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918D07" w14:textId="1F54225C" w:rsidR="00C23C34" w:rsidRPr="00294852" w:rsidRDefault="00A61546" w:rsidP="00C23C34">
      <w:pPr>
        <w:spacing w:line="360" w:lineRule="auto"/>
        <w:jc w:val="center"/>
        <w:rPr>
          <w:rFonts w:ascii="Times New Roman" w:hAnsi="Times New Roman" w:cs="Times New Roman"/>
          <w:b/>
          <w:sz w:val="32"/>
          <w:szCs w:val="36"/>
        </w:rPr>
      </w:pPr>
      <w:r w:rsidRPr="00294852">
        <w:rPr>
          <w:rFonts w:ascii="Times New Roman" w:hAnsi="Times New Roman" w:cs="Times New Roman"/>
          <w:b/>
          <w:sz w:val="32"/>
          <w:szCs w:val="36"/>
        </w:rPr>
        <w:t xml:space="preserve">How do we remember? Using at least three examples, discuss the social, political and historical aspects of </w:t>
      </w:r>
      <w:r w:rsidR="00020042" w:rsidRPr="00294852">
        <w:rPr>
          <w:rFonts w:ascii="Times New Roman" w:hAnsi="Times New Roman" w:cs="Times New Roman"/>
          <w:b/>
          <w:sz w:val="32"/>
          <w:szCs w:val="36"/>
        </w:rPr>
        <w:t>commemoration</w:t>
      </w:r>
      <w:r w:rsidR="00294852" w:rsidRPr="00294852">
        <w:rPr>
          <w:rFonts w:ascii="Times New Roman" w:hAnsi="Times New Roman" w:cs="Times New Roman"/>
          <w:b/>
          <w:sz w:val="32"/>
          <w:szCs w:val="36"/>
        </w:rPr>
        <w:t xml:space="preserve"> </w:t>
      </w:r>
    </w:p>
    <w:p w14:paraId="501958EE" w14:textId="35A790C8" w:rsidR="00294852" w:rsidRDefault="00294852" w:rsidP="00C23C3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 </w:t>
      </w:r>
    </w:p>
    <w:p w14:paraId="77758DFB" w14:textId="77777777" w:rsidR="00294852" w:rsidRDefault="00294852" w:rsidP="00C23C34">
      <w:pPr>
        <w:spacing w:line="360" w:lineRule="auto"/>
        <w:jc w:val="center"/>
        <w:rPr>
          <w:rFonts w:ascii="Times New Roman" w:hAnsi="Times New Roman" w:cs="Times New Roman"/>
          <w:b/>
          <w:sz w:val="24"/>
          <w:szCs w:val="24"/>
        </w:rPr>
      </w:pPr>
    </w:p>
    <w:p w14:paraId="73D4C91F" w14:textId="77777777" w:rsidR="00294852" w:rsidRDefault="00294852" w:rsidP="00C23C34">
      <w:pPr>
        <w:spacing w:line="360" w:lineRule="auto"/>
        <w:jc w:val="center"/>
        <w:rPr>
          <w:rFonts w:ascii="Times New Roman" w:hAnsi="Times New Roman" w:cs="Times New Roman"/>
          <w:b/>
          <w:sz w:val="24"/>
          <w:szCs w:val="24"/>
        </w:rPr>
      </w:pPr>
    </w:p>
    <w:p w14:paraId="45349CAD" w14:textId="77777777" w:rsidR="00294852" w:rsidRDefault="00294852" w:rsidP="00C23C34">
      <w:pPr>
        <w:spacing w:line="360" w:lineRule="auto"/>
        <w:jc w:val="center"/>
        <w:rPr>
          <w:rFonts w:ascii="Times New Roman" w:hAnsi="Times New Roman" w:cs="Times New Roman"/>
          <w:b/>
          <w:sz w:val="24"/>
          <w:szCs w:val="24"/>
        </w:rPr>
      </w:pPr>
    </w:p>
    <w:p w14:paraId="0E6B80C7" w14:textId="77777777" w:rsidR="00294852" w:rsidRDefault="00294852" w:rsidP="00C23C34">
      <w:pPr>
        <w:spacing w:line="360" w:lineRule="auto"/>
        <w:jc w:val="center"/>
        <w:rPr>
          <w:rFonts w:ascii="Times New Roman" w:hAnsi="Times New Roman" w:cs="Times New Roman"/>
          <w:b/>
          <w:sz w:val="24"/>
          <w:szCs w:val="24"/>
        </w:rPr>
      </w:pPr>
    </w:p>
    <w:p w14:paraId="31C06F92" w14:textId="118381A3" w:rsidR="00294852" w:rsidRDefault="00294852" w:rsidP="00C23C3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Calum Lewis</w:t>
      </w:r>
    </w:p>
    <w:p w14:paraId="3E850E54" w14:textId="11DB2A37" w:rsidR="00294852" w:rsidRDefault="00294852" w:rsidP="00C23C3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P150022</w:t>
      </w:r>
    </w:p>
    <w:p w14:paraId="7D110AE0" w14:textId="43582578" w:rsidR="00294852" w:rsidRDefault="00294852" w:rsidP="00C23C3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BA Graphic Design</w:t>
      </w:r>
    </w:p>
    <w:p w14:paraId="45FC1399" w14:textId="38B4BEAD" w:rsidR="00C23C34" w:rsidRPr="00F44379" w:rsidRDefault="00294852" w:rsidP="00C23C34">
      <w:pPr>
        <w:spacing w:line="360" w:lineRule="auto"/>
        <w:jc w:val="center"/>
        <w:rPr>
          <w:rFonts w:ascii="Times New Roman" w:hAnsi="Times New Roman" w:cs="Times New Roman"/>
          <w:b/>
          <w:sz w:val="24"/>
          <w:szCs w:val="24"/>
        </w:rPr>
      </w:pPr>
      <w:r w:rsidRPr="00F44379">
        <w:rPr>
          <w:rFonts w:ascii="Times New Roman" w:hAnsi="Times New Roman" w:cs="Times New Roman"/>
          <w:b/>
          <w:sz w:val="24"/>
          <w:szCs w:val="24"/>
        </w:rPr>
        <w:t>Word Count: 2107</w:t>
      </w:r>
    </w:p>
    <w:p w14:paraId="70E2C118" w14:textId="6C73FCC3" w:rsidR="00294852" w:rsidRDefault="00294852" w:rsidP="00C23C3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Louise </w:t>
      </w:r>
      <w:proofErr w:type="spellStart"/>
      <w:r>
        <w:rPr>
          <w:rFonts w:ascii="Times New Roman" w:hAnsi="Times New Roman" w:cs="Times New Roman"/>
          <w:b/>
          <w:sz w:val="24"/>
          <w:szCs w:val="24"/>
        </w:rPr>
        <w:t>Burston</w:t>
      </w:r>
      <w:proofErr w:type="spellEnd"/>
    </w:p>
    <w:p w14:paraId="27A2399F" w14:textId="1589581D" w:rsidR="00294852" w:rsidRDefault="00294852">
      <w:pPr>
        <w:rPr>
          <w:rFonts w:ascii="Times New Roman" w:hAnsi="Times New Roman" w:cs="Times New Roman"/>
          <w:b/>
          <w:sz w:val="24"/>
          <w:szCs w:val="24"/>
        </w:rPr>
      </w:pPr>
      <w:r>
        <w:rPr>
          <w:rFonts w:ascii="Times New Roman" w:hAnsi="Times New Roman" w:cs="Times New Roman"/>
          <w:b/>
          <w:sz w:val="24"/>
          <w:szCs w:val="24"/>
        </w:rPr>
        <w:br w:type="page"/>
      </w:r>
    </w:p>
    <w:p w14:paraId="510611B9" w14:textId="77777777" w:rsidR="00294852" w:rsidRPr="00C23C34" w:rsidRDefault="00294852" w:rsidP="00C23C34">
      <w:pPr>
        <w:spacing w:line="360" w:lineRule="auto"/>
        <w:jc w:val="center"/>
        <w:rPr>
          <w:rFonts w:ascii="Times New Roman" w:hAnsi="Times New Roman" w:cs="Times New Roman"/>
          <w:b/>
          <w:sz w:val="24"/>
          <w:szCs w:val="24"/>
        </w:rPr>
      </w:pPr>
    </w:p>
    <w:p w14:paraId="5DA3B997" w14:textId="506335C1" w:rsidR="00A61546" w:rsidRPr="00C23C34" w:rsidRDefault="00020042" w:rsidP="00C23C34">
      <w:pPr>
        <w:spacing w:line="360" w:lineRule="auto"/>
        <w:rPr>
          <w:rFonts w:ascii="Times New Roman" w:hAnsi="Times New Roman" w:cs="Times New Roman"/>
          <w:sz w:val="24"/>
          <w:szCs w:val="24"/>
        </w:rPr>
      </w:pPr>
      <w:r w:rsidRPr="00C23C34">
        <w:rPr>
          <w:rFonts w:ascii="Times New Roman" w:hAnsi="Times New Roman" w:cs="Times New Roman"/>
          <w:b/>
          <w:sz w:val="24"/>
          <w:szCs w:val="24"/>
        </w:rPr>
        <w:br/>
      </w:r>
      <w:r w:rsidRPr="00C23C34">
        <w:rPr>
          <w:rFonts w:ascii="Times New Roman" w:hAnsi="Times New Roman" w:cs="Times New Roman"/>
          <w:sz w:val="24"/>
          <w:szCs w:val="24"/>
        </w:rPr>
        <w:t xml:space="preserve">It’s questionable if a statue or commemoration tries to honour or celebrate lives lost, or could it possibly be missing the point. </w:t>
      </w:r>
      <w:r w:rsidR="00294852">
        <w:rPr>
          <w:rFonts w:ascii="Times New Roman" w:hAnsi="Times New Roman" w:cs="Times New Roman"/>
          <w:sz w:val="24"/>
          <w:szCs w:val="24"/>
        </w:rPr>
        <w:t>Could it be only misrepresenting to</w:t>
      </w:r>
      <w:r w:rsidRPr="00C23C34">
        <w:rPr>
          <w:rFonts w:ascii="Times New Roman" w:hAnsi="Times New Roman" w:cs="Times New Roman"/>
          <w:sz w:val="24"/>
          <w:szCs w:val="24"/>
        </w:rPr>
        <w:t xml:space="preserve"> remind us what’s lost and cause grief for those affected. It can be argued that a commemoration could be depicted as a fals</w:t>
      </w:r>
      <w:r w:rsidR="00294852">
        <w:rPr>
          <w:rFonts w:ascii="Times New Roman" w:hAnsi="Times New Roman" w:cs="Times New Roman"/>
          <w:sz w:val="24"/>
          <w:szCs w:val="24"/>
        </w:rPr>
        <w:t>e narrative, hiding the truth</w:t>
      </w:r>
      <w:r w:rsidRPr="00C23C34">
        <w:rPr>
          <w:rFonts w:ascii="Times New Roman" w:hAnsi="Times New Roman" w:cs="Times New Roman"/>
          <w:sz w:val="24"/>
          <w:szCs w:val="24"/>
        </w:rPr>
        <w:t xml:space="preserve"> by detaching the grandeur of what materialised, then and after.</w:t>
      </w:r>
    </w:p>
    <w:p w14:paraId="6D13B6CF" w14:textId="77777777" w:rsidR="001C62E6" w:rsidRPr="00C23C34" w:rsidRDefault="00020042" w:rsidP="00C23C34">
      <w:pPr>
        <w:spacing w:line="360" w:lineRule="auto"/>
        <w:jc w:val="center"/>
        <w:rPr>
          <w:rFonts w:ascii="Times New Roman" w:hAnsi="Times New Roman" w:cs="Times New Roman"/>
          <w:i/>
          <w:sz w:val="24"/>
          <w:szCs w:val="24"/>
        </w:rPr>
      </w:pPr>
      <w:r w:rsidRPr="00C23C34">
        <w:rPr>
          <w:rFonts w:ascii="Times New Roman" w:hAnsi="Times New Roman" w:cs="Times New Roman"/>
          <w:i/>
          <w:noProof/>
          <w:sz w:val="24"/>
          <w:szCs w:val="24"/>
          <w:lang w:val="en-US"/>
        </w:rPr>
        <w:drawing>
          <wp:anchor distT="0" distB="0" distL="114300" distR="114300" simplePos="0" relativeHeight="251659264" behindDoc="0" locked="0" layoutInCell="1" allowOverlap="1" wp14:anchorId="6149BC22" wp14:editId="64C33F50">
            <wp:simplePos x="0" y="0"/>
            <wp:positionH relativeFrom="margin">
              <wp:align>center</wp:align>
            </wp:positionH>
            <wp:positionV relativeFrom="paragraph">
              <wp:posOffset>-2591</wp:posOffset>
            </wp:positionV>
            <wp:extent cx="5731510" cy="327723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ietnam Veterans Memorial By 506thcurrahee.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277235"/>
                    </a:xfrm>
                    <a:prstGeom prst="rect">
                      <a:avLst/>
                    </a:prstGeom>
                  </pic:spPr>
                </pic:pic>
              </a:graphicData>
            </a:graphic>
            <wp14:sizeRelH relativeFrom="page">
              <wp14:pctWidth>0</wp14:pctWidth>
            </wp14:sizeRelH>
            <wp14:sizeRelV relativeFrom="page">
              <wp14:pctHeight>0</wp14:pctHeight>
            </wp14:sizeRelV>
          </wp:anchor>
        </w:drawing>
      </w:r>
      <w:r w:rsidRPr="00C23C34">
        <w:rPr>
          <w:rFonts w:ascii="Times New Roman" w:hAnsi="Times New Roman" w:cs="Times New Roman"/>
          <w:i/>
          <w:sz w:val="24"/>
          <w:szCs w:val="24"/>
        </w:rPr>
        <w:t xml:space="preserve">Figure 1. Vietnam Veterans Memorial. Photo </w:t>
      </w:r>
      <w:proofErr w:type="gramStart"/>
      <w:r w:rsidRPr="00C23C34">
        <w:rPr>
          <w:rFonts w:ascii="Times New Roman" w:hAnsi="Times New Roman" w:cs="Times New Roman"/>
          <w:i/>
          <w:sz w:val="24"/>
          <w:szCs w:val="24"/>
        </w:rPr>
        <w:t>By</w:t>
      </w:r>
      <w:proofErr w:type="gramEnd"/>
      <w:r w:rsidRPr="00C23C34">
        <w:rPr>
          <w:rFonts w:ascii="Times New Roman" w:hAnsi="Times New Roman" w:cs="Times New Roman"/>
          <w:i/>
          <w:sz w:val="24"/>
          <w:szCs w:val="24"/>
        </w:rPr>
        <w:t xml:space="preserve"> 506thcurrahee.</w:t>
      </w:r>
    </w:p>
    <w:p w14:paraId="2859250D" w14:textId="77777777" w:rsidR="00370516" w:rsidRPr="00C23C34" w:rsidRDefault="00A75313"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Ten years after the end of the Vietnam War, those who fought and lost their lives in the war were finally to be recognised</w:t>
      </w:r>
      <w:r w:rsidR="00362486" w:rsidRPr="00C23C34">
        <w:rPr>
          <w:rFonts w:ascii="Times New Roman" w:hAnsi="Times New Roman" w:cs="Times New Roman"/>
          <w:sz w:val="24"/>
          <w:szCs w:val="24"/>
        </w:rPr>
        <w:t xml:space="preserve">. On March 30, 1981, the Vietnam Veterans Memorial Fund Inc (VVMF), had to examine and narrow selection of 1,421 designs which were submitted. From which was narrowed down to 232, later 39, and finally the winner. Designer, Maya Lin. </w:t>
      </w:r>
      <w:r w:rsidR="00E24588" w:rsidRPr="00C23C34">
        <w:rPr>
          <w:rFonts w:ascii="Times New Roman" w:hAnsi="Times New Roman" w:cs="Times New Roman"/>
          <w:sz w:val="24"/>
          <w:szCs w:val="24"/>
        </w:rPr>
        <w:t xml:space="preserve">At the time, a lot of public controversy on the design, and almost </w:t>
      </w:r>
      <w:r w:rsidR="0010087B" w:rsidRPr="00C23C34">
        <w:rPr>
          <w:rFonts w:ascii="Times New Roman" w:hAnsi="Times New Roman" w:cs="Times New Roman"/>
          <w:sz w:val="24"/>
          <w:szCs w:val="24"/>
        </w:rPr>
        <w:t xml:space="preserve">was </w:t>
      </w:r>
      <w:r w:rsidR="00E24588" w:rsidRPr="00C23C34">
        <w:rPr>
          <w:rFonts w:ascii="Times New Roman" w:hAnsi="Times New Roman" w:cs="Times New Roman"/>
          <w:sz w:val="24"/>
          <w:szCs w:val="24"/>
        </w:rPr>
        <w:t>never built</w:t>
      </w:r>
      <w:r w:rsidR="0010087B" w:rsidRPr="00C23C34">
        <w:rPr>
          <w:rFonts w:ascii="Times New Roman" w:hAnsi="Times New Roman" w:cs="Times New Roman"/>
          <w:sz w:val="24"/>
          <w:szCs w:val="24"/>
        </w:rPr>
        <w:t xml:space="preserve"> (Wills, 2007). </w:t>
      </w:r>
      <w:r w:rsidR="00083F88" w:rsidRPr="00C23C34">
        <w:rPr>
          <w:rFonts w:ascii="Times New Roman" w:hAnsi="Times New Roman" w:cs="Times New Roman"/>
          <w:sz w:val="24"/>
          <w:szCs w:val="24"/>
        </w:rPr>
        <w:t>The Vietnam Veterans Memorial</w:t>
      </w:r>
      <w:r w:rsidRPr="00C23C34">
        <w:rPr>
          <w:rFonts w:ascii="Times New Roman" w:hAnsi="Times New Roman" w:cs="Times New Roman"/>
          <w:sz w:val="24"/>
          <w:szCs w:val="24"/>
        </w:rPr>
        <w:t xml:space="preserve"> (VVM)</w:t>
      </w:r>
      <w:r w:rsidR="00083F88" w:rsidRPr="00C23C34">
        <w:rPr>
          <w:rFonts w:ascii="Times New Roman" w:hAnsi="Times New Roman" w:cs="Times New Roman"/>
          <w:sz w:val="24"/>
          <w:szCs w:val="24"/>
        </w:rPr>
        <w:t xml:space="preserve"> </w:t>
      </w:r>
      <w:r w:rsidR="00C05148" w:rsidRPr="00C23C34">
        <w:rPr>
          <w:rFonts w:ascii="Times New Roman" w:hAnsi="Times New Roman" w:cs="Times New Roman"/>
          <w:sz w:val="24"/>
          <w:szCs w:val="24"/>
        </w:rPr>
        <w:t xml:space="preserve">was finally built on November 11, 1982. It </w:t>
      </w:r>
      <w:r w:rsidR="00083F88" w:rsidRPr="00C23C34">
        <w:rPr>
          <w:rFonts w:ascii="Times New Roman" w:hAnsi="Times New Roman" w:cs="Times New Roman"/>
          <w:sz w:val="24"/>
          <w:szCs w:val="24"/>
        </w:rPr>
        <w:t xml:space="preserve">narrates the lives of the soldiers lost, from Missing in Action (MIA), Killed in Action (KIA) or Prisoners of War (POW), but it doesn’t list the names of who </w:t>
      </w:r>
      <w:r w:rsidR="00640B77" w:rsidRPr="00C23C34">
        <w:rPr>
          <w:rFonts w:ascii="Times New Roman" w:hAnsi="Times New Roman" w:cs="Times New Roman"/>
          <w:sz w:val="24"/>
          <w:szCs w:val="24"/>
        </w:rPr>
        <w:t>committed suicide as a result during the war or after.</w:t>
      </w:r>
      <w:r w:rsidR="00370516" w:rsidRPr="00C23C34">
        <w:rPr>
          <w:rFonts w:ascii="Times New Roman" w:hAnsi="Times New Roman" w:cs="Times New Roman"/>
          <w:sz w:val="24"/>
          <w:szCs w:val="24"/>
        </w:rPr>
        <w:t xml:space="preserve"> Are they saying that their lives aren’t worthy to be commemorated, among their own friends or comrades?</w:t>
      </w:r>
      <w:r w:rsidR="00BF4AEC" w:rsidRPr="00C23C34">
        <w:rPr>
          <w:rFonts w:ascii="Times New Roman" w:hAnsi="Times New Roman" w:cs="Times New Roman"/>
          <w:sz w:val="24"/>
          <w:szCs w:val="24"/>
        </w:rPr>
        <w:t xml:space="preserve"> After all, aren’t they too victims from the devastation of the war?</w:t>
      </w:r>
    </w:p>
    <w:p w14:paraId="7EEF3551" w14:textId="77777777" w:rsidR="005A4046" w:rsidRPr="00C23C34" w:rsidRDefault="00E82729"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 xml:space="preserve">In a way, you can never really depict the death or trauma of the individuals </w:t>
      </w:r>
      <w:r w:rsidR="000D2E64" w:rsidRPr="00C23C34">
        <w:rPr>
          <w:rFonts w:ascii="Times New Roman" w:hAnsi="Times New Roman" w:cs="Times New Roman"/>
          <w:sz w:val="24"/>
          <w:szCs w:val="24"/>
        </w:rPr>
        <w:t>a</w:t>
      </w:r>
      <w:r w:rsidRPr="00C23C34">
        <w:rPr>
          <w:rFonts w:ascii="Times New Roman" w:hAnsi="Times New Roman" w:cs="Times New Roman"/>
          <w:sz w:val="24"/>
          <w:szCs w:val="24"/>
        </w:rPr>
        <w:t xml:space="preserve">ffected or ever understand what they lost. Trying to put that into </w:t>
      </w:r>
      <w:r w:rsidR="007A2B9F" w:rsidRPr="00C23C34">
        <w:rPr>
          <w:rFonts w:ascii="Times New Roman" w:hAnsi="Times New Roman" w:cs="Times New Roman"/>
          <w:sz w:val="24"/>
          <w:szCs w:val="24"/>
        </w:rPr>
        <w:t>a structure</w:t>
      </w:r>
      <w:r w:rsidRPr="00C23C34">
        <w:rPr>
          <w:rFonts w:ascii="Times New Roman" w:hAnsi="Times New Roman" w:cs="Times New Roman"/>
          <w:sz w:val="24"/>
          <w:szCs w:val="24"/>
        </w:rPr>
        <w:t xml:space="preserve"> that illustrates a grander narrative </w:t>
      </w:r>
      <w:r w:rsidR="00370516" w:rsidRPr="00C23C34">
        <w:rPr>
          <w:rFonts w:ascii="Times New Roman" w:hAnsi="Times New Roman" w:cs="Times New Roman"/>
          <w:sz w:val="24"/>
          <w:szCs w:val="24"/>
        </w:rPr>
        <w:t xml:space="preserve">or summary </w:t>
      </w:r>
      <w:r w:rsidRPr="00C23C34">
        <w:rPr>
          <w:rFonts w:ascii="Times New Roman" w:hAnsi="Times New Roman" w:cs="Times New Roman"/>
          <w:sz w:val="24"/>
          <w:szCs w:val="24"/>
        </w:rPr>
        <w:t>could simply be mocking or covering the reality of the situation.</w:t>
      </w:r>
      <w:r w:rsidR="007908A0" w:rsidRPr="00C23C34">
        <w:rPr>
          <w:rFonts w:ascii="Times New Roman" w:hAnsi="Times New Roman" w:cs="Times New Roman"/>
          <w:sz w:val="24"/>
          <w:szCs w:val="24"/>
        </w:rPr>
        <w:t xml:space="preserve"> </w:t>
      </w:r>
      <w:r w:rsidR="007A2B9F" w:rsidRPr="00C23C34">
        <w:rPr>
          <w:rFonts w:ascii="Times New Roman" w:hAnsi="Times New Roman" w:cs="Times New Roman"/>
          <w:sz w:val="24"/>
          <w:szCs w:val="24"/>
        </w:rPr>
        <w:t xml:space="preserve">It’s controversial, </w:t>
      </w:r>
      <w:r w:rsidR="003E0FCD" w:rsidRPr="00C23C34">
        <w:rPr>
          <w:rFonts w:ascii="Times New Roman" w:hAnsi="Times New Roman" w:cs="Times New Roman"/>
          <w:sz w:val="24"/>
          <w:szCs w:val="24"/>
        </w:rPr>
        <w:t>whether</w:t>
      </w:r>
      <w:r w:rsidR="007A2B9F" w:rsidRPr="00C23C34">
        <w:rPr>
          <w:rFonts w:ascii="Times New Roman" w:hAnsi="Times New Roman" w:cs="Times New Roman"/>
          <w:sz w:val="24"/>
          <w:szCs w:val="24"/>
        </w:rPr>
        <w:t>, t</w:t>
      </w:r>
      <w:r w:rsidR="007908A0" w:rsidRPr="00C23C34">
        <w:rPr>
          <w:rFonts w:ascii="Times New Roman" w:hAnsi="Times New Roman" w:cs="Times New Roman"/>
          <w:sz w:val="24"/>
          <w:szCs w:val="24"/>
        </w:rPr>
        <w:t xml:space="preserve">he message communicated </w:t>
      </w:r>
      <w:r w:rsidR="007A2B9F" w:rsidRPr="00C23C34">
        <w:rPr>
          <w:rFonts w:ascii="Times New Roman" w:hAnsi="Times New Roman" w:cs="Times New Roman"/>
          <w:sz w:val="24"/>
          <w:szCs w:val="24"/>
        </w:rPr>
        <w:t xml:space="preserve">is meant </w:t>
      </w:r>
      <w:r w:rsidR="007908A0" w:rsidRPr="00C23C34">
        <w:rPr>
          <w:rFonts w:ascii="Times New Roman" w:hAnsi="Times New Roman" w:cs="Times New Roman"/>
          <w:sz w:val="24"/>
          <w:szCs w:val="24"/>
        </w:rPr>
        <w:t>to cause pain on reflection or positivity to rejoice in those we lost</w:t>
      </w:r>
      <w:r w:rsidR="00827999" w:rsidRPr="00C23C34">
        <w:rPr>
          <w:rFonts w:ascii="Times New Roman" w:hAnsi="Times New Roman" w:cs="Times New Roman"/>
          <w:sz w:val="24"/>
          <w:szCs w:val="24"/>
        </w:rPr>
        <w:t>,</w:t>
      </w:r>
      <w:r w:rsidR="003E0FCD" w:rsidRPr="00C23C34">
        <w:rPr>
          <w:rFonts w:ascii="Times New Roman" w:hAnsi="Times New Roman" w:cs="Times New Roman"/>
          <w:sz w:val="24"/>
          <w:szCs w:val="24"/>
        </w:rPr>
        <w:t xml:space="preserve"> </w:t>
      </w:r>
      <w:r w:rsidR="007908A0" w:rsidRPr="00C23C34">
        <w:rPr>
          <w:rFonts w:ascii="Times New Roman" w:hAnsi="Times New Roman" w:cs="Times New Roman"/>
          <w:sz w:val="24"/>
          <w:szCs w:val="24"/>
        </w:rPr>
        <w:t xml:space="preserve">to remember as a society. Either or, can only be decided upon for the individual. Do you hate or love a piece that shows what you’ve lost as a family from the event? A reminder of pain, or a moment to rejoice their life? </w:t>
      </w:r>
      <w:r w:rsidR="00BF4AEC" w:rsidRPr="00C23C34">
        <w:rPr>
          <w:rFonts w:ascii="Times New Roman" w:hAnsi="Times New Roman" w:cs="Times New Roman"/>
          <w:sz w:val="24"/>
          <w:szCs w:val="24"/>
        </w:rPr>
        <w:t>A chance of healing, almost proof that they aren’t lost, and will be remembered</w:t>
      </w:r>
      <w:r w:rsidR="00827999" w:rsidRPr="00C23C34">
        <w:rPr>
          <w:rFonts w:ascii="Times New Roman" w:hAnsi="Times New Roman" w:cs="Times New Roman"/>
          <w:sz w:val="24"/>
          <w:szCs w:val="24"/>
        </w:rPr>
        <w:t xml:space="preserve">, similarly the same ideology applies to a funeral and gravestones. </w:t>
      </w:r>
    </w:p>
    <w:p w14:paraId="39DD5D36" w14:textId="77777777" w:rsidR="00CD172B" w:rsidRPr="00C23C34" w:rsidRDefault="00BF4AEC"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Looking at the Vietnam Veterans Memorial</w:t>
      </w:r>
      <w:r w:rsidR="00F336B1" w:rsidRPr="00C23C34">
        <w:rPr>
          <w:rFonts w:ascii="Times New Roman" w:hAnsi="Times New Roman" w:cs="Times New Roman"/>
          <w:sz w:val="24"/>
          <w:szCs w:val="24"/>
        </w:rPr>
        <w:t xml:space="preserve"> (VVM)</w:t>
      </w:r>
      <w:r w:rsidRPr="00C23C34">
        <w:rPr>
          <w:rFonts w:ascii="Times New Roman" w:hAnsi="Times New Roman" w:cs="Times New Roman"/>
          <w:sz w:val="24"/>
          <w:szCs w:val="24"/>
        </w:rPr>
        <w:t xml:space="preserve">, for example, by having all those names listed next to each other, </w:t>
      </w:r>
      <w:r w:rsidR="00AC3BBB" w:rsidRPr="00C23C34">
        <w:rPr>
          <w:rFonts w:ascii="Times New Roman" w:hAnsi="Times New Roman" w:cs="Times New Roman"/>
          <w:sz w:val="24"/>
          <w:szCs w:val="24"/>
        </w:rPr>
        <w:t xml:space="preserve">initially, probably overwhelming of the scale and emotion, but also you can recognise that </w:t>
      </w:r>
      <w:r w:rsidR="00827999" w:rsidRPr="00C23C34">
        <w:rPr>
          <w:rFonts w:ascii="Times New Roman" w:hAnsi="Times New Roman" w:cs="Times New Roman"/>
          <w:sz w:val="24"/>
          <w:szCs w:val="24"/>
        </w:rPr>
        <w:t xml:space="preserve">war </w:t>
      </w:r>
      <w:r w:rsidR="00AC3BBB" w:rsidRPr="00C23C34">
        <w:rPr>
          <w:rFonts w:ascii="Times New Roman" w:hAnsi="Times New Roman" w:cs="Times New Roman"/>
          <w:sz w:val="24"/>
          <w:szCs w:val="24"/>
        </w:rPr>
        <w:t>d</w:t>
      </w:r>
      <w:r w:rsidR="00827999" w:rsidRPr="00C23C34">
        <w:rPr>
          <w:rFonts w:ascii="Times New Roman" w:hAnsi="Times New Roman" w:cs="Times New Roman"/>
          <w:sz w:val="24"/>
          <w:szCs w:val="24"/>
        </w:rPr>
        <w:t>oesn’t</w:t>
      </w:r>
      <w:r w:rsidR="00AC3BBB" w:rsidRPr="00C23C34">
        <w:rPr>
          <w:rFonts w:ascii="Times New Roman" w:hAnsi="Times New Roman" w:cs="Times New Roman"/>
          <w:sz w:val="24"/>
          <w:szCs w:val="24"/>
        </w:rPr>
        <w:t xml:space="preserve"> discriminate, and so many families were shattered. The unwritten, invisible, names to which could go along-side every person lost, for each, had someone in their life that was affected.  </w:t>
      </w:r>
      <w:r w:rsidR="006E76B1" w:rsidRPr="00C23C34">
        <w:rPr>
          <w:rFonts w:ascii="Times New Roman" w:hAnsi="Times New Roman" w:cs="Times New Roman"/>
          <w:sz w:val="24"/>
          <w:szCs w:val="24"/>
        </w:rPr>
        <w:t>It wasn’t only the soldiers that</w:t>
      </w:r>
      <w:r w:rsidR="00827999" w:rsidRPr="00C23C34">
        <w:rPr>
          <w:rFonts w:ascii="Times New Roman" w:hAnsi="Times New Roman" w:cs="Times New Roman"/>
          <w:sz w:val="24"/>
          <w:szCs w:val="24"/>
        </w:rPr>
        <w:t xml:space="preserve"> departed</w:t>
      </w:r>
      <w:r w:rsidR="006E76B1" w:rsidRPr="00C23C34">
        <w:rPr>
          <w:rFonts w:ascii="Times New Roman" w:hAnsi="Times New Roman" w:cs="Times New Roman"/>
          <w:sz w:val="24"/>
          <w:szCs w:val="24"/>
        </w:rPr>
        <w:t>, but a part of every</w:t>
      </w:r>
      <w:r w:rsidR="00827999" w:rsidRPr="00C23C34">
        <w:rPr>
          <w:rFonts w:ascii="Times New Roman" w:hAnsi="Times New Roman" w:cs="Times New Roman"/>
          <w:sz w:val="24"/>
          <w:szCs w:val="24"/>
        </w:rPr>
        <w:t>one</w:t>
      </w:r>
      <w:r w:rsidR="006E76B1" w:rsidRPr="00C23C34">
        <w:rPr>
          <w:rFonts w:ascii="Times New Roman" w:hAnsi="Times New Roman" w:cs="Times New Roman"/>
          <w:sz w:val="24"/>
          <w:szCs w:val="24"/>
        </w:rPr>
        <w:t xml:space="preserve"> that knew them had been tarnished. </w:t>
      </w:r>
      <w:r w:rsidR="000C2646" w:rsidRPr="00C23C34">
        <w:rPr>
          <w:rFonts w:ascii="Times New Roman" w:hAnsi="Times New Roman" w:cs="Times New Roman"/>
          <w:sz w:val="24"/>
          <w:szCs w:val="24"/>
        </w:rPr>
        <w:t xml:space="preserve">As Corbin explained in her text, using each individual name evokes meaning to their friends and family, and by having the names placed in chronological order of the time of death, as Lin </w:t>
      </w:r>
      <w:r w:rsidR="00712E87" w:rsidRPr="00C23C34">
        <w:rPr>
          <w:rFonts w:ascii="Times New Roman" w:hAnsi="Times New Roman" w:cs="Times New Roman"/>
          <w:sz w:val="24"/>
          <w:szCs w:val="24"/>
        </w:rPr>
        <w:t>explains</w:t>
      </w:r>
      <w:r w:rsidR="000C2646" w:rsidRPr="00C23C34">
        <w:rPr>
          <w:rFonts w:ascii="Times New Roman" w:hAnsi="Times New Roman" w:cs="Times New Roman"/>
          <w:sz w:val="24"/>
          <w:szCs w:val="24"/>
        </w:rPr>
        <w:t>, “a progression in time is memorialized. The design is not just a list of the dead. To find one name, chances are you will see the others close by, and you will see yourself reflected through them” (Lin 5).</w:t>
      </w:r>
      <w:r w:rsidR="00712E87" w:rsidRPr="00C23C34">
        <w:rPr>
          <w:rFonts w:ascii="Times New Roman" w:hAnsi="Times New Roman" w:cs="Times New Roman"/>
          <w:sz w:val="24"/>
          <w:szCs w:val="24"/>
        </w:rPr>
        <w:t xml:space="preserve"> </w:t>
      </w:r>
      <w:r w:rsidR="00CB508B" w:rsidRPr="00C23C34">
        <w:rPr>
          <w:rFonts w:ascii="Times New Roman" w:hAnsi="Times New Roman" w:cs="Times New Roman"/>
          <w:sz w:val="24"/>
          <w:szCs w:val="24"/>
        </w:rPr>
        <w:t xml:space="preserve">This also shows the companies of which the individual might have been killed with, and the comrades or friends they might have died with. </w:t>
      </w:r>
      <w:r w:rsidR="00D12FA6" w:rsidRPr="00C23C34">
        <w:rPr>
          <w:rFonts w:ascii="Times New Roman" w:hAnsi="Times New Roman" w:cs="Times New Roman"/>
          <w:sz w:val="24"/>
          <w:szCs w:val="24"/>
        </w:rPr>
        <w:t xml:space="preserve">It’s almost as though the VVM has been placed as a public gravestone in which everyone is connected, proving that the trauma and effect of the war had some significance to everyone, not just those who had lost their lives.  </w:t>
      </w:r>
    </w:p>
    <w:p w14:paraId="7C4DB2F6" w14:textId="77777777" w:rsidR="002021AB" w:rsidRPr="00C23C34" w:rsidRDefault="0018126D"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T</w:t>
      </w:r>
      <w:r w:rsidR="00C7715D" w:rsidRPr="00C23C34">
        <w:rPr>
          <w:rFonts w:ascii="Times New Roman" w:hAnsi="Times New Roman" w:cs="Times New Roman"/>
          <w:sz w:val="24"/>
          <w:szCs w:val="24"/>
        </w:rPr>
        <w:t>he tangible &amp; tactile interaction that the audience has over the wall, feeling a connection with those who had pasted being able to physically touch their names, it must feel as though they are present with you</w:t>
      </w:r>
      <w:r w:rsidR="00DE26BE" w:rsidRPr="00C23C34">
        <w:rPr>
          <w:rFonts w:ascii="Times New Roman" w:hAnsi="Times New Roman" w:cs="Times New Roman"/>
          <w:sz w:val="24"/>
          <w:szCs w:val="24"/>
        </w:rPr>
        <w:t xml:space="preserve">. Perhaps, the fact that you </w:t>
      </w:r>
      <w:r w:rsidR="004A46AD" w:rsidRPr="00C23C34">
        <w:rPr>
          <w:rFonts w:ascii="Times New Roman" w:hAnsi="Times New Roman" w:cs="Times New Roman"/>
          <w:sz w:val="24"/>
          <w:szCs w:val="24"/>
        </w:rPr>
        <w:t>can</w:t>
      </w:r>
      <w:r w:rsidR="00DE26BE" w:rsidRPr="00C23C34">
        <w:rPr>
          <w:rFonts w:ascii="Times New Roman" w:hAnsi="Times New Roman" w:cs="Times New Roman"/>
          <w:sz w:val="24"/>
          <w:szCs w:val="24"/>
        </w:rPr>
        <w:t xml:space="preserve"> connect and relate the wall with such significance as the personalised names and tactile interaction gives a solid foundation to why this memorial has had such </w:t>
      </w:r>
      <w:r w:rsidR="0057612C" w:rsidRPr="00C23C34">
        <w:rPr>
          <w:rFonts w:ascii="Times New Roman" w:hAnsi="Times New Roman" w:cs="Times New Roman"/>
          <w:sz w:val="24"/>
          <w:szCs w:val="24"/>
        </w:rPr>
        <w:t>an</w:t>
      </w:r>
      <w:r w:rsidR="00DE26BE" w:rsidRPr="00C23C34">
        <w:rPr>
          <w:rFonts w:ascii="Times New Roman" w:hAnsi="Times New Roman" w:cs="Times New Roman"/>
          <w:sz w:val="24"/>
          <w:szCs w:val="24"/>
        </w:rPr>
        <w:t xml:space="preserve"> important impact socially, and politically</w:t>
      </w:r>
      <w:r w:rsidR="0057612C" w:rsidRPr="00C23C34">
        <w:rPr>
          <w:rFonts w:ascii="Times New Roman" w:hAnsi="Times New Roman" w:cs="Times New Roman"/>
          <w:sz w:val="24"/>
          <w:szCs w:val="24"/>
        </w:rPr>
        <w:t xml:space="preserve"> with unrest of</w:t>
      </w:r>
      <w:r w:rsidR="00D73C10" w:rsidRPr="00C23C34">
        <w:rPr>
          <w:rFonts w:ascii="Times New Roman" w:hAnsi="Times New Roman" w:cs="Times New Roman"/>
          <w:sz w:val="24"/>
          <w:szCs w:val="24"/>
        </w:rPr>
        <w:t xml:space="preserve"> some</w:t>
      </w:r>
      <w:r w:rsidR="0057612C" w:rsidRPr="00C23C34">
        <w:rPr>
          <w:rFonts w:ascii="Times New Roman" w:hAnsi="Times New Roman" w:cs="Times New Roman"/>
          <w:sz w:val="24"/>
          <w:szCs w:val="24"/>
        </w:rPr>
        <w:t xml:space="preserve"> veterans</w:t>
      </w:r>
      <w:r w:rsidR="00A80213" w:rsidRPr="00C23C34">
        <w:rPr>
          <w:rFonts w:ascii="Times New Roman" w:hAnsi="Times New Roman" w:cs="Times New Roman"/>
          <w:sz w:val="24"/>
          <w:szCs w:val="24"/>
        </w:rPr>
        <w:t xml:space="preserve"> (Carhart, 1981).</w:t>
      </w:r>
    </w:p>
    <w:p w14:paraId="4BD7791C" w14:textId="77777777" w:rsidR="00BB682A" w:rsidRPr="00C23C34" w:rsidRDefault="0014788C"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‘Black Gash of Shame’ was how they described the piece</w:t>
      </w:r>
      <w:r w:rsidR="000A5422" w:rsidRPr="00C23C34">
        <w:rPr>
          <w:rFonts w:ascii="Times New Roman" w:hAnsi="Times New Roman" w:cs="Times New Roman"/>
          <w:sz w:val="24"/>
          <w:szCs w:val="24"/>
        </w:rPr>
        <w:t xml:space="preserve"> (Hagopian, 2009)</w:t>
      </w:r>
      <w:r w:rsidRPr="00C23C34">
        <w:rPr>
          <w:rFonts w:ascii="Times New Roman" w:hAnsi="Times New Roman" w:cs="Times New Roman"/>
          <w:sz w:val="24"/>
          <w:szCs w:val="24"/>
        </w:rPr>
        <w:t xml:space="preserve">, </w:t>
      </w:r>
      <w:r w:rsidR="000A5422" w:rsidRPr="00C23C34">
        <w:rPr>
          <w:rFonts w:ascii="Times New Roman" w:hAnsi="Times New Roman" w:cs="Times New Roman"/>
          <w:sz w:val="24"/>
          <w:szCs w:val="24"/>
        </w:rPr>
        <w:t xml:space="preserve">the unorthodox black wall instead of white wasn’t really heard of, typically white was the honourable and American </w:t>
      </w:r>
      <w:r w:rsidR="000601A3" w:rsidRPr="00C23C34">
        <w:rPr>
          <w:rFonts w:ascii="Times New Roman" w:hAnsi="Times New Roman" w:cs="Times New Roman"/>
          <w:sz w:val="24"/>
          <w:szCs w:val="24"/>
        </w:rPr>
        <w:t>way, such as the Lincoln Memorial and Washington Monument, which faced in the direction of either point of Lin’s design.</w:t>
      </w:r>
      <w:r w:rsidR="00E470C7" w:rsidRPr="00C23C34">
        <w:rPr>
          <w:rFonts w:ascii="Times New Roman" w:hAnsi="Times New Roman" w:cs="Times New Roman"/>
          <w:sz w:val="24"/>
          <w:szCs w:val="24"/>
        </w:rPr>
        <w:t xml:space="preserve"> Veterans had feared that “the sunken black wall would be a ‘memorial to the dead,’ not to living veterans, and that it would be a ‘grisly reminder of something ugly and shameful in America’s past’” (Hagopian 106).</w:t>
      </w:r>
      <w:r w:rsidR="0048343C" w:rsidRPr="00C23C34">
        <w:rPr>
          <w:rFonts w:ascii="Times New Roman" w:hAnsi="Times New Roman" w:cs="Times New Roman"/>
          <w:sz w:val="24"/>
          <w:szCs w:val="24"/>
        </w:rPr>
        <w:t xml:space="preserve"> Seen as a figure of defeat, a black distinguishing granite was amid a lot of controversy.  </w:t>
      </w:r>
      <w:r w:rsidR="00D949BB" w:rsidRPr="00C23C34">
        <w:rPr>
          <w:rFonts w:ascii="Times New Roman" w:hAnsi="Times New Roman" w:cs="Times New Roman"/>
          <w:sz w:val="24"/>
          <w:szCs w:val="24"/>
        </w:rPr>
        <w:t xml:space="preserve">This </w:t>
      </w:r>
      <w:r w:rsidR="002A4C90" w:rsidRPr="00C23C34">
        <w:rPr>
          <w:rFonts w:ascii="Times New Roman" w:hAnsi="Times New Roman" w:cs="Times New Roman"/>
          <w:sz w:val="24"/>
          <w:szCs w:val="24"/>
        </w:rPr>
        <w:t xml:space="preserve">might be some evidence </w:t>
      </w:r>
      <w:r w:rsidR="00D949BB" w:rsidRPr="00C23C34">
        <w:rPr>
          <w:rFonts w:ascii="Times New Roman" w:hAnsi="Times New Roman" w:cs="Times New Roman"/>
          <w:sz w:val="24"/>
          <w:szCs w:val="24"/>
        </w:rPr>
        <w:t>with what was originally discussed at the start of the text, questioning if a commemoration is meant to honour or cause grief and the materialised narrative</w:t>
      </w:r>
      <w:r w:rsidR="00D004F3" w:rsidRPr="00C23C34">
        <w:rPr>
          <w:rFonts w:ascii="Times New Roman" w:hAnsi="Times New Roman" w:cs="Times New Roman"/>
          <w:sz w:val="24"/>
          <w:szCs w:val="24"/>
        </w:rPr>
        <w:t xml:space="preserve"> in which these </w:t>
      </w:r>
      <w:r w:rsidR="006612E4" w:rsidRPr="00C23C34">
        <w:rPr>
          <w:rFonts w:ascii="Times New Roman" w:hAnsi="Times New Roman" w:cs="Times New Roman"/>
          <w:sz w:val="24"/>
          <w:szCs w:val="24"/>
        </w:rPr>
        <w:t xml:space="preserve">statues </w:t>
      </w:r>
      <w:r w:rsidR="00D004F3" w:rsidRPr="00C23C34">
        <w:rPr>
          <w:rFonts w:ascii="Times New Roman" w:hAnsi="Times New Roman" w:cs="Times New Roman"/>
          <w:sz w:val="24"/>
          <w:szCs w:val="24"/>
        </w:rPr>
        <w:t xml:space="preserve">entail. </w:t>
      </w:r>
    </w:p>
    <w:p w14:paraId="244DF6D3" w14:textId="77777777" w:rsidR="00BB682A" w:rsidRPr="00C23C34" w:rsidRDefault="001C62E6" w:rsidP="00C23C34">
      <w:pPr>
        <w:spacing w:line="360" w:lineRule="auto"/>
        <w:jc w:val="center"/>
        <w:rPr>
          <w:rFonts w:ascii="Times New Roman" w:hAnsi="Times New Roman" w:cs="Times New Roman"/>
          <w:i/>
          <w:sz w:val="24"/>
          <w:szCs w:val="24"/>
        </w:rPr>
      </w:pPr>
      <w:r w:rsidRPr="00C23C34">
        <w:rPr>
          <w:rFonts w:ascii="Times New Roman" w:hAnsi="Times New Roman" w:cs="Times New Roman"/>
          <w:i/>
          <w:noProof/>
          <w:sz w:val="24"/>
          <w:szCs w:val="24"/>
          <w:lang w:val="en-US"/>
        </w:rPr>
        <w:drawing>
          <wp:anchor distT="0" distB="0" distL="114300" distR="114300" simplePos="0" relativeHeight="251658240" behindDoc="0" locked="0" layoutInCell="1" allowOverlap="1" wp14:anchorId="3160CD89" wp14:editId="69B9C2B4">
            <wp:simplePos x="0" y="0"/>
            <wp:positionH relativeFrom="margin">
              <wp:align>center</wp:align>
            </wp:positionH>
            <wp:positionV relativeFrom="paragraph">
              <wp:posOffset>0</wp:posOffset>
            </wp:positionV>
            <wp:extent cx="3595370" cy="29718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Three Soliders dcmemorials 2006.jpg"/>
                    <pic:cNvPicPr/>
                  </pic:nvPicPr>
                  <pic:blipFill>
                    <a:blip r:embed="rId6">
                      <a:extLst>
                        <a:ext uri="{28A0092B-C50C-407E-A947-70E740481C1C}">
                          <a14:useLocalDpi xmlns:a14="http://schemas.microsoft.com/office/drawing/2010/main" val="0"/>
                        </a:ext>
                      </a:extLst>
                    </a:blip>
                    <a:stretch>
                      <a:fillRect/>
                    </a:stretch>
                  </pic:blipFill>
                  <pic:spPr>
                    <a:xfrm>
                      <a:off x="0" y="0"/>
                      <a:ext cx="3595370" cy="2971800"/>
                    </a:xfrm>
                    <a:prstGeom prst="rect">
                      <a:avLst/>
                    </a:prstGeom>
                  </pic:spPr>
                </pic:pic>
              </a:graphicData>
            </a:graphic>
            <wp14:sizeRelH relativeFrom="page">
              <wp14:pctWidth>0</wp14:pctWidth>
            </wp14:sizeRelH>
            <wp14:sizeRelV relativeFrom="page">
              <wp14:pctHeight>0</wp14:pctHeight>
            </wp14:sizeRelV>
          </wp:anchor>
        </w:drawing>
      </w:r>
      <w:r w:rsidR="00E531CE" w:rsidRPr="00C23C34">
        <w:rPr>
          <w:rFonts w:ascii="Times New Roman" w:hAnsi="Times New Roman" w:cs="Times New Roman"/>
          <w:i/>
          <w:sz w:val="24"/>
          <w:szCs w:val="24"/>
        </w:rPr>
        <w:t xml:space="preserve">Figure 2. The Three Soldiers. Photo by </w:t>
      </w:r>
      <w:proofErr w:type="spellStart"/>
      <w:r w:rsidR="00E531CE" w:rsidRPr="00C23C34">
        <w:rPr>
          <w:rFonts w:ascii="Times New Roman" w:hAnsi="Times New Roman" w:cs="Times New Roman"/>
          <w:i/>
          <w:sz w:val="24"/>
          <w:szCs w:val="24"/>
        </w:rPr>
        <w:t>dcMemorials</w:t>
      </w:r>
      <w:proofErr w:type="spellEnd"/>
      <w:r w:rsidR="00E531CE" w:rsidRPr="00C23C34">
        <w:rPr>
          <w:rFonts w:ascii="Times New Roman" w:hAnsi="Times New Roman" w:cs="Times New Roman"/>
          <w:i/>
          <w:sz w:val="24"/>
          <w:szCs w:val="24"/>
        </w:rPr>
        <w:t>. 2006.</w:t>
      </w:r>
      <w:r w:rsidR="00BB682A" w:rsidRPr="00C23C34">
        <w:rPr>
          <w:rFonts w:ascii="Times New Roman" w:hAnsi="Times New Roman" w:cs="Times New Roman"/>
          <w:i/>
          <w:sz w:val="24"/>
          <w:szCs w:val="24"/>
        </w:rPr>
        <w:br/>
      </w:r>
    </w:p>
    <w:p w14:paraId="5E02B359" w14:textId="77777777" w:rsidR="00BF2D35" w:rsidRPr="00C23C34" w:rsidRDefault="00BC77FB"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As a substitute for the out</w:t>
      </w:r>
      <w:r w:rsidR="00EA5EA1" w:rsidRPr="00C23C34">
        <w:rPr>
          <w:rFonts w:ascii="Times New Roman" w:hAnsi="Times New Roman" w:cs="Times New Roman"/>
          <w:sz w:val="24"/>
          <w:szCs w:val="24"/>
        </w:rPr>
        <w:t>pour</w:t>
      </w:r>
      <w:r w:rsidRPr="00C23C34">
        <w:rPr>
          <w:rFonts w:ascii="Times New Roman" w:hAnsi="Times New Roman" w:cs="Times New Roman"/>
          <w:sz w:val="24"/>
          <w:szCs w:val="24"/>
        </w:rPr>
        <w:t xml:space="preserve">, several Congressmen commissioned to have the </w:t>
      </w:r>
      <w:r w:rsidR="003604C0" w:rsidRPr="00C23C34">
        <w:rPr>
          <w:rFonts w:ascii="Times New Roman" w:hAnsi="Times New Roman" w:cs="Times New Roman"/>
          <w:sz w:val="24"/>
          <w:szCs w:val="24"/>
        </w:rPr>
        <w:t>third-place</w:t>
      </w:r>
      <w:r w:rsidRPr="00C23C34">
        <w:rPr>
          <w:rFonts w:ascii="Times New Roman" w:hAnsi="Times New Roman" w:cs="Times New Roman"/>
          <w:sz w:val="24"/>
          <w:szCs w:val="24"/>
        </w:rPr>
        <w:t xml:space="preserve"> winner of the design competition to have </w:t>
      </w:r>
      <w:r w:rsidR="00990B25" w:rsidRPr="00C23C34">
        <w:rPr>
          <w:rFonts w:ascii="Times New Roman" w:hAnsi="Times New Roman" w:cs="Times New Roman"/>
          <w:sz w:val="24"/>
          <w:szCs w:val="24"/>
        </w:rPr>
        <w:t xml:space="preserve">Harts, The Three Soldiers, </w:t>
      </w:r>
      <w:r w:rsidRPr="00C23C34">
        <w:rPr>
          <w:rFonts w:ascii="Times New Roman" w:hAnsi="Times New Roman" w:cs="Times New Roman"/>
          <w:sz w:val="24"/>
          <w:szCs w:val="24"/>
        </w:rPr>
        <w:t>as a traditional component</w:t>
      </w:r>
      <w:r w:rsidR="00BB682A" w:rsidRPr="00C23C34">
        <w:rPr>
          <w:rFonts w:ascii="Times New Roman" w:hAnsi="Times New Roman" w:cs="Times New Roman"/>
          <w:sz w:val="24"/>
          <w:szCs w:val="24"/>
        </w:rPr>
        <w:t xml:space="preserve"> (Figure 2)</w:t>
      </w:r>
      <w:r w:rsidRPr="00C23C34">
        <w:rPr>
          <w:rFonts w:ascii="Times New Roman" w:hAnsi="Times New Roman" w:cs="Times New Roman"/>
          <w:sz w:val="24"/>
          <w:szCs w:val="24"/>
        </w:rPr>
        <w:t xml:space="preserve">. </w:t>
      </w:r>
      <w:r w:rsidR="00EA5EA1" w:rsidRPr="00C23C34">
        <w:rPr>
          <w:rFonts w:ascii="Times New Roman" w:hAnsi="Times New Roman" w:cs="Times New Roman"/>
          <w:sz w:val="24"/>
          <w:szCs w:val="24"/>
        </w:rPr>
        <w:t>Maya Lin</w:t>
      </w:r>
      <w:r w:rsidR="00020042" w:rsidRPr="00C23C34">
        <w:rPr>
          <w:rFonts w:ascii="Times New Roman" w:hAnsi="Times New Roman" w:cs="Times New Roman"/>
          <w:sz w:val="24"/>
          <w:szCs w:val="24"/>
        </w:rPr>
        <w:t>’s</w:t>
      </w:r>
      <w:r w:rsidR="00EA5EA1" w:rsidRPr="00C23C34">
        <w:rPr>
          <w:rFonts w:ascii="Times New Roman" w:hAnsi="Times New Roman" w:cs="Times New Roman"/>
          <w:sz w:val="24"/>
          <w:szCs w:val="24"/>
        </w:rPr>
        <w:t xml:space="preserve"> design had caused a segregation both, politically and socially, between the people for those who accepted her design, and those who we’re entirely agains</w:t>
      </w:r>
      <w:r w:rsidR="00660171" w:rsidRPr="00C23C34">
        <w:rPr>
          <w:rFonts w:ascii="Times New Roman" w:hAnsi="Times New Roman" w:cs="Times New Roman"/>
          <w:sz w:val="24"/>
          <w:szCs w:val="24"/>
        </w:rPr>
        <w:t>t it</w:t>
      </w:r>
      <w:r w:rsidR="00EA5EA1" w:rsidRPr="00C23C34">
        <w:rPr>
          <w:rFonts w:ascii="Times New Roman" w:hAnsi="Times New Roman" w:cs="Times New Roman"/>
          <w:sz w:val="24"/>
          <w:szCs w:val="24"/>
        </w:rPr>
        <w:t xml:space="preserve">. </w:t>
      </w:r>
      <w:r w:rsidR="00BF2D35" w:rsidRPr="00C23C34">
        <w:rPr>
          <w:rFonts w:ascii="Times New Roman" w:hAnsi="Times New Roman" w:cs="Times New Roman"/>
          <w:sz w:val="24"/>
          <w:szCs w:val="24"/>
        </w:rPr>
        <w:t xml:space="preserve"> This more traditional</w:t>
      </w:r>
      <w:r w:rsidR="0062407E" w:rsidRPr="00C23C34">
        <w:rPr>
          <w:rFonts w:ascii="Times New Roman" w:hAnsi="Times New Roman" w:cs="Times New Roman"/>
          <w:sz w:val="24"/>
          <w:szCs w:val="24"/>
        </w:rPr>
        <w:t xml:space="preserve">, and typical, statue depicting three soldiers (figure 2) in military uniform looking over to the wall in </w:t>
      </w:r>
      <w:r w:rsidR="0062407E" w:rsidRPr="00C23C34">
        <w:rPr>
          <w:rFonts w:ascii="Times New Roman" w:hAnsi="Times New Roman" w:cs="Times New Roman"/>
          <w:sz w:val="24"/>
          <w:szCs w:val="24"/>
        </w:rPr>
        <w:br/>
      </w:r>
      <w:r w:rsidR="00C407EB" w:rsidRPr="00C23C34">
        <w:rPr>
          <w:rFonts w:ascii="Times New Roman" w:hAnsi="Times New Roman" w:cs="Times New Roman"/>
          <w:sz w:val="24"/>
          <w:szCs w:val="24"/>
        </w:rPr>
        <w:t xml:space="preserve">despair at all the fallen comrades that the wall listed. </w:t>
      </w:r>
      <w:r w:rsidR="0062407E" w:rsidRPr="00C23C34">
        <w:rPr>
          <w:rFonts w:ascii="Times New Roman" w:hAnsi="Times New Roman" w:cs="Times New Roman"/>
          <w:sz w:val="24"/>
          <w:szCs w:val="24"/>
        </w:rPr>
        <w:t>It was mandated that the piece should not be positioned directly adjacent to Lin’s design to ensure that her intent is preserved as much as possible (Klein, 2015)</w:t>
      </w:r>
      <w:r w:rsidR="00F25742" w:rsidRPr="00C23C34">
        <w:rPr>
          <w:rFonts w:ascii="Times New Roman" w:hAnsi="Times New Roman" w:cs="Times New Roman"/>
          <w:sz w:val="24"/>
          <w:szCs w:val="24"/>
        </w:rPr>
        <w:t>. Perhaps Frederick Hart’s piece, visually communicates &amp; depicts the feelings of all the servicemen that returned home who wanted a more traditional, honourable, memorial</w:t>
      </w:r>
      <w:r w:rsidR="00FA58B4" w:rsidRPr="00C23C34">
        <w:rPr>
          <w:rFonts w:ascii="Times New Roman" w:hAnsi="Times New Roman" w:cs="Times New Roman"/>
          <w:sz w:val="24"/>
          <w:szCs w:val="24"/>
        </w:rPr>
        <w:t xml:space="preserve"> (Carhart, 1981) overlooking the wall with such emotion (Figure 2). Maybe that visual characteristics that shows the fight of the men and women involved in the effort of the war and sacrifice that </w:t>
      </w:r>
      <w:r w:rsidR="00553315" w:rsidRPr="00C23C34">
        <w:rPr>
          <w:rFonts w:ascii="Times New Roman" w:hAnsi="Times New Roman" w:cs="Times New Roman"/>
          <w:sz w:val="24"/>
          <w:szCs w:val="24"/>
        </w:rPr>
        <w:t xml:space="preserve">Lin’s design of </w:t>
      </w:r>
      <w:r w:rsidR="00FA58B4" w:rsidRPr="00C23C34">
        <w:rPr>
          <w:rFonts w:ascii="Times New Roman" w:hAnsi="Times New Roman" w:cs="Times New Roman"/>
          <w:sz w:val="24"/>
          <w:szCs w:val="24"/>
        </w:rPr>
        <w:t xml:space="preserve">the </w:t>
      </w:r>
      <w:r w:rsidR="00553315" w:rsidRPr="00C23C34">
        <w:rPr>
          <w:rFonts w:ascii="Times New Roman" w:hAnsi="Times New Roman" w:cs="Times New Roman"/>
          <w:sz w:val="24"/>
          <w:szCs w:val="24"/>
        </w:rPr>
        <w:t xml:space="preserve">polished black granite </w:t>
      </w:r>
      <w:r w:rsidR="00FA58B4" w:rsidRPr="00C23C34">
        <w:rPr>
          <w:rFonts w:ascii="Times New Roman" w:hAnsi="Times New Roman" w:cs="Times New Roman"/>
          <w:sz w:val="24"/>
          <w:szCs w:val="24"/>
        </w:rPr>
        <w:t>wall missed?</w:t>
      </w:r>
    </w:p>
    <w:p w14:paraId="28A74E1A" w14:textId="77777777" w:rsidR="00BF2D35" w:rsidRPr="00C23C34" w:rsidRDefault="00BF2D35" w:rsidP="00C23C34">
      <w:pPr>
        <w:spacing w:line="360" w:lineRule="auto"/>
        <w:rPr>
          <w:rFonts w:ascii="Times New Roman" w:hAnsi="Times New Roman" w:cs="Times New Roman"/>
          <w:sz w:val="24"/>
          <w:szCs w:val="24"/>
        </w:rPr>
      </w:pPr>
      <w:r w:rsidRPr="00C23C34">
        <w:rPr>
          <w:rFonts w:ascii="Times New Roman" w:hAnsi="Times New Roman" w:cs="Times New Roman"/>
          <w:i/>
          <w:noProof/>
          <w:sz w:val="24"/>
          <w:szCs w:val="24"/>
          <w:lang w:val="en-US"/>
        </w:rPr>
        <w:drawing>
          <wp:anchor distT="0" distB="0" distL="114300" distR="114300" simplePos="0" relativeHeight="251660288" behindDoc="0" locked="0" layoutInCell="1" allowOverlap="1" wp14:anchorId="166F6D9A" wp14:editId="4BCC6A3C">
            <wp:simplePos x="0" y="0"/>
            <wp:positionH relativeFrom="margin">
              <wp:align>center</wp:align>
            </wp:positionH>
            <wp:positionV relativeFrom="paragraph">
              <wp:posOffset>301677</wp:posOffset>
            </wp:positionV>
            <wp:extent cx="3624580" cy="20383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shingtonpark by Amanda Prestigiacom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24580" cy="2038350"/>
                    </a:xfrm>
                    <a:prstGeom prst="rect">
                      <a:avLst/>
                    </a:prstGeom>
                  </pic:spPr>
                </pic:pic>
              </a:graphicData>
            </a:graphic>
            <wp14:sizeRelH relativeFrom="margin">
              <wp14:pctWidth>0</wp14:pctWidth>
            </wp14:sizeRelH>
            <wp14:sizeRelV relativeFrom="margin">
              <wp14:pctHeight>0</wp14:pctHeight>
            </wp14:sizeRelV>
          </wp:anchor>
        </w:drawing>
      </w:r>
    </w:p>
    <w:p w14:paraId="356BFD15" w14:textId="77777777" w:rsidR="00674AAE" w:rsidRPr="00C23C34" w:rsidRDefault="000615D9" w:rsidP="00C23C34">
      <w:pPr>
        <w:spacing w:line="360" w:lineRule="auto"/>
        <w:jc w:val="center"/>
        <w:rPr>
          <w:rFonts w:ascii="Times New Roman" w:hAnsi="Times New Roman" w:cs="Times New Roman"/>
          <w:i/>
          <w:sz w:val="24"/>
          <w:szCs w:val="24"/>
        </w:rPr>
      </w:pPr>
      <w:r w:rsidRPr="00C23C34">
        <w:rPr>
          <w:rFonts w:ascii="Times New Roman" w:hAnsi="Times New Roman" w:cs="Times New Roman"/>
          <w:i/>
          <w:sz w:val="24"/>
          <w:szCs w:val="24"/>
        </w:rPr>
        <w:t xml:space="preserve">Figure 3. Washington Park </w:t>
      </w:r>
      <w:r w:rsidR="002546E1" w:rsidRPr="00C23C34">
        <w:rPr>
          <w:rFonts w:ascii="Times New Roman" w:hAnsi="Times New Roman" w:cs="Times New Roman"/>
          <w:i/>
          <w:sz w:val="24"/>
          <w:szCs w:val="24"/>
        </w:rPr>
        <w:t xml:space="preserve">– Chicago. By Amanda </w:t>
      </w:r>
      <w:proofErr w:type="spellStart"/>
      <w:r w:rsidR="002546E1" w:rsidRPr="00C23C34">
        <w:rPr>
          <w:rFonts w:ascii="Times New Roman" w:hAnsi="Times New Roman" w:cs="Times New Roman"/>
          <w:i/>
          <w:sz w:val="24"/>
          <w:szCs w:val="24"/>
        </w:rPr>
        <w:t>Prestigiacomo</w:t>
      </w:r>
      <w:proofErr w:type="spellEnd"/>
    </w:p>
    <w:p w14:paraId="0AD8ECF8" w14:textId="1E0F7E63" w:rsidR="006C10C7" w:rsidRPr="00C23C34" w:rsidRDefault="006C10C7"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It isn’t that common for a statue or monument to get almost attacked</w:t>
      </w:r>
      <w:r w:rsidR="004446E6" w:rsidRPr="00C23C34">
        <w:rPr>
          <w:rFonts w:ascii="Times New Roman" w:hAnsi="Times New Roman" w:cs="Times New Roman"/>
          <w:sz w:val="24"/>
          <w:szCs w:val="24"/>
        </w:rPr>
        <w:t xml:space="preserve"> for their values, or historical reference such as the outpour of Lin’s design in the 1980s, which</w:t>
      </w:r>
      <w:r w:rsidR="00294852">
        <w:rPr>
          <w:rFonts w:ascii="Times New Roman" w:hAnsi="Times New Roman" w:cs="Times New Roman"/>
          <w:sz w:val="24"/>
          <w:szCs w:val="24"/>
        </w:rPr>
        <w:t xml:space="preserve"> continued </w:t>
      </w:r>
      <w:r w:rsidR="004446E6" w:rsidRPr="00C23C34">
        <w:rPr>
          <w:rFonts w:ascii="Times New Roman" w:hAnsi="Times New Roman" w:cs="Times New Roman"/>
          <w:sz w:val="24"/>
          <w:szCs w:val="24"/>
        </w:rPr>
        <w:t>over a few years until 1982 when ‘The Three Soldiers’ was released. More recently</w:t>
      </w:r>
      <w:r w:rsidR="001F1C61" w:rsidRPr="00C23C34">
        <w:rPr>
          <w:rFonts w:ascii="Times New Roman" w:hAnsi="Times New Roman" w:cs="Times New Roman"/>
          <w:sz w:val="24"/>
          <w:szCs w:val="24"/>
        </w:rPr>
        <w:t>, with the violence in Virginia divid</w:t>
      </w:r>
      <w:r w:rsidR="00CD3B66" w:rsidRPr="00C23C34">
        <w:rPr>
          <w:rFonts w:ascii="Times New Roman" w:hAnsi="Times New Roman" w:cs="Times New Roman"/>
          <w:sz w:val="24"/>
          <w:szCs w:val="24"/>
        </w:rPr>
        <w:t>ing</w:t>
      </w:r>
      <w:r w:rsidR="001F1C61" w:rsidRPr="00C23C34">
        <w:rPr>
          <w:rFonts w:ascii="Times New Roman" w:hAnsi="Times New Roman" w:cs="Times New Roman"/>
          <w:sz w:val="24"/>
          <w:szCs w:val="24"/>
        </w:rPr>
        <w:t xml:space="preserve"> the U.S</w:t>
      </w:r>
      <w:r w:rsidR="004446E6" w:rsidRPr="00C23C34">
        <w:rPr>
          <w:rFonts w:ascii="Times New Roman" w:hAnsi="Times New Roman" w:cs="Times New Roman"/>
          <w:sz w:val="24"/>
          <w:szCs w:val="24"/>
        </w:rPr>
        <w:t>, i</w:t>
      </w:r>
      <w:r w:rsidRPr="00C23C34">
        <w:rPr>
          <w:rFonts w:ascii="Times New Roman" w:hAnsi="Times New Roman" w:cs="Times New Roman"/>
          <w:sz w:val="24"/>
          <w:szCs w:val="24"/>
        </w:rPr>
        <w:t xml:space="preserve">n response to Donald </w:t>
      </w:r>
      <w:r w:rsidR="00CD3B66" w:rsidRPr="00C23C34">
        <w:rPr>
          <w:rFonts w:ascii="Times New Roman" w:hAnsi="Times New Roman" w:cs="Times New Roman"/>
          <w:sz w:val="24"/>
          <w:szCs w:val="24"/>
        </w:rPr>
        <w:t>Trump’s</w:t>
      </w:r>
      <w:r w:rsidRPr="00C23C34">
        <w:rPr>
          <w:rFonts w:ascii="Times New Roman" w:hAnsi="Times New Roman" w:cs="Times New Roman"/>
          <w:sz w:val="24"/>
          <w:szCs w:val="24"/>
        </w:rPr>
        <w:t xml:space="preserve"> press conference and tweets</w:t>
      </w:r>
      <w:r w:rsidR="004446E6" w:rsidRPr="00C23C34">
        <w:rPr>
          <w:rFonts w:ascii="Times New Roman" w:hAnsi="Times New Roman" w:cs="Times New Roman"/>
          <w:sz w:val="24"/>
          <w:szCs w:val="24"/>
        </w:rPr>
        <w:t xml:space="preserve"> about the controversy that many of the founding fathers of America</w:t>
      </w:r>
      <w:r w:rsidR="00294852">
        <w:rPr>
          <w:rFonts w:ascii="Times New Roman" w:hAnsi="Times New Roman" w:cs="Times New Roman"/>
          <w:sz w:val="24"/>
          <w:szCs w:val="24"/>
        </w:rPr>
        <w:t>,</w:t>
      </w:r>
      <w:r w:rsidR="004446E6" w:rsidRPr="00C23C34">
        <w:rPr>
          <w:rFonts w:ascii="Times New Roman" w:hAnsi="Times New Roman" w:cs="Times New Roman"/>
          <w:sz w:val="24"/>
          <w:szCs w:val="24"/>
        </w:rPr>
        <w:t xml:space="preserve"> such as George Washington and Thomas Jefferson, or Robert E. Lee statues &amp; memorials have negative representations and shouldn’t be cultural figure as all of them have serious links to Slavery. This is what m</w:t>
      </w:r>
      <w:r w:rsidRPr="00C23C34">
        <w:rPr>
          <w:rFonts w:ascii="Times New Roman" w:hAnsi="Times New Roman" w:cs="Times New Roman"/>
          <w:sz w:val="24"/>
          <w:szCs w:val="24"/>
        </w:rPr>
        <w:t>any people such as CNN’s political analyst Angela Rye think</w:t>
      </w:r>
      <w:r w:rsidR="004446E6" w:rsidRPr="00C23C34">
        <w:rPr>
          <w:rFonts w:ascii="Times New Roman" w:hAnsi="Times New Roman" w:cs="Times New Roman"/>
          <w:sz w:val="24"/>
          <w:szCs w:val="24"/>
        </w:rPr>
        <w:t xml:space="preserve"> that</w:t>
      </w:r>
      <w:r w:rsidRPr="00C23C34">
        <w:rPr>
          <w:rFonts w:ascii="Times New Roman" w:hAnsi="Times New Roman" w:cs="Times New Roman"/>
          <w:sz w:val="24"/>
          <w:szCs w:val="24"/>
        </w:rPr>
        <w:t xml:space="preserve"> should happen: </w:t>
      </w:r>
    </w:p>
    <w:p w14:paraId="3F078D82" w14:textId="77777777" w:rsidR="007E7511" w:rsidRPr="00C23C34" w:rsidRDefault="00847A07" w:rsidP="00C23C34">
      <w:pPr>
        <w:spacing w:line="360" w:lineRule="auto"/>
        <w:ind w:left="720"/>
        <w:rPr>
          <w:rFonts w:ascii="Times New Roman" w:hAnsi="Times New Roman" w:cs="Times New Roman"/>
          <w:sz w:val="24"/>
          <w:szCs w:val="24"/>
        </w:rPr>
      </w:pPr>
      <w:r w:rsidRPr="00C23C34">
        <w:rPr>
          <w:rFonts w:ascii="Times New Roman" w:hAnsi="Times New Roman" w:cs="Times New Roman"/>
          <w:sz w:val="24"/>
          <w:szCs w:val="24"/>
        </w:rPr>
        <w:t>"We need to call slave owners out for what they are. Whether we think they were protecting American freedom or not. He wasn’t protecting my freedom. I wasn’t someone — my ancestors weren’t deemed human beings to him. To me, I don’t care if it’s a George Washington statue or a Thomas Jefferson statue or a Robert E. Lee statue, they all need to come down."</w:t>
      </w:r>
      <w:r w:rsidR="006907AA" w:rsidRPr="00C23C34">
        <w:rPr>
          <w:rFonts w:ascii="Times New Roman" w:hAnsi="Times New Roman" w:cs="Times New Roman"/>
          <w:sz w:val="24"/>
          <w:szCs w:val="24"/>
        </w:rPr>
        <w:t xml:space="preserve"> (Gates, 2017)</w:t>
      </w:r>
      <w:r w:rsidR="00F20E49" w:rsidRPr="00C23C34">
        <w:rPr>
          <w:rFonts w:ascii="Times New Roman" w:hAnsi="Times New Roman" w:cs="Times New Roman"/>
          <w:sz w:val="24"/>
          <w:szCs w:val="24"/>
        </w:rPr>
        <w:t>.</w:t>
      </w:r>
    </w:p>
    <w:p w14:paraId="1FCC7C89" w14:textId="77777777" w:rsidR="0039317A" w:rsidRPr="00C23C34" w:rsidRDefault="00F612FB"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 xml:space="preserve">Another voice of this </w:t>
      </w:r>
      <w:r w:rsidR="005D0BB4" w:rsidRPr="00C23C34">
        <w:rPr>
          <w:rFonts w:ascii="Times New Roman" w:hAnsi="Times New Roman" w:cs="Times New Roman"/>
          <w:sz w:val="24"/>
          <w:szCs w:val="24"/>
        </w:rPr>
        <w:t xml:space="preserve">conversation is Bishop James Dukes, pastor of Liberation Christian </w:t>
      </w:r>
      <w:r w:rsidR="00FB5376" w:rsidRPr="00C23C34">
        <w:rPr>
          <w:rFonts w:ascii="Times New Roman" w:hAnsi="Times New Roman" w:cs="Times New Roman"/>
          <w:sz w:val="24"/>
          <w:szCs w:val="24"/>
        </w:rPr>
        <w:t>Centre</w:t>
      </w:r>
      <w:r w:rsidR="005D0BB4" w:rsidRPr="00C23C34">
        <w:rPr>
          <w:rFonts w:ascii="Times New Roman" w:hAnsi="Times New Roman" w:cs="Times New Roman"/>
          <w:sz w:val="24"/>
          <w:szCs w:val="24"/>
        </w:rPr>
        <w:t>, he stats that "It represents on one hand, a hero to some, a forefather, a revolutionary," Dukes said Aug. 16. (Greenberg, 2017). H</w:t>
      </w:r>
      <w:r w:rsidR="001A16BF" w:rsidRPr="00C23C34">
        <w:rPr>
          <w:rFonts w:ascii="Times New Roman" w:hAnsi="Times New Roman" w:cs="Times New Roman"/>
          <w:sz w:val="24"/>
          <w:szCs w:val="24"/>
        </w:rPr>
        <w:t>e</w:t>
      </w:r>
      <w:r w:rsidR="005D0BB4" w:rsidRPr="00C23C34">
        <w:rPr>
          <w:rFonts w:ascii="Times New Roman" w:hAnsi="Times New Roman" w:cs="Times New Roman"/>
          <w:sz w:val="24"/>
          <w:szCs w:val="24"/>
        </w:rPr>
        <w:t xml:space="preserve"> demands that the statue</w:t>
      </w:r>
      <w:r w:rsidR="00C76739" w:rsidRPr="00C23C34">
        <w:rPr>
          <w:rFonts w:ascii="Times New Roman" w:hAnsi="Times New Roman" w:cs="Times New Roman"/>
          <w:sz w:val="24"/>
          <w:szCs w:val="24"/>
        </w:rPr>
        <w:t>s (figure 3)</w:t>
      </w:r>
      <w:r w:rsidR="005D0BB4" w:rsidRPr="00C23C34">
        <w:rPr>
          <w:rFonts w:ascii="Times New Roman" w:hAnsi="Times New Roman" w:cs="Times New Roman"/>
          <w:sz w:val="24"/>
          <w:szCs w:val="24"/>
        </w:rPr>
        <w:t xml:space="preserve"> should be </w:t>
      </w:r>
      <w:r w:rsidR="0039317A" w:rsidRPr="00C23C34">
        <w:rPr>
          <w:rFonts w:ascii="Times New Roman" w:hAnsi="Times New Roman" w:cs="Times New Roman"/>
          <w:sz w:val="24"/>
          <w:szCs w:val="24"/>
        </w:rPr>
        <w:t>removed, not only the names above, but also Andrew Jackson, 7</w:t>
      </w:r>
      <w:r w:rsidR="0039317A" w:rsidRPr="00C23C34">
        <w:rPr>
          <w:rFonts w:ascii="Times New Roman" w:hAnsi="Times New Roman" w:cs="Times New Roman"/>
          <w:sz w:val="24"/>
          <w:szCs w:val="24"/>
          <w:vertAlign w:val="superscript"/>
        </w:rPr>
        <w:t>th</w:t>
      </w:r>
      <w:r w:rsidR="0039317A" w:rsidRPr="00C23C34">
        <w:rPr>
          <w:rFonts w:ascii="Times New Roman" w:hAnsi="Times New Roman" w:cs="Times New Roman"/>
          <w:sz w:val="24"/>
          <w:szCs w:val="24"/>
        </w:rPr>
        <w:t xml:space="preserve"> President of the United States. T</w:t>
      </w:r>
      <w:r w:rsidR="005D0BB4" w:rsidRPr="00C23C34">
        <w:rPr>
          <w:rFonts w:ascii="Times New Roman" w:hAnsi="Times New Roman" w:cs="Times New Roman"/>
          <w:sz w:val="24"/>
          <w:szCs w:val="24"/>
        </w:rPr>
        <w:t>he parks</w:t>
      </w:r>
      <w:r w:rsidR="0039317A" w:rsidRPr="00C23C34">
        <w:rPr>
          <w:rFonts w:ascii="Times New Roman" w:hAnsi="Times New Roman" w:cs="Times New Roman"/>
          <w:sz w:val="24"/>
          <w:szCs w:val="24"/>
        </w:rPr>
        <w:t xml:space="preserve"> should be</w:t>
      </w:r>
      <w:r w:rsidR="005D0BB4" w:rsidRPr="00C23C34">
        <w:rPr>
          <w:rFonts w:ascii="Times New Roman" w:hAnsi="Times New Roman" w:cs="Times New Roman"/>
          <w:sz w:val="24"/>
          <w:szCs w:val="24"/>
        </w:rPr>
        <w:t xml:space="preserve"> renamed to represent other key iconic figures in </w:t>
      </w:r>
      <w:r w:rsidR="008567D5" w:rsidRPr="00C23C34">
        <w:rPr>
          <w:rFonts w:ascii="Times New Roman" w:hAnsi="Times New Roman" w:cs="Times New Roman"/>
          <w:sz w:val="24"/>
          <w:szCs w:val="24"/>
        </w:rPr>
        <w:t>their</w:t>
      </w:r>
      <w:r w:rsidR="005D0BB4" w:rsidRPr="00C23C34">
        <w:rPr>
          <w:rFonts w:ascii="Times New Roman" w:hAnsi="Times New Roman" w:cs="Times New Roman"/>
          <w:sz w:val="24"/>
          <w:szCs w:val="24"/>
        </w:rPr>
        <w:t xml:space="preserve"> replacement, such as </w:t>
      </w:r>
      <w:r w:rsidR="0039317A" w:rsidRPr="00C23C34">
        <w:rPr>
          <w:rFonts w:ascii="Times New Roman" w:hAnsi="Times New Roman" w:cs="Times New Roman"/>
          <w:sz w:val="24"/>
          <w:szCs w:val="24"/>
        </w:rPr>
        <w:t xml:space="preserve">Michael Jackson, instead of Andrew Jackson. </w:t>
      </w:r>
    </w:p>
    <w:p w14:paraId="02D2521D" w14:textId="77777777" w:rsidR="00B127C6" w:rsidRPr="00C23C34" w:rsidRDefault="0039317A" w:rsidP="00C23C34">
      <w:pPr>
        <w:spacing w:line="360" w:lineRule="auto"/>
        <w:ind w:left="720"/>
        <w:rPr>
          <w:rFonts w:ascii="Times New Roman" w:hAnsi="Times New Roman" w:cs="Times New Roman"/>
          <w:sz w:val="24"/>
          <w:szCs w:val="24"/>
        </w:rPr>
      </w:pPr>
      <w:r w:rsidRPr="00C23C34">
        <w:rPr>
          <w:rFonts w:ascii="Times New Roman" w:hAnsi="Times New Roman" w:cs="Times New Roman"/>
          <w:sz w:val="24"/>
          <w:szCs w:val="24"/>
        </w:rPr>
        <w:t>“I am feeling ambivalent that I would have to walk my child, attend a parade or enjoy a game of softball in a park that commemorates the memory of a slave owner,” he wrote. “Therefore, I call on the immediate removal of President George Washington</w:t>
      </w:r>
      <w:r w:rsidR="00D24E80" w:rsidRPr="00C23C34">
        <w:rPr>
          <w:rFonts w:ascii="Times New Roman" w:hAnsi="Times New Roman" w:cs="Times New Roman"/>
          <w:sz w:val="24"/>
          <w:szCs w:val="24"/>
        </w:rPr>
        <w:t xml:space="preserve"> (Figure 3)</w:t>
      </w:r>
      <w:r w:rsidRPr="00C23C34">
        <w:rPr>
          <w:rFonts w:ascii="Times New Roman" w:hAnsi="Times New Roman" w:cs="Times New Roman"/>
          <w:sz w:val="24"/>
          <w:szCs w:val="24"/>
        </w:rPr>
        <w:t xml:space="preserve"> and President Andrew Jackson names from the parks located on the southeast side of Chicago. They should not have the distinct </w:t>
      </w:r>
      <w:r w:rsidR="00324369" w:rsidRPr="00C23C34">
        <w:rPr>
          <w:rFonts w:ascii="Times New Roman" w:hAnsi="Times New Roman" w:cs="Times New Roman"/>
          <w:sz w:val="24"/>
          <w:szCs w:val="24"/>
        </w:rPr>
        <w:t>honour</w:t>
      </w:r>
      <w:r w:rsidRPr="00C23C34">
        <w:rPr>
          <w:rFonts w:ascii="Times New Roman" w:hAnsi="Times New Roman" w:cs="Times New Roman"/>
          <w:sz w:val="24"/>
          <w:szCs w:val="24"/>
        </w:rPr>
        <w:t xml:space="preserve"> of being held as heroes when they actively participated in the slave trade.”</w:t>
      </w:r>
      <w:r w:rsidR="006907AA" w:rsidRPr="00C23C34">
        <w:rPr>
          <w:rFonts w:ascii="Times New Roman" w:hAnsi="Times New Roman" w:cs="Times New Roman"/>
          <w:sz w:val="24"/>
          <w:szCs w:val="24"/>
        </w:rPr>
        <w:t xml:space="preserve"> (CBS Chicago, 2017). </w:t>
      </w:r>
    </w:p>
    <w:p w14:paraId="59A4DACE" w14:textId="5BDF2727" w:rsidR="00B127C6" w:rsidRPr="00C23C34" w:rsidRDefault="00AA14AF" w:rsidP="00C23C34">
      <w:pPr>
        <w:spacing w:line="360" w:lineRule="auto"/>
        <w:rPr>
          <w:rFonts w:ascii="Times New Roman" w:hAnsi="Times New Roman" w:cs="Times New Roman"/>
          <w:sz w:val="24"/>
          <w:szCs w:val="24"/>
        </w:rPr>
      </w:pPr>
      <w:r w:rsidRPr="00C23C34">
        <w:rPr>
          <w:rFonts w:ascii="Times New Roman" w:hAnsi="Times New Roman" w:cs="Times New Roman"/>
          <w:noProof/>
          <w:sz w:val="24"/>
          <w:szCs w:val="24"/>
          <w:lang w:val="en-US"/>
        </w:rPr>
        <w:drawing>
          <wp:anchor distT="0" distB="0" distL="114300" distR="114300" simplePos="0" relativeHeight="251661312" behindDoc="0" locked="0" layoutInCell="1" allowOverlap="1" wp14:anchorId="7C146FF6" wp14:editId="74A404E9">
            <wp:simplePos x="0" y="0"/>
            <wp:positionH relativeFrom="margin">
              <wp:posOffset>852170</wp:posOffset>
            </wp:positionH>
            <wp:positionV relativeFrom="paragraph">
              <wp:posOffset>2441575</wp:posOffset>
            </wp:positionV>
            <wp:extent cx="4193540" cy="314515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eorge Washington by Horatio Greenough, 184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93540" cy="3145155"/>
                    </a:xfrm>
                    <a:prstGeom prst="rect">
                      <a:avLst/>
                    </a:prstGeom>
                  </pic:spPr>
                </pic:pic>
              </a:graphicData>
            </a:graphic>
            <wp14:sizeRelH relativeFrom="page">
              <wp14:pctWidth>0</wp14:pctWidth>
            </wp14:sizeRelH>
            <wp14:sizeRelV relativeFrom="page">
              <wp14:pctHeight>0</wp14:pctHeight>
            </wp14:sizeRelV>
          </wp:anchor>
        </w:drawing>
      </w:r>
      <w:r w:rsidR="00892BDF" w:rsidRPr="00C23C34">
        <w:rPr>
          <w:rFonts w:ascii="Times New Roman" w:hAnsi="Times New Roman" w:cs="Times New Roman"/>
          <w:sz w:val="24"/>
          <w:szCs w:val="24"/>
        </w:rPr>
        <w:t xml:space="preserve">How could we possibly be looking upon these commemoration statues and parks of these figures without such accurate representation of the past?  Is it possibly that by hiding or neglecting the </w:t>
      </w:r>
      <w:r w:rsidR="00670A29" w:rsidRPr="00C23C34">
        <w:rPr>
          <w:rFonts w:ascii="Times New Roman" w:hAnsi="Times New Roman" w:cs="Times New Roman"/>
          <w:sz w:val="24"/>
          <w:szCs w:val="24"/>
        </w:rPr>
        <w:t>truth</w:t>
      </w:r>
      <w:r w:rsidR="00892BDF" w:rsidRPr="00C23C34">
        <w:rPr>
          <w:rFonts w:ascii="Times New Roman" w:hAnsi="Times New Roman" w:cs="Times New Roman"/>
          <w:sz w:val="24"/>
          <w:szCs w:val="24"/>
        </w:rPr>
        <w:t xml:space="preserve"> of the type of person they were and their involvement in the slave trade, that we could be supporting a false narrative, but also teaching our next generations about the wrong ideologies</w:t>
      </w:r>
      <w:r w:rsidR="006D20F4" w:rsidRPr="00C23C34">
        <w:rPr>
          <w:rFonts w:ascii="Times New Roman" w:hAnsi="Times New Roman" w:cs="Times New Roman"/>
          <w:sz w:val="24"/>
          <w:szCs w:val="24"/>
        </w:rPr>
        <w:t>.</w:t>
      </w:r>
      <w:r w:rsidR="00892BDF" w:rsidRPr="00C23C34">
        <w:rPr>
          <w:rFonts w:ascii="Times New Roman" w:hAnsi="Times New Roman" w:cs="Times New Roman"/>
          <w:sz w:val="24"/>
          <w:szCs w:val="24"/>
        </w:rPr>
        <w:t xml:space="preserve"> In respect, if we aren’t embodying their true </w:t>
      </w:r>
      <w:r w:rsidR="00670A29" w:rsidRPr="00C23C34">
        <w:rPr>
          <w:rFonts w:ascii="Times New Roman" w:hAnsi="Times New Roman" w:cs="Times New Roman"/>
          <w:sz w:val="24"/>
          <w:szCs w:val="24"/>
        </w:rPr>
        <w:t xml:space="preserve">self, then why have a memorial or statue in the first place? Shouldn’t be using these icons as a remembrance of those who made an impact of the culture, that perhaps doesn’t retain to what the beliefs are today? </w:t>
      </w:r>
      <w:r w:rsidR="00821A45" w:rsidRPr="00C23C34">
        <w:rPr>
          <w:rFonts w:ascii="Times New Roman" w:hAnsi="Times New Roman" w:cs="Times New Roman"/>
          <w:sz w:val="24"/>
          <w:szCs w:val="24"/>
        </w:rPr>
        <w:t>As Dukes states</w:t>
      </w:r>
      <w:r w:rsidR="00A51615" w:rsidRPr="00C23C34">
        <w:rPr>
          <w:rFonts w:ascii="Times New Roman" w:hAnsi="Times New Roman" w:cs="Times New Roman"/>
          <w:sz w:val="24"/>
          <w:szCs w:val="24"/>
        </w:rPr>
        <w:t xml:space="preserve"> to CCN</w:t>
      </w:r>
      <w:r w:rsidR="00821A45" w:rsidRPr="00C23C34">
        <w:rPr>
          <w:rFonts w:ascii="Times New Roman" w:hAnsi="Times New Roman" w:cs="Times New Roman"/>
          <w:sz w:val="24"/>
          <w:szCs w:val="24"/>
        </w:rPr>
        <w:t>,</w:t>
      </w:r>
      <w:r w:rsidR="00D033B5" w:rsidRPr="00C23C34">
        <w:rPr>
          <w:rFonts w:ascii="Times New Roman" w:hAnsi="Times New Roman" w:cs="Times New Roman"/>
          <w:sz w:val="24"/>
          <w:szCs w:val="24"/>
        </w:rPr>
        <w:t xml:space="preserve"> </w:t>
      </w:r>
      <w:r w:rsidR="00821A45" w:rsidRPr="00C23C34">
        <w:rPr>
          <w:rFonts w:ascii="Times New Roman" w:hAnsi="Times New Roman" w:cs="Times New Roman"/>
          <w:sz w:val="24"/>
          <w:szCs w:val="24"/>
        </w:rPr>
        <w:t>"For us of African-American descent, it represents a person who owned 317 slaves."</w:t>
      </w:r>
      <w:r w:rsidR="006604FA" w:rsidRPr="00C23C34">
        <w:rPr>
          <w:rFonts w:ascii="Times New Roman" w:hAnsi="Times New Roman" w:cs="Times New Roman"/>
          <w:sz w:val="24"/>
          <w:szCs w:val="24"/>
        </w:rPr>
        <w:t xml:space="preserve"> (Greenberg, 2017).</w:t>
      </w:r>
    </w:p>
    <w:p w14:paraId="246AFA7D" w14:textId="32CF7598" w:rsidR="003F37F9" w:rsidRPr="00C23C34" w:rsidRDefault="003F37F9" w:rsidP="00C23C34">
      <w:pPr>
        <w:spacing w:line="360" w:lineRule="auto"/>
        <w:jc w:val="center"/>
        <w:rPr>
          <w:rFonts w:ascii="Times New Roman" w:hAnsi="Times New Roman" w:cs="Times New Roman"/>
          <w:i/>
          <w:sz w:val="24"/>
          <w:szCs w:val="24"/>
        </w:rPr>
      </w:pPr>
      <w:r w:rsidRPr="00C23C34">
        <w:rPr>
          <w:rFonts w:ascii="Times New Roman" w:hAnsi="Times New Roman" w:cs="Times New Roman"/>
          <w:i/>
          <w:sz w:val="24"/>
          <w:szCs w:val="24"/>
        </w:rPr>
        <w:t>Figure 4. George Washington by Horatio Greenough, 1840</w:t>
      </w:r>
    </w:p>
    <w:p w14:paraId="37185C3C" w14:textId="77777777" w:rsidR="00671D2C" w:rsidRPr="00C23C34" w:rsidRDefault="00671D2C" w:rsidP="00C23C34">
      <w:pPr>
        <w:spacing w:before="240" w:line="360" w:lineRule="auto"/>
        <w:rPr>
          <w:rFonts w:ascii="Times New Roman" w:hAnsi="Times New Roman" w:cs="Times New Roman"/>
          <w:sz w:val="24"/>
          <w:szCs w:val="24"/>
        </w:rPr>
      </w:pPr>
      <w:r w:rsidRPr="00C23C34">
        <w:rPr>
          <w:rFonts w:ascii="Times New Roman" w:hAnsi="Times New Roman" w:cs="Times New Roman"/>
          <w:sz w:val="24"/>
          <w:szCs w:val="24"/>
        </w:rPr>
        <w:t>In brings into question that any piece of commemoration would unintentionally be hiding behind a cloak of false narrative, or showing &amp; teaching a way in which doesn’t represent the past at all. Would this be the opposite to how we perceive these statues or memorials to remember and not repeat the same mistakes twice? It’s obvious, in the shadow of these great figures and statues</w:t>
      </w:r>
      <w:r w:rsidR="00ED0B44" w:rsidRPr="00C23C34">
        <w:rPr>
          <w:rFonts w:ascii="Times New Roman" w:hAnsi="Times New Roman" w:cs="Times New Roman"/>
          <w:sz w:val="24"/>
          <w:szCs w:val="24"/>
        </w:rPr>
        <w:t xml:space="preserve"> (Figure 3 &amp; 4)</w:t>
      </w:r>
      <w:r w:rsidRPr="00C23C34">
        <w:rPr>
          <w:rFonts w:ascii="Times New Roman" w:hAnsi="Times New Roman" w:cs="Times New Roman"/>
          <w:sz w:val="24"/>
          <w:szCs w:val="24"/>
        </w:rPr>
        <w:t>, a horrible reality or truth is</w:t>
      </w:r>
      <w:r w:rsidR="00804FD3" w:rsidRPr="00C23C34">
        <w:rPr>
          <w:rFonts w:ascii="Times New Roman" w:hAnsi="Times New Roman" w:cs="Times New Roman"/>
          <w:sz w:val="24"/>
          <w:szCs w:val="24"/>
        </w:rPr>
        <w:t xml:space="preserve"> foreshadowed, and </w:t>
      </w:r>
      <w:r w:rsidRPr="00C23C34">
        <w:rPr>
          <w:rFonts w:ascii="Times New Roman" w:hAnsi="Times New Roman" w:cs="Times New Roman"/>
          <w:sz w:val="24"/>
          <w:szCs w:val="24"/>
        </w:rPr>
        <w:t>isn’t symbolised or taught</w:t>
      </w:r>
      <w:r w:rsidR="00804FD3" w:rsidRPr="00C23C34">
        <w:rPr>
          <w:rFonts w:ascii="Times New Roman" w:hAnsi="Times New Roman" w:cs="Times New Roman"/>
          <w:sz w:val="24"/>
          <w:szCs w:val="24"/>
        </w:rPr>
        <w:t xml:space="preserve">. </w:t>
      </w:r>
      <w:r w:rsidR="00324369" w:rsidRPr="00C23C34">
        <w:rPr>
          <w:rFonts w:ascii="Times New Roman" w:hAnsi="Times New Roman" w:cs="Times New Roman"/>
          <w:sz w:val="24"/>
          <w:szCs w:val="24"/>
        </w:rPr>
        <w:t>It’s obvious why this is causing so much social and political unrest with many people</w:t>
      </w:r>
      <w:r w:rsidR="00257BF9" w:rsidRPr="00C23C34">
        <w:rPr>
          <w:rFonts w:ascii="Times New Roman" w:hAnsi="Times New Roman" w:cs="Times New Roman"/>
          <w:sz w:val="24"/>
          <w:szCs w:val="24"/>
        </w:rPr>
        <w:t xml:space="preserve"> (Greenberg, 2017). </w:t>
      </w:r>
    </w:p>
    <w:p w14:paraId="3C9746EF" w14:textId="77777777" w:rsidR="00B127C6" w:rsidRPr="00C23C34" w:rsidRDefault="00D77212" w:rsidP="00C23C34">
      <w:pPr>
        <w:spacing w:line="360" w:lineRule="auto"/>
        <w:jc w:val="center"/>
        <w:rPr>
          <w:rFonts w:ascii="Times New Roman" w:hAnsi="Times New Roman" w:cs="Times New Roman"/>
          <w:i/>
          <w:sz w:val="24"/>
          <w:szCs w:val="24"/>
        </w:rPr>
      </w:pPr>
      <w:r w:rsidRPr="00C23C34">
        <w:rPr>
          <w:rFonts w:ascii="Times New Roman" w:hAnsi="Times New Roman" w:cs="Times New Roman"/>
          <w:i/>
          <w:sz w:val="24"/>
          <w:szCs w:val="24"/>
        </w:rPr>
        <w:t xml:space="preserve">Figure 5. Statue of George Washington - Photo by Frances Benjamin Johnston around 1900 </w:t>
      </w:r>
      <w:r w:rsidRPr="00C23C34">
        <w:rPr>
          <w:rFonts w:ascii="Times New Roman" w:hAnsi="Times New Roman" w:cs="Times New Roman"/>
          <w:i/>
          <w:noProof/>
          <w:sz w:val="24"/>
          <w:szCs w:val="24"/>
          <w:lang w:val="en-US"/>
        </w:rPr>
        <w:drawing>
          <wp:anchor distT="0" distB="0" distL="114300" distR="114300" simplePos="0" relativeHeight="251662336" behindDoc="0" locked="0" layoutInCell="1" allowOverlap="1" wp14:anchorId="35908846" wp14:editId="04C8B036">
            <wp:simplePos x="0" y="0"/>
            <wp:positionH relativeFrom="margin">
              <wp:align>center</wp:align>
            </wp:positionH>
            <wp:positionV relativeFrom="paragraph">
              <wp:posOffset>0</wp:posOffset>
            </wp:positionV>
            <wp:extent cx="5731510" cy="4193540"/>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tue of George Washington - Photo by Frances Benjamin Johnston around 1900.jpg"/>
                    <pic:cNvPicPr/>
                  </pic:nvPicPr>
                  <pic:blipFill>
                    <a:blip r:embed="rId9">
                      <a:extLst>
                        <a:ext uri="{28A0092B-C50C-407E-A947-70E740481C1C}">
                          <a14:useLocalDpi xmlns:a14="http://schemas.microsoft.com/office/drawing/2010/main" val="0"/>
                        </a:ext>
                      </a:extLst>
                    </a:blip>
                    <a:stretch>
                      <a:fillRect/>
                    </a:stretch>
                  </pic:blipFill>
                  <pic:spPr>
                    <a:xfrm>
                      <a:off x="0" y="0"/>
                      <a:ext cx="5731510" cy="4193540"/>
                    </a:xfrm>
                    <a:prstGeom prst="rect">
                      <a:avLst/>
                    </a:prstGeom>
                  </pic:spPr>
                </pic:pic>
              </a:graphicData>
            </a:graphic>
          </wp:anchor>
        </w:drawing>
      </w:r>
    </w:p>
    <w:p w14:paraId="12891033" w14:textId="77777777" w:rsidR="00B127C6" w:rsidRPr="00C23C34" w:rsidRDefault="00D77212"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 xml:space="preserve">But </w:t>
      </w:r>
      <w:r w:rsidR="00D743F0" w:rsidRPr="00C23C34">
        <w:rPr>
          <w:rFonts w:ascii="Times New Roman" w:hAnsi="Times New Roman" w:cs="Times New Roman"/>
          <w:sz w:val="24"/>
          <w:szCs w:val="24"/>
        </w:rPr>
        <w:t>are</w:t>
      </w:r>
      <w:r w:rsidRPr="00C23C34">
        <w:rPr>
          <w:rFonts w:ascii="Times New Roman" w:hAnsi="Times New Roman" w:cs="Times New Roman"/>
          <w:sz w:val="24"/>
          <w:szCs w:val="24"/>
        </w:rPr>
        <w:t xml:space="preserve"> all </w:t>
      </w:r>
      <w:r w:rsidR="0060598A" w:rsidRPr="00C23C34">
        <w:rPr>
          <w:rFonts w:ascii="Times New Roman" w:hAnsi="Times New Roman" w:cs="Times New Roman"/>
          <w:sz w:val="24"/>
          <w:szCs w:val="24"/>
        </w:rPr>
        <w:t>these recent</w:t>
      </w:r>
      <w:r w:rsidR="00D743F0" w:rsidRPr="00C23C34">
        <w:rPr>
          <w:rFonts w:ascii="Times New Roman" w:hAnsi="Times New Roman" w:cs="Times New Roman"/>
          <w:sz w:val="24"/>
          <w:szCs w:val="24"/>
        </w:rPr>
        <w:t xml:space="preserve"> reactions</w:t>
      </w:r>
      <w:r w:rsidRPr="00C23C34">
        <w:rPr>
          <w:rFonts w:ascii="Times New Roman" w:hAnsi="Times New Roman" w:cs="Times New Roman"/>
          <w:sz w:val="24"/>
          <w:szCs w:val="24"/>
        </w:rPr>
        <w:t xml:space="preserve"> all necessary or are the values to which he brought to the country more important than his actions as a slave-owner?</w:t>
      </w:r>
      <w:r w:rsidR="00B944AC" w:rsidRPr="00C23C34">
        <w:rPr>
          <w:rFonts w:ascii="Times New Roman" w:hAnsi="Times New Roman" w:cs="Times New Roman"/>
          <w:sz w:val="24"/>
          <w:szCs w:val="24"/>
        </w:rPr>
        <w:t xml:space="preserve"> (George Washington's Mount Vernon, 2017</w:t>
      </w:r>
      <w:r w:rsidR="00B944AC" w:rsidRPr="00C23C34">
        <w:rPr>
          <w:rFonts w:ascii="Times New Roman" w:hAnsi="Times New Roman" w:cs="Times New Roman"/>
          <w:color w:val="666666"/>
          <w:sz w:val="24"/>
          <w:szCs w:val="24"/>
          <w:shd w:val="clear" w:color="auto" w:fill="FFFFFF"/>
        </w:rPr>
        <w:t>)</w:t>
      </w:r>
      <w:r w:rsidR="00B944AC" w:rsidRPr="00C23C34">
        <w:rPr>
          <w:rFonts w:ascii="Times New Roman" w:hAnsi="Times New Roman" w:cs="Times New Roman"/>
          <w:sz w:val="24"/>
          <w:szCs w:val="24"/>
        </w:rPr>
        <w:t xml:space="preserve">. </w:t>
      </w:r>
      <w:r w:rsidR="00D743F0" w:rsidRPr="00C23C34">
        <w:rPr>
          <w:rFonts w:ascii="Times New Roman" w:hAnsi="Times New Roman" w:cs="Times New Roman"/>
          <w:sz w:val="24"/>
          <w:szCs w:val="24"/>
        </w:rPr>
        <w:t xml:space="preserve">Is it acceptable, because that was perhaps the norm back then, and there was no different? </w:t>
      </w:r>
      <w:r w:rsidR="005E6BE6" w:rsidRPr="00C23C34">
        <w:rPr>
          <w:rFonts w:ascii="Times New Roman" w:hAnsi="Times New Roman" w:cs="Times New Roman"/>
          <w:sz w:val="24"/>
          <w:szCs w:val="24"/>
        </w:rPr>
        <w:t>I</w:t>
      </w:r>
      <w:r w:rsidR="00D743F0" w:rsidRPr="00C23C34">
        <w:rPr>
          <w:rFonts w:ascii="Times New Roman" w:hAnsi="Times New Roman" w:cs="Times New Roman"/>
          <w:sz w:val="24"/>
          <w:szCs w:val="24"/>
        </w:rPr>
        <w:t>t’s in human nature to rejoice and remember successes, and innovation than failures or pain, we would rather forget any recollection of such event</w:t>
      </w:r>
      <w:r w:rsidR="005E6BE6" w:rsidRPr="00C23C34">
        <w:rPr>
          <w:rFonts w:ascii="Times New Roman" w:hAnsi="Times New Roman" w:cs="Times New Roman"/>
          <w:sz w:val="24"/>
          <w:szCs w:val="24"/>
        </w:rPr>
        <w:t xml:space="preserve"> than face the fact of tough times</w:t>
      </w:r>
      <w:r w:rsidR="00D743F0" w:rsidRPr="00C23C34">
        <w:rPr>
          <w:rFonts w:ascii="Times New Roman" w:hAnsi="Times New Roman" w:cs="Times New Roman"/>
          <w:sz w:val="24"/>
          <w:szCs w:val="24"/>
        </w:rPr>
        <w:t xml:space="preserve">. It wasn’t until the 1860s that slavery came to an end, so upon making this statue in 1830s-40s they didn’t know any different and being involved with the slave-trade was typical </w:t>
      </w:r>
      <w:r w:rsidR="00572791" w:rsidRPr="00C23C34">
        <w:rPr>
          <w:rFonts w:ascii="Times New Roman" w:hAnsi="Times New Roman" w:cs="Times New Roman"/>
          <w:sz w:val="24"/>
          <w:szCs w:val="24"/>
        </w:rPr>
        <w:t xml:space="preserve">(National Museum of American History, 2017). </w:t>
      </w:r>
    </w:p>
    <w:p w14:paraId="2F3F320B" w14:textId="77777777" w:rsidR="00B127C6" w:rsidRPr="00C23C34" w:rsidRDefault="0055195A"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The statue itself is symbolic of many different ideologies an</w:t>
      </w:r>
      <w:r w:rsidR="00803498" w:rsidRPr="00C23C34">
        <w:rPr>
          <w:rFonts w:ascii="Times New Roman" w:hAnsi="Times New Roman" w:cs="Times New Roman"/>
          <w:sz w:val="24"/>
          <w:szCs w:val="24"/>
        </w:rPr>
        <w:t xml:space="preserve">d even has a lot of referrals to mythology, and gods. Was Washington seen as some sort of messiah or god for the people? </w:t>
      </w:r>
    </w:p>
    <w:p w14:paraId="266FAEB5" w14:textId="77777777" w:rsidR="00B127C6" w:rsidRPr="00C23C34" w:rsidRDefault="00803498"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 xml:space="preserve">Symbols of a heroic champion, sitting on a pedestal above everyone else, surrounded by planks of mythology gods such as Apollo, Hercules and </w:t>
      </w:r>
      <w:proofErr w:type="spellStart"/>
      <w:r w:rsidRPr="00C23C34">
        <w:rPr>
          <w:rFonts w:ascii="Times New Roman" w:hAnsi="Times New Roman" w:cs="Times New Roman"/>
          <w:sz w:val="24"/>
          <w:szCs w:val="24"/>
        </w:rPr>
        <w:t>Iphicles</w:t>
      </w:r>
      <w:proofErr w:type="spellEnd"/>
      <w:r w:rsidRPr="00C23C34">
        <w:rPr>
          <w:rFonts w:ascii="Times New Roman" w:hAnsi="Times New Roman" w:cs="Times New Roman"/>
          <w:sz w:val="24"/>
          <w:szCs w:val="24"/>
        </w:rPr>
        <w:t xml:space="preserve">, all representing different meanings. He was clearly foresighted as an immortalised figure to the foundations of America, but where these foundations built upon the wrong values such as slavery? </w:t>
      </w:r>
      <w:r w:rsidR="00041484" w:rsidRPr="00C23C34">
        <w:rPr>
          <w:rFonts w:ascii="Times New Roman" w:hAnsi="Times New Roman" w:cs="Times New Roman"/>
          <w:sz w:val="24"/>
          <w:szCs w:val="24"/>
        </w:rPr>
        <w:t>(National Museum of American History, 2017).</w:t>
      </w:r>
    </w:p>
    <w:p w14:paraId="258E2003" w14:textId="77777777" w:rsidR="00320DCD" w:rsidRPr="00C23C34" w:rsidRDefault="00320DCD"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 xml:space="preserve">It’s ironic that the photograph above, figure 5, shows the statue of George Washington on the United States Capitol grounds surrounded by African American school children, it’s almost a true presentation of the ideologies of that which came to be through his own lifetime, he was a slave owner for over fifty-six years, over half a century. Looked upon as their owner, or in some sense, perhaps a god. The photograph, over a hundred years later, still shows white supremacy. </w:t>
      </w:r>
      <w:r w:rsidR="009E519C" w:rsidRPr="00C23C34">
        <w:rPr>
          <w:rFonts w:ascii="Times New Roman" w:hAnsi="Times New Roman" w:cs="Times New Roman"/>
          <w:sz w:val="24"/>
          <w:szCs w:val="24"/>
        </w:rPr>
        <w:t xml:space="preserve">As though, even after his death, he still </w:t>
      </w:r>
      <w:r w:rsidR="00126D39" w:rsidRPr="00C23C34">
        <w:rPr>
          <w:rFonts w:ascii="Times New Roman" w:hAnsi="Times New Roman" w:cs="Times New Roman"/>
          <w:sz w:val="24"/>
          <w:szCs w:val="24"/>
        </w:rPr>
        <w:t xml:space="preserve">is involved or has control over African Americans? </w:t>
      </w:r>
      <w:r w:rsidR="004F4C77" w:rsidRPr="00C23C34">
        <w:rPr>
          <w:rFonts w:ascii="Times New Roman" w:hAnsi="Times New Roman" w:cs="Times New Roman"/>
          <w:sz w:val="24"/>
          <w:szCs w:val="24"/>
        </w:rPr>
        <w:t xml:space="preserve">The point being, at the time they probably looked up to him as a leader or ‘god’ for being the founding father of the United States, but the reality being, their ancestors were probably linked to slavery that he condoned and was apart of. Teaching the wrong principals and ideas that he presented. </w:t>
      </w:r>
    </w:p>
    <w:p w14:paraId="586EC6CA" w14:textId="77777777" w:rsidR="00CA037B" w:rsidRPr="00C23C34" w:rsidRDefault="00CA037B"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 xml:space="preserve">Commemoration will probably never </w:t>
      </w:r>
      <w:r w:rsidR="00C77578" w:rsidRPr="00C23C34">
        <w:rPr>
          <w:rFonts w:ascii="Times New Roman" w:hAnsi="Times New Roman" w:cs="Times New Roman"/>
          <w:sz w:val="24"/>
          <w:szCs w:val="24"/>
        </w:rPr>
        <w:t>be</w:t>
      </w:r>
      <w:r w:rsidRPr="00C23C34">
        <w:rPr>
          <w:rFonts w:ascii="Times New Roman" w:hAnsi="Times New Roman" w:cs="Times New Roman"/>
          <w:sz w:val="24"/>
          <w:szCs w:val="24"/>
        </w:rPr>
        <w:t xml:space="preserve"> a black and white materialised notion, there will always be light shown above the darkness </w:t>
      </w:r>
      <w:r w:rsidR="003A683A" w:rsidRPr="00C23C34">
        <w:rPr>
          <w:rFonts w:ascii="Times New Roman" w:hAnsi="Times New Roman" w:cs="Times New Roman"/>
          <w:sz w:val="24"/>
          <w:szCs w:val="24"/>
        </w:rPr>
        <w:t>that</w:t>
      </w:r>
      <w:r w:rsidRPr="00C23C34">
        <w:rPr>
          <w:rFonts w:ascii="Times New Roman" w:hAnsi="Times New Roman" w:cs="Times New Roman"/>
          <w:sz w:val="24"/>
          <w:szCs w:val="24"/>
        </w:rPr>
        <w:t xml:space="preserve"> it hides behind.</w:t>
      </w:r>
      <w:r w:rsidR="00EA0601" w:rsidRPr="00C23C34">
        <w:rPr>
          <w:rFonts w:ascii="Times New Roman" w:hAnsi="Times New Roman" w:cs="Times New Roman"/>
          <w:sz w:val="24"/>
          <w:szCs w:val="24"/>
        </w:rPr>
        <w:t xml:space="preserve"> </w:t>
      </w:r>
      <w:r w:rsidR="00E81B00" w:rsidRPr="00C23C34">
        <w:rPr>
          <w:rFonts w:ascii="Times New Roman" w:hAnsi="Times New Roman" w:cs="Times New Roman"/>
          <w:sz w:val="24"/>
          <w:szCs w:val="24"/>
        </w:rPr>
        <w:t>If</w:t>
      </w:r>
      <w:r w:rsidR="00EA0601" w:rsidRPr="00C23C34">
        <w:rPr>
          <w:rFonts w:ascii="Times New Roman" w:hAnsi="Times New Roman" w:cs="Times New Roman"/>
          <w:sz w:val="24"/>
          <w:szCs w:val="24"/>
        </w:rPr>
        <w:t xml:space="preserve"> memorial and commemoration is determined by the political and historical nature of the time it was placed, we will never be able to understand it’s true story. </w:t>
      </w:r>
      <w:r w:rsidR="00C26B54" w:rsidRPr="00C23C34">
        <w:rPr>
          <w:rFonts w:ascii="Times New Roman" w:hAnsi="Times New Roman" w:cs="Times New Roman"/>
          <w:sz w:val="24"/>
          <w:szCs w:val="24"/>
        </w:rPr>
        <w:t>We shouldn’t have to hide behind a catalyst for honour, and always chase the truth</w:t>
      </w:r>
      <w:r w:rsidR="001B7423" w:rsidRPr="00C23C34">
        <w:rPr>
          <w:rFonts w:ascii="Times New Roman" w:hAnsi="Times New Roman" w:cs="Times New Roman"/>
          <w:sz w:val="24"/>
          <w:szCs w:val="24"/>
        </w:rPr>
        <w:t xml:space="preserve"> by depicting </w:t>
      </w:r>
      <w:r w:rsidR="0039617A" w:rsidRPr="00C23C34">
        <w:rPr>
          <w:rFonts w:ascii="Times New Roman" w:hAnsi="Times New Roman" w:cs="Times New Roman"/>
          <w:sz w:val="24"/>
          <w:szCs w:val="24"/>
        </w:rPr>
        <w:t>the non-fiction narrative</w:t>
      </w:r>
      <w:r w:rsidR="00580241" w:rsidRPr="00C23C34">
        <w:rPr>
          <w:rFonts w:ascii="Times New Roman" w:hAnsi="Times New Roman" w:cs="Times New Roman"/>
          <w:sz w:val="24"/>
          <w:szCs w:val="24"/>
        </w:rPr>
        <w:t xml:space="preserve"> so we don’t celebrate inaccurate values. </w:t>
      </w:r>
      <w:r w:rsidR="00350EE0" w:rsidRPr="00C23C34">
        <w:rPr>
          <w:rFonts w:ascii="Times New Roman" w:hAnsi="Times New Roman" w:cs="Times New Roman"/>
          <w:sz w:val="24"/>
          <w:szCs w:val="24"/>
        </w:rPr>
        <w:t>It should always unite, not segregate.</w:t>
      </w:r>
      <w:r w:rsidR="00D324AA" w:rsidRPr="00C23C34">
        <w:rPr>
          <w:rFonts w:ascii="Times New Roman" w:hAnsi="Times New Roman" w:cs="Times New Roman"/>
          <w:sz w:val="24"/>
          <w:szCs w:val="24"/>
        </w:rPr>
        <w:t xml:space="preserve"> Commemoration should not</w:t>
      </w:r>
      <w:r w:rsidR="004F4C77" w:rsidRPr="00C23C34">
        <w:rPr>
          <w:rFonts w:ascii="Times New Roman" w:hAnsi="Times New Roman" w:cs="Times New Roman"/>
          <w:sz w:val="24"/>
          <w:szCs w:val="24"/>
        </w:rPr>
        <w:t xml:space="preserve"> </w:t>
      </w:r>
      <w:r w:rsidR="00D324AA" w:rsidRPr="00C23C34">
        <w:rPr>
          <w:rFonts w:ascii="Times New Roman" w:hAnsi="Times New Roman" w:cs="Times New Roman"/>
          <w:sz w:val="24"/>
          <w:szCs w:val="24"/>
        </w:rPr>
        <w:t>teach false beliefs or values as at foremost it’s a foundation to tribute those who have pasted, and the meaning given by the aesthetic appearance needs to uphold the truth.</w:t>
      </w:r>
      <w:r w:rsidR="004F4C77" w:rsidRPr="00C23C34">
        <w:rPr>
          <w:rFonts w:ascii="Times New Roman" w:hAnsi="Times New Roman" w:cs="Times New Roman"/>
          <w:sz w:val="24"/>
          <w:szCs w:val="24"/>
        </w:rPr>
        <w:t xml:space="preserve"> It’s not right to depict a false vision to the future generations of our past </w:t>
      </w:r>
      <w:r w:rsidR="00F91BFC" w:rsidRPr="00C23C34">
        <w:rPr>
          <w:rFonts w:ascii="Times New Roman" w:hAnsi="Times New Roman" w:cs="Times New Roman"/>
          <w:sz w:val="24"/>
          <w:szCs w:val="24"/>
        </w:rPr>
        <w:t xml:space="preserve">leaders, icons </w:t>
      </w:r>
      <w:r w:rsidR="004F4C77" w:rsidRPr="00C23C34">
        <w:rPr>
          <w:rFonts w:ascii="Times New Roman" w:hAnsi="Times New Roman" w:cs="Times New Roman"/>
          <w:sz w:val="24"/>
          <w:szCs w:val="24"/>
        </w:rPr>
        <w:t xml:space="preserve">and conflicts. </w:t>
      </w:r>
    </w:p>
    <w:p w14:paraId="2CCD19F6" w14:textId="77777777" w:rsidR="00B127C6" w:rsidRPr="00C23C34" w:rsidRDefault="00B127C6" w:rsidP="00C23C34">
      <w:pPr>
        <w:spacing w:line="360" w:lineRule="auto"/>
        <w:rPr>
          <w:rFonts w:ascii="Times New Roman" w:hAnsi="Times New Roman" w:cs="Times New Roman"/>
          <w:sz w:val="24"/>
          <w:szCs w:val="24"/>
        </w:rPr>
      </w:pPr>
    </w:p>
    <w:p w14:paraId="5369BF65" w14:textId="77777777" w:rsidR="00B127C6" w:rsidRPr="00C23C34" w:rsidRDefault="00B127C6" w:rsidP="00C23C34">
      <w:pPr>
        <w:spacing w:line="360" w:lineRule="auto"/>
        <w:rPr>
          <w:rFonts w:ascii="Times New Roman" w:hAnsi="Times New Roman" w:cs="Times New Roman"/>
          <w:sz w:val="24"/>
          <w:szCs w:val="24"/>
        </w:rPr>
      </w:pPr>
    </w:p>
    <w:p w14:paraId="1AE0550B" w14:textId="77777777" w:rsidR="00B127C6" w:rsidRPr="00C23C34" w:rsidRDefault="00B127C6" w:rsidP="00C23C34">
      <w:pPr>
        <w:spacing w:line="360" w:lineRule="auto"/>
        <w:rPr>
          <w:rFonts w:ascii="Times New Roman" w:hAnsi="Times New Roman" w:cs="Times New Roman"/>
          <w:sz w:val="24"/>
          <w:szCs w:val="24"/>
        </w:rPr>
      </w:pPr>
    </w:p>
    <w:p w14:paraId="2B2B482F" w14:textId="77777777" w:rsidR="005A5709" w:rsidRDefault="005A5709" w:rsidP="00C23C34">
      <w:pPr>
        <w:spacing w:line="360" w:lineRule="auto"/>
        <w:rPr>
          <w:rFonts w:ascii="Times New Roman" w:hAnsi="Times New Roman" w:cs="Times New Roman"/>
          <w:sz w:val="24"/>
          <w:szCs w:val="24"/>
        </w:rPr>
      </w:pPr>
    </w:p>
    <w:p w14:paraId="3CBA9E69" w14:textId="77777777" w:rsidR="00C23C34" w:rsidRDefault="00C23C34" w:rsidP="00C23C34">
      <w:pPr>
        <w:spacing w:line="360" w:lineRule="auto"/>
        <w:rPr>
          <w:rFonts w:ascii="Times New Roman" w:hAnsi="Times New Roman" w:cs="Times New Roman"/>
          <w:sz w:val="24"/>
          <w:szCs w:val="24"/>
        </w:rPr>
      </w:pPr>
    </w:p>
    <w:p w14:paraId="5E5BE4FB" w14:textId="77777777" w:rsidR="00C23C34" w:rsidRDefault="00C23C34" w:rsidP="00C23C34">
      <w:pPr>
        <w:spacing w:line="360" w:lineRule="auto"/>
        <w:rPr>
          <w:rFonts w:ascii="Times New Roman" w:hAnsi="Times New Roman" w:cs="Times New Roman"/>
          <w:sz w:val="24"/>
          <w:szCs w:val="24"/>
        </w:rPr>
      </w:pPr>
    </w:p>
    <w:p w14:paraId="066C4BED" w14:textId="77777777" w:rsidR="00C23C34" w:rsidRPr="00C23C34" w:rsidRDefault="00C23C34" w:rsidP="00C23C34">
      <w:pPr>
        <w:spacing w:line="360" w:lineRule="auto"/>
        <w:rPr>
          <w:rFonts w:ascii="Times New Roman" w:hAnsi="Times New Roman" w:cs="Times New Roman"/>
          <w:sz w:val="24"/>
          <w:szCs w:val="24"/>
        </w:rPr>
      </w:pPr>
    </w:p>
    <w:p w14:paraId="1E9ECCAD" w14:textId="4D1EC5B0" w:rsidR="000209DA" w:rsidRPr="00C23C34" w:rsidRDefault="005A5709" w:rsidP="00C23C34">
      <w:pPr>
        <w:spacing w:line="360" w:lineRule="auto"/>
        <w:rPr>
          <w:rFonts w:ascii="Times New Roman" w:hAnsi="Times New Roman" w:cs="Times New Roman"/>
          <w:sz w:val="24"/>
          <w:szCs w:val="24"/>
          <w:u w:val="single"/>
        </w:rPr>
      </w:pPr>
      <w:r w:rsidRPr="00C23C34">
        <w:rPr>
          <w:rFonts w:ascii="Times New Roman" w:hAnsi="Times New Roman" w:cs="Times New Roman"/>
          <w:sz w:val="24"/>
          <w:szCs w:val="24"/>
          <w:u w:val="single"/>
        </w:rPr>
        <w:t>Bibliography</w:t>
      </w:r>
    </w:p>
    <w:p w14:paraId="15D90EEF" w14:textId="047F252C" w:rsidR="00C23C34" w:rsidRPr="00C23C34" w:rsidRDefault="000209DA" w:rsidP="00C23C34">
      <w:pPr>
        <w:spacing w:line="360" w:lineRule="auto"/>
        <w:rPr>
          <w:rFonts w:ascii="Times New Roman" w:hAnsi="Times New Roman" w:cs="Times New Roman"/>
          <w:sz w:val="24"/>
          <w:szCs w:val="24"/>
        </w:rPr>
      </w:pPr>
      <w:r w:rsidRPr="00C23C34">
        <w:rPr>
          <w:rFonts w:ascii="Times New Roman" w:hAnsi="Times New Roman" w:cs="Times New Roman"/>
          <w:b/>
          <w:sz w:val="24"/>
          <w:szCs w:val="24"/>
        </w:rPr>
        <w:t>Websites</w:t>
      </w:r>
      <w:bookmarkStart w:id="0" w:name="_GoBack"/>
      <w:bookmarkEnd w:id="0"/>
    </w:p>
    <w:p w14:paraId="431EB6EC" w14:textId="77777777" w:rsidR="00C23C34" w:rsidRPr="00C23C34" w:rsidRDefault="00C23C34" w:rsidP="00C23C34">
      <w:pPr>
        <w:spacing w:line="360" w:lineRule="auto"/>
        <w:rPr>
          <w:rFonts w:ascii="Times New Roman" w:hAnsi="Times New Roman" w:cs="Times New Roman"/>
          <w:sz w:val="24"/>
          <w:szCs w:val="24"/>
        </w:rPr>
      </w:pPr>
      <w:proofErr w:type="spellStart"/>
      <w:r w:rsidRPr="00C23C34">
        <w:rPr>
          <w:rFonts w:ascii="Times New Roman" w:hAnsi="Times New Roman" w:cs="Times New Roman"/>
          <w:sz w:val="24"/>
          <w:szCs w:val="24"/>
        </w:rPr>
        <w:t>Carhart</w:t>
      </w:r>
      <w:proofErr w:type="spellEnd"/>
      <w:r w:rsidRPr="00C23C34">
        <w:rPr>
          <w:rFonts w:ascii="Times New Roman" w:hAnsi="Times New Roman" w:cs="Times New Roman"/>
          <w:sz w:val="24"/>
          <w:szCs w:val="24"/>
        </w:rPr>
        <w:t>, T. (1981). INSULTING VIETNAM VETS. The New York Times. [online] Available at: http://www.nytimes.com/1981/10/24/opinion/insulting-vietnam-vets.html [Accessed 9 Dec. 2017].</w:t>
      </w:r>
    </w:p>
    <w:p w14:paraId="5EEBC45D" w14:textId="77777777" w:rsidR="00C23C34" w:rsidRPr="00C23C34" w:rsidRDefault="00C23C34" w:rsidP="00C23C34">
      <w:pPr>
        <w:spacing w:line="360" w:lineRule="auto"/>
        <w:rPr>
          <w:rFonts w:ascii="Times New Roman" w:hAnsi="Times New Roman" w:cs="Times New Roman"/>
          <w:sz w:val="24"/>
          <w:szCs w:val="24"/>
        </w:rPr>
      </w:pPr>
    </w:p>
    <w:p w14:paraId="1393EA92" w14:textId="320BB7F2" w:rsidR="000209DA" w:rsidRPr="00C23C34" w:rsidRDefault="00B84C25"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 xml:space="preserve">Chicago.cbslocal.com. (2017). Pastor Wants Presidents' Names Removed </w:t>
      </w:r>
      <w:proofErr w:type="gramStart"/>
      <w:r w:rsidRPr="00C23C34">
        <w:rPr>
          <w:rFonts w:ascii="Times New Roman" w:hAnsi="Times New Roman" w:cs="Times New Roman"/>
          <w:sz w:val="24"/>
          <w:szCs w:val="24"/>
        </w:rPr>
        <w:t>From</w:t>
      </w:r>
      <w:proofErr w:type="gramEnd"/>
      <w:r w:rsidRPr="00C23C34">
        <w:rPr>
          <w:rFonts w:ascii="Times New Roman" w:hAnsi="Times New Roman" w:cs="Times New Roman"/>
          <w:sz w:val="24"/>
          <w:szCs w:val="24"/>
        </w:rPr>
        <w:t xml:space="preserve"> Washington, Jackson Parks Over Ties To Slavery. [online] Available at: http://chicago.cbslocal.com/2017/08/16/jackson-washington-park-protest-presidents-slave-owners/ [Accessed 10 Dec. 2017].</w:t>
      </w:r>
    </w:p>
    <w:p w14:paraId="0C5C5C3F" w14:textId="77777777" w:rsidR="00C23C34" w:rsidRPr="00C23C34" w:rsidRDefault="00C23C34" w:rsidP="00C23C34">
      <w:pPr>
        <w:spacing w:line="360" w:lineRule="auto"/>
        <w:rPr>
          <w:rFonts w:ascii="Times New Roman" w:hAnsi="Times New Roman" w:cs="Times New Roman"/>
          <w:sz w:val="24"/>
          <w:szCs w:val="24"/>
        </w:rPr>
      </w:pPr>
    </w:p>
    <w:p w14:paraId="75886400" w14:textId="3E8C9773" w:rsidR="00B84C25" w:rsidRPr="00C23C34" w:rsidRDefault="00C23C34"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Gates, F. (2017). CNN’s Angela Rye: Statues of Washington, Jefferson and Lee ‘All Need to Come Down’. Media ITE. [online] Available at: https://www.mediaite.com/tv/cnns-angela-rye-statues-of-washington-jefferson-and-lee-all-need-to-come-down/ [Accessed 9 Dec. 2017].</w:t>
      </w:r>
    </w:p>
    <w:p w14:paraId="4E4B8E90" w14:textId="77777777" w:rsidR="00C23C34" w:rsidRPr="00C23C34" w:rsidRDefault="00C23C34" w:rsidP="00C23C34">
      <w:pPr>
        <w:spacing w:line="360" w:lineRule="auto"/>
        <w:rPr>
          <w:rFonts w:ascii="Times New Roman" w:hAnsi="Times New Roman" w:cs="Times New Roman"/>
          <w:sz w:val="24"/>
          <w:szCs w:val="24"/>
        </w:rPr>
      </w:pPr>
    </w:p>
    <w:p w14:paraId="7D171970" w14:textId="3EC344E4" w:rsidR="007F3841" w:rsidRPr="00C23C34" w:rsidRDefault="007F3841"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 xml:space="preserve">Greenberg, J. (2017). Kemp decries calls by 'radical left' to remove Washington, Jefferson statues. We looked for examples. </w:t>
      </w:r>
      <w:proofErr w:type="spellStart"/>
      <w:r w:rsidRPr="00C23C34">
        <w:rPr>
          <w:rFonts w:ascii="Times New Roman" w:hAnsi="Times New Roman" w:cs="Times New Roman"/>
          <w:sz w:val="24"/>
          <w:szCs w:val="24"/>
        </w:rPr>
        <w:t>Politifact</w:t>
      </w:r>
      <w:proofErr w:type="spellEnd"/>
      <w:r w:rsidRPr="00C23C34">
        <w:rPr>
          <w:rFonts w:ascii="Times New Roman" w:hAnsi="Times New Roman" w:cs="Times New Roman"/>
          <w:sz w:val="24"/>
          <w:szCs w:val="24"/>
        </w:rPr>
        <w:t>. [online] Available at: http://www.politifact.com/georgia/statements/2017/aug/30/brian-kemp/calls-take-down-washington-and-jefferson-statues/ [Accessed 10 Dec. 2017].</w:t>
      </w:r>
    </w:p>
    <w:p w14:paraId="7A37E35C" w14:textId="77777777" w:rsidR="007F3841" w:rsidRPr="00C23C34" w:rsidRDefault="007F3841" w:rsidP="00C23C34">
      <w:pPr>
        <w:spacing w:line="360" w:lineRule="auto"/>
        <w:rPr>
          <w:rFonts w:ascii="Times New Roman" w:hAnsi="Times New Roman" w:cs="Times New Roman"/>
          <w:sz w:val="24"/>
          <w:szCs w:val="24"/>
        </w:rPr>
      </w:pPr>
    </w:p>
    <w:p w14:paraId="33D6B065" w14:textId="46EDC25C" w:rsidR="00B84C25" w:rsidRPr="00C23C34" w:rsidRDefault="007F3841" w:rsidP="00C23C34">
      <w:pPr>
        <w:spacing w:line="360" w:lineRule="auto"/>
        <w:rPr>
          <w:rFonts w:ascii="Times New Roman" w:hAnsi="Times New Roman" w:cs="Times New Roman"/>
          <w:sz w:val="24"/>
          <w:szCs w:val="24"/>
        </w:rPr>
      </w:pPr>
      <w:proofErr w:type="spellStart"/>
      <w:r w:rsidRPr="00C23C34">
        <w:rPr>
          <w:rFonts w:ascii="Times New Roman" w:hAnsi="Times New Roman" w:cs="Times New Roman"/>
          <w:sz w:val="24"/>
          <w:szCs w:val="24"/>
        </w:rPr>
        <w:t>Inskeep</w:t>
      </w:r>
      <w:proofErr w:type="spellEnd"/>
      <w:r w:rsidRPr="00C23C34">
        <w:rPr>
          <w:rFonts w:ascii="Times New Roman" w:hAnsi="Times New Roman" w:cs="Times New Roman"/>
          <w:sz w:val="24"/>
          <w:szCs w:val="24"/>
        </w:rPr>
        <w:t xml:space="preserve">, S. (2015). Vietnam Veterans' Memorial Founder: Monument Almost Never Got Built. National Public Radio, </w:t>
      </w:r>
      <w:proofErr w:type="gramStart"/>
      <w:r w:rsidRPr="00C23C34">
        <w:rPr>
          <w:rFonts w:ascii="Times New Roman" w:hAnsi="Times New Roman" w:cs="Times New Roman"/>
          <w:sz w:val="24"/>
          <w:szCs w:val="24"/>
        </w:rPr>
        <w:t>Inc..</w:t>
      </w:r>
      <w:proofErr w:type="gramEnd"/>
      <w:r w:rsidRPr="00C23C34">
        <w:rPr>
          <w:rFonts w:ascii="Times New Roman" w:hAnsi="Times New Roman" w:cs="Times New Roman"/>
          <w:sz w:val="24"/>
          <w:szCs w:val="24"/>
        </w:rPr>
        <w:t xml:space="preserve"> [online] Available at: https://www.npr.org/2015/04/30/403034599/vietnam-veterans-memorial-founder-monument-almost-never-got-built [Accessed 10 Dec. 2017].</w:t>
      </w:r>
    </w:p>
    <w:p w14:paraId="6108EE23" w14:textId="2EA48D0F" w:rsidR="00B84C25" w:rsidRPr="00C23C34" w:rsidRDefault="00B84C25"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Washington.org. (2017). Visiting the Vietnam Veterans Memorial. [online] Available at: https://washington.org/DC-guide-to/vietnam-veterans-memorial [Accessed 9 Dec. 2017].</w:t>
      </w:r>
    </w:p>
    <w:p w14:paraId="0E4773C8" w14:textId="77777777" w:rsidR="00C23C34" w:rsidRPr="00C23C34" w:rsidRDefault="00C23C34" w:rsidP="00C23C34">
      <w:pPr>
        <w:spacing w:line="360" w:lineRule="auto"/>
        <w:rPr>
          <w:rFonts w:ascii="Times New Roman" w:hAnsi="Times New Roman" w:cs="Times New Roman"/>
          <w:sz w:val="24"/>
          <w:szCs w:val="24"/>
        </w:rPr>
      </w:pPr>
    </w:p>
    <w:p w14:paraId="66317D8C" w14:textId="77777777" w:rsidR="00C23C34" w:rsidRPr="00C23C34" w:rsidRDefault="00C23C34"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WILLS, D. (2007). The Vietnam Memorial’s History. Washingtonian. [online] Available at: https://www.washingtonian.com/2007/11/01/the-vietnam-memorials-history/ [Accessed 9 Dec. 2017].</w:t>
      </w:r>
    </w:p>
    <w:p w14:paraId="0A8AEA34" w14:textId="77777777" w:rsidR="00C23C34" w:rsidRPr="00C23C34" w:rsidRDefault="00C23C34" w:rsidP="00C23C34">
      <w:pPr>
        <w:spacing w:line="360" w:lineRule="auto"/>
        <w:rPr>
          <w:rFonts w:ascii="Times New Roman" w:hAnsi="Times New Roman" w:cs="Times New Roman"/>
          <w:sz w:val="24"/>
          <w:szCs w:val="24"/>
        </w:rPr>
      </w:pPr>
    </w:p>
    <w:p w14:paraId="07881AC8" w14:textId="599B748B" w:rsidR="000209DA" w:rsidRPr="00C23C34" w:rsidRDefault="00C23C34" w:rsidP="00C23C34">
      <w:pPr>
        <w:spacing w:line="360" w:lineRule="auto"/>
        <w:rPr>
          <w:rFonts w:ascii="Times New Roman" w:hAnsi="Times New Roman" w:cs="Times New Roman"/>
          <w:b/>
          <w:sz w:val="24"/>
          <w:szCs w:val="24"/>
        </w:rPr>
      </w:pPr>
      <w:r w:rsidRPr="00C23C34">
        <w:rPr>
          <w:rFonts w:ascii="Times New Roman" w:hAnsi="Times New Roman" w:cs="Times New Roman"/>
          <w:b/>
          <w:sz w:val="24"/>
          <w:szCs w:val="24"/>
        </w:rPr>
        <w:t xml:space="preserve">Books </w:t>
      </w:r>
    </w:p>
    <w:p w14:paraId="6BADDF64" w14:textId="643FC892" w:rsidR="00C23C34" w:rsidRPr="00C23C34" w:rsidRDefault="00C23C34"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Corbin, J. (2012). Memory and Form: An Analysis of the Vietnam Veterans Memorial. [</w:t>
      </w:r>
      <w:proofErr w:type="spellStart"/>
      <w:r w:rsidRPr="00C23C34">
        <w:rPr>
          <w:rFonts w:ascii="Times New Roman" w:hAnsi="Times New Roman" w:cs="Times New Roman"/>
          <w:sz w:val="24"/>
          <w:szCs w:val="24"/>
        </w:rPr>
        <w:t>ebook</w:t>
      </w:r>
      <w:proofErr w:type="spellEnd"/>
      <w:r w:rsidRPr="00C23C34">
        <w:rPr>
          <w:rFonts w:ascii="Times New Roman" w:hAnsi="Times New Roman" w:cs="Times New Roman"/>
          <w:sz w:val="24"/>
          <w:szCs w:val="24"/>
        </w:rPr>
        <w:t>] Boston: Boston University, pp.65-75. Available at: http://www.bu.edu/writingprogram/files/2012/11/Corbin1112.pdf [Accessed 10 Dec. 2017].</w:t>
      </w:r>
    </w:p>
    <w:p w14:paraId="3E68E810" w14:textId="350974F0" w:rsidR="00C23C34" w:rsidRPr="00C23C34" w:rsidRDefault="00C23C34" w:rsidP="00C23C34">
      <w:pPr>
        <w:spacing w:line="360" w:lineRule="auto"/>
        <w:rPr>
          <w:rFonts w:ascii="Times New Roman" w:hAnsi="Times New Roman" w:cs="Times New Roman"/>
          <w:sz w:val="24"/>
          <w:szCs w:val="24"/>
        </w:rPr>
      </w:pPr>
      <w:proofErr w:type="spellStart"/>
      <w:r w:rsidRPr="00C23C34">
        <w:rPr>
          <w:rFonts w:ascii="Times New Roman" w:hAnsi="Times New Roman" w:cs="Times New Roman"/>
          <w:sz w:val="24"/>
          <w:szCs w:val="24"/>
        </w:rPr>
        <w:t>Hagopian</w:t>
      </w:r>
      <w:proofErr w:type="spellEnd"/>
      <w:r w:rsidRPr="00C23C34">
        <w:rPr>
          <w:rFonts w:ascii="Times New Roman" w:hAnsi="Times New Roman" w:cs="Times New Roman"/>
          <w:sz w:val="24"/>
          <w:szCs w:val="24"/>
        </w:rPr>
        <w:t>, P. (2012). The Vietnam War in American Memory. Amherst: University of Massachusetts Press, pp.79-110.</w:t>
      </w:r>
    </w:p>
    <w:p w14:paraId="487C715A" w14:textId="755BC7A5" w:rsidR="000209DA" w:rsidRPr="00C23C34" w:rsidRDefault="000209DA" w:rsidP="00C23C34">
      <w:pPr>
        <w:spacing w:line="360" w:lineRule="auto"/>
        <w:rPr>
          <w:rFonts w:ascii="Times New Roman" w:hAnsi="Times New Roman" w:cs="Times New Roman"/>
          <w:b/>
          <w:sz w:val="24"/>
          <w:szCs w:val="24"/>
        </w:rPr>
      </w:pPr>
      <w:r w:rsidRPr="00C23C34">
        <w:rPr>
          <w:rFonts w:ascii="Times New Roman" w:hAnsi="Times New Roman" w:cs="Times New Roman"/>
          <w:b/>
          <w:sz w:val="24"/>
          <w:szCs w:val="24"/>
        </w:rPr>
        <w:t>Photos</w:t>
      </w:r>
    </w:p>
    <w:p w14:paraId="233C070D" w14:textId="50E74B6C" w:rsidR="006C6540" w:rsidRPr="00C23C34" w:rsidRDefault="000209DA"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American History (2017). George Washington Sculpture. [image] Available at: http://americanhistory.si.edu/exhibitions/george-washington-sculpture# [Accessed 10 Dec. 2017].</w:t>
      </w:r>
    </w:p>
    <w:p w14:paraId="0B781658" w14:textId="60FE7AA6" w:rsidR="000209DA" w:rsidRPr="00C23C34" w:rsidRDefault="00715785" w:rsidP="00C23C34">
      <w:pPr>
        <w:spacing w:line="360" w:lineRule="auto"/>
        <w:rPr>
          <w:rFonts w:ascii="Times New Roman" w:hAnsi="Times New Roman" w:cs="Times New Roman"/>
          <w:sz w:val="24"/>
          <w:szCs w:val="24"/>
        </w:rPr>
      </w:pPr>
      <w:r w:rsidRPr="00C23C34">
        <w:rPr>
          <w:rFonts w:ascii="Times New Roman" w:hAnsi="Times New Roman" w:cs="Times New Roman"/>
          <w:sz w:val="24"/>
          <w:szCs w:val="24"/>
        </w:rPr>
        <w:t>American History (2017</w:t>
      </w:r>
      <w:r w:rsidR="000209DA" w:rsidRPr="00C23C34">
        <w:rPr>
          <w:rFonts w:ascii="Times New Roman" w:hAnsi="Times New Roman" w:cs="Times New Roman"/>
          <w:sz w:val="24"/>
          <w:szCs w:val="24"/>
        </w:rPr>
        <w:t>). George Washington Kids. [image] Available at: http://americanhistory.si.edu/sites/default/files/kids_1200.jpg [Accessed 10 Dec. 2017].</w:t>
      </w:r>
    </w:p>
    <w:p w14:paraId="2D28D058" w14:textId="161CBCB0" w:rsidR="00675B9A" w:rsidRPr="00C23C34" w:rsidRDefault="00675B9A" w:rsidP="00C23C34">
      <w:pPr>
        <w:spacing w:line="360" w:lineRule="auto"/>
        <w:rPr>
          <w:rFonts w:ascii="Times New Roman" w:hAnsi="Times New Roman" w:cs="Times New Roman"/>
          <w:sz w:val="24"/>
          <w:szCs w:val="24"/>
        </w:rPr>
      </w:pPr>
      <w:proofErr w:type="spellStart"/>
      <w:r w:rsidRPr="00C23C34">
        <w:rPr>
          <w:rFonts w:ascii="Times New Roman" w:hAnsi="Times New Roman" w:cs="Times New Roman"/>
          <w:sz w:val="24"/>
          <w:szCs w:val="24"/>
        </w:rPr>
        <w:t>dcmemorials</w:t>
      </w:r>
      <w:proofErr w:type="spellEnd"/>
      <w:r w:rsidRPr="00C23C34">
        <w:rPr>
          <w:rFonts w:ascii="Times New Roman" w:hAnsi="Times New Roman" w:cs="Times New Roman"/>
          <w:sz w:val="24"/>
          <w:szCs w:val="24"/>
        </w:rPr>
        <w:t xml:space="preserve"> (2006). The Three Soldiers. [image] Available at: http://www.dcmemorials.com/Img//0001000//01270_0000016120.jpg [Accessed 10 Dec. 2017].</w:t>
      </w:r>
    </w:p>
    <w:p w14:paraId="77755B42" w14:textId="28994B30" w:rsidR="006C6540" w:rsidRPr="00C23C34" w:rsidRDefault="006C6540" w:rsidP="00C23C34">
      <w:pPr>
        <w:spacing w:line="360" w:lineRule="auto"/>
        <w:rPr>
          <w:rFonts w:ascii="Times New Roman" w:hAnsi="Times New Roman" w:cs="Times New Roman"/>
          <w:sz w:val="24"/>
          <w:szCs w:val="24"/>
        </w:rPr>
      </w:pPr>
      <w:proofErr w:type="spellStart"/>
      <w:r w:rsidRPr="00C23C34">
        <w:rPr>
          <w:rFonts w:ascii="Times New Roman" w:hAnsi="Times New Roman" w:cs="Times New Roman"/>
          <w:sz w:val="24"/>
          <w:szCs w:val="24"/>
        </w:rPr>
        <w:t>Prestigiacomo</w:t>
      </w:r>
      <w:proofErr w:type="spellEnd"/>
      <w:r w:rsidRPr="00C23C34">
        <w:rPr>
          <w:rFonts w:ascii="Times New Roman" w:hAnsi="Times New Roman" w:cs="Times New Roman"/>
          <w:sz w:val="24"/>
          <w:szCs w:val="24"/>
        </w:rPr>
        <w:t>, A. (2017). Washington Park. [image] Available at: https://www.dailywire.com/sites/default/files/styles/article_full/public/uploads/2017/08/washingtonpark.jpg?itok=HHpWdXTK [Accessed 10 Dec. 2017].</w:t>
      </w:r>
    </w:p>
    <w:p w14:paraId="4E2E20F3" w14:textId="6D5691EB" w:rsidR="00B815E3" w:rsidRPr="00C23C34" w:rsidRDefault="00715785" w:rsidP="00C23C34">
      <w:pPr>
        <w:spacing w:line="360" w:lineRule="auto"/>
        <w:rPr>
          <w:rFonts w:ascii="Times New Roman" w:hAnsi="Times New Roman" w:cs="Times New Roman"/>
          <w:sz w:val="24"/>
          <w:szCs w:val="24"/>
        </w:rPr>
      </w:pPr>
      <w:proofErr w:type="spellStart"/>
      <w:r w:rsidRPr="00C23C34">
        <w:rPr>
          <w:rFonts w:ascii="Times New Roman" w:hAnsi="Times New Roman" w:cs="Times New Roman"/>
          <w:sz w:val="24"/>
          <w:szCs w:val="24"/>
        </w:rPr>
        <w:t>Priddy</w:t>
      </w:r>
      <w:proofErr w:type="spellEnd"/>
      <w:r w:rsidRPr="00C23C34">
        <w:rPr>
          <w:rFonts w:ascii="Times New Roman" w:hAnsi="Times New Roman" w:cs="Times New Roman"/>
          <w:sz w:val="24"/>
          <w:szCs w:val="24"/>
        </w:rPr>
        <w:t>, M. (2017). Vietnam Veterans Memorial. [image] Available at: https://washington-org.s3.amazonaws.com/s3fs-public/styles/article_hero_breakpoints_theme_washington_lg_1x/public/506thcurrahee-summer-sunrise-at-the-vietnam-veterans-memorial-clear-reflection_mydccool-homepage-08.02_1.jpg?itok=HRZcYHZs&amp;timestamp=1480707699 [Accessed 13 Dec. 2017].</w:t>
      </w:r>
    </w:p>
    <w:sectPr w:rsidR="00B815E3" w:rsidRPr="00C23C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游ゴシック Light">
    <w:charset w:val="80"/>
    <w:family w:val="auto"/>
    <w:pitch w:val="variable"/>
    <w:sig w:usb0="E00002FF" w:usb1="2AC7FDFF" w:usb2="00000016" w:usb3="00000000" w:csb0="0002009F" w:csb1="00000000"/>
  </w:font>
  <w:font w:name="Arial">
    <w:panose1 w:val="020B0604020202020204"/>
    <w:charset w:val="00"/>
    <w:family w:val="auto"/>
    <w:pitch w:val="variable"/>
    <w:sig w:usb0="E0002AFF" w:usb1="C0007843" w:usb2="00000009" w:usb3="00000000" w:csb0="000001FF" w:csb1="00000000"/>
  </w:font>
  <w:font w:name="游明朝">
    <w:charset w:val="80"/>
    <w:family w:val="auto"/>
    <w:pitch w:val="variable"/>
    <w:sig w:usb0="800002E7" w:usb1="2AC7FCFF"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8D254E6"/>
    <w:multiLevelType w:val="hybridMultilevel"/>
    <w:tmpl w:val="7730FF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5709"/>
    <w:rsid w:val="00020042"/>
    <w:rsid w:val="000209DA"/>
    <w:rsid w:val="000341A0"/>
    <w:rsid w:val="00037786"/>
    <w:rsid w:val="00041484"/>
    <w:rsid w:val="0004241D"/>
    <w:rsid w:val="00042BF9"/>
    <w:rsid w:val="000601A3"/>
    <w:rsid w:val="000615D9"/>
    <w:rsid w:val="000666E0"/>
    <w:rsid w:val="00076AB7"/>
    <w:rsid w:val="00077144"/>
    <w:rsid w:val="00083F88"/>
    <w:rsid w:val="0008617A"/>
    <w:rsid w:val="0009112C"/>
    <w:rsid w:val="000A45FB"/>
    <w:rsid w:val="000A5422"/>
    <w:rsid w:val="000B147A"/>
    <w:rsid w:val="000C2646"/>
    <w:rsid w:val="000C27D0"/>
    <w:rsid w:val="000D2E64"/>
    <w:rsid w:val="0010087B"/>
    <w:rsid w:val="0011013A"/>
    <w:rsid w:val="00111E17"/>
    <w:rsid w:val="001147D5"/>
    <w:rsid w:val="001229FA"/>
    <w:rsid w:val="00126D39"/>
    <w:rsid w:val="00142F9D"/>
    <w:rsid w:val="0014788C"/>
    <w:rsid w:val="00153FAF"/>
    <w:rsid w:val="00156565"/>
    <w:rsid w:val="00163A7F"/>
    <w:rsid w:val="001646A1"/>
    <w:rsid w:val="0018126D"/>
    <w:rsid w:val="001A16BF"/>
    <w:rsid w:val="001A59CA"/>
    <w:rsid w:val="001B7423"/>
    <w:rsid w:val="001C62E6"/>
    <w:rsid w:val="001C6C0F"/>
    <w:rsid w:val="001C7EAF"/>
    <w:rsid w:val="001D79E6"/>
    <w:rsid w:val="001F1C61"/>
    <w:rsid w:val="002021AB"/>
    <w:rsid w:val="00224C6C"/>
    <w:rsid w:val="00233CEF"/>
    <w:rsid w:val="00235313"/>
    <w:rsid w:val="00236E1E"/>
    <w:rsid w:val="002426C9"/>
    <w:rsid w:val="0025341F"/>
    <w:rsid w:val="002546E1"/>
    <w:rsid w:val="00257BF9"/>
    <w:rsid w:val="00264DDD"/>
    <w:rsid w:val="002666DB"/>
    <w:rsid w:val="0028193B"/>
    <w:rsid w:val="00282FD3"/>
    <w:rsid w:val="00293D34"/>
    <w:rsid w:val="00294852"/>
    <w:rsid w:val="002A4C27"/>
    <w:rsid w:val="002A4C90"/>
    <w:rsid w:val="002B73A5"/>
    <w:rsid w:val="002C33E3"/>
    <w:rsid w:val="002D15D7"/>
    <w:rsid w:val="002D2AB2"/>
    <w:rsid w:val="002D3AE1"/>
    <w:rsid w:val="002E0E1A"/>
    <w:rsid w:val="002F0091"/>
    <w:rsid w:val="002F0212"/>
    <w:rsid w:val="002F6D4C"/>
    <w:rsid w:val="00315216"/>
    <w:rsid w:val="00315230"/>
    <w:rsid w:val="00317ABC"/>
    <w:rsid w:val="00320DCD"/>
    <w:rsid w:val="00324369"/>
    <w:rsid w:val="00333E06"/>
    <w:rsid w:val="00340FCD"/>
    <w:rsid w:val="00350EE0"/>
    <w:rsid w:val="0035137B"/>
    <w:rsid w:val="00353971"/>
    <w:rsid w:val="003544E6"/>
    <w:rsid w:val="003546D9"/>
    <w:rsid w:val="003552F4"/>
    <w:rsid w:val="003604C0"/>
    <w:rsid w:val="00362486"/>
    <w:rsid w:val="00370516"/>
    <w:rsid w:val="00380395"/>
    <w:rsid w:val="0039317A"/>
    <w:rsid w:val="00393E0E"/>
    <w:rsid w:val="0039617A"/>
    <w:rsid w:val="003A683A"/>
    <w:rsid w:val="003B1339"/>
    <w:rsid w:val="003B28F4"/>
    <w:rsid w:val="003B7164"/>
    <w:rsid w:val="003E0C6B"/>
    <w:rsid w:val="003E0FCD"/>
    <w:rsid w:val="003F37F9"/>
    <w:rsid w:val="004004D7"/>
    <w:rsid w:val="004165B8"/>
    <w:rsid w:val="00424A12"/>
    <w:rsid w:val="004261F3"/>
    <w:rsid w:val="00427F6C"/>
    <w:rsid w:val="00441869"/>
    <w:rsid w:val="004446E6"/>
    <w:rsid w:val="0048343C"/>
    <w:rsid w:val="00494490"/>
    <w:rsid w:val="004A3973"/>
    <w:rsid w:val="004A46AD"/>
    <w:rsid w:val="004A4ED6"/>
    <w:rsid w:val="004B437E"/>
    <w:rsid w:val="004C2B2B"/>
    <w:rsid w:val="004C5B23"/>
    <w:rsid w:val="004C65FB"/>
    <w:rsid w:val="004D2E6F"/>
    <w:rsid w:val="004D4CED"/>
    <w:rsid w:val="004D51B6"/>
    <w:rsid w:val="004E20E4"/>
    <w:rsid w:val="004E5995"/>
    <w:rsid w:val="004F4C77"/>
    <w:rsid w:val="004F5F13"/>
    <w:rsid w:val="005071A1"/>
    <w:rsid w:val="005113BE"/>
    <w:rsid w:val="00527C6C"/>
    <w:rsid w:val="0053098D"/>
    <w:rsid w:val="00531AC2"/>
    <w:rsid w:val="005441D9"/>
    <w:rsid w:val="00550C97"/>
    <w:rsid w:val="0055195A"/>
    <w:rsid w:val="00553315"/>
    <w:rsid w:val="005548BE"/>
    <w:rsid w:val="00557D82"/>
    <w:rsid w:val="00562BB7"/>
    <w:rsid w:val="00572791"/>
    <w:rsid w:val="0057612C"/>
    <w:rsid w:val="00576CB2"/>
    <w:rsid w:val="005770B9"/>
    <w:rsid w:val="00580241"/>
    <w:rsid w:val="00586601"/>
    <w:rsid w:val="005A4046"/>
    <w:rsid w:val="005A5709"/>
    <w:rsid w:val="005B5003"/>
    <w:rsid w:val="005D0BB4"/>
    <w:rsid w:val="005D0C90"/>
    <w:rsid w:val="005D1910"/>
    <w:rsid w:val="005D48A5"/>
    <w:rsid w:val="005D53D9"/>
    <w:rsid w:val="005E6A31"/>
    <w:rsid w:val="005E6BE6"/>
    <w:rsid w:val="005F1A2F"/>
    <w:rsid w:val="005F6976"/>
    <w:rsid w:val="0060598A"/>
    <w:rsid w:val="00610B1C"/>
    <w:rsid w:val="0062051C"/>
    <w:rsid w:val="0062407E"/>
    <w:rsid w:val="00633D63"/>
    <w:rsid w:val="00635918"/>
    <w:rsid w:val="00640B77"/>
    <w:rsid w:val="00657360"/>
    <w:rsid w:val="00660171"/>
    <w:rsid w:val="006604FA"/>
    <w:rsid w:val="006612E4"/>
    <w:rsid w:val="00661738"/>
    <w:rsid w:val="0066227E"/>
    <w:rsid w:val="00670A29"/>
    <w:rsid w:val="00671D2C"/>
    <w:rsid w:val="0067360D"/>
    <w:rsid w:val="00674AAE"/>
    <w:rsid w:val="00675B9A"/>
    <w:rsid w:val="006907AA"/>
    <w:rsid w:val="006923CE"/>
    <w:rsid w:val="006955F3"/>
    <w:rsid w:val="006A092E"/>
    <w:rsid w:val="006B00E5"/>
    <w:rsid w:val="006B48E0"/>
    <w:rsid w:val="006B5ACF"/>
    <w:rsid w:val="006C10C7"/>
    <w:rsid w:val="006C3A4C"/>
    <w:rsid w:val="006C6540"/>
    <w:rsid w:val="006D20F4"/>
    <w:rsid w:val="006D5ECA"/>
    <w:rsid w:val="006D6414"/>
    <w:rsid w:val="006D7756"/>
    <w:rsid w:val="006E5C4D"/>
    <w:rsid w:val="006E76B1"/>
    <w:rsid w:val="006F4E2B"/>
    <w:rsid w:val="0070169C"/>
    <w:rsid w:val="0070249F"/>
    <w:rsid w:val="0070553C"/>
    <w:rsid w:val="00712E87"/>
    <w:rsid w:val="00715785"/>
    <w:rsid w:val="00741EE9"/>
    <w:rsid w:val="00747F22"/>
    <w:rsid w:val="00754720"/>
    <w:rsid w:val="00757A6F"/>
    <w:rsid w:val="00761526"/>
    <w:rsid w:val="00774FE3"/>
    <w:rsid w:val="007770C8"/>
    <w:rsid w:val="007806FF"/>
    <w:rsid w:val="007908A0"/>
    <w:rsid w:val="00797C76"/>
    <w:rsid w:val="007A2B9F"/>
    <w:rsid w:val="007A3B27"/>
    <w:rsid w:val="007C1E1D"/>
    <w:rsid w:val="007D272A"/>
    <w:rsid w:val="007D72A8"/>
    <w:rsid w:val="007E7511"/>
    <w:rsid w:val="007F3841"/>
    <w:rsid w:val="007F3EC9"/>
    <w:rsid w:val="007F5A9E"/>
    <w:rsid w:val="00803498"/>
    <w:rsid w:val="00804FD3"/>
    <w:rsid w:val="008103ED"/>
    <w:rsid w:val="00816292"/>
    <w:rsid w:val="00821A45"/>
    <w:rsid w:val="00827999"/>
    <w:rsid w:val="0083198C"/>
    <w:rsid w:val="0083211C"/>
    <w:rsid w:val="008321B8"/>
    <w:rsid w:val="00833242"/>
    <w:rsid w:val="00847A07"/>
    <w:rsid w:val="00853497"/>
    <w:rsid w:val="008567D5"/>
    <w:rsid w:val="00860C80"/>
    <w:rsid w:val="00874A83"/>
    <w:rsid w:val="008855D0"/>
    <w:rsid w:val="00892BDF"/>
    <w:rsid w:val="0089788F"/>
    <w:rsid w:val="008A4D68"/>
    <w:rsid w:val="008A6528"/>
    <w:rsid w:val="008B0FF9"/>
    <w:rsid w:val="008B3AC6"/>
    <w:rsid w:val="008B6C68"/>
    <w:rsid w:val="008C760C"/>
    <w:rsid w:val="008D0744"/>
    <w:rsid w:val="008D074A"/>
    <w:rsid w:val="008D179C"/>
    <w:rsid w:val="008D604C"/>
    <w:rsid w:val="008E34F4"/>
    <w:rsid w:val="008F27C4"/>
    <w:rsid w:val="008F6D1A"/>
    <w:rsid w:val="0090496C"/>
    <w:rsid w:val="00910458"/>
    <w:rsid w:val="00944267"/>
    <w:rsid w:val="00947426"/>
    <w:rsid w:val="00960BFB"/>
    <w:rsid w:val="00966F4D"/>
    <w:rsid w:val="00975CF8"/>
    <w:rsid w:val="00987462"/>
    <w:rsid w:val="00990B25"/>
    <w:rsid w:val="00997C9F"/>
    <w:rsid w:val="009A04F5"/>
    <w:rsid w:val="009A1E5C"/>
    <w:rsid w:val="009A208E"/>
    <w:rsid w:val="009B4A65"/>
    <w:rsid w:val="009B6814"/>
    <w:rsid w:val="009B7B40"/>
    <w:rsid w:val="009C1C0E"/>
    <w:rsid w:val="009C3F6D"/>
    <w:rsid w:val="009D315A"/>
    <w:rsid w:val="009E429A"/>
    <w:rsid w:val="009E519C"/>
    <w:rsid w:val="009E6A51"/>
    <w:rsid w:val="009F41BB"/>
    <w:rsid w:val="00A056EE"/>
    <w:rsid w:val="00A07F8E"/>
    <w:rsid w:val="00A27DF2"/>
    <w:rsid w:val="00A3406C"/>
    <w:rsid w:val="00A43061"/>
    <w:rsid w:val="00A50AE9"/>
    <w:rsid w:val="00A51615"/>
    <w:rsid w:val="00A61546"/>
    <w:rsid w:val="00A703DF"/>
    <w:rsid w:val="00A75313"/>
    <w:rsid w:val="00A80213"/>
    <w:rsid w:val="00A81460"/>
    <w:rsid w:val="00A96AD4"/>
    <w:rsid w:val="00AA14AF"/>
    <w:rsid w:val="00AC1962"/>
    <w:rsid w:val="00AC2B8B"/>
    <w:rsid w:val="00AC3BBB"/>
    <w:rsid w:val="00AD42F1"/>
    <w:rsid w:val="00AD7C9F"/>
    <w:rsid w:val="00AF4C7D"/>
    <w:rsid w:val="00B127C6"/>
    <w:rsid w:val="00B13FEC"/>
    <w:rsid w:val="00B33A2C"/>
    <w:rsid w:val="00B426E4"/>
    <w:rsid w:val="00B81293"/>
    <w:rsid w:val="00B815E3"/>
    <w:rsid w:val="00B84C25"/>
    <w:rsid w:val="00B944AC"/>
    <w:rsid w:val="00B95042"/>
    <w:rsid w:val="00B96E98"/>
    <w:rsid w:val="00BB208F"/>
    <w:rsid w:val="00BB682A"/>
    <w:rsid w:val="00BC49FB"/>
    <w:rsid w:val="00BC77FB"/>
    <w:rsid w:val="00BF2D35"/>
    <w:rsid w:val="00BF34C1"/>
    <w:rsid w:val="00BF4AEC"/>
    <w:rsid w:val="00C05148"/>
    <w:rsid w:val="00C0577C"/>
    <w:rsid w:val="00C20213"/>
    <w:rsid w:val="00C23C34"/>
    <w:rsid w:val="00C26B54"/>
    <w:rsid w:val="00C32489"/>
    <w:rsid w:val="00C32B6B"/>
    <w:rsid w:val="00C401E9"/>
    <w:rsid w:val="00C407EB"/>
    <w:rsid w:val="00C449D2"/>
    <w:rsid w:val="00C47316"/>
    <w:rsid w:val="00C53517"/>
    <w:rsid w:val="00C54236"/>
    <w:rsid w:val="00C76739"/>
    <w:rsid w:val="00C7715D"/>
    <w:rsid w:val="00C77578"/>
    <w:rsid w:val="00C95098"/>
    <w:rsid w:val="00C97411"/>
    <w:rsid w:val="00CA037B"/>
    <w:rsid w:val="00CA7A39"/>
    <w:rsid w:val="00CB3E69"/>
    <w:rsid w:val="00CB508B"/>
    <w:rsid w:val="00CC21DF"/>
    <w:rsid w:val="00CC7C22"/>
    <w:rsid w:val="00CD172B"/>
    <w:rsid w:val="00CD3B66"/>
    <w:rsid w:val="00CD7E0E"/>
    <w:rsid w:val="00CE2B4A"/>
    <w:rsid w:val="00D004F3"/>
    <w:rsid w:val="00D01873"/>
    <w:rsid w:val="00D033B5"/>
    <w:rsid w:val="00D03CC5"/>
    <w:rsid w:val="00D05DBC"/>
    <w:rsid w:val="00D12141"/>
    <w:rsid w:val="00D12FA6"/>
    <w:rsid w:val="00D24E80"/>
    <w:rsid w:val="00D27483"/>
    <w:rsid w:val="00D324AA"/>
    <w:rsid w:val="00D3600C"/>
    <w:rsid w:val="00D4042B"/>
    <w:rsid w:val="00D5743E"/>
    <w:rsid w:val="00D6674F"/>
    <w:rsid w:val="00D671F9"/>
    <w:rsid w:val="00D73C10"/>
    <w:rsid w:val="00D743F0"/>
    <w:rsid w:val="00D75613"/>
    <w:rsid w:val="00D77212"/>
    <w:rsid w:val="00D948F7"/>
    <w:rsid w:val="00D949BB"/>
    <w:rsid w:val="00DB6623"/>
    <w:rsid w:val="00DC0655"/>
    <w:rsid w:val="00DC231C"/>
    <w:rsid w:val="00DC73F2"/>
    <w:rsid w:val="00DD1437"/>
    <w:rsid w:val="00DD2F12"/>
    <w:rsid w:val="00DE0844"/>
    <w:rsid w:val="00DE26BE"/>
    <w:rsid w:val="00DE4BE3"/>
    <w:rsid w:val="00DF12A5"/>
    <w:rsid w:val="00DF37D8"/>
    <w:rsid w:val="00DF3FEA"/>
    <w:rsid w:val="00E0172E"/>
    <w:rsid w:val="00E01A76"/>
    <w:rsid w:val="00E01AE4"/>
    <w:rsid w:val="00E045BC"/>
    <w:rsid w:val="00E05440"/>
    <w:rsid w:val="00E13F01"/>
    <w:rsid w:val="00E143FE"/>
    <w:rsid w:val="00E24588"/>
    <w:rsid w:val="00E43560"/>
    <w:rsid w:val="00E470C7"/>
    <w:rsid w:val="00E531CE"/>
    <w:rsid w:val="00E55CD9"/>
    <w:rsid w:val="00E617F6"/>
    <w:rsid w:val="00E6407F"/>
    <w:rsid w:val="00E7018B"/>
    <w:rsid w:val="00E76806"/>
    <w:rsid w:val="00E81B00"/>
    <w:rsid w:val="00E82729"/>
    <w:rsid w:val="00E84401"/>
    <w:rsid w:val="00E92E94"/>
    <w:rsid w:val="00EA05F7"/>
    <w:rsid w:val="00EA0601"/>
    <w:rsid w:val="00EA5EA1"/>
    <w:rsid w:val="00EB193F"/>
    <w:rsid w:val="00ED0B44"/>
    <w:rsid w:val="00ED2F4F"/>
    <w:rsid w:val="00F00428"/>
    <w:rsid w:val="00F0426A"/>
    <w:rsid w:val="00F043FB"/>
    <w:rsid w:val="00F04F88"/>
    <w:rsid w:val="00F113A4"/>
    <w:rsid w:val="00F20E49"/>
    <w:rsid w:val="00F25742"/>
    <w:rsid w:val="00F26AC0"/>
    <w:rsid w:val="00F336B1"/>
    <w:rsid w:val="00F4355E"/>
    <w:rsid w:val="00F44379"/>
    <w:rsid w:val="00F45349"/>
    <w:rsid w:val="00F50EEF"/>
    <w:rsid w:val="00F52F8B"/>
    <w:rsid w:val="00F612FB"/>
    <w:rsid w:val="00F75E39"/>
    <w:rsid w:val="00F8332C"/>
    <w:rsid w:val="00F86874"/>
    <w:rsid w:val="00F87B0F"/>
    <w:rsid w:val="00F91BFC"/>
    <w:rsid w:val="00FA0BB1"/>
    <w:rsid w:val="00FA58B4"/>
    <w:rsid w:val="00FB5376"/>
    <w:rsid w:val="00FC088C"/>
    <w:rsid w:val="00FC0DF9"/>
    <w:rsid w:val="00FD26D0"/>
    <w:rsid w:val="00FD66CD"/>
    <w:rsid w:val="00FE1B37"/>
    <w:rsid w:val="00FE553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472BB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F1C6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F37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yls">
    <w:name w:val="_yls"/>
    <w:basedOn w:val="DefaultParagraphFont"/>
    <w:rsid w:val="005A5709"/>
  </w:style>
  <w:style w:type="character" w:customStyle="1" w:styleId="bit">
    <w:name w:val="_bit"/>
    <w:basedOn w:val="DefaultParagraphFont"/>
    <w:rsid w:val="005A5709"/>
  </w:style>
  <w:style w:type="character" w:styleId="Hyperlink">
    <w:name w:val="Hyperlink"/>
    <w:basedOn w:val="DefaultParagraphFont"/>
    <w:uiPriority w:val="99"/>
    <w:unhideWhenUsed/>
    <w:rsid w:val="005A5709"/>
    <w:rPr>
      <w:color w:val="0000FF"/>
      <w:u w:val="single"/>
    </w:rPr>
  </w:style>
  <w:style w:type="character" w:customStyle="1" w:styleId="UnresolvedMention">
    <w:name w:val="Unresolved Mention"/>
    <w:basedOn w:val="DefaultParagraphFont"/>
    <w:uiPriority w:val="99"/>
    <w:semiHidden/>
    <w:unhideWhenUsed/>
    <w:rsid w:val="005A5709"/>
    <w:rPr>
      <w:color w:val="808080"/>
      <w:shd w:val="clear" w:color="auto" w:fill="E6E6E6"/>
    </w:rPr>
  </w:style>
  <w:style w:type="paragraph" w:styleId="ListParagraph">
    <w:name w:val="List Paragraph"/>
    <w:basedOn w:val="Normal"/>
    <w:uiPriority w:val="34"/>
    <w:qFormat/>
    <w:rsid w:val="006C10C7"/>
    <w:pPr>
      <w:ind w:left="720"/>
      <w:contextualSpacing/>
    </w:pPr>
  </w:style>
  <w:style w:type="character" w:styleId="FollowedHyperlink">
    <w:name w:val="FollowedHyperlink"/>
    <w:basedOn w:val="DefaultParagraphFont"/>
    <w:uiPriority w:val="99"/>
    <w:semiHidden/>
    <w:unhideWhenUsed/>
    <w:rsid w:val="001F1C61"/>
    <w:rPr>
      <w:color w:val="954F72" w:themeColor="followedHyperlink"/>
      <w:u w:val="single"/>
    </w:rPr>
  </w:style>
  <w:style w:type="character" w:customStyle="1" w:styleId="Heading1Char">
    <w:name w:val="Heading 1 Char"/>
    <w:basedOn w:val="DefaultParagraphFont"/>
    <w:link w:val="Heading1"/>
    <w:uiPriority w:val="9"/>
    <w:rsid w:val="001F1C6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3F37F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967071">
      <w:bodyDiv w:val="1"/>
      <w:marLeft w:val="0"/>
      <w:marRight w:val="0"/>
      <w:marTop w:val="0"/>
      <w:marBottom w:val="0"/>
      <w:divBdr>
        <w:top w:val="none" w:sz="0" w:space="0" w:color="auto"/>
        <w:left w:val="none" w:sz="0" w:space="0" w:color="auto"/>
        <w:bottom w:val="none" w:sz="0" w:space="0" w:color="auto"/>
        <w:right w:val="none" w:sz="0" w:space="0" w:color="auto"/>
      </w:divBdr>
      <w:divsChild>
        <w:div w:id="1581065935">
          <w:marLeft w:val="0"/>
          <w:marRight w:val="0"/>
          <w:marTop w:val="0"/>
          <w:marBottom w:val="0"/>
          <w:divBdr>
            <w:top w:val="none" w:sz="0" w:space="0" w:color="auto"/>
            <w:left w:val="none" w:sz="0" w:space="0" w:color="auto"/>
            <w:bottom w:val="none" w:sz="0" w:space="0" w:color="auto"/>
            <w:right w:val="none" w:sz="0" w:space="0" w:color="auto"/>
          </w:divBdr>
          <w:divsChild>
            <w:div w:id="1458990544">
              <w:marLeft w:val="0"/>
              <w:marRight w:val="0"/>
              <w:marTop w:val="0"/>
              <w:marBottom w:val="0"/>
              <w:divBdr>
                <w:top w:val="none" w:sz="0" w:space="0" w:color="auto"/>
                <w:left w:val="none" w:sz="0" w:space="0" w:color="auto"/>
                <w:bottom w:val="none" w:sz="0" w:space="0" w:color="auto"/>
                <w:right w:val="none" w:sz="0" w:space="0" w:color="auto"/>
              </w:divBdr>
              <w:divsChild>
                <w:div w:id="1316839096">
                  <w:marLeft w:val="0"/>
                  <w:marRight w:val="0"/>
                  <w:marTop w:val="0"/>
                  <w:marBottom w:val="0"/>
                  <w:divBdr>
                    <w:top w:val="none" w:sz="0" w:space="0" w:color="auto"/>
                    <w:left w:val="none" w:sz="0" w:space="0" w:color="auto"/>
                    <w:bottom w:val="none" w:sz="0" w:space="0" w:color="auto"/>
                    <w:right w:val="none" w:sz="0" w:space="0" w:color="auto"/>
                  </w:divBdr>
                  <w:divsChild>
                    <w:div w:id="1405178050">
                      <w:marLeft w:val="480"/>
                      <w:marRight w:val="0"/>
                      <w:marTop w:val="0"/>
                      <w:marBottom w:val="0"/>
                      <w:divBdr>
                        <w:top w:val="none" w:sz="0" w:space="0" w:color="auto"/>
                        <w:left w:val="none" w:sz="0" w:space="0" w:color="auto"/>
                        <w:bottom w:val="none" w:sz="0" w:space="0" w:color="auto"/>
                        <w:right w:val="none" w:sz="0" w:space="0" w:color="auto"/>
                      </w:divBdr>
                    </w:div>
                  </w:divsChild>
                </w:div>
                <w:div w:id="138602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526453">
          <w:marLeft w:val="0"/>
          <w:marRight w:val="0"/>
          <w:marTop w:val="0"/>
          <w:marBottom w:val="0"/>
          <w:divBdr>
            <w:top w:val="none" w:sz="0" w:space="0" w:color="auto"/>
            <w:left w:val="none" w:sz="0" w:space="0" w:color="auto"/>
            <w:bottom w:val="none" w:sz="0" w:space="0" w:color="auto"/>
            <w:right w:val="none" w:sz="0" w:space="0" w:color="auto"/>
          </w:divBdr>
          <w:divsChild>
            <w:div w:id="815992172">
              <w:marLeft w:val="0"/>
              <w:marRight w:val="0"/>
              <w:marTop w:val="0"/>
              <w:marBottom w:val="0"/>
              <w:divBdr>
                <w:top w:val="none" w:sz="0" w:space="0" w:color="auto"/>
                <w:left w:val="none" w:sz="0" w:space="0" w:color="auto"/>
                <w:bottom w:val="none" w:sz="0" w:space="0" w:color="auto"/>
                <w:right w:val="none" w:sz="0" w:space="0" w:color="auto"/>
              </w:divBdr>
              <w:divsChild>
                <w:div w:id="222719308">
                  <w:marLeft w:val="0"/>
                  <w:marRight w:val="0"/>
                  <w:marTop w:val="0"/>
                  <w:marBottom w:val="0"/>
                  <w:divBdr>
                    <w:top w:val="none" w:sz="0" w:space="0" w:color="auto"/>
                    <w:left w:val="none" w:sz="0" w:space="0" w:color="auto"/>
                    <w:bottom w:val="none" w:sz="0" w:space="0" w:color="auto"/>
                    <w:right w:val="none" w:sz="0" w:space="0" w:color="auto"/>
                  </w:divBdr>
                </w:div>
                <w:div w:id="278150902">
                  <w:marLeft w:val="0"/>
                  <w:marRight w:val="0"/>
                  <w:marTop w:val="60"/>
                  <w:marBottom w:val="0"/>
                  <w:divBdr>
                    <w:top w:val="none" w:sz="0" w:space="0" w:color="auto"/>
                    <w:left w:val="none" w:sz="0" w:space="0" w:color="auto"/>
                    <w:bottom w:val="none" w:sz="0" w:space="0" w:color="auto"/>
                    <w:right w:val="none" w:sz="0" w:space="0" w:color="auto"/>
                  </w:divBdr>
                  <w:divsChild>
                    <w:div w:id="1367949657">
                      <w:marLeft w:val="0"/>
                      <w:marRight w:val="0"/>
                      <w:marTop w:val="0"/>
                      <w:marBottom w:val="240"/>
                      <w:divBdr>
                        <w:top w:val="none" w:sz="0" w:space="0" w:color="auto"/>
                        <w:left w:val="none" w:sz="0" w:space="0" w:color="auto"/>
                        <w:bottom w:val="none" w:sz="0" w:space="0" w:color="auto"/>
                        <w:right w:val="none" w:sz="0" w:space="0" w:color="auto"/>
                      </w:divBdr>
                    </w:div>
                  </w:divsChild>
                </w:div>
                <w:div w:id="517429033">
                  <w:marLeft w:val="0"/>
                  <w:marRight w:val="0"/>
                  <w:marTop w:val="60"/>
                  <w:marBottom w:val="0"/>
                  <w:divBdr>
                    <w:top w:val="none" w:sz="0" w:space="0" w:color="auto"/>
                    <w:left w:val="none" w:sz="0" w:space="0" w:color="auto"/>
                    <w:bottom w:val="none" w:sz="0" w:space="0" w:color="auto"/>
                    <w:right w:val="none" w:sz="0" w:space="0" w:color="auto"/>
                  </w:divBdr>
                </w:div>
              </w:divsChild>
            </w:div>
            <w:div w:id="1919289432">
              <w:marLeft w:val="0"/>
              <w:marRight w:val="210"/>
              <w:marTop w:val="0"/>
              <w:marBottom w:val="0"/>
              <w:divBdr>
                <w:top w:val="none" w:sz="0" w:space="0" w:color="auto"/>
                <w:left w:val="none" w:sz="0" w:space="0" w:color="auto"/>
                <w:bottom w:val="none" w:sz="0" w:space="0" w:color="auto"/>
                <w:right w:val="none" w:sz="0" w:space="0" w:color="auto"/>
              </w:divBdr>
              <w:divsChild>
                <w:div w:id="100158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961146">
      <w:bodyDiv w:val="1"/>
      <w:marLeft w:val="0"/>
      <w:marRight w:val="0"/>
      <w:marTop w:val="0"/>
      <w:marBottom w:val="0"/>
      <w:divBdr>
        <w:top w:val="none" w:sz="0" w:space="0" w:color="auto"/>
        <w:left w:val="none" w:sz="0" w:space="0" w:color="auto"/>
        <w:bottom w:val="none" w:sz="0" w:space="0" w:color="auto"/>
        <w:right w:val="none" w:sz="0" w:space="0" w:color="auto"/>
      </w:divBdr>
      <w:divsChild>
        <w:div w:id="1613122326">
          <w:marLeft w:val="0"/>
          <w:marRight w:val="0"/>
          <w:marTop w:val="30"/>
          <w:marBottom w:val="0"/>
          <w:divBdr>
            <w:top w:val="none" w:sz="0" w:space="0" w:color="auto"/>
            <w:left w:val="none" w:sz="0" w:space="0" w:color="auto"/>
            <w:bottom w:val="none" w:sz="0" w:space="0" w:color="auto"/>
            <w:right w:val="none" w:sz="0" w:space="0" w:color="auto"/>
          </w:divBdr>
          <w:divsChild>
            <w:div w:id="198399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884563">
      <w:bodyDiv w:val="1"/>
      <w:marLeft w:val="0"/>
      <w:marRight w:val="0"/>
      <w:marTop w:val="0"/>
      <w:marBottom w:val="0"/>
      <w:divBdr>
        <w:top w:val="none" w:sz="0" w:space="0" w:color="auto"/>
        <w:left w:val="none" w:sz="0" w:space="0" w:color="auto"/>
        <w:bottom w:val="none" w:sz="0" w:space="0" w:color="auto"/>
        <w:right w:val="none" w:sz="0" w:space="0" w:color="auto"/>
      </w:divBdr>
    </w:div>
    <w:div w:id="96354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image" Target="media/image2.jpg"/><Relationship Id="rId7" Type="http://schemas.openxmlformats.org/officeDocument/2006/relationships/image" Target="media/image3.jpg"/><Relationship Id="rId8" Type="http://schemas.openxmlformats.org/officeDocument/2006/relationships/image" Target="media/image4.jpg"/><Relationship Id="rId9" Type="http://schemas.openxmlformats.org/officeDocument/2006/relationships/image" Target="media/image5.jp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1119</TotalTime>
  <Pages>10</Pages>
  <Words>2362</Words>
  <Characters>13466</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dc:creator>
  <cp:keywords/>
  <dc:description/>
  <cp:lastModifiedBy>Microsoft Office User</cp:lastModifiedBy>
  <cp:revision>7</cp:revision>
  <dcterms:created xsi:type="dcterms:W3CDTF">2017-12-09T11:16:00Z</dcterms:created>
  <dcterms:modified xsi:type="dcterms:W3CDTF">2017-12-13T15:14:00Z</dcterms:modified>
</cp:coreProperties>
</file>