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B37DB" w:rsidRPr="00DF15ED" w:rsidRDefault="00EB37DB" w:rsidP="00866A45">
      <w:pPr>
        <w:jc w:val="both"/>
        <w:rPr>
          <w:rFonts w:ascii="Times New Roman" w:hAnsi="Times New Roman" w:cs="Times New Roman"/>
          <w:noProof/>
          <w:lang w:eastAsia="en-GB"/>
        </w:rPr>
      </w:pPr>
    </w:p>
    <w:p w:rsidR="00EB37DB" w:rsidRPr="00DF15ED" w:rsidRDefault="00EB37DB" w:rsidP="00866A45">
      <w:pPr>
        <w:jc w:val="both"/>
        <w:rPr>
          <w:rFonts w:ascii="Times New Roman" w:hAnsi="Times New Roman" w:cs="Times New Roman"/>
          <w:noProof/>
          <w:lang w:eastAsia="en-GB"/>
        </w:rPr>
      </w:pPr>
    </w:p>
    <w:p w:rsidR="00EB37DB" w:rsidRPr="00DF15ED" w:rsidRDefault="00EB37DB" w:rsidP="00866A45">
      <w:pPr>
        <w:pStyle w:val="Heading1"/>
        <w:ind w:left="720" w:firstLine="720"/>
        <w:jc w:val="both"/>
        <w:rPr>
          <w:rFonts w:ascii="Times New Roman" w:hAnsi="Times New Roman" w:cs="Times New Roman"/>
          <w:noProof/>
          <w:sz w:val="144"/>
          <w:szCs w:val="144"/>
          <w:u w:val="single"/>
          <w:lang w:eastAsia="en-GB"/>
        </w:rPr>
      </w:pPr>
      <w:r w:rsidRPr="00DF15ED">
        <w:rPr>
          <w:rFonts w:ascii="Times New Roman" w:hAnsi="Times New Roman" w:cs="Times New Roman"/>
          <w:noProof/>
          <w:sz w:val="144"/>
          <w:szCs w:val="144"/>
          <w:u w:val="single"/>
          <w:lang w:eastAsia="en-GB"/>
        </w:rPr>
        <w:t>REPORT</w:t>
      </w:r>
    </w:p>
    <w:p w:rsidR="00EB37DB" w:rsidRPr="00DF15ED" w:rsidRDefault="00EB37DB" w:rsidP="00866A45">
      <w:pPr>
        <w:jc w:val="both"/>
        <w:rPr>
          <w:rFonts w:ascii="Times New Roman" w:hAnsi="Times New Roman" w:cs="Times New Roman"/>
          <w:noProof/>
          <w:lang w:eastAsia="en-GB"/>
        </w:rPr>
      </w:pPr>
    </w:p>
    <w:p w:rsidR="00EB37DB" w:rsidRPr="00DF15ED" w:rsidRDefault="00EB37DB" w:rsidP="00866A45">
      <w:pPr>
        <w:jc w:val="both"/>
        <w:rPr>
          <w:rFonts w:ascii="Times New Roman" w:hAnsi="Times New Roman" w:cs="Times New Roman"/>
          <w:noProof/>
          <w:lang w:eastAsia="en-GB"/>
        </w:rPr>
      </w:pPr>
    </w:p>
    <w:p w:rsidR="00EB37DB" w:rsidRPr="00DF15ED" w:rsidRDefault="00EB37DB" w:rsidP="00866A45">
      <w:pPr>
        <w:pStyle w:val="Title"/>
        <w:jc w:val="both"/>
        <w:rPr>
          <w:rFonts w:ascii="Times New Roman" w:hAnsi="Times New Roman" w:cs="Times New Roman"/>
          <w:noProof/>
          <w:lang w:eastAsia="en-GB"/>
        </w:rPr>
      </w:pPr>
    </w:p>
    <w:p w:rsidR="00EB37DB" w:rsidRPr="00DF15ED" w:rsidRDefault="00EB37DB" w:rsidP="00866A45">
      <w:pPr>
        <w:pStyle w:val="Title"/>
        <w:jc w:val="both"/>
        <w:rPr>
          <w:rFonts w:ascii="Times New Roman" w:hAnsi="Times New Roman" w:cs="Times New Roman"/>
          <w:noProof/>
          <w:lang w:eastAsia="en-GB"/>
        </w:rPr>
      </w:pPr>
    </w:p>
    <w:p w:rsidR="00EB37DB" w:rsidRPr="00DF15ED" w:rsidRDefault="00EB37DB" w:rsidP="00866A45">
      <w:pPr>
        <w:pStyle w:val="Title"/>
        <w:jc w:val="both"/>
        <w:rPr>
          <w:rFonts w:ascii="Times New Roman" w:hAnsi="Times New Roman" w:cs="Times New Roman"/>
          <w:noProof/>
          <w:lang w:eastAsia="en-GB"/>
        </w:rPr>
      </w:pPr>
      <w:r w:rsidRPr="00DF15ED">
        <w:rPr>
          <w:rFonts w:ascii="Times New Roman" w:hAnsi="Times New Roman" w:cs="Times New Roman"/>
          <w:noProof/>
          <w:lang w:eastAsia="en-GB"/>
        </w:rPr>
        <w:t>PRIMARK- New Promotional Strategies</w:t>
      </w:r>
    </w:p>
    <w:p w:rsidR="00EB37DB" w:rsidRPr="00DF15ED" w:rsidRDefault="00EB37DB" w:rsidP="00866A45">
      <w:pPr>
        <w:jc w:val="both"/>
        <w:rPr>
          <w:rFonts w:ascii="Times New Roman" w:hAnsi="Times New Roman" w:cs="Times New Roman"/>
          <w:noProof/>
          <w:lang w:eastAsia="en-GB"/>
        </w:rPr>
      </w:pPr>
    </w:p>
    <w:p w:rsidR="00EB37DB" w:rsidRPr="00DF15ED" w:rsidRDefault="00EB37DB" w:rsidP="00866A45">
      <w:pPr>
        <w:jc w:val="both"/>
        <w:rPr>
          <w:rFonts w:ascii="Times New Roman" w:hAnsi="Times New Roman" w:cs="Times New Roman"/>
          <w:noProof/>
          <w:lang w:eastAsia="en-GB"/>
        </w:rPr>
      </w:pPr>
    </w:p>
    <w:p w:rsidR="00EB37DB" w:rsidRPr="00DF15ED" w:rsidRDefault="00EB37DB" w:rsidP="00866A45">
      <w:pPr>
        <w:jc w:val="both"/>
        <w:rPr>
          <w:rFonts w:ascii="Times New Roman" w:hAnsi="Times New Roman" w:cs="Times New Roman"/>
          <w:noProof/>
          <w:sz w:val="44"/>
          <w:szCs w:val="44"/>
          <w:lang w:eastAsia="en-GB"/>
        </w:rPr>
      </w:pPr>
    </w:p>
    <w:p w:rsidR="00EB37DB" w:rsidRPr="00DF15ED" w:rsidRDefault="00EB37DB" w:rsidP="00866A45">
      <w:pPr>
        <w:jc w:val="both"/>
        <w:rPr>
          <w:rFonts w:ascii="Times New Roman" w:hAnsi="Times New Roman" w:cs="Times New Roman"/>
          <w:noProof/>
          <w:sz w:val="44"/>
          <w:szCs w:val="44"/>
          <w:lang w:eastAsia="en-GB"/>
        </w:rPr>
      </w:pPr>
    </w:p>
    <w:p w:rsidR="00EB37DB" w:rsidRPr="00DF15ED" w:rsidRDefault="00EB37DB" w:rsidP="00866A45">
      <w:pPr>
        <w:jc w:val="both"/>
        <w:rPr>
          <w:rFonts w:ascii="Times New Roman" w:hAnsi="Times New Roman" w:cs="Times New Roman"/>
          <w:noProof/>
          <w:sz w:val="44"/>
          <w:szCs w:val="44"/>
          <w:lang w:eastAsia="en-GB"/>
        </w:rPr>
      </w:pPr>
      <w:r w:rsidRPr="00DF15ED">
        <w:rPr>
          <w:rFonts w:ascii="Times New Roman" w:hAnsi="Times New Roman" w:cs="Times New Roman"/>
          <w:noProof/>
          <w:sz w:val="44"/>
          <w:szCs w:val="44"/>
          <w:lang w:eastAsia="en-GB"/>
        </w:rPr>
        <w:t>Module: Marketing Management</w:t>
      </w:r>
    </w:p>
    <w:p w:rsidR="00EB37DB" w:rsidRPr="00DF15ED" w:rsidRDefault="00EB37DB" w:rsidP="00866A45">
      <w:pPr>
        <w:jc w:val="both"/>
        <w:rPr>
          <w:rFonts w:ascii="Times New Roman" w:hAnsi="Times New Roman" w:cs="Times New Roman"/>
          <w:noProof/>
          <w:sz w:val="44"/>
          <w:szCs w:val="44"/>
          <w:lang w:eastAsia="en-GB"/>
        </w:rPr>
      </w:pPr>
      <w:r w:rsidRPr="00DF15ED">
        <w:rPr>
          <w:rFonts w:ascii="Times New Roman" w:hAnsi="Times New Roman" w:cs="Times New Roman"/>
          <w:noProof/>
          <w:sz w:val="44"/>
          <w:szCs w:val="44"/>
          <w:lang w:eastAsia="en-GB"/>
        </w:rPr>
        <w:t>Module code: LCMB7001</w:t>
      </w:r>
    </w:p>
    <w:p w:rsidR="00EB37DB" w:rsidRPr="00DF15ED" w:rsidRDefault="00EB37DB" w:rsidP="00866A45">
      <w:pPr>
        <w:jc w:val="both"/>
        <w:rPr>
          <w:rFonts w:ascii="Times New Roman" w:hAnsi="Times New Roman" w:cs="Times New Roman"/>
          <w:noProof/>
          <w:sz w:val="44"/>
          <w:szCs w:val="44"/>
          <w:lang w:eastAsia="en-GB"/>
        </w:rPr>
      </w:pPr>
      <w:r w:rsidRPr="00DF15ED">
        <w:rPr>
          <w:rFonts w:ascii="Times New Roman" w:hAnsi="Times New Roman" w:cs="Times New Roman"/>
          <w:noProof/>
          <w:sz w:val="44"/>
          <w:szCs w:val="44"/>
          <w:lang w:eastAsia="en-GB"/>
        </w:rPr>
        <w:t>Lecturer: Tushara Balendran</w:t>
      </w:r>
    </w:p>
    <w:p w:rsidR="00EB37DB" w:rsidRPr="00DF15ED" w:rsidRDefault="00EB37DB" w:rsidP="00866A45">
      <w:pPr>
        <w:jc w:val="both"/>
        <w:rPr>
          <w:rFonts w:ascii="Times New Roman" w:hAnsi="Times New Roman" w:cs="Times New Roman"/>
          <w:noProof/>
          <w:sz w:val="44"/>
          <w:szCs w:val="44"/>
          <w:lang w:eastAsia="en-GB"/>
        </w:rPr>
      </w:pPr>
      <w:r w:rsidRPr="00DF15ED">
        <w:rPr>
          <w:rFonts w:ascii="Times New Roman" w:hAnsi="Times New Roman" w:cs="Times New Roman"/>
          <w:noProof/>
          <w:sz w:val="44"/>
          <w:szCs w:val="44"/>
          <w:lang w:eastAsia="en-GB"/>
        </w:rPr>
        <w:t>Student Name: Deena Palanchoke (2221001)</w:t>
      </w:r>
    </w:p>
    <w:p w:rsidR="00EB37DB" w:rsidRPr="00DF15ED" w:rsidRDefault="00EB37DB" w:rsidP="00866A45">
      <w:pPr>
        <w:jc w:val="both"/>
        <w:rPr>
          <w:rFonts w:ascii="Times New Roman" w:hAnsi="Times New Roman" w:cs="Times New Roman"/>
          <w:noProof/>
          <w:lang w:eastAsia="en-GB"/>
        </w:rPr>
      </w:pPr>
    </w:p>
    <w:p w:rsidR="00EB37DB" w:rsidRPr="00DF15ED" w:rsidRDefault="00EB37DB" w:rsidP="00866A45">
      <w:pPr>
        <w:jc w:val="both"/>
        <w:rPr>
          <w:rFonts w:ascii="Times New Roman" w:hAnsi="Times New Roman" w:cs="Times New Roman"/>
          <w:noProof/>
          <w:lang w:eastAsia="en-GB"/>
        </w:rPr>
      </w:pPr>
    </w:p>
    <w:p w:rsidR="00EB37DB" w:rsidRPr="00DF15ED" w:rsidRDefault="00EB37DB" w:rsidP="00866A45">
      <w:pPr>
        <w:jc w:val="both"/>
        <w:rPr>
          <w:rFonts w:ascii="Times New Roman" w:hAnsi="Times New Roman" w:cs="Times New Roman"/>
          <w:noProof/>
          <w:lang w:eastAsia="en-GB"/>
        </w:rPr>
      </w:pPr>
    </w:p>
    <w:p w:rsidR="002C66C6" w:rsidRDefault="002C66C6" w:rsidP="00866A45">
      <w:pPr>
        <w:jc w:val="both"/>
        <w:rPr>
          <w:rFonts w:ascii="Times New Roman" w:hAnsi="Times New Roman" w:cs="Times New Roman"/>
          <w:b/>
          <w:sz w:val="27"/>
          <w:szCs w:val="27"/>
        </w:rPr>
      </w:pPr>
    </w:p>
    <w:sdt>
      <w:sdtPr>
        <w:id w:val="94978613"/>
        <w:docPartObj>
          <w:docPartGallery w:val="Table of Contents"/>
          <w:docPartUnique/>
        </w:docPartObj>
      </w:sdtPr>
      <w:sdtEndPr>
        <w:rPr>
          <w:rFonts w:asciiTheme="minorHAnsi" w:eastAsiaTheme="minorEastAsia" w:hAnsiTheme="minorHAnsi" w:cstheme="minorBidi"/>
          <w:bCs w:val="0"/>
          <w:color w:val="auto"/>
          <w:sz w:val="22"/>
          <w:szCs w:val="22"/>
        </w:rPr>
      </w:sdtEndPr>
      <w:sdtContent>
        <w:p w:rsidR="00EC2A85" w:rsidRPr="00B263E5" w:rsidRDefault="00EC2A85">
          <w:pPr>
            <w:pStyle w:val="TOCHeading"/>
          </w:pPr>
          <w:r w:rsidRPr="00B263E5">
            <w:t>Table of Contents</w:t>
          </w:r>
        </w:p>
        <w:p w:rsidR="00EC2A85" w:rsidRPr="00B263E5" w:rsidRDefault="00EC2A85" w:rsidP="00EC2A85">
          <w:pPr>
            <w:pStyle w:val="TOC1"/>
            <w:numPr>
              <w:ilvl w:val="0"/>
              <w:numId w:val="11"/>
            </w:numPr>
            <w:rPr>
              <w:b/>
            </w:rPr>
          </w:pPr>
          <w:r w:rsidRPr="00B263E5">
            <w:rPr>
              <w:b/>
            </w:rPr>
            <w:t>Introduction</w:t>
          </w:r>
          <w:r w:rsidRPr="00B263E5">
            <w:rPr>
              <w:b/>
            </w:rPr>
            <w:ptab w:relativeTo="margin" w:alignment="right" w:leader="dot"/>
          </w:r>
          <w:r w:rsidR="001A097E" w:rsidRPr="00B263E5">
            <w:rPr>
              <w:b/>
            </w:rPr>
            <w:t>3</w:t>
          </w:r>
        </w:p>
        <w:p w:rsidR="00EC2A85" w:rsidRPr="00B263E5" w:rsidRDefault="00EC2A85" w:rsidP="00EC2A85">
          <w:pPr>
            <w:pStyle w:val="TOC1"/>
            <w:numPr>
              <w:ilvl w:val="0"/>
              <w:numId w:val="11"/>
            </w:numPr>
            <w:rPr>
              <w:b/>
            </w:rPr>
          </w:pPr>
          <w:r w:rsidRPr="00B263E5">
            <w:rPr>
              <w:b/>
            </w:rPr>
            <w:t xml:space="preserve">Company Background </w:t>
          </w:r>
          <w:r w:rsidRPr="00B263E5">
            <w:rPr>
              <w:b/>
            </w:rPr>
            <w:ptab w:relativeTo="margin" w:alignment="right" w:leader="dot"/>
          </w:r>
          <w:r w:rsidR="001A097E" w:rsidRPr="00B263E5">
            <w:rPr>
              <w:b/>
            </w:rPr>
            <w:t>3</w:t>
          </w:r>
        </w:p>
        <w:p w:rsidR="00703C29" w:rsidRPr="00B263E5" w:rsidRDefault="00703C29" w:rsidP="00703C29">
          <w:pPr>
            <w:pStyle w:val="ListParagraph"/>
            <w:numPr>
              <w:ilvl w:val="0"/>
              <w:numId w:val="11"/>
            </w:numPr>
            <w:rPr>
              <w:b/>
            </w:rPr>
          </w:pPr>
          <w:r w:rsidRPr="00B263E5">
            <w:rPr>
              <w:b/>
            </w:rPr>
            <w:t>Communication in Marketing Process</w:t>
          </w:r>
          <w:r w:rsidRPr="00B263E5">
            <w:rPr>
              <w:b/>
            </w:rPr>
            <w:ptab w:relativeTo="margin" w:alignment="right" w:leader="dot"/>
          </w:r>
          <w:r w:rsidRPr="00B263E5">
            <w:rPr>
              <w:b/>
            </w:rPr>
            <w:t>4</w:t>
          </w:r>
        </w:p>
        <w:p w:rsidR="00703C29" w:rsidRPr="00B263E5" w:rsidRDefault="00703C29" w:rsidP="00703C29">
          <w:pPr>
            <w:pStyle w:val="ListParagraph"/>
            <w:numPr>
              <w:ilvl w:val="1"/>
              <w:numId w:val="18"/>
            </w:numPr>
            <w:rPr>
              <w:b/>
            </w:rPr>
          </w:pPr>
          <w:r w:rsidRPr="00B263E5">
            <w:rPr>
              <w:b/>
            </w:rPr>
            <w:t>Shannon and Weaver Model of Communication</w:t>
          </w:r>
          <w:r w:rsidRPr="00B263E5">
            <w:rPr>
              <w:b/>
            </w:rPr>
            <w:ptab w:relativeTo="margin" w:alignment="right" w:leader="dot"/>
          </w:r>
          <w:r w:rsidRPr="00B263E5">
            <w:rPr>
              <w:b/>
            </w:rPr>
            <w:t>5</w:t>
          </w:r>
        </w:p>
        <w:p w:rsidR="00703C29" w:rsidRPr="00B263E5" w:rsidRDefault="00703C29" w:rsidP="00703C29">
          <w:pPr>
            <w:pStyle w:val="ListParagraph"/>
            <w:numPr>
              <w:ilvl w:val="1"/>
              <w:numId w:val="18"/>
            </w:numPr>
            <w:rPr>
              <w:b/>
            </w:rPr>
          </w:pPr>
          <w:r w:rsidRPr="00B263E5">
            <w:rPr>
              <w:b/>
            </w:rPr>
            <w:t>Integrated Marketing Communication</w:t>
          </w:r>
          <w:r w:rsidRPr="00B263E5">
            <w:rPr>
              <w:b/>
            </w:rPr>
            <w:ptab w:relativeTo="margin" w:alignment="right" w:leader="dot"/>
          </w:r>
          <w:r w:rsidR="00F717B1">
            <w:rPr>
              <w:b/>
            </w:rPr>
            <w:t>7</w:t>
          </w:r>
        </w:p>
        <w:p w:rsidR="003F2EDA" w:rsidRPr="00B263E5" w:rsidRDefault="003F2EDA" w:rsidP="003F2EDA">
          <w:pPr>
            <w:pStyle w:val="ListParagraph"/>
            <w:numPr>
              <w:ilvl w:val="0"/>
              <w:numId w:val="11"/>
            </w:numPr>
            <w:rPr>
              <w:b/>
            </w:rPr>
          </w:pPr>
          <w:r w:rsidRPr="00B263E5">
            <w:rPr>
              <w:b/>
            </w:rPr>
            <w:t>Online and offline new promotional strategy to raise brand awareness</w:t>
          </w:r>
          <w:r w:rsidRPr="00B263E5">
            <w:rPr>
              <w:b/>
            </w:rPr>
            <w:ptab w:relativeTo="margin" w:alignment="right" w:leader="dot"/>
          </w:r>
          <w:r w:rsidR="009358FD">
            <w:rPr>
              <w:b/>
            </w:rPr>
            <w:t>8</w:t>
          </w:r>
        </w:p>
        <w:p w:rsidR="003F2EDA" w:rsidRPr="00B263E5" w:rsidRDefault="003F2EDA" w:rsidP="003F2EDA">
          <w:pPr>
            <w:pStyle w:val="ListParagraph"/>
            <w:rPr>
              <w:b/>
            </w:rPr>
          </w:pPr>
          <w:r w:rsidRPr="00B263E5">
            <w:rPr>
              <w:b/>
            </w:rPr>
            <w:t>4.1 Online</w:t>
          </w:r>
          <w:r w:rsidRPr="00B263E5">
            <w:rPr>
              <w:b/>
            </w:rPr>
            <w:ptab w:relativeTo="margin" w:alignment="right" w:leader="dot"/>
          </w:r>
          <w:r w:rsidR="00B263E5" w:rsidRPr="00B263E5">
            <w:rPr>
              <w:b/>
            </w:rPr>
            <w:t>8</w:t>
          </w:r>
        </w:p>
        <w:p w:rsidR="003F2EDA" w:rsidRPr="00B263E5" w:rsidRDefault="003F2EDA" w:rsidP="003F2EDA">
          <w:pPr>
            <w:pStyle w:val="ListParagraph"/>
            <w:rPr>
              <w:b/>
            </w:rPr>
          </w:pPr>
          <w:r w:rsidRPr="00B263E5">
            <w:rPr>
              <w:b/>
            </w:rPr>
            <w:t>4.2 Offline</w:t>
          </w:r>
          <w:r w:rsidRPr="00B263E5">
            <w:rPr>
              <w:b/>
            </w:rPr>
            <w:ptab w:relativeTo="margin" w:alignment="right" w:leader="dot"/>
          </w:r>
          <w:r w:rsidR="00B263E5" w:rsidRPr="00B263E5">
            <w:rPr>
              <w:b/>
            </w:rPr>
            <w:t>9</w:t>
          </w:r>
        </w:p>
        <w:p w:rsidR="003F2EDA" w:rsidRPr="00B263E5" w:rsidRDefault="003F2EDA" w:rsidP="00703C29">
          <w:pPr>
            <w:pStyle w:val="ListParagraph"/>
            <w:numPr>
              <w:ilvl w:val="0"/>
              <w:numId w:val="11"/>
            </w:numPr>
            <w:rPr>
              <w:b/>
            </w:rPr>
          </w:pPr>
          <w:r w:rsidRPr="00B263E5">
            <w:rPr>
              <w:b/>
            </w:rPr>
            <w:t>Brand Equity</w:t>
          </w:r>
          <w:r w:rsidRPr="00B263E5">
            <w:rPr>
              <w:b/>
            </w:rPr>
            <w:ptab w:relativeTo="margin" w:alignment="right" w:leader="dot"/>
          </w:r>
          <w:r w:rsidR="00B263E5" w:rsidRPr="00B263E5">
            <w:rPr>
              <w:b/>
            </w:rPr>
            <w:t>9</w:t>
          </w:r>
        </w:p>
        <w:p w:rsidR="003F2EDA" w:rsidRPr="00B263E5" w:rsidRDefault="003F2EDA" w:rsidP="00E81642">
          <w:pPr>
            <w:pStyle w:val="ListParagraph"/>
            <w:ind w:left="709"/>
            <w:rPr>
              <w:b/>
            </w:rPr>
          </w:pPr>
          <w:r w:rsidRPr="00B263E5">
            <w:rPr>
              <w:b/>
            </w:rPr>
            <w:t>5.1 Keller’s Brand Equity Model</w:t>
          </w:r>
          <w:r w:rsidRPr="00B263E5">
            <w:rPr>
              <w:b/>
            </w:rPr>
            <w:ptab w:relativeTo="margin" w:alignment="right" w:leader="dot"/>
          </w:r>
          <w:r w:rsidR="00B263E5" w:rsidRPr="00B263E5">
            <w:rPr>
              <w:b/>
            </w:rPr>
            <w:t>10</w:t>
          </w:r>
        </w:p>
        <w:p w:rsidR="00B263E5" w:rsidRPr="00B263E5" w:rsidRDefault="003F2EDA" w:rsidP="00B263E5">
          <w:pPr>
            <w:pStyle w:val="ListParagraph"/>
            <w:numPr>
              <w:ilvl w:val="0"/>
              <w:numId w:val="11"/>
            </w:numPr>
            <w:rPr>
              <w:b/>
            </w:rPr>
          </w:pPr>
          <w:r w:rsidRPr="00B263E5">
            <w:rPr>
              <w:b/>
            </w:rPr>
            <w:t>Customer Journey</w:t>
          </w:r>
          <w:r w:rsidRPr="00B263E5">
            <w:rPr>
              <w:b/>
            </w:rPr>
            <w:ptab w:relativeTo="margin" w:alignment="right" w:leader="dot"/>
          </w:r>
          <w:r w:rsidR="00B263E5" w:rsidRPr="00B263E5">
            <w:rPr>
              <w:b/>
            </w:rPr>
            <w:t>1</w:t>
          </w:r>
          <w:r w:rsidR="004A20CA">
            <w:rPr>
              <w:b/>
            </w:rPr>
            <w:t>2</w:t>
          </w:r>
        </w:p>
        <w:p w:rsidR="003F2EDA" w:rsidRPr="00B263E5" w:rsidRDefault="003F2EDA" w:rsidP="00E81642">
          <w:pPr>
            <w:pStyle w:val="ListParagraph"/>
            <w:ind w:left="709"/>
            <w:rPr>
              <w:b/>
            </w:rPr>
          </w:pPr>
          <w:r w:rsidRPr="00B263E5">
            <w:rPr>
              <w:b/>
            </w:rPr>
            <w:t xml:space="preserve">6.1 </w:t>
          </w:r>
          <w:r w:rsidR="00B263E5" w:rsidRPr="00B263E5">
            <w:rPr>
              <w:b/>
            </w:rPr>
            <w:t>Stages of Customer Journey</w:t>
          </w:r>
          <w:r w:rsidRPr="00B263E5">
            <w:rPr>
              <w:b/>
            </w:rPr>
            <w:ptab w:relativeTo="margin" w:alignment="right" w:leader="dot"/>
          </w:r>
          <w:r w:rsidR="00B263E5" w:rsidRPr="00B263E5">
            <w:rPr>
              <w:b/>
            </w:rPr>
            <w:t>1</w:t>
          </w:r>
          <w:r w:rsidR="004A20CA">
            <w:rPr>
              <w:b/>
            </w:rPr>
            <w:t>2</w:t>
          </w:r>
        </w:p>
        <w:p w:rsidR="003F2EDA" w:rsidRPr="00B263E5" w:rsidRDefault="003F2EDA" w:rsidP="00E81642">
          <w:pPr>
            <w:pStyle w:val="ListParagraph"/>
            <w:ind w:left="360" w:firstLine="349"/>
            <w:rPr>
              <w:b/>
            </w:rPr>
          </w:pPr>
          <w:r w:rsidRPr="00B263E5">
            <w:rPr>
              <w:b/>
            </w:rPr>
            <w:t xml:space="preserve">6.2 </w:t>
          </w:r>
          <w:r w:rsidR="00B263E5" w:rsidRPr="00B263E5">
            <w:rPr>
              <w:b/>
            </w:rPr>
            <w:t>Customer Touchpoints</w:t>
          </w:r>
          <w:r w:rsidRPr="00B263E5">
            <w:rPr>
              <w:b/>
            </w:rPr>
            <w:ptab w:relativeTo="margin" w:alignment="right" w:leader="dot"/>
          </w:r>
          <w:r w:rsidR="00B263E5" w:rsidRPr="00B263E5">
            <w:rPr>
              <w:b/>
            </w:rPr>
            <w:t>1</w:t>
          </w:r>
          <w:r w:rsidR="00FC7A9E">
            <w:rPr>
              <w:b/>
            </w:rPr>
            <w:t>3</w:t>
          </w:r>
        </w:p>
        <w:p w:rsidR="00B263E5" w:rsidRPr="00B263E5" w:rsidRDefault="003F2EDA" w:rsidP="00B263E5">
          <w:pPr>
            <w:pStyle w:val="ListParagraph"/>
            <w:ind w:left="1080" w:firstLine="360"/>
            <w:rPr>
              <w:b/>
            </w:rPr>
          </w:pPr>
          <w:r w:rsidRPr="00B263E5">
            <w:rPr>
              <w:b/>
            </w:rPr>
            <w:t>6.</w:t>
          </w:r>
          <w:r w:rsidR="00B263E5" w:rsidRPr="00B263E5">
            <w:rPr>
              <w:b/>
            </w:rPr>
            <w:t>2.1</w:t>
          </w:r>
          <w:r w:rsidRPr="00B263E5">
            <w:rPr>
              <w:b/>
            </w:rPr>
            <w:t xml:space="preserve"> </w:t>
          </w:r>
          <w:r w:rsidR="00FC7A9E">
            <w:rPr>
              <w:b/>
            </w:rPr>
            <w:t>Pre-</w:t>
          </w:r>
          <w:r w:rsidR="00B263E5" w:rsidRPr="00B263E5">
            <w:rPr>
              <w:b/>
            </w:rPr>
            <w:t>Purchase</w:t>
          </w:r>
          <w:r w:rsidR="00B263E5" w:rsidRPr="00B263E5">
            <w:rPr>
              <w:b/>
            </w:rPr>
            <w:ptab w:relativeTo="margin" w:alignment="right" w:leader="dot"/>
          </w:r>
          <w:r w:rsidR="00FC7A9E">
            <w:rPr>
              <w:b/>
            </w:rPr>
            <w:t>13</w:t>
          </w:r>
        </w:p>
        <w:p w:rsidR="00B263E5" w:rsidRPr="00B263E5" w:rsidRDefault="00B263E5" w:rsidP="00B263E5">
          <w:pPr>
            <w:pStyle w:val="ListParagraph"/>
            <w:ind w:left="1080" w:firstLine="360"/>
            <w:rPr>
              <w:b/>
            </w:rPr>
          </w:pPr>
          <w:r w:rsidRPr="00B263E5">
            <w:rPr>
              <w:b/>
            </w:rPr>
            <w:t xml:space="preserve">6.2.2 </w:t>
          </w:r>
          <w:r w:rsidR="00981E94">
            <w:rPr>
              <w:b/>
            </w:rPr>
            <w:t>P</w:t>
          </w:r>
          <w:r w:rsidRPr="00B263E5">
            <w:rPr>
              <w:b/>
            </w:rPr>
            <w:t>urchase</w:t>
          </w:r>
          <w:r w:rsidRPr="00B263E5">
            <w:rPr>
              <w:b/>
            </w:rPr>
            <w:ptab w:relativeTo="margin" w:alignment="right" w:leader="dot"/>
          </w:r>
          <w:r w:rsidRPr="00B263E5">
            <w:rPr>
              <w:b/>
            </w:rPr>
            <w:t>1</w:t>
          </w:r>
          <w:r w:rsidR="0056245A">
            <w:rPr>
              <w:b/>
            </w:rPr>
            <w:t>4</w:t>
          </w:r>
        </w:p>
        <w:p w:rsidR="003F2EDA" w:rsidRDefault="00B263E5" w:rsidP="00B263E5">
          <w:pPr>
            <w:pStyle w:val="ListParagraph"/>
            <w:ind w:left="1080" w:firstLine="360"/>
            <w:rPr>
              <w:b/>
            </w:rPr>
          </w:pPr>
          <w:r w:rsidRPr="00B263E5">
            <w:rPr>
              <w:b/>
            </w:rPr>
            <w:t>6.2.3 Post-purchase</w:t>
          </w:r>
          <w:r w:rsidR="003F2EDA" w:rsidRPr="00B263E5">
            <w:rPr>
              <w:b/>
            </w:rPr>
            <w:ptab w:relativeTo="margin" w:alignment="right" w:leader="dot"/>
          </w:r>
          <w:r w:rsidRPr="00B263E5">
            <w:rPr>
              <w:b/>
            </w:rPr>
            <w:t>1</w:t>
          </w:r>
          <w:r w:rsidR="002E4E00">
            <w:rPr>
              <w:b/>
            </w:rPr>
            <w:t>4</w:t>
          </w:r>
        </w:p>
        <w:p w:rsidR="00981E94" w:rsidRPr="00981E94" w:rsidRDefault="00981E94" w:rsidP="00885345">
          <w:pPr>
            <w:pStyle w:val="ListParagraph"/>
            <w:ind w:left="1080" w:hanging="371"/>
            <w:rPr>
              <w:b/>
            </w:rPr>
          </w:pPr>
          <w:r>
            <w:rPr>
              <w:b/>
            </w:rPr>
            <w:t xml:space="preserve">6.3 Customer Journey </w:t>
          </w:r>
          <w:r w:rsidRPr="00981E94">
            <w:rPr>
              <w:b/>
            </w:rPr>
            <w:t>Map</w:t>
          </w:r>
          <w:r w:rsidRPr="00981E94">
            <w:rPr>
              <w:b/>
            </w:rPr>
            <w:ptab w:relativeTo="margin" w:alignment="right" w:leader="dot"/>
          </w:r>
          <w:r w:rsidRPr="00981E94">
            <w:rPr>
              <w:b/>
            </w:rPr>
            <w:t>1</w:t>
          </w:r>
          <w:r w:rsidR="002E4E00">
            <w:rPr>
              <w:b/>
            </w:rPr>
            <w:t>5</w:t>
          </w:r>
        </w:p>
        <w:p w:rsidR="003F2EDA" w:rsidRPr="00981E94" w:rsidRDefault="003F2EDA" w:rsidP="00703C29">
          <w:pPr>
            <w:pStyle w:val="ListParagraph"/>
            <w:numPr>
              <w:ilvl w:val="0"/>
              <w:numId w:val="11"/>
            </w:numPr>
            <w:rPr>
              <w:b/>
            </w:rPr>
          </w:pPr>
          <w:r w:rsidRPr="00981E94">
            <w:rPr>
              <w:b/>
            </w:rPr>
            <w:t>Total Engagement Model</w:t>
          </w:r>
          <w:r w:rsidRPr="00981E94">
            <w:rPr>
              <w:b/>
            </w:rPr>
            <w:ptab w:relativeTo="margin" w:alignment="right" w:leader="dot"/>
          </w:r>
          <w:r w:rsidR="00B263E5" w:rsidRPr="00981E94">
            <w:rPr>
              <w:b/>
            </w:rPr>
            <w:t>1</w:t>
          </w:r>
          <w:r w:rsidR="000B5A61">
            <w:rPr>
              <w:b/>
            </w:rPr>
            <w:t>7</w:t>
          </w:r>
        </w:p>
        <w:p w:rsidR="003F2EDA" w:rsidRPr="00B263E5" w:rsidRDefault="003F2EDA" w:rsidP="00703C29">
          <w:pPr>
            <w:pStyle w:val="ListParagraph"/>
            <w:numPr>
              <w:ilvl w:val="0"/>
              <w:numId w:val="11"/>
            </w:numPr>
            <w:rPr>
              <w:b/>
            </w:rPr>
          </w:pPr>
          <w:r w:rsidRPr="00B263E5">
            <w:rPr>
              <w:b/>
            </w:rPr>
            <w:t>Recommendations</w:t>
          </w:r>
          <w:r w:rsidRPr="00B263E5">
            <w:rPr>
              <w:b/>
            </w:rPr>
            <w:ptab w:relativeTo="margin" w:alignment="right" w:leader="dot"/>
          </w:r>
          <w:r w:rsidR="00B263E5" w:rsidRPr="00B263E5">
            <w:rPr>
              <w:b/>
            </w:rPr>
            <w:t>1</w:t>
          </w:r>
          <w:r w:rsidR="000B5A61">
            <w:rPr>
              <w:b/>
            </w:rPr>
            <w:t>9</w:t>
          </w:r>
        </w:p>
        <w:p w:rsidR="003F2EDA" w:rsidRPr="00B263E5" w:rsidRDefault="003F2EDA" w:rsidP="00703C29">
          <w:pPr>
            <w:pStyle w:val="ListParagraph"/>
            <w:numPr>
              <w:ilvl w:val="0"/>
              <w:numId w:val="11"/>
            </w:numPr>
            <w:rPr>
              <w:b/>
            </w:rPr>
          </w:pPr>
          <w:r w:rsidRPr="00B263E5">
            <w:rPr>
              <w:b/>
            </w:rPr>
            <w:t>Conclusion</w:t>
          </w:r>
          <w:r w:rsidRPr="00B263E5">
            <w:rPr>
              <w:b/>
            </w:rPr>
            <w:ptab w:relativeTo="margin" w:alignment="right" w:leader="dot"/>
          </w:r>
          <w:r w:rsidR="00B263E5" w:rsidRPr="00B263E5">
            <w:rPr>
              <w:b/>
            </w:rPr>
            <w:t>2</w:t>
          </w:r>
          <w:r w:rsidR="00B50387">
            <w:rPr>
              <w:b/>
            </w:rPr>
            <w:t>0</w:t>
          </w:r>
        </w:p>
        <w:p w:rsidR="00703C29" w:rsidRPr="00B263E5" w:rsidRDefault="003F2EDA" w:rsidP="00703C29">
          <w:pPr>
            <w:pStyle w:val="ListParagraph"/>
            <w:numPr>
              <w:ilvl w:val="0"/>
              <w:numId w:val="11"/>
            </w:numPr>
            <w:rPr>
              <w:b/>
            </w:rPr>
          </w:pPr>
          <w:r w:rsidRPr="00B263E5">
            <w:rPr>
              <w:b/>
            </w:rPr>
            <w:t>References</w:t>
          </w:r>
          <w:r w:rsidR="00E81642" w:rsidRPr="00B263E5">
            <w:rPr>
              <w:b/>
            </w:rPr>
            <w:ptab w:relativeTo="margin" w:alignment="right" w:leader="dot"/>
          </w:r>
          <w:r w:rsidR="00B263E5" w:rsidRPr="00B263E5">
            <w:rPr>
              <w:b/>
            </w:rPr>
            <w:t>2</w:t>
          </w:r>
          <w:r w:rsidR="00B50387">
            <w:rPr>
              <w:b/>
            </w:rPr>
            <w:t>1</w:t>
          </w:r>
        </w:p>
        <w:p w:rsidR="00703C29" w:rsidRPr="00B263E5" w:rsidRDefault="00703C29" w:rsidP="00703C29">
          <w:pPr>
            <w:pStyle w:val="ListParagraph"/>
            <w:rPr>
              <w:b/>
            </w:rPr>
          </w:pPr>
        </w:p>
        <w:p w:rsidR="00EC2A85" w:rsidRPr="00B263E5" w:rsidRDefault="00EC2A85">
          <w:pPr>
            <w:pStyle w:val="TOC3"/>
            <w:ind w:left="446"/>
            <w:rPr>
              <w:b/>
            </w:rPr>
          </w:pPr>
        </w:p>
      </w:sdtContent>
    </w:sdt>
    <w:p w:rsidR="00EC2A85" w:rsidRDefault="00EC2A85" w:rsidP="00866A45">
      <w:pPr>
        <w:jc w:val="both"/>
        <w:rPr>
          <w:rFonts w:ascii="Times New Roman" w:hAnsi="Times New Roman" w:cs="Times New Roman"/>
          <w:b/>
          <w:sz w:val="27"/>
          <w:szCs w:val="27"/>
        </w:rPr>
      </w:pPr>
    </w:p>
    <w:p w:rsidR="001A097E" w:rsidRDefault="001A097E" w:rsidP="00866A45">
      <w:pPr>
        <w:jc w:val="both"/>
        <w:rPr>
          <w:rFonts w:ascii="Times New Roman" w:hAnsi="Times New Roman" w:cs="Times New Roman"/>
          <w:b/>
          <w:sz w:val="27"/>
          <w:szCs w:val="27"/>
        </w:rPr>
      </w:pPr>
    </w:p>
    <w:p w:rsidR="001A097E" w:rsidRDefault="001A097E" w:rsidP="00866A45">
      <w:pPr>
        <w:jc w:val="both"/>
        <w:rPr>
          <w:rFonts w:ascii="Times New Roman" w:hAnsi="Times New Roman" w:cs="Times New Roman"/>
          <w:b/>
          <w:sz w:val="27"/>
          <w:szCs w:val="27"/>
        </w:rPr>
      </w:pPr>
    </w:p>
    <w:p w:rsidR="001A097E" w:rsidRDefault="001A097E" w:rsidP="00866A45">
      <w:pPr>
        <w:jc w:val="both"/>
        <w:rPr>
          <w:rFonts w:ascii="Times New Roman" w:hAnsi="Times New Roman" w:cs="Times New Roman"/>
          <w:b/>
          <w:sz w:val="27"/>
          <w:szCs w:val="27"/>
        </w:rPr>
      </w:pPr>
    </w:p>
    <w:p w:rsidR="001A097E" w:rsidRDefault="001A097E" w:rsidP="00866A45">
      <w:pPr>
        <w:jc w:val="both"/>
        <w:rPr>
          <w:rFonts w:ascii="Times New Roman" w:hAnsi="Times New Roman" w:cs="Times New Roman"/>
          <w:b/>
          <w:sz w:val="27"/>
          <w:szCs w:val="27"/>
        </w:rPr>
      </w:pPr>
    </w:p>
    <w:p w:rsidR="001A097E" w:rsidRDefault="001A097E" w:rsidP="00866A45">
      <w:pPr>
        <w:jc w:val="both"/>
        <w:rPr>
          <w:rFonts w:ascii="Times New Roman" w:hAnsi="Times New Roman" w:cs="Times New Roman"/>
          <w:b/>
          <w:sz w:val="27"/>
          <w:szCs w:val="27"/>
        </w:rPr>
      </w:pPr>
    </w:p>
    <w:p w:rsidR="001A097E" w:rsidRDefault="001A097E" w:rsidP="00866A45">
      <w:pPr>
        <w:jc w:val="both"/>
        <w:rPr>
          <w:rFonts w:ascii="Times New Roman" w:hAnsi="Times New Roman" w:cs="Times New Roman"/>
          <w:b/>
          <w:sz w:val="27"/>
          <w:szCs w:val="27"/>
        </w:rPr>
      </w:pPr>
    </w:p>
    <w:p w:rsidR="001A097E" w:rsidRDefault="001A097E" w:rsidP="00866A45">
      <w:pPr>
        <w:jc w:val="both"/>
        <w:rPr>
          <w:rFonts w:ascii="Times New Roman" w:hAnsi="Times New Roman" w:cs="Times New Roman"/>
          <w:b/>
          <w:sz w:val="27"/>
          <w:szCs w:val="27"/>
        </w:rPr>
      </w:pPr>
    </w:p>
    <w:p w:rsidR="001A097E" w:rsidRDefault="001A097E" w:rsidP="00866A45">
      <w:pPr>
        <w:jc w:val="both"/>
        <w:rPr>
          <w:rFonts w:ascii="Times New Roman" w:hAnsi="Times New Roman" w:cs="Times New Roman"/>
          <w:b/>
          <w:sz w:val="27"/>
          <w:szCs w:val="27"/>
        </w:rPr>
      </w:pPr>
    </w:p>
    <w:p w:rsidR="001A097E" w:rsidRDefault="001A097E" w:rsidP="00866A45">
      <w:pPr>
        <w:jc w:val="both"/>
        <w:rPr>
          <w:rFonts w:ascii="Times New Roman" w:hAnsi="Times New Roman" w:cs="Times New Roman"/>
          <w:b/>
          <w:sz w:val="27"/>
          <w:szCs w:val="27"/>
        </w:rPr>
      </w:pPr>
    </w:p>
    <w:p w:rsidR="001A097E" w:rsidRDefault="001A097E" w:rsidP="00866A45">
      <w:pPr>
        <w:jc w:val="both"/>
        <w:rPr>
          <w:rFonts w:ascii="Times New Roman" w:hAnsi="Times New Roman" w:cs="Times New Roman"/>
          <w:b/>
          <w:sz w:val="27"/>
          <w:szCs w:val="27"/>
        </w:rPr>
      </w:pPr>
    </w:p>
    <w:p w:rsidR="001A097E" w:rsidRDefault="001A097E" w:rsidP="00866A45">
      <w:pPr>
        <w:jc w:val="both"/>
        <w:rPr>
          <w:rFonts w:ascii="Times New Roman" w:hAnsi="Times New Roman" w:cs="Times New Roman"/>
          <w:b/>
          <w:sz w:val="27"/>
          <w:szCs w:val="27"/>
        </w:rPr>
      </w:pPr>
    </w:p>
    <w:p w:rsidR="007A0731" w:rsidRPr="00EC2A85" w:rsidRDefault="007A0731" w:rsidP="001B0C4F">
      <w:pPr>
        <w:pStyle w:val="ListParagraph"/>
        <w:numPr>
          <w:ilvl w:val="0"/>
          <w:numId w:val="10"/>
        </w:numPr>
        <w:jc w:val="both"/>
        <w:rPr>
          <w:rFonts w:ascii="Times New Roman" w:hAnsi="Times New Roman" w:cs="Times New Roman"/>
          <w:b/>
          <w:sz w:val="27"/>
          <w:szCs w:val="27"/>
        </w:rPr>
      </w:pPr>
      <w:r w:rsidRPr="00EC2A85">
        <w:rPr>
          <w:rFonts w:ascii="Times New Roman" w:hAnsi="Times New Roman" w:cs="Times New Roman"/>
          <w:b/>
          <w:sz w:val="27"/>
          <w:szCs w:val="27"/>
        </w:rPr>
        <w:t xml:space="preserve">Introduction </w:t>
      </w:r>
    </w:p>
    <w:p w:rsidR="00FC06F4" w:rsidRPr="00EC2A85" w:rsidRDefault="00FC06F4" w:rsidP="00FC06F4">
      <w:pPr>
        <w:jc w:val="both"/>
        <w:rPr>
          <w:sz w:val="27"/>
          <w:szCs w:val="27"/>
        </w:rPr>
      </w:pPr>
      <w:r w:rsidRPr="00EC2A85">
        <w:rPr>
          <w:rFonts w:ascii="Times New Roman" w:hAnsi="Times New Roman" w:cs="Times New Roman"/>
          <w:sz w:val="27"/>
          <w:szCs w:val="27"/>
        </w:rPr>
        <w:t xml:space="preserve">In today’s highly competitive business world, effective marketing communications plays a vital role in building and maintaining a successful brand. Various promotional strategies need to develop in order to increase the brand awareness. Investors nowadays recognize the brand as the most important asset of companies and in near future they will fight a battle for brand dominance. Therefore, they need to communicate and track the customer journey to meet the customer expectation. In this research, the author will examine the Primark Marketing environment, touchpoints, and customer journey map. The first </w:t>
      </w:r>
      <w:r w:rsidR="008F7BDA" w:rsidRPr="00EC2A85">
        <w:rPr>
          <w:rFonts w:ascii="Times New Roman" w:hAnsi="Times New Roman" w:cs="Times New Roman"/>
          <w:sz w:val="27"/>
          <w:szCs w:val="27"/>
        </w:rPr>
        <w:t>segment</w:t>
      </w:r>
      <w:r w:rsidRPr="00EC2A85">
        <w:rPr>
          <w:rFonts w:ascii="Times New Roman" w:hAnsi="Times New Roman" w:cs="Times New Roman"/>
          <w:sz w:val="27"/>
          <w:szCs w:val="27"/>
        </w:rPr>
        <w:t xml:space="preserve"> describes the company's history, aims and commitments. The channels of communication will be outlined in the second </w:t>
      </w:r>
      <w:r w:rsidR="008F7BDA" w:rsidRPr="00EC2A85">
        <w:rPr>
          <w:rFonts w:ascii="Times New Roman" w:hAnsi="Times New Roman" w:cs="Times New Roman"/>
          <w:sz w:val="27"/>
          <w:szCs w:val="27"/>
        </w:rPr>
        <w:t>segment</w:t>
      </w:r>
      <w:r w:rsidRPr="00EC2A85">
        <w:rPr>
          <w:rFonts w:ascii="Times New Roman" w:hAnsi="Times New Roman" w:cs="Times New Roman"/>
          <w:sz w:val="27"/>
          <w:szCs w:val="27"/>
        </w:rPr>
        <w:t xml:space="preserve"> utilising the Shannon and Weaver Model and integrated marketing communica</w:t>
      </w:r>
      <w:r w:rsidR="008F7BDA">
        <w:rPr>
          <w:rFonts w:ascii="Times New Roman" w:hAnsi="Times New Roman" w:cs="Times New Roman"/>
          <w:sz w:val="27"/>
          <w:szCs w:val="27"/>
        </w:rPr>
        <w:t>tion strategy. The next segments will be</w:t>
      </w:r>
      <w:r w:rsidRPr="00EC2A85">
        <w:rPr>
          <w:rFonts w:ascii="Times New Roman" w:hAnsi="Times New Roman" w:cs="Times New Roman"/>
          <w:sz w:val="27"/>
          <w:szCs w:val="27"/>
        </w:rPr>
        <w:t>: Keller’s Brand Equity Model, Customer Journey Map and The Total Engagemen</w:t>
      </w:r>
      <w:r w:rsidR="008F7BDA">
        <w:rPr>
          <w:rFonts w:ascii="Times New Roman" w:hAnsi="Times New Roman" w:cs="Times New Roman"/>
          <w:sz w:val="27"/>
          <w:szCs w:val="27"/>
        </w:rPr>
        <w:t>t Model. Finally,</w:t>
      </w:r>
      <w:r w:rsidRPr="00EC2A85">
        <w:rPr>
          <w:rFonts w:ascii="Times New Roman" w:hAnsi="Times New Roman" w:cs="Times New Roman"/>
          <w:sz w:val="27"/>
          <w:szCs w:val="27"/>
        </w:rPr>
        <w:t xml:space="preserve"> new touchpoints to achieve a competitive advantage</w:t>
      </w:r>
      <w:r w:rsidR="008F7BDA">
        <w:rPr>
          <w:rFonts w:ascii="Times New Roman" w:hAnsi="Times New Roman" w:cs="Times New Roman"/>
          <w:sz w:val="27"/>
          <w:szCs w:val="27"/>
        </w:rPr>
        <w:t xml:space="preserve"> will be provided</w:t>
      </w:r>
      <w:r w:rsidRPr="00EC2A85">
        <w:rPr>
          <w:rFonts w:ascii="Times New Roman" w:hAnsi="Times New Roman" w:cs="Times New Roman"/>
          <w:sz w:val="27"/>
          <w:szCs w:val="27"/>
        </w:rPr>
        <w:t>.</w:t>
      </w:r>
    </w:p>
    <w:p w:rsidR="006639BE" w:rsidRPr="00EC2A85" w:rsidRDefault="00A20E41" w:rsidP="001B0C4F">
      <w:pPr>
        <w:pStyle w:val="ListParagraph"/>
        <w:numPr>
          <w:ilvl w:val="0"/>
          <w:numId w:val="10"/>
        </w:numPr>
        <w:jc w:val="both"/>
        <w:rPr>
          <w:rFonts w:ascii="Times New Roman" w:hAnsi="Times New Roman" w:cs="Times New Roman"/>
          <w:b/>
          <w:sz w:val="27"/>
          <w:szCs w:val="27"/>
        </w:rPr>
      </w:pPr>
      <w:r w:rsidRPr="00EC2A85">
        <w:rPr>
          <w:rFonts w:ascii="Times New Roman" w:hAnsi="Times New Roman" w:cs="Times New Roman"/>
          <w:b/>
          <w:sz w:val="27"/>
          <w:szCs w:val="27"/>
        </w:rPr>
        <w:t>Company Background</w:t>
      </w:r>
    </w:p>
    <w:p w:rsidR="00D60DC1" w:rsidRPr="00EC2A85" w:rsidRDefault="00D60DC1" w:rsidP="00866A45">
      <w:pPr>
        <w:jc w:val="both"/>
        <w:rPr>
          <w:rFonts w:ascii="Times New Roman" w:hAnsi="Times New Roman" w:cs="Times New Roman"/>
          <w:sz w:val="27"/>
          <w:szCs w:val="27"/>
        </w:rPr>
      </w:pPr>
      <w:r w:rsidRPr="00EC2A85">
        <w:rPr>
          <w:rFonts w:ascii="Times New Roman" w:hAnsi="Times New Roman" w:cs="Times New Roman"/>
          <w:sz w:val="27"/>
          <w:szCs w:val="27"/>
        </w:rPr>
        <w:t>Primark is a leading international retailer with over 17.5 million sq ft of selling space across more than 410 stores in 15 countries.</w:t>
      </w:r>
      <w:r w:rsidR="00CB4397" w:rsidRPr="00EC2A85">
        <w:rPr>
          <w:rFonts w:ascii="Times New Roman" w:hAnsi="Times New Roman" w:cs="Times New Roman"/>
          <w:sz w:val="27"/>
          <w:szCs w:val="27"/>
        </w:rPr>
        <w:t xml:space="preserve"> </w:t>
      </w:r>
      <w:r w:rsidR="00CB4397" w:rsidRPr="00EC2A85">
        <w:rPr>
          <w:rFonts w:ascii="Times New Roman" w:hAnsi="Times New Roman" w:cs="Times New Roman"/>
          <w:color w:val="000000"/>
          <w:sz w:val="27"/>
          <w:szCs w:val="27"/>
          <w:shd w:val="clear" w:color="auto" w:fill="FFFFFF"/>
        </w:rPr>
        <w:t>(</w:t>
      </w:r>
      <w:r w:rsidR="00CB4397" w:rsidRPr="00EC2A85">
        <w:rPr>
          <w:rFonts w:ascii="Times New Roman" w:hAnsi="Times New Roman" w:cs="Times New Roman"/>
          <w:i/>
          <w:iCs/>
          <w:color w:val="000000"/>
          <w:sz w:val="27"/>
          <w:szCs w:val="27"/>
        </w:rPr>
        <w:t>Retail</w:t>
      </w:r>
      <w:r w:rsidR="00CB4397" w:rsidRPr="00EC2A85">
        <w:rPr>
          <w:rFonts w:ascii="Times New Roman" w:hAnsi="Times New Roman" w:cs="Times New Roman"/>
          <w:color w:val="000000"/>
          <w:sz w:val="27"/>
          <w:szCs w:val="27"/>
          <w:shd w:val="clear" w:color="auto" w:fill="FFFFFF"/>
        </w:rPr>
        <w:t xml:space="preserve">, 2022). </w:t>
      </w:r>
      <w:r w:rsidRPr="00EC2A85">
        <w:rPr>
          <w:rFonts w:ascii="Times New Roman" w:hAnsi="Times New Roman" w:cs="Times New Roman"/>
          <w:sz w:val="27"/>
          <w:szCs w:val="27"/>
        </w:rPr>
        <w:t xml:space="preserve"> Primark is a subsidiary of Associated British Foods (ABF).</w:t>
      </w:r>
      <w:r w:rsidR="00CB4397" w:rsidRPr="00EC2A85">
        <w:rPr>
          <w:rFonts w:ascii="Times New Roman" w:hAnsi="Times New Roman" w:cs="Times New Roman"/>
          <w:sz w:val="27"/>
          <w:szCs w:val="27"/>
        </w:rPr>
        <w:t xml:space="preserve"> It owns and operates a chain of retail clothing stores across Europe and the USA</w:t>
      </w:r>
      <w:r w:rsidR="00FC27FB" w:rsidRPr="00EC2A85">
        <w:rPr>
          <w:rFonts w:ascii="Times New Roman" w:hAnsi="Times New Roman" w:cs="Times New Roman"/>
          <w:sz w:val="27"/>
          <w:szCs w:val="27"/>
        </w:rPr>
        <w:t>.</w:t>
      </w:r>
      <w:r w:rsidRPr="00EC2A85">
        <w:rPr>
          <w:rFonts w:ascii="Times New Roman" w:hAnsi="Times New Roman" w:cs="Times New Roman"/>
          <w:sz w:val="27"/>
          <w:szCs w:val="27"/>
        </w:rPr>
        <w:t xml:space="preserve"> </w:t>
      </w:r>
      <w:r w:rsidR="00CB4397" w:rsidRPr="00EC2A85">
        <w:rPr>
          <w:rFonts w:ascii="Times New Roman" w:hAnsi="Times New Roman" w:cs="Times New Roman"/>
          <w:color w:val="000000"/>
          <w:sz w:val="27"/>
          <w:szCs w:val="27"/>
          <w:shd w:val="clear" w:color="auto" w:fill="FFFFFF"/>
        </w:rPr>
        <w:t>(Business, 2020)</w:t>
      </w:r>
      <w:r w:rsidR="00FC27FB" w:rsidRPr="00EC2A85">
        <w:rPr>
          <w:rFonts w:ascii="Times New Roman" w:hAnsi="Times New Roman" w:cs="Times New Roman"/>
          <w:color w:val="000000"/>
          <w:sz w:val="27"/>
          <w:szCs w:val="27"/>
          <w:shd w:val="clear" w:color="auto" w:fill="FFFFFF"/>
        </w:rPr>
        <w:t xml:space="preserve">. The company’s first store, named ‘Penneys’ was established by Arthur Ryan in June 1969, in Dublin, Ireland. The company subsequently expanded outside of Ireland and into Great Britain, </w:t>
      </w:r>
      <w:r w:rsidR="00F955A1" w:rsidRPr="00EC2A85">
        <w:rPr>
          <w:rFonts w:ascii="Times New Roman" w:hAnsi="Times New Roman" w:cs="Times New Roman"/>
          <w:color w:val="000000"/>
          <w:sz w:val="27"/>
          <w:szCs w:val="27"/>
          <w:shd w:val="clear" w:color="auto" w:fill="FFFFFF"/>
        </w:rPr>
        <w:t>opening a store in Derby in 1974</w:t>
      </w:r>
      <w:r w:rsidR="00FC27FB" w:rsidRPr="00EC2A85">
        <w:rPr>
          <w:rFonts w:ascii="Times New Roman" w:hAnsi="Times New Roman" w:cs="Times New Roman"/>
          <w:color w:val="000000"/>
          <w:sz w:val="27"/>
          <w:szCs w:val="27"/>
          <w:shd w:val="clear" w:color="auto" w:fill="FFFFFF"/>
        </w:rPr>
        <w:t>.</w:t>
      </w:r>
      <w:r w:rsidR="0099276B" w:rsidRPr="00EC2A85">
        <w:rPr>
          <w:rFonts w:ascii="Times New Roman" w:hAnsi="Times New Roman" w:cs="Times New Roman"/>
          <w:color w:val="000000"/>
          <w:sz w:val="27"/>
          <w:szCs w:val="27"/>
          <w:shd w:val="clear" w:color="auto" w:fill="FFFFFF"/>
        </w:rPr>
        <w:t xml:space="preserve"> Today, UK is the Primark’s largest market with 191 stores.</w:t>
      </w:r>
      <w:r w:rsidR="00FC27FB" w:rsidRPr="00EC2A85">
        <w:rPr>
          <w:rFonts w:ascii="Times New Roman" w:hAnsi="Times New Roman" w:cs="Times New Roman"/>
          <w:color w:val="000000"/>
          <w:sz w:val="27"/>
          <w:szCs w:val="27"/>
          <w:shd w:val="clear" w:color="auto" w:fill="FFFFFF"/>
        </w:rPr>
        <w:t xml:space="preserve"> The name ‘Primark’ was then invented as it could not use the name ‘Penneys’ outside Ireland, as it was registered by J.C. Penn</w:t>
      </w:r>
      <w:r w:rsidR="008F28DC" w:rsidRPr="00EC2A85">
        <w:rPr>
          <w:rFonts w:ascii="Times New Roman" w:hAnsi="Times New Roman" w:cs="Times New Roman"/>
          <w:color w:val="000000"/>
          <w:sz w:val="27"/>
          <w:szCs w:val="27"/>
          <w:shd w:val="clear" w:color="auto" w:fill="FFFFFF"/>
        </w:rPr>
        <w:t>e</w:t>
      </w:r>
      <w:r w:rsidR="00FC27FB" w:rsidRPr="00EC2A85">
        <w:rPr>
          <w:rFonts w:ascii="Times New Roman" w:hAnsi="Times New Roman" w:cs="Times New Roman"/>
          <w:color w:val="000000"/>
          <w:sz w:val="27"/>
          <w:szCs w:val="27"/>
          <w:shd w:val="clear" w:color="auto" w:fill="FFFFFF"/>
        </w:rPr>
        <w:t>y</w:t>
      </w:r>
      <w:r w:rsidR="008F28DC" w:rsidRPr="00EC2A85">
        <w:rPr>
          <w:rFonts w:ascii="Times New Roman" w:hAnsi="Times New Roman" w:cs="Times New Roman"/>
          <w:color w:val="000000"/>
          <w:sz w:val="27"/>
          <w:szCs w:val="27"/>
          <w:shd w:val="clear" w:color="auto" w:fill="FFFFFF"/>
        </w:rPr>
        <w:t xml:space="preserve">. </w:t>
      </w:r>
      <w:r w:rsidR="007F4E40" w:rsidRPr="00EC2A85">
        <w:rPr>
          <w:rFonts w:ascii="Times New Roman" w:hAnsi="Times New Roman" w:cs="Times New Roman"/>
          <w:color w:val="000000"/>
          <w:sz w:val="27"/>
          <w:szCs w:val="27"/>
          <w:shd w:val="clear" w:color="auto" w:fill="FFFFFF"/>
        </w:rPr>
        <w:t xml:space="preserve">With 38% increment in its revenue, in 2022, Primark shows its revenue of approximately 7.7 billion British Pounds with 1.1 billion GBP network in UK. </w:t>
      </w:r>
      <w:r w:rsidR="00C92520" w:rsidRPr="00EC2A85">
        <w:rPr>
          <w:rFonts w:ascii="Times New Roman" w:hAnsi="Times New Roman" w:cs="Times New Roman"/>
          <w:color w:val="000000"/>
          <w:sz w:val="27"/>
          <w:szCs w:val="27"/>
          <w:shd w:val="clear" w:color="auto" w:fill="FFFFFF"/>
        </w:rPr>
        <w:t>(</w:t>
      </w:r>
      <w:r w:rsidR="00C92520" w:rsidRPr="00EC2A85">
        <w:rPr>
          <w:rFonts w:ascii="Times New Roman" w:hAnsi="Times New Roman" w:cs="Times New Roman"/>
          <w:i/>
          <w:iCs/>
          <w:color w:val="000000"/>
          <w:sz w:val="27"/>
          <w:szCs w:val="27"/>
        </w:rPr>
        <w:t xml:space="preserve">Primark, </w:t>
      </w:r>
      <w:r w:rsidR="00C92520" w:rsidRPr="00EC2A85">
        <w:rPr>
          <w:rFonts w:ascii="Times New Roman" w:hAnsi="Times New Roman" w:cs="Times New Roman"/>
          <w:color w:val="000000"/>
          <w:sz w:val="27"/>
          <w:szCs w:val="27"/>
        </w:rPr>
        <w:t>2022 </w:t>
      </w:r>
      <w:r w:rsidR="00C92520" w:rsidRPr="00EC2A85">
        <w:rPr>
          <w:rFonts w:ascii="Times New Roman" w:hAnsi="Times New Roman" w:cs="Times New Roman"/>
          <w:i/>
          <w:iCs/>
          <w:color w:val="000000"/>
          <w:sz w:val="27"/>
          <w:szCs w:val="27"/>
        </w:rPr>
        <w:t>Statista</w:t>
      </w:r>
      <w:r w:rsidR="00C92520" w:rsidRPr="00EC2A85">
        <w:rPr>
          <w:rFonts w:ascii="Times New Roman" w:hAnsi="Times New Roman" w:cs="Times New Roman"/>
          <w:color w:val="000000"/>
          <w:sz w:val="27"/>
          <w:szCs w:val="27"/>
          <w:shd w:val="clear" w:color="auto" w:fill="FFFFFF"/>
        </w:rPr>
        <w:t>).</w:t>
      </w:r>
      <w:r w:rsidR="0099276B" w:rsidRPr="00EC2A85">
        <w:rPr>
          <w:rFonts w:ascii="Times New Roman" w:hAnsi="Times New Roman" w:cs="Times New Roman"/>
          <w:color w:val="000000"/>
          <w:sz w:val="27"/>
          <w:szCs w:val="27"/>
          <w:shd w:val="clear" w:color="auto" w:fill="FFFFFF"/>
        </w:rPr>
        <w:t xml:space="preserve">Primark </w:t>
      </w:r>
      <w:r w:rsidR="0099276B" w:rsidRPr="00EC2A85">
        <w:rPr>
          <w:rFonts w:ascii="Times New Roman" w:hAnsi="Times New Roman" w:cs="Times New Roman"/>
          <w:b/>
          <w:color w:val="000000"/>
          <w:sz w:val="27"/>
          <w:szCs w:val="27"/>
          <w:shd w:val="clear" w:color="auto" w:fill="FFFFFF"/>
        </w:rPr>
        <w:t>aims</w:t>
      </w:r>
      <w:r w:rsidR="0099276B" w:rsidRPr="00EC2A85">
        <w:rPr>
          <w:rFonts w:ascii="Times New Roman" w:hAnsi="Times New Roman" w:cs="Times New Roman"/>
          <w:color w:val="000000"/>
          <w:sz w:val="27"/>
          <w:szCs w:val="27"/>
          <w:shd w:val="clear" w:color="auto" w:fill="FFFFFF"/>
        </w:rPr>
        <w:t xml:space="preserve"> to provide affordable choices for everyone, from great quality everyday essentials to stand-out style across women’s, men’s and kids’, as well as beauty. Primark’s mission is </w:t>
      </w:r>
      <w:r w:rsidR="0089493D" w:rsidRPr="00EC2A85">
        <w:rPr>
          <w:rFonts w:ascii="Times New Roman" w:hAnsi="Times New Roman" w:cs="Times New Roman"/>
          <w:color w:val="000000"/>
          <w:sz w:val="27"/>
          <w:szCs w:val="27"/>
          <w:shd w:val="clear" w:color="auto" w:fill="FFFFFF"/>
        </w:rPr>
        <w:t>t</w:t>
      </w:r>
      <w:r w:rsidR="0099276B" w:rsidRPr="00EC2A85">
        <w:rPr>
          <w:rFonts w:ascii="Times New Roman" w:hAnsi="Times New Roman" w:cs="Times New Roman"/>
          <w:color w:val="000000"/>
          <w:sz w:val="27"/>
          <w:szCs w:val="27"/>
          <w:shd w:val="clear" w:color="auto" w:fill="FFFFFF"/>
        </w:rPr>
        <w:t>o make more su</w:t>
      </w:r>
      <w:r w:rsidR="0089493D" w:rsidRPr="00EC2A85">
        <w:rPr>
          <w:rFonts w:ascii="Times New Roman" w:hAnsi="Times New Roman" w:cs="Times New Roman"/>
          <w:color w:val="000000"/>
          <w:sz w:val="27"/>
          <w:szCs w:val="27"/>
          <w:shd w:val="clear" w:color="auto" w:fill="FFFFFF"/>
        </w:rPr>
        <w:t>stainable fashion affordable for everyone. (</w:t>
      </w:r>
      <w:r w:rsidR="0089493D" w:rsidRPr="00EC2A85">
        <w:rPr>
          <w:rFonts w:ascii="Times New Roman" w:hAnsi="Times New Roman" w:cs="Times New Roman"/>
          <w:i/>
          <w:iCs/>
          <w:color w:val="000000"/>
          <w:sz w:val="27"/>
          <w:szCs w:val="27"/>
        </w:rPr>
        <w:t>About Us</w:t>
      </w:r>
      <w:r w:rsidR="0089493D" w:rsidRPr="00EC2A85">
        <w:rPr>
          <w:rFonts w:ascii="Times New Roman" w:hAnsi="Times New Roman" w:cs="Times New Roman"/>
          <w:color w:val="000000"/>
          <w:sz w:val="27"/>
          <w:szCs w:val="27"/>
          <w:shd w:val="clear" w:color="auto" w:fill="FFFFFF"/>
        </w:rPr>
        <w:t xml:space="preserve">, 2013). Primark </w:t>
      </w:r>
      <w:r w:rsidR="00985186" w:rsidRPr="00EC2A85">
        <w:rPr>
          <w:rFonts w:ascii="Times New Roman" w:hAnsi="Times New Roman" w:cs="Times New Roman"/>
          <w:color w:val="000000"/>
          <w:sz w:val="27"/>
          <w:szCs w:val="27"/>
          <w:shd w:val="clear" w:color="auto" w:fill="FFFFFF"/>
        </w:rPr>
        <w:t xml:space="preserve">care </w:t>
      </w:r>
      <w:r w:rsidR="0089493D" w:rsidRPr="00EC2A85">
        <w:rPr>
          <w:rFonts w:ascii="Times New Roman" w:hAnsi="Times New Roman" w:cs="Times New Roman"/>
          <w:color w:val="000000"/>
          <w:sz w:val="27"/>
          <w:szCs w:val="27"/>
          <w:shd w:val="clear" w:color="auto" w:fill="FFFFFF"/>
        </w:rPr>
        <w:t>strategy sets out nine commitments which are divided into three pillars</w:t>
      </w:r>
      <w:r w:rsidR="00EB34EA">
        <w:rPr>
          <w:rFonts w:ascii="Times New Roman" w:hAnsi="Times New Roman" w:cs="Times New Roman"/>
          <w:color w:val="000000"/>
          <w:sz w:val="27"/>
          <w:szCs w:val="27"/>
          <w:shd w:val="clear" w:color="auto" w:fill="FFFFFF"/>
        </w:rPr>
        <w:t>.</w:t>
      </w:r>
      <w:r w:rsidR="0089493D" w:rsidRPr="00EC2A85">
        <w:rPr>
          <w:rFonts w:ascii="Times New Roman" w:hAnsi="Times New Roman" w:cs="Times New Roman"/>
          <w:color w:val="000000"/>
          <w:sz w:val="27"/>
          <w:szCs w:val="27"/>
          <w:shd w:val="clear" w:color="auto" w:fill="FFFFFF"/>
        </w:rPr>
        <w:t xml:space="preserve"> (</w:t>
      </w:r>
      <w:r w:rsidR="0089493D" w:rsidRPr="00EC2A85">
        <w:rPr>
          <w:rFonts w:ascii="Times New Roman" w:hAnsi="Times New Roman" w:cs="Times New Roman"/>
          <w:i/>
          <w:iCs/>
          <w:color w:val="000000"/>
          <w:sz w:val="27"/>
          <w:szCs w:val="27"/>
        </w:rPr>
        <w:t>Our Commitments | Primark Cares (UK)</w:t>
      </w:r>
      <w:r w:rsidR="0089493D" w:rsidRPr="00EC2A85">
        <w:rPr>
          <w:rFonts w:ascii="Times New Roman" w:hAnsi="Times New Roman" w:cs="Times New Roman"/>
          <w:color w:val="000000"/>
          <w:sz w:val="27"/>
          <w:szCs w:val="27"/>
          <w:shd w:val="clear" w:color="auto" w:fill="FFFFFF"/>
        </w:rPr>
        <w:t>, 2023)</w:t>
      </w:r>
    </w:p>
    <w:p w:rsidR="00910364" w:rsidRPr="00EC2A85" w:rsidRDefault="007E4940" w:rsidP="00866A45">
      <w:pPr>
        <w:jc w:val="both"/>
        <w:rPr>
          <w:rFonts w:ascii="Times New Roman" w:hAnsi="Times New Roman" w:cs="Times New Roman"/>
          <w:sz w:val="27"/>
          <w:szCs w:val="27"/>
        </w:rPr>
      </w:pPr>
      <w:r w:rsidRPr="00EC2A85">
        <w:rPr>
          <w:rFonts w:ascii="Times New Roman" w:hAnsi="Times New Roman" w:cs="Times New Roman"/>
          <w:noProof/>
          <w:sz w:val="27"/>
          <w:szCs w:val="27"/>
          <w:lang w:eastAsia="en-GB"/>
        </w:rPr>
        <w:lastRenderedPageBreak/>
        <w:drawing>
          <wp:inline distT="0" distB="0" distL="0" distR="0">
            <wp:extent cx="5329127" cy="6006555"/>
            <wp:effectExtent l="19050" t="0" r="4873" b="0"/>
            <wp:docPr id="14" name="Picture 14" descr="Primark Cares Strategy Wh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rimark Cares Strategy Wheel"/>
                    <pic:cNvPicPr>
                      <a:picLocks noChangeAspect="1" noChangeArrowheads="1"/>
                    </pic:cNvPicPr>
                  </pic:nvPicPr>
                  <pic:blipFill>
                    <a:blip r:embed="rId8"/>
                    <a:srcRect/>
                    <a:stretch>
                      <a:fillRect/>
                    </a:stretch>
                  </pic:blipFill>
                  <pic:spPr bwMode="auto">
                    <a:xfrm>
                      <a:off x="0" y="0"/>
                      <a:ext cx="5334703" cy="6012839"/>
                    </a:xfrm>
                    <a:prstGeom prst="ellipse">
                      <a:avLst/>
                    </a:prstGeom>
                    <a:ln>
                      <a:noFill/>
                    </a:ln>
                    <a:effectLst>
                      <a:softEdge rad="112500"/>
                    </a:effectLst>
                  </pic:spPr>
                </pic:pic>
              </a:graphicData>
            </a:graphic>
          </wp:inline>
        </w:drawing>
      </w:r>
    </w:p>
    <w:p w:rsidR="007E4940" w:rsidRPr="00EC2A85" w:rsidRDefault="007E4940" w:rsidP="007A64AE">
      <w:pPr>
        <w:tabs>
          <w:tab w:val="left" w:pos="5820"/>
        </w:tabs>
        <w:jc w:val="both"/>
        <w:rPr>
          <w:rFonts w:ascii="Times New Roman" w:hAnsi="Times New Roman" w:cs="Times New Roman"/>
          <w:sz w:val="27"/>
          <w:szCs w:val="27"/>
        </w:rPr>
      </w:pPr>
      <w:r w:rsidRPr="00EC2A85">
        <w:rPr>
          <w:rFonts w:ascii="Times New Roman" w:hAnsi="Times New Roman" w:cs="Times New Roman"/>
          <w:color w:val="000000"/>
          <w:sz w:val="27"/>
          <w:szCs w:val="27"/>
          <w:shd w:val="clear" w:color="auto" w:fill="FFFFFF"/>
        </w:rPr>
        <w:t>(</w:t>
      </w:r>
      <w:r w:rsidRPr="00EC2A85">
        <w:rPr>
          <w:rFonts w:ascii="Times New Roman" w:hAnsi="Times New Roman" w:cs="Times New Roman"/>
          <w:i/>
          <w:iCs/>
          <w:color w:val="000000"/>
          <w:sz w:val="27"/>
          <w:szCs w:val="27"/>
        </w:rPr>
        <w:t>Our Commitments | Primark Cares (UK)</w:t>
      </w:r>
      <w:r w:rsidRPr="00EC2A85">
        <w:rPr>
          <w:rFonts w:ascii="Times New Roman" w:hAnsi="Times New Roman" w:cs="Times New Roman"/>
          <w:color w:val="000000"/>
          <w:sz w:val="27"/>
          <w:szCs w:val="27"/>
          <w:shd w:val="clear" w:color="auto" w:fill="FFFFFF"/>
        </w:rPr>
        <w:t>, 2023)</w:t>
      </w:r>
      <w:r w:rsidR="007A64AE" w:rsidRPr="00EC2A85">
        <w:rPr>
          <w:rFonts w:ascii="Times New Roman" w:hAnsi="Times New Roman" w:cs="Times New Roman"/>
          <w:color w:val="000000"/>
          <w:sz w:val="27"/>
          <w:szCs w:val="27"/>
          <w:shd w:val="clear" w:color="auto" w:fill="FFFFFF"/>
        </w:rPr>
        <w:tab/>
      </w:r>
    </w:p>
    <w:p w:rsidR="00CB4397" w:rsidRPr="00EC2A85" w:rsidRDefault="00D45950" w:rsidP="001B0C4F">
      <w:pPr>
        <w:pStyle w:val="ListParagraph"/>
        <w:numPr>
          <w:ilvl w:val="0"/>
          <w:numId w:val="10"/>
        </w:numPr>
        <w:jc w:val="both"/>
        <w:rPr>
          <w:rFonts w:ascii="Times New Roman" w:hAnsi="Times New Roman" w:cs="Times New Roman"/>
          <w:b/>
          <w:sz w:val="27"/>
          <w:szCs w:val="27"/>
        </w:rPr>
      </w:pPr>
      <w:r w:rsidRPr="00EC2A85">
        <w:rPr>
          <w:rFonts w:ascii="Times New Roman" w:hAnsi="Times New Roman" w:cs="Times New Roman"/>
          <w:b/>
          <w:sz w:val="27"/>
          <w:szCs w:val="27"/>
        </w:rPr>
        <w:t>Communication in Marketing Process</w:t>
      </w:r>
    </w:p>
    <w:p w:rsidR="003A68E7" w:rsidRPr="00EC2A85" w:rsidRDefault="003A68E7" w:rsidP="00866A45">
      <w:pPr>
        <w:jc w:val="both"/>
        <w:rPr>
          <w:rFonts w:ascii="Times New Roman" w:hAnsi="Times New Roman" w:cs="Times New Roman"/>
          <w:sz w:val="27"/>
          <w:szCs w:val="27"/>
        </w:rPr>
      </w:pPr>
      <w:r w:rsidRPr="00EC2A85">
        <w:rPr>
          <w:rFonts w:ascii="Times New Roman" w:hAnsi="Times New Roman" w:cs="Times New Roman"/>
          <w:sz w:val="27"/>
          <w:szCs w:val="27"/>
        </w:rPr>
        <w:t xml:space="preserve">According to Richard J. Varey, ‘Marketing Communication is like a coin- it has two sides: </w:t>
      </w:r>
      <w:r w:rsidR="001B77CB" w:rsidRPr="00EC2A85">
        <w:rPr>
          <w:rFonts w:ascii="Times New Roman" w:hAnsi="Times New Roman" w:cs="Times New Roman"/>
          <w:sz w:val="27"/>
          <w:szCs w:val="27"/>
        </w:rPr>
        <w:t>‘</w:t>
      </w:r>
    </w:p>
    <w:p w:rsidR="00D45950" w:rsidRPr="00EC2A85" w:rsidRDefault="003A68E7" w:rsidP="00866A45">
      <w:pPr>
        <w:pStyle w:val="ListParagraph"/>
        <w:numPr>
          <w:ilvl w:val="0"/>
          <w:numId w:val="1"/>
        </w:numPr>
        <w:jc w:val="both"/>
        <w:rPr>
          <w:rFonts w:ascii="Times New Roman" w:hAnsi="Times New Roman" w:cs="Times New Roman"/>
          <w:sz w:val="27"/>
          <w:szCs w:val="27"/>
        </w:rPr>
      </w:pPr>
      <w:r w:rsidRPr="00EC2A85">
        <w:rPr>
          <w:rFonts w:ascii="Times New Roman" w:hAnsi="Times New Roman" w:cs="Times New Roman"/>
          <w:b/>
          <w:sz w:val="27"/>
          <w:szCs w:val="27"/>
        </w:rPr>
        <w:t>The offer (expression):</w:t>
      </w:r>
      <w:r w:rsidR="001B77CB" w:rsidRPr="00EC2A85">
        <w:rPr>
          <w:rFonts w:ascii="Times New Roman" w:hAnsi="Times New Roman" w:cs="Times New Roman"/>
          <w:sz w:val="27"/>
          <w:szCs w:val="27"/>
        </w:rPr>
        <w:t xml:space="preserve"> </w:t>
      </w:r>
      <w:r w:rsidR="00D53099" w:rsidRPr="00EC2A85">
        <w:rPr>
          <w:rFonts w:ascii="Times New Roman" w:hAnsi="Times New Roman" w:cs="Times New Roman"/>
          <w:sz w:val="27"/>
          <w:szCs w:val="27"/>
        </w:rPr>
        <w:t>It is not enough to just deliver information about the company and products to the target clients in order to be effective in marketing communication. Making assumptions about what would appeal to the audience without understanding their interests and preferences might be problematic. To combat this, it's critical to first focus on understanding customers before attempting to communicate with them.</w:t>
      </w:r>
    </w:p>
    <w:p w:rsidR="001B77CB" w:rsidRPr="00EC2A85" w:rsidRDefault="001B77CB" w:rsidP="00866A45">
      <w:pPr>
        <w:pStyle w:val="ListParagraph"/>
        <w:numPr>
          <w:ilvl w:val="0"/>
          <w:numId w:val="1"/>
        </w:numPr>
        <w:jc w:val="both"/>
        <w:rPr>
          <w:rFonts w:ascii="Times New Roman" w:hAnsi="Times New Roman" w:cs="Times New Roman"/>
          <w:sz w:val="27"/>
          <w:szCs w:val="27"/>
        </w:rPr>
      </w:pPr>
      <w:r w:rsidRPr="00EC2A85">
        <w:rPr>
          <w:rFonts w:ascii="Times New Roman" w:hAnsi="Times New Roman" w:cs="Times New Roman"/>
          <w:b/>
          <w:sz w:val="27"/>
          <w:szCs w:val="27"/>
        </w:rPr>
        <w:lastRenderedPageBreak/>
        <w:t>The inquiry (impression):</w:t>
      </w:r>
      <w:r w:rsidRPr="00EC2A85">
        <w:rPr>
          <w:rFonts w:ascii="Times New Roman" w:hAnsi="Times New Roman" w:cs="Times New Roman"/>
          <w:sz w:val="27"/>
          <w:szCs w:val="27"/>
        </w:rPr>
        <w:t xml:space="preserve"> </w:t>
      </w:r>
      <w:r w:rsidR="00D53099" w:rsidRPr="00EC2A85">
        <w:rPr>
          <w:rFonts w:ascii="Times New Roman" w:hAnsi="Times New Roman" w:cs="Times New Roman"/>
          <w:sz w:val="27"/>
          <w:szCs w:val="27"/>
        </w:rPr>
        <w:t>Understanding the interests and values of the target audience is critical before promoting the desirability of items and aiming to satisfy customers. This entails learning from them and connecting their interests to those of the individuals in the business. As a result, it is critical to prioritise this step in the marketing communication process in order to effectively connect with clients and increase happiness</w:t>
      </w:r>
      <w:r w:rsidRPr="00EC2A85">
        <w:rPr>
          <w:rFonts w:ascii="Times New Roman" w:hAnsi="Times New Roman" w:cs="Times New Roman"/>
          <w:sz w:val="27"/>
          <w:szCs w:val="27"/>
        </w:rPr>
        <w:t>.</w:t>
      </w:r>
      <w:r w:rsidR="00353449" w:rsidRPr="00EC2A85">
        <w:rPr>
          <w:rFonts w:ascii="Times New Roman" w:hAnsi="Times New Roman" w:cs="Times New Roman"/>
          <w:sz w:val="27"/>
          <w:szCs w:val="27"/>
        </w:rPr>
        <w:t xml:space="preserve"> (</w:t>
      </w:r>
      <w:r w:rsidR="00353449" w:rsidRPr="00EC2A85">
        <w:rPr>
          <w:rFonts w:ascii="Times New Roman" w:hAnsi="Times New Roman" w:cs="Times New Roman"/>
          <w:i/>
          <w:iCs/>
          <w:color w:val="000000"/>
          <w:sz w:val="27"/>
          <w:szCs w:val="27"/>
        </w:rPr>
        <w:t>Varey, 2002)</w:t>
      </w:r>
    </w:p>
    <w:p w:rsidR="00C33BB8" w:rsidRPr="00EC2A85" w:rsidRDefault="00C33BB8" w:rsidP="00866A45">
      <w:pPr>
        <w:jc w:val="both"/>
        <w:rPr>
          <w:rFonts w:ascii="Times New Roman" w:hAnsi="Times New Roman" w:cs="Times New Roman"/>
          <w:sz w:val="27"/>
          <w:szCs w:val="27"/>
        </w:rPr>
      </w:pPr>
      <w:r w:rsidRPr="00EC2A85">
        <w:rPr>
          <w:rFonts w:ascii="Times New Roman" w:hAnsi="Times New Roman" w:cs="Times New Roman"/>
          <w:sz w:val="27"/>
          <w:szCs w:val="27"/>
        </w:rPr>
        <w:t>Marketing communication can be describe as, ‘all the promotional elements of the marketing mix which involve the communications between</w:t>
      </w:r>
      <w:r w:rsidR="00AA7CDC">
        <w:rPr>
          <w:rFonts w:ascii="Times New Roman" w:hAnsi="Times New Roman" w:cs="Times New Roman"/>
          <w:sz w:val="27"/>
          <w:szCs w:val="27"/>
        </w:rPr>
        <w:t xml:space="preserve"> an organization and its </w:t>
      </w:r>
      <w:r w:rsidRPr="00EC2A85">
        <w:rPr>
          <w:rFonts w:ascii="Times New Roman" w:hAnsi="Times New Roman" w:cs="Times New Roman"/>
          <w:sz w:val="27"/>
          <w:szCs w:val="27"/>
        </w:rPr>
        <w:t>audiences</w:t>
      </w:r>
      <w:r w:rsidR="00A0175A" w:rsidRPr="00EC2A85">
        <w:rPr>
          <w:rFonts w:ascii="Times New Roman" w:hAnsi="Times New Roman" w:cs="Times New Roman"/>
          <w:i/>
          <w:iCs/>
          <w:color w:val="000000"/>
          <w:sz w:val="27"/>
          <w:szCs w:val="27"/>
        </w:rPr>
        <w:t xml:space="preserve">. </w:t>
      </w:r>
      <w:r w:rsidR="007D2617" w:rsidRPr="00EC2A85">
        <w:rPr>
          <w:rFonts w:ascii="Times New Roman" w:hAnsi="Times New Roman" w:cs="Times New Roman"/>
          <w:sz w:val="27"/>
          <w:szCs w:val="27"/>
        </w:rPr>
        <w:t xml:space="preserve">There are </w:t>
      </w:r>
      <w:r w:rsidR="0004796E" w:rsidRPr="00EC2A85">
        <w:rPr>
          <w:rFonts w:ascii="Times New Roman" w:hAnsi="Times New Roman" w:cs="Times New Roman"/>
          <w:sz w:val="27"/>
          <w:szCs w:val="27"/>
        </w:rPr>
        <w:t xml:space="preserve">several channels of marketing communication to reach the target market. Some of the effective marketing communication channels are Traditional marketing, social media marketing, </w:t>
      </w:r>
      <w:r w:rsidR="00AA7CDC" w:rsidRPr="00EC2A85">
        <w:rPr>
          <w:rFonts w:ascii="Times New Roman" w:hAnsi="Times New Roman" w:cs="Times New Roman"/>
          <w:sz w:val="27"/>
          <w:szCs w:val="27"/>
        </w:rPr>
        <w:t xml:space="preserve">direct mail, </w:t>
      </w:r>
      <w:r w:rsidR="0004796E" w:rsidRPr="00EC2A85">
        <w:rPr>
          <w:rFonts w:ascii="Times New Roman" w:hAnsi="Times New Roman" w:cs="Times New Roman"/>
          <w:sz w:val="27"/>
          <w:szCs w:val="27"/>
        </w:rPr>
        <w:t>email marketing, website,</w:t>
      </w:r>
      <w:r w:rsidR="00AA7CDC">
        <w:rPr>
          <w:rFonts w:ascii="Times New Roman" w:hAnsi="Times New Roman" w:cs="Times New Roman"/>
          <w:sz w:val="27"/>
          <w:szCs w:val="27"/>
        </w:rPr>
        <w:t xml:space="preserve"> </w:t>
      </w:r>
      <w:r w:rsidR="00AA7CDC" w:rsidRPr="00EC2A85">
        <w:rPr>
          <w:rFonts w:ascii="Times New Roman" w:hAnsi="Times New Roman" w:cs="Times New Roman"/>
          <w:sz w:val="27"/>
          <w:szCs w:val="27"/>
        </w:rPr>
        <w:t xml:space="preserve">podcasting, </w:t>
      </w:r>
      <w:r w:rsidR="0004796E" w:rsidRPr="00EC2A85">
        <w:rPr>
          <w:rFonts w:ascii="Times New Roman" w:hAnsi="Times New Roman" w:cs="Times New Roman"/>
          <w:sz w:val="27"/>
          <w:szCs w:val="27"/>
        </w:rPr>
        <w:t xml:space="preserve"> paid advertising, </w:t>
      </w:r>
      <w:r w:rsidR="00AA7CDC" w:rsidRPr="00EC2A85">
        <w:rPr>
          <w:rFonts w:ascii="Times New Roman" w:hAnsi="Times New Roman" w:cs="Times New Roman"/>
          <w:sz w:val="27"/>
          <w:szCs w:val="27"/>
        </w:rPr>
        <w:t>event marketing</w:t>
      </w:r>
      <w:r w:rsidR="00AA7CDC">
        <w:rPr>
          <w:rFonts w:ascii="Times New Roman" w:hAnsi="Times New Roman" w:cs="Times New Roman"/>
          <w:sz w:val="27"/>
          <w:szCs w:val="27"/>
        </w:rPr>
        <w:t>, public relations</w:t>
      </w:r>
      <w:r w:rsidR="00F61A80" w:rsidRPr="00EC2A85">
        <w:rPr>
          <w:rFonts w:ascii="Times New Roman" w:hAnsi="Times New Roman" w:cs="Times New Roman"/>
          <w:sz w:val="27"/>
          <w:szCs w:val="27"/>
        </w:rPr>
        <w:t xml:space="preserve">. </w:t>
      </w:r>
      <w:r w:rsidR="00F30E90" w:rsidRPr="00EC2A85">
        <w:rPr>
          <w:rFonts w:ascii="Times New Roman" w:hAnsi="Times New Roman" w:cs="Times New Roman"/>
          <w:sz w:val="27"/>
          <w:szCs w:val="27"/>
        </w:rPr>
        <w:t>Primark is applying combination of different communication channels to reach its target audiences.</w:t>
      </w:r>
    </w:p>
    <w:p w:rsidR="00F353EE" w:rsidRPr="00EC2A85" w:rsidRDefault="004A5AD6" w:rsidP="001B0C4F">
      <w:pPr>
        <w:pStyle w:val="ListParagraph"/>
        <w:numPr>
          <w:ilvl w:val="1"/>
          <w:numId w:val="10"/>
        </w:numPr>
        <w:jc w:val="both"/>
        <w:rPr>
          <w:rFonts w:ascii="Times New Roman" w:hAnsi="Times New Roman" w:cs="Times New Roman"/>
          <w:b/>
          <w:sz w:val="27"/>
          <w:szCs w:val="27"/>
        </w:rPr>
      </w:pPr>
      <w:r w:rsidRPr="00EC2A85">
        <w:rPr>
          <w:rFonts w:ascii="Times New Roman" w:hAnsi="Times New Roman" w:cs="Times New Roman"/>
          <w:b/>
          <w:sz w:val="27"/>
          <w:szCs w:val="27"/>
        </w:rPr>
        <w:t>Shannon &amp; Weaver Model of Communication</w:t>
      </w:r>
    </w:p>
    <w:p w:rsidR="00F353EE" w:rsidRPr="00EC2A85" w:rsidRDefault="00003AAF" w:rsidP="00866A45">
      <w:pPr>
        <w:jc w:val="both"/>
        <w:rPr>
          <w:rFonts w:ascii="Times New Roman" w:hAnsi="Times New Roman" w:cs="Times New Roman"/>
          <w:sz w:val="27"/>
          <w:szCs w:val="27"/>
        </w:rPr>
      </w:pPr>
      <w:r w:rsidRPr="00EC2A85">
        <w:rPr>
          <w:rFonts w:ascii="Times New Roman" w:hAnsi="Times New Roman" w:cs="Times New Roman"/>
          <w:sz w:val="27"/>
          <w:szCs w:val="27"/>
        </w:rPr>
        <w:t xml:space="preserve">The Shannon-Weaver model was first proposed in the 1948 article ‘A Mathematical Theory of Communication’ in the Bell System Technical Journal by Claude Shannon and Warren Weaver. The goal </w:t>
      </w:r>
      <w:r w:rsidRPr="00EC2A85">
        <w:rPr>
          <w:rFonts w:ascii="Times New Roman" w:hAnsi="Times New Roman" w:cs="Times New Roman"/>
          <w:b/>
          <w:sz w:val="27"/>
          <w:szCs w:val="27"/>
        </w:rPr>
        <w:t xml:space="preserve">of this model was </w:t>
      </w:r>
      <w:r w:rsidR="0078076C" w:rsidRPr="00EC2A85">
        <w:rPr>
          <w:rFonts w:ascii="Times New Roman" w:hAnsi="Times New Roman" w:cs="Times New Roman"/>
          <w:b/>
          <w:sz w:val="27"/>
          <w:szCs w:val="27"/>
        </w:rPr>
        <w:t>“</w:t>
      </w:r>
      <w:r w:rsidRPr="00EC2A85">
        <w:rPr>
          <w:rFonts w:ascii="Times New Roman" w:hAnsi="Times New Roman" w:cs="Times New Roman"/>
          <w:b/>
          <w:sz w:val="27"/>
          <w:szCs w:val="27"/>
        </w:rPr>
        <w:t>The fundamental problem of communication i</w:t>
      </w:r>
      <w:r w:rsidRPr="00EC2A85">
        <w:rPr>
          <w:rFonts w:ascii="Times New Roman" w:hAnsi="Times New Roman" w:cs="Times New Roman"/>
          <w:sz w:val="27"/>
          <w:szCs w:val="27"/>
        </w:rPr>
        <w:t>s that of reproducing a message sent from one point, either exactly or approximately, to another point. The system must be designed to operate for each possible selection, not just the one which will actually be chosen since this is unknown at the time of design.</w:t>
      </w:r>
      <w:r w:rsidR="0078076C" w:rsidRPr="00EC2A85">
        <w:rPr>
          <w:rFonts w:ascii="Times New Roman" w:hAnsi="Times New Roman" w:cs="Times New Roman"/>
          <w:sz w:val="27"/>
          <w:szCs w:val="27"/>
        </w:rPr>
        <w:t xml:space="preserve">” (Shannon, C. 1948). </w:t>
      </w:r>
      <w:r w:rsidR="002541B5" w:rsidRPr="00EC2A85">
        <w:rPr>
          <w:rFonts w:ascii="Times New Roman" w:hAnsi="Times New Roman" w:cs="Times New Roman"/>
          <w:sz w:val="27"/>
          <w:szCs w:val="27"/>
        </w:rPr>
        <w:t xml:space="preserve">The model explains how communications might be jumbled up and misconstrued during the sending and receiving process. The Shannon and Weaver Model of Communication </w:t>
      </w:r>
      <w:r w:rsidR="00AC3104">
        <w:rPr>
          <w:rFonts w:ascii="Times New Roman" w:hAnsi="Times New Roman" w:cs="Times New Roman"/>
          <w:sz w:val="27"/>
          <w:szCs w:val="27"/>
        </w:rPr>
        <w:t>are</w:t>
      </w:r>
      <w:r w:rsidR="002541B5" w:rsidRPr="00EC2A85">
        <w:rPr>
          <w:rFonts w:ascii="Times New Roman" w:hAnsi="Times New Roman" w:cs="Times New Roman"/>
          <w:sz w:val="27"/>
          <w:szCs w:val="27"/>
        </w:rPr>
        <w:t xml:space="preserve"> divided into</w:t>
      </w:r>
      <w:r w:rsidR="00905278" w:rsidRPr="00EC2A85">
        <w:rPr>
          <w:rFonts w:ascii="Times New Roman" w:hAnsi="Times New Roman" w:cs="Times New Roman"/>
          <w:sz w:val="27"/>
          <w:szCs w:val="27"/>
        </w:rPr>
        <w:t xml:space="preserve"> 7</w:t>
      </w:r>
      <w:r w:rsidR="00F81462" w:rsidRPr="00EC2A85">
        <w:rPr>
          <w:rFonts w:ascii="Times New Roman" w:hAnsi="Times New Roman" w:cs="Times New Roman"/>
          <w:sz w:val="27"/>
          <w:szCs w:val="27"/>
        </w:rPr>
        <w:t xml:space="preserve"> key concepts: sender, encoder, channel, noise</w:t>
      </w:r>
      <w:r w:rsidR="00905278" w:rsidRPr="00EC2A85">
        <w:rPr>
          <w:rFonts w:ascii="Times New Roman" w:hAnsi="Times New Roman" w:cs="Times New Roman"/>
          <w:sz w:val="27"/>
          <w:szCs w:val="27"/>
        </w:rPr>
        <w:t>,</w:t>
      </w:r>
      <w:r w:rsidR="00F81462" w:rsidRPr="00EC2A85">
        <w:rPr>
          <w:rFonts w:ascii="Times New Roman" w:hAnsi="Times New Roman" w:cs="Times New Roman"/>
          <w:sz w:val="27"/>
          <w:szCs w:val="27"/>
        </w:rPr>
        <w:t xml:space="preserve"> decoder</w:t>
      </w:r>
      <w:r w:rsidR="00905278" w:rsidRPr="00EC2A85">
        <w:rPr>
          <w:rFonts w:ascii="Times New Roman" w:hAnsi="Times New Roman" w:cs="Times New Roman"/>
          <w:sz w:val="27"/>
          <w:szCs w:val="27"/>
        </w:rPr>
        <w:t>, receiver, and feedback</w:t>
      </w:r>
      <w:r w:rsidR="00763A68" w:rsidRPr="00EC2A85">
        <w:rPr>
          <w:rFonts w:ascii="Times New Roman" w:hAnsi="Times New Roman" w:cs="Times New Roman"/>
          <w:sz w:val="27"/>
          <w:szCs w:val="27"/>
        </w:rPr>
        <w:t>.</w:t>
      </w:r>
    </w:p>
    <w:p w:rsidR="009638A1" w:rsidRPr="00EC2A85" w:rsidRDefault="009638A1" w:rsidP="00866A45">
      <w:pPr>
        <w:jc w:val="both"/>
        <w:rPr>
          <w:rFonts w:ascii="Times New Roman" w:hAnsi="Times New Roman" w:cs="Times New Roman"/>
          <w:color w:val="000000" w:themeColor="text1"/>
          <w:sz w:val="27"/>
          <w:szCs w:val="27"/>
        </w:rPr>
      </w:pPr>
      <w:r w:rsidRPr="00EC2A85">
        <w:rPr>
          <w:rFonts w:ascii="Times New Roman" w:hAnsi="Times New Roman" w:cs="Times New Roman"/>
          <w:noProof/>
          <w:color w:val="000000" w:themeColor="text1"/>
          <w:sz w:val="27"/>
          <w:szCs w:val="27"/>
          <w:shd w:val="clear" w:color="auto" w:fill="FFFFFF"/>
          <w:lang w:eastAsia="en-GB"/>
        </w:rPr>
        <w:lastRenderedPageBreak/>
        <w:drawing>
          <wp:inline distT="0" distB="0" distL="0" distR="0">
            <wp:extent cx="6013628" cy="3115339"/>
            <wp:effectExtent l="19050" t="0" r="6172" b="0"/>
            <wp:docPr id="12" name="Picture 11" descr="https://www.communicationtheory.org/wp-content/uploads/2011/06/shannon_weaver_model.jp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www.communicationtheory.org/wp-content/uploads/2011/06/shannon_weaver_model.jpg">
                      <a:hlinkClick r:id="rId9"/>
                    </pic:cNvPr>
                    <pic:cNvPicPr>
                      <a:picLocks noChangeAspect="1" noChangeArrowheads="1"/>
                    </pic:cNvPicPr>
                  </pic:nvPicPr>
                  <pic:blipFill>
                    <a:blip r:embed="rId10"/>
                    <a:srcRect/>
                    <a:stretch>
                      <a:fillRect/>
                    </a:stretch>
                  </pic:blipFill>
                  <pic:spPr bwMode="auto">
                    <a:xfrm>
                      <a:off x="0" y="0"/>
                      <a:ext cx="6008483" cy="3112674"/>
                    </a:xfrm>
                    <a:prstGeom prst="rect">
                      <a:avLst/>
                    </a:prstGeom>
                    <a:noFill/>
                    <a:ln w="9525">
                      <a:noFill/>
                      <a:miter lim="800000"/>
                      <a:headEnd/>
                      <a:tailEnd/>
                    </a:ln>
                  </pic:spPr>
                </pic:pic>
              </a:graphicData>
            </a:graphic>
          </wp:inline>
        </w:drawing>
      </w:r>
    </w:p>
    <w:p w:rsidR="00D37351" w:rsidRPr="00EC2A85" w:rsidRDefault="00D37351" w:rsidP="00866A45">
      <w:pPr>
        <w:tabs>
          <w:tab w:val="left" w:pos="142"/>
        </w:tabs>
        <w:ind w:left="142"/>
        <w:jc w:val="both"/>
        <w:rPr>
          <w:rFonts w:ascii="Times New Roman" w:hAnsi="Times New Roman" w:cs="Times New Roman"/>
          <w:b/>
          <w:color w:val="244061" w:themeColor="accent1" w:themeShade="80"/>
          <w:sz w:val="27"/>
          <w:szCs w:val="27"/>
          <w:u w:val="single"/>
        </w:rPr>
      </w:pPr>
      <w:r w:rsidRPr="00EC2A85">
        <w:rPr>
          <w:rFonts w:ascii="Times New Roman" w:hAnsi="Times New Roman" w:cs="Times New Roman"/>
          <w:color w:val="000000"/>
          <w:sz w:val="27"/>
          <w:szCs w:val="27"/>
          <w:shd w:val="clear" w:color="auto" w:fill="FFFFFF"/>
        </w:rPr>
        <w:t>(</w:t>
      </w:r>
      <w:r w:rsidRPr="00EC2A85">
        <w:rPr>
          <w:rFonts w:ascii="Times New Roman" w:hAnsi="Times New Roman" w:cs="Times New Roman"/>
          <w:i/>
          <w:iCs/>
          <w:color w:val="000000"/>
          <w:sz w:val="27"/>
          <w:szCs w:val="27"/>
        </w:rPr>
        <w:t>Shannon and Weaver Model of Communication</w:t>
      </w:r>
      <w:r w:rsidRPr="00EC2A85">
        <w:rPr>
          <w:rFonts w:ascii="Times New Roman" w:hAnsi="Times New Roman" w:cs="Times New Roman"/>
          <w:color w:val="000000"/>
          <w:sz w:val="27"/>
          <w:szCs w:val="27"/>
          <w:shd w:val="clear" w:color="auto" w:fill="FFFFFF"/>
        </w:rPr>
        <w:t>, 2011)</w:t>
      </w:r>
    </w:p>
    <w:p w:rsidR="00F353EE" w:rsidRPr="00EC2A85" w:rsidRDefault="00470168" w:rsidP="00866A45">
      <w:pPr>
        <w:jc w:val="both"/>
        <w:rPr>
          <w:rFonts w:ascii="Times New Roman" w:hAnsi="Times New Roman" w:cs="Times New Roman"/>
          <w:sz w:val="27"/>
          <w:szCs w:val="27"/>
        </w:rPr>
      </w:pPr>
      <w:r w:rsidRPr="00EC2A85">
        <w:rPr>
          <w:rFonts w:ascii="Times New Roman" w:hAnsi="Times New Roman" w:cs="Times New Roman"/>
          <w:sz w:val="27"/>
          <w:szCs w:val="27"/>
        </w:rPr>
        <w:t xml:space="preserve">Shannon and Weaver’s communication model is a widely used framework for understanding the communication process. Some examples of how fashion retailer Primark applies this model are: </w:t>
      </w:r>
    </w:p>
    <w:p w:rsidR="00470168" w:rsidRPr="00EC2A85" w:rsidRDefault="00470168" w:rsidP="00866A45">
      <w:pPr>
        <w:jc w:val="both"/>
        <w:rPr>
          <w:rFonts w:ascii="Times New Roman" w:hAnsi="Times New Roman" w:cs="Times New Roman"/>
          <w:sz w:val="27"/>
          <w:szCs w:val="27"/>
        </w:rPr>
      </w:pPr>
      <w:r w:rsidRPr="00EC2A85">
        <w:rPr>
          <w:rFonts w:ascii="Times New Roman" w:hAnsi="Times New Roman" w:cs="Times New Roman"/>
          <w:sz w:val="27"/>
          <w:szCs w:val="27"/>
        </w:rPr>
        <w:t xml:space="preserve">Company’s marketing team displayed new </w:t>
      </w:r>
      <w:r w:rsidR="00063928" w:rsidRPr="00EC2A85">
        <w:rPr>
          <w:rFonts w:ascii="Times New Roman" w:hAnsi="Times New Roman" w:cs="Times New Roman"/>
          <w:sz w:val="27"/>
          <w:szCs w:val="27"/>
        </w:rPr>
        <w:t xml:space="preserve">digital </w:t>
      </w:r>
      <w:r w:rsidRPr="00EC2A85">
        <w:rPr>
          <w:rFonts w:ascii="Times New Roman" w:hAnsi="Times New Roman" w:cs="Times New Roman"/>
          <w:sz w:val="27"/>
          <w:szCs w:val="27"/>
        </w:rPr>
        <w:t>billboards about Primark’s new product</w:t>
      </w:r>
      <w:r w:rsidR="00063928" w:rsidRPr="00EC2A85">
        <w:rPr>
          <w:rFonts w:ascii="Times New Roman" w:hAnsi="Times New Roman" w:cs="Times New Roman"/>
          <w:sz w:val="27"/>
          <w:szCs w:val="27"/>
        </w:rPr>
        <w:t>s</w:t>
      </w:r>
      <w:r w:rsidRPr="00EC2A85">
        <w:rPr>
          <w:rFonts w:ascii="Times New Roman" w:hAnsi="Times New Roman" w:cs="Times New Roman"/>
          <w:sz w:val="27"/>
          <w:szCs w:val="27"/>
        </w:rPr>
        <w:t xml:space="preserve"> and communicated with target audience. Here, the new billboards are the </w:t>
      </w:r>
      <w:r w:rsidRPr="00EC2A85">
        <w:rPr>
          <w:rFonts w:ascii="Times New Roman" w:hAnsi="Times New Roman" w:cs="Times New Roman"/>
          <w:b/>
          <w:sz w:val="27"/>
          <w:szCs w:val="27"/>
        </w:rPr>
        <w:t>source of information.</w:t>
      </w:r>
      <w:r w:rsidRPr="00EC2A85">
        <w:rPr>
          <w:rFonts w:ascii="Times New Roman" w:hAnsi="Times New Roman" w:cs="Times New Roman"/>
          <w:sz w:val="27"/>
          <w:szCs w:val="27"/>
        </w:rPr>
        <w:t xml:space="preserve"> </w:t>
      </w:r>
      <w:r w:rsidR="00063928" w:rsidRPr="00EC2A85">
        <w:rPr>
          <w:rFonts w:ascii="Times New Roman" w:hAnsi="Times New Roman" w:cs="Times New Roman"/>
          <w:sz w:val="27"/>
          <w:szCs w:val="27"/>
        </w:rPr>
        <w:t xml:space="preserve">The digital technology is the </w:t>
      </w:r>
      <w:r w:rsidR="00063928" w:rsidRPr="00EC2A85">
        <w:rPr>
          <w:rFonts w:ascii="Times New Roman" w:hAnsi="Times New Roman" w:cs="Times New Roman"/>
          <w:b/>
          <w:sz w:val="27"/>
          <w:szCs w:val="27"/>
        </w:rPr>
        <w:t xml:space="preserve">transmitter </w:t>
      </w:r>
      <w:r w:rsidR="00063928" w:rsidRPr="00EC2A85">
        <w:rPr>
          <w:rFonts w:ascii="Times New Roman" w:hAnsi="Times New Roman" w:cs="Times New Roman"/>
          <w:sz w:val="27"/>
          <w:szCs w:val="27"/>
        </w:rPr>
        <w:t xml:space="preserve">and the digital billboards itself is the </w:t>
      </w:r>
      <w:r w:rsidR="00063928" w:rsidRPr="00EC2A85">
        <w:rPr>
          <w:rFonts w:ascii="Times New Roman" w:hAnsi="Times New Roman" w:cs="Times New Roman"/>
          <w:b/>
          <w:sz w:val="27"/>
          <w:szCs w:val="27"/>
        </w:rPr>
        <w:t>channel of communication</w:t>
      </w:r>
      <w:r w:rsidR="00063928" w:rsidRPr="00EC2A85">
        <w:rPr>
          <w:rFonts w:ascii="Times New Roman" w:hAnsi="Times New Roman" w:cs="Times New Roman"/>
          <w:sz w:val="27"/>
          <w:szCs w:val="27"/>
        </w:rPr>
        <w:t xml:space="preserve"> for transmitting a message from the sender to the receiver. </w:t>
      </w:r>
      <w:r w:rsidR="007E397A" w:rsidRPr="00EC2A85">
        <w:rPr>
          <w:rFonts w:ascii="Times New Roman" w:hAnsi="Times New Roman" w:cs="Times New Roman"/>
          <w:sz w:val="27"/>
          <w:szCs w:val="27"/>
        </w:rPr>
        <w:t>People see a Primark billboard advertisement and decode</w:t>
      </w:r>
      <w:r w:rsidR="00CF0671" w:rsidRPr="00EC2A85">
        <w:rPr>
          <w:rFonts w:ascii="Times New Roman" w:hAnsi="Times New Roman" w:cs="Times New Roman"/>
          <w:sz w:val="27"/>
          <w:szCs w:val="27"/>
        </w:rPr>
        <w:t xml:space="preserve"> the message by interpreting the visual and written </w:t>
      </w:r>
      <w:r w:rsidR="00176F29" w:rsidRPr="00EC2A85">
        <w:rPr>
          <w:rFonts w:ascii="Times New Roman" w:hAnsi="Times New Roman" w:cs="Times New Roman"/>
          <w:sz w:val="27"/>
          <w:szCs w:val="27"/>
        </w:rPr>
        <w:t>message</w:t>
      </w:r>
      <w:r w:rsidR="00BD331C" w:rsidRPr="00EC2A85">
        <w:rPr>
          <w:rFonts w:ascii="Times New Roman" w:hAnsi="Times New Roman" w:cs="Times New Roman"/>
          <w:sz w:val="27"/>
          <w:szCs w:val="27"/>
        </w:rPr>
        <w:t xml:space="preserve">. </w:t>
      </w:r>
      <w:r w:rsidR="00CF0671" w:rsidRPr="00EC2A85">
        <w:rPr>
          <w:rFonts w:ascii="Times New Roman" w:hAnsi="Times New Roman" w:cs="Times New Roman"/>
          <w:sz w:val="27"/>
          <w:szCs w:val="27"/>
        </w:rPr>
        <w:t xml:space="preserve">The billboard message about the new product and its design is the </w:t>
      </w:r>
      <w:r w:rsidR="00CF0671" w:rsidRPr="00EC2A85">
        <w:rPr>
          <w:rFonts w:ascii="Times New Roman" w:hAnsi="Times New Roman" w:cs="Times New Roman"/>
          <w:b/>
          <w:sz w:val="27"/>
          <w:szCs w:val="27"/>
        </w:rPr>
        <w:t>reception</w:t>
      </w:r>
      <w:r w:rsidR="00CF0671" w:rsidRPr="00EC2A85">
        <w:rPr>
          <w:rFonts w:ascii="Times New Roman" w:hAnsi="Times New Roman" w:cs="Times New Roman"/>
          <w:sz w:val="27"/>
          <w:szCs w:val="27"/>
        </w:rPr>
        <w:t xml:space="preserve"> and </w:t>
      </w:r>
      <w:r w:rsidR="00BD331C" w:rsidRPr="00EC2A85">
        <w:rPr>
          <w:rFonts w:ascii="Times New Roman" w:hAnsi="Times New Roman" w:cs="Times New Roman"/>
          <w:sz w:val="27"/>
          <w:szCs w:val="27"/>
        </w:rPr>
        <w:t>Targeted audience (</w:t>
      </w:r>
      <w:r w:rsidR="00BD331C" w:rsidRPr="00EC2A85">
        <w:rPr>
          <w:rFonts w:ascii="Times New Roman" w:hAnsi="Times New Roman" w:cs="Times New Roman"/>
          <w:b/>
          <w:sz w:val="27"/>
          <w:szCs w:val="27"/>
        </w:rPr>
        <w:t>destination</w:t>
      </w:r>
      <w:r w:rsidR="00BD331C" w:rsidRPr="00EC2A85">
        <w:rPr>
          <w:rFonts w:ascii="Times New Roman" w:hAnsi="Times New Roman" w:cs="Times New Roman"/>
          <w:sz w:val="27"/>
          <w:szCs w:val="27"/>
        </w:rPr>
        <w:t>) receives the message.</w:t>
      </w:r>
      <w:r w:rsidR="00206150" w:rsidRPr="00EC2A85">
        <w:rPr>
          <w:rFonts w:ascii="Times New Roman" w:hAnsi="Times New Roman" w:cs="Times New Roman"/>
          <w:sz w:val="27"/>
          <w:szCs w:val="27"/>
        </w:rPr>
        <w:t xml:space="preserve"> </w:t>
      </w:r>
      <w:r w:rsidR="00206150" w:rsidRPr="00EC2A85">
        <w:rPr>
          <w:rFonts w:ascii="Times New Roman" w:hAnsi="Times New Roman" w:cs="Times New Roman"/>
          <w:b/>
          <w:sz w:val="27"/>
          <w:szCs w:val="27"/>
        </w:rPr>
        <w:t>Noise</w:t>
      </w:r>
      <w:r w:rsidR="00206150" w:rsidRPr="00EC2A85">
        <w:rPr>
          <w:rFonts w:ascii="Times New Roman" w:hAnsi="Times New Roman" w:cs="Times New Roman"/>
          <w:sz w:val="27"/>
          <w:szCs w:val="27"/>
        </w:rPr>
        <w:t xml:space="preserve"> like traffic, technical issues and weather condition</w:t>
      </w:r>
      <w:r w:rsidR="00BD331C" w:rsidRPr="00EC2A85">
        <w:rPr>
          <w:rFonts w:ascii="Times New Roman" w:hAnsi="Times New Roman" w:cs="Times New Roman"/>
          <w:sz w:val="27"/>
          <w:szCs w:val="27"/>
        </w:rPr>
        <w:t xml:space="preserve"> </w:t>
      </w:r>
      <w:r w:rsidR="00206150" w:rsidRPr="00EC2A85">
        <w:rPr>
          <w:rFonts w:ascii="Times New Roman" w:hAnsi="Times New Roman" w:cs="Times New Roman"/>
          <w:sz w:val="27"/>
          <w:szCs w:val="27"/>
        </w:rPr>
        <w:t>can interfere with the transmission of a message.</w:t>
      </w:r>
      <w:r w:rsidR="007E397A" w:rsidRPr="00EC2A85">
        <w:rPr>
          <w:rFonts w:ascii="Times New Roman" w:hAnsi="Times New Roman" w:cs="Times New Roman"/>
          <w:sz w:val="27"/>
          <w:szCs w:val="27"/>
        </w:rPr>
        <w:t xml:space="preserve"> Finally,</w:t>
      </w:r>
      <w:r w:rsidR="00206150" w:rsidRPr="00EC2A85">
        <w:rPr>
          <w:rFonts w:ascii="Times New Roman" w:hAnsi="Times New Roman" w:cs="Times New Roman"/>
          <w:sz w:val="27"/>
          <w:szCs w:val="27"/>
        </w:rPr>
        <w:t xml:space="preserve"> </w:t>
      </w:r>
      <w:r w:rsidR="00176F29" w:rsidRPr="00EC2A85">
        <w:rPr>
          <w:rFonts w:ascii="Times New Roman" w:hAnsi="Times New Roman" w:cs="Times New Roman"/>
          <w:sz w:val="27"/>
          <w:szCs w:val="27"/>
        </w:rPr>
        <w:t>i</w:t>
      </w:r>
      <w:r w:rsidR="00F64513" w:rsidRPr="00EC2A85">
        <w:rPr>
          <w:rFonts w:ascii="Times New Roman" w:hAnsi="Times New Roman" w:cs="Times New Roman"/>
          <w:sz w:val="27"/>
          <w:szCs w:val="27"/>
        </w:rPr>
        <w:t xml:space="preserve">ncrease in sales of the same product can be the </w:t>
      </w:r>
      <w:r w:rsidR="00F64513" w:rsidRPr="00EC2A85">
        <w:rPr>
          <w:rFonts w:ascii="Times New Roman" w:hAnsi="Times New Roman" w:cs="Times New Roman"/>
          <w:b/>
          <w:sz w:val="27"/>
          <w:szCs w:val="27"/>
        </w:rPr>
        <w:t>feedback</w:t>
      </w:r>
      <w:r w:rsidR="00F64513" w:rsidRPr="00EC2A85">
        <w:rPr>
          <w:rFonts w:ascii="Times New Roman" w:hAnsi="Times New Roman" w:cs="Times New Roman"/>
          <w:sz w:val="27"/>
          <w:szCs w:val="27"/>
        </w:rPr>
        <w:t xml:space="preserve"> from the targeted audience. </w:t>
      </w:r>
    </w:p>
    <w:p w:rsidR="00470168" w:rsidRPr="00EC2A85" w:rsidRDefault="005B01A4" w:rsidP="00866A45">
      <w:pPr>
        <w:jc w:val="both"/>
        <w:rPr>
          <w:rFonts w:ascii="Times New Roman" w:hAnsi="Times New Roman" w:cs="Times New Roman"/>
          <w:sz w:val="27"/>
          <w:szCs w:val="27"/>
        </w:rPr>
      </w:pPr>
      <w:r w:rsidRPr="00EC2A85">
        <w:rPr>
          <w:rFonts w:ascii="Times New Roman" w:hAnsi="Times New Roman" w:cs="Times New Roman"/>
          <w:sz w:val="27"/>
          <w:szCs w:val="27"/>
        </w:rPr>
        <w:t>The Shannon and Weaver model of communication is the ‘mother of all models’ of human communication. It is considered to be highly effective communication model that explained the whole communication process from information</w:t>
      </w:r>
      <w:r w:rsidR="002541B5" w:rsidRPr="00EC2A85">
        <w:rPr>
          <w:rFonts w:ascii="Times New Roman" w:hAnsi="Times New Roman" w:cs="Times New Roman"/>
          <w:sz w:val="27"/>
          <w:szCs w:val="27"/>
        </w:rPr>
        <w:t xml:space="preserve"> source to information receiver</w:t>
      </w:r>
      <w:r w:rsidRPr="00EC2A85">
        <w:rPr>
          <w:rFonts w:ascii="Times New Roman" w:hAnsi="Times New Roman" w:cs="Times New Roman"/>
          <w:sz w:val="27"/>
          <w:szCs w:val="27"/>
        </w:rPr>
        <w:t xml:space="preserve"> </w:t>
      </w:r>
      <w:r w:rsidR="002541B5" w:rsidRPr="00EC2A85">
        <w:rPr>
          <w:rFonts w:ascii="Times New Roman" w:hAnsi="Times New Roman" w:cs="Times New Roman"/>
          <w:color w:val="000000"/>
          <w:sz w:val="27"/>
          <w:szCs w:val="27"/>
          <w:shd w:val="clear" w:color="auto" w:fill="FFFFFF"/>
        </w:rPr>
        <w:t xml:space="preserve">(Chris Drew (PhD, 2023). </w:t>
      </w:r>
      <w:r w:rsidRPr="00EC2A85">
        <w:rPr>
          <w:rFonts w:ascii="Times New Roman" w:hAnsi="Times New Roman" w:cs="Times New Roman"/>
          <w:sz w:val="27"/>
          <w:szCs w:val="27"/>
        </w:rPr>
        <w:t xml:space="preserve">Its’ clear framework and emphasis on technical aspects of communication have made it a useful tool for analyzing and understanding communication in a variety of contexts. </w:t>
      </w:r>
    </w:p>
    <w:p w:rsidR="005B01A4" w:rsidRPr="00EC2A85" w:rsidRDefault="007E02EF"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sz w:val="27"/>
          <w:szCs w:val="27"/>
        </w:rPr>
        <w:lastRenderedPageBreak/>
        <w:t xml:space="preserve">While the Shannon and Weaver model of communication has been widely employed in communication theory and practise, it has numerous shortcomings. </w:t>
      </w:r>
      <w:r w:rsidR="00704DB9" w:rsidRPr="00EC2A85">
        <w:rPr>
          <w:rFonts w:ascii="Times New Roman" w:hAnsi="Times New Roman" w:cs="Times New Roman"/>
          <w:sz w:val="27"/>
          <w:szCs w:val="27"/>
        </w:rPr>
        <w:t xml:space="preserve">This approach focuses on information transit from sender to receiver while ignoring the social and cultural contexts in which communication happens. Another shortcoming of this model is that it is a one-way, linear communication model, suggesting that communication is just one-way from sender to receiver. </w:t>
      </w:r>
      <w:r w:rsidR="005B0106" w:rsidRPr="00EC2A85">
        <w:rPr>
          <w:rFonts w:ascii="Times New Roman" w:hAnsi="Times New Roman" w:cs="Times New Roman"/>
          <w:sz w:val="27"/>
          <w:szCs w:val="27"/>
        </w:rPr>
        <w:t xml:space="preserve"> </w:t>
      </w:r>
      <w:r w:rsidR="005B0106" w:rsidRPr="00EC2A85">
        <w:rPr>
          <w:rFonts w:ascii="Times New Roman" w:hAnsi="Times New Roman" w:cs="Times New Roman"/>
          <w:color w:val="000000"/>
          <w:sz w:val="27"/>
          <w:szCs w:val="27"/>
          <w:shd w:val="clear" w:color="auto" w:fill="FFFFFF"/>
        </w:rPr>
        <w:t>(Chris Drew (PhD, 2023)</w:t>
      </w:r>
      <w:r w:rsidR="00F77983" w:rsidRPr="00EC2A85">
        <w:rPr>
          <w:rFonts w:ascii="Times New Roman" w:hAnsi="Times New Roman" w:cs="Times New Roman"/>
          <w:color w:val="000000"/>
          <w:sz w:val="27"/>
          <w:szCs w:val="27"/>
          <w:shd w:val="clear" w:color="auto" w:fill="FFFFFF"/>
        </w:rPr>
        <w:t>.</w:t>
      </w:r>
    </w:p>
    <w:p w:rsidR="00F77983" w:rsidRPr="00EC2A85" w:rsidRDefault="00000D0F" w:rsidP="001B0C4F">
      <w:pPr>
        <w:pStyle w:val="ListParagraph"/>
        <w:numPr>
          <w:ilvl w:val="1"/>
          <w:numId w:val="10"/>
        </w:numPr>
        <w:jc w:val="both"/>
        <w:rPr>
          <w:rFonts w:ascii="Times New Roman" w:hAnsi="Times New Roman" w:cs="Times New Roman"/>
          <w:b/>
          <w:sz w:val="27"/>
          <w:szCs w:val="27"/>
        </w:rPr>
      </w:pPr>
      <w:r w:rsidRPr="00EC2A85">
        <w:rPr>
          <w:rFonts w:ascii="Times New Roman" w:hAnsi="Times New Roman" w:cs="Times New Roman"/>
          <w:b/>
          <w:sz w:val="27"/>
          <w:szCs w:val="27"/>
        </w:rPr>
        <w:t>Integrated Marketing Communications</w:t>
      </w:r>
    </w:p>
    <w:p w:rsidR="005E658E" w:rsidRPr="00EC2A85" w:rsidRDefault="00000D0F" w:rsidP="00866A45">
      <w:pPr>
        <w:jc w:val="both"/>
        <w:rPr>
          <w:rFonts w:ascii="Times New Roman" w:hAnsi="Times New Roman" w:cs="Times New Roman"/>
          <w:i/>
          <w:iCs/>
          <w:color w:val="000000"/>
          <w:sz w:val="27"/>
          <w:szCs w:val="27"/>
        </w:rPr>
      </w:pPr>
      <w:r w:rsidRPr="00EC2A85">
        <w:rPr>
          <w:rFonts w:ascii="Times New Roman" w:hAnsi="Times New Roman" w:cs="Times New Roman"/>
          <w:sz w:val="27"/>
          <w:szCs w:val="27"/>
        </w:rPr>
        <w:t>Integrated Marketing Communications is a concept under which a company integrates and co-ordinates its many communication channels to deliver a clear and consistent message about the organisation and its products.</w:t>
      </w:r>
      <w:r w:rsidR="005E658E" w:rsidRPr="00EC2A85">
        <w:rPr>
          <w:rFonts w:ascii="Times New Roman" w:hAnsi="Times New Roman" w:cs="Times New Roman"/>
          <w:sz w:val="27"/>
          <w:szCs w:val="27"/>
        </w:rPr>
        <w:t xml:space="preserve"> (</w:t>
      </w:r>
      <w:r w:rsidR="005E658E" w:rsidRPr="00EC2A85">
        <w:rPr>
          <w:rFonts w:ascii="Times New Roman" w:hAnsi="Times New Roman" w:cs="Times New Roman"/>
          <w:i/>
          <w:iCs/>
          <w:color w:val="000000"/>
          <w:sz w:val="27"/>
          <w:szCs w:val="27"/>
        </w:rPr>
        <w:t>Pickton, &amp; Broderick, A. ,2004).</w:t>
      </w:r>
      <w:r w:rsidRPr="00EC2A85">
        <w:rPr>
          <w:rFonts w:ascii="Times New Roman" w:hAnsi="Times New Roman" w:cs="Times New Roman"/>
          <w:sz w:val="27"/>
          <w:szCs w:val="27"/>
        </w:rPr>
        <w:t xml:space="preserve"> Kotler (2003) defines integrated marketing communications as, ‘a way of looking at the whole marketing process from the viewpoint of the customer.’ </w:t>
      </w:r>
      <w:r w:rsidR="005E658E" w:rsidRPr="00EC2A85">
        <w:rPr>
          <w:rFonts w:ascii="Times New Roman" w:hAnsi="Times New Roman" w:cs="Times New Roman"/>
          <w:sz w:val="27"/>
          <w:szCs w:val="27"/>
        </w:rPr>
        <w:t>An organisation’s unified, coordinated effort to promote a brand concept through the use of multiple communications tools that ‘speak with a single voice.’ (Shimp,2000) (</w:t>
      </w:r>
      <w:r w:rsidR="005E658E" w:rsidRPr="00EC2A85">
        <w:rPr>
          <w:rFonts w:ascii="Times New Roman" w:hAnsi="Times New Roman" w:cs="Times New Roman"/>
          <w:i/>
          <w:iCs/>
          <w:color w:val="000000"/>
          <w:sz w:val="27"/>
          <w:szCs w:val="27"/>
        </w:rPr>
        <w:t xml:space="preserve">Pickton, &amp; Broderick, A. ,2004). </w:t>
      </w:r>
    </w:p>
    <w:p w:rsidR="007E1976" w:rsidRPr="00EC2A85" w:rsidRDefault="007E1976" w:rsidP="00866A45">
      <w:pPr>
        <w:jc w:val="both"/>
        <w:rPr>
          <w:rFonts w:ascii="Times New Roman" w:hAnsi="Times New Roman" w:cs="Times New Roman"/>
          <w:i/>
          <w:iCs/>
          <w:color w:val="000000"/>
          <w:sz w:val="27"/>
          <w:szCs w:val="27"/>
        </w:rPr>
      </w:pPr>
      <w:r w:rsidRPr="00EC2A85">
        <w:rPr>
          <w:rFonts w:ascii="Times New Roman" w:hAnsi="Times New Roman" w:cs="Times New Roman"/>
          <w:iCs/>
          <w:color w:val="000000"/>
          <w:sz w:val="27"/>
          <w:szCs w:val="27"/>
        </w:rPr>
        <w:t>The Stages in an Integrated Marketing Communication Campaign:</w:t>
      </w:r>
    </w:p>
    <w:p w:rsidR="00220088" w:rsidRPr="00EC2A85" w:rsidRDefault="007E1976" w:rsidP="00866A45">
      <w:pPr>
        <w:jc w:val="both"/>
        <w:rPr>
          <w:rFonts w:ascii="Times New Roman" w:hAnsi="Times New Roman" w:cs="Times New Roman"/>
          <w:sz w:val="27"/>
          <w:szCs w:val="27"/>
        </w:rPr>
      </w:pPr>
      <w:r w:rsidRPr="00EC2A85">
        <w:rPr>
          <w:rFonts w:ascii="Times New Roman" w:hAnsi="Times New Roman" w:cs="Times New Roman"/>
          <w:noProof/>
          <w:sz w:val="27"/>
          <w:szCs w:val="27"/>
          <w:lang w:eastAsia="en-GB"/>
        </w:rPr>
        <w:drawing>
          <wp:inline distT="0" distB="0" distL="0" distR="0">
            <wp:extent cx="4965065" cy="3590925"/>
            <wp:effectExtent l="171450" t="133350" r="368935" b="314325"/>
            <wp:docPr id="13" name="Picture 12" descr="Screenshot 2020-08-13 at 6.45.02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0-08-13 at 6.45.02 PM.png"/>
                    <pic:cNvPicPr/>
                  </pic:nvPicPr>
                  <pic:blipFill>
                    <a:blip r:embed="rId11" cstate="print"/>
                    <a:srcRect l="7811" t="11294" r="5603"/>
                    <a:stretch>
                      <a:fillRect/>
                    </a:stretch>
                  </pic:blipFill>
                  <pic:spPr>
                    <a:xfrm>
                      <a:off x="0" y="0"/>
                      <a:ext cx="4965065" cy="3590925"/>
                    </a:xfrm>
                    <a:prstGeom prst="rect">
                      <a:avLst/>
                    </a:prstGeom>
                    <a:ln>
                      <a:noFill/>
                    </a:ln>
                    <a:effectLst>
                      <a:outerShdw blurRad="292100" dist="139700" dir="2700000" algn="tl" rotWithShape="0">
                        <a:srgbClr val="333333">
                          <a:alpha val="65000"/>
                        </a:srgbClr>
                      </a:outerShdw>
                    </a:effectLst>
                  </pic:spPr>
                </pic:pic>
              </a:graphicData>
            </a:graphic>
          </wp:inline>
        </w:drawing>
      </w:r>
    </w:p>
    <w:p w:rsidR="007E1976" w:rsidRPr="00EC2A85" w:rsidRDefault="001A03B4" w:rsidP="00866A45">
      <w:pPr>
        <w:jc w:val="both"/>
        <w:rPr>
          <w:rFonts w:ascii="Times New Roman" w:hAnsi="Times New Roman" w:cs="Times New Roman"/>
          <w:sz w:val="27"/>
          <w:szCs w:val="27"/>
        </w:rPr>
      </w:pPr>
      <w:r w:rsidRPr="00EC2A85">
        <w:rPr>
          <w:rFonts w:ascii="Times New Roman" w:hAnsi="Times New Roman" w:cs="Times New Roman"/>
          <w:color w:val="000000"/>
          <w:sz w:val="27"/>
          <w:szCs w:val="27"/>
          <w:shd w:val="clear" w:color="auto" w:fill="FFFFFF"/>
        </w:rPr>
        <w:t>(</w:t>
      </w:r>
      <w:r w:rsidRPr="00EC2A85">
        <w:rPr>
          <w:rFonts w:ascii="Times New Roman" w:hAnsi="Times New Roman" w:cs="Times New Roman"/>
          <w:i/>
          <w:iCs/>
          <w:color w:val="000000"/>
          <w:sz w:val="27"/>
          <w:szCs w:val="27"/>
        </w:rPr>
        <w:t>describe the steps in the marketing communication process. Describe...</w:t>
      </w:r>
      <w:r w:rsidRPr="00EC2A85">
        <w:rPr>
          <w:rFonts w:ascii="Times New Roman" w:hAnsi="Times New Roman" w:cs="Times New Roman"/>
          <w:color w:val="000000"/>
          <w:sz w:val="27"/>
          <w:szCs w:val="27"/>
          <w:shd w:val="clear" w:color="auto" w:fill="FFFFFF"/>
        </w:rPr>
        <w:t>, 2023)</w:t>
      </w:r>
    </w:p>
    <w:p w:rsidR="00DE1D6F" w:rsidRPr="00EC2A85" w:rsidRDefault="00DE1D6F" w:rsidP="00866A45">
      <w:pPr>
        <w:jc w:val="both"/>
        <w:rPr>
          <w:rFonts w:ascii="Times New Roman" w:hAnsi="Times New Roman" w:cs="Times New Roman"/>
          <w:i/>
          <w:iCs/>
          <w:color w:val="000000"/>
          <w:sz w:val="27"/>
          <w:szCs w:val="27"/>
        </w:rPr>
      </w:pPr>
      <w:r w:rsidRPr="00EC2A85">
        <w:rPr>
          <w:rFonts w:ascii="Times New Roman" w:hAnsi="Times New Roman" w:cs="Times New Roman"/>
          <w:sz w:val="27"/>
          <w:szCs w:val="27"/>
        </w:rPr>
        <w:lastRenderedPageBreak/>
        <w:t>The principal benefit derived from the integration of marketing communication is synergy. By bringing together the various facets of marketing communications in a mutually supportive and enhancing way then the resulting ‘whole’ is more than the simple sum of its parts</w:t>
      </w:r>
      <w:r w:rsidR="00AC3104">
        <w:rPr>
          <w:rFonts w:ascii="Times New Roman" w:hAnsi="Times New Roman" w:cs="Times New Roman"/>
          <w:sz w:val="27"/>
          <w:szCs w:val="27"/>
        </w:rPr>
        <w:t>.</w:t>
      </w:r>
    </w:p>
    <w:p w:rsidR="00661ED0" w:rsidRPr="00EC2A85" w:rsidRDefault="00661ED0" w:rsidP="00866A45">
      <w:pPr>
        <w:jc w:val="both"/>
        <w:rPr>
          <w:rFonts w:ascii="Times New Roman" w:hAnsi="Times New Roman" w:cs="Times New Roman"/>
          <w:i/>
          <w:iCs/>
          <w:color w:val="000000"/>
          <w:sz w:val="27"/>
          <w:szCs w:val="27"/>
        </w:rPr>
      </w:pPr>
    </w:p>
    <w:p w:rsidR="00661ED0" w:rsidRPr="00EC2A85" w:rsidRDefault="00661ED0" w:rsidP="001B0C4F">
      <w:pPr>
        <w:pStyle w:val="ListParagraph"/>
        <w:numPr>
          <w:ilvl w:val="0"/>
          <w:numId w:val="10"/>
        </w:numPr>
        <w:jc w:val="both"/>
        <w:rPr>
          <w:rFonts w:ascii="Times New Roman" w:hAnsi="Times New Roman" w:cs="Times New Roman"/>
          <w:b/>
          <w:iCs/>
          <w:color w:val="000000"/>
          <w:sz w:val="27"/>
          <w:szCs w:val="27"/>
        </w:rPr>
      </w:pPr>
      <w:r w:rsidRPr="00EC2A85">
        <w:rPr>
          <w:rFonts w:ascii="Times New Roman" w:hAnsi="Times New Roman" w:cs="Times New Roman"/>
          <w:b/>
          <w:iCs/>
          <w:color w:val="000000"/>
          <w:sz w:val="27"/>
          <w:szCs w:val="27"/>
        </w:rPr>
        <w:t>Online and offline new promotional strategy to raise the brand awareness.</w:t>
      </w:r>
    </w:p>
    <w:p w:rsidR="00704DB9" w:rsidRPr="00EC2A85" w:rsidRDefault="00704DB9" w:rsidP="00866A45">
      <w:pPr>
        <w:jc w:val="both"/>
        <w:rPr>
          <w:rFonts w:ascii="Times New Roman" w:hAnsi="Times New Roman" w:cs="Times New Roman"/>
          <w:iCs/>
          <w:color w:val="000000"/>
          <w:sz w:val="27"/>
          <w:szCs w:val="27"/>
        </w:rPr>
      </w:pPr>
      <w:r w:rsidRPr="00EC2A85">
        <w:rPr>
          <w:rFonts w:ascii="Times New Roman" w:hAnsi="Times New Roman" w:cs="Times New Roman"/>
          <w:iCs/>
          <w:color w:val="000000"/>
          <w:sz w:val="27"/>
          <w:szCs w:val="27"/>
        </w:rPr>
        <w:t xml:space="preserve">A </w:t>
      </w:r>
      <w:r w:rsidR="00295F5B">
        <w:rPr>
          <w:rFonts w:ascii="Times New Roman" w:hAnsi="Times New Roman" w:cs="Times New Roman"/>
          <w:iCs/>
          <w:color w:val="000000"/>
          <w:sz w:val="27"/>
          <w:szCs w:val="27"/>
        </w:rPr>
        <w:t>promotional strategy is a</w:t>
      </w:r>
      <w:r w:rsidRPr="00EC2A85">
        <w:rPr>
          <w:rFonts w:ascii="Times New Roman" w:hAnsi="Times New Roman" w:cs="Times New Roman"/>
          <w:iCs/>
          <w:color w:val="000000"/>
          <w:sz w:val="27"/>
          <w:szCs w:val="27"/>
        </w:rPr>
        <w:t xml:space="preserve"> used by businesses to </w:t>
      </w:r>
      <w:r w:rsidR="00295F5B" w:rsidRPr="00EC2A85">
        <w:rPr>
          <w:rFonts w:ascii="Times New Roman" w:hAnsi="Times New Roman" w:cs="Times New Roman"/>
          <w:iCs/>
          <w:color w:val="000000"/>
          <w:sz w:val="27"/>
          <w:szCs w:val="27"/>
        </w:rPr>
        <w:t>advertise</w:t>
      </w:r>
      <w:r w:rsidRPr="00EC2A85">
        <w:rPr>
          <w:rFonts w:ascii="Times New Roman" w:hAnsi="Times New Roman" w:cs="Times New Roman"/>
          <w:iCs/>
          <w:color w:val="000000"/>
          <w:sz w:val="27"/>
          <w:szCs w:val="27"/>
        </w:rPr>
        <w:t xml:space="preserve">, </w:t>
      </w:r>
      <w:r w:rsidR="00295F5B">
        <w:rPr>
          <w:rFonts w:ascii="Times New Roman" w:hAnsi="Times New Roman" w:cs="Times New Roman"/>
          <w:iCs/>
          <w:color w:val="000000"/>
          <w:sz w:val="27"/>
          <w:szCs w:val="27"/>
        </w:rPr>
        <w:t>introduce and sell their products. P</w:t>
      </w:r>
      <w:r w:rsidRPr="00EC2A85">
        <w:rPr>
          <w:rFonts w:ascii="Times New Roman" w:hAnsi="Times New Roman" w:cs="Times New Roman"/>
          <w:iCs/>
          <w:color w:val="000000"/>
          <w:sz w:val="27"/>
          <w:szCs w:val="27"/>
        </w:rPr>
        <w:t xml:space="preserve">romotional strategy </w:t>
      </w:r>
      <w:r w:rsidR="00295F5B">
        <w:rPr>
          <w:rFonts w:ascii="Times New Roman" w:hAnsi="Times New Roman" w:cs="Times New Roman"/>
          <w:iCs/>
          <w:color w:val="000000"/>
          <w:sz w:val="27"/>
          <w:szCs w:val="27"/>
        </w:rPr>
        <w:t xml:space="preserve">can be determined by type of the product, size of the market, company’s budget and many more. </w:t>
      </w:r>
      <w:r w:rsidRPr="00EC2A85">
        <w:rPr>
          <w:rFonts w:ascii="Times New Roman" w:hAnsi="Times New Roman" w:cs="Times New Roman"/>
          <w:iCs/>
          <w:color w:val="000000"/>
          <w:sz w:val="27"/>
          <w:szCs w:val="27"/>
        </w:rPr>
        <w:t xml:space="preserve">It is </w:t>
      </w:r>
      <w:r w:rsidR="00295F5B">
        <w:rPr>
          <w:rFonts w:ascii="Times New Roman" w:hAnsi="Times New Roman" w:cs="Times New Roman"/>
          <w:iCs/>
          <w:color w:val="000000"/>
          <w:sz w:val="27"/>
          <w:szCs w:val="27"/>
        </w:rPr>
        <w:t>very important</w:t>
      </w:r>
      <w:r w:rsidRPr="00EC2A85">
        <w:rPr>
          <w:rFonts w:ascii="Times New Roman" w:hAnsi="Times New Roman" w:cs="Times New Roman"/>
          <w:iCs/>
          <w:color w:val="000000"/>
          <w:sz w:val="27"/>
          <w:szCs w:val="27"/>
        </w:rPr>
        <w:t xml:space="preserve"> </w:t>
      </w:r>
      <w:r w:rsidR="00295F5B">
        <w:rPr>
          <w:rFonts w:ascii="Times New Roman" w:hAnsi="Times New Roman" w:cs="Times New Roman"/>
          <w:iCs/>
          <w:color w:val="000000"/>
          <w:sz w:val="27"/>
          <w:szCs w:val="27"/>
        </w:rPr>
        <w:t xml:space="preserve">and helps to increase brand awareness and to raise the sales volume. </w:t>
      </w:r>
    </w:p>
    <w:p w:rsidR="00A33375" w:rsidRPr="00EC2A85" w:rsidRDefault="00601C05" w:rsidP="00A33375">
      <w:pPr>
        <w:pStyle w:val="ListParagraph"/>
        <w:numPr>
          <w:ilvl w:val="1"/>
          <w:numId w:val="10"/>
        </w:numPr>
        <w:ind w:left="0" w:firstLine="0"/>
        <w:jc w:val="both"/>
        <w:rPr>
          <w:rFonts w:ascii="Times New Roman" w:hAnsi="Times New Roman" w:cs="Times New Roman"/>
          <w:color w:val="000000"/>
          <w:sz w:val="27"/>
          <w:szCs w:val="27"/>
          <w:shd w:val="clear" w:color="auto" w:fill="FFFFFF"/>
        </w:rPr>
      </w:pPr>
      <w:r w:rsidRPr="00EC2A85">
        <w:rPr>
          <w:rFonts w:ascii="Times New Roman" w:hAnsi="Times New Roman" w:cs="Times New Roman"/>
          <w:b/>
          <w:sz w:val="27"/>
          <w:szCs w:val="27"/>
        </w:rPr>
        <w:t>Online:</w:t>
      </w:r>
      <w:r w:rsidRPr="00EC2A85">
        <w:rPr>
          <w:rFonts w:ascii="Times New Roman" w:hAnsi="Times New Roman" w:cs="Times New Roman"/>
          <w:sz w:val="27"/>
          <w:szCs w:val="27"/>
        </w:rPr>
        <w:t xml:space="preserve"> </w:t>
      </w:r>
    </w:p>
    <w:p w:rsidR="002F163F" w:rsidRPr="00EC2A85" w:rsidRDefault="00601C05" w:rsidP="00A3337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sz w:val="27"/>
          <w:szCs w:val="27"/>
        </w:rPr>
        <w:t>Augmented reality is ‘a technique that combines a live view in real-time with virtual computer-generated images, generating a real-time augmented experience of reality’ (Kleef, Noltes, and Spoel, 2010, p.1). ‘This indicates that the real, physical environment is supplemented by computer-generated sounds, videos, graphics or location data (Taqvi,2013)’</w:t>
      </w:r>
      <w:r w:rsidR="001B6C1E" w:rsidRPr="00EC2A85">
        <w:rPr>
          <w:rFonts w:ascii="Times New Roman" w:hAnsi="Times New Roman" w:cs="Times New Roman"/>
          <w:sz w:val="27"/>
          <w:szCs w:val="27"/>
        </w:rPr>
        <w:t xml:space="preserve">. </w:t>
      </w:r>
      <w:r w:rsidR="00AB2C82" w:rsidRPr="00EC2A85">
        <w:rPr>
          <w:rFonts w:ascii="Times New Roman" w:hAnsi="Times New Roman" w:cs="Times New Roman"/>
          <w:color w:val="000000"/>
          <w:sz w:val="27"/>
          <w:szCs w:val="27"/>
          <w:shd w:val="clear" w:color="auto" w:fill="FFFFFF"/>
        </w:rPr>
        <w:t>(Shabani and Hassan, 2017)</w:t>
      </w:r>
      <w:r w:rsidR="00811B88" w:rsidRPr="00EC2A85">
        <w:rPr>
          <w:rFonts w:ascii="Times New Roman" w:hAnsi="Times New Roman" w:cs="Times New Roman"/>
          <w:color w:val="000000"/>
          <w:sz w:val="27"/>
          <w:szCs w:val="27"/>
          <w:shd w:val="clear" w:color="auto" w:fill="FFFFFF"/>
        </w:rPr>
        <w:t xml:space="preserve">. </w:t>
      </w:r>
    </w:p>
    <w:p w:rsidR="00DE1D6F" w:rsidRPr="00EC2A85" w:rsidRDefault="004A6C6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Introducing</w:t>
      </w:r>
      <w:r w:rsidR="00E36DE5" w:rsidRPr="00EC2A85">
        <w:rPr>
          <w:rFonts w:ascii="Times New Roman" w:hAnsi="Times New Roman" w:cs="Times New Roman"/>
          <w:color w:val="000000"/>
          <w:sz w:val="27"/>
          <w:szCs w:val="27"/>
          <w:shd w:val="clear" w:color="auto" w:fill="FFFFFF"/>
        </w:rPr>
        <w:t xml:space="preserve"> AR technology to create a virtual try-on experience for its </w:t>
      </w:r>
      <w:r w:rsidRPr="00EC2A85">
        <w:rPr>
          <w:rFonts w:ascii="Times New Roman" w:hAnsi="Times New Roman" w:cs="Times New Roman"/>
          <w:color w:val="000000"/>
          <w:sz w:val="27"/>
          <w:szCs w:val="27"/>
          <w:shd w:val="clear" w:color="auto" w:fill="FFFFFF"/>
        </w:rPr>
        <w:t xml:space="preserve">Primark customers </w:t>
      </w:r>
      <w:r w:rsidR="00E36DE5" w:rsidRPr="00EC2A85">
        <w:rPr>
          <w:rFonts w:ascii="Times New Roman" w:hAnsi="Times New Roman" w:cs="Times New Roman"/>
          <w:color w:val="000000"/>
          <w:sz w:val="27"/>
          <w:szCs w:val="27"/>
          <w:shd w:val="clear" w:color="auto" w:fill="FFFFFF"/>
        </w:rPr>
        <w:t xml:space="preserve">allow customers to try on different clothes virtually and see how they would look on them without having to physically try them on. This could encourage customers to purchase more items as they would be able to see how they look without the hassle of changing in and out of clothes. </w:t>
      </w:r>
    </w:p>
    <w:p w:rsidR="0018637A" w:rsidRPr="00EC2A85" w:rsidRDefault="004A6C6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Primark creating</w:t>
      </w:r>
      <w:r w:rsidR="0018637A" w:rsidRPr="00EC2A85">
        <w:rPr>
          <w:rFonts w:ascii="Times New Roman" w:hAnsi="Times New Roman" w:cs="Times New Roman"/>
          <w:color w:val="000000"/>
          <w:sz w:val="27"/>
          <w:szCs w:val="27"/>
          <w:shd w:val="clear" w:color="auto" w:fill="FFFFFF"/>
        </w:rPr>
        <w:t xml:space="preserve"> interacti</w:t>
      </w:r>
      <w:r w:rsidRPr="00EC2A85">
        <w:rPr>
          <w:rFonts w:ascii="Times New Roman" w:hAnsi="Times New Roman" w:cs="Times New Roman"/>
          <w:color w:val="000000"/>
          <w:sz w:val="27"/>
          <w:szCs w:val="27"/>
          <w:shd w:val="clear" w:color="auto" w:fill="FFFFFF"/>
        </w:rPr>
        <w:t>ve games using AR technology</w:t>
      </w:r>
      <w:r w:rsidR="0018637A" w:rsidRPr="00EC2A85">
        <w:rPr>
          <w:rFonts w:ascii="Times New Roman" w:hAnsi="Times New Roman" w:cs="Times New Roman"/>
          <w:color w:val="000000"/>
          <w:sz w:val="27"/>
          <w:szCs w:val="27"/>
          <w:shd w:val="clear" w:color="auto" w:fill="FFFFFF"/>
        </w:rPr>
        <w:t xml:space="preserve"> would encourage customers to engage with their brand. This could be done by creating scavenger hunts or other challenges that involve finding different items within the store. This would create a fun and engaging challenging experience for customers and increase brand loyalty.</w:t>
      </w:r>
    </w:p>
    <w:p w:rsidR="003D7335" w:rsidRPr="00EC2A85" w:rsidRDefault="003D7335"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Pr</w:t>
      </w:r>
      <w:r w:rsidR="0027201E" w:rsidRPr="00EC2A85">
        <w:rPr>
          <w:rFonts w:ascii="Times New Roman" w:hAnsi="Times New Roman" w:cs="Times New Roman"/>
          <w:color w:val="000000"/>
          <w:sz w:val="27"/>
          <w:szCs w:val="27"/>
          <w:shd w:val="clear" w:color="auto" w:fill="FFFFFF"/>
        </w:rPr>
        <w:t>imark can</w:t>
      </w:r>
      <w:r w:rsidRPr="00EC2A85">
        <w:rPr>
          <w:rFonts w:ascii="Times New Roman" w:hAnsi="Times New Roman" w:cs="Times New Roman"/>
          <w:color w:val="000000"/>
          <w:sz w:val="27"/>
          <w:szCs w:val="27"/>
          <w:shd w:val="clear" w:color="auto" w:fill="FFFFFF"/>
        </w:rPr>
        <w:t xml:space="preserve"> expand its reach and attract new customer</w:t>
      </w:r>
      <w:r w:rsidR="0027201E" w:rsidRPr="00EC2A85">
        <w:rPr>
          <w:rFonts w:ascii="Times New Roman" w:hAnsi="Times New Roman" w:cs="Times New Roman"/>
          <w:color w:val="000000"/>
          <w:sz w:val="27"/>
          <w:szCs w:val="27"/>
          <w:shd w:val="clear" w:color="auto" w:fill="FFFFFF"/>
        </w:rPr>
        <w:t xml:space="preserve"> through online shopping. Online shopping</w:t>
      </w:r>
      <w:r w:rsidRPr="00EC2A85">
        <w:rPr>
          <w:rFonts w:ascii="Times New Roman" w:hAnsi="Times New Roman" w:cs="Times New Roman"/>
          <w:color w:val="000000"/>
          <w:sz w:val="27"/>
          <w:szCs w:val="27"/>
          <w:shd w:val="clear" w:color="auto" w:fill="FFFFFF"/>
        </w:rPr>
        <w:t xml:space="preserve"> make</w:t>
      </w:r>
      <w:r w:rsidR="0027201E" w:rsidRPr="00EC2A85">
        <w:rPr>
          <w:rFonts w:ascii="Times New Roman" w:hAnsi="Times New Roman" w:cs="Times New Roman"/>
          <w:color w:val="000000"/>
          <w:sz w:val="27"/>
          <w:szCs w:val="27"/>
          <w:shd w:val="clear" w:color="auto" w:fill="FFFFFF"/>
        </w:rPr>
        <w:t>s</w:t>
      </w:r>
      <w:r w:rsidRPr="00EC2A85">
        <w:rPr>
          <w:rFonts w:ascii="Times New Roman" w:hAnsi="Times New Roman" w:cs="Times New Roman"/>
          <w:color w:val="000000"/>
          <w:sz w:val="27"/>
          <w:szCs w:val="27"/>
          <w:shd w:val="clear" w:color="auto" w:fill="FFFFFF"/>
        </w:rPr>
        <w:t xml:space="preserve"> Primark’s products more accessible to customer who may not have a store nearby or who prefer the convenience of shopping from home, or who does not prefer to be on a long queue for their payment on tills. </w:t>
      </w:r>
      <w:r w:rsidR="004A6C6D" w:rsidRPr="00EC2A85">
        <w:rPr>
          <w:rFonts w:ascii="Times New Roman" w:hAnsi="Times New Roman" w:cs="Times New Roman"/>
          <w:color w:val="000000"/>
          <w:sz w:val="27"/>
          <w:szCs w:val="27"/>
          <w:shd w:val="clear" w:color="auto" w:fill="FFFFFF"/>
        </w:rPr>
        <w:t>Primark can add exclusive deals like discount, free shipping and special promotions for online orders. These exclusive deals can help drive traffic to the Primark website and encourage customer to make a purchase.</w:t>
      </w:r>
    </w:p>
    <w:p w:rsidR="00C45721" w:rsidRPr="00EC2A85" w:rsidRDefault="00C45721" w:rsidP="00A33375">
      <w:pPr>
        <w:pStyle w:val="ListParagraph"/>
        <w:numPr>
          <w:ilvl w:val="1"/>
          <w:numId w:val="10"/>
        </w:num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b/>
          <w:color w:val="000000"/>
          <w:sz w:val="27"/>
          <w:szCs w:val="27"/>
          <w:shd w:val="clear" w:color="auto" w:fill="FFFFFF"/>
        </w:rPr>
        <w:lastRenderedPageBreak/>
        <w:t>Offline</w:t>
      </w:r>
      <w:r w:rsidR="00B263E5">
        <w:rPr>
          <w:rFonts w:ascii="Times New Roman" w:hAnsi="Times New Roman" w:cs="Times New Roman"/>
          <w:b/>
          <w:color w:val="000000"/>
          <w:sz w:val="27"/>
          <w:szCs w:val="27"/>
          <w:shd w:val="clear" w:color="auto" w:fill="FFFFFF"/>
        </w:rPr>
        <w:t>:</w:t>
      </w:r>
    </w:p>
    <w:p w:rsidR="00C45721" w:rsidRPr="00EC2A85" w:rsidRDefault="00C45721"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Introducing Primark Fashion Show</w:t>
      </w:r>
      <w:r w:rsidR="004F200C" w:rsidRPr="00EC2A85">
        <w:rPr>
          <w:rFonts w:ascii="Times New Roman" w:hAnsi="Times New Roman" w:cs="Times New Roman"/>
          <w:color w:val="000000"/>
          <w:sz w:val="27"/>
          <w:szCs w:val="27"/>
          <w:shd w:val="clear" w:color="auto" w:fill="FFFFFF"/>
        </w:rPr>
        <w:t xml:space="preserve"> with celebrities </w:t>
      </w:r>
    </w:p>
    <w:p w:rsidR="004F200C" w:rsidRPr="00EC2A85" w:rsidRDefault="004F200C"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A large target audience will get influence with Primark fashion show where celebrities showcase new collections, design and trends of Primark.</w:t>
      </w:r>
      <w:r w:rsidR="006A0D6C" w:rsidRPr="00EC2A85">
        <w:rPr>
          <w:rFonts w:ascii="Times New Roman" w:hAnsi="Times New Roman" w:cs="Times New Roman"/>
          <w:color w:val="000000"/>
          <w:sz w:val="27"/>
          <w:szCs w:val="27"/>
          <w:shd w:val="clear" w:color="auto" w:fill="FFFFFF"/>
        </w:rPr>
        <w:t xml:space="preserve"> </w:t>
      </w:r>
      <w:r w:rsidR="00B478E7" w:rsidRPr="00EC2A85">
        <w:rPr>
          <w:rFonts w:ascii="Times New Roman" w:hAnsi="Times New Roman" w:cs="Times New Roman"/>
          <w:color w:val="000000"/>
          <w:sz w:val="27"/>
          <w:szCs w:val="27"/>
          <w:shd w:val="clear" w:color="auto" w:fill="FFFFFF"/>
        </w:rPr>
        <w:t xml:space="preserve">This will bring customer, celebrities, influencers, and other member of fashion community together. </w:t>
      </w:r>
      <w:r w:rsidR="006A0D6C" w:rsidRPr="00EC2A85">
        <w:rPr>
          <w:rFonts w:ascii="Times New Roman" w:hAnsi="Times New Roman" w:cs="Times New Roman"/>
          <w:color w:val="000000"/>
          <w:sz w:val="27"/>
          <w:szCs w:val="27"/>
          <w:shd w:val="clear" w:color="auto" w:fill="FFFFFF"/>
        </w:rPr>
        <w:t xml:space="preserve">Hosting Primark fashion show will increase brand awareness </w:t>
      </w:r>
      <w:r w:rsidR="00B478E7" w:rsidRPr="00EC2A85">
        <w:rPr>
          <w:rFonts w:ascii="Times New Roman" w:hAnsi="Times New Roman" w:cs="Times New Roman"/>
          <w:color w:val="000000"/>
          <w:sz w:val="27"/>
          <w:szCs w:val="27"/>
          <w:shd w:val="clear" w:color="auto" w:fill="FFFFFF"/>
        </w:rPr>
        <w:t>and attract new customers who may not have previously been familiar with the brand. It will also</w:t>
      </w:r>
      <w:r w:rsidR="006A0D6C" w:rsidRPr="00EC2A85">
        <w:rPr>
          <w:rFonts w:ascii="Times New Roman" w:hAnsi="Times New Roman" w:cs="Times New Roman"/>
          <w:color w:val="000000"/>
          <w:sz w:val="27"/>
          <w:szCs w:val="27"/>
          <w:shd w:val="clear" w:color="auto" w:fill="FFFFFF"/>
        </w:rPr>
        <w:t xml:space="preserve"> generates social media buzz </w:t>
      </w:r>
      <w:r w:rsidR="00B478E7" w:rsidRPr="00EC2A85">
        <w:rPr>
          <w:rFonts w:ascii="Times New Roman" w:hAnsi="Times New Roman" w:cs="Times New Roman"/>
          <w:color w:val="000000"/>
          <w:sz w:val="27"/>
          <w:szCs w:val="27"/>
          <w:shd w:val="clear" w:color="auto" w:fill="FFFFFF"/>
        </w:rPr>
        <w:t xml:space="preserve">about the execution and visual appealing which will help Primark to reach a wider audience and increase its social media following. Similarly, fashion show </w:t>
      </w:r>
      <w:r w:rsidR="006A0D6C" w:rsidRPr="00EC2A85">
        <w:rPr>
          <w:rFonts w:ascii="Times New Roman" w:hAnsi="Times New Roman" w:cs="Times New Roman"/>
          <w:color w:val="000000"/>
          <w:sz w:val="27"/>
          <w:szCs w:val="27"/>
          <w:shd w:val="clear" w:color="auto" w:fill="FFFFFF"/>
        </w:rPr>
        <w:t>also</w:t>
      </w:r>
      <w:r w:rsidRPr="00EC2A85">
        <w:rPr>
          <w:rFonts w:ascii="Times New Roman" w:hAnsi="Times New Roman" w:cs="Times New Roman"/>
          <w:color w:val="000000"/>
          <w:sz w:val="27"/>
          <w:szCs w:val="27"/>
          <w:shd w:val="clear" w:color="auto" w:fill="FFFFFF"/>
        </w:rPr>
        <w:t xml:space="preserve"> help</w:t>
      </w:r>
      <w:r w:rsidR="006A0D6C" w:rsidRPr="00EC2A85">
        <w:rPr>
          <w:rFonts w:ascii="Times New Roman" w:hAnsi="Times New Roman" w:cs="Times New Roman"/>
          <w:color w:val="000000"/>
          <w:sz w:val="27"/>
          <w:szCs w:val="27"/>
          <w:shd w:val="clear" w:color="auto" w:fill="FFFFFF"/>
        </w:rPr>
        <w:t>s customer</w:t>
      </w:r>
      <w:r w:rsidRPr="00EC2A85">
        <w:rPr>
          <w:rFonts w:ascii="Times New Roman" w:hAnsi="Times New Roman" w:cs="Times New Roman"/>
          <w:color w:val="000000"/>
          <w:sz w:val="27"/>
          <w:szCs w:val="27"/>
          <w:shd w:val="clear" w:color="auto" w:fill="FFFFFF"/>
        </w:rPr>
        <w:t xml:space="preserve"> to create a memorable sh</w:t>
      </w:r>
      <w:r w:rsidR="00B478E7" w:rsidRPr="00EC2A85">
        <w:rPr>
          <w:rFonts w:ascii="Times New Roman" w:hAnsi="Times New Roman" w:cs="Times New Roman"/>
          <w:color w:val="000000"/>
          <w:sz w:val="27"/>
          <w:szCs w:val="27"/>
          <w:shd w:val="clear" w:color="auto" w:fill="FFFFFF"/>
        </w:rPr>
        <w:t>opping experience for customers. This can help customers remember the brand and encourage them to make a purchase. Also it helps to</w:t>
      </w:r>
      <w:r w:rsidRPr="00EC2A85">
        <w:rPr>
          <w:rFonts w:ascii="Times New Roman" w:hAnsi="Times New Roman" w:cs="Times New Roman"/>
          <w:color w:val="000000"/>
          <w:sz w:val="27"/>
          <w:szCs w:val="27"/>
          <w:shd w:val="clear" w:color="auto" w:fill="FFFFFF"/>
        </w:rPr>
        <w:t xml:space="preserve"> build a community around the brand, and showcase their creativity and innovation in the fashion industry.</w:t>
      </w:r>
    </w:p>
    <w:p w:rsidR="0021196C" w:rsidRPr="00EC2A85" w:rsidRDefault="0021196C"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Primark Loyalty card</w:t>
      </w:r>
    </w:p>
    <w:p w:rsidR="0021196C" w:rsidRPr="00EC2A85" w:rsidRDefault="0021196C"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 xml:space="preserve">Who does not likes offers, discounts and rewards? Primark loyalty card allows customer to earn points on their purchase that will be redeemed for discounts, free items, or other rewards which will increase customer loyalty and repeat purchase. Primark also uses loyalty card to collect date on customer’s shopping habits and preferences, which </w:t>
      </w:r>
      <w:r w:rsidR="000E6695" w:rsidRPr="00EC2A85">
        <w:rPr>
          <w:rFonts w:ascii="Times New Roman" w:hAnsi="Times New Roman" w:cs="Times New Roman"/>
          <w:color w:val="000000"/>
          <w:sz w:val="27"/>
          <w:szCs w:val="27"/>
          <w:shd w:val="clear" w:color="auto" w:fill="FFFFFF"/>
        </w:rPr>
        <w:t>will be later used to personalize promotions and marketing messages. For example, if a customer frequently purchases seasonal or festive items, Primark could send them targeted promotions for similar items</w:t>
      </w:r>
      <w:r w:rsidR="00DE7471" w:rsidRPr="00EC2A85">
        <w:rPr>
          <w:rFonts w:ascii="Times New Roman" w:hAnsi="Times New Roman" w:cs="Times New Roman"/>
          <w:color w:val="000000"/>
          <w:sz w:val="27"/>
          <w:szCs w:val="27"/>
          <w:shd w:val="clear" w:color="auto" w:fill="FFFFFF"/>
        </w:rPr>
        <w:t xml:space="preserve"> in every season and new festivals</w:t>
      </w:r>
      <w:r w:rsidR="000E6695" w:rsidRPr="00EC2A85">
        <w:rPr>
          <w:rFonts w:ascii="Times New Roman" w:hAnsi="Times New Roman" w:cs="Times New Roman"/>
          <w:color w:val="000000"/>
          <w:sz w:val="27"/>
          <w:szCs w:val="27"/>
          <w:shd w:val="clear" w:color="auto" w:fill="FFFFFF"/>
        </w:rPr>
        <w:t>.</w:t>
      </w:r>
    </w:p>
    <w:p w:rsidR="004B6AC6" w:rsidRPr="00EC2A85" w:rsidRDefault="004B6AC6" w:rsidP="00A33375">
      <w:pPr>
        <w:pStyle w:val="ListParagraph"/>
        <w:numPr>
          <w:ilvl w:val="0"/>
          <w:numId w:val="10"/>
        </w:num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b/>
          <w:color w:val="000000"/>
          <w:sz w:val="27"/>
          <w:szCs w:val="27"/>
          <w:shd w:val="clear" w:color="auto" w:fill="FFFFFF"/>
        </w:rPr>
        <w:t>Brand Equity</w:t>
      </w:r>
    </w:p>
    <w:p w:rsidR="00D426B3" w:rsidRPr="00EC2A85" w:rsidRDefault="009972CD" w:rsidP="00866A45">
      <w:pPr>
        <w:jc w:val="both"/>
        <w:rPr>
          <w:rFonts w:ascii="Times New Roman" w:hAnsi="Times New Roman" w:cs="Times New Roman"/>
          <w:sz w:val="27"/>
          <w:szCs w:val="27"/>
        </w:rPr>
      </w:pPr>
      <w:r>
        <w:rPr>
          <w:rFonts w:ascii="Times New Roman" w:hAnsi="Times New Roman" w:cs="Times New Roman"/>
          <w:sz w:val="27"/>
          <w:szCs w:val="27"/>
        </w:rPr>
        <w:t xml:space="preserve">Brand </w:t>
      </w:r>
      <w:r w:rsidR="005F7C88" w:rsidRPr="00EC2A85">
        <w:rPr>
          <w:rFonts w:ascii="Times New Roman" w:hAnsi="Times New Roman" w:cs="Times New Roman"/>
          <w:sz w:val="27"/>
          <w:szCs w:val="27"/>
        </w:rPr>
        <w:t xml:space="preserve">equity is the value </w:t>
      </w:r>
      <w:r w:rsidR="00A22136">
        <w:rPr>
          <w:rFonts w:ascii="Times New Roman" w:hAnsi="Times New Roman" w:cs="Times New Roman"/>
          <w:sz w:val="27"/>
          <w:szCs w:val="27"/>
        </w:rPr>
        <w:t xml:space="preserve">brought to a </w:t>
      </w:r>
      <w:r w:rsidR="005F7C88" w:rsidRPr="00EC2A85">
        <w:rPr>
          <w:rFonts w:ascii="Times New Roman" w:hAnsi="Times New Roman" w:cs="Times New Roman"/>
          <w:sz w:val="27"/>
          <w:szCs w:val="27"/>
        </w:rPr>
        <w:t>product</w:t>
      </w:r>
      <w:r w:rsidR="00A22136">
        <w:rPr>
          <w:rFonts w:ascii="Times New Roman" w:hAnsi="Times New Roman" w:cs="Times New Roman"/>
          <w:sz w:val="27"/>
          <w:szCs w:val="27"/>
        </w:rPr>
        <w:t xml:space="preserve"> with the aid of a</w:t>
      </w:r>
      <w:r w:rsidR="005F7C88" w:rsidRPr="00EC2A85">
        <w:rPr>
          <w:rFonts w:ascii="Times New Roman" w:hAnsi="Times New Roman" w:cs="Times New Roman"/>
          <w:sz w:val="27"/>
          <w:szCs w:val="27"/>
        </w:rPr>
        <w:t xml:space="preserve"> brand name</w:t>
      </w:r>
      <w:r w:rsidR="00A22136">
        <w:rPr>
          <w:rFonts w:ascii="Times New Roman" w:hAnsi="Times New Roman" w:cs="Times New Roman"/>
          <w:sz w:val="27"/>
          <w:szCs w:val="27"/>
        </w:rPr>
        <w:t>.</w:t>
      </w:r>
      <w:r w:rsidR="003C3D87" w:rsidRPr="00EC2A85">
        <w:rPr>
          <w:rFonts w:ascii="Times New Roman" w:hAnsi="Times New Roman" w:cs="Times New Roman"/>
          <w:sz w:val="27"/>
          <w:szCs w:val="27"/>
        </w:rPr>
        <w:t xml:space="preserve"> </w:t>
      </w:r>
      <w:r w:rsidR="00CB0E4E" w:rsidRPr="00EC2A85">
        <w:rPr>
          <w:rFonts w:ascii="Times New Roman" w:hAnsi="Times New Roman" w:cs="Times New Roman"/>
          <w:sz w:val="27"/>
          <w:szCs w:val="27"/>
        </w:rPr>
        <w:t xml:space="preserve">A brand’s happy customer equals more dollars in the company’s pockets. </w:t>
      </w:r>
      <w:r w:rsidR="00B34DF5" w:rsidRPr="00EC2A85">
        <w:rPr>
          <w:rFonts w:ascii="Times New Roman" w:hAnsi="Times New Roman" w:cs="Times New Roman"/>
          <w:color w:val="000000"/>
          <w:sz w:val="27"/>
          <w:szCs w:val="27"/>
          <w:shd w:val="clear" w:color="auto" w:fill="FFFFFF"/>
        </w:rPr>
        <w:t xml:space="preserve">(Hawker, 2019) </w:t>
      </w:r>
      <w:r w:rsidR="00E62CF7" w:rsidRPr="00EC2A85">
        <w:rPr>
          <w:rFonts w:ascii="Times New Roman" w:hAnsi="Times New Roman" w:cs="Times New Roman"/>
          <w:sz w:val="27"/>
          <w:szCs w:val="27"/>
        </w:rPr>
        <w:t xml:space="preserve">Brand advantages and its value derived by a product brand </w:t>
      </w:r>
      <w:r w:rsidR="00E53C5C" w:rsidRPr="00EC2A85">
        <w:rPr>
          <w:rFonts w:ascii="Times New Roman" w:hAnsi="Times New Roman" w:cs="Times New Roman"/>
          <w:sz w:val="27"/>
          <w:szCs w:val="27"/>
        </w:rPr>
        <w:t>are</w:t>
      </w:r>
      <w:r w:rsidR="00E62CF7" w:rsidRPr="00EC2A85">
        <w:rPr>
          <w:rFonts w:ascii="Times New Roman" w:hAnsi="Times New Roman" w:cs="Times New Roman"/>
          <w:sz w:val="27"/>
          <w:szCs w:val="27"/>
        </w:rPr>
        <w:t xml:space="preserve"> considered </w:t>
      </w:r>
      <w:r w:rsidR="00E53C5C" w:rsidRPr="00EC2A85">
        <w:rPr>
          <w:rFonts w:ascii="Times New Roman" w:hAnsi="Times New Roman" w:cs="Times New Roman"/>
          <w:sz w:val="27"/>
          <w:szCs w:val="27"/>
        </w:rPr>
        <w:t>by customers</w:t>
      </w:r>
      <w:r w:rsidR="00E62CF7" w:rsidRPr="00EC2A85">
        <w:rPr>
          <w:rFonts w:ascii="Times New Roman" w:hAnsi="Times New Roman" w:cs="Times New Roman"/>
          <w:sz w:val="27"/>
          <w:szCs w:val="27"/>
        </w:rPr>
        <w:t xml:space="preserve"> while purchasing and consuming the product.</w:t>
      </w:r>
      <w:r w:rsidR="005F7C88" w:rsidRPr="00EC2A85">
        <w:rPr>
          <w:rFonts w:ascii="Times New Roman" w:hAnsi="Times New Roman" w:cs="Times New Roman"/>
          <w:sz w:val="27"/>
          <w:szCs w:val="27"/>
        </w:rPr>
        <w:t xml:space="preserve"> </w:t>
      </w:r>
      <w:r w:rsidR="008E27E3" w:rsidRPr="00EC2A85">
        <w:rPr>
          <w:rFonts w:ascii="Times New Roman" w:hAnsi="Times New Roman" w:cs="Times New Roman"/>
          <w:color w:val="000000"/>
          <w:sz w:val="27"/>
          <w:szCs w:val="27"/>
          <w:shd w:val="clear" w:color="auto" w:fill="FFFFFF"/>
        </w:rPr>
        <w:t>(Verma and Kumar, 2022)</w:t>
      </w:r>
      <w:r w:rsidR="00B14A32" w:rsidRPr="00EC2A85">
        <w:rPr>
          <w:rFonts w:ascii="Times New Roman" w:hAnsi="Times New Roman" w:cs="Times New Roman"/>
          <w:color w:val="000000"/>
          <w:sz w:val="27"/>
          <w:szCs w:val="27"/>
          <w:shd w:val="clear" w:color="auto" w:fill="FFFFFF"/>
        </w:rPr>
        <w:t xml:space="preserve">. </w:t>
      </w:r>
    </w:p>
    <w:p w:rsidR="00D426B3" w:rsidRPr="00EC2A85" w:rsidRDefault="00D426B3" w:rsidP="00866A45">
      <w:pPr>
        <w:pStyle w:val="ListParagraph"/>
        <w:tabs>
          <w:tab w:val="left" w:pos="142"/>
        </w:tabs>
        <w:ind w:left="0"/>
        <w:jc w:val="both"/>
        <w:rPr>
          <w:rFonts w:ascii="Times New Roman" w:hAnsi="Times New Roman" w:cs="Times New Roman"/>
          <w:color w:val="000000"/>
          <w:sz w:val="27"/>
          <w:szCs w:val="27"/>
          <w:shd w:val="clear" w:color="auto" w:fill="FFFFFF"/>
        </w:rPr>
      </w:pPr>
      <w:r w:rsidRPr="00EC2A85">
        <w:rPr>
          <w:rFonts w:ascii="Times New Roman" w:hAnsi="Times New Roman" w:cs="Times New Roman"/>
          <w:sz w:val="27"/>
          <w:szCs w:val="27"/>
        </w:rPr>
        <w:t xml:space="preserve">In the future, companies will </w:t>
      </w:r>
      <w:r w:rsidR="00191A2B">
        <w:rPr>
          <w:rFonts w:ascii="Times New Roman" w:hAnsi="Times New Roman" w:cs="Times New Roman"/>
          <w:sz w:val="27"/>
          <w:szCs w:val="27"/>
        </w:rPr>
        <w:t xml:space="preserve">be </w:t>
      </w:r>
      <w:r w:rsidRPr="00EC2A85">
        <w:rPr>
          <w:rFonts w:ascii="Times New Roman" w:hAnsi="Times New Roman" w:cs="Times New Roman"/>
          <w:sz w:val="27"/>
          <w:szCs w:val="27"/>
        </w:rPr>
        <w:t>fight</w:t>
      </w:r>
      <w:r w:rsidR="00191A2B">
        <w:rPr>
          <w:rFonts w:ascii="Times New Roman" w:hAnsi="Times New Roman" w:cs="Times New Roman"/>
          <w:sz w:val="27"/>
          <w:szCs w:val="27"/>
        </w:rPr>
        <w:t xml:space="preserve">ing </w:t>
      </w:r>
      <w:r w:rsidRPr="00EC2A85">
        <w:rPr>
          <w:rFonts w:ascii="Times New Roman" w:hAnsi="Times New Roman" w:cs="Times New Roman"/>
          <w:sz w:val="27"/>
          <w:szCs w:val="27"/>
        </w:rPr>
        <w:t>for brand dominance. Investors will recognize the brand as the most important asset of companies</w:t>
      </w:r>
      <w:r w:rsidR="00191A2B">
        <w:rPr>
          <w:rFonts w:ascii="Times New Roman" w:hAnsi="Times New Roman" w:cs="Times New Roman"/>
          <w:sz w:val="27"/>
          <w:szCs w:val="27"/>
        </w:rPr>
        <w:t xml:space="preserve">. </w:t>
      </w:r>
      <w:r w:rsidR="00F239E5" w:rsidRPr="00EC2A85">
        <w:rPr>
          <w:rFonts w:ascii="Times New Roman" w:hAnsi="Times New Roman" w:cs="Times New Roman"/>
          <w:sz w:val="27"/>
          <w:szCs w:val="27"/>
        </w:rPr>
        <w:t>Owning markets will be more crucial than owning resources. And having a strong brand is the only way to control the market. This would ensure the company's lon</w:t>
      </w:r>
      <w:r w:rsidR="00191A2B">
        <w:rPr>
          <w:rFonts w:ascii="Times New Roman" w:hAnsi="Times New Roman" w:cs="Times New Roman"/>
          <w:sz w:val="27"/>
          <w:szCs w:val="27"/>
        </w:rPr>
        <w:t>g-term growth and profitability</w:t>
      </w:r>
      <w:r w:rsidR="00F239E5" w:rsidRPr="00EC2A85">
        <w:rPr>
          <w:rFonts w:ascii="Times New Roman" w:hAnsi="Times New Roman" w:cs="Times New Roman"/>
          <w:sz w:val="27"/>
          <w:szCs w:val="27"/>
        </w:rPr>
        <w:t xml:space="preserve">. </w:t>
      </w:r>
      <w:r w:rsidRPr="00EC2A85">
        <w:rPr>
          <w:rFonts w:ascii="Times New Roman" w:hAnsi="Times New Roman" w:cs="Times New Roman"/>
          <w:color w:val="000000"/>
          <w:sz w:val="27"/>
          <w:szCs w:val="27"/>
          <w:shd w:val="clear" w:color="auto" w:fill="FFFFFF"/>
        </w:rPr>
        <w:t>(‘Defining the Concept of Brand Equity With Radical Transparency’, 2023)</w:t>
      </w:r>
    </w:p>
    <w:p w:rsidR="002E3F38" w:rsidRPr="00EC2A85" w:rsidRDefault="00A33375" w:rsidP="00866A45">
      <w:pPr>
        <w:pStyle w:val="ListParagraph"/>
        <w:tabs>
          <w:tab w:val="left" w:pos="142"/>
        </w:tabs>
        <w:ind w:left="0"/>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 xml:space="preserve"> </w:t>
      </w:r>
    </w:p>
    <w:p w:rsidR="002E3F38" w:rsidRPr="00EC2A85" w:rsidRDefault="002E3F38" w:rsidP="00A33375">
      <w:pPr>
        <w:pStyle w:val="ListParagraph"/>
        <w:numPr>
          <w:ilvl w:val="1"/>
          <w:numId w:val="10"/>
        </w:numPr>
        <w:tabs>
          <w:tab w:val="left" w:pos="142"/>
        </w:tabs>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b/>
          <w:color w:val="000000"/>
          <w:sz w:val="27"/>
          <w:szCs w:val="27"/>
          <w:shd w:val="clear" w:color="auto" w:fill="FFFFFF"/>
        </w:rPr>
        <w:lastRenderedPageBreak/>
        <w:t>Keller’s Brand Equity Model</w:t>
      </w:r>
    </w:p>
    <w:p w:rsidR="008E4311" w:rsidRPr="00EC2A85" w:rsidRDefault="001E2093" w:rsidP="00866A45">
      <w:pPr>
        <w:pStyle w:val="ListParagraph"/>
        <w:tabs>
          <w:tab w:val="left" w:pos="142"/>
        </w:tabs>
        <w:ind w:left="0"/>
        <w:jc w:val="both"/>
        <w:rPr>
          <w:rFonts w:ascii="Times New Roman" w:hAnsi="Times New Roman" w:cs="Times New Roman"/>
          <w:sz w:val="27"/>
          <w:szCs w:val="27"/>
        </w:rPr>
      </w:pPr>
      <w:r w:rsidRPr="00EC2A85">
        <w:rPr>
          <w:rFonts w:ascii="Times New Roman" w:hAnsi="Times New Roman" w:cs="Times New Roman"/>
          <w:sz w:val="27"/>
          <w:szCs w:val="27"/>
        </w:rPr>
        <w:t xml:space="preserve">Keller’s Brand Equity Model (also known as the Customer- Based Brand Equity (CBBE) Model) was first developed by marketing professor, Kelvin Land Keller, in his widely-used textbook, “Strategic Brand Management.” </w:t>
      </w:r>
      <w:r w:rsidRPr="00EC2A85">
        <w:rPr>
          <w:rFonts w:ascii="Times New Roman" w:hAnsi="Times New Roman" w:cs="Times New Roman"/>
          <w:color w:val="000000"/>
          <w:sz w:val="27"/>
          <w:szCs w:val="27"/>
          <w:shd w:val="clear" w:color="auto" w:fill="FFFFFF"/>
        </w:rPr>
        <w:t>(</w:t>
      </w:r>
      <w:r w:rsidRPr="00EC2A85">
        <w:rPr>
          <w:rFonts w:ascii="Times New Roman" w:hAnsi="Times New Roman" w:cs="Times New Roman"/>
          <w:i/>
          <w:iCs/>
          <w:color w:val="000000"/>
          <w:sz w:val="27"/>
          <w:szCs w:val="27"/>
        </w:rPr>
        <w:t>MindTools | Home</w:t>
      </w:r>
      <w:r w:rsidRPr="00EC2A85">
        <w:rPr>
          <w:rFonts w:ascii="Times New Roman" w:hAnsi="Times New Roman" w:cs="Times New Roman"/>
          <w:color w:val="000000"/>
          <w:sz w:val="27"/>
          <w:szCs w:val="27"/>
          <w:shd w:val="clear" w:color="auto" w:fill="FFFFFF"/>
        </w:rPr>
        <w:t xml:space="preserve">, 2023) </w:t>
      </w:r>
    </w:p>
    <w:p w:rsidR="00D426B3" w:rsidRPr="00EC2A85" w:rsidRDefault="00C4139B"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shd w:val="clear" w:color="auto" w:fill="FFFFFF"/>
          <w:lang w:eastAsia="en-GB"/>
        </w:rPr>
        <w:drawing>
          <wp:inline distT="0" distB="0" distL="0" distR="0">
            <wp:extent cx="5731510" cy="3640068"/>
            <wp:effectExtent l="19050" t="0" r="2540" b="0"/>
            <wp:docPr id="1" name="Picture 11" descr="Customer-Based Brand Equity model pyramid (Keller, 2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tomer-Based Brand Equity model pyramid (Keller, 2009)"/>
                    <pic:cNvPicPr>
                      <a:picLocks noChangeAspect="1" noChangeArrowheads="1"/>
                    </pic:cNvPicPr>
                  </pic:nvPicPr>
                  <pic:blipFill>
                    <a:blip r:embed="rId12"/>
                    <a:srcRect/>
                    <a:stretch>
                      <a:fillRect/>
                    </a:stretch>
                  </pic:blipFill>
                  <pic:spPr bwMode="auto">
                    <a:xfrm>
                      <a:off x="0" y="0"/>
                      <a:ext cx="5731510" cy="3640068"/>
                    </a:xfrm>
                    <a:prstGeom prst="rect">
                      <a:avLst/>
                    </a:prstGeom>
                    <a:noFill/>
                    <a:ln w="9525">
                      <a:noFill/>
                      <a:miter lim="800000"/>
                      <a:headEnd/>
                      <a:tailEnd/>
                    </a:ln>
                  </pic:spPr>
                </pic:pic>
              </a:graphicData>
            </a:graphic>
          </wp:inline>
        </w:drawing>
      </w:r>
    </w:p>
    <w:p w:rsidR="005F7C88" w:rsidRPr="00EC2A85" w:rsidRDefault="00B14A32" w:rsidP="00866A45">
      <w:pPr>
        <w:jc w:val="both"/>
        <w:rPr>
          <w:rFonts w:ascii="Times New Roman" w:hAnsi="Times New Roman" w:cs="Times New Roman"/>
          <w:sz w:val="27"/>
          <w:szCs w:val="27"/>
        </w:rPr>
      </w:pPr>
      <w:r w:rsidRPr="00EC2A85">
        <w:rPr>
          <w:rFonts w:ascii="Times New Roman" w:hAnsi="Times New Roman" w:cs="Times New Roman"/>
          <w:color w:val="000000"/>
          <w:sz w:val="27"/>
          <w:szCs w:val="27"/>
          <w:shd w:val="clear" w:color="auto" w:fill="FFFFFF"/>
        </w:rPr>
        <w:tab/>
      </w:r>
      <w:r w:rsidR="002E3F38" w:rsidRPr="00EC2A85">
        <w:rPr>
          <w:rFonts w:ascii="Times New Roman" w:hAnsi="Times New Roman" w:cs="Times New Roman"/>
          <w:color w:val="000000"/>
          <w:sz w:val="27"/>
          <w:szCs w:val="27"/>
          <w:shd w:val="clear" w:color="auto" w:fill="FFFFFF"/>
        </w:rPr>
        <w:t>(</w:t>
      </w:r>
      <w:r w:rsidR="002E3F38" w:rsidRPr="00EC2A85">
        <w:rPr>
          <w:rFonts w:ascii="Times New Roman" w:hAnsi="Times New Roman" w:cs="Times New Roman"/>
          <w:i/>
          <w:iCs/>
          <w:color w:val="000000"/>
          <w:sz w:val="27"/>
          <w:szCs w:val="27"/>
        </w:rPr>
        <w:t>Figure 1 . Customer-Based Brand Equity model pyramid (Keller, 2009)</w:t>
      </w:r>
      <w:r w:rsidR="002E3F38" w:rsidRPr="00EC2A85">
        <w:rPr>
          <w:rFonts w:ascii="Times New Roman" w:hAnsi="Times New Roman" w:cs="Times New Roman"/>
          <w:color w:val="000000"/>
          <w:sz w:val="27"/>
          <w:szCs w:val="27"/>
          <w:shd w:val="clear" w:color="auto" w:fill="FFFFFF"/>
        </w:rPr>
        <w:t>, 2019)</w:t>
      </w:r>
    </w:p>
    <w:p w:rsidR="001D7725" w:rsidRPr="00EC2A85" w:rsidRDefault="001D7725" w:rsidP="00866A45">
      <w:pPr>
        <w:jc w:val="both"/>
        <w:rPr>
          <w:rFonts w:ascii="Times New Roman" w:hAnsi="Times New Roman" w:cs="Times New Roman"/>
          <w:sz w:val="27"/>
          <w:szCs w:val="27"/>
        </w:rPr>
      </w:pPr>
      <w:r w:rsidRPr="00EC2A85">
        <w:rPr>
          <w:rFonts w:ascii="Times New Roman" w:hAnsi="Times New Roman" w:cs="Times New Roman"/>
          <w:sz w:val="27"/>
          <w:szCs w:val="27"/>
        </w:rPr>
        <w:t>Keller's model cons</w:t>
      </w:r>
      <w:r w:rsidR="00155C69">
        <w:rPr>
          <w:rFonts w:ascii="Times New Roman" w:hAnsi="Times New Roman" w:cs="Times New Roman"/>
          <w:sz w:val="27"/>
          <w:szCs w:val="27"/>
        </w:rPr>
        <w:t>ists:</w:t>
      </w:r>
      <w:r w:rsidRPr="00EC2A85">
        <w:rPr>
          <w:rFonts w:ascii="Times New Roman" w:hAnsi="Times New Roman" w:cs="Times New Roman"/>
          <w:sz w:val="27"/>
          <w:szCs w:val="27"/>
        </w:rPr>
        <w:t xml:space="preserve"> - salience, performance, imagery, judgements, feelings and resonance.</w:t>
      </w:r>
      <w:r w:rsidR="002145B6" w:rsidRPr="00EC2A85">
        <w:rPr>
          <w:rFonts w:ascii="Times New Roman" w:hAnsi="Times New Roman" w:cs="Times New Roman"/>
          <w:sz w:val="27"/>
          <w:szCs w:val="27"/>
        </w:rPr>
        <w:t xml:space="preserve"> </w:t>
      </w:r>
      <w:r w:rsidR="00BB7E62" w:rsidRPr="00EC2A85">
        <w:rPr>
          <w:rFonts w:ascii="Times New Roman" w:hAnsi="Times New Roman" w:cs="Times New Roman"/>
          <w:sz w:val="27"/>
          <w:szCs w:val="27"/>
        </w:rPr>
        <w:t>Let’</w:t>
      </w:r>
      <w:r w:rsidR="00D52E77" w:rsidRPr="00EC2A85">
        <w:rPr>
          <w:rFonts w:ascii="Times New Roman" w:hAnsi="Times New Roman" w:cs="Times New Roman"/>
          <w:sz w:val="27"/>
          <w:szCs w:val="27"/>
        </w:rPr>
        <w:t xml:space="preserve">s see how the </w:t>
      </w:r>
      <w:r w:rsidRPr="00EC2A85">
        <w:rPr>
          <w:rFonts w:ascii="Times New Roman" w:hAnsi="Times New Roman" w:cs="Times New Roman"/>
          <w:sz w:val="27"/>
          <w:szCs w:val="27"/>
        </w:rPr>
        <w:t>Primark’s “Jumper” product</w:t>
      </w:r>
      <w:r w:rsidR="00BB7E62" w:rsidRPr="00EC2A85">
        <w:rPr>
          <w:rFonts w:ascii="Times New Roman" w:hAnsi="Times New Roman" w:cs="Times New Roman"/>
          <w:sz w:val="27"/>
          <w:szCs w:val="27"/>
        </w:rPr>
        <w:t xml:space="preserve"> builds its brand</w:t>
      </w:r>
      <w:r w:rsidR="00D52E77" w:rsidRPr="00EC2A85">
        <w:rPr>
          <w:rFonts w:ascii="Times New Roman" w:hAnsi="Times New Roman" w:cs="Times New Roman"/>
          <w:sz w:val="27"/>
          <w:szCs w:val="27"/>
        </w:rPr>
        <w:t xml:space="preserve"> in its every step</w:t>
      </w:r>
      <w:r w:rsidR="00BB7E62" w:rsidRPr="00EC2A85">
        <w:rPr>
          <w:rFonts w:ascii="Times New Roman" w:hAnsi="Times New Roman" w:cs="Times New Roman"/>
          <w:sz w:val="27"/>
          <w:szCs w:val="27"/>
        </w:rPr>
        <w:t>:</w:t>
      </w:r>
    </w:p>
    <w:p w:rsidR="008F54F4" w:rsidRPr="00EC2A85" w:rsidRDefault="00BB7E62" w:rsidP="00866A45">
      <w:pPr>
        <w:jc w:val="both"/>
        <w:rPr>
          <w:rFonts w:ascii="Times New Roman" w:hAnsi="Times New Roman" w:cs="Times New Roman"/>
          <w:sz w:val="27"/>
          <w:szCs w:val="27"/>
        </w:rPr>
      </w:pPr>
      <w:r w:rsidRPr="00EC2A85">
        <w:rPr>
          <w:rFonts w:ascii="Times New Roman" w:hAnsi="Times New Roman" w:cs="Times New Roman"/>
          <w:b/>
          <w:sz w:val="27"/>
          <w:szCs w:val="27"/>
        </w:rPr>
        <w:t>Salience</w:t>
      </w:r>
      <w:r w:rsidR="00D52E77" w:rsidRPr="00EC2A85">
        <w:rPr>
          <w:rFonts w:ascii="Times New Roman" w:hAnsi="Times New Roman" w:cs="Times New Roman"/>
          <w:sz w:val="27"/>
          <w:szCs w:val="27"/>
        </w:rPr>
        <w:t xml:space="preserve">: </w:t>
      </w:r>
      <w:r w:rsidR="008F54F4" w:rsidRPr="00EC2A85">
        <w:rPr>
          <w:rFonts w:ascii="Times New Roman" w:hAnsi="Times New Roman" w:cs="Times New Roman"/>
          <w:sz w:val="27"/>
          <w:szCs w:val="27"/>
        </w:rPr>
        <w:t>Salience refers to make sure that the brand stand out, and that customers recognize it and are aware of it.</w:t>
      </w:r>
    </w:p>
    <w:p w:rsidR="008F54F4" w:rsidRPr="00EC2A85" w:rsidRDefault="00F368EF" w:rsidP="00866A45">
      <w:pPr>
        <w:jc w:val="both"/>
        <w:rPr>
          <w:rFonts w:ascii="Times New Roman" w:hAnsi="Times New Roman" w:cs="Times New Roman"/>
          <w:sz w:val="27"/>
          <w:szCs w:val="27"/>
        </w:rPr>
      </w:pPr>
      <w:r w:rsidRPr="00EC2A85">
        <w:rPr>
          <w:rFonts w:ascii="Times New Roman" w:hAnsi="Times New Roman" w:cs="Times New Roman"/>
          <w:sz w:val="27"/>
          <w:szCs w:val="27"/>
        </w:rPr>
        <w:t xml:space="preserve">Primark’s Jumper is available in wide range of variety in styles, </w:t>
      </w:r>
      <w:r w:rsidR="008F54F4" w:rsidRPr="00EC2A85">
        <w:rPr>
          <w:rFonts w:ascii="Times New Roman" w:hAnsi="Times New Roman" w:cs="Times New Roman"/>
          <w:sz w:val="27"/>
          <w:szCs w:val="27"/>
        </w:rPr>
        <w:t xml:space="preserve">designs, </w:t>
      </w:r>
      <w:r w:rsidRPr="00EC2A85">
        <w:rPr>
          <w:rFonts w:ascii="Times New Roman" w:hAnsi="Times New Roman" w:cs="Times New Roman"/>
          <w:sz w:val="27"/>
          <w:szCs w:val="27"/>
        </w:rPr>
        <w:t>colour, fabrics and sizes</w:t>
      </w:r>
      <w:r w:rsidR="00AF3667" w:rsidRPr="00EC2A85">
        <w:rPr>
          <w:rFonts w:ascii="Times New Roman" w:hAnsi="Times New Roman" w:cs="Times New Roman"/>
          <w:sz w:val="27"/>
          <w:szCs w:val="27"/>
        </w:rPr>
        <w:t xml:space="preserve"> at affordable price</w:t>
      </w:r>
      <w:r w:rsidRPr="00EC2A85">
        <w:rPr>
          <w:rFonts w:ascii="Times New Roman" w:hAnsi="Times New Roman" w:cs="Times New Roman"/>
          <w:sz w:val="27"/>
          <w:szCs w:val="27"/>
        </w:rPr>
        <w:t xml:space="preserve">. It has high salience as it is a popular and recognizable product sold in Primark stores worldwide, contributing brand’s overall presence in the market. </w:t>
      </w:r>
    </w:p>
    <w:p w:rsidR="0029383F" w:rsidRPr="00EC2A85" w:rsidRDefault="00F368EF" w:rsidP="00866A45">
      <w:pPr>
        <w:jc w:val="both"/>
        <w:rPr>
          <w:rFonts w:ascii="Times New Roman" w:hAnsi="Times New Roman" w:cs="Times New Roman"/>
          <w:sz w:val="27"/>
          <w:szCs w:val="27"/>
        </w:rPr>
      </w:pPr>
      <w:r w:rsidRPr="00EC2A85">
        <w:rPr>
          <w:rFonts w:ascii="Times New Roman" w:hAnsi="Times New Roman" w:cs="Times New Roman"/>
          <w:b/>
          <w:sz w:val="27"/>
          <w:szCs w:val="27"/>
        </w:rPr>
        <w:t>Imagery</w:t>
      </w:r>
      <w:r w:rsidRPr="00EC2A85">
        <w:rPr>
          <w:rFonts w:ascii="Times New Roman" w:hAnsi="Times New Roman" w:cs="Times New Roman"/>
          <w:sz w:val="27"/>
          <w:szCs w:val="27"/>
        </w:rPr>
        <w:t xml:space="preserve">: </w:t>
      </w:r>
      <w:r w:rsidR="0029383F" w:rsidRPr="00EC2A85">
        <w:rPr>
          <w:rFonts w:ascii="Times New Roman" w:hAnsi="Times New Roman" w:cs="Times New Roman"/>
          <w:sz w:val="27"/>
          <w:szCs w:val="27"/>
        </w:rPr>
        <w:t xml:space="preserve">Imagery refers to how well the brand meets the customers’ needs on a social and psychological level. </w:t>
      </w:r>
      <w:r w:rsidR="00EE7F5B" w:rsidRPr="00EC2A85">
        <w:rPr>
          <w:rFonts w:ascii="Times New Roman" w:hAnsi="Times New Roman" w:cs="Times New Roman"/>
          <w:color w:val="000000"/>
          <w:sz w:val="27"/>
          <w:szCs w:val="27"/>
          <w:shd w:val="clear" w:color="auto" w:fill="FFFFFF"/>
        </w:rPr>
        <w:t>(</w:t>
      </w:r>
      <w:r w:rsidR="00EE7F5B" w:rsidRPr="00EC2A85">
        <w:rPr>
          <w:rFonts w:ascii="Times New Roman" w:hAnsi="Times New Roman" w:cs="Times New Roman"/>
          <w:i/>
          <w:iCs/>
          <w:color w:val="000000"/>
          <w:sz w:val="27"/>
          <w:szCs w:val="27"/>
        </w:rPr>
        <w:t>MindTools | Home</w:t>
      </w:r>
      <w:r w:rsidR="00EE7F5B" w:rsidRPr="00EC2A85">
        <w:rPr>
          <w:rFonts w:ascii="Times New Roman" w:hAnsi="Times New Roman" w:cs="Times New Roman"/>
          <w:color w:val="000000"/>
          <w:sz w:val="27"/>
          <w:szCs w:val="27"/>
          <w:shd w:val="clear" w:color="auto" w:fill="FFFFFF"/>
        </w:rPr>
        <w:t>, 2023)</w:t>
      </w:r>
    </w:p>
    <w:p w:rsidR="00BB7E62" w:rsidRPr="00EC2A85" w:rsidRDefault="00432E3D" w:rsidP="00866A45">
      <w:pPr>
        <w:jc w:val="both"/>
        <w:rPr>
          <w:rFonts w:ascii="Times New Roman" w:hAnsi="Times New Roman" w:cs="Times New Roman"/>
          <w:sz w:val="27"/>
          <w:szCs w:val="27"/>
        </w:rPr>
      </w:pPr>
      <w:r w:rsidRPr="00EC2A85">
        <w:rPr>
          <w:rFonts w:ascii="Times New Roman" w:hAnsi="Times New Roman" w:cs="Times New Roman"/>
          <w:sz w:val="27"/>
          <w:szCs w:val="27"/>
        </w:rPr>
        <w:lastRenderedPageBreak/>
        <w:t xml:space="preserve">Primark’s brand imagery is </w:t>
      </w:r>
      <w:r w:rsidR="00491A93">
        <w:rPr>
          <w:rFonts w:ascii="Times New Roman" w:hAnsi="Times New Roman" w:cs="Times New Roman"/>
          <w:sz w:val="27"/>
          <w:szCs w:val="27"/>
        </w:rPr>
        <w:t xml:space="preserve">superior because of its </w:t>
      </w:r>
      <w:r w:rsidRPr="00EC2A85">
        <w:rPr>
          <w:rFonts w:ascii="Times New Roman" w:hAnsi="Times New Roman" w:cs="Times New Roman"/>
          <w:sz w:val="27"/>
          <w:szCs w:val="27"/>
        </w:rPr>
        <w:t xml:space="preserve">“reduce, reuse, recycle” values, which make </w:t>
      </w:r>
      <w:r w:rsidR="0029383F" w:rsidRPr="00EC2A85">
        <w:rPr>
          <w:rFonts w:ascii="Times New Roman" w:hAnsi="Times New Roman" w:cs="Times New Roman"/>
          <w:sz w:val="27"/>
          <w:szCs w:val="27"/>
        </w:rPr>
        <w:t>customer,</w:t>
      </w:r>
      <w:r w:rsidRPr="00EC2A85">
        <w:rPr>
          <w:rFonts w:ascii="Times New Roman" w:hAnsi="Times New Roman" w:cs="Times New Roman"/>
          <w:sz w:val="27"/>
          <w:szCs w:val="27"/>
        </w:rPr>
        <w:t xml:space="preserve"> feel </w:t>
      </w:r>
      <w:r w:rsidR="00491A93">
        <w:rPr>
          <w:rFonts w:ascii="Times New Roman" w:hAnsi="Times New Roman" w:cs="Times New Roman"/>
          <w:sz w:val="27"/>
          <w:szCs w:val="27"/>
        </w:rPr>
        <w:t>like they are contributing to environment by</w:t>
      </w:r>
      <w:r w:rsidRPr="00EC2A85">
        <w:rPr>
          <w:rFonts w:ascii="Times New Roman" w:hAnsi="Times New Roman" w:cs="Times New Roman"/>
          <w:sz w:val="27"/>
          <w:szCs w:val="27"/>
        </w:rPr>
        <w:t xml:space="preserve"> purchasing Primark’s Jumper.</w:t>
      </w:r>
    </w:p>
    <w:p w:rsidR="0029383F" w:rsidRPr="00EC2A85" w:rsidRDefault="0029383F" w:rsidP="00866A45">
      <w:pPr>
        <w:jc w:val="both"/>
        <w:rPr>
          <w:rFonts w:ascii="Times New Roman" w:hAnsi="Times New Roman" w:cs="Times New Roman"/>
          <w:sz w:val="27"/>
          <w:szCs w:val="27"/>
        </w:rPr>
      </w:pPr>
      <w:r w:rsidRPr="00EC2A85">
        <w:rPr>
          <w:rFonts w:ascii="Times New Roman" w:hAnsi="Times New Roman" w:cs="Times New Roman"/>
          <w:b/>
          <w:sz w:val="27"/>
          <w:szCs w:val="27"/>
        </w:rPr>
        <w:t>Performance</w:t>
      </w:r>
      <w:r w:rsidRPr="00EC2A85">
        <w:rPr>
          <w:rFonts w:ascii="Times New Roman" w:hAnsi="Times New Roman" w:cs="Times New Roman"/>
          <w:sz w:val="27"/>
          <w:szCs w:val="27"/>
        </w:rPr>
        <w:t>: Performance defines how well the product meets the customers’ need by product’s characteristics and features; product reliability, durability and serviceability; service effectiveness, efficiency, and empathy; style and design; and price.</w:t>
      </w:r>
      <w:r w:rsidR="00EE7F5B" w:rsidRPr="00EC2A85">
        <w:rPr>
          <w:rFonts w:ascii="Times New Roman" w:hAnsi="Times New Roman" w:cs="Times New Roman"/>
          <w:sz w:val="27"/>
          <w:szCs w:val="27"/>
        </w:rPr>
        <w:t xml:space="preserve"> </w:t>
      </w:r>
      <w:r w:rsidR="00EE7F5B" w:rsidRPr="00EC2A85">
        <w:rPr>
          <w:rFonts w:ascii="Times New Roman" w:hAnsi="Times New Roman" w:cs="Times New Roman"/>
          <w:color w:val="000000"/>
          <w:sz w:val="27"/>
          <w:szCs w:val="27"/>
          <w:shd w:val="clear" w:color="auto" w:fill="FFFFFF"/>
        </w:rPr>
        <w:t>(Hawker, 2019)</w:t>
      </w:r>
    </w:p>
    <w:p w:rsidR="00031199" w:rsidRPr="00EC2A85" w:rsidRDefault="00031199" w:rsidP="00866A45">
      <w:pPr>
        <w:jc w:val="both"/>
        <w:rPr>
          <w:rFonts w:ascii="Times New Roman" w:hAnsi="Times New Roman" w:cs="Times New Roman"/>
          <w:sz w:val="27"/>
          <w:szCs w:val="27"/>
        </w:rPr>
      </w:pPr>
      <w:r w:rsidRPr="00EC2A85">
        <w:rPr>
          <w:rFonts w:ascii="Times New Roman" w:hAnsi="Times New Roman" w:cs="Times New Roman"/>
          <w:b/>
          <w:sz w:val="27"/>
          <w:szCs w:val="27"/>
        </w:rPr>
        <w:t xml:space="preserve">Feelings: </w:t>
      </w:r>
      <w:r w:rsidRPr="00EC2A85">
        <w:rPr>
          <w:rFonts w:ascii="Times New Roman" w:hAnsi="Times New Roman" w:cs="Times New Roman"/>
          <w:sz w:val="27"/>
          <w:szCs w:val="27"/>
        </w:rPr>
        <w:t xml:space="preserve">Feelings is the emotional response how a brand makes customers </w:t>
      </w:r>
      <w:r w:rsidR="00E14A93" w:rsidRPr="00EC2A85">
        <w:rPr>
          <w:rFonts w:ascii="Times New Roman" w:hAnsi="Times New Roman" w:cs="Times New Roman"/>
          <w:sz w:val="27"/>
          <w:szCs w:val="27"/>
        </w:rPr>
        <w:t xml:space="preserve">feel about themselves in the sense of warmth, fun, excitement, security, social approval, and self-respect. </w:t>
      </w:r>
    </w:p>
    <w:p w:rsidR="00E14A93" w:rsidRPr="00EC2A85" w:rsidRDefault="00E14A93" w:rsidP="00866A45">
      <w:pPr>
        <w:jc w:val="both"/>
        <w:rPr>
          <w:rFonts w:ascii="Times New Roman" w:hAnsi="Times New Roman" w:cs="Times New Roman"/>
          <w:sz w:val="27"/>
          <w:szCs w:val="27"/>
        </w:rPr>
      </w:pPr>
      <w:r w:rsidRPr="00EC2A85">
        <w:rPr>
          <w:rFonts w:ascii="Times New Roman" w:hAnsi="Times New Roman" w:cs="Times New Roman"/>
          <w:sz w:val="27"/>
          <w:szCs w:val="27"/>
        </w:rPr>
        <w:t>Customers have positive feelings towards the Primark’s Jumper. They feel it stylish, comfortable, and affordable, which has contributed to a positive emotional connection with the brand. Additionally, the brand’s focusing on affordability helps customers feel good</w:t>
      </w:r>
      <w:r w:rsidR="000730DF" w:rsidRPr="00EC2A85">
        <w:rPr>
          <w:rFonts w:ascii="Times New Roman" w:hAnsi="Times New Roman" w:cs="Times New Roman"/>
          <w:sz w:val="27"/>
          <w:szCs w:val="27"/>
        </w:rPr>
        <w:t xml:space="preserve"> about their purchase decisions and share their feeling with a word of mouth.</w:t>
      </w:r>
      <w:r w:rsidRPr="00EC2A85">
        <w:rPr>
          <w:rFonts w:ascii="Times New Roman" w:hAnsi="Times New Roman" w:cs="Times New Roman"/>
          <w:sz w:val="27"/>
          <w:szCs w:val="27"/>
        </w:rPr>
        <w:t xml:space="preserve"> </w:t>
      </w:r>
    </w:p>
    <w:p w:rsidR="00031199" w:rsidRPr="00EC2A85" w:rsidRDefault="00031199" w:rsidP="00866A45">
      <w:pPr>
        <w:jc w:val="both"/>
        <w:rPr>
          <w:rFonts w:ascii="Times New Roman" w:hAnsi="Times New Roman" w:cs="Times New Roman"/>
          <w:sz w:val="27"/>
          <w:szCs w:val="27"/>
        </w:rPr>
      </w:pPr>
      <w:r w:rsidRPr="00EC2A85">
        <w:rPr>
          <w:rFonts w:ascii="Times New Roman" w:hAnsi="Times New Roman" w:cs="Times New Roman"/>
          <w:b/>
          <w:sz w:val="27"/>
          <w:szCs w:val="27"/>
        </w:rPr>
        <w:t>Judgements:</w:t>
      </w:r>
      <w:r w:rsidRPr="00EC2A85">
        <w:rPr>
          <w:rFonts w:ascii="Times New Roman" w:hAnsi="Times New Roman" w:cs="Times New Roman"/>
          <w:sz w:val="27"/>
          <w:szCs w:val="27"/>
        </w:rPr>
        <w:t xml:space="preserve"> </w:t>
      </w:r>
      <w:r w:rsidR="000730DF" w:rsidRPr="00EC2A85">
        <w:rPr>
          <w:rFonts w:ascii="Times New Roman" w:hAnsi="Times New Roman" w:cs="Times New Roman"/>
          <w:sz w:val="27"/>
          <w:szCs w:val="27"/>
        </w:rPr>
        <w:t xml:space="preserve">Judgements refers to the customer’s evaluations and opinions about the product or brand. They judge the product based on quality, credibility, consideration and superiority. </w:t>
      </w:r>
    </w:p>
    <w:p w:rsidR="000730DF" w:rsidRPr="00EC2A85" w:rsidRDefault="00AD6577" w:rsidP="00866A45">
      <w:pPr>
        <w:jc w:val="both"/>
        <w:rPr>
          <w:rFonts w:ascii="Times New Roman" w:hAnsi="Times New Roman" w:cs="Times New Roman"/>
          <w:sz w:val="27"/>
          <w:szCs w:val="27"/>
        </w:rPr>
      </w:pPr>
      <w:r w:rsidRPr="00EC2A85">
        <w:rPr>
          <w:rFonts w:ascii="Times New Roman" w:hAnsi="Times New Roman" w:cs="Times New Roman"/>
          <w:sz w:val="27"/>
          <w:szCs w:val="27"/>
        </w:rPr>
        <w:t xml:space="preserve">Customers judge Primark’s Jumper as a high-quality, sustainable and affordable. Offering new tending Jumper with availability in range of styles and designs </w:t>
      </w:r>
      <w:r w:rsidR="00C227E3" w:rsidRPr="00EC2A85">
        <w:rPr>
          <w:rFonts w:ascii="Times New Roman" w:hAnsi="Times New Roman" w:cs="Times New Roman"/>
          <w:sz w:val="27"/>
          <w:szCs w:val="27"/>
        </w:rPr>
        <w:t>has built</w:t>
      </w:r>
      <w:r w:rsidRPr="00EC2A85">
        <w:rPr>
          <w:rFonts w:ascii="Times New Roman" w:hAnsi="Times New Roman" w:cs="Times New Roman"/>
          <w:sz w:val="27"/>
          <w:szCs w:val="27"/>
        </w:rPr>
        <w:t xml:space="preserve"> a positive reputation</w:t>
      </w:r>
      <w:r w:rsidR="00C227E3" w:rsidRPr="00EC2A85">
        <w:rPr>
          <w:rFonts w:ascii="Times New Roman" w:hAnsi="Times New Roman" w:cs="Times New Roman"/>
          <w:sz w:val="27"/>
          <w:szCs w:val="27"/>
        </w:rPr>
        <w:t>.</w:t>
      </w:r>
    </w:p>
    <w:p w:rsidR="00C227E3" w:rsidRPr="00EC2A85" w:rsidRDefault="00C227E3" w:rsidP="00866A45">
      <w:pPr>
        <w:jc w:val="both"/>
        <w:rPr>
          <w:rFonts w:ascii="Times New Roman" w:hAnsi="Times New Roman" w:cs="Times New Roman"/>
          <w:sz w:val="27"/>
          <w:szCs w:val="27"/>
        </w:rPr>
      </w:pPr>
      <w:r w:rsidRPr="00EC2A85">
        <w:rPr>
          <w:rFonts w:ascii="Times New Roman" w:hAnsi="Times New Roman" w:cs="Times New Roman"/>
          <w:b/>
          <w:sz w:val="27"/>
          <w:szCs w:val="27"/>
        </w:rPr>
        <w:t xml:space="preserve">Resonance: </w:t>
      </w:r>
      <w:r w:rsidRPr="00EC2A85">
        <w:rPr>
          <w:rFonts w:ascii="Times New Roman" w:hAnsi="Times New Roman" w:cs="Times New Roman"/>
          <w:sz w:val="27"/>
          <w:szCs w:val="27"/>
        </w:rPr>
        <w:t xml:space="preserve">Brand resonance </w:t>
      </w:r>
      <w:r w:rsidR="004C7353">
        <w:rPr>
          <w:rFonts w:ascii="Times New Roman" w:hAnsi="Times New Roman" w:cs="Times New Roman"/>
          <w:sz w:val="27"/>
          <w:szCs w:val="27"/>
        </w:rPr>
        <w:t>is the difficult block to reach. However, company always wants customer to reach that point. Here, customer relates</w:t>
      </w:r>
      <w:r w:rsidRPr="00EC2A85">
        <w:rPr>
          <w:rFonts w:ascii="Times New Roman" w:hAnsi="Times New Roman" w:cs="Times New Roman"/>
          <w:sz w:val="27"/>
          <w:szCs w:val="27"/>
        </w:rPr>
        <w:t xml:space="preserve"> with the</w:t>
      </w:r>
      <w:r w:rsidR="004C7353">
        <w:rPr>
          <w:rFonts w:ascii="Times New Roman" w:hAnsi="Times New Roman" w:cs="Times New Roman"/>
          <w:sz w:val="27"/>
          <w:szCs w:val="27"/>
        </w:rPr>
        <w:t xml:space="preserve"> brand</w:t>
      </w:r>
      <w:r w:rsidR="001F00B9" w:rsidRPr="00EC2A85">
        <w:rPr>
          <w:rFonts w:ascii="Times New Roman" w:hAnsi="Times New Roman" w:cs="Times New Roman"/>
          <w:color w:val="000000"/>
          <w:sz w:val="27"/>
          <w:szCs w:val="27"/>
          <w:shd w:val="clear" w:color="auto" w:fill="FFFFFF"/>
        </w:rPr>
        <w:t>.</w:t>
      </w:r>
      <w:r w:rsidRPr="00EC2A85">
        <w:rPr>
          <w:rFonts w:ascii="Times New Roman" w:hAnsi="Times New Roman" w:cs="Times New Roman"/>
          <w:sz w:val="27"/>
          <w:szCs w:val="27"/>
        </w:rPr>
        <w:t xml:space="preserve"> </w:t>
      </w:r>
      <w:r w:rsidR="004C7353">
        <w:rPr>
          <w:rFonts w:ascii="Times New Roman" w:hAnsi="Times New Roman" w:cs="Times New Roman"/>
          <w:sz w:val="27"/>
          <w:szCs w:val="27"/>
        </w:rPr>
        <w:t xml:space="preserve">They become loyal and have an deep attachment with the brand. </w:t>
      </w:r>
    </w:p>
    <w:p w:rsidR="00403C15" w:rsidRPr="00EC2A85" w:rsidRDefault="007307F5" w:rsidP="00866A45">
      <w:pPr>
        <w:jc w:val="both"/>
        <w:rPr>
          <w:rFonts w:ascii="Times New Roman" w:hAnsi="Times New Roman" w:cs="Times New Roman"/>
          <w:sz w:val="27"/>
          <w:szCs w:val="27"/>
        </w:rPr>
      </w:pPr>
      <w:r w:rsidRPr="00EC2A85">
        <w:rPr>
          <w:rFonts w:ascii="Times New Roman" w:hAnsi="Times New Roman" w:cs="Times New Roman"/>
          <w:sz w:val="27"/>
          <w:szCs w:val="27"/>
        </w:rPr>
        <w:t>Customer now has lasting relationship with the Primark’s Jumper; they not only do the repeat purchase, but have also become the brand’s advocate.</w:t>
      </w:r>
    </w:p>
    <w:p w:rsidR="00B17496" w:rsidRPr="00EC2A85" w:rsidRDefault="00B17496" w:rsidP="00866A45">
      <w:pPr>
        <w:jc w:val="both"/>
        <w:rPr>
          <w:rFonts w:ascii="Times New Roman" w:hAnsi="Times New Roman" w:cs="Times New Roman"/>
          <w:b/>
          <w:sz w:val="27"/>
          <w:szCs w:val="27"/>
        </w:rPr>
      </w:pPr>
      <w:r w:rsidRPr="00EC2A85">
        <w:rPr>
          <w:rFonts w:ascii="Times New Roman" w:hAnsi="Times New Roman" w:cs="Times New Roman"/>
          <w:b/>
          <w:sz w:val="27"/>
          <w:szCs w:val="27"/>
        </w:rPr>
        <w:t>The advantages and disadvantages of Keller’s Brand Equity Model</w:t>
      </w:r>
    </w:p>
    <w:tbl>
      <w:tblPr>
        <w:tblStyle w:val="TableGrid"/>
        <w:tblW w:w="0" w:type="auto"/>
        <w:tblLook w:val="04A0"/>
      </w:tblPr>
      <w:tblGrid>
        <w:gridCol w:w="4621"/>
        <w:gridCol w:w="4621"/>
      </w:tblGrid>
      <w:tr w:rsidR="002C23BF" w:rsidRPr="00EC2A85" w:rsidTr="002C23BF">
        <w:tc>
          <w:tcPr>
            <w:tcW w:w="4621" w:type="dxa"/>
          </w:tcPr>
          <w:p w:rsidR="002C23BF" w:rsidRPr="00EC2A85" w:rsidRDefault="002C23BF" w:rsidP="00866A45">
            <w:pPr>
              <w:jc w:val="both"/>
              <w:rPr>
                <w:rFonts w:ascii="Times New Roman" w:hAnsi="Times New Roman" w:cs="Times New Roman"/>
                <w:b/>
                <w:sz w:val="27"/>
                <w:szCs w:val="27"/>
              </w:rPr>
            </w:pPr>
            <w:r w:rsidRPr="00EC2A85">
              <w:rPr>
                <w:rFonts w:ascii="Times New Roman" w:hAnsi="Times New Roman" w:cs="Times New Roman"/>
                <w:b/>
                <w:sz w:val="27"/>
                <w:szCs w:val="27"/>
              </w:rPr>
              <w:t>Advantages</w:t>
            </w:r>
          </w:p>
        </w:tc>
        <w:tc>
          <w:tcPr>
            <w:tcW w:w="4621" w:type="dxa"/>
          </w:tcPr>
          <w:p w:rsidR="002C23BF" w:rsidRPr="00EC2A85" w:rsidRDefault="002C23BF" w:rsidP="00866A45">
            <w:pPr>
              <w:jc w:val="both"/>
              <w:rPr>
                <w:rFonts w:ascii="Times New Roman" w:hAnsi="Times New Roman" w:cs="Times New Roman"/>
                <w:b/>
                <w:sz w:val="27"/>
                <w:szCs w:val="27"/>
              </w:rPr>
            </w:pPr>
            <w:r w:rsidRPr="00EC2A85">
              <w:rPr>
                <w:rFonts w:ascii="Times New Roman" w:hAnsi="Times New Roman" w:cs="Times New Roman"/>
                <w:b/>
                <w:sz w:val="27"/>
                <w:szCs w:val="27"/>
              </w:rPr>
              <w:t>Disadvantages</w:t>
            </w:r>
          </w:p>
        </w:tc>
      </w:tr>
      <w:tr w:rsidR="002C23BF" w:rsidRPr="00EC2A85" w:rsidTr="002C23BF">
        <w:tc>
          <w:tcPr>
            <w:tcW w:w="4621" w:type="dxa"/>
          </w:tcPr>
          <w:p w:rsidR="002C23BF" w:rsidRPr="00EC2A85" w:rsidRDefault="00A178DD" w:rsidP="00866A45">
            <w:pPr>
              <w:jc w:val="both"/>
              <w:rPr>
                <w:rFonts w:ascii="Times New Roman" w:hAnsi="Times New Roman" w:cs="Times New Roman"/>
                <w:sz w:val="27"/>
                <w:szCs w:val="27"/>
              </w:rPr>
            </w:pPr>
            <w:r w:rsidRPr="00EC2A85">
              <w:rPr>
                <w:rFonts w:ascii="Times New Roman" w:hAnsi="Times New Roman" w:cs="Times New Roman"/>
                <w:sz w:val="27"/>
                <w:szCs w:val="27"/>
              </w:rPr>
              <w:t>Keller's model provides a comprehensive framework for analyzing brand equity. It considers both the tangible and intangible aspects of a brand, including brand awareness, brand loyalty, brand associations, and perceived quality.</w:t>
            </w:r>
          </w:p>
        </w:tc>
        <w:tc>
          <w:tcPr>
            <w:tcW w:w="4621" w:type="dxa"/>
          </w:tcPr>
          <w:p w:rsidR="002C23BF" w:rsidRPr="00EC2A85" w:rsidRDefault="00A178DD" w:rsidP="00866A45">
            <w:pPr>
              <w:jc w:val="both"/>
              <w:rPr>
                <w:rFonts w:ascii="Times New Roman" w:hAnsi="Times New Roman" w:cs="Times New Roman"/>
                <w:sz w:val="27"/>
                <w:szCs w:val="27"/>
              </w:rPr>
            </w:pPr>
            <w:r w:rsidRPr="00EC2A85">
              <w:rPr>
                <w:rFonts w:ascii="Times New Roman" w:hAnsi="Times New Roman" w:cs="Times New Roman"/>
                <w:sz w:val="27"/>
                <w:szCs w:val="27"/>
              </w:rPr>
              <w:t>The model may not be applicable to all types of brands or industries. For example, it may not be as useful for companies that primarily sell commodity products or for brands in industries with low customer involvement.</w:t>
            </w:r>
          </w:p>
        </w:tc>
      </w:tr>
      <w:tr w:rsidR="002C23BF" w:rsidRPr="00EC2A85" w:rsidTr="002C23BF">
        <w:tc>
          <w:tcPr>
            <w:tcW w:w="4621" w:type="dxa"/>
          </w:tcPr>
          <w:p w:rsidR="002C23BF" w:rsidRPr="00EC2A85" w:rsidRDefault="00A178DD" w:rsidP="00866A45">
            <w:pPr>
              <w:jc w:val="both"/>
              <w:rPr>
                <w:rFonts w:ascii="Times New Roman" w:hAnsi="Times New Roman" w:cs="Times New Roman"/>
                <w:sz w:val="27"/>
                <w:szCs w:val="27"/>
              </w:rPr>
            </w:pPr>
            <w:r w:rsidRPr="00EC2A85">
              <w:rPr>
                <w:rFonts w:ascii="Times New Roman" w:hAnsi="Times New Roman" w:cs="Times New Roman"/>
                <w:sz w:val="27"/>
                <w:szCs w:val="27"/>
              </w:rPr>
              <w:lastRenderedPageBreak/>
              <w:t>Keller's model is customer-focused, meaning it emphasizes the importance of understanding and meeting customer needs and expectations. By building strong relationships with customers, brands can create loyal customers who are willing to pay a premium price for their products.</w:t>
            </w:r>
          </w:p>
        </w:tc>
        <w:tc>
          <w:tcPr>
            <w:tcW w:w="4621" w:type="dxa"/>
          </w:tcPr>
          <w:p w:rsidR="002C23BF" w:rsidRPr="00EC2A85" w:rsidRDefault="00A178DD" w:rsidP="00866A45">
            <w:pPr>
              <w:jc w:val="both"/>
              <w:rPr>
                <w:rFonts w:ascii="Times New Roman" w:hAnsi="Times New Roman" w:cs="Times New Roman"/>
                <w:sz w:val="27"/>
                <w:szCs w:val="27"/>
              </w:rPr>
            </w:pPr>
            <w:r w:rsidRPr="00EC2A85">
              <w:rPr>
                <w:rFonts w:ascii="Times New Roman" w:hAnsi="Times New Roman" w:cs="Times New Roman"/>
                <w:sz w:val="27"/>
                <w:szCs w:val="27"/>
              </w:rPr>
              <w:t>Keller's Brand Equity Model focuses primarily on consumer-facing brands and may not be as relevant for B2B brands or brands in other industries.</w:t>
            </w:r>
          </w:p>
        </w:tc>
      </w:tr>
      <w:tr w:rsidR="002C23BF" w:rsidRPr="00EC2A85" w:rsidTr="002C23BF">
        <w:tc>
          <w:tcPr>
            <w:tcW w:w="4621" w:type="dxa"/>
          </w:tcPr>
          <w:p w:rsidR="002C23BF" w:rsidRPr="00EC2A85" w:rsidRDefault="00A178DD" w:rsidP="00866A45">
            <w:pPr>
              <w:jc w:val="both"/>
              <w:rPr>
                <w:rFonts w:ascii="Times New Roman" w:hAnsi="Times New Roman" w:cs="Times New Roman"/>
                <w:sz w:val="27"/>
                <w:szCs w:val="27"/>
              </w:rPr>
            </w:pPr>
            <w:r w:rsidRPr="00EC2A85">
              <w:rPr>
                <w:rFonts w:ascii="Times New Roman" w:hAnsi="Times New Roman" w:cs="Times New Roman"/>
                <w:sz w:val="27"/>
                <w:szCs w:val="27"/>
              </w:rPr>
              <w:t>Keller's Brand Equity Model provides a measurable approach to brand building, which allows businesses to track the progress of their brand equity efforts over time.</w:t>
            </w:r>
          </w:p>
        </w:tc>
        <w:tc>
          <w:tcPr>
            <w:tcW w:w="4621" w:type="dxa"/>
          </w:tcPr>
          <w:p w:rsidR="002C23BF" w:rsidRPr="00EC2A85" w:rsidRDefault="00A178DD" w:rsidP="00866A45">
            <w:pPr>
              <w:jc w:val="both"/>
              <w:rPr>
                <w:rFonts w:ascii="Times New Roman" w:hAnsi="Times New Roman" w:cs="Times New Roman"/>
                <w:sz w:val="27"/>
                <w:szCs w:val="27"/>
              </w:rPr>
            </w:pPr>
            <w:r w:rsidRPr="00EC2A85">
              <w:rPr>
                <w:rFonts w:ascii="Times New Roman" w:hAnsi="Times New Roman" w:cs="Times New Roman"/>
                <w:sz w:val="27"/>
                <w:szCs w:val="27"/>
              </w:rPr>
              <w:t>The model does not take into account external factors, such as changes in the market or competitive landscape, which can have a significant impact on brand equity.</w:t>
            </w:r>
          </w:p>
        </w:tc>
      </w:tr>
    </w:tbl>
    <w:p w:rsidR="0029383F" w:rsidRPr="00EC2A85" w:rsidRDefault="0029383F" w:rsidP="00866A45">
      <w:pPr>
        <w:jc w:val="both"/>
        <w:rPr>
          <w:rFonts w:ascii="Times New Roman" w:hAnsi="Times New Roman" w:cs="Times New Roman"/>
          <w:sz w:val="27"/>
          <w:szCs w:val="27"/>
        </w:rPr>
      </w:pPr>
    </w:p>
    <w:p w:rsidR="001D7725" w:rsidRPr="00EC2A85" w:rsidRDefault="00CB2B77" w:rsidP="00A33375">
      <w:pPr>
        <w:pStyle w:val="ListParagraph"/>
        <w:numPr>
          <w:ilvl w:val="0"/>
          <w:numId w:val="10"/>
        </w:numPr>
        <w:jc w:val="both"/>
        <w:rPr>
          <w:rFonts w:ascii="Times New Roman" w:hAnsi="Times New Roman" w:cs="Times New Roman"/>
          <w:b/>
          <w:sz w:val="27"/>
          <w:szCs w:val="27"/>
        </w:rPr>
      </w:pPr>
      <w:r w:rsidRPr="00EC2A85">
        <w:rPr>
          <w:rFonts w:ascii="Times New Roman" w:hAnsi="Times New Roman" w:cs="Times New Roman"/>
          <w:b/>
          <w:sz w:val="27"/>
          <w:szCs w:val="27"/>
        </w:rPr>
        <w:t>Customer Journey</w:t>
      </w:r>
    </w:p>
    <w:p w:rsidR="00CB2B77" w:rsidRDefault="00CB2B77"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sz w:val="27"/>
          <w:szCs w:val="27"/>
        </w:rPr>
        <w:t xml:space="preserve">A customer journey is the set of interactions that a customer has with a brand in buying a service or product. It considers the complete interaction roadmap- from brand discovery to purchasing and beyond. </w:t>
      </w:r>
      <w:r w:rsidRPr="00EC2A85">
        <w:rPr>
          <w:rFonts w:ascii="Times New Roman" w:hAnsi="Times New Roman" w:cs="Times New Roman"/>
          <w:color w:val="000000"/>
          <w:sz w:val="27"/>
          <w:szCs w:val="27"/>
          <w:shd w:val="clear" w:color="auto" w:fill="FFFFFF"/>
        </w:rPr>
        <w:t>(Peterson, 2018)</w:t>
      </w:r>
      <w:r w:rsidR="00FF6026" w:rsidRPr="00EC2A85">
        <w:rPr>
          <w:rFonts w:ascii="Times New Roman" w:hAnsi="Times New Roman" w:cs="Times New Roman"/>
          <w:color w:val="000000"/>
          <w:sz w:val="27"/>
          <w:szCs w:val="27"/>
          <w:shd w:val="clear" w:color="auto" w:fill="FFFFFF"/>
        </w:rPr>
        <w:t xml:space="preserve">. The customer Journey refers to the multiple stages through which your customers goes through when interacting with your business. (Moment, 2021). </w:t>
      </w:r>
      <w:r w:rsidR="0006021F" w:rsidRPr="00EC2A85">
        <w:rPr>
          <w:rFonts w:ascii="Times New Roman" w:hAnsi="Times New Roman" w:cs="Times New Roman"/>
          <w:color w:val="000000"/>
          <w:sz w:val="27"/>
          <w:szCs w:val="27"/>
          <w:shd w:val="clear" w:color="auto" w:fill="FFFFFF"/>
        </w:rPr>
        <w:t>The goal of understanding the customer journey is to identify opportunities for businesses to improve the customer experience and increase customer loyalty.</w:t>
      </w:r>
    </w:p>
    <w:p w:rsidR="0006021F" w:rsidRPr="00EC2A85" w:rsidRDefault="0006021F" w:rsidP="00A33375">
      <w:pPr>
        <w:pStyle w:val="ListParagraph"/>
        <w:numPr>
          <w:ilvl w:val="1"/>
          <w:numId w:val="10"/>
        </w:num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b/>
          <w:color w:val="000000"/>
          <w:sz w:val="27"/>
          <w:szCs w:val="27"/>
          <w:shd w:val="clear" w:color="auto" w:fill="FFFFFF"/>
        </w:rPr>
        <w:t>Stages of Customer Journey</w:t>
      </w:r>
    </w:p>
    <w:p w:rsidR="0006021F" w:rsidRPr="00EC2A85" w:rsidRDefault="00B57881" w:rsidP="00866A45">
      <w:pPr>
        <w:jc w:val="both"/>
        <w:rPr>
          <w:rFonts w:ascii="Times New Roman" w:hAnsi="Times New Roman" w:cs="Times New Roman"/>
          <w:b/>
          <w:sz w:val="27"/>
          <w:szCs w:val="27"/>
        </w:rPr>
      </w:pPr>
      <w:r w:rsidRPr="00EC2A85">
        <w:rPr>
          <w:rFonts w:ascii="Times New Roman" w:hAnsi="Times New Roman" w:cs="Times New Roman"/>
          <w:b/>
          <w:noProof/>
          <w:sz w:val="27"/>
          <w:szCs w:val="27"/>
          <w:lang w:eastAsia="en-GB"/>
        </w:rPr>
        <w:drawing>
          <wp:inline distT="0" distB="0" distL="0" distR="0">
            <wp:extent cx="5889655" cy="2714625"/>
            <wp:effectExtent l="19050" t="0" r="0" b="0"/>
            <wp:docPr id="15" name="Picture 13" descr="Custumer Journey Touchpoi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tumer Journey Touchpoints"/>
                    <pic:cNvPicPr>
                      <a:picLocks noChangeAspect="1" noChangeArrowheads="1"/>
                    </pic:cNvPicPr>
                  </pic:nvPicPr>
                  <pic:blipFill>
                    <a:blip r:embed="rId13"/>
                    <a:srcRect/>
                    <a:stretch>
                      <a:fillRect/>
                    </a:stretch>
                  </pic:blipFill>
                  <pic:spPr bwMode="auto">
                    <a:xfrm>
                      <a:off x="0" y="0"/>
                      <a:ext cx="5896034" cy="2717565"/>
                    </a:xfrm>
                    <a:prstGeom prst="rect">
                      <a:avLst/>
                    </a:prstGeom>
                    <a:noFill/>
                    <a:ln w="9525">
                      <a:noFill/>
                      <a:miter lim="800000"/>
                      <a:headEnd/>
                      <a:tailEnd/>
                    </a:ln>
                  </pic:spPr>
                </pic:pic>
              </a:graphicData>
            </a:graphic>
          </wp:inline>
        </w:drawing>
      </w:r>
    </w:p>
    <w:p w:rsidR="001D7725" w:rsidRPr="00EC2A85" w:rsidRDefault="00B57881" w:rsidP="00866A45">
      <w:pPr>
        <w:jc w:val="both"/>
        <w:rPr>
          <w:rFonts w:ascii="Times New Roman" w:hAnsi="Times New Roman" w:cs="Times New Roman"/>
          <w:sz w:val="27"/>
          <w:szCs w:val="27"/>
        </w:rPr>
      </w:pPr>
      <w:r w:rsidRPr="00EC2A85">
        <w:rPr>
          <w:rFonts w:ascii="Times New Roman" w:hAnsi="Times New Roman" w:cs="Times New Roman"/>
          <w:color w:val="000000"/>
          <w:sz w:val="27"/>
          <w:szCs w:val="27"/>
          <w:shd w:val="clear" w:color="auto" w:fill="FFFFFF"/>
        </w:rPr>
        <w:t>(Christof Sauke, 2021)</w:t>
      </w:r>
    </w:p>
    <w:p w:rsidR="004A20CA" w:rsidRDefault="004A20CA" w:rsidP="00866A45">
      <w:pPr>
        <w:jc w:val="both"/>
        <w:rPr>
          <w:rFonts w:ascii="Times New Roman" w:hAnsi="Times New Roman" w:cs="Times New Roman"/>
          <w:sz w:val="27"/>
          <w:szCs w:val="27"/>
        </w:rPr>
      </w:pPr>
    </w:p>
    <w:p w:rsidR="00DE2E4C" w:rsidRPr="00EC2A85" w:rsidRDefault="00DE2E4C" w:rsidP="00866A45">
      <w:pPr>
        <w:jc w:val="both"/>
        <w:rPr>
          <w:rFonts w:ascii="Times New Roman" w:hAnsi="Times New Roman" w:cs="Times New Roman"/>
          <w:sz w:val="27"/>
          <w:szCs w:val="27"/>
        </w:rPr>
      </w:pPr>
      <w:r w:rsidRPr="00EC2A85">
        <w:rPr>
          <w:rFonts w:ascii="Times New Roman" w:hAnsi="Times New Roman" w:cs="Times New Roman"/>
          <w:sz w:val="27"/>
          <w:szCs w:val="27"/>
        </w:rPr>
        <w:lastRenderedPageBreak/>
        <w:t>The stages of customer journey include:</w:t>
      </w:r>
    </w:p>
    <w:p w:rsidR="00DE2E4C" w:rsidRPr="00EC2A85" w:rsidRDefault="00DE2E4C" w:rsidP="00866A45">
      <w:pPr>
        <w:jc w:val="both"/>
        <w:rPr>
          <w:rFonts w:ascii="Times New Roman" w:hAnsi="Times New Roman" w:cs="Times New Roman"/>
          <w:sz w:val="27"/>
          <w:szCs w:val="27"/>
        </w:rPr>
      </w:pPr>
      <w:r w:rsidRPr="00EC2A85">
        <w:rPr>
          <w:rFonts w:ascii="Times New Roman" w:hAnsi="Times New Roman" w:cs="Times New Roman"/>
          <w:b/>
          <w:sz w:val="27"/>
          <w:szCs w:val="27"/>
        </w:rPr>
        <w:t xml:space="preserve">Awareness: </w:t>
      </w:r>
      <w:r w:rsidR="00B30E06" w:rsidRPr="00EC2A85">
        <w:rPr>
          <w:rFonts w:ascii="Times New Roman" w:hAnsi="Times New Roman" w:cs="Times New Roman"/>
          <w:sz w:val="27"/>
          <w:szCs w:val="27"/>
        </w:rPr>
        <w:t>Awareness is the primary degree in which the purchaser turns into aware about the emblem or product via diverse channels such as advertising, social media, or phrase of mouth. During this degree, patron search for solutions and come across more than one brands and merchandise.</w:t>
      </w:r>
    </w:p>
    <w:p w:rsidR="00DE2E4C" w:rsidRPr="00EC2A85" w:rsidRDefault="00DE2E4C" w:rsidP="00866A45">
      <w:pPr>
        <w:jc w:val="both"/>
        <w:rPr>
          <w:rFonts w:ascii="Times New Roman" w:hAnsi="Times New Roman" w:cs="Times New Roman"/>
          <w:sz w:val="27"/>
          <w:szCs w:val="27"/>
        </w:rPr>
      </w:pPr>
      <w:r w:rsidRPr="00EC2A85">
        <w:rPr>
          <w:rFonts w:ascii="Times New Roman" w:hAnsi="Times New Roman" w:cs="Times New Roman"/>
          <w:b/>
          <w:sz w:val="27"/>
          <w:szCs w:val="27"/>
        </w:rPr>
        <w:t>Consideration:</w:t>
      </w:r>
      <w:r w:rsidRPr="00EC2A85">
        <w:rPr>
          <w:rFonts w:ascii="Times New Roman" w:hAnsi="Times New Roman" w:cs="Times New Roman"/>
          <w:sz w:val="27"/>
          <w:szCs w:val="27"/>
        </w:rPr>
        <w:t xml:space="preserve"> </w:t>
      </w:r>
      <w:r w:rsidR="00822A45" w:rsidRPr="00EC2A85">
        <w:rPr>
          <w:rFonts w:ascii="Times New Roman" w:hAnsi="Times New Roman" w:cs="Times New Roman"/>
          <w:sz w:val="27"/>
          <w:szCs w:val="27"/>
        </w:rPr>
        <w:t>In the next stage, t</w:t>
      </w:r>
      <w:r w:rsidRPr="00EC2A85">
        <w:rPr>
          <w:rFonts w:ascii="Times New Roman" w:hAnsi="Times New Roman" w:cs="Times New Roman"/>
          <w:sz w:val="27"/>
          <w:szCs w:val="27"/>
        </w:rPr>
        <w:t xml:space="preserve">he customer starts to research and evaluate the brand or product, looking for information such as features, benefits, pricing, and reviews. </w:t>
      </w:r>
      <w:r w:rsidR="00EA200D" w:rsidRPr="00EC2A85">
        <w:rPr>
          <w:rFonts w:ascii="Times New Roman" w:hAnsi="Times New Roman" w:cs="Times New Roman"/>
          <w:sz w:val="27"/>
          <w:szCs w:val="27"/>
        </w:rPr>
        <w:t>During this stage, customer begins to look for alternatives to past purchase and company should be able to make a good impression.</w:t>
      </w:r>
    </w:p>
    <w:p w:rsidR="00220049" w:rsidRDefault="00EA200D" w:rsidP="00866A45">
      <w:pPr>
        <w:jc w:val="both"/>
        <w:rPr>
          <w:rFonts w:ascii="Times New Roman" w:hAnsi="Times New Roman" w:cs="Times New Roman"/>
          <w:sz w:val="27"/>
          <w:szCs w:val="27"/>
        </w:rPr>
      </w:pPr>
      <w:r w:rsidRPr="00EC2A85">
        <w:rPr>
          <w:rFonts w:ascii="Times New Roman" w:hAnsi="Times New Roman" w:cs="Times New Roman"/>
          <w:b/>
          <w:sz w:val="27"/>
          <w:szCs w:val="27"/>
        </w:rPr>
        <w:t xml:space="preserve">Purchases: </w:t>
      </w:r>
      <w:r w:rsidR="00822A45" w:rsidRPr="00EC2A85">
        <w:rPr>
          <w:rFonts w:ascii="Times New Roman" w:hAnsi="Times New Roman" w:cs="Times New Roman"/>
          <w:sz w:val="27"/>
          <w:szCs w:val="27"/>
        </w:rPr>
        <w:t xml:space="preserve">Once potential customers are satisfied with researching and comparing the product, in the third stage customer makes a purchase decision and completes the transaction. </w:t>
      </w:r>
      <w:r w:rsidR="00220049">
        <w:rPr>
          <w:rFonts w:ascii="Times New Roman" w:hAnsi="Times New Roman" w:cs="Times New Roman"/>
          <w:sz w:val="27"/>
          <w:szCs w:val="27"/>
        </w:rPr>
        <w:t xml:space="preserve">This is the stage where we need the customer reviews. </w:t>
      </w:r>
    </w:p>
    <w:p w:rsidR="00822A45" w:rsidRPr="00EC2A85" w:rsidRDefault="00822A45" w:rsidP="00866A45">
      <w:pPr>
        <w:jc w:val="both"/>
        <w:rPr>
          <w:rFonts w:ascii="Times New Roman" w:hAnsi="Times New Roman" w:cs="Times New Roman"/>
          <w:sz w:val="27"/>
          <w:szCs w:val="27"/>
        </w:rPr>
      </w:pPr>
      <w:r w:rsidRPr="00EC2A85">
        <w:rPr>
          <w:rFonts w:ascii="Times New Roman" w:hAnsi="Times New Roman" w:cs="Times New Roman"/>
          <w:b/>
          <w:sz w:val="27"/>
          <w:szCs w:val="27"/>
        </w:rPr>
        <w:t xml:space="preserve">Retention: </w:t>
      </w:r>
      <w:r w:rsidRPr="00EC2A85">
        <w:rPr>
          <w:rFonts w:ascii="Times New Roman" w:hAnsi="Times New Roman" w:cs="Times New Roman"/>
          <w:sz w:val="27"/>
          <w:szCs w:val="27"/>
        </w:rPr>
        <w:t>In the fourth stage, the customer become</w:t>
      </w:r>
      <w:r w:rsidR="0040581E" w:rsidRPr="00EC2A85">
        <w:rPr>
          <w:rFonts w:ascii="Times New Roman" w:hAnsi="Times New Roman" w:cs="Times New Roman"/>
          <w:sz w:val="27"/>
          <w:szCs w:val="27"/>
        </w:rPr>
        <w:t>s</w:t>
      </w:r>
      <w:r w:rsidRPr="00EC2A85">
        <w:rPr>
          <w:rFonts w:ascii="Times New Roman" w:hAnsi="Times New Roman" w:cs="Times New Roman"/>
          <w:sz w:val="27"/>
          <w:szCs w:val="27"/>
        </w:rPr>
        <w:t xml:space="preserve"> loyal customer, potentially making repeat purchases and recommending the brand to others.</w:t>
      </w:r>
    </w:p>
    <w:p w:rsidR="0040581E" w:rsidRPr="00EC2A85" w:rsidRDefault="0040581E" w:rsidP="00866A45">
      <w:pPr>
        <w:jc w:val="both"/>
        <w:rPr>
          <w:rFonts w:ascii="Times New Roman" w:hAnsi="Times New Roman" w:cs="Times New Roman"/>
          <w:sz w:val="27"/>
          <w:szCs w:val="27"/>
        </w:rPr>
      </w:pPr>
      <w:r w:rsidRPr="00EC2A85">
        <w:rPr>
          <w:rFonts w:ascii="Times New Roman" w:hAnsi="Times New Roman" w:cs="Times New Roman"/>
          <w:b/>
          <w:sz w:val="27"/>
          <w:szCs w:val="27"/>
        </w:rPr>
        <w:t xml:space="preserve">Advocacy: </w:t>
      </w:r>
      <w:r w:rsidRPr="00EC2A85">
        <w:rPr>
          <w:rFonts w:ascii="Times New Roman" w:hAnsi="Times New Roman" w:cs="Times New Roman"/>
          <w:sz w:val="27"/>
          <w:szCs w:val="27"/>
        </w:rPr>
        <w:t>Th</w:t>
      </w:r>
      <w:r w:rsidR="00220049">
        <w:rPr>
          <w:rFonts w:ascii="Times New Roman" w:hAnsi="Times New Roman" w:cs="Times New Roman"/>
          <w:sz w:val="27"/>
          <w:szCs w:val="27"/>
        </w:rPr>
        <w:t>is is the stage</w:t>
      </w:r>
      <w:r w:rsidRPr="00EC2A85">
        <w:rPr>
          <w:rFonts w:ascii="Times New Roman" w:hAnsi="Times New Roman" w:cs="Times New Roman"/>
          <w:sz w:val="27"/>
          <w:szCs w:val="27"/>
        </w:rPr>
        <w:t xml:space="preserve"> where</w:t>
      </w:r>
      <w:r w:rsidR="00220049">
        <w:rPr>
          <w:rFonts w:ascii="Times New Roman" w:hAnsi="Times New Roman" w:cs="Times New Roman"/>
          <w:sz w:val="27"/>
          <w:szCs w:val="27"/>
        </w:rPr>
        <w:t xml:space="preserve"> the customer becomes company’s advocate for its </w:t>
      </w:r>
      <w:r w:rsidRPr="00EC2A85">
        <w:rPr>
          <w:rFonts w:ascii="Times New Roman" w:hAnsi="Times New Roman" w:cs="Times New Roman"/>
          <w:sz w:val="27"/>
          <w:szCs w:val="27"/>
        </w:rPr>
        <w:t>brand, actively promoting it to others through social media, reviews, and word-of-mouth.</w:t>
      </w:r>
    </w:p>
    <w:p w:rsidR="00927196" w:rsidRPr="00EC2A85" w:rsidRDefault="00927196" w:rsidP="00866A45">
      <w:pPr>
        <w:jc w:val="both"/>
        <w:rPr>
          <w:rFonts w:ascii="Times New Roman" w:hAnsi="Times New Roman" w:cs="Times New Roman"/>
          <w:sz w:val="27"/>
          <w:szCs w:val="27"/>
        </w:rPr>
      </w:pPr>
    </w:p>
    <w:p w:rsidR="00927196" w:rsidRPr="00EC2A85" w:rsidRDefault="00927196" w:rsidP="00A33375">
      <w:pPr>
        <w:pStyle w:val="ListParagraph"/>
        <w:numPr>
          <w:ilvl w:val="1"/>
          <w:numId w:val="10"/>
        </w:numPr>
        <w:jc w:val="both"/>
        <w:rPr>
          <w:rFonts w:ascii="Times New Roman" w:hAnsi="Times New Roman" w:cs="Times New Roman"/>
          <w:b/>
          <w:sz w:val="27"/>
          <w:szCs w:val="27"/>
        </w:rPr>
      </w:pPr>
      <w:r w:rsidRPr="00EC2A85">
        <w:rPr>
          <w:rFonts w:ascii="Times New Roman" w:hAnsi="Times New Roman" w:cs="Times New Roman"/>
          <w:b/>
          <w:sz w:val="27"/>
          <w:szCs w:val="27"/>
        </w:rPr>
        <w:t>Customer touchpoint</w:t>
      </w:r>
    </w:p>
    <w:p w:rsidR="00927196" w:rsidRPr="00EC2A85" w:rsidRDefault="00AB5A44" w:rsidP="00866A45">
      <w:pPr>
        <w:jc w:val="both"/>
        <w:rPr>
          <w:rFonts w:ascii="Times New Roman" w:hAnsi="Times New Roman" w:cs="Times New Roman"/>
          <w:color w:val="000000"/>
          <w:sz w:val="27"/>
          <w:szCs w:val="27"/>
          <w:shd w:val="clear" w:color="auto" w:fill="FFFFFF"/>
        </w:rPr>
      </w:pPr>
      <w:r>
        <w:rPr>
          <w:rFonts w:ascii="Times New Roman" w:hAnsi="Times New Roman" w:cs="Times New Roman"/>
          <w:sz w:val="27"/>
          <w:szCs w:val="27"/>
        </w:rPr>
        <w:t>When consumer connects with the</w:t>
      </w:r>
      <w:r w:rsidR="007D367E">
        <w:rPr>
          <w:rFonts w:ascii="Times New Roman" w:hAnsi="Times New Roman" w:cs="Times New Roman"/>
          <w:sz w:val="27"/>
          <w:szCs w:val="27"/>
        </w:rPr>
        <w:t xml:space="preserve"> brand in any way, </w:t>
      </w:r>
      <w:r>
        <w:rPr>
          <w:rFonts w:ascii="Times New Roman" w:hAnsi="Times New Roman" w:cs="Times New Roman"/>
          <w:sz w:val="27"/>
          <w:szCs w:val="27"/>
        </w:rPr>
        <w:t>whether</w:t>
      </w:r>
      <w:r w:rsidR="007D367E">
        <w:rPr>
          <w:rFonts w:ascii="Times New Roman" w:hAnsi="Times New Roman" w:cs="Times New Roman"/>
          <w:sz w:val="27"/>
          <w:szCs w:val="27"/>
        </w:rPr>
        <w:t xml:space="preserve"> that is</w:t>
      </w:r>
      <w:r>
        <w:rPr>
          <w:rFonts w:ascii="Times New Roman" w:hAnsi="Times New Roman" w:cs="Times New Roman"/>
          <w:sz w:val="27"/>
          <w:szCs w:val="27"/>
        </w:rPr>
        <w:t xml:space="preserve"> through an employee, company </w:t>
      </w:r>
      <w:r w:rsidR="007C2EFF" w:rsidRPr="00EC2A85">
        <w:rPr>
          <w:rFonts w:ascii="Times New Roman" w:hAnsi="Times New Roman" w:cs="Times New Roman"/>
          <w:sz w:val="27"/>
          <w:szCs w:val="27"/>
        </w:rPr>
        <w:t>webs</w:t>
      </w:r>
      <w:r w:rsidR="007D367E">
        <w:rPr>
          <w:rFonts w:ascii="Times New Roman" w:hAnsi="Times New Roman" w:cs="Times New Roman"/>
          <w:sz w:val="27"/>
          <w:szCs w:val="27"/>
        </w:rPr>
        <w:t>ite, an advertisement or social media that is what known as</w:t>
      </w:r>
      <w:r w:rsidR="007C2EFF" w:rsidRPr="00EC2A85">
        <w:rPr>
          <w:rFonts w:ascii="Times New Roman" w:hAnsi="Times New Roman" w:cs="Times New Roman"/>
          <w:sz w:val="27"/>
          <w:szCs w:val="27"/>
        </w:rPr>
        <w:t xml:space="preserve"> customer touchpoint. Each customer touchpoint represents an opportunity for a business to entice a customer with an exceptional customer experience. Because it recognises that customers have experiences every time they 'touch' any component of the product, service, brand, or organisation across numerous channels and media, the concept of touchpoint is highly intuitive and explicit, and hence useful.</w:t>
      </w:r>
      <w:r w:rsidR="007B2B61" w:rsidRPr="00EC2A85">
        <w:rPr>
          <w:rFonts w:ascii="Times New Roman" w:hAnsi="Times New Roman" w:cs="Times New Roman"/>
          <w:color w:val="000000"/>
          <w:sz w:val="27"/>
          <w:szCs w:val="27"/>
          <w:shd w:val="clear" w:color="auto" w:fill="FFFFFF"/>
        </w:rPr>
        <w:t xml:space="preserve"> (Pantano and Viassone 2015). (</w:t>
      </w:r>
      <w:r w:rsidR="007B2B61" w:rsidRPr="00EC2A85">
        <w:rPr>
          <w:rFonts w:ascii="Times New Roman" w:hAnsi="Times New Roman" w:cs="Times New Roman"/>
          <w:i/>
          <w:iCs/>
          <w:color w:val="000000"/>
          <w:sz w:val="27"/>
          <w:szCs w:val="27"/>
        </w:rPr>
        <w:t>Understanding customer touchpoints—and why they matter</w:t>
      </w:r>
      <w:r w:rsidR="007B2B61" w:rsidRPr="00EC2A85">
        <w:rPr>
          <w:rFonts w:ascii="Times New Roman" w:hAnsi="Times New Roman" w:cs="Times New Roman"/>
          <w:color w:val="000000"/>
          <w:sz w:val="27"/>
          <w:szCs w:val="27"/>
          <w:shd w:val="clear" w:color="auto" w:fill="FFFFFF"/>
        </w:rPr>
        <w:t>, 2022).</w:t>
      </w:r>
    </w:p>
    <w:p w:rsidR="0039536A" w:rsidRPr="00EC2A85" w:rsidRDefault="0039536A" w:rsidP="00A33375">
      <w:pPr>
        <w:pStyle w:val="ListParagraph"/>
        <w:numPr>
          <w:ilvl w:val="2"/>
          <w:numId w:val="10"/>
        </w:num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b/>
          <w:color w:val="000000"/>
          <w:sz w:val="27"/>
          <w:szCs w:val="27"/>
          <w:shd w:val="clear" w:color="auto" w:fill="FFFFFF"/>
        </w:rPr>
        <w:t>Pre-Purchase</w:t>
      </w:r>
    </w:p>
    <w:p w:rsidR="0039536A" w:rsidRPr="00EC2A85" w:rsidRDefault="00155C69" w:rsidP="00866A45">
      <w:pPr>
        <w:jc w:val="both"/>
        <w:rPr>
          <w:rFonts w:ascii="Times New Roman" w:hAnsi="Times New Roman" w:cs="Times New Roman"/>
          <w:color w:val="000000"/>
          <w:sz w:val="27"/>
          <w:szCs w:val="27"/>
          <w:shd w:val="clear" w:color="auto" w:fill="FFFFFF"/>
        </w:rPr>
      </w:pPr>
      <w:r>
        <w:rPr>
          <w:rFonts w:ascii="Times New Roman" w:hAnsi="Times New Roman" w:cs="Times New Roman"/>
          <w:color w:val="000000"/>
          <w:sz w:val="27"/>
          <w:szCs w:val="27"/>
          <w:shd w:val="clear" w:color="auto" w:fill="FFFFFF"/>
        </w:rPr>
        <w:t>Pre-Purchase are all the activities of customer</w:t>
      </w:r>
      <w:r w:rsidR="0039536A" w:rsidRPr="00EC2A85">
        <w:rPr>
          <w:rFonts w:ascii="Times New Roman" w:hAnsi="Times New Roman" w:cs="Times New Roman"/>
          <w:color w:val="000000"/>
          <w:sz w:val="27"/>
          <w:szCs w:val="27"/>
          <w:shd w:val="clear" w:color="auto" w:fill="FFFFFF"/>
        </w:rPr>
        <w:t xml:space="preserve"> </w:t>
      </w:r>
      <w:r>
        <w:rPr>
          <w:rFonts w:ascii="Times New Roman" w:hAnsi="Times New Roman" w:cs="Times New Roman"/>
          <w:color w:val="000000"/>
          <w:sz w:val="27"/>
          <w:szCs w:val="27"/>
          <w:shd w:val="clear" w:color="auto" w:fill="FFFFFF"/>
        </w:rPr>
        <w:t>before buying the product</w:t>
      </w:r>
      <w:r w:rsidR="0039536A" w:rsidRPr="00EC2A85">
        <w:rPr>
          <w:rFonts w:ascii="Times New Roman" w:hAnsi="Times New Roman" w:cs="Times New Roman"/>
          <w:color w:val="000000"/>
          <w:sz w:val="27"/>
          <w:szCs w:val="27"/>
          <w:shd w:val="clear" w:color="auto" w:fill="FFFFFF"/>
        </w:rPr>
        <w:t>.</w:t>
      </w:r>
      <w:r w:rsidR="00C94CA2" w:rsidRPr="00EC2A85">
        <w:rPr>
          <w:rFonts w:ascii="Times New Roman" w:hAnsi="Times New Roman" w:cs="Times New Roman"/>
          <w:color w:val="000000"/>
          <w:sz w:val="27"/>
          <w:szCs w:val="27"/>
          <w:shd w:val="clear" w:color="auto" w:fill="FFFFFF"/>
        </w:rPr>
        <w:t xml:space="preserve"> Primark has many pre-purchase touchpoints that customer uses to purchase the products like, social me</w:t>
      </w:r>
      <w:r>
        <w:rPr>
          <w:rFonts w:ascii="Times New Roman" w:hAnsi="Times New Roman" w:cs="Times New Roman"/>
          <w:color w:val="000000"/>
          <w:sz w:val="27"/>
          <w:szCs w:val="27"/>
          <w:shd w:val="clear" w:color="auto" w:fill="FFFFFF"/>
        </w:rPr>
        <w:t>dia,</w:t>
      </w:r>
      <w:r w:rsidR="00C94CA2" w:rsidRPr="00EC2A85">
        <w:rPr>
          <w:rFonts w:ascii="Times New Roman" w:hAnsi="Times New Roman" w:cs="Times New Roman"/>
          <w:color w:val="000000"/>
          <w:sz w:val="27"/>
          <w:szCs w:val="27"/>
          <w:shd w:val="clear" w:color="auto" w:fill="FFFFFF"/>
        </w:rPr>
        <w:t xml:space="preserve"> websites, </w:t>
      </w:r>
      <w:r w:rsidRPr="00EC2A85">
        <w:rPr>
          <w:rFonts w:ascii="Times New Roman" w:hAnsi="Times New Roman" w:cs="Times New Roman"/>
          <w:color w:val="000000"/>
          <w:sz w:val="27"/>
          <w:szCs w:val="27"/>
          <w:shd w:val="clear" w:color="auto" w:fill="FFFFFF"/>
        </w:rPr>
        <w:t>reviews,</w:t>
      </w:r>
      <w:r>
        <w:rPr>
          <w:rFonts w:ascii="Times New Roman" w:hAnsi="Times New Roman" w:cs="Times New Roman"/>
          <w:color w:val="000000"/>
          <w:sz w:val="27"/>
          <w:szCs w:val="27"/>
          <w:shd w:val="clear" w:color="auto" w:fill="FFFFFF"/>
        </w:rPr>
        <w:t xml:space="preserve"> </w:t>
      </w:r>
      <w:r w:rsidR="00C94CA2" w:rsidRPr="00EC2A85">
        <w:rPr>
          <w:rFonts w:ascii="Times New Roman" w:hAnsi="Times New Roman" w:cs="Times New Roman"/>
          <w:color w:val="000000"/>
          <w:sz w:val="27"/>
          <w:szCs w:val="27"/>
          <w:shd w:val="clear" w:color="auto" w:fill="FFFFFF"/>
        </w:rPr>
        <w:t xml:space="preserve">word of mouth, </w:t>
      </w:r>
      <w:r w:rsidR="0076715F" w:rsidRPr="00EC2A85">
        <w:rPr>
          <w:rFonts w:ascii="Times New Roman" w:hAnsi="Times New Roman" w:cs="Times New Roman"/>
          <w:color w:val="000000"/>
          <w:sz w:val="27"/>
          <w:szCs w:val="27"/>
          <w:shd w:val="clear" w:color="auto" w:fill="FFFFFF"/>
        </w:rPr>
        <w:t>sponsorship, public relation etc</w:t>
      </w:r>
      <w:r w:rsidR="00C94CA2" w:rsidRPr="00EC2A85">
        <w:rPr>
          <w:rFonts w:ascii="Times New Roman" w:hAnsi="Times New Roman" w:cs="Times New Roman"/>
          <w:color w:val="000000"/>
          <w:sz w:val="27"/>
          <w:szCs w:val="27"/>
          <w:shd w:val="clear" w:color="auto" w:fill="FFFFFF"/>
        </w:rPr>
        <w:t>.</w:t>
      </w:r>
      <w:r w:rsidR="0039536A" w:rsidRPr="00EC2A85">
        <w:rPr>
          <w:rFonts w:ascii="Times New Roman" w:hAnsi="Times New Roman" w:cs="Times New Roman"/>
          <w:color w:val="000000"/>
          <w:sz w:val="27"/>
          <w:szCs w:val="27"/>
          <w:shd w:val="clear" w:color="auto" w:fill="FFFFFF"/>
        </w:rPr>
        <w:t xml:space="preserve"> In this st</w:t>
      </w:r>
      <w:r w:rsidR="0010418E" w:rsidRPr="00EC2A85">
        <w:rPr>
          <w:rFonts w:ascii="Times New Roman" w:hAnsi="Times New Roman" w:cs="Times New Roman"/>
          <w:color w:val="000000"/>
          <w:sz w:val="27"/>
          <w:szCs w:val="27"/>
          <w:shd w:val="clear" w:color="auto" w:fill="FFFFFF"/>
        </w:rPr>
        <w:t xml:space="preserve">age, the customer visits </w:t>
      </w:r>
      <w:r w:rsidR="0039536A" w:rsidRPr="00EC2A85">
        <w:rPr>
          <w:rFonts w:ascii="Times New Roman" w:hAnsi="Times New Roman" w:cs="Times New Roman"/>
          <w:color w:val="000000"/>
          <w:sz w:val="27"/>
          <w:szCs w:val="27"/>
          <w:shd w:val="clear" w:color="auto" w:fill="FFFFFF"/>
        </w:rPr>
        <w:t xml:space="preserve">the </w:t>
      </w:r>
      <w:r w:rsidR="0010418E" w:rsidRPr="00EC2A85">
        <w:rPr>
          <w:rFonts w:ascii="Times New Roman" w:hAnsi="Times New Roman" w:cs="Times New Roman"/>
          <w:color w:val="000000"/>
          <w:sz w:val="27"/>
          <w:szCs w:val="27"/>
          <w:shd w:val="clear" w:color="auto" w:fill="FFFFFF"/>
        </w:rPr>
        <w:t xml:space="preserve">Primark’s </w:t>
      </w:r>
      <w:r w:rsidR="0039536A" w:rsidRPr="00EC2A85">
        <w:rPr>
          <w:rFonts w:ascii="Times New Roman" w:hAnsi="Times New Roman" w:cs="Times New Roman"/>
          <w:color w:val="000000"/>
          <w:sz w:val="27"/>
          <w:szCs w:val="27"/>
          <w:shd w:val="clear" w:color="auto" w:fill="FFFFFF"/>
        </w:rPr>
        <w:t xml:space="preserve">websites to get a sense of the </w:t>
      </w:r>
      <w:r w:rsidR="0039536A" w:rsidRPr="00EC2A85">
        <w:rPr>
          <w:rFonts w:ascii="Times New Roman" w:hAnsi="Times New Roman" w:cs="Times New Roman"/>
          <w:color w:val="000000"/>
          <w:sz w:val="27"/>
          <w:szCs w:val="27"/>
          <w:shd w:val="clear" w:color="auto" w:fill="FFFFFF"/>
        </w:rPr>
        <w:lastRenderedPageBreak/>
        <w:t>product</w:t>
      </w:r>
      <w:r w:rsidR="00C94CA2" w:rsidRPr="00EC2A85">
        <w:rPr>
          <w:rFonts w:ascii="Times New Roman" w:hAnsi="Times New Roman" w:cs="Times New Roman"/>
          <w:color w:val="000000"/>
          <w:sz w:val="27"/>
          <w:szCs w:val="27"/>
          <w:shd w:val="clear" w:color="auto" w:fill="FFFFFF"/>
        </w:rPr>
        <w:t xml:space="preserve">s available, </w:t>
      </w:r>
      <w:r w:rsidR="0039536A" w:rsidRPr="00EC2A85">
        <w:rPr>
          <w:rFonts w:ascii="Times New Roman" w:hAnsi="Times New Roman" w:cs="Times New Roman"/>
          <w:color w:val="000000"/>
          <w:sz w:val="27"/>
          <w:szCs w:val="27"/>
          <w:shd w:val="clear" w:color="auto" w:fill="FFFFFF"/>
        </w:rPr>
        <w:t>view the latest collections</w:t>
      </w:r>
      <w:r w:rsidR="00C94CA2" w:rsidRPr="00EC2A85">
        <w:rPr>
          <w:rFonts w:ascii="Times New Roman" w:hAnsi="Times New Roman" w:cs="Times New Roman"/>
          <w:color w:val="000000"/>
          <w:sz w:val="27"/>
          <w:szCs w:val="27"/>
          <w:shd w:val="clear" w:color="auto" w:fill="FFFFFF"/>
        </w:rPr>
        <w:t xml:space="preserve"> and go through the review of the products</w:t>
      </w:r>
      <w:r w:rsidR="0039536A" w:rsidRPr="00EC2A85">
        <w:rPr>
          <w:rFonts w:ascii="Times New Roman" w:hAnsi="Times New Roman" w:cs="Times New Roman"/>
          <w:color w:val="000000"/>
          <w:sz w:val="27"/>
          <w:szCs w:val="27"/>
          <w:shd w:val="clear" w:color="auto" w:fill="FFFFFF"/>
        </w:rPr>
        <w:t xml:space="preserve">. </w:t>
      </w:r>
      <w:r w:rsidR="0010418E" w:rsidRPr="00EC2A85">
        <w:rPr>
          <w:rFonts w:ascii="Times New Roman" w:hAnsi="Times New Roman" w:cs="Times New Roman"/>
          <w:color w:val="000000"/>
          <w:sz w:val="27"/>
          <w:szCs w:val="27"/>
          <w:shd w:val="clear" w:color="auto" w:fill="FFFFFF"/>
        </w:rPr>
        <w:t>They search the nearest location of the store, its opening time and directions so that it will be easier to plan their visit. Similarly, customer also go through the Primark’s social media such as Instagram, Facebook, Twitter etc. and search for the price, design and varieties of the product</w:t>
      </w:r>
      <w:r w:rsidR="00AC3104">
        <w:rPr>
          <w:rFonts w:ascii="Times New Roman" w:hAnsi="Times New Roman" w:cs="Times New Roman"/>
          <w:color w:val="000000"/>
          <w:sz w:val="27"/>
          <w:szCs w:val="27"/>
          <w:shd w:val="clear" w:color="auto" w:fill="FFFFFF"/>
        </w:rPr>
        <w:t>.</w:t>
      </w:r>
    </w:p>
    <w:p w:rsidR="0076715F" w:rsidRPr="00EC2A85" w:rsidRDefault="0076715F" w:rsidP="00A33375">
      <w:pPr>
        <w:pStyle w:val="ListParagraph"/>
        <w:numPr>
          <w:ilvl w:val="2"/>
          <w:numId w:val="10"/>
        </w:num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b/>
          <w:color w:val="000000"/>
          <w:sz w:val="27"/>
          <w:szCs w:val="27"/>
          <w:shd w:val="clear" w:color="auto" w:fill="FFFFFF"/>
        </w:rPr>
        <w:t>Purchase</w:t>
      </w:r>
    </w:p>
    <w:p w:rsidR="0076715F" w:rsidRPr="00EC2A85" w:rsidRDefault="00CE390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sz w:val="27"/>
          <w:szCs w:val="27"/>
        </w:rPr>
        <w:t>The purchase touch points are all the interactions the customer has with the business whilst they are pu</w:t>
      </w:r>
      <w:r w:rsidR="00C14C37" w:rsidRPr="00EC2A85">
        <w:rPr>
          <w:rFonts w:ascii="Times New Roman" w:hAnsi="Times New Roman" w:cs="Times New Roman"/>
          <w:sz w:val="27"/>
          <w:szCs w:val="27"/>
        </w:rPr>
        <w:t xml:space="preserve">rchasing the advertised service </w:t>
      </w:r>
      <w:r w:rsidR="00C14C37" w:rsidRPr="00EC2A85">
        <w:rPr>
          <w:rFonts w:ascii="Times New Roman" w:hAnsi="Times New Roman" w:cs="Times New Roman"/>
          <w:color w:val="000000"/>
          <w:sz w:val="27"/>
          <w:szCs w:val="27"/>
          <w:shd w:val="clear" w:color="auto" w:fill="FFFFFF"/>
        </w:rPr>
        <w:t>(</w:t>
      </w:r>
      <w:r w:rsidR="00C14C37" w:rsidRPr="00EC2A85">
        <w:rPr>
          <w:rFonts w:ascii="Times New Roman" w:hAnsi="Times New Roman" w:cs="Times New Roman"/>
          <w:i/>
          <w:iCs/>
          <w:color w:val="000000"/>
          <w:sz w:val="27"/>
          <w:szCs w:val="27"/>
        </w:rPr>
        <w:t>Customer Touchpoints | Definitions, strategies, &amp; expert interviews</w:t>
      </w:r>
      <w:r w:rsidR="00C14C37" w:rsidRPr="00EC2A85">
        <w:rPr>
          <w:rFonts w:ascii="Times New Roman" w:hAnsi="Times New Roman" w:cs="Times New Roman"/>
          <w:color w:val="000000"/>
          <w:sz w:val="27"/>
          <w:szCs w:val="27"/>
          <w:shd w:val="clear" w:color="auto" w:fill="FFFFFF"/>
        </w:rPr>
        <w:t xml:space="preserve">, 2023). </w:t>
      </w:r>
      <w:r w:rsidR="00425DA5" w:rsidRPr="00EC2A85">
        <w:rPr>
          <w:rFonts w:ascii="Times New Roman" w:hAnsi="Times New Roman" w:cs="Times New Roman"/>
          <w:sz w:val="27"/>
          <w:szCs w:val="27"/>
        </w:rPr>
        <w:t>Customer interacts with these touchpoints while deciding the specific product or service they plan to purchase</w:t>
      </w:r>
      <w:r w:rsidR="002D4834" w:rsidRPr="00EC2A85">
        <w:rPr>
          <w:rFonts w:ascii="Times New Roman" w:hAnsi="Times New Roman" w:cs="Times New Roman"/>
          <w:sz w:val="27"/>
          <w:szCs w:val="27"/>
        </w:rPr>
        <w:t xml:space="preserve"> </w:t>
      </w:r>
      <w:r w:rsidR="002D4834" w:rsidRPr="00EC2A85">
        <w:rPr>
          <w:rFonts w:ascii="Times New Roman" w:hAnsi="Times New Roman" w:cs="Times New Roman"/>
          <w:color w:val="000000"/>
          <w:sz w:val="27"/>
          <w:szCs w:val="27"/>
          <w:shd w:val="clear" w:color="auto" w:fill="FFFFFF"/>
        </w:rPr>
        <w:t>(Indeed Editorial Team, 2022)</w:t>
      </w:r>
      <w:r w:rsidR="00425DA5" w:rsidRPr="00EC2A85">
        <w:rPr>
          <w:rFonts w:ascii="Times New Roman" w:hAnsi="Times New Roman" w:cs="Times New Roman"/>
          <w:sz w:val="27"/>
          <w:szCs w:val="27"/>
        </w:rPr>
        <w:t xml:space="preserve">. Primark makes it easy for customers to shop in a way that suits their preferences and needs. </w:t>
      </w:r>
      <w:r w:rsidR="00C34515" w:rsidRPr="00EC2A85">
        <w:rPr>
          <w:rFonts w:ascii="Times New Roman" w:hAnsi="Times New Roman" w:cs="Times New Roman"/>
          <w:sz w:val="27"/>
          <w:szCs w:val="27"/>
        </w:rPr>
        <w:t xml:space="preserve">Primark purchase touchpoints that customer user in their purchase are physical store, sales team, customer service, </w:t>
      </w:r>
      <w:r w:rsidR="00C14C37" w:rsidRPr="00EC2A85">
        <w:rPr>
          <w:rFonts w:ascii="Times New Roman" w:hAnsi="Times New Roman" w:cs="Times New Roman"/>
          <w:sz w:val="27"/>
          <w:szCs w:val="27"/>
        </w:rPr>
        <w:t xml:space="preserve">fitting rooms, </w:t>
      </w:r>
      <w:r w:rsidR="00C34515" w:rsidRPr="00EC2A85">
        <w:rPr>
          <w:rFonts w:ascii="Times New Roman" w:hAnsi="Times New Roman" w:cs="Times New Roman"/>
          <w:sz w:val="27"/>
          <w:szCs w:val="27"/>
        </w:rPr>
        <w:t>promotional activities like sales and discount, click and collect online service</w:t>
      </w:r>
      <w:r w:rsidR="00425DA5" w:rsidRPr="00EC2A85">
        <w:rPr>
          <w:rFonts w:ascii="Times New Roman" w:hAnsi="Times New Roman" w:cs="Times New Roman"/>
          <w:sz w:val="27"/>
          <w:szCs w:val="27"/>
        </w:rPr>
        <w:t xml:space="preserve">, point-of-sale system etc. In this stage, customer visits their local Primark store and browses for the product or goes to Primark’s website for click and collect. </w:t>
      </w:r>
      <w:r w:rsidR="00C14C37" w:rsidRPr="00EC2A85">
        <w:rPr>
          <w:rFonts w:ascii="Times New Roman" w:hAnsi="Times New Roman" w:cs="Times New Roman"/>
          <w:sz w:val="27"/>
          <w:szCs w:val="27"/>
        </w:rPr>
        <w:t>They will have a one-to-one conversation with a sales representative if they have any questions about the product. They will try the product and confirm that they had made the right decision.</w:t>
      </w:r>
      <w:r w:rsidR="009C49FB" w:rsidRPr="00EC2A85">
        <w:rPr>
          <w:rFonts w:ascii="Times New Roman" w:hAnsi="Times New Roman" w:cs="Times New Roman"/>
          <w:sz w:val="27"/>
          <w:szCs w:val="27"/>
        </w:rPr>
        <w:t xml:space="preserve"> Ensuring that the experience customers have at this point is vital a good way to increase the likelihood that this customer will become a customer for life.</w:t>
      </w:r>
      <w:r w:rsidR="009C49FB" w:rsidRPr="00EC2A85">
        <w:rPr>
          <w:rFonts w:ascii="Times New Roman" w:hAnsi="Times New Roman" w:cs="Times New Roman"/>
          <w:color w:val="000000"/>
          <w:sz w:val="27"/>
          <w:szCs w:val="27"/>
          <w:shd w:val="clear" w:color="auto" w:fill="FFFFFF"/>
        </w:rPr>
        <w:t xml:space="preserve"> (</w:t>
      </w:r>
      <w:r w:rsidR="009C49FB" w:rsidRPr="00EC2A85">
        <w:rPr>
          <w:rFonts w:ascii="Times New Roman" w:hAnsi="Times New Roman" w:cs="Times New Roman"/>
          <w:i/>
          <w:iCs/>
          <w:color w:val="000000"/>
          <w:sz w:val="27"/>
          <w:szCs w:val="27"/>
        </w:rPr>
        <w:t>Customer Touchpoints | Definitions, strategies, &amp; expert interviews</w:t>
      </w:r>
      <w:r w:rsidR="009C49FB" w:rsidRPr="00EC2A85">
        <w:rPr>
          <w:rFonts w:ascii="Times New Roman" w:hAnsi="Times New Roman" w:cs="Times New Roman"/>
          <w:color w:val="000000"/>
          <w:sz w:val="27"/>
          <w:szCs w:val="27"/>
          <w:shd w:val="clear" w:color="auto" w:fill="FFFFFF"/>
        </w:rPr>
        <w:t>, 2023)</w:t>
      </w:r>
    </w:p>
    <w:p w:rsidR="00A84120" w:rsidRPr="00EC2A85" w:rsidRDefault="002B1C79" w:rsidP="00A33375">
      <w:pPr>
        <w:pStyle w:val="ListParagraph"/>
        <w:numPr>
          <w:ilvl w:val="2"/>
          <w:numId w:val="10"/>
        </w:num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b/>
          <w:color w:val="000000"/>
          <w:sz w:val="27"/>
          <w:szCs w:val="27"/>
          <w:shd w:val="clear" w:color="auto" w:fill="FFFFFF"/>
        </w:rPr>
        <w:t>Post-P</w:t>
      </w:r>
      <w:r w:rsidR="00A84120" w:rsidRPr="00EC2A85">
        <w:rPr>
          <w:rFonts w:ascii="Times New Roman" w:hAnsi="Times New Roman" w:cs="Times New Roman"/>
          <w:b/>
          <w:color w:val="000000"/>
          <w:sz w:val="27"/>
          <w:szCs w:val="27"/>
          <w:shd w:val="clear" w:color="auto" w:fill="FFFFFF"/>
        </w:rPr>
        <w:t>urchase</w:t>
      </w:r>
    </w:p>
    <w:p w:rsidR="00A84120" w:rsidRPr="00EC2A85" w:rsidRDefault="007F2335"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 xml:space="preserve">The stage in the consumer decision-making process that occurs after a purchase has been made is referred to as post-buy. It comprises the customer's behaviours and experiences after purchasing a product or service. </w:t>
      </w:r>
      <w:r w:rsidR="00752D30" w:rsidRPr="00EC2A85">
        <w:rPr>
          <w:rFonts w:ascii="Times New Roman" w:hAnsi="Times New Roman" w:cs="Times New Roman"/>
          <w:color w:val="000000"/>
          <w:sz w:val="27"/>
          <w:szCs w:val="27"/>
          <w:shd w:val="clear" w:color="auto" w:fill="FFFFFF"/>
        </w:rPr>
        <w:t xml:space="preserve">Primark is influencing post purchase </w:t>
      </w:r>
      <w:r w:rsidR="00872D89" w:rsidRPr="00EC2A85">
        <w:rPr>
          <w:rFonts w:ascii="Times New Roman" w:hAnsi="Times New Roman" w:cs="Times New Roman"/>
          <w:color w:val="000000"/>
          <w:sz w:val="27"/>
          <w:szCs w:val="27"/>
          <w:shd w:val="clear" w:color="auto" w:fill="FFFFFF"/>
        </w:rPr>
        <w:t>behaviour by applying various strategies such as excellent customer service</w:t>
      </w:r>
      <w:r w:rsidR="00B36504" w:rsidRPr="00EC2A85">
        <w:rPr>
          <w:rFonts w:ascii="Times New Roman" w:hAnsi="Times New Roman" w:cs="Times New Roman"/>
          <w:color w:val="000000"/>
          <w:sz w:val="27"/>
          <w:szCs w:val="27"/>
          <w:shd w:val="clear" w:color="auto" w:fill="FFFFFF"/>
        </w:rPr>
        <w:t xml:space="preserve"> through mails and phone calls</w:t>
      </w:r>
      <w:r w:rsidR="00872D89" w:rsidRPr="00EC2A85">
        <w:rPr>
          <w:rFonts w:ascii="Times New Roman" w:hAnsi="Times New Roman" w:cs="Times New Roman"/>
          <w:color w:val="000000"/>
          <w:sz w:val="27"/>
          <w:szCs w:val="27"/>
          <w:shd w:val="clear" w:color="auto" w:fill="FFFFFF"/>
        </w:rPr>
        <w:t>, returns and exchanges</w:t>
      </w:r>
      <w:r w:rsidR="00B36504" w:rsidRPr="00EC2A85">
        <w:rPr>
          <w:rFonts w:ascii="Times New Roman" w:hAnsi="Times New Roman" w:cs="Times New Roman"/>
          <w:color w:val="000000"/>
          <w:sz w:val="27"/>
          <w:szCs w:val="27"/>
          <w:shd w:val="clear" w:color="auto" w:fill="FFFFFF"/>
        </w:rPr>
        <w:t xml:space="preserve"> policy</w:t>
      </w:r>
      <w:r w:rsidR="00872D89" w:rsidRPr="00EC2A85">
        <w:rPr>
          <w:rFonts w:ascii="Times New Roman" w:hAnsi="Times New Roman" w:cs="Times New Roman"/>
          <w:color w:val="000000"/>
          <w:sz w:val="27"/>
          <w:szCs w:val="27"/>
          <w:shd w:val="clear" w:color="auto" w:fill="FFFFFF"/>
        </w:rPr>
        <w:t xml:space="preserve">, online surveys and in-store feedback forms. A positive post-purchase experience can lead to customer loyalty, </w:t>
      </w:r>
      <w:r w:rsidR="008E7E98" w:rsidRPr="00EC2A85">
        <w:rPr>
          <w:rFonts w:ascii="Times New Roman" w:hAnsi="Times New Roman" w:cs="Times New Roman"/>
          <w:color w:val="000000"/>
          <w:sz w:val="27"/>
          <w:szCs w:val="27"/>
          <w:shd w:val="clear" w:color="auto" w:fill="FFFFFF"/>
        </w:rPr>
        <w:t>positive word-of-mouth recommendations</w:t>
      </w:r>
      <w:r w:rsidR="008E7E98">
        <w:rPr>
          <w:rFonts w:ascii="Times New Roman" w:hAnsi="Times New Roman" w:cs="Times New Roman"/>
          <w:color w:val="000000"/>
          <w:sz w:val="27"/>
          <w:szCs w:val="27"/>
          <w:shd w:val="clear" w:color="auto" w:fill="FFFFFF"/>
        </w:rPr>
        <w:t>, and repeat purchases</w:t>
      </w:r>
      <w:r w:rsidR="00872D89" w:rsidRPr="00EC2A85">
        <w:rPr>
          <w:rFonts w:ascii="Times New Roman" w:hAnsi="Times New Roman" w:cs="Times New Roman"/>
          <w:color w:val="000000"/>
          <w:sz w:val="27"/>
          <w:szCs w:val="27"/>
          <w:shd w:val="clear" w:color="auto" w:fill="FFFFFF"/>
        </w:rPr>
        <w:t>.</w:t>
      </w:r>
      <w:r w:rsidR="00B36504" w:rsidRPr="00EC2A85">
        <w:rPr>
          <w:rFonts w:ascii="Times New Roman" w:hAnsi="Times New Roman" w:cs="Times New Roman"/>
          <w:color w:val="000000"/>
          <w:sz w:val="27"/>
          <w:szCs w:val="27"/>
          <w:shd w:val="clear" w:color="auto" w:fill="FFFFFF"/>
        </w:rPr>
        <w:t xml:space="preserve"> Here, Primark’s dedicated customer service team resolves customer complaints or issues promptly and efficiently. Primark offers a generous returns and exchange policy, allowing customers to return or exchange items within 28 days of purchase. This helps customer feel more confident in their purchases and can lead to repeat business. </w:t>
      </w:r>
      <w:r w:rsidR="00D80078" w:rsidRPr="00EC2A85">
        <w:rPr>
          <w:rFonts w:ascii="Times New Roman" w:hAnsi="Times New Roman" w:cs="Times New Roman"/>
          <w:color w:val="000000"/>
          <w:sz w:val="27"/>
          <w:szCs w:val="27"/>
          <w:shd w:val="clear" w:color="auto" w:fill="FFFFFF"/>
        </w:rPr>
        <w:t>Underst</w:t>
      </w:r>
      <w:r w:rsidR="001F1192">
        <w:rPr>
          <w:rFonts w:ascii="Times New Roman" w:hAnsi="Times New Roman" w:cs="Times New Roman"/>
          <w:color w:val="000000"/>
          <w:sz w:val="27"/>
          <w:szCs w:val="27"/>
          <w:shd w:val="clear" w:color="auto" w:fill="FFFFFF"/>
        </w:rPr>
        <w:t>anding this behaviour is the very crucial to convert</w:t>
      </w:r>
      <w:r w:rsidR="00D80078" w:rsidRPr="00EC2A85">
        <w:rPr>
          <w:rFonts w:ascii="Times New Roman" w:hAnsi="Times New Roman" w:cs="Times New Roman"/>
          <w:color w:val="000000"/>
          <w:sz w:val="27"/>
          <w:szCs w:val="27"/>
          <w:shd w:val="clear" w:color="auto" w:fill="FFFFFF"/>
        </w:rPr>
        <w:t xml:space="preserve"> first buyer into a</w:t>
      </w:r>
      <w:r w:rsidR="000D7EC2" w:rsidRPr="00EC2A85">
        <w:rPr>
          <w:rFonts w:ascii="Times New Roman" w:hAnsi="Times New Roman" w:cs="Times New Roman"/>
          <w:color w:val="000000"/>
          <w:sz w:val="27"/>
          <w:szCs w:val="27"/>
          <w:shd w:val="clear" w:color="auto" w:fill="FFFFFF"/>
        </w:rPr>
        <w:t>n</w:t>
      </w:r>
      <w:r w:rsidR="00D80078" w:rsidRPr="00EC2A85">
        <w:rPr>
          <w:rFonts w:ascii="Times New Roman" w:hAnsi="Times New Roman" w:cs="Times New Roman"/>
          <w:color w:val="000000"/>
          <w:sz w:val="27"/>
          <w:szCs w:val="27"/>
          <w:shd w:val="clear" w:color="auto" w:fill="FFFFFF"/>
        </w:rPr>
        <w:t xml:space="preserve"> advocate </w:t>
      </w:r>
      <w:r w:rsidR="000D7EC2" w:rsidRPr="00EC2A85">
        <w:rPr>
          <w:rFonts w:ascii="Times New Roman" w:hAnsi="Times New Roman" w:cs="Times New Roman"/>
          <w:color w:val="000000"/>
          <w:sz w:val="27"/>
          <w:szCs w:val="27"/>
          <w:shd w:val="clear" w:color="auto" w:fill="FFFFFF"/>
        </w:rPr>
        <w:t xml:space="preserve">or loyal customer. </w:t>
      </w:r>
      <w:r w:rsidR="00D7187A" w:rsidRPr="00EC2A85">
        <w:rPr>
          <w:rFonts w:ascii="Times New Roman" w:hAnsi="Times New Roman" w:cs="Times New Roman"/>
          <w:color w:val="000000"/>
          <w:sz w:val="27"/>
          <w:szCs w:val="27"/>
          <w:shd w:val="clear" w:color="auto" w:fill="FFFFFF"/>
        </w:rPr>
        <w:t>“</w:t>
      </w:r>
      <w:r w:rsidR="000D7EC2" w:rsidRPr="00EC2A85">
        <w:rPr>
          <w:rFonts w:ascii="Times New Roman" w:hAnsi="Times New Roman" w:cs="Times New Roman"/>
          <w:color w:val="000000"/>
          <w:sz w:val="27"/>
          <w:szCs w:val="27"/>
          <w:shd w:val="clear" w:color="auto" w:fill="FFFFFF"/>
        </w:rPr>
        <w:t xml:space="preserve">Keeping customer happy </w:t>
      </w:r>
      <w:r w:rsidR="000D7EC2" w:rsidRPr="00EC2A85">
        <w:rPr>
          <w:rFonts w:ascii="Times New Roman" w:hAnsi="Times New Roman" w:cs="Times New Roman"/>
          <w:color w:val="000000"/>
          <w:sz w:val="27"/>
          <w:szCs w:val="27"/>
          <w:shd w:val="clear" w:color="auto" w:fill="FFFFFF"/>
        </w:rPr>
        <w:lastRenderedPageBreak/>
        <w:t>for 100 days meant they would become loyal customers for the next FIVE YEARS</w:t>
      </w:r>
      <w:r w:rsidR="00D7187A" w:rsidRPr="00EC2A85">
        <w:rPr>
          <w:rFonts w:ascii="Times New Roman" w:hAnsi="Times New Roman" w:cs="Times New Roman"/>
          <w:color w:val="000000"/>
          <w:sz w:val="27"/>
          <w:szCs w:val="27"/>
          <w:shd w:val="clear" w:color="auto" w:fill="FFFFFF"/>
        </w:rPr>
        <w:t>”</w:t>
      </w:r>
      <w:r w:rsidR="000D7EC2" w:rsidRPr="00EC2A85">
        <w:rPr>
          <w:rFonts w:ascii="Times New Roman" w:hAnsi="Times New Roman" w:cs="Times New Roman"/>
          <w:color w:val="000000"/>
          <w:sz w:val="27"/>
          <w:szCs w:val="27"/>
          <w:shd w:val="clear" w:color="auto" w:fill="FFFFFF"/>
        </w:rPr>
        <w:t xml:space="preserve"> (Enisa, 2021)</w:t>
      </w:r>
      <w:r w:rsidR="00D7187A" w:rsidRPr="00EC2A85">
        <w:rPr>
          <w:rFonts w:ascii="Times New Roman" w:hAnsi="Times New Roman" w:cs="Times New Roman"/>
          <w:color w:val="000000"/>
          <w:sz w:val="27"/>
          <w:szCs w:val="27"/>
          <w:shd w:val="clear" w:color="auto" w:fill="FFFFFF"/>
        </w:rPr>
        <w:t>.</w:t>
      </w:r>
    </w:p>
    <w:p w:rsidR="00927196" w:rsidRPr="00EC2A85" w:rsidRDefault="00104C8E" w:rsidP="00A33375">
      <w:pPr>
        <w:pStyle w:val="ListParagraph"/>
        <w:numPr>
          <w:ilvl w:val="1"/>
          <w:numId w:val="10"/>
        </w:numPr>
        <w:jc w:val="both"/>
        <w:rPr>
          <w:rFonts w:ascii="Times New Roman" w:hAnsi="Times New Roman" w:cs="Times New Roman"/>
          <w:b/>
          <w:sz w:val="27"/>
          <w:szCs w:val="27"/>
        </w:rPr>
      </w:pPr>
      <w:r w:rsidRPr="00EC2A85">
        <w:rPr>
          <w:rFonts w:ascii="Times New Roman" w:hAnsi="Times New Roman" w:cs="Times New Roman"/>
          <w:b/>
          <w:sz w:val="27"/>
          <w:szCs w:val="27"/>
        </w:rPr>
        <w:t>Customer Journey</w:t>
      </w:r>
      <w:r w:rsidR="00D7187A" w:rsidRPr="00EC2A85">
        <w:rPr>
          <w:rFonts w:ascii="Times New Roman" w:hAnsi="Times New Roman" w:cs="Times New Roman"/>
          <w:b/>
          <w:sz w:val="27"/>
          <w:szCs w:val="27"/>
        </w:rPr>
        <w:t xml:space="preserve"> Map</w:t>
      </w:r>
    </w:p>
    <w:p w:rsidR="004C7353" w:rsidRDefault="00104C8E" w:rsidP="00866A45">
      <w:p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sz w:val="27"/>
          <w:szCs w:val="27"/>
        </w:rPr>
        <w:t xml:space="preserve">The interactions that occur between the customer and the brand/company from pre-purchase to post-purchase are known as the customer journey (Lemon and Verhoef 2016) </w:t>
      </w:r>
      <w:r w:rsidRPr="00EC2A85">
        <w:rPr>
          <w:rFonts w:ascii="Times New Roman" w:hAnsi="Times New Roman" w:cs="Times New Roman"/>
          <w:color w:val="000000"/>
          <w:sz w:val="27"/>
          <w:szCs w:val="27"/>
          <w:shd w:val="clear" w:color="auto" w:fill="FFFFFF"/>
        </w:rPr>
        <w:t>(Mariola Palazon </w:t>
      </w:r>
      <w:r w:rsidRPr="00EC2A85">
        <w:rPr>
          <w:rFonts w:ascii="Times New Roman" w:hAnsi="Times New Roman" w:cs="Times New Roman"/>
          <w:i/>
          <w:iCs/>
          <w:color w:val="000000"/>
          <w:sz w:val="27"/>
          <w:szCs w:val="27"/>
        </w:rPr>
        <w:t>et al.</w:t>
      </w:r>
      <w:r w:rsidRPr="00EC2A85">
        <w:rPr>
          <w:rFonts w:ascii="Times New Roman" w:hAnsi="Times New Roman" w:cs="Times New Roman"/>
          <w:color w:val="000000"/>
          <w:sz w:val="27"/>
          <w:szCs w:val="27"/>
          <w:shd w:val="clear" w:color="auto" w:fill="FFFFFF"/>
        </w:rPr>
        <w:t xml:space="preserve">, 2022). </w:t>
      </w:r>
      <w:r w:rsidR="002D4834" w:rsidRPr="00EC2A85">
        <w:rPr>
          <w:rFonts w:ascii="Times New Roman" w:hAnsi="Times New Roman" w:cs="Times New Roman"/>
          <w:sz w:val="27"/>
          <w:szCs w:val="27"/>
        </w:rPr>
        <w:t>CJM tracks all potential org</w:t>
      </w:r>
      <w:r w:rsidR="00155C69">
        <w:rPr>
          <w:rFonts w:ascii="Times New Roman" w:hAnsi="Times New Roman" w:cs="Times New Roman"/>
          <w:sz w:val="27"/>
          <w:szCs w:val="27"/>
        </w:rPr>
        <w:t xml:space="preserve">anisational touchpoints during </w:t>
      </w:r>
      <w:r w:rsidR="004C7353">
        <w:rPr>
          <w:rFonts w:ascii="Times New Roman" w:hAnsi="Times New Roman" w:cs="Times New Roman"/>
          <w:sz w:val="27"/>
          <w:szCs w:val="27"/>
        </w:rPr>
        <w:t>purchase process</w:t>
      </w:r>
      <w:r w:rsidR="002D4834" w:rsidRPr="00EC2A85">
        <w:rPr>
          <w:rFonts w:ascii="Times New Roman" w:hAnsi="Times New Roman" w:cs="Times New Roman"/>
          <w:sz w:val="27"/>
          <w:szCs w:val="27"/>
        </w:rPr>
        <w:t xml:space="preserve">. The purpose of these techniques is to </w:t>
      </w:r>
      <w:r w:rsidR="004C7353">
        <w:rPr>
          <w:rFonts w:ascii="Times New Roman" w:hAnsi="Times New Roman" w:cs="Times New Roman"/>
          <w:sz w:val="27"/>
          <w:szCs w:val="27"/>
        </w:rPr>
        <w:t xml:space="preserve">decrease the gap between customer and the product. </w:t>
      </w:r>
    </w:p>
    <w:p w:rsidR="00A95B55" w:rsidRPr="00EC2A85" w:rsidRDefault="00A95B55"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b/>
          <w:color w:val="000000"/>
          <w:sz w:val="27"/>
          <w:szCs w:val="27"/>
          <w:shd w:val="clear" w:color="auto" w:fill="FFFFFF"/>
        </w:rPr>
        <w:t>Customer Persona</w:t>
      </w:r>
    </w:p>
    <w:tbl>
      <w:tblPr>
        <w:tblStyle w:val="TableGrid"/>
        <w:tblW w:w="9464" w:type="dxa"/>
        <w:tblLayout w:type="fixed"/>
        <w:tblLook w:val="04A0"/>
      </w:tblPr>
      <w:tblGrid>
        <w:gridCol w:w="3794"/>
        <w:gridCol w:w="2410"/>
        <w:gridCol w:w="3260"/>
      </w:tblGrid>
      <w:tr w:rsidR="00221B42" w:rsidRPr="00EC2A85" w:rsidTr="00914340">
        <w:trPr>
          <w:trHeight w:val="2238"/>
        </w:trPr>
        <w:tc>
          <w:tcPr>
            <w:tcW w:w="3794" w:type="dxa"/>
          </w:tcPr>
          <w:p w:rsidR="00221B42" w:rsidRPr="00EC2A85" w:rsidRDefault="00221B42" w:rsidP="00866A45">
            <w:p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b/>
                <w:color w:val="000000"/>
                <w:sz w:val="27"/>
                <w:szCs w:val="27"/>
                <w:shd w:val="clear" w:color="auto" w:fill="FFFFFF"/>
              </w:rPr>
              <w:t>Background</w:t>
            </w:r>
            <w:r w:rsidR="00914340" w:rsidRPr="00EC2A85">
              <w:rPr>
                <w:rFonts w:ascii="Times New Roman" w:hAnsi="Times New Roman" w:cs="Times New Roman"/>
                <w:b/>
                <w:color w:val="000000"/>
                <w:sz w:val="27"/>
                <w:szCs w:val="27"/>
                <w:shd w:val="clear" w:color="auto" w:fill="FFFFFF"/>
              </w:rPr>
              <w:t>:</w:t>
            </w:r>
          </w:p>
          <w:p w:rsidR="00221B42" w:rsidRPr="00EC2A85" w:rsidRDefault="00C23384" w:rsidP="00866A45">
            <w:pPr>
              <w:pStyle w:val="ListParagraph"/>
              <w:numPr>
                <w:ilvl w:val="0"/>
                <w:numId w:val="4"/>
              </w:numPr>
              <w:ind w:left="284" w:hanging="284"/>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Singer</w:t>
            </w:r>
            <w:r w:rsidR="004F058E" w:rsidRPr="00EC2A85">
              <w:rPr>
                <w:rFonts w:ascii="Times New Roman" w:hAnsi="Times New Roman" w:cs="Times New Roman"/>
                <w:color w:val="000000"/>
                <w:sz w:val="27"/>
                <w:szCs w:val="27"/>
                <w:shd w:val="clear" w:color="auto" w:fill="FFFFFF"/>
              </w:rPr>
              <w:t>/Performer</w:t>
            </w:r>
          </w:p>
          <w:p w:rsidR="00C23384" w:rsidRPr="00EC2A85" w:rsidRDefault="00C23384" w:rsidP="00866A45">
            <w:pPr>
              <w:pStyle w:val="ListParagraph"/>
              <w:numPr>
                <w:ilvl w:val="0"/>
                <w:numId w:val="4"/>
              </w:numPr>
              <w:ind w:left="284" w:hanging="284"/>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Completed her MBA</w:t>
            </w:r>
          </w:p>
          <w:p w:rsidR="00C23384" w:rsidRPr="00EC2A85" w:rsidRDefault="00C23384" w:rsidP="00866A45">
            <w:pPr>
              <w:pStyle w:val="ListParagraph"/>
              <w:numPr>
                <w:ilvl w:val="0"/>
                <w:numId w:val="4"/>
              </w:numPr>
              <w:ind w:left="284" w:hanging="284"/>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Works in Classxpresentation</w:t>
            </w:r>
          </w:p>
          <w:p w:rsidR="0086388A" w:rsidRPr="00EC2A85" w:rsidRDefault="0086388A" w:rsidP="00866A45">
            <w:pPr>
              <w:pStyle w:val="ListParagraph"/>
              <w:numPr>
                <w:ilvl w:val="0"/>
                <w:numId w:val="4"/>
              </w:numPr>
              <w:ind w:left="284" w:hanging="284"/>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Entertains people with live concerts in different countries.</w:t>
            </w:r>
          </w:p>
          <w:p w:rsidR="00C23384" w:rsidRPr="00EC2A85" w:rsidRDefault="00C23384" w:rsidP="00866A45">
            <w:pPr>
              <w:pStyle w:val="ListParagraph"/>
              <w:ind w:left="284"/>
              <w:jc w:val="both"/>
              <w:rPr>
                <w:rFonts w:ascii="Times New Roman" w:hAnsi="Times New Roman" w:cs="Times New Roman"/>
                <w:color w:val="000000"/>
                <w:sz w:val="27"/>
                <w:szCs w:val="27"/>
                <w:shd w:val="clear" w:color="auto" w:fill="FFFFFF"/>
              </w:rPr>
            </w:pPr>
          </w:p>
        </w:tc>
        <w:tc>
          <w:tcPr>
            <w:tcW w:w="2410" w:type="dxa"/>
            <w:vMerge w:val="restart"/>
          </w:tcPr>
          <w:p w:rsidR="00221B42" w:rsidRPr="00EC2A85" w:rsidRDefault="00221B42" w:rsidP="00866A45">
            <w:pPr>
              <w:pStyle w:val="Heading1"/>
              <w:jc w:val="both"/>
              <w:outlineLvl w:val="0"/>
              <w:rPr>
                <w:rFonts w:ascii="Times New Roman" w:hAnsi="Times New Roman" w:cs="Times New Roman"/>
                <w:color w:val="000000"/>
                <w:sz w:val="27"/>
                <w:szCs w:val="27"/>
                <w:shd w:val="clear" w:color="auto" w:fill="FFFFFF"/>
              </w:rPr>
            </w:pPr>
            <w:r w:rsidRPr="00EC2A85">
              <w:rPr>
                <w:rFonts w:ascii="Times New Roman" w:hAnsi="Times New Roman" w:cs="Times New Roman"/>
                <w:sz w:val="27"/>
                <w:szCs w:val="27"/>
              </w:rPr>
              <w:t>Sanju Moktan</w:t>
            </w:r>
            <w:r w:rsidRPr="00EC2A85">
              <w:rPr>
                <w:rFonts w:ascii="Times New Roman" w:hAnsi="Times New Roman" w:cs="Times New Roman"/>
                <w:noProof/>
                <w:color w:val="000000"/>
                <w:sz w:val="27"/>
                <w:szCs w:val="27"/>
                <w:shd w:val="clear" w:color="auto" w:fill="FFFFFF"/>
                <w:lang w:eastAsia="en-GB"/>
              </w:rPr>
              <w:t xml:space="preserve"> </w:t>
            </w:r>
            <w:r w:rsidRPr="00EC2A85">
              <w:rPr>
                <w:rFonts w:ascii="Times New Roman" w:hAnsi="Times New Roman" w:cs="Times New Roman"/>
                <w:noProof/>
                <w:color w:val="000000"/>
                <w:sz w:val="27"/>
                <w:szCs w:val="27"/>
                <w:shd w:val="clear" w:color="auto" w:fill="FFFFFF"/>
                <w:lang w:eastAsia="en-GB"/>
              </w:rPr>
              <w:drawing>
                <wp:inline distT="0" distB="0" distL="0" distR="0">
                  <wp:extent cx="1395080" cy="4306186"/>
                  <wp:effectExtent l="19050" t="0" r="0" b="0"/>
                  <wp:docPr id="4" name="Picture 2" descr="FB_IMG_16824940638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B_IMG_1682494063857.jpg"/>
                          <pic:cNvPicPr/>
                        </pic:nvPicPr>
                        <pic:blipFill>
                          <a:blip r:embed="rId14"/>
                          <a:srcRect l="53103" t="38633" r="22691" b="1189"/>
                          <a:stretch>
                            <a:fillRect/>
                          </a:stretch>
                        </pic:blipFill>
                        <pic:spPr>
                          <a:xfrm>
                            <a:off x="0" y="0"/>
                            <a:ext cx="1395080" cy="4306186"/>
                          </a:xfrm>
                          <a:prstGeom prst="rect">
                            <a:avLst/>
                          </a:prstGeom>
                        </pic:spPr>
                      </pic:pic>
                    </a:graphicData>
                  </a:graphic>
                </wp:inline>
              </w:drawing>
            </w:r>
          </w:p>
          <w:p w:rsidR="00221B42" w:rsidRPr="00EC2A85" w:rsidRDefault="00221B42" w:rsidP="00866A45">
            <w:pPr>
              <w:jc w:val="both"/>
              <w:rPr>
                <w:rFonts w:ascii="Times New Roman" w:hAnsi="Times New Roman" w:cs="Times New Roman"/>
                <w:b/>
                <w:sz w:val="27"/>
                <w:szCs w:val="27"/>
              </w:rPr>
            </w:pPr>
          </w:p>
        </w:tc>
        <w:tc>
          <w:tcPr>
            <w:tcW w:w="3260" w:type="dxa"/>
          </w:tcPr>
          <w:p w:rsidR="00914340" w:rsidRPr="00EC2A85" w:rsidRDefault="00EC5EFD" w:rsidP="00866A45">
            <w:pPr>
              <w:pStyle w:val="ListParagraph"/>
              <w:ind w:left="175"/>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b/>
                <w:color w:val="000000"/>
                <w:sz w:val="27"/>
                <w:szCs w:val="27"/>
                <w:shd w:val="clear" w:color="auto" w:fill="FFFFFF"/>
              </w:rPr>
              <w:t xml:space="preserve">Personal Life: </w:t>
            </w:r>
          </w:p>
          <w:p w:rsidR="004F058E" w:rsidRPr="00EC2A85" w:rsidRDefault="00EC5EFD" w:rsidP="00866A45">
            <w:pPr>
              <w:pStyle w:val="ListParagraph"/>
              <w:numPr>
                <w:ilvl w:val="0"/>
                <w:numId w:val="9"/>
              </w:numPr>
              <w:ind w:left="175" w:hanging="283"/>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Lives with mother and two doggies</w:t>
            </w:r>
          </w:p>
          <w:p w:rsidR="00EC5EFD" w:rsidRPr="00EC2A85" w:rsidRDefault="00EB7965" w:rsidP="00866A45">
            <w:pPr>
              <w:pStyle w:val="ListParagraph"/>
              <w:numPr>
                <w:ilvl w:val="0"/>
                <w:numId w:val="9"/>
              </w:numPr>
              <w:ind w:left="175" w:hanging="283"/>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Always a</w:t>
            </w:r>
            <w:r w:rsidR="00EC5EFD" w:rsidRPr="00EC2A85">
              <w:rPr>
                <w:rFonts w:ascii="Times New Roman" w:hAnsi="Times New Roman" w:cs="Times New Roman"/>
                <w:color w:val="000000"/>
                <w:sz w:val="27"/>
                <w:szCs w:val="27"/>
                <w:shd w:val="clear" w:color="auto" w:fill="FFFFFF"/>
              </w:rPr>
              <w:t xml:space="preserve">ctive in </w:t>
            </w:r>
            <w:r w:rsidRPr="00EC2A85">
              <w:rPr>
                <w:rFonts w:ascii="Times New Roman" w:hAnsi="Times New Roman" w:cs="Times New Roman"/>
                <w:color w:val="000000"/>
                <w:sz w:val="27"/>
                <w:szCs w:val="27"/>
                <w:shd w:val="clear" w:color="auto" w:fill="FFFFFF"/>
              </w:rPr>
              <w:t>social media</w:t>
            </w:r>
          </w:p>
          <w:p w:rsidR="00EB7965" w:rsidRPr="00EC2A85" w:rsidRDefault="00EB7965" w:rsidP="00866A45">
            <w:pPr>
              <w:pStyle w:val="ListParagraph"/>
              <w:numPr>
                <w:ilvl w:val="0"/>
                <w:numId w:val="9"/>
              </w:numPr>
              <w:ind w:left="175" w:hanging="283"/>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Visited many countries while on tour</w:t>
            </w:r>
          </w:p>
        </w:tc>
      </w:tr>
      <w:tr w:rsidR="00EC5EFD" w:rsidRPr="00EC2A85" w:rsidTr="00914340">
        <w:trPr>
          <w:trHeight w:val="2808"/>
        </w:trPr>
        <w:tc>
          <w:tcPr>
            <w:tcW w:w="3794" w:type="dxa"/>
          </w:tcPr>
          <w:p w:rsidR="00EC5EFD" w:rsidRPr="00EC2A85" w:rsidRDefault="00EC5EFD" w:rsidP="00866A45">
            <w:p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b/>
                <w:color w:val="000000"/>
                <w:sz w:val="27"/>
                <w:szCs w:val="27"/>
                <w:shd w:val="clear" w:color="auto" w:fill="FFFFFF"/>
              </w:rPr>
              <w:t>Demographics:</w:t>
            </w:r>
          </w:p>
          <w:p w:rsidR="00EC5EFD" w:rsidRPr="00EC2A85" w:rsidRDefault="00EC5EFD" w:rsidP="00866A45">
            <w:pPr>
              <w:pStyle w:val="ListParagraph"/>
              <w:numPr>
                <w:ilvl w:val="0"/>
                <w:numId w:val="5"/>
              </w:num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color w:val="000000"/>
                <w:sz w:val="27"/>
                <w:szCs w:val="27"/>
                <w:shd w:val="clear" w:color="auto" w:fill="FFFFFF"/>
              </w:rPr>
              <w:t>Female</w:t>
            </w:r>
          </w:p>
          <w:p w:rsidR="00EC5EFD" w:rsidRPr="00EC2A85" w:rsidRDefault="00EC5EFD" w:rsidP="00866A45">
            <w:pPr>
              <w:pStyle w:val="ListParagraph"/>
              <w:numPr>
                <w:ilvl w:val="0"/>
                <w:numId w:val="5"/>
              </w:num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color w:val="000000"/>
                <w:sz w:val="27"/>
                <w:szCs w:val="27"/>
                <w:shd w:val="clear" w:color="auto" w:fill="FFFFFF"/>
              </w:rPr>
              <w:t>Age 25</w:t>
            </w:r>
          </w:p>
          <w:p w:rsidR="00EC5EFD" w:rsidRPr="00EC2A85" w:rsidRDefault="00EC5EFD" w:rsidP="00866A45">
            <w:pPr>
              <w:pStyle w:val="ListParagraph"/>
              <w:numPr>
                <w:ilvl w:val="0"/>
                <w:numId w:val="5"/>
              </w:num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color w:val="000000"/>
                <w:sz w:val="27"/>
                <w:szCs w:val="27"/>
                <w:shd w:val="clear" w:color="auto" w:fill="FFFFFF"/>
              </w:rPr>
              <w:t>Marriage status: single</w:t>
            </w:r>
          </w:p>
          <w:p w:rsidR="00EC5EFD" w:rsidRPr="00EC2A85" w:rsidRDefault="00EC5EFD" w:rsidP="00866A45">
            <w:pPr>
              <w:pStyle w:val="ListParagraph"/>
              <w:numPr>
                <w:ilvl w:val="0"/>
                <w:numId w:val="5"/>
              </w:num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color w:val="000000"/>
                <w:sz w:val="27"/>
                <w:szCs w:val="27"/>
                <w:shd w:val="clear" w:color="auto" w:fill="FFFFFF"/>
              </w:rPr>
              <w:t>Birth country: Nepal</w:t>
            </w:r>
          </w:p>
          <w:p w:rsidR="00EC5EFD" w:rsidRPr="00EC2A85" w:rsidRDefault="00EC5EFD" w:rsidP="00866A45">
            <w:pPr>
              <w:pStyle w:val="ListParagraph"/>
              <w:numPr>
                <w:ilvl w:val="0"/>
                <w:numId w:val="5"/>
              </w:num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color w:val="000000"/>
                <w:sz w:val="27"/>
                <w:szCs w:val="27"/>
                <w:shd w:val="clear" w:color="auto" w:fill="FFFFFF"/>
              </w:rPr>
              <w:t>Annual Income: £3</w:t>
            </w:r>
            <w:r w:rsidR="004F058E" w:rsidRPr="00EC2A85">
              <w:rPr>
                <w:rFonts w:ascii="Times New Roman" w:hAnsi="Times New Roman" w:cs="Times New Roman"/>
                <w:color w:val="000000"/>
                <w:sz w:val="27"/>
                <w:szCs w:val="27"/>
                <w:shd w:val="clear" w:color="auto" w:fill="FFFFFF"/>
              </w:rPr>
              <w:t>5</w:t>
            </w:r>
            <w:r w:rsidR="002553F5" w:rsidRPr="00EC2A85">
              <w:rPr>
                <w:rFonts w:ascii="Times New Roman" w:hAnsi="Times New Roman" w:cs="Times New Roman"/>
                <w:color w:val="000000"/>
                <w:sz w:val="27"/>
                <w:szCs w:val="27"/>
                <w:shd w:val="clear" w:color="auto" w:fill="FFFFFF"/>
              </w:rPr>
              <w:t>,</w:t>
            </w:r>
            <w:r w:rsidRPr="00EC2A85">
              <w:rPr>
                <w:rFonts w:ascii="Times New Roman" w:hAnsi="Times New Roman" w:cs="Times New Roman"/>
                <w:color w:val="000000"/>
                <w:sz w:val="27"/>
                <w:szCs w:val="27"/>
                <w:shd w:val="clear" w:color="auto" w:fill="FFFFFF"/>
              </w:rPr>
              <w:t>000</w:t>
            </w:r>
          </w:p>
          <w:p w:rsidR="00EC5EFD" w:rsidRPr="00EC2A85" w:rsidRDefault="00EC5EFD" w:rsidP="00866A45">
            <w:pPr>
              <w:pStyle w:val="ListParagraph"/>
              <w:numPr>
                <w:ilvl w:val="0"/>
                <w:numId w:val="5"/>
              </w:num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color w:val="000000"/>
                <w:sz w:val="27"/>
                <w:szCs w:val="27"/>
                <w:shd w:val="clear" w:color="auto" w:fill="FFFFFF"/>
              </w:rPr>
              <w:t xml:space="preserve">Lives in Hounslow, </w:t>
            </w:r>
            <w:r w:rsidR="00EB7965" w:rsidRPr="00EC2A85">
              <w:rPr>
                <w:rFonts w:ascii="Times New Roman" w:hAnsi="Times New Roman" w:cs="Times New Roman"/>
                <w:color w:val="000000"/>
                <w:sz w:val="27"/>
                <w:szCs w:val="27"/>
                <w:shd w:val="clear" w:color="auto" w:fill="FFFFFF"/>
              </w:rPr>
              <w:t>London</w:t>
            </w:r>
          </w:p>
        </w:tc>
        <w:tc>
          <w:tcPr>
            <w:tcW w:w="2410" w:type="dxa"/>
            <w:vMerge/>
          </w:tcPr>
          <w:p w:rsidR="00EC5EFD" w:rsidRPr="00EC2A85" w:rsidRDefault="00EC5EFD" w:rsidP="00866A45">
            <w:pPr>
              <w:jc w:val="both"/>
              <w:rPr>
                <w:rFonts w:ascii="Times New Roman" w:hAnsi="Times New Roman" w:cs="Times New Roman"/>
                <w:b/>
                <w:color w:val="000000"/>
                <w:sz w:val="27"/>
                <w:szCs w:val="27"/>
                <w:shd w:val="clear" w:color="auto" w:fill="FFFFFF"/>
              </w:rPr>
            </w:pPr>
          </w:p>
        </w:tc>
        <w:tc>
          <w:tcPr>
            <w:tcW w:w="3260" w:type="dxa"/>
          </w:tcPr>
          <w:p w:rsidR="00EC5EFD" w:rsidRPr="00EC2A85" w:rsidRDefault="00EC5EFD" w:rsidP="00866A45">
            <w:p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b/>
                <w:color w:val="000000"/>
                <w:sz w:val="27"/>
                <w:szCs w:val="27"/>
                <w:shd w:val="clear" w:color="auto" w:fill="FFFFFF"/>
              </w:rPr>
              <w:t xml:space="preserve">Shopping Habits: </w:t>
            </w:r>
          </w:p>
          <w:p w:rsidR="00EC5EFD" w:rsidRPr="00EC2A85" w:rsidRDefault="00EC5EFD" w:rsidP="00866A45">
            <w:pPr>
              <w:pStyle w:val="ListParagraph"/>
              <w:numPr>
                <w:ilvl w:val="0"/>
                <w:numId w:val="7"/>
              </w:numPr>
              <w:tabs>
                <w:tab w:val="left" w:pos="175"/>
              </w:tabs>
              <w:ind w:hanging="828"/>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color w:val="000000"/>
                <w:sz w:val="27"/>
                <w:szCs w:val="27"/>
                <w:shd w:val="clear" w:color="auto" w:fill="FFFFFF"/>
              </w:rPr>
              <w:t>Frequent buyer</w:t>
            </w:r>
          </w:p>
          <w:p w:rsidR="00EC5EFD" w:rsidRPr="00EC2A85" w:rsidRDefault="00EC5EFD" w:rsidP="00866A45">
            <w:pPr>
              <w:pStyle w:val="ListParagraph"/>
              <w:numPr>
                <w:ilvl w:val="0"/>
                <w:numId w:val="7"/>
              </w:numPr>
              <w:tabs>
                <w:tab w:val="left" w:pos="175"/>
              </w:tabs>
              <w:ind w:hanging="828"/>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color w:val="000000"/>
                <w:sz w:val="27"/>
                <w:szCs w:val="27"/>
                <w:shd w:val="clear" w:color="auto" w:fill="FFFFFF"/>
              </w:rPr>
              <w:t>Prefers in-store shopping</w:t>
            </w:r>
          </w:p>
          <w:p w:rsidR="00EC5EFD" w:rsidRPr="00EC2A85" w:rsidRDefault="00EC5EFD" w:rsidP="00866A45">
            <w:pPr>
              <w:pStyle w:val="ListParagraph"/>
              <w:numPr>
                <w:ilvl w:val="0"/>
                <w:numId w:val="7"/>
              </w:numPr>
              <w:ind w:left="175" w:hanging="283"/>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color w:val="000000"/>
                <w:sz w:val="27"/>
                <w:szCs w:val="27"/>
                <w:shd w:val="clear" w:color="auto" w:fill="FFFFFF"/>
              </w:rPr>
              <w:t>Selects affordable, comfortable and durable cloths</w:t>
            </w:r>
          </w:p>
          <w:p w:rsidR="00EC5EFD" w:rsidRPr="00EC2A85" w:rsidRDefault="00EC5EFD" w:rsidP="00866A45">
            <w:pPr>
              <w:pStyle w:val="ListParagraph"/>
              <w:numPr>
                <w:ilvl w:val="0"/>
                <w:numId w:val="7"/>
              </w:numPr>
              <w:ind w:left="175" w:hanging="283"/>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color w:val="000000"/>
                <w:sz w:val="27"/>
                <w:szCs w:val="27"/>
                <w:shd w:val="clear" w:color="auto" w:fill="FFFFFF"/>
              </w:rPr>
              <w:t>Likes offers and discounts</w:t>
            </w:r>
          </w:p>
        </w:tc>
      </w:tr>
      <w:tr w:rsidR="00EC5EFD" w:rsidRPr="00EC2A85" w:rsidTr="00914340">
        <w:trPr>
          <w:trHeight w:val="2529"/>
        </w:trPr>
        <w:tc>
          <w:tcPr>
            <w:tcW w:w="3794" w:type="dxa"/>
          </w:tcPr>
          <w:p w:rsidR="00EC5EFD" w:rsidRPr="00EC2A85" w:rsidRDefault="00EC5EFD" w:rsidP="00866A45">
            <w:p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b/>
                <w:color w:val="000000"/>
                <w:sz w:val="27"/>
                <w:szCs w:val="27"/>
                <w:shd w:val="clear" w:color="auto" w:fill="FFFFFF"/>
              </w:rPr>
              <w:t>Hobbies and interest:</w:t>
            </w:r>
          </w:p>
          <w:p w:rsidR="00EC5EFD" w:rsidRPr="00EC2A85" w:rsidRDefault="00EC5EFD" w:rsidP="00866A45">
            <w:pPr>
              <w:pStyle w:val="ListParagraph"/>
              <w:numPr>
                <w:ilvl w:val="0"/>
                <w:numId w:val="6"/>
              </w:numPr>
              <w:ind w:left="284" w:hanging="284"/>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color w:val="000000"/>
                <w:sz w:val="27"/>
                <w:szCs w:val="27"/>
                <w:shd w:val="clear" w:color="auto" w:fill="FFFFFF"/>
              </w:rPr>
              <w:t>Trying new fashions</w:t>
            </w:r>
          </w:p>
          <w:p w:rsidR="00EC5EFD" w:rsidRPr="00EC2A85" w:rsidRDefault="00EC5EFD" w:rsidP="00866A45">
            <w:pPr>
              <w:pStyle w:val="ListParagraph"/>
              <w:numPr>
                <w:ilvl w:val="0"/>
                <w:numId w:val="6"/>
              </w:numPr>
              <w:ind w:left="284" w:hanging="284"/>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color w:val="000000"/>
                <w:sz w:val="27"/>
                <w:szCs w:val="27"/>
                <w:shd w:val="clear" w:color="auto" w:fill="FFFFFF"/>
              </w:rPr>
              <w:t xml:space="preserve">Hanging out with friends </w:t>
            </w:r>
          </w:p>
          <w:p w:rsidR="00EC5EFD" w:rsidRPr="00EC2A85" w:rsidRDefault="00EC5EFD" w:rsidP="00866A45">
            <w:pPr>
              <w:pStyle w:val="ListParagraph"/>
              <w:numPr>
                <w:ilvl w:val="0"/>
                <w:numId w:val="6"/>
              </w:numPr>
              <w:ind w:left="284" w:hanging="284"/>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color w:val="000000"/>
                <w:sz w:val="27"/>
                <w:szCs w:val="27"/>
                <w:shd w:val="clear" w:color="auto" w:fill="FFFFFF"/>
              </w:rPr>
              <w:t>Dancing, travelling and yoga</w:t>
            </w:r>
          </w:p>
          <w:p w:rsidR="00EC5EFD" w:rsidRPr="00EC2A85" w:rsidRDefault="00EC5EFD" w:rsidP="00866A45">
            <w:pPr>
              <w:pStyle w:val="ListParagraph"/>
              <w:numPr>
                <w:ilvl w:val="0"/>
                <w:numId w:val="6"/>
              </w:numPr>
              <w:ind w:left="284" w:hanging="284"/>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color w:val="000000"/>
                <w:sz w:val="27"/>
                <w:szCs w:val="27"/>
                <w:shd w:val="clear" w:color="auto" w:fill="FFFFFF"/>
              </w:rPr>
              <w:t>Playing new musical instruments</w:t>
            </w:r>
          </w:p>
        </w:tc>
        <w:tc>
          <w:tcPr>
            <w:tcW w:w="2410" w:type="dxa"/>
            <w:vMerge/>
          </w:tcPr>
          <w:p w:rsidR="00EC5EFD" w:rsidRPr="00EC2A85" w:rsidRDefault="00EC5EFD" w:rsidP="00866A45">
            <w:pPr>
              <w:jc w:val="both"/>
              <w:rPr>
                <w:rFonts w:ascii="Times New Roman" w:hAnsi="Times New Roman" w:cs="Times New Roman"/>
                <w:b/>
                <w:color w:val="000000"/>
                <w:sz w:val="27"/>
                <w:szCs w:val="27"/>
                <w:shd w:val="clear" w:color="auto" w:fill="FFFFFF"/>
              </w:rPr>
            </w:pPr>
          </w:p>
        </w:tc>
        <w:tc>
          <w:tcPr>
            <w:tcW w:w="3260" w:type="dxa"/>
          </w:tcPr>
          <w:p w:rsidR="00EC5EFD" w:rsidRPr="00EC2A85" w:rsidRDefault="00EC5EFD" w:rsidP="00866A45">
            <w:p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b/>
                <w:color w:val="000000"/>
                <w:sz w:val="27"/>
                <w:szCs w:val="27"/>
                <w:shd w:val="clear" w:color="auto" w:fill="FFFFFF"/>
              </w:rPr>
              <w:t>Goals:</w:t>
            </w:r>
          </w:p>
          <w:p w:rsidR="00EC5EFD" w:rsidRPr="00EC2A85" w:rsidRDefault="00EC5EFD" w:rsidP="00866A45">
            <w:pPr>
              <w:pStyle w:val="ListParagraph"/>
              <w:numPr>
                <w:ilvl w:val="0"/>
                <w:numId w:val="8"/>
              </w:numPr>
              <w:ind w:left="175" w:hanging="283"/>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color w:val="000000"/>
                <w:sz w:val="27"/>
                <w:szCs w:val="27"/>
                <w:shd w:val="clear" w:color="auto" w:fill="FFFFFF"/>
              </w:rPr>
              <w:t>Buy a comfy summer jumper</w:t>
            </w:r>
          </w:p>
          <w:p w:rsidR="00EC5EFD" w:rsidRPr="00EC2A85" w:rsidRDefault="00EC5EFD" w:rsidP="00866A45">
            <w:pPr>
              <w:pStyle w:val="ListParagraph"/>
              <w:numPr>
                <w:ilvl w:val="0"/>
                <w:numId w:val="8"/>
              </w:numPr>
              <w:ind w:left="175" w:hanging="283"/>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color w:val="000000"/>
                <w:sz w:val="27"/>
                <w:szCs w:val="27"/>
                <w:shd w:val="clear" w:color="auto" w:fill="FFFFFF"/>
              </w:rPr>
              <w:t>To look fabulous in upcoming event</w:t>
            </w:r>
          </w:p>
          <w:p w:rsidR="00EC5EFD" w:rsidRPr="00EC2A85" w:rsidRDefault="00EC5EFD" w:rsidP="00866A45">
            <w:pPr>
              <w:pStyle w:val="ListParagraph"/>
              <w:numPr>
                <w:ilvl w:val="0"/>
                <w:numId w:val="8"/>
              </w:numPr>
              <w:ind w:left="175" w:hanging="283"/>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color w:val="000000"/>
                <w:sz w:val="27"/>
                <w:szCs w:val="27"/>
                <w:shd w:val="clear" w:color="auto" w:fill="FFFFFF"/>
              </w:rPr>
              <w:t xml:space="preserve">To support sustainable and ethical fashion brand. </w:t>
            </w:r>
          </w:p>
        </w:tc>
      </w:tr>
    </w:tbl>
    <w:p w:rsidR="00A95B55" w:rsidRPr="00EC2A85" w:rsidRDefault="00A95B55" w:rsidP="00866A45">
      <w:pPr>
        <w:jc w:val="both"/>
        <w:rPr>
          <w:rFonts w:ascii="Times New Roman" w:hAnsi="Times New Roman" w:cs="Times New Roman"/>
          <w:b/>
          <w:color w:val="000000"/>
          <w:sz w:val="27"/>
          <w:szCs w:val="27"/>
          <w:shd w:val="clear" w:color="auto" w:fill="FFFFFF"/>
        </w:rPr>
      </w:pPr>
    </w:p>
    <w:p w:rsidR="00D230DC" w:rsidRPr="00EC2A85" w:rsidRDefault="00D230DC" w:rsidP="00866A45">
      <w:pPr>
        <w:jc w:val="both"/>
        <w:rPr>
          <w:rFonts w:ascii="Times New Roman" w:hAnsi="Times New Roman" w:cs="Times New Roman"/>
          <w:b/>
          <w:color w:val="000000"/>
          <w:sz w:val="27"/>
          <w:szCs w:val="27"/>
          <w:shd w:val="clear" w:color="auto" w:fill="FFFFFF"/>
        </w:rPr>
      </w:pPr>
    </w:p>
    <w:p w:rsidR="00D230DC" w:rsidRPr="00EC2A85" w:rsidRDefault="00D230DC" w:rsidP="00866A45">
      <w:pPr>
        <w:jc w:val="both"/>
        <w:rPr>
          <w:rFonts w:ascii="Times New Roman" w:hAnsi="Times New Roman" w:cs="Times New Roman"/>
          <w:b/>
          <w:color w:val="000000"/>
          <w:sz w:val="27"/>
          <w:szCs w:val="27"/>
          <w:shd w:val="clear" w:color="auto" w:fill="FFFFFF"/>
        </w:rPr>
      </w:pPr>
    </w:p>
    <w:p w:rsidR="00D230DC" w:rsidRPr="00EC2A85" w:rsidRDefault="00D230DC" w:rsidP="00866A45">
      <w:pPr>
        <w:jc w:val="both"/>
        <w:rPr>
          <w:rFonts w:ascii="Times New Roman" w:hAnsi="Times New Roman" w:cs="Times New Roman"/>
          <w:b/>
          <w:color w:val="000000"/>
          <w:sz w:val="27"/>
          <w:szCs w:val="27"/>
          <w:shd w:val="clear" w:color="auto" w:fill="FFFFFF"/>
        </w:rPr>
      </w:pPr>
    </w:p>
    <w:p w:rsidR="00A34FB6" w:rsidRPr="00EC2A85" w:rsidRDefault="00A34FB6" w:rsidP="00866A45">
      <w:p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b/>
          <w:color w:val="000000"/>
          <w:sz w:val="27"/>
          <w:szCs w:val="27"/>
          <w:shd w:val="clear" w:color="auto" w:fill="FFFFFF"/>
        </w:rPr>
        <w:lastRenderedPageBreak/>
        <w:t>Diagram of customer journey map at Primark of a customer buying Primark’s “Jumper”</w:t>
      </w:r>
    </w:p>
    <w:tbl>
      <w:tblPr>
        <w:tblStyle w:val="TableGrid"/>
        <w:tblW w:w="9322" w:type="dxa"/>
        <w:tblLayout w:type="fixed"/>
        <w:tblLook w:val="04A0"/>
      </w:tblPr>
      <w:tblGrid>
        <w:gridCol w:w="1526"/>
        <w:gridCol w:w="1417"/>
        <w:gridCol w:w="1701"/>
        <w:gridCol w:w="1701"/>
        <w:gridCol w:w="1560"/>
        <w:gridCol w:w="1417"/>
      </w:tblGrid>
      <w:tr w:rsidR="00460790" w:rsidRPr="00EC2A85" w:rsidTr="000B5A61">
        <w:trPr>
          <w:trHeight w:val="558"/>
        </w:trPr>
        <w:tc>
          <w:tcPr>
            <w:tcW w:w="1526" w:type="dxa"/>
          </w:tcPr>
          <w:p w:rsidR="00460790" w:rsidRPr="00EC2A85" w:rsidRDefault="00460790"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Customer Journey Map</w:t>
            </w:r>
          </w:p>
        </w:tc>
        <w:tc>
          <w:tcPr>
            <w:tcW w:w="1417" w:type="dxa"/>
          </w:tcPr>
          <w:p w:rsidR="00460790" w:rsidRPr="00EC2A85" w:rsidRDefault="00460790"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Awareness</w:t>
            </w:r>
          </w:p>
        </w:tc>
        <w:tc>
          <w:tcPr>
            <w:tcW w:w="1701" w:type="dxa"/>
          </w:tcPr>
          <w:p w:rsidR="00460790" w:rsidRPr="00EC2A85" w:rsidRDefault="00460790" w:rsidP="000B5A61">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Consideratio</w:t>
            </w:r>
            <w:r w:rsidR="000B5A61">
              <w:rPr>
                <w:rFonts w:ascii="Times New Roman" w:hAnsi="Times New Roman" w:cs="Times New Roman"/>
                <w:color w:val="000000"/>
                <w:sz w:val="27"/>
                <w:szCs w:val="27"/>
                <w:shd w:val="clear" w:color="auto" w:fill="FFFFFF"/>
              </w:rPr>
              <w:t>n</w:t>
            </w:r>
          </w:p>
        </w:tc>
        <w:tc>
          <w:tcPr>
            <w:tcW w:w="1701" w:type="dxa"/>
          </w:tcPr>
          <w:p w:rsidR="00460790" w:rsidRPr="00EC2A85" w:rsidRDefault="00460790"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Purchase</w:t>
            </w:r>
          </w:p>
        </w:tc>
        <w:tc>
          <w:tcPr>
            <w:tcW w:w="1560" w:type="dxa"/>
          </w:tcPr>
          <w:p w:rsidR="00460790" w:rsidRPr="00EC2A85" w:rsidRDefault="00460790"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Retention</w:t>
            </w:r>
          </w:p>
        </w:tc>
        <w:tc>
          <w:tcPr>
            <w:tcW w:w="1417" w:type="dxa"/>
          </w:tcPr>
          <w:p w:rsidR="00460790" w:rsidRPr="00EC2A85" w:rsidRDefault="00460790"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Advocacy</w:t>
            </w:r>
          </w:p>
        </w:tc>
      </w:tr>
      <w:tr w:rsidR="00460790" w:rsidRPr="00EC2A85" w:rsidTr="000B5A61">
        <w:trPr>
          <w:trHeight w:val="1387"/>
        </w:trPr>
        <w:tc>
          <w:tcPr>
            <w:tcW w:w="1526" w:type="dxa"/>
          </w:tcPr>
          <w:p w:rsidR="00460790" w:rsidRPr="00EC2A85" w:rsidRDefault="00460790"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Social Media Post</w:t>
            </w:r>
          </w:p>
        </w:tc>
        <w:tc>
          <w:tcPr>
            <w:tcW w:w="1417" w:type="dxa"/>
          </w:tcPr>
          <w:p w:rsidR="00460790" w:rsidRPr="00EC2A85" w:rsidRDefault="007741A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_x0000_s1051" type="#_x0000_t34" style="position:absolute;left:0;text-align:left;margin-left:-70.5pt;margin-top:117.8pt;width:223.75pt;height:45.1pt;rotation:270;z-index:251684864;mso-position-horizontal-relative:text;mso-position-vertical-relative:text" o:connectortype="elbow" adj="10798,-191646,-16136">
                  <v:stroke endarrow="block"/>
                </v:shape>
              </w:pict>
            </w:r>
          </w:p>
        </w:tc>
        <w:tc>
          <w:tcPr>
            <w:tcW w:w="1701" w:type="dxa"/>
          </w:tcPr>
          <w:p w:rsidR="00460790" w:rsidRPr="00EC2A85" w:rsidRDefault="00EC2A85"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type id="_x0000_t32" coordsize="21600,21600" o:spt="32" o:oned="t" path="m,l21600,21600e" filled="f">
                  <v:path arrowok="t" fillok="f" o:connecttype="none"/>
                  <o:lock v:ext="edit" shapetype="t"/>
                </v:shapetype>
                <v:shape id="_x0000_s1052" type="#_x0000_t32" style="position:absolute;left:0;text-align:left;margin-left:35.35pt;margin-top:69.05pt;width:.85pt;height:98.7pt;z-index:251685888;mso-position-horizontal-relative:text;mso-position-vertical-relative:text" o:connectortype="straight">
                  <v:stroke endarrow="block"/>
                </v:shape>
              </w:pict>
            </w:r>
            <w:r w:rsidR="007741AD" w:rsidRPr="00EC2A85">
              <w:rPr>
                <w:rFonts w:ascii="Times New Roman" w:hAnsi="Times New Roman" w:cs="Times New Roman"/>
                <w:noProof/>
                <w:color w:val="000000"/>
                <w:sz w:val="27"/>
                <w:szCs w:val="27"/>
                <w:lang w:eastAsia="en-GB"/>
              </w:rPr>
              <w:pict>
                <v:shapetype id="_x0000_t202" coordsize="21600,21600" o:spt="202" path="m,l,21600r21600,l21600,xe">
                  <v:stroke joinstyle="miter"/>
                  <v:path gradientshapeok="t" o:connecttype="rect"/>
                </v:shapetype>
                <v:shape id="_x0000_s1064" type="#_x0000_t202" style="position:absolute;left:0;text-align:left;margin-left:25.35pt;margin-top:46.45pt;width:20.9pt;height:21.1pt;z-index:251696128;mso-position-horizontal-relative:text;mso-position-vertical-relative:text">
                  <v:textbox style="mso-next-textbox:#_x0000_s1064">
                    <w:txbxContent>
                      <w:p w:rsidR="00155C69" w:rsidRPr="00F34474" w:rsidRDefault="00155C69" w:rsidP="00F34474">
                        <w:pPr>
                          <w:shd w:val="clear" w:color="auto" w:fill="000000" w:themeFill="text1"/>
                          <w:rPr>
                            <w:b/>
                            <w:sz w:val="20"/>
                            <w:szCs w:val="20"/>
                          </w:rPr>
                        </w:pPr>
                        <w:r w:rsidRPr="00F34474">
                          <w:rPr>
                            <w:b/>
                            <w:sz w:val="20"/>
                            <w:szCs w:val="20"/>
                          </w:rPr>
                          <w:t>2</w:t>
                        </w:r>
                      </w:p>
                    </w:txbxContent>
                  </v:textbox>
                </v:shape>
              </w:pict>
            </w:r>
            <w:r w:rsidR="007741AD" w:rsidRPr="00EC2A85">
              <w:rPr>
                <w:rFonts w:ascii="Times New Roman" w:hAnsi="Times New Roman" w:cs="Times New Roman"/>
                <w:noProof/>
                <w:color w:val="000000"/>
                <w:sz w:val="27"/>
                <w:szCs w:val="27"/>
                <w:lang w:eastAsia="en-GB"/>
              </w:rPr>
              <w:pict>
                <v:shape id="_x0000_s1040" type="#_x0000_t202" style="position:absolute;left:0;text-align:left;margin-left:-2.4pt;margin-top:1.45pt;width:76.5pt;height:45pt;z-index:251673600;mso-position-horizontal-relative:text;mso-position-vertical-relative:text">
                  <v:textbox style="mso-next-textbox:#_x0000_s1040">
                    <w:txbxContent>
                      <w:p w:rsidR="00155C69" w:rsidRPr="008344A9" w:rsidRDefault="00155C69" w:rsidP="00A04220">
                        <w:pPr>
                          <w:shd w:val="clear" w:color="auto" w:fill="FFFF99"/>
                          <w:rPr>
                            <w:sz w:val="16"/>
                            <w:szCs w:val="16"/>
                          </w:rPr>
                        </w:pPr>
                        <w:r>
                          <w:rPr>
                            <w:sz w:val="16"/>
                            <w:szCs w:val="16"/>
                          </w:rPr>
                          <w:t>Online search for summer jumper in Instagram</w:t>
                        </w:r>
                      </w:p>
                    </w:txbxContent>
                  </v:textbox>
                </v:shape>
              </w:pict>
            </w:r>
          </w:p>
        </w:tc>
        <w:tc>
          <w:tcPr>
            <w:tcW w:w="1701"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c>
          <w:tcPr>
            <w:tcW w:w="1560" w:type="dxa"/>
          </w:tcPr>
          <w:p w:rsidR="00460790" w:rsidRPr="00EC2A85" w:rsidRDefault="007741A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 id="_x0000_s1074" type="#_x0000_t202" style="position:absolute;left:0;text-align:left;margin-left:61.4pt;margin-top:19.2pt;width:27.4pt;height:22.6pt;z-index:251706368;mso-position-horizontal-relative:text;mso-position-vertical-relative:text">
                  <v:textbox style="mso-next-textbox:#_x0000_s1074">
                    <w:txbxContent>
                      <w:p w:rsidR="00155C69" w:rsidRPr="00C55EF6" w:rsidRDefault="00155C69" w:rsidP="00C55EF6">
                        <w:pPr>
                          <w:shd w:val="clear" w:color="auto" w:fill="000000" w:themeFill="text1"/>
                          <w:rPr>
                            <w:b/>
                          </w:rPr>
                        </w:pPr>
                        <w:r>
                          <w:rPr>
                            <w:b/>
                          </w:rPr>
                          <w:t>11</w:t>
                        </w:r>
                      </w:p>
                    </w:txbxContent>
                  </v:textbox>
                </v:shape>
              </w:pict>
            </w:r>
            <w:r w:rsidRPr="00EC2A85">
              <w:rPr>
                <w:rFonts w:ascii="Times New Roman" w:hAnsi="Times New Roman" w:cs="Times New Roman"/>
                <w:noProof/>
                <w:color w:val="000000"/>
                <w:sz w:val="27"/>
                <w:szCs w:val="27"/>
                <w:lang w:eastAsia="en-GB"/>
              </w:rPr>
              <w:pict>
                <v:shape id="_x0000_s1060" type="#_x0000_t34" style="position:absolute;left:0;text-align:left;margin-left:-34.4pt;margin-top:124.25pt;width:238.3pt;height:46.65pt;rotation:90;flip:x;z-index:251694080;mso-position-horizontal-relative:text;mso-position-vertical-relative:text" o:connectortype="elbow" adj=",81677,-40848">
                  <v:stroke endarrow="block"/>
                </v:shape>
              </w:pict>
            </w:r>
            <w:r w:rsidRPr="00EC2A85">
              <w:rPr>
                <w:rFonts w:ascii="Times New Roman" w:hAnsi="Times New Roman" w:cs="Times New Roman"/>
                <w:noProof/>
                <w:color w:val="000000"/>
                <w:sz w:val="27"/>
                <w:szCs w:val="27"/>
                <w:lang w:eastAsia="en-GB"/>
              </w:rPr>
              <w:pict>
                <v:shape id="_x0000_s1073" type="#_x0000_t202" style="position:absolute;left:0;text-align:left;margin-left:13.9pt;margin-top:59.9pt;width:30.5pt;height:22.2pt;z-index:251705344;mso-position-horizontal-relative:text;mso-position-vertical-relative:text">
                  <v:textbox style="mso-next-textbox:#_x0000_s1073">
                    <w:txbxContent>
                      <w:p w:rsidR="00155C69" w:rsidRPr="00F34474" w:rsidRDefault="00155C69" w:rsidP="00F34474">
                        <w:pPr>
                          <w:shd w:val="clear" w:color="auto" w:fill="000000" w:themeFill="text1"/>
                          <w:rPr>
                            <w:b/>
                          </w:rPr>
                        </w:pPr>
                        <w:r>
                          <w:rPr>
                            <w:b/>
                          </w:rPr>
                          <w:t>10</w:t>
                        </w:r>
                      </w:p>
                    </w:txbxContent>
                  </v:textbox>
                </v:shape>
              </w:pict>
            </w:r>
            <w:r w:rsidRPr="00EC2A85">
              <w:rPr>
                <w:rFonts w:ascii="Times New Roman" w:hAnsi="Times New Roman" w:cs="Times New Roman"/>
                <w:noProof/>
                <w:color w:val="000000"/>
                <w:sz w:val="27"/>
                <w:szCs w:val="27"/>
                <w:lang w:eastAsia="en-GB"/>
              </w:rPr>
              <w:pict>
                <v:shape id="_x0000_s1059" type="#_x0000_t32" style="position:absolute;left:0;text-align:left;margin-left:27.65pt;margin-top:48.75pt;width:.05pt;height:13.45pt;flip:y;z-index:251693056;mso-position-horizontal-relative:text;mso-position-vertical-relative:text" o:connectortype="straight">
                  <v:stroke endarrow="block"/>
                </v:shape>
              </w:pict>
            </w:r>
            <w:r w:rsidRPr="00EC2A85">
              <w:rPr>
                <w:rFonts w:ascii="Times New Roman" w:hAnsi="Times New Roman" w:cs="Times New Roman"/>
                <w:noProof/>
                <w:color w:val="000000"/>
                <w:sz w:val="27"/>
                <w:szCs w:val="27"/>
                <w:lang w:eastAsia="en-GB"/>
              </w:rPr>
              <w:pict>
                <v:shape id="_x0000_s1047" type="#_x0000_t202" style="position:absolute;left:0;text-align:left;margin-left:-3.1pt;margin-top:1.45pt;width:64.5pt;height:51.75pt;z-index:251680768;mso-position-horizontal-relative:text;mso-position-vertical-relative:text">
                  <v:textbox style="mso-next-textbox:#_x0000_s1047">
                    <w:txbxContent>
                      <w:p w:rsidR="00155C69" w:rsidRPr="008344A9" w:rsidRDefault="00155C69" w:rsidP="00C55EF6">
                        <w:pPr>
                          <w:shd w:val="clear" w:color="auto" w:fill="FABF8F" w:themeFill="accent6" w:themeFillTint="99"/>
                          <w:rPr>
                            <w:sz w:val="16"/>
                            <w:szCs w:val="16"/>
                          </w:rPr>
                        </w:pPr>
                        <w:r>
                          <w:rPr>
                            <w:sz w:val="16"/>
                            <w:szCs w:val="16"/>
                          </w:rPr>
                          <w:t>Leave a positive review of the Jumper online</w:t>
                        </w:r>
                      </w:p>
                    </w:txbxContent>
                  </v:textbox>
                </v:shape>
              </w:pict>
            </w:r>
            <w:r w:rsidRPr="00EC2A85">
              <w:rPr>
                <w:rFonts w:ascii="Times New Roman" w:hAnsi="Times New Roman" w:cs="Times New Roman"/>
                <w:color w:val="000000"/>
                <w:sz w:val="27"/>
                <w:szCs w:val="27"/>
                <w:shd w:val="clear" w:color="auto" w:fill="FFFFFF"/>
              </w:rPr>
            </w:r>
            <w:r w:rsidRPr="00EC2A85">
              <w:rPr>
                <w:rFonts w:ascii="Times New Roman" w:hAnsi="Times New Roman" w:cs="Times New Roman"/>
                <w:color w:val="000000"/>
                <w:sz w:val="27"/>
                <w:szCs w:val="27"/>
                <w:shd w:val="clear" w:color="auto" w:fill="FFFFFF"/>
              </w:rPr>
              <w:pict>
                <v:group id="_x0000_s1076" editas="canvas" style="width:67.2pt;height:40.3pt;mso-position-horizontal-relative:char;mso-position-vertical-relative:line" coordorigin="2361,4554" coordsize="7200,4320">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75" type="#_x0000_t75" style="position:absolute;left:2361;top:4554;width:7200;height:4320" o:preferrelative="f">
                    <v:fill o:detectmouseclick="t"/>
                    <v:path o:extrusionok="t" o:connecttype="none"/>
                    <o:lock v:ext="edit" text="t"/>
                  </v:shape>
                  <w10:wrap type="none"/>
                  <w10:anchorlock/>
                </v:group>
              </w:pict>
            </w:r>
          </w:p>
        </w:tc>
        <w:tc>
          <w:tcPr>
            <w:tcW w:w="1417"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r>
      <w:tr w:rsidR="00460790" w:rsidRPr="00EC2A85" w:rsidTr="000B5A61">
        <w:trPr>
          <w:trHeight w:val="1834"/>
        </w:trPr>
        <w:tc>
          <w:tcPr>
            <w:tcW w:w="1526" w:type="dxa"/>
          </w:tcPr>
          <w:p w:rsidR="00460790" w:rsidRPr="00EC2A85" w:rsidRDefault="00460790"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Store</w:t>
            </w:r>
          </w:p>
        </w:tc>
        <w:tc>
          <w:tcPr>
            <w:tcW w:w="1417"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c>
          <w:tcPr>
            <w:tcW w:w="1701" w:type="dxa"/>
          </w:tcPr>
          <w:p w:rsidR="00460790" w:rsidRPr="00EC2A85" w:rsidRDefault="007741A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 id="_x0000_s1054" type="#_x0000_t34" style="position:absolute;left:0;text-align:left;margin-left:-65.6pt;margin-top:165.6pt;width:299.9pt;height:20.45pt;rotation:270;z-index:251687936;mso-position-horizontal-relative:text;mso-position-vertical-relative:text" o:connectortype="elbow" adj=",-574169,-21121">
                  <v:stroke endarrow="block"/>
                </v:shape>
              </w:pict>
            </w:r>
          </w:p>
        </w:tc>
        <w:tc>
          <w:tcPr>
            <w:tcW w:w="1701" w:type="dxa"/>
          </w:tcPr>
          <w:p w:rsidR="00460790" w:rsidRPr="00EC2A85" w:rsidRDefault="007741A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 id="_x0000_s1068" type="#_x0000_t202" style="position:absolute;left:0;text-align:left;margin-left:64.45pt;margin-top:40.75pt;width:19.4pt;height:23.15pt;z-index:251700224;mso-position-horizontal-relative:text;mso-position-vertical-relative:text">
                  <v:textbox style="mso-next-textbox:#_x0000_s1068">
                    <w:txbxContent>
                      <w:p w:rsidR="00155C69" w:rsidRPr="00F34474" w:rsidRDefault="00155C69" w:rsidP="00F34474">
                        <w:pPr>
                          <w:shd w:val="clear" w:color="auto" w:fill="000000" w:themeFill="text1"/>
                          <w:rPr>
                            <w:b/>
                          </w:rPr>
                        </w:pPr>
                        <w:r>
                          <w:rPr>
                            <w:b/>
                          </w:rPr>
                          <w:t>5</w:t>
                        </w:r>
                      </w:p>
                    </w:txbxContent>
                  </v:textbox>
                </v:shape>
              </w:pict>
            </w:r>
            <w:r w:rsidRPr="00EC2A85">
              <w:rPr>
                <w:rFonts w:ascii="Times New Roman" w:hAnsi="Times New Roman" w:cs="Times New Roman"/>
                <w:noProof/>
                <w:color w:val="000000"/>
                <w:sz w:val="27"/>
                <w:szCs w:val="27"/>
                <w:lang w:eastAsia="en-GB"/>
              </w:rPr>
              <w:pict>
                <v:shape id="_x0000_s1067" type="#_x0000_t32" style="position:absolute;left:0;text-align:left;margin-left:71.1pt;margin-top:40.75pt;width:0;height:223.85pt;z-index:251699200;mso-position-horizontal-relative:text;mso-position-vertical-relative:text" o:connectortype="straight">
                  <v:stroke endarrow="block"/>
                </v:shape>
              </w:pict>
            </w:r>
            <w:r w:rsidRPr="00EC2A85">
              <w:rPr>
                <w:rFonts w:ascii="Times New Roman" w:hAnsi="Times New Roman" w:cs="Times New Roman"/>
                <w:noProof/>
                <w:color w:val="000000"/>
                <w:sz w:val="27"/>
                <w:szCs w:val="27"/>
                <w:lang w:eastAsia="en-GB"/>
              </w:rPr>
              <w:pict>
                <v:shape id="_x0000_s1055" type="#_x0000_t32" style="position:absolute;left:0;text-align:left;margin-left:2.8pt;margin-top:86.2pt;width:0;height:286.9pt;flip:y;z-index:251688960;mso-position-horizontal-relative:text;mso-position-vertical-relative:text" o:connectortype="straight">
                  <v:stroke endarrow="block"/>
                </v:shape>
              </w:pict>
            </w:r>
            <w:r w:rsidRPr="00EC2A85">
              <w:rPr>
                <w:rFonts w:ascii="Times New Roman" w:hAnsi="Times New Roman" w:cs="Times New Roman"/>
                <w:noProof/>
                <w:color w:val="000000"/>
                <w:sz w:val="27"/>
                <w:szCs w:val="27"/>
                <w:lang w:eastAsia="en-GB"/>
              </w:rPr>
              <w:pict>
                <v:shape id="_x0000_s1057" type="#_x0000_t34" style="position:absolute;left:0;text-align:left;margin-left:34.15pt;margin-top:99.75pt;width:127.45pt;height:66.9pt;rotation:90;flip:x;z-index:251691008;mso-position-horizontal-relative:text;mso-position-vertical-relative:text" o:connectortype="elbow" adj="10796,92744,-62156">
                  <v:stroke endarrow="block"/>
                </v:shape>
              </w:pict>
            </w:r>
            <w:r w:rsidRPr="00EC2A85">
              <w:rPr>
                <w:rFonts w:ascii="Times New Roman" w:hAnsi="Times New Roman" w:cs="Times New Roman"/>
                <w:noProof/>
                <w:color w:val="000000"/>
                <w:sz w:val="27"/>
                <w:szCs w:val="27"/>
                <w:lang w:eastAsia="en-GB"/>
              </w:rPr>
              <w:pict>
                <v:shape id="_x0000_s1046" type="#_x0000_t202" style="position:absolute;left:0;text-align:left;margin-left:-3.05pt;margin-top:46pt;width:67.5pt;height:41.05pt;z-index:251679744;mso-position-horizontal-relative:text;mso-position-vertical-relative:text">
                  <v:textbox style="mso-next-textbox:#_x0000_s1046">
                    <w:txbxContent>
                      <w:p w:rsidR="00155C69" w:rsidRPr="008344A9" w:rsidRDefault="00155C69" w:rsidP="00C55EF6">
                        <w:pPr>
                          <w:shd w:val="clear" w:color="auto" w:fill="92D050"/>
                          <w:rPr>
                            <w:sz w:val="16"/>
                            <w:szCs w:val="16"/>
                          </w:rPr>
                        </w:pPr>
                        <w:r>
                          <w:rPr>
                            <w:sz w:val="16"/>
                            <w:szCs w:val="16"/>
                          </w:rPr>
                          <w:t>Purchase the black summer Jumper</w:t>
                        </w:r>
                      </w:p>
                    </w:txbxContent>
                  </v:textbox>
                </v:shape>
              </w:pict>
            </w:r>
            <w:r w:rsidRPr="00EC2A85">
              <w:rPr>
                <w:rFonts w:ascii="Times New Roman" w:hAnsi="Times New Roman" w:cs="Times New Roman"/>
                <w:noProof/>
                <w:color w:val="000000"/>
                <w:sz w:val="27"/>
                <w:szCs w:val="27"/>
                <w:lang w:eastAsia="en-GB"/>
              </w:rPr>
              <w:pict>
                <v:shape id="_x0000_s1043" type="#_x0000_t202" style="position:absolute;left:0;text-align:left;margin-left:8.2pt;margin-top:2.45pt;width:67.5pt;height:38.3pt;z-index:251676672;mso-position-horizontal-relative:text;mso-position-vertical-relative:text">
                  <v:textbox style="mso-next-textbox:#_x0000_s1043">
                    <w:txbxContent>
                      <w:p w:rsidR="00155C69" w:rsidRPr="008344A9" w:rsidRDefault="00155C69" w:rsidP="00C55EF6">
                        <w:pPr>
                          <w:shd w:val="clear" w:color="auto" w:fill="92D050"/>
                          <w:rPr>
                            <w:sz w:val="16"/>
                            <w:szCs w:val="16"/>
                          </w:rPr>
                        </w:pPr>
                        <w:r>
                          <w:rPr>
                            <w:sz w:val="16"/>
                            <w:szCs w:val="16"/>
                          </w:rPr>
                          <w:t>Visit the nearest Primark store</w:t>
                        </w:r>
                      </w:p>
                    </w:txbxContent>
                  </v:textbox>
                </v:shape>
              </w:pict>
            </w:r>
          </w:p>
        </w:tc>
        <w:tc>
          <w:tcPr>
            <w:tcW w:w="1560" w:type="dxa"/>
          </w:tcPr>
          <w:p w:rsidR="00460790" w:rsidRPr="00EC2A85" w:rsidRDefault="007741A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 id="_x0000_s1071" type="#_x0000_t202" style="position:absolute;left:0;text-align:left;margin-left:1.75pt;margin-top:63.9pt;width:25.9pt;height:23.15pt;z-index:251703296;mso-position-horizontal-relative:text;mso-position-vertical-relative:text">
                  <v:textbox style="mso-next-textbox:#_x0000_s1071">
                    <w:txbxContent>
                      <w:p w:rsidR="00155C69" w:rsidRPr="00F34474" w:rsidRDefault="00155C69" w:rsidP="00F34474">
                        <w:pPr>
                          <w:shd w:val="clear" w:color="auto" w:fill="000000" w:themeFill="text1"/>
                          <w:rPr>
                            <w:b/>
                          </w:rPr>
                        </w:pPr>
                        <w:r>
                          <w:rPr>
                            <w:b/>
                          </w:rPr>
                          <w:t>8</w:t>
                        </w:r>
                      </w:p>
                    </w:txbxContent>
                  </v:textbox>
                </v:shape>
              </w:pict>
            </w:r>
            <w:r w:rsidRPr="00EC2A85">
              <w:rPr>
                <w:rFonts w:ascii="Times New Roman" w:hAnsi="Times New Roman" w:cs="Times New Roman"/>
                <w:noProof/>
                <w:color w:val="000000"/>
                <w:sz w:val="27"/>
                <w:szCs w:val="27"/>
                <w:lang w:eastAsia="en-GB"/>
              </w:rPr>
              <w:pict>
                <v:shape id="_x0000_s1058" type="#_x0000_t32" style="position:absolute;left:0;text-align:left;margin-left:56.15pt;margin-top:63.9pt;width:0;height:133.75pt;flip:y;z-index:251692032;mso-position-horizontal-relative:text;mso-position-vertical-relative:text" o:connectortype="straight">
                  <v:stroke endarrow="block"/>
                </v:shape>
              </w:pict>
            </w:r>
            <w:r w:rsidRPr="00EC2A85">
              <w:rPr>
                <w:rFonts w:ascii="Times New Roman" w:hAnsi="Times New Roman" w:cs="Times New Roman"/>
                <w:noProof/>
                <w:color w:val="000000"/>
                <w:sz w:val="27"/>
                <w:szCs w:val="27"/>
                <w:lang w:eastAsia="en-GB"/>
              </w:rPr>
              <w:pict>
                <v:shape id="_x0000_s1050" type="#_x0000_t202" style="position:absolute;left:0;text-align:left;margin-left:-3.1pt;margin-top:6.9pt;width:64.5pt;height:57pt;z-index:251683840;mso-position-horizontal-relative:text;mso-position-vertical-relative:text">
                  <v:textbox style="mso-next-textbox:#_x0000_s1050">
                    <w:txbxContent>
                      <w:p w:rsidR="00155C69" w:rsidRPr="00460790" w:rsidRDefault="00155C69" w:rsidP="00C55EF6">
                        <w:pPr>
                          <w:shd w:val="clear" w:color="auto" w:fill="FABF8F" w:themeFill="accent6" w:themeFillTint="99"/>
                          <w:rPr>
                            <w:sz w:val="16"/>
                            <w:szCs w:val="16"/>
                          </w:rPr>
                        </w:pPr>
                        <w:r>
                          <w:rPr>
                            <w:sz w:val="16"/>
                            <w:szCs w:val="16"/>
                          </w:rPr>
                          <w:t>Repurchase of the other products from Primark</w:t>
                        </w:r>
                      </w:p>
                    </w:txbxContent>
                  </v:textbox>
                </v:shape>
              </w:pict>
            </w:r>
          </w:p>
        </w:tc>
        <w:tc>
          <w:tcPr>
            <w:tcW w:w="1417"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r>
      <w:tr w:rsidR="00460790" w:rsidRPr="00EC2A85" w:rsidTr="000B5A61">
        <w:trPr>
          <w:trHeight w:val="1020"/>
        </w:trPr>
        <w:tc>
          <w:tcPr>
            <w:tcW w:w="1526" w:type="dxa"/>
          </w:tcPr>
          <w:p w:rsidR="00460790" w:rsidRPr="00EC2A85" w:rsidRDefault="00460790"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Website</w:t>
            </w:r>
          </w:p>
        </w:tc>
        <w:tc>
          <w:tcPr>
            <w:tcW w:w="1417"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c>
          <w:tcPr>
            <w:tcW w:w="1701" w:type="dxa"/>
          </w:tcPr>
          <w:p w:rsidR="00460790" w:rsidRPr="00EC2A85" w:rsidRDefault="007741A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 id="_x0000_s1065" type="#_x0000_t202" style="position:absolute;left:0;text-align:left;margin-left:20.3pt;margin-top:46.2pt;width:25.95pt;height:24pt;z-index:251697152;mso-position-horizontal-relative:text;mso-position-vertical-relative:text">
                  <v:textbox style="mso-next-textbox:#_x0000_s1065">
                    <w:txbxContent>
                      <w:p w:rsidR="00155C69" w:rsidRPr="00F34474" w:rsidRDefault="00155C69" w:rsidP="00F34474">
                        <w:pPr>
                          <w:shd w:val="clear" w:color="auto" w:fill="000000" w:themeFill="text1"/>
                          <w:rPr>
                            <w:b/>
                          </w:rPr>
                        </w:pPr>
                        <w:r>
                          <w:rPr>
                            <w:b/>
                          </w:rPr>
                          <w:t>3</w:t>
                        </w:r>
                      </w:p>
                    </w:txbxContent>
                  </v:textbox>
                </v:shape>
              </w:pict>
            </w:r>
            <w:r w:rsidRPr="00EC2A85">
              <w:rPr>
                <w:rFonts w:ascii="Times New Roman" w:hAnsi="Times New Roman" w:cs="Times New Roman"/>
                <w:noProof/>
                <w:color w:val="000000"/>
                <w:sz w:val="27"/>
                <w:szCs w:val="27"/>
                <w:lang w:eastAsia="en-GB"/>
              </w:rPr>
              <w:pict>
                <v:shape id="_x0000_s1041" type="#_x0000_t202" style="position:absolute;left:0;text-align:left;margin-left:-2.4pt;margin-top:4.2pt;width:76.5pt;height:42pt;z-index:251674624;mso-position-horizontal-relative:text;mso-position-vertical-relative:text">
                  <v:textbox style="mso-next-textbox:#_x0000_s1041">
                    <w:txbxContent>
                      <w:p w:rsidR="00155C69" w:rsidRPr="008344A9" w:rsidRDefault="00155C69" w:rsidP="00A04220">
                        <w:pPr>
                          <w:shd w:val="clear" w:color="auto" w:fill="FFFF99"/>
                          <w:rPr>
                            <w:sz w:val="16"/>
                            <w:szCs w:val="16"/>
                          </w:rPr>
                        </w:pPr>
                        <w:r>
                          <w:rPr>
                            <w:sz w:val="16"/>
                            <w:szCs w:val="16"/>
                          </w:rPr>
                          <w:t>Browse through the website for reviews and rating</w:t>
                        </w:r>
                      </w:p>
                    </w:txbxContent>
                  </v:textbox>
                </v:shape>
              </w:pict>
            </w:r>
          </w:p>
        </w:tc>
        <w:tc>
          <w:tcPr>
            <w:tcW w:w="1701"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c>
          <w:tcPr>
            <w:tcW w:w="1560"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c>
          <w:tcPr>
            <w:tcW w:w="1417"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r>
      <w:tr w:rsidR="00460790" w:rsidRPr="00EC2A85" w:rsidTr="000B5A61">
        <w:trPr>
          <w:trHeight w:val="1020"/>
        </w:trPr>
        <w:tc>
          <w:tcPr>
            <w:tcW w:w="1526" w:type="dxa"/>
          </w:tcPr>
          <w:p w:rsidR="00460790" w:rsidRPr="00EC2A85" w:rsidRDefault="00460790"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Email</w:t>
            </w:r>
          </w:p>
          <w:p w:rsidR="00460790" w:rsidRPr="00EC2A85" w:rsidRDefault="00460790" w:rsidP="00866A45">
            <w:pPr>
              <w:jc w:val="both"/>
              <w:rPr>
                <w:rFonts w:ascii="Times New Roman" w:hAnsi="Times New Roman" w:cs="Times New Roman"/>
                <w:color w:val="000000"/>
                <w:sz w:val="27"/>
                <w:szCs w:val="27"/>
                <w:shd w:val="clear" w:color="auto" w:fill="FFFFFF"/>
              </w:rPr>
            </w:pPr>
          </w:p>
        </w:tc>
        <w:tc>
          <w:tcPr>
            <w:tcW w:w="1417" w:type="dxa"/>
          </w:tcPr>
          <w:p w:rsidR="00460790" w:rsidRPr="00EC2A85" w:rsidRDefault="007741A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 id="_x0000_s1063" type="#_x0000_t202" style="position:absolute;left:0;text-align:left;margin-left:7.95pt;margin-top:29.55pt;width:23.75pt;height:24.5pt;z-index:251695104;mso-position-horizontal-relative:text;mso-position-vertical-relative:text">
                  <v:textbox style="mso-next-textbox:#_x0000_s1063">
                    <w:txbxContent>
                      <w:p w:rsidR="00155C69" w:rsidRPr="00F34474" w:rsidRDefault="00155C69" w:rsidP="00F34474">
                        <w:pPr>
                          <w:shd w:val="clear" w:color="auto" w:fill="000000" w:themeFill="text1"/>
                          <w:rPr>
                            <w:b/>
                            <w:sz w:val="24"/>
                            <w:szCs w:val="24"/>
                          </w:rPr>
                        </w:pPr>
                        <w:r w:rsidRPr="00F34474">
                          <w:rPr>
                            <w:b/>
                            <w:sz w:val="24"/>
                            <w:szCs w:val="24"/>
                          </w:rPr>
                          <w:t>1</w:t>
                        </w:r>
                      </w:p>
                    </w:txbxContent>
                  </v:textbox>
                </v:shape>
              </w:pict>
            </w:r>
          </w:p>
        </w:tc>
        <w:tc>
          <w:tcPr>
            <w:tcW w:w="1701" w:type="dxa"/>
          </w:tcPr>
          <w:p w:rsidR="00460790" w:rsidRPr="00EC2A85" w:rsidRDefault="007741A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 id="_x0000_s1053" type="#_x0000_t32" style="position:absolute;left:0;text-align:left;margin-left:35.35pt;margin-top:3.4pt;width:0;height:178.7pt;z-index:251686912;mso-position-horizontal-relative:text;mso-position-vertical-relative:text" o:connectortype="straight">
                  <v:stroke endarrow="block"/>
                </v:shape>
              </w:pict>
            </w:r>
          </w:p>
        </w:tc>
        <w:tc>
          <w:tcPr>
            <w:tcW w:w="1701"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c>
          <w:tcPr>
            <w:tcW w:w="1560" w:type="dxa"/>
          </w:tcPr>
          <w:p w:rsidR="00460790" w:rsidRPr="00EC2A85" w:rsidRDefault="007741A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 id="_x0000_s1072" type="#_x0000_t202" style="position:absolute;left:0;text-align:left;margin-left:50.7pt;margin-top:29.55pt;width:23.85pt;height:23.65pt;z-index:251704320;mso-position-horizontal-relative:text;mso-position-vertical-relative:text">
                  <v:textbox style="mso-next-textbox:#_x0000_s1072">
                    <w:txbxContent>
                      <w:p w:rsidR="00155C69" w:rsidRPr="00F34474" w:rsidRDefault="00155C69" w:rsidP="00F34474">
                        <w:pPr>
                          <w:shd w:val="clear" w:color="auto" w:fill="000000" w:themeFill="text1"/>
                          <w:rPr>
                            <w:b/>
                          </w:rPr>
                        </w:pPr>
                        <w:r>
                          <w:rPr>
                            <w:b/>
                          </w:rPr>
                          <w:t>9</w:t>
                        </w:r>
                      </w:p>
                    </w:txbxContent>
                  </v:textbox>
                </v:shape>
              </w:pict>
            </w:r>
          </w:p>
        </w:tc>
        <w:tc>
          <w:tcPr>
            <w:tcW w:w="1417"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r>
      <w:tr w:rsidR="00460790" w:rsidRPr="00EC2A85" w:rsidTr="000B5A61">
        <w:trPr>
          <w:trHeight w:val="1457"/>
        </w:trPr>
        <w:tc>
          <w:tcPr>
            <w:tcW w:w="1526" w:type="dxa"/>
          </w:tcPr>
          <w:p w:rsidR="00460790" w:rsidRPr="00EC2A85" w:rsidRDefault="00460790"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Word of mouth</w:t>
            </w:r>
          </w:p>
        </w:tc>
        <w:tc>
          <w:tcPr>
            <w:tcW w:w="1417" w:type="dxa"/>
          </w:tcPr>
          <w:p w:rsidR="00460790" w:rsidRPr="00EC2A85" w:rsidRDefault="007741A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 id="_x0000_s1039" type="#_x0000_t202" style="position:absolute;left:0;text-align:left;margin-left:-5.05pt;margin-top:1.7pt;width:69pt;height:73.9pt;z-index:-251643904;mso-position-horizontal-relative:text;mso-position-vertical-relative:text">
                  <v:textbox style="mso-next-textbox:#_x0000_s1039">
                    <w:txbxContent>
                      <w:p w:rsidR="00155C69" w:rsidRPr="00945E64" w:rsidRDefault="00155C69" w:rsidP="00C55EF6">
                        <w:pPr>
                          <w:shd w:val="clear" w:color="auto" w:fill="D99594" w:themeFill="accent2" w:themeFillTint="99"/>
                          <w:rPr>
                            <w:sz w:val="16"/>
                            <w:szCs w:val="16"/>
                          </w:rPr>
                        </w:pPr>
                        <w:r>
                          <w:rPr>
                            <w:sz w:val="16"/>
                            <w:szCs w:val="16"/>
                          </w:rPr>
                          <w:t xml:space="preserve">     </w:t>
                        </w:r>
                        <w:r w:rsidRPr="00945E64">
                          <w:rPr>
                            <w:sz w:val="16"/>
                            <w:szCs w:val="16"/>
                          </w:rPr>
                          <w:t>New customer influenced by friend</w:t>
                        </w:r>
                        <w:r>
                          <w:rPr>
                            <w:sz w:val="16"/>
                            <w:szCs w:val="16"/>
                          </w:rPr>
                          <w:t xml:space="preserve"> about a new Jumper in Primark</w:t>
                        </w:r>
                      </w:p>
                      <w:p w:rsidR="00155C69" w:rsidRPr="00945E64" w:rsidRDefault="00155C69" w:rsidP="00C55EF6">
                        <w:pPr>
                          <w:shd w:val="clear" w:color="auto" w:fill="D99594" w:themeFill="accent2" w:themeFillTint="99"/>
                          <w:rPr>
                            <w:sz w:val="16"/>
                            <w:szCs w:val="16"/>
                          </w:rPr>
                        </w:pPr>
                      </w:p>
                    </w:txbxContent>
                  </v:textbox>
                </v:shape>
              </w:pict>
            </w:r>
          </w:p>
        </w:tc>
        <w:tc>
          <w:tcPr>
            <w:tcW w:w="1701"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c>
          <w:tcPr>
            <w:tcW w:w="1701"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c>
          <w:tcPr>
            <w:tcW w:w="1560" w:type="dxa"/>
          </w:tcPr>
          <w:p w:rsidR="00460790" w:rsidRPr="00EC2A85" w:rsidRDefault="007741A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 id="_x0000_s1048" type="#_x0000_t202" style="position:absolute;left:0;text-align:left;margin-left:-3.1pt;margin-top:2.45pt;width:71.35pt;height:54.45pt;z-index:251681792;mso-position-horizontal-relative:text;mso-position-vertical-relative:text">
                  <v:textbox style="mso-next-textbox:#_x0000_s1048">
                    <w:txbxContent>
                      <w:p w:rsidR="00155C69" w:rsidRPr="00460790" w:rsidRDefault="00155C69" w:rsidP="00C55EF6">
                        <w:pPr>
                          <w:shd w:val="clear" w:color="auto" w:fill="FABF8F" w:themeFill="accent6" w:themeFillTint="99"/>
                          <w:rPr>
                            <w:sz w:val="16"/>
                            <w:szCs w:val="16"/>
                          </w:rPr>
                        </w:pPr>
                        <w:r>
                          <w:rPr>
                            <w:sz w:val="16"/>
                            <w:szCs w:val="16"/>
                          </w:rPr>
                          <w:t>Received compliments from friends and family</w:t>
                        </w:r>
                      </w:p>
                    </w:txbxContent>
                  </v:textbox>
                </v:shape>
              </w:pict>
            </w:r>
          </w:p>
        </w:tc>
        <w:tc>
          <w:tcPr>
            <w:tcW w:w="1417" w:type="dxa"/>
          </w:tcPr>
          <w:p w:rsidR="00460790" w:rsidRPr="00EC2A85" w:rsidRDefault="007741A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 id="_x0000_s1049" type="#_x0000_t202" style="position:absolute;left:0;text-align:left;margin-left:-3.45pt;margin-top:2.45pt;width:57.75pt;height:54.45pt;z-index:251682816;mso-position-horizontal-relative:text;mso-position-vertical-relative:text">
                  <v:textbox style="mso-next-textbox:#_x0000_s1049">
                    <w:txbxContent>
                      <w:p w:rsidR="00155C69" w:rsidRPr="00460790" w:rsidRDefault="00155C69" w:rsidP="00C55EF6">
                        <w:pPr>
                          <w:shd w:val="clear" w:color="auto" w:fill="00B0F0"/>
                          <w:rPr>
                            <w:sz w:val="16"/>
                            <w:szCs w:val="16"/>
                          </w:rPr>
                        </w:pPr>
                        <w:r>
                          <w:rPr>
                            <w:sz w:val="16"/>
                            <w:szCs w:val="16"/>
                          </w:rPr>
                          <w:t>Express positive views on Brand</w:t>
                        </w:r>
                      </w:p>
                    </w:txbxContent>
                  </v:textbox>
                </v:shape>
              </w:pict>
            </w:r>
          </w:p>
        </w:tc>
      </w:tr>
      <w:tr w:rsidR="00460790" w:rsidRPr="00EC2A85" w:rsidTr="000B5A61">
        <w:trPr>
          <w:trHeight w:val="1020"/>
        </w:trPr>
        <w:tc>
          <w:tcPr>
            <w:tcW w:w="1526" w:type="dxa"/>
          </w:tcPr>
          <w:p w:rsidR="00460790" w:rsidRPr="00EC2A85" w:rsidRDefault="00460790"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Window displays and in-store signage</w:t>
            </w:r>
          </w:p>
        </w:tc>
        <w:tc>
          <w:tcPr>
            <w:tcW w:w="1417"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c>
          <w:tcPr>
            <w:tcW w:w="1701" w:type="dxa"/>
          </w:tcPr>
          <w:p w:rsidR="00460790" w:rsidRPr="00EC2A85" w:rsidRDefault="007741A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 id="_x0000_s1066" type="#_x0000_t202" style="position:absolute;left:0;text-align:left;margin-left:46.25pt;margin-top:36.65pt;width:27.85pt;height:26.8pt;z-index:251698176;mso-position-horizontal-relative:text;mso-position-vertical-relative:text">
                  <v:textbox style="mso-next-textbox:#_x0000_s1066">
                    <w:txbxContent>
                      <w:p w:rsidR="00155C69" w:rsidRPr="00F34474" w:rsidRDefault="00155C69" w:rsidP="00F34474">
                        <w:pPr>
                          <w:shd w:val="clear" w:color="auto" w:fill="000000" w:themeFill="text1"/>
                          <w:rPr>
                            <w:b/>
                          </w:rPr>
                        </w:pPr>
                        <w:r>
                          <w:rPr>
                            <w:b/>
                          </w:rPr>
                          <w:t>4</w:t>
                        </w:r>
                      </w:p>
                    </w:txbxContent>
                  </v:textbox>
                </v:shape>
              </w:pict>
            </w:r>
          </w:p>
        </w:tc>
        <w:tc>
          <w:tcPr>
            <w:tcW w:w="1701" w:type="dxa"/>
          </w:tcPr>
          <w:p w:rsidR="00460790" w:rsidRPr="00EC2A85" w:rsidRDefault="007741A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 id="_x0000_s1044" type="#_x0000_t202" style="position:absolute;left:0;text-align:left;margin-left:8.2pt;margin-top:2.25pt;width:67.5pt;height:52.5pt;z-index:251677696;mso-position-horizontal-relative:text;mso-position-vertical-relative:text">
                  <v:textbox style="mso-next-textbox:#_x0000_s1044">
                    <w:txbxContent>
                      <w:p w:rsidR="00155C69" w:rsidRPr="008344A9" w:rsidRDefault="00155C69" w:rsidP="00C55EF6">
                        <w:pPr>
                          <w:shd w:val="clear" w:color="auto" w:fill="92D050"/>
                          <w:rPr>
                            <w:sz w:val="16"/>
                            <w:szCs w:val="16"/>
                          </w:rPr>
                        </w:pPr>
                        <w:r>
                          <w:rPr>
                            <w:sz w:val="16"/>
                            <w:szCs w:val="16"/>
                          </w:rPr>
                          <w:t>Impressed by the same dress in Mannequin</w:t>
                        </w:r>
                      </w:p>
                    </w:txbxContent>
                  </v:textbox>
                </v:shape>
              </w:pict>
            </w:r>
            <w:r w:rsidRPr="00EC2A85">
              <w:rPr>
                <w:rFonts w:ascii="Times New Roman" w:hAnsi="Times New Roman" w:cs="Times New Roman"/>
                <w:noProof/>
                <w:color w:val="000000"/>
                <w:sz w:val="27"/>
                <w:szCs w:val="27"/>
                <w:lang w:eastAsia="en-GB"/>
              </w:rPr>
              <w:pict>
                <v:shape id="_x0000_s1056" type="#_x0000_t32" style="position:absolute;left:0;text-align:left;margin-left:33.4pt;margin-top:56.15pt;width:0;height:56.35pt;z-index:251689984;mso-position-horizontal-relative:text;mso-position-vertical-relative:text" o:connectortype="straight">
                  <v:stroke endarrow="block"/>
                </v:shape>
              </w:pict>
            </w:r>
            <w:r w:rsidRPr="00EC2A85">
              <w:rPr>
                <w:rFonts w:ascii="Times New Roman" w:hAnsi="Times New Roman" w:cs="Times New Roman"/>
                <w:noProof/>
                <w:color w:val="000000"/>
                <w:sz w:val="27"/>
                <w:szCs w:val="27"/>
                <w:lang w:eastAsia="en-GB"/>
              </w:rPr>
              <w:pict>
                <v:shape id="_x0000_s1069" type="#_x0000_t202" style="position:absolute;left:0;text-align:left;margin-left:20.85pt;margin-top:54.75pt;width:23.45pt;height:25.3pt;z-index:251701248;mso-position-horizontal-relative:text;mso-position-vertical-relative:text">
                  <v:textbox style="mso-next-textbox:#_x0000_s1069">
                    <w:txbxContent>
                      <w:p w:rsidR="00155C69" w:rsidRPr="00F34474" w:rsidRDefault="00155C69" w:rsidP="00F34474">
                        <w:pPr>
                          <w:shd w:val="clear" w:color="auto" w:fill="000000" w:themeFill="text1"/>
                          <w:rPr>
                            <w:b/>
                          </w:rPr>
                        </w:pPr>
                        <w:r>
                          <w:rPr>
                            <w:b/>
                          </w:rPr>
                          <w:t>6</w:t>
                        </w:r>
                      </w:p>
                    </w:txbxContent>
                  </v:textbox>
                </v:shape>
              </w:pict>
            </w:r>
          </w:p>
        </w:tc>
        <w:tc>
          <w:tcPr>
            <w:tcW w:w="1560"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c>
          <w:tcPr>
            <w:tcW w:w="1417"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r>
      <w:tr w:rsidR="00460790" w:rsidRPr="00EC2A85" w:rsidTr="000B5A61">
        <w:trPr>
          <w:trHeight w:val="1020"/>
        </w:trPr>
        <w:tc>
          <w:tcPr>
            <w:tcW w:w="1526" w:type="dxa"/>
          </w:tcPr>
          <w:p w:rsidR="00460790" w:rsidRPr="00EC2A85" w:rsidRDefault="00460790"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Web Forums</w:t>
            </w:r>
          </w:p>
        </w:tc>
        <w:tc>
          <w:tcPr>
            <w:tcW w:w="1417"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c>
          <w:tcPr>
            <w:tcW w:w="1701" w:type="dxa"/>
          </w:tcPr>
          <w:p w:rsidR="00460790" w:rsidRPr="00EC2A85" w:rsidRDefault="007741A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 id="_x0000_s1042" type="#_x0000_t202" style="position:absolute;left:0;text-align:left;margin-left:-2.4pt;margin-top:4.35pt;width:76.5pt;height:42pt;z-index:251675648;mso-position-horizontal-relative:text;mso-position-vertical-relative:text">
                  <v:textbox style="mso-next-textbox:#_x0000_s1042">
                    <w:txbxContent>
                      <w:p w:rsidR="00155C69" w:rsidRPr="008344A9" w:rsidRDefault="00155C69" w:rsidP="00A04220">
                        <w:pPr>
                          <w:shd w:val="clear" w:color="auto" w:fill="FFFF99"/>
                          <w:rPr>
                            <w:sz w:val="16"/>
                            <w:szCs w:val="16"/>
                          </w:rPr>
                        </w:pPr>
                        <w:r>
                          <w:rPr>
                            <w:sz w:val="16"/>
                            <w:szCs w:val="16"/>
                          </w:rPr>
                          <w:t>Comparing the price of Jumper with other retailers</w:t>
                        </w:r>
                      </w:p>
                    </w:txbxContent>
                  </v:textbox>
                </v:shape>
              </w:pict>
            </w:r>
          </w:p>
        </w:tc>
        <w:tc>
          <w:tcPr>
            <w:tcW w:w="1701" w:type="dxa"/>
          </w:tcPr>
          <w:p w:rsidR="00460790" w:rsidRPr="00EC2A85" w:rsidRDefault="007741A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 id="_x0000_s1070" type="#_x0000_t202" style="position:absolute;left:0;text-align:left;margin-left:-3.05pt;margin-top:26.8pt;width:23.9pt;height:24.85pt;z-index:251702272;mso-position-horizontal-relative:text;mso-position-vertical-relative:text">
                  <v:textbox style="mso-next-textbox:#_x0000_s1070">
                    <w:txbxContent>
                      <w:p w:rsidR="00155C69" w:rsidRPr="00F34474" w:rsidRDefault="00155C69" w:rsidP="00F34474">
                        <w:pPr>
                          <w:shd w:val="clear" w:color="auto" w:fill="000000" w:themeFill="text1"/>
                          <w:rPr>
                            <w:b/>
                          </w:rPr>
                        </w:pPr>
                        <w:r>
                          <w:rPr>
                            <w:b/>
                          </w:rPr>
                          <w:t>7</w:t>
                        </w:r>
                      </w:p>
                    </w:txbxContent>
                  </v:textbox>
                </v:shape>
              </w:pict>
            </w:r>
          </w:p>
        </w:tc>
        <w:tc>
          <w:tcPr>
            <w:tcW w:w="1560"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c>
          <w:tcPr>
            <w:tcW w:w="1417"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r>
      <w:tr w:rsidR="00460790" w:rsidRPr="00EC2A85" w:rsidTr="000B5A61">
        <w:trPr>
          <w:trHeight w:val="1469"/>
        </w:trPr>
        <w:tc>
          <w:tcPr>
            <w:tcW w:w="1526" w:type="dxa"/>
          </w:tcPr>
          <w:p w:rsidR="00460790" w:rsidRPr="00EC2A85" w:rsidRDefault="00460790"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color w:val="000000"/>
                <w:sz w:val="27"/>
                <w:szCs w:val="27"/>
                <w:shd w:val="clear" w:color="auto" w:fill="FFFFFF"/>
              </w:rPr>
              <w:t>Customer service</w:t>
            </w:r>
          </w:p>
        </w:tc>
        <w:tc>
          <w:tcPr>
            <w:tcW w:w="1417"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c>
          <w:tcPr>
            <w:tcW w:w="1701"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c>
          <w:tcPr>
            <w:tcW w:w="1701" w:type="dxa"/>
          </w:tcPr>
          <w:p w:rsidR="00460790" w:rsidRPr="00EC2A85" w:rsidRDefault="007741AD"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noProof/>
                <w:color w:val="000000"/>
                <w:sz w:val="27"/>
                <w:szCs w:val="27"/>
                <w:lang w:eastAsia="en-GB"/>
              </w:rPr>
              <w:pict>
                <v:shape id="_x0000_s1045" type="#_x0000_t202" style="position:absolute;left:0;text-align:left;margin-left:-3.05pt;margin-top:1.9pt;width:78.75pt;height:64pt;z-index:251678720;mso-position-horizontal-relative:text;mso-position-vertical-relative:text">
                  <v:textbox style="mso-next-textbox:#_x0000_s1045">
                    <w:txbxContent>
                      <w:p w:rsidR="00155C69" w:rsidRPr="008344A9" w:rsidRDefault="00155C69" w:rsidP="00C55EF6">
                        <w:pPr>
                          <w:shd w:val="clear" w:color="auto" w:fill="92D050"/>
                          <w:rPr>
                            <w:sz w:val="16"/>
                            <w:szCs w:val="16"/>
                          </w:rPr>
                        </w:pPr>
                        <w:r>
                          <w:rPr>
                            <w:sz w:val="16"/>
                            <w:szCs w:val="16"/>
                          </w:rPr>
                          <w:t>Got more knowledge about the quality, variety and size of the Jumper</w:t>
                        </w:r>
                      </w:p>
                    </w:txbxContent>
                  </v:textbox>
                </v:shape>
              </w:pict>
            </w:r>
          </w:p>
        </w:tc>
        <w:tc>
          <w:tcPr>
            <w:tcW w:w="1560"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c>
          <w:tcPr>
            <w:tcW w:w="1417" w:type="dxa"/>
          </w:tcPr>
          <w:p w:rsidR="00460790" w:rsidRPr="00EC2A85" w:rsidRDefault="00460790" w:rsidP="00866A45">
            <w:pPr>
              <w:jc w:val="both"/>
              <w:rPr>
                <w:rFonts w:ascii="Times New Roman" w:hAnsi="Times New Roman" w:cs="Times New Roman"/>
                <w:color w:val="000000"/>
                <w:sz w:val="27"/>
                <w:szCs w:val="27"/>
                <w:shd w:val="clear" w:color="auto" w:fill="FFFFFF"/>
              </w:rPr>
            </w:pPr>
          </w:p>
        </w:tc>
      </w:tr>
    </w:tbl>
    <w:p w:rsidR="00A05D6E" w:rsidRPr="00EC2A85" w:rsidRDefault="00A05D6E" w:rsidP="00866A45">
      <w:pPr>
        <w:jc w:val="both"/>
        <w:rPr>
          <w:rFonts w:ascii="Times New Roman" w:hAnsi="Times New Roman" w:cs="Times New Roman"/>
          <w:b/>
          <w:color w:val="000000"/>
          <w:sz w:val="27"/>
          <w:szCs w:val="27"/>
          <w:shd w:val="clear" w:color="auto" w:fill="FFFFFF"/>
        </w:rPr>
      </w:pPr>
    </w:p>
    <w:p w:rsidR="000B5A61" w:rsidRDefault="000B5A61" w:rsidP="00866A45">
      <w:pPr>
        <w:jc w:val="both"/>
        <w:rPr>
          <w:rFonts w:ascii="Times New Roman" w:hAnsi="Times New Roman" w:cs="Times New Roman"/>
          <w:b/>
          <w:color w:val="000000"/>
          <w:sz w:val="27"/>
          <w:szCs w:val="27"/>
          <w:shd w:val="clear" w:color="auto" w:fill="FFFFFF"/>
        </w:rPr>
      </w:pPr>
    </w:p>
    <w:p w:rsidR="000B5A61" w:rsidRDefault="000B5A61" w:rsidP="00866A45">
      <w:pPr>
        <w:jc w:val="both"/>
        <w:rPr>
          <w:rFonts w:ascii="Times New Roman" w:hAnsi="Times New Roman" w:cs="Times New Roman"/>
          <w:b/>
          <w:color w:val="000000"/>
          <w:sz w:val="27"/>
          <w:szCs w:val="27"/>
          <w:shd w:val="clear" w:color="auto" w:fill="FFFFFF"/>
        </w:rPr>
      </w:pPr>
    </w:p>
    <w:p w:rsidR="00B4080E" w:rsidRPr="00EC2A85" w:rsidRDefault="00ED0EDF" w:rsidP="00866A45">
      <w:p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b/>
          <w:color w:val="000000"/>
          <w:sz w:val="27"/>
          <w:szCs w:val="27"/>
          <w:shd w:val="clear" w:color="auto" w:fill="FFFFFF"/>
        </w:rPr>
        <w:lastRenderedPageBreak/>
        <w:t>Strengths of Primark Customer Journey Map</w:t>
      </w:r>
    </w:p>
    <w:p w:rsidR="00ED0EDF" w:rsidRPr="00EC2A85" w:rsidRDefault="00ED0EDF"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b/>
          <w:color w:val="000000"/>
          <w:sz w:val="27"/>
          <w:szCs w:val="27"/>
          <w:shd w:val="clear" w:color="auto" w:fill="FFFFFF"/>
        </w:rPr>
        <w:t xml:space="preserve">Word of mouth: </w:t>
      </w:r>
      <w:r w:rsidRPr="00EC2A85">
        <w:rPr>
          <w:rFonts w:ascii="Times New Roman" w:hAnsi="Times New Roman" w:cs="Times New Roman"/>
          <w:color w:val="000000"/>
          <w:sz w:val="27"/>
          <w:szCs w:val="27"/>
          <w:shd w:val="clear" w:color="auto" w:fill="FFFFFF"/>
        </w:rPr>
        <w:t>The most effective touchpoint for Primark Jumper because it is where the journey of customer for purchasing of Jumper started. Word of mouth became effective because of its affordability and quality.</w:t>
      </w:r>
    </w:p>
    <w:p w:rsidR="005641E7" w:rsidRPr="00EC2A85" w:rsidRDefault="00ED0EDF" w:rsidP="00866A45">
      <w:pPr>
        <w:jc w:val="both"/>
        <w:rPr>
          <w:rFonts w:ascii="Times New Roman" w:hAnsi="Times New Roman" w:cs="Times New Roman"/>
          <w:b/>
          <w:color w:val="000000"/>
          <w:sz w:val="27"/>
          <w:szCs w:val="27"/>
          <w:shd w:val="clear" w:color="auto" w:fill="FFFFFF"/>
        </w:rPr>
      </w:pPr>
      <w:r w:rsidRPr="00EC2A85">
        <w:rPr>
          <w:rFonts w:ascii="Times New Roman" w:hAnsi="Times New Roman" w:cs="Times New Roman"/>
          <w:b/>
          <w:color w:val="000000"/>
          <w:sz w:val="27"/>
          <w:szCs w:val="27"/>
          <w:shd w:val="clear" w:color="auto" w:fill="FFFFFF"/>
        </w:rPr>
        <w:t xml:space="preserve">Store: </w:t>
      </w:r>
      <w:r w:rsidRPr="00EC2A85">
        <w:rPr>
          <w:rFonts w:ascii="Times New Roman" w:hAnsi="Times New Roman" w:cs="Times New Roman"/>
          <w:color w:val="000000"/>
          <w:sz w:val="27"/>
          <w:szCs w:val="27"/>
          <w:shd w:val="clear" w:color="auto" w:fill="FFFFFF"/>
        </w:rPr>
        <w:t xml:space="preserve">Store has been </w:t>
      </w:r>
      <w:r w:rsidR="005641E7" w:rsidRPr="00EC2A85">
        <w:rPr>
          <w:rFonts w:ascii="Times New Roman" w:hAnsi="Times New Roman" w:cs="Times New Roman"/>
          <w:color w:val="000000"/>
          <w:sz w:val="27"/>
          <w:szCs w:val="27"/>
          <w:shd w:val="clear" w:color="auto" w:fill="FFFFFF"/>
        </w:rPr>
        <w:t>strength</w:t>
      </w:r>
      <w:r w:rsidRPr="00EC2A85">
        <w:rPr>
          <w:rFonts w:ascii="Times New Roman" w:hAnsi="Times New Roman" w:cs="Times New Roman"/>
          <w:color w:val="000000"/>
          <w:sz w:val="27"/>
          <w:szCs w:val="27"/>
          <w:shd w:val="clear" w:color="auto" w:fill="FFFFFF"/>
        </w:rPr>
        <w:t xml:space="preserve"> for Primark Jumper because it is where customer </w:t>
      </w:r>
      <w:r w:rsidR="005641E7" w:rsidRPr="00EC2A85">
        <w:rPr>
          <w:rFonts w:ascii="Times New Roman" w:hAnsi="Times New Roman" w:cs="Times New Roman"/>
          <w:color w:val="000000"/>
          <w:sz w:val="27"/>
          <w:szCs w:val="27"/>
          <w:shd w:val="clear" w:color="auto" w:fill="FFFFFF"/>
        </w:rPr>
        <w:t>feels</w:t>
      </w:r>
      <w:r w:rsidRPr="00EC2A85">
        <w:rPr>
          <w:rFonts w:ascii="Times New Roman" w:hAnsi="Times New Roman" w:cs="Times New Roman"/>
          <w:color w:val="000000"/>
          <w:sz w:val="27"/>
          <w:szCs w:val="27"/>
          <w:shd w:val="clear" w:color="auto" w:fill="FFFFFF"/>
        </w:rPr>
        <w:t xml:space="preserve"> the product physically and made the buying decision.</w:t>
      </w:r>
    </w:p>
    <w:p w:rsidR="005641E7" w:rsidRPr="00EC2A85" w:rsidRDefault="005641E7"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b/>
          <w:color w:val="000000"/>
          <w:sz w:val="27"/>
          <w:szCs w:val="27"/>
          <w:shd w:val="clear" w:color="auto" w:fill="FFFFFF"/>
        </w:rPr>
        <w:t xml:space="preserve">Website: </w:t>
      </w:r>
      <w:r w:rsidRPr="00EC2A85">
        <w:rPr>
          <w:rFonts w:ascii="Times New Roman" w:hAnsi="Times New Roman" w:cs="Times New Roman"/>
          <w:color w:val="000000"/>
          <w:sz w:val="27"/>
          <w:szCs w:val="27"/>
          <w:shd w:val="clear" w:color="auto" w:fill="FFFFFF"/>
        </w:rPr>
        <w:t>Primark website has been equally effective touchpoint where customer goes through the reviews and rating, and gets more influenced towards the product.</w:t>
      </w:r>
    </w:p>
    <w:p w:rsidR="005641E7" w:rsidRPr="00EC2A85" w:rsidRDefault="005641E7"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b/>
          <w:color w:val="000000"/>
          <w:sz w:val="27"/>
          <w:szCs w:val="27"/>
          <w:shd w:val="clear" w:color="auto" w:fill="FFFFFF"/>
        </w:rPr>
        <w:t xml:space="preserve">Customer Service: </w:t>
      </w:r>
      <w:r w:rsidRPr="00EC2A85">
        <w:rPr>
          <w:rFonts w:ascii="Times New Roman" w:hAnsi="Times New Roman" w:cs="Times New Roman"/>
          <w:color w:val="000000"/>
          <w:sz w:val="27"/>
          <w:szCs w:val="27"/>
          <w:shd w:val="clear" w:color="auto" w:fill="FFFFFF"/>
        </w:rPr>
        <w:t>Primark’s excellent customer service has proved to be a very effective touchpoint for the company. Here, customer gets more face to face knowledge about the product.</w:t>
      </w:r>
    </w:p>
    <w:p w:rsidR="005641E7" w:rsidRPr="00EC2A85" w:rsidRDefault="005641E7" w:rsidP="00866A45">
      <w:pPr>
        <w:jc w:val="both"/>
        <w:rPr>
          <w:rFonts w:ascii="Times New Roman" w:hAnsi="Times New Roman" w:cs="Times New Roman"/>
          <w:color w:val="000000"/>
          <w:sz w:val="27"/>
          <w:szCs w:val="27"/>
          <w:shd w:val="clear" w:color="auto" w:fill="FFFFFF"/>
        </w:rPr>
      </w:pPr>
      <w:r w:rsidRPr="00EC2A85">
        <w:rPr>
          <w:rFonts w:ascii="Times New Roman" w:hAnsi="Times New Roman" w:cs="Times New Roman"/>
          <w:b/>
          <w:color w:val="000000"/>
          <w:sz w:val="27"/>
          <w:szCs w:val="27"/>
          <w:shd w:val="clear" w:color="auto" w:fill="FFFFFF"/>
        </w:rPr>
        <w:t xml:space="preserve">Window display and in-store signage: </w:t>
      </w:r>
      <w:r w:rsidR="0095472D" w:rsidRPr="00EC2A85">
        <w:rPr>
          <w:rFonts w:ascii="Times New Roman" w:hAnsi="Times New Roman" w:cs="Times New Roman"/>
          <w:color w:val="000000"/>
          <w:sz w:val="27"/>
          <w:szCs w:val="27"/>
          <w:shd w:val="clear" w:color="auto" w:fill="FFFFFF"/>
        </w:rPr>
        <w:t>Window display and in-store signage has also equally impressed the customer which has made the purchase easy.</w:t>
      </w:r>
    </w:p>
    <w:p w:rsidR="0095472D" w:rsidRPr="00EC2A85" w:rsidRDefault="0095472D" w:rsidP="00866A45">
      <w:pPr>
        <w:jc w:val="both"/>
        <w:rPr>
          <w:rFonts w:ascii="Times New Roman" w:hAnsi="Times New Roman" w:cs="Times New Roman"/>
          <w:b/>
          <w:sz w:val="27"/>
          <w:szCs w:val="27"/>
        </w:rPr>
      </w:pPr>
    </w:p>
    <w:p w:rsidR="00A34FB6" w:rsidRPr="00EC2A85" w:rsidRDefault="0095472D" w:rsidP="00866A45">
      <w:pPr>
        <w:jc w:val="both"/>
        <w:rPr>
          <w:rFonts w:ascii="Times New Roman" w:hAnsi="Times New Roman" w:cs="Times New Roman"/>
          <w:b/>
          <w:sz w:val="27"/>
          <w:szCs w:val="27"/>
        </w:rPr>
      </w:pPr>
      <w:r w:rsidRPr="00EC2A85">
        <w:rPr>
          <w:rFonts w:ascii="Times New Roman" w:hAnsi="Times New Roman" w:cs="Times New Roman"/>
          <w:b/>
          <w:sz w:val="27"/>
          <w:szCs w:val="27"/>
        </w:rPr>
        <w:t>Weaknesses of Primark’s Customer Journey Map</w:t>
      </w:r>
    </w:p>
    <w:p w:rsidR="002A1B71" w:rsidRPr="00EC2A85" w:rsidRDefault="002A1B71" w:rsidP="00866A45">
      <w:pPr>
        <w:jc w:val="both"/>
        <w:rPr>
          <w:rFonts w:ascii="Times New Roman" w:hAnsi="Times New Roman" w:cs="Times New Roman"/>
          <w:sz w:val="27"/>
          <w:szCs w:val="27"/>
        </w:rPr>
      </w:pPr>
      <w:r w:rsidRPr="00EC2A85">
        <w:rPr>
          <w:rFonts w:ascii="Times New Roman" w:hAnsi="Times New Roman" w:cs="Times New Roman"/>
          <w:b/>
          <w:sz w:val="27"/>
          <w:szCs w:val="27"/>
        </w:rPr>
        <w:t xml:space="preserve">Email: </w:t>
      </w:r>
      <w:r w:rsidRPr="00EC2A85">
        <w:rPr>
          <w:rFonts w:ascii="Times New Roman" w:hAnsi="Times New Roman" w:cs="Times New Roman"/>
          <w:sz w:val="27"/>
          <w:szCs w:val="27"/>
        </w:rPr>
        <w:t>Primark’s email as a touchpoint is not working well for the company. Customers are ignoring the emails send by the company about the product.</w:t>
      </w:r>
    </w:p>
    <w:p w:rsidR="002A1B71" w:rsidRPr="00EC2A85" w:rsidRDefault="002A1B71" w:rsidP="00866A45">
      <w:pPr>
        <w:jc w:val="both"/>
        <w:rPr>
          <w:rFonts w:ascii="Times New Roman" w:hAnsi="Times New Roman" w:cs="Times New Roman"/>
          <w:sz w:val="27"/>
          <w:szCs w:val="27"/>
        </w:rPr>
      </w:pPr>
      <w:r w:rsidRPr="00EC2A85">
        <w:rPr>
          <w:rFonts w:ascii="Times New Roman" w:hAnsi="Times New Roman" w:cs="Times New Roman"/>
          <w:b/>
          <w:sz w:val="27"/>
          <w:szCs w:val="27"/>
        </w:rPr>
        <w:t xml:space="preserve">Web Forum: </w:t>
      </w:r>
      <w:r w:rsidRPr="00EC2A85">
        <w:rPr>
          <w:rFonts w:ascii="Times New Roman" w:hAnsi="Times New Roman" w:cs="Times New Roman"/>
          <w:sz w:val="27"/>
          <w:szCs w:val="27"/>
        </w:rPr>
        <w:t>Web forum</w:t>
      </w:r>
      <w:r w:rsidR="003D2989" w:rsidRPr="00EC2A85">
        <w:rPr>
          <w:rFonts w:ascii="Times New Roman" w:hAnsi="Times New Roman" w:cs="Times New Roman"/>
          <w:sz w:val="27"/>
          <w:szCs w:val="27"/>
        </w:rPr>
        <w:t xml:space="preserve"> touchpoint</w:t>
      </w:r>
      <w:r w:rsidRPr="00EC2A85">
        <w:rPr>
          <w:rFonts w:ascii="Times New Roman" w:hAnsi="Times New Roman" w:cs="Times New Roman"/>
          <w:sz w:val="27"/>
          <w:szCs w:val="27"/>
        </w:rPr>
        <w:t xml:space="preserve"> is also considered not effective for the company because it creates confusion in the mi</w:t>
      </w:r>
      <w:r w:rsidR="003D2989" w:rsidRPr="00EC2A85">
        <w:rPr>
          <w:rFonts w:ascii="Times New Roman" w:hAnsi="Times New Roman" w:cs="Times New Roman"/>
          <w:sz w:val="27"/>
          <w:szCs w:val="27"/>
        </w:rPr>
        <w:t>n</w:t>
      </w:r>
      <w:r w:rsidRPr="00EC2A85">
        <w:rPr>
          <w:rFonts w:ascii="Times New Roman" w:hAnsi="Times New Roman" w:cs="Times New Roman"/>
          <w:sz w:val="27"/>
          <w:szCs w:val="27"/>
        </w:rPr>
        <w:t>d of the customer</w:t>
      </w:r>
      <w:r w:rsidR="003D2989" w:rsidRPr="00EC2A85">
        <w:rPr>
          <w:rFonts w:ascii="Times New Roman" w:hAnsi="Times New Roman" w:cs="Times New Roman"/>
          <w:sz w:val="27"/>
          <w:szCs w:val="27"/>
        </w:rPr>
        <w:t>. Different people have different opinion about the product.</w:t>
      </w:r>
    </w:p>
    <w:p w:rsidR="003D2989" w:rsidRPr="00EC2A85" w:rsidRDefault="003D2989" w:rsidP="00866A45">
      <w:pPr>
        <w:jc w:val="both"/>
        <w:rPr>
          <w:rFonts w:ascii="Times New Roman" w:hAnsi="Times New Roman" w:cs="Times New Roman"/>
          <w:b/>
          <w:sz w:val="27"/>
          <w:szCs w:val="27"/>
        </w:rPr>
      </w:pPr>
    </w:p>
    <w:p w:rsidR="00B318F2" w:rsidRPr="00EC2A85" w:rsidRDefault="00B318F2" w:rsidP="00A47771">
      <w:pPr>
        <w:pStyle w:val="ListParagraph"/>
        <w:numPr>
          <w:ilvl w:val="0"/>
          <w:numId w:val="10"/>
        </w:numPr>
        <w:jc w:val="both"/>
        <w:rPr>
          <w:rFonts w:ascii="Times New Roman" w:hAnsi="Times New Roman" w:cs="Times New Roman"/>
          <w:b/>
          <w:sz w:val="27"/>
          <w:szCs w:val="27"/>
        </w:rPr>
      </w:pPr>
      <w:r w:rsidRPr="00EC2A85">
        <w:rPr>
          <w:rFonts w:ascii="Times New Roman" w:hAnsi="Times New Roman" w:cs="Times New Roman"/>
          <w:b/>
          <w:sz w:val="27"/>
          <w:szCs w:val="27"/>
        </w:rPr>
        <w:t>The Total Engagement Model</w:t>
      </w:r>
    </w:p>
    <w:p w:rsidR="00683408" w:rsidRPr="00EC2A85" w:rsidRDefault="000D2121" w:rsidP="00866A45">
      <w:pPr>
        <w:pStyle w:val="ListParagraph"/>
        <w:ind w:left="0"/>
        <w:jc w:val="both"/>
        <w:rPr>
          <w:rFonts w:ascii="Times New Roman" w:hAnsi="Times New Roman" w:cs="Times New Roman"/>
          <w:sz w:val="27"/>
          <w:szCs w:val="27"/>
        </w:rPr>
      </w:pPr>
      <w:r w:rsidRPr="00EC2A85">
        <w:rPr>
          <w:rFonts w:ascii="Times New Roman" w:hAnsi="Times New Roman" w:cs="Times New Roman"/>
          <w:sz w:val="27"/>
          <w:szCs w:val="27"/>
        </w:rPr>
        <w:t>The Total Engagement Model was developed by first author Christopher Roberts and is described more fully in Roberts and Alpert (2010). Essentially, the model poses the following question: How often are an organisation’s intent, or what they think (i.e. value proposition), who they are (i.e. culture), what they say (i.e. brand advertising) and what they do (i.e. value delivered and customer experience) in perfect harmony, from a customer perspective?</w:t>
      </w:r>
      <w:r w:rsidR="00A346DD" w:rsidRPr="00EC2A85">
        <w:rPr>
          <w:rFonts w:ascii="Times New Roman" w:hAnsi="Times New Roman" w:cs="Times New Roman"/>
          <w:sz w:val="27"/>
          <w:szCs w:val="27"/>
        </w:rPr>
        <w:t xml:space="preserve"> It is integral to establish a strategic and collaborative link between engaged employees and engaged custom</w:t>
      </w:r>
      <w:r w:rsidR="001417C0" w:rsidRPr="00EC2A85">
        <w:rPr>
          <w:rFonts w:ascii="Times New Roman" w:hAnsi="Times New Roman" w:cs="Times New Roman"/>
          <w:sz w:val="27"/>
          <w:szCs w:val="27"/>
        </w:rPr>
        <w:t>ers to achieve long term growth</w:t>
      </w:r>
      <w:r w:rsidR="00A346DD" w:rsidRPr="00EC2A85">
        <w:rPr>
          <w:rFonts w:ascii="Times New Roman" w:hAnsi="Times New Roman" w:cs="Times New Roman"/>
          <w:sz w:val="27"/>
          <w:szCs w:val="27"/>
        </w:rPr>
        <w:t xml:space="preserve"> </w:t>
      </w:r>
      <w:r w:rsidR="007A695F" w:rsidRPr="00EC2A85">
        <w:rPr>
          <w:rFonts w:ascii="Times New Roman" w:hAnsi="Times New Roman" w:cs="Times New Roman"/>
          <w:color w:val="000000"/>
          <w:sz w:val="27"/>
          <w:szCs w:val="27"/>
          <w:shd w:val="clear" w:color="auto" w:fill="FFFFFF"/>
        </w:rPr>
        <w:t>(Roberts and Alpert, 2010)</w:t>
      </w:r>
      <w:r w:rsidR="001417C0" w:rsidRPr="00EC2A85">
        <w:rPr>
          <w:rFonts w:ascii="Times New Roman" w:hAnsi="Times New Roman" w:cs="Times New Roman"/>
          <w:color w:val="000000"/>
          <w:sz w:val="27"/>
          <w:szCs w:val="27"/>
          <w:shd w:val="clear" w:color="auto" w:fill="FFFFFF"/>
        </w:rPr>
        <w:t xml:space="preserve">. </w:t>
      </w:r>
    </w:p>
    <w:p w:rsidR="00683408" w:rsidRPr="00EC2A85" w:rsidRDefault="00683408" w:rsidP="00EC2A85">
      <w:pPr>
        <w:pStyle w:val="ListParagraph"/>
        <w:ind w:left="0" w:firstLine="2268"/>
        <w:jc w:val="both"/>
        <w:rPr>
          <w:rFonts w:ascii="Times New Roman" w:hAnsi="Times New Roman" w:cs="Times New Roman"/>
          <w:b/>
          <w:sz w:val="27"/>
          <w:szCs w:val="27"/>
        </w:rPr>
      </w:pPr>
      <w:r w:rsidRPr="00EC2A85">
        <w:rPr>
          <w:rFonts w:ascii="Times New Roman" w:hAnsi="Times New Roman" w:cs="Times New Roman"/>
          <w:b/>
          <w:noProof/>
          <w:sz w:val="27"/>
          <w:szCs w:val="27"/>
          <w:lang w:eastAsia="en-GB"/>
        </w:rPr>
        <w:lastRenderedPageBreak/>
        <w:drawing>
          <wp:inline distT="0" distB="0" distL="0" distR="0">
            <wp:extent cx="2790825" cy="2857500"/>
            <wp:effectExtent l="0" t="0" r="0" b="0"/>
            <wp:docPr id="17" name="Picture 11" descr="https://cdn.shortpixel.ai/spai/w_293+q_lossy+ret_img+to_webp/https:/engagedmark.wpenginepowered.com/wp-content/uploads/2016/12/Total-Engagement-Model-Round-e1564398320845.pn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cdn.shortpixel.ai/spai/w_293+q_lossy+ret_img+to_webp/https:/engagedmark.wpenginepowered.com/wp-content/uploads/2016/12/Total-Engagement-Model-Round-e1564398320845.png">
                      <a:hlinkClick r:id="rId15"/>
                    </pic:cNvPr>
                    <pic:cNvPicPr>
                      <a:picLocks noChangeAspect="1" noChangeArrowheads="1"/>
                    </pic:cNvPicPr>
                  </pic:nvPicPr>
                  <pic:blipFill>
                    <a:blip r:embed="rId16" cstate="print"/>
                    <a:srcRect/>
                    <a:stretch>
                      <a:fillRect/>
                    </a:stretch>
                  </pic:blipFill>
                  <pic:spPr bwMode="auto">
                    <a:xfrm>
                      <a:off x="0" y="0"/>
                      <a:ext cx="2790825" cy="2857500"/>
                    </a:xfrm>
                    <a:prstGeom prst="rect">
                      <a:avLst/>
                    </a:prstGeom>
                    <a:noFill/>
                    <a:ln w="9525">
                      <a:noFill/>
                      <a:miter lim="800000"/>
                      <a:headEnd/>
                      <a:tailEnd/>
                    </a:ln>
                  </pic:spPr>
                </pic:pic>
              </a:graphicData>
            </a:graphic>
          </wp:inline>
        </w:drawing>
      </w:r>
    </w:p>
    <w:p w:rsidR="001417C0" w:rsidRPr="00EC2A85" w:rsidRDefault="001417C0" w:rsidP="00866A45">
      <w:pPr>
        <w:jc w:val="both"/>
        <w:rPr>
          <w:rFonts w:ascii="Times New Roman" w:hAnsi="Times New Roman" w:cs="Times New Roman"/>
          <w:sz w:val="27"/>
          <w:szCs w:val="27"/>
        </w:rPr>
      </w:pPr>
      <w:r w:rsidRPr="00EC2A85">
        <w:rPr>
          <w:rFonts w:ascii="Times New Roman" w:hAnsi="Times New Roman" w:cs="Times New Roman"/>
          <w:sz w:val="27"/>
          <w:szCs w:val="27"/>
        </w:rPr>
        <w:t xml:space="preserve">The centre of this model is the </w:t>
      </w:r>
      <w:r w:rsidRPr="00EC2A85">
        <w:rPr>
          <w:rFonts w:ascii="Times New Roman" w:hAnsi="Times New Roman" w:cs="Times New Roman"/>
          <w:b/>
          <w:sz w:val="27"/>
          <w:szCs w:val="27"/>
        </w:rPr>
        <w:t>Customer Value Proposition</w:t>
      </w:r>
      <w:r w:rsidRPr="00EC2A85">
        <w:rPr>
          <w:rFonts w:ascii="Times New Roman" w:hAnsi="Times New Roman" w:cs="Times New Roman"/>
          <w:sz w:val="27"/>
          <w:szCs w:val="27"/>
        </w:rPr>
        <w:t>. It is the value Primark offer to its customer</w:t>
      </w:r>
      <w:r w:rsidR="00E2491D" w:rsidRPr="00EC2A85">
        <w:rPr>
          <w:rFonts w:ascii="Times New Roman" w:hAnsi="Times New Roman" w:cs="Times New Roman"/>
          <w:sz w:val="27"/>
          <w:szCs w:val="27"/>
        </w:rPr>
        <w:t xml:space="preserve"> (Roberts, Christopher, Frank Alpert and Carissa Roberts, 2016)</w:t>
      </w:r>
      <w:r w:rsidRPr="00EC2A85">
        <w:rPr>
          <w:rFonts w:ascii="Times New Roman" w:hAnsi="Times New Roman" w:cs="Times New Roman"/>
          <w:sz w:val="27"/>
          <w:szCs w:val="27"/>
        </w:rPr>
        <w:t xml:space="preserve">. </w:t>
      </w:r>
      <w:r w:rsidR="00E2491D" w:rsidRPr="00EC2A85">
        <w:rPr>
          <w:rFonts w:ascii="Times New Roman" w:hAnsi="Times New Roman" w:cs="Times New Roman"/>
          <w:sz w:val="27"/>
          <w:szCs w:val="27"/>
        </w:rPr>
        <w:t>Customer chooses Prima</w:t>
      </w:r>
      <w:r w:rsidR="003F7EFB" w:rsidRPr="00EC2A85">
        <w:rPr>
          <w:rFonts w:ascii="Times New Roman" w:hAnsi="Times New Roman" w:cs="Times New Roman"/>
          <w:sz w:val="27"/>
          <w:szCs w:val="27"/>
        </w:rPr>
        <w:t>rk for its affordability and</w:t>
      </w:r>
      <w:r w:rsidR="00E2491D" w:rsidRPr="00EC2A85">
        <w:rPr>
          <w:rFonts w:ascii="Times New Roman" w:hAnsi="Times New Roman" w:cs="Times New Roman"/>
          <w:sz w:val="27"/>
          <w:szCs w:val="27"/>
        </w:rPr>
        <w:t xml:space="preserve"> fashionable clot</w:t>
      </w:r>
      <w:r w:rsidR="003F7EFB" w:rsidRPr="00EC2A85">
        <w:rPr>
          <w:rFonts w:ascii="Times New Roman" w:hAnsi="Times New Roman" w:cs="Times New Roman"/>
          <w:sz w:val="27"/>
          <w:szCs w:val="27"/>
        </w:rPr>
        <w:t>hing</w:t>
      </w:r>
      <w:r w:rsidR="00E2491D" w:rsidRPr="00EC2A85">
        <w:rPr>
          <w:rFonts w:ascii="Times New Roman" w:hAnsi="Times New Roman" w:cs="Times New Roman"/>
          <w:sz w:val="27"/>
          <w:szCs w:val="27"/>
        </w:rPr>
        <w:t xml:space="preserve">. </w:t>
      </w:r>
    </w:p>
    <w:p w:rsidR="00AD1F69" w:rsidRPr="00EC2A85" w:rsidRDefault="00106C87" w:rsidP="00866A45">
      <w:pPr>
        <w:jc w:val="both"/>
        <w:rPr>
          <w:rFonts w:ascii="Times New Roman" w:hAnsi="Times New Roman" w:cs="Times New Roman"/>
          <w:sz w:val="27"/>
          <w:szCs w:val="27"/>
        </w:rPr>
      </w:pPr>
      <w:r w:rsidRPr="00EC2A85">
        <w:rPr>
          <w:rFonts w:ascii="Times New Roman" w:hAnsi="Times New Roman" w:cs="Times New Roman"/>
          <w:sz w:val="27"/>
          <w:szCs w:val="27"/>
        </w:rPr>
        <w:t xml:space="preserve">The next stage is </w:t>
      </w:r>
      <w:r w:rsidRPr="00EC2A85">
        <w:rPr>
          <w:rFonts w:ascii="Times New Roman" w:hAnsi="Times New Roman" w:cs="Times New Roman"/>
          <w:b/>
          <w:sz w:val="27"/>
          <w:szCs w:val="27"/>
        </w:rPr>
        <w:t>brand advertising</w:t>
      </w:r>
      <w:r w:rsidR="003F7EFB" w:rsidRPr="00EC2A85">
        <w:rPr>
          <w:rFonts w:ascii="Times New Roman" w:hAnsi="Times New Roman" w:cs="Times New Roman"/>
          <w:b/>
          <w:sz w:val="27"/>
          <w:szCs w:val="27"/>
        </w:rPr>
        <w:t xml:space="preserve">. </w:t>
      </w:r>
      <w:r w:rsidR="003F7EFB" w:rsidRPr="00EC2A85">
        <w:rPr>
          <w:rFonts w:ascii="Times New Roman" w:hAnsi="Times New Roman" w:cs="Times New Roman"/>
          <w:sz w:val="27"/>
          <w:szCs w:val="27"/>
        </w:rPr>
        <w:t xml:space="preserve">Brand is not </w:t>
      </w:r>
      <w:r w:rsidR="00220049">
        <w:rPr>
          <w:rFonts w:ascii="Times New Roman" w:hAnsi="Times New Roman" w:cs="Times New Roman"/>
          <w:sz w:val="27"/>
          <w:szCs w:val="27"/>
        </w:rPr>
        <w:t>only the name or logo; it is overall performance of the company, like</w:t>
      </w:r>
      <w:r w:rsidR="003F7EFB" w:rsidRPr="00EC2A85">
        <w:rPr>
          <w:rFonts w:ascii="Times New Roman" w:hAnsi="Times New Roman" w:cs="Times New Roman"/>
          <w:sz w:val="27"/>
          <w:szCs w:val="27"/>
        </w:rPr>
        <w:t xml:space="preserve"> </w:t>
      </w:r>
      <w:r w:rsidR="00EC2A85" w:rsidRPr="00EC2A85">
        <w:rPr>
          <w:rFonts w:ascii="Times New Roman" w:hAnsi="Times New Roman" w:cs="Times New Roman"/>
          <w:sz w:val="27"/>
          <w:szCs w:val="27"/>
        </w:rPr>
        <w:t>who</w:t>
      </w:r>
      <w:r w:rsidR="00220049">
        <w:rPr>
          <w:rFonts w:ascii="Times New Roman" w:hAnsi="Times New Roman" w:cs="Times New Roman"/>
          <w:sz w:val="27"/>
          <w:szCs w:val="27"/>
        </w:rPr>
        <w:t xml:space="preserve"> the company is and where the company </w:t>
      </w:r>
      <w:r w:rsidR="0053672E">
        <w:rPr>
          <w:rFonts w:ascii="Times New Roman" w:hAnsi="Times New Roman" w:cs="Times New Roman"/>
          <w:sz w:val="27"/>
          <w:szCs w:val="27"/>
        </w:rPr>
        <w:t>position</w:t>
      </w:r>
      <w:r w:rsidR="00220049">
        <w:rPr>
          <w:rFonts w:ascii="Times New Roman" w:hAnsi="Times New Roman" w:cs="Times New Roman"/>
          <w:sz w:val="27"/>
          <w:szCs w:val="27"/>
        </w:rPr>
        <w:t>.</w:t>
      </w:r>
      <w:r w:rsidRPr="00EC2A85">
        <w:rPr>
          <w:rFonts w:ascii="Times New Roman" w:hAnsi="Times New Roman" w:cs="Times New Roman"/>
          <w:sz w:val="27"/>
          <w:szCs w:val="27"/>
        </w:rPr>
        <w:t xml:space="preserve"> </w:t>
      </w:r>
      <w:r w:rsidR="003F7EFB" w:rsidRPr="00EC2A85">
        <w:rPr>
          <w:rFonts w:ascii="Times New Roman" w:hAnsi="Times New Roman" w:cs="Times New Roman"/>
          <w:sz w:val="27"/>
          <w:szCs w:val="27"/>
        </w:rPr>
        <w:t>Primark communicate</w:t>
      </w:r>
      <w:r w:rsidR="0053672E">
        <w:rPr>
          <w:rFonts w:ascii="Times New Roman" w:hAnsi="Times New Roman" w:cs="Times New Roman"/>
          <w:sz w:val="27"/>
          <w:szCs w:val="27"/>
        </w:rPr>
        <w:t>s</w:t>
      </w:r>
      <w:r w:rsidR="003F7EFB" w:rsidRPr="00EC2A85">
        <w:rPr>
          <w:rFonts w:ascii="Times New Roman" w:hAnsi="Times New Roman" w:cs="Times New Roman"/>
          <w:sz w:val="27"/>
          <w:szCs w:val="27"/>
        </w:rPr>
        <w:t xml:space="preserve"> </w:t>
      </w:r>
      <w:r w:rsidR="00220049">
        <w:rPr>
          <w:rFonts w:ascii="Times New Roman" w:hAnsi="Times New Roman" w:cs="Times New Roman"/>
          <w:sz w:val="27"/>
          <w:szCs w:val="27"/>
        </w:rPr>
        <w:t xml:space="preserve">with customer through brand advertising </w:t>
      </w:r>
      <w:r w:rsidR="003F7EFB" w:rsidRPr="00EC2A85">
        <w:rPr>
          <w:rFonts w:ascii="Times New Roman" w:hAnsi="Times New Roman" w:cs="Times New Roman"/>
          <w:sz w:val="27"/>
          <w:szCs w:val="27"/>
        </w:rPr>
        <w:t xml:space="preserve">(Roberts, Christopher, Frank Alpert and Carissa Roberts, 2016).  </w:t>
      </w:r>
      <w:r w:rsidR="00D92A91" w:rsidRPr="00EC2A85">
        <w:rPr>
          <w:rFonts w:ascii="Times New Roman" w:hAnsi="Times New Roman" w:cs="Times New Roman"/>
          <w:sz w:val="27"/>
          <w:szCs w:val="27"/>
        </w:rPr>
        <w:t xml:space="preserve">Primark combines its brand identity with the ideals of its target clients, who are looking for affordable and attractive clothes that allows them to show their individuality. The corporation has also demonstrated a commitment to sustainability by producing eco-friendly products and waste reduction programmes. </w:t>
      </w:r>
      <w:r w:rsidR="00AD1F69" w:rsidRPr="00EC2A85">
        <w:rPr>
          <w:rFonts w:ascii="Times New Roman" w:hAnsi="Times New Roman" w:cs="Times New Roman"/>
          <w:sz w:val="27"/>
          <w:szCs w:val="27"/>
        </w:rPr>
        <w:t xml:space="preserve">The next stage is </w:t>
      </w:r>
      <w:r w:rsidR="00AD1F69" w:rsidRPr="00EC2A85">
        <w:rPr>
          <w:rFonts w:ascii="Times New Roman" w:hAnsi="Times New Roman" w:cs="Times New Roman"/>
          <w:b/>
          <w:sz w:val="27"/>
          <w:szCs w:val="27"/>
        </w:rPr>
        <w:t xml:space="preserve">culture, </w:t>
      </w:r>
      <w:r w:rsidR="0053672E">
        <w:rPr>
          <w:rFonts w:ascii="Times New Roman" w:hAnsi="Times New Roman" w:cs="Times New Roman"/>
          <w:sz w:val="27"/>
          <w:szCs w:val="27"/>
        </w:rPr>
        <w:t xml:space="preserve">which means the how we perform </w:t>
      </w:r>
      <w:r w:rsidR="00AD1F69" w:rsidRPr="00EC2A85">
        <w:rPr>
          <w:rFonts w:ascii="Times New Roman" w:hAnsi="Times New Roman" w:cs="Times New Roman"/>
          <w:sz w:val="27"/>
          <w:szCs w:val="27"/>
        </w:rPr>
        <w:t xml:space="preserve">and represents </w:t>
      </w:r>
      <w:r w:rsidR="0053672E">
        <w:rPr>
          <w:rFonts w:ascii="Times New Roman" w:hAnsi="Times New Roman" w:cs="Times New Roman"/>
          <w:sz w:val="27"/>
          <w:szCs w:val="27"/>
        </w:rPr>
        <w:t xml:space="preserve">organisational </w:t>
      </w:r>
      <w:r w:rsidR="00AD1F69" w:rsidRPr="00EC2A85">
        <w:rPr>
          <w:rFonts w:ascii="Times New Roman" w:hAnsi="Times New Roman" w:cs="Times New Roman"/>
          <w:sz w:val="27"/>
          <w:szCs w:val="27"/>
        </w:rPr>
        <w:t>goal</w:t>
      </w:r>
      <w:r w:rsidR="0053672E">
        <w:rPr>
          <w:rFonts w:ascii="Times New Roman" w:hAnsi="Times New Roman" w:cs="Times New Roman"/>
          <w:sz w:val="27"/>
          <w:szCs w:val="27"/>
        </w:rPr>
        <w:t>, values and culture</w:t>
      </w:r>
      <w:r w:rsidR="00AD1F69" w:rsidRPr="00EC2A85">
        <w:rPr>
          <w:rFonts w:ascii="Times New Roman" w:hAnsi="Times New Roman" w:cs="Times New Roman"/>
          <w:sz w:val="27"/>
          <w:szCs w:val="27"/>
        </w:rPr>
        <w:t xml:space="preserve">. </w:t>
      </w:r>
      <w:r w:rsidR="0095728F" w:rsidRPr="00EC2A85">
        <w:rPr>
          <w:rFonts w:ascii="Times New Roman" w:hAnsi="Times New Roman" w:cs="Times New Roman"/>
          <w:sz w:val="27"/>
          <w:szCs w:val="27"/>
        </w:rPr>
        <w:t xml:space="preserve">A strong brand culture can help to create a sense of belonging among </w:t>
      </w:r>
      <w:r w:rsidR="008F235F" w:rsidRPr="00EC2A85">
        <w:rPr>
          <w:rFonts w:ascii="Times New Roman" w:hAnsi="Times New Roman" w:cs="Times New Roman"/>
          <w:sz w:val="27"/>
          <w:szCs w:val="27"/>
        </w:rPr>
        <w:t xml:space="preserve">Primark </w:t>
      </w:r>
      <w:r w:rsidR="0095728F" w:rsidRPr="00EC2A85">
        <w:rPr>
          <w:rFonts w:ascii="Times New Roman" w:hAnsi="Times New Roman" w:cs="Times New Roman"/>
          <w:sz w:val="27"/>
          <w:szCs w:val="27"/>
        </w:rPr>
        <w:t>employees and customers alike, and can help to differentiate the brand from its competitors.</w:t>
      </w:r>
    </w:p>
    <w:p w:rsidR="008F235F" w:rsidRPr="00EC2A85" w:rsidRDefault="008F235F" w:rsidP="00866A45">
      <w:pPr>
        <w:jc w:val="both"/>
        <w:rPr>
          <w:rFonts w:ascii="Times New Roman" w:hAnsi="Times New Roman" w:cs="Times New Roman"/>
          <w:sz w:val="27"/>
          <w:szCs w:val="27"/>
        </w:rPr>
      </w:pPr>
      <w:r w:rsidRPr="00EC2A85">
        <w:rPr>
          <w:rFonts w:ascii="Times New Roman" w:hAnsi="Times New Roman" w:cs="Times New Roman"/>
          <w:sz w:val="27"/>
          <w:szCs w:val="27"/>
        </w:rPr>
        <w:t xml:space="preserve">Finally, the last stage is </w:t>
      </w:r>
      <w:r w:rsidRPr="00EC2A85">
        <w:rPr>
          <w:rFonts w:ascii="Times New Roman" w:hAnsi="Times New Roman" w:cs="Times New Roman"/>
          <w:b/>
          <w:sz w:val="27"/>
          <w:szCs w:val="27"/>
        </w:rPr>
        <w:t>customer experience</w:t>
      </w:r>
      <w:r w:rsidR="002F652E">
        <w:rPr>
          <w:rFonts w:ascii="Times New Roman" w:hAnsi="Times New Roman" w:cs="Times New Roman"/>
          <w:b/>
          <w:sz w:val="27"/>
          <w:szCs w:val="27"/>
        </w:rPr>
        <w:t xml:space="preserve">. </w:t>
      </w:r>
      <w:r w:rsidR="002F652E">
        <w:rPr>
          <w:rFonts w:ascii="Times New Roman" w:hAnsi="Times New Roman" w:cs="Times New Roman"/>
          <w:sz w:val="27"/>
          <w:szCs w:val="27"/>
        </w:rPr>
        <w:t>Here, customer will have a physical and emotional feeling after t</w:t>
      </w:r>
      <w:r w:rsidRPr="00EC2A85">
        <w:rPr>
          <w:rFonts w:ascii="Times New Roman" w:hAnsi="Times New Roman" w:cs="Times New Roman"/>
          <w:sz w:val="27"/>
          <w:szCs w:val="27"/>
        </w:rPr>
        <w:t xml:space="preserve">hey interact with the brand and the organisation </w:t>
      </w:r>
      <w:r w:rsidR="002F652E">
        <w:rPr>
          <w:rFonts w:ascii="Times New Roman" w:hAnsi="Times New Roman" w:cs="Times New Roman"/>
          <w:sz w:val="27"/>
          <w:szCs w:val="27"/>
        </w:rPr>
        <w:t>(</w:t>
      </w:r>
      <w:r w:rsidRPr="00EC2A85">
        <w:rPr>
          <w:rFonts w:ascii="Times New Roman" w:hAnsi="Times New Roman" w:cs="Times New Roman"/>
          <w:sz w:val="27"/>
          <w:szCs w:val="27"/>
        </w:rPr>
        <w:t xml:space="preserve">Roberts, Christopher, Frank Alpert and Carissa Roberts, 2016). A positive customer experience can help to build customer loyalty and advocacy, while a negative experience can have the opposite effect. As per Primark’s </w:t>
      </w:r>
      <w:r w:rsidR="00517536" w:rsidRPr="00EC2A85">
        <w:rPr>
          <w:rFonts w:ascii="Times New Roman" w:hAnsi="Times New Roman" w:cs="Times New Roman"/>
          <w:sz w:val="27"/>
          <w:szCs w:val="27"/>
        </w:rPr>
        <w:t xml:space="preserve">daily </w:t>
      </w:r>
      <w:r w:rsidRPr="00EC2A85">
        <w:rPr>
          <w:rFonts w:ascii="Times New Roman" w:hAnsi="Times New Roman" w:cs="Times New Roman"/>
          <w:sz w:val="27"/>
          <w:szCs w:val="27"/>
        </w:rPr>
        <w:t>customer response data, Primark’s overall daily positive customer satisfaction responds</w:t>
      </w:r>
      <w:r w:rsidR="00517536" w:rsidRPr="00EC2A85">
        <w:rPr>
          <w:rFonts w:ascii="Times New Roman" w:hAnsi="Times New Roman" w:cs="Times New Roman"/>
          <w:sz w:val="27"/>
          <w:szCs w:val="27"/>
        </w:rPr>
        <w:t xml:space="preserve"> always</w:t>
      </w:r>
      <w:r w:rsidRPr="00EC2A85">
        <w:rPr>
          <w:rFonts w:ascii="Times New Roman" w:hAnsi="Times New Roman" w:cs="Times New Roman"/>
          <w:sz w:val="27"/>
          <w:szCs w:val="27"/>
        </w:rPr>
        <w:t xml:space="preserve"> exceed 50%. </w:t>
      </w:r>
    </w:p>
    <w:p w:rsidR="00517536" w:rsidRPr="00EC2A85" w:rsidRDefault="006B32FE" w:rsidP="00866A45">
      <w:pPr>
        <w:jc w:val="both"/>
        <w:rPr>
          <w:rFonts w:ascii="Times New Roman" w:hAnsi="Times New Roman" w:cs="Times New Roman"/>
          <w:sz w:val="27"/>
          <w:szCs w:val="27"/>
        </w:rPr>
      </w:pPr>
      <w:r w:rsidRPr="00EC2A85">
        <w:rPr>
          <w:rFonts w:ascii="Times New Roman" w:hAnsi="Times New Roman" w:cs="Times New Roman"/>
          <w:sz w:val="27"/>
          <w:szCs w:val="27"/>
        </w:rPr>
        <w:lastRenderedPageBreak/>
        <w:t xml:space="preserve">Overall, </w:t>
      </w:r>
      <w:r w:rsidR="00517536" w:rsidRPr="00EC2A85">
        <w:rPr>
          <w:rFonts w:ascii="Times New Roman" w:hAnsi="Times New Roman" w:cs="Times New Roman"/>
          <w:sz w:val="27"/>
          <w:szCs w:val="27"/>
        </w:rPr>
        <w:t xml:space="preserve">The Total Engagement Model </w:t>
      </w:r>
      <w:r w:rsidRPr="00EC2A85">
        <w:rPr>
          <w:rFonts w:ascii="Times New Roman" w:hAnsi="Times New Roman" w:cs="Times New Roman"/>
          <w:sz w:val="27"/>
          <w:szCs w:val="27"/>
        </w:rPr>
        <w:t xml:space="preserve">recognizes that a brand’s success is dependent on its ability to engage with its stakeholders across multiple dimensions. This model </w:t>
      </w:r>
      <w:r w:rsidR="002F652E">
        <w:rPr>
          <w:rFonts w:ascii="Times New Roman" w:hAnsi="Times New Roman" w:cs="Times New Roman"/>
          <w:sz w:val="27"/>
          <w:szCs w:val="27"/>
        </w:rPr>
        <w:t xml:space="preserve">addresses interaction between </w:t>
      </w:r>
      <w:r w:rsidR="00517536" w:rsidRPr="00EC2A85">
        <w:rPr>
          <w:rFonts w:ascii="Times New Roman" w:hAnsi="Times New Roman" w:cs="Times New Roman"/>
          <w:sz w:val="27"/>
          <w:szCs w:val="27"/>
        </w:rPr>
        <w:t>customers</w:t>
      </w:r>
      <w:r w:rsidR="002F652E">
        <w:rPr>
          <w:rFonts w:ascii="Times New Roman" w:hAnsi="Times New Roman" w:cs="Times New Roman"/>
          <w:sz w:val="27"/>
          <w:szCs w:val="27"/>
        </w:rPr>
        <w:t xml:space="preserve"> and the company</w:t>
      </w:r>
      <w:r w:rsidR="00517536" w:rsidRPr="00EC2A85">
        <w:rPr>
          <w:rFonts w:ascii="Times New Roman" w:hAnsi="Times New Roman" w:cs="Times New Roman"/>
          <w:sz w:val="27"/>
          <w:szCs w:val="27"/>
        </w:rPr>
        <w:t>, and ide</w:t>
      </w:r>
      <w:r w:rsidR="002F652E">
        <w:rPr>
          <w:rFonts w:ascii="Times New Roman" w:hAnsi="Times New Roman" w:cs="Times New Roman"/>
          <w:sz w:val="27"/>
          <w:szCs w:val="27"/>
        </w:rPr>
        <w:t>ntifies customer engagement.</w:t>
      </w:r>
    </w:p>
    <w:p w:rsidR="003C2D04" w:rsidRPr="00A47771" w:rsidRDefault="009A33BA" w:rsidP="00A47771">
      <w:pPr>
        <w:pStyle w:val="ListParagraph"/>
        <w:numPr>
          <w:ilvl w:val="0"/>
          <w:numId w:val="10"/>
        </w:numPr>
        <w:tabs>
          <w:tab w:val="left" w:pos="7970"/>
        </w:tabs>
        <w:jc w:val="both"/>
        <w:rPr>
          <w:rFonts w:ascii="Times New Roman" w:hAnsi="Times New Roman" w:cs="Times New Roman"/>
          <w:b/>
          <w:sz w:val="27"/>
          <w:szCs w:val="27"/>
        </w:rPr>
      </w:pPr>
      <w:r w:rsidRPr="00A47771">
        <w:rPr>
          <w:rFonts w:ascii="Times New Roman" w:hAnsi="Times New Roman" w:cs="Times New Roman"/>
          <w:b/>
          <w:sz w:val="27"/>
          <w:szCs w:val="27"/>
        </w:rPr>
        <w:t>Recommendation</w:t>
      </w:r>
      <w:r w:rsidR="00D92A91" w:rsidRPr="00A47771">
        <w:rPr>
          <w:rFonts w:ascii="Times New Roman" w:hAnsi="Times New Roman" w:cs="Times New Roman"/>
          <w:b/>
          <w:sz w:val="27"/>
          <w:szCs w:val="27"/>
        </w:rPr>
        <w:tab/>
      </w:r>
    </w:p>
    <w:p w:rsidR="000B49D2" w:rsidRPr="00EC2A85" w:rsidRDefault="000B49D2" w:rsidP="00866A45">
      <w:pPr>
        <w:jc w:val="both"/>
        <w:rPr>
          <w:rFonts w:ascii="Times New Roman" w:hAnsi="Times New Roman" w:cs="Times New Roman"/>
          <w:sz w:val="27"/>
          <w:szCs w:val="27"/>
        </w:rPr>
      </w:pPr>
      <w:r w:rsidRPr="00EC2A85">
        <w:rPr>
          <w:rFonts w:ascii="Times New Roman" w:hAnsi="Times New Roman" w:cs="Times New Roman"/>
          <w:sz w:val="27"/>
          <w:szCs w:val="27"/>
        </w:rPr>
        <w:t xml:space="preserve">The significance of introducing new touchpoints for Primark arises from the ability to improve the whole customer experience and promote customer engagement, which can ultimately drive sales and customer loyalty. Primark can provide customers with new and engaging ways to interact with the brand, both online and offline, by implementing new touchpoints. </w:t>
      </w:r>
    </w:p>
    <w:p w:rsidR="000B49D2" w:rsidRPr="00EC2A85" w:rsidRDefault="000B49D2" w:rsidP="00866A45">
      <w:pPr>
        <w:jc w:val="both"/>
        <w:rPr>
          <w:rFonts w:ascii="Times New Roman" w:hAnsi="Times New Roman" w:cs="Times New Roman"/>
          <w:sz w:val="27"/>
          <w:szCs w:val="27"/>
        </w:rPr>
      </w:pPr>
      <w:r w:rsidRPr="00EC2A85">
        <w:rPr>
          <w:rFonts w:ascii="Times New Roman" w:hAnsi="Times New Roman" w:cs="Times New Roman"/>
          <w:sz w:val="27"/>
          <w:szCs w:val="27"/>
        </w:rPr>
        <w:t xml:space="preserve">Primark can reach younger consumers and engage with them in a more engaging and personalised way by utilising social media platforms such as TikTok or Clubhouse. This can help enhance awareness of the brand and consumer loyalty among younger generations, who are more likely to shop with brands that share their beliefs and interests. Similarly, including virtual try-ons or personalised product recommendations on a website or mobile app can provide clients </w:t>
      </w:r>
      <w:r w:rsidR="0015619D" w:rsidRPr="00EC2A85">
        <w:rPr>
          <w:rFonts w:ascii="Times New Roman" w:hAnsi="Times New Roman" w:cs="Times New Roman"/>
          <w:sz w:val="27"/>
          <w:szCs w:val="27"/>
        </w:rPr>
        <w:t xml:space="preserve">with a more convenient and personalized shopping experience. </w:t>
      </w:r>
      <w:r w:rsidRPr="00EC2A85">
        <w:rPr>
          <w:rFonts w:ascii="Times New Roman" w:hAnsi="Times New Roman" w:cs="Times New Roman"/>
          <w:sz w:val="27"/>
          <w:szCs w:val="27"/>
        </w:rPr>
        <w:t xml:space="preserve">This can decrease hesitancy to make a purchase and boost consumer happiness, which can enhance sales and customer loyalty. Introduced in-store technology can also improve the consumer experience and foster customer loyalty, such as interactive displays or loyalty programmes. Interactive displays, for instance, can assist buyers in visualising how things would appear on them, while reward programmes can encourage customers to keep shopping at Primark and boost customer retention. Similar to this, as e-commerce has become more popular, customers are choosing to shop online more frequently for convenience and flexibility. Primark can thus make investments in its online sales channels to make sure that clients can shop conveniently and easily from anywhere. Primark may increase its consumer base by allowing people to shop from anywhere by providing online sales. New customers who might not have access to physical stores or who might favour internet shopping may be drawn in this way. Offering online sales can also aid in lowering purchasing hesitation and improving the convenience of the customer's shopping experience. Customers can shop from the convenience of their homes without having to deal with crowds or long lines by browsing and purchasing goods online. Last but not least, Primark may gain useful customer information from its online sales that it can utilise to enhance both the engagement and quality of its entire shopping experience. Primark may provide personalised product recommendations, incentives, and an improved overall customer experience by </w:t>
      </w:r>
      <w:r w:rsidRPr="00EC2A85">
        <w:rPr>
          <w:rFonts w:ascii="Times New Roman" w:hAnsi="Times New Roman" w:cs="Times New Roman"/>
          <w:sz w:val="27"/>
          <w:szCs w:val="27"/>
        </w:rPr>
        <w:lastRenderedPageBreak/>
        <w:t>analysing customer data to get insights into client preferences, buying behaviour, and trends.</w:t>
      </w:r>
    </w:p>
    <w:p w:rsidR="0015619D" w:rsidRPr="00A47771" w:rsidRDefault="0015619D" w:rsidP="00A47771">
      <w:pPr>
        <w:pStyle w:val="ListParagraph"/>
        <w:numPr>
          <w:ilvl w:val="0"/>
          <w:numId w:val="10"/>
        </w:numPr>
        <w:jc w:val="both"/>
        <w:rPr>
          <w:rFonts w:ascii="Times New Roman" w:hAnsi="Times New Roman" w:cs="Times New Roman"/>
          <w:b/>
          <w:sz w:val="27"/>
          <w:szCs w:val="27"/>
        </w:rPr>
      </w:pPr>
      <w:r w:rsidRPr="00A47771">
        <w:rPr>
          <w:rFonts w:ascii="Times New Roman" w:hAnsi="Times New Roman" w:cs="Times New Roman"/>
          <w:b/>
          <w:sz w:val="27"/>
          <w:szCs w:val="27"/>
        </w:rPr>
        <w:t>Conclusion</w:t>
      </w:r>
    </w:p>
    <w:p w:rsidR="00594BFA" w:rsidRPr="00EC2A85" w:rsidRDefault="00866A45" w:rsidP="00866A45">
      <w:pPr>
        <w:jc w:val="both"/>
        <w:rPr>
          <w:rFonts w:ascii="Times New Roman" w:hAnsi="Times New Roman" w:cs="Times New Roman"/>
          <w:sz w:val="27"/>
          <w:szCs w:val="27"/>
        </w:rPr>
      </w:pPr>
      <w:r w:rsidRPr="00EC2A85">
        <w:rPr>
          <w:rFonts w:ascii="Times New Roman" w:hAnsi="Times New Roman" w:cs="Times New Roman"/>
          <w:sz w:val="27"/>
          <w:szCs w:val="27"/>
        </w:rPr>
        <w:t xml:space="preserve">Building brand awareness is crucial for businesses of all sizes in the fiercely competitive marketing landscape of today. Companies can obtain a competitive advantage, improve their reputation, and foster client trust by developing a strong brand identity. For instance, Primark has created creative methods for managing customer journeys across numerous communication platforms because it understands the value of increasing brand recognition. </w:t>
      </w:r>
      <w:r w:rsidR="00D02C7E" w:rsidRPr="00EC2A85">
        <w:rPr>
          <w:rFonts w:ascii="Times New Roman" w:hAnsi="Times New Roman" w:cs="Times New Roman"/>
          <w:sz w:val="27"/>
          <w:szCs w:val="27"/>
        </w:rPr>
        <w:t>In this study</w:t>
      </w:r>
      <w:r w:rsidR="00594BFA" w:rsidRPr="00EC2A85">
        <w:rPr>
          <w:rFonts w:ascii="Times New Roman" w:hAnsi="Times New Roman" w:cs="Times New Roman"/>
          <w:sz w:val="27"/>
          <w:szCs w:val="27"/>
        </w:rPr>
        <w:t>, we critically analyze Primark's approach to raising brand awareness and improving the customer experience through both offline and online promotional strategies. We also provide recommendations for new customer touchpoints that Primark could implement to enhance their brand's competitive advantage in the modern marketing landscape. Ultimately, by prioritizing brand awareness, companies like Primark can thrive in highly competitive markets and stay ahead of the curve.</w:t>
      </w:r>
    </w:p>
    <w:p w:rsidR="001417C0" w:rsidRDefault="001417C0" w:rsidP="00866A45">
      <w:pPr>
        <w:jc w:val="both"/>
        <w:rPr>
          <w:rFonts w:ascii="Times New Roman" w:hAnsi="Times New Roman" w:cs="Times New Roman"/>
          <w:sz w:val="27"/>
          <w:szCs w:val="27"/>
        </w:rPr>
      </w:pPr>
    </w:p>
    <w:p w:rsidR="001D5770" w:rsidRDefault="001D5770" w:rsidP="00866A45">
      <w:pPr>
        <w:jc w:val="both"/>
        <w:rPr>
          <w:rFonts w:ascii="Times New Roman" w:hAnsi="Times New Roman" w:cs="Times New Roman"/>
          <w:sz w:val="27"/>
          <w:szCs w:val="27"/>
        </w:rPr>
      </w:pPr>
    </w:p>
    <w:p w:rsidR="001D5770" w:rsidRDefault="001D5770" w:rsidP="00866A45">
      <w:pPr>
        <w:jc w:val="both"/>
        <w:rPr>
          <w:rFonts w:ascii="Times New Roman" w:hAnsi="Times New Roman" w:cs="Times New Roman"/>
          <w:sz w:val="27"/>
          <w:szCs w:val="27"/>
        </w:rPr>
      </w:pPr>
    </w:p>
    <w:p w:rsidR="001D5770" w:rsidRDefault="001D5770" w:rsidP="00866A45">
      <w:pPr>
        <w:jc w:val="both"/>
        <w:rPr>
          <w:rFonts w:ascii="Times New Roman" w:hAnsi="Times New Roman" w:cs="Times New Roman"/>
          <w:sz w:val="27"/>
          <w:szCs w:val="27"/>
        </w:rPr>
      </w:pPr>
    </w:p>
    <w:p w:rsidR="001D5770" w:rsidRDefault="001D5770" w:rsidP="00866A45">
      <w:pPr>
        <w:jc w:val="both"/>
        <w:rPr>
          <w:rFonts w:ascii="Times New Roman" w:hAnsi="Times New Roman" w:cs="Times New Roman"/>
          <w:sz w:val="27"/>
          <w:szCs w:val="27"/>
        </w:rPr>
      </w:pPr>
    </w:p>
    <w:p w:rsidR="001D5770" w:rsidRDefault="001D5770" w:rsidP="00866A45">
      <w:pPr>
        <w:jc w:val="both"/>
        <w:rPr>
          <w:rFonts w:ascii="Times New Roman" w:hAnsi="Times New Roman" w:cs="Times New Roman"/>
          <w:sz w:val="27"/>
          <w:szCs w:val="27"/>
        </w:rPr>
      </w:pPr>
    </w:p>
    <w:p w:rsidR="001D5770" w:rsidRDefault="001D5770" w:rsidP="00866A45">
      <w:pPr>
        <w:jc w:val="both"/>
        <w:rPr>
          <w:rFonts w:ascii="Times New Roman" w:hAnsi="Times New Roman" w:cs="Times New Roman"/>
          <w:sz w:val="27"/>
          <w:szCs w:val="27"/>
        </w:rPr>
      </w:pPr>
    </w:p>
    <w:p w:rsidR="001D5770" w:rsidRDefault="001D5770" w:rsidP="00866A45">
      <w:pPr>
        <w:jc w:val="both"/>
        <w:rPr>
          <w:rFonts w:ascii="Times New Roman" w:hAnsi="Times New Roman" w:cs="Times New Roman"/>
          <w:sz w:val="27"/>
          <w:szCs w:val="27"/>
        </w:rPr>
      </w:pPr>
    </w:p>
    <w:p w:rsidR="001D5770" w:rsidRDefault="001D5770" w:rsidP="00866A45">
      <w:pPr>
        <w:jc w:val="both"/>
        <w:rPr>
          <w:rFonts w:ascii="Times New Roman" w:hAnsi="Times New Roman" w:cs="Times New Roman"/>
          <w:sz w:val="27"/>
          <w:szCs w:val="27"/>
        </w:rPr>
      </w:pPr>
    </w:p>
    <w:p w:rsidR="001D5770" w:rsidRDefault="001D5770" w:rsidP="00866A45">
      <w:pPr>
        <w:jc w:val="both"/>
        <w:rPr>
          <w:rFonts w:ascii="Times New Roman" w:hAnsi="Times New Roman" w:cs="Times New Roman"/>
          <w:sz w:val="27"/>
          <w:szCs w:val="27"/>
        </w:rPr>
      </w:pPr>
    </w:p>
    <w:p w:rsidR="001D5770" w:rsidRDefault="001D5770" w:rsidP="00866A45">
      <w:pPr>
        <w:jc w:val="both"/>
        <w:rPr>
          <w:rFonts w:ascii="Times New Roman" w:hAnsi="Times New Roman" w:cs="Times New Roman"/>
          <w:sz w:val="27"/>
          <w:szCs w:val="27"/>
        </w:rPr>
      </w:pPr>
    </w:p>
    <w:p w:rsidR="001D5770" w:rsidRDefault="001D5770" w:rsidP="00866A45">
      <w:pPr>
        <w:jc w:val="both"/>
        <w:rPr>
          <w:rFonts w:ascii="Times New Roman" w:hAnsi="Times New Roman" w:cs="Times New Roman"/>
          <w:sz w:val="27"/>
          <w:szCs w:val="27"/>
        </w:rPr>
      </w:pPr>
    </w:p>
    <w:p w:rsidR="001D5770" w:rsidRDefault="001D5770" w:rsidP="00866A45">
      <w:pPr>
        <w:jc w:val="both"/>
        <w:rPr>
          <w:rFonts w:ascii="Times New Roman" w:hAnsi="Times New Roman" w:cs="Times New Roman"/>
          <w:sz w:val="27"/>
          <w:szCs w:val="27"/>
        </w:rPr>
      </w:pPr>
    </w:p>
    <w:p w:rsidR="00B50387" w:rsidRPr="00DF15ED" w:rsidRDefault="00B50387" w:rsidP="00866A45">
      <w:pPr>
        <w:jc w:val="both"/>
        <w:rPr>
          <w:rFonts w:ascii="Times New Roman" w:hAnsi="Times New Roman" w:cs="Times New Roman"/>
          <w:sz w:val="27"/>
          <w:szCs w:val="27"/>
        </w:rPr>
      </w:pPr>
    </w:p>
    <w:p w:rsidR="00CB4397" w:rsidRPr="00B50387" w:rsidRDefault="00CB4397" w:rsidP="00A47771">
      <w:pPr>
        <w:pStyle w:val="ListParagraph"/>
        <w:numPr>
          <w:ilvl w:val="0"/>
          <w:numId w:val="10"/>
        </w:numPr>
        <w:jc w:val="both"/>
        <w:rPr>
          <w:rFonts w:ascii="Times New Roman" w:hAnsi="Times New Roman" w:cs="Times New Roman"/>
          <w:b/>
          <w:sz w:val="27"/>
          <w:szCs w:val="27"/>
        </w:rPr>
      </w:pPr>
      <w:r w:rsidRPr="00B50387">
        <w:rPr>
          <w:rFonts w:ascii="Times New Roman" w:hAnsi="Times New Roman" w:cs="Times New Roman"/>
          <w:b/>
          <w:sz w:val="27"/>
          <w:szCs w:val="27"/>
        </w:rPr>
        <w:lastRenderedPageBreak/>
        <w:t>References:</w:t>
      </w:r>
    </w:p>
    <w:p w:rsidR="00AD1F69" w:rsidRPr="00DF15ED" w:rsidRDefault="00AD1F69" w:rsidP="00DF15ED">
      <w:pPr>
        <w:pStyle w:val="NormalWeb"/>
        <w:spacing w:before="0" w:beforeAutospacing="0" w:after="240" w:afterAutospacing="0" w:line="360" w:lineRule="atLeast"/>
        <w:rPr>
          <w:color w:val="000000"/>
        </w:rPr>
      </w:pPr>
      <w:r w:rsidRPr="00DF15ED">
        <w:rPr>
          <w:i/>
          <w:iCs/>
          <w:color w:val="000000"/>
        </w:rPr>
        <w:t>About Us</w:t>
      </w:r>
      <w:r w:rsidRPr="00DF15ED">
        <w:rPr>
          <w:color w:val="000000"/>
        </w:rPr>
        <w:t> (2013) </w:t>
      </w:r>
      <w:r w:rsidRPr="00DF15ED">
        <w:rPr>
          <w:i/>
          <w:iCs/>
          <w:color w:val="000000"/>
        </w:rPr>
        <w:t>Primark Corporate</w:t>
      </w:r>
      <w:r w:rsidRPr="00DF15ED">
        <w:rPr>
          <w:color w:val="000000"/>
        </w:rPr>
        <w:t>. Available at: https://corporate.primark.com/en-gb/a/about-us/who-we-are (Accessed: 22 April 2023).</w:t>
      </w:r>
    </w:p>
    <w:p w:rsidR="00866A45" w:rsidRPr="00DF15ED" w:rsidRDefault="00866A45" w:rsidP="00DF15ED">
      <w:pPr>
        <w:pStyle w:val="NormalWeb"/>
        <w:spacing w:before="0" w:beforeAutospacing="0" w:after="240" w:afterAutospacing="0" w:line="360" w:lineRule="atLeast"/>
        <w:rPr>
          <w:color w:val="000000"/>
          <w:sz w:val="27"/>
          <w:szCs w:val="27"/>
        </w:rPr>
      </w:pPr>
      <w:r w:rsidRPr="00DF15ED">
        <w:rPr>
          <w:color w:val="000000"/>
          <w:sz w:val="27"/>
          <w:szCs w:val="27"/>
        </w:rPr>
        <w:t>Business (2020) </w:t>
      </w:r>
      <w:r w:rsidRPr="00DF15ED">
        <w:rPr>
          <w:i/>
          <w:iCs/>
          <w:color w:val="000000"/>
          <w:sz w:val="27"/>
          <w:szCs w:val="27"/>
        </w:rPr>
        <w:t>Primark (part of Associated British Foods) - Business &amp; Human Rights Resource Centre</w:t>
      </w:r>
      <w:r w:rsidRPr="00DF15ED">
        <w:rPr>
          <w:color w:val="000000"/>
          <w:sz w:val="27"/>
          <w:szCs w:val="27"/>
        </w:rPr>
        <w:t>, </w:t>
      </w:r>
      <w:r w:rsidRPr="00DF15ED">
        <w:rPr>
          <w:i/>
          <w:iCs/>
          <w:color w:val="000000"/>
          <w:sz w:val="27"/>
          <w:szCs w:val="27"/>
        </w:rPr>
        <w:t>Business &amp; Human Rights Resource Centre</w:t>
      </w:r>
      <w:r w:rsidRPr="00DF15ED">
        <w:rPr>
          <w:color w:val="000000"/>
          <w:sz w:val="27"/>
          <w:szCs w:val="27"/>
        </w:rPr>
        <w:t>. Available at: https://www.business-humanrights.org/en/companies/primark-part-of-associated-british-foods/#:~:text=Primark%20is%20a%20subsidiary%20of,across%20Europe%20and%20the%20USA. (Accessed: 9 April 2023).</w:t>
      </w:r>
    </w:p>
    <w:p w:rsidR="00866A45" w:rsidRPr="00DF15ED" w:rsidRDefault="00866A45" w:rsidP="00DF15ED">
      <w:pPr>
        <w:pStyle w:val="NormalWeb"/>
        <w:rPr>
          <w:color w:val="000000"/>
          <w:sz w:val="27"/>
          <w:szCs w:val="27"/>
        </w:rPr>
      </w:pPr>
      <w:r w:rsidRPr="00DF15ED">
        <w:rPr>
          <w:color w:val="000000"/>
          <w:sz w:val="27"/>
          <w:szCs w:val="27"/>
        </w:rPr>
        <w:t>‌Chris Drew (PhD (2023) </w:t>
      </w:r>
      <w:r w:rsidRPr="00DF15ED">
        <w:rPr>
          <w:i/>
          <w:iCs/>
          <w:color w:val="000000"/>
          <w:sz w:val="27"/>
          <w:szCs w:val="27"/>
        </w:rPr>
        <w:t>Shannon Weaver Model of Communication - 7 Key Concepts</w:t>
      </w:r>
      <w:r w:rsidRPr="00DF15ED">
        <w:rPr>
          <w:color w:val="000000"/>
          <w:sz w:val="27"/>
          <w:szCs w:val="27"/>
        </w:rPr>
        <w:t>, </w:t>
      </w:r>
      <w:r w:rsidRPr="00DF15ED">
        <w:rPr>
          <w:i/>
          <w:iCs/>
          <w:color w:val="000000"/>
          <w:sz w:val="27"/>
          <w:szCs w:val="27"/>
        </w:rPr>
        <w:t>Helpful Professor</w:t>
      </w:r>
      <w:r w:rsidRPr="00DF15ED">
        <w:rPr>
          <w:color w:val="000000"/>
          <w:sz w:val="27"/>
          <w:szCs w:val="27"/>
        </w:rPr>
        <w:t>. Available at: https://helpfulprofessor.com/shannon-weaver-model/ (Accessed: 11 April 2023).</w:t>
      </w:r>
    </w:p>
    <w:p w:rsidR="00B57881" w:rsidRPr="00DF15ED" w:rsidRDefault="00B57881" w:rsidP="00DF15ED">
      <w:pPr>
        <w:pStyle w:val="NormalWeb"/>
        <w:spacing w:before="0" w:beforeAutospacing="0" w:after="240" w:afterAutospacing="0" w:line="360" w:lineRule="atLeast"/>
        <w:rPr>
          <w:color w:val="000000"/>
          <w:sz w:val="27"/>
          <w:szCs w:val="27"/>
        </w:rPr>
      </w:pPr>
      <w:r w:rsidRPr="00DF15ED">
        <w:rPr>
          <w:color w:val="000000"/>
          <w:sz w:val="27"/>
          <w:szCs w:val="27"/>
        </w:rPr>
        <w:t>Christof Sauke (2021) </w:t>
      </w:r>
      <w:r w:rsidRPr="00DF15ED">
        <w:rPr>
          <w:i/>
          <w:iCs/>
          <w:color w:val="000000"/>
          <w:sz w:val="27"/>
          <w:szCs w:val="27"/>
        </w:rPr>
        <w:t>Customer Journey Mapping: 5 Action Steps – perspective: international</w:t>
      </w:r>
      <w:r w:rsidRPr="00DF15ED">
        <w:rPr>
          <w:color w:val="000000"/>
          <w:sz w:val="27"/>
          <w:szCs w:val="27"/>
        </w:rPr>
        <w:t>, </w:t>
      </w:r>
      <w:r w:rsidRPr="00DF15ED">
        <w:rPr>
          <w:i/>
          <w:iCs/>
          <w:color w:val="000000"/>
          <w:sz w:val="27"/>
          <w:szCs w:val="27"/>
        </w:rPr>
        <w:t>perspective: international</w:t>
      </w:r>
      <w:r w:rsidRPr="00DF15ED">
        <w:rPr>
          <w:color w:val="000000"/>
          <w:sz w:val="27"/>
          <w:szCs w:val="27"/>
        </w:rPr>
        <w:t>. Available at: https://www.perspective-int.com/en/customer-journey-mapping/ (Accessed: 15 April 2023).</w:t>
      </w:r>
    </w:p>
    <w:p w:rsidR="00C14C37" w:rsidRPr="00DF15ED" w:rsidRDefault="00B57881" w:rsidP="00DF15ED">
      <w:pPr>
        <w:pStyle w:val="NormalWeb"/>
        <w:spacing w:before="0" w:beforeAutospacing="0" w:after="240" w:afterAutospacing="0" w:line="360" w:lineRule="atLeast"/>
        <w:rPr>
          <w:color w:val="000000"/>
          <w:sz w:val="27"/>
          <w:szCs w:val="27"/>
        </w:rPr>
      </w:pPr>
      <w:r w:rsidRPr="00DF15ED">
        <w:rPr>
          <w:color w:val="000000"/>
          <w:sz w:val="27"/>
          <w:szCs w:val="27"/>
        </w:rPr>
        <w:t>‌</w:t>
      </w:r>
      <w:r w:rsidR="005B0106" w:rsidRPr="00DF15ED">
        <w:rPr>
          <w:color w:val="000000"/>
          <w:sz w:val="27"/>
          <w:szCs w:val="27"/>
        </w:rPr>
        <w:t>‌</w:t>
      </w:r>
      <w:r w:rsidR="00C14C37" w:rsidRPr="00DF15ED">
        <w:rPr>
          <w:i/>
          <w:iCs/>
          <w:color w:val="000000"/>
          <w:sz w:val="27"/>
          <w:szCs w:val="27"/>
        </w:rPr>
        <w:t>Customer Touchpoints | Definitions, strategies, &amp; expert interviews</w:t>
      </w:r>
      <w:r w:rsidR="00C14C37" w:rsidRPr="00DF15ED">
        <w:rPr>
          <w:color w:val="000000"/>
          <w:sz w:val="27"/>
          <w:szCs w:val="27"/>
        </w:rPr>
        <w:t> (2023) </w:t>
      </w:r>
      <w:r w:rsidR="00C14C37" w:rsidRPr="00DF15ED">
        <w:rPr>
          <w:i/>
          <w:iCs/>
          <w:color w:val="000000"/>
          <w:sz w:val="27"/>
          <w:szCs w:val="27"/>
        </w:rPr>
        <w:t>Sentisum.com</w:t>
      </w:r>
      <w:r w:rsidR="00C14C37" w:rsidRPr="00DF15ED">
        <w:rPr>
          <w:color w:val="000000"/>
          <w:sz w:val="27"/>
          <w:szCs w:val="27"/>
        </w:rPr>
        <w:t>. Available at: https://www.sentisum.com/library/customer-touchpoints#:~:text=%E2%80%8DA%20touchpoint%20is%20any%20interaction,anytime%20you%20encounter%20a%20company. (Accessed: 21 April 2023).</w:t>
      </w:r>
    </w:p>
    <w:p w:rsidR="00866A45" w:rsidRPr="00DF15ED" w:rsidRDefault="00C14C37" w:rsidP="00DF15ED">
      <w:pPr>
        <w:pStyle w:val="NormalWeb"/>
        <w:spacing w:before="0" w:beforeAutospacing="0" w:after="240" w:afterAutospacing="0" w:line="360" w:lineRule="atLeast"/>
        <w:rPr>
          <w:color w:val="000000"/>
        </w:rPr>
      </w:pPr>
      <w:r w:rsidRPr="00DF15ED">
        <w:rPr>
          <w:color w:val="000000"/>
          <w:sz w:val="27"/>
          <w:szCs w:val="27"/>
        </w:rPr>
        <w:t>‌</w:t>
      </w:r>
      <w:r w:rsidR="00866A45" w:rsidRPr="00DF15ED">
        <w:rPr>
          <w:color w:val="000000"/>
        </w:rPr>
        <w:t>‌</w:t>
      </w:r>
      <w:r w:rsidR="00866A45" w:rsidRPr="00DF15ED">
        <w:rPr>
          <w:color w:val="000000"/>
          <w:sz w:val="27"/>
          <w:szCs w:val="27"/>
        </w:rPr>
        <w:t>‘Defining the Concept of Brand Equity With Radical Transparency’ (2023) </w:t>
      </w:r>
      <w:r w:rsidR="00866A45" w:rsidRPr="00DF15ED">
        <w:rPr>
          <w:i/>
          <w:iCs/>
          <w:color w:val="000000"/>
          <w:sz w:val="27"/>
          <w:szCs w:val="27"/>
        </w:rPr>
        <w:t>Building Brand Equity and Consumer Trust Through Radical Transparency Practices</w:t>
      </w:r>
      <w:r w:rsidR="00866A45" w:rsidRPr="00DF15ED">
        <w:rPr>
          <w:color w:val="000000"/>
          <w:sz w:val="27"/>
          <w:szCs w:val="27"/>
        </w:rPr>
        <w:t>, pp. 1–17. Available at: https://doi.org/10.4018/978-1-5225-2417-5.ch001.</w:t>
      </w:r>
    </w:p>
    <w:p w:rsidR="001A03B4" w:rsidRPr="00DF15ED" w:rsidRDefault="001A03B4" w:rsidP="00DF15ED">
      <w:pPr>
        <w:pStyle w:val="NormalWeb"/>
        <w:rPr>
          <w:color w:val="000000"/>
          <w:sz w:val="27"/>
          <w:szCs w:val="27"/>
        </w:rPr>
      </w:pPr>
      <w:r w:rsidRPr="00DF15ED">
        <w:rPr>
          <w:i/>
          <w:iCs/>
          <w:color w:val="000000"/>
          <w:sz w:val="27"/>
          <w:szCs w:val="27"/>
        </w:rPr>
        <w:t>describe the steps in the marketing communication process. Describe...</w:t>
      </w:r>
      <w:r w:rsidRPr="00DF15ED">
        <w:rPr>
          <w:color w:val="000000"/>
          <w:sz w:val="27"/>
          <w:szCs w:val="27"/>
        </w:rPr>
        <w:t> (2023) </w:t>
      </w:r>
      <w:r w:rsidRPr="00DF15ED">
        <w:rPr>
          <w:i/>
          <w:iCs/>
          <w:color w:val="000000"/>
          <w:sz w:val="27"/>
          <w:szCs w:val="27"/>
        </w:rPr>
        <w:t>Coursehero.com</w:t>
      </w:r>
      <w:r w:rsidRPr="00DF15ED">
        <w:rPr>
          <w:color w:val="000000"/>
          <w:sz w:val="27"/>
          <w:szCs w:val="27"/>
        </w:rPr>
        <w:t>. Available at: https://www.coursehero.com/tutors-problems/Marketing/25690923-describe-the-steps-in-the-marketing-communication-process-Describe-ea/ (Accessed: 11 April 2023).</w:t>
      </w:r>
    </w:p>
    <w:p w:rsidR="000D7EC2" w:rsidRPr="00DF15ED" w:rsidRDefault="001A03B4" w:rsidP="00DF15ED">
      <w:pPr>
        <w:pStyle w:val="NormalWeb"/>
        <w:spacing w:before="0" w:beforeAutospacing="0" w:after="240" w:afterAutospacing="0" w:line="360" w:lineRule="atLeast"/>
        <w:rPr>
          <w:color w:val="000000"/>
          <w:sz w:val="27"/>
          <w:szCs w:val="27"/>
        </w:rPr>
      </w:pPr>
      <w:r w:rsidRPr="00DF15ED">
        <w:rPr>
          <w:color w:val="000000"/>
          <w:sz w:val="27"/>
          <w:szCs w:val="27"/>
        </w:rPr>
        <w:t>‌</w:t>
      </w:r>
      <w:r w:rsidR="000D7EC2" w:rsidRPr="00DF15ED">
        <w:rPr>
          <w:color w:val="000000"/>
          <w:sz w:val="27"/>
          <w:szCs w:val="27"/>
        </w:rPr>
        <w:t>Enisa (2021) </w:t>
      </w:r>
      <w:r w:rsidR="000D7EC2" w:rsidRPr="00DF15ED">
        <w:rPr>
          <w:i/>
          <w:iCs/>
          <w:color w:val="000000"/>
          <w:sz w:val="27"/>
          <w:szCs w:val="27"/>
        </w:rPr>
        <w:t>Post-purchase behavior: The key to repeat purchases</w:t>
      </w:r>
      <w:r w:rsidR="000D7EC2" w:rsidRPr="00DF15ED">
        <w:rPr>
          <w:color w:val="000000"/>
          <w:sz w:val="27"/>
          <w:szCs w:val="27"/>
        </w:rPr>
        <w:t>, </w:t>
      </w:r>
      <w:r w:rsidR="000D7EC2" w:rsidRPr="00DF15ED">
        <w:rPr>
          <w:i/>
          <w:iCs/>
          <w:color w:val="000000"/>
          <w:sz w:val="27"/>
          <w:szCs w:val="27"/>
        </w:rPr>
        <w:t>Loop Returns</w:t>
      </w:r>
      <w:r w:rsidR="000D7EC2" w:rsidRPr="00DF15ED">
        <w:rPr>
          <w:color w:val="000000"/>
          <w:sz w:val="27"/>
          <w:szCs w:val="27"/>
        </w:rPr>
        <w:t>. Available at: https://www.loopreturns.com/blog/post-purchase-behavior/#:~:text=Post%2Dpurchase%20behavior%20definition,we%20can%20ignore%20thoughts%20%26%20feelings. (Accessed: 22 April 2023).</w:t>
      </w:r>
    </w:p>
    <w:p w:rsidR="002E3F38" w:rsidRPr="00DF15ED" w:rsidRDefault="000D7EC2" w:rsidP="00DF15ED">
      <w:pPr>
        <w:pStyle w:val="NormalWeb"/>
        <w:rPr>
          <w:color w:val="000000"/>
          <w:sz w:val="27"/>
          <w:szCs w:val="27"/>
        </w:rPr>
      </w:pPr>
      <w:r w:rsidRPr="00DF15ED">
        <w:rPr>
          <w:color w:val="000000"/>
          <w:sz w:val="27"/>
          <w:szCs w:val="27"/>
        </w:rPr>
        <w:lastRenderedPageBreak/>
        <w:t>‌</w:t>
      </w:r>
      <w:r w:rsidR="002E3F38" w:rsidRPr="00DF15ED">
        <w:rPr>
          <w:i/>
          <w:iCs/>
          <w:color w:val="000000"/>
        </w:rPr>
        <w:t>Figure 1 . Customer-Based Brand Equity model pyramid (Keller, 2009)</w:t>
      </w:r>
      <w:r w:rsidR="002E3F38" w:rsidRPr="00DF15ED">
        <w:rPr>
          <w:color w:val="000000"/>
        </w:rPr>
        <w:t> (2019) </w:t>
      </w:r>
      <w:r w:rsidR="002E3F38" w:rsidRPr="00DF15ED">
        <w:rPr>
          <w:i/>
          <w:iCs/>
          <w:color w:val="000000"/>
        </w:rPr>
        <w:t>ResearchGate</w:t>
      </w:r>
      <w:r w:rsidR="002E3F38" w:rsidRPr="00DF15ED">
        <w:rPr>
          <w:color w:val="000000"/>
        </w:rPr>
        <w:t>. ResearchGate. Available at: https://www.researchgate.net/figure/Customer-Based-Brand-Equity-model-pyramid-Keller-2009_fig1_341840657 (Accessed: 15 April 2023).</w:t>
      </w:r>
    </w:p>
    <w:p w:rsidR="0076715F" w:rsidRPr="00DF15ED" w:rsidRDefault="002E3F38" w:rsidP="00DF15ED">
      <w:pPr>
        <w:pStyle w:val="NormalWeb"/>
        <w:spacing w:before="0" w:beforeAutospacing="0" w:after="240" w:afterAutospacing="0" w:line="360" w:lineRule="atLeast"/>
        <w:rPr>
          <w:color w:val="000000"/>
        </w:rPr>
      </w:pPr>
      <w:r w:rsidRPr="00DF15ED">
        <w:rPr>
          <w:color w:val="000000"/>
        </w:rPr>
        <w:t>‌</w:t>
      </w:r>
      <w:r w:rsidR="0076715F" w:rsidRPr="00DF15ED">
        <w:rPr>
          <w:color w:val="000000"/>
        </w:rPr>
        <w:t>George, R. (2023) </w:t>
      </w:r>
      <w:r w:rsidR="0076715F" w:rsidRPr="00DF15ED">
        <w:rPr>
          <w:i/>
          <w:iCs/>
          <w:color w:val="000000"/>
        </w:rPr>
        <w:t>Tapping into Brand Touchpoints</w:t>
      </w:r>
      <w:r w:rsidR="0076715F" w:rsidRPr="00DF15ED">
        <w:rPr>
          <w:color w:val="000000"/>
        </w:rPr>
        <w:t>, </w:t>
      </w:r>
      <w:r w:rsidR="0076715F" w:rsidRPr="00DF15ED">
        <w:rPr>
          <w:i/>
          <w:iCs/>
          <w:color w:val="000000"/>
        </w:rPr>
        <w:t>MarketingProfs</w:t>
      </w:r>
      <w:r w:rsidR="0076715F" w:rsidRPr="00DF15ED">
        <w:rPr>
          <w:color w:val="000000"/>
        </w:rPr>
        <w:t>. MarketingProfs. Available at: https://www.marketingprofs.com/3/george2.asp (Accessed: 20 April 2023).</w:t>
      </w:r>
    </w:p>
    <w:p w:rsidR="00B17496" w:rsidRPr="00DF15ED" w:rsidRDefault="0076715F" w:rsidP="00DF15ED">
      <w:pPr>
        <w:pStyle w:val="NormalWeb"/>
        <w:rPr>
          <w:color w:val="000000"/>
        </w:rPr>
      </w:pPr>
      <w:r w:rsidRPr="00DF15ED">
        <w:rPr>
          <w:color w:val="000000"/>
        </w:rPr>
        <w:t>‌</w:t>
      </w:r>
      <w:r w:rsidR="00B17496" w:rsidRPr="00DF15ED">
        <w:rPr>
          <w:color w:val="000000"/>
          <w:sz w:val="27"/>
          <w:szCs w:val="27"/>
        </w:rPr>
        <w:t>Hawker, K. (2019) </w:t>
      </w:r>
      <w:r w:rsidR="00B17496" w:rsidRPr="00DF15ED">
        <w:rPr>
          <w:i/>
          <w:iCs/>
          <w:color w:val="000000"/>
          <w:sz w:val="27"/>
          <w:szCs w:val="27"/>
        </w:rPr>
        <w:t>Keller’s Brand Equity Model — What It Is &amp; How to Use It</w:t>
      </w:r>
      <w:r w:rsidR="00B17496" w:rsidRPr="00DF15ED">
        <w:rPr>
          <w:color w:val="000000"/>
          <w:sz w:val="27"/>
          <w:szCs w:val="27"/>
        </w:rPr>
        <w:t>, </w:t>
      </w:r>
      <w:r w:rsidR="00B17496" w:rsidRPr="00DF15ED">
        <w:rPr>
          <w:i/>
          <w:iCs/>
          <w:color w:val="000000"/>
          <w:sz w:val="27"/>
          <w:szCs w:val="27"/>
        </w:rPr>
        <w:t>Medium</w:t>
      </w:r>
      <w:r w:rsidR="00B17496" w:rsidRPr="00DF15ED">
        <w:rPr>
          <w:color w:val="000000"/>
          <w:sz w:val="27"/>
          <w:szCs w:val="27"/>
        </w:rPr>
        <w:t>. Medium. Available at: https://medium.com/@keatonhawker/kellers-brand-equity-model-what-it-is-how-to-use-it-84e42d562299 (Accessed: 15 April 2023).</w:t>
      </w:r>
    </w:p>
    <w:p w:rsidR="002D4834" w:rsidRPr="00DF15ED" w:rsidRDefault="00B17496" w:rsidP="00DF15ED">
      <w:pPr>
        <w:pStyle w:val="NormalWeb"/>
        <w:spacing w:before="0" w:beforeAutospacing="0" w:after="240" w:afterAutospacing="0" w:line="360" w:lineRule="atLeast"/>
        <w:rPr>
          <w:color w:val="000000"/>
          <w:sz w:val="27"/>
          <w:szCs w:val="27"/>
        </w:rPr>
      </w:pPr>
      <w:r w:rsidRPr="00DF15ED">
        <w:rPr>
          <w:color w:val="000000"/>
          <w:sz w:val="27"/>
          <w:szCs w:val="27"/>
        </w:rPr>
        <w:t>‌</w:t>
      </w:r>
      <w:r w:rsidR="002D4834" w:rsidRPr="00DF15ED">
        <w:rPr>
          <w:color w:val="000000"/>
          <w:sz w:val="27"/>
          <w:szCs w:val="27"/>
        </w:rPr>
        <w:t>Indeed Editorial Team (2022) </w:t>
      </w:r>
      <w:r w:rsidR="002D4834" w:rsidRPr="00DF15ED">
        <w:rPr>
          <w:i/>
          <w:iCs/>
          <w:color w:val="000000"/>
          <w:sz w:val="27"/>
          <w:szCs w:val="27"/>
        </w:rPr>
        <w:t>30 Customer Touch Point Examples (Plus How To Identify Them)</w:t>
      </w:r>
      <w:r w:rsidR="002D4834" w:rsidRPr="00DF15ED">
        <w:rPr>
          <w:color w:val="000000"/>
          <w:sz w:val="27"/>
          <w:szCs w:val="27"/>
        </w:rPr>
        <w:t>, </w:t>
      </w:r>
      <w:r w:rsidR="002D4834" w:rsidRPr="00DF15ED">
        <w:rPr>
          <w:i/>
          <w:iCs/>
          <w:color w:val="000000"/>
          <w:sz w:val="27"/>
          <w:szCs w:val="27"/>
        </w:rPr>
        <w:t>Indeed Career Guide</w:t>
      </w:r>
      <w:r w:rsidR="002D4834" w:rsidRPr="00DF15ED">
        <w:rPr>
          <w:color w:val="000000"/>
          <w:sz w:val="27"/>
          <w:szCs w:val="27"/>
        </w:rPr>
        <w:t>. Available at: https://www.indeed.com/career-advice/career-development/customer-touchpoint (Accessed: 28 April 2023).</w:t>
      </w:r>
    </w:p>
    <w:p w:rsidR="002D4834" w:rsidRPr="00DF15ED" w:rsidRDefault="002D4834" w:rsidP="00DF15ED">
      <w:pPr>
        <w:pStyle w:val="NormalWeb"/>
        <w:rPr>
          <w:color w:val="000000"/>
          <w:sz w:val="27"/>
          <w:szCs w:val="27"/>
        </w:rPr>
      </w:pPr>
      <w:r w:rsidRPr="00DF15ED">
        <w:rPr>
          <w:color w:val="000000"/>
          <w:sz w:val="27"/>
          <w:szCs w:val="27"/>
        </w:rPr>
        <w:t>‌</w:t>
      </w:r>
    </w:p>
    <w:p w:rsidR="00866A45" w:rsidRPr="00DF15ED" w:rsidRDefault="00866A45" w:rsidP="00DF15ED">
      <w:pPr>
        <w:pStyle w:val="NormalWeb"/>
        <w:spacing w:before="0" w:beforeAutospacing="0" w:after="240" w:afterAutospacing="0" w:line="360" w:lineRule="atLeast"/>
        <w:rPr>
          <w:color w:val="000000"/>
          <w:sz w:val="27"/>
          <w:szCs w:val="27"/>
        </w:rPr>
      </w:pPr>
      <w:r w:rsidRPr="00DF15ED">
        <w:rPr>
          <w:color w:val="000000"/>
          <w:sz w:val="27"/>
          <w:szCs w:val="27"/>
        </w:rPr>
        <w:t>Mariola Palazon </w:t>
      </w:r>
      <w:r w:rsidRPr="00DF15ED">
        <w:rPr>
          <w:i/>
          <w:iCs/>
          <w:color w:val="000000"/>
          <w:sz w:val="27"/>
          <w:szCs w:val="27"/>
        </w:rPr>
        <w:t>et al.</w:t>
      </w:r>
      <w:r w:rsidRPr="00DF15ED">
        <w:rPr>
          <w:color w:val="000000"/>
          <w:sz w:val="27"/>
          <w:szCs w:val="27"/>
        </w:rPr>
        <w:t> (2022) </w:t>
      </w:r>
      <w:r w:rsidRPr="00DF15ED">
        <w:rPr>
          <w:i/>
          <w:iCs/>
          <w:color w:val="000000"/>
          <w:sz w:val="27"/>
          <w:szCs w:val="27"/>
        </w:rPr>
        <w:t>The customer journey: a proposal of indicators to evaluate integration and customer orientation</w:t>
      </w:r>
      <w:r w:rsidRPr="00DF15ED">
        <w:rPr>
          <w:color w:val="000000"/>
          <w:sz w:val="27"/>
          <w:szCs w:val="27"/>
        </w:rPr>
        <w:t>, </w:t>
      </w:r>
      <w:r w:rsidRPr="00DF15ED">
        <w:rPr>
          <w:i/>
          <w:iCs/>
          <w:color w:val="000000"/>
          <w:sz w:val="27"/>
          <w:szCs w:val="27"/>
        </w:rPr>
        <w:t>ResearchGate</w:t>
      </w:r>
      <w:r w:rsidRPr="00DF15ED">
        <w:rPr>
          <w:color w:val="000000"/>
          <w:sz w:val="27"/>
          <w:szCs w:val="27"/>
        </w:rPr>
        <w:t>. Taylor &amp; Francis Group. Available at: https://www.researchgate.net/publication/359650677_The_customer_journey_a_proposal_of_indicators_to_evaluate_integration_and_customer_orientation (Accessed: 20 April 2023).</w:t>
      </w:r>
    </w:p>
    <w:p w:rsidR="00DF15ED" w:rsidRPr="00DF15ED" w:rsidRDefault="00DF15ED" w:rsidP="00DF15ED">
      <w:pPr>
        <w:pStyle w:val="NormalWeb"/>
        <w:spacing w:before="0" w:beforeAutospacing="0" w:after="240" w:afterAutospacing="0" w:line="360" w:lineRule="atLeast"/>
        <w:rPr>
          <w:color w:val="000000"/>
          <w:sz w:val="27"/>
          <w:szCs w:val="27"/>
        </w:rPr>
      </w:pPr>
      <w:r w:rsidRPr="00DF15ED">
        <w:rPr>
          <w:color w:val="000000"/>
          <w:sz w:val="27"/>
          <w:szCs w:val="27"/>
        </w:rPr>
        <w:t>‌</w:t>
      </w:r>
      <w:r w:rsidRPr="00DF15ED">
        <w:rPr>
          <w:i/>
          <w:iCs/>
          <w:color w:val="000000"/>
          <w:sz w:val="27"/>
          <w:szCs w:val="27"/>
        </w:rPr>
        <w:t>Marketing Communication in Creating New Brand.docx - THE IMPORTANCE OF COMMUNICATION WHEN CREATING A NEW BRAND 1 Introduction The purpose of this study | Course Hero</w:t>
      </w:r>
      <w:r w:rsidRPr="00DF15ED">
        <w:rPr>
          <w:color w:val="000000"/>
          <w:sz w:val="27"/>
          <w:szCs w:val="27"/>
        </w:rPr>
        <w:t> (2023) </w:t>
      </w:r>
      <w:r w:rsidRPr="00DF15ED">
        <w:rPr>
          <w:i/>
          <w:iCs/>
          <w:color w:val="000000"/>
          <w:sz w:val="27"/>
          <w:szCs w:val="27"/>
        </w:rPr>
        <w:t>Coursehero.com</w:t>
      </w:r>
      <w:r w:rsidRPr="00DF15ED">
        <w:rPr>
          <w:color w:val="000000"/>
          <w:sz w:val="27"/>
          <w:szCs w:val="27"/>
        </w:rPr>
        <w:t>. Available at: https://www.coursehero.com/file/192976440/Marketing-Communication-in-Creating-New-Branddocx/ (Accessed: 27 April 2023).</w:t>
      </w:r>
    </w:p>
    <w:p w:rsidR="00DF15ED" w:rsidRPr="00DF15ED" w:rsidRDefault="00DF15ED" w:rsidP="00DF15ED">
      <w:pPr>
        <w:pStyle w:val="NormalWeb"/>
        <w:rPr>
          <w:color w:val="000000"/>
          <w:sz w:val="27"/>
          <w:szCs w:val="27"/>
        </w:rPr>
      </w:pPr>
      <w:r w:rsidRPr="00DF15ED">
        <w:rPr>
          <w:color w:val="000000"/>
          <w:sz w:val="27"/>
          <w:szCs w:val="27"/>
        </w:rPr>
        <w:t>‌</w:t>
      </w:r>
      <w:r w:rsidRPr="00DF15ED">
        <w:rPr>
          <w:i/>
          <w:iCs/>
          <w:color w:val="000000"/>
          <w:sz w:val="27"/>
          <w:szCs w:val="27"/>
        </w:rPr>
        <w:t>MindTools | Home</w:t>
      </w:r>
      <w:r w:rsidRPr="00DF15ED">
        <w:rPr>
          <w:color w:val="000000"/>
          <w:sz w:val="27"/>
          <w:szCs w:val="27"/>
        </w:rPr>
        <w:t> (2023) </w:t>
      </w:r>
      <w:r w:rsidRPr="00DF15ED">
        <w:rPr>
          <w:i/>
          <w:iCs/>
          <w:color w:val="000000"/>
          <w:sz w:val="27"/>
          <w:szCs w:val="27"/>
        </w:rPr>
        <w:t>Mindtools.com</w:t>
      </w:r>
      <w:r w:rsidRPr="00DF15ED">
        <w:rPr>
          <w:color w:val="000000"/>
          <w:sz w:val="27"/>
          <w:szCs w:val="27"/>
        </w:rPr>
        <w:t>. Available at: https://www.mindtools.com/ajnlcxe/kellers-brand-equity-model (Accessed: 15 April 2023).</w:t>
      </w:r>
    </w:p>
    <w:p w:rsidR="00DF15ED" w:rsidRPr="00DF15ED" w:rsidRDefault="00DF15ED" w:rsidP="00DF15ED">
      <w:pPr>
        <w:pStyle w:val="NormalWeb"/>
        <w:spacing w:before="0" w:beforeAutospacing="0" w:after="240" w:afterAutospacing="0" w:line="360" w:lineRule="atLeast"/>
        <w:rPr>
          <w:color w:val="000000"/>
        </w:rPr>
      </w:pPr>
      <w:r w:rsidRPr="00DF15ED">
        <w:rPr>
          <w:color w:val="000000"/>
        </w:rPr>
        <w:t>Moment (2021) ‘What is the Customer Journey? | Definition and How to create one’, </w:t>
      </w:r>
      <w:r w:rsidRPr="00DF15ED">
        <w:rPr>
          <w:i/>
          <w:iCs/>
          <w:color w:val="000000"/>
        </w:rPr>
        <w:t>YouTube</w:t>
      </w:r>
      <w:r w:rsidRPr="00DF15ED">
        <w:rPr>
          <w:color w:val="000000"/>
        </w:rPr>
        <w:t>. Available at: https://www.youtube.com/watch?v=7Xa3lwxg16Q (Accessed: 15 April 2023).</w:t>
      </w:r>
    </w:p>
    <w:p w:rsidR="00DF15ED" w:rsidRPr="00DF15ED" w:rsidRDefault="00DF15ED" w:rsidP="00DF15ED">
      <w:pPr>
        <w:pStyle w:val="NormalWeb"/>
        <w:rPr>
          <w:color w:val="000000"/>
          <w:sz w:val="27"/>
          <w:szCs w:val="27"/>
        </w:rPr>
      </w:pPr>
      <w:r w:rsidRPr="00DF15ED">
        <w:rPr>
          <w:color w:val="000000"/>
          <w:sz w:val="27"/>
          <w:szCs w:val="27"/>
        </w:rPr>
        <w:lastRenderedPageBreak/>
        <w:t>‌</w:t>
      </w:r>
      <w:r w:rsidRPr="00DF15ED">
        <w:rPr>
          <w:i/>
          <w:iCs/>
          <w:color w:val="000000"/>
          <w:sz w:val="27"/>
          <w:szCs w:val="27"/>
        </w:rPr>
        <w:t>Our Commitments | Primark Cares (UK)</w:t>
      </w:r>
      <w:r w:rsidRPr="00DF15ED">
        <w:rPr>
          <w:color w:val="000000"/>
          <w:sz w:val="27"/>
          <w:szCs w:val="27"/>
        </w:rPr>
        <w:t> (2023) </w:t>
      </w:r>
      <w:r w:rsidRPr="00DF15ED">
        <w:rPr>
          <w:i/>
          <w:iCs/>
          <w:color w:val="000000"/>
          <w:sz w:val="27"/>
          <w:szCs w:val="27"/>
        </w:rPr>
        <w:t>Primark Corporate</w:t>
      </w:r>
      <w:r w:rsidRPr="00DF15ED">
        <w:rPr>
          <w:color w:val="000000"/>
          <w:sz w:val="27"/>
          <w:szCs w:val="27"/>
        </w:rPr>
        <w:t>. Available at: https://corporate.primark.com/en-gb/a/primark-cares/our-approach/our-commitments (Accessed: 9 April 2023).</w:t>
      </w:r>
    </w:p>
    <w:p w:rsidR="00CB2B77" w:rsidRPr="00DF15ED" w:rsidRDefault="00CB2B77" w:rsidP="00DF15ED">
      <w:pPr>
        <w:pStyle w:val="NormalWeb"/>
        <w:spacing w:before="0" w:beforeAutospacing="0" w:after="240" w:afterAutospacing="0" w:line="360" w:lineRule="atLeast"/>
        <w:rPr>
          <w:color w:val="000000"/>
        </w:rPr>
      </w:pPr>
      <w:r w:rsidRPr="00DF15ED">
        <w:rPr>
          <w:color w:val="000000"/>
        </w:rPr>
        <w:t>Peterson, K. (2018) </w:t>
      </w:r>
      <w:r w:rsidRPr="00DF15ED">
        <w:rPr>
          <w:i/>
          <w:iCs/>
          <w:color w:val="000000"/>
        </w:rPr>
        <w:t>Effective Customer Journey Guide with Examples + Free Templates</w:t>
      </w:r>
      <w:r w:rsidRPr="00DF15ED">
        <w:rPr>
          <w:color w:val="000000"/>
        </w:rPr>
        <w:t>, </w:t>
      </w:r>
      <w:r w:rsidRPr="00DF15ED">
        <w:rPr>
          <w:i/>
          <w:iCs/>
          <w:color w:val="000000"/>
        </w:rPr>
        <w:t>QuestionPro</w:t>
      </w:r>
      <w:r w:rsidRPr="00DF15ED">
        <w:rPr>
          <w:color w:val="000000"/>
        </w:rPr>
        <w:t>. Available at: https://www.questionpro.com/blog/customer-journey-map/ (Accessed: 15 April 2023).</w:t>
      </w:r>
    </w:p>
    <w:p w:rsidR="00C33BB8" w:rsidRPr="00DF15ED" w:rsidRDefault="00CB2B77" w:rsidP="00DF15ED">
      <w:pPr>
        <w:pStyle w:val="NormalWeb"/>
        <w:rPr>
          <w:color w:val="000000"/>
        </w:rPr>
      </w:pPr>
      <w:r w:rsidRPr="00DF15ED">
        <w:rPr>
          <w:color w:val="000000"/>
        </w:rPr>
        <w:t>‌</w:t>
      </w:r>
      <w:r w:rsidR="00C33BB8" w:rsidRPr="00DF15ED">
        <w:rPr>
          <w:i/>
          <w:iCs/>
          <w:color w:val="000000"/>
          <w:sz w:val="27"/>
          <w:szCs w:val="27"/>
        </w:rPr>
        <w:t>Pickton, &amp; Broderick, A. (2004). Integrated marketing communications (2nd ed.). Prentice Hall Fiancial Times.</w:t>
      </w:r>
    </w:p>
    <w:p w:rsidR="00CB4397" w:rsidRPr="00DF15ED" w:rsidRDefault="00CB4397" w:rsidP="00DF15ED">
      <w:pPr>
        <w:pStyle w:val="NormalWeb"/>
        <w:spacing w:before="0" w:beforeAutospacing="0" w:after="240" w:afterAutospacing="0" w:line="360" w:lineRule="atLeast"/>
        <w:rPr>
          <w:color w:val="000000"/>
          <w:sz w:val="27"/>
          <w:szCs w:val="27"/>
        </w:rPr>
      </w:pPr>
      <w:r w:rsidRPr="00DF15ED">
        <w:rPr>
          <w:i/>
          <w:iCs/>
          <w:color w:val="000000"/>
          <w:sz w:val="27"/>
          <w:szCs w:val="27"/>
        </w:rPr>
        <w:t>Retail</w:t>
      </w:r>
      <w:r w:rsidRPr="00DF15ED">
        <w:rPr>
          <w:color w:val="000000"/>
          <w:sz w:val="27"/>
          <w:szCs w:val="27"/>
        </w:rPr>
        <w:t> (2022) </w:t>
      </w:r>
      <w:r w:rsidRPr="00DF15ED">
        <w:rPr>
          <w:i/>
          <w:iCs/>
          <w:color w:val="000000"/>
          <w:sz w:val="27"/>
          <w:szCs w:val="27"/>
        </w:rPr>
        <w:t>ABF Corporate</w:t>
      </w:r>
      <w:r w:rsidRPr="00DF15ED">
        <w:rPr>
          <w:color w:val="000000"/>
          <w:sz w:val="27"/>
          <w:szCs w:val="27"/>
        </w:rPr>
        <w:t>. Available at: https://www.abf.co.uk/our-businesses/retail (Accessed: 9 April 2023).</w:t>
      </w:r>
    </w:p>
    <w:p w:rsidR="007A695F" w:rsidRPr="00DF15ED" w:rsidRDefault="007A695F" w:rsidP="00DF15ED">
      <w:pPr>
        <w:pStyle w:val="NormalWeb"/>
        <w:spacing w:before="0" w:beforeAutospacing="0" w:after="240" w:afterAutospacing="0" w:line="360" w:lineRule="atLeast"/>
        <w:rPr>
          <w:color w:val="000000"/>
          <w:sz w:val="27"/>
          <w:szCs w:val="27"/>
        </w:rPr>
      </w:pPr>
      <w:r w:rsidRPr="00DF15ED">
        <w:rPr>
          <w:color w:val="000000"/>
          <w:sz w:val="27"/>
          <w:szCs w:val="27"/>
        </w:rPr>
        <w:t>Roberts, C.J. and Alpert, F. (2010) ‘Total customer engagement: designing and aligning key strategic elements to achieve growth’, </w:t>
      </w:r>
      <w:r w:rsidRPr="00DF15ED">
        <w:rPr>
          <w:i/>
          <w:iCs/>
          <w:color w:val="000000"/>
          <w:sz w:val="27"/>
          <w:szCs w:val="27"/>
        </w:rPr>
        <w:t>Journal of Product &amp; Brand Management</w:t>
      </w:r>
      <w:r w:rsidRPr="00DF15ED">
        <w:rPr>
          <w:color w:val="000000"/>
          <w:sz w:val="27"/>
          <w:szCs w:val="27"/>
        </w:rPr>
        <w:t>, 19(3), pp. 198–209. Available at: https://doi.org/10.1108/10610421011046175.</w:t>
      </w:r>
    </w:p>
    <w:p w:rsidR="00104C8E" w:rsidRPr="00DF15ED" w:rsidRDefault="007A695F" w:rsidP="00DF15ED">
      <w:pPr>
        <w:pStyle w:val="NormalWeb"/>
        <w:rPr>
          <w:color w:val="000000"/>
          <w:sz w:val="27"/>
          <w:szCs w:val="27"/>
        </w:rPr>
      </w:pPr>
      <w:r w:rsidRPr="00DF15ED">
        <w:rPr>
          <w:color w:val="000000"/>
          <w:sz w:val="27"/>
          <w:szCs w:val="27"/>
        </w:rPr>
        <w:t>‌</w:t>
      </w:r>
      <w:r w:rsidR="00E2491D" w:rsidRPr="00DF15ED">
        <w:t>Roberts, Christopher, Frank Alpert and Carissa Roberts (2016), “Strategic Drivers of Customer Engagement: Practical Applications” chapter in the book Contemporary Issues in Customer Engagement, edited by Professor Roderick Brodie, Dr Linda Hollebeek, and Dr Jodie Conduit. (pp. 171-192). New York: Routledge.</w:t>
      </w:r>
      <w:r w:rsidR="007D528C" w:rsidRPr="00DF15ED">
        <w:rPr>
          <w:color w:val="000000"/>
        </w:rPr>
        <w:t>Rosenbaum, M.S., Mauricio Losada Otalora and Germán Contreras Ramírez (2017) ‘How to create a realistic customer journey map’, </w:t>
      </w:r>
      <w:r w:rsidR="007D528C" w:rsidRPr="00DF15ED">
        <w:rPr>
          <w:i/>
          <w:iCs/>
          <w:color w:val="000000"/>
        </w:rPr>
        <w:t>Business Horizons</w:t>
      </w:r>
      <w:r w:rsidR="007D528C" w:rsidRPr="00DF15ED">
        <w:rPr>
          <w:color w:val="000000"/>
        </w:rPr>
        <w:t>, 60(1), pp. 143–150. Available at: https://doi.org/10.1016/j.bushor.2016.09.010.</w:t>
      </w:r>
    </w:p>
    <w:p w:rsidR="00866A45" w:rsidRPr="00DF15ED" w:rsidRDefault="00C92520" w:rsidP="00DF15ED">
      <w:pPr>
        <w:pStyle w:val="NormalWeb"/>
        <w:rPr>
          <w:color w:val="000000"/>
          <w:sz w:val="27"/>
          <w:szCs w:val="27"/>
        </w:rPr>
      </w:pPr>
      <w:r w:rsidRPr="00DF15ED">
        <w:rPr>
          <w:color w:val="000000"/>
          <w:sz w:val="27"/>
          <w:szCs w:val="27"/>
        </w:rPr>
        <w:t>‌</w:t>
      </w:r>
      <w:r w:rsidR="00866A45" w:rsidRPr="00DF15ED">
        <w:rPr>
          <w:color w:val="000000"/>
          <w:sz w:val="27"/>
          <w:szCs w:val="27"/>
        </w:rPr>
        <w:t>‌Shabani, N. and Hassan, A. (2017) ‘Augmented Reality for Tourism Service Promotion in Iran as an Emerging Market’, </w:t>
      </w:r>
      <w:r w:rsidR="00866A45" w:rsidRPr="00DF15ED">
        <w:rPr>
          <w:i/>
          <w:iCs/>
          <w:color w:val="000000"/>
          <w:sz w:val="27"/>
          <w:szCs w:val="27"/>
        </w:rPr>
        <w:t>Advances in Marketing, Customer Relationship Management, and E-Services</w:t>
      </w:r>
      <w:r w:rsidR="00866A45" w:rsidRPr="00DF15ED">
        <w:rPr>
          <w:color w:val="000000"/>
          <w:sz w:val="27"/>
          <w:szCs w:val="27"/>
        </w:rPr>
        <w:t>, pp. 116–129. Available at: https://doi.org/10.4018/978-1-5225-2206-5.ch005.</w:t>
      </w:r>
    </w:p>
    <w:p w:rsidR="00C92520" w:rsidRPr="00DF15ED" w:rsidRDefault="00866A45" w:rsidP="00DF15ED">
      <w:pPr>
        <w:pStyle w:val="NormalWeb"/>
        <w:rPr>
          <w:color w:val="000000"/>
          <w:sz w:val="27"/>
          <w:szCs w:val="27"/>
        </w:rPr>
      </w:pPr>
      <w:r w:rsidRPr="00DF15ED">
        <w:rPr>
          <w:sz w:val="27"/>
          <w:szCs w:val="27"/>
        </w:rPr>
        <w:t xml:space="preserve"> </w:t>
      </w:r>
      <w:r w:rsidR="0078076C" w:rsidRPr="00DF15ED">
        <w:rPr>
          <w:sz w:val="27"/>
          <w:szCs w:val="27"/>
        </w:rPr>
        <w:t>‘</w:t>
      </w:r>
      <w:r w:rsidR="0078076C" w:rsidRPr="00DF15ED">
        <w:rPr>
          <w:color w:val="000000" w:themeColor="text1"/>
          <w:sz w:val="27"/>
          <w:szCs w:val="27"/>
          <w:shd w:val="clear" w:color="auto" w:fill="FFFFFF"/>
        </w:rPr>
        <w:t>Shannon, C. (1948). A Mathematical Theory of Communication. </w:t>
      </w:r>
      <w:r w:rsidR="0078076C" w:rsidRPr="00DF15ED">
        <w:rPr>
          <w:i/>
          <w:iCs/>
          <w:color w:val="000000" w:themeColor="text1"/>
          <w:sz w:val="27"/>
          <w:szCs w:val="27"/>
          <w:shd w:val="clear" w:color="auto" w:fill="FFFFFF"/>
        </w:rPr>
        <w:t>The Bell System Technical Journal</w:t>
      </w:r>
      <w:r w:rsidR="0078076C" w:rsidRPr="00DF15ED">
        <w:rPr>
          <w:color w:val="000000" w:themeColor="text1"/>
          <w:sz w:val="27"/>
          <w:szCs w:val="27"/>
          <w:shd w:val="clear" w:color="auto" w:fill="FFFFFF"/>
        </w:rPr>
        <w:t>, </w:t>
      </w:r>
      <w:r w:rsidR="0078076C" w:rsidRPr="00DF15ED">
        <w:rPr>
          <w:i/>
          <w:iCs/>
          <w:color w:val="000000" w:themeColor="text1"/>
          <w:sz w:val="27"/>
          <w:szCs w:val="27"/>
          <w:shd w:val="clear" w:color="auto" w:fill="FFFFFF"/>
        </w:rPr>
        <w:t>27</w:t>
      </w:r>
      <w:r w:rsidR="0078076C" w:rsidRPr="00DF15ED">
        <w:rPr>
          <w:color w:val="000000" w:themeColor="text1"/>
          <w:sz w:val="27"/>
          <w:szCs w:val="27"/>
          <w:shd w:val="clear" w:color="auto" w:fill="FFFFFF"/>
        </w:rPr>
        <w:t>(1)</w:t>
      </w:r>
    </w:p>
    <w:p w:rsidR="00D37351" w:rsidRPr="00DF15ED" w:rsidRDefault="00D37351" w:rsidP="00DF15ED">
      <w:pPr>
        <w:pStyle w:val="NormalWeb"/>
        <w:spacing w:before="0" w:beforeAutospacing="0" w:after="240" w:afterAutospacing="0" w:line="360" w:lineRule="atLeast"/>
        <w:rPr>
          <w:color w:val="000000"/>
          <w:sz w:val="27"/>
          <w:szCs w:val="27"/>
        </w:rPr>
      </w:pPr>
      <w:r w:rsidRPr="00DF15ED">
        <w:rPr>
          <w:i/>
          <w:iCs/>
          <w:color w:val="000000"/>
          <w:sz w:val="27"/>
          <w:szCs w:val="27"/>
        </w:rPr>
        <w:t>Shannon and Weaver Model of Communication</w:t>
      </w:r>
      <w:r w:rsidRPr="00DF15ED">
        <w:rPr>
          <w:color w:val="000000"/>
          <w:sz w:val="27"/>
          <w:szCs w:val="27"/>
        </w:rPr>
        <w:t> (2011) </w:t>
      </w:r>
      <w:r w:rsidRPr="00DF15ED">
        <w:rPr>
          <w:i/>
          <w:iCs/>
          <w:color w:val="000000"/>
          <w:sz w:val="27"/>
          <w:szCs w:val="27"/>
        </w:rPr>
        <w:t>Communication Theory</w:t>
      </w:r>
      <w:r w:rsidRPr="00DF15ED">
        <w:rPr>
          <w:color w:val="000000"/>
          <w:sz w:val="27"/>
          <w:szCs w:val="27"/>
        </w:rPr>
        <w:t>. Available at: https://www.communicationtheory.org/shannon-and-weaver-model-of-communication/ (Accessed: 11 April 2023).</w:t>
      </w:r>
    </w:p>
    <w:p w:rsidR="008E4311" w:rsidRPr="00DF15ED" w:rsidRDefault="008E4311" w:rsidP="00DF15ED">
      <w:pPr>
        <w:pStyle w:val="NormalWeb"/>
        <w:spacing w:before="0" w:beforeAutospacing="0" w:after="240" w:afterAutospacing="0" w:line="360" w:lineRule="atLeast"/>
        <w:rPr>
          <w:color w:val="000000"/>
        </w:rPr>
      </w:pPr>
      <w:r w:rsidRPr="00DF15ED">
        <w:rPr>
          <w:color w:val="000000"/>
        </w:rPr>
        <w:t>Sinčić Ćorić, D. and Jelić, D. (2015) ‘Applicability of Keller’s brand equity model in the B2B chemical market’, </w:t>
      </w:r>
      <w:r w:rsidRPr="00DF15ED">
        <w:rPr>
          <w:i/>
          <w:iCs/>
          <w:color w:val="000000"/>
        </w:rPr>
        <w:t>Economic Research-Ekonomska Istraživanja</w:t>
      </w:r>
      <w:r w:rsidRPr="00DF15ED">
        <w:rPr>
          <w:color w:val="000000"/>
        </w:rPr>
        <w:t xml:space="preserve">, 28(1), pp. 1006–1017. </w:t>
      </w:r>
      <w:r w:rsidR="00866A45" w:rsidRPr="00DF15ED">
        <w:rPr>
          <w:color w:val="000000"/>
        </w:rPr>
        <w:t>/</w:t>
      </w:r>
      <w:r w:rsidRPr="00DF15ED">
        <w:rPr>
          <w:color w:val="000000"/>
        </w:rPr>
        <w:t xml:space="preserve">vailable at: </w:t>
      </w:r>
      <w:hyperlink r:id="rId17" w:history="1">
        <w:r w:rsidR="00866A45" w:rsidRPr="00DF15ED">
          <w:rPr>
            <w:rStyle w:val="Hyperlink"/>
          </w:rPr>
          <w:t>https://doi.org/10.1080/1331677x.2015.1100841</w:t>
        </w:r>
      </w:hyperlink>
      <w:r w:rsidRPr="00DF15ED">
        <w:rPr>
          <w:color w:val="000000"/>
        </w:rPr>
        <w:t>.</w:t>
      </w:r>
    </w:p>
    <w:p w:rsidR="00866A45" w:rsidRPr="00DF15ED" w:rsidRDefault="00866A45" w:rsidP="00DF15ED">
      <w:pPr>
        <w:pStyle w:val="NormalWeb"/>
        <w:spacing w:before="0" w:beforeAutospacing="0" w:after="240" w:afterAutospacing="0" w:line="360" w:lineRule="atLeast"/>
        <w:rPr>
          <w:color w:val="000000"/>
          <w:sz w:val="27"/>
          <w:szCs w:val="27"/>
        </w:rPr>
      </w:pPr>
      <w:r w:rsidRPr="00DF15ED">
        <w:rPr>
          <w:color w:val="000000"/>
          <w:sz w:val="27"/>
          <w:szCs w:val="27"/>
        </w:rPr>
        <w:lastRenderedPageBreak/>
        <w:t>‌</w:t>
      </w:r>
      <w:r w:rsidRPr="00DF15ED">
        <w:rPr>
          <w:i/>
          <w:iCs/>
          <w:color w:val="000000"/>
          <w:sz w:val="27"/>
          <w:szCs w:val="27"/>
        </w:rPr>
        <w:t>Topic: Primark</w:t>
      </w:r>
      <w:r w:rsidRPr="00DF15ED">
        <w:rPr>
          <w:color w:val="000000"/>
          <w:sz w:val="27"/>
          <w:szCs w:val="27"/>
        </w:rPr>
        <w:t> (2022) </w:t>
      </w:r>
      <w:r w:rsidRPr="00DF15ED">
        <w:rPr>
          <w:i/>
          <w:iCs/>
          <w:color w:val="000000"/>
          <w:sz w:val="27"/>
          <w:szCs w:val="27"/>
        </w:rPr>
        <w:t>Statista</w:t>
      </w:r>
      <w:r w:rsidRPr="00DF15ED">
        <w:rPr>
          <w:color w:val="000000"/>
          <w:sz w:val="27"/>
          <w:szCs w:val="27"/>
        </w:rPr>
        <w:t>. Statista. Available at: https://www.statista.com/topics/4684/primark/#topicOverview (Accessed: 9 April 2023).</w:t>
      </w:r>
    </w:p>
    <w:p w:rsidR="00927196" w:rsidRPr="00DF15ED" w:rsidRDefault="008E4311" w:rsidP="00DF15ED">
      <w:pPr>
        <w:pStyle w:val="NormalWeb"/>
        <w:spacing w:before="0" w:beforeAutospacing="0" w:after="240" w:afterAutospacing="0" w:line="360" w:lineRule="atLeast"/>
        <w:rPr>
          <w:color w:val="000000"/>
          <w:sz w:val="27"/>
          <w:szCs w:val="27"/>
        </w:rPr>
      </w:pPr>
      <w:r w:rsidRPr="00DF15ED">
        <w:rPr>
          <w:color w:val="000000"/>
        </w:rPr>
        <w:t>‌</w:t>
      </w:r>
      <w:r w:rsidR="00927196" w:rsidRPr="00DF15ED">
        <w:rPr>
          <w:i/>
          <w:iCs/>
          <w:color w:val="000000"/>
          <w:sz w:val="27"/>
          <w:szCs w:val="27"/>
        </w:rPr>
        <w:t>Understanding customer touchpoints—and why they matter</w:t>
      </w:r>
      <w:r w:rsidR="00927196" w:rsidRPr="00DF15ED">
        <w:rPr>
          <w:color w:val="000000"/>
          <w:sz w:val="27"/>
          <w:szCs w:val="27"/>
        </w:rPr>
        <w:t> (2022) </w:t>
      </w:r>
      <w:r w:rsidR="00927196" w:rsidRPr="00DF15ED">
        <w:rPr>
          <w:i/>
          <w:iCs/>
          <w:color w:val="000000"/>
          <w:sz w:val="27"/>
          <w:szCs w:val="27"/>
        </w:rPr>
        <w:t>Zendesk UK</w:t>
      </w:r>
      <w:r w:rsidR="00927196" w:rsidRPr="00DF15ED">
        <w:rPr>
          <w:color w:val="000000"/>
          <w:sz w:val="27"/>
          <w:szCs w:val="27"/>
        </w:rPr>
        <w:t>. Available at: https://www.zendesk.co.uk/blog/customer-touchpoints/#:~:text=view%20your%20company.-,A%20customer%20touchpoint%20is%20any%20time%20a%20consumer%20interacts%20with,1%20with%20that%20retail%20business. (Accessed: 20 April 2023).</w:t>
      </w:r>
    </w:p>
    <w:p w:rsidR="00866A45" w:rsidRPr="00DF15ED" w:rsidRDefault="00927196" w:rsidP="00DF15ED">
      <w:pPr>
        <w:pStyle w:val="NormalWeb"/>
        <w:spacing w:before="0" w:beforeAutospacing="0" w:after="240" w:afterAutospacing="0" w:line="360" w:lineRule="atLeast"/>
        <w:rPr>
          <w:i/>
          <w:iCs/>
          <w:color w:val="000000"/>
          <w:sz w:val="27"/>
          <w:szCs w:val="27"/>
        </w:rPr>
      </w:pPr>
      <w:r w:rsidRPr="00DF15ED">
        <w:rPr>
          <w:color w:val="000000"/>
          <w:sz w:val="27"/>
          <w:szCs w:val="27"/>
        </w:rPr>
        <w:t>‌</w:t>
      </w:r>
      <w:r w:rsidR="00866A45" w:rsidRPr="00DF15ED">
        <w:rPr>
          <w:i/>
          <w:iCs/>
          <w:color w:val="000000"/>
          <w:sz w:val="27"/>
          <w:szCs w:val="27"/>
        </w:rPr>
        <w:t xml:space="preserve">Varey. (2002). Marketing communication : principles and practice. Routledge. </w:t>
      </w:r>
      <w:hyperlink r:id="rId18" w:history="1">
        <w:r w:rsidR="00866A45" w:rsidRPr="00DF15ED">
          <w:rPr>
            <w:rStyle w:val="Hyperlink"/>
            <w:i/>
            <w:iCs/>
            <w:sz w:val="27"/>
            <w:szCs w:val="27"/>
          </w:rPr>
          <w:t>https://doi.org/10.4324/9780203466919</w:t>
        </w:r>
      </w:hyperlink>
    </w:p>
    <w:p w:rsidR="003C3D87" w:rsidRPr="00DF15ED" w:rsidRDefault="003C3D87" w:rsidP="00DF15ED">
      <w:pPr>
        <w:pStyle w:val="NormalWeb"/>
        <w:spacing w:before="0" w:beforeAutospacing="0" w:after="240" w:afterAutospacing="0" w:line="360" w:lineRule="atLeast"/>
        <w:rPr>
          <w:color w:val="000000"/>
          <w:sz w:val="27"/>
          <w:szCs w:val="27"/>
        </w:rPr>
      </w:pPr>
      <w:r w:rsidRPr="00DF15ED">
        <w:rPr>
          <w:color w:val="000000"/>
          <w:sz w:val="27"/>
          <w:szCs w:val="27"/>
        </w:rPr>
        <w:t>Verma, R. and Sharma, M. (2022) ‘Brand Extension in FMCG Sector Through Social Media Enabled CRM and Investigating Its Impact on Brand Equity’, </w:t>
      </w:r>
      <w:r w:rsidRPr="00DF15ED">
        <w:rPr>
          <w:i/>
          <w:iCs/>
          <w:color w:val="000000"/>
          <w:sz w:val="27"/>
          <w:szCs w:val="27"/>
        </w:rPr>
        <w:t>Advances in marketing, customer relationship management, and e-services book series</w:t>
      </w:r>
      <w:r w:rsidRPr="00DF15ED">
        <w:rPr>
          <w:color w:val="000000"/>
          <w:sz w:val="27"/>
          <w:szCs w:val="27"/>
        </w:rPr>
        <w:t xml:space="preserve">, pp. 201–236. Available at: </w:t>
      </w:r>
      <w:hyperlink r:id="rId19" w:history="1">
        <w:r w:rsidR="00866A45" w:rsidRPr="00DF15ED">
          <w:rPr>
            <w:rStyle w:val="Hyperlink"/>
            <w:sz w:val="27"/>
            <w:szCs w:val="27"/>
          </w:rPr>
          <w:t>https://doi.org/10.4018/978-1-6684-5386-5.ch009</w:t>
        </w:r>
      </w:hyperlink>
      <w:r w:rsidRPr="00DF15ED">
        <w:rPr>
          <w:color w:val="000000"/>
          <w:sz w:val="27"/>
          <w:szCs w:val="27"/>
        </w:rPr>
        <w:t>.</w:t>
      </w:r>
    </w:p>
    <w:p w:rsidR="007C2EFF" w:rsidRPr="00DF15ED" w:rsidRDefault="003C3D87" w:rsidP="00DF15ED">
      <w:pPr>
        <w:pStyle w:val="NormalWeb"/>
        <w:rPr>
          <w:color w:val="000000"/>
          <w:sz w:val="27"/>
          <w:szCs w:val="27"/>
        </w:rPr>
      </w:pPr>
      <w:r w:rsidRPr="00DF15ED">
        <w:rPr>
          <w:color w:val="000000"/>
          <w:sz w:val="27"/>
          <w:szCs w:val="27"/>
        </w:rPr>
        <w:t>‌</w:t>
      </w:r>
      <w:r w:rsidR="007C2EFF" w:rsidRPr="00DF15ED">
        <w:rPr>
          <w:color w:val="000000"/>
          <w:sz w:val="27"/>
          <w:szCs w:val="27"/>
        </w:rPr>
        <w:t>Watson, K. (2019) </w:t>
      </w:r>
      <w:r w:rsidR="007C2EFF" w:rsidRPr="00DF15ED">
        <w:rPr>
          <w:i/>
          <w:iCs/>
          <w:color w:val="000000"/>
          <w:sz w:val="27"/>
          <w:szCs w:val="27"/>
        </w:rPr>
        <w:t>The Importance of Touchpoints In The Customer Journey</w:t>
      </w:r>
      <w:r w:rsidR="007C2EFF" w:rsidRPr="00DF15ED">
        <w:rPr>
          <w:color w:val="000000"/>
          <w:sz w:val="27"/>
          <w:szCs w:val="27"/>
        </w:rPr>
        <w:t>, </w:t>
      </w:r>
      <w:r w:rsidR="007C2EFF" w:rsidRPr="00DF15ED">
        <w:rPr>
          <w:i/>
          <w:iCs/>
          <w:color w:val="000000"/>
          <w:sz w:val="27"/>
          <w:szCs w:val="27"/>
        </w:rPr>
        <w:t>Medium</w:t>
      </w:r>
      <w:r w:rsidR="007C2EFF" w:rsidRPr="00DF15ED">
        <w:rPr>
          <w:color w:val="000000"/>
          <w:sz w:val="27"/>
          <w:szCs w:val="27"/>
        </w:rPr>
        <w:t>. SentiSum. Available at: https://medium.com/sentisum/the-importance-of-touchpoints-in-the-customer-journey-fccbfdad1d87 (Accessed: 27 April 2023).</w:t>
      </w:r>
    </w:p>
    <w:p w:rsidR="007C2EFF" w:rsidRPr="00DF15ED" w:rsidRDefault="007C2EFF" w:rsidP="00DF15ED">
      <w:pPr>
        <w:pStyle w:val="NormalWeb"/>
        <w:rPr>
          <w:color w:val="000000"/>
          <w:sz w:val="27"/>
          <w:szCs w:val="27"/>
        </w:rPr>
      </w:pPr>
      <w:r w:rsidRPr="00DF15ED">
        <w:rPr>
          <w:color w:val="000000"/>
          <w:sz w:val="27"/>
          <w:szCs w:val="27"/>
        </w:rPr>
        <w:t>‌</w:t>
      </w:r>
    </w:p>
    <w:p w:rsidR="00927196" w:rsidRPr="00DF15ED" w:rsidRDefault="00927196" w:rsidP="00DF15ED">
      <w:pPr>
        <w:pStyle w:val="NormalWeb"/>
        <w:rPr>
          <w:color w:val="000000"/>
          <w:sz w:val="27"/>
          <w:szCs w:val="27"/>
        </w:rPr>
      </w:pPr>
    </w:p>
    <w:p w:rsidR="008E4311" w:rsidRPr="00DF15ED" w:rsidRDefault="008E4311" w:rsidP="00DF15ED">
      <w:pPr>
        <w:pStyle w:val="NormalWeb"/>
        <w:rPr>
          <w:color w:val="000000"/>
        </w:rPr>
      </w:pPr>
    </w:p>
    <w:p w:rsidR="007E4940" w:rsidRPr="00DF15ED" w:rsidRDefault="007E4940" w:rsidP="00DF15ED">
      <w:pPr>
        <w:pStyle w:val="NormalWeb"/>
        <w:rPr>
          <w:color w:val="000000"/>
          <w:sz w:val="27"/>
          <w:szCs w:val="27"/>
        </w:rPr>
      </w:pPr>
    </w:p>
    <w:p w:rsidR="00211D58" w:rsidRPr="00DF15ED" w:rsidRDefault="00211D58" w:rsidP="00DF15ED">
      <w:pPr>
        <w:pStyle w:val="NormalWeb"/>
        <w:rPr>
          <w:color w:val="000000"/>
          <w:sz w:val="27"/>
          <w:szCs w:val="27"/>
        </w:rPr>
      </w:pPr>
    </w:p>
    <w:p w:rsidR="00CB4397" w:rsidRPr="00DF15ED" w:rsidRDefault="00CB4397" w:rsidP="00DF15ED">
      <w:pPr>
        <w:pStyle w:val="NormalWeb"/>
        <w:rPr>
          <w:color w:val="000000"/>
          <w:sz w:val="27"/>
          <w:szCs w:val="27"/>
        </w:rPr>
      </w:pPr>
    </w:p>
    <w:p w:rsidR="00CB4397" w:rsidRPr="00DF15ED" w:rsidRDefault="00CB4397" w:rsidP="00DF15ED">
      <w:pPr>
        <w:pStyle w:val="NormalWeb"/>
        <w:spacing w:before="0" w:beforeAutospacing="0" w:after="240" w:afterAutospacing="0" w:line="360" w:lineRule="atLeast"/>
        <w:rPr>
          <w:color w:val="000000"/>
          <w:sz w:val="27"/>
          <w:szCs w:val="27"/>
        </w:rPr>
      </w:pPr>
    </w:p>
    <w:p w:rsidR="00CB4397" w:rsidRPr="00DF15ED" w:rsidRDefault="00CB4397" w:rsidP="00DF15ED">
      <w:pPr>
        <w:pStyle w:val="NormalWeb"/>
        <w:rPr>
          <w:color w:val="000000"/>
          <w:sz w:val="27"/>
          <w:szCs w:val="27"/>
        </w:rPr>
      </w:pPr>
      <w:r w:rsidRPr="00DF15ED">
        <w:rPr>
          <w:color w:val="000000"/>
          <w:sz w:val="27"/>
          <w:szCs w:val="27"/>
        </w:rPr>
        <w:t>‌</w:t>
      </w:r>
    </w:p>
    <w:p w:rsidR="00CB4397" w:rsidRPr="00DF15ED" w:rsidRDefault="00CB4397" w:rsidP="00DF15ED">
      <w:pPr>
        <w:rPr>
          <w:rFonts w:ascii="Times New Roman" w:hAnsi="Times New Roman" w:cs="Times New Roman"/>
          <w:sz w:val="27"/>
          <w:szCs w:val="27"/>
        </w:rPr>
      </w:pPr>
    </w:p>
    <w:sectPr w:rsidR="00CB4397" w:rsidRPr="00DF15ED" w:rsidSect="001A097E">
      <w:footerReference w:type="default" r:id="rId20"/>
      <w:pgSz w:w="11906" w:h="16838"/>
      <w:pgMar w:top="1440" w:right="1440" w:bottom="1440" w:left="1440" w:header="708" w:footer="708" w:gutter="0"/>
      <w:pgNumType w:fmt="numberInDash"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E6DDB" w:rsidRDefault="005E6DDB" w:rsidP="0015619D">
      <w:pPr>
        <w:spacing w:after="0" w:line="240" w:lineRule="auto"/>
      </w:pPr>
      <w:r>
        <w:separator/>
      </w:r>
    </w:p>
  </w:endnote>
  <w:endnote w:type="continuationSeparator" w:id="1">
    <w:p w:rsidR="005E6DDB" w:rsidRDefault="005E6DDB" w:rsidP="0015619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4978733"/>
      <w:docPartObj>
        <w:docPartGallery w:val="Page Numbers (Bottom of Page)"/>
        <w:docPartUnique/>
      </w:docPartObj>
    </w:sdtPr>
    <w:sdtContent>
      <w:p w:rsidR="00155C69" w:rsidRDefault="00155C69">
        <w:pPr>
          <w:pStyle w:val="Footer"/>
          <w:jc w:val="right"/>
        </w:pPr>
        <w:fldSimple w:instr=" PAGE   \* MERGEFORMAT ">
          <w:r w:rsidR="00B50387">
            <w:rPr>
              <w:noProof/>
            </w:rPr>
            <w:t>- 2 -</w:t>
          </w:r>
        </w:fldSimple>
      </w:p>
    </w:sdtContent>
  </w:sdt>
  <w:p w:rsidR="00155C69" w:rsidRDefault="00155C6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E6DDB" w:rsidRDefault="005E6DDB" w:rsidP="0015619D">
      <w:pPr>
        <w:spacing w:after="0" w:line="240" w:lineRule="auto"/>
      </w:pPr>
      <w:r>
        <w:separator/>
      </w:r>
    </w:p>
  </w:footnote>
  <w:footnote w:type="continuationSeparator" w:id="1">
    <w:p w:rsidR="005E6DDB" w:rsidRDefault="005E6DDB" w:rsidP="0015619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E17B4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0F171B63"/>
    <w:multiLevelType w:val="hybridMultilevel"/>
    <w:tmpl w:val="3634ECF6"/>
    <w:lvl w:ilvl="0" w:tplc="4C0CD198">
      <w:start w:val="1"/>
      <w:numFmt w:val="decimal"/>
      <w:lvlText w:val="%1."/>
      <w:lvlJc w:val="left"/>
      <w:pPr>
        <w:ind w:left="720" w:hanging="360"/>
      </w:pPr>
      <w:rPr>
        <w:rFonts w:ascii="Segoe UI" w:hAnsi="Segoe UI" w:cs="Segoe UI" w:hint="default"/>
        <w:color w:val="374151"/>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5B56D16"/>
    <w:multiLevelType w:val="multilevel"/>
    <w:tmpl w:val="7DA00B30"/>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nsid w:val="1D563452"/>
    <w:multiLevelType w:val="multilevel"/>
    <w:tmpl w:val="C846BBEE"/>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225A7ED8"/>
    <w:multiLevelType w:val="hybridMultilevel"/>
    <w:tmpl w:val="E486AA3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nsid w:val="2FE9314E"/>
    <w:multiLevelType w:val="hybridMultilevel"/>
    <w:tmpl w:val="4EEAE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786456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nsid w:val="40A4268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nsid w:val="58C258A0"/>
    <w:multiLevelType w:val="hybridMultilevel"/>
    <w:tmpl w:val="92FEB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C5C018A"/>
    <w:multiLevelType w:val="hybridMultilevel"/>
    <w:tmpl w:val="F0EC2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CA90512"/>
    <w:multiLevelType w:val="hybridMultilevel"/>
    <w:tmpl w:val="7EE6A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A4C30FF"/>
    <w:multiLevelType w:val="hybridMultilevel"/>
    <w:tmpl w:val="B156B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ADC5565"/>
    <w:multiLevelType w:val="multilevel"/>
    <w:tmpl w:val="0809001F"/>
    <w:lvl w:ilvl="0">
      <w:start w:val="1"/>
      <w:numFmt w:val="decimal"/>
      <w:lvlText w:val="%1."/>
      <w:lvlJc w:val="left"/>
      <w:pPr>
        <w:ind w:left="360" w:hanging="360"/>
      </w:pPr>
      <w:rPr>
        <w:rFonts w:hint="default"/>
        <w:b/>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nsid w:val="6B0B4AC4"/>
    <w:multiLevelType w:val="hybridMultilevel"/>
    <w:tmpl w:val="52CE43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C4A1B6E"/>
    <w:multiLevelType w:val="multilevel"/>
    <w:tmpl w:val="1338C528"/>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nsid w:val="6CCB7C3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nsid w:val="6CD8720F"/>
    <w:multiLevelType w:val="hybridMultilevel"/>
    <w:tmpl w:val="19E016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nsid w:val="7C441446"/>
    <w:multiLevelType w:val="hybridMultilevel"/>
    <w:tmpl w:val="F936282A"/>
    <w:lvl w:ilvl="0" w:tplc="0066BC9C">
      <w:start w:val="1"/>
      <w:numFmt w:val="decimal"/>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nsid w:val="7F3E3D9A"/>
    <w:multiLevelType w:val="hybridMultilevel"/>
    <w:tmpl w:val="11C4E122"/>
    <w:lvl w:ilvl="0" w:tplc="08090001">
      <w:start w:val="1"/>
      <w:numFmt w:val="bullet"/>
      <w:lvlText w:val=""/>
      <w:lvlJc w:val="left"/>
      <w:pPr>
        <w:ind w:left="895" w:hanging="360"/>
      </w:pPr>
      <w:rPr>
        <w:rFonts w:ascii="Symbol" w:hAnsi="Symbol" w:hint="default"/>
      </w:rPr>
    </w:lvl>
    <w:lvl w:ilvl="1" w:tplc="08090003" w:tentative="1">
      <w:start w:val="1"/>
      <w:numFmt w:val="bullet"/>
      <w:lvlText w:val="o"/>
      <w:lvlJc w:val="left"/>
      <w:pPr>
        <w:ind w:left="1615" w:hanging="360"/>
      </w:pPr>
      <w:rPr>
        <w:rFonts w:ascii="Courier New" w:hAnsi="Courier New" w:cs="Courier New" w:hint="default"/>
      </w:rPr>
    </w:lvl>
    <w:lvl w:ilvl="2" w:tplc="08090005" w:tentative="1">
      <w:start w:val="1"/>
      <w:numFmt w:val="bullet"/>
      <w:lvlText w:val=""/>
      <w:lvlJc w:val="left"/>
      <w:pPr>
        <w:ind w:left="2335" w:hanging="360"/>
      </w:pPr>
      <w:rPr>
        <w:rFonts w:ascii="Wingdings" w:hAnsi="Wingdings" w:hint="default"/>
      </w:rPr>
    </w:lvl>
    <w:lvl w:ilvl="3" w:tplc="08090001" w:tentative="1">
      <w:start w:val="1"/>
      <w:numFmt w:val="bullet"/>
      <w:lvlText w:val=""/>
      <w:lvlJc w:val="left"/>
      <w:pPr>
        <w:ind w:left="3055" w:hanging="360"/>
      </w:pPr>
      <w:rPr>
        <w:rFonts w:ascii="Symbol" w:hAnsi="Symbol" w:hint="default"/>
      </w:rPr>
    </w:lvl>
    <w:lvl w:ilvl="4" w:tplc="08090003" w:tentative="1">
      <w:start w:val="1"/>
      <w:numFmt w:val="bullet"/>
      <w:lvlText w:val="o"/>
      <w:lvlJc w:val="left"/>
      <w:pPr>
        <w:ind w:left="3775" w:hanging="360"/>
      </w:pPr>
      <w:rPr>
        <w:rFonts w:ascii="Courier New" w:hAnsi="Courier New" w:cs="Courier New" w:hint="default"/>
      </w:rPr>
    </w:lvl>
    <w:lvl w:ilvl="5" w:tplc="08090005" w:tentative="1">
      <w:start w:val="1"/>
      <w:numFmt w:val="bullet"/>
      <w:lvlText w:val=""/>
      <w:lvlJc w:val="left"/>
      <w:pPr>
        <w:ind w:left="4495" w:hanging="360"/>
      </w:pPr>
      <w:rPr>
        <w:rFonts w:ascii="Wingdings" w:hAnsi="Wingdings" w:hint="default"/>
      </w:rPr>
    </w:lvl>
    <w:lvl w:ilvl="6" w:tplc="08090001" w:tentative="1">
      <w:start w:val="1"/>
      <w:numFmt w:val="bullet"/>
      <w:lvlText w:val=""/>
      <w:lvlJc w:val="left"/>
      <w:pPr>
        <w:ind w:left="5215" w:hanging="360"/>
      </w:pPr>
      <w:rPr>
        <w:rFonts w:ascii="Symbol" w:hAnsi="Symbol" w:hint="default"/>
      </w:rPr>
    </w:lvl>
    <w:lvl w:ilvl="7" w:tplc="08090003" w:tentative="1">
      <w:start w:val="1"/>
      <w:numFmt w:val="bullet"/>
      <w:lvlText w:val="o"/>
      <w:lvlJc w:val="left"/>
      <w:pPr>
        <w:ind w:left="5935" w:hanging="360"/>
      </w:pPr>
      <w:rPr>
        <w:rFonts w:ascii="Courier New" w:hAnsi="Courier New" w:cs="Courier New" w:hint="default"/>
      </w:rPr>
    </w:lvl>
    <w:lvl w:ilvl="8" w:tplc="08090005" w:tentative="1">
      <w:start w:val="1"/>
      <w:numFmt w:val="bullet"/>
      <w:lvlText w:val=""/>
      <w:lvlJc w:val="left"/>
      <w:pPr>
        <w:ind w:left="6655" w:hanging="360"/>
      </w:pPr>
      <w:rPr>
        <w:rFonts w:ascii="Wingdings" w:hAnsi="Wingdings" w:hint="default"/>
      </w:rPr>
    </w:lvl>
  </w:abstractNum>
  <w:num w:numId="1">
    <w:abstractNumId w:val="13"/>
  </w:num>
  <w:num w:numId="2">
    <w:abstractNumId w:val="1"/>
  </w:num>
  <w:num w:numId="3">
    <w:abstractNumId w:val="11"/>
  </w:num>
  <w:num w:numId="4">
    <w:abstractNumId w:val="9"/>
  </w:num>
  <w:num w:numId="5">
    <w:abstractNumId w:val="16"/>
  </w:num>
  <w:num w:numId="6">
    <w:abstractNumId w:val="8"/>
  </w:num>
  <w:num w:numId="7">
    <w:abstractNumId w:val="5"/>
  </w:num>
  <w:num w:numId="8">
    <w:abstractNumId w:val="10"/>
  </w:num>
  <w:num w:numId="9">
    <w:abstractNumId w:val="18"/>
  </w:num>
  <w:num w:numId="10">
    <w:abstractNumId w:val="14"/>
  </w:num>
  <w:num w:numId="11">
    <w:abstractNumId w:val="12"/>
  </w:num>
  <w:num w:numId="12">
    <w:abstractNumId w:val="7"/>
  </w:num>
  <w:num w:numId="13">
    <w:abstractNumId w:val="6"/>
  </w:num>
  <w:num w:numId="14">
    <w:abstractNumId w:val="15"/>
  </w:num>
  <w:num w:numId="15">
    <w:abstractNumId w:val="4"/>
  </w:num>
  <w:num w:numId="16">
    <w:abstractNumId w:val="3"/>
  </w:num>
  <w:num w:numId="17">
    <w:abstractNumId w:val="17"/>
  </w:num>
  <w:num w:numId="18">
    <w:abstractNumId w:val="2"/>
  </w:num>
  <w:num w:numId="19">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hdrShapeDefaults>
    <o:shapedefaults v:ext="edit" spidmax="14338"/>
  </w:hdrShapeDefaults>
  <w:footnotePr>
    <w:footnote w:id="0"/>
    <w:footnote w:id="1"/>
  </w:footnotePr>
  <w:endnotePr>
    <w:endnote w:id="0"/>
    <w:endnote w:id="1"/>
  </w:endnotePr>
  <w:compat/>
  <w:rsids>
    <w:rsidRoot w:val="002D3775"/>
    <w:rsid w:val="00000D0F"/>
    <w:rsid w:val="00003AAF"/>
    <w:rsid w:val="00010977"/>
    <w:rsid w:val="00015811"/>
    <w:rsid w:val="00031199"/>
    <w:rsid w:val="00041ADF"/>
    <w:rsid w:val="0004796E"/>
    <w:rsid w:val="0006021F"/>
    <w:rsid w:val="00063928"/>
    <w:rsid w:val="000730DF"/>
    <w:rsid w:val="000B49D2"/>
    <w:rsid w:val="000B5A61"/>
    <w:rsid w:val="000D2121"/>
    <w:rsid w:val="000D7EC2"/>
    <w:rsid w:val="000E6695"/>
    <w:rsid w:val="0010418E"/>
    <w:rsid w:val="00104C8E"/>
    <w:rsid w:val="00106C87"/>
    <w:rsid w:val="001417C0"/>
    <w:rsid w:val="00155C69"/>
    <w:rsid w:val="0015619D"/>
    <w:rsid w:val="00176F29"/>
    <w:rsid w:val="0018637A"/>
    <w:rsid w:val="00191A2B"/>
    <w:rsid w:val="00195EC3"/>
    <w:rsid w:val="001A03B4"/>
    <w:rsid w:val="001A097E"/>
    <w:rsid w:val="001B0C4F"/>
    <w:rsid w:val="001B6C1E"/>
    <w:rsid w:val="001B77CB"/>
    <w:rsid w:val="001D5770"/>
    <w:rsid w:val="001D7725"/>
    <w:rsid w:val="001E2093"/>
    <w:rsid w:val="001E7160"/>
    <w:rsid w:val="001F00B9"/>
    <w:rsid w:val="001F1192"/>
    <w:rsid w:val="00204E46"/>
    <w:rsid w:val="00206150"/>
    <w:rsid w:val="0021196C"/>
    <w:rsid w:val="00211D58"/>
    <w:rsid w:val="002145B6"/>
    <w:rsid w:val="00220049"/>
    <w:rsid w:val="00220088"/>
    <w:rsid w:val="00221B42"/>
    <w:rsid w:val="00224806"/>
    <w:rsid w:val="002541B5"/>
    <w:rsid w:val="002553F5"/>
    <w:rsid w:val="0027201E"/>
    <w:rsid w:val="0029383F"/>
    <w:rsid w:val="00295F5B"/>
    <w:rsid w:val="002A1B71"/>
    <w:rsid w:val="002A486E"/>
    <w:rsid w:val="002B1C79"/>
    <w:rsid w:val="002C23BF"/>
    <w:rsid w:val="002C66C6"/>
    <w:rsid w:val="002D3775"/>
    <w:rsid w:val="002D4834"/>
    <w:rsid w:val="002E3F38"/>
    <w:rsid w:val="002E4E00"/>
    <w:rsid w:val="002F163F"/>
    <w:rsid w:val="002F652E"/>
    <w:rsid w:val="00313D95"/>
    <w:rsid w:val="00323754"/>
    <w:rsid w:val="00334CAD"/>
    <w:rsid w:val="00353449"/>
    <w:rsid w:val="0039536A"/>
    <w:rsid w:val="003A68E7"/>
    <w:rsid w:val="003C2D04"/>
    <w:rsid w:val="003C3D87"/>
    <w:rsid w:val="003D1787"/>
    <w:rsid w:val="003D2989"/>
    <w:rsid w:val="003D7335"/>
    <w:rsid w:val="003F2EDA"/>
    <w:rsid w:val="003F7EFB"/>
    <w:rsid w:val="0040229F"/>
    <w:rsid w:val="00402D1D"/>
    <w:rsid w:val="00403C15"/>
    <w:rsid w:val="0040581E"/>
    <w:rsid w:val="00413488"/>
    <w:rsid w:val="00425DA5"/>
    <w:rsid w:val="00432E3D"/>
    <w:rsid w:val="004459D3"/>
    <w:rsid w:val="00460790"/>
    <w:rsid w:val="00470168"/>
    <w:rsid w:val="00487D10"/>
    <w:rsid w:val="00491A93"/>
    <w:rsid w:val="00493BA4"/>
    <w:rsid w:val="004A20CA"/>
    <w:rsid w:val="004A454A"/>
    <w:rsid w:val="004A5AD6"/>
    <w:rsid w:val="004A6C6D"/>
    <w:rsid w:val="004B6AC6"/>
    <w:rsid w:val="004C7353"/>
    <w:rsid w:val="004F058E"/>
    <w:rsid w:val="004F200C"/>
    <w:rsid w:val="005164C9"/>
    <w:rsid w:val="00517536"/>
    <w:rsid w:val="0053672E"/>
    <w:rsid w:val="0056245A"/>
    <w:rsid w:val="005641E7"/>
    <w:rsid w:val="005716F3"/>
    <w:rsid w:val="00594BFA"/>
    <w:rsid w:val="00597918"/>
    <w:rsid w:val="005B0106"/>
    <w:rsid w:val="005B01A4"/>
    <w:rsid w:val="005C0EA4"/>
    <w:rsid w:val="005D22B8"/>
    <w:rsid w:val="005E658E"/>
    <w:rsid w:val="005E6DDB"/>
    <w:rsid w:val="005F1A87"/>
    <w:rsid w:val="005F7C88"/>
    <w:rsid w:val="00601C05"/>
    <w:rsid w:val="00611B42"/>
    <w:rsid w:val="00645BD7"/>
    <w:rsid w:val="00661ED0"/>
    <w:rsid w:val="006639BE"/>
    <w:rsid w:val="00683408"/>
    <w:rsid w:val="006A0D6C"/>
    <w:rsid w:val="006B1CEF"/>
    <w:rsid w:val="006B32FE"/>
    <w:rsid w:val="00703C29"/>
    <w:rsid w:val="00704DB9"/>
    <w:rsid w:val="007307F5"/>
    <w:rsid w:val="00752D30"/>
    <w:rsid w:val="00763A68"/>
    <w:rsid w:val="0076715F"/>
    <w:rsid w:val="007741AD"/>
    <w:rsid w:val="0078076C"/>
    <w:rsid w:val="00785BD4"/>
    <w:rsid w:val="007A0731"/>
    <w:rsid w:val="007A64AE"/>
    <w:rsid w:val="007A695F"/>
    <w:rsid w:val="007B2B61"/>
    <w:rsid w:val="007C2EFF"/>
    <w:rsid w:val="007D2617"/>
    <w:rsid w:val="007D367E"/>
    <w:rsid w:val="007D528C"/>
    <w:rsid w:val="007E02EF"/>
    <w:rsid w:val="007E1976"/>
    <w:rsid w:val="007E3123"/>
    <w:rsid w:val="007E397A"/>
    <w:rsid w:val="007E4940"/>
    <w:rsid w:val="007F2335"/>
    <w:rsid w:val="007F4E40"/>
    <w:rsid w:val="007F7DDC"/>
    <w:rsid w:val="00800B20"/>
    <w:rsid w:val="00811B88"/>
    <w:rsid w:val="00822A45"/>
    <w:rsid w:val="008344A9"/>
    <w:rsid w:val="0086388A"/>
    <w:rsid w:val="00866A45"/>
    <w:rsid w:val="00872D89"/>
    <w:rsid w:val="0088113E"/>
    <w:rsid w:val="00885345"/>
    <w:rsid w:val="0089493D"/>
    <w:rsid w:val="008A5548"/>
    <w:rsid w:val="008E27E3"/>
    <w:rsid w:val="008E4311"/>
    <w:rsid w:val="008E7E98"/>
    <w:rsid w:val="008F235F"/>
    <w:rsid w:val="008F28DC"/>
    <w:rsid w:val="008F54F4"/>
    <w:rsid w:val="008F7BDA"/>
    <w:rsid w:val="00903CB6"/>
    <w:rsid w:val="00905278"/>
    <w:rsid w:val="009068E9"/>
    <w:rsid w:val="00910364"/>
    <w:rsid w:val="00914340"/>
    <w:rsid w:val="00927196"/>
    <w:rsid w:val="009358FD"/>
    <w:rsid w:val="00945E64"/>
    <w:rsid w:val="0095472D"/>
    <w:rsid w:val="0095728F"/>
    <w:rsid w:val="009638A1"/>
    <w:rsid w:val="00981E94"/>
    <w:rsid w:val="00985186"/>
    <w:rsid w:val="0099276B"/>
    <w:rsid w:val="009972CD"/>
    <w:rsid w:val="009A33BA"/>
    <w:rsid w:val="009B7779"/>
    <w:rsid w:val="009C49FB"/>
    <w:rsid w:val="00A0175A"/>
    <w:rsid w:val="00A04220"/>
    <w:rsid w:val="00A05D6E"/>
    <w:rsid w:val="00A178DD"/>
    <w:rsid w:val="00A20E41"/>
    <w:rsid w:val="00A22136"/>
    <w:rsid w:val="00A33375"/>
    <w:rsid w:val="00A346DD"/>
    <w:rsid w:val="00A34FB6"/>
    <w:rsid w:val="00A454CB"/>
    <w:rsid w:val="00A47771"/>
    <w:rsid w:val="00A84120"/>
    <w:rsid w:val="00A95B55"/>
    <w:rsid w:val="00AA3A30"/>
    <w:rsid w:val="00AA7CDC"/>
    <w:rsid w:val="00AB2C82"/>
    <w:rsid w:val="00AB5A44"/>
    <w:rsid w:val="00AC3104"/>
    <w:rsid w:val="00AC6E96"/>
    <w:rsid w:val="00AD1910"/>
    <w:rsid w:val="00AD1F69"/>
    <w:rsid w:val="00AD6577"/>
    <w:rsid w:val="00AF3667"/>
    <w:rsid w:val="00B14A32"/>
    <w:rsid w:val="00B16DBC"/>
    <w:rsid w:val="00B17496"/>
    <w:rsid w:val="00B263E5"/>
    <w:rsid w:val="00B30E06"/>
    <w:rsid w:val="00B318F2"/>
    <w:rsid w:val="00B34DF5"/>
    <w:rsid w:val="00B36504"/>
    <w:rsid w:val="00B4080E"/>
    <w:rsid w:val="00B42B78"/>
    <w:rsid w:val="00B478E7"/>
    <w:rsid w:val="00B50387"/>
    <w:rsid w:val="00B51228"/>
    <w:rsid w:val="00B57721"/>
    <w:rsid w:val="00B57881"/>
    <w:rsid w:val="00B9652A"/>
    <w:rsid w:val="00BB0848"/>
    <w:rsid w:val="00BB6408"/>
    <w:rsid w:val="00BB7E62"/>
    <w:rsid w:val="00BD331C"/>
    <w:rsid w:val="00BF676E"/>
    <w:rsid w:val="00C112B5"/>
    <w:rsid w:val="00C14C37"/>
    <w:rsid w:val="00C227E3"/>
    <w:rsid w:val="00C23384"/>
    <w:rsid w:val="00C26192"/>
    <w:rsid w:val="00C33BB8"/>
    <w:rsid w:val="00C34515"/>
    <w:rsid w:val="00C4139B"/>
    <w:rsid w:val="00C45721"/>
    <w:rsid w:val="00C500DF"/>
    <w:rsid w:val="00C51141"/>
    <w:rsid w:val="00C55EF6"/>
    <w:rsid w:val="00C92520"/>
    <w:rsid w:val="00C94CA2"/>
    <w:rsid w:val="00CB0E4E"/>
    <w:rsid w:val="00CB2B77"/>
    <w:rsid w:val="00CB4397"/>
    <w:rsid w:val="00CB4E3D"/>
    <w:rsid w:val="00CC068E"/>
    <w:rsid w:val="00CC5E50"/>
    <w:rsid w:val="00CE390D"/>
    <w:rsid w:val="00CF0671"/>
    <w:rsid w:val="00D02C7E"/>
    <w:rsid w:val="00D12FBF"/>
    <w:rsid w:val="00D230DC"/>
    <w:rsid w:val="00D37351"/>
    <w:rsid w:val="00D426B3"/>
    <w:rsid w:val="00D45950"/>
    <w:rsid w:val="00D52E77"/>
    <w:rsid w:val="00D53099"/>
    <w:rsid w:val="00D55026"/>
    <w:rsid w:val="00D60DC1"/>
    <w:rsid w:val="00D7187A"/>
    <w:rsid w:val="00D80078"/>
    <w:rsid w:val="00D92A91"/>
    <w:rsid w:val="00DB5696"/>
    <w:rsid w:val="00DB5E35"/>
    <w:rsid w:val="00DD0405"/>
    <w:rsid w:val="00DE1D6F"/>
    <w:rsid w:val="00DE2E4C"/>
    <w:rsid w:val="00DE7471"/>
    <w:rsid w:val="00DF15ED"/>
    <w:rsid w:val="00E0517C"/>
    <w:rsid w:val="00E1197B"/>
    <w:rsid w:val="00E13B96"/>
    <w:rsid w:val="00E14A93"/>
    <w:rsid w:val="00E2491D"/>
    <w:rsid w:val="00E36DE5"/>
    <w:rsid w:val="00E53C5C"/>
    <w:rsid w:val="00E62CF7"/>
    <w:rsid w:val="00E81642"/>
    <w:rsid w:val="00EA200D"/>
    <w:rsid w:val="00EB34EA"/>
    <w:rsid w:val="00EB37DB"/>
    <w:rsid w:val="00EB7965"/>
    <w:rsid w:val="00EC2A85"/>
    <w:rsid w:val="00EC5648"/>
    <w:rsid w:val="00EC5EFD"/>
    <w:rsid w:val="00ED0EDF"/>
    <w:rsid w:val="00ED2930"/>
    <w:rsid w:val="00EE7F5B"/>
    <w:rsid w:val="00F12D5E"/>
    <w:rsid w:val="00F13C5A"/>
    <w:rsid w:val="00F239E5"/>
    <w:rsid w:val="00F30E90"/>
    <w:rsid w:val="00F34474"/>
    <w:rsid w:val="00F353EE"/>
    <w:rsid w:val="00F368EF"/>
    <w:rsid w:val="00F61A80"/>
    <w:rsid w:val="00F64513"/>
    <w:rsid w:val="00F717B1"/>
    <w:rsid w:val="00F77983"/>
    <w:rsid w:val="00F81462"/>
    <w:rsid w:val="00F955A1"/>
    <w:rsid w:val="00F97FA7"/>
    <w:rsid w:val="00FC06F4"/>
    <w:rsid w:val="00FC27FB"/>
    <w:rsid w:val="00FC2AB6"/>
    <w:rsid w:val="00FC7A9E"/>
    <w:rsid w:val="00FE1718"/>
    <w:rsid w:val="00FF602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rules v:ext="edit">
        <o:r id="V:Rule12" type="connector" idref="#_x0000_s1067"/>
        <o:r id="V:Rule13" type="connector" idref="#_x0000_s1059"/>
        <o:r id="V:Rule14" type="connector" idref="#_x0000_s1058"/>
        <o:r id="V:Rule15" type="connector" idref="#_x0000_s1057"/>
        <o:r id="V:Rule16" type="connector" idref="#_x0000_s1054"/>
        <o:r id="V:Rule17" type="connector" idref="#_x0000_s1060"/>
        <o:r id="V:Rule18" type="connector" idref="#_x0000_s1051"/>
        <o:r id="V:Rule19" type="connector" idref="#_x0000_s1056"/>
        <o:r id="V:Rule20" type="connector" idref="#_x0000_s1052"/>
        <o:r id="V:Rule21" type="connector" idref="#_x0000_s1053"/>
        <o:r id="V:Rule22" type="connector" idref="#_x0000_s1055"/>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39BE"/>
  </w:style>
  <w:style w:type="paragraph" w:styleId="Heading1">
    <w:name w:val="heading 1"/>
    <w:basedOn w:val="Normal"/>
    <w:next w:val="Normal"/>
    <w:link w:val="Heading1Char"/>
    <w:uiPriority w:val="9"/>
    <w:qFormat/>
    <w:rsid w:val="00221B4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B439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E49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4940"/>
    <w:rPr>
      <w:rFonts w:ascii="Tahoma" w:hAnsi="Tahoma" w:cs="Tahoma"/>
      <w:sz w:val="16"/>
      <w:szCs w:val="16"/>
    </w:rPr>
  </w:style>
  <w:style w:type="character" w:styleId="Hyperlink">
    <w:name w:val="Hyperlink"/>
    <w:basedOn w:val="DefaultParagraphFont"/>
    <w:uiPriority w:val="99"/>
    <w:unhideWhenUsed/>
    <w:rsid w:val="003A68E7"/>
    <w:rPr>
      <w:color w:val="0000FF" w:themeColor="hyperlink"/>
      <w:u w:val="single"/>
    </w:rPr>
  </w:style>
  <w:style w:type="paragraph" w:styleId="ListParagraph">
    <w:name w:val="List Paragraph"/>
    <w:basedOn w:val="Normal"/>
    <w:uiPriority w:val="34"/>
    <w:qFormat/>
    <w:rsid w:val="001B77CB"/>
    <w:pPr>
      <w:ind w:left="720"/>
      <w:contextualSpacing/>
    </w:pPr>
  </w:style>
  <w:style w:type="paragraph" w:styleId="PlainText">
    <w:name w:val="Plain Text"/>
    <w:basedOn w:val="Normal"/>
    <w:link w:val="PlainTextChar"/>
    <w:uiPriority w:val="99"/>
    <w:unhideWhenUsed/>
    <w:rsid w:val="00000D0F"/>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000D0F"/>
    <w:rPr>
      <w:rFonts w:ascii="Consolas" w:hAnsi="Consolas"/>
      <w:sz w:val="21"/>
      <w:szCs w:val="21"/>
    </w:rPr>
  </w:style>
  <w:style w:type="character" w:styleId="FollowedHyperlink">
    <w:name w:val="FollowedHyperlink"/>
    <w:basedOn w:val="DefaultParagraphFont"/>
    <w:uiPriority w:val="99"/>
    <w:semiHidden/>
    <w:unhideWhenUsed/>
    <w:rsid w:val="00E62CF7"/>
    <w:rPr>
      <w:color w:val="800080" w:themeColor="followedHyperlink"/>
      <w:u w:val="single"/>
    </w:rPr>
  </w:style>
  <w:style w:type="table" w:styleId="TableGrid">
    <w:name w:val="Table Grid"/>
    <w:basedOn w:val="TableNormal"/>
    <w:uiPriority w:val="59"/>
    <w:rsid w:val="002C23B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15619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5619D"/>
  </w:style>
  <w:style w:type="paragraph" w:styleId="Footer">
    <w:name w:val="footer"/>
    <w:basedOn w:val="Normal"/>
    <w:link w:val="FooterChar"/>
    <w:uiPriority w:val="99"/>
    <w:unhideWhenUsed/>
    <w:rsid w:val="001561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19D"/>
  </w:style>
  <w:style w:type="character" w:customStyle="1" w:styleId="Heading1Char">
    <w:name w:val="Heading 1 Char"/>
    <w:basedOn w:val="DefaultParagraphFont"/>
    <w:link w:val="Heading1"/>
    <w:uiPriority w:val="9"/>
    <w:rsid w:val="00221B42"/>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EB37D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B37DB"/>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EC2A85"/>
    <w:pPr>
      <w:outlineLvl w:val="9"/>
    </w:pPr>
    <w:rPr>
      <w:lang w:val="en-US"/>
    </w:rPr>
  </w:style>
  <w:style w:type="paragraph" w:styleId="TOC1">
    <w:name w:val="toc 1"/>
    <w:basedOn w:val="Normal"/>
    <w:next w:val="Normal"/>
    <w:autoRedefine/>
    <w:uiPriority w:val="39"/>
    <w:unhideWhenUsed/>
    <w:qFormat/>
    <w:rsid w:val="00EC2A85"/>
    <w:pPr>
      <w:spacing w:after="100"/>
    </w:pPr>
  </w:style>
  <w:style w:type="paragraph" w:styleId="TOC2">
    <w:name w:val="toc 2"/>
    <w:basedOn w:val="Normal"/>
    <w:next w:val="Normal"/>
    <w:autoRedefine/>
    <w:uiPriority w:val="39"/>
    <w:semiHidden/>
    <w:unhideWhenUsed/>
    <w:qFormat/>
    <w:rsid w:val="00EC2A85"/>
    <w:pPr>
      <w:spacing w:after="100"/>
      <w:ind w:left="220"/>
    </w:pPr>
    <w:rPr>
      <w:rFonts w:eastAsiaTheme="minorEastAsia"/>
      <w:lang w:val="en-US"/>
    </w:rPr>
  </w:style>
  <w:style w:type="paragraph" w:styleId="TOC3">
    <w:name w:val="toc 3"/>
    <w:basedOn w:val="Normal"/>
    <w:next w:val="Normal"/>
    <w:autoRedefine/>
    <w:uiPriority w:val="39"/>
    <w:semiHidden/>
    <w:unhideWhenUsed/>
    <w:qFormat/>
    <w:rsid w:val="00EC2A85"/>
    <w:pPr>
      <w:spacing w:after="100"/>
      <w:ind w:left="440"/>
    </w:pPr>
    <w:rPr>
      <w:rFonts w:eastAsiaTheme="minorEastAsia"/>
      <w:lang w:val="en-US"/>
    </w:rPr>
  </w:style>
</w:styles>
</file>

<file path=word/webSettings.xml><?xml version="1.0" encoding="utf-8"?>
<w:webSettings xmlns:r="http://schemas.openxmlformats.org/officeDocument/2006/relationships" xmlns:w="http://schemas.openxmlformats.org/wordprocessingml/2006/main">
  <w:divs>
    <w:div w:id="82841657">
      <w:bodyDiv w:val="1"/>
      <w:marLeft w:val="0"/>
      <w:marRight w:val="0"/>
      <w:marTop w:val="0"/>
      <w:marBottom w:val="0"/>
      <w:divBdr>
        <w:top w:val="none" w:sz="0" w:space="0" w:color="auto"/>
        <w:left w:val="none" w:sz="0" w:space="0" w:color="auto"/>
        <w:bottom w:val="none" w:sz="0" w:space="0" w:color="auto"/>
        <w:right w:val="none" w:sz="0" w:space="0" w:color="auto"/>
      </w:divBdr>
    </w:div>
    <w:div w:id="102850463">
      <w:bodyDiv w:val="1"/>
      <w:marLeft w:val="0"/>
      <w:marRight w:val="0"/>
      <w:marTop w:val="0"/>
      <w:marBottom w:val="0"/>
      <w:divBdr>
        <w:top w:val="none" w:sz="0" w:space="0" w:color="auto"/>
        <w:left w:val="none" w:sz="0" w:space="0" w:color="auto"/>
        <w:bottom w:val="none" w:sz="0" w:space="0" w:color="auto"/>
        <w:right w:val="none" w:sz="0" w:space="0" w:color="auto"/>
      </w:divBdr>
    </w:div>
    <w:div w:id="130825150">
      <w:bodyDiv w:val="1"/>
      <w:marLeft w:val="0"/>
      <w:marRight w:val="0"/>
      <w:marTop w:val="0"/>
      <w:marBottom w:val="0"/>
      <w:divBdr>
        <w:top w:val="none" w:sz="0" w:space="0" w:color="auto"/>
        <w:left w:val="none" w:sz="0" w:space="0" w:color="auto"/>
        <w:bottom w:val="none" w:sz="0" w:space="0" w:color="auto"/>
        <w:right w:val="none" w:sz="0" w:space="0" w:color="auto"/>
      </w:divBdr>
    </w:div>
    <w:div w:id="209191935">
      <w:bodyDiv w:val="1"/>
      <w:marLeft w:val="0"/>
      <w:marRight w:val="0"/>
      <w:marTop w:val="0"/>
      <w:marBottom w:val="0"/>
      <w:divBdr>
        <w:top w:val="none" w:sz="0" w:space="0" w:color="auto"/>
        <w:left w:val="none" w:sz="0" w:space="0" w:color="auto"/>
        <w:bottom w:val="none" w:sz="0" w:space="0" w:color="auto"/>
        <w:right w:val="none" w:sz="0" w:space="0" w:color="auto"/>
      </w:divBdr>
    </w:div>
    <w:div w:id="288125689">
      <w:bodyDiv w:val="1"/>
      <w:marLeft w:val="0"/>
      <w:marRight w:val="0"/>
      <w:marTop w:val="0"/>
      <w:marBottom w:val="0"/>
      <w:divBdr>
        <w:top w:val="none" w:sz="0" w:space="0" w:color="auto"/>
        <w:left w:val="none" w:sz="0" w:space="0" w:color="auto"/>
        <w:bottom w:val="none" w:sz="0" w:space="0" w:color="auto"/>
        <w:right w:val="none" w:sz="0" w:space="0" w:color="auto"/>
      </w:divBdr>
    </w:div>
    <w:div w:id="356273905">
      <w:bodyDiv w:val="1"/>
      <w:marLeft w:val="0"/>
      <w:marRight w:val="0"/>
      <w:marTop w:val="0"/>
      <w:marBottom w:val="0"/>
      <w:divBdr>
        <w:top w:val="none" w:sz="0" w:space="0" w:color="auto"/>
        <w:left w:val="none" w:sz="0" w:space="0" w:color="auto"/>
        <w:bottom w:val="none" w:sz="0" w:space="0" w:color="auto"/>
        <w:right w:val="none" w:sz="0" w:space="0" w:color="auto"/>
      </w:divBdr>
    </w:div>
    <w:div w:id="400832122">
      <w:bodyDiv w:val="1"/>
      <w:marLeft w:val="0"/>
      <w:marRight w:val="0"/>
      <w:marTop w:val="0"/>
      <w:marBottom w:val="0"/>
      <w:divBdr>
        <w:top w:val="none" w:sz="0" w:space="0" w:color="auto"/>
        <w:left w:val="none" w:sz="0" w:space="0" w:color="auto"/>
        <w:bottom w:val="none" w:sz="0" w:space="0" w:color="auto"/>
        <w:right w:val="none" w:sz="0" w:space="0" w:color="auto"/>
      </w:divBdr>
    </w:div>
    <w:div w:id="408114334">
      <w:bodyDiv w:val="1"/>
      <w:marLeft w:val="0"/>
      <w:marRight w:val="0"/>
      <w:marTop w:val="0"/>
      <w:marBottom w:val="0"/>
      <w:divBdr>
        <w:top w:val="none" w:sz="0" w:space="0" w:color="auto"/>
        <w:left w:val="none" w:sz="0" w:space="0" w:color="auto"/>
        <w:bottom w:val="none" w:sz="0" w:space="0" w:color="auto"/>
        <w:right w:val="none" w:sz="0" w:space="0" w:color="auto"/>
      </w:divBdr>
      <w:divsChild>
        <w:div w:id="462970004">
          <w:marLeft w:val="0"/>
          <w:marRight w:val="0"/>
          <w:marTop w:val="0"/>
          <w:marBottom w:val="0"/>
          <w:divBdr>
            <w:top w:val="single" w:sz="2" w:space="0" w:color="D9D9E3"/>
            <w:left w:val="single" w:sz="2" w:space="0" w:color="D9D9E3"/>
            <w:bottom w:val="single" w:sz="2" w:space="0" w:color="D9D9E3"/>
            <w:right w:val="single" w:sz="2" w:space="0" w:color="D9D9E3"/>
          </w:divBdr>
          <w:divsChild>
            <w:div w:id="1230925989">
              <w:marLeft w:val="0"/>
              <w:marRight w:val="0"/>
              <w:marTop w:val="0"/>
              <w:marBottom w:val="0"/>
              <w:divBdr>
                <w:top w:val="single" w:sz="2" w:space="0" w:color="D9D9E3"/>
                <w:left w:val="single" w:sz="2" w:space="0" w:color="D9D9E3"/>
                <w:bottom w:val="single" w:sz="2" w:space="0" w:color="D9D9E3"/>
                <w:right w:val="single" w:sz="2" w:space="0" w:color="D9D9E3"/>
              </w:divBdr>
              <w:divsChild>
                <w:div w:id="1114708792">
                  <w:marLeft w:val="0"/>
                  <w:marRight w:val="0"/>
                  <w:marTop w:val="0"/>
                  <w:marBottom w:val="0"/>
                  <w:divBdr>
                    <w:top w:val="single" w:sz="2" w:space="0" w:color="D9D9E3"/>
                    <w:left w:val="single" w:sz="2" w:space="0" w:color="D9D9E3"/>
                    <w:bottom w:val="single" w:sz="2" w:space="0" w:color="D9D9E3"/>
                    <w:right w:val="single" w:sz="2" w:space="0" w:color="D9D9E3"/>
                  </w:divBdr>
                  <w:divsChild>
                    <w:div w:id="1192298625">
                      <w:marLeft w:val="0"/>
                      <w:marRight w:val="0"/>
                      <w:marTop w:val="0"/>
                      <w:marBottom w:val="0"/>
                      <w:divBdr>
                        <w:top w:val="single" w:sz="2" w:space="0" w:color="D9D9E3"/>
                        <w:left w:val="single" w:sz="2" w:space="0" w:color="D9D9E3"/>
                        <w:bottom w:val="single" w:sz="2" w:space="0" w:color="D9D9E3"/>
                        <w:right w:val="single" w:sz="2" w:space="0" w:color="D9D9E3"/>
                      </w:divBdr>
                      <w:divsChild>
                        <w:div w:id="868836674">
                          <w:marLeft w:val="0"/>
                          <w:marRight w:val="0"/>
                          <w:marTop w:val="0"/>
                          <w:marBottom w:val="0"/>
                          <w:divBdr>
                            <w:top w:val="single" w:sz="2" w:space="0" w:color="auto"/>
                            <w:left w:val="single" w:sz="2" w:space="0" w:color="auto"/>
                            <w:bottom w:val="single" w:sz="6" w:space="0" w:color="auto"/>
                            <w:right w:val="single" w:sz="2" w:space="0" w:color="auto"/>
                          </w:divBdr>
                          <w:divsChild>
                            <w:div w:id="2047677556">
                              <w:marLeft w:val="0"/>
                              <w:marRight w:val="0"/>
                              <w:marTop w:val="100"/>
                              <w:marBottom w:val="100"/>
                              <w:divBdr>
                                <w:top w:val="single" w:sz="2" w:space="0" w:color="D9D9E3"/>
                                <w:left w:val="single" w:sz="2" w:space="0" w:color="D9D9E3"/>
                                <w:bottom w:val="single" w:sz="2" w:space="0" w:color="D9D9E3"/>
                                <w:right w:val="single" w:sz="2" w:space="0" w:color="D9D9E3"/>
                              </w:divBdr>
                              <w:divsChild>
                                <w:div w:id="1664314162">
                                  <w:marLeft w:val="0"/>
                                  <w:marRight w:val="0"/>
                                  <w:marTop w:val="0"/>
                                  <w:marBottom w:val="0"/>
                                  <w:divBdr>
                                    <w:top w:val="single" w:sz="2" w:space="0" w:color="D9D9E3"/>
                                    <w:left w:val="single" w:sz="2" w:space="0" w:color="D9D9E3"/>
                                    <w:bottom w:val="single" w:sz="2" w:space="0" w:color="D9D9E3"/>
                                    <w:right w:val="single" w:sz="2" w:space="0" w:color="D9D9E3"/>
                                  </w:divBdr>
                                  <w:divsChild>
                                    <w:div w:id="883642189">
                                      <w:marLeft w:val="0"/>
                                      <w:marRight w:val="0"/>
                                      <w:marTop w:val="0"/>
                                      <w:marBottom w:val="0"/>
                                      <w:divBdr>
                                        <w:top w:val="single" w:sz="2" w:space="0" w:color="D9D9E3"/>
                                        <w:left w:val="single" w:sz="2" w:space="0" w:color="D9D9E3"/>
                                        <w:bottom w:val="single" w:sz="2" w:space="0" w:color="D9D9E3"/>
                                        <w:right w:val="single" w:sz="2" w:space="0" w:color="D9D9E3"/>
                                      </w:divBdr>
                                      <w:divsChild>
                                        <w:div w:id="1551570960">
                                          <w:marLeft w:val="0"/>
                                          <w:marRight w:val="0"/>
                                          <w:marTop w:val="0"/>
                                          <w:marBottom w:val="0"/>
                                          <w:divBdr>
                                            <w:top w:val="single" w:sz="2" w:space="0" w:color="D9D9E3"/>
                                            <w:left w:val="single" w:sz="2" w:space="0" w:color="D9D9E3"/>
                                            <w:bottom w:val="single" w:sz="2" w:space="0" w:color="D9D9E3"/>
                                            <w:right w:val="single" w:sz="2" w:space="0" w:color="D9D9E3"/>
                                          </w:divBdr>
                                          <w:divsChild>
                                            <w:div w:id="7116117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3203786">
          <w:marLeft w:val="0"/>
          <w:marRight w:val="0"/>
          <w:marTop w:val="0"/>
          <w:marBottom w:val="0"/>
          <w:divBdr>
            <w:top w:val="none" w:sz="0" w:space="0" w:color="auto"/>
            <w:left w:val="none" w:sz="0" w:space="0" w:color="auto"/>
            <w:bottom w:val="none" w:sz="0" w:space="0" w:color="auto"/>
            <w:right w:val="none" w:sz="0" w:space="0" w:color="auto"/>
          </w:divBdr>
          <w:divsChild>
            <w:div w:id="1697385106">
              <w:marLeft w:val="0"/>
              <w:marRight w:val="0"/>
              <w:marTop w:val="0"/>
              <w:marBottom w:val="0"/>
              <w:divBdr>
                <w:top w:val="single" w:sz="2" w:space="0" w:color="D9D9E3"/>
                <w:left w:val="single" w:sz="2" w:space="0" w:color="D9D9E3"/>
                <w:bottom w:val="single" w:sz="2" w:space="0" w:color="D9D9E3"/>
                <w:right w:val="single" w:sz="2" w:space="0" w:color="D9D9E3"/>
              </w:divBdr>
              <w:divsChild>
                <w:div w:id="146476673">
                  <w:marLeft w:val="0"/>
                  <w:marRight w:val="0"/>
                  <w:marTop w:val="0"/>
                  <w:marBottom w:val="0"/>
                  <w:divBdr>
                    <w:top w:val="single" w:sz="2" w:space="0" w:color="D9D9E3"/>
                    <w:left w:val="single" w:sz="2" w:space="0" w:color="D9D9E3"/>
                    <w:bottom w:val="single" w:sz="2" w:space="0" w:color="D9D9E3"/>
                    <w:right w:val="single" w:sz="2" w:space="0" w:color="D9D9E3"/>
                  </w:divBdr>
                  <w:divsChild>
                    <w:div w:id="1421100998">
                      <w:marLeft w:val="0"/>
                      <w:marRight w:val="0"/>
                      <w:marTop w:val="0"/>
                      <w:marBottom w:val="0"/>
                      <w:divBdr>
                        <w:top w:val="single" w:sz="2" w:space="0" w:color="D9D9E3"/>
                        <w:left w:val="single" w:sz="2" w:space="0" w:color="D9D9E3"/>
                        <w:bottom w:val="single" w:sz="2" w:space="0" w:color="D9D9E3"/>
                        <w:right w:val="single" w:sz="2" w:space="0" w:color="D9D9E3"/>
                      </w:divBdr>
                      <w:divsChild>
                        <w:div w:id="9219882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33130341">
      <w:bodyDiv w:val="1"/>
      <w:marLeft w:val="0"/>
      <w:marRight w:val="0"/>
      <w:marTop w:val="0"/>
      <w:marBottom w:val="0"/>
      <w:divBdr>
        <w:top w:val="none" w:sz="0" w:space="0" w:color="auto"/>
        <w:left w:val="none" w:sz="0" w:space="0" w:color="auto"/>
        <w:bottom w:val="none" w:sz="0" w:space="0" w:color="auto"/>
        <w:right w:val="none" w:sz="0" w:space="0" w:color="auto"/>
      </w:divBdr>
    </w:div>
    <w:div w:id="450713836">
      <w:bodyDiv w:val="1"/>
      <w:marLeft w:val="0"/>
      <w:marRight w:val="0"/>
      <w:marTop w:val="0"/>
      <w:marBottom w:val="0"/>
      <w:divBdr>
        <w:top w:val="none" w:sz="0" w:space="0" w:color="auto"/>
        <w:left w:val="none" w:sz="0" w:space="0" w:color="auto"/>
        <w:bottom w:val="none" w:sz="0" w:space="0" w:color="auto"/>
        <w:right w:val="none" w:sz="0" w:space="0" w:color="auto"/>
      </w:divBdr>
    </w:div>
    <w:div w:id="455636162">
      <w:bodyDiv w:val="1"/>
      <w:marLeft w:val="0"/>
      <w:marRight w:val="0"/>
      <w:marTop w:val="0"/>
      <w:marBottom w:val="0"/>
      <w:divBdr>
        <w:top w:val="none" w:sz="0" w:space="0" w:color="auto"/>
        <w:left w:val="none" w:sz="0" w:space="0" w:color="auto"/>
        <w:bottom w:val="none" w:sz="0" w:space="0" w:color="auto"/>
        <w:right w:val="none" w:sz="0" w:space="0" w:color="auto"/>
      </w:divBdr>
    </w:div>
    <w:div w:id="511072273">
      <w:bodyDiv w:val="1"/>
      <w:marLeft w:val="0"/>
      <w:marRight w:val="0"/>
      <w:marTop w:val="0"/>
      <w:marBottom w:val="0"/>
      <w:divBdr>
        <w:top w:val="none" w:sz="0" w:space="0" w:color="auto"/>
        <w:left w:val="none" w:sz="0" w:space="0" w:color="auto"/>
        <w:bottom w:val="none" w:sz="0" w:space="0" w:color="auto"/>
        <w:right w:val="none" w:sz="0" w:space="0" w:color="auto"/>
      </w:divBdr>
    </w:div>
    <w:div w:id="513307538">
      <w:bodyDiv w:val="1"/>
      <w:marLeft w:val="0"/>
      <w:marRight w:val="0"/>
      <w:marTop w:val="0"/>
      <w:marBottom w:val="0"/>
      <w:divBdr>
        <w:top w:val="none" w:sz="0" w:space="0" w:color="auto"/>
        <w:left w:val="none" w:sz="0" w:space="0" w:color="auto"/>
        <w:bottom w:val="none" w:sz="0" w:space="0" w:color="auto"/>
        <w:right w:val="none" w:sz="0" w:space="0" w:color="auto"/>
      </w:divBdr>
    </w:div>
    <w:div w:id="598296940">
      <w:bodyDiv w:val="1"/>
      <w:marLeft w:val="0"/>
      <w:marRight w:val="0"/>
      <w:marTop w:val="0"/>
      <w:marBottom w:val="0"/>
      <w:divBdr>
        <w:top w:val="none" w:sz="0" w:space="0" w:color="auto"/>
        <w:left w:val="none" w:sz="0" w:space="0" w:color="auto"/>
        <w:bottom w:val="none" w:sz="0" w:space="0" w:color="auto"/>
        <w:right w:val="none" w:sz="0" w:space="0" w:color="auto"/>
      </w:divBdr>
    </w:div>
    <w:div w:id="704529043">
      <w:bodyDiv w:val="1"/>
      <w:marLeft w:val="0"/>
      <w:marRight w:val="0"/>
      <w:marTop w:val="0"/>
      <w:marBottom w:val="0"/>
      <w:divBdr>
        <w:top w:val="none" w:sz="0" w:space="0" w:color="auto"/>
        <w:left w:val="none" w:sz="0" w:space="0" w:color="auto"/>
        <w:bottom w:val="none" w:sz="0" w:space="0" w:color="auto"/>
        <w:right w:val="none" w:sz="0" w:space="0" w:color="auto"/>
      </w:divBdr>
    </w:div>
    <w:div w:id="744298809">
      <w:bodyDiv w:val="1"/>
      <w:marLeft w:val="0"/>
      <w:marRight w:val="0"/>
      <w:marTop w:val="0"/>
      <w:marBottom w:val="0"/>
      <w:divBdr>
        <w:top w:val="none" w:sz="0" w:space="0" w:color="auto"/>
        <w:left w:val="none" w:sz="0" w:space="0" w:color="auto"/>
        <w:bottom w:val="none" w:sz="0" w:space="0" w:color="auto"/>
        <w:right w:val="none" w:sz="0" w:space="0" w:color="auto"/>
      </w:divBdr>
    </w:div>
    <w:div w:id="955450572">
      <w:bodyDiv w:val="1"/>
      <w:marLeft w:val="0"/>
      <w:marRight w:val="0"/>
      <w:marTop w:val="0"/>
      <w:marBottom w:val="0"/>
      <w:divBdr>
        <w:top w:val="none" w:sz="0" w:space="0" w:color="auto"/>
        <w:left w:val="none" w:sz="0" w:space="0" w:color="auto"/>
        <w:bottom w:val="none" w:sz="0" w:space="0" w:color="auto"/>
        <w:right w:val="none" w:sz="0" w:space="0" w:color="auto"/>
      </w:divBdr>
    </w:div>
    <w:div w:id="1017921533">
      <w:bodyDiv w:val="1"/>
      <w:marLeft w:val="0"/>
      <w:marRight w:val="0"/>
      <w:marTop w:val="0"/>
      <w:marBottom w:val="0"/>
      <w:divBdr>
        <w:top w:val="none" w:sz="0" w:space="0" w:color="auto"/>
        <w:left w:val="none" w:sz="0" w:space="0" w:color="auto"/>
        <w:bottom w:val="none" w:sz="0" w:space="0" w:color="auto"/>
        <w:right w:val="none" w:sz="0" w:space="0" w:color="auto"/>
      </w:divBdr>
    </w:div>
    <w:div w:id="1070807642">
      <w:bodyDiv w:val="1"/>
      <w:marLeft w:val="0"/>
      <w:marRight w:val="0"/>
      <w:marTop w:val="0"/>
      <w:marBottom w:val="0"/>
      <w:divBdr>
        <w:top w:val="none" w:sz="0" w:space="0" w:color="auto"/>
        <w:left w:val="none" w:sz="0" w:space="0" w:color="auto"/>
        <w:bottom w:val="none" w:sz="0" w:space="0" w:color="auto"/>
        <w:right w:val="none" w:sz="0" w:space="0" w:color="auto"/>
      </w:divBdr>
    </w:div>
    <w:div w:id="1076899294">
      <w:bodyDiv w:val="1"/>
      <w:marLeft w:val="0"/>
      <w:marRight w:val="0"/>
      <w:marTop w:val="0"/>
      <w:marBottom w:val="0"/>
      <w:divBdr>
        <w:top w:val="none" w:sz="0" w:space="0" w:color="auto"/>
        <w:left w:val="none" w:sz="0" w:space="0" w:color="auto"/>
        <w:bottom w:val="none" w:sz="0" w:space="0" w:color="auto"/>
        <w:right w:val="none" w:sz="0" w:space="0" w:color="auto"/>
      </w:divBdr>
    </w:div>
    <w:div w:id="1091197036">
      <w:bodyDiv w:val="1"/>
      <w:marLeft w:val="0"/>
      <w:marRight w:val="0"/>
      <w:marTop w:val="0"/>
      <w:marBottom w:val="0"/>
      <w:divBdr>
        <w:top w:val="none" w:sz="0" w:space="0" w:color="auto"/>
        <w:left w:val="none" w:sz="0" w:space="0" w:color="auto"/>
        <w:bottom w:val="none" w:sz="0" w:space="0" w:color="auto"/>
        <w:right w:val="none" w:sz="0" w:space="0" w:color="auto"/>
      </w:divBdr>
    </w:div>
    <w:div w:id="1155226326">
      <w:bodyDiv w:val="1"/>
      <w:marLeft w:val="0"/>
      <w:marRight w:val="0"/>
      <w:marTop w:val="0"/>
      <w:marBottom w:val="0"/>
      <w:divBdr>
        <w:top w:val="none" w:sz="0" w:space="0" w:color="auto"/>
        <w:left w:val="none" w:sz="0" w:space="0" w:color="auto"/>
        <w:bottom w:val="none" w:sz="0" w:space="0" w:color="auto"/>
        <w:right w:val="none" w:sz="0" w:space="0" w:color="auto"/>
      </w:divBdr>
    </w:div>
    <w:div w:id="1502968917">
      <w:bodyDiv w:val="1"/>
      <w:marLeft w:val="0"/>
      <w:marRight w:val="0"/>
      <w:marTop w:val="0"/>
      <w:marBottom w:val="0"/>
      <w:divBdr>
        <w:top w:val="none" w:sz="0" w:space="0" w:color="auto"/>
        <w:left w:val="none" w:sz="0" w:space="0" w:color="auto"/>
        <w:bottom w:val="none" w:sz="0" w:space="0" w:color="auto"/>
        <w:right w:val="none" w:sz="0" w:space="0" w:color="auto"/>
      </w:divBdr>
    </w:div>
    <w:div w:id="1517649043">
      <w:bodyDiv w:val="1"/>
      <w:marLeft w:val="0"/>
      <w:marRight w:val="0"/>
      <w:marTop w:val="0"/>
      <w:marBottom w:val="0"/>
      <w:divBdr>
        <w:top w:val="none" w:sz="0" w:space="0" w:color="auto"/>
        <w:left w:val="none" w:sz="0" w:space="0" w:color="auto"/>
        <w:bottom w:val="none" w:sz="0" w:space="0" w:color="auto"/>
        <w:right w:val="none" w:sz="0" w:space="0" w:color="auto"/>
      </w:divBdr>
    </w:div>
    <w:div w:id="1586379731">
      <w:bodyDiv w:val="1"/>
      <w:marLeft w:val="0"/>
      <w:marRight w:val="0"/>
      <w:marTop w:val="0"/>
      <w:marBottom w:val="0"/>
      <w:divBdr>
        <w:top w:val="none" w:sz="0" w:space="0" w:color="auto"/>
        <w:left w:val="none" w:sz="0" w:space="0" w:color="auto"/>
        <w:bottom w:val="none" w:sz="0" w:space="0" w:color="auto"/>
        <w:right w:val="none" w:sz="0" w:space="0" w:color="auto"/>
      </w:divBdr>
    </w:div>
    <w:div w:id="1598562975">
      <w:bodyDiv w:val="1"/>
      <w:marLeft w:val="0"/>
      <w:marRight w:val="0"/>
      <w:marTop w:val="0"/>
      <w:marBottom w:val="0"/>
      <w:divBdr>
        <w:top w:val="none" w:sz="0" w:space="0" w:color="auto"/>
        <w:left w:val="none" w:sz="0" w:space="0" w:color="auto"/>
        <w:bottom w:val="none" w:sz="0" w:space="0" w:color="auto"/>
        <w:right w:val="none" w:sz="0" w:space="0" w:color="auto"/>
      </w:divBdr>
    </w:div>
    <w:div w:id="1691102016">
      <w:bodyDiv w:val="1"/>
      <w:marLeft w:val="0"/>
      <w:marRight w:val="0"/>
      <w:marTop w:val="0"/>
      <w:marBottom w:val="0"/>
      <w:divBdr>
        <w:top w:val="none" w:sz="0" w:space="0" w:color="auto"/>
        <w:left w:val="none" w:sz="0" w:space="0" w:color="auto"/>
        <w:bottom w:val="none" w:sz="0" w:space="0" w:color="auto"/>
        <w:right w:val="none" w:sz="0" w:space="0" w:color="auto"/>
      </w:divBdr>
    </w:div>
    <w:div w:id="1789085398">
      <w:bodyDiv w:val="1"/>
      <w:marLeft w:val="0"/>
      <w:marRight w:val="0"/>
      <w:marTop w:val="0"/>
      <w:marBottom w:val="0"/>
      <w:divBdr>
        <w:top w:val="none" w:sz="0" w:space="0" w:color="auto"/>
        <w:left w:val="none" w:sz="0" w:space="0" w:color="auto"/>
        <w:bottom w:val="none" w:sz="0" w:space="0" w:color="auto"/>
        <w:right w:val="none" w:sz="0" w:space="0" w:color="auto"/>
      </w:divBdr>
    </w:div>
    <w:div w:id="1856377796">
      <w:bodyDiv w:val="1"/>
      <w:marLeft w:val="0"/>
      <w:marRight w:val="0"/>
      <w:marTop w:val="0"/>
      <w:marBottom w:val="0"/>
      <w:divBdr>
        <w:top w:val="none" w:sz="0" w:space="0" w:color="auto"/>
        <w:left w:val="none" w:sz="0" w:space="0" w:color="auto"/>
        <w:bottom w:val="none" w:sz="0" w:space="0" w:color="auto"/>
        <w:right w:val="none" w:sz="0" w:space="0" w:color="auto"/>
      </w:divBdr>
    </w:div>
    <w:div w:id="1979803133">
      <w:bodyDiv w:val="1"/>
      <w:marLeft w:val="0"/>
      <w:marRight w:val="0"/>
      <w:marTop w:val="0"/>
      <w:marBottom w:val="0"/>
      <w:divBdr>
        <w:top w:val="none" w:sz="0" w:space="0" w:color="auto"/>
        <w:left w:val="none" w:sz="0" w:space="0" w:color="auto"/>
        <w:bottom w:val="none" w:sz="0" w:space="0" w:color="auto"/>
        <w:right w:val="none" w:sz="0" w:space="0" w:color="auto"/>
      </w:divBdr>
    </w:div>
    <w:div w:id="2022311414">
      <w:bodyDiv w:val="1"/>
      <w:marLeft w:val="0"/>
      <w:marRight w:val="0"/>
      <w:marTop w:val="0"/>
      <w:marBottom w:val="0"/>
      <w:divBdr>
        <w:top w:val="none" w:sz="0" w:space="0" w:color="auto"/>
        <w:left w:val="none" w:sz="0" w:space="0" w:color="auto"/>
        <w:bottom w:val="none" w:sz="0" w:space="0" w:color="auto"/>
        <w:right w:val="none" w:sz="0" w:space="0" w:color="auto"/>
      </w:divBdr>
    </w:div>
    <w:div w:id="2112970481">
      <w:bodyDiv w:val="1"/>
      <w:marLeft w:val="0"/>
      <w:marRight w:val="0"/>
      <w:marTop w:val="0"/>
      <w:marBottom w:val="0"/>
      <w:divBdr>
        <w:top w:val="none" w:sz="0" w:space="0" w:color="auto"/>
        <w:left w:val="none" w:sz="0" w:space="0" w:color="auto"/>
        <w:bottom w:val="none" w:sz="0" w:space="0" w:color="auto"/>
        <w:right w:val="none" w:sz="0" w:space="0" w:color="auto"/>
      </w:divBdr>
    </w:div>
    <w:div w:id="2132748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doi.org/10.4324/978020346691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1080/1331677x.2015.1100841"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engagedmark.wpenginepowered.com/wp-content/uploads/2016/12/Total-Engagement-Model-Round-e1564398320845.png" TargetMode="External"/><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doi.org/10.4018/978-1-6684-5386-5.ch009" TargetMode="External"/><Relationship Id="rId4" Type="http://schemas.openxmlformats.org/officeDocument/2006/relationships/settings" Target="settings.xml"/><Relationship Id="rId9" Type="http://schemas.openxmlformats.org/officeDocument/2006/relationships/hyperlink" Target="https://www.communicationtheory.org/wp-content/uploads/2011/06/shannon_weaver_model.jpg" TargetMode="External"/><Relationship Id="rId14" Type="http://schemas.openxmlformats.org/officeDocument/2006/relationships/image" Target="media/image6.jpe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A03FC"/>
    <w:rsid w:val="005A03F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E030F584F04F3B97B6BF8AEF2CE9B4">
    <w:name w:val="01E030F584F04F3B97B6BF8AEF2CE9B4"/>
    <w:rsid w:val="005A03FC"/>
  </w:style>
  <w:style w:type="paragraph" w:customStyle="1" w:styleId="862A310BD3694B0CB283E08F1F475476">
    <w:name w:val="862A310BD3694B0CB283E08F1F475476"/>
    <w:rsid w:val="005A03FC"/>
  </w:style>
  <w:style w:type="paragraph" w:customStyle="1" w:styleId="614C89308E67466EB450E41099F57AF9">
    <w:name w:val="614C89308E67466EB450E41099F57AF9"/>
    <w:rsid w:val="005A03FC"/>
  </w:style>
  <w:style w:type="paragraph" w:customStyle="1" w:styleId="908317F6B7E442E5A17D3FEF9C1D56AC">
    <w:name w:val="908317F6B7E442E5A17D3FEF9C1D56AC"/>
    <w:rsid w:val="005A03FC"/>
  </w:style>
  <w:style w:type="paragraph" w:customStyle="1" w:styleId="EF2802EB3B6B4845BCDFD92B4AEDE1BB">
    <w:name w:val="EF2802EB3B6B4845BCDFD92B4AEDE1BB"/>
    <w:rsid w:val="005A03FC"/>
  </w:style>
  <w:style w:type="paragraph" w:customStyle="1" w:styleId="859370A453EA40AF92E5B85129385D90">
    <w:name w:val="859370A453EA40AF92E5B85129385D90"/>
    <w:rsid w:val="005A03FC"/>
  </w:style>
  <w:style w:type="paragraph" w:customStyle="1" w:styleId="701A14D941DA48E9AE1667317FCDF92B">
    <w:name w:val="701A14D941DA48E9AE1667317FCDF92B"/>
    <w:rsid w:val="005A03FC"/>
  </w:style>
  <w:style w:type="paragraph" w:customStyle="1" w:styleId="302B71BC3BD3495B848D6533C06B6B8F">
    <w:name w:val="302B71BC3BD3495B848D6533C06B6B8F"/>
    <w:rsid w:val="005A03FC"/>
  </w:style>
  <w:style w:type="paragraph" w:customStyle="1" w:styleId="D7CAA3CA88EC4489954883376021084C">
    <w:name w:val="D7CAA3CA88EC4489954883376021084C"/>
    <w:rsid w:val="005A03FC"/>
  </w:style>
  <w:style w:type="paragraph" w:customStyle="1" w:styleId="47672B7444834EAAB0756A27E323F6FC">
    <w:name w:val="47672B7444834EAAB0756A27E323F6FC"/>
    <w:rsid w:val="005A03FC"/>
  </w:style>
  <w:style w:type="paragraph" w:customStyle="1" w:styleId="6C1CCC430F8941FFB4ED9E1A70C0D899">
    <w:name w:val="6C1CCC430F8941FFB4ED9E1A70C0D899"/>
    <w:rsid w:val="005A03FC"/>
  </w:style>
  <w:style w:type="paragraph" w:customStyle="1" w:styleId="491D60652A6B4EA3BF0FBA9E95D13948">
    <w:name w:val="491D60652A6B4EA3BF0FBA9E95D13948"/>
    <w:rsid w:val="005A03F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F7778A-601C-407D-BFA2-66FBA785D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768</TotalTime>
  <Pages>24</Pages>
  <Words>5780</Words>
  <Characters>32950</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Owner</dc:creator>
  <cp:lastModifiedBy>Owner</cp:lastModifiedBy>
  <cp:revision>71</cp:revision>
  <cp:lastPrinted>2023-04-28T15:54:00Z</cp:lastPrinted>
  <dcterms:created xsi:type="dcterms:W3CDTF">2023-04-27T14:12:00Z</dcterms:created>
  <dcterms:modified xsi:type="dcterms:W3CDTF">2023-04-28T18:52:00Z</dcterms:modified>
</cp:coreProperties>
</file>