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37501A" w:rsidR="00403BA2" w:rsidP="4D11A768" w:rsidRDefault="00403BA2" w14:textId="77777777" w14:paraId="6D1F0EC4">
      <w:pPr>
        <w:spacing w:line="360" w:lineRule="auto"/>
        <w:jc w:val="center"/>
        <w:rPr>
          <w:rFonts w:ascii="Arial" w:hAnsi="Arial" w:cs="Arial"/>
          <w:b w:val="1"/>
          <w:bCs w:val="1"/>
          <w:color w:val="000000" w:themeColor="text1" w:themeTint="FF" w:themeShade="FF"/>
        </w:rPr>
      </w:pPr>
      <w:r>
        <w:rPr>
          <w:rFonts w:ascii="Calibri" w:hAnsi="Calibri" w:cs="Calibri"/>
          <w:noProof/>
        </w:rPr>
        <w:drawing>
          <wp:inline distT="0" distB="0" distL="0" distR="0" wp14:anchorId="7C7560F5" wp14:editId="3E15A225">
            <wp:extent cx="3495675" cy="1743075"/>
            <wp:effectExtent l="19050" t="0" r="9525"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495675" cy="1743075"/>
                    </a:xfrm>
                    <a:prstGeom prst="rect">
                      <a:avLst/>
                    </a:prstGeom>
                    <a:noFill/>
                    <a:ln w="9525">
                      <a:noFill/>
                      <a:miter lim="800000"/>
                      <a:headEnd/>
                      <a:tailEnd/>
                    </a:ln>
                  </pic:spPr>
                </pic:pic>
              </a:graphicData>
            </a:graphic>
          </wp:inline>
        </w:drawing>
      </w:r>
    </w:p>
    <w:p w:rsidR="00403BA2" w:rsidP="00403BA2" w:rsidRDefault="00403BA2" w14:paraId="5B865E8D" w14:textId="77777777">
      <w:pPr>
        <w:autoSpaceDE w:val="0"/>
        <w:autoSpaceDN w:val="0"/>
        <w:adjustRightInd w:val="0"/>
        <w:spacing w:after="160" w:line="360" w:lineRule="auto"/>
        <w:jc w:val="center"/>
        <w:rPr>
          <w:rFonts w:ascii="Calibri" w:hAnsi="Calibri" w:cs="Calibri"/>
          <w:sz w:val="32"/>
          <w:szCs w:val="32"/>
        </w:rPr>
      </w:pPr>
    </w:p>
    <w:p w:rsidR="00403BA2" w:rsidP="00403BA2" w:rsidRDefault="00403BA2" w14:paraId="4CE6300C" w14:textId="77777777">
      <w:pPr>
        <w:autoSpaceDE w:val="0"/>
        <w:autoSpaceDN w:val="0"/>
        <w:adjustRightInd w:val="0"/>
        <w:spacing w:after="160" w:line="360" w:lineRule="auto"/>
        <w:jc w:val="center"/>
        <w:rPr>
          <w:rFonts w:ascii="Calibri" w:hAnsi="Calibri" w:cs="Calibri"/>
          <w:sz w:val="32"/>
          <w:szCs w:val="32"/>
        </w:rPr>
      </w:pPr>
    </w:p>
    <w:p w:rsidR="4D11A768" w:rsidP="4D11A768" w:rsidRDefault="4D11A768" w14:paraId="1BDD3758" w14:textId="1FDFEF72">
      <w:pPr>
        <w:pStyle w:val="Normal"/>
        <w:spacing w:after="160" w:line="360" w:lineRule="auto"/>
        <w:jc w:val="center"/>
        <w:rPr>
          <w:rFonts w:ascii="Calibri" w:hAnsi="Calibri" w:cs="Calibri"/>
          <w:sz w:val="40"/>
          <w:szCs w:val="40"/>
        </w:rPr>
      </w:pPr>
    </w:p>
    <w:p w:rsidR="4D11A768" w:rsidP="4D11A768" w:rsidRDefault="4D11A768" w14:paraId="17D6C788" w14:textId="7B13DF7B">
      <w:pPr>
        <w:pStyle w:val="Normal"/>
        <w:spacing w:after="160" w:line="360" w:lineRule="auto"/>
        <w:jc w:val="center"/>
        <w:rPr>
          <w:rFonts w:ascii="Calibri" w:hAnsi="Calibri" w:cs="Calibri"/>
          <w:sz w:val="40"/>
          <w:szCs w:val="40"/>
        </w:rPr>
      </w:pPr>
    </w:p>
    <w:p w:rsidR="00403BA2" w:rsidP="4D11A768" w:rsidRDefault="00403BA2" w14:paraId="572AFE8F" w14:textId="6E61A6D8">
      <w:pPr>
        <w:pStyle w:val="Normal"/>
        <w:autoSpaceDE w:val="0"/>
        <w:autoSpaceDN w:val="0"/>
        <w:adjustRightInd w:val="0"/>
        <w:spacing w:after="160" w:line="360" w:lineRule="auto"/>
        <w:jc w:val="center"/>
        <w:rPr>
          <w:rFonts w:ascii="Calibri" w:hAnsi="Calibri" w:cs="Calibri"/>
          <w:sz w:val="40"/>
          <w:szCs w:val="40"/>
        </w:rPr>
      </w:pPr>
      <w:r w:rsidRPr="4D11A768" w:rsidR="4D11A768">
        <w:rPr>
          <w:rFonts w:ascii="Calibri" w:hAnsi="Calibri" w:cs="Calibri"/>
          <w:sz w:val="40"/>
          <w:szCs w:val="40"/>
        </w:rPr>
        <w:t>Academic Skills</w:t>
      </w:r>
    </w:p>
    <w:p w:rsidR="00403BA2" w:rsidP="4D11A768" w:rsidRDefault="00403BA2" w14:paraId="2774961B" w14:textId="6C114DC2">
      <w:pPr>
        <w:autoSpaceDE w:val="0"/>
        <w:autoSpaceDN w:val="0"/>
        <w:adjustRightInd w:val="0"/>
        <w:spacing w:after="160" w:line="360" w:lineRule="auto"/>
        <w:jc w:val="center"/>
        <w:rPr>
          <w:rFonts w:ascii="Calibri" w:hAnsi="Calibri" w:cs="Calibri"/>
          <w:sz w:val="40"/>
          <w:szCs w:val="40"/>
        </w:rPr>
      </w:pPr>
      <w:r w:rsidRPr="4D11A768" w:rsidR="4D11A768">
        <w:rPr>
          <w:rFonts w:ascii="Calibri" w:hAnsi="Calibri" w:cs="Calibri"/>
          <w:sz w:val="40"/>
          <w:szCs w:val="40"/>
        </w:rPr>
        <w:t>LCBB4006</w:t>
      </w:r>
    </w:p>
    <w:p w:rsidR="00403BA2" w:rsidP="4D11A768" w:rsidRDefault="00403BA2" w14:paraId="3EAF61B3" w14:textId="0607783F">
      <w:pPr>
        <w:pStyle w:val="Normal"/>
        <w:autoSpaceDE w:val="0"/>
        <w:autoSpaceDN w:val="0"/>
        <w:adjustRightInd w:val="0"/>
        <w:spacing w:after="160" w:line="360" w:lineRule="auto"/>
        <w:jc w:val="center"/>
        <w:rPr>
          <w:rFonts w:ascii="Calibri" w:hAnsi="Calibri" w:cs="Calibri"/>
          <w:sz w:val="32"/>
          <w:szCs w:val="32"/>
        </w:rPr>
      </w:pPr>
      <w:r w:rsidRPr="4D11A768" w:rsidR="4D11A768">
        <w:rPr>
          <w:rFonts w:ascii="Calibri" w:hAnsi="Calibri" w:cs="Calibri"/>
          <w:sz w:val="32"/>
          <w:szCs w:val="32"/>
        </w:rPr>
        <w:t>BA Business Management</w:t>
      </w:r>
    </w:p>
    <w:p w:rsidR="4D11A768" w:rsidP="4D11A768" w:rsidRDefault="4D11A768" w14:paraId="38C9422B" w14:textId="79FCFB74">
      <w:pPr>
        <w:pStyle w:val="Normal"/>
        <w:spacing w:after="160" w:line="360" w:lineRule="auto"/>
        <w:jc w:val="center"/>
        <w:rPr>
          <w:rFonts w:ascii="Calibri" w:hAnsi="Calibri" w:cs="Calibri"/>
          <w:sz w:val="28"/>
          <w:szCs w:val="28"/>
        </w:rPr>
      </w:pPr>
    </w:p>
    <w:p w:rsidR="4D11A768" w:rsidP="4D11A768" w:rsidRDefault="4D11A768" w14:paraId="0B3B540B" w14:textId="224B15D2">
      <w:pPr>
        <w:pStyle w:val="Normal"/>
        <w:spacing w:after="160" w:line="360" w:lineRule="auto"/>
        <w:jc w:val="center"/>
        <w:rPr>
          <w:rFonts w:ascii="Calibri" w:hAnsi="Calibri" w:cs="Calibri"/>
          <w:sz w:val="28"/>
          <w:szCs w:val="28"/>
        </w:rPr>
      </w:pPr>
    </w:p>
    <w:p w:rsidR="4D11A768" w:rsidP="4D11A768" w:rsidRDefault="4D11A768" w14:paraId="15BFB8A1" w14:textId="6804FDA3">
      <w:pPr>
        <w:pStyle w:val="Normal"/>
        <w:spacing w:after="160" w:line="360" w:lineRule="auto"/>
        <w:jc w:val="center"/>
        <w:rPr>
          <w:rFonts w:ascii="Calibri" w:hAnsi="Calibri" w:cs="Calibri"/>
          <w:sz w:val="28"/>
          <w:szCs w:val="28"/>
        </w:rPr>
      </w:pPr>
      <w:r w:rsidRPr="4D11A768" w:rsidR="4D11A768">
        <w:rPr>
          <w:rFonts w:ascii="Calibri" w:hAnsi="Calibri" w:cs="Calibri"/>
          <w:sz w:val="28"/>
          <w:szCs w:val="28"/>
        </w:rPr>
        <w:t xml:space="preserve">Krisztina </w:t>
      </w:r>
      <w:r w:rsidRPr="4D11A768" w:rsidR="4D11A768">
        <w:rPr>
          <w:rFonts w:ascii="Calibri" w:hAnsi="Calibri" w:cs="Calibri"/>
          <w:sz w:val="28"/>
          <w:szCs w:val="28"/>
        </w:rPr>
        <w:t>Pocsik</w:t>
      </w:r>
    </w:p>
    <w:p w:rsidR="4D11A768" w:rsidP="4D11A768" w:rsidRDefault="4D11A768" w14:paraId="0FDEBFC4" w14:textId="578098F5">
      <w:pPr>
        <w:pStyle w:val="Normal"/>
        <w:spacing w:after="160" w:line="360" w:lineRule="auto"/>
        <w:jc w:val="center"/>
        <w:rPr>
          <w:rFonts w:ascii="Calibri" w:hAnsi="Calibri" w:cs="Calibri"/>
          <w:sz w:val="28"/>
          <w:szCs w:val="28"/>
        </w:rPr>
      </w:pPr>
      <w:r w:rsidRPr="4D11A768" w:rsidR="4D11A768">
        <w:rPr>
          <w:rFonts w:ascii="Calibri" w:hAnsi="Calibri" w:cs="Calibri"/>
          <w:sz w:val="28"/>
          <w:szCs w:val="28"/>
        </w:rPr>
        <w:t>2115263</w:t>
      </w:r>
    </w:p>
    <w:p w:rsidR="004B1A5B" w:rsidP="004B1A5B" w:rsidRDefault="004B1A5B" w14:paraId="6943EC56" w14:textId="77777777">
      <w:pPr>
        <w:jc w:val="center"/>
        <w:rPr>
          <w:rFonts w:ascii="Times New Roman" w:hAnsi="Times New Roman" w:cs="Times New Roman"/>
          <w:b/>
          <w:color w:val="000000"/>
          <w:sz w:val="32"/>
        </w:rPr>
      </w:pPr>
    </w:p>
    <w:p w:rsidR="004B1A5B" w:rsidP="004B1A5B" w:rsidRDefault="004B1A5B" w14:paraId="6DCE970D" w14:textId="77777777">
      <w:pPr>
        <w:jc w:val="center"/>
        <w:rPr>
          <w:rFonts w:ascii="Times New Roman" w:hAnsi="Times New Roman" w:cs="Times New Roman"/>
          <w:b/>
          <w:color w:val="000000"/>
          <w:sz w:val="32"/>
        </w:rPr>
      </w:pPr>
    </w:p>
    <w:p w:rsidR="004B1A5B" w:rsidP="004B1A5B" w:rsidRDefault="004B1A5B" w14:paraId="2985B892" w14:textId="77777777">
      <w:pPr>
        <w:jc w:val="center"/>
        <w:rPr>
          <w:rFonts w:ascii="Times New Roman" w:hAnsi="Times New Roman" w:cs="Times New Roman"/>
          <w:b/>
          <w:color w:val="000000"/>
          <w:sz w:val="32"/>
        </w:rPr>
      </w:pPr>
    </w:p>
    <w:p w:rsidR="004B1A5B" w:rsidP="004B1A5B" w:rsidRDefault="004B1A5B" w14:paraId="0A0693C8" w14:textId="77777777">
      <w:pPr>
        <w:jc w:val="center"/>
        <w:rPr>
          <w:rFonts w:ascii="Times New Roman" w:hAnsi="Times New Roman" w:cs="Times New Roman"/>
          <w:b/>
          <w:color w:val="000000"/>
          <w:sz w:val="32"/>
        </w:rPr>
      </w:pPr>
    </w:p>
    <w:p w:rsidR="004B1A5B" w:rsidP="004B1A5B" w:rsidRDefault="004B1A5B" w14:paraId="396011DC" w14:textId="77777777">
      <w:pPr>
        <w:jc w:val="center"/>
        <w:rPr>
          <w:rFonts w:ascii="Times New Roman" w:hAnsi="Times New Roman" w:cs="Times New Roman"/>
          <w:b/>
          <w:color w:val="000000"/>
          <w:sz w:val="32"/>
        </w:rPr>
      </w:pPr>
    </w:p>
    <w:p w:rsidR="004B1A5B" w:rsidP="000E47BF" w:rsidRDefault="004B1A5B" w14:paraId="3599F339" w14:textId="77777777">
      <w:pPr>
        <w:rPr>
          <w:rFonts w:ascii="Times New Roman" w:hAnsi="Times New Roman" w:cs="Times New Roman"/>
          <w:b/>
          <w:color w:val="000000"/>
          <w:sz w:val="32"/>
        </w:rPr>
      </w:pPr>
    </w:p>
    <w:p w:rsidR="004B1A5B" w:rsidP="004B1A5B" w:rsidRDefault="004B1A5B" w14:paraId="6E14A46D" w14:textId="77777777">
      <w:pPr>
        <w:jc w:val="center"/>
        <w:rPr>
          <w:rFonts w:ascii="Times New Roman" w:hAnsi="Times New Roman" w:cs="Times New Roman"/>
          <w:b/>
          <w:color w:val="000000"/>
          <w:sz w:val="32"/>
        </w:rPr>
      </w:pPr>
    </w:p>
    <w:p w:rsidR="004B1A5B" w:rsidP="004B1A5B" w:rsidRDefault="004B1A5B" w14:paraId="28F4D7D2" w14:textId="77777777">
      <w:pPr>
        <w:jc w:val="center"/>
        <w:rPr>
          <w:rFonts w:ascii="Times New Roman" w:hAnsi="Times New Roman" w:cs="Times New Roman"/>
          <w:b/>
          <w:color w:val="000000"/>
          <w:sz w:val="32"/>
        </w:rPr>
      </w:pPr>
    </w:p>
    <w:p w:rsidR="004B1A5B" w:rsidP="004B1A5B" w:rsidRDefault="004B1A5B" w14:paraId="54084E42" w14:textId="77777777">
      <w:pPr>
        <w:jc w:val="center"/>
        <w:rPr>
          <w:rFonts w:ascii="Times New Roman" w:hAnsi="Times New Roman" w:cs="Times New Roman"/>
          <w:b/>
          <w:color w:val="000000"/>
          <w:sz w:val="32"/>
        </w:rPr>
      </w:pPr>
    </w:p>
    <w:p w:rsidR="004B1A5B" w:rsidP="004B1A5B" w:rsidRDefault="004B1A5B" w14:paraId="5DAF11F1" w14:textId="77777777">
      <w:pPr>
        <w:jc w:val="center"/>
        <w:rPr>
          <w:rFonts w:ascii="Times New Roman" w:hAnsi="Times New Roman" w:cs="Times New Roman"/>
          <w:b/>
          <w:color w:val="000000"/>
          <w:sz w:val="32"/>
        </w:rPr>
      </w:pPr>
    </w:p>
    <w:p w:rsidR="00B1087B" w:rsidP="00403BA2" w:rsidRDefault="00B1087B" w14:paraId="20502DD5" w14:textId="77777777">
      <w:pPr>
        <w:rPr>
          <w:rFonts w:ascii="Times New Roman" w:hAnsi="Times New Roman" w:cs="Times New Roman"/>
          <w:b/>
          <w:color w:val="000000"/>
          <w:sz w:val="32"/>
        </w:rPr>
      </w:pPr>
    </w:p>
    <w:p w:rsidR="000E47BF" w:rsidP="4D11A768" w:rsidRDefault="004B1A5B" w14:paraId="637521EB" w14:textId="08EDF4C8">
      <w:pPr>
        <w:pStyle w:val="Normal"/>
        <w:jc w:val="center"/>
        <w:rPr>
          <w:rFonts w:ascii="Times New Roman" w:hAnsi="Times New Roman" w:cs="Times New Roman"/>
          <w:b w:val="1"/>
          <w:bCs w:val="1"/>
          <w:color w:val="000000"/>
          <w:sz w:val="32"/>
          <w:szCs w:val="32"/>
        </w:rPr>
      </w:pPr>
      <w:r w:rsidRPr="4D11A768" w:rsidR="4D11A768">
        <w:rPr>
          <w:rFonts w:ascii="Times New Roman" w:hAnsi="Times New Roman" w:cs="Times New Roman"/>
          <w:b w:val="1"/>
          <w:bCs w:val="1"/>
          <w:color w:val="000000" w:themeColor="text1" w:themeTint="FF" w:themeShade="FF"/>
          <w:sz w:val="32"/>
          <w:szCs w:val="32"/>
        </w:rPr>
        <w:t>ASSIGNMENT 1</w:t>
      </w:r>
    </w:p>
    <w:p w:rsidR="000E47BF" w:rsidRDefault="000E47BF" w14:paraId="1FA321D8" w14:textId="77777777">
      <w:pPr>
        <w:rPr>
          <w:rFonts w:ascii="Times New Roman" w:hAnsi="Times New Roman" w:cs="Times New Roman"/>
          <w:b/>
          <w:color w:val="000000"/>
          <w:sz w:val="32"/>
        </w:rPr>
      </w:pPr>
      <w:r>
        <w:rPr>
          <w:rFonts w:ascii="Times New Roman" w:hAnsi="Times New Roman" w:cs="Times New Roman"/>
          <w:b/>
          <w:color w:val="000000"/>
          <w:sz w:val="32"/>
        </w:rPr>
        <w:br w:type="page"/>
      </w:r>
    </w:p>
    <w:p w:rsidR="007168D5" w:rsidP="004B1A5B" w:rsidRDefault="000E47BF" w14:paraId="50561D68" w14:textId="77777777">
      <w:pPr>
        <w:jc w:val="center"/>
        <w:rPr>
          <w:rFonts w:ascii="Times New Roman" w:hAnsi="Times New Roman" w:cs="Times New Roman"/>
          <w:b/>
          <w:color w:val="000000"/>
          <w:sz w:val="28"/>
        </w:rPr>
      </w:pPr>
      <w:r w:rsidRPr="000E47BF">
        <w:rPr>
          <w:rFonts w:ascii="Times New Roman" w:hAnsi="Times New Roman" w:cs="Times New Roman"/>
          <w:b/>
          <w:color w:val="000000"/>
          <w:sz w:val="28"/>
        </w:rPr>
        <w:lastRenderedPageBreak/>
        <w:t>Executive Summary</w:t>
      </w:r>
    </w:p>
    <w:p w:rsidRPr="00E03319" w:rsidR="000E47BF" w:rsidP="4D11A768" w:rsidRDefault="000E47BF" w14:paraId="12B2F2A1" w14:textId="57099BBA">
      <w:pPr>
        <w:spacing w:line="360" w:lineRule="auto"/>
        <w:jc w:val="both"/>
        <w:rPr>
          <w:rFonts w:ascii="Times New Roman" w:hAnsi="Times New Roman" w:cs="Times New Roman"/>
          <w:color w:val="000000"/>
          <w:sz w:val="24"/>
          <w:szCs w:val="24"/>
          <w:lang w:val="en-GB"/>
        </w:rPr>
      </w:pPr>
      <w:r w:rsidRPr="4D11A768" w:rsidR="4D11A768">
        <w:rPr>
          <w:rFonts w:ascii="Times New Roman" w:hAnsi="Times New Roman" w:cs="Times New Roman"/>
          <w:color w:val="000000" w:themeColor="text1" w:themeTint="FF" w:themeShade="FF"/>
          <w:sz w:val="24"/>
          <w:szCs w:val="24"/>
          <w:lang w:val="en-GB"/>
        </w:rPr>
        <w:t xml:space="preserve">This report has been summarized </w:t>
      </w:r>
      <w:r w:rsidRPr="4D11A768" w:rsidR="4D11A768">
        <w:rPr>
          <w:rFonts w:ascii="Times New Roman" w:hAnsi="Times New Roman" w:cs="Times New Roman"/>
          <w:color w:val="000000" w:themeColor="text1" w:themeTint="FF" w:themeShade="FF"/>
          <w:sz w:val="24"/>
          <w:szCs w:val="24"/>
          <w:lang w:val="en-GB"/>
        </w:rPr>
        <w:t>on the basis of</w:t>
      </w:r>
      <w:r w:rsidRPr="4D11A768" w:rsidR="4D11A768">
        <w:rPr>
          <w:rFonts w:ascii="Times New Roman" w:hAnsi="Times New Roman" w:cs="Times New Roman"/>
          <w:color w:val="000000" w:themeColor="text1" w:themeTint="FF" w:themeShade="FF"/>
          <w:sz w:val="24"/>
          <w:szCs w:val="24"/>
          <w:lang w:val="en-GB"/>
        </w:rPr>
        <w:t xml:space="preserve"> time management and their impact on professional and academic career. This has been specified through </w:t>
      </w:r>
      <w:r w:rsidRPr="4D11A768" w:rsidR="4D11A768">
        <w:rPr>
          <w:rFonts w:ascii="Times New Roman" w:hAnsi="Times New Roman" w:cs="Times New Roman"/>
          <w:b w:val="1"/>
          <w:bCs w:val="1"/>
          <w:i w:val="1"/>
          <w:iCs w:val="1"/>
          <w:color w:val="000000" w:themeColor="text1" w:themeTint="FF" w:themeShade="FF"/>
          <w:sz w:val="24"/>
          <w:szCs w:val="24"/>
          <w:lang w:val="en-GB"/>
        </w:rPr>
        <w:t>“The study Skills Handbook</w:t>
      </w:r>
      <w:r w:rsidRPr="4D11A768" w:rsidR="4D11A768">
        <w:rPr>
          <w:rFonts w:ascii="Times New Roman" w:hAnsi="Times New Roman" w:cs="Times New Roman"/>
          <w:b w:val="1"/>
          <w:bCs w:val="1"/>
          <w:i w:val="1"/>
          <w:iCs w:val="1"/>
          <w:color w:val="000000" w:themeColor="text1" w:themeTint="FF" w:themeShade="FF"/>
          <w:sz w:val="24"/>
          <w:szCs w:val="24"/>
          <w:lang w:val="en-GB"/>
        </w:rPr>
        <w:t>”.</w:t>
      </w:r>
      <w:r w:rsidRPr="4D11A768" w:rsidR="4D11A768">
        <w:rPr>
          <w:rFonts w:ascii="Times New Roman" w:hAnsi="Times New Roman" w:cs="Times New Roman"/>
          <w:color w:val="000000" w:themeColor="text1" w:themeTint="FF" w:themeShade="FF"/>
          <w:sz w:val="24"/>
          <w:szCs w:val="24"/>
          <w:lang w:val="en-GB"/>
        </w:rPr>
        <w:t xml:space="preserve"> Each chapter has </w:t>
      </w:r>
      <w:r w:rsidRPr="4D11A768" w:rsidR="4D11A768">
        <w:rPr>
          <w:rFonts w:ascii="Times New Roman" w:hAnsi="Times New Roman" w:cs="Times New Roman"/>
          <w:color w:val="000000" w:themeColor="text1" w:themeTint="FF" w:themeShade="FF"/>
          <w:sz w:val="24"/>
          <w:szCs w:val="24"/>
          <w:lang w:val="en-GB"/>
        </w:rPr>
        <w:t>provided</w:t>
      </w:r>
      <w:r w:rsidRPr="4D11A768" w:rsidR="4D11A768">
        <w:rPr>
          <w:rFonts w:ascii="Times New Roman" w:hAnsi="Times New Roman" w:cs="Times New Roman"/>
          <w:color w:val="000000" w:themeColor="text1" w:themeTint="FF" w:themeShade="FF"/>
          <w:sz w:val="24"/>
          <w:szCs w:val="24"/>
          <w:lang w:val="en-GB"/>
        </w:rPr>
        <w:t xml:space="preserve"> knowledge and learning skills related to time management. It has a clear synthesis of spending time now and wanting to spend time in future. Chapters has reflected their importance that is useful in managing time of students and developing a routine to meet their tasks on estimated deadlines. It has </w:t>
      </w:r>
      <w:r w:rsidRPr="4D11A768" w:rsidR="4D11A768">
        <w:rPr>
          <w:rFonts w:ascii="Times New Roman" w:hAnsi="Times New Roman" w:cs="Times New Roman"/>
          <w:color w:val="000000" w:themeColor="text1" w:themeTint="FF" w:themeShade="FF"/>
          <w:sz w:val="24"/>
          <w:szCs w:val="24"/>
          <w:lang w:val="en-GB"/>
        </w:rPr>
        <w:t>determined</w:t>
      </w:r>
      <w:r w:rsidRPr="4D11A768" w:rsidR="4D11A768">
        <w:rPr>
          <w:rFonts w:ascii="Times New Roman" w:hAnsi="Times New Roman" w:cs="Times New Roman"/>
          <w:color w:val="000000" w:themeColor="text1" w:themeTint="FF" w:themeShade="FF"/>
          <w:sz w:val="24"/>
          <w:szCs w:val="24"/>
          <w:lang w:val="en-GB"/>
        </w:rPr>
        <w:t xml:space="preserve"> that students and employees need to cooperate with their developed routine and plan that will be useful in achieving the future goal. </w:t>
      </w:r>
    </w:p>
    <w:p w:rsidR="000E47BF" w:rsidP="000E47BF" w:rsidRDefault="000E47BF" w14:paraId="7612C7C7" w14:textId="77777777">
      <w:pPr>
        <w:rPr>
          <w:rFonts w:ascii="Times New Roman" w:hAnsi="Times New Roman" w:cs="Times New Roman"/>
          <w:b/>
          <w:color w:val="000000"/>
          <w:sz w:val="32"/>
        </w:rPr>
      </w:pPr>
    </w:p>
    <w:p w:rsidR="007168D5" w:rsidRDefault="007168D5" w14:paraId="49870D76" w14:textId="77777777">
      <w:pPr>
        <w:rPr>
          <w:rFonts w:ascii="Times New Roman" w:hAnsi="Times New Roman" w:cs="Times New Roman"/>
          <w:b/>
          <w:color w:val="000000"/>
          <w:sz w:val="32"/>
        </w:rPr>
      </w:pPr>
      <w:r>
        <w:rPr>
          <w:rFonts w:ascii="Times New Roman" w:hAnsi="Times New Roman" w:cs="Times New Roman"/>
          <w:b/>
          <w:color w:val="000000"/>
          <w:sz w:val="32"/>
        </w:rPr>
        <w:br w:type="page"/>
      </w:r>
    </w:p>
    <w:sdt>
      <w:sdtPr>
        <w:rPr>
          <w:rFonts w:asciiTheme="minorHAnsi" w:hAnsiTheme="minorHAnsi" w:eastAsiaTheme="minorEastAsia" w:cstheme="minorBidi"/>
          <w:b w:val="0"/>
          <w:bCs w:val="0"/>
          <w:color w:val="auto"/>
          <w:sz w:val="22"/>
          <w:szCs w:val="22"/>
        </w:rPr>
        <w:id w:val="15523699"/>
        <w:docPartObj>
          <w:docPartGallery w:val="Table of Contents"/>
          <w:docPartUnique/>
        </w:docPartObj>
      </w:sdtPr>
      <w:sdtContent>
        <w:p w:rsidR="007168D5" w:rsidP="007168D5" w:rsidRDefault="007168D5" w14:paraId="5D1C3E8F" w14:textId="77777777">
          <w:pPr>
            <w:pStyle w:val="TOCHeading"/>
            <w:jc w:val="center"/>
          </w:pPr>
          <w:r w:rsidRPr="007168D5">
            <w:rPr>
              <w:rFonts w:ascii="Times New Roman" w:hAnsi="Times New Roman" w:cs="Times New Roman"/>
              <w:color w:val="000000" w:themeColor="text1"/>
            </w:rPr>
            <w:t>Table of Contents</w:t>
          </w:r>
        </w:p>
        <w:p w:rsidRPr="007168D5" w:rsidR="007168D5" w:rsidP="007168D5" w:rsidRDefault="00A9495B" w14:paraId="1F98D3DC" w14:textId="77777777">
          <w:pPr>
            <w:pStyle w:val="TOC1"/>
            <w:tabs>
              <w:tab w:val="right" w:leader="dot" w:pos="9350"/>
            </w:tabs>
            <w:spacing w:line="360" w:lineRule="auto"/>
            <w:jc w:val="both"/>
            <w:rPr>
              <w:rFonts w:ascii="Times New Roman" w:hAnsi="Times New Roman" w:cs="Times New Roman"/>
              <w:noProof/>
              <w:sz w:val="24"/>
            </w:rPr>
          </w:pPr>
          <w:r>
            <w:fldChar w:fldCharType="begin"/>
          </w:r>
          <w:r w:rsidR="007168D5">
            <w:instrText xml:space="preserve"> TOC \o "1-3" \h \z \u </w:instrText>
          </w:r>
          <w:r>
            <w:fldChar w:fldCharType="separate"/>
          </w:r>
          <w:hyperlink w:history="1" w:anchor="_Toc122359895">
            <w:r w:rsidRPr="007168D5" w:rsidR="007168D5">
              <w:rPr>
                <w:rStyle w:val="Hyperlink"/>
                <w:rFonts w:ascii="Times New Roman" w:hAnsi="Times New Roman" w:cs="Times New Roman"/>
                <w:noProof/>
                <w:sz w:val="24"/>
              </w:rPr>
              <w:t>1. Introduction</w:t>
            </w:r>
            <w:r w:rsidRPr="007168D5" w:rsidR="007168D5">
              <w:rPr>
                <w:rFonts w:ascii="Times New Roman" w:hAnsi="Times New Roman" w:cs="Times New Roman"/>
                <w:noProof/>
                <w:webHidden/>
                <w:sz w:val="24"/>
              </w:rPr>
              <w:tab/>
            </w:r>
            <w:r w:rsidRPr="007168D5">
              <w:rPr>
                <w:rFonts w:ascii="Times New Roman" w:hAnsi="Times New Roman" w:cs="Times New Roman"/>
                <w:noProof/>
                <w:webHidden/>
                <w:sz w:val="24"/>
              </w:rPr>
              <w:fldChar w:fldCharType="begin"/>
            </w:r>
            <w:r w:rsidRPr="007168D5" w:rsidR="007168D5">
              <w:rPr>
                <w:rFonts w:ascii="Times New Roman" w:hAnsi="Times New Roman" w:cs="Times New Roman"/>
                <w:noProof/>
                <w:webHidden/>
                <w:sz w:val="24"/>
              </w:rPr>
              <w:instrText xml:space="preserve"> PAGEREF _Toc122359895 \h </w:instrText>
            </w:r>
            <w:r w:rsidRPr="007168D5">
              <w:rPr>
                <w:rFonts w:ascii="Times New Roman" w:hAnsi="Times New Roman" w:cs="Times New Roman"/>
                <w:noProof/>
                <w:webHidden/>
                <w:sz w:val="24"/>
              </w:rPr>
            </w:r>
            <w:r w:rsidRPr="007168D5">
              <w:rPr>
                <w:rFonts w:ascii="Times New Roman" w:hAnsi="Times New Roman" w:cs="Times New Roman"/>
                <w:noProof/>
                <w:webHidden/>
                <w:sz w:val="24"/>
              </w:rPr>
              <w:fldChar w:fldCharType="separate"/>
            </w:r>
            <w:r w:rsidRPr="007168D5" w:rsidR="007168D5">
              <w:rPr>
                <w:rFonts w:ascii="Times New Roman" w:hAnsi="Times New Roman" w:cs="Times New Roman"/>
                <w:noProof/>
                <w:webHidden/>
                <w:sz w:val="24"/>
              </w:rPr>
              <w:t>3</w:t>
            </w:r>
            <w:r w:rsidRPr="007168D5">
              <w:rPr>
                <w:rFonts w:ascii="Times New Roman" w:hAnsi="Times New Roman" w:cs="Times New Roman"/>
                <w:noProof/>
                <w:webHidden/>
                <w:sz w:val="24"/>
              </w:rPr>
              <w:fldChar w:fldCharType="end"/>
            </w:r>
          </w:hyperlink>
        </w:p>
        <w:p w:rsidRPr="007168D5" w:rsidR="007168D5" w:rsidP="007168D5" w:rsidRDefault="00000000" w14:paraId="45046594" w14:textId="77777777">
          <w:pPr>
            <w:pStyle w:val="TOC1"/>
            <w:tabs>
              <w:tab w:val="right" w:leader="dot" w:pos="9350"/>
            </w:tabs>
            <w:spacing w:line="360" w:lineRule="auto"/>
            <w:jc w:val="both"/>
            <w:rPr>
              <w:rFonts w:ascii="Times New Roman" w:hAnsi="Times New Roman" w:cs="Times New Roman"/>
              <w:noProof/>
              <w:sz w:val="24"/>
            </w:rPr>
          </w:pPr>
          <w:hyperlink w:history="1" w:anchor="_Toc122359896">
            <w:r w:rsidRPr="007168D5" w:rsidR="007168D5">
              <w:rPr>
                <w:rStyle w:val="Hyperlink"/>
                <w:rFonts w:ascii="Times New Roman" w:hAnsi="Times New Roman" w:cs="Times New Roman"/>
                <w:noProof/>
                <w:sz w:val="24"/>
              </w:rPr>
              <w:t>2.  Summary of the book</w:t>
            </w:r>
            <w:r w:rsidRPr="007168D5" w:rsidR="007168D5">
              <w:rPr>
                <w:rFonts w:ascii="Times New Roman" w:hAnsi="Times New Roman" w:cs="Times New Roman"/>
                <w:noProof/>
                <w:webHidden/>
                <w:sz w:val="24"/>
              </w:rPr>
              <w:tab/>
            </w:r>
            <w:r w:rsidRPr="007168D5" w:rsidR="00A9495B">
              <w:rPr>
                <w:rFonts w:ascii="Times New Roman" w:hAnsi="Times New Roman" w:cs="Times New Roman"/>
                <w:noProof/>
                <w:webHidden/>
                <w:sz w:val="24"/>
              </w:rPr>
              <w:fldChar w:fldCharType="begin"/>
            </w:r>
            <w:r w:rsidRPr="007168D5" w:rsidR="007168D5">
              <w:rPr>
                <w:rFonts w:ascii="Times New Roman" w:hAnsi="Times New Roman" w:cs="Times New Roman"/>
                <w:noProof/>
                <w:webHidden/>
                <w:sz w:val="24"/>
              </w:rPr>
              <w:instrText xml:space="preserve"> PAGEREF _Toc122359896 \h </w:instrText>
            </w:r>
            <w:r w:rsidRPr="007168D5" w:rsidR="00A9495B">
              <w:rPr>
                <w:rFonts w:ascii="Times New Roman" w:hAnsi="Times New Roman" w:cs="Times New Roman"/>
                <w:noProof/>
                <w:webHidden/>
                <w:sz w:val="24"/>
              </w:rPr>
            </w:r>
            <w:r w:rsidRPr="007168D5" w:rsidR="00A9495B">
              <w:rPr>
                <w:rFonts w:ascii="Times New Roman" w:hAnsi="Times New Roman" w:cs="Times New Roman"/>
                <w:noProof/>
                <w:webHidden/>
                <w:sz w:val="24"/>
              </w:rPr>
              <w:fldChar w:fldCharType="separate"/>
            </w:r>
            <w:r w:rsidRPr="007168D5" w:rsidR="007168D5">
              <w:rPr>
                <w:rFonts w:ascii="Times New Roman" w:hAnsi="Times New Roman" w:cs="Times New Roman"/>
                <w:noProof/>
                <w:webHidden/>
                <w:sz w:val="24"/>
              </w:rPr>
              <w:t>3</w:t>
            </w:r>
            <w:r w:rsidRPr="007168D5" w:rsidR="00A9495B">
              <w:rPr>
                <w:rFonts w:ascii="Times New Roman" w:hAnsi="Times New Roman" w:cs="Times New Roman"/>
                <w:noProof/>
                <w:webHidden/>
                <w:sz w:val="24"/>
              </w:rPr>
              <w:fldChar w:fldCharType="end"/>
            </w:r>
          </w:hyperlink>
        </w:p>
        <w:p w:rsidRPr="007168D5" w:rsidR="007168D5" w:rsidP="007168D5" w:rsidRDefault="00000000" w14:paraId="54B9C39E" w14:textId="77777777">
          <w:pPr>
            <w:pStyle w:val="TOC1"/>
            <w:tabs>
              <w:tab w:val="right" w:leader="dot" w:pos="9350"/>
            </w:tabs>
            <w:spacing w:line="360" w:lineRule="auto"/>
            <w:jc w:val="both"/>
            <w:rPr>
              <w:rFonts w:ascii="Times New Roman" w:hAnsi="Times New Roman" w:cs="Times New Roman"/>
              <w:noProof/>
              <w:sz w:val="24"/>
            </w:rPr>
          </w:pPr>
          <w:hyperlink w:history="1" w:anchor="_Toc122359897">
            <w:r w:rsidRPr="007168D5" w:rsidR="007168D5">
              <w:rPr>
                <w:rStyle w:val="Hyperlink"/>
                <w:rFonts w:ascii="Times New Roman" w:hAnsi="Times New Roman" w:cs="Times New Roman"/>
                <w:noProof/>
                <w:sz w:val="24"/>
              </w:rPr>
              <w:t>3. Evaluation of the source</w:t>
            </w:r>
            <w:r w:rsidRPr="007168D5" w:rsidR="007168D5">
              <w:rPr>
                <w:rFonts w:ascii="Times New Roman" w:hAnsi="Times New Roman" w:cs="Times New Roman"/>
                <w:noProof/>
                <w:webHidden/>
                <w:sz w:val="24"/>
              </w:rPr>
              <w:tab/>
            </w:r>
            <w:r w:rsidRPr="007168D5" w:rsidR="00A9495B">
              <w:rPr>
                <w:rFonts w:ascii="Times New Roman" w:hAnsi="Times New Roman" w:cs="Times New Roman"/>
                <w:noProof/>
                <w:webHidden/>
                <w:sz w:val="24"/>
              </w:rPr>
              <w:fldChar w:fldCharType="begin"/>
            </w:r>
            <w:r w:rsidRPr="007168D5" w:rsidR="007168D5">
              <w:rPr>
                <w:rFonts w:ascii="Times New Roman" w:hAnsi="Times New Roman" w:cs="Times New Roman"/>
                <w:noProof/>
                <w:webHidden/>
                <w:sz w:val="24"/>
              </w:rPr>
              <w:instrText xml:space="preserve"> PAGEREF _Toc122359897 \h </w:instrText>
            </w:r>
            <w:r w:rsidRPr="007168D5" w:rsidR="00A9495B">
              <w:rPr>
                <w:rFonts w:ascii="Times New Roman" w:hAnsi="Times New Roman" w:cs="Times New Roman"/>
                <w:noProof/>
                <w:webHidden/>
                <w:sz w:val="24"/>
              </w:rPr>
            </w:r>
            <w:r w:rsidRPr="007168D5" w:rsidR="00A9495B">
              <w:rPr>
                <w:rFonts w:ascii="Times New Roman" w:hAnsi="Times New Roman" w:cs="Times New Roman"/>
                <w:noProof/>
                <w:webHidden/>
                <w:sz w:val="24"/>
              </w:rPr>
              <w:fldChar w:fldCharType="separate"/>
            </w:r>
            <w:r w:rsidRPr="007168D5" w:rsidR="007168D5">
              <w:rPr>
                <w:rFonts w:ascii="Times New Roman" w:hAnsi="Times New Roman" w:cs="Times New Roman"/>
                <w:noProof/>
                <w:webHidden/>
                <w:sz w:val="24"/>
              </w:rPr>
              <w:t>4</w:t>
            </w:r>
            <w:r w:rsidRPr="007168D5" w:rsidR="00A9495B">
              <w:rPr>
                <w:rFonts w:ascii="Times New Roman" w:hAnsi="Times New Roman" w:cs="Times New Roman"/>
                <w:noProof/>
                <w:webHidden/>
                <w:sz w:val="24"/>
              </w:rPr>
              <w:fldChar w:fldCharType="end"/>
            </w:r>
          </w:hyperlink>
        </w:p>
        <w:p w:rsidRPr="007168D5" w:rsidR="007168D5" w:rsidP="007168D5" w:rsidRDefault="00000000" w14:paraId="759270F7" w14:textId="77777777">
          <w:pPr>
            <w:pStyle w:val="TOC1"/>
            <w:tabs>
              <w:tab w:val="right" w:leader="dot" w:pos="9350"/>
            </w:tabs>
            <w:spacing w:line="360" w:lineRule="auto"/>
            <w:jc w:val="both"/>
            <w:rPr>
              <w:rFonts w:ascii="Times New Roman" w:hAnsi="Times New Roman" w:cs="Times New Roman"/>
              <w:noProof/>
              <w:sz w:val="24"/>
            </w:rPr>
          </w:pPr>
          <w:hyperlink w:history="1" w:anchor="_Toc122359898">
            <w:r w:rsidRPr="007168D5" w:rsidR="007168D5">
              <w:rPr>
                <w:rStyle w:val="Hyperlink"/>
                <w:rFonts w:ascii="Times New Roman" w:hAnsi="Times New Roman" w:cs="Times New Roman"/>
                <w:noProof/>
                <w:sz w:val="24"/>
              </w:rPr>
              <w:t>4. Conclusion</w:t>
            </w:r>
            <w:r w:rsidRPr="007168D5" w:rsidR="007168D5">
              <w:rPr>
                <w:rFonts w:ascii="Times New Roman" w:hAnsi="Times New Roman" w:cs="Times New Roman"/>
                <w:noProof/>
                <w:webHidden/>
                <w:sz w:val="24"/>
              </w:rPr>
              <w:tab/>
            </w:r>
            <w:r w:rsidRPr="007168D5" w:rsidR="00A9495B">
              <w:rPr>
                <w:rFonts w:ascii="Times New Roman" w:hAnsi="Times New Roman" w:cs="Times New Roman"/>
                <w:noProof/>
                <w:webHidden/>
                <w:sz w:val="24"/>
              </w:rPr>
              <w:fldChar w:fldCharType="begin"/>
            </w:r>
            <w:r w:rsidRPr="007168D5" w:rsidR="007168D5">
              <w:rPr>
                <w:rFonts w:ascii="Times New Roman" w:hAnsi="Times New Roman" w:cs="Times New Roman"/>
                <w:noProof/>
                <w:webHidden/>
                <w:sz w:val="24"/>
              </w:rPr>
              <w:instrText xml:space="preserve"> PAGEREF _Toc122359898 \h </w:instrText>
            </w:r>
            <w:r w:rsidRPr="007168D5" w:rsidR="00A9495B">
              <w:rPr>
                <w:rFonts w:ascii="Times New Roman" w:hAnsi="Times New Roman" w:cs="Times New Roman"/>
                <w:noProof/>
                <w:webHidden/>
                <w:sz w:val="24"/>
              </w:rPr>
            </w:r>
            <w:r w:rsidRPr="007168D5" w:rsidR="00A9495B">
              <w:rPr>
                <w:rFonts w:ascii="Times New Roman" w:hAnsi="Times New Roman" w:cs="Times New Roman"/>
                <w:noProof/>
                <w:webHidden/>
                <w:sz w:val="24"/>
              </w:rPr>
              <w:fldChar w:fldCharType="separate"/>
            </w:r>
            <w:r w:rsidRPr="007168D5" w:rsidR="007168D5">
              <w:rPr>
                <w:rFonts w:ascii="Times New Roman" w:hAnsi="Times New Roman" w:cs="Times New Roman"/>
                <w:noProof/>
                <w:webHidden/>
                <w:sz w:val="24"/>
              </w:rPr>
              <w:t>6</w:t>
            </w:r>
            <w:r w:rsidRPr="007168D5" w:rsidR="00A9495B">
              <w:rPr>
                <w:rFonts w:ascii="Times New Roman" w:hAnsi="Times New Roman" w:cs="Times New Roman"/>
                <w:noProof/>
                <w:webHidden/>
                <w:sz w:val="24"/>
              </w:rPr>
              <w:fldChar w:fldCharType="end"/>
            </w:r>
          </w:hyperlink>
        </w:p>
        <w:p w:rsidR="007168D5" w:rsidP="007168D5" w:rsidRDefault="00000000" w14:paraId="0E04BB81" w14:textId="77777777">
          <w:pPr>
            <w:pStyle w:val="TOC1"/>
            <w:tabs>
              <w:tab w:val="right" w:leader="dot" w:pos="9350"/>
            </w:tabs>
            <w:spacing w:line="360" w:lineRule="auto"/>
            <w:jc w:val="both"/>
            <w:rPr>
              <w:noProof/>
            </w:rPr>
          </w:pPr>
          <w:hyperlink w:history="1" w:anchor="_Toc122359899">
            <w:r w:rsidRPr="007168D5" w:rsidR="007168D5">
              <w:rPr>
                <w:rStyle w:val="Hyperlink"/>
                <w:rFonts w:ascii="Times New Roman" w:hAnsi="Times New Roman" w:cs="Times New Roman"/>
                <w:noProof/>
                <w:sz w:val="24"/>
              </w:rPr>
              <w:t>References</w:t>
            </w:r>
            <w:r w:rsidRPr="007168D5" w:rsidR="007168D5">
              <w:rPr>
                <w:rFonts w:ascii="Times New Roman" w:hAnsi="Times New Roman" w:cs="Times New Roman"/>
                <w:noProof/>
                <w:webHidden/>
                <w:sz w:val="24"/>
              </w:rPr>
              <w:tab/>
            </w:r>
            <w:r w:rsidRPr="007168D5" w:rsidR="00A9495B">
              <w:rPr>
                <w:rFonts w:ascii="Times New Roman" w:hAnsi="Times New Roman" w:cs="Times New Roman"/>
                <w:noProof/>
                <w:webHidden/>
                <w:sz w:val="24"/>
              </w:rPr>
              <w:fldChar w:fldCharType="begin"/>
            </w:r>
            <w:r w:rsidRPr="007168D5" w:rsidR="007168D5">
              <w:rPr>
                <w:rFonts w:ascii="Times New Roman" w:hAnsi="Times New Roman" w:cs="Times New Roman"/>
                <w:noProof/>
                <w:webHidden/>
                <w:sz w:val="24"/>
              </w:rPr>
              <w:instrText xml:space="preserve"> PAGEREF _Toc122359899 \h </w:instrText>
            </w:r>
            <w:r w:rsidRPr="007168D5" w:rsidR="00A9495B">
              <w:rPr>
                <w:rFonts w:ascii="Times New Roman" w:hAnsi="Times New Roman" w:cs="Times New Roman"/>
                <w:noProof/>
                <w:webHidden/>
                <w:sz w:val="24"/>
              </w:rPr>
            </w:r>
            <w:r w:rsidRPr="007168D5" w:rsidR="00A9495B">
              <w:rPr>
                <w:rFonts w:ascii="Times New Roman" w:hAnsi="Times New Roman" w:cs="Times New Roman"/>
                <w:noProof/>
                <w:webHidden/>
                <w:sz w:val="24"/>
              </w:rPr>
              <w:fldChar w:fldCharType="separate"/>
            </w:r>
            <w:r w:rsidRPr="007168D5" w:rsidR="007168D5">
              <w:rPr>
                <w:rFonts w:ascii="Times New Roman" w:hAnsi="Times New Roman" w:cs="Times New Roman"/>
                <w:noProof/>
                <w:webHidden/>
                <w:sz w:val="24"/>
              </w:rPr>
              <w:t>7</w:t>
            </w:r>
            <w:r w:rsidRPr="007168D5" w:rsidR="00A9495B">
              <w:rPr>
                <w:rFonts w:ascii="Times New Roman" w:hAnsi="Times New Roman" w:cs="Times New Roman"/>
                <w:noProof/>
                <w:webHidden/>
                <w:sz w:val="24"/>
              </w:rPr>
              <w:fldChar w:fldCharType="end"/>
            </w:r>
          </w:hyperlink>
        </w:p>
        <w:p w:rsidR="007168D5" w:rsidRDefault="00A9495B" w14:paraId="6699FC6F" w14:textId="77777777">
          <w:r>
            <w:fldChar w:fldCharType="end"/>
          </w:r>
        </w:p>
      </w:sdtContent>
    </w:sdt>
    <w:p w:rsidRPr="004B1A5B" w:rsidR="004B1A5B" w:rsidP="004B1A5B" w:rsidRDefault="004B1A5B" w14:paraId="3C760D7C" w14:textId="77777777">
      <w:pPr>
        <w:jc w:val="center"/>
        <w:rPr>
          <w:rFonts w:ascii="Times New Roman" w:hAnsi="Times New Roman" w:cs="Times New Roman"/>
          <w:b/>
          <w:color w:val="000000"/>
          <w:sz w:val="32"/>
        </w:rPr>
      </w:pPr>
    </w:p>
    <w:p w:rsidR="007448DA" w:rsidRDefault="004B1A5B" w14:paraId="17F01BC0" w14:textId="77777777">
      <w:pPr>
        <w:rPr>
          <w:rStyle w:val="Strong"/>
          <w:rFonts w:ascii="Times New Roman" w:hAnsi="Times New Roman" w:eastAsia="Times New Roman" w:cs="Times New Roman"/>
          <w:color w:val="000000"/>
          <w:sz w:val="24"/>
          <w:szCs w:val="24"/>
          <w:lang w:val="en-GB"/>
        </w:rPr>
      </w:pPr>
      <w:r>
        <w:rPr>
          <w:color w:val="000000"/>
        </w:rPr>
        <w:br w:type="page"/>
      </w:r>
    </w:p>
    <w:p w:rsidRPr="00AF21BE" w:rsidR="004B6ABD" w:rsidP="00AF21BE" w:rsidRDefault="00635493" w14:paraId="71655616" w14:textId="4ACD0205">
      <w:pPr>
        <w:pStyle w:val="Heading1"/>
      </w:pPr>
      <w:bookmarkStart w:name="_Toc122359895" w:id="0"/>
      <w:r w:rsidRPr="4D11A768" w:rsidR="4D11A768">
        <w:rPr>
          <w:rStyle w:val="Strong"/>
          <w:b w:val="1"/>
          <w:bCs w:val="1"/>
        </w:rPr>
        <w:t>Introduction</w:t>
      </w:r>
      <w:bookmarkEnd w:id="0"/>
      <w:r w:rsidRPr="4D11A768" w:rsidR="4D11A768">
        <w:rPr>
          <w:rStyle w:val="Strong"/>
          <w:b w:val="1"/>
          <w:bCs w:val="1"/>
        </w:rPr>
        <w:t xml:space="preserve"> </w:t>
      </w:r>
    </w:p>
    <w:p w:rsidRPr="00031A3C" w:rsidR="004B6ABD" w:rsidP="00E13200" w:rsidRDefault="00635493" w14:paraId="57A472D1" w14:textId="7707D9C4">
      <w:pPr>
        <w:pStyle w:val="NormalWeb"/>
        <w:spacing w:line="360" w:lineRule="auto"/>
        <w:jc w:val="both"/>
        <w:rPr>
          <w:lang w:val="en-GB"/>
        </w:rPr>
      </w:pPr>
      <w:r w:rsidRPr="4D11A768" w:rsidR="4D11A768">
        <w:rPr>
          <w:rStyle w:val="Strong"/>
          <w:color w:val="000000" w:themeColor="text1" w:themeTint="FF" w:themeShade="FF"/>
          <w:lang w:val="en-GB"/>
        </w:rPr>
        <w:t>Time management</w:t>
      </w:r>
      <w:r w:rsidRPr="4D11A768" w:rsidR="4D11A768">
        <w:rPr>
          <w:color w:val="000000" w:themeColor="text1" w:themeTint="FF" w:themeShade="FF"/>
          <w:lang w:val="en-GB"/>
        </w:rPr>
        <w:t xml:space="preserve"> is a process of planning as well as organising how to divide time between </w:t>
      </w:r>
      <w:r w:rsidRPr="4D11A768" w:rsidR="4D11A768">
        <w:rPr>
          <w:rStyle w:val="Strong"/>
          <w:i w:val="1"/>
          <w:iCs w:val="1"/>
          <w:color w:val="000000" w:themeColor="text1" w:themeTint="FF" w:themeShade="FF"/>
          <w:lang w:val="en-GB"/>
        </w:rPr>
        <w:t>"different activities"</w:t>
      </w:r>
      <w:r w:rsidRPr="4D11A768" w:rsidR="4D11A768">
        <w:rPr>
          <w:color w:val="000000" w:themeColor="text1" w:themeTint="FF" w:themeShade="FF"/>
          <w:lang w:val="en-GB"/>
        </w:rPr>
        <w:t xml:space="preserve">. It is important for students to get it right and end up working efficiently. This report is based on </w:t>
      </w:r>
      <w:r w:rsidRPr="4D11A768" w:rsidR="4D11A768">
        <w:rPr>
          <w:rStyle w:val="Strong"/>
          <w:i w:val="1"/>
          <w:iCs w:val="1"/>
          <w:color w:val="000000" w:themeColor="text1" w:themeTint="FF" w:themeShade="FF"/>
          <w:lang w:val="en-GB"/>
        </w:rPr>
        <w:t xml:space="preserve">"Time management" </w:t>
      </w:r>
      <w:r w:rsidRPr="4D11A768" w:rsidR="4D11A768">
        <w:rPr>
          <w:color w:val="000000" w:themeColor="text1" w:themeTint="FF" w:themeShade="FF"/>
          <w:lang w:val="en-GB"/>
        </w:rPr>
        <w:t xml:space="preserve">and its importance in individual day-to-day life. It has introduced key aspects of time management to successful study and considers them to improve the programme of study. Strategies of time management are useful in making </w:t>
      </w:r>
      <w:r w:rsidRPr="4D11A768" w:rsidR="4D11A768">
        <w:rPr>
          <w:color w:val="000000" w:themeColor="text1" w:themeTint="FF" w:themeShade="FF"/>
          <w:lang w:val="en-GB"/>
        </w:rPr>
        <w:t>good use</w:t>
      </w:r>
      <w:r w:rsidRPr="4D11A768" w:rsidR="4D11A768">
        <w:rPr>
          <w:color w:val="000000" w:themeColor="text1" w:themeTint="FF" w:themeShade="FF"/>
          <w:lang w:val="en-GB"/>
        </w:rPr>
        <w:t xml:space="preserve"> of time for studies and outside of class activitie</w:t>
      </w:r>
      <w:r w:rsidRPr="4D11A768" w:rsidR="4D11A768">
        <w:rPr>
          <w:color w:val="000000" w:themeColor="text1" w:themeTint="FF" w:themeShade="FF"/>
          <w:lang w:val="en-GB"/>
        </w:rPr>
        <w:t>s by identi</w:t>
      </w:r>
      <w:r w:rsidRPr="4D11A768" w:rsidR="4D11A768">
        <w:rPr>
          <w:color w:val="000000" w:themeColor="text1" w:themeTint="FF" w:themeShade="FF"/>
          <w:lang w:val="en-GB"/>
        </w:rPr>
        <w:t>fying that individuals can save time. This organises independent study and allows a student to make the best use of their time. </w:t>
      </w:r>
    </w:p>
    <w:p w:rsidRPr="00031A3C" w:rsidR="004B6ABD" w:rsidP="00E13200" w:rsidRDefault="00635493" w14:paraId="4F8BCA1D" w14:textId="5B0A445E">
      <w:pPr>
        <w:pStyle w:val="NormalWeb"/>
        <w:spacing w:line="360" w:lineRule="auto"/>
        <w:jc w:val="both"/>
        <w:rPr>
          <w:lang w:val="en-GB"/>
        </w:rPr>
      </w:pPr>
      <w:r w:rsidRPr="4D11A768" w:rsidR="4D11A768">
        <w:rPr>
          <w:color w:val="000000" w:themeColor="text1" w:themeTint="FF" w:themeShade="FF"/>
          <w:lang w:val="en-GB"/>
        </w:rPr>
        <w:t> </w:t>
      </w:r>
    </w:p>
    <w:p w:rsidRPr="00AF21BE" w:rsidR="004B6ABD" w:rsidP="00AF21BE" w:rsidRDefault="00635493" w14:paraId="40D5A934" w14:textId="7755C42C">
      <w:pPr>
        <w:pStyle w:val="Heading1"/>
        <w:rPr>
          <w:rStyle w:val="Strong"/>
          <w:b w:val="1"/>
          <w:bCs w:val="1"/>
        </w:rPr>
      </w:pPr>
      <w:bookmarkStart w:name="_Toc122359896" w:id="1"/>
      <w:r w:rsidRPr="4D11A768" w:rsidR="4D11A768">
        <w:rPr>
          <w:rStyle w:val="Strong"/>
          <w:b w:val="1"/>
          <w:bCs w:val="1"/>
        </w:rPr>
        <w:t> Summary of the book</w:t>
      </w:r>
      <w:bookmarkEnd w:id="1"/>
      <w:r w:rsidRPr="4D11A768" w:rsidR="4D11A768">
        <w:rPr>
          <w:rStyle w:val="Strong"/>
          <w:b w:val="1"/>
          <w:bCs w:val="1"/>
        </w:rPr>
        <w:t xml:space="preserve"> </w:t>
      </w:r>
    </w:p>
    <w:p w:rsidR="001B637A" w:rsidP="00E13200" w:rsidRDefault="00635493" w14:paraId="5FC91498" w14:textId="5E167954">
      <w:pPr>
        <w:pStyle w:val="NormalWeb"/>
        <w:spacing w:line="360" w:lineRule="auto"/>
        <w:jc w:val="both"/>
        <w:rPr>
          <w:color w:val="000000"/>
          <w:lang w:val="en-GB"/>
        </w:rPr>
      </w:pPr>
      <w:r w:rsidRPr="4D11A768" w:rsidR="4D11A768">
        <w:rPr>
          <w:color w:val="000000" w:themeColor="text1" w:themeTint="FF" w:themeShade="FF"/>
          <w:lang w:val="en-GB"/>
        </w:rPr>
        <w:t>The key information of "</w:t>
      </w:r>
      <w:r w:rsidRPr="4D11A768" w:rsidR="4D11A768">
        <w:rPr>
          <w:rStyle w:val="Strong"/>
          <w:i w:val="1"/>
          <w:iCs w:val="1"/>
          <w:color w:val="000000" w:themeColor="text1" w:themeTint="FF" w:themeShade="FF"/>
          <w:lang w:val="en-GB"/>
        </w:rPr>
        <w:t xml:space="preserve">The study Skills Handbook" </w:t>
      </w:r>
      <w:r w:rsidRPr="4D11A768" w:rsidR="4D11A768">
        <w:rPr>
          <w:color w:val="000000" w:themeColor="text1" w:themeTint="FF" w:themeShade="FF"/>
          <w:lang w:val="en-GB"/>
        </w:rPr>
        <w:t xml:space="preserve">is to encourage understanding of students and support individuals to take approaches to their </w:t>
      </w:r>
      <w:r w:rsidRPr="4D11A768" w:rsidR="4D11A768">
        <w:rPr>
          <w:color w:val="000000" w:themeColor="text1" w:themeTint="FF" w:themeShade="FF"/>
          <w:lang w:val="en-GB"/>
        </w:rPr>
        <w:t>study.</w:t>
      </w:r>
      <w:r w:rsidRPr="4D11A768" w:rsidR="4D11A768">
        <w:rPr>
          <w:rStyle w:val="Strong"/>
          <w:i w:val="1"/>
          <w:iCs w:val="1"/>
          <w:color w:val="000000" w:themeColor="text1" w:themeTint="FF" w:themeShade="FF"/>
          <w:lang w:val="en-GB"/>
        </w:rPr>
        <w:t>"Success</w:t>
      </w:r>
      <w:r w:rsidRPr="4D11A768" w:rsidR="4D11A768">
        <w:rPr>
          <w:rStyle w:val="Strong"/>
          <w:i w:val="1"/>
          <w:iCs w:val="1"/>
          <w:color w:val="000000" w:themeColor="text1" w:themeTint="FF" w:themeShade="FF"/>
          <w:lang w:val="en-GB"/>
        </w:rPr>
        <w:t xml:space="preserve"> as a student"</w:t>
      </w:r>
      <w:r w:rsidRPr="4D11A768" w:rsidR="4D11A768">
        <w:rPr>
          <w:color w:val="000000" w:themeColor="text1" w:themeTint="FF" w:themeShade="FF"/>
          <w:lang w:val="en-GB"/>
        </w:rPr>
        <w:t xml:space="preserve"> </w:t>
      </w:r>
      <w:r w:rsidRPr="4D11A768" w:rsidR="4D11A768">
        <w:rPr>
          <w:color w:val="000000" w:themeColor="text1" w:themeTint="FF" w:themeShade="FF"/>
          <w:lang w:val="en-GB"/>
        </w:rPr>
        <w:t>identifies</w:t>
      </w:r>
      <w:r w:rsidRPr="4D11A768" w:rsidR="4D11A768">
        <w:rPr>
          <w:color w:val="000000" w:themeColor="text1" w:themeTint="FF" w:themeShade="FF"/>
          <w:lang w:val="en-GB"/>
        </w:rPr>
        <w:t xml:space="preserve"> expectations of students and appreciation of how to differ from higher education to </w:t>
      </w:r>
      <w:r w:rsidRPr="4D11A768" w:rsidR="4D11A768">
        <w:rPr>
          <w:color w:val="000000" w:themeColor="text1" w:themeTint="FF" w:themeShade="FF"/>
          <w:lang w:val="en-GB"/>
        </w:rPr>
        <w:t>previous</w:t>
      </w:r>
      <w:r w:rsidRPr="4D11A768" w:rsidR="4D11A768">
        <w:rPr>
          <w:color w:val="000000" w:themeColor="text1" w:themeTint="FF" w:themeShade="FF"/>
          <w:lang w:val="en-GB"/>
        </w:rPr>
        <w:t xml:space="preserve"> level of education. This has also focused on teaching methods that are useful at each level and play </w:t>
      </w:r>
      <w:r w:rsidRPr="4D11A768" w:rsidR="4D11A768">
        <w:rPr>
          <w:color w:val="000000" w:themeColor="text1" w:themeTint="FF" w:themeShade="FF"/>
          <w:lang w:val="en-GB"/>
        </w:rPr>
        <w:t>important role</w:t>
      </w:r>
      <w:r w:rsidRPr="4D11A768" w:rsidR="4D11A768">
        <w:rPr>
          <w:color w:val="000000" w:themeColor="text1" w:themeTint="FF" w:themeShade="FF"/>
          <w:lang w:val="en-GB"/>
        </w:rPr>
        <w:t xml:space="preserve"> in an independent study. </w:t>
      </w:r>
      <w:r w:rsidRPr="4D11A768" w:rsidR="4D11A768">
        <w:rPr>
          <w:rStyle w:val="Strong"/>
          <w:i w:val="1"/>
          <w:iCs w:val="1"/>
          <w:color w:val="000000" w:themeColor="text1" w:themeTint="FF" w:themeShade="FF"/>
          <w:lang w:val="en-GB"/>
        </w:rPr>
        <w:t xml:space="preserve">"Developing your </w:t>
      </w:r>
      <w:r w:rsidRPr="4D11A768" w:rsidR="4D11A768">
        <w:rPr>
          <w:rStyle w:val="Strong"/>
          <w:i w:val="1"/>
          <w:iCs w:val="1"/>
          <w:color w:val="000000" w:themeColor="text1" w:themeTint="FF" w:themeShade="FF"/>
          <w:lang w:val="en-GB"/>
        </w:rPr>
        <w:t>skills"</w:t>
      </w:r>
      <w:r w:rsidRPr="4D11A768" w:rsidR="4D11A768">
        <w:rPr>
          <w:rStyle w:val="Strong"/>
          <w:b w:val="0"/>
          <w:bCs w:val="0"/>
          <w:i w:val="0"/>
          <w:iCs w:val="0"/>
          <w:color w:val="000000" w:themeColor="text1" w:themeTint="FF" w:themeShade="FF"/>
          <w:lang w:val="en-GB"/>
        </w:rPr>
        <w:t>focused</w:t>
      </w:r>
      <w:r w:rsidRPr="4D11A768" w:rsidR="4D11A768">
        <w:rPr>
          <w:rStyle w:val="Strong"/>
          <w:b w:val="0"/>
          <w:bCs w:val="0"/>
          <w:i w:val="0"/>
          <w:iCs w:val="0"/>
          <w:color w:val="000000" w:themeColor="text1" w:themeTint="FF" w:themeShade="FF"/>
          <w:lang w:val="en-GB"/>
        </w:rPr>
        <w:t xml:space="preserve"> on</w:t>
      </w:r>
      <w:r w:rsidRPr="4D11A768" w:rsidR="4D11A768">
        <w:rPr>
          <w:rStyle w:val="Strong"/>
          <w:i w:val="1"/>
          <w:iCs w:val="1"/>
          <w:color w:val="000000" w:themeColor="text1" w:themeTint="FF" w:themeShade="FF"/>
          <w:lang w:val="en-GB"/>
        </w:rPr>
        <w:t xml:space="preserve"> </w:t>
      </w:r>
      <w:r w:rsidRPr="4D11A768" w:rsidR="4D11A768">
        <w:rPr>
          <w:color w:val="000000" w:themeColor="text1" w:themeTint="FF" w:themeShade="FF"/>
          <w:lang w:val="en-GB"/>
        </w:rPr>
        <w:t xml:space="preserve">which reflects terms that are meant by study skills and academic </w:t>
      </w:r>
      <w:r w:rsidRPr="4D11A768" w:rsidR="4D11A768">
        <w:rPr>
          <w:color w:val="000000" w:themeColor="text1" w:themeTint="FF" w:themeShade="FF"/>
          <w:lang w:val="en-GB"/>
        </w:rPr>
        <w:t>skills.This</w:t>
      </w:r>
      <w:r w:rsidRPr="4D11A768" w:rsidR="4D11A768">
        <w:rPr>
          <w:color w:val="000000" w:themeColor="text1" w:themeTint="FF" w:themeShade="FF"/>
          <w:lang w:val="en-GB"/>
        </w:rPr>
        <w:t xml:space="preserve"> used the APT-S study framework to support "</w:t>
      </w:r>
      <w:r w:rsidRPr="4D11A768" w:rsidR="4D11A768">
        <w:rPr>
          <w:rStyle w:val="Strong"/>
          <w:i w:val="1"/>
          <w:iCs w:val="1"/>
          <w:color w:val="000000" w:themeColor="text1" w:themeTint="FF" w:themeShade="FF"/>
          <w:lang w:val="en-GB"/>
        </w:rPr>
        <w:t>study skill development"</w:t>
      </w:r>
      <w:r w:rsidRPr="4D11A768" w:rsidR="4D11A768">
        <w:rPr>
          <w:color w:val="000000" w:themeColor="text1" w:themeTint="FF" w:themeShade="FF"/>
          <w:lang w:val="en-GB"/>
        </w:rPr>
        <w:t>. It considers five components related to skills development. This is useful in spreading awareness of qualities as well as skills (</w:t>
      </w:r>
      <w:r w:rsidRPr="4D11A768" w:rsidR="4D11A768">
        <w:rPr>
          <w:lang w:val="en-GB"/>
        </w:rPr>
        <w:t>Cottrell, 2019</w:t>
      </w:r>
      <w:r w:rsidRPr="4D11A768" w:rsidR="4D11A768">
        <w:rPr>
          <w:color w:val="000000" w:themeColor="text1" w:themeTint="FF" w:themeShade="FF"/>
          <w:lang w:val="en-GB"/>
        </w:rPr>
        <w:t xml:space="preserve">). It brings new opportunities and promotes students to gain knowledge throughout their studies. </w:t>
      </w:r>
    </w:p>
    <w:p w:rsidR="006553D1" w:rsidP="00E13200" w:rsidRDefault="00635493" w14:paraId="4027E9DA" w14:textId="24594747">
      <w:pPr>
        <w:pStyle w:val="NormalWeb"/>
        <w:spacing w:line="360" w:lineRule="auto"/>
        <w:jc w:val="both"/>
        <w:rPr>
          <w:color w:val="000000"/>
          <w:lang w:val="en-GB"/>
        </w:rPr>
      </w:pPr>
      <w:r w:rsidRPr="4D11A768" w:rsidR="4D11A768">
        <w:rPr>
          <w:color w:val="000000" w:themeColor="text1" w:themeTint="FF" w:themeShade="FF"/>
          <w:lang w:val="en-GB"/>
        </w:rPr>
        <w:t xml:space="preserve">On the other hand, it helps in </w:t>
      </w:r>
      <w:r w:rsidRPr="4D11A768" w:rsidR="4D11A768">
        <w:rPr>
          <w:color w:val="000000" w:themeColor="text1" w:themeTint="FF" w:themeShade="FF"/>
          <w:lang w:val="en-GB"/>
        </w:rPr>
        <w:t>identifying</w:t>
      </w:r>
      <w:r w:rsidRPr="4D11A768" w:rsidR="4D11A768">
        <w:rPr>
          <w:color w:val="000000" w:themeColor="text1" w:themeTint="FF" w:themeShade="FF"/>
          <w:lang w:val="en-GB"/>
        </w:rPr>
        <w:t xml:space="preserve"> areas of strength related to current study skills as well as areas to build up further. </w:t>
      </w:r>
      <w:r w:rsidRPr="4D11A768" w:rsidR="4D11A768">
        <w:rPr>
          <w:color w:val="000000" w:themeColor="text1" w:themeTint="FF" w:themeShade="FF"/>
          <w:lang w:val="en-GB"/>
        </w:rPr>
        <w:t>“</w:t>
      </w:r>
      <w:r w:rsidRPr="4D11A768" w:rsidR="4D11A768">
        <w:rPr>
          <w:rStyle w:val="Strong"/>
          <w:i w:val="1"/>
          <w:iCs w:val="1"/>
          <w:color w:val="000000" w:themeColor="text1" w:themeTint="FF" w:themeShade="FF"/>
          <w:lang w:val="en-GB"/>
        </w:rPr>
        <w:t>Successful study"</w:t>
      </w:r>
      <w:r w:rsidRPr="4D11A768" w:rsidR="4D11A768">
        <w:rPr>
          <w:color w:val="000000" w:themeColor="text1" w:themeTint="FF" w:themeShade="FF"/>
          <w:lang w:val="en-GB"/>
        </w:rPr>
        <w:t xml:space="preserve"> that </w:t>
      </w:r>
      <w:r w:rsidRPr="4D11A768" w:rsidR="4D11A768">
        <w:rPr>
          <w:color w:val="000000" w:themeColor="text1" w:themeTint="FF" w:themeShade="FF"/>
          <w:lang w:val="en-GB"/>
        </w:rPr>
        <w:t>determines</w:t>
      </w:r>
      <w:r w:rsidRPr="4D11A768" w:rsidR="4D11A768">
        <w:rPr>
          <w:color w:val="000000" w:themeColor="text1" w:themeTint="FF" w:themeShade="FF"/>
          <w:lang w:val="en-GB"/>
        </w:rPr>
        <w:t xml:space="preserve"> personalised learning, strategy, and intelligence. It reflects own view related to learning and intelligence that consider their effects on academic abilities. Preferences and learning styles are useful in drawing personalised learning skills and promote students to learn new things. Apart from this, there are </w:t>
      </w:r>
      <w:r w:rsidRPr="4D11A768" w:rsidR="4D11A768">
        <w:rPr>
          <w:color w:val="000000" w:themeColor="text1" w:themeTint="FF" w:themeShade="FF"/>
          <w:lang w:val="en-GB"/>
        </w:rPr>
        <w:t>different ways</w:t>
      </w:r>
      <w:r w:rsidRPr="4D11A768" w:rsidR="4D11A768">
        <w:rPr>
          <w:color w:val="000000" w:themeColor="text1" w:themeTint="FF" w:themeShade="FF"/>
          <w:lang w:val="en-GB"/>
        </w:rPr>
        <w:t xml:space="preserve"> that are useful in optimising academic performance through personalised approaches that are useful in developing learning skills. Students need to think typically and give time in thinking appropriately about the aspects of the study. This helps a student to feel easier and launch tangible study skills for making good notes. </w:t>
      </w:r>
    </w:p>
    <w:p w:rsidRPr="00031A3C" w:rsidR="00385E27" w:rsidP="00E13200" w:rsidRDefault="00635493" w14:paraId="564339D8" w14:textId="37CA4FEE">
      <w:pPr>
        <w:pStyle w:val="NormalWeb"/>
        <w:spacing w:line="360" w:lineRule="auto"/>
        <w:jc w:val="both"/>
        <w:rPr>
          <w:lang w:val="en-GB"/>
        </w:rPr>
      </w:pPr>
      <w:r w:rsidRPr="4D11A768" w:rsidR="4D11A768">
        <w:rPr>
          <w:color w:val="000000" w:themeColor="text1" w:themeTint="FF" w:themeShade="FF"/>
          <w:lang w:val="en-GB"/>
        </w:rPr>
        <w:t xml:space="preserve">Therefore, it is worth putting time aside and thinking strategically related to learning and its successful impacts. </w:t>
      </w:r>
      <w:r w:rsidRPr="4D11A768" w:rsidR="4D11A768">
        <w:rPr>
          <w:rStyle w:val="Strong"/>
          <w:i w:val="1"/>
          <w:iCs w:val="1"/>
          <w:color w:val="000000" w:themeColor="text1" w:themeTint="FF" w:themeShade="FF"/>
          <w:lang w:val="en-GB"/>
        </w:rPr>
        <w:t>"The CREAM strategy for learning"</w:t>
      </w:r>
      <w:r w:rsidRPr="4D11A768" w:rsidR="4D11A768">
        <w:rPr>
          <w:color w:val="000000" w:themeColor="text1" w:themeTint="FF" w:themeShade="FF"/>
          <w:lang w:val="en-GB"/>
        </w:rPr>
        <w:t xml:space="preserve"> reflects development of ideas to take creative approaches for a student. It is important to understand the differences between being an effective student as well a virtuous student. The C-R-E-A-M strategy is useful for students to get aware of contribution of each aspect in the </w:t>
      </w:r>
      <w:r w:rsidRPr="4D11A768" w:rsidR="4D11A768">
        <w:rPr>
          <w:rStyle w:val="Strong"/>
          <w:i w:val="1"/>
          <w:iCs w:val="1"/>
          <w:color w:val="000000" w:themeColor="text1" w:themeTint="FF" w:themeShade="FF"/>
          <w:lang w:val="en-GB"/>
        </w:rPr>
        <w:t>"learning process"</w:t>
      </w:r>
      <w:r w:rsidRPr="4D11A768" w:rsidR="4D11A768">
        <w:rPr>
          <w:color w:val="000000" w:themeColor="text1" w:themeTint="FF" w:themeShade="FF"/>
          <w:lang w:val="en-GB"/>
        </w:rPr>
        <w:t xml:space="preserve">. Each approach </w:t>
      </w:r>
      <w:r w:rsidRPr="4D11A768" w:rsidR="4D11A768">
        <w:rPr>
          <w:color w:val="000000" w:themeColor="text1" w:themeTint="FF" w:themeShade="FF"/>
          <w:lang w:val="en-GB"/>
        </w:rPr>
        <w:t>is considered to be</w:t>
      </w:r>
      <w:r w:rsidRPr="4D11A768" w:rsidR="4D11A768">
        <w:rPr>
          <w:color w:val="000000" w:themeColor="text1" w:themeTint="FF" w:themeShade="FF"/>
          <w:lang w:val="en-GB"/>
        </w:rPr>
        <w:t xml:space="preserve"> effective for students in understanding a different kind of study. </w:t>
      </w:r>
      <w:r w:rsidRPr="4D11A768" w:rsidR="4D11A768">
        <w:rPr>
          <w:rStyle w:val="Strong"/>
          <w:i w:val="1"/>
          <w:iCs w:val="1"/>
          <w:color w:val="000000" w:themeColor="text1" w:themeTint="FF" w:themeShade="FF"/>
          <w:lang w:val="en-GB"/>
        </w:rPr>
        <w:t>"Time management as a student"</w:t>
      </w:r>
      <w:r w:rsidRPr="4D11A768" w:rsidR="4D11A768">
        <w:rPr>
          <w:color w:val="000000" w:themeColor="text1" w:themeTint="FF" w:themeShade="FF"/>
          <w:lang w:val="en-GB"/>
        </w:rPr>
        <w:t xml:space="preserve"> gives opportunities to students in understanding importance of time management in their academic study. Considered key components of time management and gives a clear sense of spending time in the future (</w:t>
      </w:r>
      <w:r w:rsidRPr="4D11A768" w:rsidR="4D11A768">
        <w:rPr>
          <w:lang w:val="en-GB"/>
        </w:rPr>
        <w:t>Cottrell, 2019</w:t>
      </w:r>
      <w:r w:rsidRPr="4D11A768" w:rsidR="4D11A768">
        <w:rPr>
          <w:color w:val="000000" w:themeColor="text1" w:themeTint="FF" w:themeShade="FF"/>
          <w:lang w:val="en-GB"/>
        </w:rPr>
        <w:t xml:space="preserve">). Apart from this, time management strategies need to be implemented appropriately to </w:t>
      </w:r>
      <w:r w:rsidRPr="4D11A768" w:rsidR="4D11A768">
        <w:rPr>
          <w:color w:val="000000" w:themeColor="text1" w:themeTint="FF" w:themeShade="FF"/>
          <w:lang w:val="en-GB"/>
        </w:rPr>
        <w:t>id</w:t>
      </w:r>
      <w:r w:rsidRPr="4D11A768" w:rsidR="4D11A768">
        <w:rPr>
          <w:color w:val="000000" w:themeColor="text1" w:themeTint="FF" w:themeShade="FF"/>
          <w:lang w:val="en-GB"/>
        </w:rPr>
        <w:t>entify</w:t>
      </w:r>
      <w:r w:rsidRPr="4D11A768" w:rsidR="4D11A768">
        <w:rPr>
          <w:color w:val="000000" w:themeColor="text1" w:themeTint="FF" w:themeShade="FF"/>
          <w:lang w:val="en-GB"/>
        </w:rPr>
        <w:t xml:space="preserve"> t</w:t>
      </w:r>
      <w:r w:rsidRPr="4D11A768" w:rsidR="4D11A768">
        <w:rPr>
          <w:color w:val="000000" w:themeColor="text1" w:themeTint="FF" w:themeShade="FF"/>
          <w:lang w:val="en-GB"/>
        </w:rPr>
        <w:t>heir importance and usefulness in saving time.</w:t>
      </w:r>
    </w:p>
    <w:p w:rsidRPr="00AF21BE" w:rsidR="004B6ABD" w:rsidP="00AF21BE" w:rsidRDefault="00635493" w14:paraId="6C0EF1A7" w14:textId="32BBBDE0">
      <w:pPr>
        <w:pStyle w:val="Heading1"/>
        <w:rPr>
          <w:rStyle w:val="Strong"/>
          <w:b w:val="1"/>
          <w:bCs w:val="1"/>
        </w:rPr>
      </w:pPr>
      <w:bookmarkStart w:name="_Toc122359897" w:id="2"/>
      <w:r w:rsidRPr="4D11A768" w:rsidR="4D11A768">
        <w:rPr>
          <w:rStyle w:val="Strong"/>
          <w:b w:val="1"/>
          <w:bCs w:val="1"/>
        </w:rPr>
        <w:t>Evaluation of the source</w:t>
      </w:r>
      <w:bookmarkEnd w:id="2"/>
      <w:r w:rsidRPr="4D11A768" w:rsidR="4D11A768">
        <w:rPr>
          <w:rStyle w:val="Strong"/>
          <w:b w:val="1"/>
          <w:bCs w:val="1"/>
        </w:rPr>
        <w:t xml:space="preserve"> </w:t>
      </w:r>
    </w:p>
    <w:p w:rsidRPr="00031A3C" w:rsidR="00FB1415" w:rsidP="00E13200" w:rsidRDefault="00635493" w14:paraId="145979E0" w14:textId="37EDC39B">
      <w:pPr>
        <w:pStyle w:val="NormalWeb"/>
        <w:spacing w:line="360" w:lineRule="auto"/>
        <w:jc w:val="both"/>
        <w:rPr>
          <w:lang w:val="en-GB"/>
        </w:rPr>
      </w:pPr>
      <w:r w:rsidRPr="4D11A768" w:rsidR="4D11A768">
        <w:rPr>
          <w:color w:val="000000" w:themeColor="text1" w:themeTint="FF" w:themeShade="FF"/>
          <w:lang w:val="en-GB"/>
        </w:rPr>
        <w:t>Time management skills can be beneficial in the</w:t>
      </w:r>
      <w:r w:rsidRPr="4D11A768" w:rsidR="4D11A768">
        <w:rPr>
          <w:rStyle w:val="Strong"/>
          <w:i w:val="1"/>
          <w:iCs w:val="1"/>
          <w:color w:val="000000" w:themeColor="text1" w:themeTint="FF" w:themeShade="FF"/>
          <w:lang w:val="en-GB"/>
        </w:rPr>
        <w:t xml:space="preserve"> </w:t>
      </w:r>
      <w:r w:rsidRPr="4D11A768" w:rsidR="4D11A768">
        <w:rPr>
          <w:rStyle w:val="Strong"/>
          <w:b w:val="0"/>
          <w:bCs w:val="0"/>
          <w:i w:val="0"/>
          <w:iCs w:val="0"/>
          <w:color w:val="000000" w:themeColor="text1" w:themeTint="FF" w:themeShade="FF"/>
          <w:lang w:val="en-GB"/>
        </w:rPr>
        <w:t xml:space="preserve">academic career of a student. This ensures that students need to prepare well, be focused, and organise to manage their daily lives. On the other hand, it is useful in completing their academic assignments on time. Students </w:t>
      </w:r>
      <w:r w:rsidRPr="4D11A768" w:rsidR="4D11A768">
        <w:rPr>
          <w:color w:val="000000" w:themeColor="text1" w:themeTint="FF" w:themeShade="FF"/>
          <w:lang w:val="en-GB"/>
        </w:rPr>
        <w:t>are capable of improving</w:t>
      </w:r>
      <w:r w:rsidRPr="4D11A768" w:rsidR="4D11A768">
        <w:rPr>
          <w:color w:val="000000" w:themeColor="text1" w:themeTint="FF" w:themeShade="FF"/>
          <w:lang w:val="en-GB"/>
        </w:rPr>
        <w:t xml:space="preserve"> their working skills and developing their learning skills through practice. Effective time management is useful for students to focus on their learning skills and conclude their tasks on estimated time. This improves their working efficiency become more productive. Apart from this, employees will have a greater level of job satisfaction and feel less stressed while performing their tasks. This aids them with career progression that can decrease</w:t>
      </w:r>
      <w:r w:rsidRPr="4D11A768" w:rsidR="4D11A768">
        <w:rPr>
          <w:rStyle w:val="Strong"/>
          <w:i w:val="1"/>
          <w:iCs w:val="1"/>
          <w:color w:val="000000" w:themeColor="text1" w:themeTint="FF" w:themeShade="FF"/>
          <w:lang w:val="en-GB"/>
        </w:rPr>
        <w:t xml:space="preserve"> </w:t>
      </w:r>
      <w:r w:rsidRPr="4D11A768" w:rsidR="4D11A768">
        <w:rPr>
          <w:rStyle w:val="Strong"/>
          <w:b w:val="0"/>
          <w:bCs w:val="0"/>
          <w:i w:val="0"/>
          <w:iCs w:val="0"/>
          <w:color w:val="000000" w:themeColor="text1" w:themeTint="FF" w:themeShade="FF"/>
          <w:lang w:val="en-GB"/>
        </w:rPr>
        <w:t xml:space="preserve">business’s staff turnover. Time management </w:t>
      </w:r>
      <w:r w:rsidRPr="4D11A768" w:rsidR="4D11A768">
        <w:rPr>
          <w:color w:val="000000" w:themeColor="text1" w:themeTint="FF" w:themeShade="FF"/>
          <w:lang w:val="en-GB"/>
        </w:rPr>
        <w:t>is considered to be</w:t>
      </w:r>
      <w:r w:rsidRPr="4D11A768" w:rsidR="4D11A768">
        <w:rPr>
          <w:color w:val="000000" w:themeColor="text1" w:themeTint="FF" w:themeShade="FF"/>
          <w:lang w:val="en-GB"/>
        </w:rPr>
        <w:t xml:space="preserve"> an effective technique for utilising time effectively.Professionals can organise their personal and professional tasks </w:t>
      </w:r>
      <w:r w:rsidRPr="4D11A768" w:rsidR="4D11A768">
        <w:rPr>
          <w:color w:val="000000" w:themeColor="text1" w:themeTint="FF" w:themeShade="FF"/>
          <w:lang w:val="en-GB"/>
        </w:rPr>
        <w:t>on the basis of</w:t>
      </w:r>
      <w:r w:rsidRPr="4D11A768" w:rsidR="4D11A768">
        <w:rPr>
          <w:color w:val="000000" w:themeColor="text1" w:themeTint="FF" w:themeShade="FF"/>
          <w:lang w:val="en-GB"/>
        </w:rPr>
        <w:t xml:space="preserve"> important and urgent activities. Time management is an important term that needs to be improved in academic and professional careers. There are important tips that lead to fewer distractions and lead productive work. </w:t>
      </w:r>
    </w:p>
    <w:p w:rsidRPr="00031A3C" w:rsidR="00FB1415" w:rsidP="00E13200" w:rsidRDefault="00635493" w14:paraId="2744C1E8" w14:textId="51777231">
      <w:pPr>
        <w:pStyle w:val="NormalWeb"/>
        <w:spacing w:line="360" w:lineRule="auto"/>
        <w:jc w:val="both"/>
        <w:rPr>
          <w:lang w:val="en-GB"/>
        </w:rPr>
      </w:pPr>
      <w:r w:rsidRPr="4D11A768" w:rsidR="4D11A768">
        <w:rPr>
          <w:rStyle w:val="Emphasis"/>
          <w:b w:val="1"/>
          <w:bCs w:val="1"/>
          <w:color w:val="000000" w:themeColor="text1" w:themeTint="FF" w:themeShade="FF"/>
          <w:lang w:val="en-GB"/>
        </w:rPr>
        <w:t>Set reminders- </w:t>
      </w:r>
      <w:r w:rsidRPr="4D11A768" w:rsidR="4D11A768">
        <w:rPr>
          <w:color w:val="000000" w:themeColor="text1" w:themeTint="FF" w:themeShade="FF"/>
          <w:lang w:val="en-GB"/>
        </w:rPr>
        <w:t>This is an essential key term of time management that leads to the success of an individual. It is important to remember deadlines and set reminders for early deadlines. It is important to set remember 15 minutes before attending any meetings and get prepared for gatherings. </w:t>
      </w:r>
    </w:p>
    <w:p w:rsidRPr="00031A3C" w:rsidR="00FB1415" w:rsidP="00E13200" w:rsidRDefault="00635493" w14:paraId="1F50D3B8" w14:textId="1EABC120">
      <w:pPr>
        <w:pStyle w:val="NormalWeb"/>
        <w:spacing w:line="360" w:lineRule="auto"/>
        <w:jc w:val="both"/>
        <w:rPr>
          <w:lang w:val="en-GB"/>
        </w:rPr>
      </w:pPr>
      <w:r w:rsidRPr="4D11A768" w:rsidR="4D11A768">
        <w:rPr>
          <w:rStyle w:val="Strong"/>
          <w:i w:val="1"/>
          <w:iCs w:val="1"/>
          <w:color w:val="000000" w:themeColor="text1" w:themeTint="FF" w:themeShade="FF"/>
          <w:lang w:val="en-GB"/>
        </w:rPr>
        <w:t xml:space="preserve">Develop daily planner- </w:t>
      </w:r>
      <w:r w:rsidRPr="4D11A768" w:rsidR="4D11A768">
        <w:rPr>
          <w:color w:val="000000" w:themeColor="text1" w:themeTint="FF" w:themeShade="FF"/>
          <w:lang w:val="en-GB"/>
        </w:rPr>
        <w:t xml:space="preserve">It is important to make a task that </w:t>
      </w:r>
      <w:r w:rsidRPr="4D11A768" w:rsidR="4D11A768">
        <w:rPr>
          <w:color w:val="000000" w:themeColor="text1" w:themeTint="FF" w:themeShade="FF"/>
          <w:lang w:val="en-GB"/>
        </w:rPr>
        <w:t>accomplishes</w:t>
      </w:r>
      <w:r w:rsidRPr="4D11A768" w:rsidR="4D11A768">
        <w:rPr>
          <w:color w:val="000000" w:themeColor="text1" w:themeTint="FF" w:themeShade="FF"/>
          <w:lang w:val="en-GB"/>
        </w:rPr>
        <w:t xml:space="preserve"> the day's routine and note upcoming meetings. This will help an individual to get aware of deadlines. Lists are important things that are important and ensure to tick off the essential tasks to complete. </w:t>
      </w:r>
    </w:p>
    <w:p w:rsidRPr="00031A3C" w:rsidR="00FB1415" w:rsidP="00E13200" w:rsidRDefault="00635493" w14:paraId="2272336E" w14:textId="5E7E3311">
      <w:pPr>
        <w:pStyle w:val="NormalWeb"/>
        <w:spacing w:line="360" w:lineRule="auto"/>
        <w:jc w:val="both"/>
        <w:rPr>
          <w:lang w:val="en-GB"/>
        </w:rPr>
      </w:pPr>
      <w:r w:rsidRPr="4D11A768" w:rsidR="4D11A768">
        <w:rPr>
          <w:rStyle w:val="Strong"/>
          <w:i w:val="1"/>
          <w:iCs w:val="1"/>
          <w:color w:val="000000" w:themeColor="text1" w:themeTint="FF" w:themeShade="FF"/>
          <w:lang w:val="en-GB"/>
        </w:rPr>
        <w:t xml:space="preserve">Give the task a time limit- </w:t>
      </w:r>
      <w:r w:rsidRPr="4D11A768" w:rsidR="4D11A768">
        <w:rPr>
          <w:color w:val="000000" w:themeColor="text1" w:themeTint="FF" w:themeShade="FF"/>
          <w:lang w:val="en-GB"/>
        </w:rPr>
        <w:t xml:space="preserve">An individual need to develop a daily list and pen down how much time is </w:t>
      </w:r>
      <w:r w:rsidRPr="4D11A768" w:rsidR="4D11A768">
        <w:rPr>
          <w:color w:val="000000" w:themeColor="text1" w:themeTint="FF" w:themeShade="FF"/>
          <w:lang w:val="en-GB"/>
        </w:rPr>
        <w:t>required</w:t>
      </w:r>
      <w:r w:rsidRPr="4D11A768" w:rsidR="4D11A768">
        <w:rPr>
          <w:color w:val="000000" w:themeColor="text1" w:themeTint="FF" w:themeShade="FF"/>
          <w:lang w:val="en-GB"/>
        </w:rPr>
        <w:t xml:space="preserve"> to complete the task. Thus, moving to different responsibilities and coming back can help individuals to get a fresh mind and have a new perspective.</w:t>
      </w:r>
    </w:p>
    <w:p w:rsidRPr="00031A3C" w:rsidR="00FB1415" w:rsidP="00E13200" w:rsidRDefault="00635493" w14:paraId="32C62F91" w14:textId="6F604CB8">
      <w:pPr>
        <w:pStyle w:val="NormalWeb"/>
        <w:spacing w:line="360" w:lineRule="auto"/>
        <w:jc w:val="both"/>
        <w:rPr>
          <w:lang w:val="en-GB"/>
        </w:rPr>
      </w:pPr>
      <w:r w:rsidRPr="4D11A768" w:rsidR="4D11A768">
        <w:rPr>
          <w:rStyle w:val="Strong"/>
          <w:i w:val="1"/>
          <w:iCs w:val="1"/>
          <w:color w:val="000000" w:themeColor="text1" w:themeTint="FF" w:themeShade="FF"/>
          <w:lang w:val="en-GB"/>
        </w:rPr>
        <w:t xml:space="preserve">Establish routine- </w:t>
      </w:r>
      <w:r w:rsidRPr="4D11A768" w:rsidR="4D11A768">
        <w:rPr>
          <w:color w:val="000000" w:themeColor="text1" w:themeTint="FF" w:themeShade="FF"/>
          <w:lang w:val="en-GB"/>
        </w:rPr>
        <w:t>During working hours, it is important to create a routine beforehand and make sense of a position. Students and professionals can work through issues after having a chaotic day. Therefore, it is important to stick to a routine and reduce stress levels. </w:t>
      </w:r>
    </w:p>
    <w:p w:rsidRPr="00031A3C" w:rsidR="00275169" w:rsidP="00E13200" w:rsidRDefault="00635493" w14:paraId="781B9B60" w14:textId="1838B580">
      <w:pPr>
        <w:pStyle w:val="NormalWeb"/>
        <w:spacing w:line="360" w:lineRule="auto"/>
        <w:jc w:val="both"/>
        <w:rPr>
          <w:lang w:val="en-GB"/>
        </w:rPr>
      </w:pPr>
      <w:r w:rsidRPr="4D11A768" w:rsidR="4D11A768">
        <w:rPr>
          <w:color w:val="000000" w:themeColor="text1" w:themeTint="FF" w:themeShade="FF"/>
          <w:lang w:val="en-GB"/>
        </w:rPr>
        <w:t>From this reading, I have learnt importance of time management as a student. This increases efficiency of students and allows them to focus on their goals. Efficient use of time also helps a student to reduce their stress and student tick off certain terms from their</w:t>
      </w:r>
      <w:r w:rsidRPr="4D11A768" w:rsidR="4D11A768">
        <w:rPr>
          <w:rStyle w:val="Strong"/>
          <w:i w:val="1"/>
          <w:iCs w:val="1"/>
          <w:color w:val="000000" w:themeColor="text1" w:themeTint="FF" w:themeShade="FF"/>
          <w:lang w:val="en-GB"/>
        </w:rPr>
        <w:t xml:space="preserve"> </w:t>
      </w:r>
      <w:r w:rsidRPr="4D11A768" w:rsidR="4D11A768">
        <w:rPr>
          <w:rStyle w:val="Strong"/>
          <w:b w:val="0"/>
          <w:bCs w:val="0"/>
          <w:i w:val="1"/>
          <w:iCs w:val="1"/>
          <w:color w:val="000000" w:themeColor="text1" w:themeTint="FF" w:themeShade="FF"/>
          <w:lang w:val="en-GB"/>
        </w:rPr>
        <w:t>"to-do list"</w:t>
      </w:r>
      <w:r w:rsidRPr="4D11A768" w:rsidR="4D11A768">
        <w:rPr>
          <w:b w:val="0"/>
          <w:bCs w:val="0"/>
          <w:color w:val="000000" w:themeColor="text1" w:themeTint="FF" w:themeShade="FF"/>
          <w:lang w:val="en-GB"/>
        </w:rPr>
        <w:t xml:space="preserve">. Through time management skills, a professional career can be managed and allow employees to meet deadlines. </w:t>
      </w:r>
      <w:r w:rsidRPr="4D11A768" w:rsidR="4D11A768">
        <w:rPr>
          <w:color w:val="000000" w:themeColor="text1" w:themeTint="FF" w:themeShade="FF"/>
          <w:lang w:val="en-GB"/>
        </w:rPr>
        <w:t>As a student, time management skills</w:t>
      </w:r>
      <w:r w:rsidRPr="4D11A768" w:rsidR="4D11A768">
        <w:rPr>
          <w:color w:val="000000" w:themeColor="text1" w:themeTint="FF" w:themeShade="FF"/>
          <w:lang w:val="en-GB"/>
        </w:rPr>
        <w:t xml:space="preserve"> have provided strategies to evaluate the use of time correctly and organise time according to the tasks (</w:t>
      </w:r>
      <w:r w:rsidRPr="4D11A768" w:rsidR="4D11A768">
        <w:rPr>
          <w:lang w:val="en-GB"/>
        </w:rPr>
        <w:t>Cottrell, 2019</w:t>
      </w:r>
      <w:r w:rsidRPr="4D11A768" w:rsidR="4D11A768">
        <w:rPr>
          <w:color w:val="000000" w:themeColor="text1" w:themeTint="FF" w:themeShade="FF"/>
          <w:lang w:val="en-GB"/>
        </w:rPr>
        <w:t>).I</w:t>
      </w:r>
      <w:r w:rsidRPr="4D11A768" w:rsidR="4D11A768">
        <w:rPr>
          <w:color w:val="000000" w:themeColor="text1" w:themeTint="FF" w:themeShade="FF"/>
          <w:lang w:val="en-GB"/>
        </w:rPr>
        <w:t xml:space="preserve"> know from personal experience, it has been challenging in managing deadlines with several assignments and turning around in quick succession for the same date.</w:t>
      </w:r>
    </w:p>
    <w:p w:rsidRPr="00031A3C" w:rsidR="000C59DD" w:rsidP="4D11A768" w:rsidRDefault="00635493" w14:paraId="56249993" w14:textId="7C3E7134">
      <w:pPr>
        <w:pStyle w:val="NormalWeb"/>
        <w:spacing w:line="360" w:lineRule="auto"/>
        <w:jc w:val="both"/>
        <w:rPr>
          <w:color w:val="000000" w:themeColor="text1" w:themeTint="FF" w:themeShade="FF"/>
          <w:lang w:val="en-GB"/>
        </w:rPr>
      </w:pPr>
      <w:r w:rsidRPr="4D11A768" w:rsidR="4D11A768">
        <w:rPr>
          <w:rStyle w:val="Strong"/>
          <w:b w:val="0"/>
          <w:bCs w:val="0"/>
          <w:i w:val="0"/>
          <w:iCs w:val="0"/>
          <w:color w:val="000000" w:themeColor="text1" w:themeTint="FF" w:themeShade="FF"/>
          <w:lang w:val="en-GB"/>
        </w:rPr>
        <w:t xml:space="preserve">Time management in the knowledge economy with a set of recommendations related to time management and productivity. Principles of time management include knowledge and help in developing a new relationship with technology as well as practices. Time management pivots </w:t>
      </w:r>
      <w:r w:rsidRPr="4D11A768" w:rsidR="4D11A768">
        <w:rPr>
          <w:color w:val="000000" w:themeColor="text1" w:themeTint="FF" w:themeShade="FF"/>
          <w:lang w:val="en-GB"/>
        </w:rPr>
        <w:t>ne</w:t>
      </w:r>
      <w:r w:rsidRPr="4D11A768" w:rsidR="4D11A768">
        <w:rPr>
          <w:color w:val="000000" w:themeColor="text1" w:themeTint="FF" w:themeShade="FF"/>
          <w:lang w:val="en-GB"/>
        </w:rPr>
        <w:t>w ideas</w:t>
      </w:r>
      <w:r w:rsidRPr="4D11A768" w:rsidR="4D11A768">
        <w:rPr>
          <w:color w:val="000000" w:themeColor="text1" w:themeTint="FF" w:themeShade="FF"/>
          <w:lang w:val="en-GB"/>
        </w:rPr>
        <w:t xml:space="preserve"> t</w:t>
      </w:r>
      <w:r w:rsidRPr="4D11A768" w:rsidR="4D11A768">
        <w:rPr>
          <w:color w:val="000000" w:themeColor="text1" w:themeTint="FF" w:themeShade="FF"/>
          <w:lang w:val="en-GB"/>
        </w:rPr>
        <w:t xml:space="preserve">hat </w:t>
      </w:r>
      <w:r w:rsidRPr="4D11A768" w:rsidR="4D11A768">
        <w:rPr>
          <w:color w:val="000000" w:themeColor="text1" w:themeTint="FF" w:themeShade="FF"/>
          <w:lang w:val="en-GB"/>
        </w:rPr>
        <w:t>pr</w:t>
      </w:r>
      <w:r w:rsidRPr="4D11A768" w:rsidR="4D11A768">
        <w:rPr>
          <w:color w:val="000000" w:themeColor="text1" w:themeTint="FF" w:themeShade="FF"/>
          <w:lang w:val="en-GB"/>
        </w:rPr>
        <w:t>ovide</w:t>
      </w:r>
      <w:r w:rsidRPr="4D11A768" w:rsidR="4D11A768">
        <w:rPr>
          <w:color w:val="000000" w:themeColor="text1" w:themeTint="FF" w:themeShade="FF"/>
          <w:lang w:val="en-GB"/>
        </w:rPr>
        <w:t xml:space="preserve"> e</w:t>
      </w:r>
      <w:r w:rsidRPr="4D11A768" w:rsidR="4D11A768">
        <w:rPr>
          <w:color w:val="000000" w:themeColor="text1" w:themeTint="FF" w:themeShade="FF"/>
          <w:lang w:val="en-GB"/>
        </w:rPr>
        <w:t xml:space="preserve">xtraordinary classes in academic and professional careers. </w:t>
      </w:r>
    </w:p>
    <w:p w:rsidRPr="00AF21BE" w:rsidR="004B6ABD" w:rsidP="00AF21BE" w:rsidRDefault="00635493" w14:paraId="5524853A" w14:textId="07698844">
      <w:pPr>
        <w:pStyle w:val="Heading1"/>
        <w:rPr>
          <w:rStyle w:val="Strong"/>
          <w:b w:val="1"/>
          <w:bCs w:val="1"/>
        </w:rPr>
      </w:pPr>
      <w:bookmarkStart w:name="_Toc122359898" w:id="3"/>
      <w:r w:rsidRPr="4D11A768" w:rsidR="4D11A768">
        <w:rPr>
          <w:rStyle w:val="Strong"/>
          <w:b w:val="1"/>
          <w:bCs w:val="1"/>
        </w:rPr>
        <w:t>Conclusion</w:t>
      </w:r>
      <w:bookmarkEnd w:id="3"/>
      <w:r w:rsidRPr="4D11A768" w:rsidR="4D11A768">
        <w:rPr>
          <w:rStyle w:val="Strong"/>
          <w:b w:val="1"/>
          <w:bCs w:val="1"/>
        </w:rPr>
        <w:t xml:space="preserve"> </w:t>
      </w:r>
    </w:p>
    <w:p w:rsidRPr="00031A3C" w:rsidR="001168FE" w:rsidP="00E13200" w:rsidRDefault="00635493" w14:paraId="7517E054" w14:textId="77777777">
      <w:pPr>
        <w:pStyle w:val="NormalWeb"/>
        <w:spacing w:line="360" w:lineRule="auto"/>
        <w:jc w:val="both"/>
        <w:rPr>
          <w:lang w:val="en-GB"/>
        </w:rPr>
      </w:pPr>
      <w:r w:rsidRPr="00031A3C">
        <w:rPr>
          <w:color w:val="000000"/>
          <w:lang w:val="en-GB"/>
        </w:rPr>
        <w:t xml:space="preserve">This study has summarised the importance of time management in academic and professional careers. This study has specified time management and its tools are useful in collecting a large amount of information, decision-making process, using technology, and developing ethical understanding. Time management is considered to be effective in each and every individual life and promote them to take responsibility for completing tasks on time. Students can make routines and plan to work towards deadlines by using time effectively. It helps in managing stress and students can cope with challenges. </w:t>
      </w:r>
    </w:p>
    <w:p w:rsidRPr="00031A3C" w:rsidR="002E370B" w:rsidP="00E13200" w:rsidRDefault="00635493" w14:paraId="3005E3B0" w14:textId="77777777">
      <w:pPr>
        <w:spacing w:line="360" w:lineRule="auto"/>
        <w:jc w:val="both"/>
        <w:rPr>
          <w:lang w:val="en-GB"/>
        </w:rPr>
      </w:pPr>
      <w:r w:rsidRPr="00031A3C">
        <w:rPr>
          <w:lang w:val="en-GB"/>
        </w:rPr>
        <w:br w:type="page"/>
      </w:r>
    </w:p>
    <w:p w:rsidR="00AF21BE" w:rsidP="00AF21BE" w:rsidRDefault="00AF21BE" w14:paraId="6CFCA370" w14:textId="77777777">
      <w:pPr>
        <w:pStyle w:val="Heading1"/>
      </w:pPr>
      <w:bookmarkStart w:name="_Toc122359899" w:id="4"/>
      <w:r>
        <w:lastRenderedPageBreak/>
        <w:t>References</w:t>
      </w:r>
      <w:bookmarkEnd w:id="4"/>
    </w:p>
    <w:p w:rsidRPr="00056DF5" w:rsidR="004C6A60" w:rsidP="00AF21BE" w:rsidRDefault="004C6A60" w14:paraId="4BB511B6" w14:textId="55A93A7C">
      <w:pPr>
        <w:spacing w:line="360" w:lineRule="auto"/>
        <w:jc w:val="both"/>
        <w:rPr>
          <w:rFonts w:ascii="Times New Roman" w:hAnsi="Times New Roman" w:cs="Times New Roman"/>
          <w:color w:val="000000" w:themeColor="text1"/>
          <w:sz w:val="24"/>
          <w:szCs w:val="24"/>
          <w:lang w:val="en-GB"/>
        </w:rPr>
      </w:pPr>
      <w:r w:rsidRPr="00AF21BE">
        <w:rPr>
          <w:rFonts w:ascii="Times New Roman" w:hAnsi="Times New Roman" w:cs="Times New Roman"/>
          <w:color w:val="000000" w:themeColor="text1"/>
          <w:sz w:val="24"/>
          <w:szCs w:val="24"/>
          <w:lang w:val="en-GB"/>
        </w:rPr>
        <w:t>Cottrell, S. (2019). </w:t>
      </w:r>
      <w:r w:rsidRPr="00AF21BE">
        <w:rPr>
          <w:rFonts w:ascii="Times New Roman" w:hAnsi="Times New Roman" w:cs="Times New Roman"/>
          <w:i/>
          <w:iCs/>
          <w:color w:val="000000" w:themeColor="text1"/>
          <w:sz w:val="24"/>
          <w:szCs w:val="24"/>
          <w:lang w:val="en-GB"/>
        </w:rPr>
        <w:t>The study skills handbook</w:t>
      </w:r>
      <w:r w:rsidRPr="00AF21BE">
        <w:rPr>
          <w:rFonts w:ascii="Times New Roman" w:hAnsi="Times New Roman" w:cs="Times New Roman"/>
          <w:color w:val="000000" w:themeColor="text1"/>
          <w:sz w:val="24"/>
          <w:szCs w:val="24"/>
          <w:lang w:val="en-GB"/>
        </w:rPr>
        <w:t>. Bloomsbury Publishing.</w:t>
      </w:r>
    </w:p>
    <w:sectPr w:rsidRPr="00056DF5" w:rsidR="004C6A60" w:rsidSect="007448DA">
      <w:footerReference w:type="default" r:id="rId9"/>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headerReference w:type="default" r:id="R99a7346e241a4d2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Pr="007448DA" w:rsidR="00592E93" w:rsidP="007448DA" w:rsidRDefault="00592E93" w14:paraId="44293681" w14:textId="77777777">
      <w:pPr>
        <w:pStyle w:val="NormalWeb"/>
        <w:spacing w:before="0" w:after="0"/>
        <w:rPr>
          <w:rFonts w:asciiTheme="minorHAnsi" w:hAnsiTheme="minorHAnsi" w:eastAsiaTheme="minorEastAsia" w:cstheme="minorBidi"/>
          <w:sz w:val="22"/>
          <w:szCs w:val="22"/>
        </w:rPr>
      </w:pPr>
      <w:r>
        <w:separator/>
      </w:r>
    </w:p>
  </w:endnote>
  <w:endnote w:type="continuationSeparator" w:id="0">
    <w:p w:rsidRPr="007448DA" w:rsidR="00592E93" w:rsidP="007448DA" w:rsidRDefault="00592E93" w14:paraId="76565909" w14:textId="77777777">
      <w:pPr>
        <w:pStyle w:val="NormalWeb"/>
        <w:spacing w:before="0" w:after="0"/>
        <w:rPr>
          <w:rFonts w:asciiTheme="minorHAnsi" w:hAnsiTheme="minorHAnsi" w:eastAsiaTheme="minorEastAsia" w:cstheme="minorBidi"/>
          <w:sz w:val="22"/>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23697"/>
      <w:docPartObj>
        <w:docPartGallery w:val="Page Numbers (Bottom of Page)"/>
        <w:docPartUnique/>
      </w:docPartObj>
    </w:sdtPr>
    <w:sdtContent>
      <w:p w:rsidR="007448DA" w:rsidRDefault="00A9495B" w14:paraId="102F24EA" w14:textId="77777777">
        <w:pPr>
          <w:pStyle w:val="Footer"/>
          <w:jc w:val="right"/>
        </w:pPr>
        <w:r w:rsidRPr="007448DA">
          <w:rPr>
            <w:rFonts w:ascii="Times New Roman" w:hAnsi="Times New Roman" w:cs="Times New Roman"/>
            <w:sz w:val="20"/>
          </w:rPr>
          <w:fldChar w:fldCharType="begin"/>
        </w:r>
        <w:r w:rsidRPr="007448DA" w:rsidR="007448DA">
          <w:rPr>
            <w:rFonts w:ascii="Times New Roman" w:hAnsi="Times New Roman" w:cs="Times New Roman"/>
            <w:sz w:val="20"/>
          </w:rPr>
          <w:instrText xml:space="preserve"> PAGE   \* MERGEFORMAT </w:instrText>
        </w:r>
        <w:r w:rsidRPr="007448DA">
          <w:rPr>
            <w:rFonts w:ascii="Times New Roman" w:hAnsi="Times New Roman" w:cs="Times New Roman"/>
            <w:sz w:val="20"/>
          </w:rPr>
          <w:fldChar w:fldCharType="separate"/>
        </w:r>
        <w:r w:rsidR="00900238">
          <w:rPr>
            <w:rFonts w:ascii="Times New Roman" w:hAnsi="Times New Roman" w:cs="Times New Roman"/>
            <w:noProof/>
            <w:sz w:val="20"/>
          </w:rPr>
          <w:t>8</w:t>
        </w:r>
        <w:r w:rsidRPr="007448DA">
          <w:rPr>
            <w:rFonts w:ascii="Times New Roman" w:hAnsi="Times New Roman" w:cs="Times New Roman"/>
            <w:sz w:val="20"/>
          </w:rPr>
          <w:fldChar w:fldCharType="end"/>
        </w:r>
      </w:p>
    </w:sdtContent>
  </w:sdt>
  <w:p w:rsidR="007448DA" w:rsidRDefault="007448DA" w14:paraId="7BA7EDA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Pr="007448DA" w:rsidR="00592E93" w:rsidP="007448DA" w:rsidRDefault="00592E93" w14:paraId="7745F6DA" w14:textId="77777777">
      <w:pPr>
        <w:pStyle w:val="NormalWeb"/>
        <w:spacing w:before="0" w:after="0"/>
        <w:rPr>
          <w:rFonts w:asciiTheme="minorHAnsi" w:hAnsiTheme="minorHAnsi" w:eastAsiaTheme="minorEastAsia" w:cstheme="minorBidi"/>
          <w:sz w:val="22"/>
          <w:szCs w:val="22"/>
        </w:rPr>
      </w:pPr>
      <w:r>
        <w:separator/>
      </w:r>
    </w:p>
  </w:footnote>
  <w:footnote w:type="continuationSeparator" w:id="0">
    <w:p w:rsidRPr="007448DA" w:rsidR="00592E93" w:rsidP="007448DA" w:rsidRDefault="00592E93" w14:paraId="19F7707D" w14:textId="77777777">
      <w:pPr>
        <w:pStyle w:val="NormalWeb"/>
        <w:spacing w:before="0" w:after="0"/>
        <w:rPr>
          <w:rFonts w:asciiTheme="minorHAnsi" w:hAnsiTheme="minorHAnsi" w:eastAsiaTheme="minorEastAsia" w:cstheme="minorBidi"/>
          <w:sz w:val="22"/>
          <w:szCs w:val="22"/>
        </w:rPr>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D11A768" w:rsidTr="4D11A768" w14:paraId="27BA9B66">
      <w:trPr>
        <w:trHeight w:val="300"/>
      </w:trPr>
      <w:tc>
        <w:tcPr>
          <w:tcW w:w="3120" w:type="dxa"/>
          <w:tcMar/>
        </w:tcPr>
        <w:p w:rsidR="4D11A768" w:rsidP="4D11A768" w:rsidRDefault="4D11A768" w14:paraId="72F0A6AE" w14:textId="0E40EAB6">
          <w:pPr>
            <w:pStyle w:val="Header"/>
            <w:bidi w:val="0"/>
            <w:ind w:left="-115"/>
            <w:jc w:val="left"/>
          </w:pPr>
        </w:p>
      </w:tc>
      <w:tc>
        <w:tcPr>
          <w:tcW w:w="3120" w:type="dxa"/>
          <w:tcMar/>
        </w:tcPr>
        <w:p w:rsidR="4D11A768" w:rsidP="4D11A768" w:rsidRDefault="4D11A768" w14:paraId="298AC49F" w14:textId="796AEC71">
          <w:pPr>
            <w:pStyle w:val="Header"/>
            <w:bidi w:val="0"/>
            <w:jc w:val="center"/>
          </w:pPr>
        </w:p>
      </w:tc>
      <w:tc>
        <w:tcPr>
          <w:tcW w:w="3120" w:type="dxa"/>
          <w:tcMar/>
        </w:tcPr>
        <w:p w:rsidR="4D11A768" w:rsidP="4D11A768" w:rsidRDefault="4D11A768" w14:paraId="4CEB8BF5" w14:textId="3CEBE07E">
          <w:pPr>
            <w:pStyle w:val="Header"/>
            <w:bidi w:val="0"/>
            <w:ind w:right="-115"/>
            <w:jc w:val="right"/>
          </w:pPr>
        </w:p>
      </w:tc>
    </w:tr>
  </w:tbl>
  <w:p w:rsidR="4D11A768" w:rsidP="4D11A768" w:rsidRDefault="4D11A768" w14:paraId="2D720084" w14:textId="3028509A">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F67B87"/>
    <w:multiLevelType w:val="hybridMultilevel"/>
    <w:tmpl w:val="61AA1F14"/>
    <w:lvl w:ilvl="0" w:tplc="89F2AE56">
      <w:start w:val="1"/>
      <w:numFmt w:val="decimal"/>
      <w:lvlText w:val="%1."/>
      <w:lvlJc w:val="left"/>
      <w:pPr>
        <w:ind w:left="720" w:hanging="360"/>
      </w:pPr>
    </w:lvl>
    <w:lvl w:ilvl="1" w:tplc="A588E5D8" w:tentative="1">
      <w:start w:val="1"/>
      <w:numFmt w:val="lowerLetter"/>
      <w:lvlText w:val="%2."/>
      <w:lvlJc w:val="left"/>
      <w:pPr>
        <w:ind w:left="1440" w:hanging="360"/>
      </w:pPr>
    </w:lvl>
    <w:lvl w:ilvl="2" w:tplc="223A92AC" w:tentative="1">
      <w:start w:val="1"/>
      <w:numFmt w:val="lowerRoman"/>
      <w:lvlText w:val="%3."/>
      <w:lvlJc w:val="right"/>
      <w:pPr>
        <w:ind w:left="2160" w:hanging="180"/>
      </w:pPr>
    </w:lvl>
    <w:lvl w:ilvl="3" w:tplc="5B040EEA" w:tentative="1">
      <w:start w:val="1"/>
      <w:numFmt w:val="decimal"/>
      <w:lvlText w:val="%4."/>
      <w:lvlJc w:val="left"/>
      <w:pPr>
        <w:ind w:left="2880" w:hanging="360"/>
      </w:pPr>
    </w:lvl>
    <w:lvl w:ilvl="4" w:tplc="9BE672BE" w:tentative="1">
      <w:start w:val="1"/>
      <w:numFmt w:val="lowerLetter"/>
      <w:lvlText w:val="%5."/>
      <w:lvlJc w:val="left"/>
      <w:pPr>
        <w:ind w:left="3600" w:hanging="360"/>
      </w:pPr>
    </w:lvl>
    <w:lvl w:ilvl="5" w:tplc="666216A8" w:tentative="1">
      <w:start w:val="1"/>
      <w:numFmt w:val="lowerRoman"/>
      <w:lvlText w:val="%6."/>
      <w:lvlJc w:val="right"/>
      <w:pPr>
        <w:ind w:left="4320" w:hanging="180"/>
      </w:pPr>
    </w:lvl>
    <w:lvl w:ilvl="6" w:tplc="B4468220" w:tentative="1">
      <w:start w:val="1"/>
      <w:numFmt w:val="decimal"/>
      <w:lvlText w:val="%7."/>
      <w:lvlJc w:val="left"/>
      <w:pPr>
        <w:ind w:left="5040" w:hanging="360"/>
      </w:pPr>
    </w:lvl>
    <w:lvl w:ilvl="7" w:tplc="65C0E194" w:tentative="1">
      <w:start w:val="1"/>
      <w:numFmt w:val="lowerLetter"/>
      <w:lvlText w:val="%8."/>
      <w:lvlJc w:val="left"/>
      <w:pPr>
        <w:ind w:left="5760" w:hanging="360"/>
      </w:pPr>
    </w:lvl>
    <w:lvl w:ilvl="8" w:tplc="8E06E548" w:tentative="1">
      <w:start w:val="1"/>
      <w:numFmt w:val="lowerRoman"/>
      <w:lvlText w:val="%9."/>
      <w:lvlJc w:val="right"/>
      <w:pPr>
        <w:ind w:left="6480" w:hanging="180"/>
      </w:pPr>
    </w:lvl>
  </w:abstractNum>
  <w:num w:numId="1" w16cid:durableId="913666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B6ABD"/>
    <w:rsid w:val="00031A3C"/>
    <w:rsid w:val="00056DF5"/>
    <w:rsid w:val="000C59DD"/>
    <w:rsid w:val="000E47BF"/>
    <w:rsid w:val="001168FE"/>
    <w:rsid w:val="001A6D1A"/>
    <w:rsid w:val="001B637A"/>
    <w:rsid w:val="001F3146"/>
    <w:rsid w:val="00231B84"/>
    <w:rsid w:val="00275169"/>
    <w:rsid w:val="00275EC8"/>
    <w:rsid w:val="00290FA3"/>
    <w:rsid w:val="002B1E74"/>
    <w:rsid w:val="002B3BC4"/>
    <w:rsid w:val="002E370B"/>
    <w:rsid w:val="00385E27"/>
    <w:rsid w:val="003D3037"/>
    <w:rsid w:val="00403BA2"/>
    <w:rsid w:val="004B1A5B"/>
    <w:rsid w:val="004B44FE"/>
    <w:rsid w:val="004B6ABD"/>
    <w:rsid w:val="004C6A60"/>
    <w:rsid w:val="00592E93"/>
    <w:rsid w:val="005D708C"/>
    <w:rsid w:val="00627709"/>
    <w:rsid w:val="00635493"/>
    <w:rsid w:val="006553D1"/>
    <w:rsid w:val="00695AF2"/>
    <w:rsid w:val="0070353D"/>
    <w:rsid w:val="007168D5"/>
    <w:rsid w:val="007448DA"/>
    <w:rsid w:val="00827241"/>
    <w:rsid w:val="00896B28"/>
    <w:rsid w:val="00900238"/>
    <w:rsid w:val="00947FCB"/>
    <w:rsid w:val="009C6CC0"/>
    <w:rsid w:val="009E679A"/>
    <w:rsid w:val="00A9495B"/>
    <w:rsid w:val="00AF21BE"/>
    <w:rsid w:val="00B1087B"/>
    <w:rsid w:val="00B1785C"/>
    <w:rsid w:val="00B80417"/>
    <w:rsid w:val="00B93C88"/>
    <w:rsid w:val="00BD503D"/>
    <w:rsid w:val="00CD10AB"/>
    <w:rsid w:val="00D02E17"/>
    <w:rsid w:val="00D271EC"/>
    <w:rsid w:val="00D846DE"/>
    <w:rsid w:val="00E03319"/>
    <w:rsid w:val="00E13200"/>
    <w:rsid w:val="00E162A8"/>
    <w:rsid w:val="00E66CF5"/>
    <w:rsid w:val="00F63E0A"/>
    <w:rsid w:val="00FB1415"/>
    <w:rsid w:val="4D11A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D4F1E"/>
  <w15:docId w15:val="{FB0C1658-460C-498B-AE9A-DE15C5E6D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31B84"/>
  </w:style>
  <w:style w:type="paragraph" w:styleId="Heading1">
    <w:name w:val="heading 1"/>
    <w:basedOn w:val="Normal"/>
    <w:next w:val="Normal"/>
    <w:link w:val="Heading1Char"/>
    <w:uiPriority w:val="9"/>
    <w:qFormat/>
    <w:rsid w:val="00AF21BE"/>
    <w:pPr>
      <w:keepNext/>
      <w:keepLines/>
      <w:spacing w:before="480" w:after="0" w:line="360" w:lineRule="auto"/>
      <w:jc w:val="both"/>
      <w:outlineLvl w:val="0"/>
    </w:pPr>
    <w:rPr>
      <w:rFonts w:ascii="Times New Roman" w:hAnsi="Times New Roman" w:eastAsiaTheme="majorEastAsia" w:cstheme="majorBidi"/>
      <w:b/>
      <w:bCs/>
      <w:color w:val="000000" w:themeColor="text1"/>
      <w:sz w:val="28"/>
      <w:szCs w:val="28"/>
    </w:rPr>
  </w:style>
  <w:style w:type="paragraph" w:styleId="Heading3">
    <w:name w:val="heading 3"/>
    <w:basedOn w:val="Normal"/>
    <w:next w:val="Normal"/>
    <w:link w:val="Heading3Char"/>
    <w:uiPriority w:val="9"/>
    <w:semiHidden/>
    <w:unhideWhenUsed/>
    <w:qFormat/>
    <w:rsid w:val="004B1A5B"/>
    <w:pPr>
      <w:keepNext/>
      <w:keepLines/>
      <w:spacing w:before="200" w:after="0"/>
      <w:outlineLvl w:val="2"/>
    </w:pPr>
    <w:rPr>
      <w:rFonts w:asciiTheme="majorHAnsi" w:hAnsiTheme="majorHAnsi" w:eastAsiaTheme="majorEastAsia" w:cstheme="majorBidi"/>
      <w:b/>
      <w:b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4B6ABD"/>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4B6ABD"/>
    <w:rPr>
      <w:b/>
      <w:bCs/>
    </w:rPr>
  </w:style>
  <w:style w:type="character" w:styleId="Emphasis">
    <w:name w:val="Emphasis"/>
    <w:basedOn w:val="DefaultParagraphFont"/>
    <w:uiPriority w:val="20"/>
    <w:qFormat/>
    <w:rsid w:val="00FB1415"/>
    <w:rPr>
      <w:i/>
      <w:iCs/>
    </w:rPr>
  </w:style>
  <w:style w:type="character" w:styleId="Hyperlink">
    <w:name w:val="Hyperlink"/>
    <w:basedOn w:val="DefaultParagraphFont"/>
    <w:uiPriority w:val="99"/>
    <w:unhideWhenUsed/>
    <w:rsid w:val="001B637A"/>
    <w:rPr>
      <w:color w:val="0000FF" w:themeColor="hyperlink"/>
      <w:u w:val="single"/>
    </w:rPr>
  </w:style>
  <w:style w:type="paragraph" w:styleId="ListParagraph">
    <w:name w:val="List Paragraph"/>
    <w:basedOn w:val="Normal"/>
    <w:uiPriority w:val="34"/>
    <w:qFormat/>
    <w:rsid w:val="00275EC8"/>
    <w:pPr>
      <w:ind w:left="720"/>
      <w:contextualSpacing/>
    </w:pPr>
  </w:style>
  <w:style w:type="paragraph" w:styleId="Header">
    <w:name w:val="header"/>
    <w:basedOn w:val="Normal"/>
    <w:link w:val="HeaderChar"/>
    <w:uiPriority w:val="99"/>
    <w:semiHidden/>
    <w:unhideWhenUsed/>
    <w:rsid w:val="007448DA"/>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7448DA"/>
  </w:style>
  <w:style w:type="paragraph" w:styleId="Footer">
    <w:name w:val="footer"/>
    <w:basedOn w:val="Normal"/>
    <w:link w:val="FooterChar"/>
    <w:uiPriority w:val="99"/>
    <w:unhideWhenUsed/>
    <w:rsid w:val="007448DA"/>
    <w:pPr>
      <w:tabs>
        <w:tab w:val="center" w:pos="4680"/>
        <w:tab w:val="right" w:pos="9360"/>
      </w:tabs>
      <w:spacing w:after="0" w:line="240" w:lineRule="auto"/>
    </w:pPr>
  </w:style>
  <w:style w:type="character" w:styleId="FooterChar" w:customStyle="1">
    <w:name w:val="Footer Char"/>
    <w:basedOn w:val="DefaultParagraphFont"/>
    <w:link w:val="Footer"/>
    <w:uiPriority w:val="99"/>
    <w:rsid w:val="007448DA"/>
  </w:style>
  <w:style w:type="character" w:styleId="Heading3Char" w:customStyle="1">
    <w:name w:val="Heading 3 Char"/>
    <w:basedOn w:val="DefaultParagraphFont"/>
    <w:link w:val="Heading3"/>
    <w:uiPriority w:val="9"/>
    <w:semiHidden/>
    <w:rsid w:val="004B1A5B"/>
    <w:rPr>
      <w:rFonts w:asciiTheme="majorHAnsi" w:hAnsiTheme="majorHAnsi" w:eastAsiaTheme="majorEastAsia" w:cstheme="majorBidi"/>
      <w:b/>
      <w:bCs/>
      <w:color w:val="4F81BD" w:themeColor="accent1"/>
    </w:rPr>
  </w:style>
  <w:style w:type="character" w:styleId="Heading1Char" w:customStyle="1">
    <w:name w:val="Heading 1 Char"/>
    <w:basedOn w:val="DefaultParagraphFont"/>
    <w:link w:val="Heading1"/>
    <w:uiPriority w:val="9"/>
    <w:rsid w:val="00AF21BE"/>
    <w:rPr>
      <w:rFonts w:ascii="Times New Roman" w:hAnsi="Times New Roman" w:eastAsiaTheme="majorEastAsia" w:cstheme="majorBidi"/>
      <w:b/>
      <w:bCs/>
      <w:color w:val="000000" w:themeColor="text1"/>
      <w:sz w:val="28"/>
      <w:szCs w:val="28"/>
    </w:rPr>
  </w:style>
  <w:style w:type="paragraph" w:styleId="TOCHeading">
    <w:name w:val="TOC Heading"/>
    <w:basedOn w:val="Heading1"/>
    <w:next w:val="Normal"/>
    <w:uiPriority w:val="39"/>
    <w:semiHidden/>
    <w:unhideWhenUsed/>
    <w:qFormat/>
    <w:rsid w:val="007168D5"/>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7168D5"/>
    <w:pPr>
      <w:spacing w:after="100"/>
    </w:pPr>
  </w:style>
  <w:style w:type="paragraph" w:styleId="BalloonText">
    <w:name w:val="Balloon Text"/>
    <w:basedOn w:val="Normal"/>
    <w:link w:val="BalloonTextChar"/>
    <w:uiPriority w:val="99"/>
    <w:semiHidden/>
    <w:unhideWhenUsed/>
    <w:rsid w:val="007168D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168D5"/>
    <w:rPr>
      <w:rFonts w:ascii="Tahoma" w:hAnsi="Tahoma" w:cs="Tahoma"/>
      <w:sz w:val="16"/>
      <w:szCs w:val="1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732">
      <w:bodyDiv w:val="1"/>
      <w:marLeft w:val="0"/>
      <w:marRight w:val="0"/>
      <w:marTop w:val="0"/>
      <w:marBottom w:val="0"/>
      <w:divBdr>
        <w:top w:val="none" w:sz="0" w:space="0" w:color="auto"/>
        <w:left w:val="none" w:sz="0" w:space="0" w:color="auto"/>
        <w:bottom w:val="none" w:sz="0" w:space="0" w:color="auto"/>
        <w:right w:val="none" w:sz="0" w:space="0" w:color="auto"/>
      </w:divBdr>
    </w:div>
    <w:div w:id="8142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b77222449bbe47ce" /><Relationship Type="http://schemas.openxmlformats.org/officeDocument/2006/relationships/header" Target="header.xml" Id="R99a7346e241a4d2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dbb0542-e53a-4291-af6b-79315844a663}"/>
      </w:docPartPr>
      <w:docPartBody>
        <w:p w14:paraId="0D6DCEF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2AB6F26-170C-49E5-9082-76FD5FD4A0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dc:creator>
  <lastModifiedBy>Pocsik Kriszti</lastModifiedBy>
  <revision>84</revision>
  <dcterms:created xsi:type="dcterms:W3CDTF">2022-12-19T09:19:00.0000000Z</dcterms:created>
  <dcterms:modified xsi:type="dcterms:W3CDTF">2023-01-03T13:35:15.0473854Z</dcterms:modified>
</coreProperties>
</file>