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CFA5B6" w14:textId="77777777" w:rsidR="00941226" w:rsidRPr="00C8553B" w:rsidRDefault="00941226" w:rsidP="00EF21A2">
      <w:pPr>
        <w:spacing w:line="480" w:lineRule="auto"/>
        <w:jc w:val="center"/>
        <w:rPr>
          <w:rFonts w:ascii="Times New Roman" w:hAnsi="Times New Roman" w:cs="Times New Roman"/>
          <w:b/>
          <w:bCs/>
          <w:sz w:val="24"/>
          <w:szCs w:val="24"/>
        </w:rPr>
      </w:pPr>
    </w:p>
    <w:p w14:paraId="0B153453" w14:textId="2B629506" w:rsidR="00941226" w:rsidRDefault="00941226" w:rsidP="00EF21A2">
      <w:pPr>
        <w:spacing w:line="480" w:lineRule="auto"/>
        <w:jc w:val="center"/>
        <w:rPr>
          <w:rFonts w:ascii="Times New Roman" w:hAnsi="Times New Roman" w:cs="Times New Roman"/>
          <w:b/>
          <w:bCs/>
          <w:sz w:val="32"/>
          <w:szCs w:val="32"/>
        </w:rPr>
      </w:pPr>
    </w:p>
    <w:p w14:paraId="323A3F45" w14:textId="77777777" w:rsidR="004876D1" w:rsidRPr="004876D1" w:rsidRDefault="004876D1" w:rsidP="00EF21A2">
      <w:pPr>
        <w:spacing w:line="480" w:lineRule="auto"/>
        <w:jc w:val="center"/>
        <w:rPr>
          <w:rFonts w:ascii="Times New Roman" w:hAnsi="Times New Roman" w:cs="Times New Roman"/>
          <w:b/>
          <w:bCs/>
          <w:sz w:val="32"/>
          <w:szCs w:val="32"/>
        </w:rPr>
      </w:pPr>
    </w:p>
    <w:p w14:paraId="7BBF41FA" w14:textId="7BC39C32" w:rsidR="00941226" w:rsidRPr="004876D1" w:rsidRDefault="00C656C4" w:rsidP="004876D1">
      <w:pPr>
        <w:spacing w:line="480" w:lineRule="auto"/>
        <w:jc w:val="center"/>
        <w:rPr>
          <w:rFonts w:ascii="Times New Roman" w:hAnsi="Times New Roman" w:cs="Times New Roman"/>
          <w:b/>
          <w:bCs/>
          <w:sz w:val="32"/>
          <w:szCs w:val="32"/>
        </w:rPr>
      </w:pPr>
      <w:r w:rsidRPr="004876D1">
        <w:rPr>
          <w:rFonts w:ascii="Times New Roman" w:hAnsi="Times New Roman" w:cs="Times New Roman"/>
          <w:b/>
          <w:bCs/>
          <w:sz w:val="32"/>
          <w:szCs w:val="32"/>
        </w:rPr>
        <w:t>Secure Online Auction System</w:t>
      </w:r>
    </w:p>
    <w:p w14:paraId="5702C707" w14:textId="6EE1D400" w:rsidR="00941226" w:rsidRPr="004876D1" w:rsidRDefault="004876D1" w:rsidP="004876D1">
      <w:pPr>
        <w:spacing w:line="480" w:lineRule="auto"/>
        <w:jc w:val="center"/>
        <w:rPr>
          <w:rFonts w:ascii="Times New Roman" w:hAnsi="Times New Roman" w:cs="Times New Roman"/>
          <w:sz w:val="32"/>
          <w:szCs w:val="32"/>
        </w:rPr>
      </w:pPr>
      <w:r w:rsidRPr="004876D1">
        <w:rPr>
          <w:rFonts w:ascii="Times New Roman" w:hAnsi="Times New Roman" w:cs="Times New Roman"/>
          <w:sz w:val="32"/>
          <w:szCs w:val="32"/>
        </w:rPr>
        <w:t>Research Proposal</w:t>
      </w:r>
      <w:r>
        <w:rPr>
          <w:rFonts w:ascii="Times New Roman" w:hAnsi="Times New Roman" w:cs="Times New Roman"/>
          <w:sz w:val="32"/>
          <w:szCs w:val="32"/>
        </w:rPr>
        <w:t xml:space="preserve"> by </w:t>
      </w:r>
      <w:r w:rsidRPr="004876D1">
        <w:rPr>
          <w:rFonts w:ascii="Times New Roman" w:hAnsi="Times New Roman" w:cs="Times New Roman"/>
          <w:sz w:val="32"/>
          <w:szCs w:val="32"/>
          <w:lang w:val="en-US"/>
        </w:rPr>
        <w:t>APOSTOL GEORGE-ADRIAN</w:t>
      </w:r>
    </w:p>
    <w:p w14:paraId="209A4C0F" w14:textId="77777777" w:rsidR="002D39C9" w:rsidRPr="004876D1" w:rsidRDefault="002D39C9" w:rsidP="00EF21A2">
      <w:pPr>
        <w:spacing w:line="480" w:lineRule="auto"/>
        <w:jc w:val="center"/>
        <w:rPr>
          <w:rFonts w:ascii="Times New Roman" w:hAnsi="Times New Roman" w:cs="Times New Roman"/>
          <w:sz w:val="32"/>
          <w:szCs w:val="32"/>
          <w:lang w:val="en-US"/>
        </w:rPr>
      </w:pPr>
    </w:p>
    <w:p w14:paraId="44966F99" w14:textId="5109B989" w:rsidR="004876D1" w:rsidRDefault="004876D1" w:rsidP="004876D1">
      <w:pPr>
        <w:spacing w:line="480" w:lineRule="auto"/>
        <w:rPr>
          <w:rFonts w:ascii="Times New Roman" w:hAnsi="Times New Roman" w:cs="Times New Roman"/>
          <w:sz w:val="32"/>
          <w:szCs w:val="32"/>
          <w:lang w:val="en-US"/>
        </w:rPr>
      </w:pPr>
    </w:p>
    <w:p w14:paraId="7D1FA897" w14:textId="77777777" w:rsidR="004876D1" w:rsidRPr="004876D1" w:rsidRDefault="004876D1" w:rsidP="004876D1">
      <w:pPr>
        <w:spacing w:line="480" w:lineRule="auto"/>
        <w:rPr>
          <w:rFonts w:ascii="Times New Roman" w:hAnsi="Times New Roman" w:cs="Times New Roman"/>
          <w:sz w:val="32"/>
          <w:szCs w:val="32"/>
          <w:lang w:val="en-US"/>
        </w:rPr>
      </w:pPr>
    </w:p>
    <w:p w14:paraId="51AA4AB3" w14:textId="2981FC3D" w:rsidR="002D39C9" w:rsidRPr="004876D1" w:rsidRDefault="004876D1" w:rsidP="00EF21A2">
      <w:pPr>
        <w:spacing w:line="480" w:lineRule="auto"/>
        <w:jc w:val="center"/>
        <w:rPr>
          <w:rFonts w:ascii="Times New Roman" w:hAnsi="Times New Roman" w:cs="Times New Roman"/>
          <w:sz w:val="32"/>
          <w:szCs w:val="32"/>
          <w:lang w:val="en-US"/>
        </w:rPr>
      </w:pPr>
      <w:r w:rsidRPr="004876D1">
        <w:rPr>
          <w:rFonts w:ascii="Times New Roman" w:hAnsi="Times New Roman" w:cs="Times New Roman"/>
          <w:sz w:val="32"/>
          <w:szCs w:val="32"/>
          <w:lang w:val="en-US"/>
        </w:rPr>
        <w:t>RESEARCH METHODS</w:t>
      </w:r>
    </w:p>
    <w:p w14:paraId="7A540369" w14:textId="5A4415B3" w:rsidR="004876D1" w:rsidRDefault="004876D1" w:rsidP="00EF21A2">
      <w:pPr>
        <w:spacing w:line="480" w:lineRule="auto"/>
        <w:jc w:val="center"/>
        <w:rPr>
          <w:rFonts w:ascii="Times New Roman" w:hAnsi="Times New Roman" w:cs="Times New Roman"/>
          <w:sz w:val="32"/>
          <w:szCs w:val="32"/>
          <w:lang w:val="en-US"/>
        </w:rPr>
      </w:pPr>
      <w:r w:rsidRPr="004876D1">
        <w:rPr>
          <w:rFonts w:ascii="Times New Roman" w:hAnsi="Times New Roman" w:cs="Times New Roman"/>
          <w:sz w:val="32"/>
          <w:szCs w:val="32"/>
          <w:lang w:val="en-US"/>
        </w:rPr>
        <w:t>JOY BOTU</w:t>
      </w:r>
    </w:p>
    <w:p w14:paraId="4F7089C8" w14:textId="77777777" w:rsidR="004876D1" w:rsidRPr="004876D1" w:rsidRDefault="004876D1" w:rsidP="00EF21A2">
      <w:pPr>
        <w:spacing w:line="480" w:lineRule="auto"/>
        <w:jc w:val="center"/>
        <w:rPr>
          <w:rFonts w:ascii="Times New Roman" w:hAnsi="Times New Roman" w:cs="Times New Roman"/>
          <w:sz w:val="32"/>
          <w:szCs w:val="32"/>
          <w:lang w:val="en-US"/>
        </w:rPr>
      </w:pPr>
    </w:p>
    <w:p w14:paraId="6930AF6C" w14:textId="1A064A7F" w:rsidR="002D39C9" w:rsidRPr="004876D1" w:rsidRDefault="004876D1" w:rsidP="00EF21A2">
      <w:pPr>
        <w:spacing w:line="480" w:lineRule="auto"/>
        <w:jc w:val="center"/>
        <w:rPr>
          <w:rFonts w:ascii="Times New Roman" w:hAnsi="Times New Roman" w:cs="Times New Roman"/>
          <w:sz w:val="32"/>
          <w:szCs w:val="32"/>
          <w:lang w:val="en-US"/>
        </w:rPr>
      </w:pPr>
      <w:r w:rsidRPr="004876D1">
        <w:rPr>
          <w:rFonts w:ascii="Times New Roman" w:hAnsi="Times New Roman" w:cs="Times New Roman"/>
          <w:sz w:val="32"/>
          <w:szCs w:val="32"/>
          <w:lang w:val="en-US"/>
        </w:rPr>
        <w:t>UNIVERSITY OF TRINITY SAINT DAVID</w:t>
      </w:r>
    </w:p>
    <w:p w14:paraId="0BC6B1CE" w14:textId="56E368AD" w:rsidR="002D39C9" w:rsidRPr="004876D1" w:rsidRDefault="004876D1" w:rsidP="00EF21A2">
      <w:pPr>
        <w:spacing w:line="480" w:lineRule="auto"/>
        <w:jc w:val="center"/>
        <w:rPr>
          <w:rFonts w:ascii="Times New Roman" w:hAnsi="Times New Roman" w:cs="Times New Roman"/>
          <w:sz w:val="32"/>
          <w:szCs w:val="32"/>
          <w:lang w:val="en-US"/>
        </w:rPr>
      </w:pPr>
      <w:r w:rsidRPr="004876D1">
        <w:rPr>
          <w:rFonts w:ascii="Times New Roman" w:hAnsi="Times New Roman" w:cs="Times New Roman"/>
          <w:sz w:val="32"/>
          <w:szCs w:val="32"/>
          <w:lang w:val="en-US"/>
        </w:rPr>
        <w:t>London</w:t>
      </w:r>
    </w:p>
    <w:p w14:paraId="609FF111" w14:textId="10D457BB" w:rsidR="00E85147" w:rsidRDefault="004876D1" w:rsidP="00EF21A2">
      <w:pPr>
        <w:spacing w:line="480" w:lineRule="auto"/>
        <w:jc w:val="center"/>
        <w:rPr>
          <w:rFonts w:ascii="Times New Roman" w:hAnsi="Times New Roman" w:cs="Times New Roman"/>
          <w:sz w:val="32"/>
          <w:szCs w:val="32"/>
          <w:lang w:val="en-US"/>
        </w:rPr>
      </w:pPr>
      <w:r w:rsidRPr="004876D1">
        <w:rPr>
          <w:rFonts w:ascii="Times New Roman" w:hAnsi="Times New Roman" w:cs="Times New Roman"/>
          <w:sz w:val="32"/>
          <w:szCs w:val="32"/>
          <w:lang w:val="en-US"/>
        </w:rPr>
        <w:t>12.05.2020</w:t>
      </w:r>
    </w:p>
    <w:p w14:paraId="4B28CAEA" w14:textId="77777777" w:rsidR="00E85147" w:rsidRPr="00E85147" w:rsidRDefault="00E85147" w:rsidP="00E85147">
      <w:pPr>
        <w:rPr>
          <w:rFonts w:ascii="Times New Roman" w:hAnsi="Times New Roman" w:cs="Times New Roman"/>
          <w:sz w:val="32"/>
          <w:szCs w:val="32"/>
          <w:lang w:val="en-US"/>
        </w:rPr>
      </w:pPr>
      <w:r>
        <w:rPr>
          <w:rFonts w:ascii="Times New Roman" w:hAnsi="Times New Roman" w:cs="Times New Roman"/>
          <w:sz w:val="32"/>
          <w:szCs w:val="32"/>
          <w:lang w:val="en-US"/>
        </w:rPr>
        <w:br w:type="page"/>
      </w:r>
    </w:p>
    <w:sdt>
      <w:sdtPr>
        <w:rPr>
          <w:rFonts w:asciiTheme="minorHAnsi" w:eastAsiaTheme="minorHAnsi" w:hAnsiTheme="minorHAnsi" w:cstheme="minorBidi"/>
          <w:b w:val="0"/>
          <w:sz w:val="22"/>
          <w:szCs w:val="22"/>
          <w:lang w:val="en-GB"/>
        </w:rPr>
        <w:id w:val="-142201002"/>
        <w:docPartObj>
          <w:docPartGallery w:val="Table of Contents"/>
          <w:docPartUnique/>
        </w:docPartObj>
      </w:sdtPr>
      <w:sdtEndPr>
        <w:rPr>
          <w:bCs/>
          <w:noProof/>
        </w:rPr>
      </w:sdtEndPr>
      <w:sdtContent>
        <w:p w14:paraId="76FD46C6" w14:textId="24856FDA" w:rsidR="00E85147" w:rsidRDefault="00E85147">
          <w:pPr>
            <w:pStyle w:val="TOCHeading"/>
          </w:pPr>
          <w:r>
            <w:t>Table of Contents</w:t>
          </w:r>
        </w:p>
        <w:p w14:paraId="6F1403A3" w14:textId="1C9341CD" w:rsidR="00D761EE" w:rsidRDefault="00E85147">
          <w:pPr>
            <w:pStyle w:val="TOC1"/>
            <w:tabs>
              <w:tab w:val="left" w:pos="660"/>
              <w:tab w:val="right" w:leader="dot" w:pos="9350"/>
            </w:tabs>
            <w:rPr>
              <w:rFonts w:eastAsiaTheme="minorEastAsia"/>
              <w:noProof/>
              <w:lang w:eastAsia="en-GB"/>
            </w:rPr>
          </w:pPr>
          <w:r>
            <w:fldChar w:fldCharType="begin"/>
          </w:r>
          <w:r>
            <w:instrText xml:space="preserve"> TOC \o "1-3" \h \z \u </w:instrText>
          </w:r>
          <w:r>
            <w:fldChar w:fldCharType="separate"/>
          </w:r>
          <w:hyperlink w:anchor="_Toc40450734" w:history="1">
            <w:r w:rsidR="00D761EE" w:rsidRPr="00090A19">
              <w:rPr>
                <w:rStyle w:val="Hyperlink"/>
                <w:bCs/>
                <w:noProof/>
              </w:rPr>
              <w:t>1.0</w:t>
            </w:r>
            <w:r w:rsidR="00D761EE">
              <w:rPr>
                <w:rFonts w:eastAsiaTheme="minorEastAsia"/>
                <w:noProof/>
                <w:lang w:eastAsia="en-GB"/>
              </w:rPr>
              <w:tab/>
            </w:r>
            <w:r w:rsidR="00D761EE" w:rsidRPr="00090A19">
              <w:rPr>
                <w:rStyle w:val="Hyperlink"/>
                <w:noProof/>
              </w:rPr>
              <w:t>BACKGROUND FOR THE PROPOSED RESEARCH</w:t>
            </w:r>
            <w:r w:rsidR="00D761EE">
              <w:rPr>
                <w:noProof/>
                <w:webHidden/>
              </w:rPr>
              <w:tab/>
            </w:r>
            <w:r w:rsidR="00D761EE">
              <w:rPr>
                <w:noProof/>
                <w:webHidden/>
              </w:rPr>
              <w:fldChar w:fldCharType="begin"/>
            </w:r>
            <w:r w:rsidR="00D761EE">
              <w:rPr>
                <w:noProof/>
                <w:webHidden/>
              </w:rPr>
              <w:instrText xml:space="preserve"> PAGEREF _Toc40450734 \h </w:instrText>
            </w:r>
            <w:r w:rsidR="00D761EE">
              <w:rPr>
                <w:noProof/>
                <w:webHidden/>
              </w:rPr>
            </w:r>
            <w:r w:rsidR="00D761EE">
              <w:rPr>
                <w:noProof/>
                <w:webHidden/>
              </w:rPr>
              <w:fldChar w:fldCharType="separate"/>
            </w:r>
            <w:r w:rsidR="00D761EE">
              <w:rPr>
                <w:noProof/>
                <w:webHidden/>
              </w:rPr>
              <w:t>3</w:t>
            </w:r>
            <w:r w:rsidR="00D761EE">
              <w:rPr>
                <w:noProof/>
                <w:webHidden/>
              </w:rPr>
              <w:fldChar w:fldCharType="end"/>
            </w:r>
          </w:hyperlink>
        </w:p>
        <w:p w14:paraId="6DDC81DE" w14:textId="715F26BD" w:rsidR="00D761EE" w:rsidRDefault="00D761EE">
          <w:pPr>
            <w:pStyle w:val="TOC2"/>
            <w:tabs>
              <w:tab w:val="left" w:pos="880"/>
              <w:tab w:val="right" w:leader="dot" w:pos="9350"/>
            </w:tabs>
            <w:rPr>
              <w:rFonts w:eastAsiaTheme="minorEastAsia"/>
              <w:noProof/>
              <w:lang w:eastAsia="en-GB"/>
            </w:rPr>
          </w:pPr>
          <w:hyperlink w:anchor="_Toc40450735" w:history="1">
            <w:r w:rsidRPr="00090A19">
              <w:rPr>
                <w:rStyle w:val="Hyperlink"/>
                <w:bCs/>
                <w:noProof/>
              </w:rPr>
              <w:t>1.1</w:t>
            </w:r>
            <w:r>
              <w:rPr>
                <w:rFonts w:eastAsiaTheme="minorEastAsia"/>
                <w:noProof/>
                <w:lang w:eastAsia="en-GB"/>
              </w:rPr>
              <w:tab/>
            </w:r>
            <w:r w:rsidRPr="00090A19">
              <w:rPr>
                <w:rStyle w:val="Hyperlink"/>
                <w:noProof/>
              </w:rPr>
              <w:t>Introduction</w:t>
            </w:r>
            <w:r>
              <w:rPr>
                <w:noProof/>
                <w:webHidden/>
              </w:rPr>
              <w:tab/>
            </w:r>
            <w:r>
              <w:rPr>
                <w:noProof/>
                <w:webHidden/>
              </w:rPr>
              <w:fldChar w:fldCharType="begin"/>
            </w:r>
            <w:r>
              <w:rPr>
                <w:noProof/>
                <w:webHidden/>
              </w:rPr>
              <w:instrText xml:space="preserve"> PAGEREF _Toc40450735 \h </w:instrText>
            </w:r>
            <w:r>
              <w:rPr>
                <w:noProof/>
                <w:webHidden/>
              </w:rPr>
            </w:r>
            <w:r>
              <w:rPr>
                <w:noProof/>
                <w:webHidden/>
              </w:rPr>
              <w:fldChar w:fldCharType="separate"/>
            </w:r>
            <w:r>
              <w:rPr>
                <w:noProof/>
                <w:webHidden/>
              </w:rPr>
              <w:t>3</w:t>
            </w:r>
            <w:r>
              <w:rPr>
                <w:noProof/>
                <w:webHidden/>
              </w:rPr>
              <w:fldChar w:fldCharType="end"/>
            </w:r>
          </w:hyperlink>
        </w:p>
        <w:p w14:paraId="3F6F1304" w14:textId="1B6192ED" w:rsidR="00D761EE" w:rsidRDefault="00D761EE">
          <w:pPr>
            <w:pStyle w:val="TOC2"/>
            <w:tabs>
              <w:tab w:val="left" w:pos="880"/>
              <w:tab w:val="right" w:leader="dot" w:pos="9350"/>
            </w:tabs>
            <w:rPr>
              <w:rFonts w:eastAsiaTheme="minorEastAsia"/>
              <w:noProof/>
              <w:lang w:eastAsia="en-GB"/>
            </w:rPr>
          </w:pPr>
          <w:hyperlink w:anchor="_Toc40450736" w:history="1">
            <w:r w:rsidRPr="00090A19">
              <w:rPr>
                <w:rStyle w:val="Hyperlink"/>
                <w:bCs/>
                <w:noProof/>
                <w:lang w:val="en-US"/>
              </w:rPr>
              <w:t>1.2</w:t>
            </w:r>
            <w:r>
              <w:rPr>
                <w:rFonts w:eastAsiaTheme="minorEastAsia"/>
                <w:noProof/>
                <w:lang w:eastAsia="en-GB"/>
              </w:rPr>
              <w:tab/>
            </w:r>
            <w:r w:rsidRPr="00090A19">
              <w:rPr>
                <w:rStyle w:val="Hyperlink"/>
                <w:noProof/>
                <w:lang w:val="en-US"/>
              </w:rPr>
              <w:t>Literature Review</w:t>
            </w:r>
            <w:r>
              <w:rPr>
                <w:noProof/>
                <w:webHidden/>
              </w:rPr>
              <w:tab/>
            </w:r>
            <w:r>
              <w:rPr>
                <w:noProof/>
                <w:webHidden/>
              </w:rPr>
              <w:fldChar w:fldCharType="begin"/>
            </w:r>
            <w:r>
              <w:rPr>
                <w:noProof/>
                <w:webHidden/>
              </w:rPr>
              <w:instrText xml:space="preserve"> PAGEREF _Toc40450736 \h </w:instrText>
            </w:r>
            <w:r>
              <w:rPr>
                <w:noProof/>
                <w:webHidden/>
              </w:rPr>
            </w:r>
            <w:r>
              <w:rPr>
                <w:noProof/>
                <w:webHidden/>
              </w:rPr>
              <w:fldChar w:fldCharType="separate"/>
            </w:r>
            <w:r>
              <w:rPr>
                <w:noProof/>
                <w:webHidden/>
              </w:rPr>
              <w:t>4</w:t>
            </w:r>
            <w:r>
              <w:rPr>
                <w:noProof/>
                <w:webHidden/>
              </w:rPr>
              <w:fldChar w:fldCharType="end"/>
            </w:r>
          </w:hyperlink>
        </w:p>
        <w:p w14:paraId="2339538D" w14:textId="3E672AF6" w:rsidR="00D761EE" w:rsidRDefault="00D761EE">
          <w:pPr>
            <w:pStyle w:val="TOC2"/>
            <w:tabs>
              <w:tab w:val="left" w:pos="880"/>
              <w:tab w:val="right" w:leader="dot" w:pos="9350"/>
            </w:tabs>
            <w:rPr>
              <w:rFonts w:eastAsiaTheme="minorEastAsia"/>
              <w:noProof/>
              <w:lang w:eastAsia="en-GB"/>
            </w:rPr>
          </w:pPr>
          <w:hyperlink w:anchor="_Toc40450737" w:history="1">
            <w:r w:rsidRPr="00090A19">
              <w:rPr>
                <w:rStyle w:val="Hyperlink"/>
                <w:bCs/>
                <w:noProof/>
                <w:lang w:val="en-US"/>
              </w:rPr>
              <w:t>1.3</w:t>
            </w:r>
            <w:r>
              <w:rPr>
                <w:rFonts w:eastAsiaTheme="minorEastAsia"/>
                <w:noProof/>
                <w:lang w:eastAsia="en-GB"/>
              </w:rPr>
              <w:tab/>
            </w:r>
            <w:r w:rsidRPr="00090A19">
              <w:rPr>
                <w:rStyle w:val="Hyperlink"/>
                <w:noProof/>
                <w:lang w:val="en-US"/>
              </w:rPr>
              <w:t>Existing Systems</w:t>
            </w:r>
            <w:r>
              <w:rPr>
                <w:noProof/>
                <w:webHidden/>
              </w:rPr>
              <w:tab/>
            </w:r>
            <w:r>
              <w:rPr>
                <w:noProof/>
                <w:webHidden/>
              </w:rPr>
              <w:fldChar w:fldCharType="begin"/>
            </w:r>
            <w:r>
              <w:rPr>
                <w:noProof/>
                <w:webHidden/>
              </w:rPr>
              <w:instrText xml:space="preserve"> PAGEREF _Toc40450737 \h </w:instrText>
            </w:r>
            <w:r>
              <w:rPr>
                <w:noProof/>
                <w:webHidden/>
              </w:rPr>
            </w:r>
            <w:r>
              <w:rPr>
                <w:noProof/>
                <w:webHidden/>
              </w:rPr>
              <w:fldChar w:fldCharType="separate"/>
            </w:r>
            <w:r>
              <w:rPr>
                <w:noProof/>
                <w:webHidden/>
              </w:rPr>
              <w:t>6</w:t>
            </w:r>
            <w:r>
              <w:rPr>
                <w:noProof/>
                <w:webHidden/>
              </w:rPr>
              <w:fldChar w:fldCharType="end"/>
            </w:r>
          </w:hyperlink>
        </w:p>
        <w:p w14:paraId="69470C8E" w14:textId="21011977" w:rsidR="00D761EE" w:rsidRDefault="00D761EE">
          <w:pPr>
            <w:pStyle w:val="TOC3"/>
            <w:tabs>
              <w:tab w:val="left" w:pos="1320"/>
              <w:tab w:val="right" w:leader="dot" w:pos="9350"/>
            </w:tabs>
            <w:rPr>
              <w:rFonts w:eastAsiaTheme="minorEastAsia"/>
              <w:noProof/>
              <w:lang w:eastAsia="en-GB"/>
            </w:rPr>
          </w:pPr>
          <w:hyperlink w:anchor="_Toc40450738" w:history="1">
            <w:r w:rsidRPr="00090A19">
              <w:rPr>
                <w:rStyle w:val="Hyperlink"/>
                <w:noProof/>
                <w:lang w:val="en-US"/>
              </w:rPr>
              <w:t>1.3.1</w:t>
            </w:r>
            <w:r>
              <w:rPr>
                <w:rFonts w:eastAsiaTheme="minorEastAsia"/>
                <w:noProof/>
                <w:lang w:eastAsia="en-GB"/>
              </w:rPr>
              <w:tab/>
            </w:r>
            <w:r w:rsidRPr="00090A19">
              <w:rPr>
                <w:rStyle w:val="Hyperlink"/>
                <w:noProof/>
                <w:lang w:val="en-US"/>
              </w:rPr>
              <w:t>Authentication mechanisms</w:t>
            </w:r>
            <w:r>
              <w:rPr>
                <w:noProof/>
                <w:webHidden/>
              </w:rPr>
              <w:tab/>
            </w:r>
            <w:r>
              <w:rPr>
                <w:noProof/>
                <w:webHidden/>
              </w:rPr>
              <w:fldChar w:fldCharType="begin"/>
            </w:r>
            <w:r>
              <w:rPr>
                <w:noProof/>
                <w:webHidden/>
              </w:rPr>
              <w:instrText xml:space="preserve"> PAGEREF _Toc40450738 \h </w:instrText>
            </w:r>
            <w:r>
              <w:rPr>
                <w:noProof/>
                <w:webHidden/>
              </w:rPr>
            </w:r>
            <w:r>
              <w:rPr>
                <w:noProof/>
                <w:webHidden/>
              </w:rPr>
              <w:fldChar w:fldCharType="separate"/>
            </w:r>
            <w:r>
              <w:rPr>
                <w:noProof/>
                <w:webHidden/>
              </w:rPr>
              <w:t>6</w:t>
            </w:r>
            <w:r>
              <w:rPr>
                <w:noProof/>
                <w:webHidden/>
              </w:rPr>
              <w:fldChar w:fldCharType="end"/>
            </w:r>
          </w:hyperlink>
        </w:p>
        <w:p w14:paraId="65B99699" w14:textId="33E2AA9F" w:rsidR="00D761EE" w:rsidRDefault="00D761EE">
          <w:pPr>
            <w:pStyle w:val="TOC3"/>
            <w:tabs>
              <w:tab w:val="left" w:pos="1320"/>
              <w:tab w:val="right" w:leader="dot" w:pos="9350"/>
            </w:tabs>
            <w:rPr>
              <w:rFonts w:eastAsiaTheme="minorEastAsia"/>
              <w:noProof/>
              <w:lang w:eastAsia="en-GB"/>
            </w:rPr>
          </w:pPr>
          <w:hyperlink w:anchor="_Toc40450739" w:history="1">
            <w:r w:rsidRPr="00090A19">
              <w:rPr>
                <w:rStyle w:val="Hyperlink"/>
                <w:noProof/>
                <w:lang w:val="en-US"/>
              </w:rPr>
              <w:t>1.3.2</w:t>
            </w:r>
            <w:r>
              <w:rPr>
                <w:rFonts w:eastAsiaTheme="minorEastAsia"/>
                <w:noProof/>
                <w:lang w:eastAsia="en-GB"/>
              </w:rPr>
              <w:tab/>
            </w:r>
            <w:r w:rsidRPr="00090A19">
              <w:rPr>
                <w:rStyle w:val="Hyperlink"/>
                <w:noProof/>
                <w:lang w:val="en-US"/>
              </w:rPr>
              <w:t>Reputation mechanisms</w:t>
            </w:r>
            <w:r>
              <w:rPr>
                <w:noProof/>
                <w:webHidden/>
              </w:rPr>
              <w:tab/>
            </w:r>
            <w:r>
              <w:rPr>
                <w:noProof/>
                <w:webHidden/>
              </w:rPr>
              <w:fldChar w:fldCharType="begin"/>
            </w:r>
            <w:r>
              <w:rPr>
                <w:noProof/>
                <w:webHidden/>
              </w:rPr>
              <w:instrText xml:space="preserve"> PAGEREF _Toc40450739 \h </w:instrText>
            </w:r>
            <w:r>
              <w:rPr>
                <w:noProof/>
                <w:webHidden/>
              </w:rPr>
            </w:r>
            <w:r>
              <w:rPr>
                <w:noProof/>
                <w:webHidden/>
              </w:rPr>
              <w:fldChar w:fldCharType="separate"/>
            </w:r>
            <w:r>
              <w:rPr>
                <w:noProof/>
                <w:webHidden/>
              </w:rPr>
              <w:t>6</w:t>
            </w:r>
            <w:r>
              <w:rPr>
                <w:noProof/>
                <w:webHidden/>
              </w:rPr>
              <w:fldChar w:fldCharType="end"/>
            </w:r>
          </w:hyperlink>
        </w:p>
        <w:p w14:paraId="1BD364D2" w14:textId="704A4483" w:rsidR="00D761EE" w:rsidRDefault="00D761EE">
          <w:pPr>
            <w:pStyle w:val="TOC2"/>
            <w:tabs>
              <w:tab w:val="left" w:pos="880"/>
              <w:tab w:val="right" w:leader="dot" w:pos="9350"/>
            </w:tabs>
            <w:rPr>
              <w:rFonts w:eastAsiaTheme="minorEastAsia"/>
              <w:noProof/>
              <w:lang w:eastAsia="en-GB"/>
            </w:rPr>
          </w:pPr>
          <w:hyperlink w:anchor="_Toc40450740" w:history="1">
            <w:r w:rsidRPr="00090A19">
              <w:rPr>
                <w:rStyle w:val="Hyperlink"/>
                <w:bCs/>
                <w:noProof/>
                <w:lang w:val="en-US"/>
              </w:rPr>
              <w:t>1.4</w:t>
            </w:r>
            <w:r>
              <w:rPr>
                <w:rFonts w:eastAsiaTheme="minorEastAsia"/>
                <w:noProof/>
                <w:lang w:eastAsia="en-GB"/>
              </w:rPr>
              <w:tab/>
            </w:r>
            <w:r w:rsidRPr="00090A19">
              <w:rPr>
                <w:rStyle w:val="Hyperlink"/>
                <w:noProof/>
                <w:lang w:val="en-US"/>
              </w:rPr>
              <w:t>Problem Statement</w:t>
            </w:r>
            <w:r>
              <w:rPr>
                <w:noProof/>
                <w:webHidden/>
              </w:rPr>
              <w:tab/>
            </w:r>
            <w:r>
              <w:rPr>
                <w:noProof/>
                <w:webHidden/>
              </w:rPr>
              <w:fldChar w:fldCharType="begin"/>
            </w:r>
            <w:r>
              <w:rPr>
                <w:noProof/>
                <w:webHidden/>
              </w:rPr>
              <w:instrText xml:space="preserve"> PAGEREF _Toc40450740 \h </w:instrText>
            </w:r>
            <w:r>
              <w:rPr>
                <w:noProof/>
                <w:webHidden/>
              </w:rPr>
            </w:r>
            <w:r>
              <w:rPr>
                <w:noProof/>
                <w:webHidden/>
              </w:rPr>
              <w:fldChar w:fldCharType="separate"/>
            </w:r>
            <w:r>
              <w:rPr>
                <w:noProof/>
                <w:webHidden/>
              </w:rPr>
              <w:t>7</w:t>
            </w:r>
            <w:r>
              <w:rPr>
                <w:noProof/>
                <w:webHidden/>
              </w:rPr>
              <w:fldChar w:fldCharType="end"/>
            </w:r>
          </w:hyperlink>
        </w:p>
        <w:p w14:paraId="17CF7BB9" w14:textId="4EF4F08A" w:rsidR="00D761EE" w:rsidRDefault="00D761EE">
          <w:pPr>
            <w:pStyle w:val="TOC2"/>
            <w:tabs>
              <w:tab w:val="left" w:pos="880"/>
              <w:tab w:val="right" w:leader="dot" w:pos="9350"/>
            </w:tabs>
            <w:rPr>
              <w:rFonts w:eastAsiaTheme="minorEastAsia"/>
              <w:noProof/>
              <w:lang w:eastAsia="en-GB"/>
            </w:rPr>
          </w:pPr>
          <w:hyperlink w:anchor="_Toc40450741" w:history="1">
            <w:r w:rsidRPr="00090A19">
              <w:rPr>
                <w:rStyle w:val="Hyperlink"/>
                <w:bCs/>
                <w:noProof/>
                <w:lang w:val="en-US"/>
              </w:rPr>
              <w:t>1.5</w:t>
            </w:r>
            <w:r>
              <w:rPr>
                <w:rFonts w:eastAsiaTheme="minorEastAsia"/>
                <w:noProof/>
                <w:lang w:eastAsia="en-GB"/>
              </w:rPr>
              <w:tab/>
            </w:r>
            <w:r w:rsidRPr="00090A19">
              <w:rPr>
                <w:rStyle w:val="Hyperlink"/>
                <w:noProof/>
                <w:lang w:val="en-US"/>
              </w:rPr>
              <w:t>Objectives</w:t>
            </w:r>
            <w:r>
              <w:rPr>
                <w:noProof/>
                <w:webHidden/>
              </w:rPr>
              <w:tab/>
            </w:r>
            <w:r>
              <w:rPr>
                <w:noProof/>
                <w:webHidden/>
              </w:rPr>
              <w:fldChar w:fldCharType="begin"/>
            </w:r>
            <w:r>
              <w:rPr>
                <w:noProof/>
                <w:webHidden/>
              </w:rPr>
              <w:instrText xml:space="preserve"> PAGEREF _Toc40450741 \h </w:instrText>
            </w:r>
            <w:r>
              <w:rPr>
                <w:noProof/>
                <w:webHidden/>
              </w:rPr>
            </w:r>
            <w:r>
              <w:rPr>
                <w:noProof/>
                <w:webHidden/>
              </w:rPr>
              <w:fldChar w:fldCharType="separate"/>
            </w:r>
            <w:r>
              <w:rPr>
                <w:noProof/>
                <w:webHidden/>
              </w:rPr>
              <w:t>7</w:t>
            </w:r>
            <w:r>
              <w:rPr>
                <w:noProof/>
                <w:webHidden/>
              </w:rPr>
              <w:fldChar w:fldCharType="end"/>
            </w:r>
          </w:hyperlink>
        </w:p>
        <w:p w14:paraId="0DCA1ADD" w14:textId="3D8FBCF0" w:rsidR="00D761EE" w:rsidRDefault="00D761EE">
          <w:pPr>
            <w:pStyle w:val="TOC2"/>
            <w:tabs>
              <w:tab w:val="left" w:pos="880"/>
              <w:tab w:val="right" w:leader="dot" w:pos="9350"/>
            </w:tabs>
            <w:rPr>
              <w:rFonts w:eastAsiaTheme="minorEastAsia"/>
              <w:noProof/>
              <w:lang w:eastAsia="en-GB"/>
            </w:rPr>
          </w:pPr>
          <w:hyperlink w:anchor="_Toc40450742" w:history="1">
            <w:r w:rsidRPr="00090A19">
              <w:rPr>
                <w:rStyle w:val="Hyperlink"/>
                <w:bCs/>
                <w:noProof/>
                <w:lang w:val="en-US"/>
              </w:rPr>
              <w:t>1.6</w:t>
            </w:r>
            <w:r>
              <w:rPr>
                <w:rFonts w:eastAsiaTheme="minorEastAsia"/>
                <w:noProof/>
                <w:lang w:eastAsia="en-GB"/>
              </w:rPr>
              <w:tab/>
            </w:r>
            <w:r w:rsidRPr="00090A19">
              <w:rPr>
                <w:rStyle w:val="Hyperlink"/>
                <w:noProof/>
                <w:lang w:val="en-US"/>
              </w:rPr>
              <w:t>Deliverables</w:t>
            </w:r>
            <w:r>
              <w:rPr>
                <w:noProof/>
                <w:webHidden/>
              </w:rPr>
              <w:tab/>
            </w:r>
            <w:r>
              <w:rPr>
                <w:noProof/>
                <w:webHidden/>
              </w:rPr>
              <w:fldChar w:fldCharType="begin"/>
            </w:r>
            <w:r>
              <w:rPr>
                <w:noProof/>
                <w:webHidden/>
              </w:rPr>
              <w:instrText xml:space="preserve"> PAGEREF _Toc40450742 \h </w:instrText>
            </w:r>
            <w:r>
              <w:rPr>
                <w:noProof/>
                <w:webHidden/>
              </w:rPr>
            </w:r>
            <w:r>
              <w:rPr>
                <w:noProof/>
                <w:webHidden/>
              </w:rPr>
              <w:fldChar w:fldCharType="separate"/>
            </w:r>
            <w:r>
              <w:rPr>
                <w:noProof/>
                <w:webHidden/>
              </w:rPr>
              <w:t>8</w:t>
            </w:r>
            <w:r>
              <w:rPr>
                <w:noProof/>
                <w:webHidden/>
              </w:rPr>
              <w:fldChar w:fldCharType="end"/>
            </w:r>
          </w:hyperlink>
        </w:p>
        <w:p w14:paraId="1D753BAC" w14:textId="4C62A1D5" w:rsidR="00D761EE" w:rsidRDefault="00D761EE">
          <w:pPr>
            <w:pStyle w:val="TOC1"/>
            <w:tabs>
              <w:tab w:val="left" w:pos="660"/>
              <w:tab w:val="right" w:leader="dot" w:pos="9350"/>
            </w:tabs>
            <w:rPr>
              <w:rFonts w:eastAsiaTheme="minorEastAsia"/>
              <w:noProof/>
              <w:lang w:eastAsia="en-GB"/>
            </w:rPr>
          </w:pPr>
          <w:hyperlink w:anchor="_Toc40450743" w:history="1">
            <w:r w:rsidRPr="00090A19">
              <w:rPr>
                <w:rStyle w:val="Hyperlink"/>
                <w:noProof/>
              </w:rPr>
              <w:t>2.0</w:t>
            </w:r>
            <w:r>
              <w:rPr>
                <w:rFonts w:eastAsiaTheme="minorEastAsia"/>
                <w:noProof/>
                <w:lang w:eastAsia="en-GB"/>
              </w:rPr>
              <w:tab/>
            </w:r>
            <w:r w:rsidRPr="00090A19">
              <w:rPr>
                <w:rStyle w:val="Hyperlink"/>
                <w:noProof/>
              </w:rPr>
              <w:t>RESEARCH &amp; DEVELOPMENT STRUCTURE</w:t>
            </w:r>
            <w:r>
              <w:rPr>
                <w:noProof/>
                <w:webHidden/>
              </w:rPr>
              <w:tab/>
            </w:r>
            <w:r>
              <w:rPr>
                <w:noProof/>
                <w:webHidden/>
              </w:rPr>
              <w:fldChar w:fldCharType="begin"/>
            </w:r>
            <w:r>
              <w:rPr>
                <w:noProof/>
                <w:webHidden/>
              </w:rPr>
              <w:instrText xml:space="preserve"> PAGEREF _Toc40450743 \h </w:instrText>
            </w:r>
            <w:r>
              <w:rPr>
                <w:noProof/>
                <w:webHidden/>
              </w:rPr>
            </w:r>
            <w:r>
              <w:rPr>
                <w:noProof/>
                <w:webHidden/>
              </w:rPr>
              <w:fldChar w:fldCharType="separate"/>
            </w:r>
            <w:r>
              <w:rPr>
                <w:noProof/>
                <w:webHidden/>
              </w:rPr>
              <w:t>8</w:t>
            </w:r>
            <w:r>
              <w:rPr>
                <w:noProof/>
                <w:webHidden/>
              </w:rPr>
              <w:fldChar w:fldCharType="end"/>
            </w:r>
          </w:hyperlink>
        </w:p>
        <w:p w14:paraId="357EEF7B" w14:textId="0A2C79A2" w:rsidR="00D761EE" w:rsidRDefault="00D761EE">
          <w:pPr>
            <w:pStyle w:val="TOC2"/>
            <w:tabs>
              <w:tab w:val="right" w:leader="dot" w:pos="9350"/>
            </w:tabs>
            <w:rPr>
              <w:rFonts w:eastAsiaTheme="minorEastAsia"/>
              <w:noProof/>
              <w:lang w:eastAsia="en-GB"/>
            </w:rPr>
          </w:pPr>
          <w:hyperlink w:anchor="_Toc40450744" w:history="1">
            <w:r w:rsidRPr="00090A19">
              <w:rPr>
                <w:rStyle w:val="Hyperlink"/>
                <w:noProof/>
              </w:rPr>
              <w:t>2.1 Research strategy</w:t>
            </w:r>
            <w:r>
              <w:rPr>
                <w:noProof/>
                <w:webHidden/>
              </w:rPr>
              <w:tab/>
            </w:r>
            <w:r>
              <w:rPr>
                <w:noProof/>
                <w:webHidden/>
              </w:rPr>
              <w:fldChar w:fldCharType="begin"/>
            </w:r>
            <w:r>
              <w:rPr>
                <w:noProof/>
                <w:webHidden/>
              </w:rPr>
              <w:instrText xml:space="preserve"> PAGEREF _Toc40450744 \h </w:instrText>
            </w:r>
            <w:r>
              <w:rPr>
                <w:noProof/>
                <w:webHidden/>
              </w:rPr>
            </w:r>
            <w:r>
              <w:rPr>
                <w:noProof/>
                <w:webHidden/>
              </w:rPr>
              <w:fldChar w:fldCharType="separate"/>
            </w:r>
            <w:r>
              <w:rPr>
                <w:noProof/>
                <w:webHidden/>
              </w:rPr>
              <w:t>8</w:t>
            </w:r>
            <w:r>
              <w:rPr>
                <w:noProof/>
                <w:webHidden/>
              </w:rPr>
              <w:fldChar w:fldCharType="end"/>
            </w:r>
          </w:hyperlink>
        </w:p>
        <w:p w14:paraId="61B60BC9" w14:textId="3B8F95F7" w:rsidR="00D761EE" w:rsidRDefault="00D761EE">
          <w:pPr>
            <w:pStyle w:val="TOC2"/>
            <w:tabs>
              <w:tab w:val="right" w:leader="dot" w:pos="9350"/>
            </w:tabs>
            <w:rPr>
              <w:rFonts w:eastAsiaTheme="minorEastAsia"/>
              <w:noProof/>
              <w:lang w:eastAsia="en-GB"/>
            </w:rPr>
          </w:pPr>
          <w:hyperlink w:anchor="_Toc40450745" w:history="1">
            <w:r w:rsidRPr="00090A19">
              <w:rPr>
                <w:rStyle w:val="Hyperlink"/>
                <w:noProof/>
                <w:lang w:val="en-US"/>
              </w:rPr>
              <w:t>2.2 Sample Population Size</w:t>
            </w:r>
            <w:r>
              <w:rPr>
                <w:noProof/>
                <w:webHidden/>
              </w:rPr>
              <w:tab/>
            </w:r>
            <w:r>
              <w:rPr>
                <w:noProof/>
                <w:webHidden/>
              </w:rPr>
              <w:fldChar w:fldCharType="begin"/>
            </w:r>
            <w:r>
              <w:rPr>
                <w:noProof/>
                <w:webHidden/>
              </w:rPr>
              <w:instrText xml:space="preserve"> PAGEREF _Toc40450745 \h </w:instrText>
            </w:r>
            <w:r>
              <w:rPr>
                <w:noProof/>
                <w:webHidden/>
              </w:rPr>
            </w:r>
            <w:r>
              <w:rPr>
                <w:noProof/>
                <w:webHidden/>
              </w:rPr>
              <w:fldChar w:fldCharType="separate"/>
            </w:r>
            <w:r>
              <w:rPr>
                <w:noProof/>
                <w:webHidden/>
              </w:rPr>
              <w:t>8</w:t>
            </w:r>
            <w:r>
              <w:rPr>
                <w:noProof/>
                <w:webHidden/>
              </w:rPr>
              <w:fldChar w:fldCharType="end"/>
            </w:r>
          </w:hyperlink>
        </w:p>
        <w:p w14:paraId="1FEF1083" w14:textId="088AB08C" w:rsidR="00D761EE" w:rsidRDefault="00D761EE">
          <w:pPr>
            <w:pStyle w:val="TOC2"/>
            <w:tabs>
              <w:tab w:val="right" w:leader="dot" w:pos="9350"/>
            </w:tabs>
            <w:rPr>
              <w:rFonts w:eastAsiaTheme="minorEastAsia"/>
              <w:noProof/>
              <w:lang w:eastAsia="en-GB"/>
            </w:rPr>
          </w:pPr>
          <w:hyperlink w:anchor="_Toc40450746" w:history="1">
            <w:r w:rsidRPr="00090A19">
              <w:rPr>
                <w:rStyle w:val="Hyperlink"/>
                <w:noProof/>
                <w:lang w:val="en-US"/>
              </w:rPr>
              <w:t>2.3 Data Collection Techniques</w:t>
            </w:r>
            <w:r>
              <w:rPr>
                <w:noProof/>
                <w:webHidden/>
              </w:rPr>
              <w:tab/>
            </w:r>
            <w:r>
              <w:rPr>
                <w:noProof/>
                <w:webHidden/>
              </w:rPr>
              <w:fldChar w:fldCharType="begin"/>
            </w:r>
            <w:r>
              <w:rPr>
                <w:noProof/>
                <w:webHidden/>
              </w:rPr>
              <w:instrText xml:space="preserve"> PAGEREF _Toc40450746 \h </w:instrText>
            </w:r>
            <w:r>
              <w:rPr>
                <w:noProof/>
                <w:webHidden/>
              </w:rPr>
            </w:r>
            <w:r>
              <w:rPr>
                <w:noProof/>
                <w:webHidden/>
              </w:rPr>
              <w:fldChar w:fldCharType="separate"/>
            </w:r>
            <w:r>
              <w:rPr>
                <w:noProof/>
                <w:webHidden/>
              </w:rPr>
              <w:t>9</w:t>
            </w:r>
            <w:r>
              <w:rPr>
                <w:noProof/>
                <w:webHidden/>
              </w:rPr>
              <w:fldChar w:fldCharType="end"/>
            </w:r>
          </w:hyperlink>
        </w:p>
        <w:p w14:paraId="31593A0C" w14:textId="735582A7" w:rsidR="00D761EE" w:rsidRDefault="00D761EE">
          <w:pPr>
            <w:pStyle w:val="TOC2"/>
            <w:tabs>
              <w:tab w:val="right" w:leader="dot" w:pos="9350"/>
            </w:tabs>
            <w:rPr>
              <w:rFonts w:eastAsiaTheme="minorEastAsia"/>
              <w:noProof/>
              <w:lang w:eastAsia="en-GB"/>
            </w:rPr>
          </w:pPr>
          <w:hyperlink w:anchor="_Toc40450747" w:history="1">
            <w:r w:rsidRPr="00090A19">
              <w:rPr>
                <w:rStyle w:val="Hyperlink"/>
                <w:noProof/>
                <w:lang w:val="en-US"/>
              </w:rPr>
              <w:t>2.4 Development Structure</w:t>
            </w:r>
            <w:r>
              <w:rPr>
                <w:noProof/>
                <w:webHidden/>
              </w:rPr>
              <w:tab/>
            </w:r>
            <w:r>
              <w:rPr>
                <w:noProof/>
                <w:webHidden/>
              </w:rPr>
              <w:fldChar w:fldCharType="begin"/>
            </w:r>
            <w:r>
              <w:rPr>
                <w:noProof/>
                <w:webHidden/>
              </w:rPr>
              <w:instrText xml:space="preserve"> PAGEREF _Toc40450747 \h </w:instrText>
            </w:r>
            <w:r>
              <w:rPr>
                <w:noProof/>
                <w:webHidden/>
              </w:rPr>
            </w:r>
            <w:r>
              <w:rPr>
                <w:noProof/>
                <w:webHidden/>
              </w:rPr>
              <w:fldChar w:fldCharType="separate"/>
            </w:r>
            <w:r>
              <w:rPr>
                <w:noProof/>
                <w:webHidden/>
              </w:rPr>
              <w:t>9</w:t>
            </w:r>
            <w:r>
              <w:rPr>
                <w:noProof/>
                <w:webHidden/>
              </w:rPr>
              <w:fldChar w:fldCharType="end"/>
            </w:r>
          </w:hyperlink>
        </w:p>
        <w:p w14:paraId="4714AAA3" w14:textId="2FAAE2CA" w:rsidR="00D761EE" w:rsidRDefault="00D761EE">
          <w:pPr>
            <w:pStyle w:val="TOC2"/>
            <w:tabs>
              <w:tab w:val="right" w:leader="dot" w:pos="9350"/>
            </w:tabs>
            <w:rPr>
              <w:rFonts w:eastAsiaTheme="minorEastAsia"/>
              <w:noProof/>
              <w:lang w:eastAsia="en-GB"/>
            </w:rPr>
          </w:pPr>
          <w:hyperlink w:anchor="_Toc40450748" w:history="1">
            <w:r w:rsidRPr="00090A19">
              <w:rPr>
                <w:rStyle w:val="Hyperlink"/>
                <w:noProof/>
                <w:lang w:val="en-US"/>
              </w:rPr>
              <w:t>2.5 Risks/Limitations/</w:t>
            </w:r>
            <w:r w:rsidRPr="00090A19">
              <w:rPr>
                <w:rStyle w:val="Hyperlink"/>
                <w:noProof/>
              </w:rPr>
              <w:t>Ethical/Legal issues</w:t>
            </w:r>
            <w:r>
              <w:rPr>
                <w:noProof/>
                <w:webHidden/>
              </w:rPr>
              <w:tab/>
            </w:r>
            <w:r>
              <w:rPr>
                <w:noProof/>
                <w:webHidden/>
              </w:rPr>
              <w:fldChar w:fldCharType="begin"/>
            </w:r>
            <w:r>
              <w:rPr>
                <w:noProof/>
                <w:webHidden/>
              </w:rPr>
              <w:instrText xml:space="preserve"> PAGEREF _Toc40450748 \h </w:instrText>
            </w:r>
            <w:r>
              <w:rPr>
                <w:noProof/>
                <w:webHidden/>
              </w:rPr>
            </w:r>
            <w:r>
              <w:rPr>
                <w:noProof/>
                <w:webHidden/>
              </w:rPr>
              <w:fldChar w:fldCharType="separate"/>
            </w:r>
            <w:r>
              <w:rPr>
                <w:noProof/>
                <w:webHidden/>
              </w:rPr>
              <w:t>10</w:t>
            </w:r>
            <w:r>
              <w:rPr>
                <w:noProof/>
                <w:webHidden/>
              </w:rPr>
              <w:fldChar w:fldCharType="end"/>
            </w:r>
          </w:hyperlink>
        </w:p>
        <w:p w14:paraId="7EE3059B" w14:textId="054C66E8" w:rsidR="00D761EE" w:rsidRDefault="00D761EE">
          <w:pPr>
            <w:pStyle w:val="TOC2"/>
            <w:tabs>
              <w:tab w:val="right" w:leader="dot" w:pos="9350"/>
            </w:tabs>
            <w:rPr>
              <w:rFonts w:eastAsiaTheme="minorEastAsia"/>
              <w:noProof/>
              <w:lang w:eastAsia="en-GB"/>
            </w:rPr>
          </w:pPr>
          <w:hyperlink w:anchor="_Toc40450749" w:history="1">
            <w:r w:rsidRPr="00090A19">
              <w:rPr>
                <w:rStyle w:val="Hyperlink"/>
                <w:noProof/>
                <w:lang w:val="en-US"/>
              </w:rPr>
              <w:t>2.6 Data Analysis</w:t>
            </w:r>
            <w:r>
              <w:rPr>
                <w:noProof/>
                <w:webHidden/>
              </w:rPr>
              <w:tab/>
            </w:r>
            <w:r>
              <w:rPr>
                <w:noProof/>
                <w:webHidden/>
              </w:rPr>
              <w:fldChar w:fldCharType="begin"/>
            </w:r>
            <w:r>
              <w:rPr>
                <w:noProof/>
                <w:webHidden/>
              </w:rPr>
              <w:instrText xml:space="preserve"> PAGEREF _Toc40450749 \h </w:instrText>
            </w:r>
            <w:r>
              <w:rPr>
                <w:noProof/>
                <w:webHidden/>
              </w:rPr>
            </w:r>
            <w:r>
              <w:rPr>
                <w:noProof/>
                <w:webHidden/>
              </w:rPr>
              <w:fldChar w:fldCharType="separate"/>
            </w:r>
            <w:r>
              <w:rPr>
                <w:noProof/>
                <w:webHidden/>
              </w:rPr>
              <w:t>11</w:t>
            </w:r>
            <w:r>
              <w:rPr>
                <w:noProof/>
                <w:webHidden/>
              </w:rPr>
              <w:fldChar w:fldCharType="end"/>
            </w:r>
          </w:hyperlink>
        </w:p>
        <w:p w14:paraId="665AF5B4" w14:textId="057BC033" w:rsidR="00D761EE" w:rsidRDefault="00D761EE">
          <w:pPr>
            <w:pStyle w:val="TOC3"/>
            <w:tabs>
              <w:tab w:val="right" w:leader="dot" w:pos="9350"/>
            </w:tabs>
            <w:rPr>
              <w:rFonts w:eastAsiaTheme="minorEastAsia"/>
              <w:noProof/>
              <w:lang w:eastAsia="en-GB"/>
            </w:rPr>
          </w:pPr>
          <w:hyperlink w:anchor="_Toc40450750" w:history="1">
            <w:r w:rsidRPr="00090A19">
              <w:rPr>
                <w:rStyle w:val="Hyperlink"/>
                <w:noProof/>
                <w:lang w:val="en-US"/>
              </w:rPr>
              <w:t>2.6.1 Quantitative data</w:t>
            </w:r>
            <w:r>
              <w:rPr>
                <w:noProof/>
                <w:webHidden/>
              </w:rPr>
              <w:tab/>
            </w:r>
            <w:r>
              <w:rPr>
                <w:noProof/>
                <w:webHidden/>
              </w:rPr>
              <w:fldChar w:fldCharType="begin"/>
            </w:r>
            <w:r>
              <w:rPr>
                <w:noProof/>
                <w:webHidden/>
              </w:rPr>
              <w:instrText xml:space="preserve"> PAGEREF _Toc40450750 \h </w:instrText>
            </w:r>
            <w:r>
              <w:rPr>
                <w:noProof/>
                <w:webHidden/>
              </w:rPr>
            </w:r>
            <w:r>
              <w:rPr>
                <w:noProof/>
                <w:webHidden/>
              </w:rPr>
              <w:fldChar w:fldCharType="separate"/>
            </w:r>
            <w:r>
              <w:rPr>
                <w:noProof/>
                <w:webHidden/>
              </w:rPr>
              <w:t>11</w:t>
            </w:r>
            <w:r>
              <w:rPr>
                <w:noProof/>
                <w:webHidden/>
              </w:rPr>
              <w:fldChar w:fldCharType="end"/>
            </w:r>
          </w:hyperlink>
        </w:p>
        <w:p w14:paraId="4A90F7E5" w14:textId="5A888C7A" w:rsidR="00D761EE" w:rsidRDefault="00D761EE">
          <w:pPr>
            <w:pStyle w:val="TOC3"/>
            <w:tabs>
              <w:tab w:val="right" w:leader="dot" w:pos="9350"/>
            </w:tabs>
            <w:rPr>
              <w:rFonts w:eastAsiaTheme="minorEastAsia"/>
              <w:noProof/>
              <w:lang w:eastAsia="en-GB"/>
            </w:rPr>
          </w:pPr>
          <w:hyperlink w:anchor="_Toc40450751" w:history="1">
            <w:r w:rsidRPr="00090A19">
              <w:rPr>
                <w:rStyle w:val="Hyperlink"/>
                <w:noProof/>
                <w:lang w:val="en-US"/>
              </w:rPr>
              <w:t>2.6.2 Qualitative data</w:t>
            </w:r>
            <w:r>
              <w:rPr>
                <w:noProof/>
                <w:webHidden/>
              </w:rPr>
              <w:tab/>
            </w:r>
            <w:r>
              <w:rPr>
                <w:noProof/>
                <w:webHidden/>
              </w:rPr>
              <w:fldChar w:fldCharType="begin"/>
            </w:r>
            <w:r>
              <w:rPr>
                <w:noProof/>
                <w:webHidden/>
              </w:rPr>
              <w:instrText xml:space="preserve"> PAGEREF _Toc40450751 \h </w:instrText>
            </w:r>
            <w:r>
              <w:rPr>
                <w:noProof/>
                <w:webHidden/>
              </w:rPr>
            </w:r>
            <w:r>
              <w:rPr>
                <w:noProof/>
                <w:webHidden/>
              </w:rPr>
              <w:fldChar w:fldCharType="separate"/>
            </w:r>
            <w:r>
              <w:rPr>
                <w:noProof/>
                <w:webHidden/>
              </w:rPr>
              <w:t>11</w:t>
            </w:r>
            <w:r>
              <w:rPr>
                <w:noProof/>
                <w:webHidden/>
              </w:rPr>
              <w:fldChar w:fldCharType="end"/>
            </w:r>
          </w:hyperlink>
        </w:p>
        <w:p w14:paraId="3682EF8C" w14:textId="57045F68" w:rsidR="00D761EE" w:rsidRDefault="00D761EE">
          <w:pPr>
            <w:pStyle w:val="TOC1"/>
            <w:tabs>
              <w:tab w:val="left" w:pos="660"/>
              <w:tab w:val="right" w:leader="dot" w:pos="9350"/>
            </w:tabs>
            <w:rPr>
              <w:rFonts w:eastAsiaTheme="minorEastAsia"/>
              <w:noProof/>
              <w:lang w:eastAsia="en-GB"/>
            </w:rPr>
          </w:pPr>
          <w:hyperlink w:anchor="_Toc40450752" w:history="1">
            <w:r w:rsidRPr="00090A19">
              <w:rPr>
                <w:rStyle w:val="Hyperlink"/>
                <w:noProof/>
              </w:rPr>
              <w:t>3.0</w:t>
            </w:r>
            <w:r>
              <w:rPr>
                <w:rFonts w:eastAsiaTheme="minorEastAsia"/>
                <w:noProof/>
                <w:lang w:eastAsia="en-GB"/>
              </w:rPr>
              <w:tab/>
            </w:r>
            <w:r w:rsidRPr="00090A19">
              <w:rPr>
                <w:rStyle w:val="Hyperlink"/>
                <w:noProof/>
              </w:rPr>
              <w:t>RESOURCES &amp; PLANNING</w:t>
            </w:r>
            <w:r>
              <w:rPr>
                <w:noProof/>
                <w:webHidden/>
              </w:rPr>
              <w:tab/>
            </w:r>
            <w:r>
              <w:rPr>
                <w:noProof/>
                <w:webHidden/>
              </w:rPr>
              <w:fldChar w:fldCharType="begin"/>
            </w:r>
            <w:r>
              <w:rPr>
                <w:noProof/>
                <w:webHidden/>
              </w:rPr>
              <w:instrText xml:space="preserve"> PAGEREF _Toc40450752 \h </w:instrText>
            </w:r>
            <w:r>
              <w:rPr>
                <w:noProof/>
                <w:webHidden/>
              </w:rPr>
            </w:r>
            <w:r>
              <w:rPr>
                <w:noProof/>
                <w:webHidden/>
              </w:rPr>
              <w:fldChar w:fldCharType="separate"/>
            </w:r>
            <w:r>
              <w:rPr>
                <w:noProof/>
                <w:webHidden/>
              </w:rPr>
              <w:t>12</w:t>
            </w:r>
            <w:r>
              <w:rPr>
                <w:noProof/>
                <w:webHidden/>
              </w:rPr>
              <w:fldChar w:fldCharType="end"/>
            </w:r>
          </w:hyperlink>
        </w:p>
        <w:p w14:paraId="582CA227" w14:textId="4CE947F5" w:rsidR="00D761EE" w:rsidRDefault="00D761EE">
          <w:pPr>
            <w:pStyle w:val="TOC2"/>
            <w:tabs>
              <w:tab w:val="right" w:leader="dot" w:pos="9350"/>
            </w:tabs>
            <w:rPr>
              <w:rFonts w:eastAsiaTheme="minorEastAsia"/>
              <w:noProof/>
              <w:lang w:eastAsia="en-GB"/>
            </w:rPr>
          </w:pPr>
          <w:hyperlink w:anchor="_Toc40450753" w:history="1">
            <w:r w:rsidRPr="00090A19">
              <w:rPr>
                <w:rStyle w:val="Hyperlink"/>
                <w:noProof/>
                <w:lang w:val="en-US"/>
              </w:rPr>
              <w:t>3.1 R</w:t>
            </w:r>
            <w:r w:rsidRPr="00090A19">
              <w:rPr>
                <w:rStyle w:val="Hyperlink"/>
                <w:noProof/>
              </w:rPr>
              <w:t>esource</w:t>
            </w:r>
            <w:r w:rsidRPr="00090A19">
              <w:rPr>
                <w:rStyle w:val="Hyperlink"/>
                <w:noProof/>
                <w:lang w:val="en-US"/>
              </w:rPr>
              <w:t>s</w:t>
            </w:r>
            <w:r w:rsidRPr="00090A19">
              <w:rPr>
                <w:rStyle w:val="Hyperlink"/>
                <w:noProof/>
              </w:rPr>
              <w:t xml:space="preserve"> required</w:t>
            </w:r>
            <w:r>
              <w:rPr>
                <w:noProof/>
                <w:webHidden/>
              </w:rPr>
              <w:tab/>
            </w:r>
            <w:r>
              <w:rPr>
                <w:noProof/>
                <w:webHidden/>
              </w:rPr>
              <w:fldChar w:fldCharType="begin"/>
            </w:r>
            <w:r>
              <w:rPr>
                <w:noProof/>
                <w:webHidden/>
              </w:rPr>
              <w:instrText xml:space="preserve"> PAGEREF _Toc40450753 \h </w:instrText>
            </w:r>
            <w:r>
              <w:rPr>
                <w:noProof/>
                <w:webHidden/>
              </w:rPr>
            </w:r>
            <w:r>
              <w:rPr>
                <w:noProof/>
                <w:webHidden/>
              </w:rPr>
              <w:fldChar w:fldCharType="separate"/>
            </w:r>
            <w:r>
              <w:rPr>
                <w:noProof/>
                <w:webHidden/>
              </w:rPr>
              <w:t>12</w:t>
            </w:r>
            <w:r>
              <w:rPr>
                <w:noProof/>
                <w:webHidden/>
              </w:rPr>
              <w:fldChar w:fldCharType="end"/>
            </w:r>
          </w:hyperlink>
        </w:p>
        <w:p w14:paraId="43559945" w14:textId="28C8ED51" w:rsidR="00D761EE" w:rsidRDefault="00D761EE">
          <w:pPr>
            <w:pStyle w:val="TOC3"/>
            <w:tabs>
              <w:tab w:val="right" w:leader="dot" w:pos="9350"/>
            </w:tabs>
            <w:rPr>
              <w:rFonts w:eastAsiaTheme="minorEastAsia"/>
              <w:noProof/>
              <w:lang w:eastAsia="en-GB"/>
            </w:rPr>
          </w:pPr>
          <w:hyperlink w:anchor="_Toc40450754" w:history="1">
            <w:r w:rsidRPr="00090A19">
              <w:rPr>
                <w:rStyle w:val="Hyperlink"/>
                <w:noProof/>
              </w:rPr>
              <w:t>3.1.1 Hardware Requirements</w:t>
            </w:r>
            <w:r>
              <w:rPr>
                <w:noProof/>
                <w:webHidden/>
              </w:rPr>
              <w:tab/>
            </w:r>
            <w:r>
              <w:rPr>
                <w:noProof/>
                <w:webHidden/>
              </w:rPr>
              <w:fldChar w:fldCharType="begin"/>
            </w:r>
            <w:r>
              <w:rPr>
                <w:noProof/>
                <w:webHidden/>
              </w:rPr>
              <w:instrText xml:space="preserve"> PAGEREF _Toc40450754 \h </w:instrText>
            </w:r>
            <w:r>
              <w:rPr>
                <w:noProof/>
                <w:webHidden/>
              </w:rPr>
            </w:r>
            <w:r>
              <w:rPr>
                <w:noProof/>
                <w:webHidden/>
              </w:rPr>
              <w:fldChar w:fldCharType="separate"/>
            </w:r>
            <w:r>
              <w:rPr>
                <w:noProof/>
                <w:webHidden/>
              </w:rPr>
              <w:t>12</w:t>
            </w:r>
            <w:r>
              <w:rPr>
                <w:noProof/>
                <w:webHidden/>
              </w:rPr>
              <w:fldChar w:fldCharType="end"/>
            </w:r>
          </w:hyperlink>
        </w:p>
        <w:p w14:paraId="45E5C382" w14:textId="330965CE" w:rsidR="00D761EE" w:rsidRDefault="00D761EE">
          <w:pPr>
            <w:pStyle w:val="TOC3"/>
            <w:tabs>
              <w:tab w:val="right" w:leader="dot" w:pos="9350"/>
            </w:tabs>
            <w:rPr>
              <w:rFonts w:eastAsiaTheme="minorEastAsia"/>
              <w:noProof/>
              <w:lang w:eastAsia="en-GB"/>
            </w:rPr>
          </w:pPr>
          <w:hyperlink w:anchor="_Toc40450755" w:history="1">
            <w:r w:rsidRPr="00090A19">
              <w:rPr>
                <w:rStyle w:val="Hyperlink"/>
                <w:noProof/>
                <w:lang w:val="en-US"/>
              </w:rPr>
              <w:t>3.1.2 Software Requirements</w:t>
            </w:r>
            <w:r>
              <w:rPr>
                <w:noProof/>
                <w:webHidden/>
              </w:rPr>
              <w:tab/>
            </w:r>
            <w:r>
              <w:rPr>
                <w:noProof/>
                <w:webHidden/>
              </w:rPr>
              <w:fldChar w:fldCharType="begin"/>
            </w:r>
            <w:r>
              <w:rPr>
                <w:noProof/>
                <w:webHidden/>
              </w:rPr>
              <w:instrText xml:space="preserve"> PAGEREF _Toc40450755 \h </w:instrText>
            </w:r>
            <w:r>
              <w:rPr>
                <w:noProof/>
                <w:webHidden/>
              </w:rPr>
            </w:r>
            <w:r>
              <w:rPr>
                <w:noProof/>
                <w:webHidden/>
              </w:rPr>
              <w:fldChar w:fldCharType="separate"/>
            </w:r>
            <w:r>
              <w:rPr>
                <w:noProof/>
                <w:webHidden/>
              </w:rPr>
              <w:t>12</w:t>
            </w:r>
            <w:r>
              <w:rPr>
                <w:noProof/>
                <w:webHidden/>
              </w:rPr>
              <w:fldChar w:fldCharType="end"/>
            </w:r>
          </w:hyperlink>
        </w:p>
        <w:p w14:paraId="1A8A2B18" w14:textId="4B472996" w:rsidR="00D761EE" w:rsidRDefault="00D761EE">
          <w:pPr>
            <w:pStyle w:val="TOC2"/>
            <w:tabs>
              <w:tab w:val="right" w:leader="dot" w:pos="9350"/>
            </w:tabs>
            <w:rPr>
              <w:rFonts w:eastAsiaTheme="minorEastAsia"/>
              <w:noProof/>
              <w:lang w:eastAsia="en-GB"/>
            </w:rPr>
          </w:pPr>
          <w:hyperlink w:anchor="_Toc40450756" w:history="1">
            <w:r w:rsidRPr="00090A19">
              <w:rPr>
                <w:rStyle w:val="Hyperlink"/>
                <w:noProof/>
                <w:lang w:val="en-US"/>
              </w:rPr>
              <w:t>3.2 Project Planning Gantt Chart</w:t>
            </w:r>
            <w:r>
              <w:rPr>
                <w:noProof/>
                <w:webHidden/>
              </w:rPr>
              <w:tab/>
            </w:r>
            <w:r>
              <w:rPr>
                <w:noProof/>
                <w:webHidden/>
              </w:rPr>
              <w:fldChar w:fldCharType="begin"/>
            </w:r>
            <w:r>
              <w:rPr>
                <w:noProof/>
                <w:webHidden/>
              </w:rPr>
              <w:instrText xml:space="preserve"> PAGEREF _Toc40450756 \h </w:instrText>
            </w:r>
            <w:r>
              <w:rPr>
                <w:noProof/>
                <w:webHidden/>
              </w:rPr>
            </w:r>
            <w:r>
              <w:rPr>
                <w:noProof/>
                <w:webHidden/>
              </w:rPr>
              <w:fldChar w:fldCharType="separate"/>
            </w:r>
            <w:r>
              <w:rPr>
                <w:noProof/>
                <w:webHidden/>
              </w:rPr>
              <w:t>13</w:t>
            </w:r>
            <w:r>
              <w:rPr>
                <w:noProof/>
                <w:webHidden/>
              </w:rPr>
              <w:fldChar w:fldCharType="end"/>
            </w:r>
          </w:hyperlink>
        </w:p>
        <w:p w14:paraId="41A3FB87" w14:textId="073D6D88" w:rsidR="00D761EE" w:rsidRDefault="00D761EE">
          <w:pPr>
            <w:pStyle w:val="TOC1"/>
            <w:tabs>
              <w:tab w:val="left" w:pos="660"/>
              <w:tab w:val="right" w:leader="dot" w:pos="9350"/>
            </w:tabs>
            <w:rPr>
              <w:rFonts w:eastAsiaTheme="minorEastAsia"/>
              <w:noProof/>
              <w:lang w:eastAsia="en-GB"/>
            </w:rPr>
          </w:pPr>
          <w:hyperlink w:anchor="_Toc40450757" w:history="1">
            <w:r w:rsidRPr="00090A19">
              <w:rPr>
                <w:rStyle w:val="Hyperlink"/>
                <w:noProof/>
              </w:rPr>
              <w:t>4.0</w:t>
            </w:r>
            <w:r>
              <w:rPr>
                <w:rFonts w:eastAsiaTheme="minorEastAsia"/>
                <w:noProof/>
                <w:lang w:eastAsia="en-GB"/>
              </w:rPr>
              <w:tab/>
            </w:r>
            <w:r w:rsidRPr="00090A19">
              <w:rPr>
                <w:rStyle w:val="Hyperlink"/>
                <w:noProof/>
              </w:rPr>
              <w:t>References</w:t>
            </w:r>
            <w:r>
              <w:rPr>
                <w:noProof/>
                <w:webHidden/>
              </w:rPr>
              <w:tab/>
            </w:r>
            <w:r>
              <w:rPr>
                <w:noProof/>
                <w:webHidden/>
              </w:rPr>
              <w:fldChar w:fldCharType="begin"/>
            </w:r>
            <w:r>
              <w:rPr>
                <w:noProof/>
                <w:webHidden/>
              </w:rPr>
              <w:instrText xml:space="preserve"> PAGEREF _Toc40450757 \h </w:instrText>
            </w:r>
            <w:r>
              <w:rPr>
                <w:noProof/>
                <w:webHidden/>
              </w:rPr>
            </w:r>
            <w:r>
              <w:rPr>
                <w:noProof/>
                <w:webHidden/>
              </w:rPr>
              <w:fldChar w:fldCharType="separate"/>
            </w:r>
            <w:r>
              <w:rPr>
                <w:noProof/>
                <w:webHidden/>
              </w:rPr>
              <w:t>14</w:t>
            </w:r>
            <w:r>
              <w:rPr>
                <w:noProof/>
                <w:webHidden/>
              </w:rPr>
              <w:fldChar w:fldCharType="end"/>
            </w:r>
          </w:hyperlink>
        </w:p>
        <w:p w14:paraId="6D911CFA" w14:textId="4AF552A4" w:rsidR="00E85147" w:rsidRDefault="00E85147">
          <w:r>
            <w:rPr>
              <w:b/>
              <w:bCs/>
              <w:noProof/>
            </w:rPr>
            <w:fldChar w:fldCharType="end"/>
          </w:r>
        </w:p>
      </w:sdtContent>
    </w:sdt>
    <w:p w14:paraId="7C59585D" w14:textId="0D247853" w:rsidR="00941226" w:rsidRPr="00E85147" w:rsidRDefault="00E85147" w:rsidP="00E85147">
      <w:pPr>
        <w:rPr>
          <w:rFonts w:ascii="Times New Roman" w:hAnsi="Times New Roman" w:cs="Times New Roman"/>
          <w:sz w:val="32"/>
          <w:szCs w:val="32"/>
          <w:lang w:val="en-US"/>
        </w:rPr>
      </w:pPr>
      <w:r>
        <w:rPr>
          <w:rFonts w:ascii="Times New Roman" w:hAnsi="Times New Roman" w:cs="Times New Roman"/>
          <w:sz w:val="32"/>
          <w:szCs w:val="32"/>
          <w:lang w:val="en-US"/>
        </w:rPr>
        <w:br w:type="page"/>
      </w:r>
    </w:p>
    <w:p w14:paraId="0A9FF148" w14:textId="09504586" w:rsidR="005B7596" w:rsidRDefault="00C656C4" w:rsidP="00022BCF">
      <w:pPr>
        <w:pStyle w:val="Heading1"/>
        <w:numPr>
          <w:ilvl w:val="1"/>
          <w:numId w:val="8"/>
        </w:numPr>
        <w:rPr>
          <w:b w:val="0"/>
        </w:rPr>
      </w:pPr>
      <w:bookmarkStart w:id="0" w:name="_Toc40450734"/>
      <w:r w:rsidRPr="00C8553B">
        <w:lastRenderedPageBreak/>
        <w:t xml:space="preserve">BACKGROUND </w:t>
      </w:r>
      <w:r w:rsidR="006B4450">
        <w:t>FOR</w:t>
      </w:r>
      <w:r w:rsidRPr="00C8553B">
        <w:t xml:space="preserve"> THE PROPOSED RESEARCH</w:t>
      </w:r>
      <w:bookmarkEnd w:id="0"/>
    </w:p>
    <w:p w14:paraId="2856B93D" w14:textId="77777777" w:rsidR="00E85147" w:rsidRPr="00C8553B" w:rsidRDefault="00E85147" w:rsidP="00EF21A2">
      <w:pPr>
        <w:spacing w:line="480" w:lineRule="auto"/>
        <w:rPr>
          <w:rFonts w:ascii="Times New Roman" w:hAnsi="Times New Roman" w:cs="Times New Roman"/>
          <w:b/>
          <w:bCs/>
          <w:sz w:val="24"/>
          <w:szCs w:val="24"/>
        </w:rPr>
      </w:pPr>
    </w:p>
    <w:p w14:paraId="2ECAB9DF" w14:textId="7B7309AC" w:rsidR="00022BCF" w:rsidRPr="00022BCF" w:rsidRDefault="00C656C4" w:rsidP="00022BCF">
      <w:pPr>
        <w:pStyle w:val="Heading2"/>
        <w:numPr>
          <w:ilvl w:val="1"/>
          <w:numId w:val="8"/>
        </w:numPr>
      </w:pPr>
      <w:bookmarkStart w:id="1" w:name="_Toc40450735"/>
      <w:r w:rsidRPr="00022BCF">
        <w:t>Introduction</w:t>
      </w:r>
      <w:bookmarkEnd w:id="1"/>
    </w:p>
    <w:p w14:paraId="2C88A5D5" w14:textId="77777777" w:rsidR="00DE4B32"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 xml:space="preserve">One of the greatest impacts of </w:t>
      </w:r>
      <w:r w:rsidR="00941226" w:rsidRPr="00C8553B">
        <w:rPr>
          <w:rFonts w:ascii="Times New Roman" w:hAnsi="Times New Roman" w:cs="Times New Roman"/>
          <w:sz w:val="24"/>
          <w:szCs w:val="24"/>
          <w:lang w:val="en-US"/>
        </w:rPr>
        <w:t xml:space="preserve">the </w:t>
      </w:r>
      <w:r w:rsidRPr="00C8553B">
        <w:rPr>
          <w:rFonts w:ascii="Times New Roman" w:hAnsi="Times New Roman" w:cs="Times New Roman"/>
          <w:sz w:val="24"/>
          <w:szCs w:val="24"/>
          <w:lang w:val="en-US"/>
        </w:rPr>
        <w:t xml:space="preserve">emergence of </w:t>
      </w:r>
      <w:r w:rsidR="00941226" w:rsidRPr="00C8553B">
        <w:rPr>
          <w:rFonts w:ascii="Times New Roman" w:hAnsi="Times New Roman" w:cs="Times New Roman"/>
          <w:sz w:val="24"/>
          <w:szCs w:val="24"/>
          <w:lang w:val="en-US"/>
        </w:rPr>
        <w:t xml:space="preserve">the </w:t>
      </w:r>
      <w:r w:rsidRPr="00C8553B">
        <w:rPr>
          <w:rFonts w:ascii="Times New Roman" w:hAnsi="Times New Roman" w:cs="Times New Roman"/>
          <w:sz w:val="24"/>
          <w:szCs w:val="24"/>
          <w:lang w:val="en-US"/>
        </w:rPr>
        <w:t xml:space="preserve">internet is the rapid growth of online auctioning. Today online auctioning has become very popular across the globe. Contrary to the traditional way of auctioning where people would travel to </w:t>
      </w:r>
      <w:r w:rsidR="00941226" w:rsidRPr="00C8553B">
        <w:rPr>
          <w:rFonts w:ascii="Times New Roman" w:hAnsi="Times New Roman" w:cs="Times New Roman"/>
          <w:sz w:val="24"/>
          <w:szCs w:val="24"/>
          <w:lang w:val="en-US"/>
        </w:rPr>
        <w:t xml:space="preserve">a </w:t>
      </w:r>
      <w:r w:rsidRPr="00C8553B">
        <w:rPr>
          <w:rFonts w:ascii="Times New Roman" w:hAnsi="Times New Roman" w:cs="Times New Roman"/>
          <w:sz w:val="24"/>
          <w:szCs w:val="24"/>
          <w:lang w:val="en-US"/>
        </w:rPr>
        <w:t>different market, today</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both sellers and buyers meet at the comfort of their homes via online auction systems. These systems have made it possible for anyone to access auction services at any given time. Online auctioning has provided consumers or buyers with an opportunity to access </w:t>
      </w:r>
      <w:r w:rsidR="00941226" w:rsidRPr="00C8553B">
        <w:rPr>
          <w:rFonts w:ascii="Times New Roman" w:hAnsi="Times New Roman" w:cs="Times New Roman"/>
          <w:sz w:val="24"/>
          <w:szCs w:val="24"/>
          <w:lang w:val="en-US"/>
        </w:rPr>
        <w:t xml:space="preserve">a </w:t>
      </w:r>
      <w:r w:rsidRPr="00C8553B">
        <w:rPr>
          <w:rFonts w:ascii="Times New Roman" w:hAnsi="Times New Roman" w:cs="Times New Roman"/>
          <w:sz w:val="24"/>
          <w:szCs w:val="24"/>
          <w:lang w:val="en-US"/>
        </w:rPr>
        <w:t>wide range of products</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some of which they could not have accessed in the local market</w:t>
      </w:r>
      <w:r w:rsidR="00415098" w:rsidRPr="00C8553B">
        <w:rPr>
          <w:rFonts w:ascii="Times New Roman" w:hAnsi="Times New Roman" w:cs="Times New Roman"/>
          <w:sz w:val="24"/>
          <w:szCs w:val="24"/>
          <w:lang w:val="en-US"/>
        </w:rPr>
        <w:t xml:space="preserve"> </w:t>
      </w:r>
      <w:r w:rsidR="00415098" w:rsidRPr="00C8553B">
        <w:rPr>
          <w:rFonts w:ascii="Times New Roman" w:hAnsi="Times New Roman" w:cs="Times New Roman"/>
          <w:color w:val="000000"/>
          <w:sz w:val="24"/>
          <w:szCs w:val="24"/>
          <w:shd w:val="clear" w:color="auto" w:fill="FFFFFF"/>
        </w:rPr>
        <w:t>(Aldaej 2018)</w:t>
      </w:r>
      <w:r w:rsidRPr="00C8553B">
        <w:rPr>
          <w:rFonts w:ascii="Times New Roman" w:hAnsi="Times New Roman" w:cs="Times New Roman"/>
          <w:sz w:val="24"/>
          <w:szCs w:val="24"/>
          <w:lang w:val="en-US"/>
        </w:rPr>
        <w:t>. These systems also ha</w:t>
      </w:r>
      <w:r w:rsidR="00933B0F" w:rsidRPr="00C8553B">
        <w:rPr>
          <w:rFonts w:ascii="Times New Roman" w:hAnsi="Times New Roman" w:cs="Times New Roman"/>
          <w:sz w:val="24"/>
          <w:szCs w:val="24"/>
          <w:lang w:val="en-US"/>
        </w:rPr>
        <w:t xml:space="preserve">ve </w:t>
      </w:r>
      <w:r w:rsidR="00941226" w:rsidRPr="00C8553B">
        <w:rPr>
          <w:rFonts w:ascii="Times New Roman" w:hAnsi="Times New Roman" w:cs="Times New Roman"/>
          <w:sz w:val="24"/>
          <w:szCs w:val="24"/>
          <w:lang w:val="en-US"/>
        </w:rPr>
        <w:t>allowed the sellers</w:t>
      </w:r>
      <w:r w:rsidR="00933B0F" w:rsidRPr="00C8553B">
        <w:rPr>
          <w:rFonts w:ascii="Times New Roman" w:hAnsi="Times New Roman" w:cs="Times New Roman"/>
          <w:sz w:val="24"/>
          <w:szCs w:val="24"/>
          <w:lang w:val="en-US"/>
        </w:rPr>
        <w:t xml:space="preserve"> to accumulate a wide consumer base around the globe or specific markets.</w:t>
      </w:r>
    </w:p>
    <w:p w14:paraId="114EAE94" w14:textId="77777777" w:rsidR="00933B0F"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Although online auction systems have improved how people do business via electronic commerce, there are exist a threat of cyber threats against such systems. Today auction systems are one of the main targets for cyber fraudster</w:t>
      </w:r>
      <w:r w:rsidR="00941226" w:rsidRPr="00C8553B">
        <w:rPr>
          <w:rFonts w:ascii="Times New Roman" w:hAnsi="Times New Roman" w:cs="Times New Roman"/>
          <w:sz w:val="24"/>
          <w:szCs w:val="24"/>
          <w:lang w:val="en-US"/>
        </w:rPr>
        <w:t>s</w:t>
      </w:r>
      <w:r w:rsidRPr="00C8553B">
        <w:rPr>
          <w:rFonts w:ascii="Times New Roman" w:hAnsi="Times New Roman" w:cs="Times New Roman"/>
          <w:sz w:val="24"/>
          <w:szCs w:val="24"/>
          <w:lang w:val="en-US"/>
        </w:rPr>
        <w:t>. With the current auction systems, there are many loopholes that anonymous users can use to exploit innocent clients</w:t>
      </w:r>
      <w:r w:rsidR="002F4BA3" w:rsidRPr="00C8553B">
        <w:rPr>
          <w:rFonts w:ascii="Times New Roman" w:hAnsi="Times New Roman" w:cs="Times New Roman"/>
          <w:sz w:val="24"/>
          <w:szCs w:val="24"/>
          <w:lang w:val="en-US"/>
        </w:rPr>
        <w:t xml:space="preserve"> or sellers</w:t>
      </w:r>
      <w:r w:rsidRPr="00C8553B">
        <w:rPr>
          <w:rFonts w:ascii="Times New Roman" w:hAnsi="Times New Roman" w:cs="Times New Roman"/>
          <w:sz w:val="24"/>
          <w:szCs w:val="24"/>
          <w:lang w:val="en-US"/>
        </w:rPr>
        <w:t>.</w:t>
      </w:r>
      <w:r w:rsidR="002F4BA3" w:rsidRPr="00C8553B">
        <w:rPr>
          <w:rFonts w:ascii="Times New Roman" w:hAnsi="Times New Roman" w:cs="Times New Roman"/>
          <w:sz w:val="24"/>
          <w:szCs w:val="24"/>
          <w:lang w:val="en-US"/>
        </w:rPr>
        <w:t xml:space="preserve"> Some of these include having sellers who fail to deliver the product to the buyers after payments, forged bids from bidders who fail to pay for the products delivered and extortion by </w:t>
      </w:r>
      <w:r w:rsidR="00941226" w:rsidRPr="00C8553B">
        <w:rPr>
          <w:rFonts w:ascii="Times New Roman" w:hAnsi="Times New Roman" w:cs="Times New Roman"/>
          <w:sz w:val="24"/>
          <w:szCs w:val="24"/>
          <w:lang w:val="en-US"/>
        </w:rPr>
        <w:t xml:space="preserve">the </w:t>
      </w:r>
      <w:r w:rsidR="002F4BA3" w:rsidRPr="00C8553B">
        <w:rPr>
          <w:rFonts w:ascii="Times New Roman" w:hAnsi="Times New Roman" w:cs="Times New Roman"/>
          <w:sz w:val="24"/>
          <w:szCs w:val="24"/>
          <w:lang w:val="en-US"/>
        </w:rPr>
        <w:t>auctioneer to influence the prices of the products. Also</w:t>
      </w:r>
      <w:r w:rsidR="002C37AC" w:rsidRPr="00C8553B">
        <w:rPr>
          <w:rFonts w:ascii="Times New Roman" w:hAnsi="Times New Roman" w:cs="Times New Roman"/>
          <w:sz w:val="24"/>
          <w:szCs w:val="24"/>
          <w:lang w:val="en-US"/>
        </w:rPr>
        <w:t>,</w:t>
      </w:r>
      <w:r w:rsidR="002F4BA3" w:rsidRPr="00C8553B">
        <w:rPr>
          <w:rFonts w:ascii="Times New Roman" w:hAnsi="Times New Roman" w:cs="Times New Roman"/>
          <w:sz w:val="24"/>
          <w:szCs w:val="24"/>
          <w:lang w:val="en-US"/>
        </w:rPr>
        <w:t xml:space="preserve"> the fact that in most of the online auction systems</w:t>
      </w:r>
      <w:r w:rsidR="00941226" w:rsidRPr="00C8553B">
        <w:rPr>
          <w:rFonts w:ascii="Times New Roman" w:hAnsi="Times New Roman" w:cs="Times New Roman"/>
          <w:sz w:val="24"/>
          <w:szCs w:val="24"/>
          <w:lang w:val="en-US"/>
        </w:rPr>
        <w:t>,</w:t>
      </w:r>
      <w:r w:rsidR="002F4BA3" w:rsidRPr="00C8553B">
        <w:rPr>
          <w:rFonts w:ascii="Times New Roman" w:hAnsi="Times New Roman" w:cs="Times New Roman"/>
          <w:sz w:val="24"/>
          <w:szCs w:val="24"/>
          <w:lang w:val="en-US"/>
        </w:rPr>
        <w:t xml:space="preserve"> anonymous users can easily register to the system, </w:t>
      </w:r>
      <w:r w:rsidR="00941226" w:rsidRPr="00C8553B">
        <w:rPr>
          <w:rFonts w:ascii="Times New Roman" w:hAnsi="Times New Roman" w:cs="Times New Roman"/>
          <w:sz w:val="24"/>
          <w:szCs w:val="24"/>
          <w:lang w:val="en-US"/>
        </w:rPr>
        <w:t xml:space="preserve">which </w:t>
      </w:r>
      <w:r w:rsidR="002F4BA3" w:rsidRPr="00C8553B">
        <w:rPr>
          <w:rFonts w:ascii="Times New Roman" w:hAnsi="Times New Roman" w:cs="Times New Roman"/>
          <w:sz w:val="24"/>
          <w:szCs w:val="24"/>
          <w:lang w:val="en-US"/>
        </w:rPr>
        <w:t xml:space="preserve">puts the entire security of such systems in jeopardy. Therefore, to address all these loopholes, there is </w:t>
      </w:r>
      <w:r w:rsidR="00941226" w:rsidRPr="00C8553B">
        <w:rPr>
          <w:rFonts w:ascii="Times New Roman" w:hAnsi="Times New Roman" w:cs="Times New Roman"/>
          <w:sz w:val="24"/>
          <w:szCs w:val="24"/>
          <w:lang w:val="en-US"/>
        </w:rPr>
        <w:t xml:space="preserve">a </w:t>
      </w:r>
      <w:r w:rsidR="002F4BA3" w:rsidRPr="00C8553B">
        <w:rPr>
          <w:rFonts w:ascii="Times New Roman" w:hAnsi="Times New Roman" w:cs="Times New Roman"/>
          <w:sz w:val="24"/>
          <w:szCs w:val="24"/>
          <w:lang w:val="en-US"/>
        </w:rPr>
        <w:t xml:space="preserve">need for a secure online auction system to protect both the sellers and the buyers from </w:t>
      </w:r>
      <w:r w:rsidR="002C37AC" w:rsidRPr="00C8553B">
        <w:rPr>
          <w:rFonts w:ascii="Times New Roman" w:hAnsi="Times New Roman" w:cs="Times New Roman"/>
          <w:sz w:val="24"/>
          <w:szCs w:val="24"/>
          <w:lang w:val="en-US"/>
        </w:rPr>
        <w:t>cybercrimes</w:t>
      </w:r>
      <w:r w:rsidR="00C90CF7" w:rsidRPr="00C8553B">
        <w:rPr>
          <w:rFonts w:ascii="Times New Roman" w:hAnsi="Times New Roman" w:cs="Times New Roman"/>
          <w:sz w:val="24"/>
          <w:szCs w:val="24"/>
          <w:lang w:val="en-US"/>
        </w:rPr>
        <w:t xml:space="preserve"> </w:t>
      </w:r>
      <w:r w:rsidR="00C90CF7" w:rsidRPr="00C8553B">
        <w:rPr>
          <w:rFonts w:ascii="Times New Roman" w:hAnsi="Times New Roman" w:cs="Times New Roman"/>
          <w:color w:val="000000"/>
          <w:sz w:val="24"/>
          <w:szCs w:val="24"/>
          <w:shd w:val="clear" w:color="auto" w:fill="FFFFFF"/>
        </w:rPr>
        <w:t>(</w:t>
      </w:r>
      <w:r w:rsidR="00D241AD" w:rsidRPr="00C8553B">
        <w:rPr>
          <w:rFonts w:ascii="Times New Roman" w:hAnsi="Times New Roman" w:cs="Times New Roman"/>
          <w:color w:val="000000"/>
          <w:sz w:val="24"/>
          <w:szCs w:val="24"/>
          <w:shd w:val="clear" w:color="auto" w:fill="FFFFFF"/>
        </w:rPr>
        <w:t>Somani</w:t>
      </w:r>
      <w:r w:rsidR="00C90CF7" w:rsidRPr="00C8553B">
        <w:rPr>
          <w:rFonts w:ascii="Times New Roman" w:hAnsi="Times New Roman" w:cs="Times New Roman"/>
          <w:color w:val="000000"/>
          <w:sz w:val="24"/>
          <w:szCs w:val="24"/>
          <w:shd w:val="clear" w:color="auto" w:fill="FFFFFF"/>
        </w:rPr>
        <w:t xml:space="preserve">, </w:t>
      </w:r>
      <w:r w:rsidR="00D241AD" w:rsidRPr="00C8553B">
        <w:rPr>
          <w:rFonts w:ascii="Times New Roman" w:hAnsi="Times New Roman" w:cs="Times New Roman"/>
          <w:color w:val="000000"/>
          <w:sz w:val="24"/>
          <w:szCs w:val="24"/>
          <w:shd w:val="clear" w:color="auto" w:fill="FFFFFF"/>
        </w:rPr>
        <w:t>Bobade</w:t>
      </w:r>
      <w:r w:rsidR="00941226" w:rsidRPr="00C8553B">
        <w:rPr>
          <w:rFonts w:ascii="Times New Roman" w:hAnsi="Times New Roman" w:cs="Times New Roman"/>
          <w:color w:val="000000"/>
          <w:sz w:val="24"/>
          <w:szCs w:val="24"/>
          <w:shd w:val="clear" w:color="auto" w:fill="FFFFFF"/>
        </w:rPr>
        <w:t>,</w:t>
      </w:r>
      <w:r w:rsidR="00C8553B">
        <w:rPr>
          <w:rFonts w:ascii="Times New Roman" w:hAnsi="Times New Roman" w:cs="Times New Roman"/>
          <w:color w:val="000000"/>
          <w:sz w:val="24"/>
          <w:szCs w:val="24"/>
          <w:shd w:val="clear" w:color="auto" w:fill="FFFFFF"/>
          <w:lang w:val="en-US"/>
        </w:rPr>
        <w:t xml:space="preserve"> &amp;</w:t>
      </w:r>
      <w:r w:rsidR="00C90CF7" w:rsidRPr="00C8553B">
        <w:rPr>
          <w:rFonts w:ascii="Times New Roman" w:hAnsi="Times New Roman" w:cs="Times New Roman"/>
          <w:color w:val="000000"/>
          <w:sz w:val="24"/>
          <w:szCs w:val="24"/>
          <w:shd w:val="clear" w:color="auto" w:fill="FFFFFF"/>
        </w:rPr>
        <w:t xml:space="preserve"> </w:t>
      </w:r>
      <w:r w:rsidR="00D241AD" w:rsidRPr="00C8553B">
        <w:rPr>
          <w:rFonts w:ascii="Times New Roman" w:hAnsi="Times New Roman" w:cs="Times New Roman"/>
          <w:color w:val="000000"/>
          <w:sz w:val="24"/>
          <w:szCs w:val="24"/>
          <w:shd w:val="clear" w:color="auto" w:fill="FFFFFF"/>
        </w:rPr>
        <w:t>Sharma</w:t>
      </w:r>
      <w:r w:rsidR="00941226" w:rsidRPr="00C8553B">
        <w:rPr>
          <w:rFonts w:ascii="Times New Roman" w:hAnsi="Times New Roman" w:cs="Times New Roman"/>
          <w:color w:val="000000"/>
          <w:sz w:val="24"/>
          <w:szCs w:val="24"/>
          <w:shd w:val="clear" w:color="auto" w:fill="FFFFFF"/>
          <w:lang w:val="en-US"/>
        </w:rPr>
        <w:t xml:space="preserve"> </w:t>
      </w:r>
      <w:r w:rsidR="00C90CF7" w:rsidRPr="00C8553B">
        <w:rPr>
          <w:rFonts w:ascii="Times New Roman" w:hAnsi="Times New Roman" w:cs="Times New Roman"/>
          <w:color w:val="000000"/>
          <w:sz w:val="24"/>
          <w:szCs w:val="24"/>
          <w:shd w:val="clear" w:color="auto" w:fill="FFFFFF"/>
        </w:rPr>
        <w:t>2018)</w:t>
      </w:r>
      <w:r w:rsidR="002F4BA3" w:rsidRPr="00C8553B">
        <w:rPr>
          <w:rFonts w:ascii="Times New Roman" w:hAnsi="Times New Roman" w:cs="Times New Roman"/>
          <w:sz w:val="24"/>
          <w:szCs w:val="24"/>
          <w:lang w:val="en-US"/>
        </w:rPr>
        <w:t xml:space="preserve">. </w:t>
      </w:r>
    </w:p>
    <w:p w14:paraId="128C2136" w14:textId="77777777" w:rsidR="00EF21A2" w:rsidRPr="00C8553B" w:rsidRDefault="00EF21A2" w:rsidP="00EF21A2">
      <w:pPr>
        <w:spacing w:line="480" w:lineRule="auto"/>
        <w:ind w:firstLine="720"/>
        <w:jc w:val="both"/>
        <w:rPr>
          <w:rFonts w:ascii="Times New Roman" w:hAnsi="Times New Roman" w:cs="Times New Roman"/>
          <w:sz w:val="24"/>
          <w:szCs w:val="24"/>
          <w:lang w:val="en-US"/>
        </w:rPr>
      </w:pPr>
    </w:p>
    <w:p w14:paraId="14FD4A73" w14:textId="76FB3252" w:rsidR="00BE09DE" w:rsidRPr="00BE09DE" w:rsidRDefault="00C656C4" w:rsidP="00BE09DE">
      <w:pPr>
        <w:pStyle w:val="Heading2"/>
        <w:numPr>
          <w:ilvl w:val="1"/>
          <w:numId w:val="8"/>
        </w:numPr>
        <w:rPr>
          <w:lang w:val="en-US"/>
        </w:rPr>
      </w:pPr>
      <w:bookmarkStart w:id="2" w:name="_Toc40450736"/>
      <w:r w:rsidRPr="00022BCF">
        <w:rPr>
          <w:lang w:val="en-US"/>
        </w:rPr>
        <w:lastRenderedPageBreak/>
        <w:t>Literature Review</w:t>
      </w:r>
      <w:bookmarkEnd w:id="2"/>
    </w:p>
    <w:p w14:paraId="2AD29603" w14:textId="494F9E0D" w:rsidR="005B7596"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Online auctioning is an internet-based platform where buyers and sellers negotiate on the prices of products and services.  In every auction</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w:t>
      </w:r>
      <w:r w:rsidR="00941226" w:rsidRPr="00C8553B">
        <w:rPr>
          <w:rFonts w:ascii="Times New Roman" w:hAnsi="Times New Roman" w:cs="Times New Roman"/>
          <w:sz w:val="24"/>
          <w:szCs w:val="24"/>
          <w:lang w:val="en-US"/>
        </w:rPr>
        <w:t>some rules and guidelines</w:t>
      </w:r>
      <w:r w:rsidRPr="00C8553B">
        <w:rPr>
          <w:rFonts w:ascii="Times New Roman" w:hAnsi="Times New Roman" w:cs="Times New Roman"/>
          <w:sz w:val="24"/>
          <w:szCs w:val="24"/>
          <w:lang w:val="en-US"/>
        </w:rPr>
        <w:t xml:space="preserve"> govern how resources are allocated</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and the prices involved </w:t>
      </w:r>
      <w:r w:rsidR="00C97DD5">
        <w:rPr>
          <w:rFonts w:ascii="Times New Roman" w:hAnsi="Times New Roman" w:cs="Times New Roman"/>
          <w:sz w:val="24"/>
          <w:szCs w:val="24"/>
          <w:lang w:val="en-US"/>
        </w:rPr>
        <w:t>stand</w:t>
      </w:r>
      <w:r w:rsidRPr="00C8553B">
        <w:rPr>
          <w:rFonts w:ascii="Times New Roman" w:hAnsi="Times New Roman" w:cs="Times New Roman"/>
          <w:sz w:val="24"/>
          <w:szCs w:val="24"/>
          <w:lang w:val="en-US"/>
        </w:rPr>
        <w:t xml:space="preserve"> on the bids presented by the </w:t>
      </w:r>
      <w:r w:rsidR="00C97DD5">
        <w:rPr>
          <w:rFonts w:ascii="Times New Roman" w:hAnsi="Times New Roman" w:cs="Times New Roman"/>
          <w:sz w:val="24"/>
          <w:szCs w:val="24"/>
          <w:lang w:val="en-US"/>
        </w:rPr>
        <w:t>attendants</w:t>
      </w:r>
      <w:r w:rsidRPr="00C8553B">
        <w:rPr>
          <w:rFonts w:ascii="Times New Roman" w:hAnsi="Times New Roman" w:cs="Times New Roman"/>
          <w:sz w:val="24"/>
          <w:szCs w:val="24"/>
          <w:lang w:val="en-US"/>
        </w:rPr>
        <w:t xml:space="preserve">. In any auction, the product or services is sold to the </w:t>
      </w:r>
      <w:r w:rsidR="00C97DD5">
        <w:rPr>
          <w:rFonts w:ascii="Times New Roman" w:hAnsi="Times New Roman" w:cs="Times New Roman"/>
          <w:sz w:val="24"/>
          <w:szCs w:val="24"/>
          <w:lang w:val="en-US"/>
        </w:rPr>
        <w:t>highest bidder</w:t>
      </w:r>
      <w:r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 xml:space="preserve"> In traditional auction before the emergence of online auction systems, there existed three level</w:t>
      </w:r>
      <w:r w:rsidR="00941226" w:rsidRPr="00C8553B">
        <w:rPr>
          <w:rFonts w:ascii="Times New Roman" w:hAnsi="Times New Roman" w:cs="Times New Roman"/>
          <w:sz w:val="24"/>
          <w:szCs w:val="24"/>
          <w:lang w:val="en-US"/>
        </w:rPr>
        <w:t>s</w:t>
      </w:r>
      <w:r w:rsidR="0089020A" w:rsidRPr="00C8553B">
        <w:rPr>
          <w:rFonts w:ascii="Times New Roman" w:hAnsi="Times New Roman" w:cs="Times New Roman"/>
          <w:sz w:val="24"/>
          <w:szCs w:val="24"/>
          <w:lang w:val="en-US"/>
        </w:rPr>
        <w:t xml:space="preserve"> of auction personnel, which were buyers, auctioneers</w:t>
      </w:r>
      <w:r w:rsidR="00941226"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 xml:space="preserve"> and sellers. The auctioneers acted as middlemen between buyers and sellers</w:t>
      </w:r>
      <w:r w:rsidR="00941226"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 xml:space="preserve"> and they use to sell products to the seller on behalf of the </w:t>
      </w:r>
      <w:r w:rsidR="009D0150" w:rsidRPr="00C8553B">
        <w:rPr>
          <w:rFonts w:ascii="Times New Roman" w:hAnsi="Times New Roman" w:cs="Times New Roman"/>
          <w:sz w:val="24"/>
          <w:szCs w:val="24"/>
          <w:lang w:val="en-US"/>
        </w:rPr>
        <w:t>sellers</w:t>
      </w:r>
      <w:r w:rsidR="0089020A" w:rsidRPr="00C8553B">
        <w:rPr>
          <w:rFonts w:ascii="Times New Roman" w:hAnsi="Times New Roman" w:cs="Times New Roman"/>
          <w:sz w:val="24"/>
          <w:szCs w:val="24"/>
          <w:lang w:val="en-US"/>
        </w:rPr>
        <w:t>.  In this setup</w:t>
      </w:r>
      <w:r w:rsidR="00941226"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 xml:space="preserve"> the </w:t>
      </w:r>
      <w:r w:rsidR="009D0150" w:rsidRPr="00C8553B">
        <w:rPr>
          <w:rFonts w:ascii="Times New Roman" w:hAnsi="Times New Roman" w:cs="Times New Roman"/>
          <w:sz w:val="24"/>
          <w:szCs w:val="24"/>
          <w:lang w:val="en-US"/>
        </w:rPr>
        <w:t>seller</w:t>
      </w:r>
      <w:r w:rsidR="0089020A" w:rsidRPr="00C8553B">
        <w:rPr>
          <w:rFonts w:ascii="Times New Roman" w:hAnsi="Times New Roman" w:cs="Times New Roman"/>
          <w:sz w:val="24"/>
          <w:szCs w:val="24"/>
          <w:lang w:val="en-US"/>
        </w:rPr>
        <w:t xml:space="preserve"> would choose an auction market based on various things</w:t>
      </w:r>
      <w:r w:rsidR="00941226"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 xml:space="preserve"> which included services being offered, commodity insurance, terms of payment, reliability, among others.  All the three participants, that is, the buyers, sellers</w:t>
      </w:r>
      <w:r w:rsidR="00941226"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 xml:space="preserve"> and auctioneers</w:t>
      </w:r>
      <w:r w:rsidR="00941226"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 xml:space="preserve"> would then meet on a physical market at a given day to sell and buy commodities</w:t>
      </w:r>
      <w:r w:rsidR="00101051" w:rsidRPr="00C8553B">
        <w:rPr>
          <w:rFonts w:ascii="Times New Roman" w:hAnsi="Times New Roman" w:cs="Times New Roman"/>
          <w:sz w:val="24"/>
          <w:szCs w:val="24"/>
          <w:lang w:val="en-US"/>
        </w:rPr>
        <w:t xml:space="preserve"> </w:t>
      </w:r>
      <w:r w:rsidR="00101051" w:rsidRPr="00C8553B">
        <w:rPr>
          <w:rFonts w:ascii="Times New Roman" w:hAnsi="Times New Roman" w:cs="Times New Roman"/>
          <w:color w:val="000000"/>
          <w:sz w:val="24"/>
          <w:szCs w:val="24"/>
          <w:shd w:val="clear" w:color="auto" w:fill="FFFFFF"/>
        </w:rPr>
        <w:t>(Zajicek 2016)</w:t>
      </w:r>
      <w:r w:rsidR="0089020A" w:rsidRPr="00C8553B">
        <w:rPr>
          <w:rFonts w:ascii="Times New Roman" w:hAnsi="Times New Roman" w:cs="Times New Roman"/>
          <w:sz w:val="24"/>
          <w:szCs w:val="24"/>
          <w:lang w:val="en-US"/>
        </w:rPr>
        <w:t>. This process involved a lot of processes and was time</w:t>
      </w:r>
      <w:r w:rsidR="00941226"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consuming</w:t>
      </w:r>
      <w:r w:rsidR="00941226"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 xml:space="preserve"> not to mention the customer base was not big</w:t>
      </w:r>
      <w:r w:rsidR="00941226" w:rsidRPr="00C8553B">
        <w:rPr>
          <w:rFonts w:ascii="Times New Roman" w:hAnsi="Times New Roman" w:cs="Times New Roman"/>
          <w:sz w:val="24"/>
          <w:szCs w:val="24"/>
          <w:lang w:val="en-US"/>
        </w:rPr>
        <w:t>,</w:t>
      </w:r>
      <w:r w:rsidR="0089020A" w:rsidRPr="00C8553B">
        <w:rPr>
          <w:rFonts w:ascii="Times New Roman" w:hAnsi="Times New Roman" w:cs="Times New Roman"/>
          <w:sz w:val="24"/>
          <w:szCs w:val="24"/>
          <w:lang w:val="en-US"/>
        </w:rPr>
        <w:t xml:space="preserve"> considering that most of the consumers would be from the neighboring villages or surrounding. </w:t>
      </w:r>
    </w:p>
    <w:p w14:paraId="6BD1CAC7" w14:textId="77777777" w:rsidR="00941226"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 xml:space="preserve">With the introduction of the internet, the online auctioning platform was created. </w:t>
      </w:r>
      <w:r w:rsidR="009D0150" w:rsidRPr="00C8553B">
        <w:rPr>
          <w:rFonts w:ascii="Times New Roman" w:hAnsi="Times New Roman" w:cs="Times New Roman"/>
          <w:sz w:val="24"/>
          <w:szCs w:val="24"/>
          <w:lang w:val="en-US"/>
        </w:rPr>
        <w:t>This platform has taken auctioning activities by storm b</w:t>
      </w:r>
      <w:r w:rsidRPr="00C8553B">
        <w:rPr>
          <w:rFonts w:ascii="Times New Roman" w:hAnsi="Times New Roman" w:cs="Times New Roman"/>
          <w:sz w:val="24"/>
          <w:szCs w:val="24"/>
          <w:lang w:val="en-US"/>
        </w:rPr>
        <w:t xml:space="preserve">ecause it has </w:t>
      </w:r>
      <w:r w:rsidR="009D0150" w:rsidRPr="00C8553B">
        <w:rPr>
          <w:rFonts w:ascii="Times New Roman" w:hAnsi="Times New Roman" w:cs="Times New Roman"/>
          <w:sz w:val="24"/>
          <w:szCs w:val="24"/>
          <w:lang w:val="en-US"/>
        </w:rPr>
        <w:t>simplif</w:t>
      </w:r>
      <w:r w:rsidRPr="00C8553B">
        <w:rPr>
          <w:rFonts w:ascii="Times New Roman" w:hAnsi="Times New Roman" w:cs="Times New Roman"/>
          <w:sz w:val="24"/>
          <w:szCs w:val="24"/>
          <w:lang w:val="en-US"/>
        </w:rPr>
        <w:t>ied</w:t>
      </w:r>
      <w:r w:rsidR="009D0150" w:rsidRPr="00C8553B">
        <w:rPr>
          <w:rFonts w:ascii="Times New Roman" w:hAnsi="Times New Roman" w:cs="Times New Roman"/>
          <w:sz w:val="24"/>
          <w:szCs w:val="24"/>
          <w:lang w:val="en-US"/>
        </w:rPr>
        <w:t xml:space="preserve"> the process and ensuring that there is an expanded market for both the buyers and the sellers. An online auction system allows the seller to register with more than one online auction system</w:t>
      </w:r>
      <w:r w:rsidRPr="00C8553B">
        <w:rPr>
          <w:rFonts w:ascii="Times New Roman" w:hAnsi="Times New Roman" w:cs="Times New Roman"/>
          <w:sz w:val="24"/>
          <w:szCs w:val="24"/>
          <w:lang w:val="en-US"/>
        </w:rPr>
        <w:t xml:space="preserve">. They posted </w:t>
      </w:r>
      <w:r w:rsidR="009D0150" w:rsidRPr="00C8553B">
        <w:rPr>
          <w:rFonts w:ascii="Times New Roman" w:hAnsi="Times New Roman" w:cs="Times New Roman"/>
          <w:sz w:val="24"/>
          <w:szCs w:val="24"/>
          <w:lang w:val="en-US"/>
        </w:rPr>
        <w:t xml:space="preserve">their item by </w:t>
      </w:r>
      <w:r w:rsidRPr="00C8553B">
        <w:rPr>
          <w:rFonts w:ascii="Times New Roman" w:hAnsi="Times New Roman" w:cs="Times New Roman"/>
          <w:sz w:val="24"/>
          <w:szCs w:val="24"/>
          <w:lang w:val="en-US"/>
        </w:rPr>
        <w:t xml:space="preserve">giving a detailed </w:t>
      </w:r>
      <w:r w:rsidR="009D0150" w:rsidRPr="00C8553B">
        <w:rPr>
          <w:rFonts w:ascii="Times New Roman" w:hAnsi="Times New Roman" w:cs="Times New Roman"/>
          <w:sz w:val="24"/>
          <w:szCs w:val="24"/>
          <w:lang w:val="en-US"/>
        </w:rPr>
        <w:t>description of product</w:t>
      </w:r>
      <w:r w:rsidRPr="00C8553B">
        <w:rPr>
          <w:rFonts w:ascii="Times New Roman" w:hAnsi="Times New Roman" w:cs="Times New Roman"/>
          <w:sz w:val="24"/>
          <w:szCs w:val="24"/>
          <w:lang w:val="en-US"/>
        </w:rPr>
        <w:t>s,</w:t>
      </w:r>
      <w:r w:rsidR="009D0150" w:rsidRPr="00C8553B">
        <w:rPr>
          <w:rFonts w:ascii="Times New Roman" w:hAnsi="Times New Roman" w:cs="Times New Roman"/>
          <w:sz w:val="24"/>
          <w:szCs w:val="24"/>
          <w:lang w:val="en-US"/>
        </w:rPr>
        <w:t xml:space="preserve"> and how much stock is available </w:t>
      </w:r>
      <w:r w:rsidRPr="00C8553B">
        <w:rPr>
          <w:rFonts w:ascii="Times New Roman" w:hAnsi="Times New Roman" w:cs="Times New Roman"/>
          <w:sz w:val="24"/>
          <w:szCs w:val="24"/>
          <w:lang w:val="en-US"/>
        </w:rPr>
        <w:t>and</w:t>
      </w:r>
      <w:r w:rsidR="009D0150" w:rsidRPr="00C8553B">
        <w:rPr>
          <w:rFonts w:ascii="Times New Roman" w:hAnsi="Times New Roman" w:cs="Times New Roman"/>
          <w:sz w:val="24"/>
          <w:szCs w:val="24"/>
          <w:lang w:val="en-US"/>
        </w:rPr>
        <w:t xml:space="preserve"> pricing at the comfort of their homes without having to travel</w:t>
      </w:r>
      <w:r w:rsidRPr="00C8553B">
        <w:rPr>
          <w:rFonts w:ascii="Times New Roman" w:hAnsi="Times New Roman" w:cs="Times New Roman"/>
          <w:sz w:val="24"/>
          <w:szCs w:val="24"/>
          <w:lang w:val="en-US"/>
        </w:rPr>
        <w:t xml:space="preserve">. </w:t>
      </w:r>
      <w:r w:rsidR="009D0150" w:rsidRPr="00C8553B">
        <w:rPr>
          <w:rFonts w:ascii="Times New Roman" w:hAnsi="Times New Roman" w:cs="Times New Roman"/>
          <w:sz w:val="24"/>
          <w:szCs w:val="24"/>
          <w:lang w:val="en-US"/>
        </w:rPr>
        <w:t>The buyers then may access the online auction system at any given time and place their bids.</w:t>
      </w:r>
    </w:p>
    <w:p w14:paraId="6A5D1E64" w14:textId="77777777" w:rsidR="0089020A"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 xml:space="preserve"> Upon reaching an agreement, the payment transactions are done online, and the products delivered to the address by the buyer. This online auctioning has improved the suctioning services </w:t>
      </w:r>
      <w:r w:rsidRPr="00C8553B">
        <w:rPr>
          <w:rFonts w:ascii="Times New Roman" w:hAnsi="Times New Roman" w:cs="Times New Roman"/>
          <w:sz w:val="24"/>
          <w:szCs w:val="24"/>
          <w:lang w:val="en-US"/>
        </w:rPr>
        <w:lastRenderedPageBreak/>
        <w:t>by reducing the physical interactions as it is the case in traditional auctioning and hence reducing the cost of doing business between participants.</w:t>
      </w:r>
      <w:r w:rsidR="00892FBF" w:rsidRPr="00C8553B">
        <w:rPr>
          <w:rFonts w:ascii="Times New Roman" w:hAnsi="Times New Roman" w:cs="Times New Roman"/>
          <w:sz w:val="24"/>
          <w:szCs w:val="24"/>
          <w:lang w:val="en-US"/>
        </w:rPr>
        <w:t xml:space="preserve"> Although this platform has become widely used across the globe</w:t>
      </w:r>
      <w:r w:rsidR="00941226" w:rsidRPr="00C8553B">
        <w:rPr>
          <w:rFonts w:ascii="Times New Roman" w:hAnsi="Times New Roman" w:cs="Times New Roman"/>
          <w:sz w:val="24"/>
          <w:szCs w:val="24"/>
          <w:lang w:val="en-US"/>
        </w:rPr>
        <w:t>,</w:t>
      </w:r>
      <w:r w:rsidR="00892FBF" w:rsidRPr="00C8553B">
        <w:rPr>
          <w:rFonts w:ascii="Times New Roman" w:hAnsi="Times New Roman" w:cs="Times New Roman"/>
          <w:sz w:val="24"/>
          <w:szCs w:val="24"/>
          <w:lang w:val="en-US"/>
        </w:rPr>
        <w:t xml:space="preserve"> there exist some drawbacks which if not addressed</w:t>
      </w:r>
      <w:r w:rsidR="00941226" w:rsidRPr="00C8553B">
        <w:rPr>
          <w:rFonts w:ascii="Times New Roman" w:hAnsi="Times New Roman" w:cs="Times New Roman"/>
          <w:sz w:val="24"/>
          <w:szCs w:val="24"/>
          <w:lang w:val="en-US"/>
        </w:rPr>
        <w:t>,</w:t>
      </w:r>
      <w:r w:rsidR="00892FBF" w:rsidRPr="00C8553B">
        <w:rPr>
          <w:rFonts w:ascii="Times New Roman" w:hAnsi="Times New Roman" w:cs="Times New Roman"/>
          <w:sz w:val="24"/>
          <w:szCs w:val="24"/>
          <w:lang w:val="en-US"/>
        </w:rPr>
        <w:t xml:space="preserve"> could lead to security issues. Most of the existing online auction platforms allow sellers to post their items</w:t>
      </w:r>
      <w:r w:rsidR="00941226" w:rsidRPr="00C8553B">
        <w:rPr>
          <w:rFonts w:ascii="Times New Roman" w:hAnsi="Times New Roman" w:cs="Times New Roman"/>
          <w:sz w:val="24"/>
          <w:szCs w:val="24"/>
          <w:lang w:val="en-US"/>
        </w:rPr>
        <w:t>. Still,</w:t>
      </w:r>
      <w:r w:rsidR="00892FBF" w:rsidRPr="00C8553B">
        <w:rPr>
          <w:rFonts w:ascii="Times New Roman" w:hAnsi="Times New Roman" w:cs="Times New Roman"/>
          <w:sz w:val="24"/>
          <w:szCs w:val="24"/>
          <w:lang w:val="en-US"/>
        </w:rPr>
        <w:t xml:space="preserve"> they do not carry out </w:t>
      </w:r>
      <w:r w:rsidR="00941226" w:rsidRPr="00C8553B">
        <w:rPr>
          <w:rFonts w:ascii="Times New Roman" w:hAnsi="Times New Roman" w:cs="Times New Roman"/>
          <w:sz w:val="24"/>
          <w:szCs w:val="24"/>
          <w:lang w:val="en-US"/>
        </w:rPr>
        <w:t xml:space="preserve">a </w:t>
      </w:r>
      <w:r w:rsidR="00892FBF" w:rsidRPr="00C8553B">
        <w:rPr>
          <w:rFonts w:ascii="Times New Roman" w:hAnsi="Times New Roman" w:cs="Times New Roman"/>
          <w:sz w:val="24"/>
          <w:szCs w:val="24"/>
          <w:lang w:val="en-US"/>
        </w:rPr>
        <w:t xml:space="preserve">verification process to a certain that the posted item is available and that the description provided is accurate hence causing trust and security issues during </w:t>
      </w:r>
      <w:r w:rsidR="00941226" w:rsidRPr="00C8553B">
        <w:rPr>
          <w:rFonts w:ascii="Times New Roman" w:hAnsi="Times New Roman" w:cs="Times New Roman"/>
          <w:sz w:val="24"/>
          <w:szCs w:val="24"/>
          <w:lang w:val="en-US"/>
        </w:rPr>
        <w:t xml:space="preserve">the </w:t>
      </w:r>
      <w:r w:rsidR="00892FBF" w:rsidRPr="00C8553B">
        <w:rPr>
          <w:rFonts w:ascii="Times New Roman" w:hAnsi="Times New Roman" w:cs="Times New Roman"/>
          <w:sz w:val="24"/>
          <w:szCs w:val="24"/>
          <w:lang w:val="en-US"/>
        </w:rPr>
        <w:t xml:space="preserve">transaction process.  </w:t>
      </w:r>
      <w:r w:rsidR="00C25210" w:rsidRPr="00C8553B">
        <w:rPr>
          <w:rFonts w:ascii="Times New Roman" w:hAnsi="Times New Roman" w:cs="Times New Roman"/>
          <w:sz w:val="24"/>
          <w:szCs w:val="24"/>
          <w:lang w:val="en-US"/>
        </w:rPr>
        <w:t>These systems have adapted various online payment methods</w:t>
      </w:r>
      <w:r w:rsidR="00941226" w:rsidRPr="00C8553B">
        <w:rPr>
          <w:rFonts w:ascii="Times New Roman" w:hAnsi="Times New Roman" w:cs="Times New Roman"/>
          <w:sz w:val="24"/>
          <w:szCs w:val="24"/>
          <w:lang w:val="en-US"/>
        </w:rPr>
        <w:t>,</w:t>
      </w:r>
      <w:r w:rsidR="00C25210" w:rsidRPr="00C8553B">
        <w:rPr>
          <w:rFonts w:ascii="Times New Roman" w:hAnsi="Times New Roman" w:cs="Times New Roman"/>
          <w:sz w:val="24"/>
          <w:szCs w:val="24"/>
          <w:lang w:val="en-US"/>
        </w:rPr>
        <w:t xml:space="preserve"> which </w:t>
      </w:r>
      <w:r w:rsidR="001909F8" w:rsidRPr="00C8553B">
        <w:rPr>
          <w:rFonts w:ascii="Times New Roman" w:hAnsi="Times New Roman" w:cs="Times New Roman"/>
          <w:sz w:val="24"/>
          <w:szCs w:val="24"/>
          <w:lang w:val="en-US"/>
        </w:rPr>
        <w:t>include</w:t>
      </w:r>
      <w:r w:rsidR="00C25210" w:rsidRPr="00C8553B">
        <w:rPr>
          <w:rFonts w:ascii="Times New Roman" w:hAnsi="Times New Roman" w:cs="Times New Roman"/>
          <w:sz w:val="24"/>
          <w:szCs w:val="24"/>
          <w:lang w:val="en-US"/>
        </w:rPr>
        <w:t xml:space="preserve"> </w:t>
      </w:r>
      <w:r w:rsidR="001909F8" w:rsidRPr="00C8553B">
        <w:rPr>
          <w:rFonts w:ascii="Times New Roman" w:hAnsi="Times New Roman" w:cs="Times New Roman"/>
          <w:sz w:val="24"/>
          <w:szCs w:val="24"/>
          <w:lang w:val="en-US"/>
        </w:rPr>
        <w:t>PayPal</w:t>
      </w:r>
      <w:r w:rsidR="00C25210" w:rsidRPr="00C8553B">
        <w:rPr>
          <w:rFonts w:ascii="Times New Roman" w:hAnsi="Times New Roman" w:cs="Times New Roman"/>
          <w:sz w:val="24"/>
          <w:szCs w:val="24"/>
          <w:lang w:val="en-US"/>
        </w:rPr>
        <w:t>, use of credit card</w:t>
      </w:r>
      <w:r w:rsidR="00941226" w:rsidRPr="00C8553B">
        <w:rPr>
          <w:rFonts w:ascii="Times New Roman" w:hAnsi="Times New Roman" w:cs="Times New Roman"/>
          <w:sz w:val="24"/>
          <w:szCs w:val="24"/>
          <w:lang w:val="en-US"/>
        </w:rPr>
        <w:t>,</w:t>
      </w:r>
      <w:r w:rsidR="00C25210" w:rsidRPr="00C8553B">
        <w:rPr>
          <w:rFonts w:ascii="Times New Roman" w:hAnsi="Times New Roman" w:cs="Times New Roman"/>
          <w:sz w:val="24"/>
          <w:szCs w:val="24"/>
          <w:lang w:val="en-US"/>
        </w:rPr>
        <w:t xml:space="preserve"> and mobile money transfer</w:t>
      </w:r>
      <w:r w:rsidR="00941226" w:rsidRPr="00C8553B">
        <w:rPr>
          <w:rFonts w:ascii="Times New Roman" w:hAnsi="Times New Roman" w:cs="Times New Roman"/>
          <w:sz w:val="24"/>
          <w:szCs w:val="24"/>
          <w:lang w:val="en-US"/>
        </w:rPr>
        <w:t>,</w:t>
      </w:r>
      <w:r w:rsidR="00C25210" w:rsidRPr="00C8553B">
        <w:rPr>
          <w:rFonts w:ascii="Times New Roman" w:hAnsi="Times New Roman" w:cs="Times New Roman"/>
          <w:sz w:val="24"/>
          <w:szCs w:val="24"/>
          <w:lang w:val="en-US"/>
        </w:rPr>
        <w:t xml:space="preserve"> which</w:t>
      </w:r>
      <w:r w:rsidR="00941226" w:rsidRPr="00C8553B">
        <w:rPr>
          <w:rFonts w:ascii="Times New Roman" w:hAnsi="Times New Roman" w:cs="Times New Roman"/>
          <w:sz w:val="24"/>
          <w:szCs w:val="24"/>
          <w:lang w:val="en-US"/>
        </w:rPr>
        <w:t>,</w:t>
      </w:r>
      <w:r w:rsidR="00C25210" w:rsidRPr="00C8553B">
        <w:rPr>
          <w:rFonts w:ascii="Times New Roman" w:hAnsi="Times New Roman" w:cs="Times New Roman"/>
          <w:sz w:val="24"/>
          <w:szCs w:val="24"/>
          <w:lang w:val="en-US"/>
        </w:rPr>
        <w:t xml:space="preserve"> if not well secured</w:t>
      </w:r>
      <w:r w:rsidR="00941226" w:rsidRPr="00C8553B">
        <w:rPr>
          <w:rFonts w:ascii="Times New Roman" w:hAnsi="Times New Roman" w:cs="Times New Roman"/>
          <w:sz w:val="24"/>
          <w:szCs w:val="24"/>
          <w:lang w:val="en-US"/>
        </w:rPr>
        <w:t>,</w:t>
      </w:r>
      <w:r w:rsidR="00C25210" w:rsidRPr="00C8553B">
        <w:rPr>
          <w:rFonts w:ascii="Times New Roman" w:hAnsi="Times New Roman" w:cs="Times New Roman"/>
          <w:sz w:val="24"/>
          <w:szCs w:val="24"/>
          <w:lang w:val="en-US"/>
        </w:rPr>
        <w:t xml:space="preserve"> could be used by cybercriminals against the clients. </w:t>
      </w:r>
    </w:p>
    <w:p w14:paraId="1163C3F6" w14:textId="77777777" w:rsidR="001909F8"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Since the emergence of the online auction systems, there has been a great imp</w:t>
      </w:r>
      <w:r w:rsidR="00033A5A" w:rsidRPr="00C8553B">
        <w:rPr>
          <w:rFonts w:ascii="Times New Roman" w:hAnsi="Times New Roman" w:cs="Times New Roman"/>
          <w:sz w:val="24"/>
          <w:szCs w:val="24"/>
          <w:lang w:val="en-US"/>
        </w:rPr>
        <w:t>act on the world</w:t>
      </w:r>
      <w:r w:rsidR="00941226" w:rsidRPr="00C8553B">
        <w:rPr>
          <w:rFonts w:ascii="Times New Roman" w:hAnsi="Times New Roman" w:cs="Times New Roman"/>
          <w:sz w:val="24"/>
          <w:szCs w:val="24"/>
          <w:lang w:val="en-US"/>
        </w:rPr>
        <w:t>'</w:t>
      </w:r>
      <w:r w:rsidR="00033A5A" w:rsidRPr="00C8553B">
        <w:rPr>
          <w:rFonts w:ascii="Times New Roman" w:hAnsi="Times New Roman" w:cs="Times New Roman"/>
          <w:sz w:val="24"/>
          <w:szCs w:val="24"/>
          <w:lang w:val="en-US"/>
        </w:rPr>
        <w:t>s market as the effect and influence of this platform can be felt across the globe</w:t>
      </w:r>
      <w:r w:rsidR="00415098" w:rsidRPr="00C8553B">
        <w:rPr>
          <w:rFonts w:ascii="Times New Roman" w:hAnsi="Times New Roman" w:cs="Times New Roman"/>
          <w:sz w:val="24"/>
          <w:szCs w:val="24"/>
          <w:lang w:val="en-US"/>
        </w:rPr>
        <w:t xml:space="preserve"> </w:t>
      </w:r>
      <w:r w:rsidR="00415098" w:rsidRPr="00C8553B">
        <w:rPr>
          <w:rFonts w:ascii="Times New Roman" w:hAnsi="Times New Roman" w:cs="Times New Roman"/>
          <w:color w:val="000000"/>
          <w:sz w:val="24"/>
          <w:szCs w:val="24"/>
          <w:shd w:val="clear" w:color="auto" w:fill="FFFFFF"/>
        </w:rPr>
        <w:t>(Banks 2006)</w:t>
      </w:r>
      <w:r w:rsidR="00033A5A" w:rsidRPr="00C8553B">
        <w:rPr>
          <w:rFonts w:ascii="Times New Roman" w:hAnsi="Times New Roman" w:cs="Times New Roman"/>
          <w:sz w:val="24"/>
          <w:szCs w:val="24"/>
          <w:lang w:val="en-US"/>
        </w:rPr>
        <w:t xml:space="preserve">. According to a research carried out in 2014 by </w:t>
      </w:r>
      <w:r w:rsidR="00033A5A" w:rsidRPr="00C8553B">
        <w:rPr>
          <w:rFonts w:ascii="Times New Roman" w:hAnsi="Times New Roman" w:cs="Times New Roman"/>
          <w:sz w:val="24"/>
          <w:szCs w:val="24"/>
        </w:rPr>
        <w:t>European Fine Art Foundation</w:t>
      </w:r>
      <w:r w:rsidR="00033A5A" w:rsidRPr="00C8553B">
        <w:rPr>
          <w:rFonts w:ascii="Times New Roman" w:hAnsi="Times New Roman" w:cs="Times New Roman"/>
          <w:sz w:val="24"/>
          <w:szCs w:val="24"/>
          <w:lang w:val="en-US"/>
        </w:rPr>
        <w:t>, sales worth 2.8 billion euros was accumulated from online art industry, this translated to 6% of the sales made worldwide hence showing how rapid growth of online auction platforms</w:t>
      </w:r>
      <w:r w:rsidR="00415098" w:rsidRPr="00C8553B">
        <w:rPr>
          <w:rFonts w:ascii="Times New Roman" w:hAnsi="Times New Roman" w:cs="Times New Roman"/>
          <w:sz w:val="24"/>
          <w:szCs w:val="24"/>
          <w:lang w:val="en-US"/>
        </w:rPr>
        <w:t xml:space="preserve"> </w:t>
      </w:r>
      <w:r w:rsidR="00415098" w:rsidRPr="00C8553B">
        <w:rPr>
          <w:rFonts w:ascii="Times New Roman" w:hAnsi="Times New Roman" w:cs="Times New Roman"/>
          <w:color w:val="000000"/>
          <w:sz w:val="24"/>
          <w:szCs w:val="24"/>
          <w:shd w:val="clear" w:color="auto" w:fill="FFFFFF"/>
        </w:rPr>
        <w:t xml:space="preserve">(Bhamare, Chame, More </w:t>
      </w:r>
      <w:r w:rsidR="004E11E4">
        <w:rPr>
          <w:rFonts w:ascii="Times New Roman" w:hAnsi="Times New Roman" w:cs="Times New Roman"/>
          <w:color w:val="000000"/>
          <w:sz w:val="24"/>
          <w:szCs w:val="24"/>
          <w:shd w:val="clear" w:color="auto" w:fill="FFFFFF"/>
          <w:lang w:val="en-US"/>
        </w:rPr>
        <w:t xml:space="preserve">&amp; </w:t>
      </w:r>
      <w:r w:rsidR="00415098" w:rsidRPr="00C8553B">
        <w:rPr>
          <w:rFonts w:ascii="Times New Roman" w:hAnsi="Times New Roman" w:cs="Times New Roman"/>
          <w:color w:val="000000"/>
          <w:sz w:val="24"/>
          <w:szCs w:val="24"/>
          <w:shd w:val="clear" w:color="auto" w:fill="FFFFFF"/>
        </w:rPr>
        <w:t>Rindhe</w:t>
      </w:r>
      <w:r w:rsidR="004E11E4">
        <w:rPr>
          <w:rFonts w:ascii="Times New Roman" w:hAnsi="Times New Roman" w:cs="Times New Roman"/>
          <w:color w:val="000000"/>
          <w:sz w:val="24"/>
          <w:szCs w:val="24"/>
          <w:shd w:val="clear" w:color="auto" w:fill="FFFFFF"/>
          <w:lang w:val="en-US"/>
        </w:rPr>
        <w:t xml:space="preserve"> </w:t>
      </w:r>
      <w:r w:rsidR="00415098" w:rsidRPr="00C8553B">
        <w:rPr>
          <w:rFonts w:ascii="Times New Roman" w:hAnsi="Times New Roman" w:cs="Times New Roman"/>
          <w:color w:val="000000"/>
          <w:sz w:val="24"/>
          <w:szCs w:val="24"/>
          <w:shd w:val="clear" w:color="auto" w:fill="FFFFFF"/>
        </w:rPr>
        <w:t>2018)</w:t>
      </w:r>
      <w:r w:rsidR="00033A5A" w:rsidRPr="00C8553B">
        <w:rPr>
          <w:rFonts w:ascii="Times New Roman" w:hAnsi="Times New Roman" w:cs="Times New Roman"/>
          <w:sz w:val="24"/>
          <w:szCs w:val="24"/>
          <w:lang w:val="en-US"/>
        </w:rPr>
        <w:t xml:space="preserve">. As online auctions gain popularity daily, in recent days, there has been quite a huge number of successful online auction systems with eBay leading the way. According to research carried out in 2010 on the most successful online auction systems, </w:t>
      </w:r>
      <w:r w:rsidR="00C41550" w:rsidRPr="00C8553B">
        <w:rPr>
          <w:rFonts w:ascii="Times New Roman" w:hAnsi="Times New Roman" w:cs="Times New Roman"/>
          <w:sz w:val="24"/>
          <w:szCs w:val="24"/>
          <w:lang w:val="en-US"/>
        </w:rPr>
        <w:t xml:space="preserve">amazon and </w:t>
      </w:r>
      <w:r w:rsidR="00033A5A" w:rsidRPr="00C8553B">
        <w:rPr>
          <w:rFonts w:ascii="Times New Roman" w:hAnsi="Times New Roman" w:cs="Times New Roman"/>
          <w:sz w:val="24"/>
          <w:szCs w:val="24"/>
          <w:lang w:val="en-US"/>
        </w:rPr>
        <w:t xml:space="preserve">eBay emerged the most liked online auction system by </w:t>
      </w:r>
      <w:r w:rsidR="00941226" w:rsidRPr="00C8553B">
        <w:rPr>
          <w:rFonts w:ascii="Times New Roman" w:hAnsi="Times New Roman" w:cs="Times New Roman"/>
          <w:sz w:val="24"/>
          <w:szCs w:val="24"/>
          <w:lang w:val="en-US"/>
        </w:rPr>
        <w:t xml:space="preserve">the </w:t>
      </w:r>
      <w:r w:rsidR="00033A5A" w:rsidRPr="00C8553B">
        <w:rPr>
          <w:rFonts w:ascii="Times New Roman" w:hAnsi="Times New Roman" w:cs="Times New Roman"/>
          <w:sz w:val="24"/>
          <w:szCs w:val="24"/>
          <w:lang w:val="en-US"/>
        </w:rPr>
        <w:t>majority of the clients</w:t>
      </w:r>
      <w:r w:rsidR="007A5ED0" w:rsidRPr="00C8553B">
        <w:rPr>
          <w:rFonts w:ascii="Times New Roman" w:hAnsi="Times New Roman" w:cs="Times New Roman"/>
          <w:sz w:val="24"/>
          <w:szCs w:val="24"/>
          <w:lang w:val="en-US"/>
        </w:rPr>
        <w:t xml:space="preserve"> </w:t>
      </w:r>
      <w:r w:rsidR="007A5ED0" w:rsidRPr="00C8553B">
        <w:rPr>
          <w:rFonts w:ascii="Times New Roman" w:hAnsi="Times New Roman" w:cs="Times New Roman"/>
          <w:color w:val="000000"/>
          <w:sz w:val="24"/>
          <w:szCs w:val="24"/>
          <w:shd w:val="clear" w:color="auto" w:fill="FFFFFF"/>
        </w:rPr>
        <w:t>(Mishra 2010)</w:t>
      </w:r>
      <w:r w:rsidR="00033A5A" w:rsidRPr="00C8553B">
        <w:rPr>
          <w:rFonts w:ascii="Times New Roman" w:hAnsi="Times New Roman" w:cs="Times New Roman"/>
          <w:sz w:val="24"/>
          <w:szCs w:val="24"/>
          <w:lang w:val="en-US"/>
        </w:rPr>
        <w:t>.</w:t>
      </w:r>
      <w:r w:rsidR="00C41550" w:rsidRPr="00C8553B">
        <w:rPr>
          <w:rFonts w:ascii="Times New Roman" w:hAnsi="Times New Roman" w:cs="Times New Roman"/>
          <w:sz w:val="24"/>
          <w:szCs w:val="24"/>
          <w:lang w:val="en-US"/>
        </w:rPr>
        <w:t xml:space="preserve"> Amazon was reported to have 310 million customers</w:t>
      </w:r>
      <w:r w:rsidR="00941226" w:rsidRPr="00C8553B">
        <w:rPr>
          <w:rFonts w:ascii="Times New Roman" w:hAnsi="Times New Roman" w:cs="Times New Roman"/>
          <w:sz w:val="24"/>
          <w:szCs w:val="24"/>
          <w:lang w:val="en-US"/>
        </w:rPr>
        <w:t>,</w:t>
      </w:r>
      <w:r w:rsidR="00C41550" w:rsidRPr="00C8553B">
        <w:rPr>
          <w:rFonts w:ascii="Times New Roman" w:hAnsi="Times New Roman" w:cs="Times New Roman"/>
          <w:sz w:val="24"/>
          <w:szCs w:val="24"/>
          <w:lang w:val="en-US"/>
        </w:rPr>
        <w:t xml:space="preserve"> while eBay had 167 million customers by 2019</w:t>
      </w:r>
      <w:r w:rsidR="00415098" w:rsidRPr="00C8553B">
        <w:rPr>
          <w:rFonts w:ascii="Times New Roman" w:hAnsi="Times New Roman" w:cs="Times New Roman"/>
          <w:sz w:val="24"/>
          <w:szCs w:val="24"/>
          <w:lang w:val="en-US"/>
        </w:rPr>
        <w:t xml:space="preserve"> </w:t>
      </w:r>
      <w:r w:rsidR="00415098" w:rsidRPr="00C8553B">
        <w:rPr>
          <w:rFonts w:ascii="Times New Roman" w:hAnsi="Times New Roman" w:cs="Times New Roman"/>
          <w:color w:val="000000"/>
          <w:sz w:val="24"/>
          <w:szCs w:val="24"/>
          <w:shd w:val="clear" w:color="auto" w:fill="FFFFFF"/>
        </w:rPr>
        <w:t>(eDesk 2019)</w:t>
      </w:r>
      <w:r w:rsidR="00C41550" w:rsidRPr="00C8553B">
        <w:rPr>
          <w:rFonts w:ascii="Times New Roman" w:hAnsi="Times New Roman" w:cs="Times New Roman"/>
          <w:sz w:val="24"/>
          <w:szCs w:val="24"/>
          <w:lang w:val="en-US"/>
        </w:rPr>
        <w:t>. These figures are quite big</w:t>
      </w:r>
      <w:r w:rsidR="00941226" w:rsidRPr="00C8553B">
        <w:rPr>
          <w:rFonts w:ascii="Times New Roman" w:hAnsi="Times New Roman" w:cs="Times New Roman"/>
          <w:sz w:val="24"/>
          <w:szCs w:val="24"/>
          <w:lang w:val="en-US"/>
        </w:rPr>
        <w:t>,</w:t>
      </w:r>
      <w:r w:rsidR="00C41550" w:rsidRPr="00C8553B">
        <w:rPr>
          <w:rFonts w:ascii="Times New Roman" w:hAnsi="Times New Roman" w:cs="Times New Roman"/>
          <w:sz w:val="24"/>
          <w:szCs w:val="24"/>
          <w:lang w:val="en-US"/>
        </w:rPr>
        <w:t xml:space="preserve"> and that means there is a huge potential market for any item posted in either of these sites.</w:t>
      </w:r>
      <w:r w:rsidR="00C229A1" w:rsidRPr="00C8553B">
        <w:rPr>
          <w:rFonts w:ascii="Times New Roman" w:hAnsi="Times New Roman" w:cs="Times New Roman"/>
          <w:sz w:val="24"/>
          <w:szCs w:val="24"/>
          <w:lang w:val="en-US"/>
        </w:rPr>
        <w:t xml:space="preserve"> Most of these online auction platforms are open to the public</w:t>
      </w:r>
      <w:r w:rsidR="00941226" w:rsidRPr="00C8553B">
        <w:rPr>
          <w:rFonts w:ascii="Times New Roman" w:hAnsi="Times New Roman" w:cs="Times New Roman"/>
          <w:sz w:val="24"/>
          <w:szCs w:val="24"/>
          <w:lang w:val="en-US"/>
        </w:rPr>
        <w:t>,</w:t>
      </w:r>
      <w:r w:rsidR="00C229A1" w:rsidRPr="00C8553B">
        <w:rPr>
          <w:rFonts w:ascii="Times New Roman" w:hAnsi="Times New Roman" w:cs="Times New Roman"/>
          <w:sz w:val="24"/>
          <w:szCs w:val="24"/>
          <w:lang w:val="en-US"/>
        </w:rPr>
        <w:t xml:space="preserve"> and they act as a meeting place for the buyers and the sellers. </w:t>
      </w:r>
      <w:r w:rsidR="00941226" w:rsidRPr="00C8553B">
        <w:rPr>
          <w:rFonts w:ascii="Times New Roman" w:hAnsi="Times New Roman" w:cs="Times New Roman"/>
          <w:sz w:val="24"/>
          <w:szCs w:val="24"/>
          <w:lang w:val="en-US"/>
        </w:rPr>
        <w:t xml:space="preserve">Ideally, such </w:t>
      </w:r>
      <w:r w:rsidR="00C229A1" w:rsidRPr="00C8553B">
        <w:rPr>
          <w:rFonts w:ascii="Times New Roman" w:hAnsi="Times New Roman" w:cs="Times New Roman"/>
          <w:sz w:val="24"/>
          <w:szCs w:val="24"/>
          <w:lang w:val="en-US"/>
        </w:rPr>
        <w:t>sites allow</w:t>
      </w:r>
      <w:r w:rsidR="00941226" w:rsidRPr="00C8553B">
        <w:rPr>
          <w:rFonts w:ascii="Times New Roman" w:hAnsi="Times New Roman" w:cs="Times New Roman"/>
          <w:sz w:val="24"/>
          <w:szCs w:val="24"/>
          <w:lang w:val="en-US"/>
        </w:rPr>
        <w:t xml:space="preserve"> </w:t>
      </w:r>
      <w:r w:rsidR="00C229A1" w:rsidRPr="00C8553B">
        <w:rPr>
          <w:rFonts w:ascii="Times New Roman" w:hAnsi="Times New Roman" w:cs="Times New Roman"/>
          <w:sz w:val="24"/>
          <w:szCs w:val="24"/>
          <w:lang w:val="en-US"/>
        </w:rPr>
        <w:t>sellers to post their items</w:t>
      </w:r>
      <w:r w:rsidR="00941226" w:rsidRPr="00C8553B">
        <w:rPr>
          <w:rFonts w:ascii="Times New Roman" w:hAnsi="Times New Roman" w:cs="Times New Roman"/>
          <w:sz w:val="24"/>
          <w:szCs w:val="24"/>
          <w:lang w:val="en-US"/>
        </w:rPr>
        <w:t>,</w:t>
      </w:r>
      <w:r w:rsidR="00C229A1" w:rsidRPr="00C8553B">
        <w:rPr>
          <w:rFonts w:ascii="Times New Roman" w:hAnsi="Times New Roman" w:cs="Times New Roman"/>
          <w:sz w:val="24"/>
          <w:szCs w:val="24"/>
          <w:lang w:val="en-US"/>
        </w:rPr>
        <w:t xml:space="preserve"> and once the auction process has been done, the rest is left to the buyer </w:t>
      </w:r>
      <w:r w:rsidR="00C229A1" w:rsidRPr="00C8553B">
        <w:rPr>
          <w:rFonts w:ascii="Times New Roman" w:hAnsi="Times New Roman" w:cs="Times New Roman"/>
          <w:sz w:val="24"/>
          <w:szCs w:val="24"/>
          <w:lang w:val="en-US"/>
        </w:rPr>
        <w:lastRenderedPageBreak/>
        <w:t>and seller to process the payments</w:t>
      </w:r>
      <w:r w:rsidR="00941226" w:rsidRPr="00C8553B">
        <w:rPr>
          <w:rFonts w:ascii="Times New Roman" w:hAnsi="Times New Roman" w:cs="Times New Roman"/>
          <w:sz w:val="24"/>
          <w:szCs w:val="24"/>
          <w:lang w:val="en-US"/>
        </w:rPr>
        <w:t>,</w:t>
      </w:r>
      <w:r w:rsidR="00C229A1" w:rsidRPr="00C8553B">
        <w:rPr>
          <w:rFonts w:ascii="Times New Roman" w:hAnsi="Times New Roman" w:cs="Times New Roman"/>
          <w:sz w:val="24"/>
          <w:szCs w:val="24"/>
          <w:lang w:val="en-US"/>
        </w:rPr>
        <w:t xml:space="preserve"> and hence this leads to trust issues</w:t>
      </w:r>
      <w:r w:rsidR="00941226" w:rsidRPr="00C8553B">
        <w:rPr>
          <w:rFonts w:ascii="Times New Roman" w:hAnsi="Times New Roman" w:cs="Times New Roman"/>
          <w:sz w:val="24"/>
          <w:szCs w:val="24"/>
          <w:lang w:val="en-US"/>
        </w:rPr>
        <w:t>,</w:t>
      </w:r>
      <w:r w:rsidR="00C229A1" w:rsidRPr="00C8553B">
        <w:rPr>
          <w:rFonts w:ascii="Times New Roman" w:hAnsi="Times New Roman" w:cs="Times New Roman"/>
          <w:sz w:val="24"/>
          <w:szCs w:val="24"/>
          <w:lang w:val="en-US"/>
        </w:rPr>
        <w:t xml:space="preserve"> especially on the transaction process. This creates many </w:t>
      </w:r>
      <w:r w:rsidRPr="00C8553B">
        <w:rPr>
          <w:rFonts w:ascii="Times New Roman" w:hAnsi="Times New Roman" w:cs="Times New Roman"/>
          <w:sz w:val="24"/>
          <w:szCs w:val="24"/>
          <w:lang w:val="en-US"/>
        </w:rPr>
        <w:t>frauds</w:t>
      </w:r>
      <w:r w:rsidR="00C229A1" w:rsidRPr="00C8553B">
        <w:rPr>
          <w:rFonts w:ascii="Times New Roman" w:hAnsi="Times New Roman" w:cs="Times New Roman"/>
          <w:sz w:val="24"/>
          <w:szCs w:val="24"/>
          <w:lang w:val="en-US"/>
        </w:rPr>
        <w:t xml:space="preserve"> associated with </w:t>
      </w:r>
      <w:r w:rsidR="00941226" w:rsidRPr="00C8553B">
        <w:rPr>
          <w:rFonts w:ascii="Times New Roman" w:hAnsi="Times New Roman" w:cs="Times New Roman"/>
          <w:sz w:val="24"/>
          <w:szCs w:val="24"/>
          <w:lang w:val="en-US"/>
        </w:rPr>
        <w:t xml:space="preserve">an </w:t>
      </w:r>
      <w:r w:rsidR="00C229A1" w:rsidRPr="00C8553B">
        <w:rPr>
          <w:rFonts w:ascii="Times New Roman" w:hAnsi="Times New Roman" w:cs="Times New Roman"/>
          <w:sz w:val="24"/>
          <w:szCs w:val="24"/>
          <w:lang w:val="en-US"/>
        </w:rPr>
        <w:t>online auction</w:t>
      </w:r>
      <w:r w:rsidR="00941226" w:rsidRPr="00C8553B">
        <w:rPr>
          <w:rFonts w:ascii="Times New Roman" w:hAnsi="Times New Roman" w:cs="Times New Roman"/>
          <w:sz w:val="24"/>
          <w:szCs w:val="24"/>
          <w:lang w:val="en-US"/>
        </w:rPr>
        <w:t>,</w:t>
      </w:r>
      <w:r w:rsidR="00C229A1" w:rsidRPr="00C8553B">
        <w:rPr>
          <w:rFonts w:ascii="Times New Roman" w:hAnsi="Times New Roman" w:cs="Times New Roman"/>
          <w:sz w:val="24"/>
          <w:szCs w:val="24"/>
          <w:lang w:val="en-US"/>
        </w:rPr>
        <w:t xml:space="preserve"> some of which may include failed deliveries after payment has been </w:t>
      </w:r>
      <w:r w:rsidR="00941226" w:rsidRPr="00C8553B">
        <w:rPr>
          <w:rFonts w:ascii="Times New Roman" w:hAnsi="Times New Roman" w:cs="Times New Roman"/>
          <w:sz w:val="24"/>
          <w:szCs w:val="24"/>
          <w:lang w:val="en-US"/>
        </w:rPr>
        <w:t>mad</w:t>
      </w:r>
      <w:r w:rsidR="00C229A1" w:rsidRPr="00C8553B">
        <w:rPr>
          <w:rFonts w:ascii="Times New Roman" w:hAnsi="Times New Roman" w:cs="Times New Roman"/>
          <w:sz w:val="24"/>
          <w:szCs w:val="24"/>
          <w:lang w:val="en-US"/>
        </w:rPr>
        <w:t>e, wrong product description hence leading to wrong items being delivered, influence in prices by placing fake bids</w:t>
      </w:r>
      <w:r w:rsidR="00795E12" w:rsidRPr="00C8553B">
        <w:rPr>
          <w:rFonts w:ascii="Times New Roman" w:hAnsi="Times New Roman" w:cs="Times New Roman"/>
          <w:sz w:val="24"/>
          <w:szCs w:val="24"/>
          <w:lang w:val="en-US"/>
        </w:rPr>
        <w:t xml:space="preserve"> among others.</w:t>
      </w:r>
    </w:p>
    <w:p w14:paraId="61EA7F6C" w14:textId="5E29C8AE" w:rsidR="00022BCF" w:rsidRPr="00022BCF" w:rsidRDefault="00C656C4" w:rsidP="00022BCF">
      <w:pPr>
        <w:pStyle w:val="Heading2"/>
        <w:numPr>
          <w:ilvl w:val="1"/>
          <w:numId w:val="8"/>
        </w:numPr>
        <w:rPr>
          <w:lang w:val="en-US"/>
        </w:rPr>
      </w:pPr>
      <w:bookmarkStart w:id="3" w:name="_Toc40450737"/>
      <w:r w:rsidRPr="00C8553B">
        <w:rPr>
          <w:lang w:val="en-US"/>
        </w:rPr>
        <w:t>Existing Systems</w:t>
      </w:r>
      <w:bookmarkEnd w:id="3"/>
    </w:p>
    <w:p w14:paraId="26BF0E44" w14:textId="77777777" w:rsidR="001909F8" w:rsidRPr="00C8553B" w:rsidRDefault="00C656C4" w:rsidP="00EF21A2">
      <w:p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 xml:space="preserve">There exist various systems that </w:t>
      </w:r>
      <w:r w:rsidR="007F2B0E" w:rsidRPr="00C8553B">
        <w:rPr>
          <w:rFonts w:ascii="Times New Roman" w:hAnsi="Times New Roman" w:cs="Times New Roman"/>
          <w:sz w:val="24"/>
          <w:szCs w:val="24"/>
          <w:lang w:val="en-US"/>
        </w:rPr>
        <w:t>are being applied currently to curb some of the online auction frauds. Some of these existing technologies include:</w:t>
      </w:r>
    </w:p>
    <w:p w14:paraId="3614C46D" w14:textId="3E542123" w:rsidR="00022BCF" w:rsidRPr="00022BCF" w:rsidRDefault="00C656C4" w:rsidP="00022BCF">
      <w:pPr>
        <w:pStyle w:val="Heading3"/>
        <w:numPr>
          <w:ilvl w:val="2"/>
          <w:numId w:val="8"/>
        </w:numPr>
        <w:rPr>
          <w:lang w:val="en-US"/>
        </w:rPr>
      </w:pPr>
      <w:bookmarkStart w:id="4" w:name="_Toc40450738"/>
      <w:r w:rsidRPr="00C8553B">
        <w:rPr>
          <w:lang w:val="en-US"/>
        </w:rPr>
        <w:t>Authentication mechanisms</w:t>
      </w:r>
      <w:bookmarkEnd w:id="4"/>
    </w:p>
    <w:p w14:paraId="47ADB92E" w14:textId="77777777" w:rsidR="0011733E"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 xml:space="preserve">According to a publication by </w:t>
      </w:r>
      <w:r w:rsidR="00941226" w:rsidRPr="00C8553B">
        <w:rPr>
          <w:rFonts w:ascii="Times New Roman" w:hAnsi="Times New Roman" w:cs="Times New Roman"/>
          <w:sz w:val="24"/>
          <w:szCs w:val="24"/>
          <w:lang w:val="en-US"/>
        </w:rPr>
        <w:t xml:space="preserve">the </w:t>
      </w:r>
      <w:r w:rsidRPr="00C8553B">
        <w:rPr>
          <w:rFonts w:ascii="Times New Roman" w:hAnsi="Times New Roman" w:cs="Times New Roman"/>
          <w:sz w:val="24"/>
          <w:szCs w:val="24"/>
          <w:lang w:val="en-US"/>
        </w:rPr>
        <w:t>Australian Government, most of the online auction use users</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email addresses and their password for </w:t>
      </w:r>
      <w:r w:rsidR="00941226" w:rsidRPr="00C8553B">
        <w:rPr>
          <w:rFonts w:ascii="Times New Roman" w:hAnsi="Times New Roman" w:cs="Times New Roman"/>
          <w:sz w:val="24"/>
          <w:szCs w:val="24"/>
          <w:lang w:val="en-US"/>
        </w:rPr>
        <w:t xml:space="preserve">the </w:t>
      </w:r>
      <w:r w:rsidRPr="00C8553B">
        <w:rPr>
          <w:rFonts w:ascii="Times New Roman" w:hAnsi="Times New Roman" w:cs="Times New Roman"/>
          <w:sz w:val="24"/>
          <w:szCs w:val="24"/>
          <w:lang w:val="en-US"/>
        </w:rPr>
        <w:t>authentication process</w:t>
      </w:r>
      <w:r w:rsidR="00415098" w:rsidRPr="00C8553B">
        <w:rPr>
          <w:rFonts w:ascii="Times New Roman" w:hAnsi="Times New Roman" w:cs="Times New Roman"/>
          <w:sz w:val="24"/>
          <w:szCs w:val="24"/>
          <w:lang w:val="en-US"/>
        </w:rPr>
        <w:t xml:space="preserve"> </w:t>
      </w:r>
      <w:r w:rsidR="00415098" w:rsidRPr="00C8553B">
        <w:rPr>
          <w:rFonts w:ascii="Times New Roman" w:hAnsi="Times New Roman" w:cs="Times New Roman"/>
          <w:color w:val="000000"/>
          <w:sz w:val="24"/>
          <w:szCs w:val="24"/>
          <w:shd w:val="clear" w:color="auto" w:fill="FFFFFF"/>
        </w:rPr>
        <w:t>(Australian Institute of Criminology 2007)</w:t>
      </w:r>
      <w:r w:rsidRPr="00C8553B">
        <w:rPr>
          <w:rFonts w:ascii="Times New Roman" w:hAnsi="Times New Roman" w:cs="Times New Roman"/>
          <w:sz w:val="24"/>
          <w:szCs w:val="24"/>
          <w:lang w:val="en-US"/>
        </w:rPr>
        <w:t>. Some of the sites have even implemented SSL/TLS connections to allow encryption of the passwords to curb password capturing or eavesdropping. This mechanism has</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however</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not been effective as it is still possible for the user</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s password to be obtained using keyloggers.</w:t>
      </w:r>
    </w:p>
    <w:p w14:paraId="1D7CACAB" w14:textId="733D9CF9" w:rsidR="00022BCF" w:rsidRPr="00022BCF" w:rsidRDefault="00C656C4" w:rsidP="00022BCF">
      <w:pPr>
        <w:pStyle w:val="Heading3"/>
        <w:numPr>
          <w:ilvl w:val="2"/>
          <w:numId w:val="8"/>
        </w:numPr>
        <w:rPr>
          <w:lang w:val="en-US"/>
        </w:rPr>
      </w:pPr>
      <w:bookmarkStart w:id="5" w:name="_Toc40450739"/>
      <w:r w:rsidRPr="00C8553B">
        <w:rPr>
          <w:lang w:val="en-US"/>
        </w:rPr>
        <w:t>Reputation mechanisms</w:t>
      </w:r>
      <w:bookmarkEnd w:id="5"/>
    </w:p>
    <w:p w14:paraId="6E386881" w14:textId="7AB062AD" w:rsidR="005B7596"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 xml:space="preserve">The reputation </w:t>
      </w:r>
      <w:r w:rsidR="007F2B0E" w:rsidRPr="00C8553B">
        <w:rPr>
          <w:rFonts w:ascii="Times New Roman" w:hAnsi="Times New Roman" w:cs="Times New Roman"/>
          <w:sz w:val="24"/>
          <w:szCs w:val="24"/>
          <w:lang w:val="en-US"/>
        </w:rPr>
        <w:t xml:space="preserve">mechanism has been put in place for online auction sites such as eBay to instill good behavior </w:t>
      </w:r>
      <w:r w:rsidR="004847C5" w:rsidRPr="00C8553B">
        <w:rPr>
          <w:rFonts w:ascii="Times New Roman" w:hAnsi="Times New Roman" w:cs="Times New Roman"/>
          <w:sz w:val="24"/>
          <w:szCs w:val="24"/>
          <w:lang w:val="en-US"/>
        </w:rPr>
        <w:t xml:space="preserve">amongst the users. This mechanism allows </w:t>
      </w:r>
      <w:r w:rsidR="00C97DD5">
        <w:rPr>
          <w:rFonts w:ascii="Times New Roman" w:hAnsi="Times New Roman" w:cs="Times New Roman"/>
          <w:sz w:val="24"/>
          <w:szCs w:val="24"/>
          <w:lang w:val="en-US"/>
        </w:rPr>
        <w:t xml:space="preserve">a </w:t>
      </w:r>
      <w:r w:rsidR="004847C5" w:rsidRPr="00C8553B">
        <w:rPr>
          <w:rFonts w:ascii="Times New Roman" w:hAnsi="Times New Roman" w:cs="Times New Roman"/>
          <w:sz w:val="24"/>
          <w:szCs w:val="24"/>
          <w:lang w:val="en-US"/>
        </w:rPr>
        <w:t xml:space="preserve">registered user to rate </w:t>
      </w:r>
      <w:r w:rsidR="00C97DD5">
        <w:rPr>
          <w:rFonts w:ascii="Times New Roman" w:hAnsi="Times New Roman" w:cs="Times New Roman"/>
          <w:sz w:val="24"/>
          <w:szCs w:val="24"/>
          <w:lang w:val="en-US"/>
        </w:rPr>
        <w:t>an</w:t>
      </w:r>
      <w:r w:rsidR="004847C5" w:rsidRPr="00C8553B">
        <w:rPr>
          <w:rFonts w:ascii="Times New Roman" w:hAnsi="Times New Roman" w:cs="Times New Roman"/>
          <w:sz w:val="24"/>
          <w:szCs w:val="24"/>
          <w:lang w:val="en-US"/>
        </w:rPr>
        <w:t xml:space="preserve">other </w:t>
      </w:r>
      <w:r w:rsidR="00C97DD5">
        <w:rPr>
          <w:rFonts w:ascii="Times New Roman" w:hAnsi="Times New Roman" w:cs="Times New Roman"/>
          <w:sz w:val="24"/>
          <w:szCs w:val="24"/>
          <w:lang w:val="en-US"/>
        </w:rPr>
        <w:t xml:space="preserve">user for </w:t>
      </w:r>
      <w:r w:rsidR="004847C5" w:rsidRPr="00C8553B">
        <w:rPr>
          <w:rFonts w:ascii="Times New Roman" w:hAnsi="Times New Roman" w:cs="Times New Roman"/>
          <w:sz w:val="24"/>
          <w:szCs w:val="24"/>
          <w:lang w:val="en-US"/>
        </w:rPr>
        <w:t>the</w:t>
      </w:r>
      <w:r w:rsidR="00C97DD5">
        <w:rPr>
          <w:rFonts w:ascii="Times New Roman" w:hAnsi="Times New Roman" w:cs="Times New Roman"/>
          <w:sz w:val="24"/>
          <w:szCs w:val="24"/>
          <w:lang w:val="en-US"/>
        </w:rPr>
        <w:t xml:space="preserve"> condition </w:t>
      </w:r>
      <w:r w:rsidR="004847C5" w:rsidRPr="00C8553B">
        <w:rPr>
          <w:rFonts w:ascii="Times New Roman" w:hAnsi="Times New Roman" w:cs="Times New Roman"/>
          <w:sz w:val="24"/>
          <w:szCs w:val="24"/>
          <w:lang w:val="en-US"/>
        </w:rPr>
        <w:t>of services provided. The ratings can be positive, negative</w:t>
      </w:r>
      <w:r w:rsidRPr="00C8553B">
        <w:rPr>
          <w:rFonts w:ascii="Times New Roman" w:hAnsi="Times New Roman" w:cs="Times New Roman"/>
          <w:sz w:val="24"/>
          <w:szCs w:val="24"/>
          <w:lang w:val="en-US"/>
        </w:rPr>
        <w:t>,</w:t>
      </w:r>
      <w:r w:rsidR="004847C5" w:rsidRPr="00C8553B">
        <w:rPr>
          <w:rFonts w:ascii="Times New Roman" w:hAnsi="Times New Roman" w:cs="Times New Roman"/>
          <w:sz w:val="24"/>
          <w:szCs w:val="24"/>
          <w:lang w:val="en-US"/>
        </w:rPr>
        <w:t xml:space="preserve"> or neutral depending </w:t>
      </w:r>
      <w:r w:rsidRPr="00C8553B">
        <w:rPr>
          <w:rFonts w:ascii="Times New Roman" w:hAnsi="Times New Roman" w:cs="Times New Roman"/>
          <w:sz w:val="24"/>
          <w:szCs w:val="24"/>
          <w:lang w:val="en-US"/>
        </w:rPr>
        <w:t>on</w:t>
      </w:r>
      <w:r w:rsidR="004847C5" w:rsidRPr="00C8553B">
        <w:rPr>
          <w:rFonts w:ascii="Times New Roman" w:hAnsi="Times New Roman" w:cs="Times New Roman"/>
          <w:sz w:val="24"/>
          <w:szCs w:val="24"/>
          <w:lang w:val="en-US"/>
        </w:rPr>
        <w:t xml:space="preserve"> the interactions the users had amongst each other. Although this mechanism is aimed at boosting transaction trust, it can still be manipulated to inflate </w:t>
      </w:r>
      <w:r w:rsidR="0011733E" w:rsidRPr="00C8553B">
        <w:rPr>
          <w:rFonts w:ascii="Times New Roman" w:hAnsi="Times New Roman" w:cs="Times New Roman"/>
          <w:sz w:val="24"/>
          <w:szCs w:val="24"/>
          <w:lang w:val="en-US"/>
        </w:rPr>
        <w:t>auctioneer</w:t>
      </w:r>
      <w:r w:rsidRPr="00C8553B">
        <w:rPr>
          <w:rFonts w:ascii="Times New Roman" w:hAnsi="Times New Roman" w:cs="Times New Roman"/>
          <w:sz w:val="24"/>
          <w:szCs w:val="24"/>
          <w:lang w:val="en-US"/>
        </w:rPr>
        <w:t>'</w:t>
      </w:r>
      <w:r w:rsidR="0011733E" w:rsidRPr="00C8553B">
        <w:rPr>
          <w:rFonts w:ascii="Times New Roman" w:hAnsi="Times New Roman" w:cs="Times New Roman"/>
          <w:sz w:val="24"/>
          <w:szCs w:val="24"/>
          <w:lang w:val="en-US"/>
        </w:rPr>
        <w:t>s</w:t>
      </w:r>
      <w:r w:rsidR="004847C5" w:rsidRPr="00C8553B">
        <w:rPr>
          <w:rFonts w:ascii="Times New Roman" w:hAnsi="Times New Roman" w:cs="Times New Roman"/>
          <w:sz w:val="24"/>
          <w:szCs w:val="24"/>
          <w:lang w:val="en-US"/>
        </w:rPr>
        <w:t xml:space="preserve"> reputation in the case where sellers and bidders collude together</w:t>
      </w:r>
      <w:r w:rsidR="00B5643E" w:rsidRPr="00C8553B">
        <w:rPr>
          <w:rFonts w:ascii="Times New Roman" w:hAnsi="Times New Roman" w:cs="Times New Roman"/>
          <w:sz w:val="24"/>
          <w:szCs w:val="24"/>
          <w:lang w:val="en-US"/>
        </w:rPr>
        <w:t xml:space="preserve"> hence making not the best way in handling online auction frauds.</w:t>
      </w:r>
    </w:p>
    <w:p w14:paraId="4B946249" w14:textId="77777777" w:rsidR="00022BCF" w:rsidRDefault="00022BCF">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42A6FF84" w14:textId="1134732B" w:rsidR="00022BCF" w:rsidRPr="00022BCF" w:rsidRDefault="00C656C4" w:rsidP="00022BCF">
      <w:pPr>
        <w:pStyle w:val="Heading2"/>
        <w:numPr>
          <w:ilvl w:val="1"/>
          <w:numId w:val="8"/>
        </w:numPr>
        <w:rPr>
          <w:lang w:val="en-US"/>
        </w:rPr>
      </w:pPr>
      <w:bookmarkStart w:id="6" w:name="_Toc40450740"/>
      <w:r w:rsidRPr="00C8553B">
        <w:rPr>
          <w:lang w:val="en-US"/>
        </w:rPr>
        <w:lastRenderedPageBreak/>
        <w:t>Problem Statement</w:t>
      </w:r>
      <w:bookmarkEnd w:id="6"/>
    </w:p>
    <w:p w14:paraId="0A3B9E64" w14:textId="77777777" w:rsidR="009943D7"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Based on the study above, it is</w:t>
      </w:r>
      <w:r w:rsidR="00941226" w:rsidRPr="00C8553B">
        <w:rPr>
          <w:rFonts w:ascii="Times New Roman" w:hAnsi="Times New Roman" w:cs="Times New Roman"/>
          <w:sz w:val="24"/>
          <w:szCs w:val="24"/>
          <w:lang w:val="en-US"/>
        </w:rPr>
        <w:t>, therefore,</w:t>
      </w:r>
      <w:r w:rsidRPr="00C8553B">
        <w:rPr>
          <w:rFonts w:ascii="Times New Roman" w:hAnsi="Times New Roman" w:cs="Times New Roman"/>
          <w:sz w:val="24"/>
          <w:szCs w:val="24"/>
          <w:lang w:val="en-US"/>
        </w:rPr>
        <w:t xml:space="preserve"> necessary to develop a proper and secure online auction system that has legitimate users who are not just identified by their emails and passwords. Before any exclusive access </w:t>
      </w:r>
      <w:r w:rsidR="00941226" w:rsidRPr="00C8553B">
        <w:rPr>
          <w:rFonts w:ascii="Times New Roman" w:hAnsi="Times New Roman" w:cs="Times New Roman"/>
          <w:sz w:val="24"/>
          <w:szCs w:val="24"/>
          <w:lang w:val="en-US"/>
        </w:rPr>
        <w:t>is</w:t>
      </w:r>
      <w:r w:rsidRPr="00C8553B">
        <w:rPr>
          <w:rFonts w:ascii="Times New Roman" w:hAnsi="Times New Roman" w:cs="Times New Roman"/>
          <w:sz w:val="24"/>
          <w:szCs w:val="24"/>
          <w:lang w:val="en-US"/>
        </w:rPr>
        <w:t xml:space="preserve"> given to both the bidders and </w:t>
      </w:r>
      <w:r w:rsidR="002A61DA" w:rsidRPr="00C8553B">
        <w:rPr>
          <w:rFonts w:ascii="Times New Roman" w:hAnsi="Times New Roman" w:cs="Times New Roman"/>
          <w:sz w:val="24"/>
          <w:szCs w:val="24"/>
          <w:lang w:val="en-US"/>
        </w:rPr>
        <w:t>the products, both the buyers and sellers information need to be verified first using their valid passport or identification numbers</w:t>
      </w:r>
      <w:r w:rsidR="00941226" w:rsidRPr="00C8553B">
        <w:rPr>
          <w:rFonts w:ascii="Times New Roman" w:hAnsi="Times New Roman" w:cs="Times New Roman"/>
          <w:sz w:val="24"/>
          <w:szCs w:val="24"/>
          <w:lang w:val="en-US"/>
        </w:rPr>
        <w:t>,</w:t>
      </w:r>
      <w:r w:rsidR="002A61DA" w:rsidRPr="00C8553B">
        <w:rPr>
          <w:rFonts w:ascii="Times New Roman" w:hAnsi="Times New Roman" w:cs="Times New Roman"/>
          <w:sz w:val="24"/>
          <w:szCs w:val="24"/>
          <w:lang w:val="en-US"/>
        </w:rPr>
        <w:t xml:space="preserve"> which can easily be tracked in case of fraudulent activity. Also, every time the users log into the system</w:t>
      </w:r>
      <w:r w:rsidR="00941226" w:rsidRPr="00C8553B">
        <w:rPr>
          <w:rFonts w:ascii="Times New Roman" w:hAnsi="Times New Roman" w:cs="Times New Roman"/>
          <w:sz w:val="24"/>
          <w:szCs w:val="24"/>
          <w:lang w:val="en-US"/>
        </w:rPr>
        <w:t>,</w:t>
      </w:r>
      <w:r w:rsidR="002A61DA" w:rsidRPr="00C8553B">
        <w:rPr>
          <w:rFonts w:ascii="Times New Roman" w:hAnsi="Times New Roman" w:cs="Times New Roman"/>
          <w:sz w:val="24"/>
          <w:szCs w:val="24"/>
          <w:lang w:val="en-US"/>
        </w:rPr>
        <w:t xml:space="preserve"> an OTP will be sent to their mobile phones before they could access the products and bidding platforms.</w:t>
      </w:r>
    </w:p>
    <w:p w14:paraId="4005D225" w14:textId="1CF9FE48" w:rsidR="00022BCF" w:rsidRPr="00022BCF" w:rsidRDefault="00C656C4" w:rsidP="00022BCF">
      <w:pPr>
        <w:pStyle w:val="Heading2"/>
        <w:numPr>
          <w:ilvl w:val="1"/>
          <w:numId w:val="8"/>
        </w:numPr>
        <w:rPr>
          <w:lang w:val="en-US"/>
        </w:rPr>
      </w:pPr>
      <w:bookmarkStart w:id="7" w:name="_Toc40450741"/>
      <w:r w:rsidRPr="00022BCF">
        <w:rPr>
          <w:lang w:val="en-US"/>
        </w:rPr>
        <w:t>Objectives</w:t>
      </w:r>
      <w:bookmarkEnd w:id="7"/>
    </w:p>
    <w:p w14:paraId="7F1F2C34" w14:textId="390FE22F" w:rsidR="00E01559" w:rsidRPr="00C8553B" w:rsidRDefault="00C656C4" w:rsidP="00EF21A2">
      <w:pPr>
        <w:spacing w:line="480" w:lineRule="auto"/>
        <w:ind w:firstLine="36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The main objective of this pro</w:t>
      </w:r>
      <w:r w:rsidR="004B5A9F">
        <w:rPr>
          <w:rFonts w:ascii="Times New Roman" w:hAnsi="Times New Roman" w:cs="Times New Roman"/>
          <w:sz w:val="24"/>
          <w:szCs w:val="24"/>
          <w:lang w:val="en-US"/>
        </w:rPr>
        <w:t>posal</w:t>
      </w:r>
      <w:r w:rsidRPr="00C8553B">
        <w:rPr>
          <w:rFonts w:ascii="Times New Roman" w:hAnsi="Times New Roman" w:cs="Times New Roman"/>
          <w:sz w:val="24"/>
          <w:szCs w:val="24"/>
          <w:lang w:val="en-US"/>
        </w:rPr>
        <w:t xml:space="preserve"> is to </w:t>
      </w:r>
      <w:r w:rsidR="004B5A9F">
        <w:rPr>
          <w:rFonts w:ascii="Times New Roman" w:hAnsi="Times New Roman" w:cs="Times New Roman"/>
          <w:sz w:val="24"/>
          <w:szCs w:val="24"/>
          <w:lang w:val="en-US"/>
        </w:rPr>
        <w:t>build up</w:t>
      </w:r>
      <w:r w:rsidRPr="00C8553B">
        <w:rPr>
          <w:rFonts w:ascii="Times New Roman" w:hAnsi="Times New Roman" w:cs="Times New Roman"/>
          <w:sz w:val="24"/>
          <w:szCs w:val="24"/>
          <w:lang w:val="en-US"/>
        </w:rPr>
        <w:t xml:space="preserve"> a more secure online auction system where all </w:t>
      </w:r>
      <w:r w:rsidR="004B5A9F">
        <w:rPr>
          <w:rFonts w:ascii="Times New Roman" w:hAnsi="Times New Roman" w:cs="Times New Roman"/>
          <w:sz w:val="24"/>
          <w:szCs w:val="24"/>
          <w:lang w:val="en-US"/>
        </w:rPr>
        <w:t>customers</w:t>
      </w:r>
      <w:r w:rsidRPr="00C8553B">
        <w:rPr>
          <w:rFonts w:ascii="Times New Roman" w:hAnsi="Times New Roman" w:cs="Times New Roman"/>
          <w:sz w:val="24"/>
          <w:szCs w:val="24"/>
          <w:lang w:val="en-US"/>
        </w:rPr>
        <w:t xml:space="preserve"> feel free to transact without having any trust issues. All the registered users and the products will be verified before any bidding can take place. </w:t>
      </w:r>
      <w:r w:rsidR="00941226" w:rsidRPr="00C8553B">
        <w:rPr>
          <w:rFonts w:ascii="Times New Roman" w:hAnsi="Times New Roman" w:cs="Times New Roman"/>
          <w:sz w:val="24"/>
          <w:szCs w:val="24"/>
          <w:lang w:val="en-US"/>
        </w:rPr>
        <w:t>Notably, t</w:t>
      </w:r>
      <w:r w:rsidRPr="00C8553B">
        <w:rPr>
          <w:rFonts w:ascii="Times New Roman" w:hAnsi="Times New Roman" w:cs="Times New Roman"/>
          <w:sz w:val="24"/>
          <w:szCs w:val="24"/>
          <w:lang w:val="en-US"/>
        </w:rPr>
        <w:t>o improve system security, the following objectives will be met:</w:t>
      </w:r>
    </w:p>
    <w:p w14:paraId="69EFB722" w14:textId="77777777" w:rsidR="009943D7" w:rsidRPr="00C8553B" w:rsidRDefault="00C656C4" w:rsidP="00EF21A2">
      <w:pPr>
        <w:pStyle w:val="ListParagraph"/>
        <w:numPr>
          <w:ilvl w:val="0"/>
          <w:numId w:val="2"/>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Authorization and verification of all the products, their descriptio</w:t>
      </w:r>
      <w:r w:rsidR="00FD0407" w:rsidRPr="00C8553B">
        <w:rPr>
          <w:rFonts w:ascii="Times New Roman" w:hAnsi="Times New Roman" w:cs="Times New Roman"/>
          <w:sz w:val="24"/>
          <w:szCs w:val="24"/>
          <w:lang w:val="en-US"/>
        </w:rPr>
        <w:t>n</w:t>
      </w:r>
      <w:r w:rsidR="00941226" w:rsidRPr="00C8553B">
        <w:rPr>
          <w:rFonts w:ascii="Times New Roman" w:hAnsi="Times New Roman" w:cs="Times New Roman"/>
          <w:sz w:val="24"/>
          <w:szCs w:val="24"/>
          <w:lang w:val="en-US"/>
        </w:rPr>
        <w:t>,</w:t>
      </w:r>
      <w:r w:rsidR="00FD0407" w:rsidRPr="00C8553B">
        <w:rPr>
          <w:rFonts w:ascii="Times New Roman" w:hAnsi="Times New Roman" w:cs="Times New Roman"/>
          <w:sz w:val="24"/>
          <w:szCs w:val="24"/>
          <w:lang w:val="en-US"/>
        </w:rPr>
        <w:t xml:space="preserve"> and availability before they can be approved for </w:t>
      </w:r>
      <w:r w:rsidR="00941226" w:rsidRPr="00C8553B">
        <w:rPr>
          <w:rFonts w:ascii="Times New Roman" w:hAnsi="Times New Roman" w:cs="Times New Roman"/>
          <w:sz w:val="24"/>
          <w:szCs w:val="24"/>
          <w:lang w:val="en-US"/>
        </w:rPr>
        <w:t xml:space="preserve">the </w:t>
      </w:r>
      <w:r w:rsidR="00FD0407" w:rsidRPr="00C8553B">
        <w:rPr>
          <w:rFonts w:ascii="Times New Roman" w:hAnsi="Times New Roman" w:cs="Times New Roman"/>
          <w:sz w:val="24"/>
          <w:szCs w:val="24"/>
          <w:lang w:val="en-US"/>
        </w:rPr>
        <w:t>auction.</w:t>
      </w:r>
    </w:p>
    <w:p w14:paraId="2C517117" w14:textId="77777777" w:rsidR="00FD0407" w:rsidRPr="00C8553B" w:rsidRDefault="00C656C4" w:rsidP="00EF21A2">
      <w:pPr>
        <w:pStyle w:val="ListParagraph"/>
        <w:numPr>
          <w:ilvl w:val="0"/>
          <w:numId w:val="2"/>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The secure registration process for all the users by collecting more information than just the email addressed</w:t>
      </w:r>
    </w:p>
    <w:p w14:paraId="4B6C3BBF" w14:textId="77777777" w:rsidR="00FD0407" w:rsidRPr="00C8553B" w:rsidRDefault="00C656C4" w:rsidP="00EF21A2">
      <w:pPr>
        <w:pStyle w:val="ListParagraph"/>
        <w:numPr>
          <w:ilvl w:val="0"/>
          <w:numId w:val="2"/>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Verification of all the users during login by sending an OTP to their registered phone numbers</w:t>
      </w:r>
    </w:p>
    <w:p w14:paraId="123CF7AA" w14:textId="77777777" w:rsidR="00FD0407" w:rsidRDefault="00C656C4" w:rsidP="00EF21A2">
      <w:pPr>
        <w:pStyle w:val="ListParagraph"/>
        <w:numPr>
          <w:ilvl w:val="0"/>
          <w:numId w:val="2"/>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Users interaction section to discuss more on the products</w:t>
      </w:r>
    </w:p>
    <w:p w14:paraId="47F5F01A" w14:textId="77777777" w:rsidR="00EF21A2" w:rsidRDefault="00EF21A2" w:rsidP="00EF21A2">
      <w:pPr>
        <w:spacing w:line="480" w:lineRule="auto"/>
        <w:jc w:val="both"/>
        <w:rPr>
          <w:rFonts w:ascii="Times New Roman" w:hAnsi="Times New Roman" w:cs="Times New Roman"/>
          <w:sz w:val="24"/>
          <w:szCs w:val="24"/>
          <w:lang w:val="en-US"/>
        </w:rPr>
      </w:pPr>
    </w:p>
    <w:p w14:paraId="4108E9E4" w14:textId="77777777" w:rsidR="00EF21A2" w:rsidRPr="00EF21A2" w:rsidRDefault="00EF21A2" w:rsidP="00EF21A2">
      <w:pPr>
        <w:spacing w:line="480" w:lineRule="auto"/>
        <w:jc w:val="both"/>
        <w:rPr>
          <w:rFonts w:ascii="Times New Roman" w:hAnsi="Times New Roman" w:cs="Times New Roman"/>
          <w:sz w:val="24"/>
          <w:szCs w:val="24"/>
          <w:lang w:val="en-US"/>
        </w:rPr>
      </w:pPr>
    </w:p>
    <w:p w14:paraId="6C45AC01" w14:textId="6D68FF40" w:rsidR="00022BCF" w:rsidRPr="00022BCF" w:rsidRDefault="00C656C4" w:rsidP="00022BCF">
      <w:pPr>
        <w:pStyle w:val="Heading2"/>
        <w:numPr>
          <w:ilvl w:val="1"/>
          <w:numId w:val="8"/>
        </w:numPr>
        <w:rPr>
          <w:lang w:val="en-US"/>
        </w:rPr>
      </w:pPr>
      <w:bookmarkStart w:id="8" w:name="_Toc40450742"/>
      <w:r w:rsidRPr="00C8553B">
        <w:rPr>
          <w:lang w:val="en-US"/>
        </w:rPr>
        <w:lastRenderedPageBreak/>
        <w:t>Deliverables</w:t>
      </w:r>
      <w:bookmarkEnd w:id="8"/>
    </w:p>
    <w:p w14:paraId="6F2A8A0F" w14:textId="4D6B6A5E" w:rsidR="00990F02"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Th</w:t>
      </w:r>
      <w:r w:rsidR="00941226" w:rsidRPr="00C8553B">
        <w:rPr>
          <w:rFonts w:ascii="Times New Roman" w:hAnsi="Times New Roman" w:cs="Times New Roman"/>
          <w:sz w:val="24"/>
          <w:szCs w:val="24"/>
          <w:lang w:val="en-US"/>
        </w:rPr>
        <w:t>is study aim</w:t>
      </w:r>
      <w:r w:rsidRPr="00C8553B">
        <w:rPr>
          <w:rFonts w:ascii="Times New Roman" w:hAnsi="Times New Roman" w:cs="Times New Roman"/>
          <w:sz w:val="24"/>
          <w:szCs w:val="24"/>
          <w:lang w:val="en-US"/>
        </w:rPr>
        <w:t xml:space="preserve">s to develop a secure web-based </w:t>
      </w:r>
      <w:r w:rsidR="004B5A9F">
        <w:rPr>
          <w:rFonts w:ascii="Times New Roman" w:hAnsi="Times New Roman" w:cs="Times New Roman"/>
          <w:sz w:val="24"/>
          <w:szCs w:val="24"/>
          <w:lang w:val="en-US"/>
        </w:rPr>
        <w:t xml:space="preserve">system for </w:t>
      </w:r>
      <w:r w:rsidRPr="00C8553B">
        <w:rPr>
          <w:rFonts w:ascii="Times New Roman" w:hAnsi="Times New Roman" w:cs="Times New Roman"/>
          <w:sz w:val="24"/>
          <w:szCs w:val="24"/>
          <w:lang w:val="en-US"/>
        </w:rPr>
        <w:t xml:space="preserve">online auction using PHP programming language. The final system will have a secure login functionality with OTP verification, </w:t>
      </w:r>
      <w:r w:rsidR="00940F93" w:rsidRPr="00C8553B">
        <w:rPr>
          <w:rFonts w:ascii="Times New Roman" w:hAnsi="Times New Roman" w:cs="Times New Roman"/>
          <w:sz w:val="24"/>
          <w:szCs w:val="24"/>
          <w:lang w:val="en-US"/>
        </w:rPr>
        <w:t>user</w:t>
      </w:r>
      <w:r w:rsidR="00941226" w:rsidRPr="00C8553B">
        <w:rPr>
          <w:rFonts w:ascii="Times New Roman" w:hAnsi="Times New Roman" w:cs="Times New Roman"/>
          <w:sz w:val="24"/>
          <w:szCs w:val="24"/>
          <w:lang w:val="en-US"/>
        </w:rPr>
        <w:t>'</w:t>
      </w:r>
      <w:r w:rsidR="00940F93" w:rsidRPr="00C8553B">
        <w:rPr>
          <w:rFonts w:ascii="Times New Roman" w:hAnsi="Times New Roman" w:cs="Times New Roman"/>
          <w:sz w:val="24"/>
          <w:szCs w:val="24"/>
          <w:lang w:val="en-US"/>
        </w:rPr>
        <w:t>s</w:t>
      </w:r>
      <w:r w:rsidRPr="00C8553B">
        <w:rPr>
          <w:rFonts w:ascii="Times New Roman" w:hAnsi="Times New Roman" w:cs="Times New Roman"/>
          <w:sz w:val="24"/>
          <w:szCs w:val="24"/>
          <w:lang w:val="en-US"/>
        </w:rPr>
        <w:t xml:space="preserve"> interaction forum section, registration functionality with a validated passport</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or identification number that can easily be tracked.  </w:t>
      </w:r>
      <w:r w:rsidR="004B5A9F">
        <w:rPr>
          <w:rFonts w:ascii="Times New Roman" w:hAnsi="Times New Roman" w:cs="Times New Roman"/>
          <w:sz w:val="24"/>
          <w:szCs w:val="24"/>
          <w:lang w:val="en-US"/>
        </w:rPr>
        <w:tab/>
      </w:r>
    </w:p>
    <w:p w14:paraId="355D5FDF" w14:textId="77777777" w:rsidR="00022BCF" w:rsidRPr="00C8553B" w:rsidRDefault="00022BCF" w:rsidP="00EF21A2">
      <w:pPr>
        <w:spacing w:line="480" w:lineRule="auto"/>
        <w:ind w:firstLine="720"/>
        <w:jc w:val="both"/>
        <w:rPr>
          <w:rFonts w:ascii="Times New Roman" w:hAnsi="Times New Roman" w:cs="Times New Roman"/>
          <w:sz w:val="24"/>
          <w:szCs w:val="24"/>
          <w:lang w:val="en-US"/>
        </w:rPr>
      </w:pPr>
    </w:p>
    <w:p w14:paraId="4204202E" w14:textId="15C2360B" w:rsidR="00022BCF" w:rsidRDefault="00C656C4" w:rsidP="00022BCF">
      <w:pPr>
        <w:pStyle w:val="Heading1"/>
        <w:numPr>
          <w:ilvl w:val="0"/>
          <w:numId w:val="8"/>
        </w:numPr>
      </w:pPr>
      <w:bookmarkStart w:id="9" w:name="_Toc40450743"/>
      <w:r w:rsidRPr="00EF21A2">
        <w:t xml:space="preserve">RESEARCH &amp; DEVELOPMENT </w:t>
      </w:r>
      <w:r w:rsidR="00C97DD5">
        <w:t>STRUCTURE</w:t>
      </w:r>
      <w:bookmarkEnd w:id="9"/>
    </w:p>
    <w:p w14:paraId="41C1B870" w14:textId="77777777" w:rsidR="00022BCF" w:rsidRPr="00022BCF" w:rsidRDefault="00022BCF" w:rsidP="00022BCF"/>
    <w:p w14:paraId="6BE08517" w14:textId="0CB2CE0D" w:rsidR="00BE09DE" w:rsidRPr="00BE09DE" w:rsidRDefault="00022BCF" w:rsidP="00BE09DE">
      <w:pPr>
        <w:pStyle w:val="Heading2"/>
      </w:pPr>
      <w:bookmarkStart w:id="10" w:name="_Toc40450744"/>
      <w:r>
        <w:t>2.1</w:t>
      </w:r>
      <w:r w:rsidR="00BE09DE">
        <w:t xml:space="preserve"> </w:t>
      </w:r>
      <w:r w:rsidR="00C656C4" w:rsidRPr="00C8553B">
        <w:t>Research strategy</w:t>
      </w:r>
      <w:bookmarkEnd w:id="10"/>
    </w:p>
    <w:p w14:paraId="72364652" w14:textId="77777777" w:rsidR="00211EB9"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This project involves both types of research methodology. It will also involve the use of primary data and secondary data sources to collect the relevant information needed for the development of the proposed system</w:t>
      </w:r>
      <w:r w:rsidR="00415098" w:rsidRPr="00C8553B">
        <w:rPr>
          <w:rFonts w:ascii="Times New Roman" w:hAnsi="Times New Roman" w:cs="Times New Roman"/>
          <w:sz w:val="24"/>
          <w:szCs w:val="24"/>
          <w:lang w:val="en-US"/>
        </w:rPr>
        <w:t xml:space="preserve"> </w:t>
      </w:r>
      <w:r w:rsidR="00415098" w:rsidRPr="00C8553B">
        <w:rPr>
          <w:rFonts w:ascii="Times New Roman" w:hAnsi="Times New Roman" w:cs="Times New Roman"/>
          <w:color w:val="000000"/>
          <w:sz w:val="24"/>
          <w:szCs w:val="24"/>
          <w:shd w:val="clear" w:color="auto" w:fill="FFFFFF"/>
        </w:rPr>
        <w:t>(Jilcha Sileyew 2019)</w:t>
      </w:r>
      <w:r w:rsidRPr="00C8553B">
        <w:rPr>
          <w:rFonts w:ascii="Times New Roman" w:hAnsi="Times New Roman" w:cs="Times New Roman"/>
          <w:sz w:val="24"/>
          <w:szCs w:val="24"/>
          <w:lang w:val="en-US"/>
        </w:rPr>
        <w:t xml:space="preserve">. </w:t>
      </w:r>
    </w:p>
    <w:p w14:paraId="29AE31C9" w14:textId="1AB8BBD2" w:rsidR="00022BCF" w:rsidRPr="00022BCF" w:rsidRDefault="00022BCF" w:rsidP="00022BCF">
      <w:pPr>
        <w:pStyle w:val="Heading2"/>
        <w:rPr>
          <w:lang w:val="en-US"/>
        </w:rPr>
      </w:pPr>
      <w:bookmarkStart w:id="11" w:name="_Toc40450745"/>
      <w:r>
        <w:rPr>
          <w:lang w:val="en-US"/>
        </w:rPr>
        <w:t xml:space="preserve">2.2 </w:t>
      </w:r>
      <w:r w:rsidR="00C656C4" w:rsidRPr="00C8553B">
        <w:rPr>
          <w:lang w:val="en-US"/>
        </w:rPr>
        <w:t>Sample Population Size</w:t>
      </w:r>
      <w:bookmarkEnd w:id="11"/>
    </w:p>
    <w:p w14:paraId="2A9AB302" w14:textId="77777777" w:rsidR="00211EB9"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During this research, the population size of 80 people will be used for data collection. These 80 persons will further be grouped into three that is buyers, sellers</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and auctioneers. The sample size will consist of 40 buyers, 30 sellers</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and ten </w:t>
      </w:r>
      <w:r w:rsidR="00BA5674" w:rsidRPr="00C8553B">
        <w:rPr>
          <w:rFonts w:ascii="Times New Roman" w:hAnsi="Times New Roman" w:cs="Times New Roman"/>
          <w:sz w:val="24"/>
          <w:szCs w:val="24"/>
          <w:lang w:val="en-US"/>
        </w:rPr>
        <w:t xml:space="preserve">auctioneers with knowledge on online auction systems sampled </w:t>
      </w:r>
      <w:r w:rsidR="00AF7476" w:rsidRPr="00C8553B">
        <w:rPr>
          <w:rFonts w:ascii="Times New Roman" w:hAnsi="Times New Roman" w:cs="Times New Roman"/>
          <w:sz w:val="24"/>
          <w:szCs w:val="24"/>
          <w:lang w:val="en-US"/>
        </w:rPr>
        <w:t>randomly</w:t>
      </w:r>
      <w:r w:rsidR="00E00B94" w:rsidRPr="00C8553B">
        <w:rPr>
          <w:rFonts w:ascii="Times New Roman" w:hAnsi="Times New Roman" w:cs="Times New Roman"/>
          <w:sz w:val="24"/>
          <w:szCs w:val="24"/>
          <w:lang w:val="en-US"/>
        </w:rPr>
        <w:t xml:space="preserve"> from the registered users mostly from amazon and eBay sites</w:t>
      </w:r>
      <w:r w:rsidR="00BA5674" w:rsidRPr="00C8553B">
        <w:rPr>
          <w:rFonts w:ascii="Times New Roman" w:hAnsi="Times New Roman" w:cs="Times New Roman"/>
          <w:sz w:val="24"/>
          <w:szCs w:val="24"/>
          <w:lang w:val="en-US"/>
        </w:rPr>
        <w:t xml:space="preserve">. </w:t>
      </w:r>
      <w:r w:rsidRPr="00C8553B">
        <w:rPr>
          <w:rFonts w:ascii="Times New Roman" w:hAnsi="Times New Roman" w:cs="Times New Roman"/>
          <w:sz w:val="24"/>
          <w:szCs w:val="24"/>
          <w:lang w:val="en-US"/>
        </w:rPr>
        <w:t xml:space="preserve"> </w:t>
      </w:r>
      <w:r w:rsidR="00BA5674" w:rsidRPr="00C8553B">
        <w:rPr>
          <w:rFonts w:ascii="Times New Roman" w:hAnsi="Times New Roman" w:cs="Times New Roman"/>
          <w:sz w:val="24"/>
          <w:szCs w:val="24"/>
          <w:lang w:val="en-US"/>
        </w:rPr>
        <w:t xml:space="preserve">This research will also involve analyzing the operations and functionality of two online auction systems </w:t>
      </w:r>
      <w:r w:rsidR="00941226" w:rsidRPr="00C8553B">
        <w:rPr>
          <w:rFonts w:ascii="Times New Roman" w:hAnsi="Times New Roman" w:cs="Times New Roman"/>
          <w:sz w:val="24"/>
          <w:szCs w:val="24"/>
          <w:lang w:val="en-US"/>
        </w:rPr>
        <w:t>to identify</w:t>
      </w:r>
      <w:r w:rsidR="00BA5674" w:rsidRPr="00C8553B">
        <w:rPr>
          <w:rFonts w:ascii="Times New Roman" w:hAnsi="Times New Roman" w:cs="Times New Roman"/>
          <w:sz w:val="24"/>
          <w:szCs w:val="24"/>
          <w:lang w:val="en-US"/>
        </w:rPr>
        <w:t xml:space="preserve"> more vulnerable points</w:t>
      </w:r>
      <w:r w:rsidR="00D241AD" w:rsidRPr="00C8553B">
        <w:rPr>
          <w:rFonts w:ascii="Times New Roman" w:hAnsi="Times New Roman" w:cs="Times New Roman"/>
          <w:sz w:val="24"/>
          <w:szCs w:val="24"/>
          <w:lang w:val="en-US"/>
        </w:rPr>
        <w:t xml:space="preserve"> </w:t>
      </w:r>
      <w:r w:rsidR="00D241AD" w:rsidRPr="00C8553B">
        <w:rPr>
          <w:rFonts w:ascii="Times New Roman" w:hAnsi="Times New Roman" w:cs="Times New Roman"/>
          <w:color w:val="000000"/>
          <w:sz w:val="24"/>
          <w:szCs w:val="24"/>
          <w:shd w:val="clear" w:color="auto" w:fill="FFFFFF"/>
        </w:rPr>
        <w:t>(UK 2018)</w:t>
      </w:r>
      <w:r w:rsidR="00BA5674" w:rsidRPr="00C8553B">
        <w:rPr>
          <w:rFonts w:ascii="Times New Roman" w:hAnsi="Times New Roman" w:cs="Times New Roman"/>
          <w:sz w:val="24"/>
          <w:szCs w:val="24"/>
          <w:lang w:val="en-US"/>
        </w:rPr>
        <w:t>.</w:t>
      </w:r>
    </w:p>
    <w:p w14:paraId="0B7636B0" w14:textId="77777777" w:rsidR="00022BCF" w:rsidRDefault="00022BCF">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739D59D0" w14:textId="768B6929" w:rsidR="00022BCF" w:rsidRPr="00022BCF" w:rsidRDefault="00022BCF" w:rsidP="00022BCF">
      <w:pPr>
        <w:pStyle w:val="Heading2"/>
        <w:rPr>
          <w:lang w:val="en-US"/>
        </w:rPr>
      </w:pPr>
      <w:bookmarkStart w:id="12" w:name="_Toc40450746"/>
      <w:r>
        <w:rPr>
          <w:lang w:val="en-US"/>
        </w:rPr>
        <w:lastRenderedPageBreak/>
        <w:t xml:space="preserve">2.3 </w:t>
      </w:r>
      <w:r w:rsidR="00C656C4" w:rsidRPr="00C8553B">
        <w:rPr>
          <w:lang w:val="en-US"/>
        </w:rPr>
        <w:t>Data Collection Techniques</w:t>
      </w:r>
      <w:bookmarkEnd w:id="12"/>
    </w:p>
    <w:p w14:paraId="15E66AFC" w14:textId="77777777" w:rsidR="00696AA1"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The data collection methods will involve online interviews via mobile/skype calls, distribution of online questionnaires to the respondents via emails. The questionnaires will be targeted to sellers of the products</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while for the buyers</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both the questionnaire and interview data collection methods will be used. Another data collection mechanism will be observation and recording during our interaction with the two chosen online auction systems.</w:t>
      </w:r>
    </w:p>
    <w:p w14:paraId="43A3028A" w14:textId="28AB8EB4" w:rsidR="00E00B94" w:rsidRPr="00C8553B" w:rsidRDefault="00022BCF" w:rsidP="00022BCF">
      <w:pPr>
        <w:pStyle w:val="Heading2"/>
        <w:rPr>
          <w:lang w:val="en-US"/>
        </w:rPr>
      </w:pPr>
      <w:bookmarkStart w:id="13" w:name="_Toc40450747"/>
      <w:r>
        <w:rPr>
          <w:lang w:val="en-US"/>
        </w:rPr>
        <w:t xml:space="preserve">2.4 </w:t>
      </w:r>
      <w:r w:rsidR="00C656C4" w:rsidRPr="00C8553B">
        <w:rPr>
          <w:lang w:val="en-US"/>
        </w:rPr>
        <w:t xml:space="preserve">Development </w:t>
      </w:r>
      <w:r w:rsidR="00C97DD5">
        <w:rPr>
          <w:lang w:val="en-US"/>
        </w:rPr>
        <w:t>Structure</w:t>
      </w:r>
      <w:bookmarkEnd w:id="13"/>
    </w:p>
    <w:p w14:paraId="5FA53C6D" w14:textId="3B08E086" w:rsidR="001A18B5" w:rsidRPr="00C8553B" w:rsidRDefault="00C656C4" w:rsidP="00EF21A2">
      <w:pPr>
        <w:spacing w:line="480" w:lineRule="auto"/>
        <w:ind w:firstLine="720"/>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 xml:space="preserve">This research will </w:t>
      </w:r>
      <w:r w:rsidR="00E00B94" w:rsidRPr="00C8553B">
        <w:rPr>
          <w:rFonts w:ascii="Times New Roman" w:hAnsi="Times New Roman" w:cs="Times New Roman"/>
          <w:sz w:val="24"/>
          <w:szCs w:val="24"/>
          <w:lang w:val="en-US"/>
        </w:rPr>
        <w:t xml:space="preserve">use </w:t>
      </w:r>
      <w:r w:rsidR="00941226" w:rsidRPr="00C8553B">
        <w:rPr>
          <w:rFonts w:ascii="Times New Roman" w:hAnsi="Times New Roman" w:cs="Times New Roman"/>
          <w:sz w:val="24"/>
          <w:szCs w:val="24"/>
          <w:lang w:val="en-US"/>
        </w:rPr>
        <w:t xml:space="preserve">the </w:t>
      </w:r>
      <w:r w:rsidR="00E00B94" w:rsidRPr="00C8553B">
        <w:rPr>
          <w:rFonts w:ascii="Times New Roman" w:hAnsi="Times New Roman" w:cs="Times New Roman"/>
          <w:sz w:val="24"/>
          <w:szCs w:val="24"/>
          <w:lang w:val="en-US"/>
        </w:rPr>
        <w:t xml:space="preserve">Rapid Application Development (RAD) approach to develop the proposed system. </w:t>
      </w:r>
      <w:r w:rsidR="00452B7D" w:rsidRPr="00C8553B">
        <w:rPr>
          <w:rFonts w:ascii="Times New Roman" w:hAnsi="Times New Roman" w:cs="Times New Roman"/>
          <w:sz w:val="24"/>
          <w:szCs w:val="24"/>
          <w:lang w:val="en-US"/>
        </w:rPr>
        <w:t xml:space="preserve"> This approach is characterized </w:t>
      </w:r>
      <w:r w:rsidR="00941226" w:rsidRPr="00C8553B">
        <w:rPr>
          <w:rFonts w:ascii="Times New Roman" w:hAnsi="Times New Roman" w:cs="Times New Roman"/>
          <w:sz w:val="24"/>
          <w:szCs w:val="24"/>
          <w:lang w:val="en-US"/>
        </w:rPr>
        <w:t>by</w:t>
      </w:r>
      <w:r w:rsidR="00452B7D" w:rsidRPr="00C8553B">
        <w:rPr>
          <w:rFonts w:ascii="Times New Roman" w:hAnsi="Times New Roman" w:cs="Times New Roman"/>
          <w:sz w:val="24"/>
          <w:szCs w:val="24"/>
          <w:lang w:val="en-US"/>
        </w:rPr>
        <w:t xml:space="preserve"> </w:t>
      </w:r>
      <w:r w:rsidR="00941226" w:rsidRPr="00C8553B">
        <w:rPr>
          <w:rFonts w:ascii="Times New Roman" w:hAnsi="Times New Roman" w:cs="Times New Roman"/>
          <w:sz w:val="24"/>
          <w:szCs w:val="24"/>
          <w:lang w:val="en-US"/>
        </w:rPr>
        <w:t xml:space="preserve">the </w:t>
      </w:r>
      <w:r w:rsidR="00452B7D" w:rsidRPr="00C8553B">
        <w:rPr>
          <w:rFonts w:ascii="Times New Roman" w:hAnsi="Times New Roman" w:cs="Times New Roman"/>
          <w:sz w:val="24"/>
          <w:szCs w:val="24"/>
          <w:lang w:val="en-US"/>
        </w:rPr>
        <w:t xml:space="preserve">rapid development of prototypes and </w:t>
      </w:r>
      <w:r w:rsidR="00AB4DF0" w:rsidRPr="00C8553B">
        <w:rPr>
          <w:rFonts w:ascii="Times New Roman" w:hAnsi="Times New Roman" w:cs="Times New Roman"/>
          <w:sz w:val="24"/>
          <w:szCs w:val="24"/>
          <w:lang w:val="en-US"/>
        </w:rPr>
        <w:t>formulating deliverables in iteration</w:t>
      </w:r>
      <w:r w:rsidR="007A5ED0" w:rsidRPr="00C8553B">
        <w:rPr>
          <w:rFonts w:ascii="Times New Roman" w:hAnsi="Times New Roman" w:cs="Times New Roman"/>
          <w:sz w:val="24"/>
          <w:szCs w:val="24"/>
          <w:lang w:val="en-US"/>
        </w:rPr>
        <w:t xml:space="preserve"> </w:t>
      </w:r>
      <w:r w:rsidR="007A5ED0" w:rsidRPr="00C8553B">
        <w:rPr>
          <w:rFonts w:ascii="Times New Roman" w:hAnsi="Times New Roman" w:cs="Times New Roman"/>
          <w:color w:val="000000"/>
          <w:sz w:val="24"/>
          <w:szCs w:val="24"/>
          <w:shd w:val="clear" w:color="auto" w:fill="FFFFFF"/>
        </w:rPr>
        <w:t>(Powell-Morse 2016)</w:t>
      </w:r>
      <w:r w:rsidR="00AB4DF0" w:rsidRPr="00C8553B">
        <w:rPr>
          <w:rFonts w:ascii="Times New Roman" w:hAnsi="Times New Roman" w:cs="Times New Roman"/>
          <w:sz w:val="24"/>
          <w:szCs w:val="24"/>
          <w:lang w:val="en-US"/>
        </w:rPr>
        <w:t xml:space="preserve">. This software development approach has four phases that will be very important in </w:t>
      </w:r>
      <w:r w:rsidR="00941226" w:rsidRPr="00C8553B">
        <w:rPr>
          <w:rFonts w:ascii="Times New Roman" w:hAnsi="Times New Roman" w:cs="Times New Roman"/>
          <w:sz w:val="24"/>
          <w:szCs w:val="24"/>
          <w:lang w:val="en-US"/>
        </w:rPr>
        <w:t xml:space="preserve">the </w:t>
      </w:r>
      <w:r w:rsidR="007B4240">
        <w:rPr>
          <w:rFonts w:ascii="Times New Roman" w:hAnsi="Times New Roman" w:cs="Times New Roman"/>
          <w:sz w:val="24"/>
          <w:szCs w:val="24"/>
          <w:lang w:val="en-US"/>
        </w:rPr>
        <w:t xml:space="preserve">proposed system’s </w:t>
      </w:r>
      <w:r w:rsidR="00AB4DF0" w:rsidRPr="00C8553B">
        <w:rPr>
          <w:rFonts w:ascii="Times New Roman" w:hAnsi="Times New Roman" w:cs="Times New Roman"/>
          <w:sz w:val="24"/>
          <w:szCs w:val="24"/>
          <w:lang w:val="en-US"/>
        </w:rPr>
        <w:t>development.</w:t>
      </w:r>
    </w:p>
    <w:p w14:paraId="610C08B3" w14:textId="40319C8A" w:rsidR="001A18B5" w:rsidRDefault="00C656C4" w:rsidP="00EF21A2">
      <w:pPr>
        <w:spacing w:line="480" w:lineRule="auto"/>
        <w:jc w:val="both"/>
        <w:rPr>
          <w:rFonts w:ascii="Times New Roman" w:hAnsi="Times New Roman" w:cs="Times New Roman"/>
          <w:noProof/>
          <w:sz w:val="24"/>
          <w:szCs w:val="24"/>
          <w:lang w:val="en-US"/>
        </w:rPr>
      </w:pPr>
      <w:r w:rsidRPr="00C8553B">
        <w:rPr>
          <w:rFonts w:ascii="Times New Roman" w:hAnsi="Times New Roman" w:cs="Times New Roman"/>
          <w:noProof/>
          <w:sz w:val="24"/>
          <w:szCs w:val="24"/>
          <w:lang w:val="en-US"/>
        </w:rPr>
        <w:t xml:space="preserve">                                         </w:t>
      </w:r>
      <w:r w:rsidRPr="00C8553B">
        <w:rPr>
          <w:rFonts w:ascii="Times New Roman" w:hAnsi="Times New Roman" w:cs="Times New Roman"/>
          <w:noProof/>
          <w:sz w:val="24"/>
          <w:szCs w:val="24"/>
        </w:rPr>
        <w:drawing>
          <wp:inline distT="0" distB="0" distL="0" distR="0" wp14:anchorId="3B51DCA3" wp14:editId="4E8A3407">
            <wp:extent cx="3048000" cy="1952625"/>
            <wp:effectExtent l="0" t="0" r="0" b="9525"/>
            <wp:docPr id="1" name="Picture 1" descr="Rapid application developmen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76577" name="Picture 1" descr="Rapid application development - Wikipedi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48000" cy="1952625"/>
                    </a:xfrm>
                    <a:prstGeom prst="rect">
                      <a:avLst/>
                    </a:prstGeom>
                    <a:noFill/>
                    <a:ln>
                      <a:noFill/>
                    </a:ln>
                  </pic:spPr>
                </pic:pic>
              </a:graphicData>
            </a:graphic>
          </wp:inline>
        </w:drawing>
      </w:r>
    </w:p>
    <w:p w14:paraId="4A4F35B2" w14:textId="34505E02" w:rsidR="007C66DF" w:rsidRPr="00E36BF6" w:rsidRDefault="007C66DF" w:rsidP="007C66DF">
      <w:pPr>
        <w:spacing w:line="480" w:lineRule="auto"/>
        <w:jc w:val="center"/>
        <w:rPr>
          <w:rFonts w:ascii="Times New Roman" w:hAnsi="Times New Roman" w:cs="Times New Roman"/>
          <w:i/>
          <w:iCs/>
          <w:noProof/>
          <w:sz w:val="24"/>
          <w:szCs w:val="24"/>
          <w:lang w:val="en-US"/>
        </w:rPr>
      </w:pPr>
      <w:r w:rsidRPr="00E36BF6">
        <w:rPr>
          <w:rFonts w:ascii="Times New Roman" w:hAnsi="Times New Roman" w:cs="Times New Roman"/>
          <w:i/>
          <w:iCs/>
          <w:noProof/>
          <w:sz w:val="24"/>
          <w:szCs w:val="24"/>
          <w:lang w:val="en-US"/>
        </w:rPr>
        <w:t>Fig</w:t>
      </w:r>
      <w:r w:rsidR="00D24DA0" w:rsidRPr="00E36BF6">
        <w:rPr>
          <w:rFonts w:ascii="Times New Roman" w:hAnsi="Times New Roman" w:cs="Times New Roman"/>
          <w:i/>
          <w:iCs/>
          <w:noProof/>
          <w:sz w:val="24"/>
          <w:szCs w:val="24"/>
          <w:lang w:val="en-US"/>
        </w:rPr>
        <w:t>ure 1: The 4 Phases of Rapid Application Development Methodology</w:t>
      </w:r>
    </w:p>
    <w:p w14:paraId="0A33436E" w14:textId="77777777" w:rsidR="00E36BF6" w:rsidRPr="00C8553B" w:rsidRDefault="00E36BF6" w:rsidP="007C66DF">
      <w:pPr>
        <w:spacing w:line="480" w:lineRule="auto"/>
        <w:jc w:val="center"/>
        <w:rPr>
          <w:rFonts w:ascii="Times New Roman" w:hAnsi="Times New Roman" w:cs="Times New Roman"/>
          <w:sz w:val="24"/>
          <w:szCs w:val="24"/>
          <w:lang w:val="en-US"/>
        </w:rPr>
      </w:pPr>
    </w:p>
    <w:p w14:paraId="25B69278" w14:textId="77777777" w:rsidR="00AB4DF0" w:rsidRPr="00C8553B" w:rsidRDefault="00C656C4" w:rsidP="00EF21A2">
      <w:pPr>
        <w:spacing w:line="480" w:lineRule="auto"/>
        <w:jc w:val="both"/>
        <w:rPr>
          <w:rFonts w:ascii="Times New Roman" w:hAnsi="Times New Roman" w:cs="Times New Roman"/>
          <w:sz w:val="24"/>
          <w:szCs w:val="24"/>
          <w:lang w:val="en-US"/>
        </w:rPr>
      </w:pPr>
      <w:r w:rsidRPr="00C8553B">
        <w:rPr>
          <w:rFonts w:ascii="Times New Roman" w:hAnsi="Times New Roman" w:cs="Times New Roman"/>
          <w:b/>
          <w:bCs/>
          <w:sz w:val="24"/>
          <w:szCs w:val="24"/>
          <w:lang w:val="en-US"/>
        </w:rPr>
        <w:t>Planning Phase</w:t>
      </w:r>
      <w:r w:rsidRPr="00C8553B">
        <w:rPr>
          <w:rFonts w:ascii="Times New Roman" w:hAnsi="Times New Roman" w:cs="Times New Roman"/>
          <w:sz w:val="24"/>
          <w:szCs w:val="24"/>
          <w:lang w:val="en-US"/>
        </w:rPr>
        <w:t xml:space="preserve"> – This is where the project requirements document for this project will be formulated. All the functionality and nonfunctional requirements for this project will be defined here.</w:t>
      </w:r>
    </w:p>
    <w:p w14:paraId="681DDE75" w14:textId="6BD31F74" w:rsidR="00AB4DF0" w:rsidRPr="00C8553B" w:rsidRDefault="00C656C4" w:rsidP="00EF21A2">
      <w:pPr>
        <w:spacing w:line="480" w:lineRule="auto"/>
        <w:jc w:val="both"/>
        <w:rPr>
          <w:rFonts w:ascii="Times New Roman" w:hAnsi="Times New Roman" w:cs="Times New Roman"/>
          <w:sz w:val="24"/>
          <w:szCs w:val="24"/>
          <w:lang w:val="en-US"/>
        </w:rPr>
      </w:pPr>
      <w:r w:rsidRPr="00C8553B">
        <w:rPr>
          <w:rFonts w:ascii="Times New Roman" w:hAnsi="Times New Roman" w:cs="Times New Roman"/>
          <w:b/>
          <w:bCs/>
          <w:sz w:val="24"/>
          <w:szCs w:val="24"/>
          <w:lang w:val="en-US"/>
        </w:rPr>
        <w:lastRenderedPageBreak/>
        <w:t>User Design</w:t>
      </w:r>
      <w:r w:rsidRPr="00C8553B">
        <w:rPr>
          <w:rFonts w:ascii="Times New Roman" w:hAnsi="Times New Roman" w:cs="Times New Roman"/>
          <w:sz w:val="24"/>
          <w:szCs w:val="24"/>
          <w:lang w:val="en-US"/>
        </w:rPr>
        <w:t xml:space="preserve"> – This is where the system design or architecture will be defined using the data collected from the respondent. All the functionalities will be represented graphically using diagrams. It is in this stage that ER diagrams will be created to show how the database for this project will be developed.</w:t>
      </w:r>
    </w:p>
    <w:p w14:paraId="5CEC18AD" w14:textId="77777777" w:rsidR="00AB4DF0" w:rsidRPr="00C8553B" w:rsidRDefault="00C656C4" w:rsidP="00EF21A2">
      <w:pPr>
        <w:spacing w:line="480" w:lineRule="auto"/>
        <w:jc w:val="both"/>
        <w:rPr>
          <w:rFonts w:ascii="Times New Roman" w:hAnsi="Times New Roman" w:cs="Times New Roman"/>
          <w:sz w:val="24"/>
          <w:szCs w:val="24"/>
          <w:lang w:val="en-US"/>
        </w:rPr>
      </w:pPr>
      <w:r w:rsidRPr="00C8553B">
        <w:rPr>
          <w:rFonts w:ascii="Times New Roman" w:hAnsi="Times New Roman" w:cs="Times New Roman"/>
          <w:b/>
          <w:bCs/>
          <w:sz w:val="24"/>
          <w:szCs w:val="24"/>
          <w:lang w:val="en-US"/>
        </w:rPr>
        <w:t>Rapid Construction</w:t>
      </w:r>
      <w:r w:rsidRPr="00C8553B">
        <w:rPr>
          <w:rFonts w:ascii="Times New Roman" w:hAnsi="Times New Roman" w:cs="Times New Roman"/>
          <w:sz w:val="24"/>
          <w:szCs w:val="24"/>
          <w:lang w:val="en-US"/>
        </w:rPr>
        <w:t xml:space="preserve"> – This is where the development of prototypes will start. Here the actual development of the system (coding), testing</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and system integration will take place. This phase will be characterized </w:t>
      </w:r>
      <w:r w:rsidR="00941226" w:rsidRPr="00C8553B">
        <w:rPr>
          <w:rFonts w:ascii="Times New Roman" w:hAnsi="Times New Roman" w:cs="Times New Roman"/>
          <w:sz w:val="24"/>
          <w:szCs w:val="24"/>
          <w:lang w:val="en-US"/>
        </w:rPr>
        <w:t>by</w:t>
      </w:r>
      <w:r w:rsidRPr="00C8553B">
        <w:rPr>
          <w:rFonts w:ascii="Times New Roman" w:hAnsi="Times New Roman" w:cs="Times New Roman"/>
          <w:sz w:val="24"/>
          <w:szCs w:val="24"/>
          <w:lang w:val="en-US"/>
        </w:rPr>
        <w:t xml:space="preserve"> iterative development of the prototypes until the final product meets the laid down requirements.</w:t>
      </w:r>
    </w:p>
    <w:p w14:paraId="687B8D72" w14:textId="13C71DE7" w:rsidR="001A18B5" w:rsidRDefault="00C656C4" w:rsidP="00EF21A2">
      <w:pPr>
        <w:spacing w:line="480" w:lineRule="auto"/>
        <w:jc w:val="both"/>
        <w:rPr>
          <w:rFonts w:ascii="Times New Roman" w:hAnsi="Times New Roman" w:cs="Times New Roman"/>
          <w:sz w:val="24"/>
          <w:szCs w:val="24"/>
          <w:lang w:val="en-US"/>
        </w:rPr>
      </w:pPr>
      <w:r w:rsidRPr="00C8553B">
        <w:rPr>
          <w:rFonts w:ascii="Times New Roman" w:hAnsi="Times New Roman" w:cs="Times New Roman"/>
          <w:b/>
          <w:bCs/>
          <w:sz w:val="24"/>
          <w:szCs w:val="24"/>
          <w:lang w:val="en-US"/>
        </w:rPr>
        <w:t>Cutover</w:t>
      </w:r>
      <w:r w:rsidRPr="00C8553B">
        <w:rPr>
          <w:rFonts w:ascii="Times New Roman" w:hAnsi="Times New Roman" w:cs="Times New Roman"/>
          <w:sz w:val="24"/>
          <w:szCs w:val="24"/>
          <w:lang w:val="en-US"/>
        </w:rPr>
        <w:t xml:space="preserve"> </w:t>
      </w:r>
      <w:r w:rsidR="00611687" w:rsidRPr="00C8553B">
        <w:rPr>
          <w:rFonts w:ascii="Times New Roman" w:hAnsi="Times New Roman" w:cs="Times New Roman"/>
          <w:sz w:val="24"/>
          <w:szCs w:val="24"/>
          <w:lang w:val="en-US"/>
        </w:rPr>
        <w:t xml:space="preserve">– Once the development of the proposed system is done, then the secure online auction system will be moved to </w:t>
      </w:r>
      <w:r w:rsidR="00941226" w:rsidRPr="00C8553B">
        <w:rPr>
          <w:rFonts w:ascii="Times New Roman" w:hAnsi="Times New Roman" w:cs="Times New Roman"/>
          <w:sz w:val="24"/>
          <w:szCs w:val="24"/>
          <w:lang w:val="en-US"/>
        </w:rPr>
        <w:t xml:space="preserve">a </w:t>
      </w:r>
      <w:r w:rsidR="00611687" w:rsidRPr="00C8553B">
        <w:rPr>
          <w:rFonts w:ascii="Times New Roman" w:hAnsi="Times New Roman" w:cs="Times New Roman"/>
          <w:sz w:val="24"/>
          <w:szCs w:val="24"/>
          <w:lang w:val="en-US"/>
        </w:rPr>
        <w:t>production state where more testing will be carried out as well as training of the personnel.</w:t>
      </w:r>
    </w:p>
    <w:p w14:paraId="58D2E076" w14:textId="77777777" w:rsidR="007C66DF" w:rsidRPr="00C8553B" w:rsidRDefault="007C66DF" w:rsidP="00EF21A2">
      <w:pPr>
        <w:spacing w:line="480" w:lineRule="auto"/>
        <w:jc w:val="both"/>
        <w:rPr>
          <w:rFonts w:ascii="Times New Roman" w:hAnsi="Times New Roman" w:cs="Times New Roman"/>
          <w:sz w:val="24"/>
          <w:szCs w:val="24"/>
          <w:lang w:val="en-US"/>
        </w:rPr>
      </w:pPr>
    </w:p>
    <w:p w14:paraId="66EE3E21" w14:textId="1DB381BE" w:rsidR="001A18B5" w:rsidRDefault="007C66DF" w:rsidP="007C66DF">
      <w:pPr>
        <w:pStyle w:val="Heading2"/>
      </w:pPr>
      <w:bookmarkStart w:id="14" w:name="_Toc40450748"/>
      <w:r>
        <w:rPr>
          <w:lang w:val="en-US"/>
        </w:rPr>
        <w:t xml:space="preserve">2.5 </w:t>
      </w:r>
      <w:r w:rsidR="00C656C4" w:rsidRPr="00C8553B">
        <w:rPr>
          <w:lang w:val="en-US"/>
        </w:rPr>
        <w:t>Risks/Limitations/</w:t>
      </w:r>
      <w:r w:rsidR="00BE09DE">
        <w:t>E</w:t>
      </w:r>
      <w:r w:rsidR="00C656C4" w:rsidRPr="00C8553B">
        <w:t>thical/</w:t>
      </w:r>
      <w:r w:rsidR="00BE09DE">
        <w:t>L</w:t>
      </w:r>
      <w:r w:rsidR="00C656C4" w:rsidRPr="00C8553B">
        <w:t>egal issues</w:t>
      </w:r>
      <w:bookmarkEnd w:id="14"/>
    </w:p>
    <w:p w14:paraId="0D411852" w14:textId="77777777" w:rsidR="007C66DF" w:rsidRPr="007C66DF" w:rsidRDefault="007C66DF" w:rsidP="007C66DF"/>
    <w:p w14:paraId="5CD27185" w14:textId="77777777" w:rsidR="00373CD7" w:rsidRPr="00C8553B" w:rsidRDefault="00C656C4" w:rsidP="00EF21A2">
      <w:pPr>
        <w:spacing w:line="480" w:lineRule="auto"/>
        <w:jc w:val="both"/>
        <w:rPr>
          <w:rFonts w:ascii="Times New Roman" w:hAnsi="Times New Roman" w:cs="Times New Roman"/>
          <w:sz w:val="24"/>
          <w:szCs w:val="24"/>
          <w:lang w:val="en-US"/>
        </w:rPr>
      </w:pPr>
      <w:r w:rsidRPr="00C8553B">
        <w:rPr>
          <w:rFonts w:ascii="Times New Roman" w:hAnsi="Times New Roman" w:cs="Times New Roman"/>
          <w:b/>
          <w:bCs/>
          <w:sz w:val="24"/>
          <w:szCs w:val="24"/>
          <w:lang w:val="en-US"/>
        </w:rPr>
        <w:t xml:space="preserve">Honesty and Integrity – </w:t>
      </w:r>
      <w:r w:rsidRPr="00C8553B">
        <w:rPr>
          <w:rFonts w:ascii="Times New Roman" w:hAnsi="Times New Roman" w:cs="Times New Roman"/>
          <w:sz w:val="24"/>
          <w:szCs w:val="24"/>
          <w:lang w:val="en-US"/>
        </w:rPr>
        <w:t>This is an ethical issue that</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during the research</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we are likely to face from our respondents</w:t>
      </w:r>
      <w:r w:rsidR="001E5D0A" w:rsidRPr="00C8553B">
        <w:rPr>
          <w:rFonts w:ascii="Times New Roman" w:hAnsi="Times New Roman" w:cs="Times New Roman"/>
          <w:sz w:val="24"/>
          <w:szCs w:val="24"/>
          <w:lang w:val="en-US"/>
        </w:rPr>
        <w:t xml:space="preserve"> </w:t>
      </w:r>
      <w:r w:rsidR="001E5D0A" w:rsidRPr="00C8553B">
        <w:rPr>
          <w:rFonts w:ascii="Times New Roman" w:hAnsi="Times New Roman" w:cs="Times New Roman"/>
          <w:color w:val="000000"/>
          <w:sz w:val="24"/>
          <w:szCs w:val="24"/>
          <w:shd w:val="clear" w:color="auto" w:fill="FFFFFF"/>
        </w:rPr>
        <w:t>(Resnic</w:t>
      </w:r>
      <w:r w:rsidR="00EF21A2">
        <w:rPr>
          <w:rFonts w:ascii="Times New Roman" w:hAnsi="Times New Roman" w:cs="Times New Roman"/>
          <w:color w:val="000000"/>
          <w:sz w:val="24"/>
          <w:szCs w:val="24"/>
          <w:shd w:val="clear" w:color="auto" w:fill="FFFFFF"/>
          <w:lang w:val="en-US"/>
        </w:rPr>
        <w:t xml:space="preserve"> </w:t>
      </w:r>
      <w:r w:rsidR="001E5D0A" w:rsidRPr="00C8553B">
        <w:rPr>
          <w:rFonts w:ascii="Times New Roman" w:hAnsi="Times New Roman" w:cs="Times New Roman"/>
          <w:color w:val="000000"/>
          <w:sz w:val="24"/>
          <w:szCs w:val="24"/>
          <w:shd w:val="clear" w:color="auto" w:fill="FFFFFF"/>
        </w:rPr>
        <w:t>2015)</w:t>
      </w:r>
      <w:r w:rsidRPr="00C8553B">
        <w:rPr>
          <w:rFonts w:ascii="Times New Roman" w:hAnsi="Times New Roman" w:cs="Times New Roman"/>
          <w:sz w:val="24"/>
          <w:szCs w:val="24"/>
          <w:lang w:val="en-US"/>
        </w:rPr>
        <w:t xml:space="preserve">. Some may choose to fake data </w:t>
      </w:r>
      <w:r w:rsidR="00941226" w:rsidRPr="00C8553B">
        <w:rPr>
          <w:rFonts w:ascii="Times New Roman" w:hAnsi="Times New Roman" w:cs="Times New Roman"/>
          <w:sz w:val="24"/>
          <w:szCs w:val="24"/>
          <w:lang w:val="en-US"/>
        </w:rPr>
        <w:t>to do</w:t>
      </w:r>
      <w:r w:rsidRPr="00C8553B">
        <w:rPr>
          <w:rFonts w:ascii="Times New Roman" w:hAnsi="Times New Roman" w:cs="Times New Roman"/>
          <w:sz w:val="24"/>
          <w:szCs w:val="24"/>
          <w:lang w:val="en-US"/>
        </w:rPr>
        <w:t xml:space="preserve"> away with the research questions. To mitigate this</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the researcher will formulate questions </w:t>
      </w:r>
      <w:r w:rsidR="00941226" w:rsidRPr="00C8553B">
        <w:rPr>
          <w:rFonts w:ascii="Times New Roman" w:hAnsi="Times New Roman" w:cs="Times New Roman"/>
          <w:sz w:val="24"/>
          <w:szCs w:val="24"/>
          <w:lang w:val="en-US"/>
        </w:rPr>
        <w:t>that</w:t>
      </w:r>
      <w:r w:rsidRPr="00C8553B">
        <w:rPr>
          <w:rFonts w:ascii="Times New Roman" w:hAnsi="Times New Roman" w:cs="Times New Roman"/>
          <w:sz w:val="24"/>
          <w:szCs w:val="24"/>
          <w:lang w:val="en-US"/>
        </w:rPr>
        <w:t xml:space="preserve"> are objective and sample the right, accurate</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and useful data from the respondents.</w:t>
      </w:r>
    </w:p>
    <w:p w14:paraId="0A5B630C" w14:textId="403F1BED" w:rsidR="007C66DF" w:rsidRDefault="00C656C4" w:rsidP="00D24DA0">
      <w:pPr>
        <w:spacing w:line="480" w:lineRule="auto"/>
        <w:jc w:val="both"/>
        <w:rPr>
          <w:rFonts w:ascii="Times New Roman" w:hAnsi="Times New Roman" w:cs="Times New Roman"/>
          <w:b/>
          <w:bCs/>
          <w:sz w:val="24"/>
          <w:szCs w:val="24"/>
          <w:lang w:val="en-US"/>
        </w:rPr>
      </w:pPr>
      <w:r w:rsidRPr="00C8553B">
        <w:rPr>
          <w:rFonts w:ascii="Times New Roman" w:hAnsi="Times New Roman" w:cs="Times New Roman"/>
          <w:b/>
          <w:bCs/>
          <w:sz w:val="24"/>
          <w:szCs w:val="24"/>
          <w:lang w:val="en-US"/>
        </w:rPr>
        <w:t xml:space="preserve">Carefulness and Objectivity – </w:t>
      </w:r>
      <w:r w:rsidRPr="00C8553B">
        <w:rPr>
          <w:rFonts w:ascii="Times New Roman" w:hAnsi="Times New Roman" w:cs="Times New Roman"/>
          <w:sz w:val="24"/>
          <w:szCs w:val="24"/>
          <w:lang w:val="en-US"/>
        </w:rPr>
        <w:t>Sometime during research, it is possible to be bias</w:t>
      </w:r>
      <w:r w:rsidR="00941226" w:rsidRPr="00C8553B">
        <w:rPr>
          <w:rFonts w:ascii="Times New Roman" w:hAnsi="Times New Roman" w:cs="Times New Roman"/>
          <w:sz w:val="24"/>
          <w:szCs w:val="24"/>
          <w:lang w:val="en-US"/>
        </w:rPr>
        <w:t>ed</w:t>
      </w:r>
      <w:r w:rsidRPr="00C8553B">
        <w:rPr>
          <w:rFonts w:ascii="Times New Roman" w:hAnsi="Times New Roman" w:cs="Times New Roman"/>
          <w:sz w:val="24"/>
          <w:szCs w:val="24"/>
          <w:lang w:val="en-US"/>
        </w:rPr>
        <w:t xml:space="preserve"> unknowingly and forgetting the crucial role played by other parties involved</w:t>
      </w:r>
      <w:r w:rsidR="001E5D0A" w:rsidRPr="00C8553B">
        <w:rPr>
          <w:rFonts w:ascii="Times New Roman" w:hAnsi="Times New Roman" w:cs="Times New Roman"/>
          <w:sz w:val="24"/>
          <w:szCs w:val="24"/>
          <w:lang w:val="en-US"/>
        </w:rPr>
        <w:t xml:space="preserve"> </w:t>
      </w:r>
      <w:r w:rsidR="001E5D0A" w:rsidRPr="00C8553B">
        <w:rPr>
          <w:rFonts w:ascii="Times New Roman" w:hAnsi="Times New Roman" w:cs="Times New Roman"/>
          <w:color w:val="000000"/>
          <w:sz w:val="24"/>
          <w:szCs w:val="24"/>
          <w:shd w:val="clear" w:color="auto" w:fill="FFFFFF"/>
        </w:rPr>
        <w:t>(Resnic 2015)</w:t>
      </w:r>
      <w:r w:rsidRPr="00C8553B">
        <w:rPr>
          <w:rFonts w:ascii="Times New Roman" w:hAnsi="Times New Roman" w:cs="Times New Roman"/>
          <w:sz w:val="24"/>
          <w:szCs w:val="24"/>
          <w:lang w:val="en-US"/>
        </w:rPr>
        <w:t>. In this research</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therefore, the researcher will ensure that all participants from the three categories are involved in the data collection process to obtain credible information.</w:t>
      </w:r>
    </w:p>
    <w:p w14:paraId="55B5B440" w14:textId="13EBE88D" w:rsidR="00D24DA0" w:rsidRDefault="007C66DF" w:rsidP="00BE09DE">
      <w:pPr>
        <w:pStyle w:val="Heading2"/>
        <w:rPr>
          <w:lang w:val="en-US"/>
        </w:rPr>
      </w:pPr>
      <w:bookmarkStart w:id="15" w:name="_Toc40450749"/>
      <w:r>
        <w:rPr>
          <w:lang w:val="en-US"/>
        </w:rPr>
        <w:lastRenderedPageBreak/>
        <w:t xml:space="preserve">2.6 </w:t>
      </w:r>
      <w:r w:rsidR="00C656C4" w:rsidRPr="00C8553B">
        <w:rPr>
          <w:lang w:val="en-US"/>
        </w:rPr>
        <w:t>Data Analysis</w:t>
      </w:r>
      <w:bookmarkEnd w:id="15"/>
    </w:p>
    <w:p w14:paraId="5C4530C7" w14:textId="77777777" w:rsidR="00BE09DE" w:rsidRPr="00BE09DE" w:rsidRDefault="00BE09DE" w:rsidP="00BE09DE">
      <w:pPr>
        <w:rPr>
          <w:lang w:val="en-US"/>
        </w:rPr>
      </w:pPr>
    </w:p>
    <w:p w14:paraId="4B0AFA83" w14:textId="67C21557" w:rsidR="00D45D17" w:rsidRPr="00C8553B" w:rsidRDefault="007C66DF" w:rsidP="007C66DF">
      <w:pPr>
        <w:pStyle w:val="Heading3"/>
        <w:rPr>
          <w:lang w:val="en-US"/>
        </w:rPr>
      </w:pPr>
      <w:bookmarkStart w:id="16" w:name="_Toc40450750"/>
      <w:r>
        <w:rPr>
          <w:lang w:val="en-US"/>
        </w:rPr>
        <w:t xml:space="preserve">2.6.1 </w:t>
      </w:r>
      <w:r w:rsidR="00C656C4" w:rsidRPr="00C8553B">
        <w:rPr>
          <w:lang w:val="en-US"/>
        </w:rPr>
        <w:t>Quantitative data</w:t>
      </w:r>
      <w:bookmarkEnd w:id="16"/>
    </w:p>
    <w:p w14:paraId="033B542A" w14:textId="684F02E4" w:rsidR="00D24DA0" w:rsidRDefault="00C656C4" w:rsidP="00EF21A2">
      <w:p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All the responses obtained from the questionnaires w</w:t>
      </w:r>
      <w:r w:rsidR="00941226" w:rsidRPr="00C8553B">
        <w:rPr>
          <w:rFonts w:ascii="Times New Roman" w:hAnsi="Times New Roman" w:cs="Times New Roman"/>
          <w:sz w:val="24"/>
          <w:szCs w:val="24"/>
          <w:lang w:val="en-US"/>
        </w:rPr>
        <w:t>ere</w:t>
      </w:r>
      <w:r w:rsidRPr="00C8553B">
        <w:rPr>
          <w:rFonts w:ascii="Times New Roman" w:hAnsi="Times New Roman" w:cs="Times New Roman"/>
          <w:sz w:val="24"/>
          <w:szCs w:val="24"/>
          <w:lang w:val="en-US"/>
        </w:rPr>
        <w:t xml:space="preserve"> coded to SPSS 20.0 software for identification, classification</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and assignment of numeric number</w:t>
      </w:r>
      <w:r w:rsidR="00941226" w:rsidRPr="00C8553B">
        <w:rPr>
          <w:rFonts w:ascii="Times New Roman" w:hAnsi="Times New Roman" w:cs="Times New Roman"/>
          <w:sz w:val="24"/>
          <w:szCs w:val="24"/>
          <w:lang w:val="en-US"/>
        </w:rPr>
        <w:t>s</w:t>
      </w:r>
      <w:r w:rsidR="00AC0B33" w:rsidRPr="00C8553B">
        <w:rPr>
          <w:rFonts w:ascii="Times New Roman" w:hAnsi="Times New Roman" w:cs="Times New Roman"/>
          <w:sz w:val="24"/>
          <w:szCs w:val="24"/>
          <w:lang w:val="en-US"/>
        </w:rPr>
        <w:t xml:space="preserve"> </w:t>
      </w:r>
      <w:r w:rsidR="00AC0B33" w:rsidRPr="00C8553B">
        <w:rPr>
          <w:rFonts w:ascii="Times New Roman" w:hAnsi="Times New Roman" w:cs="Times New Roman"/>
          <w:color w:val="000000"/>
          <w:sz w:val="24"/>
          <w:szCs w:val="24"/>
          <w:shd w:val="clear" w:color="auto" w:fill="FFFFFF"/>
        </w:rPr>
        <w:t>(Jilcha Sileyew 2019)</w:t>
      </w:r>
      <w:r w:rsidR="00AC0B33"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w:t>
      </w:r>
      <w:r w:rsidR="00D45D17" w:rsidRPr="00C8553B">
        <w:rPr>
          <w:rFonts w:ascii="Times New Roman" w:hAnsi="Times New Roman" w:cs="Times New Roman"/>
          <w:sz w:val="24"/>
          <w:szCs w:val="24"/>
          <w:lang w:val="en-US"/>
        </w:rPr>
        <w:t>Other software used in analyzing the collected data w</w:t>
      </w:r>
      <w:r w:rsidR="00941226" w:rsidRPr="00C8553B">
        <w:rPr>
          <w:rFonts w:ascii="Times New Roman" w:hAnsi="Times New Roman" w:cs="Times New Roman"/>
          <w:sz w:val="24"/>
          <w:szCs w:val="24"/>
          <w:lang w:val="en-US"/>
        </w:rPr>
        <w:t>as</w:t>
      </w:r>
      <w:r w:rsidR="00D45D17" w:rsidRPr="00C8553B">
        <w:rPr>
          <w:rFonts w:ascii="Times New Roman" w:hAnsi="Times New Roman" w:cs="Times New Roman"/>
          <w:sz w:val="24"/>
          <w:szCs w:val="24"/>
          <w:lang w:val="en-US"/>
        </w:rPr>
        <w:t xml:space="preserve"> excel, Microsoft </w:t>
      </w:r>
      <w:r w:rsidR="00941226" w:rsidRPr="00C8553B">
        <w:rPr>
          <w:rFonts w:ascii="Times New Roman" w:hAnsi="Times New Roman" w:cs="Times New Roman"/>
          <w:sz w:val="24"/>
          <w:szCs w:val="24"/>
          <w:lang w:val="en-US"/>
        </w:rPr>
        <w:t>W</w:t>
      </w:r>
      <w:r w:rsidR="00D45D17" w:rsidRPr="00C8553B">
        <w:rPr>
          <w:rFonts w:ascii="Times New Roman" w:hAnsi="Times New Roman" w:cs="Times New Roman"/>
          <w:sz w:val="24"/>
          <w:szCs w:val="24"/>
          <w:lang w:val="en-US"/>
        </w:rPr>
        <w:t>ord</w:t>
      </w:r>
      <w:r w:rsidR="00941226" w:rsidRPr="00C8553B">
        <w:rPr>
          <w:rFonts w:ascii="Times New Roman" w:hAnsi="Times New Roman" w:cs="Times New Roman"/>
          <w:sz w:val="24"/>
          <w:szCs w:val="24"/>
          <w:lang w:val="en-US"/>
        </w:rPr>
        <w:t>,</w:t>
      </w:r>
      <w:r w:rsidR="00D45D17" w:rsidRPr="00C8553B">
        <w:rPr>
          <w:rFonts w:ascii="Times New Roman" w:hAnsi="Times New Roman" w:cs="Times New Roman"/>
          <w:sz w:val="24"/>
          <w:szCs w:val="24"/>
          <w:lang w:val="en-US"/>
        </w:rPr>
        <w:t xml:space="preserve"> and other software for graphical representation of the results obtained. </w:t>
      </w:r>
    </w:p>
    <w:p w14:paraId="3A2EC5A3" w14:textId="77777777" w:rsidR="00851846" w:rsidRPr="00C8553B" w:rsidRDefault="00851846" w:rsidP="00EF21A2">
      <w:pPr>
        <w:spacing w:line="480" w:lineRule="auto"/>
        <w:jc w:val="both"/>
        <w:rPr>
          <w:rFonts w:ascii="Times New Roman" w:hAnsi="Times New Roman" w:cs="Times New Roman"/>
          <w:sz w:val="24"/>
          <w:szCs w:val="24"/>
          <w:lang w:val="en-US"/>
        </w:rPr>
      </w:pPr>
    </w:p>
    <w:p w14:paraId="5339F3B2" w14:textId="7318A6D9" w:rsidR="00D45D17" w:rsidRPr="00C8553B" w:rsidRDefault="007C66DF" w:rsidP="007C66DF">
      <w:pPr>
        <w:pStyle w:val="Heading3"/>
        <w:rPr>
          <w:lang w:val="en-US"/>
        </w:rPr>
      </w:pPr>
      <w:bookmarkStart w:id="17" w:name="_Toc40450751"/>
      <w:r>
        <w:rPr>
          <w:lang w:val="en-US"/>
        </w:rPr>
        <w:t xml:space="preserve">2.6.2 </w:t>
      </w:r>
      <w:r w:rsidR="00C656C4" w:rsidRPr="00C8553B">
        <w:rPr>
          <w:lang w:val="en-US"/>
        </w:rPr>
        <w:t>Qualitative data</w:t>
      </w:r>
      <w:bookmarkEnd w:id="17"/>
    </w:p>
    <w:p w14:paraId="7146C75B" w14:textId="216DDA17" w:rsidR="00D45D17" w:rsidRDefault="00C656C4" w:rsidP="00EF21A2">
      <w:p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 xml:space="preserve">The qualitative data obtained from interviews and observations were used for </w:t>
      </w:r>
      <w:r w:rsidR="00941226" w:rsidRPr="00C8553B">
        <w:rPr>
          <w:rFonts w:ascii="Times New Roman" w:hAnsi="Times New Roman" w:cs="Times New Roman"/>
          <w:sz w:val="24"/>
          <w:szCs w:val="24"/>
          <w:lang w:val="en-US"/>
        </w:rPr>
        <w:t xml:space="preserve">the </w:t>
      </w:r>
      <w:r w:rsidRPr="00C8553B">
        <w:rPr>
          <w:rFonts w:ascii="Times New Roman" w:hAnsi="Times New Roman" w:cs="Times New Roman"/>
          <w:sz w:val="24"/>
          <w:szCs w:val="24"/>
          <w:lang w:val="en-US"/>
        </w:rPr>
        <w:t>triangulation of the quantitative data</w:t>
      </w:r>
      <w:r w:rsidR="00AC0B33" w:rsidRPr="00C8553B">
        <w:rPr>
          <w:rFonts w:ascii="Times New Roman" w:hAnsi="Times New Roman" w:cs="Times New Roman"/>
          <w:sz w:val="24"/>
          <w:szCs w:val="24"/>
          <w:lang w:val="en-US"/>
        </w:rPr>
        <w:t xml:space="preserve"> </w:t>
      </w:r>
      <w:r w:rsidR="00AC0B33" w:rsidRPr="00C8553B">
        <w:rPr>
          <w:rFonts w:ascii="Times New Roman" w:hAnsi="Times New Roman" w:cs="Times New Roman"/>
          <w:color w:val="000000"/>
          <w:sz w:val="24"/>
          <w:szCs w:val="24"/>
          <w:shd w:val="clear" w:color="auto" w:fill="FFFFFF"/>
        </w:rPr>
        <w:t>(Jilcha Sileyew, 2019)</w:t>
      </w:r>
      <w:r w:rsidRPr="00C8553B">
        <w:rPr>
          <w:rFonts w:ascii="Times New Roman" w:hAnsi="Times New Roman" w:cs="Times New Roman"/>
          <w:sz w:val="24"/>
          <w:szCs w:val="24"/>
          <w:lang w:val="en-US"/>
        </w:rPr>
        <w:t>. The reports generated from this data was used to support the findings obtained after the analysis of the quantitative data.</w:t>
      </w:r>
    </w:p>
    <w:p w14:paraId="6F80DCC6" w14:textId="77777777" w:rsidR="00BE09DE" w:rsidRPr="00C8553B" w:rsidRDefault="00BE09DE" w:rsidP="00EF21A2">
      <w:pPr>
        <w:spacing w:line="480" w:lineRule="auto"/>
        <w:jc w:val="both"/>
        <w:rPr>
          <w:rFonts w:ascii="Times New Roman" w:hAnsi="Times New Roman" w:cs="Times New Roman"/>
          <w:sz w:val="24"/>
          <w:szCs w:val="24"/>
          <w:lang w:val="en-US"/>
        </w:rPr>
      </w:pPr>
    </w:p>
    <w:p w14:paraId="0A8302A0" w14:textId="77777777" w:rsidR="00851846" w:rsidRDefault="00851846">
      <w:pPr>
        <w:spacing w:after="160"/>
        <w:rPr>
          <w:rFonts w:ascii="Times New Roman" w:eastAsiaTheme="majorEastAsia" w:hAnsi="Times New Roman" w:cstheme="majorBidi"/>
          <w:b/>
          <w:sz w:val="32"/>
          <w:szCs w:val="32"/>
        </w:rPr>
      </w:pPr>
      <w:r>
        <w:br w:type="page"/>
      </w:r>
    </w:p>
    <w:p w14:paraId="54170975" w14:textId="5BB6AFCC" w:rsidR="00022BCF" w:rsidRPr="00022BCF" w:rsidRDefault="00C656C4" w:rsidP="00022BCF">
      <w:pPr>
        <w:pStyle w:val="Heading1"/>
        <w:numPr>
          <w:ilvl w:val="0"/>
          <w:numId w:val="8"/>
        </w:numPr>
      </w:pPr>
      <w:bookmarkStart w:id="18" w:name="_Toc40450752"/>
      <w:r w:rsidRPr="00EF21A2">
        <w:lastRenderedPageBreak/>
        <w:t>RESOURCES &amp; PLANNING</w:t>
      </w:r>
      <w:bookmarkEnd w:id="18"/>
    </w:p>
    <w:p w14:paraId="11D53921" w14:textId="7C1016E8" w:rsidR="005B7596" w:rsidRPr="00C8553B" w:rsidRDefault="007C66DF" w:rsidP="007C66DF">
      <w:pPr>
        <w:pStyle w:val="Heading2"/>
        <w:rPr>
          <w:lang w:val="en-US"/>
        </w:rPr>
      </w:pPr>
      <w:bookmarkStart w:id="19" w:name="_Toc40450753"/>
      <w:r>
        <w:rPr>
          <w:lang w:val="en-US"/>
        </w:rPr>
        <w:t xml:space="preserve">3.1 </w:t>
      </w:r>
      <w:r w:rsidR="00C656C4" w:rsidRPr="00C8553B">
        <w:rPr>
          <w:lang w:val="en-US"/>
        </w:rPr>
        <w:t>R</w:t>
      </w:r>
      <w:r w:rsidR="00C656C4" w:rsidRPr="00C8553B">
        <w:t>e</w:t>
      </w:r>
      <w:r>
        <w:t>s</w:t>
      </w:r>
      <w:r w:rsidR="00C656C4" w:rsidRPr="00C8553B">
        <w:t>ource</w:t>
      </w:r>
      <w:r w:rsidR="00742EE6" w:rsidRPr="00C8553B">
        <w:rPr>
          <w:lang w:val="en-US"/>
        </w:rPr>
        <w:t>s</w:t>
      </w:r>
      <w:r w:rsidR="00C656C4" w:rsidRPr="00C8553B">
        <w:t xml:space="preserve"> required</w:t>
      </w:r>
      <w:bookmarkEnd w:id="19"/>
    </w:p>
    <w:p w14:paraId="1FB65911" w14:textId="3183A2AA" w:rsidR="00BE09DE" w:rsidRPr="00BE09DE" w:rsidRDefault="00C656C4" w:rsidP="00EF21A2">
      <w:pPr>
        <w:spacing w:line="480" w:lineRule="auto"/>
        <w:jc w:val="both"/>
        <w:rPr>
          <w:rStyle w:val="Heading3Char"/>
          <w:rFonts w:eastAsiaTheme="minorHAnsi" w:cs="Times New Roman"/>
          <w:b w:val="0"/>
          <w:lang w:val="en-US"/>
        </w:rPr>
      </w:pPr>
      <w:r w:rsidRPr="00C8553B">
        <w:rPr>
          <w:rFonts w:ascii="Times New Roman" w:hAnsi="Times New Roman" w:cs="Times New Roman"/>
          <w:sz w:val="24"/>
          <w:szCs w:val="24"/>
          <w:lang w:val="en-US"/>
        </w:rPr>
        <w:t>The following resources will be required</w:t>
      </w:r>
      <w:r w:rsidR="007A5ED0" w:rsidRPr="00C8553B">
        <w:rPr>
          <w:rFonts w:ascii="Times New Roman" w:hAnsi="Times New Roman" w:cs="Times New Roman"/>
          <w:sz w:val="24"/>
          <w:szCs w:val="24"/>
          <w:lang w:val="en-US"/>
        </w:rPr>
        <w:t xml:space="preserve"> to implement this project </w:t>
      </w:r>
      <w:r w:rsidR="007A5ED0" w:rsidRPr="00C8553B">
        <w:rPr>
          <w:rFonts w:ascii="Times New Roman" w:hAnsi="Times New Roman" w:cs="Times New Roman"/>
          <w:color w:val="000000"/>
          <w:sz w:val="24"/>
          <w:szCs w:val="24"/>
          <w:shd w:val="clear" w:color="auto" w:fill="FFFFFF"/>
        </w:rPr>
        <w:t>(Pallavi 2018)</w:t>
      </w:r>
      <w:r w:rsidRPr="00C8553B">
        <w:rPr>
          <w:rFonts w:ascii="Times New Roman" w:hAnsi="Times New Roman" w:cs="Times New Roman"/>
          <w:sz w:val="24"/>
          <w:szCs w:val="24"/>
          <w:lang w:val="en-US"/>
        </w:rPr>
        <w:t>:</w:t>
      </w:r>
    </w:p>
    <w:p w14:paraId="57DDE48C" w14:textId="3DA28ADF" w:rsidR="00D24DA0" w:rsidRDefault="00D24DA0" w:rsidP="00EF21A2">
      <w:pPr>
        <w:spacing w:line="480" w:lineRule="auto"/>
        <w:jc w:val="both"/>
        <w:rPr>
          <w:rFonts w:ascii="Times New Roman" w:hAnsi="Times New Roman" w:cs="Times New Roman"/>
          <w:sz w:val="24"/>
          <w:szCs w:val="24"/>
          <w:lang w:val="en-US"/>
        </w:rPr>
      </w:pPr>
      <w:bookmarkStart w:id="20" w:name="_Toc40450754"/>
      <w:r w:rsidRPr="00D24DA0">
        <w:rPr>
          <w:rStyle w:val="Heading3Char"/>
        </w:rPr>
        <w:t xml:space="preserve">3.1.1 </w:t>
      </w:r>
      <w:r w:rsidR="00C656C4" w:rsidRPr="00D24DA0">
        <w:rPr>
          <w:rStyle w:val="Heading3Char"/>
        </w:rPr>
        <w:t>Hardware Requirements</w:t>
      </w:r>
      <w:bookmarkEnd w:id="20"/>
      <w:r w:rsidR="00C656C4" w:rsidRPr="00C8553B">
        <w:rPr>
          <w:rFonts w:ascii="Times New Roman" w:hAnsi="Times New Roman" w:cs="Times New Roman"/>
          <w:sz w:val="24"/>
          <w:szCs w:val="24"/>
          <w:lang w:val="en-US"/>
        </w:rPr>
        <w:t xml:space="preserve"> </w:t>
      </w:r>
    </w:p>
    <w:p w14:paraId="00EBFFC3" w14:textId="28CCE79B" w:rsidR="00742EE6" w:rsidRPr="00C8553B" w:rsidRDefault="00C656C4" w:rsidP="00EF21A2">
      <w:p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A computer with the following minimum specifications will be required to develop the proposed system</w:t>
      </w:r>
      <w:r w:rsidR="007C66DF">
        <w:rPr>
          <w:rFonts w:ascii="Times New Roman" w:hAnsi="Times New Roman" w:cs="Times New Roman"/>
          <w:sz w:val="24"/>
          <w:szCs w:val="24"/>
          <w:lang w:val="en-US"/>
        </w:rPr>
        <w:t>:</w:t>
      </w:r>
    </w:p>
    <w:p w14:paraId="78BF8319" w14:textId="77777777" w:rsidR="00742EE6" w:rsidRPr="00C8553B" w:rsidRDefault="00C656C4" w:rsidP="00EF21A2">
      <w:pPr>
        <w:pStyle w:val="ListParagraph"/>
        <w:numPr>
          <w:ilvl w:val="0"/>
          <w:numId w:val="3"/>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Processor Speed – 2.2GHZ</w:t>
      </w:r>
    </w:p>
    <w:p w14:paraId="66155D2D" w14:textId="3DA39656" w:rsidR="00742EE6" w:rsidRPr="00C8553B" w:rsidRDefault="00C656C4" w:rsidP="00EF21A2">
      <w:pPr>
        <w:pStyle w:val="ListParagraph"/>
        <w:numPr>
          <w:ilvl w:val="0"/>
          <w:numId w:val="3"/>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 xml:space="preserve">RAM – </w:t>
      </w:r>
      <w:r w:rsidR="004B5A9F">
        <w:rPr>
          <w:rFonts w:ascii="Times New Roman" w:hAnsi="Times New Roman" w:cs="Times New Roman"/>
          <w:sz w:val="24"/>
          <w:szCs w:val="24"/>
          <w:lang w:val="en-US"/>
        </w:rPr>
        <w:t xml:space="preserve">3 </w:t>
      </w:r>
      <w:r w:rsidRPr="00C8553B">
        <w:rPr>
          <w:rFonts w:ascii="Times New Roman" w:hAnsi="Times New Roman" w:cs="Times New Roman"/>
          <w:sz w:val="24"/>
          <w:szCs w:val="24"/>
          <w:lang w:val="en-US"/>
        </w:rPr>
        <w:t>GB</w:t>
      </w:r>
    </w:p>
    <w:p w14:paraId="07150EA1" w14:textId="7806D18F" w:rsidR="007C66DF" w:rsidRPr="00D24DA0" w:rsidRDefault="00C656C4" w:rsidP="00D24DA0">
      <w:pPr>
        <w:pStyle w:val="ListParagraph"/>
        <w:numPr>
          <w:ilvl w:val="0"/>
          <w:numId w:val="3"/>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Hard Disk Space – 250 GB</w:t>
      </w:r>
    </w:p>
    <w:p w14:paraId="2DCBCB16" w14:textId="343F5546" w:rsidR="00742EE6" w:rsidRPr="00C8553B" w:rsidRDefault="00BE09DE" w:rsidP="00BE09DE">
      <w:pPr>
        <w:pStyle w:val="Heading3"/>
        <w:rPr>
          <w:lang w:val="en-US"/>
        </w:rPr>
      </w:pPr>
      <w:bookmarkStart w:id="21" w:name="_Toc40450755"/>
      <w:r>
        <w:rPr>
          <w:lang w:val="en-US"/>
        </w:rPr>
        <w:t xml:space="preserve">3.1.2 </w:t>
      </w:r>
      <w:r w:rsidR="00C656C4" w:rsidRPr="00C8553B">
        <w:rPr>
          <w:lang w:val="en-US"/>
        </w:rPr>
        <w:t>Software Requirements</w:t>
      </w:r>
      <w:bookmarkEnd w:id="21"/>
    </w:p>
    <w:p w14:paraId="7E3AE2BB" w14:textId="77777777" w:rsidR="00742EE6" w:rsidRPr="00C8553B" w:rsidRDefault="00C656C4" w:rsidP="00EF21A2">
      <w:pPr>
        <w:pStyle w:val="ListParagraph"/>
        <w:numPr>
          <w:ilvl w:val="0"/>
          <w:numId w:val="3"/>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Licensed Dreamweaver editor</w:t>
      </w:r>
    </w:p>
    <w:p w14:paraId="341914AC" w14:textId="77777777" w:rsidR="00742EE6" w:rsidRPr="00C8553B" w:rsidRDefault="00C656C4" w:rsidP="00EF21A2">
      <w:pPr>
        <w:pStyle w:val="ListParagraph"/>
        <w:numPr>
          <w:ilvl w:val="0"/>
          <w:numId w:val="3"/>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Web browser</w:t>
      </w:r>
    </w:p>
    <w:p w14:paraId="413AE453" w14:textId="77777777" w:rsidR="00742EE6" w:rsidRPr="00C8553B" w:rsidRDefault="00C656C4" w:rsidP="00EF21A2">
      <w:pPr>
        <w:pStyle w:val="ListParagraph"/>
        <w:numPr>
          <w:ilvl w:val="0"/>
          <w:numId w:val="3"/>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Xampp Server</w:t>
      </w:r>
    </w:p>
    <w:p w14:paraId="0B5615D4" w14:textId="77777777" w:rsidR="00742EE6" w:rsidRPr="00C8553B" w:rsidRDefault="00C656C4" w:rsidP="00EF21A2">
      <w:pPr>
        <w:pStyle w:val="ListParagraph"/>
        <w:numPr>
          <w:ilvl w:val="0"/>
          <w:numId w:val="3"/>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Microsoft Office</w:t>
      </w:r>
    </w:p>
    <w:p w14:paraId="3FE53292" w14:textId="1549696D" w:rsidR="00BE09DE" w:rsidRPr="00BE09DE" w:rsidRDefault="00C656C4" w:rsidP="00BE09DE">
      <w:pPr>
        <w:pStyle w:val="ListParagraph"/>
        <w:numPr>
          <w:ilvl w:val="0"/>
          <w:numId w:val="3"/>
        </w:numPr>
        <w:spacing w:line="480" w:lineRule="auto"/>
        <w:jc w:val="both"/>
        <w:rPr>
          <w:rFonts w:ascii="Times New Roman" w:hAnsi="Times New Roman" w:cs="Times New Roman"/>
          <w:sz w:val="24"/>
          <w:szCs w:val="24"/>
          <w:lang w:val="en-US"/>
        </w:rPr>
      </w:pPr>
      <w:r w:rsidRPr="00C8553B">
        <w:rPr>
          <w:rFonts w:ascii="Times New Roman" w:hAnsi="Times New Roman" w:cs="Times New Roman"/>
          <w:sz w:val="24"/>
          <w:szCs w:val="24"/>
          <w:lang w:val="en-US"/>
        </w:rPr>
        <w:t>Operating System – Windows 8 and above</w:t>
      </w:r>
    </w:p>
    <w:p w14:paraId="43F85559" w14:textId="77777777" w:rsidR="00742EE6" w:rsidRPr="00C8553B" w:rsidRDefault="00C656C4" w:rsidP="00EF21A2">
      <w:pPr>
        <w:spacing w:line="480" w:lineRule="auto"/>
        <w:jc w:val="both"/>
        <w:rPr>
          <w:rFonts w:ascii="Times New Roman" w:hAnsi="Times New Roman" w:cs="Times New Roman"/>
          <w:b/>
          <w:bCs/>
          <w:sz w:val="24"/>
          <w:szCs w:val="24"/>
          <w:lang w:val="en-US"/>
        </w:rPr>
      </w:pPr>
      <w:r w:rsidRPr="00C8553B">
        <w:rPr>
          <w:rFonts w:ascii="Times New Roman" w:hAnsi="Times New Roman" w:cs="Times New Roman"/>
          <w:sz w:val="24"/>
          <w:szCs w:val="24"/>
          <w:lang w:val="en-US"/>
        </w:rPr>
        <w:t xml:space="preserve">The software programming required will be PHP, CSS, </w:t>
      </w:r>
      <w:r w:rsidR="00941226" w:rsidRPr="00C8553B">
        <w:rPr>
          <w:rFonts w:ascii="Times New Roman" w:hAnsi="Times New Roman" w:cs="Times New Roman"/>
          <w:sz w:val="24"/>
          <w:szCs w:val="24"/>
          <w:lang w:val="en-US"/>
        </w:rPr>
        <w:t>HTML</w:t>
      </w:r>
      <w:r w:rsidRPr="00C8553B">
        <w:rPr>
          <w:rFonts w:ascii="Times New Roman" w:hAnsi="Times New Roman" w:cs="Times New Roman"/>
          <w:sz w:val="24"/>
          <w:szCs w:val="24"/>
          <w:lang w:val="en-US"/>
        </w:rPr>
        <w:t xml:space="preserve">, MYSQL, </w:t>
      </w:r>
      <w:r w:rsidR="00EF21A2" w:rsidRPr="00C8553B">
        <w:rPr>
          <w:rFonts w:ascii="Times New Roman" w:hAnsi="Times New Roman" w:cs="Times New Roman"/>
          <w:sz w:val="24"/>
          <w:szCs w:val="24"/>
          <w:lang w:val="en-US"/>
        </w:rPr>
        <w:t>JavaScript</w:t>
      </w:r>
      <w:r w:rsidR="00941226" w:rsidRPr="00C8553B">
        <w:rPr>
          <w:rFonts w:ascii="Times New Roman" w:hAnsi="Times New Roman" w:cs="Times New Roman"/>
          <w:sz w:val="24"/>
          <w:szCs w:val="24"/>
          <w:lang w:val="en-US"/>
        </w:rPr>
        <w:t>,</w:t>
      </w:r>
      <w:r w:rsidRPr="00C8553B">
        <w:rPr>
          <w:rFonts w:ascii="Times New Roman" w:hAnsi="Times New Roman" w:cs="Times New Roman"/>
          <w:sz w:val="24"/>
          <w:szCs w:val="24"/>
          <w:lang w:val="en-US"/>
        </w:rPr>
        <w:t xml:space="preserve"> and Bootstrap framework.</w:t>
      </w:r>
    </w:p>
    <w:p w14:paraId="2F33967B" w14:textId="77777777" w:rsidR="00D24DA0" w:rsidRDefault="00D24DA0">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3A1C4C62" w14:textId="5ECB3755" w:rsidR="00BE09DE" w:rsidRDefault="00BE09DE" w:rsidP="00BE09DE">
      <w:pPr>
        <w:pStyle w:val="Heading2"/>
        <w:rPr>
          <w:lang w:val="en-US"/>
        </w:rPr>
      </w:pPr>
      <w:bookmarkStart w:id="22" w:name="_Toc40450756"/>
      <w:r>
        <w:rPr>
          <w:lang w:val="en-US"/>
        </w:rPr>
        <w:lastRenderedPageBreak/>
        <w:t xml:space="preserve">3.2 </w:t>
      </w:r>
      <w:r w:rsidR="00C656C4" w:rsidRPr="00C8553B">
        <w:rPr>
          <w:lang w:val="en-US"/>
        </w:rPr>
        <w:t>Project Planning Gantt Chart</w:t>
      </w:r>
      <w:bookmarkEnd w:id="22"/>
    </w:p>
    <w:p w14:paraId="040606C1" w14:textId="77777777" w:rsidR="00730131" w:rsidRDefault="00730131" w:rsidP="00EF21A2">
      <w:pPr>
        <w:spacing w:line="480" w:lineRule="auto"/>
        <w:jc w:val="both"/>
        <w:rPr>
          <w:lang w:val="en-US"/>
        </w:rPr>
      </w:pPr>
    </w:p>
    <w:p w14:paraId="4A988286" w14:textId="51267404" w:rsidR="00730131" w:rsidRPr="00E36BF6" w:rsidRDefault="00536D8F" w:rsidP="00EF21A2">
      <w:pPr>
        <w:spacing w:line="480" w:lineRule="auto"/>
        <w:jc w:val="both"/>
        <w:rPr>
          <w:rFonts w:ascii="Times New Roman" w:hAnsi="Times New Roman" w:cs="Times New Roman"/>
          <w:sz w:val="24"/>
          <w:szCs w:val="24"/>
          <w:lang w:val="en-US"/>
        </w:rPr>
      </w:pPr>
      <w:r w:rsidRPr="00730131">
        <w:rPr>
          <w:rFonts w:ascii="Times New Roman" w:hAnsi="Times New Roman" w:cs="Times New Roman"/>
          <w:sz w:val="24"/>
          <w:szCs w:val="24"/>
          <w:lang w:val="en-US"/>
        </w:rPr>
        <w:t>The Gantt chart is one of the most famous and helpful ways to view operations, tasks, or events on time</w:t>
      </w:r>
      <w:r w:rsidR="00730131" w:rsidRPr="00730131">
        <w:rPr>
          <w:rFonts w:ascii="Times New Roman" w:hAnsi="Times New Roman" w:cs="Times New Roman"/>
          <w:sz w:val="24"/>
          <w:szCs w:val="24"/>
          <w:lang w:val="en-US"/>
        </w:rPr>
        <w:t>.</w:t>
      </w:r>
      <w:r w:rsidR="00730131">
        <w:rPr>
          <w:rFonts w:ascii="Times New Roman" w:hAnsi="Times New Roman" w:cs="Times New Roman"/>
          <w:sz w:val="24"/>
          <w:szCs w:val="24"/>
          <w:lang w:val="en-US"/>
        </w:rPr>
        <w:t xml:space="preserve"> In the left side of the chart there is the list of activities broken down in detail with the use of WBS (word breakdown structure) and at th</w:t>
      </w:r>
      <w:r w:rsidR="004B5A9F">
        <w:rPr>
          <w:rFonts w:ascii="Times New Roman" w:hAnsi="Times New Roman" w:cs="Times New Roman"/>
          <w:sz w:val="24"/>
          <w:szCs w:val="24"/>
          <w:lang w:val="en-US"/>
        </w:rPr>
        <w:t>e chart’s</w:t>
      </w:r>
      <w:r w:rsidR="00730131">
        <w:rPr>
          <w:rFonts w:ascii="Times New Roman" w:hAnsi="Times New Roman" w:cs="Times New Roman"/>
          <w:sz w:val="24"/>
          <w:szCs w:val="24"/>
          <w:lang w:val="en-US"/>
        </w:rPr>
        <w:t xml:space="preserve"> </w:t>
      </w:r>
      <w:r w:rsidR="004B5A9F">
        <w:rPr>
          <w:rFonts w:ascii="Times New Roman" w:hAnsi="Times New Roman" w:cs="Times New Roman"/>
          <w:sz w:val="24"/>
          <w:szCs w:val="24"/>
          <w:lang w:val="en-US"/>
        </w:rPr>
        <w:t>top</w:t>
      </w:r>
      <w:r w:rsidR="00730131">
        <w:rPr>
          <w:rFonts w:ascii="Times New Roman" w:hAnsi="Times New Roman" w:cs="Times New Roman"/>
          <w:sz w:val="24"/>
          <w:szCs w:val="24"/>
          <w:lang w:val="en-US"/>
        </w:rPr>
        <w:t xml:space="preserve"> there is a relevant time </w:t>
      </w:r>
      <w:r w:rsidR="004B5A9F">
        <w:rPr>
          <w:rFonts w:ascii="Times New Roman" w:hAnsi="Times New Roman" w:cs="Times New Roman"/>
          <w:sz w:val="24"/>
          <w:szCs w:val="24"/>
          <w:lang w:val="en-US"/>
        </w:rPr>
        <w:t>frame</w:t>
      </w:r>
      <w:r w:rsidR="00730131">
        <w:rPr>
          <w:rFonts w:ascii="Times New Roman" w:hAnsi="Times New Roman" w:cs="Times New Roman"/>
          <w:sz w:val="24"/>
          <w:szCs w:val="24"/>
          <w:lang w:val="en-US"/>
        </w:rPr>
        <w:t xml:space="preserve"> reflecting </w:t>
      </w:r>
      <w:r w:rsidR="00730131" w:rsidRPr="00730131">
        <w:rPr>
          <w:rFonts w:ascii="Times New Roman" w:hAnsi="Times New Roman" w:cs="Times New Roman"/>
          <w:sz w:val="24"/>
          <w:szCs w:val="24"/>
          <w:lang w:val="en-US"/>
        </w:rPr>
        <w:t xml:space="preserve">the time required to successfully complete each </w:t>
      </w:r>
      <w:r w:rsidR="00730131">
        <w:rPr>
          <w:rFonts w:ascii="Times New Roman" w:hAnsi="Times New Roman" w:cs="Times New Roman"/>
          <w:sz w:val="24"/>
          <w:szCs w:val="24"/>
          <w:lang w:val="en-US"/>
        </w:rPr>
        <w:t xml:space="preserve">activity. </w:t>
      </w:r>
      <w:r w:rsidR="00730131" w:rsidRPr="00730131">
        <w:rPr>
          <w:rFonts w:ascii="Times New Roman" w:hAnsi="Times New Roman" w:cs="Times New Roman"/>
          <w:sz w:val="24"/>
          <w:szCs w:val="24"/>
          <w:lang w:val="en-US"/>
        </w:rPr>
        <w:t xml:space="preserve">Each process is defined </w:t>
      </w:r>
      <w:r w:rsidR="00C97DD5">
        <w:rPr>
          <w:rFonts w:ascii="Times New Roman" w:hAnsi="Times New Roman" w:cs="Times New Roman"/>
          <w:sz w:val="24"/>
          <w:szCs w:val="24"/>
          <w:lang w:val="en-US"/>
        </w:rPr>
        <w:t>using</w:t>
      </w:r>
      <w:r w:rsidR="00730131" w:rsidRPr="00730131">
        <w:rPr>
          <w:rFonts w:ascii="Times New Roman" w:hAnsi="Times New Roman" w:cs="Times New Roman"/>
          <w:sz w:val="24"/>
          <w:szCs w:val="24"/>
          <w:lang w:val="en-US"/>
        </w:rPr>
        <w:t xml:space="preserve"> </w:t>
      </w:r>
      <w:r w:rsidR="00C97DD5" w:rsidRPr="00730131">
        <w:rPr>
          <w:rFonts w:ascii="Times New Roman" w:hAnsi="Times New Roman" w:cs="Times New Roman"/>
          <w:sz w:val="24"/>
          <w:szCs w:val="24"/>
          <w:lang w:val="en-US"/>
        </w:rPr>
        <w:t>a</w:t>
      </w:r>
      <w:r w:rsidR="00C97DD5">
        <w:rPr>
          <w:rFonts w:ascii="Times New Roman" w:hAnsi="Times New Roman" w:cs="Times New Roman"/>
          <w:sz w:val="24"/>
          <w:szCs w:val="24"/>
          <w:lang w:val="en-US"/>
        </w:rPr>
        <w:t xml:space="preserve"> segment</w:t>
      </w:r>
      <w:r w:rsidR="00730131" w:rsidRPr="00730131">
        <w:rPr>
          <w:rFonts w:ascii="Times New Roman" w:hAnsi="Times New Roman" w:cs="Times New Roman"/>
          <w:sz w:val="24"/>
          <w:szCs w:val="24"/>
          <w:lang w:val="en-US"/>
        </w:rPr>
        <w:t xml:space="preserve">; the </w:t>
      </w:r>
      <w:r w:rsidR="00C97DD5">
        <w:rPr>
          <w:rFonts w:ascii="Times New Roman" w:hAnsi="Times New Roman" w:cs="Times New Roman"/>
          <w:sz w:val="24"/>
          <w:szCs w:val="24"/>
          <w:lang w:val="en-US"/>
        </w:rPr>
        <w:t xml:space="preserve">segment’s </w:t>
      </w:r>
      <w:r w:rsidR="00730131" w:rsidRPr="00730131">
        <w:rPr>
          <w:rFonts w:ascii="Times New Roman" w:hAnsi="Times New Roman" w:cs="Times New Roman"/>
          <w:sz w:val="24"/>
          <w:szCs w:val="24"/>
          <w:lang w:val="en-US"/>
        </w:rPr>
        <w:t xml:space="preserve">direction and length indicates the </w:t>
      </w:r>
      <w:r w:rsidR="009A4597">
        <w:rPr>
          <w:rFonts w:ascii="Times New Roman" w:hAnsi="Times New Roman" w:cs="Times New Roman"/>
          <w:sz w:val="24"/>
          <w:szCs w:val="24"/>
          <w:lang w:val="en-US"/>
        </w:rPr>
        <w:t xml:space="preserve">period, </w:t>
      </w:r>
      <w:r w:rsidR="00730131" w:rsidRPr="00730131">
        <w:rPr>
          <w:rFonts w:ascii="Times New Roman" w:hAnsi="Times New Roman" w:cs="Times New Roman"/>
          <w:sz w:val="24"/>
          <w:szCs w:val="24"/>
          <w:lang w:val="en-US"/>
        </w:rPr>
        <w:t>launch and completion date of the process</w:t>
      </w:r>
      <w:r w:rsidR="00730131">
        <w:rPr>
          <w:rFonts w:ascii="Times New Roman" w:hAnsi="Times New Roman" w:cs="Times New Roman"/>
          <w:sz w:val="24"/>
          <w:szCs w:val="24"/>
          <w:lang w:val="en-US"/>
        </w:rPr>
        <w:t xml:space="preserve"> </w:t>
      </w:r>
      <w:r w:rsidR="00730131" w:rsidRPr="00730131">
        <w:rPr>
          <w:rFonts w:ascii="Times New Roman" w:hAnsi="Times New Roman" w:cs="Times New Roman"/>
          <w:sz w:val="24"/>
          <w:szCs w:val="24"/>
          <w:lang w:val="en-US"/>
        </w:rPr>
        <w:t>(What is a Gantt Chart? Gantt Chart Information, history and Software, 2016).</w:t>
      </w:r>
      <w:r w:rsidR="000771BE">
        <w:rPr>
          <w:rFonts w:ascii="Times New Roman" w:hAnsi="Times New Roman" w:cs="Times New Roman"/>
          <w:sz w:val="24"/>
          <w:szCs w:val="24"/>
          <w:lang w:val="en-US"/>
        </w:rPr>
        <w:t xml:space="preserve"> </w:t>
      </w:r>
      <w:r w:rsidR="000771BE" w:rsidRPr="000771BE">
        <w:rPr>
          <w:rFonts w:ascii="Times New Roman" w:hAnsi="Times New Roman" w:cs="Times New Roman"/>
          <w:sz w:val="24"/>
          <w:szCs w:val="24"/>
          <w:lang w:val="en-US"/>
        </w:rPr>
        <w:t xml:space="preserve">As shown in Table </w:t>
      </w:r>
      <w:r w:rsidR="00E36BF6">
        <w:rPr>
          <w:rFonts w:ascii="Times New Roman" w:hAnsi="Times New Roman" w:cs="Times New Roman"/>
          <w:sz w:val="24"/>
          <w:szCs w:val="24"/>
          <w:lang w:val="en-US"/>
        </w:rPr>
        <w:t>1</w:t>
      </w:r>
      <w:r w:rsidR="000771BE">
        <w:rPr>
          <w:rFonts w:ascii="Times New Roman" w:hAnsi="Times New Roman" w:cs="Times New Roman"/>
          <w:sz w:val="24"/>
          <w:szCs w:val="24"/>
          <w:lang w:val="en-US"/>
        </w:rPr>
        <w:t xml:space="preserve">, </w:t>
      </w:r>
      <w:r w:rsidR="00E36BF6">
        <w:rPr>
          <w:rFonts w:ascii="Times New Roman" w:hAnsi="Times New Roman" w:cs="Times New Roman"/>
          <w:sz w:val="24"/>
          <w:szCs w:val="24"/>
          <w:lang w:val="en-US"/>
        </w:rPr>
        <w:t xml:space="preserve">the time frame for this project is ninety days, project splitted into manageable tasks proportional to project’s length. </w:t>
      </w:r>
    </w:p>
    <w:p w14:paraId="4C795412" w14:textId="77777777" w:rsidR="003E17E2" w:rsidRDefault="00730131" w:rsidP="00E36BF6">
      <w:pPr>
        <w:jc w:val="center"/>
        <w:rPr>
          <w:lang w:val="en-US"/>
        </w:rPr>
      </w:pPr>
      <w:r w:rsidRPr="00C8553B">
        <w:rPr>
          <w:rFonts w:ascii="Times New Roman" w:hAnsi="Times New Roman" w:cs="Times New Roman"/>
          <w:noProof/>
          <w:sz w:val="24"/>
          <w:szCs w:val="24"/>
        </w:rPr>
        <w:drawing>
          <wp:inline distT="0" distB="0" distL="0" distR="0" wp14:anchorId="10EA7377" wp14:editId="0D5C552E">
            <wp:extent cx="4838007" cy="3724102"/>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923224" name=""/>
                    <pic:cNvPicPr/>
                  </pic:nvPicPr>
                  <pic:blipFill>
                    <a:blip r:embed="rId9"/>
                    <a:srcRect l="343" t="221" b="221"/>
                    <a:stretch>
                      <a:fillRect/>
                    </a:stretch>
                  </pic:blipFill>
                  <pic:spPr bwMode="auto">
                    <a:xfrm>
                      <a:off x="0" y="0"/>
                      <a:ext cx="4877437" cy="3754454"/>
                    </a:xfrm>
                    <a:prstGeom prst="rect">
                      <a:avLst/>
                    </a:prstGeom>
                    <a:ln>
                      <a:noFill/>
                    </a:ln>
                    <a:extLst>
                      <a:ext uri="{53640926-AAD7-44D8-BBD7-CCE9431645EC}">
                        <a14:shadowObscured xmlns:a14="http://schemas.microsoft.com/office/drawing/2010/main"/>
                      </a:ext>
                    </a:extLst>
                  </pic:spPr>
                </pic:pic>
              </a:graphicData>
            </a:graphic>
          </wp:inline>
        </w:drawing>
      </w:r>
    </w:p>
    <w:p w14:paraId="305E1073" w14:textId="1032CC5F" w:rsidR="00DF1E9D" w:rsidRPr="00E36BF6" w:rsidRDefault="00E36BF6" w:rsidP="00E36BF6">
      <w:pPr>
        <w:jc w:val="center"/>
        <w:rPr>
          <w:rFonts w:ascii="Times New Roman" w:hAnsi="Times New Roman" w:cs="Times New Roman"/>
          <w:noProof/>
          <w:sz w:val="24"/>
          <w:szCs w:val="24"/>
        </w:rPr>
      </w:pPr>
      <w:r w:rsidRPr="00E36BF6">
        <w:rPr>
          <w:rFonts w:ascii="Times New Roman" w:hAnsi="Times New Roman" w:cs="Times New Roman"/>
          <w:i/>
          <w:iCs/>
          <w:sz w:val="24"/>
          <w:szCs w:val="24"/>
          <w:lang w:val="en-US"/>
        </w:rPr>
        <w:t>Table 1: Project Planning and Gantt Chart</w:t>
      </w:r>
      <w:r w:rsidR="00730131" w:rsidRPr="00E36BF6">
        <w:rPr>
          <w:rFonts w:ascii="Times New Roman" w:hAnsi="Times New Roman" w:cs="Times New Roman"/>
          <w:noProof/>
          <w:sz w:val="24"/>
          <w:szCs w:val="24"/>
        </w:rPr>
        <w:br w:type="page"/>
      </w:r>
    </w:p>
    <w:p w14:paraId="347AD82B" w14:textId="04EA54E8" w:rsidR="00B7454F" w:rsidRDefault="00C656C4" w:rsidP="00B7454F">
      <w:pPr>
        <w:pStyle w:val="Heading1"/>
        <w:numPr>
          <w:ilvl w:val="0"/>
          <w:numId w:val="8"/>
        </w:numPr>
      </w:pPr>
      <w:bookmarkStart w:id="23" w:name="_Toc40450757"/>
      <w:r w:rsidRPr="00EF21A2">
        <w:lastRenderedPageBreak/>
        <w:t>References</w:t>
      </w:r>
      <w:bookmarkEnd w:id="23"/>
    </w:p>
    <w:p w14:paraId="2CC804AD" w14:textId="77777777" w:rsidR="00B7454F" w:rsidRPr="00B7454F" w:rsidRDefault="00B7454F" w:rsidP="00B7454F"/>
    <w:p w14:paraId="09217E8C"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Aldaej, R., 2018. </w:t>
      </w:r>
      <w:r w:rsidRPr="00F61CEC">
        <w:rPr>
          <w:rFonts w:ascii="Times New Roman" w:eastAsia="Times New Roman" w:hAnsi="Times New Roman" w:cs="Times New Roman"/>
          <w:i/>
          <w:iCs/>
          <w:color w:val="000000"/>
          <w:sz w:val="24"/>
          <w:szCs w:val="24"/>
        </w:rPr>
        <w:t>Analyzing, Designing And Implementing A Web-Based Auction Online System</w:t>
      </w:r>
      <w:r w:rsidRPr="00F61CEC">
        <w:rPr>
          <w:rFonts w:ascii="Times New Roman" w:eastAsia="Times New Roman" w:hAnsi="Times New Roman" w:cs="Times New Roman"/>
          <w:color w:val="000000"/>
          <w:sz w:val="24"/>
          <w:szCs w:val="24"/>
        </w:rPr>
        <w:t xml:space="preserve">. 13th ed. [ebook] Al-Dammam: Research India Publication, p.8005. Available at: &lt;http://www.ripublication.com&gt; [Accessed </w:t>
      </w:r>
      <w:r>
        <w:rPr>
          <w:rFonts w:ascii="Times New Roman" w:eastAsia="Times New Roman" w:hAnsi="Times New Roman" w:cs="Times New Roman"/>
          <w:color w:val="000000"/>
          <w:sz w:val="24"/>
          <w:szCs w:val="24"/>
        </w:rPr>
        <w:t>8</w:t>
      </w:r>
      <w:r w:rsidRPr="00F61CEC">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May</w:t>
      </w:r>
      <w:r w:rsidRPr="00F61CEC">
        <w:rPr>
          <w:rFonts w:ascii="Times New Roman" w:eastAsia="Times New Roman" w:hAnsi="Times New Roman" w:cs="Times New Roman"/>
          <w:color w:val="000000"/>
          <w:sz w:val="24"/>
          <w:szCs w:val="24"/>
        </w:rPr>
        <w:t xml:space="preserve"> 2020].</w:t>
      </w:r>
    </w:p>
    <w:p w14:paraId="6500899D"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Australian Institute of Criminology, 2007. </w:t>
      </w:r>
      <w:r w:rsidRPr="00F61CEC">
        <w:rPr>
          <w:rFonts w:ascii="Times New Roman" w:eastAsia="Times New Roman" w:hAnsi="Times New Roman" w:cs="Times New Roman"/>
          <w:i/>
          <w:iCs/>
          <w:color w:val="000000"/>
          <w:sz w:val="24"/>
          <w:szCs w:val="24"/>
        </w:rPr>
        <w:t>The Risk Of Criminal Exploitation Of Online Auctions</w:t>
      </w:r>
      <w:r w:rsidRPr="00F61CEC">
        <w:rPr>
          <w:rFonts w:ascii="Times New Roman" w:eastAsia="Times New Roman" w:hAnsi="Times New Roman" w:cs="Times New Roman"/>
          <w:color w:val="000000"/>
          <w:sz w:val="24"/>
          <w:szCs w:val="24"/>
        </w:rPr>
        <w:t>. Australian Institute of Criminology, p.1.</w:t>
      </w:r>
    </w:p>
    <w:p w14:paraId="60AC342F"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Banks, M., 2006. </w:t>
      </w:r>
      <w:r w:rsidRPr="00F61CEC">
        <w:rPr>
          <w:rFonts w:ascii="Times New Roman" w:eastAsia="Times New Roman" w:hAnsi="Times New Roman" w:cs="Times New Roman"/>
          <w:i/>
          <w:iCs/>
          <w:color w:val="000000"/>
          <w:sz w:val="24"/>
          <w:szCs w:val="24"/>
        </w:rPr>
        <w:t>The Very First Online Auctions</w:t>
      </w:r>
      <w:r w:rsidRPr="00F61CEC">
        <w:rPr>
          <w:rFonts w:ascii="Times New Roman" w:eastAsia="Times New Roman" w:hAnsi="Times New Roman" w:cs="Times New Roman"/>
          <w:color w:val="000000"/>
          <w:sz w:val="24"/>
          <w:szCs w:val="24"/>
        </w:rPr>
        <w:t>. [online] Ecommercebytes.com. Available at: &lt;http://www.ecommercebytes.com/cab/abu/y206/m08/abu0173/s04&gt; [Accessed 1</w:t>
      </w:r>
      <w:r>
        <w:rPr>
          <w:rFonts w:ascii="Times New Roman" w:eastAsia="Times New Roman" w:hAnsi="Times New Roman" w:cs="Times New Roman"/>
          <w:color w:val="000000"/>
          <w:sz w:val="24"/>
          <w:szCs w:val="24"/>
        </w:rPr>
        <w:t>4</w:t>
      </w:r>
      <w:r w:rsidRPr="00F61CEC">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May</w:t>
      </w:r>
      <w:r w:rsidRPr="00F61CEC">
        <w:rPr>
          <w:rFonts w:ascii="Times New Roman" w:eastAsia="Times New Roman" w:hAnsi="Times New Roman" w:cs="Times New Roman"/>
          <w:color w:val="000000"/>
          <w:sz w:val="24"/>
          <w:szCs w:val="24"/>
        </w:rPr>
        <w:t xml:space="preserve"> 2020].</w:t>
      </w:r>
    </w:p>
    <w:p w14:paraId="495ADB58"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Bhamare, M., Chame, A., More, G. and Rindhe, P., 2018. A Web-Based Online AuctionSystem: A Survey. </w:t>
      </w:r>
      <w:r w:rsidRPr="00F61CEC">
        <w:rPr>
          <w:rFonts w:ascii="Times New Roman" w:eastAsia="Times New Roman" w:hAnsi="Times New Roman" w:cs="Times New Roman"/>
          <w:i/>
          <w:iCs/>
          <w:color w:val="000000"/>
          <w:sz w:val="24"/>
          <w:szCs w:val="24"/>
        </w:rPr>
        <w:t>ISSN(Online): 2320-9801ISSN (Print) : 2320-9798 International Journal of Innovative Research in Computer and Communication Engineering</w:t>
      </w:r>
      <w:r w:rsidRPr="00F61CEC">
        <w:rPr>
          <w:rFonts w:ascii="Times New Roman" w:eastAsia="Times New Roman" w:hAnsi="Times New Roman" w:cs="Times New Roman"/>
          <w:color w:val="000000"/>
          <w:sz w:val="24"/>
          <w:szCs w:val="24"/>
        </w:rPr>
        <w:t xml:space="preserve">, [online] 6(ISSN(Online): 2320-9801), pp.9117-9119. Available at: &lt;http://www.ijircce.com&gt; [Accessed </w:t>
      </w:r>
      <w:r>
        <w:rPr>
          <w:rFonts w:ascii="Times New Roman" w:eastAsia="Times New Roman" w:hAnsi="Times New Roman" w:cs="Times New Roman"/>
          <w:color w:val="000000"/>
          <w:sz w:val="24"/>
          <w:szCs w:val="24"/>
        </w:rPr>
        <w:t>2</w:t>
      </w:r>
      <w:r w:rsidRPr="00F61CEC">
        <w:rPr>
          <w:rFonts w:ascii="Times New Roman" w:eastAsia="Times New Roman" w:hAnsi="Times New Roman" w:cs="Times New Roman"/>
          <w:color w:val="000000"/>
          <w:sz w:val="24"/>
          <w:szCs w:val="24"/>
        </w:rPr>
        <w:t>3 April 2020].</w:t>
      </w:r>
    </w:p>
    <w:p w14:paraId="3D9DAADE"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eDesk, 2019. </w:t>
      </w:r>
      <w:r w:rsidRPr="00F61CEC">
        <w:rPr>
          <w:rFonts w:ascii="Times New Roman" w:eastAsia="Times New Roman" w:hAnsi="Times New Roman" w:cs="Times New Roman"/>
          <w:i/>
          <w:iCs/>
          <w:color w:val="000000"/>
          <w:sz w:val="24"/>
          <w:szCs w:val="24"/>
        </w:rPr>
        <w:t>Amazon Vs. eBay: Which Marketplace Should You Sell On? | Edesk.Com</w:t>
      </w:r>
      <w:r w:rsidRPr="00F61CEC">
        <w:rPr>
          <w:rFonts w:ascii="Times New Roman" w:eastAsia="Times New Roman" w:hAnsi="Times New Roman" w:cs="Times New Roman"/>
          <w:color w:val="000000"/>
          <w:sz w:val="24"/>
          <w:szCs w:val="24"/>
        </w:rPr>
        <w:t xml:space="preserve">. [online] The Ultimate eCommerce Blog for Online Sellers | eDesk. Available at: &lt;https://blog.edesk.com/resources/amazon-vs-ebay/&gt; [Accessed </w:t>
      </w:r>
      <w:r>
        <w:rPr>
          <w:rFonts w:ascii="Times New Roman" w:eastAsia="Times New Roman" w:hAnsi="Times New Roman" w:cs="Times New Roman"/>
          <w:color w:val="000000"/>
          <w:sz w:val="24"/>
          <w:szCs w:val="24"/>
        </w:rPr>
        <w:t>21</w:t>
      </w:r>
      <w:r w:rsidRPr="00F61CEC">
        <w:rPr>
          <w:rFonts w:ascii="Times New Roman" w:eastAsia="Times New Roman" w:hAnsi="Times New Roman" w:cs="Times New Roman"/>
          <w:color w:val="000000"/>
          <w:sz w:val="24"/>
          <w:szCs w:val="24"/>
        </w:rPr>
        <w:t xml:space="preserve"> April 2020].</w:t>
      </w:r>
    </w:p>
    <w:p w14:paraId="64B0CFB4"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3E17E2">
        <w:rPr>
          <w:rFonts w:ascii="Times New Roman" w:eastAsia="Times New Roman" w:hAnsi="Times New Roman" w:cs="Times New Roman"/>
          <w:color w:val="000000"/>
          <w:sz w:val="24"/>
          <w:szCs w:val="24"/>
        </w:rPr>
        <w:t xml:space="preserve">Gantt.com. 2016. </w:t>
      </w:r>
      <w:r w:rsidRPr="00644655">
        <w:rPr>
          <w:rFonts w:ascii="Times New Roman" w:eastAsia="Times New Roman" w:hAnsi="Times New Roman" w:cs="Times New Roman"/>
          <w:i/>
          <w:iCs/>
          <w:color w:val="000000"/>
          <w:sz w:val="24"/>
          <w:szCs w:val="24"/>
        </w:rPr>
        <w:t>What Is A Gantt Chart? Gantt Chart Information, History And Software</w:t>
      </w:r>
      <w:r w:rsidRPr="003E17E2">
        <w:rPr>
          <w:rFonts w:ascii="Times New Roman" w:eastAsia="Times New Roman" w:hAnsi="Times New Roman" w:cs="Times New Roman"/>
          <w:color w:val="000000"/>
          <w:sz w:val="24"/>
          <w:szCs w:val="24"/>
        </w:rPr>
        <w:t xml:space="preserve">. [online] Available at: &lt;http://www.gantt.com/&gt; [Accessed </w:t>
      </w:r>
      <w:r>
        <w:rPr>
          <w:rFonts w:ascii="Times New Roman" w:eastAsia="Times New Roman" w:hAnsi="Times New Roman" w:cs="Times New Roman"/>
          <w:color w:val="000000"/>
          <w:sz w:val="24"/>
          <w:szCs w:val="24"/>
        </w:rPr>
        <w:t>2</w:t>
      </w:r>
      <w:r w:rsidRPr="003E17E2">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May</w:t>
      </w:r>
      <w:r w:rsidRPr="003E17E2">
        <w:rPr>
          <w:rFonts w:ascii="Times New Roman" w:eastAsia="Times New Roman" w:hAnsi="Times New Roman" w:cs="Times New Roman"/>
          <w:color w:val="000000"/>
          <w:sz w:val="24"/>
          <w:szCs w:val="24"/>
        </w:rPr>
        <w:t xml:space="preserve"> 20</w:t>
      </w:r>
      <w:r>
        <w:rPr>
          <w:rFonts w:ascii="Times New Roman" w:eastAsia="Times New Roman" w:hAnsi="Times New Roman" w:cs="Times New Roman"/>
          <w:color w:val="000000"/>
          <w:sz w:val="24"/>
          <w:szCs w:val="24"/>
        </w:rPr>
        <w:t>20</w:t>
      </w:r>
      <w:r w:rsidRPr="003E17E2">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p>
    <w:p w14:paraId="6E1D0A0C"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Jilcha Sileyew, K., 2019. Research Design and Methodology. </w:t>
      </w:r>
      <w:r w:rsidRPr="00F61CEC">
        <w:rPr>
          <w:rFonts w:ascii="Times New Roman" w:eastAsia="Times New Roman" w:hAnsi="Times New Roman" w:cs="Times New Roman"/>
          <w:i/>
          <w:iCs/>
          <w:color w:val="000000"/>
          <w:sz w:val="24"/>
          <w:szCs w:val="24"/>
        </w:rPr>
        <w:t>Text Mining - Analysis, Programming, and Application [Working Title]</w:t>
      </w:r>
      <w:r w:rsidRPr="00F61CEC">
        <w:rPr>
          <w:rFonts w:ascii="Times New Roman" w:eastAsia="Times New Roman" w:hAnsi="Times New Roman" w:cs="Times New Roman"/>
          <w:color w:val="000000"/>
          <w:sz w:val="24"/>
          <w:szCs w:val="24"/>
        </w:rPr>
        <w:t>.</w:t>
      </w:r>
    </w:p>
    <w:p w14:paraId="6B177082"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Mishra, M., 2010. Why is eBay the Most Successful Online Auction?. </w:t>
      </w:r>
      <w:r w:rsidRPr="00F61CEC">
        <w:rPr>
          <w:rFonts w:ascii="Times New Roman" w:eastAsia="Times New Roman" w:hAnsi="Times New Roman" w:cs="Times New Roman"/>
          <w:i/>
          <w:iCs/>
          <w:color w:val="000000"/>
          <w:sz w:val="24"/>
          <w:szCs w:val="24"/>
        </w:rPr>
        <w:t>Global Journal of Management and Business Research</w:t>
      </w:r>
      <w:r w:rsidRPr="00F61CEC">
        <w:rPr>
          <w:rFonts w:ascii="Times New Roman" w:eastAsia="Times New Roman" w:hAnsi="Times New Roman" w:cs="Times New Roman"/>
          <w:color w:val="000000"/>
          <w:sz w:val="24"/>
          <w:szCs w:val="24"/>
        </w:rPr>
        <w:t xml:space="preserve">, [online] 10(9), p.62. Available at: </w:t>
      </w:r>
      <w:r w:rsidRPr="00F61CEC">
        <w:rPr>
          <w:rFonts w:ascii="Times New Roman" w:eastAsia="Times New Roman" w:hAnsi="Times New Roman" w:cs="Times New Roman"/>
          <w:color w:val="000000"/>
          <w:sz w:val="24"/>
          <w:szCs w:val="24"/>
        </w:rPr>
        <w:lastRenderedPageBreak/>
        <w:t xml:space="preserve">&lt;https://globaljournals.org/GJMBR_Volume10/10-Why-is-eBay-the-Most-Successful-Online-Auction.pdf&gt; [Accessed 13 </w:t>
      </w:r>
      <w:r>
        <w:rPr>
          <w:rFonts w:ascii="Times New Roman" w:eastAsia="Times New Roman" w:hAnsi="Times New Roman" w:cs="Times New Roman"/>
          <w:color w:val="000000"/>
          <w:sz w:val="24"/>
          <w:szCs w:val="24"/>
        </w:rPr>
        <w:t>May</w:t>
      </w:r>
      <w:r w:rsidRPr="00F61CEC">
        <w:rPr>
          <w:rFonts w:ascii="Times New Roman" w:eastAsia="Times New Roman" w:hAnsi="Times New Roman" w:cs="Times New Roman"/>
          <w:color w:val="000000"/>
          <w:sz w:val="24"/>
          <w:szCs w:val="24"/>
        </w:rPr>
        <w:t xml:space="preserve"> 2020].</w:t>
      </w:r>
    </w:p>
    <w:p w14:paraId="7D4418B2"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Pallavi, 2018. </w:t>
      </w:r>
      <w:r w:rsidRPr="00F61CEC">
        <w:rPr>
          <w:rFonts w:ascii="Times New Roman" w:eastAsia="Times New Roman" w:hAnsi="Times New Roman" w:cs="Times New Roman"/>
          <w:i/>
          <w:iCs/>
          <w:color w:val="000000"/>
          <w:sz w:val="24"/>
          <w:szCs w:val="24"/>
        </w:rPr>
        <w:t>Secure Online Auction</w:t>
      </w:r>
      <w:r w:rsidRPr="00F61CEC">
        <w:rPr>
          <w:rFonts w:ascii="Times New Roman" w:eastAsia="Times New Roman" w:hAnsi="Times New Roman" w:cs="Times New Roman"/>
          <w:color w:val="000000"/>
          <w:sz w:val="24"/>
          <w:szCs w:val="24"/>
        </w:rPr>
        <w:t xml:space="preserve">. [online] Parthenium Projects. Available at: &lt;https://partheniumprojects.com/secure-online-auction/&gt; [Accessed </w:t>
      </w:r>
      <w:r>
        <w:rPr>
          <w:rFonts w:ascii="Times New Roman" w:eastAsia="Times New Roman" w:hAnsi="Times New Roman" w:cs="Times New Roman"/>
          <w:color w:val="000000"/>
          <w:sz w:val="24"/>
          <w:szCs w:val="24"/>
        </w:rPr>
        <w:t>27</w:t>
      </w:r>
      <w:r w:rsidRPr="00F61CEC">
        <w:rPr>
          <w:rFonts w:ascii="Times New Roman" w:eastAsia="Times New Roman" w:hAnsi="Times New Roman" w:cs="Times New Roman"/>
          <w:color w:val="000000"/>
          <w:sz w:val="24"/>
          <w:szCs w:val="24"/>
        </w:rPr>
        <w:t xml:space="preserve"> April 2020].</w:t>
      </w:r>
    </w:p>
    <w:p w14:paraId="38744D0A"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 xml:space="preserve">Powell-Morse, A., 2016. </w:t>
      </w:r>
      <w:r w:rsidRPr="00644655">
        <w:rPr>
          <w:rFonts w:ascii="Times New Roman" w:eastAsia="Times New Roman" w:hAnsi="Times New Roman" w:cs="Times New Roman"/>
          <w:i/>
          <w:iCs/>
          <w:color w:val="000000"/>
          <w:sz w:val="24"/>
          <w:szCs w:val="24"/>
        </w:rPr>
        <w:t>Rapid Application Development (RAD): What Is It And How Do You Use It?.</w:t>
      </w:r>
      <w:r w:rsidRPr="00F61CEC">
        <w:rPr>
          <w:rFonts w:ascii="Times New Roman" w:eastAsia="Times New Roman" w:hAnsi="Times New Roman" w:cs="Times New Roman"/>
          <w:color w:val="000000"/>
          <w:sz w:val="24"/>
          <w:szCs w:val="24"/>
        </w:rPr>
        <w:t xml:space="preserve"> [Blog] </w:t>
      </w:r>
      <w:r w:rsidRPr="00F61CEC">
        <w:rPr>
          <w:rFonts w:ascii="Times New Roman" w:eastAsia="Times New Roman" w:hAnsi="Times New Roman" w:cs="Times New Roman"/>
          <w:i/>
          <w:iCs/>
          <w:color w:val="000000"/>
          <w:sz w:val="24"/>
          <w:szCs w:val="24"/>
        </w:rPr>
        <w:t>SDLC</w:t>
      </w:r>
      <w:r w:rsidRPr="00F61CEC">
        <w:rPr>
          <w:rFonts w:ascii="Times New Roman" w:eastAsia="Times New Roman" w:hAnsi="Times New Roman" w:cs="Times New Roman"/>
          <w:color w:val="000000"/>
          <w:sz w:val="24"/>
          <w:szCs w:val="24"/>
        </w:rPr>
        <w:t xml:space="preserve">, Available at: &lt;https://airbrake.io/blog/sdlc/rapid-application-development&gt; [Accessed </w:t>
      </w:r>
      <w:r>
        <w:rPr>
          <w:rFonts w:ascii="Times New Roman" w:eastAsia="Times New Roman" w:hAnsi="Times New Roman" w:cs="Times New Roman"/>
          <w:color w:val="000000"/>
          <w:sz w:val="24"/>
          <w:szCs w:val="24"/>
        </w:rPr>
        <w:t>25</w:t>
      </w:r>
      <w:r w:rsidRPr="00F61CEC">
        <w:rPr>
          <w:rFonts w:ascii="Times New Roman" w:eastAsia="Times New Roman" w:hAnsi="Times New Roman" w:cs="Times New Roman"/>
          <w:color w:val="000000"/>
          <w:sz w:val="24"/>
          <w:szCs w:val="24"/>
        </w:rPr>
        <w:t xml:space="preserve"> April 2020].</w:t>
      </w:r>
    </w:p>
    <w:p w14:paraId="60BC5385"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Resnic, D., 2015. </w:t>
      </w:r>
      <w:r w:rsidRPr="00F61CEC">
        <w:rPr>
          <w:rFonts w:ascii="Times New Roman" w:eastAsia="Times New Roman" w:hAnsi="Times New Roman" w:cs="Times New Roman"/>
          <w:i/>
          <w:iCs/>
          <w:color w:val="000000"/>
          <w:sz w:val="24"/>
          <w:szCs w:val="24"/>
        </w:rPr>
        <w:t>Ethical Issues In Research | Skillsyouneed</w:t>
      </w:r>
      <w:r w:rsidRPr="00F61CEC">
        <w:rPr>
          <w:rFonts w:ascii="Times New Roman" w:eastAsia="Times New Roman" w:hAnsi="Times New Roman" w:cs="Times New Roman"/>
          <w:color w:val="000000"/>
          <w:sz w:val="24"/>
          <w:szCs w:val="24"/>
        </w:rPr>
        <w:t>. [online] Skillsyouneed.com. Available at: &lt;https://www.skillsyouneed.com/learn/research-ethics.html&gt; [Accessed 1</w:t>
      </w:r>
      <w:r>
        <w:rPr>
          <w:rFonts w:ascii="Times New Roman" w:eastAsia="Times New Roman" w:hAnsi="Times New Roman" w:cs="Times New Roman"/>
          <w:color w:val="000000"/>
          <w:sz w:val="24"/>
          <w:szCs w:val="24"/>
        </w:rPr>
        <w:t>8</w:t>
      </w:r>
      <w:r w:rsidRPr="00F61CEC">
        <w:rPr>
          <w:rFonts w:ascii="Times New Roman" w:eastAsia="Times New Roman" w:hAnsi="Times New Roman" w:cs="Times New Roman"/>
          <w:color w:val="000000"/>
          <w:sz w:val="24"/>
          <w:szCs w:val="24"/>
        </w:rPr>
        <w:t xml:space="preserve"> April 2020].</w:t>
      </w:r>
    </w:p>
    <w:p w14:paraId="33DCFBD2" w14:textId="77777777" w:rsidR="00644655"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SOMANI, A., BOBADE, G., and SHARMA, V., 2018. </w:t>
      </w:r>
      <w:r w:rsidRPr="00F61CEC">
        <w:rPr>
          <w:rFonts w:ascii="Times New Roman" w:eastAsia="Times New Roman" w:hAnsi="Times New Roman" w:cs="Times New Roman"/>
          <w:i/>
          <w:iCs/>
          <w:color w:val="000000"/>
          <w:sz w:val="24"/>
          <w:szCs w:val="24"/>
        </w:rPr>
        <w:t>SECURE ONLINE AUCTIONING PORTAL</w:t>
      </w:r>
      <w:r w:rsidRPr="00F61CEC">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sidRPr="00F61CEC">
        <w:rPr>
          <w:rFonts w:ascii="Times New Roman" w:eastAsia="Times New Roman" w:hAnsi="Times New Roman" w:cs="Times New Roman"/>
          <w:color w:val="000000"/>
          <w:sz w:val="24"/>
          <w:szCs w:val="24"/>
        </w:rPr>
        <w:t>[online] pp.2-4. Available at: &lt;http://13.127.246.217:8080/xmlui/bitstream/handle/123456789/1351/FINAL%20DOC%20UPLOADED%20TO%20D%20SPACE.pdf?sequence=1&gt; [Accessed 1</w:t>
      </w:r>
      <w:r>
        <w:rPr>
          <w:rFonts w:ascii="Times New Roman" w:eastAsia="Times New Roman" w:hAnsi="Times New Roman" w:cs="Times New Roman"/>
          <w:color w:val="000000"/>
          <w:sz w:val="24"/>
          <w:szCs w:val="24"/>
        </w:rPr>
        <w:t>9</w:t>
      </w:r>
      <w:r w:rsidRPr="00F61CEC">
        <w:rPr>
          <w:rFonts w:ascii="Times New Roman" w:eastAsia="Times New Roman" w:hAnsi="Times New Roman" w:cs="Times New Roman"/>
          <w:color w:val="000000"/>
          <w:sz w:val="24"/>
          <w:szCs w:val="24"/>
        </w:rPr>
        <w:t xml:space="preserve"> April 2020].</w:t>
      </w:r>
    </w:p>
    <w:p w14:paraId="3FB56D59"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UK, E., 2018. </w:t>
      </w:r>
      <w:r w:rsidRPr="00F61CEC">
        <w:rPr>
          <w:rFonts w:ascii="Times New Roman" w:eastAsia="Times New Roman" w:hAnsi="Times New Roman" w:cs="Times New Roman"/>
          <w:i/>
          <w:iCs/>
          <w:color w:val="000000"/>
          <w:sz w:val="24"/>
          <w:szCs w:val="24"/>
        </w:rPr>
        <w:t>Development Of Online Auction Market</w:t>
      </w:r>
      <w:r w:rsidRPr="00F61CEC">
        <w:rPr>
          <w:rFonts w:ascii="Times New Roman" w:eastAsia="Times New Roman" w:hAnsi="Times New Roman" w:cs="Times New Roman"/>
          <w:color w:val="000000"/>
          <w:sz w:val="24"/>
          <w:szCs w:val="24"/>
        </w:rPr>
        <w:t>. [online] UKDiss.com. Available at: &lt;https://ukdiss.com/examples/online-auction-market.php?vref=1&gt; [Accessed 13 April 2020].</w:t>
      </w:r>
    </w:p>
    <w:p w14:paraId="2E30C2CE" w14:textId="77777777" w:rsidR="00644655" w:rsidRPr="00F61CEC" w:rsidRDefault="00644655" w:rsidP="00F61CEC">
      <w:pPr>
        <w:pStyle w:val="ListParagraph"/>
        <w:numPr>
          <w:ilvl w:val="0"/>
          <w:numId w:val="5"/>
        </w:numPr>
        <w:spacing w:after="180" w:line="480" w:lineRule="auto"/>
        <w:jc w:val="both"/>
        <w:rPr>
          <w:rFonts w:ascii="Times New Roman" w:eastAsia="Times New Roman" w:hAnsi="Times New Roman" w:cs="Times New Roman"/>
          <w:color w:val="000000"/>
          <w:sz w:val="24"/>
          <w:szCs w:val="24"/>
        </w:rPr>
      </w:pPr>
      <w:r w:rsidRPr="00F61CEC">
        <w:rPr>
          <w:rFonts w:ascii="Times New Roman" w:eastAsia="Times New Roman" w:hAnsi="Times New Roman" w:cs="Times New Roman"/>
          <w:color w:val="000000"/>
          <w:sz w:val="24"/>
          <w:szCs w:val="24"/>
        </w:rPr>
        <w:t>Zajicek, C., 2016. </w:t>
      </w:r>
      <w:r w:rsidRPr="00644655">
        <w:rPr>
          <w:rFonts w:ascii="Times New Roman" w:eastAsia="Times New Roman" w:hAnsi="Times New Roman" w:cs="Times New Roman"/>
          <w:i/>
          <w:iCs/>
          <w:color w:val="000000"/>
          <w:sz w:val="24"/>
          <w:szCs w:val="24"/>
        </w:rPr>
        <w:t>The history of auctions: from ancient Greece to online houses</w:t>
      </w:r>
      <w:r w:rsidRPr="00F61CEC">
        <w:rPr>
          <w:rFonts w:ascii="Times New Roman" w:eastAsia="Times New Roman" w:hAnsi="Times New Roman" w:cs="Times New Roman"/>
          <w:color w:val="000000"/>
          <w:sz w:val="24"/>
          <w:szCs w:val="24"/>
        </w:rPr>
        <w:t>. [online] The Telegraph. Available at: &lt;https://www.telegraph.co.uk/art/online-auctions/history-of-auctions/&gt; [Accessed 13 April 2020].</w:t>
      </w:r>
    </w:p>
    <w:p w14:paraId="50BE9B1F" w14:textId="77777777" w:rsidR="00DF1E9D" w:rsidRPr="00C8553B" w:rsidRDefault="00DF1E9D" w:rsidP="00EF21A2">
      <w:pPr>
        <w:tabs>
          <w:tab w:val="left" w:pos="3585"/>
        </w:tabs>
        <w:spacing w:line="480" w:lineRule="auto"/>
        <w:jc w:val="both"/>
        <w:rPr>
          <w:rFonts w:ascii="Times New Roman" w:hAnsi="Times New Roman" w:cs="Times New Roman"/>
          <w:sz w:val="24"/>
          <w:szCs w:val="24"/>
          <w:lang w:val="en-US"/>
        </w:rPr>
      </w:pPr>
    </w:p>
    <w:sectPr w:rsidR="00DF1E9D" w:rsidRPr="00C8553B">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CBCE6C" w14:textId="77777777" w:rsidR="001407AF" w:rsidRDefault="001407AF">
      <w:pPr>
        <w:spacing w:after="0" w:line="240" w:lineRule="auto"/>
      </w:pPr>
      <w:r>
        <w:separator/>
      </w:r>
    </w:p>
  </w:endnote>
  <w:endnote w:type="continuationSeparator" w:id="0">
    <w:p w14:paraId="49AB1D7B" w14:textId="77777777" w:rsidR="001407AF" w:rsidRDefault="00140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1423957"/>
      <w:docPartObj>
        <w:docPartGallery w:val="Page Numbers (Bottom of Page)"/>
        <w:docPartUnique/>
      </w:docPartObj>
    </w:sdtPr>
    <w:sdtEndPr>
      <w:rPr>
        <w:noProof/>
      </w:rPr>
    </w:sdtEndPr>
    <w:sdtContent>
      <w:p w14:paraId="5177A7D0" w14:textId="6C84C984" w:rsidR="00904CEF" w:rsidRDefault="00904C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37E9BC" w14:textId="77777777" w:rsidR="00904CEF" w:rsidRDefault="00904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3F805F" w14:textId="77777777" w:rsidR="001407AF" w:rsidRDefault="001407AF">
      <w:pPr>
        <w:spacing w:after="0" w:line="240" w:lineRule="auto"/>
      </w:pPr>
      <w:r>
        <w:separator/>
      </w:r>
    </w:p>
  </w:footnote>
  <w:footnote w:type="continuationSeparator" w:id="0">
    <w:p w14:paraId="25F4B9F4" w14:textId="77777777" w:rsidR="001407AF" w:rsidRDefault="001407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73B58"/>
    <w:multiLevelType w:val="hybridMultilevel"/>
    <w:tmpl w:val="DA66F72A"/>
    <w:lvl w:ilvl="0" w:tplc="94D42D0E">
      <w:start w:val="1"/>
      <w:numFmt w:val="bullet"/>
      <w:lvlText w:val=""/>
      <w:lvlJc w:val="left"/>
      <w:pPr>
        <w:ind w:left="720" w:hanging="360"/>
      </w:pPr>
      <w:rPr>
        <w:rFonts w:ascii="Wingdings" w:hAnsi="Wingdings" w:hint="default"/>
      </w:rPr>
    </w:lvl>
    <w:lvl w:ilvl="1" w:tplc="BA4A5204" w:tentative="1">
      <w:start w:val="1"/>
      <w:numFmt w:val="bullet"/>
      <w:lvlText w:val="o"/>
      <w:lvlJc w:val="left"/>
      <w:pPr>
        <w:ind w:left="1440" w:hanging="360"/>
      </w:pPr>
      <w:rPr>
        <w:rFonts w:ascii="Courier New" w:hAnsi="Courier New" w:cs="Courier New" w:hint="default"/>
      </w:rPr>
    </w:lvl>
    <w:lvl w:ilvl="2" w:tplc="E7B82AD0" w:tentative="1">
      <w:start w:val="1"/>
      <w:numFmt w:val="bullet"/>
      <w:lvlText w:val=""/>
      <w:lvlJc w:val="left"/>
      <w:pPr>
        <w:ind w:left="2160" w:hanging="360"/>
      </w:pPr>
      <w:rPr>
        <w:rFonts w:ascii="Wingdings" w:hAnsi="Wingdings" w:hint="default"/>
      </w:rPr>
    </w:lvl>
    <w:lvl w:ilvl="3" w:tplc="B55C1C4C" w:tentative="1">
      <w:start w:val="1"/>
      <w:numFmt w:val="bullet"/>
      <w:lvlText w:val=""/>
      <w:lvlJc w:val="left"/>
      <w:pPr>
        <w:ind w:left="2880" w:hanging="360"/>
      </w:pPr>
      <w:rPr>
        <w:rFonts w:ascii="Symbol" w:hAnsi="Symbol" w:hint="default"/>
      </w:rPr>
    </w:lvl>
    <w:lvl w:ilvl="4" w:tplc="F906F646" w:tentative="1">
      <w:start w:val="1"/>
      <w:numFmt w:val="bullet"/>
      <w:lvlText w:val="o"/>
      <w:lvlJc w:val="left"/>
      <w:pPr>
        <w:ind w:left="3600" w:hanging="360"/>
      </w:pPr>
      <w:rPr>
        <w:rFonts w:ascii="Courier New" w:hAnsi="Courier New" w:cs="Courier New" w:hint="default"/>
      </w:rPr>
    </w:lvl>
    <w:lvl w:ilvl="5" w:tplc="71B4A694" w:tentative="1">
      <w:start w:val="1"/>
      <w:numFmt w:val="bullet"/>
      <w:lvlText w:val=""/>
      <w:lvlJc w:val="left"/>
      <w:pPr>
        <w:ind w:left="4320" w:hanging="360"/>
      </w:pPr>
      <w:rPr>
        <w:rFonts w:ascii="Wingdings" w:hAnsi="Wingdings" w:hint="default"/>
      </w:rPr>
    </w:lvl>
    <w:lvl w:ilvl="6" w:tplc="0FCA24EC" w:tentative="1">
      <w:start w:val="1"/>
      <w:numFmt w:val="bullet"/>
      <w:lvlText w:val=""/>
      <w:lvlJc w:val="left"/>
      <w:pPr>
        <w:ind w:left="5040" w:hanging="360"/>
      </w:pPr>
      <w:rPr>
        <w:rFonts w:ascii="Symbol" w:hAnsi="Symbol" w:hint="default"/>
      </w:rPr>
    </w:lvl>
    <w:lvl w:ilvl="7" w:tplc="D5ACB1B0" w:tentative="1">
      <w:start w:val="1"/>
      <w:numFmt w:val="bullet"/>
      <w:lvlText w:val="o"/>
      <w:lvlJc w:val="left"/>
      <w:pPr>
        <w:ind w:left="5760" w:hanging="360"/>
      </w:pPr>
      <w:rPr>
        <w:rFonts w:ascii="Courier New" w:hAnsi="Courier New" w:cs="Courier New" w:hint="default"/>
      </w:rPr>
    </w:lvl>
    <w:lvl w:ilvl="8" w:tplc="3DAA3798" w:tentative="1">
      <w:start w:val="1"/>
      <w:numFmt w:val="bullet"/>
      <w:lvlText w:val=""/>
      <w:lvlJc w:val="left"/>
      <w:pPr>
        <w:ind w:left="6480" w:hanging="360"/>
      </w:pPr>
      <w:rPr>
        <w:rFonts w:ascii="Wingdings" w:hAnsi="Wingdings" w:hint="default"/>
      </w:rPr>
    </w:lvl>
  </w:abstractNum>
  <w:abstractNum w:abstractNumId="1" w15:restartNumberingAfterBreak="0">
    <w:nsid w:val="0E870026"/>
    <w:multiLevelType w:val="hybridMultilevel"/>
    <w:tmpl w:val="BE5445B4"/>
    <w:lvl w:ilvl="0" w:tplc="4C50EC4A">
      <w:start w:val="1"/>
      <w:numFmt w:val="decimal"/>
      <w:lvlText w:val="%1."/>
      <w:lvlJc w:val="left"/>
      <w:pPr>
        <w:ind w:left="720" w:hanging="360"/>
      </w:pPr>
      <w:rPr>
        <w:rFonts w:hint="default"/>
      </w:rPr>
    </w:lvl>
    <w:lvl w:ilvl="1" w:tplc="527267F6" w:tentative="1">
      <w:start w:val="1"/>
      <w:numFmt w:val="lowerLetter"/>
      <w:lvlText w:val="%2."/>
      <w:lvlJc w:val="left"/>
      <w:pPr>
        <w:ind w:left="1440" w:hanging="360"/>
      </w:pPr>
    </w:lvl>
    <w:lvl w:ilvl="2" w:tplc="C93825E6" w:tentative="1">
      <w:start w:val="1"/>
      <w:numFmt w:val="lowerRoman"/>
      <w:lvlText w:val="%3."/>
      <w:lvlJc w:val="right"/>
      <w:pPr>
        <w:ind w:left="2160" w:hanging="180"/>
      </w:pPr>
    </w:lvl>
    <w:lvl w:ilvl="3" w:tplc="761CA766" w:tentative="1">
      <w:start w:val="1"/>
      <w:numFmt w:val="decimal"/>
      <w:lvlText w:val="%4."/>
      <w:lvlJc w:val="left"/>
      <w:pPr>
        <w:ind w:left="2880" w:hanging="360"/>
      </w:pPr>
    </w:lvl>
    <w:lvl w:ilvl="4" w:tplc="8AECE4CC" w:tentative="1">
      <w:start w:val="1"/>
      <w:numFmt w:val="lowerLetter"/>
      <w:lvlText w:val="%5."/>
      <w:lvlJc w:val="left"/>
      <w:pPr>
        <w:ind w:left="3600" w:hanging="360"/>
      </w:pPr>
    </w:lvl>
    <w:lvl w:ilvl="5" w:tplc="22B87990" w:tentative="1">
      <w:start w:val="1"/>
      <w:numFmt w:val="lowerRoman"/>
      <w:lvlText w:val="%6."/>
      <w:lvlJc w:val="right"/>
      <w:pPr>
        <w:ind w:left="4320" w:hanging="180"/>
      </w:pPr>
    </w:lvl>
    <w:lvl w:ilvl="6" w:tplc="25569A72" w:tentative="1">
      <w:start w:val="1"/>
      <w:numFmt w:val="decimal"/>
      <w:lvlText w:val="%7."/>
      <w:lvlJc w:val="left"/>
      <w:pPr>
        <w:ind w:left="5040" w:hanging="360"/>
      </w:pPr>
    </w:lvl>
    <w:lvl w:ilvl="7" w:tplc="B3B4A406" w:tentative="1">
      <w:start w:val="1"/>
      <w:numFmt w:val="lowerLetter"/>
      <w:lvlText w:val="%8."/>
      <w:lvlJc w:val="left"/>
      <w:pPr>
        <w:ind w:left="5760" w:hanging="360"/>
      </w:pPr>
    </w:lvl>
    <w:lvl w:ilvl="8" w:tplc="E36C5006" w:tentative="1">
      <w:start w:val="1"/>
      <w:numFmt w:val="lowerRoman"/>
      <w:lvlText w:val="%9."/>
      <w:lvlJc w:val="right"/>
      <w:pPr>
        <w:ind w:left="6480" w:hanging="180"/>
      </w:pPr>
    </w:lvl>
  </w:abstractNum>
  <w:abstractNum w:abstractNumId="2" w15:restartNumberingAfterBreak="0">
    <w:nsid w:val="3FF442B8"/>
    <w:multiLevelType w:val="hybridMultilevel"/>
    <w:tmpl w:val="922E6BF8"/>
    <w:lvl w:ilvl="0" w:tplc="BB08B80A">
      <w:start w:val="23"/>
      <w:numFmt w:val="bullet"/>
      <w:lvlText w:val="-"/>
      <w:lvlJc w:val="left"/>
      <w:pPr>
        <w:ind w:left="720" w:hanging="360"/>
      </w:pPr>
      <w:rPr>
        <w:rFonts w:ascii="Calibri" w:eastAsiaTheme="minorHAnsi" w:hAnsi="Calibri" w:cs="Calibri" w:hint="default"/>
      </w:rPr>
    </w:lvl>
    <w:lvl w:ilvl="1" w:tplc="CB4E123E" w:tentative="1">
      <w:start w:val="1"/>
      <w:numFmt w:val="bullet"/>
      <w:lvlText w:val="o"/>
      <w:lvlJc w:val="left"/>
      <w:pPr>
        <w:ind w:left="1440" w:hanging="360"/>
      </w:pPr>
      <w:rPr>
        <w:rFonts w:ascii="Courier New" w:hAnsi="Courier New" w:cs="Courier New" w:hint="default"/>
      </w:rPr>
    </w:lvl>
    <w:lvl w:ilvl="2" w:tplc="4B882A32" w:tentative="1">
      <w:start w:val="1"/>
      <w:numFmt w:val="bullet"/>
      <w:lvlText w:val=""/>
      <w:lvlJc w:val="left"/>
      <w:pPr>
        <w:ind w:left="2160" w:hanging="360"/>
      </w:pPr>
      <w:rPr>
        <w:rFonts w:ascii="Wingdings" w:hAnsi="Wingdings" w:hint="default"/>
      </w:rPr>
    </w:lvl>
    <w:lvl w:ilvl="3" w:tplc="4F58359E" w:tentative="1">
      <w:start w:val="1"/>
      <w:numFmt w:val="bullet"/>
      <w:lvlText w:val=""/>
      <w:lvlJc w:val="left"/>
      <w:pPr>
        <w:ind w:left="2880" w:hanging="360"/>
      </w:pPr>
      <w:rPr>
        <w:rFonts w:ascii="Symbol" w:hAnsi="Symbol" w:hint="default"/>
      </w:rPr>
    </w:lvl>
    <w:lvl w:ilvl="4" w:tplc="6B3C41AC" w:tentative="1">
      <w:start w:val="1"/>
      <w:numFmt w:val="bullet"/>
      <w:lvlText w:val="o"/>
      <w:lvlJc w:val="left"/>
      <w:pPr>
        <w:ind w:left="3600" w:hanging="360"/>
      </w:pPr>
      <w:rPr>
        <w:rFonts w:ascii="Courier New" w:hAnsi="Courier New" w:cs="Courier New" w:hint="default"/>
      </w:rPr>
    </w:lvl>
    <w:lvl w:ilvl="5" w:tplc="DE8C55BC" w:tentative="1">
      <w:start w:val="1"/>
      <w:numFmt w:val="bullet"/>
      <w:lvlText w:val=""/>
      <w:lvlJc w:val="left"/>
      <w:pPr>
        <w:ind w:left="4320" w:hanging="360"/>
      </w:pPr>
      <w:rPr>
        <w:rFonts w:ascii="Wingdings" w:hAnsi="Wingdings" w:hint="default"/>
      </w:rPr>
    </w:lvl>
    <w:lvl w:ilvl="6" w:tplc="754AFF0A" w:tentative="1">
      <w:start w:val="1"/>
      <w:numFmt w:val="bullet"/>
      <w:lvlText w:val=""/>
      <w:lvlJc w:val="left"/>
      <w:pPr>
        <w:ind w:left="5040" w:hanging="360"/>
      </w:pPr>
      <w:rPr>
        <w:rFonts w:ascii="Symbol" w:hAnsi="Symbol" w:hint="default"/>
      </w:rPr>
    </w:lvl>
    <w:lvl w:ilvl="7" w:tplc="BCB4EBD4" w:tentative="1">
      <w:start w:val="1"/>
      <w:numFmt w:val="bullet"/>
      <w:lvlText w:val="o"/>
      <w:lvlJc w:val="left"/>
      <w:pPr>
        <w:ind w:left="5760" w:hanging="360"/>
      </w:pPr>
      <w:rPr>
        <w:rFonts w:ascii="Courier New" w:hAnsi="Courier New" w:cs="Courier New" w:hint="default"/>
      </w:rPr>
    </w:lvl>
    <w:lvl w:ilvl="8" w:tplc="A6D499B4" w:tentative="1">
      <w:start w:val="1"/>
      <w:numFmt w:val="bullet"/>
      <w:lvlText w:val=""/>
      <w:lvlJc w:val="left"/>
      <w:pPr>
        <w:ind w:left="6480" w:hanging="360"/>
      </w:pPr>
      <w:rPr>
        <w:rFonts w:ascii="Wingdings" w:hAnsi="Wingdings" w:hint="default"/>
      </w:rPr>
    </w:lvl>
  </w:abstractNum>
  <w:abstractNum w:abstractNumId="3" w15:restartNumberingAfterBreak="0">
    <w:nsid w:val="4B4E245B"/>
    <w:multiLevelType w:val="multilevel"/>
    <w:tmpl w:val="C21C572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4" w15:restartNumberingAfterBreak="0">
    <w:nsid w:val="4EC64F28"/>
    <w:multiLevelType w:val="hybridMultilevel"/>
    <w:tmpl w:val="CA060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4A00C6"/>
    <w:multiLevelType w:val="multilevel"/>
    <w:tmpl w:val="A3F0E1F4"/>
    <w:lvl w:ilvl="0">
      <w:start w:val="1"/>
      <w:numFmt w:val="decimal"/>
      <w:lvlText w:val="%1.0"/>
      <w:lvlJc w:val="left"/>
      <w:pPr>
        <w:ind w:left="720" w:hanging="720"/>
      </w:pPr>
      <w:rPr>
        <w:rFonts w:hint="default"/>
      </w:rPr>
    </w:lvl>
    <w:lvl w:ilvl="1">
      <w:numFmt w:val="decimal"/>
      <w:lvlText w:val="%1.%2"/>
      <w:lvlJc w:val="left"/>
      <w:pPr>
        <w:ind w:left="1287" w:hanging="72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75BB49AE"/>
    <w:multiLevelType w:val="hybridMultilevel"/>
    <w:tmpl w:val="D77E9CE6"/>
    <w:lvl w:ilvl="0" w:tplc="3C12ED94">
      <w:start w:val="1"/>
      <w:numFmt w:val="decimal"/>
      <w:lvlText w:val="%1."/>
      <w:lvlJc w:val="left"/>
      <w:pPr>
        <w:ind w:left="720" w:hanging="360"/>
      </w:pPr>
    </w:lvl>
    <w:lvl w:ilvl="1" w:tplc="00B8D012" w:tentative="1">
      <w:start w:val="1"/>
      <w:numFmt w:val="lowerLetter"/>
      <w:lvlText w:val="%2."/>
      <w:lvlJc w:val="left"/>
      <w:pPr>
        <w:ind w:left="1440" w:hanging="360"/>
      </w:pPr>
    </w:lvl>
    <w:lvl w:ilvl="2" w:tplc="C1EAA5D6" w:tentative="1">
      <w:start w:val="1"/>
      <w:numFmt w:val="lowerRoman"/>
      <w:lvlText w:val="%3."/>
      <w:lvlJc w:val="right"/>
      <w:pPr>
        <w:ind w:left="2160" w:hanging="180"/>
      </w:pPr>
    </w:lvl>
    <w:lvl w:ilvl="3" w:tplc="6EF42414" w:tentative="1">
      <w:start w:val="1"/>
      <w:numFmt w:val="decimal"/>
      <w:lvlText w:val="%4."/>
      <w:lvlJc w:val="left"/>
      <w:pPr>
        <w:ind w:left="2880" w:hanging="360"/>
      </w:pPr>
    </w:lvl>
    <w:lvl w:ilvl="4" w:tplc="6990212A" w:tentative="1">
      <w:start w:val="1"/>
      <w:numFmt w:val="lowerLetter"/>
      <w:lvlText w:val="%5."/>
      <w:lvlJc w:val="left"/>
      <w:pPr>
        <w:ind w:left="3600" w:hanging="360"/>
      </w:pPr>
    </w:lvl>
    <w:lvl w:ilvl="5" w:tplc="BB1CBF74" w:tentative="1">
      <w:start w:val="1"/>
      <w:numFmt w:val="lowerRoman"/>
      <w:lvlText w:val="%6."/>
      <w:lvlJc w:val="right"/>
      <w:pPr>
        <w:ind w:left="4320" w:hanging="180"/>
      </w:pPr>
    </w:lvl>
    <w:lvl w:ilvl="6" w:tplc="38F80ACC" w:tentative="1">
      <w:start w:val="1"/>
      <w:numFmt w:val="decimal"/>
      <w:lvlText w:val="%7."/>
      <w:lvlJc w:val="left"/>
      <w:pPr>
        <w:ind w:left="5040" w:hanging="360"/>
      </w:pPr>
    </w:lvl>
    <w:lvl w:ilvl="7" w:tplc="80827758" w:tentative="1">
      <w:start w:val="1"/>
      <w:numFmt w:val="lowerLetter"/>
      <w:lvlText w:val="%8."/>
      <w:lvlJc w:val="left"/>
      <w:pPr>
        <w:ind w:left="5760" w:hanging="360"/>
      </w:pPr>
    </w:lvl>
    <w:lvl w:ilvl="8" w:tplc="0E2CFA36" w:tentative="1">
      <w:start w:val="1"/>
      <w:numFmt w:val="lowerRoman"/>
      <w:lvlText w:val="%9."/>
      <w:lvlJc w:val="right"/>
      <w:pPr>
        <w:ind w:left="6480" w:hanging="180"/>
      </w:pPr>
    </w:lvl>
  </w:abstractNum>
  <w:abstractNum w:abstractNumId="7" w15:restartNumberingAfterBreak="0">
    <w:nsid w:val="7E462041"/>
    <w:multiLevelType w:val="hybridMultilevel"/>
    <w:tmpl w:val="14C8B65A"/>
    <w:lvl w:ilvl="0" w:tplc="472CF270">
      <w:start w:val="23"/>
      <w:numFmt w:val="bullet"/>
      <w:lvlText w:val="-"/>
      <w:lvlJc w:val="left"/>
      <w:pPr>
        <w:ind w:left="720" w:hanging="360"/>
      </w:pPr>
      <w:rPr>
        <w:rFonts w:ascii="Calibri" w:eastAsiaTheme="minorHAnsi" w:hAnsi="Calibri" w:cs="Calibri" w:hint="default"/>
      </w:rPr>
    </w:lvl>
    <w:lvl w:ilvl="1" w:tplc="5B24105C" w:tentative="1">
      <w:start w:val="1"/>
      <w:numFmt w:val="bullet"/>
      <w:lvlText w:val="o"/>
      <w:lvlJc w:val="left"/>
      <w:pPr>
        <w:ind w:left="1440" w:hanging="360"/>
      </w:pPr>
      <w:rPr>
        <w:rFonts w:ascii="Courier New" w:hAnsi="Courier New" w:cs="Courier New" w:hint="default"/>
      </w:rPr>
    </w:lvl>
    <w:lvl w:ilvl="2" w:tplc="1FCC32AA" w:tentative="1">
      <w:start w:val="1"/>
      <w:numFmt w:val="bullet"/>
      <w:lvlText w:val=""/>
      <w:lvlJc w:val="left"/>
      <w:pPr>
        <w:ind w:left="2160" w:hanging="360"/>
      </w:pPr>
      <w:rPr>
        <w:rFonts w:ascii="Wingdings" w:hAnsi="Wingdings" w:hint="default"/>
      </w:rPr>
    </w:lvl>
    <w:lvl w:ilvl="3" w:tplc="1346D782" w:tentative="1">
      <w:start w:val="1"/>
      <w:numFmt w:val="bullet"/>
      <w:lvlText w:val=""/>
      <w:lvlJc w:val="left"/>
      <w:pPr>
        <w:ind w:left="2880" w:hanging="360"/>
      </w:pPr>
      <w:rPr>
        <w:rFonts w:ascii="Symbol" w:hAnsi="Symbol" w:hint="default"/>
      </w:rPr>
    </w:lvl>
    <w:lvl w:ilvl="4" w:tplc="2E42F7B0" w:tentative="1">
      <w:start w:val="1"/>
      <w:numFmt w:val="bullet"/>
      <w:lvlText w:val="o"/>
      <w:lvlJc w:val="left"/>
      <w:pPr>
        <w:ind w:left="3600" w:hanging="360"/>
      </w:pPr>
      <w:rPr>
        <w:rFonts w:ascii="Courier New" w:hAnsi="Courier New" w:cs="Courier New" w:hint="default"/>
      </w:rPr>
    </w:lvl>
    <w:lvl w:ilvl="5" w:tplc="C3CE4AAA" w:tentative="1">
      <w:start w:val="1"/>
      <w:numFmt w:val="bullet"/>
      <w:lvlText w:val=""/>
      <w:lvlJc w:val="left"/>
      <w:pPr>
        <w:ind w:left="4320" w:hanging="360"/>
      </w:pPr>
      <w:rPr>
        <w:rFonts w:ascii="Wingdings" w:hAnsi="Wingdings" w:hint="default"/>
      </w:rPr>
    </w:lvl>
    <w:lvl w:ilvl="6" w:tplc="F0B27570" w:tentative="1">
      <w:start w:val="1"/>
      <w:numFmt w:val="bullet"/>
      <w:lvlText w:val=""/>
      <w:lvlJc w:val="left"/>
      <w:pPr>
        <w:ind w:left="5040" w:hanging="360"/>
      </w:pPr>
      <w:rPr>
        <w:rFonts w:ascii="Symbol" w:hAnsi="Symbol" w:hint="default"/>
      </w:rPr>
    </w:lvl>
    <w:lvl w:ilvl="7" w:tplc="B27E2D68" w:tentative="1">
      <w:start w:val="1"/>
      <w:numFmt w:val="bullet"/>
      <w:lvlText w:val="o"/>
      <w:lvlJc w:val="left"/>
      <w:pPr>
        <w:ind w:left="5760" w:hanging="360"/>
      </w:pPr>
      <w:rPr>
        <w:rFonts w:ascii="Courier New" w:hAnsi="Courier New" w:cs="Courier New" w:hint="default"/>
      </w:rPr>
    </w:lvl>
    <w:lvl w:ilvl="8" w:tplc="36DACAC8"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7"/>
  </w:num>
  <w:num w:numId="5">
    <w:abstractNumId w:val="6"/>
  </w:num>
  <w:num w:numId="6">
    <w:abstractNumId w:val="4"/>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yNTc3MTCwMDU1NTdR0lEKTi0uzszPAykwrAUAVP6LZywAAAA="/>
  </w:docVars>
  <w:rsids>
    <w:rsidRoot w:val="0044699A"/>
    <w:rsid w:val="00022BCF"/>
    <w:rsid w:val="00033A5A"/>
    <w:rsid w:val="000771BE"/>
    <w:rsid w:val="000D43CF"/>
    <w:rsid w:val="00101051"/>
    <w:rsid w:val="0011733E"/>
    <w:rsid w:val="001407AF"/>
    <w:rsid w:val="0018072A"/>
    <w:rsid w:val="001909F8"/>
    <w:rsid w:val="001A18B5"/>
    <w:rsid w:val="001D08A7"/>
    <w:rsid w:val="001E5D0A"/>
    <w:rsid w:val="00211EB9"/>
    <w:rsid w:val="002460CF"/>
    <w:rsid w:val="002A61DA"/>
    <w:rsid w:val="002C27EE"/>
    <w:rsid w:val="002C37AC"/>
    <w:rsid w:val="002D39C9"/>
    <w:rsid w:val="002E6450"/>
    <w:rsid w:val="002F4BA3"/>
    <w:rsid w:val="00305441"/>
    <w:rsid w:val="00373CD7"/>
    <w:rsid w:val="003912E2"/>
    <w:rsid w:val="003A761C"/>
    <w:rsid w:val="003E17E2"/>
    <w:rsid w:val="00414A49"/>
    <w:rsid w:val="00415098"/>
    <w:rsid w:val="0044699A"/>
    <w:rsid w:val="00452B7D"/>
    <w:rsid w:val="004847C5"/>
    <w:rsid w:val="004876D1"/>
    <w:rsid w:val="004A2A58"/>
    <w:rsid w:val="004B5A9F"/>
    <w:rsid w:val="004C1BC3"/>
    <w:rsid w:val="004E11E4"/>
    <w:rsid w:val="00536D8F"/>
    <w:rsid w:val="00551CE1"/>
    <w:rsid w:val="00582E78"/>
    <w:rsid w:val="005B7596"/>
    <w:rsid w:val="00611687"/>
    <w:rsid w:val="00644655"/>
    <w:rsid w:val="00696AA1"/>
    <w:rsid w:val="006B4450"/>
    <w:rsid w:val="00730131"/>
    <w:rsid w:val="00742EE6"/>
    <w:rsid w:val="00795E12"/>
    <w:rsid w:val="007A5ED0"/>
    <w:rsid w:val="007B4240"/>
    <w:rsid w:val="007C1F15"/>
    <w:rsid w:val="007C66DF"/>
    <w:rsid w:val="007F2B0E"/>
    <w:rsid w:val="00851846"/>
    <w:rsid w:val="0089020A"/>
    <w:rsid w:val="00892FBF"/>
    <w:rsid w:val="00904CEF"/>
    <w:rsid w:val="00933B0F"/>
    <w:rsid w:val="00936DC7"/>
    <w:rsid w:val="00940F93"/>
    <w:rsid w:val="00941226"/>
    <w:rsid w:val="00943336"/>
    <w:rsid w:val="00990F02"/>
    <w:rsid w:val="009943D7"/>
    <w:rsid w:val="009A4597"/>
    <w:rsid w:val="009D0150"/>
    <w:rsid w:val="009F1A34"/>
    <w:rsid w:val="00A423A9"/>
    <w:rsid w:val="00A70D0C"/>
    <w:rsid w:val="00A711FD"/>
    <w:rsid w:val="00AB4DF0"/>
    <w:rsid w:val="00AC0B33"/>
    <w:rsid w:val="00AF7476"/>
    <w:rsid w:val="00B434BB"/>
    <w:rsid w:val="00B5643E"/>
    <w:rsid w:val="00B730BA"/>
    <w:rsid w:val="00B7454F"/>
    <w:rsid w:val="00BA5674"/>
    <w:rsid w:val="00BE09DE"/>
    <w:rsid w:val="00C116A4"/>
    <w:rsid w:val="00C229A1"/>
    <w:rsid w:val="00C25210"/>
    <w:rsid w:val="00C41550"/>
    <w:rsid w:val="00C656C4"/>
    <w:rsid w:val="00C8553B"/>
    <w:rsid w:val="00C90CF7"/>
    <w:rsid w:val="00C97DD5"/>
    <w:rsid w:val="00CB251A"/>
    <w:rsid w:val="00CB6587"/>
    <w:rsid w:val="00D241AD"/>
    <w:rsid w:val="00D24DA0"/>
    <w:rsid w:val="00D376DD"/>
    <w:rsid w:val="00D45D17"/>
    <w:rsid w:val="00D761EE"/>
    <w:rsid w:val="00DA7B9E"/>
    <w:rsid w:val="00DE4B32"/>
    <w:rsid w:val="00DF1E9D"/>
    <w:rsid w:val="00E00B94"/>
    <w:rsid w:val="00E01559"/>
    <w:rsid w:val="00E36BF6"/>
    <w:rsid w:val="00E85147"/>
    <w:rsid w:val="00EA1F85"/>
    <w:rsid w:val="00EA4C72"/>
    <w:rsid w:val="00ED76E7"/>
    <w:rsid w:val="00EF21A2"/>
    <w:rsid w:val="00F61CEC"/>
    <w:rsid w:val="00F85CA9"/>
    <w:rsid w:val="00FD0407"/>
    <w:rsid w:val="00FD7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ED161"/>
  <w15:chartTrackingRefBased/>
  <w15:docId w15:val="{584F0EA5-8802-42A8-B24F-79B66494A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0131"/>
    <w:pPr>
      <w:spacing w:after="40"/>
    </w:pPr>
  </w:style>
  <w:style w:type="paragraph" w:styleId="Heading1">
    <w:name w:val="heading 1"/>
    <w:basedOn w:val="Normal"/>
    <w:next w:val="Normal"/>
    <w:link w:val="Heading1Char"/>
    <w:uiPriority w:val="9"/>
    <w:qFormat/>
    <w:rsid w:val="00022BCF"/>
    <w:pPr>
      <w:keepNext/>
      <w:keepLines/>
      <w:spacing w:before="480" w:after="24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022BCF"/>
    <w:pPr>
      <w:keepNext/>
      <w:keepLines/>
      <w:spacing w:before="280" w:after="24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022BCF"/>
    <w:pPr>
      <w:keepNext/>
      <w:keepLines/>
      <w:spacing w:before="160" w:after="12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7596"/>
    <w:pPr>
      <w:ind w:left="720"/>
      <w:contextualSpacing/>
    </w:pPr>
  </w:style>
  <w:style w:type="character" w:customStyle="1" w:styleId="Heading2Char">
    <w:name w:val="Heading 2 Char"/>
    <w:basedOn w:val="DefaultParagraphFont"/>
    <w:link w:val="Heading2"/>
    <w:uiPriority w:val="9"/>
    <w:rsid w:val="00022BCF"/>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DF1E9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22BCF"/>
    <w:rPr>
      <w:rFonts w:ascii="Times New Roman" w:eastAsiaTheme="majorEastAsia" w:hAnsi="Times New Roman" w:cstheme="majorBidi"/>
      <w:b/>
      <w:sz w:val="32"/>
      <w:szCs w:val="32"/>
    </w:rPr>
  </w:style>
  <w:style w:type="paragraph" w:styleId="Header">
    <w:name w:val="header"/>
    <w:basedOn w:val="Normal"/>
    <w:link w:val="HeaderChar"/>
    <w:uiPriority w:val="99"/>
    <w:unhideWhenUsed/>
    <w:rsid w:val="009412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1226"/>
  </w:style>
  <w:style w:type="paragraph" w:styleId="Footer">
    <w:name w:val="footer"/>
    <w:basedOn w:val="Normal"/>
    <w:link w:val="FooterChar"/>
    <w:uiPriority w:val="99"/>
    <w:unhideWhenUsed/>
    <w:rsid w:val="009412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1226"/>
  </w:style>
  <w:style w:type="paragraph" w:styleId="TOCHeading">
    <w:name w:val="TOC Heading"/>
    <w:basedOn w:val="Heading1"/>
    <w:next w:val="Normal"/>
    <w:uiPriority w:val="39"/>
    <w:unhideWhenUsed/>
    <w:qFormat/>
    <w:rsid w:val="00E85147"/>
    <w:pPr>
      <w:outlineLvl w:val="9"/>
    </w:pPr>
    <w:rPr>
      <w:lang w:val="en-US"/>
    </w:rPr>
  </w:style>
  <w:style w:type="paragraph" w:styleId="TOC1">
    <w:name w:val="toc 1"/>
    <w:basedOn w:val="Normal"/>
    <w:next w:val="Normal"/>
    <w:autoRedefine/>
    <w:uiPriority w:val="39"/>
    <w:unhideWhenUsed/>
    <w:rsid w:val="00E85147"/>
    <w:pPr>
      <w:spacing w:after="100"/>
    </w:pPr>
  </w:style>
  <w:style w:type="character" w:styleId="Hyperlink">
    <w:name w:val="Hyperlink"/>
    <w:basedOn w:val="DefaultParagraphFont"/>
    <w:uiPriority w:val="99"/>
    <w:unhideWhenUsed/>
    <w:rsid w:val="00E85147"/>
    <w:rPr>
      <w:color w:val="0563C1" w:themeColor="hyperlink"/>
      <w:u w:val="single"/>
    </w:rPr>
  </w:style>
  <w:style w:type="paragraph" w:styleId="TOC2">
    <w:name w:val="toc 2"/>
    <w:basedOn w:val="Normal"/>
    <w:next w:val="Normal"/>
    <w:autoRedefine/>
    <w:uiPriority w:val="39"/>
    <w:unhideWhenUsed/>
    <w:rsid w:val="00022BCF"/>
    <w:pPr>
      <w:spacing w:after="100"/>
      <w:ind w:left="220"/>
    </w:pPr>
  </w:style>
  <w:style w:type="character" w:customStyle="1" w:styleId="Heading3Char">
    <w:name w:val="Heading 3 Char"/>
    <w:basedOn w:val="DefaultParagraphFont"/>
    <w:link w:val="Heading3"/>
    <w:uiPriority w:val="9"/>
    <w:rsid w:val="00022BCF"/>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BE09D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0453086">
      <w:bodyDiv w:val="1"/>
      <w:marLeft w:val="0"/>
      <w:marRight w:val="0"/>
      <w:marTop w:val="0"/>
      <w:marBottom w:val="0"/>
      <w:divBdr>
        <w:top w:val="none" w:sz="0" w:space="0" w:color="auto"/>
        <w:left w:val="none" w:sz="0" w:space="0" w:color="auto"/>
        <w:bottom w:val="none" w:sz="0" w:space="0" w:color="auto"/>
        <w:right w:val="none" w:sz="0" w:space="0" w:color="auto"/>
      </w:divBdr>
    </w:div>
    <w:div w:id="755784309">
      <w:bodyDiv w:val="1"/>
      <w:marLeft w:val="0"/>
      <w:marRight w:val="0"/>
      <w:marTop w:val="0"/>
      <w:marBottom w:val="0"/>
      <w:divBdr>
        <w:top w:val="none" w:sz="0" w:space="0" w:color="auto"/>
        <w:left w:val="none" w:sz="0" w:space="0" w:color="auto"/>
        <w:bottom w:val="none" w:sz="0" w:space="0" w:color="auto"/>
        <w:right w:val="none" w:sz="0" w:space="0" w:color="auto"/>
      </w:divBdr>
      <w:divsChild>
        <w:div w:id="558591601">
          <w:marLeft w:val="0"/>
          <w:marRight w:val="0"/>
          <w:marTop w:val="0"/>
          <w:marBottom w:val="0"/>
          <w:divBdr>
            <w:top w:val="none" w:sz="0" w:space="0" w:color="auto"/>
            <w:left w:val="none" w:sz="0" w:space="0" w:color="auto"/>
            <w:bottom w:val="none" w:sz="0" w:space="0" w:color="auto"/>
            <w:right w:val="none" w:sz="0" w:space="0" w:color="auto"/>
          </w:divBdr>
        </w:div>
        <w:div w:id="96294599">
          <w:marLeft w:val="0"/>
          <w:marRight w:val="0"/>
          <w:marTop w:val="0"/>
          <w:marBottom w:val="0"/>
          <w:divBdr>
            <w:top w:val="none" w:sz="0" w:space="0" w:color="auto"/>
            <w:left w:val="none" w:sz="0" w:space="0" w:color="auto"/>
            <w:bottom w:val="none" w:sz="0" w:space="0" w:color="auto"/>
            <w:right w:val="none" w:sz="0" w:space="0" w:color="auto"/>
          </w:divBdr>
        </w:div>
      </w:divsChild>
    </w:div>
    <w:div w:id="1382287136">
      <w:bodyDiv w:val="1"/>
      <w:marLeft w:val="0"/>
      <w:marRight w:val="0"/>
      <w:marTop w:val="0"/>
      <w:marBottom w:val="0"/>
      <w:divBdr>
        <w:top w:val="none" w:sz="0" w:space="0" w:color="auto"/>
        <w:left w:val="none" w:sz="0" w:space="0" w:color="auto"/>
        <w:bottom w:val="none" w:sz="0" w:space="0" w:color="auto"/>
        <w:right w:val="none" w:sz="0" w:space="0" w:color="auto"/>
      </w:divBdr>
      <w:divsChild>
        <w:div w:id="1505709453">
          <w:marLeft w:val="0"/>
          <w:marRight w:val="0"/>
          <w:marTop w:val="0"/>
          <w:marBottom w:val="0"/>
          <w:divBdr>
            <w:top w:val="none" w:sz="0" w:space="0" w:color="auto"/>
            <w:left w:val="none" w:sz="0" w:space="0" w:color="auto"/>
            <w:bottom w:val="none" w:sz="0" w:space="0" w:color="auto"/>
            <w:right w:val="none" w:sz="0" w:space="0" w:color="auto"/>
          </w:divBdr>
        </w:div>
        <w:div w:id="651374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AB3E2-BE30-4CC8-9907-467349419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15</Pages>
  <Words>3016</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Thuo</dc:creator>
  <cp:lastModifiedBy>George Apostol (1807626)</cp:lastModifiedBy>
  <cp:revision>19</cp:revision>
  <dcterms:created xsi:type="dcterms:W3CDTF">2020-04-13T14:13:00Z</dcterms:created>
  <dcterms:modified xsi:type="dcterms:W3CDTF">2020-05-15T15:02:00Z</dcterms:modified>
</cp:coreProperties>
</file>