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1CB59C" w14:textId="77777777" w:rsidR="004967B8" w:rsidRDefault="00712D27" w:rsidP="00712D27">
      <w:r>
        <w:br w:type="page"/>
      </w:r>
    </w:p>
    <w:p w14:paraId="346DAC29" w14:textId="0B8C6A26" w:rsidR="00712D27" w:rsidRDefault="00DD5C5A" w:rsidP="00712D27">
      <w:r>
        <w:t>S</w:t>
      </w:r>
      <w:r w:rsidR="00A70890">
        <w:t>tu</w:t>
      </w:r>
      <w:r>
        <w:t>dent Name</w:t>
      </w:r>
      <w:r w:rsidR="00D10E0A">
        <w:t>:</w:t>
      </w:r>
      <w:r>
        <w:t xml:space="preserve"> Ataa S</w:t>
      </w:r>
      <w:r w:rsidR="004967B8">
        <w:t>arpong</w:t>
      </w:r>
    </w:p>
    <w:p w14:paraId="7B3C9108" w14:textId="0F77645E" w:rsidR="00D23EE2" w:rsidRDefault="00D23EE2" w:rsidP="00712D27">
      <w:r>
        <w:t>Pr</w:t>
      </w:r>
      <w:r w:rsidR="00795369">
        <w:t>o</w:t>
      </w:r>
      <w:r w:rsidR="003D1AFF">
        <w:t>gramme:</w:t>
      </w:r>
      <w:r w:rsidR="00793A5E">
        <w:t xml:space="preserve"> </w:t>
      </w:r>
      <w:r w:rsidR="00ED2B88">
        <w:t>BSc Heal</w:t>
      </w:r>
      <w:r w:rsidR="00C24AC5">
        <w:t xml:space="preserve">th and Social Care </w:t>
      </w:r>
    </w:p>
    <w:p w14:paraId="710D8FCA" w14:textId="1D7423C1" w:rsidR="00F64B72" w:rsidRDefault="00F64B72" w:rsidP="00712D27">
      <w:r>
        <w:t>Module</w:t>
      </w:r>
      <w:r w:rsidR="00D10E0A">
        <w:t xml:space="preserve">: </w:t>
      </w:r>
      <w:r w:rsidR="00725C90">
        <w:t>Mental Dis</w:t>
      </w:r>
      <w:r w:rsidR="00EC7E52">
        <w:t>orders and Psychopath</w:t>
      </w:r>
      <w:r w:rsidR="00DE5604">
        <w:t>ology</w:t>
      </w:r>
    </w:p>
    <w:p w14:paraId="74D10C4F" w14:textId="08EB924D" w:rsidR="000F50F7" w:rsidRDefault="000F50F7" w:rsidP="00712D27">
      <w:r>
        <w:t>Module code</w:t>
      </w:r>
      <w:r w:rsidR="008D0C2B">
        <w:t xml:space="preserve"> BMHP6006</w:t>
      </w:r>
    </w:p>
    <w:p w14:paraId="3867C911" w14:textId="26EFFB08" w:rsidR="00C82500" w:rsidRDefault="00363CE5" w:rsidP="00712D27">
      <w:r>
        <w:t>A</w:t>
      </w:r>
      <w:r w:rsidR="00C720BE">
        <w:t>ssignment Tit</w:t>
      </w:r>
      <w:r w:rsidR="00642ACE">
        <w:t>le: Comp</w:t>
      </w:r>
      <w:r w:rsidR="000930AF">
        <w:t>onent 1</w:t>
      </w:r>
      <w:r w:rsidR="008D0248">
        <w:t>Debate</w:t>
      </w:r>
    </w:p>
    <w:p w14:paraId="0642FD08" w14:textId="69A8E573" w:rsidR="008D0248" w:rsidRDefault="000F3A70" w:rsidP="00712D27">
      <w:r>
        <w:t>Lectu</w:t>
      </w:r>
      <w:r w:rsidR="00435157">
        <w:t>rer:</w:t>
      </w:r>
      <w:r w:rsidR="00793A5E">
        <w:t xml:space="preserve"> </w:t>
      </w:r>
      <w:r w:rsidR="00381227">
        <w:t>A</w:t>
      </w:r>
      <w:r w:rsidR="001B0694">
        <w:t>lice C</w:t>
      </w:r>
      <w:r w:rsidR="00B0452F">
        <w:t>la</w:t>
      </w:r>
      <w:r w:rsidR="00F61633">
        <w:t>yton</w:t>
      </w:r>
    </w:p>
    <w:p w14:paraId="46E7A3F1" w14:textId="77777777" w:rsidR="00D10E0A" w:rsidRDefault="00D10E0A" w:rsidP="00712D27"/>
    <w:p w14:paraId="7E64F9E4" w14:textId="77777777" w:rsidR="00D10E0A" w:rsidRDefault="00D10E0A" w:rsidP="00712D27"/>
    <w:p w14:paraId="0D19545D" w14:textId="77777777" w:rsidR="00D10E0A" w:rsidRDefault="00D10E0A" w:rsidP="00712D27"/>
    <w:p w14:paraId="0DC39631" w14:textId="77777777" w:rsidR="00D10E0A" w:rsidRDefault="00D10E0A" w:rsidP="00712D27"/>
    <w:p w14:paraId="0BDB4D2D" w14:textId="77777777" w:rsidR="00D10E0A" w:rsidRDefault="00D10E0A" w:rsidP="00712D27"/>
    <w:p w14:paraId="7EF257E9" w14:textId="77777777" w:rsidR="00D10E0A" w:rsidRDefault="00D10E0A" w:rsidP="00712D27"/>
    <w:p w14:paraId="16E6F230" w14:textId="77777777" w:rsidR="00D10E0A" w:rsidRDefault="00D10E0A" w:rsidP="00712D27"/>
    <w:p w14:paraId="6F201A1A" w14:textId="77777777" w:rsidR="00D10E0A" w:rsidRDefault="00D10E0A" w:rsidP="00712D27"/>
    <w:p w14:paraId="2BECA2A9" w14:textId="77777777" w:rsidR="00DE5604" w:rsidRDefault="00DE5604" w:rsidP="00712D27"/>
    <w:p w14:paraId="1D912B71" w14:textId="77777777" w:rsidR="004967B8" w:rsidRDefault="004967B8" w:rsidP="00712D27"/>
    <w:p w14:paraId="6E728140" w14:textId="77777777" w:rsidR="00712D27" w:rsidRDefault="00712D27" w:rsidP="00712D27">
      <w:r>
        <w:t>References</w:t>
      </w:r>
    </w:p>
    <w:p w14:paraId="39D564B8" w14:textId="77777777" w:rsidR="00712D27" w:rsidRDefault="00712D27" w:rsidP="00712D27">
      <w:r>
        <w:t>ICD-10 (2024). 2021 ICD-10-CM Diagnosis Code F42: Obsessive-compulsive disorder. [online] www.icd10data.com. Available at: https://www.icd10data.com/ICD10CM/Codes/F01-F99/F40-F48/F42-/F42.</w:t>
      </w:r>
    </w:p>
    <w:p w14:paraId="4A85B30C" w14:textId="77777777" w:rsidR="00712D27" w:rsidRDefault="00712D27" w:rsidP="00712D27"/>
    <w:p w14:paraId="0632A2CA" w14:textId="77777777" w:rsidR="00712D27" w:rsidRDefault="00712D27" w:rsidP="00712D27">
      <w:r>
        <w:t>Legislation UK (2014). Care Act 2014. [online] www.legislation.gov.uk. Available at: https://www.legislation.gov.uk/ukpga/2014/23/contents.</w:t>
      </w:r>
    </w:p>
    <w:p w14:paraId="5F9BC12D" w14:textId="77777777" w:rsidR="00712D27" w:rsidRDefault="00712D27" w:rsidP="00712D27"/>
    <w:p w14:paraId="754EB21D" w14:textId="77777777" w:rsidR="00712D27" w:rsidRDefault="00712D27" w:rsidP="00712D27">
      <w:r>
        <w:t>MIND (2020). Time to Change | Mind, the mental health charity - help for mental health problems. [online] Mind.org.uk. Available at: https://www.mind.org.uk/news-campaigns/campaigns/time-to-change/.</w:t>
      </w:r>
    </w:p>
    <w:p w14:paraId="6713E969" w14:textId="77777777" w:rsidR="00712D27" w:rsidRDefault="00712D27" w:rsidP="00712D27"/>
    <w:p w14:paraId="01EE4A20" w14:textId="77777777" w:rsidR="00712D27" w:rsidRDefault="00712D27" w:rsidP="00712D27">
      <w:r>
        <w:t>MIND (2021). Mind, the mental health charity - help for mental health problems. [online] Mind. Available at: https://www.mind.org.uk/.</w:t>
      </w:r>
    </w:p>
    <w:p w14:paraId="2D9E4D19" w14:textId="77777777" w:rsidR="00712D27" w:rsidRDefault="00712D27" w:rsidP="00712D27"/>
    <w:p w14:paraId="2D0076A7" w14:textId="77777777" w:rsidR="00712D27" w:rsidRDefault="00712D27" w:rsidP="00712D27">
      <w:r>
        <w:t>NHS (2021). Psychological Therapies, Annual Reports on the use of IAPT services. [online] NHS Digital. Available at: https://digital.nhs.uk/data-and-information/publications/statistical/psychological-therapies-annual-reports-on-the-use-of-iapt-services.</w:t>
      </w:r>
    </w:p>
    <w:p w14:paraId="05D4A27D" w14:textId="77777777" w:rsidR="00712D27" w:rsidRDefault="00712D27" w:rsidP="00712D27"/>
    <w:p w14:paraId="496A4344" w14:textId="77777777" w:rsidR="00712D27" w:rsidRDefault="00712D27" w:rsidP="00712D27">
      <w:r>
        <w:t xml:space="preserve">NHS Digital (2020). Overview - Obsessive-compulsive disorder (OCD). [online] </w:t>
      </w:r>
      <w:proofErr w:type="spellStart"/>
      <w:r>
        <w:t>nhs</w:t>
      </w:r>
      <w:proofErr w:type="spellEnd"/>
      <w:r>
        <w:t>. uk. Available at: https://www.nhs.uk/mental-health/conditions/obsessive-compulsive-disorder-ocd/overview/.</w:t>
      </w:r>
    </w:p>
    <w:p w14:paraId="0CA367D7" w14:textId="77777777" w:rsidR="00712D27" w:rsidRDefault="00712D27" w:rsidP="00712D27"/>
    <w:p w14:paraId="73D3584D" w14:textId="77777777" w:rsidR="00712D27" w:rsidRDefault="00712D27" w:rsidP="00712D27">
      <w:r>
        <w:t>NICE (2019). Surveillance decision | Evidence | Obsessive-compulsive disorder and body dysmorphic disorder: treatment | Guidance | NICE. [online] www.nice.org.uk. Available at: https://www.nice.org.uk/guidance/cg31/resources/2019-surveillance-of-obsessivecompulsive-disorder-and-body-dysmorphic-disorder-treatment-nice-guideline-cg31-6713804845/chapter/Surveillance-decision?tab=evidence.</w:t>
      </w:r>
    </w:p>
    <w:p w14:paraId="0DEF80D4" w14:textId="77777777" w:rsidR="00712D27" w:rsidRDefault="00712D27" w:rsidP="00712D27"/>
    <w:p w14:paraId="382E0C6C" w14:textId="77777777" w:rsidR="00712D27" w:rsidRDefault="00712D27" w:rsidP="00712D27">
      <w:r>
        <w:t>OCD Action (2021). The UK’s Largest OCD Charity | OCD Action. [online] Ocdaction.org.uk. Available at: https://ocdaction.org.uk/.</w:t>
      </w:r>
    </w:p>
    <w:p w14:paraId="599F690B" w14:textId="77777777" w:rsidR="00712D27" w:rsidRDefault="00712D27" w:rsidP="00712D27"/>
    <w:p w14:paraId="538DB4B8" w14:textId="77777777" w:rsidR="00712D27" w:rsidRDefault="00712D27" w:rsidP="00712D27">
      <w:proofErr w:type="spellStart"/>
      <w:r>
        <w:t>Rugkåsa</w:t>
      </w:r>
      <w:proofErr w:type="spellEnd"/>
      <w:r>
        <w:t xml:space="preserve">, J. and Dawson, J. (2018). Community treatment orders: Current evidence and the implications. British Journal of Psychiatry, 203(6), pp.406–408. </w:t>
      </w:r>
      <w:proofErr w:type="spellStart"/>
      <w:r>
        <w:t>doi:https</w:t>
      </w:r>
      <w:proofErr w:type="spellEnd"/>
      <w:r>
        <w:t>://doi.org/10.1192/bjp.bp.113.133900.</w:t>
      </w:r>
    </w:p>
    <w:p w14:paraId="7E5ADBFE" w14:textId="77777777" w:rsidR="00712D27" w:rsidRDefault="00712D27" w:rsidP="00712D27"/>
    <w:p w14:paraId="7EB6A7B7" w14:textId="189C4975" w:rsidR="00712D27" w:rsidRDefault="00712D27" w:rsidP="00712D27">
      <w:r>
        <w:t xml:space="preserve">Scull, A. (2016). Madness in </w:t>
      </w:r>
      <w:r w:rsidR="00CF0471">
        <w:t>civilisation:</w:t>
      </w:r>
      <w:r>
        <w:t xml:space="preserve"> a cultural history of insanity, from the bible to Freud, from the madhouse to modern medicine. London: Thames &amp; Hudson.</w:t>
      </w:r>
    </w:p>
    <w:p w14:paraId="404D0ED7" w14:textId="77777777" w:rsidR="00712D27" w:rsidRDefault="00712D27" w:rsidP="00712D27"/>
    <w:p w14:paraId="659ED57F" w14:textId="3949E744" w:rsidR="00323020" w:rsidRDefault="00712D27">
      <w:r>
        <w:t xml:space="preserve">World Health </w:t>
      </w:r>
      <w:r w:rsidR="00CF0471">
        <w:t>Organisation</w:t>
      </w:r>
      <w:r>
        <w:t xml:space="preserve"> (2022). Mental disorders. [online] World Health </w:t>
      </w:r>
      <w:r w:rsidR="00CF0471">
        <w:t>Organisation</w:t>
      </w:r>
      <w:r>
        <w:t xml:space="preserve">. Available at: </w:t>
      </w:r>
      <w:hyperlink r:id="rId5" w:history="1">
        <w:r w:rsidR="00060AD5" w:rsidRPr="00291659">
          <w:rPr>
            <w:rStyle w:val="Hyperlink"/>
          </w:rPr>
          <w:t>https://www.who.int/news-room/fact-sheets/detail/mental-disorders</w:t>
        </w:r>
      </w:hyperlink>
      <w:r>
        <w:t>.</w:t>
      </w:r>
    </w:p>
    <w:p w14:paraId="5620FC86" w14:textId="79EBA355" w:rsidR="00A1518D" w:rsidRDefault="00A1518D" w:rsidP="00A1518D"/>
    <w:p w14:paraId="4A848D7A" w14:textId="3F9FEA42" w:rsidR="00A1518D" w:rsidRDefault="000517D1" w:rsidP="00A1518D">
      <w:r>
        <w:t>Royal College</w:t>
      </w:r>
      <w:r w:rsidR="00A1518D">
        <w:t xml:space="preserve"> of Psychiatrists. (2021). OCD - A guide for young people. Retrieved from </w:t>
      </w:r>
      <w:hyperlink r:id="rId6" w:history="1">
        <w:r w:rsidR="00E3337C" w:rsidRPr="00291659">
          <w:rPr>
            <w:rStyle w:val="Hyperlink"/>
          </w:rPr>
          <w:t>https://www.rcpsych.ac.uk/mental-health/parents-and-young-people/young-people</w:t>
        </w:r>
      </w:hyperlink>
    </w:p>
    <w:p w14:paraId="78F6A133" w14:textId="77777777" w:rsidR="00E3337C" w:rsidRDefault="00E3337C" w:rsidP="00A1518D"/>
    <w:p w14:paraId="08373068" w14:textId="4BD7E16C" w:rsidR="00E3337C" w:rsidRDefault="00E3337C" w:rsidP="00A1518D">
      <w:r w:rsidRPr="00E3337C">
        <w:t xml:space="preserve">National Institute for Health and Care Excellence. (2019). Obsessive-compulsive disorder and body dysmorphic disorder: treatment. Retrieved from </w:t>
      </w:r>
      <w:hyperlink r:id="rId7" w:history="1">
        <w:r w:rsidRPr="00291659">
          <w:rPr>
            <w:rStyle w:val="Hyperlink"/>
          </w:rPr>
          <w:t>https://www.nice.org.uk/guidance/cg31</w:t>
        </w:r>
      </w:hyperlink>
    </w:p>
    <w:p w14:paraId="2CEFA516" w14:textId="77777777" w:rsidR="006E4CF0" w:rsidRDefault="006E4CF0" w:rsidP="00A1518D"/>
    <w:p w14:paraId="2470A757" w14:textId="1DECF5B0" w:rsidR="006E4CF0" w:rsidRDefault="006E4CF0" w:rsidP="00A1518D">
      <w:r w:rsidRPr="006E4CF0">
        <w:t>Department of Health. (2007). Mental Health Act 1983: Code of Practice. London: The Stationery Office.</w:t>
      </w:r>
    </w:p>
    <w:p w14:paraId="34EA6998" w14:textId="77777777" w:rsidR="00E3337C" w:rsidRDefault="00E3337C" w:rsidP="00A1518D"/>
    <w:p w14:paraId="51070C07" w14:textId="77777777" w:rsidR="00FD46A7" w:rsidRDefault="00FD46A7" w:rsidP="00A1518D"/>
    <w:p w14:paraId="5BDCB0A2" w14:textId="6D426BFF" w:rsidR="00A1518D" w:rsidRDefault="00A1518D" w:rsidP="00A1518D">
      <w:r>
        <w:t xml:space="preserve">  </w:t>
      </w:r>
    </w:p>
    <w:p w14:paraId="5CE9F64F" w14:textId="66348B97" w:rsidR="00A1518D" w:rsidRDefault="00A1518D" w:rsidP="00A1518D"/>
    <w:p w14:paraId="568226C5" w14:textId="61085BEF" w:rsidR="00060AD5" w:rsidRDefault="00060AD5"/>
    <w:sectPr w:rsidR="00060A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9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020"/>
    <w:rsid w:val="000517D1"/>
    <w:rsid w:val="00060AD5"/>
    <w:rsid w:val="00085E31"/>
    <w:rsid w:val="000930AF"/>
    <w:rsid w:val="00095064"/>
    <w:rsid w:val="000C659A"/>
    <w:rsid w:val="000F3A70"/>
    <w:rsid w:val="000F50F7"/>
    <w:rsid w:val="00142E28"/>
    <w:rsid w:val="001B0694"/>
    <w:rsid w:val="00294F1C"/>
    <w:rsid w:val="00323020"/>
    <w:rsid w:val="00363CE5"/>
    <w:rsid w:val="00381227"/>
    <w:rsid w:val="003D1AFF"/>
    <w:rsid w:val="00401206"/>
    <w:rsid w:val="00404D56"/>
    <w:rsid w:val="0043355C"/>
    <w:rsid w:val="00435157"/>
    <w:rsid w:val="004967B8"/>
    <w:rsid w:val="005E5960"/>
    <w:rsid w:val="00624D76"/>
    <w:rsid w:val="00642ACE"/>
    <w:rsid w:val="006B68FC"/>
    <w:rsid w:val="006E4CF0"/>
    <w:rsid w:val="006F218D"/>
    <w:rsid w:val="00712D27"/>
    <w:rsid w:val="00725C90"/>
    <w:rsid w:val="00793A5E"/>
    <w:rsid w:val="00795369"/>
    <w:rsid w:val="007A4F9A"/>
    <w:rsid w:val="007F7183"/>
    <w:rsid w:val="00863EDE"/>
    <w:rsid w:val="00876E77"/>
    <w:rsid w:val="008833C0"/>
    <w:rsid w:val="00883401"/>
    <w:rsid w:val="008B5FB8"/>
    <w:rsid w:val="008D0248"/>
    <w:rsid w:val="008D0C2B"/>
    <w:rsid w:val="009C7695"/>
    <w:rsid w:val="00A1518D"/>
    <w:rsid w:val="00A23A50"/>
    <w:rsid w:val="00A70890"/>
    <w:rsid w:val="00B0452F"/>
    <w:rsid w:val="00C03195"/>
    <w:rsid w:val="00C24AC5"/>
    <w:rsid w:val="00C24B39"/>
    <w:rsid w:val="00C720BE"/>
    <w:rsid w:val="00C81F20"/>
    <w:rsid w:val="00C82500"/>
    <w:rsid w:val="00CD6B96"/>
    <w:rsid w:val="00CF0471"/>
    <w:rsid w:val="00D10E0A"/>
    <w:rsid w:val="00D23EE2"/>
    <w:rsid w:val="00DD5C5A"/>
    <w:rsid w:val="00DE5604"/>
    <w:rsid w:val="00E3337C"/>
    <w:rsid w:val="00EC7E52"/>
    <w:rsid w:val="00ED2B88"/>
    <w:rsid w:val="00EE0612"/>
    <w:rsid w:val="00EF7956"/>
    <w:rsid w:val="00F61633"/>
    <w:rsid w:val="00F64B72"/>
    <w:rsid w:val="00FA36AD"/>
    <w:rsid w:val="00FD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EBC0E7"/>
  <w15:chartTrackingRefBased/>
  <w15:docId w15:val="{36ADB64E-C57C-4284-8D67-776889DED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30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30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30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30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30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30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30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30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30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30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30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30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30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30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30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30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30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30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30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30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30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30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30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30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30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30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30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30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302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60AD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0A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nice.org.uk/guidance/cg3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cpsych.ac.uk/mental-health/parents-and-young-people/young-people" TargetMode="External"/><Relationship Id="rId5" Type="http://schemas.openxmlformats.org/officeDocument/2006/relationships/hyperlink" Target="https://www.who.int/news-room/fact-sheets/detail/mental-disorder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458</Words>
  <Characters>2612</Characters>
  <Application>Microsoft Office Word</Application>
  <DocSecurity>4</DocSecurity>
  <Lines>21</Lines>
  <Paragraphs>6</Paragraphs>
  <ScaleCrop>false</ScaleCrop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Ataa Sarpong (2027066)</dc:creator>
  <cp:keywords/>
  <dc:description/>
  <cp:lastModifiedBy>Ataa Sarpong (2027066)</cp:lastModifiedBy>
  <cp:revision>62</cp:revision>
  <dcterms:created xsi:type="dcterms:W3CDTF">2024-07-05T14:00:00Z</dcterms:created>
  <dcterms:modified xsi:type="dcterms:W3CDTF">2024-07-05T17:53:00Z</dcterms:modified>
</cp:coreProperties>
</file>