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4ACFC85" w14:textId="77777777" w:rsidR="00C412C3" w:rsidRPr="00C412C3" w:rsidRDefault="00103FFE" w:rsidP="00C412C3">
      <w:pPr>
        <w:shd w:val="clear" w:color="auto" w:fill="FFFFFF"/>
        <w:spacing w:after="225" w:line="312" w:lineRule="atLeast"/>
        <w:outlineLvl w:val="2"/>
        <w:rPr>
          <w:rFonts w:ascii="Arial" w:eastAsia="Times New Roman" w:hAnsi="Arial" w:cs="Arial"/>
          <w:b/>
          <w:bCs/>
          <w:color w:val="333333"/>
          <w:spacing w:val="-8"/>
          <w:sz w:val="34"/>
          <w:szCs w:val="34"/>
          <w:lang w:val="en-GB"/>
        </w:rPr>
      </w:pPr>
      <w:r>
        <w:rPr>
          <w:rFonts w:ascii="Arial" w:eastAsia="Times New Roman" w:hAnsi="Arial" w:cs="Arial"/>
          <w:b/>
          <w:bCs/>
          <w:color w:val="333333"/>
          <w:spacing w:val="-8"/>
          <w:sz w:val="34"/>
          <w:szCs w:val="34"/>
          <w:lang w:val="en-GB"/>
        </w:rPr>
        <w:t>Non-Statutory Skills Framework</w:t>
      </w:r>
    </w:p>
    <w:p w14:paraId="4B603163" w14:textId="77777777" w:rsidR="00C412C3" w:rsidRPr="00B0278E" w:rsidRDefault="00103FFE" w:rsidP="00C412C3">
      <w:pPr>
        <w:shd w:val="clear" w:color="auto" w:fill="FFFFFF"/>
        <w:spacing w:after="225" w:line="315" w:lineRule="atLeast"/>
        <w:rPr>
          <w:rFonts w:ascii="Arial" w:hAnsi="Arial" w:cs="Arial"/>
          <w:color w:val="333333"/>
          <w:highlight w:val="yellow"/>
          <w:lang w:val="en-GB"/>
        </w:rPr>
      </w:pPr>
      <w:r>
        <w:rPr>
          <w:rFonts w:ascii="Arial" w:hAnsi="Arial" w:cs="Arial"/>
          <w:color w:val="333333"/>
          <w:highlight w:val="yellow"/>
          <w:lang w:val="en-GB"/>
        </w:rPr>
        <w:t>“</w:t>
      </w:r>
      <w:r w:rsidR="00C412C3" w:rsidRPr="00B0278E">
        <w:rPr>
          <w:rFonts w:ascii="Arial" w:hAnsi="Arial" w:cs="Arial"/>
          <w:color w:val="333333"/>
          <w:highlight w:val="yellow"/>
          <w:lang w:val="en-GB"/>
        </w:rPr>
        <w:t>The revised curriculum has a clearer focus on the needs of learners and the process of learning. It also gives fuller attention to the development and application of skills. To help schools deliver the revised curriculum, a non-statutory ‘Skills Framework for 3 to 19-year-olds in Wales’ has been developed. This framework defines the range of skills that learners aged 3-19 should develop, and provides guidance about continuity and progression in developing thinking, communication, number and ICT.</w:t>
      </w:r>
    </w:p>
    <w:p w14:paraId="44539036" w14:textId="77777777" w:rsidR="00C412C3" w:rsidRPr="00B0278E" w:rsidRDefault="00C412C3" w:rsidP="00C412C3">
      <w:pPr>
        <w:shd w:val="clear" w:color="auto" w:fill="FFFFFF"/>
        <w:spacing w:after="225" w:line="315" w:lineRule="atLeast"/>
        <w:rPr>
          <w:rFonts w:ascii="Arial" w:hAnsi="Arial" w:cs="Arial"/>
          <w:color w:val="333333"/>
          <w:lang w:val="en-GB"/>
        </w:rPr>
      </w:pPr>
      <w:r w:rsidRPr="00B0278E">
        <w:rPr>
          <w:rFonts w:ascii="Arial" w:hAnsi="Arial" w:cs="Arial"/>
          <w:color w:val="333333"/>
          <w:highlight w:val="yellow"/>
          <w:lang w:val="en-GB"/>
        </w:rPr>
        <w:t>Documents, which track these skills across each subject, have been produced to assist teachers in their curriculum planning.</w:t>
      </w:r>
      <w:r w:rsidR="00103FFE">
        <w:rPr>
          <w:rFonts w:ascii="Arial" w:hAnsi="Arial" w:cs="Arial"/>
          <w:color w:val="333333"/>
          <w:lang w:val="en-GB"/>
        </w:rPr>
        <w:t>”</w:t>
      </w:r>
      <w:r w:rsidR="00B0278E" w:rsidRPr="00B0278E">
        <w:rPr>
          <w:rFonts w:ascii="Arial" w:hAnsi="Arial" w:cs="Arial"/>
          <w:color w:val="333333"/>
          <w:lang w:val="en-GB"/>
        </w:rPr>
        <w:t xml:space="preserve"> (Welsh Government, </w:t>
      </w:r>
      <w:r w:rsidRPr="00B0278E">
        <w:rPr>
          <w:rFonts w:ascii="Arial" w:hAnsi="Arial" w:cs="Arial"/>
          <w:color w:val="333333"/>
          <w:lang w:val="en-GB"/>
        </w:rPr>
        <w:t>2008)</w:t>
      </w:r>
    </w:p>
    <w:p w14:paraId="54D03B03" w14:textId="77777777" w:rsidR="00B0278E" w:rsidRDefault="00B0278E" w:rsidP="00B0278E">
      <w:pPr>
        <w:pStyle w:val="NormalWeb"/>
        <w:rPr>
          <w:rFonts w:ascii="Arial" w:hAnsi="Arial" w:cs="Arial"/>
          <w:sz w:val="24"/>
          <w:szCs w:val="24"/>
          <w:highlight w:val="green"/>
        </w:rPr>
      </w:pPr>
    </w:p>
    <w:p w14:paraId="5374C24C" w14:textId="77777777" w:rsidR="00B0278E" w:rsidRDefault="00B0278E" w:rsidP="00B0278E">
      <w:pPr>
        <w:pStyle w:val="NormalWeb"/>
        <w:rPr>
          <w:rFonts w:ascii="Arial" w:hAnsi="Arial" w:cs="Arial"/>
          <w:sz w:val="24"/>
          <w:szCs w:val="24"/>
          <w:highlight w:val="green"/>
        </w:rPr>
      </w:pPr>
    </w:p>
    <w:p w14:paraId="414EC024" w14:textId="77777777" w:rsidR="00C412C3" w:rsidRPr="00B0278E" w:rsidRDefault="00103FFE" w:rsidP="00B0278E">
      <w:pPr>
        <w:pStyle w:val="NormalWeb"/>
        <w:rPr>
          <w:highlight w:val="green"/>
        </w:rPr>
      </w:pPr>
      <w:r>
        <w:rPr>
          <w:rFonts w:ascii="Arial" w:hAnsi="Arial" w:cs="Arial"/>
          <w:sz w:val="24"/>
          <w:szCs w:val="24"/>
          <w:highlight w:val="green"/>
        </w:rPr>
        <w:t>“</w:t>
      </w:r>
      <w:r w:rsidR="00C412C3" w:rsidRPr="00B0278E">
        <w:rPr>
          <w:rFonts w:ascii="Arial" w:hAnsi="Arial" w:cs="Arial"/>
          <w:sz w:val="24"/>
          <w:szCs w:val="24"/>
          <w:highlight w:val="green"/>
        </w:rPr>
        <w:t xml:space="preserve">The Skills framework’s main effect has been to raise awareness of the need to develop pupils’ skills, particularly literacy and numeracy. It does not significantly influence planning in most secondary schools in Wales. Most schools do not use the Skills framework when planning the development of skills because: </w:t>
      </w:r>
    </w:p>
    <w:p w14:paraId="052DF974" w14:textId="77777777" w:rsidR="00C412C3" w:rsidRPr="00B0278E" w:rsidRDefault="00C412C3" w:rsidP="00B0278E">
      <w:pPr>
        <w:pStyle w:val="NormalWeb"/>
        <w:rPr>
          <w:highlight w:val="green"/>
        </w:rPr>
      </w:pPr>
      <w:r w:rsidRPr="00B0278E">
        <w:rPr>
          <w:rFonts w:ascii="SymbolMT" w:hAnsi="SymbolMT"/>
          <w:sz w:val="24"/>
          <w:szCs w:val="24"/>
          <w:highlight w:val="green"/>
        </w:rPr>
        <w:sym w:font="Symbol" w:char="F0B7"/>
      </w:r>
      <w:r w:rsidRPr="00B0278E">
        <w:rPr>
          <w:rFonts w:ascii="SymbolMT" w:hAnsi="SymbolMT"/>
          <w:sz w:val="24"/>
          <w:szCs w:val="24"/>
          <w:highlight w:val="green"/>
        </w:rPr>
        <w:t xml:space="preserve">  </w:t>
      </w:r>
      <w:proofErr w:type="gramStart"/>
      <w:r w:rsidRPr="00B0278E">
        <w:rPr>
          <w:rFonts w:ascii="Arial" w:hAnsi="Arial" w:cs="Arial"/>
          <w:sz w:val="24"/>
          <w:szCs w:val="24"/>
          <w:highlight w:val="green"/>
        </w:rPr>
        <w:t>they</w:t>
      </w:r>
      <w:proofErr w:type="gramEnd"/>
      <w:r w:rsidRPr="00B0278E">
        <w:rPr>
          <w:rFonts w:ascii="Arial" w:hAnsi="Arial" w:cs="Arial"/>
          <w:sz w:val="24"/>
          <w:szCs w:val="24"/>
          <w:highlight w:val="green"/>
        </w:rPr>
        <w:t xml:space="preserve"> place a higher priority on making sure that schemes of work match National Curriculum Orders; </w:t>
      </w:r>
    </w:p>
    <w:p w14:paraId="4FC7787C" w14:textId="77777777" w:rsidR="00C412C3" w:rsidRPr="00B0278E" w:rsidRDefault="00C412C3" w:rsidP="00B0278E">
      <w:pPr>
        <w:pStyle w:val="NormalWeb"/>
        <w:rPr>
          <w:highlight w:val="green"/>
        </w:rPr>
      </w:pPr>
      <w:r w:rsidRPr="00B0278E">
        <w:rPr>
          <w:rFonts w:ascii="SymbolMT" w:hAnsi="SymbolMT"/>
          <w:sz w:val="24"/>
          <w:szCs w:val="24"/>
          <w:highlight w:val="green"/>
        </w:rPr>
        <w:sym w:font="Symbol" w:char="F0B7"/>
      </w:r>
      <w:r w:rsidRPr="00B0278E">
        <w:rPr>
          <w:rFonts w:ascii="SymbolMT" w:hAnsi="SymbolMT"/>
          <w:sz w:val="24"/>
          <w:szCs w:val="24"/>
          <w:highlight w:val="green"/>
        </w:rPr>
        <w:t xml:space="preserve">  </w:t>
      </w:r>
      <w:proofErr w:type="gramStart"/>
      <w:r w:rsidRPr="00B0278E">
        <w:rPr>
          <w:rFonts w:ascii="Arial" w:hAnsi="Arial" w:cs="Arial"/>
          <w:sz w:val="24"/>
          <w:szCs w:val="24"/>
          <w:highlight w:val="green"/>
        </w:rPr>
        <w:t>the</w:t>
      </w:r>
      <w:proofErr w:type="gramEnd"/>
      <w:r w:rsidRPr="00B0278E">
        <w:rPr>
          <w:rFonts w:ascii="Arial" w:hAnsi="Arial" w:cs="Arial"/>
          <w:sz w:val="24"/>
          <w:szCs w:val="24"/>
          <w:highlight w:val="green"/>
        </w:rPr>
        <w:t xml:space="preserve"> descriptions of progress in skills given in the framework are not precise enough, are not exemplified, and are too broad to be helpful; and </w:t>
      </w:r>
    </w:p>
    <w:p w14:paraId="3266005E" w14:textId="77777777" w:rsidR="00C412C3" w:rsidRDefault="00C412C3" w:rsidP="00B0278E">
      <w:pPr>
        <w:pStyle w:val="NormalWeb"/>
      </w:pPr>
      <w:r w:rsidRPr="00B0278E">
        <w:rPr>
          <w:rFonts w:ascii="SymbolMT" w:hAnsi="SymbolMT"/>
          <w:sz w:val="24"/>
          <w:szCs w:val="24"/>
          <w:highlight w:val="green"/>
        </w:rPr>
        <w:sym w:font="Symbol" w:char="F0B7"/>
      </w:r>
      <w:r w:rsidRPr="00B0278E">
        <w:rPr>
          <w:rFonts w:ascii="SymbolMT" w:hAnsi="SymbolMT"/>
          <w:sz w:val="24"/>
          <w:szCs w:val="24"/>
          <w:highlight w:val="green"/>
        </w:rPr>
        <w:t xml:space="preserve">  </w:t>
      </w:r>
      <w:r w:rsidRPr="00B0278E">
        <w:rPr>
          <w:rFonts w:ascii="Arial" w:hAnsi="Arial" w:cs="Arial"/>
          <w:sz w:val="24"/>
          <w:szCs w:val="24"/>
          <w:highlight w:val="green"/>
        </w:rPr>
        <w:t>using the framework is not a statutory requirement.</w:t>
      </w:r>
      <w:r w:rsidR="00103FFE">
        <w:rPr>
          <w:rFonts w:ascii="Arial" w:hAnsi="Arial" w:cs="Arial"/>
          <w:sz w:val="24"/>
          <w:szCs w:val="24"/>
        </w:rPr>
        <w:t>”</w:t>
      </w:r>
      <w:bookmarkStart w:id="0" w:name="_GoBack"/>
      <w:bookmarkEnd w:id="0"/>
      <w:r w:rsidR="00B0278E">
        <w:rPr>
          <w:rFonts w:ascii="Arial" w:hAnsi="Arial" w:cs="Arial"/>
          <w:sz w:val="24"/>
          <w:szCs w:val="24"/>
        </w:rPr>
        <w:t xml:space="preserve"> (</w:t>
      </w:r>
      <w:proofErr w:type="spellStart"/>
      <w:r w:rsidR="00B0278E">
        <w:rPr>
          <w:rFonts w:ascii="Arial" w:hAnsi="Arial" w:cs="Arial"/>
          <w:sz w:val="24"/>
          <w:szCs w:val="24"/>
        </w:rPr>
        <w:t>Estyn</w:t>
      </w:r>
      <w:proofErr w:type="spellEnd"/>
      <w:r w:rsidR="00B0278E">
        <w:rPr>
          <w:rFonts w:ascii="Arial" w:hAnsi="Arial" w:cs="Arial"/>
          <w:sz w:val="24"/>
          <w:szCs w:val="24"/>
        </w:rPr>
        <w:t>, 2012)</w:t>
      </w:r>
    </w:p>
    <w:p w14:paraId="0E28EF64" w14:textId="77777777" w:rsidR="00C412C3" w:rsidRDefault="00C412C3" w:rsidP="00C412C3">
      <w:pPr>
        <w:shd w:val="clear" w:color="auto" w:fill="FFFFFF"/>
        <w:spacing w:after="225" w:line="315" w:lineRule="atLeast"/>
        <w:rPr>
          <w:rFonts w:ascii="Arial" w:hAnsi="Arial" w:cs="Arial"/>
          <w:color w:val="333333"/>
          <w:sz w:val="21"/>
          <w:szCs w:val="21"/>
          <w:lang w:val="en-GB"/>
        </w:rPr>
      </w:pPr>
    </w:p>
    <w:p w14:paraId="53748F9E" w14:textId="77777777" w:rsidR="00C412C3" w:rsidRDefault="00C412C3" w:rsidP="00C412C3">
      <w:pPr>
        <w:shd w:val="clear" w:color="auto" w:fill="FFFFFF"/>
        <w:spacing w:after="225" w:line="315" w:lineRule="atLeast"/>
        <w:rPr>
          <w:rFonts w:ascii="Arial" w:hAnsi="Arial" w:cs="Arial"/>
          <w:color w:val="333333"/>
          <w:sz w:val="21"/>
          <w:szCs w:val="21"/>
          <w:lang w:val="en-GB"/>
        </w:rPr>
      </w:pPr>
    </w:p>
    <w:p w14:paraId="39B67465" w14:textId="77777777" w:rsidR="00C412C3" w:rsidRDefault="00C412C3" w:rsidP="00C412C3">
      <w:pPr>
        <w:shd w:val="clear" w:color="auto" w:fill="FFFFFF"/>
        <w:spacing w:after="225" w:line="315" w:lineRule="atLeast"/>
        <w:rPr>
          <w:rFonts w:ascii="Arial" w:hAnsi="Arial" w:cs="Arial"/>
          <w:color w:val="333333"/>
          <w:sz w:val="21"/>
          <w:szCs w:val="21"/>
          <w:lang w:val="en-GB"/>
        </w:rPr>
      </w:pPr>
    </w:p>
    <w:p w14:paraId="279C11EC" w14:textId="77777777" w:rsidR="00C412C3" w:rsidRDefault="00C412C3" w:rsidP="00C412C3">
      <w:pPr>
        <w:shd w:val="clear" w:color="auto" w:fill="FFFFFF"/>
        <w:spacing w:after="225" w:line="315" w:lineRule="atLeast"/>
        <w:rPr>
          <w:rFonts w:ascii="Arial" w:hAnsi="Arial" w:cs="Arial"/>
          <w:color w:val="333333"/>
          <w:sz w:val="21"/>
          <w:szCs w:val="21"/>
          <w:lang w:val="en-GB"/>
        </w:rPr>
      </w:pPr>
    </w:p>
    <w:p w14:paraId="29684C4C" w14:textId="77777777" w:rsidR="00C412C3" w:rsidRDefault="00C412C3" w:rsidP="00C412C3">
      <w:pPr>
        <w:shd w:val="clear" w:color="auto" w:fill="FFFFFF"/>
        <w:spacing w:after="225" w:line="315" w:lineRule="atLeast"/>
        <w:rPr>
          <w:rFonts w:ascii="Arial" w:hAnsi="Arial" w:cs="Arial"/>
          <w:color w:val="333333"/>
          <w:sz w:val="21"/>
          <w:szCs w:val="21"/>
          <w:lang w:val="en-GB"/>
        </w:rPr>
      </w:pPr>
    </w:p>
    <w:p w14:paraId="2143D6FA" w14:textId="77777777" w:rsidR="00C412C3" w:rsidRDefault="00C412C3" w:rsidP="00C412C3">
      <w:pPr>
        <w:shd w:val="clear" w:color="auto" w:fill="FFFFFF"/>
        <w:spacing w:after="225" w:line="315" w:lineRule="atLeast"/>
        <w:rPr>
          <w:rFonts w:ascii="Arial" w:hAnsi="Arial" w:cs="Arial"/>
          <w:color w:val="333333"/>
          <w:sz w:val="21"/>
          <w:szCs w:val="21"/>
          <w:lang w:val="en-GB"/>
        </w:rPr>
      </w:pPr>
    </w:p>
    <w:p w14:paraId="429B06B8" w14:textId="77777777" w:rsidR="00C412C3" w:rsidRDefault="00C412C3" w:rsidP="00C412C3">
      <w:pPr>
        <w:shd w:val="clear" w:color="auto" w:fill="FFFFFF"/>
        <w:spacing w:after="225" w:line="315" w:lineRule="atLeast"/>
        <w:rPr>
          <w:rFonts w:ascii="Arial" w:hAnsi="Arial" w:cs="Arial"/>
          <w:color w:val="333333"/>
          <w:sz w:val="21"/>
          <w:szCs w:val="21"/>
          <w:lang w:val="en-GB"/>
        </w:rPr>
      </w:pPr>
      <w:r>
        <w:rPr>
          <w:rFonts w:ascii="Arial" w:hAnsi="Arial" w:cs="Arial"/>
          <w:color w:val="333333"/>
          <w:sz w:val="21"/>
          <w:szCs w:val="21"/>
          <w:lang w:val="en-GB"/>
        </w:rPr>
        <w:t>References:</w:t>
      </w:r>
    </w:p>
    <w:p w14:paraId="505D88C6" w14:textId="77777777" w:rsidR="00C412C3" w:rsidRDefault="00C412C3" w:rsidP="00C412C3">
      <w:pPr>
        <w:shd w:val="clear" w:color="auto" w:fill="FFFFFF"/>
        <w:spacing w:after="225" w:line="315" w:lineRule="atLeast"/>
        <w:rPr>
          <w:rFonts w:ascii="Arial" w:hAnsi="Arial" w:cs="Arial"/>
          <w:color w:val="333333"/>
          <w:sz w:val="21"/>
          <w:szCs w:val="21"/>
          <w:lang w:val="en-GB"/>
        </w:rPr>
      </w:pPr>
      <w:r>
        <w:rPr>
          <w:rFonts w:ascii="Arial" w:hAnsi="Arial" w:cs="Arial"/>
          <w:color w:val="333333"/>
          <w:sz w:val="21"/>
          <w:szCs w:val="21"/>
          <w:lang w:val="en-GB"/>
        </w:rPr>
        <w:t xml:space="preserve">Welsh Government (2008) Physical Education, Available: </w:t>
      </w:r>
      <w:hyperlink r:id="rId6" w:history="1">
        <w:r w:rsidR="00B0278E" w:rsidRPr="00AE3670">
          <w:rPr>
            <w:rStyle w:val="Hyperlink"/>
            <w:rFonts w:ascii="Arial" w:hAnsi="Arial" w:cs="Arial"/>
            <w:sz w:val="21"/>
            <w:szCs w:val="21"/>
            <w:lang w:val="en-GB"/>
          </w:rPr>
          <w:t>http://wales.gov.uk/topics/educationandskills/schoolshome/curriculuminwales/arevisedcurriculumforwales/nationalcurriculum/physicaleducationnc/?lang=en</w:t>
        </w:r>
      </w:hyperlink>
    </w:p>
    <w:p w14:paraId="2F54FC28" w14:textId="77777777" w:rsidR="00BE25B8" w:rsidRPr="00B0278E" w:rsidRDefault="00B0278E" w:rsidP="00B0278E">
      <w:pPr>
        <w:widowControl w:val="0"/>
        <w:autoSpaceDE w:val="0"/>
        <w:autoSpaceDN w:val="0"/>
        <w:adjustRightInd w:val="0"/>
        <w:spacing w:after="240"/>
        <w:rPr>
          <w:rFonts w:ascii="Times" w:hAnsi="Times" w:cs="Times"/>
          <w:i/>
        </w:rPr>
      </w:pPr>
      <w:proofErr w:type="spellStart"/>
      <w:r>
        <w:rPr>
          <w:rFonts w:ascii="Times" w:hAnsi="Times" w:cs="Times"/>
        </w:rPr>
        <w:t>Estyn</w:t>
      </w:r>
      <w:proofErr w:type="spellEnd"/>
      <w:r>
        <w:rPr>
          <w:rFonts w:ascii="Times" w:hAnsi="Times" w:cs="Times"/>
        </w:rPr>
        <w:t xml:space="preserve"> (2012) </w:t>
      </w:r>
      <w:r w:rsidRPr="00B0278E">
        <w:rPr>
          <w:rFonts w:ascii="Times" w:hAnsi="Times" w:cs="Times"/>
          <w:i/>
        </w:rPr>
        <w:t>The Skills Framework at key stage 3</w:t>
      </w:r>
      <w:r>
        <w:rPr>
          <w:rFonts w:ascii="Times" w:hAnsi="Times" w:cs="Times"/>
        </w:rPr>
        <w:t xml:space="preserve">, </w:t>
      </w:r>
      <w:proofErr w:type="gramStart"/>
      <w:r w:rsidRPr="00B0278E">
        <w:rPr>
          <w:rFonts w:ascii="Times" w:hAnsi="Times" w:cs="Times"/>
          <w:i/>
        </w:rPr>
        <w:t>An</w:t>
      </w:r>
      <w:proofErr w:type="gramEnd"/>
      <w:r w:rsidRPr="00B0278E">
        <w:rPr>
          <w:rFonts w:ascii="Times" w:hAnsi="Times" w:cs="Times"/>
          <w:i/>
        </w:rPr>
        <w:t xml:space="preserve"> evaluation of the non-statutory Skills framework for</w:t>
      </w:r>
      <w:r>
        <w:rPr>
          <w:rFonts w:ascii="Times" w:hAnsi="Times" w:cs="Times"/>
          <w:i/>
        </w:rPr>
        <w:t xml:space="preserve"> </w:t>
      </w:r>
      <w:r w:rsidRPr="00B0278E">
        <w:rPr>
          <w:rFonts w:ascii="Times" w:hAnsi="Times" w:cs="Times"/>
          <w:i/>
        </w:rPr>
        <w:t>3 to 19-year olds at key stage 3</w:t>
      </w:r>
      <w:r>
        <w:rPr>
          <w:rFonts w:ascii="Times" w:hAnsi="Times" w:cs="Times"/>
        </w:rPr>
        <w:t xml:space="preserve">, </w:t>
      </w:r>
    </w:p>
    <w:sectPr w:rsidR="00BE25B8" w:rsidRPr="00B0278E" w:rsidSect="000C623B">
      <w:pgSz w:w="11901" w:h="16817"/>
      <w:pgMar w:top="1134" w:right="1134" w:bottom="1134" w:left="1134"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ourier New">
    <w:panose1 w:val="020703090202050204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FF" w:usb1="C0007841" w:usb2="00000009" w:usb3="00000000" w:csb0="000001FF" w:csb1="00000000"/>
  </w:font>
  <w:font w:name="ＭＳ 明朝">
    <w:charset w:val="4E"/>
    <w:family w:val="auto"/>
    <w:pitch w:val="variable"/>
    <w:sig w:usb0="00000001" w:usb1="08070000" w:usb2="00000010" w:usb3="00000000" w:csb0="00020000"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SymbolMT">
    <w:altName w:val="Times New Roman"/>
    <w:panose1 w:val="00000000000000000000"/>
    <w:charset w:val="00"/>
    <w:family w:val="roman"/>
    <w:notTrueType/>
    <w:pitch w:val="default"/>
  </w:font>
  <w:font w:name="Symbol">
    <w:panose1 w:val="00000000000000000000"/>
    <w:charset w:val="02"/>
    <w:family w:val="auto"/>
    <w:pitch w:val="variable"/>
    <w:sig w:usb0="00000000" w:usb1="10000000" w:usb2="00000000" w:usb3="00000000" w:csb0="80000000"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Cambria">
    <w:panose1 w:val="02040503050406030204"/>
    <w:charset w:val="00"/>
    <w:family w:val="auto"/>
    <w:pitch w:val="variable"/>
    <w:sig w:usb0="E00002FF" w:usb1="400004FF"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577329C"/>
    <w:multiLevelType w:val="multilevel"/>
    <w:tmpl w:val="863E67C2"/>
    <w:lvl w:ilvl="0">
      <w:start w:val="14"/>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6"/>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412C3"/>
    <w:rsid w:val="000C623B"/>
    <w:rsid w:val="00103FFE"/>
    <w:rsid w:val="003933A5"/>
    <w:rsid w:val="008F0343"/>
    <w:rsid w:val="00B0278E"/>
    <w:rsid w:val="00BE25B8"/>
    <w:rsid w:val="00C412C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26D8188F"/>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EastAsia" w:hAnsi="Times New Roman" w:cs="Times New Roman"/>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link w:val="Heading3Char"/>
    <w:uiPriority w:val="9"/>
    <w:qFormat/>
    <w:rsid w:val="00C412C3"/>
    <w:pPr>
      <w:spacing w:before="100" w:beforeAutospacing="1" w:after="100" w:afterAutospacing="1"/>
      <w:outlineLvl w:val="2"/>
    </w:pPr>
    <w:rPr>
      <w:rFonts w:ascii="Times" w:hAnsi="Times" w:cstheme="minorBidi"/>
      <w:b/>
      <w:bCs/>
      <w:sz w:val="27"/>
      <w:szCs w:val="27"/>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C412C3"/>
    <w:rPr>
      <w:rFonts w:ascii="Times" w:hAnsi="Times" w:cstheme="minorBidi"/>
      <w:b/>
      <w:bCs/>
      <w:sz w:val="27"/>
      <w:szCs w:val="27"/>
      <w:lang w:val="en-GB"/>
    </w:rPr>
  </w:style>
  <w:style w:type="paragraph" w:styleId="NormalWeb">
    <w:name w:val="Normal (Web)"/>
    <w:basedOn w:val="Normal"/>
    <w:uiPriority w:val="99"/>
    <w:semiHidden/>
    <w:unhideWhenUsed/>
    <w:rsid w:val="00C412C3"/>
    <w:pPr>
      <w:spacing w:before="100" w:beforeAutospacing="1" w:after="100" w:afterAutospacing="1"/>
    </w:pPr>
    <w:rPr>
      <w:rFonts w:ascii="Times" w:hAnsi="Times"/>
      <w:sz w:val="20"/>
      <w:szCs w:val="20"/>
      <w:lang w:val="en-GB"/>
    </w:rPr>
  </w:style>
  <w:style w:type="character" w:styleId="Hyperlink">
    <w:name w:val="Hyperlink"/>
    <w:basedOn w:val="DefaultParagraphFont"/>
    <w:uiPriority w:val="99"/>
    <w:unhideWhenUsed/>
    <w:rsid w:val="00B0278E"/>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EastAsia" w:hAnsi="Times New Roman" w:cs="Times New Roman"/>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link w:val="Heading3Char"/>
    <w:uiPriority w:val="9"/>
    <w:qFormat/>
    <w:rsid w:val="00C412C3"/>
    <w:pPr>
      <w:spacing w:before="100" w:beforeAutospacing="1" w:after="100" w:afterAutospacing="1"/>
      <w:outlineLvl w:val="2"/>
    </w:pPr>
    <w:rPr>
      <w:rFonts w:ascii="Times" w:hAnsi="Times" w:cstheme="minorBidi"/>
      <w:b/>
      <w:bCs/>
      <w:sz w:val="27"/>
      <w:szCs w:val="27"/>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C412C3"/>
    <w:rPr>
      <w:rFonts w:ascii="Times" w:hAnsi="Times" w:cstheme="minorBidi"/>
      <w:b/>
      <w:bCs/>
      <w:sz w:val="27"/>
      <w:szCs w:val="27"/>
      <w:lang w:val="en-GB"/>
    </w:rPr>
  </w:style>
  <w:style w:type="paragraph" w:styleId="NormalWeb">
    <w:name w:val="Normal (Web)"/>
    <w:basedOn w:val="Normal"/>
    <w:uiPriority w:val="99"/>
    <w:semiHidden/>
    <w:unhideWhenUsed/>
    <w:rsid w:val="00C412C3"/>
    <w:pPr>
      <w:spacing w:before="100" w:beforeAutospacing="1" w:after="100" w:afterAutospacing="1"/>
    </w:pPr>
    <w:rPr>
      <w:rFonts w:ascii="Times" w:hAnsi="Times"/>
      <w:sz w:val="20"/>
      <w:szCs w:val="20"/>
      <w:lang w:val="en-GB"/>
    </w:rPr>
  </w:style>
  <w:style w:type="character" w:styleId="Hyperlink">
    <w:name w:val="Hyperlink"/>
    <w:basedOn w:val="DefaultParagraphFont"/>
    <w:uiPriority w:val="99"/>
    <w:unhideWhenUsed/>
    <w:rsid w:val="00B0278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8791198">
      <w:bodyDiv w:val="1"/>
      <w:marLeft w:val="0"/>
      <w:marRight w:val="0"/>
      <w:marTop w:val="0"/>
      <w:marBottom w:val="0"/>
      <w:divBdr>
        <w:top w:val="none" w:sz="0" w:space="0" w:color="auto"/>
        <w:left w:val="none" w:sz="0" w:space="0" w:color="auto"/>
        <w:bottom w:val="none" w:sz="0" w:space="0" w:color="auto"/>
        <w:right w:val="none" w:sz="0" w:space="0" w:color="auto"/>
      </w:divBdr>
    </w:div>
    <w:div w:id="935478296">
      <w:bodyDiv w:val="1"/>
      <w:marLeft w:val="0"/>
      <w:marRight w:val="0"/>
      <w:marTop w:val="0"/>
      <w:marBottom w:val="0"/>
      <w:divBdr>
        <w:top w:val="none" w:sz="0" w:space="0" w:color="auto"/>
        <w:left w:val="none" w:sz="0" w:space="0" w:color="auto"/>
        <w:bottom w:val="none" w:sz="0" w:space="0" w:color="auto"/>
        <w:right w:val="none" w:sz="0" w:space="0" w:color="auto"/>
      </w:divBdr>
      <w:divsChild>
        <w:div w:id="2141417858">
          <w:marLeft w:val="0"/>
          <w:marRight w:val="0"/>
          <w:marTop w:val="0"/>
          <w:marBottom w:val="0"/>
          <w:divBdr>
            <w:top w:val="none" w:sz="0" w:space="0" w:color="auto"/>
            <w:left w:val="none" w:sz="0" w:space="0" w:color="auto"/>
            <w:bottom w:val="none" w:sz="0" w:space="0" w:color="auto"/>
            <w:right w:val="none" w:sz="0" w:space="0" w:color="auto"/>
          </w:divBdr>
        </w:div>
      </w:divsChild>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hyperlink" Target="http://wales.gov.uk/topics/educationandskills/schoolshome/curriculuminwales/arevisedcurriculumforwales/nationalcurriculum/physicaleducationnc/?lang=en" TargetMode="Externa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TotalTime>
  <Pages>1</Pages>
  <Words>276</Words>
  <Characters>1578</Characters>
  <Application>Microsoft Macintosh Word</Application>
  <DocSecurity>0</DocSecurity>
  <Lines>13</Lines>
  <Paragraphs>3</Paragraphs>
  <ScaleCrop>false</ScaleCrop>
  <Company/>
  <LinksUpToDate>false</LinksUpToDate>
  <CharactersWithSpaces>1851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 Soft</dc:creator>
  <cp:keywords/>
  <dc:description/>
  <cp:lastModifiedBy>Jamie Radmore</cp:lastModifiedBy>
  <cp:revision>3</cp:revision>
  <dcterms:created xsi:type="dcterms:W3CDTF">2013-10-24T12:57:00Z</dcterms:created>
  <dcterms:modified xsi:type="dcterms:W3CDTF">2013-10-25T09:40:00Z</dcterms:modified>
</cp:coreProperties>
</file>