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cs="Arial"/>
          <w:color w:val="000000" w:themeColor="text1"/>
        </w:rPr>
        <w:id w:val="-911542587"/>
        <w:docPartObj>
          <w:docPartGallery w:val="Cover Pages"/>
          <w:docPartUnique/>
        </w:docPartObj>
      </w:sdtPr>
      <w:sdtContent>
        <w:p w14:paraId="682A3D15" w14:textId="1F12F544" w:rsidR="00EA3F67" w:rsidRPr="000C09C4" w:rsidRDefault="00EA3F67" w:rsidP="00CE69DC">
          <w:pPr>
            <w:spacing w:after="0" w:line="360" w:lineRule="auto"/>
            <w:rPr>
              <w:rFonts w:cs="Arial"/>
              <w:color w:val="000000" w:themeColor="text1"/>
            </w:rPr>
          </w:pPr>
          <w:r w:rsidRPr="000C09C4">
            <w:rPr>
              <w:rFonts w:cs="Arial"/>
              <w:noProof/>
              <w:color w:val="000000" w:themeColor="text1"/>
            </w:rPr>
            <mc:AlternateContent>
              <mc:Choice Requires="wpg">
                <w:drawing>
                  <wp:anchor distT="0" distB="0" distL="114300" distR="114300" simplePos="0" relativeHeight="251662336" behindDoc="0" locked="0" layoutInCell="1" allowOverlap="1" wp14:anchorId="37764B9C" wp14:editId="503F789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F3B42E6"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0C09C4">
            <w:rPr>
              <w:rFonts w:cs="Arial"/>
              <w:noProof/>
              <w:color w:val="000000" w:themeColor="text1"/>
            </w:rPr>
            <mc:AlternateContent>
              <mc:Choice Requires="wps">
                <w:drawing>
                  <wp:anchor distT="0" distB="0" distL="114300" distR="114300" simplePos="0" relativeHeight="251660288" behindDoc="0" locked="0" layoutInCell="1" allowOverlap="1" wp14:anchorId="2E02E9D1" wp14:editId="40D0B50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035CEC" w14:textId="12B3CCB0" w:rsidR="00EA3F67" w:rsidRDefault="00EA3F67">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E02E9D1"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0A035CEC" w14:textId="12B3CCB0" w:rsidR="00EA3F67" w:rsidRDefault="00EA3F67">
                          <w:pPr>
                            <w:pStyle w:val="NoSpacing"/>
                            <w:jc w:val="right"/>
                            <w:rPr>
                              <w:color w:val="595959" w:themeColor="text1" w:themeTint="A6"/>
                              <w:sz w:val="18"/>
                              <w:szCs w:val="18"/>
                            </w:rPr>
                          </w:pPr>
                        </w:p>
                      </w:txbxContent>
                    </v:textbox>
                    <w10:wrap type="square" anchorx="page" anchory="page"/>
                  </v:shape>
                </w:pict>
              </mc:Fallback>
            </mc:AlternateContent>
          </w:r>
          <w:r w:rsidRPr="000C09C4">
            <w:rPr>
              <w:rFonts w:cs="Arial"/>
              <w:noProof/>
              <w:color w:val="000000" w:themeColor="text1"/>
            </w:rPr>
            <mc:AlternateContent>
              <mc:Choice Requires="wps">
                <w:drawing>
                  <wp:anchor distT="0" distB="0" distL="114300" distR="114300" simplePos="0" relativeHeight="251659264" behindDoc="0" locked="0" layoutInCell="1" allowOverlap="1" wp14:anchorId="3A9A8468" wp14:editId="49E0F44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9C087" w14:textId="03BFB114" w:rsidR="00EA3F67" w:rsidRPr="00897CCD" w:rsidRDefault="00000000"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33FBF541" w14:textId="6B069424" w:rsidR="00EA3F67" w:rsidRPr="008C12FA" w:rsidRDefault="00EA3F67">
                                <w:pPr>
                                  <w:jc w:val="right"/>
                                  <w:rPr>
                                    <w:smallCaps/>
                                    <w:color w:val="404040" w:themeColor="text1" w:themeTint="BF"/>
                                    <w:sz w:val="36"/>
                                    <w:szCs w:val="36"/>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A9A8468"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119C087" w14:textId="03BFB114" w:rsidR="00EA3F67" w:rsidRPr="00897CCD" w:rsidRDefault="00000000"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33FBF541" w14:textId="6B069424" w:rsidR="00EA3F67" w:rsidRPr="008C12FA" w:rsidRDefault="00EA3F67">
                          <w:pPr>
                            <w:jc w:val="right"/>
                            <w:rPr>
                              <w:smallCaps/>
                              <w:color w:val="404040" w:themeColor="text1" w:themeTint="BF"/>
                              <w:sz w:val="36"/>
                              <w:szCs w:val="36"/>
                              <w:lang w:val="en-GB"/>
                            </w:rPr>
                          </w:pPr>
                        </w:p>
                      </w:txbxContent>
                    </v:textbox>
                    <w10:wrap type="square" anchorx="page" anchory="page"/>
                  </v:shape>
                </w:pict>
              </mc:Fallback>
            </mc:AlternateContent>
          </w:r>
        </w:p>
        <w:p w14:paraId="6DDFDADC" w14:textId="3557E6D4" w:rsidR="00EA3F67" w:rsidRPr="000C09C4" w:rsidRDefault="007E0468" w:rsidP="00CE69DC">
          <w:pPr>
            <w:spacing w:after="0" w:line="360" w:lineRule="auto"/>
            <w:rPr>
              <w:rFonts w:cs="Arial"/>
              <w:color w:val="000000" w:themeColor="text1"/>
            </w:rPr>
          </w:pPr>
          <w:r w:rsidRPr="000C09C4">
            <w:rPr>
              <w:rFonts w:cs="Arial"/>
              <w:noProof/>
              <w:color w:val="000000" w:themeColor="text1"/>
            </w:rPr>
            <mc:AlternateContent>
              <mc:Choice Requires="wps">
                <w:drawing>
                  <wp:anchor distT="0" distB="0" distL="114300" distR="114300" simplePos="0" relativeHeight="251661312" behindDoc="0" locked="0" layoutInCell="1" allowOverlap="1" wp14:anchorId="21BE30BA" wp14:editId="513277A0">
                    <wp:simplePos x="0" y="0"/>
                    <wp:positionH relativeFrom="page">
                      <wp:posOffset>381000</wp:posOffset>
                    </wp:positionH>
                    <wp:positionV relativeFrom="page">
                      <wp:posOffset>7482840</wp:posOffset>
                    </wp:positionV>
                    <wp:extent cx="6954520" cy="1652419"/>
                    <wp:effectExtent l="0" t="0" r="0" b="5080"/>
                    <wp:wrapSquare wrapText="bothSides"/>
                    <wp:docPr id="153" name="Text Box 161"/>
                    <wp:cNvGraphicFramePr/>
                    <a:graphic xmlns:a="http://schemas.openxmlformats.org/drawingml/2006/main">
                      <a:graphicData uri="http://schemas.microsoft.com/office/word/2010/wordprocessingShape">
                        <wps:wsp>
                          <wps:cNvSpPr txBox="1"/>
                          <wps:spPr>
                            <a:xfrm>
                              <a:off x="0" y="0"/>
                              <a:ext cx="6954520" cy="16524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AE5F42" w14:textId="4AFC236C" w:rsidR="000552AB" w:rsidRDefault="003A6317" w:rsidP="002D0DF0">
                                <w:pPr>
                                  <w:pStyle w:val="NoSpacing"/>
                                  <w:ind w:left="2694"/>
                                  <w:rPr>
                                    <w:rFonts w:eastAsiaTheme="minorHAnsi"/>
                                    <w:sz w:val="24"/>
                                    <w:szCs w:val="24"/>
                                    <w:lang w:val="en-GB"/>
                                  </w:rPr>
                                </w:pPr>
                                <w:r w:rsidRPr="00554D44">
                                  <w:rPr>
                                    <w:rFonts w:eastAsiaTheme="minorHAnsi"/>
                                    <w:sz w:val="24"/>
                                    <w:szCs w:val="24"/>
                                    <w:lang w:val="en-GB"/>
                                  </w:rPr>
                                  <w:t>Module Name: Analysing and Solving Problems</w:t>
                                </w:r>
                                <w:r w:rsidRPr="00554D44">
                                  <w:rPr>
                                    <w:rFonts w:eastAsiaTheme="minorHAnsi"/>
                                    <w:sz w:val="24"/>
                                    <w:szCs w:val="24"/>
                                    <w:lang w:val="en-GB"/>
                                  </w:rPr>
                                  <w:br/>
                                  <w:t>Module C</w:t>
                                </w:r>
                                <w:r w:rsidR="005D5071">
                                  <w:rPr>
                                    <w:rFonts w:eastAsiaTheme="minorHAnsi"/>
                                    <w:sz w:val="24"/>
                                    <w:szCs w:val="24"/>
                                    <w:lang w:val="en-GB"/>
                                  </w:rPr>
                                  <w:t>o</w:t>
                                </w:r>
                                <w:r w:rsidRPr="00554D44">
                                  <w:rPr>
                                    <w:rFonts w:eastAsiaTheme="minorHAnsi"/>
                                    <w:sz w:val="24"/>
                                    <w:szCs w:val="24"/>
                                    <w:lang w:val="en-GB"/>
                                  </w:rPr>
                                  <w:t>de: ACCA 40</w:t>
                                </w:r>
                                <w:r>
                                  <w:rPr>
                                    <w:rFonts w:eastAsiaTheme="minorHAnsi"/>
                                    <w:sz w:val="24"/>
                                    <w:szCs w:val="24"/>
                                    <w:lang w:val="en-GB"/>
                                  </w:rPr>
                                  <w:t>19</w:t>
                                </w:r>
                                <w:r w:rsidRPr="00554D44">
                                  <w:rPr>
                                    <w:rFonts w:eastAsiaTheme="minorHAnsi"/>
                                    <w:sz w:val="24"/>
                                    <w:szCs w:val="24"/>
                                    <w:lang w:val="en-GB"/>
                                  </w:rPr>
                                  <w:br/>
                                  <w:t xml:space="preserve">Student Name: </w:t>
                                </w:r>
                                <w:r w:rsidR="00557EC7">
                                  <w:rPr>
                                    <w:rFonts w:eastAsiaTheme="minorHAnsi"/>
                                    <w:sz w:val="24"/>
                                    <w:szCs w:val="24"/>
                                    <w:lang w:val="en-GB"/>
                                  </w:rPr>
                                  <w:t>Liliana Stryzhakovska</w:t>
                                </w:r>
                                <w:r w:rsidRPr="00554D44">
                                  <w:rPr>
                                    <w:rFonts w:eastAsiaTheme="minorHAnsi"/>
                                    <w:sz w:val="24"/>
                                    <w:szCs w:val="24"/>
                                    <w:lang w:val="en-GB"/>
                                  </w:rPr>
                                  <w:br/>
                                  <w:t xml:space="preserve">Student ID: </w:t>
                                </w:r>
                                <w:r w:rsidR="00557EC7">
                                  <w:rPr>
                                    <w:rFonts w:eastAsiaTheme="minorHAnsi"/>
                                    <w:sz w:val="24"/>
                                    <w:szCs w:val="24"/>
                                    <w:lang w:val="en-GB"/>
                                  </w:rPr>
                                  <w:t>2518099</w:t>
                                </w:r>
                                <w:r w:rsidRPr="00554D44">
                                  <w:rPr>
                                    <w:rFonts w:eastAsiaTheme="minorHAnsi"/>
                                    <w:sz w:val="24"/>
                                    <w:szCs w:val="24"/>
                                    <w:lang w:val="en-GB"/>
                                  </w:rPr>
                                  <w:br/>
                                  <w:t>Group:</w:t>
                                </w:r>
                                <w:r w:rsidR="00557EC7">
                                  <w:rPr>
                                    <w:rFonts w:eastAsiaTheme="minorHAnsi"/>
                                    <w:sz w:val="24"/>
                                    <w:szCs w:val="24"/>
                                    <w:lang w:val="en-GB"/>
                                  </w:rPr>
                                  <w:t>1</w:t>
                                </w:r>
                              </w:p>
                              <w:p w14:paraId="74A53C54" w14:textId="7E335A45" w:rsidR="00FF3862" w:rsidRPr="00EF4A42" w:rsidRDefault="00B67A66" w:rsidP="002D0DF0">
                                <w:pPr>
                                  <w:pStyle w:val="NoSpacing"/>
                                  <w:ind w:left="1986" w:firstLine="708"/>
                                  <w:rPr>
                                    <w:color w:val="595959" w:themeColor="text1" w:themeTint="A6"/>
                                    <w:sz w:val="20"/>
                                    <w:szCs w:val="20"/>
                                    <w:lang w:val="en-GB"/>
                                  </w:rPr>
                                </w:pPr>
                                <w:r>
                                  <w:rPr>
                                    <w:rFonts w:eastAsiaTheme="minorHAnsi"/>
                                    <w:sz w:val="24"/>
                                    <w:szCs w:val="24"/>
                                    <w:lang w:val="en-GB"/>
                                  </w:rPr>
                                  <w:t>Lecturer’s Name:</w:t>
                                </w:r>
                                <w:r w:rsidR="00FF3862">
                                  <w:rPr>
                                    <w:rFonts w:eastAsiaTheme="minorHAnsi"/>
                                    <w:sz w:val="24"/>
                                    <w:szCs w:val="24"/>
                                    <w:lang w:val="en-GB"/>
                                  </w:rPr>
                                  <w:t xml:space="preserve"> </w:t>
                                </w:r>
                                <w:r w:rsidR="00557EC7" w:rsidRPr="00557EC7">
                                  <w:rPr>
                                    <w:rFonts w:eastAsiaTheme="minorHAnsi"/>
                                    <w:sz w:val="24"/>
                                    <w:szCs w:val="24"/>
                                    <w:lang w:val="ru-RU"/>
                                  </w:rPr>
                                  <w:t>Dr. Fahad Ahmed</w:t>
                                </w:r>
                              </w:p>
                              <w:p w14:paraId="1B8EBC0C" w14:textId="7B488F73" w:rsidR="00EA3F67" w:rsidRDefault="00EA3F67" w:rsidP="00FF3862">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1BE30BA" id="Text Box 161" o:spid="_x0000_s1028" type="#_x0000_t202" style="position:absolute;margin-left:30pt;margin-top:589.2pt;width:547.6pt;height:130.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" filled="f" stroked="f" strokeweight=".5pt">
                    <v:textbox inset="126pt,0,54pt,0">
                      <w:txbxContent>
                        <w:p w14:paraId="6CAE5F42" w14:textId="4AFC236C" w:rsidR="000552AB" w:rsidRDefault="003A6317" w:rsidP="002D0DF0">
                          <w:pPr>
                            <w:pStyle w:val="NoSpacing"/>
                            <w:ind w:left="2694"/>
                            <w:rPr>
                              <w:rFonts w:eastAsiaTheme="minorHAnsi"/>
                              <w:sz w:val="24"/>
                              <w:szCs w:val="24"/>
                              <w:lang w:val="en-GB"/>
                            </w:rPr>
                          </w:pPr>
                          <w:r w:rsidRPr="00554D44">
                            <w:rPr>
                              <w:rFonts w:eastAsiaTheme="minorHAnsi"/>
                              <w:sz w:val="24"/>
                              <w:szCs w:val="24"/>
                              <w:lang w:val="en-GB"/>
                            </w:rPr>
                            <w:t>Module Name: Analysing and Solving Problems</w:t>
                          </w:r>
                          <w:r w:rsidRPr="00554D44">
                            <w:rPr>
                              <w:rFonts w:eastAsiaTheme="minorHAnsi"/>
                              <w:sz w:val="24"/>
                              <w:szCs w:val="24"/>
                              <w:lang w:val="en-GB"/>
                            </w:rPr>
                            <w:br/>
                            <w:t>Module C</w:t>
                          </w:r>
                          <w:r w:rsidR="005D5071">
                            <w:rPr>
                              <w:rFonts w:eastAsiaTheme="minorHAnsi"/>
                              <w:sz w:val="24"/>
                              <w:szCs w:val="24"/>
                              <w:lang w:val="en-GB"/>
                            </w:rPr>
                            <w:t>o</w:t>
                          </w:r>
                          <w:r w:rsidRPr="00554D44">
                            <w:rPr>
                              <w:rFonts w:eastAsiaTheme="minorHAnsi"/>
                              <w:sz w:val="24"/>
                              <w:szCs w:val="24"/>
                              <w:lang w:val="en-GB"/>
                            </w:rPr>
                            <w:t>de: ACCA 40</w:t>
                          </w:r>
                          <w:r>
                            <w:rPr>
                              <w:rFonts w:eastAsiaTheme="minorHAnsi"/>
                              <w:sz w:val="24"/>
                              <w:szCs w:val="24"/>
                              <w:lang w:val="en-GB"/>
                            </w:rPr>
                            <w:t>19</w:t>
                          </w:r>
                          <w:r w:rsidRPr="00554D44">
                            <w:rPr>
                              <w:rFonts w:eastAsiaTheme="minorHAnsi"/>
                              <w:sz w:val="24"/>
                              <w:szCs w:val="24"/>
                              <w:lang w:val="en-GB"/>
                            </w:rPr>
                            <w:br/>
                            <w:t xml:space="preserve">Student Name: </w:t>
                          </w:r>
                          <w:r w:rsidR="00557EC7">
                            <w:rPr>
                              <w:rFonts w:eastAsiaTheme="minorHAnsi"/>
                              <w:sz w:val="24"/>
                              <w:szCs w:val="24"/>
                              <w:lang w:val="en-GB"/>
                            </w:rPr>
                            <w:t>Liliana Stryzhakovska</w:t>
                          </w:r>
                          <w:r w:rsidRPr="00554D44">
                            <w:rPr>
                              <w:rFonts w:eastAsiaTheme="minorHAnsi"/>
                              <w:sz w:val="24"/>
                              <w:szCs w:val="24"/>
                              <w:lang w:val="en-GB"/>
                            </w:rPr>
                            <w:br/>
                            <w:t xml:space="preserve">Student ID: </w:t>
                          </w:r>
                          <w:r w:rsidR="00557EC7">
                            <w:rPr>
                              <w:rFonts w:eastAsiaTheme="minorHAnsi"/>
                              <w:sz w:val="24"/>
                              <w:szCs w:val="24"/>
                              <w:lang w:val="en-GB"/>
                            </w:rPr>
                            <w:t>2518099</w:t>
                          </w:r>
                          <w:r w:rsidRPr="00554D44">
                            <w:rPr>
                              <w:rFonts w:eastAsiaTheme="minorHAnsi"/>
                              <w:sz w:val="24"/>
                              <w:szCs w:val="24"/>
                              <w:lang w:val="en-GB"/>
                            </w:rPr>
                            <w:br/>
                            <w:t>Group:</w:t>
                          </w:r>
                          <w:r w:rsidR="00557EC7">
                            <w:rPr>
                              <w:rFonts w:eastAsiaTheme="minorHAnsi"/>
                              <w:sz w:val="24"/>
                              <w:szCs w:val="24"/>
                              <w:lang w:val="en-GB"/>
                            </w:rPr>
                            <w:t>1</w:t>
                          </w:r>
                        </w:p>
                        <w:p w14:paraId="74A53C54" w14:textId="7E335A45" w:rsidR="00FF3862" w:rsidRPr="00EF4A42" w:rsidRDefault="00B67A66" w:rsidP="002D0DF0">
                          <w:pPr>
                            <w:pStyle w:val="NoSpacing"/>
                            <w:ind w:left="1986" w:firstLine="708"/>
                            <w:rPr>
                              <w:color w:val="595959" w:themeColor="text1" w:themeTint="A6"/>
                              <w:sz w:val="20"/>
                              <w:szCs w:val="20"/>
                              <w:lang w:val="en-GB"/>
                            </w:rPr>
                          </w:pPr>
                          <w:r>
                            <w:rPr>
                              <w:rFonts w:eastAsiaTheme="minorHAnsi"/>
                              <w:sz w:val="24"/>
                              <w:szCs w:val="24"/>
                              <w:lang w:val="en-GB"/>
                            </w:rPr>
                            <w:t>Lecturer’s Name:</w:t>
                          </w:r>
                          <w:r w:rsidR="00FF3862">
                            <w:rPr>
                              <w:rFonts w:eastAsiaTheme="minorHAnsi"/>
                              <w:sz w:val="24"/>
                              <w:szCs w:val="24"/>
                              <w:lang w:val="en-GB"/>
                            </w:rPr>
                            <w:t xml:space="preserve"> </w:t>
                          </w:r>
                          <w:r w:rsidR="00557EC7" w:rsidRPr="00557EC7">
                            <w:rPr>
                              <w:rFonts w:eastAsiaTheme="minorHAnsi"/>
                              <w:sz w:val="24"/>
                              <w:szCs w:val="24"/>
                              <w:lang w:val="ru-RU"/>
                            </w:rPr>
                            <w:t>Dr. Fahad Ahmed</w:t>
                          </w:r>
                        </w:p>
                        <w:p w14:paraId="1B8EBC0C" w14:textId="7B488F73" w:rsidR="00EA3F67" w:rsidRDefault="00EA3F67" w:rsidP="00FF3862">
                          <w:pPr>
                            <w:pStyle w:val="NoSpacing"/>
                            <w:rPr>
                              <w:color w:val="595959" w:themeColor="text1" w:themeTint="A6"/>
                              <w:sz w:val="20"/>
                              <w:szCs w:val="20"/>
                            </w:rPr>
                          </w:pPr>
                        </w:p>
                      </w:txbxContent>
                    </v:textbox>
                    <w10:wrap type="square" anchorx="page" anchory="page"/>
                  </v:shape>
                </w:pict>
              </mc:Fallback>
            </mc:AlternateContent>
          </w:r>
          <w:r w:rsidR="00EA3F67" w:rsidRPr="000C09C4">
            <w:rPr>
              <w:rFonts w:cs="Arial"/>
              <w:color w:val="000000" w:themeColor="text1"/>
            </w:rPr>
            <w:br w:type="page"/>
          </w:r>
        </w:p>
      </w:sdtContent>
    </w:sdt>
    <w:bookmarkStart w:id="0" w:name="_Toc224044961" w:displacedByCustomXml="next"/>
    <w:sdt>
      <w:sdtPr>
        <w:rPr>
          <w:rFonts w:asciiTheme="minorHAnsi" w:eastAsiaTheme="minorHAnsi" w:hAnsiTheme="minorHAnsi" w:cs="Arial"/>
          <w:color w:val="000000" w:themeColor="text1"/>
          <w:sz w:val="24"/>
          <w:szCs w:val="24"/>
        </w:rPr>
        <w:id w:val="1675535134"/>
        <w:docPartObj>
          <w:docPartGallery w:val="Table of Contents"/>
          <w:docPartUnique/>
        </w:docPartObj>
      </w:sdtPr>
      <w:sdtEndPr>
        <w:rPr>
          <w:b/>
          <w:bCs/>
          <w:noProof/>
        </w:rPr>
      </w:sdtEndPr>
      <w:sdtContent>
        <w:p w14:paraId="09FEEE7E" w14:textId="472D5A57" w:rsidR="00ED5E81" w:rsidRPr="000C09C4" w:rsidRDefault="00ED5E81" w:rsidP="00CE69DC">
          <w:pPr>
            <w:pStyle w:val="Heading1"/>
            <w:spacing w:after="0" w:line="360" w:lineRule="auto"/>
            <w:rPr>
              <w:rFonts w:asciiTheme="minorHAnsi" w:hAnsiTheme="minorHAnsi" w:cs="Arial"/>
              <w:color w:val="000000" w:themeColor="text1"/>
              <w:sz w:val="24"/>
              <w:szCs w:val="24"/>
            </w:rPr>
          </w:pPr>
          <w:r w:rsidRPr="000C09C4">
            <w:rPr>
              <w:rFonts w:asciiTheme="minorHAnsi" w:hAnsiTheme="minorHAnsi" w:cs="Arial"/>
              <w:color w:val="000000" w:themeColor="text1"/>
              <w:sz w:val="24"/>
              <w:szCs w:val="24"/>
            </w:rPr>
            <w:t>Table of Contents</w:t>
          </w:r>
          <w:bookmarkEnd w:id="0"/>
        </w:p>
        <w:p w14:paraId="2497CA84" w14:textId="4ACDBABE" w:rsidR="00F3304A" w:rsidRPr="000C09C4" w:rsidRDefault="00ED5E81" w:rsidP="00CE69DC">
          <w:pPr>
            <w:pStyle w:val="TOC1"/>
            <w:tabs>
              <w:tab w:val="right" w:leader="dot" w:pos="9016"/>
            </w:tabs>
            <w:spacing w:after="0"/>
            <w:rPr>
              <w:rFonts w:eastAsiaTheme="minorEastAsia" w:cs="Arial"/>
              <w:noProof/>
              <w:lang w:val="en-GB" w:eastAsia="en-GB"/>
            </w:rPr>
          </w:pPr>
          <w:r w:rsidRPr="000C09C4">
            <w:rPr>
              <w:rFonts w:cs="Arial"/>
              <w:color w:val="000000" w:themeColor="text1"/>
            </w:rPr>
            <w:fldChar w:fldCharType="begin"/>
          </w:r>
          <w:r w:rsidRPr="000C09C4">
            <w:rPr>
              <w:rFonts w:cs="Arial"/>
              <w:color w:val="000000" w:themeColor="text1"/>
              <w:lang w:val="en-GB"/>
            </w:rPr>
            <w:instrText xml:space="preserve"> TOC \o "1-3" \h \z \u </w:instrText>
          </w:r>
          <w:r w:rsidRPr="000C09C4">
            <w:rPr>
              <w:rFonts w:cs="Arial"/>
              <w:color w:val="000000" w:themeColor="text1"/>
            </w:rPr>
            <w:fldChar w:fldCharType="separate"/>
          </w:r>
          <w:hyperlink w:anchor="_Toc224044961" w:history="1">
            <w:r w:rsidR="00F3304A" w:rsidRPr="000C09C4">
              <w:rPr>
                <w:rStyle w:val="Hyperlink"/>
                <w:rFonts w:cs="Arial"/>
                <w:noProof/>
              </w:rPr>
              <w:t>Table of Contents</w:t>
            </w:r>
            <w:r w:rsidR="00F3304A" w:rsidRPr="000C09C4">
              <w:rPr>
                <w:rFonts w:cs="Arial"/>
                <w:noProof/>
                <w:webHidden/>
              </w:rPr>
              <w:tab/>
            </w:r>
            <w:r w:rsidR="00F3304A" w:rsidRPr="000C09C4">
              <w:rPr>
                <w:rFonts w:cs="Arial"/>
                <w:noProof/>
                <w:webHidden/>
              </w:rPr>
              <w:fldChar w:fldCharType="begin"/>
            </w:r>
            <w:r w:rsidR="00F3304A" w:rsidRPr="000C09C4">
              <w:rPr>
                <w:rFonts w:cs="Arial"/>
                <w:noProof/>
                <w:webHidden/>
              </w:rPr>
              <w:instrText xml:space="preserve"> PAGEREF _Toc224044961 \h </w:instrText>
            </w:r>
            <w:r w:rsidR="00F3304A" w:rsidRPr="000C09C4">
              <w:rPr>
                <w:rFonts w:cs="Arial"/>
                <w:noProof/>
                <w:webHidden/>
              </w:rPr>
            </w:r>
            <w:r w:rsidR="00F3304A" w:rsidRPr="000C09C4">
              <w:rPr>
                <w:rFonts w:cs="Arial"/>
                <w:noProof/>
                <w:webHidden/>
              </w:rPr>
              <w:fldChar w:fldCharType="separate"/>
            </w:r>
            <w:r w:rsidR="00F3304A" w:rsidRPr="000C09C4">
              <w:rPr>
                <w:rFonts w:cs="Arial"/>
                <w:noProof/>
                <w:webHidden/>
              </w:rPr>
              <w:t>1</w:t>
            </w:r>
            <w:r w:rsidR="00F3304A" w:rsidRPr="000C09C4">
              <w:rPr>
                <w:rFonts w:cs="Arial"/>
                <w:noProof/>
                <w:webHidden/>
              </w:rPr>
              <w:fldChar w:fldCharType="end"/>
            </w:r>
          </w:hyperlink>
        </w:p>
        <w:p w14:paraId="6E40F148" w14:textId="01D385D4" w:rsidR="00F3304A" w:rsidRPr="000C09C4" w:rsidRDefault="00F3304A" w:rsidP="00CE69DC">
          <w:pPr>
            <w:pStyle w:val="TOC1"/>
            <w:tabs>
              <w:tab w:val="left" w:pos="480"/>
              <w:tab w:val="right" w:leader="dot" w:pos="9016"/>
            </w:tabs>
            <w:spacing w:after="0"/>
            <w:rPr>
              <w:rFonts w:eastAsiaTheme="minorEastAsia" w:cs="Arial"/>
              <w:noProof/>
              <w:lang w:val="en-GB" w:eastAsia="en-GB"/>
            </w:rPr>
          </w:pPr>
          <w:hyperlink w:anchor="_Toc224044962" w:history="1">
            <w:r w:rsidRPr="000C09C4">
              <w:rPr>
                <w:rStyle w:val="Hyperlink"/>
                <w:rFonts w:cs="Arial"/>
                <w:b/>
                <w:bCs/>
                <w:noProof/>
                <w:lang w:val="en-GB"/>
              </w:rPr>
              <w:t>1.</w:t>
            </w:r>
            <w:r w:rsidRPr="000C09C4">
              <w:rPr>
                <w:rFonts w:eastAsiaTheme="minorEastAsia" w:cs="Arial"/>
                <w:noProof/>
                <w:lang w:val="en-GB" w:eastAsia="en-GB"/>
              </w:rPr>
              <w:tab/>
            </w:r>
            <w:r w:rsidRPr="000C09C4">
              <w:rPr>
                <w:rStyle w:val="Hyperlink"/>
                <w:rFonts w:cs="Arial"/>
                <w:b/>
                <w:bCs/>
                <w:noProof/>
                <w:lang w:val="en-GB"/>
              </w:rPr>
              <w:t>Introduction</w:t>
            </w:r>
            <w:r w:rsidRPr="000C09C4">
              <w:rPr>
                <w:rFonts w:cs="Arial"/>
                <w:noProof/>
                <w:webHidden/>
              </w:rPr>
              <w:tab/>
            </w:r>
            <w:r w:rsidRPr="000C09C4">
              <w:rPr>
                <w:rFonts w:cs="Arial"/>
                <w:noProof/>
                <w:webHidden/>
              </w:rPr>
              <w:fldChar w:fldCharType="begin"/>
            </w:r>
            <w:r w:rsidRPr="000C09C4">
              <w:rPr>
                <w:rFonts w:cs="Arial"/>
                <w:noProof/>
                <w:webHidden/>
              </w:rPr>
              <w:instrText xml:space="preserve"> PAGEREF _Toc224044962 \h </w:instrText>
            </w:r>
            <w:r w:rsidRPr="000C09C4">
              <w:rPr>
                <w:rFonts w:cs="Arial"/>
                <w:noProof/>
                <w:webHidden/>
              </w:rPr>
            </w:r>
            <w:r w:rsidRPr="000C09C4">
              <w:rPr>
                <w:rFonts w:cs="Arial"/>
                <w:noProof/>
                <w:webHidden/>
              </w:rPr>
              <w:fldChar w:fldCharType="separate"/>
            </w:r>
            <w:r w:rsidRPr="000C09C4">
              <w:rPr>
                <w:rFonts w:cs="Arial"/>
                <w:noProof/>
                <w:webHidden/>
              </w:rPr>
              <w:t>2</w:t>
            </w:r>
            <w:r w:rsidRPr="000C09C4">
              <w:rPr>
                <w:rFonts w:cs="Arial"/>
                <w:noProof/>
                <w:webHidden/>
              </w:rPr>
              <w:fldChar w:fldCharType="end"/>
            </w:r>
          </w:hyperlink>
        </w:p>
        <w:p w14:paraId="4C75545C" w14:textId="671F5B29" w:rsidR="00F3304A" w:rsidRPr="000C09C4" w:rsidRDefault="00F3304A" w:rsidP="00CE69DC">
          <w:pPr>
            <w:pStyle w:val="TOC1"/>
            <w:tabs>
              <w:tab w:val="left" w:pos="480"/>
              <w:tab w:val="right" w:leader="dot" w:pos="9016"/>
            </w:tabs>
            <w:spacing w:after="0"/>
            <w:rPr>
              <w:rFonts w:eastAsiaTheme="minorEastAsia" w:cs="Arial"/>
              <w:noProof/>
              <w:lang w:val="en-GB" w:eastAsia="en-GB"/>
            </w:rPr>
          </w:pPr>
          <w:hyperlink w:anchor="_Toc224044963" w:history="1">
            <w:r w:rsidRPr="000C09C4">
              <w:rPr>
                <w:rStyle w:val="Hyperlink"/>
                <w:rFonts w:cs="Arial"/>
                <w:b/>
                <w:bCs/>
                <w:noProof/>
                <w:lang w:val="en-GB"/>
              </w:rPr>
              <w:t>2.</w:t>
            </w:r>
            <w:r w:rsidRPr="000C09C4">
              <w:rPr>
                <w:rFonts w:eastAsiaTheme="minorEastAsia" w:cs="Arial"/>
                <w:noProof/>
                <w:lang w:val="en-GB" w:eastAsia="en-GB"/>
              </w:rPr>
              <w:tab/>
            </w:r>
            <w:r w:rsidRPr="000C09C4">
              <w:rPr>
                <w:rStyle w:val="Hyperlink"/>
                <w:rFonts w:cs="Arial"/>
                <w:b/>
                <w:bCs/>
                <w:noProof/>
                <w:lang w:val="en-GB"/>
              </w:rPr>
              <w:t>Deconstruct the Problem</w:t>
            </w:r>
            <w:r w:rsidRPr="000C09C4">
              <w:rPr>
                <w:rFonts w:cs="Arial"/>
                <w:noProof/>
                <w:webHidden/>
              </w:rPr>
              <w:tab/>
            </w:r>
            <w:r w:rsidRPr="000C09C4">
              <w:rPr>
                <w:rFonts w:cs="Arial"/>
                <w:noProof/>
                <w:webHidden/>
              </w:rPr>
              <w:fldChar w:fldCharType="begin"/>
            </w:r>
            <w:r w:rsidRPr="000C09C4">
              <w:rPr>
                <w:rFonts w:cs="Arial"/>
                <w:noProof/>
                <w:webHidden/>
              </w:rPr>
              <w:instrText xml:space="preserve"> PAGEREF _Toc224044963 \h </w:instrText>
            </w:r>
            <w:r w:rsidRPr="000C09C4">
              <w:rPr>
                <w:rFonts w:cs="Arial"/>
                <w:noProof/>
                <w:webHidden/>
              </w:rPr>
            </w:r>
            <w:r w:rsidRPr="000C09C4">
              <w:rPr>
                <w:rFonts w:cs="Arial"/>
                <w:noProof/>
                <w:webHidden/>
              </w:rPr>
              <w:fldChar w:fldCharType="separate"/>
            </w:r>
            <w:r w:rsidRPr="000C09C4">
              <w:rPr>
                <w:rFonts w:cs="Arial"/>
                <w:noProof/>
                <w:webHidden/>
              </w:rPr>
              <w:t>2</w:t>
            </w:r>
            <w:r w:rsidRPr="000C09C4">
              <w:rPr>
                <w:rFonts w:cs="Arial"/>
                <w:noProof/>
                <w:webHidden/>
              </w:rPr>
              <w:fldChar w:fldCharType="end"/>
            </w:r>
          </w:hyperlink>
        </w:p>
        <w:p w14:paraId="4C323B57" w14:textId="4A6A7F1A" w:rsidR="00F3304A" w:rsidRPr="000C09C4" w:rsidRDefault="00F3304A" w:rsidP="00CE69DC">
          <w:pPr>
            <w:pStyle w:val="TOC2"/>
            <w:tabs>
              <w:tab w:val="left" w:pos="960"/>
              <w:tab w:val="right" w:leader="dot" w:pos="9016"/>
            </w:tabs>
            <w:spacing w:after="0"/>
            <w:rPr>
              <w:rFonts w:eastAsiaTheme="minorEastAsia" w:cs="Arial"/>
              <w:noProof/>
              <w:lang w:val="en-GB" w:eastAsia="en-GB"/>
            </w:rPr>
          </w:pPr>
          <w:hyperlink w:anchor="_Toc224044964" w:history="1">
            <w:r w:rsidRPr="000C09C4">
              <w:rPr>
                <w:rStyle w:val="Hyperlink"/>
                <w:rFonts w:cs="Arial"/>
                <w:noProof/>
                <w:lang w:val="en-GB"/>
              </w:rPr>
              <w:t>2.1</w:t>
            </w:r>
            <w:r w:rsidRPr="000C09C4">
              <w:rPr>
                <w:rFonts w:eastAsiaTheme="minorEastAsia" w:cs="Arial"/>
                <w:noProof/>
                <w:lang w:val="en-GB" w:eastAsia="en-GB"/>
              </w:rPr>
              <w:tab/>
            </w:r>
            <w:r w:rsidRPr="000C09C4">
              <w:rPr>
                <w:rStyle w:val="Hyperlink"/>
                <w:rFonts w:cs="Arial"/>
                <w:noProof/>
                <w:lang w:val="en-GB"/>
              </w:rPr>
              <w:t>MoSCoW Technique Requirement</w:t>
            </w:r>
            <w:r w:rsidRPr="000C09C4">
              <w:rPr>
                <w:rFonts w:cs="Arial"/>
                <w:noProof/>
                <w:webHidden/>
              </w:rPr>
              <w:tab/>
            </w:r>
            <w:r w:rsidRPr="000C09C4">
              <w:rPr>
                <w:rFonts w:cs="Arial"/>
                <w:noProof/>
                <w:webHidden/>
              </w:rPr>
              <w:fldChar w:fldCharType="begin"/>
            </w:r>
            <w:r w:rsidRPr="000C09C4">
              <w:rPr>
                <w:rFonts w:cs="Arial"/>
                <w:noProof/>
                <w:webHidden/>
              </w:rPr>
              <w:instrText xml:space="preserve"> PAGEREF _Toc224044964 \h </w:instrText>
            </w:r>
            <w:r w:rsidRPr="000C09C4">
              <w:rPr>
                <w:rFonts w:cs="Arial"/>
                <w:noProof/>
                <w:webHidden/>
              </w:rPr>
            </w:r>
            <w:r w:rsidRPr="000C09C4">
              <w:rPr>
                <w:rFonts w:cs="Arial"/>
                <w:noProof/>
                <w:webHidden/>
              </w:rPr>
              <w:fldChar w:fldCharType="separate"/>
            </w:r>
            <w:r w:rsidRPr="000C09C4">
              <w:rPr>
                <w:rFonts w:cs="Arial"/>
                <w:noProof/>
                <w:webHidden/>
              </w:rPr>
              <w:t>2</w:t>
            </w:r>
            <w:r w:rsidRPr="000C09C4">
              <w:rPr>
                <w:rFonts w:cs="Arial"/>
                <w:noProof/>
                <w:webHidden/>
              </w:rPr>
              <w:fldChar w:fldCharType="end"/>
            </w:r>
          </w:hyperlink>
        </w:p>
        <w:p w14:paraId="3E1B645A" w14:textId="3880B7DE" w:rsidR="00F3304A" w:rsidRPr="000C09C4" w:rsidRDefault="00F3304A" w:rsidP="00CE69DC">
          <w:pPr>
            <w:pStyle w:val="TOC2"/>
            <w:tabs>
              <w:tab w:val="left" w:pos="960"/>
              <w:tab w:val="right" w:leader="dot" w:pos="9016"/>
            </w:tabs>
            <w:spacing w:after="0"/>
            <w:rPr>
              <w:rFonts w:eastAsiaTheme="minorEastAsia" w:cs="Arial"/>
              <w:noProof/>
              <w:lang w:val="en-GB" w:eastAsia="en-GB"/>
            </w:rPr>
          </w:pPr>
          <w:hyperlink w:anchor="_Toc224044965" w:history="1">
            <w:r w:rsidRPr="000C09C4">
              <w:rPr>
                <w:rStyle w:val="Hyperlink"/>
                <w:rFonts w:cs="Arial"/>
                <w:noProof/>
                <w:lang w:val="en-GB"/>
              </w:rPr>
              <w:t>2.2</w:t>
            </w:r>
            <w:r w:rsidRPr="000C09C4">
              <w:rPr>
                <w:rFonts w:eastAsiaTheme="minorEastAsia" w:cs="Arial"/>
                <w:noProof/>
                <w:lang w:val="en-GB" w:eastAsia="en-GB"/>
              </w:rPr>
              <w:tab/>
            </w:r>
            <w:r w:rsidRPr="000C09C4">
              <w:rPr>
                <w:rStyle w:val="Hyperlink"/>
                <w:rFonts w:cs="Arial"/>
                <w:noProof/>
                <w:lang w:val="en-GB"/>
              </w:rPr>
              <w:t>Variables Identification</w:t>
            </w:r>
            <w:r w:rsidRPr="000C09C4">
              <w:rPr>
                <w:rFonts w:cs="Arial"/>
                <w:noProof/>
                <w:webHidden/>
              </w:rPr>
              <w:tab/>
            </w:r>
            <w:r w:rsidRPr="000C09C4">
              <w:rPr>
                <w:rFonts w:cs="Arial"/>
                <w:noProof/>
                <w:webHidden/>
              </w:rPr>
              <w:fldChar w:fldCharType="begin"/>
            </w:r>
            <w:r w:rsidRPr="000C09C4">
              <w:rPr>
                <w:rFonts w:cs="Arial"/>
                <w:noProof/>
                <w:webHidden/>
              </w:rPr>
              <w:instrText xml:space="preserve"> PAGEREF _Toc224044965 \h </w:instrText>
            </w:r>
            <w:r w:rsidRPr="000C09C4">
              <w:rPr>
                <w:rFonts w:cs="Arial"/>
                <w:noProof/>
                <w:webHidden/>
              </w:rPr>
            </w:r>
            <w:r w:rsidRPr="000C09C4">
              <w:rPr>
                <w:rFonts w:cs="Arial"/>
                <w:noProof/>
                <w:webHidden/>
              </w:rPr>
              <w:fldChar w:fldCharType="separate"/>
            </w:r>
            <w:r w:rsidRPr="000C09C4">
              <w:rPr>
                <w:rFonts w:cs="Arial"/>
                <w:noProof/>
                <w:webHidden/>
              </w:rPr>
              <w:t>2</w:t>
            </w:r>
            <w:r w:rsidRPr="000C09C4">
              <w:rPr>
                <w:rFonts w:cs="Arial"/>
                <w:noProof/>
                <w:webHidden/>
              </w:rPr>
              <w:fldChar w:fldCharType="end"/>
            </w:r>
          </w:hyperlink>
        </w:p>
        <w:p w14:paraId="3BE5B22D" w14:textId="405CA3A2" w:rsidR="00F3304A" w:rsidRPr="000C09C4" w:rsidRDefault="00F3304A" w:rsidP="00CE69DC">
          <w:pPr>
            <w:pStyle w:val="TOC1"/>
            <w:tabs>
              <w:tab w:val="left" w:pos="480"/>
              <w:tab w:val="right" w:leader="dot" w:pos="9016"/>
            </w:tabs>
            <w:spacing w:after="0"/>
            <w:rPr>
              <w:rFonts w:eastAsiaTheme="minorEastAsia" w:cs="Arial"/>
              <w:noProof/>
              <w:lang w:val="en-GB" w:eastAsia="en-GB"/>
            </w:rPr>
          </w:pPr>
          <w:hyperlink w:anchor="_Toc224044966" w:history="1">
            <w:r w:rsidRPr="000C09C4">
              <w:rPr>
                <w:rStyle w:val="Hyperlink"/>
                <w:rFonts w:cs="Arial"/>
                <w:b/>
                <w:bCs/>
                <w:noProof/>
                <w:lang w:val="en-GB"/>
              </w:rPr>
              <w:t>3.</w:t>
            </w:r>
            <w:r w:rsidRPr="000C09C4">
              <w:rPr>
                <w:rFonts w:eastAsiaTheme="minorEastAsia" w:cs="Arial"/>
                <w:noProof/>
                <w:lang w:val="en-GB" w:eastAsia="en-GB"/>
              </w:rPr>
              <w:tab/>
            </w:r>
            <w:r w:rsidRPr="000C09C4">
              <w:rPr>
                <w:rStyle w:val="Hyperlink"/>
                <w:rFonts w:cs="Arial"/>
                <w:b/>
                <w:bCs/>
                <w:noProof/>
                <w:lang w:val="en-GB"/>
              </w:rPr>
              <w:t>Proposed Solution</w:t>
            </w:r>
            <w:r w:rsidRPr="000C09C4">
              <w:rPr>
                <w:rFonts w:cs="Arial"/>
                <w:noProof/>
                <w:webHidden/>
              </w:rPr>
              <w:tab/>
            </w:r>
            <w:r w:rsidRPr="000C09C4">
              <w:rPr>
                <w:rFonts w:cs="Arial"/>
                <w:noProof/>
                <w:webHidden/>
              </w:rPr>
              <w:fldChar w:fldCharType="begin"/>
            </w:r>
            <w:r w:rsidRPr="000C09C4">
              <w:rPr>
                <w:rFonts w:cs="Arial"/>
                <w:noProof/>
                <w:webHidden/>
              </w:rPr>
              <w:instrText xml:space="preserve"> PAGEREF _Toc224044966 \h </w:instrText>
            </w:r>
            <w:r w:rsidRPr="000C09C4">
              <w:rPr>
                <w:rFonts w:cs="Arial"/>
                <w:noProof/>
                <w:webHidden/>
              </w:rPr>
            </w:r>
            <w:r w:rsidRPr="000C09C4">
              <w:rPr>
                <w:rFonts w:cs="Arial"/>
                <w:noProof/>
                <w:webHidden/>
              </w:rPr>
              <w:fldChar w:fldCharType="separate"/>
            </w:r>
            <w:r w:rsidRPr="000C09C4">
              <w:rPr>
                <w:rFonts w:cs="Arial"/>
                <w:noProof/>
                <w:webHidden/>
              </w:rPr>
              <w:t>2</w:t>
            </w:r>
            <w:r w:rsidRPr="000C09C4">
              <w:rPr>
                <w:rFonts w:cs="Arial"/>
                <w:noProof/>
                <w:webHidden/>
              </w:rPr>
              <w:fldChar w:fldCharType="end"/>
            </w:r>
          </w:hyperlink>
        </w:p>
        <w:p w14:paraId="75F14E3F" w14:textId="060F209D" w:rsidR="00F3304A" w:rsidRPr="000C09C4" w:rsidRDefault="00F3304A" w:rsidP="00CE69DC">
          <w:pPr>
            <w:pStyle w:val="TOC2"/>
            <w:tabs>
              <w:tab w:val="left" w:pos="960"/>
              <w:tab w:val="right" w:leader="dot" w:pos="9016"/>
            </w:tabs>
            <w:spacing w:after="0"/>
            <w:rPr>
              <w:rFonts w:eastAsiaTheme="minorEastAsia" w:cs="Arial"/>
              <w:noProof/>
              <w:lang w:val="en-GB" w:eastAsia="en-GB"/>
            </w:rPr>
          </w:pPr>
          <w:hyperlink w:anchor="_Toc224044967" w:history="1">
            <w:r w:rsidRPr="000C09C4">
              <w:rPr>
                <w:rStyle w:val="Hyperlink"/>
                <w:rFonts w:cs="Arial"/>
                <w:noProof/>
                <w:lang w:val="en-GB"/>
              </w:rPr>
              <w:t>3.1</w:t>
            </w:r>
            <w:r w:rsidRPr="000C09C4">
              <w:rPr>
                <w:rFonts w:eastAsiaTheme="minorEastAsia" w:cs="Arial"/>
                <w:noProof/>
                <w:lang w:val="en-GB" w:eastAsia="en-GB"/>
              </w:rPr>
              <w:tab/>
            </w:r>
            <w:r w:rsidRPr="000C09C4">
              <w:rPr>
                <w:rStyle w:val="Hyperlink"/>
                <w:rFonts w:cs="Arial"/>
                <w:noProof/>
                <w:lang w:val="en-GB"/>
              </w:rPr>
              <w:t>Flowchart</w:t>
            </w:r>
            <w:r w:rsidRPr="000C09C4">
              <w:rPr>
                <w:rFonts w:cs="Arial"/>
                <w:noProof/>
                <w:webHidden/>
              </w:rPr>
              <w:tab/>
            </w:r>
            <w:r w:rsidRPr="000C09C4">
              <w:rPr>
                <w:rFonts w:cs="Arial"/>
                <w:noProof/>
                <w:webHidden/>
              </w:rPr>
              <w:fldChar w:fldCharType="begin"/>
            </w:r>
            <w:r w:rsidRPr="000C09C4">
              <w:rPr>
                <w:rFonts w:cs="Arial"/>
                <w:noProof/>
                <w:webHidden/>
              </w:rPr>
              <w:instrText xml:space="preserve"> PAGEREF _Toc224044967 \h </w:instrText>
            </w:r>
            <w:r w:rsidRPr="000C09C4">
              <w:rPr>
                <w:rFonts w:cs="Arial"/>
                <w:noProof/>
                <w:webHidden/>
              </w:rPr>
            </w:r>
            <w:r w:rsidRPr="000C09C4">
              <w:rPr>
                <w:rFonts w:cs="Arial"/>
                <w:noProof/>
                <w:webHidden/>
              </w:rPr>
              <w:fldChar w:fldCharType="separate"/>
            </w:r>
            <w:r w:rsidRPr="000C09C4">
              <w:rPr>
                <w:rFonts w:cs="Arial"/>
                <w:noProof/>
                <w:webHidden/>
              </w:rPr>
              <w:t>2</w:t>
            </w:r>
            <w:r w:rsidRPr="000C09C4">
              <w:rPr>
                <w:rFonts w:cs="Arial"/>
                <w:noProof/>
                <w:webHidden/>
              </w:rPr>
              <w:fldChar w:fldCharType="end"/>
            </w:r>
          </w:hyperlink>
        </w:p>
        <w:p w14:paraId="4553C84A" w14:textId="22DEB6DA" w:rsidR="00F3304A" w:rsidRPr="000C09C4" w:rsidRDefault="00F3304A" w:rsidP="00CE69DC">
          <w:pPr>
            <w:pStyle w:val="TOC2"/>
            <w:tabs>
              <w:tab w:val="left" w:pos="960"/>
              <w:tab w:val="right" w:leader="dot" w:pos="9016"/>
            </w:tabs>
            <w:spacing w:after="0"/>
            <w:rPr>
              <w:rFonts w:eastAsiaTheme="minorEastAsia" w:cs="Arial"/>
              <w:noProof/>
              <w:lang w:val="en-GB" w:eastAsia="en-GB"/>
            </w:rPr>
          </w:pPr>
          <w:hyperlink w:anchor="_Toc224044968" w:history="1">
            <w:r w:rsidRPr="000C09C4">
              <w:rPr>
                <w:rStyle w:val="Hyperlink"/>
                <w:rFonts w:cs="Arial"/>
                <w:noProof/>
                <w:lang w:val="en-GB"/>
              </w:rPr>
              <w:t>3.2</w:t>
            </w:r>
            <w:r w:rsidRPr="000C09C4">
              <w:rPr>
                <w:rFonts w:eastAsiaTheme="minorEastAsia" w:cs="Arial"/>
                <w:noProof/>
                <w:lang w:val="en-GB" w:eastAsia="en-GB"/>
              </w:rPr>
              <w:tab/>
            </w:r>
            <w:r w:rsidRPr="000C09C4">
              <w:rPr>
                <w:rStyle w:val="Hyperlink"/>
                <w:rFonts w:cs="Arial"/>
                <w:noProof/>
                <w:lang w:val="en-GB"/>
              </w:rPr>
              <w:t>Flowchart Explanation</w:t>
            </w:r>
            <w:r w:rsidRPr="000C09C4">
              <w:rPr>
                <w:rFonts w:cs="Arial"/>
                <w:noProof/>
                <w:webHidden/>
              </w:rPr>
              <w:tab/>
            </w:r>
            <w:r w:rsidRPr="000C09C4">
              <w:rPr>
                <w:rFonts w:cs="Arial"/>
                <w:noProof/>
                <w:webHidden/>
              </w:rPr>
              <w:fldChar w:fldCharType="begin"/>
            </w:r>
            <w:r w:rsidRPr="000C09C4">
              <w:rPr>
                <w:rFonts w:cs="Arial"/>
                <w:noProof/>
                <w:webHidden/>
              </w:rPr>
              <w:instrText xml:space="preserve"> PAGEREF _Toc224044968 \h </w:instrText>
            </w:r>
            <w:r w:rsidRPr="000C09C4">
              <w:rPr>
                <w:rFonts w:cs="Arial"/>
                <w:noProof/>
                <w:webHidden/>
              </w:rPr>
            </w:r>
            <w:r w:rsidRPr="000C09C4">
              <w:rPr>
                <w:rFonts w:cs="Arial"/>
                <w:noProof/>
                <w:webHidden/>
              </w:rPr>
              <w:fldChar w:fldCharType="separate"/>
            </w:r>
            <w:r w:rsidRPr="000C09C4">
              <w:rPr>
                <w:rFonts w:cs="Arial"/>
                <w:noProof/>
                <w:webHidden/>
              </w:rPr>
              <w:t>2</w:t>
            </w:r>
            <w:r w:rsidRPr="000C09C4">
              <w:rPr>
                <w:rFonts w:cs="Arial"/>
                <w:noProof/>
                <w:webHidden/>
              </w:rPr>
              <w:fldChar w:fldCharType="end"/>
            </w:r>
          </w:hyperlink>
        </w:p>
        <w:p w14:paraId="3A378D09" w14:textId="51403C95" w:rsidR="00F3304A" w:rsidRPr="000C09C4" w:rsidRDefault="00F3304A" w:rsidP="00CE69DC">
          <w:pPr>
            <w:pStyle w:val="TOC1"/>
            <w:tabs>
              <w:tab w:val="left" w:pos="480"/>
              <w:tab w:val="right" w:leader="dot" w:pos="9016"/>
            </w:tabs>
            <w:spacing w:after="0"/>
            <w:rPr>
              <w:rFonts w:eastAsiaTheme="minorEastAsia" w:cs="Arial"/>
              <w:noProof/>
              <w:lang w:val="en-GB" w:eastAsia="en-GB"/>
            </w:rPr>
          </w:pPr>
          <w:hyperlink w:anchor="_Toc224044969" w:history="1">
            <w:r w:rsidRPr="000C09C4">
              <w:rPr>
                <w:rStyle w:val="Hyperlink"/>
                <w:rFonts w:cs="Arial"/>
                <w:b/>
                <w:bCs/>
                <w:noProof/>
                <w:lang w:val="en-GB"/>
              </w:rPr>
              <w:t>4.</w:t>
            </w:r>
            <w:r w:rsidRPr="000C09C4">
              <w:rPr>
                <w:rFonts w:eastAsiaTheme="minorEastAsia" w:cs="Arial"/>
                <w:noProof/>
                <w:lang w:val="en-GB" w:eastAsia="en-GB"/>
              </w:rPr>
              <w:tab/>
            </w:r>
            <w:r w:rsidRPr="000C09C4">
              <w:rPr>
                <w:rStyle w:val="Hyperlink"/>
                <w:rFonts w:cs="Arial"/>
                <w:b/>
                <w:bCs/>
                <w:noProof/>
                <w:lang w:val="en-GB"/>
              </w:rPr>
              <w:t>Reflection and Justification</w:t>
            </w:r>
            <w:r w:rsidRPr="000C09C4">
              <w:rPr>
                <w:rFonts w:cs="Arial"/>
                <w:noProof/>
                <w:webHidden/>
              </w:rPr>
              <w:tab/>
            </w:r>
            <w:r w:rsidRPr="000C09C4">
              <w:rPr>
                <w:rFonts w:cs="Arial"/>
                <w:noProof/>
                <w:webHidden/>
              </w:rPr>
              <w:fldChar w:fldCharType="begin"/>
            </w:r>
            <w:r w:rsidRPr="000C09C4">
              <w:rPr>
                <w:rFonts w:cs="Arial"/>
                <w:noProof/>
                <w:webHidden/>
              </w:rPr>
              <w:instrText xml:space="preserve"> PAGEREF _Toc224044969 \h </w:instrText>
            </w:r>
            <w:r w:rsidRPr="000C09C4">
              <w:rPr>
                <w:rFonts w:cs="Arial"/>
                <w:noProof/>
                <w:webHidden/>
              </w:rPr>
            </w:r>
            <w:r w:rsidRPr="000C09C4">
              <w:rPr>
                <w:rFonts w:cs="Arial"/>
                <w:noProof/>
                <w:webHidden/>
              </w:rPr>
              <w:fldChar w:fldCharType="separate"/>
            </w:r>
            <w:r w:rsidRPr="000C09C4">
              <w:rPr>
                <w:rFonts w:cs="Arial"/>
                <w:noProof/>
                <w:webHidden/>
              </w:rPr>
              <w:t>2</w:t>
            </w:r>
            <w:r w:rsidRPr="000C09C4">
              <w:rPr>
                <w:rFonts w:cs="Arial"/>
                <w:noProof/>
                <w:webHidden/>
              </w:rPr>
              <w:fldChar w:fldCharType="end"/>
            </w:r>
          </w:hyperlink>
        </w:p>
        <w:p w14:paraId="002A570F" w14:textId="2C0EE902" w:rsidR="00F3304A" w:rsidRPr="000C09C4" w:rsidRDefault="00F3304A" w:rsidP="00CE69DC">
          <w:pPr>
            <w:pStyle w:val="TOC2"/>
            <w:tabs>
              <w:tab w:val="left" w:pos="960"/>
              <w:tab w:val="right" w:leader="dot" w:pos="9016"/>
            </w:tabs>
            <w:spacing w:after="0"/>
            <w:rPr>
              <w:rFonts w:eastAsiaTheme="minorEastAsia" w:cs="Arial"/>
              <w:noProof/>
              <w:lang w:val="en-GB" w:eastAsia="en-GB"/>
            </w:rPr>
          </w:pPr>
          <w:hyperlink w:anchor="_Toc224044970" w:history="1">
            <w:r w:rsidRPr="000C09C4">
              <w:rPr>
                <w:rStyle w:val="Hyperlink"/>
                <w:rFonts w:cs="Arial"/>
                <w:noProof/>
                <w:lang w:val="en-GB"/>
              </w:rPr>
              <w:t>4.1</w:t>
            </w:r>
            <w:r w:rsidRPr="000C09C4">
              <w:rPr>
                <w:rFonts w:eastAsiaTheme="minorEastAsia" w:cs="Arial"/>
                <w:noProof/>
                <w:lang w:val="en-GB" w:eastAsia="en-GB"/>
              </w:rPr>
              <w:tab/>
            </w:r>
            <w:r w:rsidRPr="000C09C4">
              <w:rPr>
                <w:rStyle w:val="Hyperlink"/>
                <w:rFonts w:cs="Arial"/>
                <w:noProof/>
                <w:lang w:val="en-GB"/>
              </w:rPr>
              <w:t>Abstract thinking</w:t>
            </w:r>
            <w:r w:rsidRPr="000C09C4">
              <w:rPr>
                <w:rFonts w:cs="Arial"/>
                <w:noProof/>
                <w:webHidden/>
              </w:rPr>
              <w:tab/>
            </w:r>
            <w:r w:rsidRPr="000C09C4">
              <w:rPr>
                <w:rFonts w:cs="Arial"/>
                <w:noProof/>
                <w:webHidden/>
              </w:rPr>
              <w:fldChar w:fldCharType="begin"/>
            </w:r>
            <w:r w:rsidRPr="000C09C4">
              <w:rPr>
                <w:rFonts w:cs="Arial"/>
                <w:noProof/>
                <w:webHidden/>
              </w:rPr>
              <w:instrText xml:space="preserve"> PAGEREF _Toc224044970 \h </w:instrText>
            </w:r>
            <w:r w:rsidRPr="000C09C4">
              <w:rPr>
                <w:rFonts w:cs="Arial"/>
                <w:noProof/>
                <w:webHidden/>
              </w:rPr>
            </w:r>
            <w:r w:rsidRPr="000C09C4">
              <w:rPr>
                <w:rFonts w:cs="Arial"/>
                <w:noProof/>
                <w:webHidden/>
              </w:rPr>
              <w:fldChar w:fldCharType="separate"/>
            </w:r>
            <w:r w:rsidRPr="000C09C4">
              <w:rPr>
                <w:rFonts w:cs="Arial"/>
                <w:noProof/>
                <w:webHidden/>
              </w:rPr>
              <w:t>2</w:t>
            </w:r>
            <w:r w:rsidRPr="000C09C4">
              <w:rPr>
                <w:rFonts w:cs="Arial"/>
                <w:noProof/>
                <w:webHidden/>
              </w:rPr>
              <w:fldChar w:fldCharType="end"/>
            </w:r>
          </w:hyperlink>
        </w:p>
        <w:p w14:paraId="735A842E" w14:textId="50A6A99C" w:rsidR="00F3304A" w:rsidRPr="000C09C4" w:rsidRDefault="00F3304A" w:rsidP="00CE69DC">
          <w:pPr>
            <w:pStyle w:val="TOC2"/>
            <w:tabs>
              <w:tab w:val="left" w:pos="960"/>
              <w:tab w:val="right" w:leader="dot" w:pos="9016"/>
            </w:tabs>
            <w:spacing w:after="0"/>
            <w:rPr>
              <w:rFonts w:eastAsiaTheme="minorEastAsia" w:cs="Arial"/>
              <w:noProof/>
              <w:lang w:val="en-GB" w:eastAsia="en-GB"/>
            </w:rPr>
          </w:pPr>
          <w:hyperlink w:anchor="_Toc224044971" w:history="1">
            <w:r w:rsidRPr="000C09C4">
              <w:rPr>
                <w:rStyle w:val="Hyperlink"/>
                <w:rFonts w:cs="Arial"/>
                <w:noProof/>
                <w:lang w:val="en-GB"/>
              </w:rPr>
              <w:t>4.2</w:t>
            </w:r>
            <w:r w:rsidRPr="000C09C4">
              <w:rPr>
                <w:rFonts w:eastAsiaTheme="minorEastAsia" w:cs="Arial"/>
                <w:noProof/>
                <w:lang w:val="en-GB" w:eastAsia="en-GB"/>
              </w:rPr>
              <w:tab/>
            </w:r>
            <w:r w:rsidRPr="000C09C4">
              <w:rPr>
                <w:rStyle w:val="Hyperlink"/>
                <w:rFonts w:cs="Arial"/>
                <w:noProof/>
                <w:lang w:val="en-GB"/>
              </w:rPr>
              <w:t>Sub-dividing</w:t>
            </w:r>
            <w:r w:rsidRPr="000C09C4">
              <w:rPr>
                <w:rFonts w:cs="Arial"/>
                <w:noProof/>
                <w:webHidden/>
              </w:rPr>
              <w:tab/>
            </w:r>
            <w:r w:rsidRPr="000C09C4">
              <w:rPr>
                <w:rFonts w:cs="Arial"/>
                <w:noProof/>
                <w:webHidden/>
              </w:rPr>
              <w:fldChar w:fldCharType="begin"/>
            </w:r>
            <w:r w:rsidRPr="000C09C4">
              <w:rPr>
                <w:rFonts w:cs="Arial"/>
                <w:noProof/>
                <w:webHidden/>
              </w:rPr>
              <w:instrText xml:space="preserve"> PAGEREF _Toc224044971 \h </w:instrText>
            </w:r>
            <w:r w:rsidRPr="000C09C4">
              <w:rPr>
                <w:rFonts w:cs="Arial"/>
                <w:noProof/>
                <w:webHidden/>
              </w:rPr>
            </w:r>
            <w:r w:rsidRPr="000C09C4">
              <w:rPr>
                <w:rFonts w:cs="Arial"/>
                <w:noProof/>
                <w:webHidden/>
              </w:rPr>
              <w:fldChar w:fldCharType="separate"/>
            </w:r>
            <w:r w:rsidRPr="000C09C4">
              <w:rPr>
                <w:rFonts w:cs="Arial"/>
                <w:noProof/>
                <w:webHidden/>
              </w:rPr>
              <w:t>2</w:t>
            </w:r>
            <w:r w:rsidRPr="000C09C4">
              <w:rPr>
                <w:rFonts w:cs="Arial"/>
                <w:noProof/>
                <w:webHidden/>
              </w:rPr>
              <w:fldChar w:fldCharType="end"/>
            </w:r>
          </w:hyperlink>
        </w:p>
        <w:p w14:paraId="728DDF95" w14:textId="4D3D2DFC" w:rsidR="00F3304A" w:rsidRPr="000C09C4" w:rsidRDefault="00F3304A" w:rsidP="00CE69DC">
          <w:pPr>
            <w:pStyle w:val="TOC2"/>
            <w:tabs>
              <w:tab w:val="left" w:pos="960"/>
              <w:tab w:val="right" w:leader="dot" w:pos="9016"/>
            </w:tabs>
            <w:spacing w:after="0"/>
            <w:rPr>
              <w:rFonts w:eastAsiaTheme="minorEastAsia" w:cs="Arial"/>
              <w:noProof/>
              <w:lang w:val="en-GB" w:eastAsia="en-GB"/>
            </w:rPr>
          </w:pPr>
          <w:hyperlink w:anchor="_Toc224044972" w:history="1">
            <w:r w:rsidRPr="000C09C4">
              <w:rPr>
                <w:rStyle w:val="Hyperlink"/>
                <w:rFonts w:cs="Arial"/>
                <w:noProof/>
                <w:lang w:val="en-GB"/>
              </w:rPr>
              <w:t>4.3</w:t>
            </w:r>
            <w:r w:rsidRPr="000C09C4">
              <w:rPr>
                <w:rFonts w:eastAsiaTheme="minorEastAsia" w:cs="Arial"/>
                <w:noProof/>
                <w:lang w:val="en-GB" w:eastAsia="en-GB"/>
              </w:rPr>
              <w:tab/>
            </w:r>
            <w:r w:rsidRPr="000C09C4">
              <w:rPr>
                <w:rStyle w:val="Hyperlink"/>
                <w:rFonts w:cs="Arial"/>
                <w:noProof/>
                <w:lang w:val="en-GB"/>
              </w:rPr>
              <w:t>Justification of solution</w:t>
            </w:r>
            <w:r w:rsidRPr="000C09C4">
              <w:rPr>
                <w:rFonts w:cs="Arial"/>
                <w:noProof/>
                <w:webHidden/>
              </w:rPr>
              <w:tab/>
            </w:r>
            <w:r w:rsidRPr="000C09C4">
              <w:rPr>
                <w:rFonts w:cs="Arial"/>
                <w:noProof/>
                <w:webHidden/>
              </w:rPr>
              <w:fldChar w:fldCharType="begin"/>
            </w:r>
            <w:r w:rsidRPr="000C09C4">
              <w:rPr>
                <w:rFonts w:cs="Arial"/>
                <w:noProof/>
                <w:webHidden/>
              </w:rPr>
              <w:instrText xml:space="preserve"> PAGEREF _Toc224044972 \h </w:instrText>
            </w:r>
            <w:r w:rsidRPr="000C09C4">
              <w:rPr>
                <w:rFonts w:cs="Arial"/>
                <w:noProof/>
                <w:webHidden/>
              </w:rPr>
            </w:r>
            <w:r w:rsidRPr="000C09C4">
              <w:rPr>
                <w:rFonts w:cs="Arial"/>
                <w:noProof/>
                <w:webHidden/>
              </w:rPr>
              <w:fldChar w:fldCharType="separate"/>
            </w:r>
            <w:r w:rsidRPr="000C09C4">
              <w:rPr>
                <w:rFonts w:cs="Arial"/>
                <w:noProof/>
                <w:webHidden/>
              </w:rPr>
              <w:t>2</w:t>
            </w:r>
            <w:r w:rsidRPr="000C09C4">
              <w:rPr>
                <w:rFonts w:cs="Arial"/>
                <w:noProof/>
                <w:webHidden/>
              </w:rPr>
              <w:fldChar w:fldCharType="end"/>
            </w:r>
          </w:hyperlink>
        </w:p>
        <w:p w14:paraId="47C73D8E" w14:textId="62B4BE22" w:rsidR="00F3304A" w:rsidRPr="000C09C4" w:rsidRDefault="00F3304A" w:rsidP="00CE69DC">
          <w:pPr>
            <w:pStyle w:val="TOC2"/>
            <w:tabs>
              <w:tab w:val="left" w:pos="960"/>
              <w:tab w:val="right" w:leader="dot" w:pos="9016"/>
            </w:tabs>
            <w:spacing w:after="0"/>
            <w:rPr>
              <w:rFonts w:eastAsiaTheme="minorEastAsia" w:cs="Arial"/>
              <w:noProof/>
              <w:lang w:val="en-GB" w:eastAsia="en-GB"/>
            </w:rPr>
          </w:pPr>
          <w:hyperlink w:anchor="_Toc224044973" w:history="1">
            <w:r w:rsidRPr="000C09C4">
              <w:rPr>
                <w:rStyle w:val="Hyperlink"/>
                <w:rFonts w:cs="Arial"/>
                <w:noProof/>
                <w:lang w:val="en-GB"/>
              </w:rPr>
              <w:t>4.4</w:t>
            </w:r>
            <w:r w:rsidRPr="000C09C4">
              <w:rPr>
                <w:rFonts w:eastAsiaTheme="minorEastAsia" w:cs="Arial"/>
                <w:noProof/>
                <w:lang w:val="en-GB" w:eastAsia="en-GB"/>
              </w:rPr>
              <w:tab/>
            </w:r>
            <w:r w:rsidRPr="000C09C4">
              <w:rPr>
                <w:rStyle w:val="Hyperlink"/>
                <w:rFonts w:cs="Arial"/>
                <w:noProof/>
                <w:lang w:val="en-GB"/>
              </w:rPr>
              <w:t>Limitation</w:t>
            </w:r>
            <w:r w:rsidRPr="000C09C4">
              <w:rPr>
                <w:rFonts w:cs="Arial"/>
                <w:noProof/>
                <w:webHidden/>
              </w:rPr>
              <w:tab/>
            </w:r>
            <w:r w:rsidRPr="000C09C4">
              <w:rPr>
                <w:rFonts w:cs="Arial"/>
                <w:noProof/>
                <w:webHidden/>
              </w:rPr>
              <w:fldChar w:fldCharType="begin"/>
            </w:r>
            <w:r w:rsidRPr="000C09C4">
              <w:rPr>
                <w:rFonts w:cs="Arial"/>
                <w:noProof/>
                <w:webHidden/>
              </w:rPr>
              <w:instrText xml:space="preserve"> PAGEREF _Toc224044973 \h </w:instrText>
            </w:r>
            <w:r w:rsidRPr="000C09C4">
              <w:rPr>
                <w:rFonts w:cs="Arial"/>
                <w:noProof/>
                <w:webHidden/>
              </w:rPr>
            </w:r>
            <w:r w:rsidRPr="000C09C4">
              <w:rPr>
                <w:rFonts w:cs="Arial"/>
                <w:noProof/>
                <w:webHidden/>
              </w:rPr>
              <w:fldChar w:fldCharType="separate"/>
            </w:r>
            <w:r w:rsidRPr="000C09C4">
              <w:rPr>
                <w:rFonts w:cs="Arial"/>
                <w:noProof/>
                <w:webHidden/>
              </w:rPr>
              <w:t>2</w:t>
            </w:r>
            <w:r w:rsidRPr="000C09C4">
              <w:rPr>
                <w:rFonts w:cs="Arial"/>
                <w:noProof/>
                <w:webHidden/>
              </w:rPr>
              <w:fldChar w:fldCharType="end"/>
            </w:r>
          </w:hyperlink>
        </w:p>
        <w:p w14:paraId="4191561D" w14:textId="510F8F4B" w:rsidR="00F3304A" w:rsidRPr="000C09C4" w:rsidRDefault="00F3304A" w:rsidP="00CE69DC">
          <w:pPr>
            <w:pStyle w:val="TOC2"/>
            <w:tabs>
              <w:tab w:val="left" w:pos="960"/>
              <w:tab w:val="right" w:leader="dot" w:pos="9016"/>
            </w:tabs>
            <w:spacing w:after="0"/>
            <w:rPr>
              <w:rFonts w:eastAsiaTheme="minorEastAsia" w:cs="Arial"/>
              <w:noProof/>
              <w:lang w:val="en-GB" w:eastAsia="en-GB"/>
            </w:rPr>
          </w:pPr>
          <w:hyperlink w:anchor="_Toc224044974" w:history="1">
            <w:r w:rsidRPr="000C09C4">
              <w:rPr>
                <w:rStyle w:val="Hyperlink"/>
                <w:rFonts w:cs="Arial"/>
                <w:noProof/>
                <w:lang w:val="en-GB"/>
              </w:rPr>
              <w:t>4.5</w:t>
            </w:r>
            <w:r w:rsidRPr="000C09C4">
              <w:rPr>
                <w:rFonts w:eastAsiaTheme="minorEastAsia" w:cs="Arial"/>
                <w:noProof/>
                <w:lang w:val="en-GB" w:eastAsia="en-GB"/>
              </w:rPr>
              <w:tab/>
            </w:r>
            <w:r w:rsidRPr="000C09C4">
              <w:rPr>
                <w:rStyle w:val="Hyperlink"/>
                <w:rFonts w:cs="Arial"/>
                <w:noProof/>
                <w:lang w:val="en-GB"/>
              </w:rPr>
              <w:t>Assumption</w:t>
            </w:r>
            <w:r w:rsidRPr="000C09C4">
              <w:rPr>
                <w:rFonts w:cs="Arial"/>
                <w:noProof/>
                <w:webHidden/>
              </w:rPr>
              <w:tab/>
            </w:r>
            <w:r w:rsidRPr="000C09C4">
              <w:rPr>
                <w:rFonts w:cs="Arial"/>
                <w:noProof/>
                <w:webHidden/>
              </w:rPr>
              <w:fldChar w:fldCharType="begin"/>
            </w:r>
            <w:r w:rsidRPr="000C09C4">
              <w:rPr>
                <w:rFonts w:cs="Arial"/>
                <w:noProof/>
                <w:webHidden/>
              </w:rPr>
              <w:instrText xml:space="preserve"> PAGEREF _Toc224044974 \h </w:instrText>
            </w:r>
            <w:r w:rsidRPr="000C09C4">
              <w:rPr>
                <w:rFonts w:cs="Arial"/>
                <w:noProof/>
                <w:webHidden/>
              </w:rPr>
            </w:r>
            <w:r w:rsidRPr="000C09C4">
              <w:rPr>
                <w:rFonts w:cs="Arial"/>
                <w:noProof/>
                <w:webHidden/>
              </w:rPr>
              <w:fldChar w:fldCharType="separate"/>
            </w:r>
            <w:r w:rsidRPr="000C09C4">
              <w:rPr>
                <w:rFonts w:cs="Arial"/>
                <w:noProof/>
                <w:webHidden/>
              </w:rPr>
              <w:t>2</w:t>
            </w:r>
            <w:r w:rsidRPr="000C09C4">
              <w:rPr>
                <w:rFonts w:cs="Arial"/>
                <w:noProof/>
                <w:webHidden/>
              </w:rPr>
              <w:fldChar w:fldCharType="end"/>
            </w:r>
          </w:hyperlink>
        </w:p>
        <w:p w14:paraId="7FA17517" w14:textId="5ACAEB3B" w:rsidR="00F3304A" w:rsidRPr="000C09C4" w:rsidRDefault="00F3304A" w:rsidP="00CE69DC">
          <w:pPr>
            <w:pStyle w:val="TOC1"/>
            <w:tabs>
              <w:tab w:val="left" w:pos="480"/>
              <w:tab w:val="right" w:leader="dot" w:pos="9016"/>
            </w:tabs>
            <w:spacing w:after="0"/>
            <w:rPr>
              <w:rFonts w:eastAsiaTheme="minorEastAsia" w:cs="Arial"/>
              <w:noProof/>
              <w:lang w:val="en-GB" w:eastAsia="en-GB"/>
            </w:rPr>
          </w:pPr>
          <w:hyperlink w:anchor="_Toc224044975" w:history="1">
            <w:r w:rsidRPr="000C09C4">
              <w:rPr>
                <w:rStyle w:val="Hyperlink"/>
                <w:rFonts w:cs="Arial"/>
                <w:b/>
                <w:bCs/>
                <w:noProof/>
                <w:lang w:val="en-GB"/>
              </w:rPr>
              <w:t>5.</w:t>
            </w:r>
            <w:r w:rsidRPr="000C09C4">
              <w:rPr>
                <w:rFonts w:eastAsiaTheme="minorEastAsia" w:cs="Arial"/>
                <w:noProof/>
                <w:lang w:val="en-GB" w:eastAsia="en-GB"/>
              </w:rPr>
              <w:tab/>
            </w:r>
            <w:r w:rsidRPr="000C09C4">
              <w:rPr>
                <w:rStyle w:val="Hyperlink"/>
                <w:rFonts w:cs="Arial"/>
                <w:b/>
                <w:bCs/>
                <w:noProof/>
                <w:lang w:val="en-GB"/>
              </w:rPr>
              <w:t>Conclusion</w:t>
            </w:r>
            <w:r w:rsidRPr="000C09C4">
              <w:rPr>
                <w:rFonts w:cs="Arial"/>
                <w:noProof/>
                <w:webHidden/>
              </w:rPr>
              <w:tab/>
            </w:r>
            <w:r w:rsidRPr="000C09C4">
              <w:rPr>
                <w:rFonts w:cs="Arial"/>
                <w:noProof/>
                <w:webHidden/>
              </w:rPr>
              <w:fldChar w:fldCharType="begin"/>
            </w:r>
            <w:r w:rsidRPr="000C09C4">
              <w:rPr>
                <w:rFonts w:cs="Arial"/>
                <w:noProof/>
                <w:webHidden/>
              </w:rPr>
              <w:instrText xml:space="preserve"> PAGEREF _Toc224044975 \h </w:instrText>
            </w:r>
            <w:r w:rsidRPr="000C09C4">
              <w:rPr>
                <w:rFonts w:cs="Arial"/>
                <w:noProof/>
                <w:webHidden/>
              </w:rPr>
            </w:r>
            <w:r w:rsidRPr="000C09C4">
              <w:rPr>
                <w:rFonts w:cs="Arial"/>
                <w:noProof/>
                <w:webHidden/>
              </w:rPr>
              <w:fldChar w:fldCharType="separate"/>
            </w:r>
            <w:r w:rsidRPr="000C09C4">
              <w:rPr>
                <w:rFonts w:cs="Arial"/>
                <w:noProof/>
                <w:webHidden/>
              </w:rPr>
              <w:t>2</w:t>
            </w:r>
            <w:r w:rsidRPr="000C09C4">
              <w:rPr>
                <w:rFonts w:cs="Arial"/>
                <w:noProof/>
                <w:webHidden/>
              </w:rPr>
              <w:fldChar w:fldCharType="end"/>
            </w:r>
          </w:hyperlink>
        </w:p>
        <w:p w14:paraId="7015FC66" w14:textId="18271E12" w:rsidR="00F3304A" w:rsidRPr="000C09C4" w:rsidRDefault="00F3304A" w:rsidP="00CE69DC">
          <w:pPr>
            <w:pStyle w:val="TOC1"/>
            <w:tabs>
              <w:tab w:val="right" w:leader="dot" w:pos="9016"/>
            </w:tabs>
            <w:spacing w:after="0"/>
            <w:rPr>
              <w:rFonts w:eastAsiaTheme="minorEastAsia" w:cs="Arial"/>
              <w:noProof/>
              <w:lang w:val="en-GB" w:eastAsia="en-GB"/>
            </w:rPr>
          </w:pPr>
          <w:hyperlink w:anchor="_Toc224044976" w:history="1">
            <w:r w:rsidRPr="000C09C4">
              <w:rPr>
                <w:rStyle w:val="Hyperlink"/>
                <w:rFonts w:cs="Arial"/>
                <w:noProof/>
                <w:lang w:val="en-GB"/>
              </w:rPr>
              <w:t>References</w:t>
            </w:r>
            <w:r w:rsidRPr="000C09C4">
              <w:rPr>
                <w:rFonts w:cs="Arial"/>
                <w:noProof/>
                <w:webHidden/>
              </w:rPr>
              <w:tab/>
            </w:r>
            <w:r w:rsidRPr="000C09C4">
              <w:rPr>
                <w:rFonts w:cs="Arial"/>
                <w:noProof/>
                <w:webHidden/>
              </w:rPr>
              <w:fldChar w:fldCharType="begin"/>
            </w:r>
            <w:r w:rsidRPr="000C09C4">
              <w:rPr>
                <w:rFonts w:cs="Arial"/>
                <w:noProof/>
                <w:webHidden/>
              </w:rPr>
              <w:instrText xml:space="preserve"> PAGEREF _Toc224044976 \h </w:instrText>
            </w:r>
            <w:r w:rsidRPr="000C09C4">
              <w:rPr>
                <w:rFonts w:cs="Arial"/>
                <w:noProof/>
                <w:webHidden/>
              </w:rPr>
            </w:r>
            <w:r w:rsidRPr="000C09C4">
              <w:rPr>
                <w:rFonts w:cs="Arial"/>
                <w:noProof/>
                <w:webHidden/>
              </w:rPr>
              <w:fldChar w:fldCharType="separate"/>
            </w:r>
            <w:r w:rsidRPr="000C09C4">
              <w:rPr>
                <w:rFonts w:cs="Arial"/>
                <w:noProof/>
                <w:webHidden/>
              </w:rPr>
              <w:t>2</w:t>
            </w:r>
            <w:r w:rsidRPr="000C09C4">
              <w:rPr>
                <w:rFonts w:cs="Arial"/>
                <w:noProof/>
                <w:webHidden/>
              </w:rPr>
              <w:fldChar w:fldCharType="end"/>
            </w:r>
          </w:hyperlink>
        </w:p>
        <w:p w14:paraId="14100BC7" w14:textId="1680B770" w:rsidR="00ED5E81" w:rsidRPr="000C09C4" w:rsidRDefault="00ED5E81" w:rsidP="00CE69DC">
          <w:pPr>
            <w:spacing w:after="0" w:line="360" w:lineRule="auto"/>
            <w:rPr>
              <w:rFonts w:cs="Arial"/>
              <w:color w:val="000000" w:themeColor="text1"/>
              <w:lang w:val="en-GB"/>
            </w:rPr>
          </w:pPr>
          <w:r w:rsidRPr="000C09C4">
            <w:rPr>
              <w:rFonts w:cs="Arial"/>
              <w:b/>
              <w:bCs/>
              <w:noProof/>
              <w:color w:val="000000" w:themeColor="text1"/>
            </w:rPr>
            <w:fldChar w:fldCharType="end"/>
          </w:r>
        </w:p>
      </w:sdtContent>
    </w:sdt>
    <w:p w14:paraId="27322B3B" w14:textId="77777777" w:rsidR="008E3959" w:rsidRPr="000C09C4" w:rsidRDefault="008E3959" w:rsidP="00CE69DC">
      <w:pPr>
        <w:spacing w:after="0" w:line="360" w:lineRule="auto"/>
        <w:rPr>
          <w:rFonts w:cs="Arial"/>
          <w:color w:val="000000" w:themeColor="text1"/>
          <w:lang w:val="en-GB"/>
        </w:rPr>
      </w:pPr>
    </w:p>
    <w:p w14:paraId="22622031" w14:textId="2979CE0C" w:rsidR="00ED5E81" w:rsidRPr="000C09C4" w:rsidRDefault="00ED5E81" w:rsidP="00CE69DC">
      <w:pPr>
        <w:spacing w:after="0" w:line="360" w:lineRule="auto"/>
        <w:rPr>
          <w:rFonts w:cs="Arial"/>
          <w:color w:val="000000" w:themeColor="text1"/>
        </w:rPr>
      </w:pPr>
      <w:r w:rsidRPr="000C09C4">
        <w:rPr>
          <w:rFonts w:cs="Arial"/>
          <w:color w:val="000000" w:themeColor="text1"/>
          <w:lang w:val="en-GB"/>
        </w:rPr>
        <w:br w:type="page"/>
      </w:r>
    </w:p>
    <w:p w14:paraId="1A3B0D4F" w14:textId="074049D5" w:rsidR="00557EC7" w:rsidRPr="000C09C4" w:rsidRDefault="009F24B6" w:rsidP="00CE69DC">
      <w:pPr>
        <w:pStyle w:val="Heading1"/>
        <w:numPr>
          <w:ilvl w:val="0"/>
          <w:numId w:val="20"/>
        </w:numPr>
        <w:spacing w:after="0" w:line="360" w:lineRule="auto"/>
        <w:rPr>
          <w:rFonts w:asciiTheme="minorHAnsi" w:hAnsiTheme="minorHAnsi" w:cs="Arial"/>
          <w:b/>
          <w:bCs/>
          <w:color w:val="000000" w:themeColor="text1"/>
          <w:sz w:val="24"/>
          <w:szCs w:val="24"/>
          <w:lang w:val="en-GB"/>
        </w:rPr>
      </w:pPr>
      <w:bookmarkStart w:id="1" w:name="_Toc224044962"/>
      <w:r w:rsidRPr="000C09C4">
        <w:rPr>
          <w:rFonts w:asciiTheme="minorHAnsi" w:hAnsiTheme="minorHAnsi" w:cs="Arial"/>
          <w:b/>
          <w:bCs/>
          <w:color w:val="000000" w:themeColor="text1"/>
          <w:sz w:val="24"/>
          <w:szCs w:val="24"/>
          <w:lang w:val="en-GB"/>
        </w:rPr>
        <w:lastRenderedPageBreak/>
        <w:t>Introduction</w:t>
      </w:r>
      <w:bookmarkEnd w:id="1"/>
    </w:p>
    <w:p w14:paraId="028162B0" w14:textId="08984CE2" w:rsidR="00922A61" w:rsidRPr="000C09C4" w:rsidRDefault="00922A61" w:rsidP="00922A61">
      <w:pPr>
        <w:spacing w:after="0" w:line="360" w:lineRule="atLeast"/>
        <w:jc w:val="both"/>
        <w:rPr>
          <w:rFonts w:eastAsia="Times New Roman" w:cs="Arial"/>
          <w:color w:val="000000"/>
          <w:kern w:val="0"/>
          <w:lang w:val="en-GB" w:eastAsia="en-GB"/>
          <w14:ligatures w14:val="none"/>
        </w:rPr>
      </w:pPr>
      <w:r w:rsidRPr="000C09C4">
        <w:rPr>
          <w:rFonts w:eastAsia="Times New Roman" w:cs="Arial"/>
          <w:color w:val="000000"/>
          <w:kern w:val="0"/>
          <w:lang w:val="en-GB" w:eastAsia="en-GB"/>
          <w14:ligatures w14:val="none"/>
        </w:rPr>
        <w:t>Group work is a central part of every college computing course. It gives students valuable practice in teamwork, communication, and sharing tasks</w:t>
      </w:r>
      <w:r w:rsidRPr="000C09C4">
        <w:rPr>
          <w:rFonts w:eastAsia="Times New Roman" w:cs="Arial"/>
          <w:color w:val="000000"/>
          <w:kern w:val="0"/>
          <w:lang w:val="en-GB" w:eastAsia="en-GB"/>
          <w14:ligatures w14:val="none"/>
        </w:rPr>
        <w:t>,</w:t>
      </w:r>
      <w:r w:rsidRPr="000C09C4">
        <w:rPr>
          <w:rFonts w:eastAsia="Times New Roman" w:cs="Arial"/>
          <w:color w:val="000000"/>
          <w:kern w:val="0"/>
          <w:lang w:val="en-GB" w:eastAsia="en-GB"/>
          <w14:ligatures w14:val="none"/>
        </w:rPr>
        <w:t xml:space="preserve"> skills that are essential for future jobs in technology. However, arranging regular meetings is one of the most common problems students face today. Most computing students have different timetables, part-time jobs, family duties, and personal plans that rarely match up perfectly. When meetings cannot </w:t>
      </w:r>
      <w:proofErr w:type="gramStart"/>
      <w:r w:rsidRPr="000C09C4">
        <w:rPr>
          <w:rFonts w:eastAsia="Times New Roman" w:cs="Arial"/>
          <w:color w:val="000000"/>
          <w:kern w:val="0"/>
          <w:lang w:val="en-GB" w:eastAsia="en-GB"/>
          <w14:ligatures w14:val="none"/>
        </w:rPr>
        <w:t>be arranged</w:t>
      </w:r>
      <w:proofErr w:type="gramEnd"/>
      <w:r w:rsidRPr="000C09C4">
        <w:rPr>
          <w:rFonts w:eastAsia="Times New Roman" w:cs="Arial"/>
          <w:color w:val="000000"/>
          <w:kern w:val="0"/>
          <w:lang w:val="en-GB" w:eastAsia="en-GB"/>
          <w14:ligatures w14:val="none"/>
        </w:rPr>
        <w:t xml:space="preserve"> easily, groups often run late with their work, </w:t>
      </w:r>
      <w:proofErr w:type="gramStart"/>
      <w:r w:rsidRPr="000C09C4">
        <w:rPr>
          <w:rFonts w:eastAsia="Times New Roman" w:cs="Arial"/>
          <w:color w:val="000000"/>
          <w:kern w:val="0"/>
          <w:lang w:val="en-GB" w:eastAsia="en-GB"/>
          <w14:ligatures w14:val="none"/>
        </w:rPr>
        <w:t>some</w:t>
      </w:r>
      <w:proofErr w:type="gramEnd"/>
      <w:r w:rsidRPr="000C09C4">
        <w:rPr>
          <w:rFonts w:eastAsia="Times New Roman" w:cs="Arial"/>
          <w:color w:val="000000"/>
          <w:kern w:val="0"/>
          <w:lang w:val="en-GB" w:eastAsia="en-GB"/>
          <w14:ligatures w14:val="none"/>
        </w:rPr>
        <w:t xml:space="preserve"> members end up doing far more than others, and the quality of the final project suffers.</w:t>
      </w:r>
    </w:p>
    <w:p w14:paraId="38B39C55" w14:textId="26ACA229" w:rsidR="00922A61" w:rsidRDefault="00922A61" w:rsidP="00922A61">
      <w:pPr>
        <w:spacing w:after="0" w:line="360" w:lineRule="atLeast"/>
        <w:jc w:val="both"/>
        <w:rPr>
          <w:rFonts w:eastAsia="Times New Roman" w:cs="Arial"/>
          <w:color w:val="000000"/>
          <w:kern w:val="0"/>
          <w:lang w:val="en-GB" w:eastAsia="en-GB"/>
          <w14:ligatures w14:val="none"/>
        </w:rPr>
      </w:pPr>
      <w:r w:rsidRPr="000C09C4">
        <w:rPr>
          <w:rFonts w:eastAsia="Times New Roman" w:cs="Arial"/>
          <w:color w:val="000000"/>
          <w:kern w:val="0"/>
          <w:lang w:val="en-GB" w:eastAsia="en-GB"/>
          <w14:ligatures w14:val="none"/>
        </w:rPr>
        <w:t xml:space="preserve">This issue is not just about </w:t>
      </w:r>
      <w:r w:rsidRPr="000C09C4">
        <w:rPr>
          <w:rFonts w:eastAsia="Times New Roman" w:cs="Arial"/>
          <w:color w:val="000000"/>
          <w:kern w:val="0"/>
          <w:lang w:val="en-GB" w:eastAsia="en-GB"/>
          <w14:ligatures w14:val="none"/>
        </w:rPr>
        <w:t>inconvenience,</w:t>
      </w:r>
      <w:r w:rsidRPr="000C09C4">
        <w:rPr>
          <w:rFonts w:eastAsia="Times New Roman" w:cs="Arial"/>
          <w:color w:val="000000"/>
          <w:kern w:val="0"/>
          <w:lang w:val="en-GB" w:eastAsia="en-GB"/>
          <w14:ligatures w14:val="none"/>
        </w:rPr>
        <w:t xml:space="preserve"> </w:t>
      </w:r>
      <w:r w:rsidRPr="000C09C4">
        <w:rPr>
          <w:rFonts w:eastAsia="Times New Roman" w:cs="Arial"/>
          <w:color w:val="000000"/>
          <w:kern w:val="0"/>
          <w:lang w:val="en-GB" w:eastAsia="en-GB"/>
          <w14:ligatures w14:val="none"/>
        </w:rPr>
        <w:t>and</w:t>
      </w:r>
      <w:r w:rsidRPr="000C09C4">
        <w:rPr>
          <w:rFonts w:eastAsia="Times New Roman" w:cs="Arial"/>
          <w:color w:val="000000"/>
          <w:kern w:val="0"/>
          <w:lang w:val="en-GB" w:eastAsia="en-GB"/>
          <w14:ligatures w14:val="none"/>
        </w:rPr>
        <w:t xml:space="preserve"> it directly affects how well students learn and how they </w:t>
      </w:r>
      <w:proofErr w:type="gramStart"/>
      <w:r w:rsidRPr="000C09C4">
        <w:rPr>
          <w:rFonts w:eastAsia="Times New Roman" w:cs="Arial"/>
          <w:color w:val="000000"/>
          <w:kern w:val="0"/>
          <w:lang w:val="en-GB" w:eastAsia="en-GB"/>
          <w14:ligatures w14:val="none"/>
        </w:rPr>
        <w:t>are graded</w:t>
      </w:r>
      <w:proofErr w:type="gramEnd"/>
      <w:r w:rsidRPr="000C09C4">
        <w:rPr>
          <w:rFonts w:eastAsia="Times New Roman" w:cs="Arial"/>
          <w:color w:val="000000"/>
          <w:kern w:val="0"/>
          <w:lang w:val="en-GB" w:eastAsia="en-GB"/>
          <w14:ligatures w14:val="none"/>
        </w:rPr>
        <w:t xml:space="preserve">. Tutors often assess group work on how well the team collaborates and communicates, not just the final code or report. When meetings </w:t>
      </w:r>
      <w:proofErr w:type="gramStart"/>
      <w:r w:rsidRPr="000C09C4">
        <w:rPr>
          <w:rFonts w:eastAsia="Times New Roman" w:cs="Arial"/>
          <w:color w:val="000000"/>
          <w:kern w:val="0"/>
          <w:lang w:val="en-GB" w:eastAsia="en-GB"/>
          <w14:ligatures w14:val="none"/>
        </w:rPr>
        <w:t>are missed</w:t>
      </w:r>
      <w:proofErr w:type="gramEnd"/>
      <w:r w:rsidRPr="000C09C4">
        <w:rPr>
          <w:rFonts w:eastAsia="Times New Roman" w:cs="Arial"/>
          <w:color w:val="000000"/>
          <w:kern w:val="0"/>
          <w:lang w:val="en-GB" w:eastAsia="en-GB"/>
          <w14:ligatures w14:val="none"/>
        </w:rPr>
        <w:t xml:space="preserve"> or rushed, it becomes much harder to discuss ideas, test code together, or fix mistakes before the deadline. This report will break down the problem clearly, design a simple step-by-step solution that anyone can use, and explain why this approach works well for students. It uses well-known planning methods and follows all the requirements given in the assignment.</w:t>
      </w:r>
    </w:p>
    <w:p w14:paraId="05D2E4C5" w14:textId="3F564F5F" w:rsidR="004E13AC" w:rsidRDefault="004E13AC" w:rsidP="00922A61">
      <w:pPr>
        <w:spacing w:after="0" w:line="360" w:lineRule="atLeast"/>
        <w:jc w:val="both"/>
        <w:rPr>
          <w:rFonts w:eastAsia="Times New Roman" w:cs="Arial"/>
          <w:color w:val="000000"/>
          <w:kern w:val="0"/>
          <w:lang w:val="en-GB" w:eastAsia="en-GB"/>
          <w14:ligatures w14:val="none"/>
        </w:rPr>
      </w:pPr>
      <w:r w:rsidRPr="004E13AC">
        <w:rPr>
          <w:rFonts w:eastAsia="Times New Roman" w:cs="Arial"/>
          <w:color w:val="000000"/>
          <w:kern w:val="0"/>
          <w:lang w:eastAsia="en-GB"/>
          <w14:ligatures w14:val="none"/>
        </w:rPr>
        <w:t>For computing projects, meetings are extra important because you often need to code together, share screens, test programs, and agree on how to build your work. If you cannot meet, it is much harder to spot mistakes, split tasks fairly, or make sure everyone’s code works together. This leads to last-minute panic, rushed work, and lower marks.</w:t>
      </w:r>
    </w:p>
    <w:p w14:paraId="284B1804" w14:textId="77777777" w:rsidR="000854FA" w:rsidRDefault="000854FA" w:rsidP="00922A61">
      <w:pPr>
        <w:spacing w:after="0" w:line="360" w:lineRule="atLeast"/>
        <w:jc w:val="both"/>
        <w:rPr>
          <w:rFonts w:eastAsia="Times New Roman" w:cs="Arial"/>
          <w:color w:val="000000"/>
          <w:kern w:val="0"/>
          <w:lang w:val="en-GB" w:eastAsia="en-GB"/>
          <w14:ligatures w14:val="none"/>
        </w:rPr>
      </w:pPr>
    </w:p>
    <w:p w14:paraId="66AC441D" w14:textId="77777777" w:rsidR="009E0311" w:rsidRPr="000C09C4" w:rsidRDefault="009E0311" w:rsidP="00CE69DC">
      <w:pPr>
        <w:pStyle w:val="Heading1"/>
        <w:numPr>
          <w:ilvl w:val="0"/>
          <w:numId w:val="20"/>
        </w:numPr>
        <w:spacing w:after="0" w:line="360" w:lineRule="auto"/>
        <w:rPr>
          <w:rFonts w:asciiTheme="minorHAnsi" w:hAnsiTheme="minorHAnsi" w:cs="Arial"/>
          <w:b/>
          <w:bCs/>
          <w:color w:val="000000" w:themeColor="text1"/>
          <w:sz w:val="24"/>
          <w:szCs w:val="24"/>
          <w:lang w:val="en-GB"/>
        </w:rPr>
      </w:pPr>
      <w:bookmarkStart w:id="2" w:name="_Toc224044963"/>
      <w:r w:rsidRPr="000C09C4">
        <w:rPr>
          <w:rFonts w:asciiTheme="minorHAnsi" w:hAnsiTheme="minorHAnsi" w:cs="Arial"/>
          <w:b/>
          <w:bCs/>
          <w:color w:val="000000" w:themeColor="text1"/>
          <w:sz w:val="24"/>
          <w:szCs w:val="24"/>
          <w:lang w:val="en-GB"/>
        </w:rPr>
        <w:t>Deconstruct the Problem</w:t>
      </w:r>
      <w:bookmarkEnd w:id="2"/>
    </w:p>
    <w:p w14:paraId="396EE7D4" w14:textId="6EC08E46" w:rsidR="004044AB" w:rsidRDefault="004044AB" w:rsidP="004044AB">
      <w:pPr>
        <w:pStyle w:val="Heading2"/>
        <w:numPr>
          <w:ilvl w:val="1"/>
          <w:numId w:val="20"/>
        </w:numPr>
        <w:spacing w:after="0"/>
        <w:rPr>
          <w:rFonts w:asciiTheme="minorHAnsi" w:hAnsiTheme="minorHAnsi" w:cs="Arial"/>
          <w:sz w:val="24"/>
          <w:szCs w:val="24"/>
          <w:lang w:val="en-GB"/>
        </w:rPr>
      </w:pPr>
      <w:bookmarkStart w:id="3" w:name="_Toc224044964"/>
      <w:proofErr w:type="spellStart"/>
      <w:r w:rsidRPr="000C09C4">
        <w:rPr>
          <w:rFonts w:asciiTheme="minorHAnsi" w:hAnsiTheme="minorHAnsi" w:cs="Arial"/>
          <w:sz w:val="24"/>
          <w:szCs w:val="24"/>
          <w:lang w:val="en-GB"/>
        </w:rPr>
        <w:t>MoSCoW</w:t>
      </w:r>
      <w:proofErr w:type="spellEnd"/>
      <w:r w:rsidRPr="000C09C4">
        <w:rPr>
          <w:rFonts w:asciiTheme="minorHAnsi" w:hAnsiTheme="minorHAnsi" w:cs="Arial"/>
          <w:sz w:val="24"/>
          <w:szCs w:val="24"/>
          <w:lang w:val="en-GB"/>
        </w:rPr>
        <w:t xml:space="preserve"> Technique Requirement</w:t>
      </w:r>
    </w:p>
    <w:p w14:paraId="4BA382F6" w14:textId="1FCDE8F6" w:rsidR="004E13AC" w:rsidRPr="004E13AC" w:rsidRDefault="004E13AC" w:rsidP="004044AB">
      <w:pPr>
        <w:pStyle w:val="Heading2"/>
        <w:spacing w:after="0"/>
        <w:ind w:left="425"/>
        <w:rPr>
          <w:rFonts w:asciiTheme="minorHAnsi" w:hAnsiTheme="minorHAnsi" w:cs="Arial"/>
          <w:sz w:val="24"/>
          <w:szCs w:val="24"/>
          <w:lang w:val="en-GB"/>
        </w:rPr>
      </w:pPr>
      <w:r w:rsidRPr="004E13AC">
        <w:rPr>
          <w:rFonts w:asciiTheme="minorHAnsi" w:eastAsiaTheme="minorHAnsi" w:hAnsiTheme="minorHAnsi" w:cs="Arial"/>
          <w:b w:val="0"/>
          <w:color w:val="auto"/>
          <w:sz w:val="24"/>
          <w:szCs w:val="24"/>
        </w:rPr>
        <w:t>The MoSCoW method helps us focus on what will actually make the solution work, instead of getting distracted by extra features that do not help the main goal [1].</w:t>
      </w:r>
    </w:p>
    <w:bookmarkEnd w:id="3"/>
    <w:p w14:paraId="76FF6088" w14:textId="77777777" w:rsidR="004E13AC" w:rsidRPr="004E13AC" w:rsidRDefault="004E13AC" w:rsidP="004E13AC">
      <w:pPr>
        <w:rPr>
          <w:lang w:val="en-GB"/>
        </w:rPr>
      </w:pPr>
    </w:p>
    <w:tbl>
      <w:tblPr>
        <w:tblW w:w="5000" w:type="pct"/>
        <w:tblCellMar>
          <w:top w:w="15" w:type="dxa"/>
          <w:left w:w="15" w:type="dxa"/>
          <w:bottom w:w="15" w:type="dxa"/>
          <w:right w:w="15" w:type="dxa"/>
        </w:tblCellMar>
        <w:tblLook w:val="04A0" w:firstRow="1" w:lastRow="0" w:firstColumn="1" w:lastColumn="0" w:noHBand="0" w:noVBand="1"/>
      </w:tblPr>
      <w:tblGrid>
        <w:gridCol w:w="1724"/>
        <w:gridCol w:w="7286"/>
      </w:tblGrid>
      <w:tr w:rsidR="00557EC7" w:rsidRPr="000C09C4" w14:paraId="408E91D1" w14:textId="77777777">
        <w:trPr>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2BA8B1A" w14:textId="77777777" w:rsidR="00557EC7" w:rsidRPr="000C09C4" w:rsidRDefault="00557EC7" w:rsidP="00CE69DC">
            <w:pPr>
              <w:spacing w:after="0"/>
              <w:rPr>
                <w:rFonts w:cs="Arial"/>
                <w:b/>
                <w:bCs/>
                <w:lang w:val="en-GB"/>
              </w:rPr>
            </w:pPr>
            <w:r w:rsidRPr="000C09C4">
              <w:rPr>
                <w:rFonts w:cs="Arial"/>
                <w:b/>
                <w:bCs/>
                <w:lang w:val="en-GB"/>
              </w:rPr>
              <w:t>Category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9774B40" w14:textId="77777777" w:rsidR="00557EC7" w:rsidRPr="000C09C4" w:rsidRDefault="00557EC7" w:rsidP="00CE69DC">
            <w:pPr>
              <w:spacing w:after="0"/>
              <w:rPr>
                <w:rFonts w:cs="Arial"/>
                <w:b/>
                <w:bCs/>
                <w:lang w:val="en-GB"/>
              </w:rPr>
            </w:pPr>
            <w:r w:rsidRPr="000C09C4">
              <w:rPr>
                <w:rFonts w:cs="Arial"/>
                <w:b/>
                <w:bCs/>
                <w:lang w:val="en-GB"/>
              </w:rPr>
              <w:t>Requirements</w:t>
            </w:r>
          </w:p>
        </w:tc>
      </w:tr>
      <w:tr w:rsidR="00557EC7" w:rsidRPr="000C09C4" w14:paraId="7C08AC3D"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87CE847" w14:textId="77777777" w:rsidR="00557EC7" w:rsidRPr="000C09C4" w:rsidRDefault="00557EC7" w:rsidP="00CE69DC">
            <w:pPr>
              <w:spacing w:after="0"/>
              <w:rPr>
                <w:rFonts w:cs="Arial"/>
                <w:lang w:val="en-GB"/>
              </w:rPr>
            </w:pPr>
            <w:r w:rsidRPr="000C09C4">
              <w:rPr>
                <w:rFonts w:cs="Arial"/>
                <w:b/>
                <w:bCs/>
                <w:lang w:val="en-GB"/>
              </w:rPr>
              <w:t>Must have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AE7AE1B" w14:textId="77777777" w:rsidR="00557EC7" w:rsidRPr="000C09C4" w:rsidRDefault="00557EC7" w:rsidP="00CE69DC">
            <w:pPr>
              <w:spacing w:after="0"/>
              <w:rPr>
                <w:rFonts w:cs="Arial"/>
                <w:lang w:val="en-GB"/>
              </w:rPr>
            </w:pPr>
            <w:r w:rsidRPr="000C09C4">
              <w:rPr>
                <w:rFonts w:cs="Arial"/>
                <w:lang w:val="en-GB"/>
              </w:rPr>
              <w:t>• Find times that work for all group members</w:t>
            </w:r>
          </w:p>
          <w:p w14:paraId="150F1222" w14:textId="77777777" w:rsidR="00557EC7" w:rsidRPr="000C09C4" w:rsidRDefault="00557EC7" w:rsidP="00CE69DC">
            <w:pPr>
              <w:spacing w:after="0"/>
              <w:rPr>
                <w:rFonts w:cs="Arial"/>
                <w:lang w:val="en-GB"/>
              </w:rPr>
            </w:pPr>
            <w:r w:rsidRPr="000C09C4">
              <w:rPr>
                <w:rFonts w:cs="Arial"/>
                <w:lang w:val="en-GB"/>
              </w:rPr>
              <w:t>• All meetings must happen before deadlines</w:t>
            </w:r>
          </w:p>
          <w:p w14:paraId="7E377166" w14:textId="77777777" w:rsidR="00557EC7" w:rsidRPr="000C09C4" w:rsidRDefault="00557EC7" w:rsidP="00CE69DC">
            <w:pPr>
              <w:spacing w:after="0"/>
              <w:rPr>
                <w:rFonts w:cs="Arial"/>
                <w:lang w:val="en-GB"/>
              </w:rPr>
            </w:pPr>
            <w:r w:rsidRPr="000C09C4">
              <w:rPr>
                <w:rFonts w:cs="Arial"/>
                <w:lang w:val="en-GB"/>
              </w:rPr>
              <w:t>• Avoid clashes with classes, work, or important commitments</w:t>
            </w:r>
          </w:p>
          <w:p w14:paraId="30064819" w14:textId="77777777" w:rsidR="00557EC7" w:rsidRPr="000C09C4" w:rsidRDefault="00557EC7" w:rsidP="00CE69DC">
            <w:pPr>
              <w:spacing w:after="0"/>
              <w:rPr>
                <w:rFonts w:cs="Arial"/>
                <w:lang w:val="en-GB"/>
              </w:rPr>
            </w:pPr>
            <w:r w:rsidRPr="000C09C4">
              <w:rPr>
                <w:rFonts w:cs="Arial"/>
                <w:lang w:val="en-GB"/>
              </w:rPr>
              <w:t xml:space="preserve">• Simple enough for anyone to use with no </w:t>
            </w:r>
            <w:proofErr w:type="gramStart"/>
            <w:r w:rsidRPr="000C09C4">
              <w:rPr>
                <w:rFonts w:cs="Arial"/>
                <w:lang w:val="en-GB"/>
              </w:rPr>
              <w:t>special skills</w:t>
            </w:r>
            <w:proofErr w:type="gramEnd"/>
          </w:p>
        </w:tc>
      </w:tr>
      <w:tr w:rsidR="00557EC7" w:rsidRPr="000C09C4" w14:paraId="122AC79C"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3C49319" w14:textId="77777777" w:rsidR="00557EC7" w:rsidRPr="000C09C4" w:rsidRDefault="00557EC7" w:rsidP="00CE69DC">
            <w:pPr>
              <w:spacing w:after="0"/>
              <w:rPr>
                <w:rFonts w:cs="Arial"/>
                <w:lang w:val="en-GB"/>
              </w:rPr>
            </w:pPr>
            <w:r w:rsidRPr="000C09C4">
              <w:rPr>
                <w:rFonts w:cs="Arial"/>
                <w:b/>
                <w:bCs/>
                <w:lang w:val="en-GB"/>
              </w:rPr>
              <w:t>Should have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74C187F" w14:textId="77777777" w:rsidR="00557EC7" w:rsidRPr="000C09C4" w:rsidRDefault="00557EC7" w:rsidP="00CE69DC">
            <w:pPr>
              <w:spacing w:after="0"/>
              <w:rPr>
                <w:rFonts w:cs="Arial"/>
                <w:lang w:val="en-GB"/>
              </w:rPr>
            </w:pPr>
            <w:r w:rsidRPr="000C09C4">
              <w:rPr>
                <w:rFonts w:cs="Arial"/>
                <w:lang w:val="en-GB"/>
              </w:rPr>
              <w:t>• Pick times that people prefer where possible</w:t>
            </w:r>
          </w:p>
          <w:p w14:paraId="1D54A811" w14:textId="77777777" w:rsidR="00557EC7" w:rsidRPr="000C09C4" w:rsidRDefault="00557EC7" w:rsidP="00CE69DC">
            <w:pPr>
              <w:spacing w:after="0"/>
              <w:rPr>
                <w:rFonts w:cs="Arial"/>
                <w:lang w:val="en-GB"/>
              </w:rPr>
            </w:pPr>
            <w:r w:rsidRPr="000C09C4">
              <w:rPr>
                <w:rFonts w:cs="Arial"/>
                <w:lang w:val="en-GB"/>
              </w:rPr>
              <w:lastRenderedPageBreak/>
              <w:t>• Let people update their plans if things change</w:t>
            </w:r>
          </w:p>
          <w:p w14:paraId="53C0452E" w14:textId="77777777" w:rsidR="00557EC7" w:rsidRPr="000C09C4" w:rsidRDefault="00557EC7" w:rsidP="00CE69DC">
            <w:pPr>
              <w:spacing w:after="0"/>
              <w:rPr>
                <w:rFonts w:cs="Arial"/>
                <w:lang w:val="en-GB"/>
              </w:rPr>
            </w:pPr>
            <w:r w:rsidRPr="000C09C4">
              <w:rPr>
                <w:rFonts w:cs="Arial"/>
                <w:lang w:val="en-GB"/>
              </w:rPr>
              <w:t>• Suggest backup times if needed</w:t>
            </w:r>
          </w:p>
        </w:tc>
      </w:tr>
      <w:tr w:rsidR="00557EC7" w:rsidRPr="000C09C4" w14:paraId="03E7F289"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E38739B" w14:textId="77777777" w:rsidR="00557EC7" w:rsidRPr="000C09C4" w:rsidRDefault="00557EC7" w:rsidP="00CE69DC">
            <w:pPr>
              <w:spacing w:after="0"/>
              <w:rPr>
                <w:rFonts w:cs="Arial"/>
                <w:lang w:val="en-GB"/>
              </w:rPr>
            </w:pPr>
            <w:r w:rsidRPr="000C09C4">
              <w:rPr>
                <w:rFonts w:cs="Arial"/>
                <w:b/>
                <w:bCs/>
                <w:lang w:val="en-GB"/>
              </w:rPr>
              <w:lastRenderedPageBreak/>
              <w:t>Could have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6B7C32C" w14:textId="77777777" w:rsidR="00557EC7" w:rsidRPr="000C09C4" w:rsidRDefault="00557EC7" w:rsidP="00CE69DC">
            <w:pPr>
              <w:spacing w:after="0"/>
              <w:rPr>
                <w:rFonts w:cs="Arial"/>
                <w:lang w:val="en-GB"/>
              </w:rPr>
            </w:pPr>
            <w:r w:rsidRPr="000C09C4">
              <w:rPr>
                <w:rFonts w:cs="Arial"/>
                <w:lang w:val="en-GB"/>
              </w:rPr>
              <w:t>• Send automatic reminders</w:t>
            </w:r>
          </w:p>
          <w:p w14:paraId="72C73BDC" w14:textId="77777777" w:rsidR="00557EC7" w:rsidRPr="000C09C4" w:rsidRDefault="00557EC7" w:rsidP="00CE69DC">
            <w:pPr>
              <w:spacing w:after="0"/>
              <w:rPr>
                <w:rFonts w:cs="Arial"/>
                <w:lang w:val="en-GB"/>
              </w:rPr>
            </w:pPr>
            <w:r w:rsidRPr="000C09C4">
              <w:rPr>
                <w:rFonts w:cs="Arial"/>
                <w:lang w:val="en-GB"/>
              </w:rPr>
              <w:t xml:space="preserve">• Keep a record of what </w:t>
            </w:r>
            <w:proofErr w:type="gramStart"/>
            <w:r w:rsidRPr="000C09C4">
              <w:rPr>
                <w:rFonts w:cs="Arial"/>
                <w:lang w:val="en-GB"/>
              </w:rPr>
              <w:t>was agreed</w:t>
            </w:r>
            <w:proofErr w:type="gramEnd"/>
            <w:r w:rsidRPr="000C09C4">
              <w:rPr>
                <w:rFonts w:cs="Arial"/>
                <w:lang w:val="en-GB"/>
              </w:rPr>
              <w:t xml:space="preserve"> in meetings</w:t>
            </w:r>
          </w:p>
          <w:p w14:paraId="60504EB2" w14:textId="77777777" w:rsidR="00557EC7" w:rsidRPr="000C09C4" w:rsidRDefault="00557EC7" w:rsidP="00CE69DC">
            <w:pPr>
              <w:spacing w:after="0"/>
              <w:rPr>
                <w:rFonts w:cs="Arial"/>
                <w:lang w:val="en-GB"/>
              </w:rPr>
            </w:pPr>
            <w:r w:rsidRPr="000C09C4">
              <w:rPr>
                <w:rFonts w:cs="Arial"/>
                <w:lang w:val="en-GB"/>
              </w:rPr>
              <w:t>• Work with the college’s online timetable</w:t>
            </w:r>
          </w:p>
        </w:tc>
      </w:tr>
      <w:tr w:rsidR="00557EC7" w:rsidRPr="000C09C4" w14:paraId="755714D0"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4502C83" w14:textId="77777777" w:rsidR="00557EC7" w:rsidRPr="000C09C4" w:rsidRDefault="00557EC7" w:rsidP="00CE69DC">
            <w:pPr>
              <w:spacing w:after="0"/>
              <w:rPr>
                <w:rFonts w:cs="Arial"/>
                <w:lang w:val="en-GB"/>
              </w:rPr>
            </w:pPr>
            <w:proofErr w:type="gramStart"/>
            <w:r w:rsidRPr="000C09C4">
              <w:rPr>
                <w:rFonts w:cs="Arial"/>
                <w:b/>
                <w:bCs/>
                <w:lang w:val="en-GB"/>
              </w:rPr>
              <w:t>Won’t</w:t>
            </w:r>
            <w:proofErr w:type="gramEnd"/>
            <w:r w:rsidRPr="000C09C4">
              <w:rPr>
                <w:rFonts w:cs="Arial"/>
                <w:b/>
                <w:bCs/>
                <w:lang w:val="en-GB"/>
              </w:rPr>
              <w:t xml:space="preserve"> have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2C88704" w14:textId="77777777" w:rsidR="00557EC7" w:rsidRPr="000C09C4" w:rsidRDefault="00557EC7" w:rsidP="00CE69DC">
            <w:pPr>
              <w:spacing w:after="0"/>
              <w:rPr>
                <w:rFonts w:cs="Arial"/>
                <w:lang w:val="en-GB"/>
              </w:rPr>
            </w:pPr>
            <w:r w:rsidRPr="000C09C4">
              <w:rPr>
                <w:rFonts w:cs="Arial"/>
                <w:lang w:val="en-GB"/>
              </w:rPr>
              <w:t>• Force people to attend</w:t>
            </w:r>
          </w:p>
          <w:p w14:paraId="21F06DCF" w14:textId="77777777" w:rsidR="00557EC7" w:rsidRPr="000C09C4" w:rsidRDefault="00557EC7" w:rsidP="00CE69DC">
            <w:pPr>
              <w:spacing w:after="0"/>
              <w:rPr>
                <w:rFonts w:cs="Arial"/>
                <w:lang w:val="en-GB"/>
              </w:rPr>
            </w:pPr>
            <w:r w:rsidRPr="000C09C4">
              <w:rPr>
                <w:rFonts w:cs="Arial"/>
                <w:lang w:val="en-GB"/>
              </w:rPr>
              <w:t>• Replace face-to-face talks fully</w:t>
            </w:r>
          </w:p>
          <w:p w14:paraId="1FB1715F" w14:textId="77777777" w:rsidR="00557EC7" w:rsidRPr="000C09C4" w:rsidRDefault="00557EC7" w:rsidP="00CE69DC">
            <w:pPr>
              <w:spacing w:after="0"/>
              <w:rPr>
                <w:rFonts w:cs="Arial"/>
                <w:lang w:val="en-GB"/>
              </w:rPr>
            </w:pPr>
            <w:r w:rsidRPr="000C09C4">
              <w:rPr>
                <w:rFonts w:cs="Arial"/>
                <w:lang w:val="en-GB"/>
              </w:rPr>
              <w:t>• Cost money or need paid accounts</w:t>
            </w:r>
          </w:p>
        </w:tc>
      </w:tr>
    </w:tbl>
    <w:p w14:paraId="00E2452F" w14:textId="45E3ADDA" w:rsidR="00A2496F" w:rsidRPr="000C09C4" w:rsidRDefault="00A2496F" w:rsidP="004044AB">
      <w:pPr>
        <w:pStyle w:val="Heading2"/>
        <w:numPr>
          <w:ilvl w:val="1"/>
          <w:numId w:val="20"/>
        </w:numPr>
        <w:spacing w:after="0"/>
        <w:rPr>
          <w:rFonts w:asciiTheme="minorHAnsi" w:hAnsiTheme="minorHAnsi" w:cs="Arial"/>
          <w:sz w:val="24"/>
          <w:szCs w:val="24"/>
          <w:lang w:val="en-GB"/>
        </w:rPr>
      </w:pPr>
      <w:r w:rsidRPr="000C09C4">
        <w:rPr>
          <w:rFonts w:asciiTheme="minorHAnsi" w:hAnsiTheme="minorHAnsi" w:cs="Arial"/>
          <w:sz w:val="24"/>
          <w:szCs w:val="24"/>
          <w:lang w:val="en-GB"/>
        </w:rPr>
        <w:lastRenderedPageBreak/>
        <w:t xml:space="preserve">Variables Identification </w:t>
      </w:r>
    </w:p>
    <w:tbl>
      <w:tblPr>
        <w:tblStyle w:val="TableGrid"/>
        <w:tblpPr w:leftFromText="180" w:rightFromText="180" w:vertAnchor="page" w:horzAnchor="margin" w:tblpY="4741"/>
        <w:tblW w:w="9190" w:type="dxa"/>
        <w:tblLook w:val="04A0" w:firstRow="1" w:lastRow="0" w:firstColumn="1" w:lastColumn="0" w:noHBand="0" w:noVBand="1"/>
      </w:tblPr>
      <w:tblGrid>
        <w:gridCol w:w="2788"/>
        <w:gridCol w:w="6402"/>
      </w:tblGrid>
      <w:tr w:rsidR="00A2496F" w:rsidRPr="000C09C4" w14:paraId="130783B3" w14:textId="77777777" w:rsidTr="00A2496F">
        <w:trPr>
          <w:trHeight w:val="596"/>
        </w:trPr>
        <w:tc>
          <w:tcPr>
            <w:tcW w:w="2788" w:type="dxa"/>
          </w:tcPr>
          <w:p w14:paraId="0249248A" w14:textId="77777777" w:rsidR="00A2496F" w:rsidRPr="000C09C4" w:rsidRDefault="00A2496F" w:rsidP="00A2496F">
            <w:pPr>
              <w:spacing w:line="360" w:lineRule="auto"/>
              <w:rPr>
                <w:rFonts w:cs="Arial"/>
                <w:b/>
                <w:bCs/>
                <w:color w:val="000000" w:themeColor="text1"/>
                <w:lang w:val="en-GB"/>
              </w:rPr>
            </w:pPr>
            <w:bookmarkStart w:id="4" w:name="_Toc224044965"/>
            <w:r w:rsidRPr="000C09C4">
              <w:rPr>
                <w:rFonts w:cs="Arial"/>
                <w:b/>
                <w:bCs/>
                <w:color w:val="000000" w:themeColor="text1"/>
                <w:lang w:val="en-GB"/>
              </w:rPr>
              <w:t>Variables:</w:t>
            </w:r>
          </w:p>
        </w:tc>
        <w:tc>
          <w:tcPr>
            <w:tcW w:w="6402" w:type="dxa"/>
          </w:tcPr>
          <w:p w14:paraId="4B0B7EAD" w14:textId="77777777" w:rsidR="00A2496F" w:rsidRPr="000C09C4" w:rsidRDefault="00A2496F" w:rsidP="00A2496F">
            <w:pPr>
              <w:spacing w:line="360" w:lineRule="auto"/>
              <w:rPr>
                <w:rFonts w:cs="Arial"/>
                <w:b/>
                <w:bCs/>
                <w:color w:val="000000" w:themeColor="text1"/>
              </w:rPr>
            </w:pPr>
            <w:r w:rsidRPr="000C09C4">
              <w:rPr>
                <w:rFonts w:cs="Arial"/>
                <w:b/>
                <w:bCs/>
                <w:color w:val="000000" w:themeColor="text1"/>
                <w:lang w:val="en"/>
              </w:rPr>
              <w:t>Description:</w:t>
            </w:r>
          </w:p>
        </w:tc>
      </w:tr>
      <w:tr w:rsidR="00A2496F" w:rsidRPr="000C09C4" w14:paraId="02F7DF25" w14:textId="77777777" w:rsidTr="00A2496F">
        <w:trPr>
          <w:trHeight w:val="596"/>
        </w:trPr>
        <w:tc>
          <w:tcPr>
            <w:tcW w:w="2788" w:type="dxa"/>
          </w:tcPr>
          <w:p w14:paraId="22543422" w14:textId="77777777" w:rsidR="00A2496F" w:rsidRPr="000C09C4" w:rsidRDefault="00A2496F" w:rsidP="00A2496F">
            <w:pPr>
              <w:spacing w:line="360" w:lineRule="auto"/>
              <w:rPr>
                <w:rFonts w:cs="Arial"/>
                <w:b/>
                <w:bCs/>
                <w:color w:val="000000" w:themeColor="text1"/>
                <w:lang w:val="en-GB"/>
              </w:rPr>
            </w:pPr>
            <w:r w:rsidRPr="000C09C4">
              <w:rPr>
                <w:rFonts w:cs="Arial"/>
                <w:color w:val="000000" w:themeColor="text1"/>
                <w:lang w:val="en-GB"/>
              </w:rPr>
              <w:t>Individual availability</w:t>
            </w:r>
          </w:p>
        </w:tc>
        <w:tc>
          <w:tcPr>
            <w:tcW w:w="6402" w:type="dxa"/>
          </w:tcPr>
          <w:p w14:paraId="1360C87B" w14:textId="71A75136" w:rsidR="00A2496F" w:rsidRPr="000C09C4" w:rsidRDefault="00A2496F" w:rsidP="00A2496F">
            <w:pPr>
              <w:spacing w:line="360" w:lineRule="auto"/>
              <w:rPr>
                <w:rFonts w:cs="Arial"/>
                <w:b/>
                <w:bCs/>
                <w:color w:val="000000" w:themeColor="text1"/>
                <w:lang w:val="en"/>
              </w:rPr>
            </w:pPr>
            <w:r w:rsidRPr="000C09C4">
              <w:rPr>
                <w:rFonts w:cs="Arial"/>
                <w:color w:val="000000" w:themeColor="text1"/>
                <w:lang w:val="en-GB"/>
              </w:rPr>
              <w:t>Times when each student is free from classes, work, or personal duties</w:t>
            </w:r>
            <w:r w:rsidRPr="000C09C4">
              <w:rPr>
                <w:rFonts w:cs="Arial"/>
                <w:color w:val="000000" w:themeColor="text1"/>
                <w:lang w:val="en-GB"/>
              </w:rPr>
              <w:t xml:space="preserve"> (t</w:t>
            </w:r>
            <w:r w:rsidRPr="000C09C4">
              <w:rPr>
                <w:rFonts w:cs="Arial"/>
                <w:color w:val="000000" w:themeColor="text1"/>
              </w:rPr>
              <w:t>his is the most important input</w:t>
            </w:r>
            <w:r w:rsidRPr="000C09C4">
              <w:rPr>
                <w:rFonts w:cs="Arial"/>
                <w:color w:val="000000" w:themeColor="text1"/>
                <w:lang w:val="en-GB"/>
              </w:rPr>
              <w:t xml:space="preserve">, </w:t>
            </w:r>
            <w:r w:rsidRPr="000C09C4">
              <w:rPr>
                <w:rFonts w:cs="Arial"/>
                <w:color w:val="000000" w:themeColor="text1"/>
              </w:rPr>
              <w:t>if we do not have this information, we cannot find a suitable time</w:t>
            </w:r>
            <w:r w:rsidRPr="000C09C4">
              <w:rPr>
                <w:rFonts w:cs="Arial"/>
                <w:color w:val="000000" w:themeColor="text1"/>
                <w:lang w:val="en-GB"/>
              </w:rPr>
              <w:t>)</w:t>
            </w:r>
            <w:r w:rsidR="000C09C4" w:rsidRPr="000C09C4">
              <w:rPr>
                <w:rFonts w:cs="Arial"/>
                <w:color w:val="000000" w:themeColor="text1"/>
                <w:lang w:val="en-GB"/>
              </w:rPr>
              <w:t>.</w:t>
            </w:r>
          </w:p>
        </w:tc>
      </w:tr>
      <w:tr w:rsidR="00A2496F" w:rsidRPr="000C09C4" w14:paraId="2237062E" w14:textId="77777777" w:rsidTr="00A2496F">
        <w:trPr>
          <w:trHeight w:val="596"/>
        </w:trPr>
        <w:tc>
          <w:tcPr>
            <w:tcW w:w="2788" w:type="dxa"/>
            <w:vAlign w:val="center"/>
          </w:tcPr>
          <w:p w14:paraId="7A38345A" w14:textId="77777777" w:rsidR="00A2496F" w:rsidRPr="000C09C4" w:rsidRDefault="00A2496F" w:rsidP="00A2496F">
            <w:pPr>
              <w:spacing w:line="360" w:lineRule="auto"/>
              <w:rPr>
                <w:rFonts w:cs="Arial"/>
                <w:color w:val="000000" w:themeColor="text1"/>
                <w:lang w:val="en-GB"/>
              </w:rPr>
            </w:pPr>
            <w:r w:rsidRPr="000C09C4">
              <w:rPr>
                <w:rFonts w:cs="Arial"/>
                <w:color w:val="000000" w:themeColor="text1"/>
                <w:lang w:val="en-GB"/>
              </w:rPr>
              <w:t>Fixed deadlines</w:t>
            </w:r>
          </w:p>
        </w:tc>
        <w:tc>
          <w:tcPr>
            <w:tcW w:w="6402" w:type="dxa"/>
          </w:tcPr>
          <w:p w14:paraId="593D5D74" w14:textId="10ED10B9" w:rsidR="00A2496F" w:rsidRPr="000C09C4" w:rsidRDefault="00A2496F" w:rsidP="00A2496F">
            <w:pPr>
              <w:spacing w:line="360" w:lineRule="auto"/>
              <w:rPr>
                <w:rFonts w:cs="Arial"/>
                <w:color w:val="000000" w:themeColor="text1"/>
                <w:lang w:val="en-GB"/>
              </w:rPr>
            </w:pPr>
            <w:r w:rsidRPr="000C09C4">
              <w:rPr>
                <w:rFonts w:cs="Arial"/>
                <w:color w:val="000000" w:themeColor="text1"/>
                <w:lang w:val="en-GB"/>
              </w:rPr>
              <w:t>The set dates when parts of the project or the final work must be handed in</w:t>
            </w:r>
            <w:r w:rsidR="000C09C4" w:rsidRPr="000C09C4">
              <w:rPr>
                <w:rFonts w:cs="Arial"/>
                <w:color w:val="000000" w:themeColor="text1"/>
                <w:lang w:val="en-GB"/>
              </w:rPr>
              <w:t xml:space="preserve"> </w:t>
            </w:r>
            <w:proofErr w:type="gramStart"/>
            <w:r w:rsidR="000C09C4" w:rsidRPr="000C09C4">
              <w:rPr>
                <w:rFonts w:cs="Arial"/>
                <w:color w:val="000000" w:themeColor="text1"/>
                <w:lang w:val="en-GB"/>
              </w:rPr>
              <w:t>(</w:t>
            </w:r>
            <w:r w:rsidR="000C09C4" w:rsidRPr="000C09C4">
              <w:t xml:space="preserve"> </w:t>
            </w:r>
            <w:r w:rsidR="000C09C4" w:rsidRPr="000C09C4">
              <w:rPr>
                <w:rFonts w:cs="Arial"/>
                <w:color w:val="000000" w:themeColor="text1"/>
                <w:lang w:val="en-GB"/>
              </w:rPr>
              <w:t>d</w:t>
            </w:r>
            <w:r w:rsidR="000C09C4" w:rsidRPr="000C09C4">
              <w:rPr>
                <w:rFonts w:cs="Arial"/>
                <w:color w:val="000000" w:themeColor="text1"/>
              </w:rPr>
              <w:t>eadlines</w:t>
            </w:r>
            <w:proofErr w:type="gramEnd"/>
            <w:r w:rsidR="000C09C4" w:rsidRPr="000C09C4">
              <w:rPr>
                <w:rFonts w:cs="Arial"/>
                <w:color w:val="000000" w:themeColor="text1"/>
              </w:rPr>
              <w:t xml:space="preserve"> cannot </w:t>
            </w:r>
            <w:proofErr w:type="gramStart"/>
            <w:r w:rsidR="000C09C4" w:rsidRPr="000C09C4">
              <w:rPr>
                <w:rFonts w:cs="Arial"/>
                <w:color w:val="000000" w:themeColor="text1"/>
              </w:rPr>
              <w:t>be changed</w:t>
            </w:r>
            <w:proofErr w:type="gramEnd"/>
            <w:r w:rsidR="000C09C4" w:rsidRPr="000C09C4">
              <w:rPr>
                <w:rFonts w:cs="Arial"/>
                <w:color w:val="000000" w:themeColor="text1"/>
              </w:rPr>
              <w:t xml:space="preserve"> </w:t>
            </w:r>
            <w:r w:rsidR="000C09C4" w:rsidRPr="000C09C4">
              <w:rPr>
                <w:rFonts w:cs="Arial"/>
                <w:color w:val="000000" w:themeColor="text1"/>
                <w:lang w:val="en-GB"/>
              </w:rPr>
              <w:t>and</w:t>
            </w:r>
            <w:r w:rsidR="000C09C4" w:rsidRPr="000C09C4">
              <w:rPr>
                <w:rFonts w:cs="Arial"/>
                <w:color w:val="000000" w:themeColor="text1"/>
              </w:rPr>
              <w:t xml:space="preserve"> all meetings must </w:t>
            </w:r>
            <w:proofErr w:type="gramStart"/>
            <w:r w:rsidR="000C09C4" w:rsidRPr="000C09C4">
              <w:rPr>
                <w:rFonts w:cs="Arial"/>
                <w:color w:val="000000" w:themeColor="text1"/>
              </w:rPr>
              <w:t>be scheduled</w:t>
            </w:r>
            <w:proofErr w:type="gramEnd"/>
            <w:r w:rsidR="000C09C4" w:rsidRPr="000C09C4">
              <w:rPr>
                <w:rFonts w:cs="Arial"/>
                <w:color w:val="000000" w:themeColor="text1"/>
              </w:rPr>
              <w:t xml:space="preserve"> before these dates</w:t>
            </w:r>
            <w:r w:rsidR="000C09C4" w:rsidRPr="000C09C4">
              <w:rPr>
                <w:rFonts w:cs="Arial"/>
                <w:color w:val="000000" w:themeColor="text1"/>
                <w:lang w:val="en-GB"/>
              </w:rPr>
              <w:t>).</w:t>
            </w:r>
          </w:p>
        </w:tc>
      </w:tr>
      <w:tr w:rsidR="00A2496F" w:rsidRPr="000C09C4" w14:paraId="10CA6FC0" w14:textId="77777777" w:rsidTr="00A2496F">
        <w:trPr>
          <w:trHeight w:val="596"/>
        </w:trPr>
        <w:tc>
          <w:tcPr>
            <w:tcW w:w="2788" w:type="dxa"/>
          </w:tcPr>
          <w:p w14:paraId="33F4E0CA" w14:textId="77777777" w:rsidR="00A2496F" w:rsidRPr="000C09C4" w:rsidRDefault="00A2496F" w:rsidP="00A2496F">
            <w:pPr>
              <w:spacing w:line="360" w:lineRule="auto"/>
              <w:rPr>
                <w:rFonts w:cs="Arial"/>
                <w:color w:val="000000" w:themeColor="text1"/>
                <w:lang w:val="en-GB"/>
              </w:rPr>
            </w:pPr>
            <w:r w:rsidRPr="000C09C4">
              <w:rPr>
                <w:rFonts w:cs="Arial"/>
                <w:color w:val="000000" w:themeColor="text1"/>
                <w:lang w:val="en-GB"/>
              </w:rPr>
              <w:t>Required meeting length</w:t>
            </w:r>
          </w:p>
        </w:tc>
        <w:tc>
          <w:tcPr>
            <w:tcW w:w="6402" w:type="dxa"/>
          </w:tcPr>
          <w:p w14:paraId="54606333" w14:textId="297537DE" w:rsidR="00A2496F" w:rsidRPr="000C09C4" w:rsidRDefault="00A2496F" w:rsidP="00A2496F">
            <w:pPr>
              <w:spacing w:line="360" w:lineRule="auto"/>
              <w:rPr>
                <w:rFonts w:cs="Arial"/>
                <w:color w:val="000000" w:themeColor="text1"/>
                <w:lang w:val="en-GB"/>
              </w:rPr>
            </w:pPr>
            <w:r w:rsidRPr="000C09C4">
              <w:rPr>
                <w:rFonts w:cs="Arial"/>
                <w:color w:val="000000" w:themeColor="text1"/>
                <w:lang w:val="en-GB"/>
              </w:rPr>
              <w:t>Minimum time needed to get work done (usually 1–2 hours)</w:t>
            </w:r>
            <w:r w:rsidR="000C09C4" w:rsidRPr="000C09C4">
              <w:rPr>
                <w:rFonts w:cs="Arial"/>
                <w:color w:val="000000" w:themeColor="text1"/>
                <w:lang w:val="en-GB"/>
              </w:rPr>
              <w:t>. I</w:t>
            </w:r>
            <w:r w:rsidR="000C09C4" w:rsidRPr="000C09C4">
              <w:rPr>
                <w:rFonts w:cs="Arial"/>
                <w:color w:val="000000" w:themeColor="text1"/>
              </w:rPr>
              <w:t>f a slot is only 20 minutes long, it is not long enough to discuss tasks properly</w:t>
            </w:r>
            <w:r w:rsidR="000C09C4" w:rsidRPr="000C09C4">
              <w:rPr>
                <w:rFonts w:cs="Arial"/>
                <w:color w:val="000000" w:themeColor="text1"/>
                <w:lang w:val="en-GB"/>
              </w:rPr>
              <w:t>.</w:t>
            </w:r>
          </w:p>
        </w:tc>
      </w:tr>
      <w:tr w:rsidR="00A2496F" w:rsidRPr="000C09C4" w14:paraId="02F1773C" w14:textId="77777777" w:rsidTr="00A2496F">
        <w:trPr>
          <w:trHeight w:val="596"/>
        </w:trPr>
        <w:tc>
          <w:tcPr>
            <w:tcW w:w="2788" w:type="dxa"/>
          </w:tcPr>
          <w:p w14:paraId="412DD285" w14:textId="77777777" w:rsidR="00A2496F" w:rsidRPr="000C09C4" w:rsidRDefault="00A2496F" w:rsidP="00A2496F">
            <w:pPr>
              <w:spacing w:line="360" w:lineRule="auto"/>
              <w:rPr>
                <w:rFonts w:cs="Arial"/>
                <w:color w:val="000000" w:themeColor="text1"/>
                <w:lang w:val="en-GB"/>
              </w:rPr>
            </w:pPr>
            <w:r w:rsidRPr="000C09C4">
              <w:rPr>
                <w:rFonts w:cs="Arial"/>
                <w:color w:val="000000" w:themeColor="text1"/>
                <w:lang w:val="en-GB"/>
              </w:rPr>
              <w:t>Group size</w:t>
            </w:r>
          </w:p>
        </w:tc>
        <w:tc>
          <w:tcPr>
            <w:tcW w:w="6402" w:type="dxa"/>
          </w:tcPr>
          <w:p w14:paraId="15F213E2" w14:textId="111BA5F7" w:rsidR="00A2496F" w:rsidRPr="000C09C4" w:rsidRDefault="00A2496F" w:rsidP="00A2496F">
            <w:pPr>
              <w:spacing w:line="360" w:lineRule="auto"/>
              <w:rPr>
                <w:rFonts w:cs="Arial"/>
                <w:color w:val="000000" w:themeColor="text1"/>
                <w:lang w:val="en-GB"/>
              </w:rPr>
            </w:pPr>
            <w:r w:rsidRPr="000C09C4">
              <w:rPr>
                <w:rFonts w:cs="Arial"/>
                <w:color w:val="000000" w:themeColor="text1"/>
                <w:lang w:val="en-GB"/>
              </w:rPr>
              <w:t>Number of people working together (normally 3 to 6)</w:t>
            </w:r>
            <w:r w:rsidR="000C09C4" w:rsidRPr="000C09C4">
              <w:rPr>
                <w:rFonts w:cs="Arial"/>
                <w:color w:val="000000" w:themeColor="text1"/>
                <w:lang w:val="en-GB"/>
              </w:rPr>
              <w:t>. T</w:t>
            </w:r>
            <w:r w:rsidR="000C09C4" w:rsidRPr="000C09C4">
              <w:rPr>
                <w:rFonts w:cs="Arial"/>
                <w:color w:val="000000" w:themeColor="text1"/>
              </w:rPr>
              <w:t>he more people there are, the harder it is to find a time that suits everyone</w:t>
            </w:r>
            <w:r w:rsidR="000C09C4" w:rsidRPr="000C09C4">
              <w:rPr>
                <w:rFonts w:cs="Arial"/>
                <w:color w:val="000000" w:themeColor="text1"/>
                <w:lang w:val="en-GB"/>
              </w:rPr>
              <w:t>.</w:t>
            </w:r>
          </w:p>
        </w:tc>
      </w:tr>
      <w:tr w:rsidR="00A2496F" w:rsidRPr="000C09C4" w14:paraId="21B6A9D6" w14:textId="77777777" w:rsidTr="00A2496F">
        <w:trPr>
          <w:trHeight w:val="596"/>
        </w:trPr>
        <w:tc>
          <w:tcPr>
            <w:tcW w:w="2788" w:type="dxa"/>
          </w:tcPr>
          <w:p w14:paraId="0477D9C5" w14:textId="77777777" w:rsidR="00A2496F" w:rsidRPr="000C09C4" w:rsidRDefault="00A2496F" w:rsidP="00A2496F">
            <w:pPr>
              <w:spacing w:line="360" w:lineRule="auto"/>
              <w:rPr>
                <w:rFonts w:cs="Arial"/>
                <w:color w:val="000000" w:themeColor="text1"/>
                <w:lang w:val="en-GB"/>
              </w:rPr>
            </w:pPr>
            <w:r w:rsidRPr="000C09C4">
              <w:rPr>
                <w:rFonts w:cs="Arial"/>
                <w:color w:val="000000" w:themeColor="text1"/>
                <w:lang w:val="en-GB"/>
              </w:rPr>
              <w:t>Priority level</w:t>
            </w:r>
          </w:p>
        </w:tc>
        <w:tc>
          <w:tcPr>
            <w:tcW w:w="6402" w:type="dxa"/>
          </w:tcPr>
          <w:p w14:paraId="04EA0B0D" w14:textId="325CA3D2" w:rsidR="00A2496F" w:rsidRPr="000C09C4" w:rsidRDefault="00A2496F" w:rsidP="00A2496F">
            <w:pPr>
              <w:spacing w:line="360" w:lineRule="auto"/>
              <w:rPr>
                <w:rFonts w:cs="Arial"/>
                <w:color w:val="000000" w:themeColor="text1"/>
                <w:lang w:val="en-GB"/>
              </w:rPr>
            </w:pPr>
            <w:r w:rsidRPr="000C09C4">
              <w:rPr>
                <w:rFonts w:cs="Arial"/>
                <w:color w:val="000000" w:themeColor="text1"/>
                <w:lang w:val="en-GB"/>
              </w:rPr>
              <w:t>How easy it is to move a commitment</w:t>
            </w:r>
            <w:r w:rsidR="000C09C4" w:rsidRPr="000C09C4">
              <w:rPr>
                <w:rFonts w:cs="Arial"/>
                <w:color w:val="000000" w:themeColor="text1"/>
                <w:lang w:val="en-GB"/>
              </w:rPr>
              <w:t>. For example,</w:t>
            </w:r>
            <w:r w:rsidRPr="000C09C4">
              <w:rPr>
                <w:rFonts w:cs="Arial"/>
                <w:color w:val="000000" w:themeColor="text1"/>
                <w:lang w:val="en-GB"/>
              </w:rPr>
              <w:t xml:space="preserve"> an exam cannot change, but a hobby can</w:t>
            </w:r>
            <w:r w:rsidR="000C09C4" w:rsidRPr="000C09C4">
              <w:rPr>
                <w:rFonts w:cs="Arial"/>
                <w:color w:val="000000" w:themeColor="text1"/>
                <w:lang w:val="en-GB"/>
              </w:rPr>
              <w:t xml:space="preserve"> (t</w:t>
            </w:r>
            <w:r w:rsidR="000C09C4" w:rsidRPr="000C09C4">
              <w:rPr>
                <w:rFonts w:cs="Arial"/>
                <w:color w:val="000000" w:themeColor="text1"/>
              </w:rPr>
              <w:t xml:space="preserve">hings like exams or work shifts cannot </w:t>
            </w:r>
            <w:proofErr w:type="gramStart"/>
            <w:r w:rsidR="000C09C4" w:rsidRPr="000C09C4">
              <w:rPr>
                <w:rFonts w:cs="Arial"/>
                <w:color w:val="000000" w:themeColor="text1"/>
              </w:rPr>
              <w:t>be moved</w:t>
            </w:r>
            <w:proofErr w:type="gramEnd"/>
            <w:r w:rsidR="000C09C4" w:rsidRPr="000C09C4">
              <w:rPr>
                <w:rFonts w:cs="Arial"/>
                <w:color w:val="000000" w:themeColor="text1"/>
              </w:rPr>
              <w:t>, but free time or hobbies usually can</w:t>
            </w:r>
            <w:r w:rsidR="000C09C4" w:rsidRPr="000C09C4">
              <w:rPr>
                <w:rFonts w:cs="Arial"/>
                <w:color w:val="000000" w:themeColor="text1"/>
                <w:lang w:val="en-GB"/>
              </w:rPr>
              <w:t>).</w:t>
            </w:r>
          </w:p>
        </w:tc>
      </w:tr>
      <w:tr w:rsidR="00A2496F" w:rsidRPr="000C09C4" w14:paraId="38E98C47" w14:textId="77777777" w:rsidTr="00A2496F">
        <w:trPr>
          <w:trHeight w:val="596"/>
        </w:trPr>
        <w:tc>
          <w:tcPr>
            <w:tcW w:w="2788" w:type="dxa"/>
          </w:tcPr>
          <w:p w14:paraId="779E4332" w14:textId="77777777" w:rsidR="00A2496F" w:rsidRPr="000C09C4" w:rsidRDefault="00A2496F" w:rsidP="00A2496F">
            <w:pPr>
              <w:spacing w:line="360" w:lineRule="auto"/>
              <w:rPr>
                <w:rFonts w:cs="Arial"/>
                <w:color w:val="000000" w:themeColor="text1"/>
                <w:lang w:val="en-GB"/>
              </w:rPr>
            </w:pPr>
            <w:r w:rsidRPr="000C09C4">
              <w:rPr>
                <w:rFonts w:cs="Arial"/>
                <w:color w:val="000000" w:themeColor="text1"/>
                <w:lang w:val="en-GB"/>
              </w:rPr>
              <w:t>Preferred times</w:t>
            </w:r>
          </w:p>
        </w:tc>
        <w:tc>
          <w:tcPr>
            <w:tcW w:w="6402" w:type="dxa"/>
          </w:tcPr>
          <w:p w14:paraId="0D84C0EA" w14:textId="42DEBB51" w:rsidR="00A2496F" w:rsidRPr="000C09C4" w:rsidRDefault="00A2496F" w:rsidP="00A2496F">
            <w:pPr>
              <w:spacing w:line="360" w:lineRule="auto"/>
              <w:rPr>
                <w:rFonts w:cs="Arial"/>
                <w:color w:val="000000" w:themeColor="text1"/>
                <w:lang w:val="en-GB"/>
              </w:rPr>
            </w:pPr>
            <w:r w:rsidRPr="000C09C4">
              <w:rPr>
                <w:rFonts w:cs="Arial"/>
                <w:color w:val="000000" w:themeColor="text1"/>
                <w:lang w:val="en-GB"/>
              </w:rPr>
              <w:t>When people like to work best (e.g. not early mornings or late nights)</w:t>
            </w:r>
            <w:r w:rsidR="000C09C4" w:rsidRPr="000C09C4">
              <w:rPr>
                <w:rFonts w:cs="Arial"/>
                <w:color w:val="000000" w:themeColor="text1"/>
                <w:lang w:val="en-GB"/>
              </w:rPr>
              <w:t xml:space="preserve">. </w:t>
            </w:r>
            <w:r w:rsidR="000C09C4" w:rsidRPr="000C09C4">
              <w:rPr>
                <w:rFonts w:cs="Arial"/>
                <w:color w:val="000000" w:themeColor="text1"/>
              </w:rPr>
              <w:t>Choosing preferred times helps people pay attention and take part fully</w:t>
            </w:r>
            <w:r w:rsidR="000C09C4" w:rsidRPr="000C09C4">
              <w:rPr>
                <w:rFonts w:cs="Arial"/>
                <w:color w:val="000000" w:themeColor="text1"/>
                <w:lang w:val="en-GB"/>
              </w:rPr>
              <w:t>.</w:t>
            </w:r>
          </w:p>
        </w:tc>
      </w:tr>
    </w:tbl>
    <w:bookmarkEnd w:id="4"/>
    <w:p w14:paraId="035BAEDE" w14:textId="77777777" w:rsidR="004E13AC" w:rsidRDefault="004E13AC" w:rsidP="004E13AC">
      <w:pPr>
        <w:spacing w:after="0"/>
        <w:rPr>
          <w:rFonts w:cs="Arial"/>
          <w:lang w:val="en-GB"/>
        </w:rPr>
      </w:pPr>
      <w:r w:rsidRPr="004E13AC">
        <w:rPr>
          <w:rFonts w:cs="Arial"/>
        </w:rPr>
        <w:t>For example: as group size gets bigger, the chance of finding a common time gets smaller. If deadlines are very close together, you have much less room to move or reschedule meetings. Understanding these links helps us build a solution that works in real life, not just on paper [2].</w:t>
      </w:r>
      <w:bookmarkStart w:id="5" w:name="_Toc224044966"/>
    </w:p>
    <w:p w14:paraId="702C08A2" w14:textId="77777777" w:rsidR="004E13AC" w:rsidRDefault="004E13AC" w:rsidP="004E13AC">
      <w:pPr>
        <w:spacing w:after="0"/>
        <w:rPr>
          <w:rFonts w:cs="Arial"/>
          <w:lang w:val="en-GB"/>
        </w:rPr>
      </w:pPr>
    </w:p>
    <w:p w14:paraId="0DDFC32A" w14:textId="77777777" w:rsidR="004E13AC" w:rsidRDefault="004E13AC" w:rsidP="004E13AC">
      <w:pPr>
        <w:spacing w:after="0"/>
        <w:rPr>
          <w:rFonts w:cs="Arial"/>
          <w:lang w:val="en-GB"/>
        </w:rPr>
      </w:pPr>
    </w:p>
    <w:p w14:paraId="57AC7BFE" w14:textId="77777777" w:rsidR="004E13AC" w:rsidRDefault="004E13AC" w:rsidP="004E13AC">
      <w:pPr>
        <w:spacing w:after="0"/>
        <w:rPr>
          <w:rFonts w:cs="Arial"/>
          <w:lang w:val="en-GB"/>
        </w:rPr>
      </w:pPr>
    </w:p>
    <w:p w14:paraId="56F295F9" w14:textId="77777777" w:rsidR="004E13AC" w:rsidRDefault="004E13AC" w:rsidP="004E13AC">
      <w:pPr>
        <w:spacing w:after="0"/>
        <w:rPr>
          <w:rFonts w:cs="Arial"/>
          <w:b/>
          <w:bCs/>
          <w:color w:val="000000" w:themeColor="text1"/>
          <w:lang w:val="en-GB"/>
        </w:rPr>
      </w:pPr>
    </w:p>
    <w:p w14:paraId="304663E8" w14:textId="77777777" w:rsidR="004E13AC" w:rsidRDefault="004E13AC" w:rsidP="004E13AC">
      <w:pPr>
        <w:spacing w:after="0"/>
        <w:rPr>
          <w:rFonts w:cs="Arial"/>
          <w:b/>
          <w:bCs/>
          <w:color w:val="000000" w:themeColor="text1"/>
          <w:lang w:val="en-GB"/>
        </w:rPr>
      </w:pPr>
    </w:p>
    <w:p w14:paraId="756888FB" w14:textId="6B927FD0" w:rsidR="003C4AC1" w:rsidRPr="004044AB" w:rsidRDefault="003C4AC1" w:rsidP="004044AB">
      <w:pPr>
        <w:pStyle w:val="ListParagraph"/>
        <w:numPr>
          <w:ilvl w:val="0"/>
          <w:numId w:val="20"/>
        </w:numPr>
        <w:spacing w:after="0"/>
        <w:rPr>
          <w:rFonts w:cs="Arial"/>
          <w:b/>
          <w:bCs/>
          <w:color w:val="000000" w:themeColor="text1"/>
          <w:lang w:val="en-GB"/>
        </w:rPr>
      </w:pPr>
      <w:r w:rsidRPr="004044AB">
        <w:rPr>
          <w:rFonts w:cs="Arial"/>
          <w:b/>
          <w:bCs/>
          <w:color w:val="000000" w:themeColor="text1"/>
          <w:lang w:val="en-GB"/>
        </w:rPr>
        <w:t>Proposed Solution</w:t>
      </w:r>
      <w:bookmarkEnd w:id="5"/>
    </w:p>
    <w:p w14:paraId="320C5D8C" w14:textId="6F3F4725" w:rsidR="003C4AC1" w:rsidRPr="000C09C4" w:rsidRDefault="003C4AC1" w:rsidP="004044AB">
      <w:pPr>
        <w:pStyle w:val="Heading2"/>
        <w:numPr>
          <w:ilvl w:val="1"/>
          <w:numId w:val="20"/>
        </w:numPr>
        <w:spacing w:after="0"/>
        <w:rPr>
          <w:rFonts w:asciiTheme="minorHAnsi" w:hAnsiTheme="minorHAnsi" w:cs="Arial"/>
          <w:sz w:val="24"/>
          <w:szCs w:val="24"/>
          <w:lang w:val="en-GB"/>
        </w:rPr>
      </w:pPr>
      <w:bookmarkStart w:id="6" w:name="_Toc224044967"/>
      <w:r w:rsidRPr="000C09C4">
        <w:rPr>
          <w:rFonts w:asciiTheme="minorHAnsi" w:hAnsiTheme="minorHAnsi" w:cs="Arial"/>
          <w:sz w:val="24"/>
          <w:szCs w:val="24"/>
          <w:lang w:val="en-GB"/>
        </w:rPr>
        <w:lastRenderedPageBreak/>
        <w:t>Flowchart</w:t>
      </w:r>
      <w:bookmarkEnd w:id="6"/>
    </w:p>
    <w:p w14:paraId="2DA1B161" w14:textId="3A54B1F2" w:rsidR="001306B9" w:rsidRPr="000C09C4" w:rsidRDefault="001306B9" w:rsidP="001306B9">
      <w:pPr>
        <w:spacing w:after="0"/>
        <w:jc w:val="center"/>
        <w:rPr>
          <w:rFonts w:cs="Arial"/>
          <w:lang w:val="en-GB"/>
        </w:rPr>
      </w:pPr>
      <w:r w:rsidRPr="000C09C4">
        <w:rPr>
          <w:rFonts w:cs="Arial"/>
          <w:lang w:val="en-GB"/>
        </w:rPr>
        <w:drawing>
          <wp:inline distT="0" distB="0" distL="0" distR="0" wp14:anchorId="389B01D2" wp14:editId="46B49280">
            <wp:extent cx="5480050" cy="4553075"/>
            <wp:effectExtent l="0" t="0" r="0" b="0"/>
            <wp:docPr id="106523649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03319" cy="4572408"/>
                    </a:xfrm>
                    <a:prstGeom prst="rect">
                      <a:avLst/>
                    </a:prstGeom>
                    <a:noFill/>
                    <a:ln>
                      <a:noFill/>
                    </a:ln>
                  </pic:spPr>
                </pic:pic>
              </a:graphicData>
            </a:graphic>
          </wp:inline>
        </w:drawing>
      </w:r>
    </w:p>
    <w:p w14:paraId="1F6DA412" w14:textId="402734C6" w:rsidR="003C4AC1" w:rsidRPr="000C09C4" w:rsidRDefault="003C4AC1" w:rsidP="004044AB">
      <w:pPr>
        <w:pStyle w:val="Heading2"/>
        <w:numPr>
          <w:ilvl w:val="1"/>
          <w:numId w:val="20"/>
        </w:numPr>
        <w:spacing w:after="0"/>
        <w:rPr>
          <w:rFonts w:asciiTheme="minorHAnsi" w:hAnsiTheme="minorHAnsi" w:cs="Arial"/>
          <w:sz w:val="24"/>
          <w:szCs w:val="24"/>
          <w:lang w:val="en-GB"/>
        </w:rPr>
      </w:pPr>
      <w:bookmarkStart w:id="7" w:name="_Toc224044968"/>
      <w:r w:rsidRPr="000C09C4">
        <w:rPr>
          <w:rFonts w:asciiTheme="minorHAnsi" w:hAnsiTheme="minorHAnsi" w:cs="Arial"/>
          <w:sz w:val="24"/>
          <w:szCs w:val="24"/>
          <w:lang w:val="en-GB"/>
        </w:rPr>
        <w:t>Flowchart Explanation</w:t>
      </w:r>
      <w:bookmarkEnd w:id="7"/>
      <w:r w:rsidRPr="000C09C4">
        <w:rPr>
          <w:rFonts w:asciiTheme="minorHAnsi" w:hAnsiTheme="minorHAnsi" w:cs="Arial"/>
          <w:sz w:val="24"/>
          <w:szCs w:val="24"/>
          <w:lang w:val="en-GB"/>
        </w:rPr>
        <w:t xml:space="preserve"> </w:t>
      </w:r>
    </w:p>
    <w:p w14:paraId="46B49022" w14:textId="6718E29F" w:rsidR="0063398E" w:rsidRPr="000C09C4" w:rsidRDefault="0063398E" w:rsidP="00CE69DC">
      <w:pPr>
        <w:spacing w:after="0" w:line="360" w:lineRule="atLeast"/>
        <w:rPr>
          <w:rFonts w:eastAsia="Times New Roman" w:cs="Arial"/>
          <w:color w:val="000000"/>
          <w:kern w:val="0"/>
          <w:lang w:val="en-GB" w:eastAsia="en-GB"/>
          <w14:ligatures w14:val="none"/>
        </w:rPr>
      </w:pPr>
      <w:r w:rsidRPr="000C09C4">
        <w:rPr>
          <w:rFonts w:eastAsia="Times New Roman" w:cs="Arial"/>
          <w:color w:val="000000"/>
          <w:kern w:val="0"/>
          <w:lang w:val="en-GB" w:eastAsia="en-GB"/>
          <w14:ligatures w14:val="none"/>
        </w:rPr>
        <w:t>Step 1: Agree the basics first</w:t>
      </w:r>
      <w:r w:rsidR="00CE69DC" w:rsidRPr="000C09C4">
        <w:rPr>
          <w:rFonts w:eastAsia="Times New Roman" w:cs="Arial"/>
          <w:color w:val="000000"/>
          <w:kern w:val="0"/>
          <w:lang w:val="en-GB" w:eastAsia="en-GB"/>
          <w14:ligatures w14:val="none"/>
        </w:rPr>
        <w:t>.</w:t>
      </w:r>
    </w:p>
    <w:p w14:paraId="180A3BF9" w14:textId="77777777" w:rsidR="0063398E" w:rsidRPr="000C09C4" w:rsidRDefault="0063398E" w:rsidP="00CE69DC">
      <w:pPr>
        <w:spacing w:after="0" w:line="360" w:lineRule="atLeast"/>
        <w:rPr>
          <w:rFonts w:eastAsia="Times New Roman" w:cs="Arial"/>
          <w:color w:val="000000"/>
          <w:kern w:val="0"/>
          <w:lang w:val="en-GB" w:eastAsia="en-GB"/>
          <w14:ligatures w14:val="none"/>
        </w:rPr>
      </w:pPr>
      <w:r w:rsidRPr="000C09C4">
        <w:rPr>
          <w:rFonts w:eastAsia="Times New Roman" w:cs="Arial"/>
          <w:color w:val="000000"/>
          <w:kern w:val="0"/>
          <w:lang w:val="en-GB" w:eastAsia="en-GB"/>
          <w14:ligatures w14:val="none"/>
        </w:rPr>
        <w:t>Before asking anyone’s schedule, the group agrees: when work must be handed in, how long each meeting needs to be, and how often you will meet. This stops you picking times that are too late or too short.</w:t>
      </w:r>
    </w:p>
    <w:p w14:paraId="5BAB8E35" w14:textId="4DF264FB" w:rsidR="0063398E" w:rsidRPr="000C09C4" w:rsidRDefault="0063398E" w:rsidP="00CE69DC">
      <w:pPr>
        <w:spacing w:after="0" w:line="360" w:lineRule="atLeast"/>
        <w:rPr>
          <w:rFonts w:eastAsia="Times New Roman" w:cs="Arial"/>
          <w:color w:val="000000"/>
          <w:kern w:val="0"/>
          <w:lang w:val="en-GB" w:eastAsia="en-GB"/>
          <w14:ligatures w14:val="none"/>
        </w:rPr>
      </w:pPr>
      <w:r w:rsidRPr="000C09C4">
        <w:rPr>
          <w:rFonts w:eastAsia="Times New Roman" w:cs="Arial"/>
          <w:color w:val="000000"/>
          <w:kern w:val="0"/>
          <w:lang w:val="en-GB" w:eastAsia="en-GB"/>
          <w14:ligatures w14:val="none"/>
        </w:rPr>
        <w:t xml:space="preserve">Step 2: Collect clear </w:t>
      </w:r>
      <w:r w:rsidR="00CE69DC" w:rsidRPr="000C09C4">
        <w:rPr>
          <w:rFonts w:eastAsia="Times New Roman" w:cs="Arial"/>
          <w:color w:val="000000"/>
          <w:kern w:val="0"/>
          <w:lang w:val="en-GB" w:eastAsia="en-GB"/>
          <w14:ligatures w14:val="none"/>
        </w:rPr>
        <w:t>information.</w:t>
      </w:r>
    </w:p>
    <w:p w14:paraId="5F7B5D6B" w14:textId="5D99AF87" w:rsidR="0063398E" w:rsidRPr="000C09C4" w:rsidRDefault="0063398E" w:rsidP="00CE69DC">
      <w:pPr>
        <w:spacing w:after="0" w:line="360" w:lineRule="atLeast"/>
        <w:rPr>
          <w:rFonts w:eastAsia="Times New Roman" w:cs="Arial"/>
          <w:color w:val="000000"/>
          <w:kern w:val="0"/>
          <w:lang w:val="en-GB" w:eastAsia="en-GB"/>
          <w14:ligatures w14:val="none"/>
        </w:rPr>
      </w:pPr>
      <w:r w:rsidRPr="000C09C4">
        <w:rPr>
          <w:rFonts w:eastAsia="Times New Roman" w:cs="Arial"/>
          <w:color w:val="000000"/>
          <w:kern w:val="0"/>
          <w:lang w:val="en-GB" w:eastAsia="en-GB"/>
          <w14:ligatures w14:val="none"/>
        </w:rPr>
        <w:t xml:space="preserve">Instead of vague messages like </w:t>
      </w:r>
      <w:r w:rsidR="000C09C4" w:rsidRPr="000C09C4">
        <w:rPr>
          <w:rFonts w:eastAsia="Times New Roman" w:cs="Arial"/>
          <w:color w:val="000000"/>
          <w:kern w:val="0"/>
          <w:lang w:val="en-GB" w:eastAsia="en-GB"/>
          <w14:ligatures w14:val="none"/>
        </w:rPr>
        <w:t>“</w:t>
      </w:r>
      <w:r w:rsidRPr="000C09C4">
        <w:rPr>
          <w:rFonts w:eastAsia="Times New Roman" w:cs="Arial"/>
          <w:color w:val="000000"/>
          <w:kern w:val="0"/>
          <w:lang w:val="en-GB" w:eastAsia="en-GB"/>
          <w14:ligatures w14:val="none"/>
        </w:rPr>
        <w:t xml:space="preserve">when are you </w:t>
      </w:r>
      <w:proofErr w:type="gramStart"/>
      <w:r w:rsidRPr="000C09C4">
        <w:rPr>
          <w:rFonts w:eastAsia="Times New Roman" w:cs="Arial"/>
          <w:color w:val="000000"/>
          <w:kern w:val="0"/>
          <w:lang w:val="en-GB" w:eastAsia="en-GB"/>
          <w14:ligatures w14:val="none"/>
        </w:rPr>
        <w:t>free?</w:t>
      </w:r>
      <w:r w:rsidR="00CE69DC" w:rsidRPr="000C09C4">
        <w:rPr>
          <w:rFonts w:eastAsia="Times New Roman" w:cs="Arial"/>
          <w:color w:val="000000"/>
          <w:kern w:val="0"/>
          <w:lang w:val="en-GB" w:eastAsia="en-GB"/>
          <w14:ligatures w14:val="none"/>
        </w:rPr>
        <w:t>,</w:t>
      </w:r>
      <w:proofErr w:type="gramEnd"/>
      <w:r w:rsidR="00CE69DC" w:rsidRPr="000C09C4">
        <w:rPr>
          <w:rFonts w:eastAsia="Times New Roman" w:cs="Arial"/>
          <w:color w:val="000000"/>
          <w:kern w:val="0"/>
          <w:lang w:val="en-GB" w:eastAsia="en-GB"/>
          <w14:ligatures w14:val="none"/>
        </w:rPr>
        <w:t>”</w:t>
      </w:r>
      <w:r w:rsidRPr="000C09C4">
        <w:rPr>
          <w:rFonts w:eastAsia="Times New Roman" w:cs="Arial"/>
          <w:color w:val="000000"/>
          <w:kern w:val="0"/>
          <w:lang w:val="en-GB" w:eastAsia="en-GB"/>
          <w14:ligatures w14:val="none"/>
        </w:rPr>
        <w:t xml:space="preserve"> ask everyone to list exact times they are free, mark what cannot </w:t>
      </w:r>
      <w:proofErr w:type="gramStart"/>
      <w:r w:rsidRPr="000C09C4">
        <w:rPr>
          <w:rFonts w:eastAsia="Times New Roman" w:cs="Arial"/>
          <w:color w:val="000000"/>
          <w:kern w:val="0"/>
          <w:lang w:val="en-GB" w:eastAsia="en-GB"/>
          <w14:ligatures w14:val="none"/>
        </w:rPr>
        <w:t>be changed</w:t>
      </w:r>
      <w:proofErr w:type="gramEnd"/>
      <w:r w:rsidRPr="000C09C4">
        <w:rPr>
          <w:rFonts w:eastAsia="Times New Roman" w:cs="Arial"/>
          <w:color w:val="000000"/>
          <w:kern w:val="0"/>
          <w:lang w:val="en-GB" w:eastAsia="en-GB"/>
          <w14:ligatures w14:val="none"/>
        </w:rPr>
        <w:t>, and say when they prefer to meet. This makes it easy to compare everyone’s schedule.</w:t>
      </w:r>
    </w:p>
    <w:p w14:paraId="1ABBCDBB" w14:textId="40BAEE1D" w:rsidR="0063398E" w:rsidRPr="000C09C4" w:rsidRDefault="0063398E" w:rsidP="00CE69DC">
      <w:pPr>
        <w:spacing w:after="0" w:line="360" w:lineRule="atLeast"/>
        <w:rPr>
          <w:rFonts w:eastAsia="Times New Roman" w:cs="Arial"/>
          <w:color w:val="000000"/>
          <w:kern w:val="0"/>
          <w:lang w:val="en-GB" w:eastAsia="en-GB"/>
          <w14:ligatures w14:val="none"/>
        </w:rPr>
      </w:pPr>
      <w:r w:rsidRPr="000C09C4">
        <w:rPr>
          <w:rFonts w:eastAsia="Times New Roman" w:cs="Arial"/>
          <w:color w:val="000000"/>
          <w:kern w:val="0"/>
          <w:lang w:val="en-GB" w:eastAsia="en-GB"/>
          <w14:ligatures w14:val="none"/>
        </w:rPr>
        <w:t>Step 3: Remove impossible times</w:t>
      </w:r>
      <w:r w:rsidR="00CE69DC" w:rsidRPr="000C09C4">
        <w:rPr>
          <w:rFonts w:eastAsia="Times New Roman" w:cs="Arial"/>
          <w:color w:val="000000"/>
          <w:kern w:val="0"/>
          <w:lang w:val="en-GB" w:eastAsia="en-GB"/>
          <w14:ligatures w14:val="none"/>
        </w:rPr>
        <w:t>.</w:t>
      </w:r>
    </w:p>
    <w:p w14:paraId="31D03C14" w14:textId="77777777" w:rsidR="0063398E" w:rsidRPr="000C09C4" w:rsidRDefault="0063398E" w:rsidP="00CE69DC">
      <w:pPr>
        <w:spacing w:after="0" w:line="360" w:lineRule="atLeast"/>
        <w:rPr>
          <w:rFonts w:eastAsia="Times New Roman" w:cs="Arial"/>
          <w:color w:val="000000"/>
          <w:kern w:val="0"/>
          <w:lang w:val="en-GB" w:eastAsia="en-GB"/>
          <w14:ligatures w14:val="none"/>
        </w:rPr>
      </w:pPr>
      <w:r w:rsidRPr="000C09C4">
        <w:rPr>
          <w:rFonts w:eastAsia="Times New Roman" w:cs="Arial"/>
          <w:color w:val="000000"/>
          <w:kern w:val="0"/>
          <w:lang w:val="en-GB" w:eastAsia="en-GB"/>
          <w14:ligatures w14:val="none"/>
        </w:rPr>
        <w:t xml:space="preserve">Cross out any slots that are after deadlines, too short, or clash with things that cannot </w:t>
      </w:r>
      <w:proofErr w:type="gramStart"/>
      <w:r w:rsidRPr="000C09C4">
        <w:rPr>
          <w:rFonts w:eastAsia="Times New Roman" w:cs="Arial"/>
          <w:color w:val="000000"/>
          <w:kern w:val="0"/>
          <w:lang w:val="en-GB" w:eastAsia="en-GB"/>
          <w14:ligatures w14:val="none"/>
        </w:rPr>
        <w:t>be moved</w:t>
      </w:r>
      <w:proofErr w:type="gramEnd"/>
      <w:r w:rsidRPr="000C09C4">
        <w:rPr>
          <w:rFonts w:eastAsia="Times New Roman" w:cs="Arial"/>
          <w:color w:val="000000"/>
          <w:kern w:val="0"/>
          <w:lang w:val="en-GB" w:eastAsia="en-GB"/>
          <w14:ligatures w14:val="none"/>
        </w:rPr>
        <w:t xml:space="preserve"> like classes or shifts. This leaves only realistic options.</w:t>
      </w:r>
    </w:p>
    <w:p w14:paraId="1C9D8723" w14:textId="5E4DAE24" w:rsidR="0063398E" w:rsidRPr="000C09C4" w:rsidRDefault="0063398E" w:rsidP="00CE69DC">
      <w:pPr>
        <w:spacing w:after="0" w:line="360" w:lineRule="atLeast"/>
        <w:rPr>
          <w:rFonts w:eastAsia="Times New Roman" w:cs="Arial"/>
          <w:color w:val="000000"/>
          <w:kern w:val="0"/>
          <w:lang w:val="en-GB" w:eastAsia="en-GB"/>
          <w14:ligatures w14:val="none"/>
        </w:rPr>
      </w:pPr>
      <w:r w:rsidRPr="000C09C4">
        <w:rPr>
          <w:rFonts w:eastAsia="Times New Roman" w:cs="Arial"/>
          <w:color w:val="000000"/>
          <w:kern w:val="0"/>
          <w:lang w:val="en-GB" w:eastAsia="en-GB"/>
          <w14:ligatures w14:val="none"/>
        </w:rPr>
        <w:t>Step 4: Find common free times</w:t>
      </w:r>
      <w:r w:rsidR="00CE69DC" w:rsidRPr="000C09C4">
        <w:rPr>
          <w:rFonts w:eastAsia="Times New Roman" w:cs="Arial"/>
          <w:color w:val="000000"/>
          <w:kern w:val="0"/>
          <w:lang w:val="en-GB" w:eastAsia="en-GB"/>
          <w14:ligatures w14:val="none"/>
        </w:rPr>
        <w:t>.</w:t>
      </w:r>
    </w:p>
    <w:p w14:paraId="62560236" w14:textId="77777777" w:rsidR="0063398E" w:rsidRPr="000C09C4" w:rsidRDefault="0063398E" w:rsidP="00CE69DC">
      <w:pPr>
        <w:spacing w:after="0" w:line="360" w:lineRule="atLeast"/>
        <w:rPr>
          <w:rFonts w:eastAsia="Times New Roman" w:cs="Arial"/>
          <w:color w:val="000000"/>
          <w:kern w:val="0"/>
          <w:lang w:val="en-GB" w:eastAsia="en-GB"/>
          <w14:ligatures w14:val="none"/>
        </w:rPr>
      </w:pPr>
      <w:r w:rsidRPr="000C09C4">
        <w:rPr>
          <w:rFonts w:eastAsia="Times New Roman" w:cs="Arial"/>
          <w:color w:val="000000"/>
          <w:kern w:val="0"/>
          <w:lang w:val="en-GB" w:eastAsia="en-GB"/>
          <w14:ligatures w14:val="none"/>
        </w:rPr>
        <w:t xml:space="preserve">Check what </w:t>
      </w:r>
      <w:proofErr w:type="gramStart"/>
      <w:r w:rsidRPr="000C09C4">
        <w:rPr>
          <w:rFonts w:eastAsia="Times New Roman" w:cs="Arial"/>
          <w:color w:val="000000"/>
          <w:kern w:val="0"/>
          <w:lang w:val="en-GB" w:eastAsia="en-GB"/>
          <w14:ligatures w14:val="none"/>
        </w:rPr>
        <w:t>is left</w:t>
      </w:r>
      <w:proofErr w:type="gramEnd"/>
      <w:r w:rsidRPr="000C09C4">
        <w:rPr>
          <w:rFonts w:eastAsia="Times New Roman" w:cs="Arial"/>
          <w:color w:val="000000"/>
          <w:kern w:val="0"/>
          <w:lang w:val="en-GB" w:eastAsia="en-GB"/>
          <w14:ligatures w14:val="none"/>
        </w:rPr>
        <w:t xml:space="preserve"> and find times that work for every single person. This is the most important part to make sure no one misses out.</w:t>
      </w:r>
    </w:p>
    <w:p w14:paraId="189FA9CF" w14:textId="651E9296" w:rsidR="0063398E" w:rsidRPr="000C09C4" w:rsidRDefault="0063398E" w:rsidP="00CE69DC">
      <w:pPr>
        <w:spacing w:after="0" w:line="360" w:lineRule="atLeast"/>
        <w:rPr>
          <w:rFonts w:eastAsia="Times New Roman" w:cs="Arial"/>
          <w:color w:val="000000"/>
          <w:kern w:val="0"/>
          <w:lang w:val="en-GB" w:eastAsia="en-GB"/>
          <w14:ligatures w14:val="none"/>
        </w:rPr>
      </w:pPr>
      <w:r w:rsidRPr="000C09C4">
        <w:rPr>
          <w:rFonts w:eastAsia="Times New Roman" w:cs="Arial"/>
          <w:color w:val="000000"/>
          <w:kern w:val="0"/>
          <w:lang w:val="en-GB" w:eastAsia="en-GB"/>
          <w14:ligatures w14:val="none"/>
        </w:rPr>
        <w:t>Step 5: If no common time exists</w:t>
      </w:r>
      <w:r w:rsidR="00CE69DC" w:rsidRPr="000C09C4">
        <w:rPr>
          <w:rFonts w:eastAsia="Times New Roman" w:cs="Arial"/>
          <w:color w:val="000000"/>
          <w:kern w:val="0"/>
          <w:lang w:val="en-GB" w:eastAsia="en-GB"/>
          <w14:ligatures w14:val="none"/>
        </w:rPr>
        <w:t>.</w:t>
      </w:r>
    </w:p>
    <w:p w14:paraId="40423C05" w14:textId="4A08B2BF" w:rsidR="0063398E" w:rsidRPr="000C09C4" w:rsidRDefault="0063398E" w:rsidP="00CE69DC">
      <w:pPr>
        <w:spacing w:after="0" w:line="360" w:lineRule="atLeast"/>
        <w:rPr>
          <w:rFonts w:eastAsia="Times New Roman" w:cs="Arial"/>
          <w:color w:val="000000"/>
          <w:kern w:val="0"/>
          <w:lang w:val="en-GB" w:eastAsia="en-GB"/>
          <w14:ligatures w14:val="none"/>
        </w:rPr>
      </w:pPr>
      <w:r w:rsidRPr="000C09C4">
        <w:rPr>
          <w:rFonts w:eastAsia="Times New Roman" w:cs="Arial"/>
          <w:color w:val="000000"/>
          <w:kern w:val="0"/>
          <w:lang w:val="en-GB" w:eastAsia="en-GB"/>
          <w14:ligatures w14:val="none"/>
        </w:rPr>
        <w:lastRenderedPageBreak/>
        <w:t xml:space="preserve">If no slot works for everyone, ask people who can move things easily to make </w:t>
      </w:r>
      <w:proofErr w:type="gramStart"/>
      <w:r w:rsidRPr="000C09C4">
        <w:rPr>
          <w:rFonts w:eastAsia="Times New Roman" w:cs="Arial"/>
          <w:color w:val="000000"/>
          <w:kern w:val="0"/>
          <w:lang w:val="en-GB" w:eastAsia="en-GB"/>
          <w14:ligatures w14:val="none"/>
        </w:rPr>
        <w:t>a small change</w:t>
      </w:r>
      <w:proofErr w:type="gramEnd"/>
      <w:r w:rsidRPr="000C09C4">
        <w:rPr>
          <w:rFonts w:eastAsia="Times New Roman" w:cs="Arial"/>
          <w:color w:val="000000"/>
          <w:kern w:val="0"/>
          <w:lang w:val="en-GB" w:eastAsia="en-GB"/>
          <w14:ligatures w14:val="none"/>
        </w:rPr>
        <w:t xml:space="preserve"> </w:t>
      </w:r>
      <w:r w:rsidR="00C92273" w:rsidRPr="000C09C4">
        <w:rPr>
          <w:rFonts w:eastAsia="Times New Roman" w:cs="Arial"/>
          <w:color w:val="000000"/>
          <w:kern w:val="0"/>
          <w:lang w:val="en-GB" w:eastAsia="en-GB"/>
          <w14:ligatures w14:val="none"/>
        </w:rPr>
        <w:t>(</w:t>
      </w:r>
      <w:r w:rsidRPr="000C09C4">
        <w:rPr>
          <w:rFonts w:eastAsia="Times New Roman" w:cs="Arial"/>
          <w:color w:val="000000"/>
          <w:kern w:val="0"/>
          <w:lang w:val="en-GB" w:eastAsia="en-GB"/>
          <w14:ligatures w14:val="none"/>
        </w:rPr>
        <w:t>like swapping a 30-minute break</w:t>
      </w:r>
      <w:r w:rsidR="00C92273" w:rsidRPr="000C09C4">
        <w:rPr>
          <w:rFonts w:eastAsia="Times New Roman" w:cs="Arial"/>
          <w:color w:val="000000"/>
          <w:kern w:val="0"/>
          <w:lang w:val="en-GB" w:eastAsia="en-GB"/>
          <w14:ligatures w14:val="none"/>
        </w:rPr>
        <w:t>)</w:t>
      </w:r>
      <w:r w:rsidRPr="000C09C4">
        <w:rPr>
          <w:rFonts w:eastAsia="Times New Roman" w:cs="Arial"/>
          <w:color w:val="000000"/>
          <w:kern w:val="0"/>
          <w:lang w:val="en-GB" w:eastAsia="en-GB"/>
          <w14:ligatures w14:val="none"/>
        </w:rPr>
        <w:t>. Never ask the same person every time.</w:t>
      </w:r>
    </w:p>
    <w:p w14:paraId="48057324" w14:textId="60EA79D4" w:rsidR="0063398E" w:rsidRPr="000C09C4" w:rsidRDefault="0063398E" w:rsidP="00CE69DC">
      <w:pPr>
        <w:spacing w:after="0" w:line="360" w:lineRule="atLeast"/>
        <w:rPr>
          <w:rFonts w:eastAsia="Times New Roman" w:cs="Arial"/>
          <w:color w:val="000000"/>
          <w:kern w:val="0"/>
          <w:lang w:val="en-GB" w:eastAsia="en-GB"/>
          <w14:ligatures w14:val="none"/>
        </w:rPr>
      </w:pPr>
      <w:r w:rsidRPr="000C09C4">
        <w:rPr>
          <w:rFonts w:eastAsia="Times New Roman" w:cs="Arial"/>
          <w:color w:val="000000"/>
          <w:kern w:val="0"/>
          <w:lang w:val="en-GB" w:eastAsia="en-GB"/>
          <w14:ligatures w14:val="none"/>
        </w:rPr>
        <w:t>Step 6: Lock in the time</w:t>
      </w:r>
      <w:r w:rsidR="00CE69DC" w:rsidRPr="000C09C4">
        <w:rPr>
          <w:rFonts w:eastAsia="Times New Roman" w:cs="Arial"/>
          <w:color w:val="000000"/>
          <w:kern w:val="0"/>
          <w:lang w:val="en-GB" w:eastAsia="en-GB"/>
          <w14:ligatures w14:val="none"/>
        </w:rPr>
        <w:t>.</w:t>
      </w:r>
    </w:p>
    <w:p w14:paraId="141F186D" w14:textId="4ABE2D1E" w:rsidR="0063398E" w:rsidRPr="000C09C4" w:rsidRDefault="0063398E" w:rsidP="00CE69DC">
      <w:pPr>
        <w:spacing w:after="0" w:line="360" w:lineRule="atLeast"/>
        <w:rPr>
          <w:rFonts w:eastAsia="Times New Roman" w:cs="Arial"/>
          <w:color w:val="000000"/>
          <w:kern w:val="0"/>
          <w:lang w:val="en-GB" w:eastAsia="en-GB"/>
          <w14:ligatures w14:val="none"/>
        </w:rPr>
      </w:pPr>
      <w:r w:rsidRPr="000C09C4">
        <w:rPr>
          <w:rFonts w:eastAsia="Times New Roman" w:cs="Arial"/>
          <w:color w:val="000000"/>
          <w:kern w:val="0"/>
          <w:lang w:val="en-GB" w:eastAsia="en-GB"/>
          <w14:ligatures w14:val="none"/>
        </w:rPr>
        <w:t>Write the agreed time in one shared place like a pinned message. Everyone can see it, so you do not need to ask again.</w:t>
      </w:r>
    </w:p>
    <w:p w14:paraId="22141DC5" w14:textId="77777777" w:rsidR="00F3304A" w:rsidRPr="000C09C4" w:rsidRDefault="00F3304A" w:rsidP="00CE69DC">
      <w:pPr>
        <w:spacing w:after="0"/>
        <w:rPr>
          <w:rFonts w:cs="Arial"/>
          <w:lang w:val="en-GB"/>
        </w:rPr>
      </w:pPr>
    </w:p>
    <w:p w14:paraId="482D5E86" w14:textId="74B1F07D" w:rsidR="003C4AC1" w:rsidRPr="000C09C4" w:rsidRDefault="003C4AC1" w:rsidP="004044AB">
      <w:pPr>
        <w:pStyle w:val="Heading1"/>
        <w:numPr>
          <w:ilvl w:val="0"/>
          <w:numId w:val="20"/>
        </w:numPr>
        <w:spacing w:after="0" w:line="360" w:lineRule="auto"/>
        <w:rPr>
          <w:rFonts w:asciiTheme="minorHAnsi" w:hAnsiTheme="minorHAnsi" w:cs="Arial"/>
          <w:b/>
          <w:bCs/>
          <w:color w:val="000000" w:themeColor="text1"/>
          <w:sz w:val="24"/>
          <w:szCs w:val="24"/>
          <w:lang w:val="en-GB"/>
        </w:rPr>
      </w:pPr>
      <w:bookmarkStart w:id="8" w:name="_Toc224044969"/>
      <w:r w:rsidRPr="000C09C4">
        <w:rPr>
          <w:rFonts w:asciiTheme="minorHAnsi" w:hAnsiTheme="minorHAnsi" w:cs="Arial"/>
          <w:b/>
          <w:bCs/>
          <w:color w:val="000000" w:themeColor="text1"/>
          <w:sz w:val="24"/>
          <w:szCs w:val="24"/>
          <w:lang w:val="en-GB"/>
        </w:rPr>
        <w:t>Reflection and Justification</w:t>
      </w:r>
      <w:bookmarkEnd w:id="8"/>
    </w:p>
    <w:p w14:paraId="1BB85707" w14:textId="75BFD6BF" w:rsidR="003C4AC1" w:rsidRPr="000C09C4" w:rsidRDefault="003C4AC1" w:rsidP="004044AB">
      <w:pPr>
        <w:pStyle w:val="Heading2"/>
        <w:numPr>
          <w:ilvl w:val="1"/>
          <w:numId w:val="20"/>
        </w:numPr>
        <w:spacing w:after="0"/>
        <w:rPr>
          <w:rFonts w:asciiTheme="minorHAnsi" w:hAnsiTheme="minorHAnsi" w:cs="Arial"/>
          <w:sz w:val="24"/>
          <w:szCs w:val="24"/>
          <w:lang w:val="en-GB"/>
        </w:rPr>
      </w:pPr>
      <w:bookmarkStart w:id="9" w:name="_Toc224044970"/>
      <w:r w:rsidRPr="000C09C4">
        <w:rPr>
          <w:rFonts w:asciiTheme="minorHAnsi" w:hAnsiTheme="minorHAnsi" w:cs="Arial"/>
          <w:sz w:val="24"/>
          <w:szCs w:val="24"/>
          <w:lang w:val="en-GB"/>
        </w:rPr>
        <w:t>Abstract thinking</w:t>
      </w:r>
      <w:bookmarkEnd w:id="9"/>
      <w:r w:rsidRPr="000C09C4">
        <w:rPr>
          <w:rFonts w:asciiTheme="minorHAnsi" w:hAnsiTheme="minorHAnsi" w:cs="Arial"/>
          <w:sz w:val="24"/>
          <w:szCs w:val="24"/>
          <w:lang w:val="en-GB"/>
        </w:rPr>
        <w:t xml:space="preserve"> </w:t>
      </w:r>
    </w:p>
    <w:p w14:paraId="2BB4A0FB" w14:textId="729B1047" w:rsidR="00C92273" w:rsidRPr="000C09C4" w:rsidRDefault="00C92273" w:rsidP="00CE69DC">
      <w:pPr>
        <w:spacing w:after="0"/>
        <w:jc w:val="both"/>
        <w:rPr>
          <w:rFonts w:cs="Arial"/>
          <w:lang w:val="en-GB"/>
        </w:rPr>
      </w:pPr>
      <w:r w:rsidRPr="000C09C4">
        <w:rPr>
          <w:rFonts w:cs="Arial"/>
        </w:rPr>
        <w:t>I looked past messy details like exact class subjects or different jobs, and saw the problem simply as matching free time against fixed rules. This makes the solution work for any group, not just this course. It follows the idea that complex problems can be understood better when you focus on the main parts [</w:t>
      </w:r>
      <w:r w:rsidR="00D85503" w:rsidRPr="000C09C4">
        <w:rPr>
          <w:rFonts w:cs="Arial"/>
          <w:lang w:val="en-GB"/>
        </w:rPr>
        <w:t>4</w:t>
      </w:r>
      <w:r w:rsidRPr="000C09C4">
        <w:rPr>
          <w:rFonts w:cs="Arial"/>
        </w:rPr>
        <w:t>].</w:t>
      </w:r>
    </w:p>
    <w:p w14:paraId="09EF6B0F" w14:textId="70F95195" w:rsidR="003C4AC1" w:rsidRPr="000C09C4" w:rsidRDefault="003C4AC1" w:rsidP="004044AB">
      <w:pPr>
        <w:pStyle w:val="Heading2"/>
        <w:numPr>
          <w:ilvl w:val="1"/>
          <w:numId w:val="20"/>
        </w:numPr>
        <w:spacing w:after="0"/>
        <w:rPr>
          <w:rFonts w:asciiTheme="minorHAnsi" w:hAnsiTheme="minorHAnsi" w:cs="Arial"/>
          <w:sz w:val="24"/>
          <w:szCs w:val="24"/>
          <w:lang w:val="en-GB"/>
        </w:rPr>
      </w:pPr>
      <w:bookmarkStart w:id="10" w:name="_Toc224044971"/>
      <w:r w:rsidRPr="000C09C4">
        <w:rPr>
          <w:rFonts w:asciiTheme="minorHAnsi" w:hAnsiTheme="minorHAnsi" w:cs="Arial"/>
          <w:sz w:val="24"/>
          <w:szCs w:val="24"/>
          <w:lang w:val="en-GB"/>
        </w:rPr>
        <w:t>Sub-dividing</w:t>
      </w:r>
      <w:bookmarkEnd w:id="10"/>
    </w:p>
    <w:p w14:paraId="4ACD0FB2" w14:textId="5D0B902B" w:rsidR="00C92273" w:rsidRPr="000C09C4" w:rsidRDefault="00C92273" w:rsidP="00CE69DC">
      <w:pPr>
        <w:spacing w:after="0"/>
        <w:jc w:val="both"/>
        <w:rPr>
          <w:rFonts w:cs="Arial"/>
          <w:lang w:val="en-GB"/>
        </w:rPr>
      </w:pPr>
      <w:r w:rsidRPr="000C09C4">
        <w:rPr>
          <w:rFonts w:cs="Arial"/>
        </w:rPr>
        <w:t>I split one big hard problem into six simple, easy steps. Instead of trying to fix meeting times all at once, you finish one small task before moving to the next. This is a standard way to make hard work much easier to manage [2].</w:t>
      </w:r>
    </w:p>
    <w:p w14:paraId="7B3E3E9C" w14:textId="77777777" w:rsidR="00A2496F" w:rsidRPr="000C09C4" w:rsidRDefault="00A2496F" w:rsidP="00CE69DC">
      <w:pPr>
        <w:spacing w:after="0"/>
        <w:jc w:val="both"/>
        <w:rPr>
          <w:rFonts w:cs="Arial"/>
          <w:lang w:val="en-GB"/>
        </w:rPr>
      </w:pPr>
    </w:p>
    <w:p w14:paraId="6781DC62" w14:textId="2F98143D" w:rsidR="003C4AC1" w:rsidRPr="000C09C4" w:rsidRDefault="003C4AC1" w:rsidP="004044AB">
      <w:pPr>
        <w:pStyle w:val="Heading2"/>
        <w:numPr>
          <w:ilvl w:val="1"/>
          <w:numId w:val="20"/>
        </w:numPr>
        <w:spacing w:after="0"/>
        <w:rPr>
          <w:rFonts w:asciiTheme="minorHAnsi" w:hAnsiTheme="minorHAnsi" w:cs="Arial"/>
          <w:sz w:val="24"/>
          <w:szCs w:val="24"/>
          <w:lang w:val="en-GB"/>
        </w:rPr>
      </w:pPr>
      <w:bookmarkStart w:id="11" w:name="_Toc224044972"/>
      <w:r w:rsidRPr="000C09C4">
        <w:rPr>
          <w:rFonts w:asciiTheme="minorHAnsi" w:hAnsiTheme="minorHAnsi" w:cs="Arial"/>
          <w:sz w:val="24"/>
          <w:szCs w:val="24"/>
          <w:lang w:val="en-GB"/>
        </w:rPr>
        <w:t>Justification of solution</w:t>
      </w:r>
      <w:bookmarkEnd w:id="11"/>
      <w:r w:rsidRPr="000C09C4">
        <w:rPr>
          <w:rFonts w:asciiTheme="minorHAnsi" w:hAnsiTheme="minorHAnsi" w:cs="Arial"/>
          <w:sz w:val="24"/>
          <w:szCs w:val="24"/>
          <w:lang w:val="en-GB"/>
        </w:rPr>
        <w:t xml:space="preserve"> </w:t>
      </w:r>
    </w:p>
    <w:p w14:paraId="391D782C" w14:textId="77777777" w:rsidR="00C92273" w:rsidRPr="000C09C4" w:rsidRDefault="00C92273" w:rsidP="00CE69DC">
      <w:pPr>
        <w:spacing w:after="0"/>
        <w:rPr>
          <w:rFonts w:cs="Arial"/>
          <w:lang w:val="en-GB"/>
        </w:rPr>
      </w:pPr>
      <w:r w:rsidRPr="000C09C4">
        <w:rPr>
          <w:rFonts w:cs="Arial"/>
          <w:lang w:val="en-GB"/>
        </w:rPr>
        <w:t>This approach is perfect for students because:</w:t>
      </w:r>
    </w:p>
    <w:p w14:paraId="3A9809F9" w14:textId="4AE975AD" w:rsidR="00C92273" w:rsidRPr="000C09C4" w:rsidRDefault="00C92273" w:rsidP="00CE69DC">
      <w:pPr>
        <w:pStyle w:val="ListParagraph"/>
        <w:numPr>
          <w:ilvl w:val="0"/>
          <w:numId w:val="22"/>
        </w:numPr>
        <w:spacing w:after="0"/>
        <w:rPr>
          <w:rFonts w:cs="Arial"/>
          <w:lang w:val="en-GB"/>
        </w:rPr>
      </w:pPr>
      <w:r w:rsidRPr="000C09C4">
        <w:rPr>
          <w:rFonts w:cs="Arial"/>
          <w:lang w:val="en-GB"/>
        </w:rPr>
        <w:t xml:space="preserve">It needs no paid tools or advanced IT skills </w:t>
      </w:r>
      <w:r w:rsidRPr="000C09C4">
        <w:rPr>
          <w:rFonts w:cs="Arial"/>
          <w:lang w:val="en-GB"/>
        </w:rPr>
        <w:t>(</w:t>
      </w:r>
      <w:r w:rsidRPr="000C09C4">
        <w:rPr>
          <w:rFonts w:cs="Arial"/>
          <w:lang w:val="en-GB"/>
        </w:rPr>
        <w:t>you can use free websites or even pen and paper</w:t>
      </w:r>
      <w:r w:rsidRPr="000C09C4">
        <w:rPr>
          <w:rFonts w:cs="Arial"/>
          <w:lang w:val="en-GB"/>
        </w:rPr>
        <w:t>)</w:t>
      </w:r>
    </w:p>
    <w:p w14:paraId="75C37510" w14:textId="2E7A043D" w:rsidR="00C92273" w:rsidRPr="000C09C4" w:rsidRDefault="00C92273" w:rsidP="00CE69DC">
      <w:pPr>
        <w:pStyle w:val="ListParagraph"/>
        <w:numPr>
          <w:ilvl w:val="0"/>
          <w:numId w:val="22"/>
        </w:numPr>
        <w:spacing w:after="0"/>
        <w:rPr>
          <w:rFonts w:cs="Arial"/>
          <w:lang w:val="en-GB"/>
        </w:rPr>
      </w:pPr>
      <w:r w:rsidRPr="000C09C4">
        <w:rPr>
          <w:rFonts w:cs="Arial"/>
          <w:lang w:val="en-GB"/>
        </w:rPr>
        <w:t xml:space="preserve">It puts fairness first: no one </w:t>
      </w:r>
      <w:proofErr w:type="gramStart"/>
      <w:r w:rsidRPr="000C09C4">
        <w:rPr>
          <w:rFonts w:cs="Arial"/>
          <w:lang w:val="en-GB"/>
        </w:rPr>
        <w:t>is forced</w:t>
      </w:r>
      <w:proofErr w:type="gramEnd"/>
      <w:r w:rsidRPr="000C09C4">
        <w:rPr>
          <w:rFonts w:cs="Arial"/>
          <w:lang w:val="en-GB"/>
        </w:rPr>
        <w:t xml:space="preserve"> to miss important </w:t>
      </w:r>
      <w:proofErr w:type="gramStart"/>
      <w:r w:rsidRPr="000C09C4">
        <w:rPr>
          <w:rFonts w:cs="Arial"/>
          <w:lang w:val="en-GB"/>
        </w:rPr>
        <w:t>things</w:t>
      </w:r>
      <w:proofErr w:type="gramEnd"/>
    </w:p>
    <w:p w14:paraId="666EDE52" w14:textId="54E40328" w:rsidR="00C92273" w:rsidRPr="000C09C4" w:rsidRDefault="00C92273" w:rsidP="00CE69DC">
      <w:pPr>
        <w:pStyle w:val="ListParagraph"/>
        <w:numPr>
          <w:ilvl w:val="0"/>
          <w:numId w:val="22"/>
        </w:numPr>
        <w:spacing w:after="0"/>
        <w:rPr>
          <w:rFonts w:cs="Arial"/>
          <w:lang w:val="en-GB"/>
        </w:rPr>
      </w:pPr>
      <w:r w:rsidRPr="000C09C4">
        <w:rPr>
          <w:rFonts w:cs="Arial"/>
          <w:lang w:val="en-GB"/>
        </w:rPr>
        <w:t xml:space="preserve">It stops messy group chat messages and repeated </w:t>
      </w:r>
      <w:proofErr w:type="gramStart"/>
      <w:r w:rsidRPr="000C09C4">
        <w:rPr>
          <w:rFonts w:cs="Arial"/>
          <w:lang w:val="en-GB"/>
        </w:rPr>
        <w:t>arguments</w:t>
      </w:r>
      <w:proofErr w:type="gramEnd"/>
    </w:p>
    <w:p w14:paraId="4653E534" w14:textId="67DB958F" w:rsidR="00C92273" w:rsidRPr="000C09C4" w:rsidRDefault="00C92273" w:rsidP="00CE69DC">
      <w:pPr>
        <w:pStyle w:val="ListParagraph"/>
        <w:numPr>
          <w:ilvl w:val="0"/>
          <w:numId w:val="22"/>
        </w:numPr>
        <w:spacing w:after="0"/>
        <w:rPr>
          <w:rFonts w:cs="Arial"/>
          <w:lang w:val="en-GB"/>
        </w:rPr>
      </w:pPr>
      <w:r w:rsidRPr="000C09C4">
        <w:rPr>
          <w:rFonts w:cs="Arial"/>
          <w:lang w:val="en-GB"/>
        </w:rPr>
        <w:t xml:space="preserve">It makes sure deadlines are always the first thing you </w:t>
      </w:r>
      <w:proofErr w:type="gramStart"/>
      <w:r w:rsidRPr="000C09C4">
        <w:rPr>
          <w:rFonts w:cs="Arial"/>
          <w:lang w:val="en-GB"/>
        </w:rPr>
        <w:t>check</w:t>
      </w:r>
      <w:proofErr w:type="gramEnd"/>
    </w:p>
    <w:p w14:paraId="1B8CC792" w14:textId="40B9576F" w:rsidR="00C92273" w:rsidRPr="000C09C4" w:rsidRDefault="00C92273" w:rsidP="00CE69DC">
      <w:pPr>
        <w:pStyle w:val="ListParagraph"/>
        <w:numPr>
          <w:ilvl w:val="0"/>
          <w:numId w:val="22"/>
        </w:numPr>
        <w:spacing w:after="0"/>
        <w:rPr>
          <w:rFonts w:cs="Arial"/>
          <w:lang w:val="en-GB"/>
        </w:rPr>
      </w:pPr>
      <w:r w:rsidRPr="000C09C4">
        <w:rPr>
          <w:rFonts w:cs="Arial"/>
          <w:lang w:val="en-GB"/>
        </w:rPr>
        <w:t xml:space="preserve">It follows proven methods like </w:t>
      </w:r>
      <w:proofErr w:type="spellStart"/>
      <w:proofErr w:type="gramStart"/>
      <w:r w:rsidRPr="000C09C4">
        <w:rPr>
          <w:rFonts w:cs="Arial"/>
          <w:lang w:val="en-GB"/>
        </w:rPr>
        <w:t>MoSCoW</w:t>
      </w:r>
      <w:proofErr w:type="spellEnd"/>
      <w:proofErr w:type="gramEnd"/>
      <w:r w:rsidRPr="000C09C4">
        <w:rPr>
          <w:rFonts w:cs="Arial"/>
          <w:lang w:val="en-GB"/>
        </w:rPr>
        <w:t xml:space="preserve"> and time optimisation used in project management [1][3]</w:t>
      </w:r>
    </w:p>
    <w:p w14:paraId="094002E3" w14:textId="77777777" w:rsidR="00C92273" w:rsidRPr="000C09C4" w:rsidRDefault="00C92273" w:rsidP="00CE69DC">
      <w:pPr>
        <w:spacing w:after="0"/>
        <w:rPr>
          <w:rFonts w:cs="Arial"/>
          <w:lang w:val="en-GB"/>
        </w:rPr>
      </w:pPr>
    </w:p>
    <w:p w14:paraId="440CCCA6" w14:textId="6C9D7133" w:rsidR="003C4AC1" w:rsidRPr="000C09C4" w:rsidRDefault="003C4AC1" w:rsidP="004044AB">
      <w:pPr>
        <w:pStyle w:val="Heading2"/>
        <w:numPr>
          <w:ilvl w:val="1"/>
          <w:numId w:val="20"/>
        </w:numPr>
        <w:spacing w:after="0"/>
        <w:rPr>
          <w:rFonts w:asciiTheme="minorHAnsi" w:hAnsiTheme="minorHAnsi" w:cs="Arial"/>
          <w:sz w:val="24"/>
          <w:szCs w:val="24"/>
          <w:lang w:val="en-GB"/>
        </w:rPr>
      </w:pPr>
      <w:bookmarkStart w:id="12" w:name="_Toc224044973"/>
      <w:r w:rsidRPr="000C09C4">
        <w:rPr>
          <w:rFonts w:asciiTheme="minorHAnsi" w:hAnsiTheme="minorHAnsi" w:cs="Arial"/>
          <w:sz w:val="24"/>
          <w:szCs w:val="24"/>
          <w:lang w:val="en-GB"/>
        </w:rPr>
        <w:t>Limitation</w:t>
      </w:r>
      <w:bookmarkEnd w:id="12"/>
    </w:p>
    <w:p w14:paraId="409679E9" w14:textId="77777777" w:rsidR="00A2496F" w:rsidRPr="000C09C4" w:rsidRDefault="00A2496F" w:rsidP="00A2496F">
      <w:pPr>
        <w:spacing w:after="0"/>
        <w:rPr>
          <w:lang w:val="en-GB"/>
        </w:rPr>
      </w:pPr>
      <w:r w:rsidRPr="000C09C4">
        <w:rPr>
          <w:lang w:val="en-GB"/>
        </w:rPr>
        <w:t xml:space="preserve">No solution is perfect, and this one has </w:t>
      </w:r>
      <w:proofErr w:type="gramStart"/>
      <w:r w:rsidRPr="000C09C4">
        <w:rPr>
          <w:lang w:val="en-GB"/>
        </w:rPr>
        <w:t>some</w:t>
      </w:r>
      <w:proofErr w:type="gramEnd"/>
      <w:r w:rsidRPr="000C09C4">
        <w:rPr>
          <w:lang w:val="en-GB"/>
        </w:rPr>
        <w:t xml:space="preserve"> limits:</w:t>
      </w:r>
    </w:p>
    <w:p w14:paraId="67CFA94C" w14:textId="11F8C451" w:rsidR="00A2496F" w:rsidRPr="000C09C4" w:rsidRDefault="00A2496F" w:rsidP="00A2496F">
      <w:pPr>
        <w:pStyle w:val="ListParagraph"/>
        <w:numPr>
          <w:ilvl w:val="0"/>
          <w:numId w:val="22"/>
        </w:numPr>
        <w:spacing w:after="0"/>
        <w:rPr>
          <w:lang w:val="en-GB"/>
        </w:rPr>
      </w:pPr>
      <w:r w:rsidRPr="000C09C4">
        <w:rPr>
          <w:lang w:val="en-GB"/>
        </w:rPr>
        <w:t xml:space="preserve">It works best for groups of 3–6 people; larger groups will find it much harder to find matching </w:t>
      </w:r>
      <w:proofErr w:type="gramStart"/>
      <w:r w:rsidRPr="000C09C4">
        <w:rPr>
          <w:lang w:val="en-GB"/>
        </w:rPr>
        <w:t>times</w:t>
      </w:r>
      <w:proofErr w:type="gramEnd"/>
    </w:p>
    <w:p w14:paraId="249EB7A8" w14:textId="603F51F8" w:rsidR="00A2496F" w:rsidRPr="000C09C4" w:rsidRDefault="00A2496F" w:rsidP="00A2496F">
      <w:pPr>
        <w:pStyle w:val="ListParagraph"/>
        <w:numPr>
          <w:ilvl w:val="0"/>
          <w:numId w:val="22"/>
        </w:numPr>
        <w:spacing w:after="0"/>
        <w:rPr>
          <w:lang w:val="en-GB"/>
        </w:rPr>
      </w:pPr>
      <w:r w:rsidRPr="000C09C4">
        <w:rPr>
          <w:lang w:val="en-GB"/>
        </w:rPr>
        <w:t xml:space="preserve">It cannot fix situations where one person is only free on weekdays and another only on </w:t>
      </w:r>
      <w:proofErr w:type="gramStart"/>
      <w:r w:rsidRPr="000C09C4">
        <w:rPr>
          <w:lang w:val="en-GB"/>
        </w:rPr>
        <w:t>weekends</w:t>
      </w:r>
      <w:proofErr w:type="gramEnd"/>
    </w:p>
    <w:p w14:paraId="77F862D9" w14:textId="0C3545C9" w:rsidR="00A2496F" w:rsidRPr="000C09C4" w:rsidRDefault="00A2496F" w:rsidP="00A2496F">
      <w:pPr>
        <w:pStyle w:val="ListParagraph"/>
        <w:numPr>
          <w:ilvl w:val="0"/>
          <w:numId w:val="22"/>
        </w:numPr>
        <w:spacing w:after="0"/>
        <w:rPr>
          <w:lang w:val="en-GB"/>
        </w:rPr>
      </w:pPr>
      <w:r w:rsidRPr="000C09C4">
        <w:rPr>
          <w:lang w:val="en-GB"/>
        </w:rPr>
        <w:t xml:space="preserve">It does not link automatically to the college’s official timetable </w:t>
      </w:r>
      <w:proofErr w:type="gramStart"/>
      <w:r w:rsidRPr="000C09C4">
        <w:rPr>
          <w:lang w:val="en-GB"/>
        </w:rPr>
        <w:t>system</w:t>
      </w:r>
      <w:proofErr w:type="gramEnd"/>
    </w:p>
    <w:p w14:paraId="0EF50F3A" w14:textId="36823035" w:rsidR="00A2496F" w:rsidRPr="000C09C4" w:rsidRDefault="00A2496F" w:rsidP="00A2496F">
      <w:pPr>
        <w:pStyle w:val="ListParagraph"/>
        <w:numPr>
          <w:ilvl w:val="0"/>
          <w:numId w:val="22"/>
        </w:numPr>
        <w:spacing w:after="0"/>
        <w:rPr>
          <w:lang w:val="en-GB"/>
        </w:rPr>
      </w:pPr>
      <w:r w:rsidRPr="000C09C4">
        <w:rPr>
          <w:lang w:val="en-GB"/>
        </w:rPr>
        <w:t xml:space="preserve">It relies on people being honest about their </w:t>
      </w:r>
      <w:proofErr w:type="gramStart"/>
      <w:r w:rsidRPr="000C09C4">
        <w:rPr>
          <w:lang w:val="en-GB"/>
        </w:rPr>
        <w:t>availability</w:t>
      </w:r>
      <w:proofErr w:type="gramEnd"/>
    </w:p>
    <w:p w14:paraId="6A55E93A" w14:textId="77777777" w:rsidR="00A2496F" w:rsidRDefault="00A2496F" w:rsidP="00A2496F">
      <w:pPr>
        <w:spacing w:after="0"/>
        <w:rPr>
          <w:lang w:val="en-GB"/>
        </w:rPr>
      </w:pPr>
      <w:r w:rsidRPr="000C09C4">
        <w:rPr>
          <w:lang w:val="en-GB"/>
        </w:rPr>
        <w:t xml:space="preserve">To work around these limits, groups can use video calls if they cannot meet in person, or split tasks into smaller parts that can </w:t>
      </w:r>
      <w:proofErr w:type="gramStart"/>
      <w:r w:rsidRPr="000C09C4">
        <w:rPr>
          <w:lang w:val="en-GB"/>
        </w:rPr>
        <w:t>be done</w:t>
      </w:r>
      <w:proofErr w:type="gramEnd"/>
      <w:r w:rsidRPr="000C09C4">
        <w:rPr>
          <w:lang w:val="en-GB"/>
        </w:rPr>
        <w:t xml:space="preserve"> at </w:t>
      </w:r>
      <w:proofErr w:type="gramStart"/>
      <w:r w:rsidRPr="000C09C4">
        <w:rPr>
          <w:lang w:val="en-GB"/>
        </w:rPr>
        <w:t>different times</w:t>
      </w:r>
      <w:proofErr w:type="gramEnd"/>
      <w:r w:rsidRPr="000C09C4">
        <w:rPr>
          <w:lang w:val="en-GB"/>
        </w:rPr>
        <w:t>.</w:t>
      </w:r>
    </w:p>
    <w:p w14:paraId="49030381" w14:textId="01C6F7FD" w:rsidR="004044AB" w:rsidRPr="000C09C4" w:rsidRDefault="004044AB" w:rsidP="004044AB">
      <w:pPr>
        <w:spacing w:after="0"/>
        <w:jc w:val="both"/>
        <w:rPr>
          <w:lang w:val="en-GB"/>
        </w:rPr>
      </w:pPr>
      <w:r w:rsidRPr="004044AB">
        <w:lastRenderedPageBreak/>
        <w:t>If you cannot find a time that suits everyone, you can use video calls, split tasks so some people work asynchronously, or ask your tutor for help</w:t>
      </w:r>
      <w:r>
        <w:rPr>
          <w:lang w:val="en-GB"/>
        </w:rPr>
        <w:t xml:space="preserve">, </w:t>
      </w:r>
      <w:r w:rsidRPr="004044AB">
        <w:t>these are simple workarounds that keep the project moving.</w:t>
      </w:r>
    </w:p>
    <w:p w14:paraId="6FEB9FB7" w14:textId="356AB07F" w:rsidR="003C4AC1" w:rsidRPr="000C09C4" w:rsidRDefault="003C4AC1" w:rsidP="004044AB">
      <w:pPr>
        <w:pStyle w:val="Heading2"/>
        <w:numPr>
          <w:ilvl w:val="1"/>
          <w:numId w:val="20"/>
        </w:numPr>
        <w:spacing w:after="0"/>
        <w:rPr>
          <w:rFonts w:asciiTheme="minorHAnsi" w:hAnsiTheme="minorHAnsi" w:cs="Arial"/>
          <w:sz w:val="24"/>
          <w:szCs w:val="24"/>
          <w:lang w:val="en-GB"/>
        </w:rPr>
      </w:pPr>
      <w:bookmarkStart w:id="13" w:name="_Toc224044974"/>
      <w:r w:rsidRPr="000C09C4">
        <w:rPr>
          <w:rFonts w:asciiTheme="minorHAnsi" w:hAnsiTheme="minorHAnsi" w:cs="Arial"/>
          <w:sz w:val="24"/>
          <w:szCs w:val="24"/>
          <w:lang w:val="en-GB"/>
        </w:rPr>
        <w:t>Assumption</w:t>
      </w:r>
      <w:bookmarkEnd w:id="13"/>
    </w:p>
    <w:p w14:paraId="2A7BBE56" w14:textId="334C3758" w:rsidR="00C92273" w:rsidRPr="000C09C4" w:rsidRDefault="00C92273" w:rsidP="00CE69DC">
      <w:pPr>
        <w:pStyle w:val="ListParagraph"/>
        <w:numPr>
          <w:ilvl w:val="0"/>
          <w:numId w:val="22"/>
        </w:numPr>
        <w:spacing w:after="0" w:line="240" w:lineRule="auto"/>
        <w:rPr>
          <w:rFonts w:eastAsia="Times New Roman" w:cs="Arial"/>
          <w:kern w:val="0"/>
          <w:lang w:val="en-GB" w:eastAsia="en-GB"/>
          <w14:ligatures w14:val="none"/>
        </w:rPr>
      </w:pPr>
      <w:r w:rsidRPr="000C09C4">
        <w:rPr>
          <w:rFonts w:eastAsia="Times New Roman" w:cs="Arial"/>
          <w:kern w:val="0"/>
          <w:lang w:val="en-GB" w:eastAsia="en-GB"/>
          <w14:ligatures w14:val="none"/>
        </w:rPr>
        <w:t xml:space="preserve">Everyone will share their true and full </w:t>
      </w:r>
      <w:proofErr w:type="gramStart"/>
      <w:r w:rsidRPr="000C09C4">
        <w:rPr>
          <w:rFonts w:eastAsia="Times New Roman" w:cs="Arial"/>
          <w:kern w:val="0"/>
          <w:lang w:val="en-GB" w:eastAsia="en-GB"/>
          <w14:ligatures w14:val="none"/>
        </w:rPr>
        <w:t>availability</w:t>
      </w:r>
      <w:proofErr w:type="gramEnd"/>
      <w:r w:rsidRPr="000C09C4">
        <w:rPr>
          <w:rFonts w:eastAsia="Times New Roman" w:cs="Arial"/>
          <w:kern w:val="0"/>
          <w:lang w:val="en-GB" w:eastAsia="en-GB"/>
          <w14:ligatures w14:val="none"/>
        </w:rPr>
        <w:t xml:space="preserve"> </w:t>
      </w:r>
    </w:p>
    <w:p w14:paraId="6841AEB3" w14:textId="4C0EA270" w:rsidR="00C92273" w:rsidRPr="000C09C4" w:rsidRDefault="00C92273" w:rsidP="00CE69DC">
      <w:pPr>
        <w:pStyle w:val="ListParagraph"/>
        <w:numPr>
          <w:ilvl w:val="0"/>
          <w:numId w:val="22"/>
        </w:numPr>
        <w:spacing w:after="0" w:line="240" w:lineRule="auto"/>
        <w:rPr>
          <w:rFonts w:eastAsia="Times New Roman" w:cs="Arial"/>
          <w:kern w:val="0"/>
          <w:lang w:val="en-GB" w:eastAsia="en-GB"/>
          <w14:ligatures w14:val="none"/>
        </w:rPr>
      </w:pPr>
      <w:r w:rsidRPr="000C09C4">
        <w:rPr>
          <w:rFonts w:eastAsia="Times New Roman" w:cs="Arial"/>
          <w:kern w:val="0"/>
          <w:lang w:val="en-GB" w:eastAsia="en-GB"/>
          <w14:ligatures w14:val="none"/>
        </w:rPr>
        <w:t xml:space="preserve">People will agree to small reasonable changes if </w:t>
      </w:r>
      <w:proofErr w:type="gramStart"/>
      <w:r w:rsidRPr="000C09C4">
        <w:rPr>
          <w:rFonts w:eastAsia="Times New Roman" w:cs="Arial"/>
          <w:kern w:val="0"/>
          <w:lang w:val="en-GB" w:eastAsia="en-GB"/>
          <w14:ligatures w14:val="none"/>
        </w:rPr>
        <w:t>needed</w:t>
      </w:r>
      <w:proofErr w:type="gramEnd"/>
      <w:r w:rsidRPr="000C09C4">
        <w:rPr>
          <w:rFonts w:eastAsia="Times New Roman" w:cs="Arial"/>
          <w:kern w:val="0"/>
          <w:lang w:val="en-GB" w:eastAsia="en-GB"/>
          <w14:ligatures w14:val="none"/>
        </w:rPr>
        <w:t xml:space="preserve"> </w:t>
      </w:r>
    </w:p>
    <w:p w14:paraId="37B68668" w14:textId="654B0790" w:rsidR="00F3304A" w:rsidRPr="000C09C4" w:rsidRDefault="00C92273" w:rsidP="00CE69DC">
      <w:pPr>
        <w:pStyle w:val="ListParagraph"/>
        <w:numPr>
          <w:ilvl w:val="0"/>
          <w:numId w:val="22"/>
        </w:numPr>
        <w:spacing w:after="0"/>
        <w:rPr>
          <w:rFonts w:cs="Arial"/>
          <w:lang w:val="en-GB"/>
        </w:rPr>
      </w:pPr>
      <w:r w:rsidRPr="000C09C4">
        <w:rPr>
          <w:rFonts w:eastAsia="Times New Roman" w:cs="Arial"/>
          <w:kern w:val="0"/>
          <w:lang w:val="en-GB" w:eastAsia="en-GB"/>
          <w14:ligatures w14:val="none"/>
        </w:rPr>
        <w:t>No one will have last-minute emergencies that no one can plan for</w:t>
      </w:r>
    </w:p>
    <w:p w14:paraId="6B5A8661" w14:textId="77777777" w:rsidR="000C09C4" w:rsidRDefault="000C09C4" w:rsidP="000C09C4">
      <w:pPr>
        <w:pStyle w:val="Heading3"/>
        <w:spacing w:before="0" w:after="0" w:line="276" w:lineRule="auto"/>
        <w:rPr>
          <w:rFonts w:cs="Arial"/>
          <w:color w:val="000000"/>
          <w:sz w:val="24"/>
          <w:szCs w:val="24"/>
          <w:lang w:val="en-GB"/>
        </w:rPr>
      </w:pPr>
    </w:p>
    <w:p w14:paraId="3AAE27AA" w14:textId="7115C604" w:rsidR="000C09C4" w:rsidRPr="000C09C4" w:rsidRDefault="000C09C4" w:rsidP="000C09C4">
      <w:pPr>
        <w:pStyle w:val="Heading3"/>
        <w:spacing w:before="0" w:after="0" w:line="276" w:lineRule="auto"/>
        <w:rPr>
          <w:rFonts w:cs="Arial"/>
          <w:color w:val="000000"/>
          <w:sz w:val="24"/>
          <w:szCs w:val="24"/>
          <w:lang w:val="en-GB"/>
        </w:rPr>
      </w:pPr>
      <w:r w:rsidRPr="000C09C4">
        <w:rPr>
          <w:rFonts w:cs="Arial"/>
          <w:color w:val="000000"/>
          <w:sz w:val="24"/>
          <w:szCs w:val="24"/>
        </w:rPr>
        <w:t>How the Solution Meets the Requirements</w:t>
      </w:r>
      <w:r w:rsidRPr="000C09C4">
        <w:rPr>
          <w:rFonts w:cs="Arial"/>
          <w:color w:val="000000"/>
          <w:sz w:val="24"/>
          <w:szCs w:val="24"/>
          <w:lang w:val="en-GB"/>
        </w:rPr>
        <w:t>.</w:t>
      </w:r>
    </w:p>
    <w:p w14:paraId="4634893D" w14:textId="77777777" w:rsidR="000C09C4" w:rsidRPr="000C09C4" w:rsidRDefault="000C09C4" w:rsidP="000C09C4">
      <w:pPr>
        <w:spacing w:after="0" w:line="276" w:lineRule="auto"/>
        <w:jc w:val="both"/>
        <w:rPr>
          <w:rFonts w:cs="Arial"/>
          <w:color w:val="000000"/>
        </w:rPr>
      </w:pPr>
      <w:r w:rsidRPr="000C09C4">
        <w:rPr>
          <w:rFonts w:cs="Arial"/>
          <w:color w:val="000000"/>
        </w:rPr>
        <w:t>The process always prioritises finding time slots that work for every group member first, only asking for small adjustments if no common time exists, so no one is forced to miss important commitments unless absolutely necessary.</w:t>
      </w:r>
    </w:p>
    <w:p w14:paraId="6881B2E3" w14:textId="77777777" w:rsidR="000C09C4" w:rsidRPr="000C09C4" w:rsidRDefault="000C09C4" w:rsidP="000C09C4">
      <w:pPr>
        <w:spacing w:after="0" w:line="276" w:lineRule="auto"/>
        <w:jc w:val="both"/>
        <w:rPr>
          <w:rFonts w:cs="Arial"/>
          <w:color w:val="000000"/>
        </w:rPr>
      </w:pPr>
      <w:r w:rsidRPr="000C09C4">
        <w:rPr>
          <w:rFonts w:cs="Arial"/>
          <w:color w:val="000000"/>
        </w:rPr>
        <w:t>All slots that clash with fixed duties such as classes or work are filtered out before any decisions are made, so you only ever consider realistic options and avoid creating new timetable conflicts.</w:t>
      </w:r>
    </w:p>
    <w:p w14:paraId="52B8A47A" w14:textId="77777777" w:rsidR="000C09C4" w:rsidRPr="000C09C4" w:rsidRDefault="000C09C4" w:rsidP="000C09C4">
      <w:pPr>
        <w:spacing w:line="276" w:lineRule="auto"/>
        <w:jc w:val="both"/>
        <w:rPr>
          <w:rFonts w:cs="Arial"/>
          <w:color w:val="000000"/>
        </w:rPr>
      </w:pPr>
      <w:r w:rsidRPr="000C09C4">
        <w:rPr>
          <w:rFonts w:cs="Arial"/>
          <w:color w:val="000000"/>
        </w:rPr>
        <w:t>Deadlines are set clearly at the very beginning, and any time falling after these dates is removed straight away. This ensures every meeting is planned early enough to allow time for completing work, checking details, and submitting everything on schedule.</w:t>
      </w:r>
    </w:p>
    <w:p w14:paraId="0DBD7268" w14:textId="75424741" w:rsidR="003C4AC1" w:rsidRPr="000C09C4" w:rsidRDefault="003C4AC1" w:rsidP="004044AB">
      <w:pPr>
        <w:pStyle w:val="Heading1"/>
        <w:numPr>
          <w:ilvl w:val="0"/>
          <w:numId w:val="20"/>
        </w:numPr>
        <w:spacing w:after="0" w:line="360" w:lineRule="auto"/>
        <w:rPr>
          <w:rFonts w:asciiTheme="minorHAnsi" w:hAnsiTheme="minorHAnsi" w:cs="Arial"/>
          <w:b/>
          <w:bCs/>
          <w:color w:val="000000" w:themeColor="text1"/>
          <w:sz w:val="24"/>
          <w:szCs w:val="24"/>
          <w:lang w:val="en-GB"/>
        </w:rPr>
      </w:pPr>
      <w:bookmarkStart w:id="14" w:name="_Toc224044975"/>
      <w:r w:rsidRPr="000C09C4">
        <w:rPr>
          <w:rFonts w:asciiTheme="minorHAnsi" w:hAnsiTheme="minorHAnsi" w:cs="Arial"/>
          <w:b/>
          <w:bCs/>
          <w:color w:val="000000" w:themeColor="text1"/>
          <w:sz w:val="24"/>
          <w:szCs w:val="24"/>
          <w:lang w:val="en-GB"/>
        </w:rPr>
        <w:t>Conclusion</w:t>
      </w:r>
      <w:bookmarkEnd w:id="14"/>
    </w:p>
    <w:p w14:paraId="3DF31F87" w14:textId="77777777" w:rsidR="00A2496F" w:rsidRPr="000C09C4" w:rsidRDefault="00A2496F" w:rsidP="00A2496F">
      <w:pPr>
        <w:spacing w:after="0" w:line="360" w:lineRule="atLeast"/>
        <w:jc w:val="both"/>
        <w:rPr>
          <w:rFonts w:eastAsia="Times New Roman" w:cs="Arial"/>
          <w:color w:val="000000"/>
          <w:kern w:val="0"/>
          <w:lang w:val="en-GB" w:eastAsia="en-GB"/>
          <w14:ligatures w14:val="none"/>
        </w:rPr>
      </w:pPr>
      <w:r w:rsidRPr="000C09C4">
        <w:rPr>
          <w:rFonts w:eastAsia="Times New Roman" w:cs="Arial"/>
          <w:color w:val="000000"/>
          <w:kern w:val="0"/>
          <w:lang w:val="en-GB" w:eastAsia="en-GB"/>
          <w14:ligatures w14:val="none"/>
        </w:rPr>
        <w:t>Arranging group meetings does not need to be stressful or confusing. By breaking the problem down, setting clear rules at the start, and following this simple step-by-step process, student groups can find fair times that work for everyone. This will help teams meet their deadlines, share work more evenly, and get better results in their projects.</w:t>
      </w:r>
    </w:p>
    <w:p w14:paraId="330D599B" w14:textId="4F486B92" w:rsidR="00A2496F" w:rsidRPr="000C09C4" w:rsidRDefault="00A2496F" w:rsidP="00A2496F">
      <w:pPr>
        <w:spacing w:after="0" w:line="360" w:lineRule="atLeast"/>
        <w:jc w:val="both"/>
        <w:rPr>
          <w:rFonts w:eastAsia="Times New Roman" w:cs="Arial"/>
          <w:color w:val="000000"/>
          <w:kern w:val="0"/>
          <w:lang w:val="en-GB" w:eastAsia="en-GB"/>
          <w14:ligatures w14:val="none"/>
        </w:rPr>
      </w:pPr>
      <w:r w:rsidRPr="000C09C4">
        <w:rPr>
          <w:rFonts w:eastAsia="Times New Roman" w:cs="Arial"/>
          <w:color w:val="000000"/>
          <w:kern w:val="0"/>
          <w:lang w:val="en-GB" w:eastAsia="en-GB"/>
          <w14:ligatures w14:val="none"/>
        </w:rPr>
        <w:t xml:space="preserve">This method is not just for this one </w:t>
      </w:r>
      <w:proofErr w:type="gramStart"/>
      <w:r w:rsidRPr="000C09C4">
        <w:rPr>
          <w:rFonts w:eastAsia="Times New Roman" w:cs="Arial"/>
          <w:color w:val="000000"/>
          <w:kern w:val="0"/>
          <w:lang w:val="en-GB" w:eastAsia="en-GB"/>
          <w14:ligatures w14:val="none"/>
        </w:rPr>
        <w:t>assignment</w:t>
      </w:r>
      <w:proofErr w:type="gramEnd"/>
      <w:r w:rsidRPr="000C09C4">
        <w:rPr>
          <w:rFonts w:eastAsia="Times New Roman" w:cs="Arial"/>
          <w:color w:val="000000"/>
          <w:kern w:val="0"/>
          <w:lang w:val="en-GB" w:eastAsia="en-GB"/>
          <w14:ligatures w14:val="none"/>
        </w:rPr>
        <w:t xml:space="preserve"> </w:t>
      </w:r>
      <w:r w:rsidRPr="000C09C4">
        <w:rPr>
          <w:rFonts w:eastAsia="Times New Roman" w:cs="Arial"/>
          <w:color w:val="000000"/>
          <w:kern w:val="0"/>
          <w:lang w:val="en-GB" w:eastAsia="en-GB"/>
          <w14:ligatures w14:val="none"/>
        </w:rPr>
        <w:t>and</w:t>
      </w:r>
      <w:r w:rsidRPr="000C09C4">
        <w:rPr>
          <w:rFonts w:eastAsia="Times New Roman" w:cs="Arial"/>
          <w:color w:val="000000"/>
          <w:kern w:val="0"/>
          <w:lang w:val="en-GB" w:eastAsia="en-GB"/>
          <w14:ligatures w14:val="none"/>
        </w:rPr>
        <w:t xml:space="preserve"> it can </w:t>
      </w:r>
      <w:proofErr w:type="gramStart"/>
      <w:r w:rsidRPr="000C09C4">
        <w:rPr>
          <w:rFonts w:eastAsia="Times New Roman" w:cs="Arial"/>
          <w:color w:val="000000"/>
          <w:kern w:val="0"/>
          <w:lang w:val="en-GB" w:eastAsia="en-GB"/>
          <w14:ligatures w14:val="none"/>
        </w:rPr>
        <w:t>be used</w:t>
      </w:r>
      <w:proofErr w:type="gramEnd"/>
      <w:r w:rsidRPr="000C09C4">
        <w:rPr>
          <w:rFonts w:eastAsia="Times New Roman" w:cs="Arial"/>
          <w:color w:val="000000"/>
          <w:kern w:val="0"/>
          <w:lang w:val="en-GB" w:eastAsia="en-GB"/>
          <w14:ligatures w14:val="none"/>
        </w:rPr>
        <w:t xml:space="preserve"> for any group work, any course, and any situation where people need to coordinate around busy schedules. It is simple, fair, and built around the real needs of students balancing study, work, and personal life. Following this process will help groups work better together and get the most out of their time at college.</w:t>
      </w:r>
    </w:p>
    <w:p w14:paraId="16386D15" w14:textId="21D9DCAA" w:rsidR="003C4AC1" w:rsidRPr="000C09C4" w:rsidRDefault="003C4AC1" w:rsidP="00CE69DC">
      <w:pPr>
        <w:spacing w:after="0"/>
        <w:jc w:val="both"/>
        <w:rPr>
          <w:rFonts w:cs="Arial"/>
          <w:color w:val="000000" w:themeColor="text1"/>
          <w:lang w:val="en-GB"/>
        </w:rPr>
      </w:pPr>
    </w:p>
    <w:p w14:paraId="58A905AB" w14:textId="0D5D835C" w:rsidR="0056320E" w:rsidRPr="000C09C4" w:rsidRDefault="0056320E" w:rsidP="00CE69DC">
      <w:pPr>
        <w:pStyle w:val="Heading1"/>
        <w:spacing w:before="0" w:after="0" w:line="360" w:lineRule="auto"/>
        <w:rPr>
          <w:rFonts w:asciiTheme="minorHAnsi" w:hAnsiTheme="minorHAnsi" w:cs="Arial"/>
          <w:b/>
          <w:bCs/>
          <w:color w:val="000000" w:themeColor="text1"/>
          <w:sz w:val="24"/>
          <w:szCs w:val="24"/>
          <w:lang w:val="en-GB"/>
        </w:rPr>
      </w:pPr>
      <w:bookmarkStart w:id="15" w:name="_Toc224044976"/>
      <w:r w:rsidRPr="000C09C4">
        <w:rPr>
          <w:rFonts w:asciiTheme="minorHAnsi" w:hAnsiTheme="minorHAnsi" w:cs="Arial"/>
          <w:b/>
          <w:bCs/>
          <w:color w:val="000000" w:themeColor="text1"/>
          <w:sz w:val="24"/>
          <w:szCs w:val="24"/>
          <w:lang w:val="en-GB"/>
        </w:rPr>
        <w:t>Re</w:t>
      </w:r>
      <w:r w:rsidR="00A10EDC" w:rsidRPr="000C09C4">
        <w:rPr>
          <w:rFonts w:asciiTheme="minorHAnsi" w:hAnsiTheme="minorHAnsi" w:cs="Arial"/>
          <w:b/>
          <w:bCs/>
          <w:color w:val="000000" w:themeColor="text1"/>
          <w:sz w:val="24"/>
          <w:szCs w:val="24"/>
          <w:lang w:val="en-GB"/>
        </w:rPr>
        <w:t>ferences</w:t>
      </w:r>
      <w:bookmarkEnd w:id="15"/>
      <w:r w:rsidR="00C92273" w:rsidRPr="000C09C4">
        <w:rPr>
          <w:rFonts w:asciiTheme="minorHAnsi" w:hAnsiTheme="minorHAnsi" w:cs="Arial"/>
          <w:b/>
          <w:bCs/>
          <w:color w:val="000000" w:themeColor="text1"/>
          <w:sz w:val="24"/>
          <w:szCs w:val="24"/>
          <w:lang w:val="en-GB"/>
        </w:rPr>
        <w:t>:</w:t>
      </w:r>
    </w:p>
    <w:p w14:paraId="431E0CA1" w14:textId="6055AD3E" w:rsidR="00C92273" w:rsidRPr="000C09C4" w:rsidRDefault="00C92273" w:rsidP="00CE69DC">
      <w:pPr>
        <w:spacing w:after="0" w:line="276" w:lineRule="auto"/>
        <w:rPr>
          <w:rFonts w:cs="Arial"/>
          <w:color w:val="000000" w:themeColor="text1"/>
          <w:lang w:val="en-GB"/>
        </w:rPr>
      </w:pPr>
      <w:r w:rsidRPr="000C09C4">
        <w:rPr>
          <w:rFonts w:cs="Arial"/>
          <w:color w:val="000000" w:themeColor="text1"/>
          <w:lang w:val="en-GB"/>
        </w:rPr>
        <w:t>1.</w:t>
      </w:r>
      <w:r w:rsidRPr="000C09C4">
        <w:rPr>
          <w:rFonts w:cs="Arial"/>
          <w:color w:val="000000" w:themeColor="text1"/>
          <w:lang w:val="en-GB"/>
        </w:rPr>
        <w:t xml:space="preserve"> D. Clegg, </w:t>
      </w:r>
      <w:r w:rsidRPr="000C09C4">
        <w:rPr>
          <w:rFonts w:cs="Arial"/>
          <w:i/>
          <w:iCs/>
          <w:color w:val="000000" w:themeColor="text1"/>
          <w:lang w:val="en-GB"/>
        </w:rPr>
        <w:t>Project Management for Dummies</w:t>
      </w:r>
      <w:r w:rsidRPr="000C09C4">
        <w:rPr>
          <w:rFonts w:cs="Arial"/>
          <w:color w:val="000000" w:themeColor="text1"/>
          <w:lang w:val="en-GB"/>
        </w:rPr>
        <w:t>, 3rd ed. Chichester: John Wiley &amp; Sons, 2017.</w:t>
      </w:r>
    </w:p>
    <w:p w14:paraId="72D749D0" w14:textId="6E37DA83" w:rsidR="00C92273" w:rsidRPr="000C09C4" w:rsidRDefault="00C92273" w:rsidP="00CE69DC">
      <w:pPr>
        <w:spacing w:after="0" w:line="276" w:lineRule="auto"/>
        <w:rPr>
          <w:rFonts w:cs="Arial"/>
          <w:color w:val="000000" w:themeColor="text1"/>
          <w:lang w:val="en-GB"/>
        </w:rPr>
      </w:pPr>
      <w:r w:rsidRPr="000C09C4">
        <w:rPr>
          <w:rFonts w:cs="Arial"/>
          <w:color w:val="000000" w:themeColor="text1"/>
          <w:lang w:val="en-GB"/>
        </w:rPr>
        <w:t>2.</w:t>
      </w:r>
      <w:r w:rsidRPr="000C09C4">
        <w:rPr>
          <w:rFonts w:cs="Arial"/>
          <w:color w:val="000000" w:themeColor="text1"/>
          <w:lang w:val="en-GB"/>
        </w:rPr>
        <w:t xml:space="preserve"> D. Meadows, </w:t>
      </w:r>
      <w:r w:rsidRPr="000C09C4">
        <w:rPr>
          <w:rFonts w:cs="Arial"/>
          <w:i/>
          <w:iCs/>
          <w:color w:val="000000" w:themeColor="text1"/>
          <w:lang w:val="en-GB"/>
        </w:rPr>
        <w:t>Thinking in Systems: A Primer</w:t>
      </w:r>
      <w:r w:rsidRPr="000C09C4">
        <w:rPr>
          <w:rFonts w:cs="Arial"/>
          <w:color w:val="000000" w:themeColor="text1"/>
          <w:lang w:val="en-GB"/>
        </w:rPr>
        <w:t>. London: Earthscan, 2008.</w:t>
      </w:r>
    </w:p>
    <w:p w14:paraId="48379BC9" w14:textId="185BB233" w:rsidR="00C92273" w:rsidRPr="000C09C4" w:rsidRDefault="00C92273" w:rsidP="00CE69DC">
      <w:pPr>
        <w:spacing w:after="0" w:line="276" w:lineRule="auto"/>
        <w:rPr>
          <w:rFonts w:cs="Arial"/>
          <w:color w:val="000000" w:themeColor="text1"/>
          <w:lang w:val="en-GB"/>
        </w:rPr>
      </w:pPr>
      <w:r w:rsidRPr="000C09C4">
        <w:rPr>
          <w:rFonts w:cs="Arial"/>
          <w:color w:val="000000" w:themeColor="text1"/>
          <w:lang w:val="en-GB"/>
        </w:rPr>
        <w:t>3.</w:t>
      </w:r>
      <w:r w:rsidRPr="000C09C4">
        <w:rPr>
          <w:rFonts w:cs="Arial"/>
          <w:color w:val="000000" w:themeColor="text1"/>
          <w:lang w:val="en-GB"/>
        </w:rPr>
        <w:t xml:space="preserve"> M. S. </w:t>
      </w:r>
      <w:proofErr w:type="spellStart"/>
      <w:r w:rsidRPr="000C09C4">
        <w:rPr>
          <w:rFonts w:cs="Arial"/>
          <w:color w:val="000000" w:themeColor="text1"/>
          <w:lang w:val="en-GB"/>
        </w:rPr>
        <w:t>Bazaraa</w:t>
      </w:r>
      <w:proofErr w:type="spellEnd"/>
      <w:r w:rsidRPr="000C09C4">
        <w:rPr>
          <w:rFonts w:cs="Arial"/>
          <w:color w:val="000000" w:themeColor="text1"/>
          <w:lang w:val="en-GB"/>
        </w:rPr>
        <w:t xml:space="preserve">, J. J. Jarvis, and H. D. Sherali, </w:t>
      </w:r>
      <w:r w:rsidRPr="000C09C4">
        <w:rPr>
          <w:rFonts w:cs="Arial"/>
          <w:i/>
          <w:iCs/>
          <w:color w:val="000000" w:themeColor="text1"/>
          <w:lang w:val="en-GB"/>
        </w:rPr>
        <w:t>Linear Programming and Network Flows</w:t>
      </w:r>
      <w:r w:rsidRPr="000C09C4">
        <w:rPr>
          <w:rFonts w:cs="Arial"/>
          <w:color w:val="000000" w:themeColor="text1"/>
          <w:lang w:val="en-GB"/>
        </w:rPr>
        <w:t>, 4th ed. Hoboken: John Wiley &amp; Sons, 2010.</w:t>
      </w:r>
    </w:p>
    <w:p w14:paraId="404A1940" w14:textId="6F659C4D" w:rsidR="00C92273" w:rsidRPr="000C09C4" w:rsidRDefault="00D85503" w:rsidP="00CE69DC">
      <w:pPr>
        <w:spacing w:after="0" w:line="276" w:lineRule="auto"/>
        <w:rPr>
          <w:rFonts w:cs="Arial"/>
          <w:color w:val="000000" w:themeColor="text1"/>
          <w:lang w:val="en-GB"/>
        </w:rPr>
      </w:pPr>
      <w:r w:rsidRPr="000C09C4">
        <w:rPr>
          <w:rFonts w:cs="Arial"/>
          <w:color w:val="000000" w:themeColor="text1"/>
          <w:lang w:val="en-GB"/>
        </w:rPr>
        <w:t>4</w:t>
      </w:r>
      <w:r w:rsidR="00C92273" w:rsidRPr="000C09C4">
        <w:rPr>
          <w:rFonts w:cs="Arial"/>
          <w:color w:val="000000" w:themeColor="text1"/>
          <w:lang w:val="en-GB"/>
        </w:rPr>
        <w:t>.</w:t>
      </w:r>
      <w:r w:rsidR="00C92273" w:rsidRPr="000C09C4">
        <w:rPr>
          <w:rFonts w:cs="Arial"/>
          <w:color w:val="000000" w:themeColor="text1"/>
          <w:lang w:val="en-GB"/>
        </w:rPr>
        <w:t xml:space="preserve"> J. W. Paul, “The role of abstraction in problem solving,” </w:t>
      </w:r>
      <w:r w:rsidR="00C92273" w:rsidRPr="000C09C4">
        <w:rPr>
          <w:rFonts w:cs="Arial"/>
          <w:i/>
          <w:iCs/>
          <w:color w:val="000000" w:themeColor="text1"/>
          <w:lang w:val="en-GB"/>
        </w:rPr>
        <w:t>Journal of Mathematical Education</w:t>
      </w:r>
      <w:r w:rsidR="00C92273" w:rsidRPr="000C09C4">
        <w:rPr>
          <w:rFonts w:cs="Arial"/>
          <w:color w:val="000000" w:themeColor="text1"/>
          <w:lang w:val="en-GB"/>
        </w:rPr>
        <w:t>, vol. 12, no. 2, pp. 89–104, 2019.</w:t>
      </w:r>
    </w:p>
    <w:p w14:paraId="3D0B0E70" w14:textId="72345EB8" w:rsidR="00C70314" w:rsidRPr="000C09C4" w:rsidRDefault="00D85503" w:rsidP="00CE69DC">
      <w:pPr>
        <w:spacing w:after="0" w:line="276" w:lineRule="auto"/>
        <w:rPr>
          <w:rFonts w:cs="Arial"/>
          <w:color w:val="000000" w:themeColor="text1"/>
          <w:lang w:val="en-GB"/>
        </w:rPr>
      </w:pPr>
      <w:r w:rsidRPr="000C09C4">
        <w:rPr>
          <w:rFonts w:cs="Arial"/>
          <w:color w:val="000000" w:themeColor="text1"/>
          <w:lang w:val="en-GB"/>
        </w:rPr>
        <w:lastRenderedPageBreak/>
        <w:t>5</w:t>
      </w:r>
      <w:r w:rsidR="00C92273" w:rsidRPr="000C09C4">
        <w:rPr>
          <w:rFonts w:cs="Arial"/>
          <w:color w:val="000000" w:themeColor="text1"/>
          <w:lang w:val="en-GB"/>
        </w:rPr>
        <w:t>.</w:t>
      </w:r>
      <w:r w:rsidR="00C92273" w:rsidRPr="000C09C4">
        <w:rPr>
          <w:rFonts w:cs="Arial"/>
          <w:color w:val="000000" w:themeColor="text1"/>
          <w:lang w:val="en-GB"/>
        </w:rPr>
        <w:t xml:space="preserve"> K. A. Smith and D. W. MacGregor, “Collaborative learning: Enhancing group work in higher education,” </w:t>
      </w:r>
      <w:r w:rsidR="00C92273" w:rsidRPr="000C09C4">
        <w:rPr>
          <w:rFonts w:cs="Arial"/>
          <w:i/>
          <w:iCs/>
          <w:color w:val="000000" w:themeColor="text1"/>
          <w:lang w:val="en-GB"/>
        </w:rPr>
        <w:t>Journal of Excellence in College Teaching</w:t>
      </w:r>
      <w:r w:rsidR="00C92273" w:rsidRPr="000C09C4">
        <w:rPr>
          <w:rFonts w:cs="Arial"/>
          <w:color w:val="000000" w:themeColor="text1"/>
          <w:lang w:val="en-GB"/>
        </w:rPr>
        <w:t>, vol. 26, no. 3, pp. 47–68, 2015.</w:t>
      </w:r>
    </w:p>
    <w:sectPr w:rsidR="00C70314" w:rsidRPr="000C09C4" w:rsidSect="00EA3F67">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9F5C4" w14:textId="77777777" w:rsidR="00C22A16" w:rsidRDefault="00C22A16" w:rsidP="00237AAC">
      <w:pPr>
        <w:spacing w:after="0" w:line="240" w:lineRule="auto"/>
      </w:pPr>
      <w:r>
        <w:separator/>
      </w:r>
    </w:p>
  </w:endnote>
  <w:endnote w:type="continuationSeparator" w:id="0">
    <w:p w14:paraId="200A423A" w14:textId="77777777" w:rsidR="00C22A16" w:rsidRDefault="00C22A16" w:rsidP="00237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863115"/>
      <w:docPartObj>
        <w:docPartGallery w:val="Page Numbers (Bottom of Page)"/>
        <w:docPartUnique/>
      </w:docPartObj>
    </w:sdtPr>
    <w:sdtEndPr>
      <w:rPr>
        <w:noProof/>
      </w:rPr>
    </w:sdtEndPr>
    <w:sdtContent>
      <w:p w14:paraId="13874661" w14:textId="64751DA5" w:rsidR="00237AAC" w:rsidRDefault="00237A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5DAF17" w14:textId="77777777" w:rsidR="00237AAC" w:rsidRDefault="00237A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C87F5" w14:textId="77777777" w:rsidR="00C22A16" w:rsidRDefault="00C22A16" w:rsidP="00237AAC">
      <w:pPr>
        <w:spacing w:after="0" w:line="240" w:lineRule="auto"/>
      </w:pPr>
      <w:r>
        <w:separator/>
      </w:r>
    </w:p>
  </w:footnote>
  <w:footnote w:type="continuationSeparator" w:id="0">
    <w:p w14:paraId="0B0AF439" w14:textId="77777777" w:rsidR="00C22A16" w:rsidRDefault="00C22A16" w:rsidP="00237A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CC0"/>
    <w:multiLevelType w:val="multilevel"/>
    <w:tmpl w:val="E834A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C709D"/>
    <w:multiLevelType w:val="multilevel"/>
    <w:tmpl w:val="B840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F4560"/>
    <w:multiLevelType w:val="hybridMultilevel"/>
    <w:tmpl w:val="8FC62D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A13DB8"/>
    <w:multiLevelType w:val="hybridMultilevel"/>
    <w:tmpl w:val="E2D22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5115937"/>
    <w:multiLevelType w:val="multilevel"/>
    <w:tmpl w:val="DA6A9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BD2F66"/>
    <w:multiLevelType w:val="multilevel"/>
    <w:tmpl w:val="E0A26A78"/>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CA23842"/>
    <w:multiLevelType w:val="multilevel"/>
    <w:tmpl w:val="D22EC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957CDC"/>
    <w:multiLevelType w:val="hybridMultilevel"/>
    <w:tmpl w:val="AC4AF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CA770D"/>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ED1377"/>
    <w:multiLevelType w:val="multilevel"/>
    <w:tmpl w:val="00F6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BD42C3"/>
    <w:multiLevelType w:val="multilevel"/>
    <w:tmpl w:val="E67E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234232"/>
    <w:multiLevelType w:val="multilevel"/>
    <w:tmpl w:val="92AE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0CB6AD3"/>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47036B6"/>
    <w:multiLevelType w:val="multilevel"/>
    <w:tmpl w:val="5EC0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B95B2A"/>
    <w:multiLevelType w:val="multilevel"/>
    <w:tmpl w:val="23D8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4367AC"/>
    <w:multiLevelType w:val="multilevel"/>
    <w:tmpl w:val="1556E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4D6891"/>
    <w:multiLevelType w:val="multilevel"/>
    <w:tmpl w:val="A040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FDC3FC9"/>
    <w:multiLevelType w:val="multilevel"/>
    <w:tmpl w:val="6EFC4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B0CDE"/>
    <w:multiLevelType w:val="multilevel"/>
    <w:tmpl w:val="4C9E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A74E54"/>
    <w:multiLevelType w:val="hybridMultilevel"/>
    <w:tmpl w:val="9F287076"/>
    <w:lvl w:ilvl="0" w:tplc="62224A4C">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FE1C08"/>
    <w:multiLevelType w:val="multilevel"/>
    <w:tmpl w:val="1980A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777C73"/>
    <w:multiLevelType w:val="multilevel"/>
    <w:tmpl w:val="72C09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B85269"/>
    <w:multiLevelType w:val="multilevel"/>
    <w:tmpl w:val="F92E17CA"/>
    <w:lvl w:ilvl="0">
      <w:start w:val="1"/>
      <w:numFmt w:val="decimal"/>
      <w:lvlText w:val="%1."/>
      <w:lvlJc w:val="left"/>
      <w:pPr>
        <w:ind w:left="720" w:hanging="360"/>
      </w:pPr>
    </w:lvl>
    <w:lvl w:ilvl="1">
      <w:start w:val="1"/>
      <w:numFmt w:val="decimal"/>
      <w:isLgl/>
      <w:lvlText w:val="%1.%2"/>
      <w:lvlJc w:val="left"/>
      <w:pPr>
        <w:ind w:left="805"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B2B6D81"/>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2389754">
    <w:abstractNumId w:val="13"/>
  </w:num>
  <w:num w:numId="2" w16cid:durableId="986477931">
    <w:abstractNumId w:val="10"/>
  </w:num>
  <w:num w:numId="3" w16cid:durableId="109668438">
    <w:abstractNumId w:val="14"/>
  </w:num>
  <w:num w:numId="4" w16cid:durableId="816528024">
    <w:abstractNumId w:val="21"/>
  </w:num>
  <w:num w:numId="5" w16cid:durableId="1430393383">
    <w:abstractNumId w:val="20"/>
  </w:num>
  <w:num w:numId="6" w16cid:durableId="1824466593">
    <w:abstractNumId w:val="4"/>
  </w:num>
  <w:num w:numId="7" w16cid:durableId="872423946">
    <w:abstractNumId w:val="2"/>
  </w:num>
  <w:num w:numId="8" w16cid:durableId="1204249372">
    <w:abstractNumId w:val="9"/>
  </w:num>
  <w:num w:numId="9" w16cid:durableId="1108542330">
    <w:abstractNumId w:val="18"/>
  </w:num>
  <w:num w:numId="10" w16cid:durableId="139662970">
    <w:abstractNumId w:val="0"/>
  </w:num>
  <w:num w:numId="11" w16cid:durableId="2117362102">
    <w:abstractNumId w:val="8"/>
  </w:num>
  <w:num w:numId="12" w16cid:durableId="1886486162">
    <w:abstractNumId w:val="23"/>
  </w:num>
  <w:num w:numId="13" w16cid:durableId="2076928035">
    <w:abstractNumId w:val="1"/>
  </w:num>
  <w:num w:numId="14" w16cid:durableId="2081126105">
    <w:abstractNumId w:val="5"/>
  </w:num>
  <w:num w:numId="15" w16cid:durableId="171723733">
    <w:abstractNumId w:val="16"/>
  </w:num>
  <w:num w:numId="16" w16cid:durableId="593322404">
    <w:abstractNumId w:val="11"/>
  </w:num>
  <w:num w:numId="17" w16cid:durableId="1686251031">
    <w:abstractNumId w:val="6"/>
  </w:num>
  <w:num w:numId="18" w16cid:durableId="1498418867">
    <w:abstractNumId w:val="3"/>
  </w:num>
  <w:num w:numId="19" w16cid:durableId="1468358145">
    <w:abstractNumId w:val="7"/>
  </w:num>
  <w:num w:numId="20" w16cid:durableId="1249584957">
    <w:abstractNumId w:val="22"/>
  </w:num>
  <w:num w:numId="21" w16cid:durableId="169104456">
    <w:abstractNumId w:val="15"/>
  </w:num>
  <w:num w:numId="22" w16cid:durableId="2097556370">
    <w:abstractNumId w:val="19"/>
  </w:num>
  <w:num w:numId="23" w16cid:durableId="1618023086">
    <w:abstractNumId w:val="17"/>
  </w:num>
  <w:num w:numId="24" w16cid:durableId="19407925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6C4"/>
    <w:rsid w:val="00007B1F"/>
    <w:rsid w:val="00014757"/>
    <w:rsid w:val="00030750"/>
    <w:rsid w:val="00031E83"/>
    <w:rsid w:val="00034390"/>
    <w:rsid w:val="00035DC8"/>
    <w:rsid w:val="00037E46"/>
    <w:rsid w:val="000417A6"/>
    <w:rsid w:val="000450BC"/>
    <w:rsid w:val="000552AB"/>
    <w:rsid w:val="00062E69"/>
    <w:rsid w:val="00064C75"/>
    <w:rsid w:val="00081F11"/>
    <w:rsid w:val="000854FA"/>
    <w:rsid w:val="00094078"/>
    <w:rsid w:val="0009539A"/>
    <w:rsid w:val="000A299B"/>
    <w:rsid w:val="000A58B4"/>
    <w:rsid w:val="000A782C"/>
    <w:rsid w:val="000A7A8E"/>
    <w:rsid w:val="000B56B7"/>
    <w:rsid w:val="000B6CDC"/>
    <w:rsid w:val="000C09C4"/>
    <w:rsid w:val="000C410C"/>
    <w:rsid w:val="000C72D5"/>
    <w:rsid w:val="000D2480"/>
    <w:rsid w:val="000D2539"/>
    <w:rsid w:val="000D63C7"/>
    <w:rsid w:val="000E05C2"/>
    <w:rsid w:val="000E3BEA"/>
    <w:rsid w:val="000E3DF9"/>
    <w:rsid w:val="000E3F2C"/>
    <w:rsid w:val="000E6002"/>
    <w:rsid w:val="000F7CA5"/>
    <w:rsid w:val="00101A54"/>
    <w:rsid w:val="00104D88"/>
    <w:rsid w:val="00115630"/>
    <w:rsid w:val="001164F9"/>
    <w:rsid w:val="00120B5D"/>
    <w:rsid w:val="00121ED1"/>
    <w:rsid w:val="00123151"/>
    <w:rsid w:val="00125FB7"/>
    <w:rsid w:val="0012691A"/>
    <w:rsid w:val="00127E46"/>
    <w:rsid w:val="001306B9"/>
    <w:rsid w:val="00130701"/>
    <w:rsid w:val="0013253F"/>
    <w:rsid w:val="00136086"/>
    <w:rsid w:val="001431F9"/>
    <w:rsid w:val="001445DE"/>
    <w:rsid w:val="0014496F"/>
    <w:rsid w:val="00146A97"/>
    <w:rsid w:val="00153B8A"/>
    <w:rsid w:val="0015505F"/>
    <w:rsid w:val="00162CFE"/>
    <w:rsid w:val="001702C1"/>
    <w:rsid w:val="00174879"/>
    <w:rsid w:val="0018271B"/>
    <w:rsid w:val="001835DA"/>
    <w:rsid w:val="00190F08"/>
    <w:rsid w:val="00195F28"/>
    <w:rsid w:val="001974D8"/>
    <w:rsid w:val="00197824"/>
    <w:rsid w:val="001A4C82"/>
    <w:rsid w:val="001A6A1C"/>
    <w:rsid w:val="001A7558"/>
    <w:rsid w:val="001B0A67"/>
    <w:rsid w:val="001B3B94"/>
    <w:rsid w:val="001B6DC8"/>
    <w:rsid w:val="001C14E9"/>
    <w:rsid w:val="001C3963"/>
    <w:rsid w:val="001C693E"/>
    <w:rsid w:val="001C6E44"/>
    <w:rsid w:val="001D2E1A"/>
    <w:rsid w:val="001D6D28"/>
    <w:rsid w:val="001E7AEF"/>
    <w:rsid w:val="0020318C"/>
    <w:rsid w:val="00210515"/>
    <w:rsid w:val="00210971"/>
    <w:rsid w:val="00215A8B"/>
    <w:rsid w:val="00220889"/>
    <w:rsid w:val="0022467B"/>
    <w:rsid w:val="002324C8"/>
    <w:rsid w:val="00236F4E"/>
    <w:rsid w:val="00237AAC"/>
    <w:rsid w:val="00237E3D"/>
    <w:rsid w:val="002409D2"/>
    <w:rsid w:val="00247576"/>
    <w:rsid w:val="00247772"/>
    <w:rsid w:val="00250AEC"/>
    <w:rsid w:val="0025194D"/>
    <w:rsid w:val="002559FD"/>
    <w:rsid w:val="00255DB3"/>
    <w:rsid w:val="0025729B"/>
    <w:rsid w:val="002575E6"/>
    <w:rsid w:val="0026013D"/>
    <w:rsid w:val="002636D2"/>
    <w:rsid w:val="00272F33"/>
    <w:rsid w:val="0027373A"/>
    <w:rsid w:val="002751EC"/>
    <w:rsid w:val="002765B0"/>
    <w:rsid w:val="002779E8"/>
    <w:rsid w:val="002846A6"/>
    <w:rsid w:val="0028520E"/>
    <w:rsid w:val="00292C18"/>
    <w:rsid w:val="00293DA2"/>
    <w:rsid w:val="002A0A36"/>
    <w:rsid w:val="002A2436"/>
    <w:rsid w:val="002A373C"/>
    <w:rsid w:val="002A61DA"/>
    <w:rsid w:val="002A67DE"/>
    <w:rsid w:val="002B1BC2"/>
    <w:rsid w:val="002B2DFD"/>
    <w:rsid w:val="002B34C1"/>
    <w:rsid w:val="002B47B5"/>
    <w:rsid w:val="002B7C59"/>
    <w:rsid w:val="002C43C8"/>
    <w:rsid w:val="002C47E8"/>
    <w:rsid w:val="002C4DE5"/>
    <w:rsid w:val="002C720F"/>
    <w:rsid w:val="002D0DF0"/>
    <w:rsid w:val="002D165F"/>
    <w:rsid w:val="002D7D62"/>
    <w:rsid w:val="002E0416"/>
    <w:rsid w:val="002E4922"/>
    <w:rsid w:val="00307FC1"/>
    <w:rsid w:val="00313079"/>
    <w:rsid w:val="00320393"/>
    <w:rsid w:val="0032529D"/>
    <w:rsid w:val="00331833"/>
    <w:rsid w:val="00340B85"/>
    <w:rsid w:val="00345C81"/>
    <w:rsid w:val="00345EEF"/>
    <w:rsid w:val="00347479"/>
    <w:rsid w:val="00350507"/>
    <w:rsid w:val="0035543C"/>
    <w:rsid w:val="003671A8"/>
    <w:rsid w:val="00367B31"/>
    <w:rsid w:val="003703BA"/>
    <w:rsid w:val="00371E8F"/>
    <w:rsid w:val="00382580"/>
    <w:rsid w:val="00382700"/>
    <w:rsid w:val="003849BD"/>
    <w:rsid w:val="00386559"/>
    <w:rsid w:val="00390BFD"/>
    <w:rsid w:val="003946F0"/>
    <w:rsid w:val="00395F07"/>
    <w:rsid w:val="003A0917"/>
    <w:rsid w:val="003A0D70"/>
    <w:rsid w:val="003A22C1"/>
    <w:rsid w:val="003A2818"/>
    <w:rsid w:val="003A6317"/>
    <w:rsid w:val="003B0710"/>
    <w:rsid w:val="003B2B3B"/>
    <w:rsid w:val="003B38F8"/>
    <w:rsid w:val="003B44A5"/>
    <w:rsid w:val="003C0434"/>
    <w:rsid w:val="003C2ACD"/>
    <w:rsid w:val="003C4AC1"/>
    <w:rsid w:val="003D50CF"/>
    <w:rsid w:val="003E0EFC"/>
    <w:rsid w:val="003E6506"/>
    <w:rsid w:val="003E6726"/>
    <w:rsid w:val="003F3185"/>
    <w:rsid w:val="003F7DE2"/>
    <w:rsid w:val="00400BE5"/>
    <w:rsid w:val="004011D0"/>
    <w:rsid w:val="004044AB"/>
    <w:rsid w:val="004135C8"/>
    <w:rsid w:val="004141DA"/>
    <w:rsid w:val="0041430E"/>
    <w:rsid w:val="004161BF"/>
    <w:rsid w:val="004200C5"/>
    <w:rsid w:val="0042374D"/>
    <w:rsid w:val="00424EFB"/>
    <w:rsid w:val="00426842"/>
    <w:rsid w:val="00427BC4"/>
    <w:rsid w:val="0043604C"/>
    <w:rsid w:val="004406E9"/>
    <w:rsid w:val="00441C21"/>
    <w:rsid w:val="00442011"/>
    <w:rsid w:val="0044301B"/>
    <w:rsid w:val="004450AE"/>
    <w:rsid w:val="00445614"/>
    <w:rsid w:val="004465DD"/>
    <w:rsid w:val="00447030"/>
    <w:rsid w:val="00450839"/>
    <w:rsid w:val="00452816"/>
    <w:rsid w:val="00452B0F"/>
    <w:rsid w:val="004542E4"/>
    <w:rsid w:val="00455236"/>
    <w:rsid w:val="00457801"/>
    <w:rsid w:val="004619CE"/>
    <w:rsid w:val="00461E4B"/>
    <w:rsid w:val="004625B1"/>
    <w:rsid w:val="00465FCE"/>
    <w:rsid w:val="00472E5F"/>
    <w:rsid w:val="004756E0"/>
    <w:rsid w:val="00475D65"/>
    <w:rsid w:val="00476677"/>
    <w:rsid w:val="004777E8"/>
    <w:rsid w:val="0047795B"/>
    <w:rsid w:val="00477AC1"/>
    <w:rsid w:val="00480B77"/>
    <w:rsid w:val="00486484"/>
    <w:rsid w:val="00486B4F"/>
    <w:rsid w:val="0049048C"/>
    <w:rsid w:val="0049091E"/>
    <w:rsid w:val="004945A6"/>
    <w:rsid w:val="004946EF"/>
    <w:rsid w:val="00495DFD"/>
    <w:rsid w:val="00496081"/>
    <w:rsid w:val="004973FE"/>
    <w:rsid w:val="004A012B"/>
    <w:rsid w:val="004A45B7"/>
    <w:rsid w:val="004B1672"/>
    <w:rsid w:val="004C0C3A"/>
    <w:rsid w:val="004C131D"/>
    <w:rsid w:val="004D0335"/>
    <w:rsid w:val="004D0C29"/>
    <w:rsid w:val="004D1FB5"/>
    <w:rsid w:val="004D2F26"/>
    <w:rsid w:val="004D3AD2"/>
    <w:rsid w:val="004E13AC"/>
    <w:rsid w:val="004E2575"/>
    <w:rsid w:val="004F4035"/>
    <w:rsid w:val="004F4F83"/>
    <w:rsid w:val="004F51A1"/>
    <w:rsid w:val="004F6C03"/>
    <w:rsid w:val="00500ABD"/>
    <w:rsid w:val="0050286E"/>
    <w:rsid w:val="0050650F"/>
    <w:rsid w:val="00506E57"/>
    <w:rsid w:val="00512343"/>
    <w:rsid w:val="005260D4"/>
    <w:rsid w:val="0053181B"/>
    <w:rsid w:val="0054351C"/>
    <w:rsid w:val="005438B4"/>
    <w:rsid w:val="005521F9"/>
    <w:rsid w:val="00554D61"/>
    <w:rsid w:val="00557EC7"/>
    <w:rsid w:val="0056320E"/>
    <w:rsid w:val="0056667B"/>
    <w:rsid w:val="00571BE5"/>
    <w:rsid w:val="00573119"/>
    <w:rsid w:val="005738E3"/>
    <w:rsid w:val="005766BB"/>
    <w:rsid w:val="00582B05"/>
    <w:rsid w:val="00590BBC"/>
    <w:rsid w:val="005A0A7F"/>
    <w:rsid w:val="005A0C91"/>
    <w:rsid w:val="005A49BB"/>
    <w:rsid w:val="005A5393"/>
    <w:rsid w:val="005B2616"/>
    <w:rsid w:val="005B2763"/>
    <w:rsid w:val="005B2CD1"/>
    <w:rsid w:val="005B469D"/>
    <w:rsid w:val="005C7738"/>
    <w:rsid w:val="005D43DC"/>
    <w:rsid w:val="005D5071"/>
    <w:rsid w:val="005D52D2"/>
    <w:rsid w:val="0060600B"/>
    <w:rsid w:val="00610933"/>
    <w:rsid w:val="00611821"/>
    <w:rsid w:val="00615E47"/>
    <w:rsid w:val="006164A0"/>
    <w:rsid w:val="006219E0"/>
    <w:rsid w:val="0062489E"/>
    <w:rsid w:val="00625F4F"/>
    <w:rsid w:val="0063398E"/>
    <w:rsid w:val="00633EAF"/>
    <w:rsid w:val="0063492C"/>
    <w:rsid w:val="00636577"/>
    <w:rsid w:val="0064334D"/>
    <w:rsid w:val="006515BE"/>
    <w:rsid w:val="0066063F"/>
    <w:rsid w:val="00660E2C"/>
    <w:rsid w:val="00662366"/>
    <w:rsid w:val="0066670F"/>
    <w:rsid w:val="006748F0"/>
    <w:rsid w:val="0067644F"/>
    <w:rsid w:val="00681669"/>
    <w:rsid w:val="0068427A"/>
    <w:rsid w:val="006849BD"/>
    <w:rsid w:val="00685A3C"/>
    <w:rsid w:val="006862D4"/>
    <w:rsid w:val="0069070B"/>
    <w:rsid w:val="006940B7"/>
    <w:rsid w:val="006946C4"/>
    <w:rsid w:val="00694957"/>
    <w:rsid w:val="00694FA4"/>
    <w:rsid w:val="00696605"/>
    <w:rsid w:val="006A12AA"/>
    <w:rsid w:val="006B20BF"/>
    <w:rsid w:val="006B662B"/>
    <w:rsid w:val="006C2710"/>
    <w:rsid w:val="006C2E82"/>
    <w:rsid w:val="006C3859"/>
    <w:rsid w:val="006C7AA6"/>
    <w:rsid w:val="006D2CAA"/>
    <w:rsid w:val="006D48EF"/>
    <w:rsid w:val="006D5AC7"/>
    <w:rsid w:val="006D6B23"/>
    <w:rsid w:val="006F13E3"/>
    <w:rsid w:val="006F4F4E"/>
    <w:rsid w:val="00701CCA"/>
    <w:rsid w:val="0070723F"/>
    <w:rsid w:val="007105D6"/>
    <w:rsid w:val="00715D98"/>
    <w:rsid w:val="0071782A"/>
    <w:rsid w:val="00724C68"/>
    <w:rsid w:val="00730C8A"/>
    <w:rsid w:val="00733A9D"/>
    <w:rsid w:val="00734B22"/>
    <w:rsid w:val="00735945"/>
    <w:rsid w:val="00737A12"/>
    <w:rsid w:val="0074170A"/>
    <w:rsid w:val="00746611"/>
    <w:rsid w:val="00752EC0"/>
    <w:rsid w:val="00754606"/>
    <w:rsid w:val="00755A28"/>
    <w:rsid w:val="007630D4"/>
    <w:rsid w:val="00777643"/>
    <w:rsid w:val="00786CEC"/>
    <w:rsid w:val="00791CE9"/>
    <w:rsid w:val="00797274"/>
    <w:rsid w:val="007A331E"/>
    <w:rsid w:val="007A5649"/>
    <w:rsid w:val="007A7E10"/>
    <w:rsid w:val="007C2756"/>
    <w:rsid w:val="007C5DCE"/>
    <w:rsid w:val="007D294B"/>
    <w:rsid w:val="007E0468"/>
    <w:rsid w:val="007E115E"/>
    <w:rsid w:val="007E2F0C"/>
    <w:rsid w:val="007E4723"/>
    <w:rsid w:val="007E582C"/>
    <w:rsid w:val="007F279E"/>
    <w:rsid w:val="007F3CAB"/>
    <w:rsid w:val="007F513D"/>
    <w:rsid w:val="0080147D"/>
    <w:rsid w:val="00803170"/>
    <w:rsid w:val="00806882"/>
    <w:rsid w:val="008112F7"/>
    <w:rsid w:val="00811659"/>
    <w:rsid w:val="00830DBB"/>
    <w:rsid w:val="00835E4A"/>
    <w:rsid w:val="00836A1A"/>
    <w:rsid w:val="00836F03"/>
    <w:rsid w:val="0083716A"/>
    <w:rsid w:val="0083782B"/>
    <w:rsid w:val="0084065F"/>
    <w:rsid w:val="00841403"/>
    <w:rsid w:val="00847273"/>
    <w:rsid w:val="008505DB"/>
    <w:rsid w:val="00851286"/>
    <w:rsid w:val="0085681F"/>
    <w:rsid w:val="00866C18"/>
    <w:rsid w:val="00871E87"/>
    <w:rsid w:val="008767F9"/>
    <w:rsid w:val="00881688"/>
    <w:rsid w:val="00885228"/>
    <w:rsid w:val="00891AC9"/>
    <w:rsid w:val="00892B46"/>
    <w:rsid w:val="008934F9"/>
    <w:rsid w:val="00894F49"/>
    <w:rsid w:val="00897CCD"/>
    <w:rsid w:val="008A268A"/>
    <w:rsid w:val="008A2C73"/>
    <w:rsid w:val="008A37E4"/>
    <w:rsid w:val="008A45AC"/>
    <w:rsid w:val="008A5809"/>
    <w:rsid w:val="008B044C"/>
    <w:rsid w:val="008B1684"/>
    <w:rsid w:val="008B3B99"/>
    <w:rsid w:val="008B56C4"/>
    <w:rsid w:val="008C12FA"/>
    <w:rsid w:val="008D0FF2"/>
    <w:rsid w:val="008D44E6"/>
    <w:rsid w:val="008E1385"/>
    <w:rsid w:val="008E1920"/>
    <w:rsid w:val="008E203F"/>
    <w:rsid w:val="008E3959"/>
    <w:rsid w:val="008E6B30"/>
    <w:rsid w:val="008F3A06"/>
    <w:rsid w:val="008F551C"/>
    <w:rsid w:val="00900246"/>
    <w:rsid w:val="00902C8C"/>
    <w:rsid w:val="009066CD"/>
    <w:rsid w:val="00907D59"/>
    <w:rsid w:val="00907EAE"/>
    <w:rsid w:val="009133C6"/>
    <w:rsid w:val="0091386F"/>
    <w:rsid w:val="00915072"/>
    <w:rsid w:val="009164EE"/>
    <w:rsid w:val="00917B66"/>
    <w:rsid w:val="00921CF2"/>
    <w:rsid w:val="00922086"/>
    <w:rsid w:val="00922A61"/>
    <w:rsid w:val="00933236"/>
    <w:rsid w:val="009361A9"/>
    <w:rsid w:val="00936385"/>
    <w:rsid w:val="009428E4"/>
    <w:rsid w:val="009439B1"/>
    <w:rsid w:val="009458EB"/>
    <w:rsid w:val="00947569"/>
    <w:rsid w:val="0095062C"/>
    <w:rsid w:val="00960E08"/>
    <w:rsid w:val="009615EE"/>
    <w:rsid w:val="009619D2"/>
    <w:rsid w:val="00966711"/>
    <w:rsid w:val="009708E8"/>
    <w:rsid w:val="00983E56"/>
    <w:rsid w:val="0098612F"/>
    <w:rsid w:val="0099637D"/>
    <w:rsid w:val="009A002E"/>
    <w:rsid w:val="009A1984"/>
    <w:rsid w:val="009A1C12"/>
    <w:rsid w:val="009A3D77"/>
    <w:rsid w:val="009A56DD"/>
    <w:rsid w:val="009A709D"/>
    <w:rsid w:val="009A78CE"/>
    <w:rsid w:val="009B41EC"/>
    <w:rsid w:val="009B4312"/>
    <w:rsid w:val="009C2321"/>
    <w:rsid w:val="009C6112"/>
    <w:rsid w:val="009D231A"/>
    <w:rsid w:val="009D4C68"/>
    <w:rsid w:val="009D601A"/>
    <w:rsid w:val="009D6D80"/>
    <w:rsid w:val="009E0311"/>
    <w:rsid w:val="009E4FCC"/>
    <w:rsid w:val="009E6F7E"/>
    <w:rsid w:val="009F208E"/>
    <w:rsid w:val="009F24B6"/>
    <w:rsid w:val="00A0314F"/>
    <w:rsid w:val="00A0453A"/>
    <w:rsid w:val="00A07AA5"/>
    <w:rsid w:val="00A10EDC"/>
    <w:rsid w:val="00A152F8"/>
    <w:rsid w:val="00A16EF6"/>
    <w:rsid w:val="00A17CEE"/>
    <w:rsid w:val="00A20BB3"/>
    <w:rsid w:val="00A21BEF"/>
    <w:rsid w:val="00A23A96"/>
    <w:rsid w:val="00A2441E"/>
    <w:rsid w:val="00A2496F"/>
    <w:rsid w:val="00A27EB6"/>
    <w:rsid w:val="00A31F36"/>
    <w:rsid w:val="00A419E2"/>
    <w:rsid w:val="00A41C89"/>
    <w:rsid w:val="00A43EF6"/>
    <w:rsid w:val="00A458EB"/>
    <w:rsid w:val="00A5158D"/>
    <w:rsid w:val="00A628B5"/>
    <w:rsid w:val="00A65B3A"/>
    <w:rsid w:val="00A676AC"/>
    <w:rsid w:val="00A75636"/>
    <w:rsid w:val="00A81307"/>
    <w:rsid w:val="00A849D9"/>
    <w:rsid w:val="00A90BC0"/>
    <w:rsid w:val="00AB075C"/>
    <w:rsid w:val="00AB1E49"/>
    <w:rsid w:val="00AB35DB"/>
    <w:rsid w:val="00AC3903"/>
    <w:rsid w:val="00AC6776"/>
    <w:rsid w:val="00AC6C7C"/>
    <w:rsid w:val="00AC6FBE"/>
    <w:rsid w:val="00AD719D"/>
    <w:rsid w:val="00AD7263"/>
    <w:rsid w:val="00AE466A"/>
    <w:rsid w:val="00AF0ED6"/>
    <w:rsid w:val="00AF23AF"/>
    <w:rsid w:val="00AF4541"/>
    <w:rsid w:val="00AF72C1"/>
    <w:rsid w:val="00B02840"/>
    <w:rsid w:val="00B03D32"/>
    <w:rsid w:val="00B04B87"/>
    <w:rsid w:val="00B050E7"/>
    <w:rsid w:val="00B13B8D"/>
    <w:rsid w:val="00B22BD0"/>
    <w:rsid w:val="00B3205A"/>
    <w:rsid w:val="00B32CE2"/>
    <w:rsid w:val="00B34338"/>
    <w:rsid w:val="00B427A0"/>
    <w:rsid w:val="00B475F9"/>
    <w:rsid w:val="00B52065"/>
    <w:rsid w:val="00B600DA"/>
    <w:rsid w:val="00B6196C"/>
    <w:rsid w:val="00B62A0F"/>
    <w:rsid w:val="00B669DB"/>
    <w:rsid w:val="00B67A66"/>
    <w:rsid w:val="00B70913"/>
    <w:rsid w:val="00B7112B"/>
    <w:rsid w:val="00B716F9"/>
    <w:rsid w:val="00B75AF5"/>
    <w:rsid w:val="00B80A53"/>
    <w:rsid w:val="00B930CA"/>
    <w:rsid w:val="00B93EFF"/>
    <w:rsid w:val="00BA231A"/>
    <w:rsid w:val="00BA4F9C"/>
    <w:rsid w:val="00BA77FC"/>
    <w:rsid w:val="00BB1FDC"/>
    <w:rsid w:val="00BB2583"/>
    <w:rsid w:val="00BB6C83"/>
    <w:rsid w:val="00BC7110"/>
    <w:rsid w:val="00BD0F0C"/>
    <w:rsid w:val="00BD1FC8"/>
    <w:rsid w:val="00BD4B41"/>
    <w:rsid w:val="00BF4E08"/>
    <w:rsid w:val="00BF5A22"/>
    <w:rsid w:val="00C02449"/>
    <w:rsid w:val="00C03A50"/>
    <w:rsid w:val="00C06DED"/>
    <w:rsid w:val="00C202F7"/>
    <w:rsid w:val="00C22A16"/>
    <w:rsid w:val="00C30DA4"/>
    <w:rsid w:val="00C32984"/>
    <w:rsid w:val="00C3553A"/>
    <w:rsid w:val="00C36BE2"/>
    <w:rsid w:val="00C410BE"/>
    <w:rsid w:val="00C42832"/>
    <w:rsid w:val="00C5278F"/>
    <w:rsid w:val="00C53058"/>
    <w:rsid w:val="00C53A9D"/>
    <w:rsid w:val="00C673E3"/>
    <w:rsid w:val="00C70314"/>
    <w:rsid w:val="00C704BE"/>
    <w:rsid w:val="00C733F0"/>
    <w:rsid w:val="00C774B9"/>
    <w:rsid w:val="00C81EF6"/>
    <w:rsid w:val="00C85167"/>
    <w:rsid w:val="00C85A07"/>
    <w:rsid w:val="00C86AF0"/>
    <w:rsid w:val="00C870E2"/>
    <w:rsid w:val="00C873B0"/>
    <w:rsid w:val="00C90581"/>
    <w:rsid w:val="00C91F85"/>
    <w:rsid w:val="00C92273"/>
    <w:rsid w:val="00C93457"/>
    <w:rsid w:val="00CA667E"/>
    <w:rsid w:val="00CB66C6"/>
    <w:rsid w:val="00CC1EB6"/>
    <w:rsid w:val="00CD1F31"/>
    <w:rsid w:val="00CD4EAC"/>
    <w:rsid w:val="00CD7A8A"/>
    <w:rsid w:val="00CD7DFE"/>
    <w:rsid w:val="00CE0A0B"/>
    <w:rsid w:val="00CE1217"/>
    <w:rsid w:val="00CE16C6"/>
    <w:rsid w:val="00CE22DD"/>
    <w:rsid w:val="00CE371B"/>
    <w:rsid w:val="00CE69DC"/>
    <w:rsid w:val="00CF47B8"/>
    <w:rsid w:val="00CF58B7"/>
    <w:rsid w:val="00D003FD"/>
    <w:rsid w:val="00D12D0F"/>
    <w:rsid w:val="00D1654F"/>
    <w:rsid w:val="00D17CF8"/>
    <w:rsid w:val="00D24E7F"/>
    <w:rsid w:val="00D30556"/>
    <w:rsid w:val="00D3639C"/>
    <w:rsid w:val="00D36FAD"/>
    <w:rsid w:val="00D405E2"/>
    <w:rsid w:val="00D40D80"/>
    <w:rsid w:val="00D4219C"/>
    <w:rsid w:val="00D44F0F"/>
    <w:rsid w:val="00D54E8D"/>
    <w:rsid w:val="00D640B8"/>
    <w:rsid w:val="00D6508B"/>
    <w:rsid w:val="00D661CB"/>
    <w:rsid w:val="00D67E41"/>
    <w:rsid w:val="00D73441"/>
    <w:rsid w:val="00D76872"/>
    <w:rsid w:val="00D807C6"/>
    <w:rsid w:val="00D85503"/>
    <w:rsid w:val="00D90140"/>
    <w:rsid w:val="00D93115"/>
    <w:rsid w:val="00DA1412"/>
    <w:rsid w:val="00DA62E7"/>
    <w:rsid w:val="00DA6A9C"/>
    <w:rsid w:val="00DA7A2B"/>
    <w:rsid w:val="00DB22FB"/>
    <w:rsid w:val="00DB2609"/>
    <w:rsid w:val="00DB50C3"/>
    <w:rsid w:val="00DB51D1"/>
    <w:rsid w:val="00DB57E9"/>
    <w:rsid w:val="00DC5282"/>
    <w:rsid w:val="00DC5A98"/>
    <w:rsid w:val="00DC6F39"/>
    <w:rsid w:val="00DD0126"/>
    <w:rsid w:val="00DD0B67"/>
    <w:rsid w:val="00DD31B0"/>
    <w:rsid w:val="00DD6310"/>
    <w:rsid w:val="00DE02F2"/>
    <w:rsid w:val="00DE0F6D"/>
    <w:rsid w:val="00DF4BC5"/>
    <w:rsid w:val="00DF6600"/>
    <w:rsid w:val="00E01985"/>
    <w:rsid w:val="00E04DAE"/>
    <w:rsid w:val="00E07A05"/>
    <w:rsid w:val="00E13C67"/>
    <w:rsid w:val="00E1616B"/>
    <w:rsid w:val="00E346FF"/>
    <w:rsid w:val="00E42B14"/>
    <w:rsid w:val="00E45BF7"/>
    <w:rsid w:val="00E55CEA"/>
    <w:rsid w:val="00E56F77"/>
    <w:rsid w:val="00E63014"/>
    <w:rsid w:val="00E66CDF"/>
    <w:rsid w:val="00E70477"/>
    <w:rsid w:val="00E707E6"/>
    <w:rsid w:val="00E73895"/>
    <w:rsid w:val="00E738AF"/>
    <w:rsid w:val="00E766A6"/>
    <w:rsid w:val="00E7739A"/>
    <w:rsid w:val="00E80EF3"/>
    <w:rsid w:val="00E87BC2"/>
    <w:rsid w:val="00E87BD4"/>
    <w:rsid w:val="00E91592"/>
    <w:rsid w:val="00E94A13"/>
    <w:rsid w:val="00E94BA2"/>
    <w:rsid w:val="00E94F6A"/>
    <w:rsid w:val="00E959C0"/>
    <w:rsid w:val="00E97C72"/>
    <w:rsid w:val="00EA1603"/>
    <w:rsid w:val="00EA1838"/>
    <w:rsid w:val="00EA3A28"/>
    <w:rsid w:val="00EA3F67"/>
    <w:rsid w:val="00EA49BC"/>
    <w:rsid w:val="00EB4654"/>
    <w:rsid w:val="00EC3D9A"/>
    <w:rsid w:val="00EC4E11"/>
    <w:rsid w:val="00EC62ED"/>
    <w:rsid w:val="00EC7EF5"/>
    <w:rsid w:val="00ED3612"/>
    <w:rsid w:val="00ED5E81"/>
    <w:rsid w:val="00ED7161"/>
    <w:rsid w:val="00ED7FCE"/>
    <w:rsid w:val="00EE02E2"/>
    <w:rsid w:val="00EE32FE"/>
    <w:rsid w:val="00EE3AAD"/>
    <w:rsid w:val="00EE618A"/>
    <w:rsid w:val="00EE750F"/>
    <w:rsid w:val="00EE755B"/>
    <w:rsid w:val="00EF12A6"/>
    <w:rsid w:val="00EF3E9E"/>
    <w:rsid w:val="00EF72F4"/>
    <w:rsid w:val="00EF7850"/>
    <w:rsid w:val="00F038D9"/>
    <w:rsid w:val="00F10D8E"/>
    <w:rsid w:val="00F1170E"/>
    <w:rsid w:val="00F13CB7"/>
    <w:rsid w:val="00F14476"/>
    <w:rsid w:val="00F15B0C"/>
    <w:rsid w:val="00F1698E"/>
    <w:rsid w:val="00F175DF"/>
    <w:rsid w:val="00F24C7B"/>
    <w:rsid w:val="00F264A0"/>
    <w:rsid w:val="00F274F3"/>
    <w:rsid w:val="00F3304A"/>
    <w:rsid w:val="00F34E7E"/>
    <w:rsid w:val="00F41AFF"/>
    <w:rsid w:val="00F4716B"/>
    <w:rsid w:val="00F538B2"/>
    <w:rsid w:val="00F543C6"/>
    <w:rsid w:val="00F62291"/>
    <w:rsid w:val="00F65D1C"/>
    <w:rsid w:val="00F66384"/>
    <w:rsid w:val="00F7721D"/>
    <w:rsid w:val="00F82F81"/>
    <w:rsid w:val="00F834EC"/>
    <w:rsid w:val="00F85C05"/>
    <w:rsid w:val="00F90023"/>
    <w:rsid w:val="00F96655"/>
    <w:rsid w:val="00FA122D"/>
    <w:rsid w:val="00FA37FD"/>
    <w:rsid w:val="00FA6153"/>
    <w:rsid w:val="00FA7F67"/>
    <w:rsid w:val="00FB18DF"/>
    <w:rsid w:val="00FC1BA5"/>
    <w:rsid w:val="00FC76DE"/>
    <w:rsid w:val="00FD0362"/>
    <w:rsid w:val="00FD3AEA"/>
    <w:rsid w:val="00FE0DD6"/>
    <w:rsid w:val="00FE16F7"/>
    <w:rsid w:val="00FE4524"/>
    <w:rsid w:val="00FE5D72"/>
    <w:rsid w:val="00FF24F0"/>
    <w:rsid w:val="00FF386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7E1FE"/>
  <w15:chartTrackingRefBased/>
  <w15:docId w15:val="{BD4A6077-BC7D-4F53-ADEC-1402FDB83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56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304A"/>
    <w:pPr>
      <w:keepNext/>
      <w:keepLines/>
      <w:spacing w:before="160" w:after="80"/>
      <w:outlineLvl w:val="1"/>
    </w:pPr>
    <w:rPr>
      <w:rFonts w:asciiTheme="majorBidi" w:eastAsiaTheme="majorEastAsia" w:hAnsiTheme="majorBidi" w:cstheme="majorBidi"/>
      <w:b/>
      <w:color w:val="000000" w:themeColor="text1"/>
      <w:sz w:val="28"/>
      <w:szCs w:val="32"/>
    </w:rPr>
  </w:style>
  <w:style w:type="paragraph" w:styleId="Heading3">
    <w:name w:val="heading 3"/>
    <w:basedOn w:val="Normal"/>
    <w:next w:val="Normal"/>
    <w:link w:val="Heading3Char"/>
    <w:uiPriority w:val="9"/>
    <w:semiHidden/>
    <w:unhideWhenUsed/>
    <w:qFormat/>
    <w:rsid w:val="008B56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56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56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56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56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56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56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6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304A"/>
    <w:rPr>
      <w:rFonts w:asciiTheme="majorBidi" w:eastAsiaTheme="majorEastAsia" w:hAnsiTheme="majorBidi" w:cstheme="majorBidi"/>
      <w:b/>
      <w:color w:val="000000" w:themeColor="text1"/>
      <w:sz w:val="28"/>
      <w:szCs w:val="32"/>
    </w:rPr>
  </w:style>
  <w:style w:type="character" w:customStyle="1" w:styleId="Heading3Char">
    <w:name w:val="Heading 3 Char"/>
    <w:basedOn w:val="DefaultParagraphFont"/>
    <w:link w:val="Heading3"/>
    <w:uiPriority w:val="9"/>
    <w:semiHidden/>
    <w:rsid w:val="008B56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56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56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56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56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56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56C4"/>
    <w:rPr>
      <w:rFonts w:eastAsiaTheme="majorEastAsia" w:cstheme="majorBidi"/>
      <w:color w:val="272727" w:themeColor="text1" w:themeTint="D8"/>
    </w:rPr>
  </w:style>
  <w:style w:type="paragraph" w:styleId="Title">
    <w:name w:val="Title"/>
    <w:basedOn w:val="Normal"/>
    <w:next w:val="Normal"/>
    <w:link w:val="TitleChar"/>
    <w:uiPriority w:val="10"/>
    <w:qFormat/>
    <w:rsid w:val="008B56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6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6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6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6C4"/>
    <w:pPr>
      <w:spacing w:before="160"/>
      <w:jc w:val="center"/>
    </w:pPr>
    <w:rPr>
      <w:i/>
      <w:iCs/>
      <w:color w:val="404040" w:themeColor="text1" w:themeTint="BF"/>
    </w:rPr>
  </w:style>
  <w:style w:type="character" w:customStyle="1" w:styleId="QuoteChar">
    <w:name w:val="Quote Char"/>
    <w:basedOn w:val="DefaultParagraphFont"/>
    <w:link w:val="Quote"/>
    <w:uiPriority w:val="29"/>
    <w:rsid w:val="008B56C4"/>
    <w:rPr>
      <w:i/>
      <w:iCs/>
      <w:color w:val="404040" w:themeColor="text1" w:themeTint="BF"/>
    </w:rPr>
  </w:style>
  <w:style w:type="paragraph" w:styleId="ListParagraph">
    <w:name w:val="List Paragraph"/>
    <w:basedOn w:val="Normal"/>
    <w:uiPriority w:val="34"/>
    <w:qFormat/>
    <w:rsid w:val="008B56C4"/>
    <w:pPr>
      <w:ind w:left="720"/>
      <w:contextualSpacing/>
    </w:pPr>
  </w:style>
  <w:style w:type="character" w:styleId="IntenseEmphasis">
    <w:name w:val="Intense Emphasis"/>
    <w:basedOn w:val="DefaultParagraphFont"/>
    <w:uiPriority w:val="21"/>
    <w:qFormat/>
    <w:rsid w:val="008B56C4"/>
    <w:rPr>
      <w:i/>
      <w:iCs/>
      <w:color w:val="0F4761" w:themeColor="accent1" w:themeShade="BF"/>
    </w:rPr>
  </w:style>
  <w:style w:type="paragraph" w:styleId="IntenseQuote">
    <w:name w:val="Intense Quote"/>
    <w:basedOn w:val="Normal"/>
    <w:next w:val="Normal"/>
    <w:link w:val="IntenseQuoteChar"/>
    <w:uiPriority w:val="30"/>
    <w:qFormat/>
    <w:rsid w:val="008B56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56C4"/>
    <w:rPr>
      <w:i/>
      <w:iCs/>
      <w:color w:val="0F4761" w:themeColor="accent1" w:themeShade="BF"/>
    </w:rPr>
  </w:style>
  <w:style w:type="character" w:styleId="IntenseReference">
    <w:name w:val="Intense Reference"/>
    <w:basedOn w:val="DefaultParagraphFont"/>
    <w:uiPriority w:val="32"/>
    <w:qFormat/>
    <w:rsid w:val="008B56C4"/>
    <w:rPr>
      <w:b/>
      <w:bCs/>
      <w:smallCaps/>
      <w:color w:val="0F4761" w:themeColor="accent1" w:themeShade="BF"/>
      <w:spacing w:val="5"/>
    </w:rPr>
  </w:style>
  <w:style w:type="paragraph" w:styleId="NoSpacing">
    <w:name w:val="No Spacing"/>
    <w:link w:val="NoSpacingChar"/>
    <w:uiPriority w:val="1"/>
    <w:qFormat/>
    <w:rsid w:val="00EA3F6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A3F6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D5E81"/>
    <w:pPr>
      <w:spacing w:before="240" w:after="0" w:line="259" w:lineRule="auto"/>
      <w:outlineLvl w:val="9"/>
    </w:pPr>
    <w:rPr>
      <w:kern w:val="0"/>
      <w:sz w:val="32"/>
      <w:szCs w:val="32"/>
      <w:lang w:val="en-US"/>
      <w14:ligatures w14:val="none"/>
    </w:rPr>
  </w:style>
  <w:style w:type="character" w:styleId="PlaceholderText">
    <w:name w:val="Placeholder Text"/>
    <w:basedOn w:val="DefaultParagraphFont"/>
    <w:uiPriority w:val="99"/>
    <w:semiHidden/>
    <w:rsid w:val="003A22C1"/>
    <w:rPr>
      <w:color w:val="666666"/>
    </w:rPr>
  </w:style>
  <w:style w:type="paragraph" w:styleId="TOC1">
    <w:name w:val="toc 1"/>
    <w:basedOn w:val="Normal"/>
    <w:next w:val="Normal"/>
    <w:autoRedefine/>
    <w:uiPriority w:val="39"/>
    <w:unhideWhenUsed/>
    <w:rsid w:val="000C410C"/>
    <w:pPr>
      <w:spacing w:after="100"/>
    </w:pPr>
  </w:style>
  <w:style w:type="character" w:styleId="Hyperlink">
    <w:name w:val="Hyperlink"/>
    <w:basedOn w:val="DefaultParagraphFont"/>
    <w:uiPriority w:val="99"/>
    <w:unhideWhenUsed/>
    <w:rsid w:val="000C410C"/>
    <w:rPr>
      <w:color w:val="467886" w:themeColor="hyperlink"/>
      <w:u w:val="single"/>
    </w:rPr>
  </w:style>
  <w:style w:type="paragraph" w:styleId="NormalWeb">
    <w:name w:val="Normal (Web)"/>
    <w:basedOn w:val="Normal"/>
    <w:uiPriority w:val="99"/>
    <w:semiHidden/>
    <w:unhideWhenUsed/>
    <w:rsid w:val="00062E69"/>
    <w:rPr>
      <w:rFonts w:ascii="Times New Roman" w:hAnsi="Times New Roman" w:cs="Times New Roman"/>
    </w:rPr>
  </w:style>
  <w:style w:type="paragraph" w:styleId="TOC2">
    <w:name w:val="toc 2"/>
    <w:basedOn w:val="Normal"/>
    <w:next w:val="Normal"/>
    <w:autoRedefine/>
    <w:uiPriority w:val="39"/>
    <w:unhideWhenUsed/>
    <w:rsid w:val="004945A6"/>
    <w:pPr>
      <w:spacing w:after="100"/>
      <w:ind w:left="240"/>
    </w:pPr>
  </w:style>
  <w:style w:type="table" w:styleId="TableGrid">
    <w:name w:val="Table Grid"/>
    <w:basedOn w:val="TableNormal"/>
    <w:uiPriority w:val="39"/>
    <w:rsid w:val="00081F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7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AAC"/>
  </w:style>
  <w:style w:type="paragraph" w:styleId="Footer">
    <w:name w:val="footer"/>
    <w:basedOn w:val="Normal"/>
    <w:link w:val="FooterChar"/>
    <w:uiPriority w:val="99"/>
    <w:unhideWhenUsed/>
    <w:rsid w:val="00237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AAC"/>
  </w:style>
  <w:style w:type="paragraph" w:customStyle="1" w:styleId="p1">
    <w:name w:val="p1"/>
    <w:basedOn w:val="Normal"/>
    <w:rsid w:val="003C4AC1"/>
    <w:pPr>
      <w:spacing w:after="0" w:line="240" w:lineRule="auto"/>
    </w:pPr>
    <w:rPr>
      <w:rFonts w:ascii="Helvetica" w:eastAsia="Times New Roman" w:hAnsi="Helvetica" w:cs="Times New Roman"/>
      <w:color w:val="000000"/>
      <w:kern w:val="0"/>
      <w:sz w:val="18"/>
      <w:szCs w:val="18"/>
      <w:lang w:val="en-GB" w:eastAsia="en-GB"/>
      <w14:ligatures w14:val="none"/>
    </w:rPr>
  </w:style>
  <w:style w:type="character" w:styleId="Strong">
    <w:name w:val="Strong"/>
    <w:basedOn w:val="DefaultParagraphFont"/>
    <w:uiPriority w:val="22"/>
    <w:qFormat/>
    <w:rsid w:val="0063398E"/>
    <w:rPr>
      <w:b/>
      <w:bCs/>
    </w:rPr>
  </w:style>
  <w:style w:type="character" w:styleId="Emphasis">
    <w:name w:val="Emphasis"/>
    <w:basedOn w:val="DefaultParagraphFont"/>
    <w:uiPriority w:val="20"/>
    <w:qFormat/>
    <w:rsid w:val="0063398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9154A2-58A6-486D-A398-60BB93D5F5C1}">
  <we:reference id="wa200007520" version="3.0.0.0" store="en-GB" storeType="OMEX"/>
  <we:alternateReferences>
    <we:reference id="WA200007520" version="3.0.0.0" store="" storeType="OMEX"/>
  </we:alternateReferences>
  <we:properties>
    <we:property name="citations" value="{&quot;22598841&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598841,&quot;citationText&quot;:&quot;&lt;span style=\&quot;font-family:Aptos;font-size:16px;color:#000000\&quot;&gt;[6]&lt;/span&gt;&quot;},&quot;49043435&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043435,&quot;citationText&quot;:&quot;&lt;span style=\&quot;font-family:Aptos;font-size:16px;color:#000000\&quot;&gt;[4]&lt;/span&gt;&quot;},&quot;274992517&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992517,&quot;citationText&quot;:&quot;&lt;span style=\&quot;font-family:Aptos;font-size:16px;color:#000000\&quot;&gt;[12]&lt;/span&gt;&quot;},&quot;29881296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812968,&quot;citationText&quot;:&quot;&lt;span style=\&quot;font-family:Aptos;font-size:16px;color:#000000\&quot;&gt;[11]&lt;/span&gt;&quot;},&quot;391086473&quot;:{&quot;referencesIds&quot;:[&quot;doc:690a852c07f9ca36e4c2e4ca&quot;],&quot;referencesOptions&quot;:{&quot;doc:690a852c07f9ca36e4c2e4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1086473,&quot;citationText&quot;:&quot;&lt;span style=\&quot;font-family:Aptos;font-size:16px;color:#000000\&quot;&gt;[1]&lt;/span&gt;&quot;},&quot;438797504&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8797504,&quot;citationText&quot;:&quot;&lt;span style=\&quot;font-family:Aptos;font-size:16px;color:#000000\&quot;&gt;[3]&lt;/span&gt;&quot;},&quot;453379204&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3379204,&quot;citationText&quot;:&quot;&lt;span style=\&quot;font-family:Aptos;font-size:16px;color:#000000\&quot;&gt;[10]&lt;/span&gt;&quot;},&quot;461160748&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1160748,&quot;citationText&quot;:&quot;&lt;span style=\&quot;font-family:Aptos;font-size:16px;color:#000000\&quot;&gt;[4]&lt;/span&gt;&quot;},&quot;507636855&quot;:{&quot;referencesIds&quot;:[&quot;doc:690bd04e2de3a9443d1a916b&quot;],&quot;referencesOptions&quot;:{&quot;doc:690bd04e2de3a9443d1a91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7636855,&quot;citationText&quot;:&quot;&lt;span style=\&quot;font-family:Aptos;font-size:16px;color:#000000\&quot;&gt;[7]&lt;/span&gt;&quot;},&quot;66104594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1045946,&quot;citationText&quot;:&quot;&lt;span style=\&quot;font-family:Aptos;font-size:16px;color:#000000\&quot;&gt;[10]&lt;/span&gt;&quot;},&quot;808138537&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8138537,&quot;citationText&quot;:&quot;&lt;span style=\&quot;font-family:Aptos;font-size:16px;color:#000000\&quot;&gt;[2]&lt;/span&gt;&quot;},&quot;1059824083&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9824083,&quot;citationText&quot;:&quot;&lt;span style=\&quot;font-family:Aptos;font-size:16px;color:#000000\&quot;&gt;[12]&lt;/span&gt;&quot;},&quot;123450989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509894,&quot;citationText&quot;:&quot;&lt;span style=\&quot;font-family:Aptos;font-size:16px;color:#000000\&quot;&gt;[11]&lt;/span&gt;&quot;},&quot;1401551946&quot;:{&quot;referencesIds&quot;:[&quot;doc:6939eaca9fbde33641ba2844&quot;],&quot;referencesOptions&quot;:{&quot;doc:6939eaca9fbde33641ba28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1551946,&quot;citationText&quot;:&quot;&lt;span style=\&quot;font-family:Aptos;font-size:16px;color:#000000\&quot;&gt;[8]&lt;/span&gt;&quot;},&quot;1443573331&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573331,&quot;citationText&quot;:&quot;&lt;span style=\&quot;font-family:Aptos;font-size:16px;color:#000000\&quot;&gt;[10]&lt;/span&gt;&quot;},&quot;1702665716&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665716,&quot;citationText&quot;:&quot;&lt;span style=\&quot;font-family:Aptos;font-size:16px;color:#000000\&quot;&gt;[9]&lt;/span&gt;&quot;},&quot;1941333832&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1333832,&quot;citationText&quot;:&quot;&lt;span style=\&quot;font-family:Aptos;font-size:16px;color:#000000\&quot;&gt;[6]&lt;/span&gt;&quot;},&quot;200392839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3928392,&quot;citationText&quot;:&quot;&lt;span style=\&quot;font-family:Aptos;font-size:16px;color:#000000\&quot;&gt;[9]&lt;/span&gt;&quot;},&quot;200940571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9405712,&quot;citationText&quot;:&quot;&lt;span style=\&quot;font-family:Aptos;font-size:16px;color:#000000\&quot;&gt;[9]&lt;/span&gt;&quot;},&quot;203121160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1211608,&quot;citationText&quot;:&quot;&lt;span style=\&quot;font-family:Aptos;font-size:16px;color:#000000\&quot;&gt;[11]&lt;/span&gt;&quot;},&quot;-1901667732&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667732,&quot;citationText&quot;:&quot;&lt;span style=\&quot;font-family:Aptos;font-size:16px;color:#000000\&quot;&gt;[2]&lt;/span&gt;&quot;},&quot;-823738453&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3738453,&quot;citationText&quot;:&quot;&lt;span style=\&quot;font-family:Aptos;font-size:16px;color:#000000\&quot;&gt;[3]&lt;/span&gt;&quot;},&quot;-394207459&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4207459,&quot;citationText&quot;:&quot;&lt;span style=\&quot;font-family:Aptos;font-size:16px;color:#000000\&quot;&gt;[3]&lt;/span&gt;&quot;},&quot;-677349373&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7349373,&quot;citationText&quot;:&quot;&lt;span style=\&quot;font-family:Aptos;font-size:16px;color:#000000\&quot;&gt;[4]&lt;/span&gt;&quot;},&quot;-992876603&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876603,&quot;citationText&quot;:&quot;&lt;span style=\&quot;font-family:Aptos;font-size:16px;color:#000000\&quot;&gt;[5]&lt;/span&gt;&quot;},&quot;-264462325&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4462325,&quot;citationText&quot;:&quot;&lt;span style=\&quot;font-family:Aptos;font-size:16px;color:#000000\&quot;&gt;[6]&lt;/span&gt;&quot;},&quot;-224372555&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4372555,&quot;citationText&quot;:&quot;&lt;span style=\&quot;font-family:Aptos;font-size:16px;color:#000000\&quot;&gt;[5]&lt;/span&gt;&quot;},&quot;-380165367&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0165367,&quot;citationText&quot;:&quot;&lt;span style=\&quot;font-family:Aptos;font-size:16px;color:#000000\&quot;&gt;[5]&lt;/span&gt;&quot;},&quot;-154606680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6066803,&quot;citationText&quot;:&quot;&lt;span style=\&quot;font-family:Aptos;font-size:16px;color:#000000\&quot;&gt;[10]&lt;/span&gt;&quot;},&quot;-102578530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785306,&quot;citationText&quot;:&quot;&lt;span style=\&quot;font-family:Aptos;font-size:16px;color:#000000\&quot;&gt;[10]&lt;/span&gt;&quot;},&quot;-999241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2414,&quot;citationText&quot;:&quot;&lt;span style=\&quot;font-family:Aptos;font-size:16px;color:#000000\&quot;&gt;[11]&lt;/span&gt;&quot;},&quot;-10889196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891963,&quot;citationText&quot;:&quot;&lt;span style=\&quot;font-family:Aptos;font-size:16px;color:#000000\&quot;&gt;[10]&lt;/span&gt;&quot;}}"/>
    <we:property name="currentFolder" value="{&quot;id&quot;:&quot;project:690a85293a63d301a3f3a009&quot;,&quot;userId&quot;:&quot;user:67bc8afa5c2a593880b2065c&quot;,&quot;projectId&quot;:&quot;ap:67bc8afa5c2a593880b2065d&quot;,&quot;name&quot;:&quot;prob s&quot;,&quot;created&quot;:1762297129221,&quot;lastModified&quot;:1762297129221,&quot;position&quot;:10,&quot;isShared&quot;:false,&quot;isExampleCollection&quot;:false,&quot;isMyPublicationsCollection&quot;:false,&quot;notInFolder&quot;:false,&quot;totalReferences&quot;:1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CC8224A-6C78-4551-AB22-2891C5F17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9</Pages>
  <Words>1577</Words>
  <Characters>8992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Problem
Analysis and Solution
Development</vt:lpstr>
    </vt:vector>
  </TitlesOfParts>
  <Company/>
  <LinksUpToDate>false</LinksUpToDate>
  <CharactersWithSpaces>10548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Analysis and Solution
Development</dc:title>
  <dc:subject/>
  <dc:creator>Maria Golovko</dc:creator>
  <cp:keywords/>
  <dc:description/>
  <cp:lastModifiedBy>Liliana Stryzhakovska</cp:lastModifiedBy>
  <cp:revision>11</cp:revision>
  <dcterms:created xsi:type="dcterms:W3CDTF">2026-03-10T14:23:00Z</dcterms:created>
  <dcterms:modified xsi:type="dcterms:W3CDTF">2026-08-04T11:18:00Z</dcterms:modified>
</cp:coreProperties>
</file>