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95515" w14:textId="77777777" w:rsidR="00394E24" w:rsidRDefault="00394E24" w:rsidP="00394E2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135EFC" w14:textId="77777777" w:rsidR="00394E24" w:rsidRDefault="00394E24" w:rsidP="00394E2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B57229" w14:textId="77777777" w:rsidR="00394E24" w:rsidRDefault="00394E24" w:rsidP="00394E2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571611" w14:textId="77777777" w:rsidR="00394E24" w:rsidRDefault="00394E24" w:rsidP="00394E2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95E891" w14:textId="77777777" w:rsidR="00394E24" w:rsidRDefault="00394E24" w:rsidP="00394E2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54AEC9" w14:textId="09F65E8C" w:rsidR="00195478" w:rsidRPr="00394E24" w:rsidRDefault="003F1144" w:rsidP="00394E2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4E24">
        <w:rPr>
          <w:rFonts w:ascii="Times New Roman" w:hAnsi="Times New Roman" w:cs="Times New Roman"/>
          <w:b/>
          <w:bCs/>
          <w:sz w:val="24"/>
          <w:szCs w:val="24"/>
        </w:rPr>
        <w:t>Legal Issues</w:t>
      </w:r>
      <w:r w:rsidR="001936A9" w:rsidRPr="00394E24">
        <w:rPr>
          <w:rFonts w:ascii="Times New Roman" w:hAnsi="Times New Roman" w:cs="Times New Roman"/>
          <w:b/>
          <w:bCs/>
          <w:sz w:val="24"/>
          <w:szCs w:val="24"/>
        </w:rPr>
        <w:t xml:space="preserve">-Fire </w:t>
      </w:r>
      <w:r w:rsidR="00310460" w:rsidRPr="00394E24">
        <w:rPr>
          <w:rFonts w:ascii="Times New Roman" w:hAnsi="Times New Roman" w:cs="Times New Roman"/>
          <w:b/>
          <w:bCs/>
          <w:sz w:val="24"/>
          <w:szCs w:val="24"/>
        </w:rPr>
        <w:t>Safety in Hotel Industry</w:t>
      </w:r>
    </w:p>
    <w:p w14:paraId="4F1A882D" w14:textId="47E6FD30" w:rsidR="00310460" w:rsidRPr="00394E24" w:rsidRDefault="00310460" w:rsidP="00394E2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29C98B" w14:textId="41B53078" w:rsidR="00D71294" w:rsidRDefault="00D71294" w:rsidP="00D71294">
      <w:pPr>
        <w:pStyle w:val="ListParagraph"/>
        <w:spacing w:line="48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D71294">
        <w:rPr>
          <w:rFonts w:ascii="Times New Roman" w:hAnsi="Times New Roman" w:cs="Times New Roman"/>
          <w:sz w:val="24"/>
          <w:szCs w:val="24"/>
        </w:rPr>
        <w:t>Flor Yasmin Perez Paula</w:t>
      </w:r>
    </w:p>
    <w:p w14:paraId="5F11528B" w14:textId="543064B1" w:rsidR="00C12AEB" w:rsidRDefault="00C12AEB" w:rsidP="00D71294">
      <w:pPr>
        <w:pStyle w:val="ListParagraph"/>
        <w:spacing w:line="48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Business Skills for International Hotel Industry </w:t>
      </w:r>
    </w:p>
    <w:p w14:paraId="5F93B3FD" w14:textId="1300A270" w:rsidR="00C12AEB" w:rsidRDefault="00C12AEB" w:rsidP="00D71294">
      <w:pPr>
        <w:pStyle w:val="ListParagraph"/>
        <w:spacing w:line="48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BMIH4001</w:t>
      </w:r>
    </w:p>
    <w:p w14:paraId="1A645771" w14:textId="61C868EE" w:rsidR="001E24B6" w:rsidRDefault="001E24B6" w:rsidP="00D71294">
      <w:pPr>
        <w:pStyle w:val="ListParagraph"/>
        <w:spacing w:line="48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Hospitality and Tourism Management</w:t>
      </w:r>
    </w:p>
    <w:p w14:paraId="606E65B3" w14:textId="27DAAF4C" w:rsidR="006358B9" w:rsidRPr="00D71294" w:rsidRDefault="006358B9" w:rsidP="00D71294">
      <w:pPr>
        <w:pStyle w:val="ListParagraph"/>
        <w:spacing w:line="48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BC151E">
        <w:rPr>
          <w:rFonts w:ascii="Times New Roman" w:hAnsi="Times New Roman" w:cs="Times New Roman"/>
          <w:sz w:val="24"/>
          <w:szCs w:val="24"/>
        </w:rPr>
        <w:t xml:space="preserve">ord </w:t>
      </w:r>
      <w:r>
        <w:rPr>
          <w:rFonts w:ascii="Times New Roman" w:hAnsi="Times New Roman" w:cs="Times New Roman"/>
          <w:sz w:val="24"/>
          <w:szCs w:val="24"/>
        </w:rPr>
        <w:t>C</w:t>
      </w:r>
      <w:r w:rsidR="00BC151E">
        <w:rPr>
          <w:rFonts w:ascii="Times New Roman" w:hAnsi="Times New Roman" w:cs="Times New Roman"/>
          <w:sz w:val="24"/>
          <w:szCs w:val="24"/>
        </w:rPr>
        <w:t>ount</w:t>
      </w:r>
      <w:r w:rsidR="008E56DF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420</w:t>
      </w:r>
    </w:p>
    <w:p w14:paraId="6ADC6CD1" w14:textId="5DA36E39" w:rsidR="00F70A60" w:rsidRDefault="00F70A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547824B" w14:textId="77777777" w:rsidR="00F70A60" w:rsidRPr="00394E24" w:rsidRDefault="00F70A60" w:rsidP="00F70A60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4E24">
        <w:rPr>
          <w:rFonts w:ascii="Times New Roman" w:hAnsi="Times New Roman" w:cs="Times New Roman"/>
          <w:b/>
          <w:bCs/>
          <w:sz w:val="24"/>
          <w:szCs w:val="24"/>
        </w:rPr>
        <w:lastRenderedPageBreak/>
        <w:t>Legal Issues-Fire Safety in Hotel Industry</w:t>
      </w:r>
    </w:p>
    <w:p w14:paraId="469548FF" w14:textId="45CB9951" w:rsidR="00247062" w:rsidRDefault="00BD6A7A" w:rsidP="00BD6A7A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Fire is a </w:t>
      </w:r>
      <w:r w:rsidR="008F2A47">
        <w:rPr>
          <w:rFonts w:ascii="Times New Roman" w:hAnsi="Times New Roman" w:cs="Times New Roman"/>
          <w:sz w:val="24"/>
          <w:szCs w:val="24"/>
        </w:rPr>
        <w:t>significant</w:t>
      </w:r>
      <w:r w:rsidR="00F55E64">
        <w:rPr>
          <w:rFonts w:ascii="Times New Roman" w:hAnsi="Times New Roman" w:cs="Times New Roman"/>
          <w:sz w:val="24"/>
          <w:szCs w:val="24"/>
        </w:rPr>
        <w:t xml:space="preserve"> </w:t>
      </w:r>
      <w:r w:rsidR="001E6FA8">
        <w:rPr>
          <w:rFonts w:ascii="Times New Roman" w:hAnsi="Times New Roman" w:cs="Times New Roman"/>
          <w:sz w:val="24"/>
          <w:szCs w:val="24"/>
        </w:rPr>
        <w:t xml:space="preserve">risk in all </w:t>
      </w:r>
      <w:r w:rsidR="000011D2">
        <w:rPr>
          <w:rFonts w:ascii="Times New Roman" w:hAnsi="Times New Roman" w:cs="Times New Roman"/>
          <w:sz w:val="24"/>
          <w:szCs w:val="24"/>
        </w:rPr>
        <w:t>businesses.</w:t>
      </w:r>
      <w:r w:rsidR="0067773D">
        <w:rPr>
          <w:rFonts w:ascii="Times New Roman" w:hAnsi="Times New Roman" w:cs="Times New Roman"/>
          <w:sz w:val="24"/>
          <w:szCs w:val="24"/>
        </w:rPr>
        <w:t xml:space="preserve"> However, </w:t>
      </w:r>
      <w:r w:rsidR="00E36EF6">
        <w:rPr>
          <w:rFonts w:ascii="Times New Roman" w:hAnsi="Times New Roman" w:cs="Times New Roman"/>
          <w:sz w:val="24"/>
          <w:szCs w:val="24"/>
        </w:rPr>
        <w:t xml:space="preserve">the </w:t>
      </w:r>
      <w:r w:rsidR="009F7335">
        <w:rPr>
          <w:rFonts w:ascii="Times New Roman" w:hAnsi="Times New Roman" w:cs="Times New Roman"/>
          <w:sz w:val="24"/>
          <w:szCs w:val="24"/>
        </w:rPr>
        <w:t>hospitality sector</w:t>
      </w:r>
      <w:r w:rsidR="006C60BE">
        <w:rPr>
          <w:rFonts w:ascii="Times New Roman" w:hAnsi="Times New Roman" w:cs="Times New Roman"/>
          <w:sz w:val="24"/>
          <w:szCs w:val="24"/>
        </w:rPr>
        <w:t>,</w:t>
      </w:r>
      <w:r w:rsidR="009F7335">
        <w:rPr>
          <w:rFonts w:ascii="Times New Roman" w:hAnsi="Times New Roman" w:cs="Times New Roman"/>
          <w:sz w:val="24"/>
          <w:szCs w:val="24"/>
        </w:rPr>
        <w:t xml:space="preserve"> such as </w:t>
      </w:r>
      <w:r w:rsidR="00805724">
        <w:rPr>
          <w:rFonts w:ascii="Times New Roman" w:hAnsi="Times New Roman" w:cs="Times New Roman"/>
          <w:sz w:val="24"/>
          <w:szCs w:val="24"/>
        </w:rPr>
        <w:t>hotels, leisure centers, bars</w:t>
      </w:r>
      <w:r w:rsidR="006C60BE">
        <w:rPr>
          <w:rFonts w:ascii="Times New Roman" w:hAnsi="Times New Roman" w:cs="Times New Roman"/>
          <w:sz w:val="24"/>
          <w:szCs w:val="24"/>
        </w:rPr>
        <w:t>,</w:t>
      </w:r>
      <w:r w:rsidR="00805724">
        <w:rPr>
          <w:rFonts w:ascii="Times New Roman" w:hAnsi="Times New Roman" w:cs="Times New Roman"/>
          <w:sz w:val="24"/>
          <w:szCs w:val="24"/>
        </w:rPr>
        <w:t xml:space="preserve"> and restaurants, to mention a few,</w:t>
      </w:r>
      <w:r w:rsidR="00B7621D">
        <w:rPr>
          <w:rFonts w:ascii="Times New Roman" w:hAnsi="Times New Roman" w:cs="Times New Roman"/>
          <w:sz w:val="24"/>
          <w:szCs w:val="24"/>
        </w:rPr>
        <w:t xml:space="preserve"> are at higher fire risk </w:t>
      </w:r>
      <w:r w:rsidR="0028361F">
        <w:rPr>
          <w:rFonts w:ascii="Times New Roman" w:hAnsi="Times New Roman" w:cs="Times New Roman"/>
          <w:sz w:val="24"/>
          <w:szCs w:val="24"/>
        </w:rPr>
        <w:t xml:space="preserve">since they are occupied </w:t>
      </w:r>
      <w:r w:rsidR="001755FD">
        <w:rPr>
          <w:rFonts w:ascii="Times New Roman" w:hAnsi="Times New Roman" w:cs="Times New Roman"/>
          <w:sz w:val="24"/>
          <w:szCs w:val="24"/>
        </w:rPr>
        <w:t>all the time.</w:t>
      </w:r>
      <w:r w:rsidR="00E36EF6">
        <w:rPr>
          <w:rFonts w:ascii="Times New Roman" w:hAnsi="Times New Roman" w:cs="Times New Roman"/>
          <w:sz w:val="24"/>
          <w:szCs w:val="24"/>
        </w:rPr>
        <w:t xml:space="preserve"> </w:t>
      </w:r>
      <w:r w:rsidR="001D4DC7">
        <w:rPr>
          <w:rFonts w:ascii="Times New Roman" w:hAnsi="Times New Roman" w:cs="Times New Roman"/>
          <w:sz w:val="24"/>
          <w:szCs w:val="24"/>
        </w:rPr>
        <w:t>Accordingly, it</w:t>
      </w:r>
      <w:r w:rsidR="008B2CD4">
        <w:rPr>
          <w:rFonts w:ascii="Times New Roman" w:hAnsi="Times New Roman" w:cs="Times New Roman"/>
          <w:sz w:val="24"/>
          <w:szCs w:val="24"/>
        </w:rPr>
        <w:t xml:space="preserve"> is </w:t>
      </w:r>
      <w:r w:rsidR="00ED012E">
        <w:rPr>
          <w:rFonts w:ascii="Times New Roman" w:hAnsi="Times New Roman" w:cs="Times New Roman"/>
          <w:sz w:val="24"/>
          <w:szCs w:val="24"/>
        </w:rPr>
        <w:t>paramount</w:t>
      </w:r>
      <w:r w:rsidR="008B2CD4">
        <w:rPr>
          <w:rFonts w:ascii="Times New Roman" w:hAnsi="Times New Roman" w:cs="Times New Roman"/>
          <w:sz w:val="24"/>
          <w:szCs w:val="24"/>
        </w:rPr>
        <w:t xml:space="preserve"> to maintain </w:t>
      </w:r>
      <w:r w:rsidR="00180CF5">
        <w:rPr>
          <w:rFonts w:ascii="Times New Roman" w:hAnsi="Times New Roman" w:cs="Times New Roman"/>
          <w:sz w:val="24"/>
          <w:szCs w:val="24"/>
        </w:rPr>
        <w:t xml:space="preserve">high safety standards </w:t>
      </w:r>
      <w:r w:rsidR="00432752">
        <w:rPr>
          <w:rFonts w:ascii="Times New Roman" w:hAnsi="Times New Roman" w:cs="Times New Roman"/>
          <w:sz w:val="24"/>
          <w:szCs w:val="24"/>
        </w:rPr>
        <w:t>for employees and guests</w:t>
      </w:r>
      <w:r w:rsidR="004779AB">
        <w:rPr>
          <w:rFonts w:ascii="Times New Roman" w:hAnsi="Times New Roman" w:cs="Times New Roman"/>
          <w:sz w:val="24"/>
          <w:szCs w:val="24"/>
        </w:rPr>
        <w:t xml:space="preserve"> in the hotel industry.</w:t>
      </w:r>
      <w:r w:rsidR="00906BBB">
        <w:rPr>
          <w:rFonts w:ascii="Times New Roman" w:hAnsi="Times New Roman" w:cs="Times New Roman"/>
          <w:sz w:val="24"/>
          <w:szCs w:val="24"/>
        </w:rPr>
        <w:t xml:space="preserve"> There are several instances where </w:t>
      </w:r>
      <w:r w:rsidR="00626A94">
        <w:rPr>
          <w:rFonts w:ascii="Times New Roman" w:hAnsi="Times New Roman" w:cs="Times New Roman"/>
          <w:sz w:val="24"/>
          <w:szCs w:val="24"/>
        </w:rPr>
        <w:t>enormous</w:t>
      </w:r>
      <w:r w:rsidR="006867C2">
        <w:rPr>
          <w:rFonts w:ascii="Times New Roman" w:hAnsi="Times New Roman" w:cs="Times New Roman"/>
          <w:sz w:val="24"/>
          <w:szCs w:val="24"/>
        </w:rPr>
        <w:t xml:space="preserve"> blazes </w:t>
      </w:r>
      <w:r w:rsidR="00EE397E">
        <w:rPr>
          <w:rFonts w:ascii="Times New Roman" w:hAnsi="Times New Roman" w:cs="Times New Roman"/>
          <w:sz w:val="24"/>
          <w:szCs w:val="24"/>
        </w:rPr>
        <w:t>have caught the headlines</w:t>
      </w:r>
      <w:r w:rsidR="00626A94">
        <w:rPr>
          <w:rFonts w:ascii="Times New Roman" w:hAnsi="Times New Roman" w:cs="Times New Roman"/>
          <w:sz w:val="24"/>
          <w:szCs w:val="24"/>
        </w:rPr>
        <w:t>,</w:t>
      </w:r>
      <w:r w:rsidR="00EE397E">
        <w:rPr>
          <w:rFonts w:ascii="Times New Roman" w:hAnsi="Times New Roman" w:cs="Times New Roman"/>
          <w:sz w:val="24"/>
          <w:szCs w:val="24"/>
        </w:rPr>
        <w:t xml:space="preserve"> for instance</w:t>
      </w:r>
      <w:r w:rsidR="00626A94">
        <w:rPr>
          <w:rFonts w:ascii="Times New Roman" w:hAnsi="Times New Roman" w:cs="Times New Roman"/>
          <w:sz w:val="24"/>
          <w:szCs w:val="24"/>
        </w:rPr>
        <w:t>,</w:t>
      </w:r>
      <w:r w:rsidR="00EE397E">
        <w:rPr>
          <w:rFonts w:ascii="Times New Roman" w:hAnsi="Times New Roman" w:cs="Times New Roman"/>
          <w:sz w:val="24"/>
          <w:szCs w:val="24"/>
        </w:rPr>
        <w:t xml:space="preserve"> </w:t>
      </w:r>
      <w:r w:rsidR="00B32BE7">
        <w:rPr>
          <w:rFonts w:ascii="Times New Roman" w:hAnsi="Times New Roman" w:cs="Times New Roman"/>
          <w:sz w:val="24"/>
          <w:szCs w:val="24"/>
        </w:rPr>
        <w:t>the June 2017</w:t>
      </w:r>
      <w:r w:rsidR="00A6093F">
        <w:rPr>
          <w:rFonts w:ascii="Times New Roman" w:hAnsi="Times New Roman" w:cs="Times New Roman"/>
          <w:sz w:val="24"/>
          <w:szCs w:val="24"/>
        </w:rPr>
        <w:t xml:space="preserve"> tragic </w:t>
      </w:r>
      <w:r w:rsidR="00C5646A">
        <w:rPr>
          <w:rFonts w:ascii="Times New Roman" w:hAnsi="Times New Roman" w:cs="Times New Roman"/>
          <w:sz w:val="24"/>
          <w:szCs w:val="24"/>
        </w:rPr>
        <w:t xml:space="preserve">Grenfell </w:t>
      </w:r>
      <w:r w:rsidR="00626A94">
        <w:rPr>
          <w:rFonts w:ascii="Times New Roman" w:hAnsi="Times New Roman" w:cs="Times New Roman"/>
          <w:sz w:val="24"/>
          <w:szCs w:val="24"/>
        </w:rPr>
        <w:t>Tower inciden</w:t>
      </w:r>
      <w:r w:rsidR="00DD2CAB">
        <w:rPr>
          <w:rFonts w:ascii="Times New Roman" w:hAnsi="Times New Roman" w:cs="Times New Roman"/>
          <w:sz w:val="24"/>
          <w:szCs w:val="24"/>
        </w:rPr>
        <w:t>t,</w:t>
      </w:r>
      <w:r w:rsidR="00626A94">
        <w:rPr>
          <w:rFonts w:ascii="Times New Roman" w:hAnsi="Times New Roman" w:cs="Times New Roman"/>
          <w:sz w:val="24"/>
          <w:szCs w:val="24"/>
        </w:rPr>
        <w:t xml:space="preserve"> </w:t>
      </w:r>
      <w:r w:rsidR="008D511A">
        <w:rPr>
          <w:rFonts w:ascii="Times New Roman" w:hAnsi="Times New Roman" w:cs="Times New Roman"/>
          <w:sz w:val="24"/>
          <w:szCs w:val="24"/>
        </w:rPr>
        <w:t>where about 72 people lost their lives</w:t>
      </w:r>
      <w:r w:rsidR="00DD2CAB">
        <w:rPr>
          <w:rFonts w:ascii="Times New Roman" w:hAnsi="Times New Roman" w:cs="Times New Roman"/>
          <w:sz w:val="24"/>
          <w:szCs w:val="24"/>
        </w:rPr>
        <w:t>,</w:t>
      </w:r>
      <w:r w:rsidR="008D511A">
        <w:rPr>
          <w:rFonts w:ascii="Times New Roman" w:hAnsi="Times New Roman" w:cs="Times New Roman"/>
          <w:sz w:val="24"/>
          <w:szCs w:val="24"/>
        </w:rPr>
        <w:t xml:space="preserve"> </w:t>
      </w:r>
      <w:r w:rsidR="000F4466">
        <w:rPr>
          <w:rFonts w:ascii="Times New Roman" w:hAnsi="Times New Roman" w:cs="Times New Roman"/>
          <w:sz w:val="24"/>
          <w:szCs w:val="24"/>
        </w:rPr>
        <w:t>and hundreds were left homeless.</w:t>
      </w:r>
      <w:r w:rsidR="00CC67C1">
        <w:rPr>
          <w:rFonts w:ascii="Times New Roman" w:hAnsi="Times New Roman" w:cs="Times New Roman"/>
          <w:sz w:val="24"/>
          <w:szCs w:val="24"/>
        </w:rPr>
        <w:t xml:space="preserve"> In England, between 2017 and 2018, total </w:t>
      </w:r>
      <w:r w:rsidR="00E00064">
        <w:rPr>
          <w:rFonts w:ascii="Times New Roman" w:hAnsi="Times New Roman" w:cs="Times New Roman"/>
          <w:sz w:val="24"/>
          <w:szCs w:val="24"/>
        </w:rPr>
        <w:t xml:space="preserve">fire-related fatalities totaled </w:t>
      </w:r>
      <w:r w:rsidR="00C66486">
        <w:rPr>
          <w:rFonts w:ascii="Times New Roman" w:hAnsi="Times New Roman" w:cs="Times New Roman"/>
          <w:sz w:val="24"/>
          <w:szCs w:val="24"/>
        </w:rPr>
        <w:t>334</w:t>
      </w:r>
      <w:r w:rsidR="006E442D">
        <w:rPr>
          <w:rFonts w:ascii="Times New Roman" w:hAnsi="Times New Roman" w:cs="Times New Roman"/>
          <w:sz w:val="24"/>
          <w:szCs w:val="24"/>
        </w:rPr>
        <w:t xml:space="preserve">, a number higher than </w:t>
      </w:r>
      <w:r w:rsidR="004041BE">
        <w:rPr>
          <w:rFonts w:ascii="Times New Roman" w:hAnsi="Times New Roman" w:cs="Times New Roman"/>
          <w:sz w:val="24"/>
          <w:szCs w:val="24"/>
        </w:rPr>
        <w:t>the previous year</w:t>
      </w:r>
      <w:r w:rsidR="00DD2CAB">
        <w:rPr>
          <w:rFonts w:ascii="Times New Roman" w:hAnsi="Times New Roman" w:cs="Times New Roman"/>
          <w:sz w:val="24"/>
          <w:szCs w:val="24"/>
        </w:rPr>
        <w:t>,</w:t>
      </w:r>
      <w:r w:rsidR="00C749B6">
        <w:rPr>
          <w:rFonts w:ascii="Times New Roman" w:hAnsi="Times New Roman" w:cs="Times New Roman"/>
          <w:sz w:val="24"/>
          <w:szCs w:val="24"/>
        </w:rPr>
        <w:t xml:space="preserve"> which was </w:t>
      </w:r>
      <w:r w:rsidR="008F355D">
        <w:rPr>
          <w:rFonts w:ascii="Times New Roman" w:hAnsi="Times New Roman" w:cs="Times New Roman"/>
          <w:sz w:val="24"/>
          <w:szCs w:val="24"/>
        </w:rPr>
        <w:t>263 (</w:t>
      </w:r>
      <w:r w:rsidR="00B07C98" w:rsidRPr="001C5B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Dunsmuir, Hayes</w:t>
      </w:r>
      <w:r w:rsidR="00DD2CA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B07C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B07C98" w:rsidRPr="001C5B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and Lang,</w:t>
      </w:r>
      <w:r w:rsidR="00B07C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B07C98" w:rsidRPr="001C5B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2018</w:t>
      </w:r>
      <w:r w:rsidR="00B07C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).</w:t>
      </w:r>
      <w:r w:rsidR="001919F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Notably, this shows the importance of ensuring fire safety in </w:t>
      </w:r>
      <w:r w:rsidR="00115A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1919F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hotel industry</w:t>
      </w:r>
      <w:r w:rsidR="00115A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This essay discusses the </w:t>
      </w:r>
      <w:r w:rsidR="00F426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importance of maintaining fire safety in </w:t>
      </w:r>
      <w:r w:rsidR="009D3E2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F426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hospitality industry and </w:t>
      </w:r>
      <w:r w:rsidR="00F64A5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recommends </w:t>
      </w:r>
      <w:r w:rsidR="008C52C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appropriate practices to prevent fire.</w:t>
      </w:r>
    </w:p>
    <w:p w14:paraId="5BA1D1DB" w14:textId="68A49E80" w:rsidR="00FC107C" w:rsidRDefault="002002CF" w:rsidP="00BD6A7A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Fire safety in </w:t>
      </w:r>
      <w:r w:rsidR="003032C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hotel industry should never be overlooked</w:t>
      </w:r>
      <w:r w:rsidR="00110D1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3032C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as poor practices can le</w:t>
      </w:r>
      <w:r w:rsidR="00110D1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3032C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 to devastating </w:t>
      </w:r>
      <w:r w:rsidR="00036EB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injuries and fatalities.</w:t>
      </w:r>
      <w:r w:rsidR="00110D1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Among the key reasons </w:t>
      </w:r>
      <w:r w:rsidR="00E74E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for</w:t>
      </w:r>
      <w:r w:rsidR="00110D1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maintaining </w:t>
      </w:r>
      <w:r w:rsidR="006B461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fire safety in </w:t>
      </w:r>
      <w:r w:rsidR="00E74E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6B461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hotel industry is </w:t>
      </w:r>
      <w:r w:rsidR="0096740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preventing injuries and</w:t>
      </w:r>
      <w:r w:rsidR="002068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96740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worse</w:t>
      </w:r>
      <w:r w:rsidR="002068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7263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death</w:t>
      </w:r>
      <w:r w:rsidR="00550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</w:t>
      </w:r>
      <w:r w:rsidR="002068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20680D" w:rsidRPr="001C5B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Hu,</w:t>
      </w:r>
      <w:r w:rsidR="002068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0680D" w:rsidRPr="001C5B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2016</w:t>
      </w:r>
      <w:r w:rsidR="002068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p.524).</w:t>
      </w:r>
      <w:r w:rsidR="0068485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Secondly, maintaining fire safety </w:t>
      </w:r>
      <w:r w:rsidR="0046346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standards </w:t>
      </w:r>
      <w:r w:rsidR="00AF48F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helps prevent damage </w:t>
      </w:r>
      <w:r w:rsidR="005E796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</w:t>
      </w:r>
      <w:r w:rsidR="00A94EC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property and costs.</w:t>
      </w:r>
      <w:r w:rsidR="005E796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 fire costs money.</w:t>
      </w:r>
      <w:r w:rsidR="00FD065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7F018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cost can be substantial based on the severity of damage resulting from fire</w:t>
      </w:r>
      <w:r w:rsidR="00007B2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30541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 fact,</w:t>
      </w:r>
      <w:r w:rsidR="007F018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after </w:t>
      </w:r>
      <w:r w:rsidR="002A6AD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 </w:t>
      </w:r>
      <w:r w:rsidR="007F018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</w:t>
      </w:r>
      <w:r w:rsidR="008C33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vere</w:t>
      </w:r>
      <w:r w:rsidR="007F018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fire</w:t>
      </w:r>
      <w:r w:rsidR="002A6AD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7F018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6637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many businesses do not reopen</w:t>
      </w:r>
      <w:r w:rsidR="002A6AD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2A6ADA" w:rsidRPr="001C5B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Chen</w:t>
      </w:r>
      <w:r w:rsidR="002A6AD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</w:t>
      </w:r>
      <w:r w:rsidR="00D96D3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2012, p.311).</w:t>
      </w:r>
      <w:r w:rsidR="008C33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6F54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As such</w:t>
      </w:r>
      <w:r w:rsidR="008C33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9E2A5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fire can cause all sorts of damage </w:t>
      </w:r>
      <w:r w:rsidR="009E42D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 the hotel industry</w:t>
      </w:r>
      <w:r w:rsidR="0030621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9E42D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6C532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including structural,</w:t>
      </w:r>
      <w:r w:rsidR="00C50B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equipment</w:t>
      </w:r>
      <w:r w:rsidR="0030621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C50B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physical document damages.</w:t>
      </w:r>
      <w:r w:rsidR="0030621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Equally,</w:t>
      </w:r>
      <w:r w:rsidR="00611E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fire can damage </w:t>
      </w:r>
      <w:r w:rsidR="00A85F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611E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brand name in cases where </w:t>
      </w:r>
      <w:r w:rsidR="006F6BF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hotel organization d</w:t>
      </w:r>
      <w:r w:rsidR="00A85F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oes</w:t>
      </w:r>
      <w:r w:rsidR="006F6BF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not have appropriate </w:t>
      </w:r>
      <w:r w:rsidR="00D10E2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fire-fighting equipment, risk assessment procedures</w:t>
      </w:r>
      <w:r w:rsidR="00A85F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D10E2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7790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or a breach in </w:t>
      </w:r>
      <w:r w:rsidR="005A4A9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fire safety regulations</w:t>
      </w:r>
      <w:r w:rsidR="00A85F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5A4A9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as this </w:t>
      </w:r>
      <w:r w:rsidR="00C64BD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puts lives at risk.</w:t>
      </w:r>
    </w:p>
    <w:p w14:paraId="0E618605" w14:textId="23CB390C" w:rsidR="00A85F53" w:rsidRDefault="00A31025" w:rsidP="00BD6A7A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Staff training,</w:t>
      </w:r>
      <w:r w:rsidR="00075D5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better equipment</w:t>
      </w:r>
      <w:r w:rsidR="002731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075D5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</w:t>
      </w:r>
      <w:r w:rsidR="00417D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adequate procedures </w:t>
      </w:r>
      <w:r w:rsidR="00D631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 the event of </w:t>
      </w:r>
      <w:r w:rsidR="002731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 </w:t>
      </w:r>
      <w:r w:rsidR="00D631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fire </w:t>
      </w:r>
      <w:r w:rsidR="002731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are all crucial </w:t>
      </w:r>
      <w:r w:rsidR="006136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 </w:t>
      </w:r>
      <w:r w:rsidR="00471A6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preventing and protecting</w:t>
      </w:r>
      <w:r w:rsidR="006136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D560C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against </w:t>
      </w:r>
      <w:r w:rsidR="006136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fire.</w:t>
      </w:r>
      <w:r w:rsidR="00471A6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726F8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It is vital to understand the legal requirements for fire safety (Guillaume, de Feijter, and van Gelderen, 2020, p.624).</w:t>
      </w:r>
      <w:r w:rsidR="00D560C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 </w:t>
      </w:r>
      <w:r w:rsidR="007C005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D560C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UK, there are </w:t>
      </w:r>
      <w:r w:rsidR="0075004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laws put aside for </w:t>
      </w:r>
      <w:r w:rsidR="007A435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fire safety</w:t>
      </w:r>
      <w:r w:rsidR="007C005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7A435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therefore hotel industry should always ensure they are in place.</w:t>
      </w:r>
    </w:p>
    <w:p w14:paraId="46583C2E" w14:textId="588EC40A" w:rsidR="00661517" w:rsidRDefault="002A6223" w:rsidP="00BD6A7A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 conclusion,</w:t>
      </w:r>
      <w:r w:rsidR="000070E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it is </w:t>
      </w:r>
      <w:r w:rsidR="007339B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crucial</w:t>
      </w:r>
      <w:r w:rsidR="000070E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to observe the UK fire safety regulations and ensure that </w:t>
      </w:r>
      <w:r w:rsidR="00F1232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they are in place in all hotel industry </w:t>
      </w:r>
      <w:r w:rsidR="0015453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sections.</w:t>
      </w:r>
      <w:r w:rsidR="007339B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Fire events have devastating implications in the industry</w:t>
      </w:r>
      <w:r w:rsidR="007108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; therefore, employers should ensure their own safety and</w:t>
      </w:r>
      <w:r w:rsidR="007339B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that of employees and guests.</w:t>
      </w:r>
      <w:r w:rsidR="00DD5B2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To achieve this, there must be essential fire </w:t>
      </w:r>
      <w:r w:rsidR="004D2B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safety equipment, staff training</w:t>
      </w:r>
      <w:r w:rsidR="00D91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4D2B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thorough </w:t>
      </w:r>
      <w:r w:rsidR="00D91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procedures</w:t>
      </w:r>
      <w:r w:rsidR="004D2B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 the event of </w:t>
      </w:r>
      <w:r w:rsidR="00D91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 </w:t>
      </w:r>
      <w:r w:rsidR="004D2B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fire.</w:t>
      </w:r>
    </w:p>
    <w:p w14:paraId="7803A811" w14:textId="77777777" w:rsidR="00661517" w:rsidRDefault="00661517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br w:type="page"/>
      </w:r>
    </w:p>
    <w:p w14:paraId="205ADAF6" w14:textId="78C4A9C5" w:rsidR="000F2DFE" w:rsidRDefault="00661517" w:rsidP="00661517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1517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</w:p>
    <w:p w14:paraId="4076697B" w14:textId="77777777" w:rsidR="00823433" w:rsidRPr="001C5B3F" w:rsidRDefault="00823433" w:rsidP="00823433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0" w:name="_Hlk127798208"/>
      <w:r w:rsidRPr="001C5B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Chen, </w:t>
      </w:r>
      <w:bookmarkEnd w:id="0"/>
      <w:r w:rsidRPr="001C5B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Y.Y., Chuang, Y.J., Huang, C.H., Lin, C.Y. and Chien, S.W., 2012. The adoption of fire safety management for upgrading the fire safety level of existing hotel buildings. </w:t>
      </w:r>
      <w:r w:rsidRPr="001C5B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Building and environment</w:t>
      </w:r>
      <w:r w:rsidRPr="001C5B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C5B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51</w:t>
      </w:r>
      <w:r w:rsidRPr="001C5B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pp.311-319.</w:t>
      </w:r>
    </w:p>
    <w:p w14:paraId="19B96475" w14:textId="77777777" w:rsidR="00823433" w:rsidRPr="001C5B3F" w:rsidRDefault="00823433" w:rsidP="00823433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1" w:name="_Hlk127797270"/>
      <w:r w:rsidRPr="001C5B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Dunsmuir, S., Hayes, B. and Lang, J., 2018</w:t>
      </w:r>
      <w:bookmarkEnd w:id="1"/>
      <w:r w:rsidRPr="001C5B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Professional Narratives and Learning from Experience: Review of the Critical Incident Response to the Grenfell Tower Fire.</w:t>
      </w:r>
    </w:p>
    <w:p w14:paraId="784FAEFF" w14:textId="77777777" w:rsidR="00823433" w:rsidRPr="001C5B3F" w:rsidRDefault="00823433" w:rsidP="00823433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2" w:name="_Hlk127799362"/>
      <w:r w:rsidRPr="001C5B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Guillaume, E., de Feijter, R. and van Gelderen, L., 2020</w:t>
      </w:r>
      <w:bookmarkEnd w:id="2"/>
      <w:r w:rsidRPr="001C5B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An overview and experimental analysis of furniture fire safety regulations in Europe. </w:t>
      </w:r>
      <w:r w:rsidRPr="001C5B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Fire and materials</w:t>
      </w:r>
      <w:r w:rsidRPr="001C5B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C5B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44</w:t>
      </w:r>
      <w:r w:rsidRPr="001C5B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(5), pp.624-639.</w:t>
      </w:r>
    </w:p>
    <w:p w14:paraId="23F96C51" w14:textId="77777777" w:rsidR="00823433" w:rsidRPr="001C5B3F" w:rsidRDefault="00823433" w:rsidP="00823433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3" w:name="_Hlk127797922"/>
      <w:r w:rsidRPr="001C5B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Hu, Y.N., 2016</w:t>
      </w:r>
      <w:bookmarkEnd w:id="3"/>
      <w:r w:rsidRPr="001C5B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Research on the application of fault tree analysis for building fire safety of hotels. </w:t>
      </w:r>
      <w:r w:rsidRPr="001C5B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Procedia Engineering</w:t>
      </w:r>
      <w:r w:rsidRPr="001C5B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C5B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135</w:t>
      </w:r>
      <w:r w:rsidRPr="001C5B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pp.524-530.</w:t>
      </w:r>
    </w:p>
    <w:p w14:paraId="2BB1E8BF" w14:textId="77777777" w:rsidR="00661517" w:rsidRPr="00661517" w:rsidRDefault="00661517" w:rsidP="00661517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661517" w:rsidRPr="00661517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8050A" w14:textId="77777777" w:rsidR="00391BB1" w:rsidRDefault="00391BB1" w:rsidP="00DD359B">
      <w:pPr>
        <w:spacing w:after="0" w:line="240" w:lineRule="auto"/>
      </w:pPr>
      <w:r>
        <w:separator/>
      </w:r>
    </w:p>
  </w:endnote>
  <w:endnote w:type="continuationSeparator" w:id="0">
    <w:p w14:paraId="57828671" w14:textId="77777777" w:rsidR="00391BB1" w:rsidRDefault="00391BB1" w:rsidP="00DD3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848E0" w14:textId="77777777" w:rsidR="00391BB1" w:rsidRDefault="00391BB1" w:rsidP="00DD359B">
      <w:pPr>
        <w:spacing w:after="0" w:line="240" w:lineRule="auto"/>
      </w:pPr>
      <w:r>
        <w:separator/>
      </w:r>
    </w:p>
  </w:footnote>
  <w:footnote w:type="continuationSeparator" w:id="0">
    <w:p w14:paraId="51875466" w14:textId="77777777" w:rsidR="00391BB1" w:rsidRDefault="00391BB1" w:rsidP="00DD35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44751128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2805E9B" w14:textId="043DE87A" w:rsidR="00DD359B" w:rsidRPr="00DD359B" w:rsidRDefault="00DD359B" w:rsidP="00DD359B">
        <w:pPr>
          <w:pStyle w:val="Header"/>
          <w:spacing w:line="480" w:lineRule="auto"/>
          <w:jc w:val="right"/>
          <w:rPr>
            <w:rFonts w:ascii="Times New Roman" w:hAnsi="Times New Roman" w:cs="Times New Roman"/>
            <w:sz w:val="24"/>
            <w:szCs w:val="24"/>
          </w:rPr>
        </w:pPr>
        <w:r w:rsidRPr="00DD359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D359B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D359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DD359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D359B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58540B13" w14:textId="77777777" w:rsidR="00DD359B" w:rsidRDefault="00DD359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Q2MzE2NjU3tjQxMDFU0lEKTi0uzszPAykwrAUA0OhQwiwAAAA="/>
  </w:docVars>
  <w:rsids>
    <w:rsidRoot w:val="00195478"/>
    <w:rsid w:val="000011D2"/>
    <w:rsid w:val="000070E7"/>
    <w:rsid w:val="00007B27"/>
    <w:rsid w:val="00036EB1"/>
    <w:rsid w:val="00075D5C"/>
    <w:rsid w:val="000E01DA"/>
    <w:rsid w:val="000E04D9"/>
    <w:rsid w:val="000F2DFE"/>
    <w:rsid w:val="000F4466"/>
    <w:rsid w:val="00110D1C"/>
    <w:rsid w:val="00115A8A"/>
    <w:rsid w:val="00154535"/>
    <w:rsid w:val="001755FD"/>
    <w:rsid w:val="00180CF5"/>
    <w:rsid w:val="001919F4"/>
    <w:rsid w:val="001936A9"/>
    <w:rsid w:val="00195478"/>
    <w:rsid w:val="001D4DC7"/>
    <w:rsid w:val="001E24B6"/>
    <w:rsid w:val="001E6FA8"/>
    <w:rsid w:val="002002CF"/>
    <w:rsid w:val="0020680D"/>
    <w:rsid w:val="00247062"/>
    <w:rsid w:val="00273153"/>
    <w:rsid w:val="00277901"/>
    <w:rsid w:val="0028361F"/>
    <w:rsid w:val="002A6223"/>
    <w:rsid w:val="002A6ADA"/>
    <w:rsid w:val="003032C3"/>
    <w:rsid w:val="00305410"/>
    <w:rsid w:val="00306215"/>
    <w:rsid w:val="00310460"/>
    <w:rsid w:val="00371EA8"/>
    <w:rsid w:val="00391BB1"/>
    <w:rsid w:val="00394E24"/>
    <w:rsid w:val="00394EEB"/>
    <w:rsid w:val="003F1144"/>
    <w:rsid w:val="003F7467"/>
    <w:rsid w:val="004041BE"/>
    <w:rsid w:val="00417DF2"/>
    <w:rsid w:val="00432752"/>
    <w:rsid w:val="00463461"/>
    <w:rsid w:val="00471A6C"/>
    <w:rsid w:val="004779AB"/>
    <w:rsid w:val="004D2BFA"/>
    <w:rsid w:val="004D3E4F"/>
    <w:rsid w:val="005440B1"/>
    <w:rsid w:val="00550C85"/>
    <w:rsid w:val="0056073A"/>
    <w:rsid w:val="005A4A9A"/>
    <w:rsid w:val="005E7969"/>
    <w:rsid w:val="00611EDE"/>
    <w:rsid w:val="00613687"/>
    <w:rsid w:val="00626A94"/>
    <w:rsid w:val="006358B9"/>
    <w:rsid w:val="00661517"/>
    <w:rsid w:val="006637A2"/>
    <w:rsid w:val="0067773D"/>
    <w:rsid w:val="00684851"/>
    <w:rsid w:val="006867C2"/>
    <w:rsid w:val="006B4619"/>
    <w:rsid w:val="006C532B"/>
    <w:rsid w:val="006C60BE"/>
    <w:rsid w:val="006E442D"/>
    <w:rsid w:val="006F5464"/>
    <w:rsid w:val="006F6BF5"/>
    <w:rsid w:val="007108EB"/>
    <w:rsid w:val="0072638A"/>
    <w:rsid w:val="00726F83"/>
    <w:rsid w:val="007339B3"/>
    <w:rsid w:val="0075004E"/>
    <w:rsid w:val="00792396"/>
    <w:rsid w:val="007A435C"/>
    <w:rsid w:val="007C0055"/>
    <w:rsid w:val="007F018C"/>
    <w:rsid w:val="00805724"/>
    <w:rsid w:val="00823433"/>
    <w:rsid w:val="008315EE"/>
    <w:rsid w:val="008623D0"/>
    <w:rsid w:val="008B2CD4"/>
    <w:rsid w:val="008C338B"/>
    <w:rsid w:val="008C52CA"/>
    <w:rsid w:val="008D511A"/>
    <w:rsid w:val="008E56DF"/>
    <w:rsid w:val="008F2A47"/>
    <w:rsid w:val="008F355D"/>
    <w:rsid w:val="00906BBB"/>
    <w:rsid w:val="00926D16"/>
    <w:rsid w:val="00967405"/>
    <w:rsid w:val="009D3E22"/>
    <w:rsid w:val="009E2A55"/>
    <w:rsid w:val="009E42D5"/>
    <w:rsid w:val="009F7335"/>
    <w:rsid w:val="00A31025"/>
    <w:rsid w:val="00A456B9"/>
    <w:rsid w:val="00A6093F"/>
    <w:rsid w:val="00A85F53"/>
    <w:rsid w:val="00A94ECD"/>
    <w:rsid w:val="00AF48FE"/>
    <w:rsid w:val="00B07C98"/>
    <w:rsid w:val="00B32BE7"/>
    <w:rsid w:val="00B7621D"/>
    <w:rsid w:val="00BC151E"/>
    <w:rsid w:val="00BD6A7A"/>
    <w:rsid w:val="00C12AEB"/>
    <w:rsid w:val="00C50B87"/>
    <w:rsid w:val="00C5646A"/>
    <w:rsid w:val="00C64BDD"/>
    <w:rsid w:val="00C66486"/>
    <w:rsid w:val="00C749B6"/>
    <w:rsid w:val="00CC67C1"/>
    <w:rsid w:val="00D10E21"/>
    <w:rsid w:val="00D560CD"/>
    <w:rsid w:val="00D6310C"/>
    <w:rsid w:val="00D71294"/>
    <w:rsid w:val="00D91F96"/>
    <w:rsid w:val="00D96D35"/>
    <w:rsid w:val="00DD2CAB"/>
    <w:rsid w:val="00DD359B"/>
    <w:rsid w:val="00DD5B25"/>
    <w:rsid w:val="00E00064"/>
    <w:rsid w:val="00E06216"/>
    <w:rsid w:val="00E36EF6"/>
    <w:rsid w:val="00E74E3B"/>
    <w:rsid w:val="00ED012E"/>
    <w:rsid w:val="00EE397E"/>
    <w:rsid w:val="00F12321"/>
    <w:rsid w:val="00F426A7"/>
    <w:rsid w:val="00F55E64"/>
    <w:rsid w:val="00F64A5C"/>
    <w:rsid w:val="00F70A60"/>
    <w:rsid w:val="00FC107C"/>
    <w:rsid w:val="00FD0651"/>
    <w:rsid w:val="00FD6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DB296"/>
  <w15:chartTrackingRefBased/>
  <w15:docId w15:val="{3FFCD3C5-9101-4581-8986-C83DD28BA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35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59B"/>
  </w:style>
  <w:style w:type="paragraph" w:styleId="Footer">
    <w:name w:val="footer"/>
    <w:basedOn w:val="Normal"/>
    <w:link w:val="FooterChar"/>
    <w:uiPriority w:val="99"/>
    <w:unhideWhenUsed/>
    <w:rsid w:val="00DD35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359B"/>
  </w:style>
  <w:style w:type="paragraph" w:styleId="ListParagraph">
    <w:name w:val="List Paragraph"/>
    <w:basedOn w:val="Normal"/>
    <w:uiPriority w:val="34"/>
    <w:qFormat/>
    <w:rsid w:val="00D71294"/>
    <w:pPr>
      <w:spacing w:after="0" w:line="240" w:lineRule="auto"/>
      <w:ind w:left="720"/>
    </w:pPr>
    <w:rPr>
      <w:rFonts w:ascii="Calibri" w:eastAsia="Calibri" w:hAnsi="Calibri" w:cs="Calibri"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532</Words>
  <Characters>3038</Characters>
  <Application>Microsoft Office Word</Application>
  <DocSecurity>0</DocSecurity>
  <Lines>25</Lines>
  <Paragraphs>7</Paragraphs>
  <ScaleCrop>false</ScaleCrop>
  <Company/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141</cp:revision>
  <dcterms:created xsi:type="dcterms:W3CDTF">2023-02-20T10:33:00Z</dcterms:created>
  <dcterms:modified xsi:type="dcterms:W3CDTF">2023-02-20T12:53:00Z</dcterms:modified>
</cp:coreProperties>
</file>