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35154760"/>
    <w:bookmarkEnd w:id="0"/>
    <w:p w14:paraId="5DADCFB6" w14:textId="268F3846" w:rsidR="0065708D" w:rsidRDefault="00FB0B8A">
      <w:pPr>
        <w:rPr>
          <w:rFonts w:ascii="Arial" w:hAnsi="Arial" w:cs="Arial"/>
          <w:b/>
          <w:bCs/>
          <w:noProof/>
        </w:rPr>
      </w:pPr>
      <w:r w:rsidRPr="00C46CD9">
        <w:rPr>
          <w:rFonts w:ascii="Arial" w:hAnsi="Arial" w:cs="Arial"/>
          <w:b/>
          <w:bCs/>
          <w:noProof/>
        </w:rPr>
        <w:object w:dxaOrig="9020" w:dyaOrig="12720" w14:anchorId="5BB7E8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3pt;height:635.8pt;mso-width-percent:0;mso-height-percent:0;mso-width-percent:0;mso-height-percent:0" o:ole="">
            <v:imagedata r:id="rId7" o:title=""/>
          </v:shape>
          <o:OLEObject Type="Embed" ProgID="Word.Document.12" ShapeID="_x0000_i1025" DrawAspect="Content" ObjectID="_1775906745" r:id="rId8">
            <o:FieldCodes>\s</o:FieldCodes>
          </o:OLEObject>
        </w:object>
      </w:r>
    </w:p>
    <w:p w14:paraId="68916A92" w14:textId="77777777" w:rsidR="0065708D" w:rsidRDefault="0065708D">
      <w:pPr>
        <w:rPr>
          <w:rFonts w:ascii="Arial" w:hAnsi="Arial" w:cs="Arial"/>
          <w:b/>
          <w:bCs/>
          <w:noProof/>
        </w:rPr>
      </w:pPr>
    </w:p>
    <w:p w14:paraId="169C9A15" w14:textId="77777777" w:rsidR="0065708D" w:rsidRDefault="0065708D">
      <w:pPr>
        <w:rPr>
          <w:rFonts w:ascii="Arial" w:hAnsi="Arial" w:cs="Arial"/>
          <w:b/>
          <w:bCs/>
          <w:noProof/>
        </w:rPr>
      </w:pPr>
    </w:p>
    <w:p w14:paraId="0DFD6481" w14:textId="77777777" w:rsidR="0065708D" w:rsidRDefault="0065708D"/>
    <w:p w14:paraId="4EFBA0F0" w14:textId="77777777" w:rsidR="0065708D" w:rsidRDefault="0065708D"/>
    <w:p w14:paraId="6640AB87" w14:textId="77777777" w:rsidR="0065708D" w:rsidRDefault="0065708D"/>
    <w:p w14:paraId="47459E4F" w14:textId="77777777" w:rsidR="0065708D" w:rsidRDefault="0065708D"/>
    <w:p w14:paraId="5D7C92CB" w14:textId="77777777" w:rsidR="0065708D" w:rsidRDefault="0065708D"/>
    <w:p w14:paraId="3591DE0F" w14:textId="77777777" w:rsidR="0065708D" w:rsidRDefault="0065708D"/>
    <w:p w14:paraId="7F0A2A69" w14:textId="77777777" w:rsidR="0065708D" w:rsidRDefault="0065708D"/>
    <w:p w14:paraId="15F027C6" w14:textId="5E584A3B" w:rsidR="0065708D" w:rsidRDefault="0065708D" w:rsidP="0065708D">
      <w:pPr>
        <w:tabs>
          <w:tab w:val="left" w:pos="303"/>
        </w:tabs>
        <w:spacing w:line="360" w:lineRule="auto"/>
        <w:jc w:val="center"/>
        <w:rPr>
          <w:rFonts w:ascii="Arial" w:hAnsi="Arial" w:cs="Arial"/>
          <w:b/>
          <w:bCs/>
          <w:sz w:val="32"/>
          <w:szCs w:val="32"/>
        </w:rPr>
      </w:pPr>
      <w:r w:rsidRPr="00C46CD9">
        <w:rPr>
          <w:rFonts w:ascii="Arial" w:hAnsi="Arial" w:cs="Arial"/>
          <w:b/>
          <w:bCs/>
          <w:sz w:val="32"/>
          <w:szCs w:val="32"/>
        </w:rPr>
        <w:t>CHALLENGES OF TRANSFORMATIONAL LEADERSHIP STYLE ON PRODUCTIVITY AT INDITEX COMPANY</w:t>
      </w:r>
    </w:p>
    <w:p w14:paraId="4F414490" w14:textId="77777777" w:rsidR="0065708D" w:rsidRDefault="0065708D"/>
    <w:p w14:paraId="189CFA37" w14:textId="77777777" w:rsidR="0065708D" w:rsidRDefault="0065708D"/>
    <w:p w14:paraId="4D5D59A3" w14:textId="77777777" w:rsidR="0065708D" w:rsidRDefault="0065708D"/>
    <w:p w14:paraId="12A779CB" w14:textId="77777777" w:rsidR="0065708D" w:rsidRDefault="0065708D"/>
    <w:p w14:paraId="70BF654A" w14:textId="77777777" w:rsidR="0065708D" w:rsidRDefault="0065708D"/>
    <w:p w14:paraId="35794116" w14:textId="77777777" w:rsidR="0065708D" w:rsidRPr="0065708D" w:rsidRDefault="0065708D">
      <w:pPr>
        <w:rPr>
          <w:sz w:val="32"/>
          <w:szCs w:val="32"/>
        </w:rPr>
      </w:pPr>
    </w:p>
    <w:p w14:paraId="51B9E517" w14:textId="5C38C726" w:rsidR="0065708D" w:rsidRPr="0065708D" w:rsidRDefault="0065708D" w:rsidP="0065708D">
      <w:pPr>
        <w:jc w:val="center"/>
        <w:rPr>
          <w:rFonts w:ascii="Arial" w:hAnsi="Arial" w:cs="Arial"/>
          <w:sz w:val="32"/>
          <w:szCs w:val="32"/>
        </w:rPr>
      </w:pPr>
      <w:proofErr w:type="spellStart"/>
      <w:r w:rsidRPr="0065708D">
        <w:rPr>
          <w:rFonts w:ascii="Arial" w:hAnsi="Arial" w:cs="Arial"/>
          <w:sz w:val="32"/>
          <w:szCs w:val="32"/>
        </w:rPr>
        <w:t>Lilija</w:t>
      </w:r>
      <w:proofErr w:type="spellEnd"/>
      <w:r w:rsidRPr="0065708D">
        <w:rPr>
          <w:rFonts w:ascii="Arial" w:hAnsi="Arial" w:cs="Arial"/>
          <w:sz w:val="32"/>
          <w:szCs w:val="32"/>
        </w:rPr>
        <w:t xml:space="preserve"> </w:t>
      </w:r>
      <w:proofErr w:type="spellStart"/>
      <w:r w:rsidRPr="0065708D">
        <w:rPr>
          <w:rFonts w:ascii="Arial" w:hAnsi="Arial" w:cs="Arial"/>
          <w:sz w:val="32"/>
          <w:szCs w:val="32"/>
        </w:rPr>
        <w:t>Tconeva</w:t>
      </w:r>
      <w:proofErr w:type="spellEnd"/>
    </w:p>
    <w:p w14:paraId="7F8D17E4" w14:textId="367CF47F" w:rsidR="0065708D" w:rsidRDefault="0065708D" w:rsidP="0065708D">
      <w:pPr>
        <w:jc w:val="center"/>
        <w:rPr>
          <w:rFonts w:ascii="Arial" w:hAnsi="Arial" w:cs="Arial"/>
          <w:sz w:val="32"/>
          <w:szCs w:val="32"/>
        </w:rPr>
      </w:pPr>
      <w:r w:rsidRPr="0065708D">
        <w:rPr>
          <w:rFonts w:ascii="Arial" w:hAnsi="Arial" w:cs="Arial"/>
          <w:sz w:val="32"/>
          <w:szCs w:val="32"/>
        </w:rPr>
        <w:t>2029799</w:t>
      </w:r>
    </w:p>
    <w:p w14:paraId="0CC62D71" w14:textId="77777777" w:rsidR="0065708D" w:rsidRDefault="0065708D" w:rsidP="0065708D">
      <w:pPr>
        <w:jc w:val="center"/>
        <w:rPr>
          <w:rFonts w:ascii="Arial" w:hAnsi="Arial" w:cs="Arial"/>
          <w:sz w:val="32"/>
          <w:szCs w:val="32"/>
        </w:rPr>
      </w:pPr>
    </w:p>
    <w:p w14:paraId="4586B2EC" w14:textId="77777777" w:rsidR="0065708D" w:rsidRDefault="0065708D" w:rsidP="0065708D">
      <w:pPr>
        <w:jc w:val="center"/>
        <w:rPr>
          <w:rFonts w:ascii="Arial" w:hAnsi="Arial" w:cs="Arial"/>
          <w:sz w:val="32"/>
          <w:szCs w:val="32"/>
        </w:rPr>
      </w:pPr>
    </w:p>
    <w:p w14:paraId="782AEB06" w14:textId="77777777" w:rsidR="0065708D" w:rsidRDefault="0065708D" w:rsidP="0065708D">
      <w:pPr>
        <w:jc w:val="center"/>
        <w:rPr>
          <w:rFonts w:ascii="Arial" w:hAnsi="Arial" w:cs="Arial"/>
          <w:sz w:val="32"/>
          <w:szCs w:val="32"/>
        </w:rPr>
      </w:pPr>
    </w:p>
    <w:p w14:paraId="59FCBAB2" w14:textId="77777777" w:rsidR="0065708D" w:rsidRDefault="0065708D" w:rsidP="0065708D">
      <w:pPr>
        <w:jc w:val="center"/>
        <w:rPr>
          <w:rFonts w:ascii="Arial" w:hAnsi="Arial" w:cs="Arial"/>
          <w:sz w:val="32"/>
          <w:szCs w:val="32"/>
        </w:rPr>
      </w:pPr>
    </w:p>
    <w:p w14:paraId="5D10D124" w14:textId="77777777" w:rsidR="0065708D" w:rsidRDefault="0065708D" w:rsidP="0065708D">
      <w:pPr>
        <w:jc w:val="center"/>
        <w:rPr>
          <w:rFonts w:ascii="Arial" w:hAnsi="Arial" w:cs="Arial"/>
          <w:sz w:val="32"/>
          <w:szCs w:val="32"/>
        </w:rPr>
      </w:pPr>
    </w:p>
    <w:p w14:paraId="1326754B" w14:textId="77777777" w:rsidR="0065708D" w:rsidRDefault="0065708D" w:rsidP="0065708D">
      <w:pPr>
        <w:jc w:val="center"/>
        <w:rPr>
          <w:rFonts w:ascii="Arial" w:hAnsi="Arial" w:cs="Arial"/>
          <w:sz w:val="32"/>
          <w:szCs w:val="32"/>
        </w:rPr>
      </w:pPr>
    </w:p>
    <w:p w14:paraId="3B6C1C97" w14:textId="77777777" w:rsidR="0065708D" w:rsidRDefault="0065708D" w:rsidP="0065708D">
      <w:pPr>
        <w:jc w:val="center"/>
        <w:rPr>
          <w:rFonts w:ascii="Arial" w:hAnsi="Arial" w:cs="Arial"/>
          <w:sz w:val="32"/>
          <w:szCs w:val="32"/>
        </w:rPr>
      </w:pPr>
    </w:p>
    <w:p w14:paraId="198F1700" w14:textId="308F8352" w:rsidR="0065708D" w:rsidRPr="00DB5035" w:rsidRDefault="00DB5035" w:rsidP="0065708D">
      <w:pPr>
        <w:jc w:val="center"/>
        <w:rPr>
          <w:rFonts w:ascii="Arial" w:hAnsi="Arial" w:cs="Arial"/>
          <w:sz w:val="22"/>
          <w:szCs w:val="22"/>
        </w:rPr>
      </w:pPr>
      <w:r w:rsidRPr="00DB5035">
        <w:rPr>
          <w:rFonts w:ascii="Arial" w:hAnsi="Arial" w:cs="Arial"/>
          <w:sz w:val="22"/>
          <w:szCs w:val="22"/>
        </w:rPr>
        <w:t>April 2024</w:t>
      </w:r>
    </w:p>
    <w:p w14:paraId="7C831F5A" w14:textId="77777777" w:rsidR="0065708D" w:rsidRDefault="0065708D" w:rsidP="0065708D">
      <w:pPr>
        <w:jc w:val="center"/>
        <w:rPr>
          <w:rFonts w:ascii="Arial" w:hAnsi="Arial" w:cs="Arial"/>
          <w:sz w:val="32"/>
          <w:szCs w:val="32"/>
        </w:rPr>
      </w:pPr>
    </w:p>
    <w:p w14:paraId="00F2AB24" w14:textId="768F9A15" w:rsidR="0065708D" w:rsidRDefault="0065708D" w:rsidP="0065708D">
      <w:pPr>
        <w:tabs>
          <w:tab w:val="left" w:pos="303"/>
        </w:tabs>
        <w:spacing w:line="360" w:lineRule="auto"/>
        <w:jc w:val="center"/>
        <w:rPr>
          <w:rFonts w:ascii="Arial" w:hAnsi="Arial" w:cs="Arial"/>
          <w:b/>
          <w:bCs/>
          <w:szCs w:val="32"/>
        </w:rPr>
      </w:pPr>
      <w:r w:rsidRPr="00E4114C">
        <w:rPr>
          <w:rFonts w:ascii="Arial" w:hAnsi="Arial" w:cs="Arial"/>
          <w:b/>
          <w:bCs/>
          <w:szCs w:val="32"/>
        </w:rPr>
        <w:t>Acknowledgement</w:t>
      </w:r>
    </w:p>
    <w:p w14:paraId="091BED36" w14:textId="2832F46F" w:rsidR="0065708D" w:rsidRDefault="0065708D" w:rsidP="0065708D">
      <w:pPr>
        <w:tabs>
          <w:tab w:val="left" w:pos="303"/>
        </w:tabs>
        <w:spacing w:line="360" w:lineRule="auto"/>
        <w:jc w:val="both"/>
        <w:rPr>
          <w:rFonts w:ascii="Arial" w:hAnsi="Arial" w:cs="Arial"/>
          <w:szCs w:val="28"/>
        </w:rPr>
      </w:pPr>
      <w:r w:rsidRPr="00E4114C">
        <w:rPr>
          <w:rFonts w:ascii="Arial" w:hAnsi="Arial" w:cs="Arial"/>
          <w:szCs w:val="28"/>
        </w:rPr>
        <w:t xml:space="preserve">I would like to offer my gratitude to all my </w:t>
      </w:r>
      <w:r>
        <w:rPr>
          <w:rFonts w:ascii="Arial" w:hAnsi="Arial" w:cs="Arial"/>
          <w:szCs w:val="28"/>
        </w:rPr>
        <w:t>lecturers</w:t>
      </w:r>
      <w:r w:rsidRPr="00E4114C">
        <w:rPr>
          <w:rFonts w:ascii="Arial" w:hAnsi="Arial" w:cs="Arial"/>
          <w:szCs w:val="28"/>
        </w:rPr>
        <w:t xml:space="preserve"> whose valuable guidance and support have been crucial for completing this dissertation successfully. </w:t>
      </w:r>
      <w:r w:rsidR="00612323" w:rsidRPr="00E4114C">
        <w:rPr>
          <w:rFonts w:ascii="Arial" w:hAnsi="Arial" w:cs="Arial"/>
          <w:szCs w:val="28"/>
        </w:rPr>
        <w:t xml:space="preserve">I would also like to thank </w:t>
      </w:r>
      <w:r w:rsidRPr="00E4114C">
        <w:rPr>
          <w:rFonts w:ascii="Arial" w:hAnsi="Arial" w:cs="Arial"/>
          <w:szCs w:val="28"/>
        </w:rPr>
        <w:t>our module coordinator for providing me with the opportunity to carry out this study</w:t>
      </w:r>
      <w:r w:rsidR="00612323">
        <w:rPr>
          <w:rFonts w:ascii="Arial" w:hAnsi="Arial" w:cs="Arial"/>
          <w:szCs w:val="28"/>
        </w:rPr>
        <w:t xml:space="preserve"> and </w:t>
      </w:r>
      <w:r w:rsidR="00612323" w:rsidRPr="00E4114C">
        <w:rPr>
          <w:rFonts w:ascii="Arial" w:hAnsi="Arial" w:cs="Arial"/>
          <w:szCs w:val="28"/>
        </w:rPr>
        <w:t>my fellow colleagues who supported and h</w:t>
      </w:r>
      <w:r w:rsidR="00612323">
        <w:rPr>
          <w:rFonts w:ascii="Arial" w:hAnsi="Arial" w:cs="Arial"/>
          <w:szCs w:val="28"/>
        </w:rPr>
        <w:t>elped me during my work</w:t>
      </w:r>
      <w:r w:rsidR="00612323" w:rsidRPr="00E4114C">
        <w:rPr>
          <w:rFonts w:ascii="Arial" w:hAnsi="Arial" w:cs="Arial"/>
          <w:szCs w:val="28"/>
        </w:rPr>
        <w:t>.</w:t>
      </w:r>
    </w:p>
    <w:p w14:paraId="43F66FDB" w14:textId="77777777" w:rsidR="00612323" w:rsidRDefault="00612323" w:rsidP="0065708D">
      <w:pPr>
        <w:tabs>
          <w:tab w:val="left" w:pos="303"/>
        </w:tabs>
        <w:spacing w:line="360" w:lineRule="auto"/>
        <w:jc w:val="both"/>
        <w:rPr>
          <w:rFonts w:ascii="Arial" w:hAnsi="Arial" w:cs="Arial"/>
          <w:szCs w:val="28"/>
        </w:rPr>
      </w:pPr>
    </w:p>
    <w:p w14:paraId="61A1C869" w14:textId="77777777" w:rsidR="00612323" w:rsidRDefault="00612323" w:rsidP="0065708D">
      <w:pPr>
        <w:tabs>
          <w:tab w:val="left" w:pos="303"/>
        </w:tabs>
        <w:spacing w:line="360" w:lineRule="auto"/>
        <w:jc w:val="both"/>
        <w:rPr>
          <w:rFonts w:ascii="Arial" w:hAnsi="Arial" w:cs="Arial"/>
          <w:szCs w:val="28"/>
        </w:rPr>
      </w:pPr>
    </w:p>
    <w:p w14:paraId="07EFC9B7" w14:textId="77777777" w:rsidR="00612323" w:rsidRDefault="00612323" w:rsidP="0065708D">
      <w:pPr>
        <w:tabs>
          <w:tab w:val="left" w:pos="303"/>
        </w:tabs>
        <w:spacing w:line="360" w:lineRule="auto"/>
        <w:jc w:val="both"/>
        <w:rPr>
          <w:rFonts w:ascii="Arial" w:hAnsi="Arial" w:cs="Arial"/>
          <w:szCs w:val="28"/>
        </w:rPr>
      </w:pPr>
    </w:p>
    <w:p w14:paraId="293083D9" w14:textId="77777777" w:rsidR="00612323" w:rsidRDefault="00612323" w:rsidP="0065708D">
      <w:pPr>
        <w:tabs>
          <w:tab w:val="left" w:pos="303"/>
        </w:tabs>
        <w:spacing w:line="360" w:lineRule="auto"/>
        <w:jc w:val="both"/>
        <w:rPr>
          <w:rFonts w:ascii="Arial" w:hAnsi="Arial" w:cs="Arial"/>
          <w:szCs w:val="28"/>
        </w:rPr>
      </w:pPr>
    </w:p>
    <w:p w14:paraId="17BA8352" w14:textId="77777777" w:rsidR="00612323" w:rsidRDefault="00612323" w:rsidP="0065708D">
      <w:pPr>
        <w:tabs>
          <w:tab w:val="left" w:pos="303"/>
        </w:tabs>
        <w:spacing w:line="360" w:lineRule="auto"/>
        <w:jc w:val="both"/>
        <w:rPr>
          <w:rFonts w:ascii="Arial" w:hAnsi="Arial" w:cs="Arial"/>
          <w:szCs w:val="28"/>
        </w:rPr>
      </w:pPr>
    </w:p>
    <w:p w14:paraId="39EC45DC" w14:textId="77777777" w:rsidR="00612323" w:rsidRDefault="00612323" w:rsidP="0065708D">
      <w:pPr>
        <w:tabs>
          <w:tab w:val="left" w:pos="303"/>
        </w:tabs>
        <w:spacing w:line="360" w:lineRule="auto"/>
        <w:jc w:val="both"/>
        <w:rPr>
          <w:rFonts w:ascii="Arial" w:hAnsi="Arial" w:cs="Arial"/>
          <w:szCs w:val="28"/>
        </w:rPr>
      </w:pPr>
    </w:p>
    <w:p w14:paraId="41F43395" w14:textId="77777777" w:rsidR="00612323" w:rsidRDefault="00612323" w:rsidP="0065708D">
      <w:pPr>
        <w:tabs>
          <w:tab w:val="left" w:pos="303"/>
        </w:tabs>
        <w:spacing w:line="360" w:lineRule="auto"/>
        <w:jc w:val="both"/>
        <w:rPr>
          <w:rFonts w:ascii="Arial" w:hAnsi="Arial" w:cs="Arial"/>
          <w:szCs w:val="28"/>
        </w:rPr>
      </w:pPr>
    </w:p>
    <w:p w14:paraId="513806AD" w14:textId="77777777" w:rsidR="00612323" w:rsidRDefault="00612323" w:rsidP="0065708D">
      <w:pPr>
        <w:tabs>
          <w:tab w:val="left" w:pos="303"/>
        </w:tabs>
        <w:spacing w:line="360" w:lineRule="auto"/>
        <w:jc w:val="both"/>
        <w:rPr>
          <w:rFonts w:ascii="Arial" w:hAnsi="Arial" w:cs="Arial"/>
          <w:szCs w:val="28"/>
        </w:rPr>
      </w:pPr>
    </w:p>
    <w:p w14:paraId="55E64BC8" w14:textId="77777777" w:rsidR="00612323" w:rsidRDefault="00612323" w:rsidP="0065708D">
      <w:pPr>
        <w:tabs>
          <w:tab w:val="left" w:pos="303"/>
        </w:tabs>
        <w:spacing w:line="360" w:lineRule="auto"/>
        <w:jc w:val="both"/>
        <w:rPr>
          <w:rFonts w:ascii="Arial" w:hAnsi="Arial" w:cs="Arial"/>
          <w:szCs w:val="28"/>
        </w:rPr>
      </w:pPr>
    </w:p>
    <w:p w14:paraId="40075273" w14:textId="77777777" w:rsidR="00612323" w:rsidRDefault="00612323" w:rsidP="0065708D">
      <w:pPr>
        <w:tabs>
          <w:tab w:val="left" w:pos="303"/>
        </w:tabs>
        <w:spacing w:line="360" w:lineRule="auto"/>
        <w:jc w:val="both"/>
        <w:rPr>
          <w:rFonts w:ascii="Arial" w:hAnsi="Arial" w:cs="Arial"/>
          <w:szCs w:val="28"/>
        </w:rPr>
      </w:pPr>
    </w:p>
    <w:p w14:paraId="457F98D5" w14:textId="77777777" w:rsidR="00612323" w:rsidRDefault="00612323" w:rsidP="0065708D">
      <w:pPr>
        <w:tabs>
          <w:tab w:val="left" w:pos="303"/>
        </w:tabs>
        <w:spacing w:line="360" w:lineRule="auto"/>
        <w:jc w:val="both"/>
        <w:rPr>
          <w:rFonts w:ascii="Arial" w:hAnsi="Arial" w:cs="Arial"/>
          <w:szCs w:val="28"/>
        </w:rPr>
      </w:pPr>
    </w:p>
    <w:p w14:paraId="4B61E600" w14:textId="77777777" w:rsidR="00612323" w:rsidRDefault="00612323" w:rsidP="0065708D">
      <w:pPr>
        <w:tabs>
          <w:tab w:val="left" w:pos="303"/>
        </w:tabs>
        <w:spacing w:line="360" w:lineRule="auto"/>
        <w:jc w:val="both"/>
        <w:rPr>
          <w:rFonts w:ascii="Arial" w:hAnsi="Arial" w:cs="Arial"/>
          <w:szCs w:val="28"/>
        </w:rPr>
      </w:pPr>
    </w:p>
    <w:p w14:paraId="668302BE" w14:textId="77777777" w:rsidR="00612323" w:rsidRDefault="00612323" w:rsidP="0065708D">
      <w:pPr>
        <w:tabs>
          <w:tab w:val="left" w:pos="303"/>
        </w:tabs>
        <w:spacing w:line="360" w:lineRule="auto"/>
        <w:jc w:val="both"/>
        <w:rPr>
          <w:rFonts w:ascii="Arial" w:hAnsi="Arial" w:cs="Arial"/>
          <w:szCs w:val="28"/>
        </w:rPr>
      </w:pPr>
    </w:p>
    <w:p w14:paraId="521764E6" w14:textId="77777777" w:rsidR="00612323" w:rsidRDefault="00612323" w:rsidP="0065708D">
      <w:pPr>
        <w:tabs>
          <w:tab w:val="left" w:pos="303"/>
        </w:tabs>
        <w:spacing w:line="360" w:lineRule="auto"/>
        <w:jc w:val="both"/>
        <w:rPr>
          <w:rFonts w:ascii="Arial" w:hAnsi="Arial" w:cs="Arial"/>
          <w:szCs w:val="28"/>
        </w:rPr>
      </w:pPr>
    </w:p>
    <w:p w14:paraId="59A8C127" w14:textId="77777777" w:rsidR="00612323" w:rsidRDefault="00612323" w:rsidP="0065708D">
      <w:pPr>
        <w:tabs>
          <w:tab w:val="left" w:pos="303"/>
        </w:tabs>
        <w:spacing w:line="360" w:lineRule="auto"/>
        <w:jc w:val="both"/>
        <w:rPr>
          <w:rFonts w:ascii="Arial" w:hAnsi="Arial" w:cs="Arial"/>
          <w:szCs w:val="28"/>
        </w:rPr>
      </w:pPr>
    </w:p>
    <w:p w14:paraId="31BC1759" w14:textId="77777777" w:rsidR="00612323" w:rsidRDefault="00612323" w:rsidP="0065708D">
      <w:pPr>
        <w:tabs>
          <w:tab w:val="left" w:pos="303"/>
        </w:tabs>
        <w:spacing w:line="360" w:lineRule="auto"/>
        <w:jc w:val="both"/>
        <w:rPr>
          <w:rFonts w:ascii="Arial" w:hAnsi="Arial" w:cs="Arial"/>
          <w:szCs w:val="28"/>
        </w:rPr>
      </w:pPr>
    </w:p>
    <w:p w14:paraId="68F86D4F" w14:textId="77777777" w:rsidR="00612323" w:rsidRDefault="00612323" w:rsidP="0065708D">
      <w:pPr>
        <w:tabs>
          <w:tab w:val="left" w:pos="303"/>
        </w:tabs>
        <w:spacing w:line="360" w:lineRule="auto"/>
        <w:jc w:val="both"/>
        <w:rPr>
          <w:rFonts w:ascii="Arial" w:hAnsi="Arial" w:cs="Arial"/>
          <w:szCs w:val="28"/>
        </w:rPr>
      </w:pPr>
    </w:p>
    <w:p w14:paraId="48AB0C29" w14:textId="77777777" w:rsidR="00612323" w:rsidRDefault="00612323" w:rsidP="0065708D">
      <w:pPr>
        <w:tabs>
          <w:tab w:val="left" w:pos="303"/>
        </w:tabs>
        <w:spacing w:line="360" w:lineRule="auto"/>
        <w:jc w:val="both"/>
        <w:rPr>
          <w:rFonts w:ascii="Arial" w:hAnsi="Arial" w:cs="Arial"/>
          <w:szCs w:val="28"/>
        </w:rPr>
      </w:pPr>
    </w:p>
    <w:p w14:paraId="0C8FB41C" w14:textId="77777777" w:rsidR="00612323" w:rsidRDefault="00612323" w:rsidP="0065708D">
      <w:pPr>
        <w:tabs>
          <w:tab w:val="left" w:pos="303"/>
        </w:tabs>
        <w:spacing w:line="360" w:lineRule="auto"/>
        <w:jc w:val="both"/>
        <w:rPr>
          <w:rFonts w:ascii="Arial" w:hAnsi="Arial" w:cs="Arial"/>
          <w:szCs w:val="28"/>
        </w:rPr>
      </w:pPr>
    </w:p>
    <w:p w14:paraId="0608BF26" w14:textId="77777777" w:rsidR="00612323" w:rsidRPr="00C46CD9" w:rsidRDefault="00612323" w:rsidP="00612323">
      <w:pPr>
        <w:pStyle w:val="NormalWeb"/>
        <w:spacing w:before="0" w:beforeAutospacing="0" w:after="0" w:afterAutospacing="0" w:line="360" w:lineRule="auto"/>
        <w:jc w:val="center"/>
        <w:rPr>
          <w:rFonts w:ascii="Arial" w:hAnsi="Arial" w:cs="Arial"/>
          <w:lang w:val="en-GB"/>
        </w:rPr>
      </w:pPr>
      <w:r w:rsidRPr="00C46CD9">
        <w:rPr>
          <w:rFonts w:ascii="Arial" w:hAnsi="Arial" w:cs="Arial"/>
          <w:b/>
          <w:bCs/>
          <w:lang w:val="en-GB"/>
        </w:rPr>
        <w:lastRenderedPageBreak/>
        <w:t>Abstract</w:t>
      </w:r>
    </w:p>
    <w:p w14:paraId="1899D04D" w14:textId="552B0856" w:rsidR="00612323" w:rsidRPr="00C46CD9" w:rsidRDefault="00612323" w:rsidP="00612323">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This </w:t>
      </w:r>
      <w:r>
        <w:rPr>
          <w:rFonts w:ascii="Arial" w:hAnsi="Arial" w:cs="Arial"/>
          <w:lang w:val="en-GB"/>
        </w:rPr>
        <w:t>study</w:t>
      </w:r>
      <w:r w:rsidRPr="00C46CD9">
        <w:rPr>
          <w:rFonts w:ascii="Arial" w:hAnsi="Arial" w:cs="Arial"/>
          <w:lang w:val="en-GB"/>
        </w:rPr>
        <w:t xml:space="preserve"> has focused on the importance of </w:t>
      </w:r>
      <w:r w:rsidR="00782A66">
        <w:rPr>
          <w:rFonts w:ascii="Arial" w:hAnsi="Arial" w:cs="Arial"/>
          <w:lang w:val="en-GB"/>
        </w:rPr>
        <w:t xml:space="preserve">the </w:t>
      </w:r>
      <w:r w:rsidRPr="00C46CD9">
        <w:rPr>
          <w:rFonts w:ascii="Arial" w:hAnsi="Arial" w:cs="Arial"/>
          <w:lang w:val="en-GB"/>
        </w:rPr>
        <w:t xml:space="preserve">leadership practices in respect to productivity </w:t>
      </w:r>
      <w:r w:rsidR="00782A66">
        <w:rPr>
          <w:rFonts w:ascii="Arial" w:hAnsi="Arial" w:cs="Arial"/>
          <w:lang w:val="en-GB"/>
        </w:rPr>
        <w:t>enhancement of</w:t>
      </w:r>
      <w:r w:rsidRPr="00C46CD9">
        <w:rPr>
          <w:rFonts w:ascii="Arial" w:hAnsi="Arial" w:cs="Arial"/>
          <w:lang w:val="en-GB"/>
        </w:rPr>
        <w:t xml:space="preserve"> </w:t>
      </w:r>
      <w:r w:rsidR="00782A66">
        <w:rPr>
          <w:rFonts w:ascii="Arial" w:hAnsi="Arial" w:cs="Arial"/>
          <w:lang w:val="en-GB"/>
        </w:rPr>
        <w:t>f</w:t>
      </w:r>
      <w:r w:rsidRPr="00C46CD9">
        <w:rPr>
          <w:rFonts w:ascii="Arial" w:hAnsi="Arial" w:cs="Arial"/>
          <w:lang w:val="en-GB"/>
        </w:rPr>
        <w:t xml:space="preserve">ashion </w:t>
      </w:r>
      <w:r w:rsidR="00782A66">
        <w:rPr>
          <w:rFonts w:ascii="Arial" w:hAnsi="Arial" w:cs="Arial"/>
          <w:lang w:val="en-GB"/>
        </w:rPr>
        <w:t>c</w:t>
      </w:r>
      <w:r w:rsidRPr="00C46CD9">
        <w:rPr>
          <w:rFonts w:ascii="Arial" w:hAnsi="Arial" w:cs="Arial"/>
          <w:lang w:val="en-GB"/>
        </w:rPr>
        <w:t>ompan</w:t>
      </w:r>
      <w:r w:rsidR="00782A66">
        <w:rPr>
          <w:rFonts w:ascii="Arial" w:hAnsi="Arial" w:cs="Arial"/>
          <w:lang w:val="en-GB"/>
        </w:rPr>
        <w:t>ies</w:t>
      </w:r>
      <w:r w:rsidRPr="00C46CD9">
        <w:rPr>
          <w:rFonts w:ascii="Arial" w:hAnsi="Arial" w:cs="Arial"/>
          <w:lang w:val="en-GB"/>
        </w:rPr>
        <w:t xml:space="preserve"> in the global </w:t>
      </w:r>
      <w:r w:rsidR="00782A66">
        <w:rPr>
          <w:rFonts w:ascii="Arial" w:hAnsi="Arial" w:cs="Arial"/>
          <w:lang w:val="en-GB"/>
        </w:rPr>
        <w:t>market</w:t>
      </w:r>
      <w:r w:rsidRPr="00C46CD9">
        <w:rPr>
          <w:rFonts w:ascii="Arial" w:hAnsi="Arial" w:cs="Arial"/>
          <w:lang w:val="en-GB"/>
        </w:rPr>
        <w:t xml:space="preserve">.  </w:t>
      </w:r>
      <w:r w:rsidR="00782A66">
        <w:rPr>
          <w:rFonts w:ascii="Arial" w:hAnsi="Arial" w:cs="Arial"/>
          <w:lang w:val="en-GB"/>
        </w:rPr>
        <w:t>C</w:t>
      </w:r>
      <w:r w:rsidRPr="00C46CD9">
        <w:rPr>
          <w:rFonts w:ascii="Arial" w:hAnsi="Arial" w:cs="Arial"/>
          <w:lang w:val="en-GB"/>
        </w:rPr>
        <w:t xml:space="preserve">omparison with other leadership styles has provided an in-depth understanding about the impact of </w:t>
      </w:r>
      <w:r w:rsidR="00782A66">
        <w:rPr>
          <w:rFonts w:ascii="Arial" w:hAnsi="Arial" w:cs="Arial"/>
          <w:lang w:val="en-GB"/>
        </w:rPr>
        <w:t xml:space="preserve">a particular </w:t>
      </w:r>
      <w:r w:rsidRPr="00C46CD9">
        <w:rPr>
          <w:rFonts w:ascii="Arial" w:hAnsi="Arial" w:cs="Arial"/>
          <w:lang w:val="en-GB"/>
        </w:rPr>
        <w:t xml:space="preserve">leadership </w:t>
      </w:r>
      <w:r w:rsidR="00782A66">
        <w:rPr>
          <w:rFonts w:ascii="Arial" w:hAnsi="Arial" w:cs="Arial"/>
          <w:lang w:val="en-GB"/>
        </w:rPr>
        <w:t>approaches</w:t>
      </w:r>
      <w:r w:rsidRPr="00C46CD9">
        <w:rPr>
          <w:rFonts w:ascii="Arial" w:hAnsi="Arial" w:cs="Arial"/>
          <w:lang w:val="en-GB"/>
        </w:rPr>
        <w:t xml:space="preserve"> in organisational operations.</w:t>
      </w:r>
    </w:p>
    <w:p w14:paraId="41DD2DC8" w14:textId="75FAA042" w:rsidR="00DB5035" w:rsidRPr="00DB5035" w:rsidRDefault="00612323" w:rsidP="00612323">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The literature review </w:t>
      </w:r>
      <w:r w:rsidR="003F40E3">
        <w:rPr>
          <w:rFonts w:ascii="Arial" w:hAnsi="Arial" w:cs="Arial"/>
          <w:color w:val="000000"/>
          <w:lang w:val="en-GB"/>
        </w:rPr>
        <w:t xml:space="preserve">section </w:t>
      </w:r>
      <w:r w:rsidRPr="00C46CD9">
        <w:rPr>
          <w:rFonts w:ascii="Arial" w:hAnsi="Arial" w:cs="Arial"/>
          <w:color w:val="000000"/>
          <w:lang w:val="en-GB"/>
        </w:rPr>
        <w:t>sums</w:t>
      </w:r>
      <w:r w:rsidRPr="00C46CD9">
        <w:rPr>
          <w:rFonts w:ascii="Arial" w:hAnsi="Arial" w:cs="Arial"/>
          <w:color w:val="000000"/>
          <w:lang w:val="en-GB"/>
        </w:rPr>
        <w:t xml:space="preserve"> up an in-depth </w:t>
      </w:r>
      <w:r w:rsidR="003F40E3">
        <w:rPr>
          <w:rFonts w:ascii="Arial" w:hAnsi="Arial" w:cs="Arial"/>
          <w:color w:val="000000"/>
          <w:lang w:val="en-GB"/>
        </w:rPr>
        <w:t>investigation</w:t>
      </w:r>
      <w:r w:rsidRPr="00C46CD9">
        <w:rPr>
          <w:rFonts w:ascii="Arial" w:hAnsi="Arial" w:cs="Arial"/>
          <w:color w:val="000000"/>
          <w:lang w:val="en-GB"/>
        </w:rPr>
        <w:t xml:space="preserve"> </w:t>
      </w:r>
      <w:r w:rsidR="003F40E3">
        <w:rPr>
          <w:rFonts w:ascii="Arial" w:hAnsi="Arial" w:cs="Arial"/>
          <w:color w:val="000000"/>
          <w:lang w:val="en-GB"/>
        </w:rPr>
        <w:t>about</w:t>
      </w:r>
      <w:r w:rsidRPr="00C46CD9">
        <w:rPr>
          <w:rFonts w:ascii="Arial" w:hAnsi="Arial" w:cs="Arial"/>
          <w:color w:val="000000"/>
          <w:lang w:val="en-GB"/>
        </w:rPr>
        <w:t xml:space="preserve"> the challenges of transformational leadership and its consequences on organisational productivity. It concentrates on the</w:t>
      </w:r>
      <w:r w:rsidR="003F40E3">
        <w:rPr>
          <w:rFonts w:ascii="Arial" w:hAnsi="Arial" w:cs="Arial"/>
          <w:color w:val="000000"/>
          <w:lang w:val="en-GB"/>
        </w:rPr>
        <w:t>ir</w:t>
      </w:r>
      <w:r w:rsidRPr="00C46CD9">
        <w:rPr>
          <w:rFonts w:ascii="Arial" w:hAnsi="Arial" w:cs="Arial"/>
          <w:color w:val="000000"/>
          <w:lang w:val="en-GB"/>
        </w:rPr>
        <w:t xml:space="preserve"> significan</w:t>
      </w:r>
      <w:r w:rsidR="003F40E3">
        <w:rPr>
          <w:rFonts w:ascii="Arial" w:hAnsi="Arial" w:cs="Arial"/>
          <w:color w:val="000000"/>
          <w:lang w:val="en-GB"/>
        </w:rPr>
        <w:t>t on the</w:t>
      </w:r>
      <w:r w:rsidRPr="00C46CD9">
        <w:rPr>
          <w:rFonts w:ascii="Arial" w:hAnsi="Arial" w:cs="Arial"/>
          <w:color w:val="000000"/>
          <w:lang w:val="en-GB"/>
        </w:rPr>
        <w:t xml:space="preserve"> transformational leadership </w:t>
      </w:r>
      <w:r w:rsidR="003F40E3">
        <w:rPr>
          <w:rFonts w:ascii="Arial" w:hAnsi="Arial" w:cs="Arial"/>
          <w:color w:val="000000"/>
          <w:lang w:val="en-GB"/>
        </w:rPr>
        <w:t>and</w:t>
      </w:r>
      <w:r w:rsidRPr="00C46CD9">
        <w:rPr>
          <w:rFonts w:ascii="Arial" w:hAnsi="Arial" w:cs="Arial"/>
          <w:color w:val="000000"/>
          <w:lang w:val="en-GB"/>
        </w:rPr>
        <w:t xml:space="preserve"> business productivity. The concerned chapter explore</w:t>
      </w:r>
      <w:r>
        <w:rPr>
          <w:rFonts w:ascii="Arial" w:hAnsi="Arial" w:cs="Arial"/>
          <w:color w:val="000000"/>
          <w:lang w:val="en-GB"/>
        </w:rPr>
        <w:t>s</w:t>
      </w:r>
      <w:r w:rsidRPr="00C46CD9">
        <w:rPr>
          <w:rFonts w:ascii="Arial" w:hAnsi="Arial" w:cs="Arial"/>
          <w:color w:val="000000"/>
          <w:lang w:val="en-GB"/>
        </w:rPr>
        <w:t xml:space="preserve"> effective alternative strategies that allo</w:t>
      </w:r>
      <w:r w:rsidR="003F40E3">
        <w:rPr>
          <w:rFonts w:ascii="Arial" w:hAnsi="Arial" w:cs="Arial"/>
          <w:color w:val="000000"/>
          <w:lang w:val="en-GB"/>
        </w:rPr>
        <w:t>w</w:t>
      </w:r>
      <w:r w:rsidRPr="00C46CD9">
        <w:rPr>
          <w:rFonts w:ascii="Arial" w:hAnsi="Arial" w:cs="Arial"/>
          <w:color w:val="000000"/>
          <w:lang w:val="en-GB"/>
        </w:rPr>
        <w:t xml:space="preserve"> global fashion organisations to efficiently implement transformational leadership approach</w:t>
      </w:r>
      <w:r w:rsidR="003F40E3">
        <w:rPr>
          <w:rFonts w:ascii="Arial" w:hAnsi="Arial" w:cs="Arial"/>
          <w:color w:val="000000"/>
          <w:lang w:val="en-GB"/>
        </w:rPr>
        <w:t>es</w:t>
      </w:r>
      <w:r w:rsidRPr="00C46CD9">
        <w:rPr>
          <w:rFonts w:ascii="Arial" w:hAnsi="Arial" w:cs="Arial"/>
          <w:color w:val="000000"/>
          <w:lang w:val="en-GB"/>
        </w:rPr>
        <w:t xml:space="preserve"> to increase overall organisational productivity </w:t>
      </w:r>
      <w:r w:rsidR="003F40E3">
        <w:rPr>
          <w:rFonts w:ascii="Arial" w:hAnsi="Arial" w:cs="Arial"/>
          <w:color w:val="000000"/>
          <w:lang w:val="en-GB"/>
        </w:rPr>
        <w:t xml:space="preserve">and </w:t>
      </w:r>
      <w:r w:rsidRPr="00C46CD9">
        <w:rPr>
          <w:rFonts w:ascii="Arial" w:hAnsi="Arial" w:cs="Arial"/>
          <w:color w:val="000000"/>
          <w:lang w:val="en-GB"/>
        </w:rPr>
        <w:t>performance in the modern business environment</w:t>
      </w:r>
      <w:r>
        <w:rPr>
          <w:rFonts w:ascii="Arial" w:hAnsi="Arial" w:cs="Arial"/>
          <w:color w:val="000000"/>
          <w:lang w:val="en-GB"/>
        </w:rPr>
        <w:t>.</w:t>
      </w:r>
    </w:p>
    <w:p w14:paraId="3D233F6D" w14:textId="77777777" w:rsidR="003D7DBD" w:rsidRPr="003D7DBD" w:rsidRDefault="00612323" w:rsidP="003D7DBD">
      <w:pPr>
        <w:pStyle w:val="NoSpacing"/>
        <w:spacing w:line="360" w:lineRule="auto"/>
        <w:jc w:val="both"/>
        <w:rPr>
          <w:rFonts w:ascii="Arial" w:hAnsi="Arial" w:cs="Arial"/>
        </w:rPr>
      </w:pPr>
      <w:r w:rsidRPr="003D7DBD">
        <w:rPr>
          <w:rFonts w:ascii="Arial" w:hAnsi="Arial" w:cs="Arial"/>
        </w:rPr>
        <w:t>Throughout the methodology section, the selection and justification behind the application of methodological instruments have been clarified. Thus, this chapter adds significant values to the research regarding the understanding of methodological implications and use of techniques. </w:t>
      </w:r>
      <w:r w:rsidR="00DB5035" w:rsidRPr="003D7DBD">
        <w:rPr>
          <w:rFonts w:ascii="Arial" w:hAnsi="Arial" w:cs="Arial"/>
        </w:rPr>
        <w:t xml:space="preserve"> </w:t>
      </w:r>
    </w:p>
    <w:p w14:paraId="49E3EAB4" w14:textId="2A7AF862" w:rsidR="00612323" w:rsidRDefault="00612323" w:rsidP="003D7DBD">
      <w:pPr>
        <w:pStyle w:val="NoSpacing"/>
        <w:spacing w:line="360" w:lineRule="auto"/>
        <w:jc w:val="both"/>
        <w:rPr>
          <w:rFonts w:ascii="Arial" w:hAnsi="Arial" w:cs="Arial"/>
        </w:rPr>
      </w:pPr>
      <w:r w:rsidRPr="003D7DBD">
        <w:rPr>
          <w:rFonts w:ascii="Arial" w:hAnsi="Arial" w:cs="Arial"/>
        </w:rPr>
        <w:t xml:space="preserve">This study has been concluded by imposing analytical insights </w:t>
      </w:r>
      <w:r w:rsidR="00DB5035" w:rsidRPr="003D7DBD">
        <w:rPr>
          <w:rFonts w:ascii="Arial" w:hAnsi="Arial" w:cs="Arial"/>
        </w:rPr>
        <w:t xml:space="preserve">on </w:t>
      </w:r>
      <w:r w:rsidRPr="003D7DBD">
        <w:rPr>
          <w:rFonts w:ascii="Arial" w:hAnsi="Arial" w:cs="Arial"/>
        </w:rPr>
        <w:t>the challenges of transformational leadership style o</w:t>
      </w:r>
      <w:r w:rsidR="003F40E3">
        <w:rPr>
          <w:rFonts w:ascii="Arial" w:hAnsi="Arial" w:cs="Arial"/>
        </w:rPr>
        <w:t>n</w:t>
      </w:r>
      <w:r w:rsidRPr="003D7DBD">
        <w:rPr>
          <w:rFonts w:ascii="Arial" w:hAnsi="Arial" w:cs="Arial"/>
        </w:rPr>
        <w:t xml:space="preserve"> </w:t>
      </w:r>
      <w:r w:rsidR="00DB5035" w:rsidRPr="003D7DBD">
        <w:rPr>
          <w:rFonts w:ascii="Arial" w:hAnsi="Arial" w:cs="Arial"/>
        </w:rPr>
        <w:t xml:space="preserve">the </w:t>
      </w:r>
      <w:r w:rsidRPr="003D7DBD">
        <w:rPr>
          <w:rFonts w:ascii="Arial" w:hAnsi="Arial" w:cs="Arial"/>
        </w:rPr>
        <w:t>productivity at Inditex</w:t>
      </w:r>
      <w:r w:rsidR="00DB5035" w:rsidRPr="003D7DBD">
        <w:rPr>
          <w:rFonts w:ascii="Arial" w:hAnsi="Arial" w:cs="Arial"/>
        </w:rPr>
        <w:t xml:space="preserve"> </w:t>
      </w:r>
      <w:r w:rsidR="003F40E3">
        <w:rPr>
          <w:rFonts w:ascii="Arial" w:hAnsi="Arial" w:cs="Arial"/>
        </w:rPr>
        <w:t xml:space="preserve">Company </w:t>
      </w:r>
      <w:r w:rsidR="00DB5035" w:rsidRPr="003D7DBD">
        <w:rPr>
          <w:rFonts w:ascii="Arial" w:hAnsi="Arial" w:cs="Arial"/>
        </w:rPr>
        <w:t xml:space="preserve">and </w:t>
      </w:r>
      <w:r w:rsidRPr="003D7DBD">
        <w:rPr>
          <w:rFonts w:ascii="Arial" w:hAnsi="Arial" w:cs="Arial"/>
        </w:rPr>
        <w:t xml:space="preserve">has established its findings towards multidimensional </w:t>
      </w:r>
      <w:r w:rsidR="003F40E3" w:rsidRPr="003D7DBD">
        <w:rPr>
          <w:rFonts w:ascii="Arial" w:hAnsi="Arial" w:cs="Arial"/>
        </w:rPr>
        <w:t>viewpoints</w:t>
      </w:r>
      <w:r w:rsidRPr="003D7DBD">
        <w:rPr>
          <w:rFonts w:ascii="Arial" w:hAnsi="Arial" w:cs="Arial"/>
        </w:rPr>
        <w:t xml:space="preserve"> about leadership practices. The qualitative analysis </w:t>
      </w:r>
      <w:r w:rsidR="00DB5035" w:rsidRPr="003D7DBD">
        <w:rPr>
          <w:rFonts w:ascii="Arial" w:hAnsi="Arial" w:cs="Arial"/>
        </w:rPr>
        <w:t>us</w:t>
      </w:r>
      <w:r w:rsidR="003F40E3">
        <w:rPr>
          <w:rFonts w:ascii="Arial" w:hAnsi="Arial" w:cs="Arial"/>
        </w:rPr>
        <w:t>es</w:t>
      </w:r>
      <w:r w:rsidRPr="003D7DBD">
        <w:rPr>
          <w:rFonts w:ascii="Arial" w:hAnsi="Arial" w:cs="Arial"/>
        </w:rPr>
        <w:t xml:space="preserve"> a range of secondary data and </w:t>
      </w:r>
      <w:r w:rsidR="003F40E3">
        <w:rPr>
          <w:rFonts w:ascii="Arial" w:hAnsi="Arial" w:cs="Arial"/>
        </w:rPr>
        <w:t>Inditex C</w:t>
      </w:r>
      <w:r w:rsidRPr="003D7DBD">
        <w:rPr>
          <w:rFonts w:ascii="Arial" w:hAnsi="Arial" w:cs="Arial"/>
        </w:rPr>
        <w:t>ompany</w:t>
      </w:r>
      <w:r w:rsidR="003F40E3">
        <w:rPr>
          <w:rFonts w:ascii="Arial" w:hAnsi="Arial" w:cs="Arial"/>
        </w:rPr>
        <w:t>’s</w:t>
      </w:r>
      <w:r w:rsidRPr="003D7DBD">
        <w:rPr>
          <w:rFonts w:ascii="Arial" w:hAnsi="Arial" w:cs="Arial"/>
        </w:rPr>
        <w:t xml:space="preserve"> insights Inditex </w:t>
      </w:r>
      <w:r w:rsidR="003F40E3">
        <w:rPr>
          <w:rFonts w:ascii="Arial" w:hAnsi="Arial" w:cs="Arial"/>
        </w:rPr>
        <w:t>that</w:t>
      </w:r>
      <w:r w:rsidRPr="003D7DBD">
        <w:rPr>
          <w:rFonts w:ascii="Arial" w:hAnsi="Arial" w:cs="Arial"/>
        </w:rPr>
        <w:t xml:space="preserve"> generalise key artefacts of transformational leadership style for the fashion industry.</w:t>
      </w:r>
    </w:p>
    <w:p w14:paraId="51C82DEC" w14:textId="77777777" w:rsidR="003D7DBD" w:rsidRDefault="003D7DBD" w:rsidP="003D7DBD">
      <w:pPr>
        <w:pStyle w:val="NoSpacing"/>
        <w:spacing w:line="360" w:lineRule="auto"/>
        <w:jc w:val="both"/>
        <w:rPr>
          <w:rFonts w:ascii="Arial" w:hAnsi="Arial" w:cs="Arial"/>
        </w:rPr>
      </w:pPr>
    </w:p>
    <w:p w14:paraId="38F28985" w14:textId="77777777" w:rsidR="003D7DBD" w:rsidRDefault="003D7DBD" w:rsidP="003D7DBD">
      <w:pPr>
        <w:pStyle w:val="NoSpacing"/>
        <w:spacing w:line="360" w:lineRule="auto"/>
        <w:jc w:val="both"/>
        <w:rPr>
          <w:rFonts w:ascii="Arial" w:hAnsi="Arial" w:cs="Arial"/>
        </w:rPr>
      </w:pPr>
    </w:p>
    <w:p w14:paraId="4EF657F2" w14:textId="77777777" w:rsidR="003D7DBD" w:rsidRDefault="003D7DBD" w:rsidP="003D7DBD">
      <w:pPr>
        <w:pStyle w:val="NoSpacing"/>
        <w:spacing w:line="360" w:lineRule="auto"/>
        <w:jc w:val="both"/>
        <w:rPr>
          <w:rFonts w:ascii="Arial" w:hAnsi="Arial" w:cs="Arial"/>
        </w:rPr>
      </w:pPr>
    </w:p>
    <w:p w14:paraId="0E4D8645" w14:textId="77777777" w:rsidR="003D7DBD" w:rsidRDefault="003D7DBD" w:rsidP="003D7DBD">
      <w:pPr>
        <w:pStyle w:val="NoSpacing"/>
        <w:spacing w:line="360" w:lineRule="auto"/>
        <w:jc w:val="both"/>
        <w:rPr>
          <w:rFonts w:ascii="Arial" w:hAnsi="Arial" w:cs="Arial"/>
        </w:rPr>
      </w:pPr>
    </w:p>
    <w:p w14:paraId="4F5837B3" w14:textId="77777777" w:rsidR="003D7DBD" w:rsidRDefault="003D7DBD" w:rsidP="003D7DBD">
      <w:pPr>
        <w:pStyle w:val="NoSpacing"/>
        <w:spacing w:line="360" w:lineRule="auto"/>
        <w:jc w:val="both"/>
        <w:rPr>
          <w:rFonts w:ascii="Arial" w:hAnsi="Arial" w:cs="Arial"/>
        </w:rPr>
      </w:pPr>
    </w:p>
    <w:p w14:paraId="558A1874" w14:textId="77777777" w:rsidR="003D7DBD" w:rsidRDefault="003D7DBD" w:rsidP="003D7DBD">
      <w:pPr>
        <w:pStyle w:val="NoSpacing"/>
        <w:spacing w:line="360" w:lineRule="auto"/>
        <w:jc w:val="both"/>
        <w:rPr>
          <w:rFonts w:ascii="Arial" w:hAnsi="Arial" w:cs="Arial"/>
        </w:rPr>
      </w:pPr>
    </w:p>
    <w:p w14:paraId="7753F302" w14:textId="77777777" w:rsidR="003D7DBD" w:rsidRDefault="003D7DBD" w:rsidP="003D7DBD">
      <w:pPr>
        <w:pStyle w:val="NoSpacing"/>
        <w:spacing w:line="360" w:lineRule="auto"/>
        <w:jc w:val="both"/>
        <w:rPr>
          <w:rFonts w:ascii="Arial" w:hAnsi="Arial" w:cs="Arial"/>
        </w:rPr>
      </w:pPr>
    </w:p>
    <w:p w14:paraId="5E75FC09" w14:textId="77777777" w:rsidR="003D7DBD" w:rsidRDefault="003D7DBD" w:rsidP="003D7DBD">
      <w:pPr>
        <w:pStyle w:val="NoSpacing"/>
        <w:spacing w:line="360" w:lineRule="auto"/>
        <w:jc w:val="both"/>
        <w:rPr>
          <w:rFonts w:ascii="Arial" w:hAnsi="Arial" w:cs="Arial"/>
        </w:rPr>
      </w:pPr>
    </w:p>
    <w:p w14:paraId="590C5235" w14:textId="77777777" w:rsidR="003D7DBD" w:rsidRDefault="003D7DBD" w:rsidP="003D7DBD">
      <w:pPr>
        <w:pStyle w:val="NoSpacing"/>
        <w:spacing w:line="360" w:lineRule="auto"/>
        <w:jc w:val="both"/>
        <w:rPr>
          <w:rFonts w:ascii="Arial" w:hAnsi="Arial" w:cs="Arial"/>
        </w:rPr>
      </w:pPr>
    </w:p>
    <w:p w14:paraId="3A83398B" w14:textId="77777777" w:rsidR="003D7DBD" w:rsidRDefault="003D7DBD" w:rsidP="003D7DBD">
      <w:pPr>
        <w:pStyle w:val="NoSpacing"/>
        <w:spacing w:line="360" w:lineRule="auto"/>
        <w:jc w:val="both"/>
        <w:rPr>
          <w:rFonts w:ascii="Arial" w:hAnsi="Arial" w:cs="Arial"/>
        </w:rPr>
      </w:pPr>
    </w:p>
    <w:p w14:paraId="5038210D" w14:textId="77777777" w:rsidR="003D7DBD" w:rsidRDefault="003D7DBD" w:rsidP="003D7DBD">
      <w:pPr>
        <w:pStyle w:val="NoSpacing"/>
        <w:spacing w:line="360" w:lineRule="auto"/>
        <w:jc w:val="both"/>
        <w:rPr>
          <w:rFonts w:ascii="Arial" w:hAnsi="Arial" w:cs="Arial"/>
        </w:rPr>
      </w:pPr>
    </w:p>
    <w:sdt>
      <w:sdtPr>
        <w:rPr>
          <w:rFonts w:ascii="Arial" w:eastAsiaTheme="minorHAnsi" w:hAnsi="Arial" w:cs="Arial"/>
          <w:b w:val="0"/>
          <w:bCs w:val="0"/>
          <w:color w:val="auto"/>
          <w:kern w:val="2"/>
          <w:sz w:val="24"/>
          <w:szCs w:val="24"/>
          <w:lang w:val="en-GB"/>
        </w:rPr>
        <w:id w:val="34453503"/>
        <w:docPartObj>
          <w:docPartGallery w:val="Table of Contents"/>
          <w:docPartUnique/>
        </w:docPartObj>
      </w:sdtPr>
      <w:sdtEndPr>
        <w:rPr>
          <w14:ligatures w14:val="standardContextual"/>
        </w:rPr>
      </w:sdtEndPr>
      <w:sdtContent>
        <w:p w14:paraId="14997B6E" w14:textId="77777777" w:rsidR="003D7DBD" w:rsidRPr="00C46CD9" w:rsidRDefault="003D7DBD" w:rsidP="003D7DBD">
          <w:pPr>
            <w:pStyle w:val="TOCHeading"/>
            <w:spacing w:line="360" w:lineRule="auto"/>
            <w:jc w:val="center"/>
            <w:rPr>
              <w:rFonts w:ascii="Arial" w:hAnsi="Arial" w:cs="Arial"/>
              <w:color w:val="auto"/>
              <w:sz w:val="24"/>
              <w:szCs w:val="24"/>
              <w:lang w:val="en-GB"/>
            </w:rPr>
          </w:pPr>
          <w:r w:rsidRPr="00C46CD9">
            <w:rPr>
              <w:rFonts w:ascii="Arial" w:hAnsi="Arial" w:cs="Arial"/>
              <w:color w:val="auto"/>
              <w:sz w:val="24"/>
              <w:szCs w:val="24"/>
              <w:lang w:val="en-GB"/>
            </w:rPr>
            <w:t>Table of Contents</w:t>
          </w:r>
        </w:p>
        <w:p w14:paraId="5F20D645" w14:textId="77777777"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r w:rsidRPr="00AD6C5C">
            <w:rPr>
              <w:rFonts w:ascii="Arial" w:hAnsi="Arial" w:cs="Arial"/>
            </w:rPr>
            <w:fldChar w:fldCharType="begin"/>
          </w:r>
          <w:r w:rsidRPr="00AD6C5C">
            <w:rPr>
              <w:rFonts w:ascii="Arial" w:hAnsi="Arial" w:cs="Arial"/>
            </w:rPr>
            <w:instrText xml:space="preserve"> TOC \o "1-3" \h \z \u </w:instrText>
          </w:r>
          <w:r w:rsidRPr="00AD6C5C">
            <w:rPr>
              <w:rFonts w:ascii="Arial" w:hAnsi="Arial" w:cs="Arial"/>
            </w:rPr>
            <w:fldChar w:fldCharType="separate"/>
          </w:r>
          <w:hyperlink w:anchor="_Toc161251057" w:history="1">
            <w:r w:rsidRPr="00AD6C5C">
              <w:rPr>
                <w:rStyle w:val="Hyperlink"/>
                <w:rFonts w:ascii="Arial" w:hAnsi="Arial" w:cs="Arial"/>
                <w:noProof/>
              </w:rPr>
              <w:t>Chapter 1: Introd</w:t>
            </w:r>
            <w:r w:rsidRPr="00AD6C5C">
              <w:rPr>
                <w:rStyle w:val="Hyperlink"/>
                <w:rFonts w:ascii="Arial" w:hAnsi="Arial" w:cs="Arial"/>
                <w:noProof/>
              </w:rPr>
              <w:t>u</w:t>
            </w:r>
            <w:r w:rsidRPr="00AD6C5C">
              <w:rPr>
                <w:rStyle w:val="Hyperlink"/>
                <w:rFonts w:ascii="Arial" w:hAnsi="Arial" w:cs="Arial"/>
                <w:noProof/>
              </w:rPr>
              <w:t>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_Toc161251057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9</w:t>
            </w:r>
            <w:r w:rsidRPr="00AD6C5C">
              <w:rPr>
                <w:rFonts w:ascii="Arial" w:hAnsi="Arial" w:cs="Arial"/>
                <w:noProof/>
                <w:webHidden/>
              </w:rPr>
              <w:fldChar w:fldCharType="end"/>
            </w:r>
          </w:hyperlink>
        </w:p>
        <w:p w14:paraId="09C8EE76"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58" w:history="1">
            <w:r w:rsidRPr="00AD6C5C">
              <w:rPr>
                <w:rStyle w:val="Hyperlink"/>
                <w:rFonts w:ascii="Arial" w:hAnsi="Arial" w:cs="Arial"/>
                <w:noProof/>
              </w:rPr>
              <w:t>1.0 Introduction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_Toc161251058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9</w:t>
            </w:r>
            <w:r w:rsidRPr="00AD6C5C">
              <w:rPr>
                <w:rFonts w:ascii="Arial" w:hAnsi="Arial" w:cs="Arial"/>
                <w:noProof/>
                <w:webHidden/>
              </w:rPr>
              <w:fldChar w:fldCharType="end"/>
            </w:r>
          </w:hyperlink>
        </w:p>
        <w:p w14:paraId="7C70CCBA"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59" w:history="1">
            <w:r w:rsidRPr="00AD6C5C">
              <w:rPr>
                <w:rStyle w:val="Hyperlink"/>
                <w:rFonts w:ascii="Arial" w:hAnsi="Arial" w:cs="Arial"/>
                <w:noProof/>
              </w:rPr>
              <w:t>1.1 Research Background</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_Toc161251059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9</w:t>
            </w:r>
            <w:r w:rsidRPr="00AD6C5C">
              <w:rPr>
                <w:rFonts w:ascii="Arial" w:hAnsi="Arial" w:cs="Arial"/>
                <w:noProof/>
                <w:webHidden/>
              </w:rPr>
              <w:fldChar w:fldCharType="end"/>
            </w:r>
          </w:hyperlink>
        </w:p>
        <w:p w14:paraId="0E6AEDB1"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0" w:history="1">
            <w:r w:rsidRPr="00AD6C5C">
              <w:rPr>
                <w:rStyle w:val="Hyperlink"/>
                <w:rFonts w:ascii="Arial" w:hAnsi="Arial" w:cs="Arial"/>
                <w:noProof/>
              </w:rPr>
              <w:t>1.2 Rationale</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_Toc161251060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10</w:t>
            </w:r>
            <w:r w:rsidRPr="00AD6C5C">
              <w:rPr>
                <w:rFonts w:ascii="Arial" w:hAnsi="Arial" w:cs="Arial"/>
                <w:noProof/>
                <w:webHidden/>
              </w:rPr>
              <w:fldChar w:fldCharType="end"/>
            </w:r>
          </w:hyperlink>
        </w:p>
        <w:p w14:paraId="372D44FE"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1" w:history="1">
            <w:r w:rsidRPr="00AD6C5C">
              <w:rPr>
                <w:rStyle w:val="Hyperlink"/>
                <w:rFonts w:ascii="Arial" w:hAnsi="Arial" w:cs="Arial"/>
                <w:noProof/>
              </w:rPr>
              <w:t>1.3 Research aim</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_Toc161251061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10</w:t>
            </w:r>
            <w:r w:rsidRPr="00AD6C5C">
              <w:rPr>
                <w:rFonts w:ascii="Arial" w:hAnsi="Arial" w:cs="Arial"/>
                <w:noProof/>
                <w:webHidden/>
              </w:rPr>
              <w:fldChar w:fldCharType="end"/>
            </w:r>
          </w:hyperlink>
        </w:p>
        <w:p w14:paraId="5EBC85C2"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2" w:history="1">
            <w:r w:rsidRPr="00AD6C5C">
              <w:rPr>
                <w:rStyle w:val="Hyperlink"/>
                <w:rFonts w:ascii="Arial" w:hAnsi="Arial" w:cs="Arial"/>
                <w:noProof/>
              </w:rPr>
              <w:t>1.4 Research objectives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_Toc161251062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10</w:t>
            </w:r>
            <w:r w:rsidRPr="00AD6C5C">
              <w:rPr>
                <w:rFonts w:ascii="Arial" w:hAnsi="Arial" w:cs="Arial"/>
                <w:noProof/>
                <w:webHidden/>
              </w:rPr>
              <w:fldChar w:fldCharType="end"/>
            </w:r>
          </w:hyperlink>
        </w:p>
        <w:p w14:paraId="01645A3E"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3" w:history="1">
            <w:r w:rsidRPr="00AD6C5C">
              <w:rPr>
                <w:rStyle w:val="Hyperlink"/>
                <w:rFonts w:ascii="Arial" w:hAnsi="Arial" w:cs="Arial"/>
                <w:noProof/>
              </w:rPr>
              <w:t>1.5 Research Questions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_Toc161251063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10</w:t>
            </w:r>
            <w:r w:rsidRPr="00AD6C5C">
              <w:rPr>
                <w:rFonts w:ascii="Arial" w:hAnsi="Arial" w:cs="Arial"/>
                <w:noProof/>
                <w:webHidden/>
              </w:rPr>
              <w:fldChar w:fldCharType="end"/>
            </w:r>
          </w:hyperlink>
        </w:p>
        <w:p w14:paraId="01E6AC2F"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4" w:history="1">
            <w:r w:rsidRPr="00AD6C5C">
              <w:rPr>
                <w:rStyle w:val="Hyperlink"/>
                <w:rFonts w:ascii="Arial" w:hAnsi="Arial" w:cs="Arial"/>
                <w:noProof/>
              </w:rPr>
              <w:t>1.6 Significance of research</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_Toc161251064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10</w:t>
            </w:r>
            <w:r w:rsidRPr="00AD6C5C">
              <w:rPr>
                <w:rFonts w:ascii="Arial" w:hAnsi="Arial" w:cs="Arial"/>
                <w:noProof/>
                <w:webHidden/>
              </w:rPr>
              <w:fldChar w:fldCharType="end"/>
            </w:r>
          </w:hyperlink>
        </w:p>
        <w:p w14:paraId="09682846"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5" w:history="1">
            <w:r w:rsidRPr="00AD6C5C">
              <w:rPr>
                <w:rStyle w:val="Hyperlink"/>
                <w:rFonts w:ascii="Arial" w:hAnsi="Arial" w:cs="Arial"/>
                <w:noProof/>
              </w:rPr>
              <w:t>1.7 Research scope</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_Toc161251065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11</w:t>
            </w:r>
            <w:r w:rsidRPr="00AD6C5C">
              <w:rPr>
                <w:rFonts w:ascii="Arial" w:hAnsi="Arial" w:cs="Arial"/>
                <w:noProof/>
                <w:webHidden/>
              </w:rPr>
              <w:fldChar w:fldCharType="end"/>
            </w:r>
          </w:hyperlink>
        </w:p>
        <w:p w14:paraId="7BDDAFF2"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6" w:history="1">
            <w:r w:rsidRPr="00AD6C5C">
              <w:rPr>
                <w:rStyle w:val="Hyperlink"/>
                <w:rFonts w:ascii="Arial" w:hAnsi="Arial" w:cs="Arial"/>
                <w:noProof/>
              </w:rPr>
              <w:t>1.8 Structure of dissertation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_Toc161251066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11</w:t>
            </w:r>
            <w:r w:rsidRPr="00AD6C5C">
              <w:rPr>
                <w:rFonts w:ascii="Arial" w:hAnsi="Arial" w:cs="Arial"/>
                <w:noProof/>
                <w:webHidden/>
              </w:rPr>
              <w:fldChar w:fldCharType="end"/>
            </w:r>
          </w:hyperlink>
        </w:p>
        <w:p w14:paraId="02B3D66B"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7" w:history="1">
            <w:r w:rsidRPr="00AD6C5C">
              <w:rPr>
                <w:rStyle w:val="Hyperlink"/>
                <w:rFonts w:ascii="Arial" w:hAnsi="Arial" w:cs="Arial"/>
                <w:noProof/>
              </w:rPr>
              <w:t>1.9 Summary</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_Toc161251067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11</w:t>
            </w:r>
            <w:r w:rsidRPr="00AD6C5C">
              <w:rPr>
                <w:rFonts w:ascii="Arial" w:hAnsi="Arial" w:cs="Arial"/>
                <w:noProof/>
                <w:webHidden/>
              </w:rPr>
              <w:fldChar w:fldCharType="end"/>
            </w:r>
          </w:hyperlink>
        </w:p>
        <w:p w14:paraId="483578D9" w14:textId="77777777"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068" w:history="1">
            <w:r w:rsidRPr="00AD6C5C">
              <w:rPr>
                <w:rStyle w:val="Hyperlink"/>
                <w:rFonts w:ascii="Arial" w:hAnsi="Arial" w:cs="Arial"/>
                <w:noProof/>
              </w:rPr>
              <w:t>Chapter 2: Literature Review</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_Toc161251068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12</w:t>
            </w:r>
            <w:r w:rsidRPr="00AD6C5C">
              <w:rPr>
                <w:rFonts w:ascii="Arial" w:hAnsi="Arial" w:cs="Arial"/>
                <w:noProof/>
                <w:webHidden/>
              </w:rPr>
              <w:fldChar w:fldCharType="end"/>
            </w:r>
          </w:hyperlink>
        </w:p>
        <w:p w14:paraId="4669FC98"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69" w:history="1">
            <w:r w:rsidRPr="00AD6C5C">
              <w:rPr>
                <w:rStyle w:val="Hyperlink"/>
                <w:rFonts w:ascii="Arial" w:hAnsi="Arial" w:cs="Arial"/>
                <w:noProof/>
              </w:rPr>
              <w:t>2.0 Introduction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_Toc161251069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12</w:t>
            </w:r>
            <w:r w:rsidRPr="00AD6C5C">
              <w:rPr>
                <w:rFonts w:ascii="Arial" w:hAnsi="Arial" w:cs="Arial"/>
                <w:noProof/>
                <w:webHidden/>
              </w:rPr>
              <w:fldChar w:fldCharType="end"/>
            </w:r>
          </w:hyperlink>
        </w:p>
        <w:p w14:paraId="6B0C22F1"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0" w:history="1">
            <w:r w:rsidRPr="00AD6C5C">
              <w:rPr>
                <w:rStyle w:val="Hyperlink"/>
                <w:rFonts w:ascii="Arial" w:hAnsi="Arial" w:cs="Arial"/>
                <w:noProof/>
              </w:rPr>
              <w:t>2.1 Conceptual Framework</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_Toc161251070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12</w:t>
            </w:r>
            <w:r w:rsidRPr="00AD6C5C">
              <w:rPr>
                <w:rFonts w:ascii="Arial" w:hAnsi="Arial" w:cs="Arial"/>
                <w:noProof/>
                <w:webHidden/>
              </w:rPr>
              <w:fldChar w:fldCharType="end"/>
            </w:r>
          </w:hyperlink>
        </w:p>
        <w:p w14:paraId="4BA55B94"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1" w:history="1">
            <w:r w:rsidRPr="00AD6C5C">
              <w:rPr>
                <w:rStyle w:val="Hyperlink"/>
                <w:rFonts w:ascii="Arial" w:hAnsi="Arial" w:cs="Arial"/>
                <w:noProof/>
              </w:rPr>
              <w:t>2.2 Identification of the consequences of over-reliance on the leader for productivity at fast-fashion companies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_Toc161251071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12</w:t>
            </w:r>
            <w:r w:rsidRPr="00AD6C5C">
              <w:rPr>
                <w:rFonts w:ascii="Arial" w:hAnsi="Arial" w:cs="Arial"/>
                <w:noProof/>
                <w:webHidden/>
              </w:rPr>
              <w:fldChar w:fldCharType="end"/>
            </w:r>
          </w:hyperlink>
        </w:p>
        <w:p w14:paraId="21B7297D"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2" w:history="1">
            <w:r w:rsidRPr="00AD6C5C">
              <w:rPr>
                <w:rStyle w:val="Hyperlink"/>
                <w:rFonts w:ascii="Arial" w:hAnsi="Arial" w:cs="Arial"/>
                <w:noProof/>
              </w:rPr>
              <w:t>2.3 Evaluation of the effects of unrealistic expectations from leaders regarding productivity at fast-fashion companies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_Toc161251072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13</w:t>
            </w:r>
            <w:r w:rsidRPr="00AD6C5C">
              <w:rPr>
                <w:rFonts w:ascii="Arial" w:hAnsi="Arial" w:cs="Arial"/>
                <w:noProof/>
                <w:webHidden/>
              </w:rPr>
              <w:fldChar w:fldCharType="end"/>
            </w:r>
          </w:hyperlink>
        </w:p>
        <w:p w14:paraId="0ABF6965"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3" w:history="1">
            <w:r w:rsidRPr="00AD6C5C">
              <w:rPr>
                <w:rStyle w:val="Hyperlink"/>
                <w:rFonts w:ascii="Arial" w:hAnsi="Arial" w:cs="Arial"/>
                <w:noProof/>
              </w:rPr>
              <w:t>2.4 Investigation of the consequences of resistance to change for transformational leaders on productivity along with developing effective solutions to overcome identified challenges at a fast fashion company</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_Toc161251073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14</w:t>
            </w:r>
            <w:r w:rsidRPr="00AD6C5C">
              <w:rPr>
                <w:rFonts w:ascii="Arial" w:hAnsi="Arial" w:cs="Arial"/>
                <w:noProof/>
                <w:webHidden/>
              </w:rPr>
              <w:fldChar w:fldCharType="end"/>
            </w:r>
          </w:hyperlink>
        </w:p>
        <w:p w14:paraId="6C3AF805"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4" w:history="1">
            <w:r w:rsidRPr="00AD6C5C">
              <w:rPr>
                <w:rStyle w:val="Hyperlink"/>
                <w:rFonts w:ascii="Arial" w:hAnsi="Arial" w:cs="Arial"/>
                <w:noProof/>
              </w:rPr>
              <w:t>2.5 Theoretical implications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_Toc161251074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15</w:t>
            </w:r>
            <w:r w:rsidRPr="00AD6C5C">
              <w:rPr>
                <w:rFonts w:ascii="Arial" w:hAnsi="Arial" w:cs="Arial"/>
                <w:noProof/>
                <w:webHidden/>
              </w:rPr>
              <w:fldChar w:fldCharType="end"/>
            </w:r>
          </w:hyperlink>
        </w:p>
        <w:p w14:paraId="2D49B7BA"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5" w:history="1">
            <w:r w:rsidRPr="00AD6C5C">
              <w:rPr>
                <w:rStyle w:val="Hyperlink"/>
                <w:rFonts w:ascii="Arial" w:hAnsi="Arial" w:cs="Arial"/>
                <w:noProof/>
              </w:rPr>
              <w:t>2.6 Literature gap</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_Toc161251075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16</w:t>
            </w:r>
            <w:r w:rsidRPr="00AD6C5C">
              <w:rPr>
                <w:rFonts w:ascii="Arial" w:hAnsi="Arial" w:cs="Arial"/>
                <w:noProof/>
                <w:webHidden/>
              </w:rPr>
              <w:fldChar w:fldCharType="end"/>
            </w:r>
          </w:hyperlink>
        </w:p>
        <w:p w14:paraId="001A213B"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6" w:history="1">
            <w:r w:rsidRPr="00AD6C5C">
              <w:rPr>
                <w:rStyle w:val="Hyperlink"/>
                <w:rFonts w:ascii="Arial" w:hAnsi="Arial" w:cs="Arial"/>
                <w:noProof/>
              </w:rPr>
              <w:t>2.7 Chapter summary</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_Toc161251076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16</w:t>
            </w:r>
            <w:r w:rsidRPr="00AD6C5C">
              <w:rPr>
                <w:rFonts w:ascii="Arial" w:hAnsi="Arial" w:cs="Arial"/>
                <w:noProof/>
                <w:webHidden/>
              </w:rPr>
              <w:fldChar w:fldCharType="end"/>
            </w:r>
          </w:hyperlink>
        </w:p>
        <w:p w14:paraId="057992ED" w14:textId="171FD204"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077" w:history="1">
            <w:r w:rsidRPr="00AD6C5C">
              <w:rPr>
                <w:rStyle w:val="Hyperlink"/>
                <w:rFonts w:ascii="Arial" w:hAnsi="Arial" w:cs="Arial"/>
                <w:noProof/>
              </w:rPr>
              <w:t>Chapter 3: Research methodology</w:t>
            </w:r>
            <w:r w:rsidRPr="00AD6C5C">
              <w:rPr>
                <w:rFonts w:ascii="Arial" w:hAnsi="Arial" w:cs="Arial"/>
                <w:noProof/>
                <w:webHidden/>
              </w:rPr>
              <w:tab/>
            </w:r>
            <w:r w:rsidR="000B3C45">
              <w:rPr>
                <w:rFonts w:ascii="Arial" w:hAnsi="Arial" w:cs="Arial"/>
                <w:noProof/>
                <w:webHidden/>
              </w:rPr>
              <w:t>17</w:t>
            </w:r>
          </w:hyperlink>
        </w:p>
        <w:p w14:paraId="2406544F" w14:textId="786D7E00"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8" w:history="1">
            <w:r w:rsidRPr="00AD6C5C">
              <w:rPr>
                <w:rStyle w:val="Hyperlink"/>
                <w:rFonts w:ascii="Arial" w:hAnsi="Arial" w:cs="Arial"/>
                <w:noProof/>
              </w:rPr>
              <w:t>3.0 Introduction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_Toc161251078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w:t>
            </w:r>
            <w:r w:rsidR="000B3C45">
              <w:rPr>
                <w:rFonts w:ascii="Arial" w:hAnsi="Arial" w:cs="Arial"/>
                <w:noProof/>
                <w:webHidden/>
              </w:rPr>
              <w:t>7</w:t>
            </w:r>
            <w:r w:rsidRPr="00AD6C5C">
              <w:rPr>
                <w:rFonts w:ascii="Arial" w:hAnsi="Arial" w:cs="Arial"/>
                <w:noProof/>
                <w:webHidden/>
              </w:rPr>
              <w:fldChar w:fldCharType="end"/>
            </w:r>
          </w:hyperlink>
        </w:p>
        <w:p w14:paraId="21DD241E" w14:textId="3ECC38AE"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79" w:history="1">
            <w:r w:rsidRPr="00AD6C5C">
              <w:rPr>
                <w:rStyle w:val="Hyperlink"/>
                <w:rFonts w:ascii="Arial" w:hAnsi="Arial" w:cs="Arial"/>
                <w:noProof/>
              </w:rPr>
              <w:t>3.1 Research onion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_Toc161251079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w:t>
            </w:r>
            <w:r w:rsidR="000B3C45">
              <w:rPr>
                <w:rFonts w:ascii="Arial" w:hAnsi="Arial" w:cs="Arial"/>
                <w:noProof/>
                <w:webHidden/>
              </w:rPr>
              <w:t>7</w:t>
            </w:r>
            <w:r w:rsidRPr="00AD6C5C">
              <w:rPr>
                <w:rFonts w:ascii="Arial" w:hAnsi="Arial" w:cs="Arial"/>
                <w:noProof/>
                <w:webHidden/>
              </w:rPr>
              <w:fldChar w:fldCharType="end"/>
            </w:r>
          </w:hyperlink>
        </w:p>
        <w:p w14:paraId="3BBF5626" w14:textId="3B57A32C"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0" w:history="1">
            <w:r w:rsidRPr="00AD6C5C">
              <w:rPr>
                <w:rStyle w:val="Hyperlink"/>
                <w:rFonts w:ascii="Arial" w:hAnsi="Arial" w:cs="Arial"/>
                <w:noProof/>
              </w:rPr>
              <w:t>3.2 Research philosophy</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_Toc161251080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w:t>
            </w:r>
            <w:r w:rsidR="00B3471C">
              <w:rPr>
                <w:rFonts w:ascii="Arial" w:hAnsi="Arial" w:cs="Arial"/>
                <w:noProof/>
                <w:webHidden/>
              </w:rPr>
              <w:t>7</w:t>
            </w:r>
            <w:r w:rsidRPr="00AD6C5C">
              <w:rPr>
                <w:rFonts w:ascii="Arial" w:hAnsi="Arial" w:cs="Arial"/>
                <w:noProof/>
                <w:webHidden/>
              </w:rPr>
              <w:fldChar w:fldCharType="end"/>
            </w:r>
          </w:hyperlink>
        </w:p>
        <w:p w14:paraId="3658B753"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1" w:history="1">
            <w:r w:rsidRPr="00AD6C5C">
              <w:rPr>
                <w:rStyle w:val="Hyperlink"/>
                <w:rFonts w:ascii="Arial" w:hAnsi="Arial" w:cs="Arial"/>
                <w:noProof/>
              </w:rPr>
              <w:t>3.3 Research approa</w:t>
            </w:r>
            <w:r w:rsidRPr="00AD6C5C">
              <w:rPr>
                <w:rStyle w:val="Hyperlink"/>
                <w:rFonts w:ascii="Arial" w:hAnsi="Arial" w:cs="Arial"/>
                <w:noProof/>
              </w:rPr>
              <w:t>c</w:t>
            </w:r>
            <w:r w:rsidRPr="00AD6C5C">
              <w:rPr>
                <w:rStyle w:val="Hyperlink"/>
                <w:rFonts w:ascii="Arial" w:hAnsi="Arial" w:cs="Arial"/>
                <w:noProof/>
              </w:rPr>
              <w:t>h and design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_Toc161251081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18</w:t>
            </w:r>
            <w:r w:rsidRPr="00AD6C5C">
              <w:rPr>
                <w:rFonts w:ascii="Arial" w:hAnsi="Arial" w:cs="Arial"/>
                <w:noProof/>
                <w:webHidden/>
              </w:rPr>
              <w:fldChar w:fldCharType="end"/>
            </w:r>
          </w:hyperlink>
        </w:p>
        <w:p w14:paraId="047DC046" w14:textId="59BB55D0"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2" w:history="1">
            <w:r w:rsidRPr="00AD6C5C">
              <w:rPr>
                <w:rStyle w:val="Hyperlink"/>
                <w:rFonts w:ascii="Arial" w:hAnsi="Arial" w:cs="Arial"/>
                <w:noProof/>
              </w:rPr>
              <w:t>3.4 Data collection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_Toc161251082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w:t>
            </w:r>
            <w:r w:rsidR="0036292C">
              <w:rPr>
                <w:rFonts w:ascii="Arial" w:hAnsi="Arial" w:cs="Arial"/>
                <w:noProof/>
                <w:webHidden/>
              </w:rPr>
              <w:t>8</w:t>
            </w:r>
            <w:r w:rsidRPr="00AD6C5C">
              <w:rPr>
                <w:rFonts w:ascii="Arial" w:hAnsi="Arial" w:cs="Arial"/>
                <w:noProof/>
                <w:webHidden/>
              </w:rPr>
              <w:fldChar w:fldCharType="end"/>
            </w:r>
          </w:hyperlink>
        </w:p>
        <w:p w14:paraId="6745FE17" w14:textId="236FB2FF"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3" w:history="1">
            <w:r w:rsidRPr="00AD6C5C">
              <w:rPr>
                <w:rStyle w:val="Hyperlink"/>
                <w:rFonts w:ascii="Arial" w:hAnsi="Arial" w:cs="Arial"/>
                <w:noProof/>
              </w:rPr>
              <w:t>3.5 Data analysis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_Toc161251083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1</w:t>
            </w:r>
            <w:r w:rsidR="00AC7C58">
              <w:rPr>
                <w:rFonts w:ascii="Arial" w:hAnsi="Arial" w:cs="Arial"/>
                <w:noProof/>
                <w:webHidden/>
              </w:rPr>
              <w:t>8</w:t>
            </w:r>
            <w:r w:rsidRPr="00AD6C5C">
              <w:rPr>
                <w:rFonts w:ascii="Arial" w:hAnsi="Arial" w:cs="Arial"/>
                <w:noProof/>
                <w:webHidden/>
              </w:rPr>
              <w:fldChar w:fldCharType="end"/>
            </w:r>
          </w:hyperlink>
        </w:p>
        <w:p w14:paraId="0331AF32" w14:textId="7A86B3BC"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4" w:history="1">
            <w:r w:rsidRPr="00AD6C5C">
              <w:rPr>
                <w:rStyle w:val="Hyperlink"/>
                <w:rFonts w:ascii="Arial" w:hAnsi="Arial" w:cs="Arial"/>
                <w:noProof/>
              </w:rPr>
              <w:t>3.6 Sample size and technique</w:t>
            </w:r>
            <w:r w:rsidRPr="00AD6C5C">
              <w:rPr>
                <w:rFonts w:ascii="Arial" w:hAnsi="Arial" w:cs="Arial"/>
                <w:noProof/>
                <w:webHidden/>
              </w:rPr>
              <w:tab/>
            </w:r>
            <w:r w:rsidR="00AC7C58">
              <w:rPr>
                <w:rFonts w:ascii="Arial" w:hAnsi="Arial" w:cs="Arial"/>
                <w:noProof/>
                <w:webHidden/>
              </w:rPr>
              <w:t>19</w:t>
            </w:r>
          </w:hyperlink>
        </w:p>
        <w:p w14:paraId="241AC7CA" w14:textId="700B5E95"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5" w:history="1">
            <w:r w:rsidRPr="00AD6C5C">
              <w:rPr>
                <w:rStyle w:val="Hyperlink"/>
                <w:rFonts w:ascii="Arial" w:hAnsi="Arial" w:cs="Arial"/>
                <w:noProof/>
              </w:rPr>
              <w:t>3.7 Search strategy</w:t>
            </w:r>
            <w:r w:rsidRPr="00AD6C5C">
              <w:rPr>
                <w:rFonts w:ascii="Arial" w:hAnsi="Arial" w:cs="Arial"/>
                <w:noProof/>
                <w:webHidden/>
              </w:rPr>
              <w:tab/>
            </w:r>
            <w:r w:rsidR="00AC7C58">
              <w:rPr>
                <w:rFonts w:ascii="Arial" w:hAnsi="Arial" w:cs="Arial"/>
                <w:noProof/>
                <w:webHidden/>
              </w:rPr>
              <w:t>19</w:t>
            </w:r>
          </w:hyperlink>
        </w:p>
        <w:p w14:paraId="326F53D2"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6" w:history="1">
            <w:r w:rsidRPr="00AD6C5C">
              <w:rPr>
                <w:rStyle w:val="Hyperlink"/>
                <w:rFonts w:ascii="Arial" w:hAnsi="Arial" w:cs="Arial"/>
                <w:noProof/>
              </w:rPr>
              <w:t>3.8 Research timeline</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_Toc161251086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20</w:t>
            </w:r>
            <w:r w:rsidRPr="00AD6C5C">
              <w:rPr>
                <w:rFonts w:ascii="Arial" w:hAnsi="Arial" w:cs="Arial"/>
                <w:noProof/>
                <w:webHidden/>
              </w:rPr>
              <w:fldChar w:fldCharType="end"/>
            </w:r>
          </w:hyperlink>
        </w:p>
        <w:p w14:paraId="73EF7C0C" w14:textId="7777777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7" w:history="1">
            <w:r w:rsidRPr="00AD6C5C">
              <w:rPr>
                <w:rStyle w:val="Hyperlink"/>
                <w:rFonts w:ascii="Arial" w:hAnsi="Arial" w:cs="Arial"/>
                <w:noProof/>
              </w:rPr>
              <w:t>3.9 Ethical consi</w:t>
            </w:r>
            <w:r w:rsidRPr="00AD6C5C">
              <w:rPr>
                <w:rStyle w:val="Hyperlink"/>
                <w:rFonts w:ascii="Arial" w:hAnsi="Arial" w:cs="Arial"/>
                <w:noProof/>
              </w:rPr>
              <w:t>d</w:t>
            </w:r>
            <w:r w:rsidRPr="00AD6C5C">
              <w:rPr>
                <w:rStyle w:val="Hyperlink"/>
                <w:rFonts w:ascii="Arial" w:hAnsi="Arial" w:cs="Arial"/>
                <w:noProof/>
              </w:rPr>
              <w:t>eration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_Toc161251087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20</w:t>
            </w:r>
            <w:r w:rsidRPr="00AD6C5C">
              <w:rPr>
                <w:rFonts w:ascii="Arial" w:hAnsi="Arial" w:cs="Arial"/>
                <w:noProof/>
                <w:webHidden/>
              </w:rPr>
              <w:fldChar w:fldCharType="end"/>
            </w:r>
          </w:hyperlink>
        </w:p>
        <w:p w14:paraId="4576D39E" w14:textId="69CEB65B"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88" w:history="1">
            <w:r w:rsidRPr="00AD6C5C">
              <w:rPr>
                <w:rStyle w:val="Hyperlink"/>
                <w:rFonts w:ascii="Arial" w:hAnsi="Arial" w:cs="Arial"/>
                <w:noProof/>
              </w:rPr>
              <w:t>3.10 Chapter su</w:t>
            </w:r>
            <w:r w:rsidRPr="00AD6C5C">
              <w:rPr>
                <w:rStyle w:val="Hyperlink"/>
                <w:rFonts w:ascii="Arial" w:hAnsi="Arial" w:cs="Arial"/>
                <w:noProof/>
              </w:rPr>
              <w:t>m</w:t>
            </w:r>
            <w:r w:rsidRPr="00AD6C5C">
              <w:rPr>
                <w:rStyle w:val="Hyperlink"/>
                <w:rFonts w:ascii="Arial" w:hAnsi="Arial" w:cs="Arial"/>
                <w:noProof/>
              </w:rPr>
              <w:t>mary</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_Toc161251088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w:t>
            </w:r>
            <w:r w:rsidR="008F715B">
              <w:rPr>
                <w:rFonts w:ascii="Arial" w:hAnsi="Arial" w:cs="Arial"/>
                <w:noProof/>
                <w:webHidden/>
              </w:rPr>
              <w:t>0</w:t>
            </w:r>
            <w:r w:rsidRPr="00AD6C5C">
              <w:rPr>
                <w:rFonts w:ascii="Arial" w:hAnsi="Arial" w:cs="Arial"/>
                <w:noProof/>
                <w:webHidden/>
              </w:rPr>
              <w:fldChar w:fldCharType="end"/>
            </w:r>
          </w:hyperlink>
        </w:p>
        <w:p w14:paraId="7AA12697" w14:textId="2C35D0F7"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089" w:history="1">
            <w:r w:rsidRPr="00AD6C5C">
              <w:rPr>
                <w:rStyle w:val="Hyperlink"/>
                <w:rFonts w:ascii="Arial" w:hAnsi="Arial" w:cs="Arial"/>
                <w:noProof/>
              </w:rPr>
              <w:t>Chapter 4: Data analysis and Findings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_Toc161251089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w:t>
            </w:r>
            <w:r w:rsidR="007125BE">
              <w:rPr>
                <w:rFonts w:ascii="Arial" w:hAnsi="Arial" w:cs="Arial"/>
                <w:noProof/>
                <w:webHidden/>
              </w:rPr>
              <w:t>1</w:t>
            </w:r>
            <w:r w:rsidRPr="00AD6C5C">
              <w:rPr>
                <w:rFonts w:ascii="Arial" w:hAnsi="Arial" w:cs="Arial"/>
                <w:noProof/>
                <w:webHidden/>
              </w:rPr>
              <w:fldChar w:fldCharType="end"/>
            </w:r>
          </w:hyperlink>
        </w:p>
        <w:p w14:paraId="13527907" w14:textId="0276FBE1"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0" w:history="1">
            <w:r w:rsidRPr="00AD6C5C">
              <w:rPr>
                <w:rStyle w:val="Hyperlink"/>
                <w:rFonts w:ascii="Arial" w:hAnsi="Arial" w:cs="Arial"/>
                <w:noProof/>
              </w:rPr>
              <w:t>4.0 Introduction</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_Toc161251090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w:t>
            </w:r>
            <w:r w:rsidR="007125BE">
              <w:rPr>
                <w:rFonts w:ascii="Arial" w:hAnsi="Arial" w:cs="Arial"/>
                <w:noProof/>
                <w:webHidden/>
              </w:rPr>
              <w:t>1</w:t>
            </w:r>
            <w:r w:rsidRPr="00AD6C5C">
              <w:rPr>
                <w:rFonts w:ascii="Arial" w:hAnsi="Arial" w:cs="Arial"/>
                <w:noProof/>
                <w:webHidden/>
              </w:rPr>
              <w:fldChar w:fldCharType="end"/>
            </w:r>
          </w:hyperlink>
        </w:p>
        <w:p w14:paraId="5DF9B2EB" w14:textId="6CF2461B"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1" w:history="1">
            <w:r w:rsidRPr="00AD6C5C">
              <w:rPr>
                <w:rStyle w:val="Hyperlink"/>
                <w:rFonts w:ascii="Arial" w:hAnsi="Arial" w:cs="Arial"/>
                <w:noProof/>
              </w:rPr>
              <w:t>4.1 Findings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_Toc161251091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w:t>
            </w:r>
            <w:r w:rsidR="007125BE">
              <w:rPr>
                <w:rFonts w:ascii="Arial" w:hAnsi="Arial" w:cs="Arial"/>
                <w:noProof/>
                <w:webHidden/>
              </w:rPr>
              <w:t>1</w:t>
            </w:r>
            <w:r w:rsidRPr="00AD6C5C">
              <w:rPr>
                <w:rFonts w:ascii="Arial" w:hAnsi="Arial" w:cs="Arial"/>
                <w:noProof/>
                <w:webHidden/>
              </w:rPr>
              <w:fldChar w:fldCharType="end"/>
            </w:r>
          </w:hyperlink>
        </w:p>
        <w:p w14:paraId="4F51D61C" w14:textId="2FA187C5"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2" w:history="1">
            <w:r w:rsidRPr="00AD6C5C">
              <w:rPr>
                <w:rStyle w:val="Hyperlink"/>
                <w:rFonts w:ascii="Arial" w:hAnsi="Arial" w:cs="Arial"/>
                <w:noProof/>
              </w:rPr>
              <w:t>4.2 Analysis</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_Toc161251092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2</w:t>
            </w:r>
            <w:r w:rsidR="00232C0B">
              <w:rPr>
                <w:rFonts w:ascii="Arial" w:hAnsi="Arial" w:cs="Arial"/>
                <w:noProof/>
                <w:webHidden/>
              </w:rPr>
              <w:t>4</w:t>
            </w:r>
            <w:r w:rsidRPr="00AD6C5C">
              <w:rPr>
                <w:rFonts w:ascii="Arial" w:hAnsi="Arial" w:cs="Arial"/>
                <w:noProof/>
                <w:webHidden/>
              </w:rPr>
              <w:fldChar w:fldCharType="end"/>
            </w:r>
          </w:hyperlink>
        </w:p>
        <w:p w14:paraId="118FC9DD" w14:textId="7A777AF2"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3" w:history="1">
            <w:r w:rsidRPr="00AD6C5C">
              <w:rPr>
                <w:rStyle w:val="Hyperlink"/>
                <w:rFonts w:ascii="Arial" w:hAnsi="Arial" w:cs="Arial"/>
                <w:noProof/>
              </w:rPr>
              <w:t>4.3 Disc</w:t>
            </w:r>
            <w:r w:rsidRPr="00AD6C5C">
              <w:rPr>
                <w:rStyle w:val="Hyperlink"/>
                <w:rFonts w:ascii="Arial" w:hAnsi="Arial" w:cs="Arial"/>
                <w:noProof/>
              </w:rPr>
              <w:t>u</w:t>
            </w:r>
            <w:r w:rsidRPr="00AD6C5C">
              <w:rPr>
                <w:rStyle w:val="Hyperlink"/>
                <w:rFonts w:ascii="Arial" w:hAnsi="Arial" w:cs="Arial"/>
                <w:noProof/>
              </w:rPr>
              <w:t>ssion</w:t>
            </w:r>
            <w:r w:rsidRPr="00AD6C5C">
              <w:rPr>
                <w:rFonts w:ascii="Arial" w:hAnsi="Arial" w:cs="Arial"/>
                <w:noProof/>
                <w:webHidden/>
              </w:rPr>
              <w:tab/>
            </w:r>
            <w:r w:rsidR="00AB4461">
              <w:rPr>
                <w:rFonts w:ascii="Arial" w:hAnsi="Arial" w:cs="Arial"/>
                <w:noProof/>
                <w:webHidden/>
              </w:rPr>
              <w:t>25</w:t>
            </w:r>
          </w:hyperlink>
        </w:p>
        <w:p w14:paraId="543FE705" w14:textId="733494F9"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4" w:history="1">
            <w:r w:rsidRPr="00AD6C5C">
              <w:rPr>
                <w:rStyle w:val="Hyperlink"/>
                <w:rFonts w:ascii="Arial" w:hAnsi="Arial" w:cs="Arial"/>
                <w:noProof/>
              </w:rPr>
              <w:t>4.4 Research l</w:t>
            </w:r>
            <w:r w:rsidRPr="00AD6C5C">
              <w:rPr>
                <w:rStyle w:val="Hyperlink"/>
                <w:rFonts w:ascii="Arial" w:hAnsi="Arial" w:cs="Arial"/>
                <w:noProof/>
              </w:rPr>
              <w:t>i</w:t>
            </w:r>
            <w:r w:rsidRPr="00AD6C5C">
              <w:rPr>
                <w:rStyle w:val="Hyperlink"/>
                <w:rFonts w:ascii="Arial" w:hAnsi="Arial" w:cs="Arial"/>
                <w:noProof/>
              </w:rPr>
              <w:t>mitations</w:t>
            </w:r>
            <w:r w:rsidRPr="00AD6C5C">
              <w:rPr>
                <w:rFonts w:ascii="Arial" w:hAnsi="Arial" w:cs="Arial"/>
                <w:noProof/>
                <w:webHidden/>
              </w:rPr>
              <w:tab/>
            </w:r>
            <w:r w:rsidR="00C93AAB">
              <w:rPr>
                <w:rFonts w:ascii="Arial" w:hAnsi="Arial" w:cs="Arial"/>
                <w:noProof/>
                <w:webHidden/>
              </w:rPr>
              <w:t>27</w:t>
            </w:r>
          </w:hyperlink>
        </w:p>
        <w:p w14:paraId="328E8C73" w14:textId="06F0D4ED"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5" w:history="1">
            <w:r w:rsidRPr="00AD6C5C">
              <w:rPr>
                <w:rStyle w:val="Hyperlink"/>
                <w:rFonts w:ascii="Arial" w:hAnsi="Arial" w:cs="Arial"/>
                <w:noProof/>
              </w:rPr>
              <w:t>4.5 Chapter Su</w:t>
            </w:r>
            <w:r w:rsidRPr="00AD6C5C">
              <w:rPr>
                <w:rStyle w:val="Hyperlink"/>
                <w:rFonts w:ascii="Arial" w:hAnsi="Arial" w:cs="Arial"/>
                <w:noProof/>
              </w:rPr>
              <w:t>m</w:t>
            </w:r>
            <w:r w:rsidRPr="00AD6C5C">
              <w:rPr>
                <w:rStyle w:val="Hyperlink"/>
                <w:rFonts w:ascii="Arial" w:hAnsi="Arial" w:cs="Arial"/>
                <w:noProof/>
              </w:rPr>
              <w:t>mary</w:t>
            </w:r>
            <w:r w:rsidRPr="00AD6C5C">
              <w:rPr>
                <w:rFonts w:ascii="Arial" w:hAnsi="Arial" w:cs="Arial"/>
                <w:noProof/>
                <w:webHidden/>
              </w:rPr>
              <w:tab/>
            </w:r>
            <w:r w:rsidR="00BD68B9">
              <w:rPr>
                <w:rFonts w:ascii="Arial" w:hAnsi="Arial" w:cs="Arial"/>
                <w:noProof/>
                <w:webHidden/>
              </w:rPr>
              <w:t>27</w:t>
            </w:r>
          </w:hyperlink>
        </w:p>
        <w:p w14:paraId="21AEE541" w14:textId="46222252"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096" w:history="1">
            <w:r w:rsidRPr="00AD6C5C">
              <w:rPr>
                <w:rStyle w:val="Hyperlink"/>
                <w:rFonts w:ascii="Arial" w:hAnsi="Arial" w:cs="Arial"/>
                <w:noProof/>
              </w:rPr>
              <w:t>Chapter 5: Conclusion and recommendations</w:t>
            </w:r>
            <w:r w:rsidRPr="00AD6C5C">
              <w:rPr>
                <w:rFonts w:ascii="Arial" w:hAnsi="Arial" w:cs="Arial"/>
                <w:noProof/>
                <w:webHidden/>
              </w:rPr>
              <w:tab/>
            </w:r>
            <w:r w:rsidR="00BD68B9">
              <w:rPr>
                <w:rFonts w:ascii="Arial" w:hAnsi="Arial" w:cs="Arial"/>
                <w:noProof/>
                <w:webHidden/>
              </w:rPr>
              <w:t>28</w:t>
            </w:r>
          </w:hyperlink>
        </w:p>
        <w:p w14:paraId="4D9DC169" w14:textId="7C73189B"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7" w:history="1">
            <w:r w:rsidRPr="00AD6C5C">
              <w:rPr>
                <w:rStyle w:val="Hyperlink"/>
                <w:rFonts w:ascii="Arial" w:hAnsi="Arial" w:cs="Arial"/>
                <w:noProof/>
              </w:rPr>
              <w:t>5.0 Concluding rema</w:t>
            </w:r>
            <w:r w:rsidRPr="00AD6C5C">
              <w:rPr>
                <w:rStyle w:val="Hyperlink"/>
                <w:rFonts w:ascii="Arial" w:hAnsi="Arial" w:cs="Arial"/>
                <w:noProof/>
              </w:rPr>
              <w:t>r</w:t>
            </w:r>
            <w:r w:rsidRPr="00AD6C5C">
              <w:rPr>
                <w:rStyle w:val="Hyperlink"/>
                <w:rFonts w:ascii="Arial" w:hAnsi="Arial" w:cs="Arial"/>
                <w:noProof/>
              </w:rPr>
              <w:t>ks</w:t>
            </w:r>
            <w:r w:rsidRPr="00AD6C5C">
              <w:rPr>
                <w:rFonts w:ascii="Arial" w:hAnsi="Arial" w:cs="Arial"/>
                <w:noProof/>
                <w:webHidden/>
              </w:rPr>
              <w:tab/>
            </w:r>
            <w:r w:rsidR="00E63066">
              <w:rPr>
                <w:rFonts w:ascii="Arial" w:hAnsi="Arial" w:cs="Arial"/>
                <w:noProof/>
                <w:webHidden/>
              </w:rPr>
              <w:t>28</w:t>
            </w:r>
          </w:hyperlink>
        </w:p>
        <w:p w14:paraId="3811A7F8" w14:textId="5AA1B752"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8" w:history="1">
            <w:r w:rsidRPr="00AD6C5C">
              <w:rPr>
                <w:rStyle w:val="Hyperlink"/>
                <w:rFonts w:ascii="Arial" w:hAnsi="Arial" w:cs="Arial"/>
                <w:noProof/>
              </w:rPr>
              <w:t>5.1 Linking with o</w:t>
            </w:r>
            <w:r w:rsidRPr="00AD6C5C">
              <w:rPr>
                <w:rStyle w:val="Hyperlink"/>
                <w:rFonts w:ascii="Arial" w:hAnsi="Arial" w:cs="Arial"/>
                <w:noProof/>
              </w:rPr>
              <w:t>b</w:t>
            </w:r>
            <w:r w:rsidRPr="00AD6C5C">
              <w:rPr>
                <w:rStyle w:val="Hyperlink"/>
                <w:rFonts w:ascii="Arial" w:hAnsi="Arial" w:cs="Arial"/>
                <w:noProof/>
              </w:rPr>
              <w:t>jectives</w:t>
            </w:r>
            <w:r w:rsidRPr="00AD6C5C">
              <w:rPr>
                <w:rFonts w:ascii="Arial" w:hAnsi="Arial" w:cs="Arial"/>
                <w:noProof/>
                <w:webHidden/>
              </w:rPr>
              <w:tab/>
            </w:r>
            <w:r w:rsidR="00A17DDF">
              <w:rPr>
                <w:rFonts w:ascii="Arial" w:hAnsi="Arial" w:cs="Arial"/>
                <w:noProof/>
                <w:webHidden/>
              </w:rPr>
              <w:t>2</w:t>
            </w:r>
            <w:r w:rsidR="00A17DDF">
              <w:rPr>
                <w:rFonts w:ascii="Arial" w:hAnsi="Arial" w:cs="Arial"/>
                <w:noProof/>
                <w:webHidden/>
              </w:rPr>
              <w:t>8</w:t>
            </w:r>
          </w:hyperlink>
        </w:p>
        <w:p w14:paraId="1865B23B" w14:textId="2F4E75AB"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099" w:history="1">
            <w:r w:rsidRPr="00AD6C5C">
              <w:rPr>
                <w:rStyle w:val="Hyperlink"/>
                <w:rFonts w:ascii="Arial" w:hAnsi="Arial" w:cs="Arial"/>
                <w:noProof/>
              </w:rPr>
              <w:t>5.2: Recommendati</w:t>
            </w:r>
            <w:r w:rsidRPr="00AD6C5C">
              <w:rPr>
                <w:rStyle w:val="Hyperlink"/>
                <w:rFonts w:ascii="Arial" w:hAnsi="Arial" w:cs="Arial"/>
                <w:noProof/>
              </w:rPr>
              <w:t>o</w:t>
            </w:r>
            <w:r w:rsidRPr="00AD6C5C">
              <w:rPr>
                <w:rStyle w:val="Hyperlink"/>
                <w:rFonts w:ascii="Arial" w:hAnsi="Arial" w:cs="Arial"/>
                <w:noProof/>
              </w:rPr>
              <w:t>ns</w:t>
            </w:r>
            <w:r w:rsidRPr="00AD6C5C">
              <w:rPr>
                <w:rFonts w:ascii="Arial" w:hAnsi="Arial" w:cs="Arial"/>
                <w:noProof/>
                <w:webHidden/>
              </w:rPr>
              <w:tab/>
            </w:r>
            <w:r w:rsidR="001D5D13">
              <w:rPr>
                <w:rFonts w:ascii="Arial" w:hAnsi="Arial" w:cs="Arial"/>
                <w:noProof/>
                <w:webHidden/>
              </w:rPr>
              <w:t>29</w:t>
            </w:r>
          </w:hyperlink>
        </w:p>
        <w:p w14:paraId="107352CF" w14:textId="1120A374"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0" w:history="1">
            <w:r w:rsidRPr="00AD6C5C">
              <w:rPr>
                <w:rStyle w:val="Hyperlink"/>
                <w:rFonts w:ascii="Arial" w:hAnsi="Arial" w:cs="Arial"/>
                <w:noProof/>
              </w:rPr>
              <w:t>5.3 Future sco</w:t>
            </w:r>
            <w:r w:rsidRPr="00AD6C5C">
              <w:rPr>
                <w:rStyle w:val="Hyperlink"/>
                <w:rFonts w:ascii="Arial" w:hAnsi="Arial" w:cs="Arial"/>
                <w:noProof/>
              </w:rPr>
              <w:t>p</w:t>
            </w:r>
            <w:r w:rsidRPr="00AD6C5C">
              <w:rPr>
                <w:rStyle w:val="Hyperlink"/>
                <w:rFonts w:ascii="Arial" w:hAnsi="Arial" w:cs="Arial"/>
                <w:noProof/>
              </w:rPr>
              <w:t>e</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_Toc161251100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A56744">
              <w:rPr>
                <w:rFonts w:ascii="Arial" w:hAnsi="Arial" w:cs="Arial"/>
                <w:noProof/>
                <w:webHidden/>
              </w:rPr>
              <w:t>0</w:t>
            </w:r>
            <w:r w:rsidRPr="00AD6C5C">
              <w:rPr>
                <w:rFonts w:ascii="Arial" w:hAnsi="Arial" w:cs="Arial"/>
                <w:noProof/>
                <w:webHidden/>
              </w:rPr>
              <w:fldChar w:fldCharType="end"/>
            </w:r>
          </w:hyperlink>
        </w:p>
        <w:p w14:paraId="333C8CB7" w14:textId="7D2774C3"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101" w:history="1">
            <w:r w:rsidRPr="00AD6C5C">
              <w:rPr>
                <w:rStyle w:val="Hyperlink"/>
                <w:rFonts w:ascii="Arial" w:hAnsi="Arial" w:cs="Arial"/>
                <w:noProof/>
              </w:rPr>
              <w:t>Referen</w:t>
            </w:r>
            <w:r w:rsidRPr="00AD6C5C">
              <w:rPr>
                <w:rStyle w:val="Hyperlink"/>
                <w:rFonts w:ascii="Arial" w:hAnsi="Arial" w:cs="Arial"/>
                <w:noProof/>
              </w:rPr>
              <w:t>c</w:t>
            </w:r>
            <w:r w:rsidRPr="00AD6C5C">
              <w:rPr>
                <w:rStyle w:val="Hyperlink"/>
                <w:rFonts w:ascii="Arial" w:hAnsi="Arial" w:cs="Arial"/>
                <w:noProof/>
              </w:rPr>
              <w:t>e</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_Toc161251101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2615CE">
              <w:rPr>
                <w:rFonts w:ascii="Arial" w:hAnsi="Arial" w:cs="Arial"/>
                <w:noProof/>
                <w:webHidden/>
              </w:rPr>
              <w:t>1</w:t>
            </w:r>
            <w:r w:rsidRPr="00AD6C5C">
              <w:rPr>
                <w:rFonts w:ascii="Arial" w:hAnsi="Arial" w:cs="Arial"/>
                <w:noProof/>
                <w:webHidden/>
              </w:rPr>
              <w:fldChar w:fldCharType="end"/>
            </w:r>
          </w:hyperlink>
        </w:p>
        <w:p w14:paraId="34EF2731" w14:textId="2C657898"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2" w:history="1">
            <w:r w:rsidRPr="00AD6C5C">
              <w:rPr>
                <w:rStyle w:val="Hyperlink"/>
                <w:rFonts w:ascii="Arial" w:hAnsi="Arial" w:cs="Arial"/>
                <w:noProof/>
              </w:rPr>
              <w:t>Chapter 1</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_Toc161251102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2615CE">
              <w:rPr>
                <w:rFonts w:ascii="Arial" w:hAnsi="Arial" w:cs="Arial"/>
                <w:noProof/>
                <w:webHidden/>
              </w:rPr>
              <w:t>1</w:t>
            </w:r>
            <w:r w:rsidRPr="00AD6C5C">
              <w:rPr>
                <w:rFonts w:ascii="Arial" w:hAnsi="Arial" w:cs="Arial"/>
                <w:noProof/>
                <w:webHidden/>
              </w:rPr>
              <w:fldChar w:fldCharType="end"/>
            </w:r>
          </w:hyperlink>
        </w:p>
        <w:p w14:paraId="55BF4D0E" w14:textId="0D608F2D"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3" w:history="1">
            <w:r w:rsidRPr="00AD6C5C">
              <w:rPr>
                <w:rStyle w:val="Hyperlink"/>
                <w:rFonts w:ascii="Arial" w:hAnsi="Arial" w:cs="Arial"/>
                <w:noProof/>
              </w:rPr>
              <w:t>Chapt</w:t>
            </w:r>
            <w:r w:rsidRPr="00AD6C5C">
              <w:rPr>
                <w:rStyle w:val="Hyperlink"/>
                <w:rFonts w:ascii="Arial" w:hAnsi="Arial" w:cs="Arial"/>
                <w:noProof/>
              </w:rPr>
              <w:t>e</w:t>
            </w:r>
            <w:r w:rsidRPr="00AD6C5C">
              <w:rPr>
                <w:rStyle w:val="Hyperlink"/>
                <w:rFonts w:ascii="Arial" w:hAnsi="Arial" w:cs="Arial"/>
                <w:noProof/>
              </w:rPr>
              <w:t>r 2</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_Toc161251103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2615CE">
              <w:rPr>
                <w:rFonts w:ascii="Arial" w:hAnsi="Arial" w:cs="Arial"/>
                <w:noProof/>
                <w:webHidden/>
              </w:rPr>
              <w:t>1</w:t>
            </w:r>
            <w:r w:rsidRPr="00AD6C5C">
              <w:rPr>
                <w:rFonts w:ascii="Arial" w:hAnsi="Arial" w:cs="Arial"/>
                <w:noProof/>
                <w:webHidden/>
              </w:rPr>
              <w:fldChar w:fldCharType="end"/>
            </w:r>
          </w:hyperlink>
        </w:p>
        <w:p w14:paraId="26FBEC27" w14:textId="525122B3"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4" w:history="1">
            <w:r w:rsidRPr="00AD6C5C">
              <w:rPr>
                <w:rStyle w:val="Hyperlink"/>
                <w:rFonts w:ascii="Arial" w:hAnsi="Arial" w:cs="Arial"/>
                <w:noProof/>
                <w:shd w:val="clear" w:color="auto" w:fill="FFFFFF"/>
              </w:rPr>
              <w:t>Chapter 3:</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_Toc161251104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2615CE">
              <w:rPr>
                <w:rFonts w:ascii="Arial" w:hAnsi="Arial" w:cs="Arial"/>
                <w:noProof/>
                <w:webHidden/>
              </w:rPr>
              <w:t>4</w:t>
            </w:r>
            <w:r w:rsidRPr="00AD6C5C">
              <w:rPr>
                <w:rFonts w:ascii="Arial" w:hAnsi="Arial" w:cs="Arial"/>
                <w:noProof/>
                <w:webHidden/>
              </w:rPr>
              <w:fldChar w:fldCharType="end"/>
            </w:r>
          </w:hyperlink>
        </w:p>
        <w:p w14:paraId="299F5462" w14:textId="3EE1239A"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5" w:history="1">
            <w:r w:rsidRPr="00AD6C5C">
              <w:rPr>
                <w:rStyle w:val="Hyperlink"/>
                <w:rFonts w:ascii="Arial" w:hAnsi="Arial" w:cs="Arial"/>
                <w:noProof/>
              </w:rPr>
              <w:t xml:space="preserve">References for finding </w:t>
            </w:r>
            <w:r w:rsidRPr="00AD6C5C">
              <w:rPr>
                <w:rStyle w:val="Hyperlink"/>
                <w:rFonts w:ascii="Arial" w:hAnsi="Arial" w:cs="Arial"/>
                <w:noProof/>
              </w:rPr>
              <w:t>t</w:t>
            </w:r>
            <w:r w:rsidRPr="00AD6C5C">
              <w:rPr>
                <w:rStyle w:val="Hyperlink"/>
                <w:rFonts w:ascii="Arial" w:hAnsi="Arial" w:cs="Arial"/>
                <w:noProof/>
              </w:rPr>
              <w:t>able and chapter 4</w:t>
            </w:r>
            <w:r w:rsidRPr="00AD6C5C">
              <w:rPr>
                <w:rFonts w:ascii="Arial" w:hAnsi="Arial" w:cs="Arial"/>
                <w:noProof/>
                <w:webHidden/>
              </w:rPr>
              <w:tab/>
            </w:r>
            <w:r w:rsidRPr="00AD6C5C">
              <w:rPr>
                <w:rFonts w:ascii="Arial" w:hAnsi="Arial" w:cs="Arial"/>
                <w:noProof/>
                <w:webHidden/>
              </w:rPr>
              <w:fldChar w:fldCharType="begin"/>
            </w:r>
            <w:r w:rsidRPr="00AD6C5C">
              <w:rPr>
                <w:rFonts w:ascii="Arial" w:hAnsi="Arial" w:cs="Arial"/>
                <w:noProof/>
                <w:webHidden/>
              </w:rPr>
              <w:instrText xml:space="preserve"> PAGEREF _Toc161251105 \h </w:instrText>
            </w:r>
            <w:r w:rsidRPr="00AD6C5C">
              <w:rPr>
                <w:rFonts w:ascii="Arial" w:hAnsi="Arial" w:cs="Arial"/>
                <w:noProof/>
                <w:webHidden/>
              </w:rPr>
            </w:r>
            <w:r w:rsidRPr="00AD6C5C">
              <w:rPr>
                <w:rFonts w:ascii="Arial" w:hAnsi="Arial" w:cs="Arial"/>
                <w:noProof/>
                <w:webHidden/>
              </w:rPr>
              <w:fldChar w:fldCharType="separate"/>
            </w:r>
            <w:r w:rsidRPr="00AD6C5C">
              <w:rPr>
                <w:rFonts w:ascii="Arial" w:hAnsi="Arial" w:cs="Arial"/>
                <w:noProof/>
                <w:webHidden/>
              </w:rPr>
              <w:t>3</w:t>
            </w:r>
            <w:r w:rsidR="002615CE">
              <w:rPr>
                <w:rFonts w:ascii="Arial" w:hAnsi="Arial" w:cs="Arial"/>
                <w:noProof/>
                <w:webHidden/>
              </w:rPr>
              <w:t>5</w:t>
            </w:r>
            <w:r w:rsidRPr="00AD6C5C">
              <w:rPr>
                <w:rFonts w:ascii="Arial" w:hAnsi="Arial" w:cs="Arial"/>
                <w:noProof/>
                <w:webHidden/>
              </w:rPr>
              <w:fldChar w:fldCharType="end"/>
            </w:r>
          </w:hyperlink>
        </w:p>
        <w:p w14:paraId="607500A0" w14:textId="0F9B78E3"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6" w:history="1">
            <w:r w:rsidRPr="00AD6C5C">
              <w:rPr>
                <w:rStyle w:val="Hyperlink"/>
                <w:rFonts w:ascii="Arial" w:hAnsi="Arial" w:cs="Arial"/>
                <w:noProof/>
              </w:rPr>
              <w:t>Chapter 5</w:t>
            </w:r>
            <w:r w:rsidRPr="00AD6C5C">
              <w:rPr>
                <w:rFonts w:ascii="Arial" w:hAnsi="Arial" w:cs="Arial"/>
                <w:noProof/>
                <w:webHidden/>
              </w:rPr>
              <w:tab/>
            </w:r>
            <w:r w:rsidR="002615CE">
              <w:rPr>
                <w:rFonts w:ascii="Arial" w:hAnsi="Arial" w:cs="Arial"/>
                <w:noProof/>
                <w:webHidden/>
              </w:rPr>
              <w:t>36</w:t>
            </w:r>
          </w:hyperlink>
        </w:p>
        <w:p w14:paraId="03A5EFD7" w14:textId="148F0661" w:rsidR="003D7DBD" w:rsidRPr="00AD6C5C" w:rsidRDefault="003D7DBD" w:rsidP="003D7DBD">
          <w:pPr>
            <w:pStyle w:val="TOC1"/>
            <w:tabs>
              <w:tab w:val="right" w:leader="dot" w:pos="9016"/>
            </w:tabs>
            <w:rPr>
              <w:rFonts w:ascii="Arial" w:eastAsiaTheme="minorEastAsia" w:hAnsi="Arial" w:cs="Arial"/>
              <w:noProof/>
              <w:lang w:val="en-US"/>
              <w14:ligatures w14:val="standardContextual"/>
            </w:rPr>
          </w:pPr>
          <w:hyperlink w:anchor="_Toc161251107" w:history="1">
            <w:r w:rsidRPr="00AD6C5C">
              <w:rPr>
                <w:rStyle w:val="Hyperlink"/>
                <w:rFonts w:ascii="Arial" w:eastAsia="Times New Roman" w:hAnsi="Arial" w:cs="Arial"/>
                <w:noProof/>
                <w:kern w:val="0"/>
              </w:rPr>
              <w:t>Appendic</w:t>
            </w:r>
            <w:r w:rsidRPr="00AD6C5C">
              <w:rPr>
                <w:rStyle w:val="Hyperlink"/>
                <w:rFonts w:ascii="Arial" w:eastAsia="Times New Roman" w:hAnsi="Arial" w:cs="Arial"/>
                <w:noProof/>
                <w:kern w:val="0"/>
              </w:rPr>
              <w:t>e</w:t>
            </w:r>
            <w:r w:rsidRPr="00AD6C5C">
              <w:rPr>
                <w:rStyle w:val="Hyperlink"/>
                <w:rFonts w:ascii="Arial" w:eastAsia="Times New Roman" w:hAnsi="Arial" w:cs="Arial"/>
                <w:noProof/>
                <w:kern w:val="0"/>
              </w:rPr>
              <w:t>s</w:t>
            </w:r>
            <w:r w:rsidRPr="00AD6C5C">
              <w:rPr>
                <w:rFonts w:ascii="Arial" w:hAnsi="Arial" w:cs="Arial"/>
                <w:noProof/>
                <w:webHidden/>
              </w:rPr>
              <w:tab/>
            </w:r>
            <w:r w:rsidR="002615CE">
              <w:rPr>
                <w:rFonts w:ascii="Arial" w:hAnsi="Arial" w:cs="Arial"/>
                <w:noProof/>
                <w:webHidden/>
              </w:rPr>
              <w:t>37</w:t>
            </w:r>
          </w:hyperlink>
        </w:p>
        <w:p w14:paraId="0FEECC4C" w14:textId="26E6D0A2"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8" w:history="1">
            <w:r w:rsidRPr="00AD6C5C">
              <w:rPr>
                <w:rStyle w:val="Hyperlink"/>
                <w:rFonts w:ascii="Arial" w:hAnsi="Arial" w:cs="Arial"/>
                <w:noProof/>
              </w:rPr>
              <w:t>Appendix 1: Boolean operator</w:t>
            </w:r>
            <w:r w:rsidRPr="00AD6C5C">
              <w:rPr>
                <w:rFonts w:ascii="Arial" w:hAnsi="Arial" w:cs="Arial"/>
                <w:noProof/>
                <w:webHidden/>
              </w:rPr>
              <w:tab/>
            </w:r>
            <w:r w:rsidR="002615CE">
              <w:rPr>
                <w:rFonts w:ascii="Arial" w:hAnsi="Arial" w:cs="Arial"/>
                <w:noProof/>
                <w:webHidden/>
              </w:rPr>
              <w:t>37</w:t>
            </w:r>
          </w:hyperlink>
        </w:p>
        <w:p w14:paraId="57203422" w14:textId="62454217" w:rsidR="003D7DBD" w:rsidRPr="00AD6C5C" w:rsidRDefault="003D7DBD" w:rsidP="003D7DBD">
          <w:pPr>
            <w:pStyle w:val="TOC2"/>
            <w:tabs>
              <w:tab w:val="right" w:leader="dot" w:pos="9016"/>
            </w:tabs>
            <w:rPr>
              <w:rFonts w:ascii="Arial" w:eastAsiaTheme="minorEastAsia" w:hAnsi="Arial" w:cs="Arial"/>
              <w:noProof/>
              <w:lang w:val="en-US"/>
              <w14:ligatures w14:val="standardContextual"/>
            </w:rPr>
          </w:pPr>
          <w:hyperlink w:anchor="_Toc161251109" w:history="1">
            <w:r w:rsidRPr="00AD6C5C">
              <w:rPr>
                <w:rStyle w:val="Hyperlink"/>
                <w:rFonts w:ascii="Arial" w:hAnsi="Arial" w:cs="Arial"/>
                <w:noProof/>
              </w:rPr>
              <w:t>Appendix 2: Research timeline</w:t>
            </w:r>
            <w:r w:rsidRPr="00AD6C5C">
              <w:rPr>
                <w:rFonts w:ascii="Arial" w:hAnsi="Arial" w:cs="Arial"/>
                <w:noProof/>
                <w:webHidden/>
              </w:rPr>
              <w:tab/>
            </w:r>
            <w:r w:rsidR="002615CE">
              <w:rPr>
                <w:rFonts w:ascii="Arial" w:hAnsi="Arial" w:cs="Arial"/>
                <w:noProof/>
                <w:webHidden/>
              </w:rPr>
              <w:t>38</w:t>
            </w:r>
          </w:hyperlink>
        </w:p>
        <w:p w14:paraId="097CE2DB" w14:textId="77777777" w:rsidR="003D7DBD" w:rsidRDefault="003D7DBD" w:rsidP="003D7DBD">
          <w:pPr>
            <w:spacing w:line="360" w:lineRule="auto"/>
            <w:jc w:val="both"/>
            <w:rPr>
              <w:rFonts w:ascii="Arial" w:hAnsi="Arial" w:cs="Arial"/>
            </w:rPr>
          </w:pPr>
          <w:r w:rsidRPr="00AD6C5C">
            <w:rPr>
              <w:rFonts w:ascii="Arial" w:hAnsi="Arial" w:cs="Arial"/>
            </w:rPr>
            <w:fldChar w:fldCharType="end"/>
          </w:r>
        </w:p>
      </w:sdtContent>
    </w:sdt>
    <w:p w14:paraId="2D05AD50" w14:textId="77777777" w:rsidR="003D7DBD" w:rsidRPr="003D7DBD" w:rsidRDefault="003D7DBD" w:rsidP="003D7DBD">
      <w:pPr>
        <w:pStyle w:val="NoSpacing"/>
        <w:spacing w:line="360" w:lineRule="auto"/>
        <w:jc w:val="both"/>
        <w:rPr>
          <w:rFonts w:ascii="Arial" w:hAnsi="Arial" w:cs="Arial"/>
        </w:rPr>
      </w:pPr>
    </w:p>
    <w:p w14:paraId="52ACF8B4" w14:textId="77777777" w:rsidR="0065708D" w:rsidRDefault="0065708D" w:rsidP="003D7DBD">
      <w:pPr>
        <w:spacing w:line="360" w:lineRule="auto"/>
        <w:jc w:val="both"/>
        <w:rPr>
          <w:rFonts w:ascii="Arial" w:hAnsi="Arial" w:cs="Arial"/>
          <w:sz w:val="32"/>
          <w:szCs w:val="32"/>
        </w:rPr>
      </w:pPr>
    </w:p>
    <w:p w14:paraId="702478CC" w14:textId="77777777" w:rsidR="003D7DBD" w:rsidRDefault="003D7DBD" w:rsidP="003D7DBD">
      <w:pPr>
        <w:spacing w:line="360" w:lineRule="auto"/>
        <w:jc w:val="both"/>
        <w:rPr>
          <w:rFonts w:ascii="Arial" w:hAnsi="Arial" w:cs="Arial"/>
          <w:sz w:val="32"/>
          <w:szCs w:val="32"/>
        </w:rPr>
      </w:pPr>
    </w:p>
    <w:p w14:paraId="726015FB" w14:textId="77777777" w:rsidR="003D7DBD" w:rsidRDefault="003D7DBD" w:rsidP="003D7DBD">
      <w:pPr>
        <w:spacing w:line="360" w:lineRule="auto"/>
        <w:jc w:val="both"/>
        <w:rPr>
          <w:rFonts w:ascii="Arial" w:hAnsi="Arial" w:cs="Arial"/>
          <w:sz w:val="32"/>
          <w:szCs w:val="32"/>
        </w:rPr>
      </w:pPr>
    </w:p>
    <w:p w14:paraId="64AD70F1" w14:textId="77777777" w:rsidR="003D7DBD" w:rsidRDefault="003D7DBD" w:rsidP="003D7DBD">
      <w:pPr>
        <w:spacing w:line="360" w:lineRule="auto"/>
        <w:jc w:val="both"/>
        <w:rPr>
          <w:rFonts w:ascii="Arial" w:hAnsi="Arial" w:cs="Arial"/>
          <w:sz w:val="32"/>
          <w:szCs w:val="32"/>
        </w:rPr>
      </w:pPr>
    </w:p>
    <w:p w14:paraId="6A3E240C" w14:textId="77777777" w:rsidR="003D7DBD" w:rsidRDefault="003D7DBD" w:rsidP="003D7DBD">
      <w:pPr>
        <w:spacing w:line="360" w:lineRule="auto"/>
        <w:jc w:val="both"/>
        <w:rPr>
          <w:rFonts w:ascii="Arial" w:hAnsi="Arial" w:cs="Arial"/>
          <w:sz w:val="32"/>
          <w:szCs w:val="32"/>
        </w:rPr>
      </w:pPr>
    </w:p>
    <w:p w14:paraId="46C76167" w14:textId="77777777" w:rsidR="003D7DBD" w:rsidRDefault="003D7DBD" w:rsidP="003D7DBD">
      <w:pPr>
        <w:spacing w:line="360" w:lineRule="auto"/>
        <w:jc w:val="both"/>
        <w:rPr>
          <w:rFonts w:ascii="Arial" w:hAnsi="Arial" w:cs="Arial"/>
          <w:sz w:val="32"/>
          <w:szCs w:val="32"/>
        </w:rPr>
      </w:pPr>
    </w:p>
    <w:p w14:paraId="49FCB36D" w14:textId="77777777" w:rsidR="003D7DBD" w:rsidRDefault="003D7DBD" w:rsidP="003D7DBD">
      <w:pPr>
        <w:spacing w:line="360" w:lineRule="auto"/>
        <w:jc w:val="both"/>
        <w:rPr>
          <w:rFonts w:ascii="Arial" w:hAnsi="Arial" w:cs="Arial"/>
          <w:sz w:val="32"/>
          <w:szCs w:val="32"/>
        </w:rPr>
      </w:pPr>
    </w:p>
    <w:p w14:paraId="507E7845" w14:textId="77777777" w:rsidR="003D7DBD" w:rsidRDefault="003D7DBD" w:rsidP="003D7DBD">
      <w:pPr>
        <w:spacing w:line="360" w:lineRule="auto"/>
        <w:jc w:val="both"/>
        <w:rPr>
          <w:rFonts w:ascii="Arial" w:hAnsi="Arial" w:cs="Arial"/>
          <w:sz w:val="32"/>
          <w:szCs w:val="32"/>
        </w:rPr>
      </w:pPr>
    </w:p>
    <w:p w14:paraId="2C724BFE" w14:textId="77777777" w:rsidR="003D7DBD" w:rsidRDefault="003D7DBD" w:rsidP="003D7DBD">
      <w:pPr>
        <w:pStyle w:val="TableofFigures"/>
        <w:tabs>
          <w:tab w:val="right" w:leader="dot" w:pos="9016"/>
        </w:tabs>
        <w:spacing w:after="240"/>
        <w:jc w:val="center"/>
        <w:rPr>
          <w:rFonts w:ascii="Arial" w:eastAsiaTheme="majorEastAsia" w:hAnsi="Arial" w:cs="Arial"/>
          <w:b/>
          <w:bCs/>
          <w:szCs w:val="28"/>
        </w:rPr>
      </w:pPr>
      <w:r>
        <w:rPr>
          <w:rFonts w:ascii="Arial" w:eastAsiaTheme="majorEastAsia" w:hAnsi="Arial" w:cs="Arial"/>
          <w:b/>
          <w:bCs/>
          <w:szCs w:val="28"/>
        </w:rPr>
        <w:lastRenderedPageBreak/>
        <w:t>List of figures</w:t>
      </w:r>
    </w:p>
    <w:p w14:paraId="37DA2691" w14:textId="42438071" w:rsidR="003D7DBD" w:rsidRPr="00E25CF1" w:rsidRDefault="003D7DBD" w:rsidP="003D7DBD">
      <w:pPr>
        <w:pStyle w:val="TableofFigures"/>
        <w:tabs>
          <w:tab w:val="right" w:leader="dot" w:pos="9016"/>
        </w:tabs>
        <w:spacing w:line="360" w:lineRule="auto"/>
        <w:jc w:val="both"/>
        <w:rPr>
          <w:rFonts w:ascii="Arial" w:hAnsi="Arial" w:cs="Arial"/>
          <w:noProof/>
        </w:rPr>
      </w:pPr>
      <w:r w:rsidRPr="00E25CF1">
        <w:rPr>
          <w:rFonts w:ascii="Arial" w:eastAsiaTheme="majorEastAsia" w:hAnsi="Arial" w:cs="Arial"/>
          <w:b/>
          <w:bCs/>
          <w:szCs w:val="28"/>
        </w:rPr>
        <w:fldChar w:fldCharType="begin"/>
      </w:r>
      <w:r w:rsidRPr="00E25CF1">
        <w:rPr>
          <w:rFonts w:ascii="Arial" w:eastAsiaTheme="majorEastAsia" w:hAnsi="Arial" w:cs="Arial"/>
          <w:b/>
          <w:bCs/>
          <w:szCs w:val="28"/>
        </w:rPr>
        <w:instrText xml:space="preserve"> TOC \h \z \t "Heading 4" \c </w:instrText>
      </w:r>
      <w:r w:rsidRPr="00E25CF1">
        <w:rPr>
          <w:rFonts w:ascii="Arial" w:eastAsiaTheme="majorEastAsia" w:hAnsi="Arial" w:cs="Arial"/>
          <w:b/>
          <w:bCs/>
          <w:szCs w:val="28"/>
        </w:rPr>
        <w:fldChar w:fldCharType="separate"/>
      </w:r>
      <w:hyperlink w:anchor="_Toc161248369" w:history="1">
        <w:r w:rsidRPr="00E25CF1">
          <w:rPr>
            <w:rStyle w:val="Hyperlink"/>
            <w:rFonts w:ascii="Arial" w:hAnsi="Arial" w:cs="Arial"/>
            <w:noProof/>
          </w:rPr>
          <w:t>Figure 1.1: List of leading fast fashion companies in E</w:t>
        </w:r>
        <w:r w:rsidRPr="00E25CF1">
          <w:rPr>
            <w:rStyle w:val="Hyperlink"/>
            <w:rFonts w:ascii="Arial" w:hAnsi="Arial" w:cs="Arial"/>
            <w:noProof/>
          </w:rPr>
          <w:t>u</w:t>
        </w:r>
        <w:r w:rsidRPr="00E25CF1">
          <w:rPr>
            <w:rStyle w:val="Hyperlink"/>
            <w:rFonts w:ascii="Arial" w:hAnsi="Arial" w:cs="Arial"/>
            <w:noProof/>
          </w:rPr>
          <w:t>rope</w:t>
        </w:r>
        <w:r w:rsidRPr="00E25CF1">
          <w:rPr>
            <w:rFonts w:ascii="Arial" w:hAnsi="Arial" w:cs="Arial"/>
            <w:noProof/>
            <w:webHidden/>
          </w:rPr>
          <w:tab/>
        </w:r>
        <w:r w:rsidR="002615CE">
          <w:rPr>
            <w:rFonts w:ascii="Arial" w:hAnsi="Arial" w:cs="Arial"/>
            <w:noProof/>
            <w:webHidden/>
          </w:rPr>
          <w:t>9</w:t>
        </w:r>
      </w:hyperlink>
    </w:p>
    <w:p w14:paraId="470661FD" w14:textId="3BD73405" w:rsidR="003D7DBD" w:rsidRPr="00E25CF1" w:rsidRDefault="003D7DBD" w:rsidP="003D7DBD">
      <w:pPr>
        <w:pStyle w:val="TableofFigures"/>
        <w:tabs>
          <w:tab w:val="right" w:leader="dot" w:pos="9016"/>
        </w:tabs>
        <w:spacing w:line="360" w:lineRule="auto"/>
        <w:jc w:val="both"/>
        <w:rPr>
          <w:rFonts w:ascii="Arial" w:hAnsi="Arial" w:cs="Arial"/>
          <w:noProof/>
        </w:rPr>
      </w:pPr>
      <w:hyperlink w:anchor="_Toc161248370" w:history="1">
        <w:r w:rsidRPr="00E25CF1">
          <w:rPr>
            <w:rStyle w:val="Hyperlink"/>
            <w:rFonts w:ascii="Arial" w:hAnsi="Arial" w:cs="Arial"/>
            <w:noProof/>
          </w:rPr>
          <w:t>Figure 1.8: Structure of the</w:t>
        </w:r>
        <w:r w:rsidRPr="00E25CF1">
          <w:rPr>
            <w:rStyle w:val="Hyperlink"/>
            <w:rFonts w:ascii="Arial" w:hAnsi="Arial" w:cs="Arial"/>
            <w:noProof/>
          </w:rPr>
          <w:t xml:space="preserve"> </w:t>
        </w:r>
        <w:r w:rsidRPr="00E25CF1">
          <w:rPr>
            <w:rStyle w:val="Hyperlink"/>
            <w:rFonts w:ascii="Arial" w:hAnsi="Arial" w:cs="Arial"/>
            <w:noProof/>
          </w:rPr>
          <w:t>re</w:t>
        </w:r>
        <w:r w:rsidRPr="00E25CF1">
          <w:rPr>
            <w:rStyle w:val="Hyperlink"/>
            <w:rFonts w:ascii="Arial" w:hAnsi="Arial" w:cs="Arial"/>
            <w:noProof/>
          </w:rPr>
          <w:t>s</w:t>
        </w:r>
        <w:r w:rsidRPr="00E25CF1">
          <w:rPr>
            <w:rStyle w:val="Hyperlink"/>
            <w:rFonts w:ascii="Arial" w:hAnsi="Arial" w:cs="Arial"/>
            <w:noProof/>
          </w:rPr>
          <w:t>earch</w:t>
        </w:r>
        <w:r w:rsidRPr="00E25CF1">
          <w:rPr>
            <w:rFonts w:ascii="Arial" w:hAnsi="Arial" w:cs="Arial"/>
            <w:noProof/>
            <w:webHidden/>
          </w:rPr>
          <w:tab/>
        </w:r>
        <w:r w:rsidRPr="00E25CF1">
          <w:rPr>
            <w:rFonts w:ascii="Arial" w:hAnsi="Arial" w:cs="Arial"/>
            <w:noProof/>
            <w:webHidden/>
          </w:rPr>
          <w:fldChar w:fldCharType="begin"/>
        </w:r>
        <w:r w:rsidRPr="00E25CF1">
          <w:rPr>
            <w:rFonts w:ascii="Arial" w:hAnsi="Arial" w:cs="Arial"/>
            <w:noProof/>
            <w:webHidden/>
          </w:rPr>
          <w:instrText xml:space="preserve"> PAGEREF _Toc161248370 \h </w:instrText>
        </w:r>
        <w:r w:rsidRPr="00E25CF1">
          <w:rPr>
            <w:rFonts w:ascii="Arial" w:hAnsi="Arial" w:cs="Arial"/>
            <w:noProof/>
            <w:webHidden/>
          </w:rPr>
        </w:r>
        <w:r w:rsidRPr="00E25CF1">
          <w:rPr>
            <w:rFonts w:ascii="Arial" w:hAnsi="Arial" w:cs="Arial"/>
            <w:noProof/>
            <w:webHidden/>
          </w:rPr>
          <w:fldChar w:fldCharType="separate"/>
        </w:r>
        <w:r w:rsidRPr="00E25CF1">
          <w:rPr>
            <w:rFonts w:ascii="Arial" w:hAnsi="Arial" w:cs="Arial"/>
            <w:noProof/>
            <w:webHidden/>
          </w:rPr>
          <w:t>1</w:t>
        </w:r>
        <w:r w:rsidR="002615CE">
          <w:rPr>
            <w:rFonts w:ascii="Arial" w:hAnsi="Arial" w:cs="Arial"/>
            <w:noProof/>
            <w:webHidden/>
          </w:rPr>
          <w:t>1</w:t>
        </w:r>
        <w:r w:rsidRPr="00E25CF1">
          <w:rPr>
            <w:rFonts w:ascii="Arial" w:hAnsi="Arial" w:cs="Arial"/>
            <w:noProof/>
            <w:webHidden/>
          </w:rPr>
          <w:fldChar w:fldCharType="end"/>
        </w:r>
      </w:hyperlink>
    </w:p>
    <w:p w14:paraId="5AEA1487" w14:textId="77777777" w:rsidR="003D7DBD" w:rsidRPr="00E25CF1" w:rsidRDefault="003D7DBD" w:rsidP="003D7DBD">
      <w:pPr>
        <w:pStyle w:val="TableofFigures"/>
        <w:tabs>
          <w:tab w:val="right" w:leader="dot" w:pos="9016"/>
        </w:tabs>
        <w:spacing w:line="360" w:lineRule="auto"/>
        <w:jc w:val="both"/>
        <w:rPr>
          <w:rFonts w:ascii="Arial" w:hAnsi="Arial" w:cs="Arial"/>
          <w:noProof/>
        </w:rPr>
      </w:pPr>
      <w:hyperlink w:anchor="_Toc161248371" w:history="1">
        <w:r w:rsidRPr="00E25CF1">
          <w:rPr>
            <w:rStyle w:val="Hyperlink"/>
            <w:rFonts w:ascii="Arial" w:hAnsi="Arial" w:cs="Arial"/>
            <w:noProof/>
          </w:rPr>
          <w:t>Figure 2.1: Conceptual Framework</w:t>
        </w:r>
        <w:r w:rsidRPr="00E25CF1">
          <w:rPr>
            <w:rFonts w:ascii="Arial" w:hAnsi="Arial" w:cs="Arial"/>
            <w:noProof/>
            <w:webHidden/>
          </w:rPr>
          <w:tab/>
        </w:r>
        <w:r w:rsidRPr="00E25CF1">
          <w:rPr>
            <w:rFonts w:ascii="Arial" w:hAnsi="Arial" w:cs="Arial"/>
            <w:noProof/>
            <w:webHidden/>
          </w:rPr>
          <w:fldChar w:fldCharType="begin"/>
        </w:r>
        <w:r w:rsidRPr="00E25CF1">
          <w:rPr>
            <w:rFonts w:ascii="Arial" w:hAnsi="Arial" w:cs="Arial"/>
            <w:noProof/>
            <w:webHidden/>
          </w:rPr>
          <w:instrText xml:space="preserve"> PAGEREF _Toc161248371 \h </w:instrText>
        </w:r>
        <w:r w:rsidRPr="00E25CF1">
          <w:rPr>
            <w:rFonts w:ascii="Arial" w:hAnsi="Arial" w:cs="Arial"/>
            <w:noProof/>
            <w:webHidden/>
          </w:rPr>
        </w:r>
        <w:r w:rsidRPr="00E25CF1">
          <w:rPr>
            <w:rFonts w:ascii="Arial" w:hAnsi="Arial" w:cs="Arial"/>
            <w:noProof/>
            <w:webHidden/>
          </w:rPr>
          <w:fldChar w:fldCharType="separate"/>
        </w:r>
        <w:r w:rsidRPr="00E25CF1">
          <w:rPr>
            <w:rFonts w:ascii="Arial" w:hAnsi="Arial" w:cs="Arial"/>
            <w:noProof/>
            <w:webHidden/>
          </w:rPr>
          <w:t>12</w:t>
        </w:r>
        <w:r w:rsidRPr="00E25CF1">
          <w:rPr>
            <w:rFonts w:ascii="Arial" w:hAnsi="Arial" w:cs="Arial"/>
            <w:noProof/>
            <w:webHidden/>
          </w:rPr>
          <w:fldChar w:fldCharType="end"/>
        </w:r>
      </w:hyperlink>
    </w:p>
    <w:p w14:paraId="61227547" w14:textId="77777777" w:rsidR="003D7DBD" w:rsidRPr="00E25CF1" w:rsidRDefault="003D7DBD" w:rsidP="003D7DBD">
      <w:pPr>
        <w:pStyle w:val="TableofFigures"/>
        <w:tabs>
          <w:tab w:val="right" w:leader="dot" w:pos="9016"/>
        </w:tabs>
        <w:spacing w:line="360" w:lineRule="auto"/>
        <w:jc w:val="both"/>
        <w:rPr>
          <w:rFonts w:ascii="Arial" w:hAnsi="Arial" w:cs="Arial"/>
          <w:noProof/>
        </w:rPr>
      </w:pPr>
      <w:hyperlink w:anchor="_Toc161248372" w:history="1">
        <w:r w:rsidRPr="00E25CF1">
          <w:rPr>
            <w:rStyle w:val="Hyperlink"/>
            <w:rFonts w:ascii="Arial" w:hAnsi="Arial" w:cs="Arial"/>
            <w:noProof/>
          </w:rPr>
          <w:t>Figure 3.1: Research o</w:t>
        </w:r>
        <w:r w:rsidRPr="00E25CF1">
          <w:rPr>
            <w:rStyle w:val="Hyperlink"/>
            <w:rFonts w:ascii="Arial" w:hAnsi="Arial" w:cs="Arial"/>
            <w:noProof/>
          </w:rPr>
          <w:t>n</w:t>
        </w:r>
        <w:r w:rsidRPr="00E25CF1">
          <w:rPr>
            <w:rStyle w:val="Hyperlink"/>
            <w:rFonts w:ascii="Arial" w:hAnsi="Arial" w:cs="Arial"/>
            <w:noProof/>
          </w:rPr>
          <w:t>io</w:t>
        </w:r>
        <w:r w:rsidRPr="00E25CF1">
          <w:rPr>
            <w:rStyle w:val="Hyperlink"/>
            <w:rFonts w:ascii="Arial" w:hAnsi="Arial" w:cs="Arial"/>
            <w:noProof/>
          </w:rPr>
          <w:t>n</w:t>
        </w:r>
        <w:r w:rsidRPr="00E25CF1">
          <w:rPr>
            <w:rFonts w:ascii="Arial" w:hAnsi="Arial" w:cs="Arial"/>
            <w:noProof/>
            <w:webHidden/>
          </w:rPr>
          <w:tab/>
        </w:r>
        <w:r w:rsidRPr="00E25CF1">
          <w:rPr>
            <w:rFonts w:ascii="Arial" w:hAnsi="Arial" w:cs="Arial"/>
            <w:noProof/>
            <w:webHidden/>
          </w:rPr>
          <w:fldChar w:fldCharType="begin"/>
        </w:r>
        <w:r w:rsidRPr="00E25CF1">
          <w:rPr>
            <w:rFonts w:ascii="Arial" w:hAnsi="Arial" w:cs="Arial"/>
            <w:noProof/>
            <w:webHidden/>
          </w:rPr>
          <w:instrText xml:space="preserve"> PAGEREF _Toc161248372 \h </w:instrText>
        </w:r>
        <w:r w:rsidRPr="00E25CF1">
          <w:rPr>
            <w:rFonts w:ascii="Arial" w:hAnsi="Arial" w:cs="Arial"/>
            <w:noProof/>
            <w:webHidden/>
          </w:rPr>
        </w:r>
        <w:r w:rsidRPr="00E25CF1">
          <w:rPr>
            <w:rFonts w:ascii="Arial" w:hAnsi="Arial" w:cs="Arial"/>
            <w:noProof/>
            <w:webHidden/>
          </w:rPr>
          <w:fldChar w:fldCharType="separate"/>
        </w:r>
        <w:r w:rsidRPr="00E25CF1">
          <w:rPr>
            <w:rFonts w:ascii="Arial" w:hAnsi="Arial" w:cs="Arial"/>
            <w:noProof/>
            <w:webHidden/>
          </w:rPr>
          <w:t>17</w:t>
        </w:r>
        <w:r w:rsidRPr="00E25CF1">
          <w:rPr>
            <w:rFonts w:ascii="Arial" w:hAnsi="Arial" w:cs="Arial"/>
            <w:noProof/>
            <w:webHidden/>
          </w:rPr>
          <w:fldChar w:fldCharType="end"/>
        </w:r>
      </w:hyperlink>
    </w:p>
    <w:p w14:paraId="00328057" w14:textId="01FA16C3" w:rsidR="003D7DBD" w:rsidRDefault="003D7DBD" w:rsidP="003D7DBD">
      <w:pPr>
        <w:spacing w:line="360" w:lineRule="auto"/>
        <w:jc w:val="both"/>
        <w:rPr>
          <w:rFonts w:ascii="Arial" w:eastAsiaTheme="majorEastAsia" w:hAnsi="Arial" w:cs="Arial"/>
          <w:b/>
          <w:bCs/>
          <w:szCs w:val="28"/>
        </w:rPr>
      </w:pPr>
      <w:r w:rsidRPr="00E25CF1">
        <w:rPr>
          <w:rFonts w:ascii="Arial" w:eastAsiaTheme="majorEastAsia" w:hAnsi="Arial" w:cs="Arial"/>
          <w:b/>
          <w:bCs/>
          <w:szCs w:val="28"/>
        </w:rPr>
        <w:fldChar w:fldCharType="end"/>
      </w:r>
    </w:p>
    <w:p w14:paraId="22E8660E" w14:textId="77777777" w:rsidR="003D7DBD" w:rsidRDefault="003D7DBD" w:rsidP="003D7DBD">
      <w:pPr>
        <w:spacing w:line="360" w:lineRule="auto"/>
        <w:jc w:val="both"/>
        <w:rPr>
          <w:rFonts w:ascii="Arial" w:eastAsiaTheme="majorEastAsia" w:hAnsi="Arial" w:cs="Arial"/>
          <w:b/>
          <w:bCs/>
          <w:szCs w:val="28"/>
        </w:rPr>
      </w:pPr>
    </w:p>
    <w:p w14:paraId="3DF702E7" w14:textId="77777777" w:rsidR="003D7DBD" w:rsidRDefault="003D7DBD" w:rsidP="003D7DBD">
      <w:pPr>
        <w:spacing w:line="360" w:lineRule="auto"/>
        <w:jc w:val="both"/>
        <w:rPr>
          <w:rFonts w:ascii="Arial" w:eastAsiaTheme="majorEastAsia" w:hAnsi="Arial" w:cs="Arial"/>
          <w:b/>
          <w:bCs/>
          <w:szCs w:val="28"/>
        </w:rPr>
      </w:pPr>
    </w:p>
    <w:p w14:paraId="07322006" w14:textId="77777777" w:rsidR="003D7DBD" w:rsidRDefault="003D7DBD" w:rsidP="003D7DBD">
      <w:pPr>
        <w:spacing w:line="360" w:lineRule="auto"/>
        <w:jc w:val="both"/>
        <w:rPr>
          <w:rFonts w:ascii="Arial" w:eastAsiaTheme="majorEastAsia" w:hAnsi="Arial" w:cs="Arial"/>
          <w:b/>
          <w:bCs/>
          <w:szCs w:val="28"/>
        </w:rPr>
      </w:pPr>
    </w:p>
    <w:p w14:paraId="7DBEBD11" w14:textId="77777777" w:rsidR="003D7DBD" w:rsidRDefault="003D7DBD" w:rsidP="003D7DBD">
      <w:pPr>
        <w:spacing w:line="360" w:lineRule="auto"/>
        <w:jc w:val="both"/>
        <w:rPr>
          <w:rFonts w:ascii="Arial" w:eastAsiaTheme="majorEastAsia" w:hAnsi="Arial" w:cs="Arial"/>
          <w:b/>
          <w:bCs/>
          <w:szCs w:val="28"/>
        </w:rPr>
      </w:pPr>
    </w:p>
    <w:p w14:paraId="4EEB6F5D" w14:textId="77777777" w:rsidR="003D7DBD" w:rsidRDefault="003D7DBD" w:rsidP="003D7DBD">
      <w:pPr>
        <w:spacing w:line="360" w:lineRule="auto"/>
        <w:jc w:val="both"/>
        <w:rPr>
          <w:rFonts w:ascii="Arial" w:eastAsiaTheme="majorEastAsia" w:hAnsi="Arial" w:cs="Arial"/>
          <w:b/>
          <w:bCs/>
          <w:szCs w:val="28"/>
        </w:rPr>
      </w:pPr>
    </w:p>
    <w:p w14:paraId="09C7722B" w14:textId="77777777" w:rsidR="003D7DBD" w:rsidRDefault="003D7DBD" w:rsidP="003D7DBD">
      <w:pPr>
        <w:spacing w:line="360" w:lineRule="auto"/>
        <w:jc w:val="both"/>
        <w:rPr>
          <w:rFonts w:ascii="Arial" w:eastAsiaTheme="majorEastAsia" w:hAnsi="Arial" w:cs="Arial"/>
          <w:b/>
          <w:bCs/>
          <w:szCs w:val="28"/>
        </w:rPr>
      </w:pPr>
    </w:p>
    <w:p w14:paraId="41B5F5BB" w14:textId="77777777" w:rsidR="003D7DBD" w:rsidRDefault="003D7DBD" w:rsidP="003D7DBD">
      <w:pPr>
        <w:spacing w:line="360" w:lineRule="auto"/>
        <w:jc w:val="both"/>
        <w:rPr>
          <w:rFonts w:ascii="Arial" w:eastAsiaTheme="majorEastAsia" w:hAnsi="Arial" w:cs="Arial"/>
          <w:b/>
          <w:bCs/>
          <w:szCs w:val="28"/>
        </w:rPr>
      </w:pPr>
    </w:p>
    <w:p w14:paraId="426602E7" w14:textId="77777777" w:rsidR="003D7DBD" w:rsidRDefault="003D7DBD" w:rsidP="003D7DBD">
      <w:pPr>
        <w:spacing w:line="360" w:lineRule="auto"/>
        <w:jc w:val="both"/>
        <w:rPr>
          <w:rFonts w:ascii="Arial" w:eastAsiaTheme="majorEastAsia" w:hAnsi="Arial" w:cs="Arial"/>
          <w:b/>
          <w:bCs/>
          <w:szCs w:val="28"/>
        </w:rPr>
      </w:pPr>
    </w:p>
    <w:p w14:paraId="78E85705" w14:textId="77777777" w:rsidR="003D7DBD" w:rsidRDefault="003D7DBD" w:rsidP="003D7DBD">
      <w:pPr>
        <w:spacing w:line="360" w:lineRule="auto"/>
        <w:jc w:val="both"/>
        <w:rPr>
          <w:rFonts w:ascii="Arial" w:eastAsiaTheme="majorEastAsia" w:hAnsi="Arial" w:cs="Arial"/>
          <w:b/>
          <w:bCs/>
          <w:szCs w:val="28"/>
        </w:rPr>
      </w:pPr>
    </w:p>
    <w:p w14:paraId="5ADD0D6C" w14:textId="77777777" w:rsidR="003D7DBD" w:rsidRDefault="003D7DBD" w:rsidP="003D7DBD">
      <w:pPr>
        <w:spacing w:line="360" w:lineRule="auto"/>
        <w:jc w:val="both"/>
        <w:rPr>
          <w:rFonts w:ascii="Arial" w:eastAsiaTheme="majorEastAsia" w:hAnsi="Arial" w:cs="Arial"/>
          <w:b/>
          <w:bCs/>
          <w:szCs w:val="28"/>
        </w:rPr>
      </w:pPr>
    </w:p>
    <w:p w14:paraId="02A9B29A" w14:textId="77777777" w:rsidR="003D7DBD" w:rsidRDefault="003D7DBD" w:rsidP="003D7DBD">
      <w:pPr>
        <w:spacing w:line="360" w:lineRule="auto"/>
        <w:jc w:val="both"/>
        <w:rPr>
          <w:rFonts w:ascii="Arial" w:eastAsiaTheme="majorEastAsia" w:hAnsi="Arial" w:cs="Arial"/>
          <w:b/>
          <w:bCs/>
          <w:szCs w:val="28"/>
        </w:rPr>
      </w:pPr>
    </w:p>
    <w:p w14:paraId="74A34A07" w14:textId="77777777" w:rsidR="003D7DBD" w:rsidRDefault="003D7DBD" w:rsidP="003D7DBD">
      <w:pPr>
        <w:spacing w:line="360" w:lineRule="auto"/>
        <w:jc w:val="both"/>
        <w:rPr>
          <w:rFonts w:ascii="Arial" w:eastAsiaTheme="majorEastAsia" w:hAnsi="Arial" w:cs="Arial"/>
          <w:b/>
          <w:bCs/>
          <w:szCs w:val="28"/>
        </w:rPr>
      </w:pPr>
    </w:p>
    <w:p w14:paraId="593CB117" w14:textId="77777777" w:rsidR="003D7DBD" w:rsidRDefault="003D7DBD" w:rsidP="003D7DBD">
      <w:pPr>
        <w:spacing w:line="360" w:lineRule="auto"/>
        <w:jc w:val="both"/>
        <w:rPr>
          <w:rFonts w:ascii="Arial" w:eastAsiaTheme="majorEastAsia" w:hAnsi="Arial" w:cs="Arial"/>
          <w:b/>
          <w:bCs/>
          <w:szCs w:val="28"/>
        </w:rPr>
      </w:pPr>
    </w:p>
    <w:p w14:paraId="49094B6E" w14:textId="77777777" w:rsidR="003D7DBD" w:rsidRDefault="003D7DBD" w:rsidP="003D7DBD">
      <w:pPr>
        <w:spacing w:line="360" w:lineRule="auto"/>
        <w:jc w:val="both"/>
        <w:rPr>
          <w:rFonts w:ascii="Arial" w:eastAsiaTheme="majorEastAsia" w:hAnsi="Arial" w:cs="Arial"/>
          <w:b/>
          <w:bCs/>
          <w:szCs w:val="28"/>
        </w:rPr>
      </w:pPr>
    </w:p>
    <w:p w14:paraId="7BCB4F3B" w14:textId="77777777" w:rsidR="003D7DBD" w:rsidRDefault="003D7DBD" w:rsidP="003D7DBD">
      <w:pPr>
        <w:spacing w:line="360" w:lineRule="auto"/>
        <w:jc w:val="both"/>
        <w:rPr>
          <w:rFonts w:ascii="Arial" w:eastAsiaTheme="majorEastAsia" w:hAnsi="Arial" w:cs="Arial"/>
          <w:b/>
          <w:bCs/>
          <w:szCs w:val="28"/>
        </w:rPr>
      </w:pPr>
    </w:p>
    <w:p w14:paraId="6EC12C10" w14:textId="77777777" w:rsidR="003D7DBD" w:rsidRDefault="003D7DBD" w:rsidP="003D7DBD">
      <w:pPr>
        <w:spacing w:line="360" w:lineRule="auto"/>
        <w:jc w:val="both"/>
        <w:rPr>
          <w:rFonts w:ascii="Arial" w:eastAsiaTheme="majorEastAsia" w:hAnsi="Arial" w:cs="Arial"/>
          <w:b/>
          <w:bCs/>
          <w:szCs w:val="28"/>
        </w:rPr>
      </w:pPr>
    </w:p>
    <w:p w14:paraId="1E2DB96E" w14:textId="77777777" w:rsidR="003D7DBD" w:rsidRDefault="003D7DBD" w:rsidP="003D7DBD">
      <w:pPr>
        <w:spacing w:line="360" w:lineRule="auto"/>
        <w:jc w:val="both"/>
        <w:rPr>
          <w:rFonts w:ascii="Arial" w:eastAsiaTheme="majorEastAsia" w:hAnsi="Arial" w:cs="Arial"/>
          <w:b/>
          <w:bCs/>
          <w:szCs w:val="28"/>
        </w:rPr>
      </w:pPr>
    </w:p>
    <w:p w14:paraId="491515D8" w14:textId="77777777" w:rsidR="003D7DBD" w:rsidRDefault="003D7DBD" w:rsidP="003D7DBD">
      <w:pPr>
        <w:spacing w:line="360" w:lineRule="auto"/>
        <w:jc w:val="both"/>
        <w:rPr>
          <w:rFonts w:ascii="Arial" w:eastAsiaTheme="majorEastAsia" w:hAnsi="Arial" w:cs="Arial"/>
          <w:b/>
          <w:bCs/>
          <w:szCs w:val="28"/>
        </w:rPr>
      </w:pPr>
    </w:p>
    <w:p w14:paraId="3E9429FD" w14:textId="77777777" w:rsidR="003D7DBD" w:rsidRDefault="003D7DBD" w:rsidP="003D7DBD">
      <w:pPr>
        <w:spacing w:line="360" w:lineRule="auto"/>
        <w:jc w:val="both"/>
        <w:rPr>
          <w:rFonts w:ascii="Arial" w:eastAsiaTheme="majorEastAsia" w:hAnsi="Arial" w:cs="Arial"/>
          <w:b/>
          <w:bCs/>
          <w:szCs w:val="28"/>
        </w:rPr>
      </w:pPr>
    </w:p>
    <w:p w14:paraId="7A426FE1" w14:textId="77777777" w:rsidR="003D7DBD" w:rsidRDefault="003D7DBD" w:rsidP="003D7DBD">
      <w:pPr>
        <w:spacing w:line="360" w:lineRule="auto"/>
        <w:jc w:val="both"/>
        <w:rPr>
          <w:rFonts w:ascii="Arial" w:eastAsiaTheme="majorEastAsia" w:hAnsi="Arial" w:cs="Arial"/>
          <w:b/>
          <w:bCs/>
          <w:szCs w:val="28"/>
        </w:rPr>
      </w:pPr>
    </w:p>
    <w:p w14:paraId="6A00599D" w14:textId="77777777" w:rsidR="003D7DBD" w:rsidRDefault="003D7DBD" w:rsidP="003D7DBD">
      <w:pPr>
        <w:pStyle w:val="TableofFigures"/>
        <w:tabs>
          <w:tab w:val="right" w:leader="dot" w:pos="9016"/>
        </w:tabs>
        <w:jc w:val="center"/>
        <w:rPr>
          <w:rFonts w:ascii="Arial" w:hAnsi="Arial" w:cs="Arial"/>
          <w:b/>
        </w:rPr>
      </w:pPr>
      <w:r w:rsidRPr="007E40D6">
        <w:rPr>
          <w:rFonts w:ascii="Arial" w:hAnsi="Arial" w:cs="Arial"/>
          <w:b/>
        </w:rPr>
        <w:lastRenderedPageBreak/>
        <w:t>List of tables</w:t>
      </w:r>
    </w:p>
    <w:p w14:paraId="74D3D6DF" w14:textId="77777777" w:rsidR="003D7DBD" w:rsidRPr="003D7DBD" w:rsidRDefault="003D7DBD" w:rsidP="003D7DBD"/>
    <w:p w14:paraId="2A7AD93E" w14:textId="05383140" w:rsidR="003D7DBD" w:rsidRPr="00B3615B" w:rsidRDefault="003D7DBD" w:rsidP="003D7DBD">
      <w:pPr>
        <w:pStyle w:val="TableofFigures"/>
        <w:tabs>
          <w:tab w:val="right" w:leader="dot" w:pos="9016"/>
        </w:tabs>
        <w:spacing w:line="360" w:lineRule="auto"/>
        <w:jc w:val="both"/>
        <w:rPr>
          <w:rFonts w:ascii="Arial" w:eastAsiaTheme="minorEastAsia" w:hAnsi="Arial" w:cs="Arial"/>
          <w:noProof/>
          <w:kern w:val="0"/>
          <w:sz w:val="22"/>
          <w:szCs w:val="22"/>
          <w:lang w:val="en-US"/>
        </w:rPr>
      </w:pPr>
      <w:r w:rsidRPr="00B3615B">
        <w:rPr>
          <w:rFonts w:ascii="Arial" w:hAnsi="Arial" w:cs="Arial"/>
        </w:rPr>
        <w:fldChar w:fldCharType="begin"/>
      </w:r>
      <w:r w:rsidRPr="00B3615B">
        <w:rPr>
          <w:rFonts w:ascii="Arial" w:hAnsi="Arial" w:cs="Arial"/>
        </w:rPr>
        <w:instrText xml:space="preserve"> TOC \h \z \t "Heading 5" \c </w:instrText>
      </w:r>
      <w:r w:rsidRPr="00B3615B">
        <w:rPr>
          <w:rFonts w:ascii="Arial" w:hAnsi="Arial" w:cs="Arial"/>
        </w:rPr>
        <w:fldChar w:fldCharType="separate"/>
      </w:r>
      <w:hyperlink w:anchor="_Toc161248454" w:history="1">
        <w:r w:rsidRPr="00B3615B">
          <w:rPr>
            <w:rStyle w:val="Hyperlink"/>
            <w:rFonts w:ascii="Arial" w:hAnsi="Arial" w:cs="Arial"/>
            <w:noProof/>
          </w:rPr>
          <w:t>Table 3.7.1: Inclusion and exclusio</w:t>
        </w:r>
        <w:r w:rsidRPr="00B3615B">
          <w:rPr>
            <w:rStyle w:val="Hyperlink"/>
            <w:rFonts w:ascii="Arial" w:hAnsi="Arial" w:cs="Arial"/>
            <w:noProof/>
          </w:rPr>
          <w:t>n</w:t>
        </w:r>
        <w:r w:rsidRPr="00B3615B">
          <w:rPr>
            <w:rStyle w:val="Hyperlink"/>
            <w:rFonts w:ascii="Arial" w:hAnsi="Arial" w:cs="Arial"/>
            <w:noProof/>
          </w:rPr>
          <w:t xml:space="preserve"> criteria</w:t>
        </w:r>
        <w:r w:rsidRPr="00B3615B">
          <w:rPr>
            <w:rFonts w:ascii="Arial" w:hAnsi="Arial" w:cs="Arial"/>
            <w:noProof/>
            <w:webHidden/>
          </w:rPr>
          <w:tab/>
        </w:r>
        <w:r w:rsidR="00AC7C58">
          <w:rPr>
            <w:rFonts w:ascii="Arial" w:hAnsi="Arial" w:cs="Arial"/>
            <w:noProof/>
            <w:webHidden/>
          </w:rPr>
          <w:t>19</w:t>
        </w:r>
      </w:hyperlink>
    </w:p>
    <w:p w14:paraId="45ECE701" w14:textId="183E6A3D" w:rsidR="003D7DBD" w:rsidRPr="00B3615B" w:rsidRDefault="003D7DBD" w:rsidP="003D7DBD">
      <w:pPr>
        <w:pStyle w:val="TableofFigures"/>
        <w:tabs>
          <w:tab w:val="right" w:leader="dot" w:pos="9016"/>
        </w:tabs>
        <w:spacing w:line="360" w:lineRule="auto"/>
        <w:jc w:val="both"/>
        <w:rPr>
          <w:rFonts w:ascii="Arial" w:eastAsiaTheme="minorEastAsia" w:hAnsi="Arial" w:cs="Arial"/>
          <w:noProof/>
          <w:kern w:val="0"/>
          <w:sz w:val="22"/>
          <w:szCs w:val="22"/>
          <w:lang w:val="en-US"/>
        </w:rPr>
      </w:pPr>
      <w:hyperlink w:anchor="_Toc161248455" w:history="1">
        <w:r w:rsidRPr="00B3615B">
          <w:rPr>
            <w:rStyle w:val="Hyperlink"/>
            <w:rFonts w:ascii="Arial" w:hAnsi="Arial" w:cs="Arial"/>
            <w:noProof/>
          </w:rPr>
          <w:t>Table 4.1: Findi</w:t>
        </w:r>
        <w:r w:rsidRPr="00B3615B">
          <w:rPr>
            <w:rStyle w:val="Hyperlink"/>
            <w:rFonts w:ascii="Arial" w:hAnsi="Arial" w:cs="Arial"/>
            <w:noProof/>
          </w:rPr>
          <w:t>n</w:t>
        </w:r>
        <w:r w:rsidRPr="00B3615B">
          <w:rPr>
            <w:rStyle w:val="Hyperlink"/>
            <w:rFonts w:ascii="Arial" w:hAnsi="Arial" w:cs="Arial"/>
            <w:noProof/>
          </w:rPr>
          <w:t>g table</w:t>
        </w:r>
        <w:r w:rsidRPr="00B3615B">
          <w:rPr>
            <w:rFonts w:ascii="Arial" w:hAnsi="Arial" w:cs="Arial"/>
            <w:noProof/>
            <w:webHidden/>
          </w:rPr>
          <w:tab/>
        </w:r>
        <w:r w:rsidRPr="00B3615B">
          <w:rPr>
            <w:rFonts w:ascii="Arial" w:hAnsi="Arial" w:cs="Arial"/>
            <w:noProof/>
            <w:webHidden/>
          </w:rPr>
          <w:fldChar w:fldCharType="begin"/>
        </w:r>
        <w:r w:rsidRPr="00B3615B">
          <w:rPr>
            <w:rFonts w:ascii="Arial" w:hAnsi="Arial" w:cs="Arial"/>
            <w:noProof/>
            <w:webHidden/>
          </w:rPr>
          <w:instrText xml:space="preserve"> PAGEREF _Toc161248455 \h </w:instrText>
        </w:r>
        <w:r w:rsidRPr="00B3615B">
          <w:rPr>
            <w:rFonts w:ascii="Arial" w:hAnsi="Arial" w:cs="Arial"/>
            <w:noProof/>
            <w:webHidden/>
          </w:rPr>
        </w:r>
        <w:r w:rsidRPr="00B3615B">
          <w:rPr>
            <w:rFonts w:ascii="Arial" w:hAnsi="Arial" w:cs="Arial"/>
            <w:noProof/>
            <w:webHidden/>
          </w:rPr>
          <w:fldChar w:fldCharType="separate"/>
        </w:r>
        <w:r w:rsidRPr="00B3615B">
          <w:rPr>
            <w:rFonts w:ascii="Arial" w:hAnsi="Arial" w:cs="Arial"/>
            <w:noProof/>
            <w:webHidden/>
          </w:rPr>
          <w:t>2</w:t>
        </w:r>
        <w:r w:rsidR="007125BE">
          <w:rPr>
            <w:rFonts w:ascii="Arial" w:hAnsi="Arial" w:cs="Arial"/>
            <w:noProof/>
            <w:webHidden/>
          </w:rPr>
          <w:t>3</w:t>
        </w:r>
        <w:r w:rsidRPr="00B3615B">
          <w:rPr>
            <w:rFonts w:ascii="Arial" w:hAnsi="Arial" w:cs="Arial"/>
            <w:noProof/>
            <w:webHidden/>
          </w:rPr>
          <w:fldChar w:fldCharType="end"/>
        </w:r>
      </w:hyperlink>
    </w:p>
    <w:p w14:paraId="2C66F625" w14:textId="77777777" w:rsidR="003D7DBD" w:rsidRDefault="003D7DBD" w:rsidP="003D7DBD">
      <w:pPr>
        <w:spacing w:line="360" w:lineRule="auto"/>
        <w:jc w:val="both"/>
        <w:rPr>
          <w:rFonts w:ascii="Arial" w:eastAsiaTheme="majorEastAsia" w:hAnsi="Arial" w:cs="Arial"/>
          <w:b/>
          <w:bCs/>
          <w:szCs w:val="28"/>
        </w:rPr>
      </w:pPr>
      <w:r w:rsidRPr="00B3615B">
        <w:rPr>
          <w:rFonts w:ascii="Arial" w:hAnsi="Arial" w:cs="Arial"/>
        </w:rPr>
        <w:fldChar w:fldCharType="end"/>
      </w:r>
      <w:r>
        <w:rPr>
          <w:rFonts w:cs="Arial"/>
        </w:rPr>
        <w:br w:type="page"/>
      </w:r>
    </w:p>
    <w:p w14:paraId="32CF7106" w14:textId="77777777" w:rsidR="003D7DBD" w:rsidRPr="003D7DBD" w:rsidRDefault="003D7DBD" w:rsidP="003D7DBD">
      <w:pPr>
        <w:pStyle w:val="Heading1"/>
        <w:rPr>
          <w:rFonts w:ascii="Arial" w:hAnsi="Arial" w:cs="Arial"/>
          <w:b/>
          <w:bCs/>
          <w:color w:val="auto"/>
          <w:sz w:val="24"/>
          <w:szCs w:val="24"/>
        </w:rPr>
      </w:pPr>
      <w:bookmarkStart w:id="1" w:name="_Toc161251057"/>
      <w:r w:rsidRPr="003D7DBD">
        <w:rPr>
          <w:rFonts w:ascii="Arial" w:hAnsi="Arial" w:cs="Arial"/>
          <w:b/>
          <w:bCs/>
          <w:color w:val="auto"/>
          <w:sz w:val="24"/>
          <w:szCs w:val="24"/>
        </w:rPr>
        <w:lastRenderedPageBreak/>
        <w:t>Chapter 1: Introduction</w:t>
      </w:r>
      <w:bookmarkEnd w:id="1"/>
    </w:p>
    <w:p w14:paraId="5B2FCCDE" w14:textId="77777777" w:rsidR="003D7DBD" w:rsidRPr="003D7DBD" w:rsidRDefault="003D7DBD" w:rsidP="003D7DBD">
      <w:pPr>
        <w:pStyle w:val="Heading2"/>
        <w:rPr>
          <w:rFonts w:ascii="Arial" w:hAnsi="Arial" w:cs="Arial"/>
          <w:b/>
          <w:bCs/>
          <w:color w:val="auto"/>
          <w:sz w:val="24"/>
          <w:szCs w:val="24"/>
        </w:rPr>
      </w:pPr>
      <w:bookmarkStart w:id="2" w:name="_Toc161251058"/>
      <w:r w:rsidRPr="003D7DBD">
        <w:rPr>
          <w:rFonts w:ascii="Arial" w:hAnsi="Arial" w:cs="Arial"/>
          <w:b/>
          <w:bCs/>
          <w:color w:val="auto"/>
          <w:sz w:val="24"/>
          <w:szCs w:val="24"/>
        </w:rPr>
        <w:t>1.0 Introduction</w:t>
      </w:r>
      <w:bookmarkEnd w:id="2"/>
    </w:p>
    <w:p w14:paraId="53D34ABF" w14:textId="5AF0EF12" w:rsidR="003D7DBD" w:rsidRPr="00C46CD9" w:rsidRDefault="003D7DBD" w:rsidP="003D7DBD">
      <w:pPr>
        <w:spacing w:line="360" w:lineRule="auto"/>
        <w:jc w:val="both"/>
        <w:rPr>
          <w:rFonts w:ascii="Arial" w:hAnsi="Arial" w:cs="Arial"/>
        </w:rPr>
      </w:pPr>
      <w:r w:rsidRPr="00C46CD9">
        <w:rPr>
          <w:rFonts w:ascii="Arial" w:hAnsi="Arial" w:cs="Arial"/>
        </w:rPr>
        <w:t xml:space="preserve">In the modern business world, global companies utilise suitable leadership styles to enhance organisational performance and revenue through increasing productivity. Transformational leadership refers to a specific leadership theory that encourages leaders to bring significant transformation in social systems and individuals. Transformational leaders mainly focus on guiding, inspiring and motivating their followers to develop overall performance </w:t>
      </w:r>
      <w:r w:rsidR="00B02995">
        <w:rPr>
          <w:rFonts w:ascii="Arial" w:hAnsi="Arial" w:cs="Arial"/>
        </w:rPr>
        <w:t>and</w:t>
      </w:r>
      <w:r w:rsidRPr="00C46CD9">
        <w:rPr>
          <w:rFonts w:ascii="Arial" w:hAnsi="Arial" w:cs="Arial"/>
        </w:rPr>
        <w:t xml:space="preserve"> ensure further </w:t>
      </w:r>
      <w:r w:rsidR="003F40E3">
        <w:rPr>
          <w:rFonts w:ascii="Arial" w:hAnsi="Arial" w:cs="Arial"/>
        </w:rPr>
        <w:t>achievements</w:t>
      </w:r>
      <w:r w:rsidR="003F40E3" w:rsidRPr="00C46CD9">
        <w:rPr>
          <w:rFonts w:ascii="Arial" w:hAnsi="Arial" w:cs="Arial"/>
        </w:rPr>
        <w:t>. The</w:t>
      </w:r>
      <w:r w:rsidRPr="00C46CD9">
        <w:rPr>
          <w:rFonts w:ascii="Arial" w:hAnsi="Arial" w:cs="Arial"/>
        </w:rPr>
        <w:t xml:space="preserve"> purpose of this research is to identify </w:t>
      </w:r>
      <w:r w:rsidR="003F40E3">
        <w:rPr>
          <w:rFonts w:ascii="Arial" w:hAnsi="Arial" w:cs="Arial"/>
        </w:rPr>
        <w:t xml:space="preserve">the </w:t>
      </w:r>
      <w:r w:rsidRPr="00C46CD9">
        <w:rPr>
          <w:rFonts w:ascii="Arial" w:hAnsi="Arial" w:cs="Arial"/>
        </w:rPr>
        <w:t xml:space="preserve">potential risks that are associated with transformational leadership </w:t>
      </w:r>
      <w:r w:rsidR="003F40E3">
        <w:rPr>
          <w:rFonts w:ascii="Arial" w:hAnsi="Arial" w:cs="Arial"/>
        </w:rPr>
        <w:t>style</w:t>
      </w:r>
      <w:r w:rsidRPr="00C46CD9">
        <w:rPr>
          <w:rFonts w:ascii="Arial" w:hAnsi="Arial" w:cs="Arial"/>
        </w:rPr>
        <w:t xml:space="preserve"> on organisational productivity. In this content, Inditex Company is chosen to evaluate</w:t>
      </w:r>
      <w:r w:rsidR="00FD5EA1">
        <w:rPr>
          <w:rFonts w:ascii="Arial" w:hAnsi="Arial" w:cs="Arial"/>
        </w:rPr>
        <w:t xml:space="preserve"> </w:t>
      </w:r>
      <w:r w:rsidRPr="00C46CD9">
        <w:rPr>
          <w:rFonts w:ascii="Arial" w:hAnsi="Arial" w:cs="Arial"/>
        </w:rPr>
        <w:t xml:space="preserve">the transformational leadership </w:t>
      </w:r>
      <w:r w:rsidR="00FD5EA1">
        <w:rPr>
          <w:rFonts w:ascii="Arial" w:hAnsi="Arial" w:cs="Arial"/>
        </w:rPr>
        <w:t>challenges.</w:t>
      </w:r>
      <w:r w:rsidRPr="00C46CD9">
        <w:rPr>
          <w:rFonts w:ascii="Arial" w:hAnsi="Arial" w:cs="Arial"/>
        </w:rPr>
        <w:t xml:space="preserve"> This chapter identif</w:t>
      </w:r>
      <w:r w:rsidR="00FD5EA1">
        <w:rPr>
          <w:rFonts w:ascii="Arial" w:hAnsi="Arial" w:cs="Arial"/>
        </w:rPr>
        <w:t>ies</w:t>
      </w:r>
      <w:r w:rsidRPr="00C46CD9">
        <w:rPr>
          <w:rFonts w:ascii="Arial" w:hAnsi="Arial" w:cs="Arial"/>
        </w:rPr>
        <w:t xml:space="preserve"> the aim and </w:t>
      </w:r>
      <w:r w:rsidR="00FD5EA1">
        <w:rPr>
          <w:rFonts w:ascii="Arial" w:hAnsi="Arial" w:cs="Arial"/>
        </w:rPr>
        <w:t xml:space="preserve">the </w:t>
      </w:r>
      <w:r w:rsidRPr="00C46CD9">
        <w:rPr>
          <w:rFonts w:ascii="Arial" w:hAnsi="Arial" w:cs="Arial"/>
        </w:rPr>
        <w:t>objective</w:t>
      </w:r>
      <w:r w:rsidR="00FD5EA1">
        <w:rPr>
          <w:rFonts w:ascii="Arial" w:hAnsi="Arial" w:cs="Arial"/>
        </w:rPr>
        <w:t>s</w:t>
      </w:r>
      <w:r w:rsidRPr="00C46CD9">
        <w:rPr>
          <w:rFonts w:ascii="Arial" w:hAnsi="Arial" w:cs="Arial"/>
        </w:rPr>
        <w:t xml:space="preserve"> of this research along with </w:t>
      </w:r>
      <w:r w:rsidR="00647239">
        <w:rPr>
          <w:rFonts w:ascii="Arial" w:hAnsi="Arial" w:cs="Arial"/>
        </w:rPr>
        <w:t>their</w:t>
      </w:r>
      <w:r w:rsidRPr="00C46CD9">
        <w:rPr>
          <w:rFonts w:ascii="Arial" w:hAnsi="Arial" w:cs="Arial"/>
        </w:rPr>
        <w:t xml:space="preserve"> significance.</w:t>
      </w:r>
    </w:p>
    <w:p w14:paraId="6BE76304" w14:textId="77777777" w:rsidR="003D7DBD" w:rsidRPr="003D7DBD" w:rsidRDefault="003D7DBD" w:rsidP="003D7DBD">
      <w:pPr>
        <w:pStyle w:val="Heading2"/>
        <w:rPr>
          <w:rFonts w:ascii="Arial" w:hAnsi="Arial" w:cs="Arial"/>
          <w:b/>
          <w:bCs/>
          <w:color w:val="auto"/>
          <w:sz w:val="24"/>
          <w:szCs w:val="24"/>
        </w:rPr>
      </w:pPr>
      <w:bookmarkStart w:id="3" w:name="_Toc161251059"/>
      <w:r w:rsidRPr="003D7DBD">
        <w:rPr>
          <w:rFonts w:ascii="Arial" w:hAnsi="Arial" w:cs="Arial"/>
          <w:b/>
          <w:bCs/>
          <w:color w:val="auto"/>
          <w:sz w:val="24"/>
          <w:szCs w:val="24"/>
        </w:rPr>
        <w:t>1.1 Research Background</w:t>
      </w:r>
      <w:bookmarkEnd w:id="3"/>
    </w:p>
    <w:p w14:paraId="26CE844B" w14:textId="59D1C398" w:rsidR="003D7DBD" w:rsidRPr="00C46CD9" w:rsidRDefault="003D7DBD" w:rsidP="003D7DBD">
      <w:pPr>
        <w:spacing w:line="360" w:lineRule="auto"/>
        <w:jc w:val="both"/>
        <w:rPr>
          <w:rFonts w:ascii="Arial" w:hAnsi="Arial" w:cs="Arial"/>
        </w:rPr>
      </w:pPr>
      <w:r w:rsidRPr="00C46CD9">
        <w:rPr>
          <w:rFonts w:ascii="Arial" w:hAnsi="Arial" w:cs="Arial"/>
        </w:rPr>
        <w:t>Inditex is a renowned fast fashion company that prioritises the preference</w:t>
      </w:r>
      <w:r w:rsidR="00B02995">
        <w:rPr>
          <w:rFonts w:ascii="Arial" w:hAnsi="Arial" w:cs="Arial"/>
        </w:rPr>
        <w:t>s</w:t>
      </w:r>
      <w:r w:rsidRPr="00C46CD9">
        <w:rPr>
          <w:rFonts w:ascii="Arial" w:hAnsi="Arial" w:cs="Arial"/>
        </w:rPr>
        <w:t xml:space="preserve"> of its global customer base. There are more than 700 designers associated with the global fashion company (Inditex, 2024). Adoption of advanced technologies and skills allow Inditex Company to uphold its position in the contemporary UK market. </w:t>
      </w:r>
    </w:p>
    <w:p w14:paraId="5BB6040A" w14:textId="77777777" w:rsidR="003D7DBD" w:rsidRPr="00C46CD9" w:rsidRDefault="003D7DBD" w:rsidP="003D7DBD">
      <w:pPr>
        <w:spacing w:line="360" w:lineRule="auto"/>
        <w:jc w:val="center"/>
        <w:rPr>
          <w:rFonts w:ascii="Arial" w:hAnsi="Arial" w:cs="Arial"/>
        </w:rPr>
      </w:pPr>
      <w:r w:rsidRPr="00C46CD9">
        <w:rPr>
          <w:rFonts w:ascii="Arial" w:hAnsi="Arial" w:cs="Arial"/>
          <w:noProof/>
        </w:rPr>
        <w:drawing>
          <wp:inline distT="0" distB="0" distL="0" distR="0" wp14:anchorId="4D1D00EB" wp14:editId="6CB918ED">
            <wp:extent cx="4802505" cy="2420620"/>
            <wp:effectExtent l="19050" t="0" r="0" b="0"/>
            <wp:docPr id="7" name="Picture 7" descr="https://lh7-us.googleusercontent.com/6FNyKggmVmjbmu8AyPuua_UZ0En8kf9QN8goWSBpa1QgVCdRSZdYyGguvB1hOVu-NQaxWr8X2gY-gHVulM14xpPRW5zvzf9Xn6SLUUusFBTMnjV4AdAGJh_AFpaJGcXiZAlNxCbdC1DfrdZ9_N08-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7-us.googleusercontent.com/6FNyKggmVmjbmu8AyPuua_UZ0En8kf9QN8goWSBpa1QgVCdRSZdYyGguvB1hOVu-NQaxWr8X2gY-gHVulM14xpPRW5zvzf9Xn6SLUUusFBTMnjV4AdAGJh_AFpaJGcXiZAlNxCbdC1DfrdZ9_N08-do"/>
                    <pic:cNvPicPr>
                      <a:picLocks noChangeAspect="1" noChangeArrowheads="1"/>
                    </pic:cNvPicPr>
                  </pic:nvPicPr>
                  <pic:blipFill>
                    <a:blip r:embed="rId9"/>
                    <a:srcRect/>
                    <a:stretch>
                      <a:fillRect/>
                    </a:stretch>
                  </pic:blipFill>
                  <pic:spPr bwMode="auto">
                    <a:xfrm>
                      <a:off x="0" y="0"/>
                      <a:ext cx="4802505" cy="2420620"/>
                    </a:xfrm>
                    <a:prstGeom prst="rect">
                      <a:avLst/>
                    </a:prstGeom>
                    <a:noFill/>
                    <a:ln w="9525">
                      <a:noFill/>
                      <a:miter lim="800000"/>
                      <a:headEnd/>
                      <a:tailEnd/>
                    </a:ln>
                  </pic:spPr>
                </pic:pic>
              </a:graphicData>
            </a:graphic>
          </wp:inline>
        </w:drawing>
      </w:r>
    </w:p>
    <w:p w14:paraId="70C5E8D1" w14:textId="77777777" w:rsidR="003D7DBD" w:rsidRPr="00B02995" w:rsidRDefault="003D7DBD" w:rsidP="003D7DBD">
      <w:pPr>
        <w:pStyle w:val="Heading4"/>
        <w:rPr>
          <w:rFonts w:ascii="Arial" w:hAnsi="Arial" w:cs="Arial"/>
          <w:color w:val="auto"/>
          <w:sz w:val="22"/>
          <w:szCs w:val="22"/>
        </w:rPr>
      </w:pPr>
      <w:bookmarkStart w:id="4" w:name="_Toc161248369"/>
      <w:r w:rsidRPr="00B02995">
        <w:rPr>
          <w:rFonts w:ascii="Arial" w:hAnsi="Arial" w:cs="Arial"/>
          <w:color w:val="auto"/>
          <w:sz w:val="22"/>
          <w:szCs w:val="22"/>
        </w:rPr>
        <w:t>Figure 1.1: List of leading fast fashion companies in Europe</w:t>
      </w:r>
      <w:bookmarkEnd w:id="4"/>
    </w:p>
    <w:p w14:paraId="73819D6C" w14:textId="77777777" w:rsidR="003D7DBD" w:rsidRPr="00B02995" w:rsidRDefault="003D7DBD" w:rsidP="003D7DBD">
      <w:pPr>
        <w:spacing w:line="360" w:lineRule="auto"/>
        <w:jc w:val="center"/>
        <w:rPr>
          <w:rFonts w:ascii="Arial" w:hAnsi="Arial" w:cs="Arial"/>
          <w:sz w:val="22"/>
          <w:szCs w:val="22"/>
        </w:rPr>
      </w:pPr>
      <w:r w:rsidRPr="00B02995">
        <w:rPr>
          <w:rFonts w:ascii="Arial" w:hAnsi="Arial" w:cs="Arial"/>
          <w:sz w:val="22"/>
          <w:szCs w:val="22"/>
        </w:rPr>
        <w:t>(Source: Statista, 2022)</w:t>
      </w:r>
    </w:p>
    <w:p w14:paraId="7CB5E7A6" w14:textId="160307E2" w:rsidR="00B02995" w:rsidRPr="00C46CD9" w:rsidRDefault="003D7DBD" w:rsidP="00B02995">
      <w:pPr>
        <w:spacing w:line="360" w:lineRule="auto"/>
        <w:jc w:val="both"/>
        <w:rPr>
          <w:rFonts w:ascii="Arial" w:hAnsi="Arial" w:cs="Arial"/>
        </w:rPr>
      </w:pPr>
      <w:r w:rsidRPr="00C46CD9">
        <w:rPr>
          <w:rFonts w:ascii="Arial" w:hAnsi="Arial" w:cs="Arial"/>
        </w:rPr>
        <w:t xml:space="preserve">Based on Figure 1, Inditex is considered the most successful fast fashion multinational company as per their revenue in Europe. </w:t>
      </w:r>
      <w:r w:rsidR="00647239">
        <w:rPr>
          <w:rFonts w:ascii="Arial" w:hAnsi="Arial" w:cs="Arial"/>
        </w:rPr>
        <w:t>T</w:t>
      </w:r>
      <w:r w:rsidRPr="00C46CD9">
        <w:rPr>
          <w:rFonts w:ascii="Arial" w:hAnsi="Arial" w:cs="Arial"/>
        </w:rPr>
        <w:t>he total revenue of t</w:t>
      </w:r>
      <w:r w:rsidR="00B02995">
        <w:rPr>
          <w:rFonts w:ascii="Arial" w:hAnsi="Arial" w:cs="Arial"/>
        </w:rPr>
        <w:t xml:space="preserve">he </w:t>
      </w:r>
      <w:r w:rsidRPr="00C46CD9">
        <w:rPr>
          <w:rFonts w:ascii="Arial" w:hAnsi="Arial" w:cs="Arial"/>
        </w:rPr>
        <w:t xml:space="preserve">company is </w:t>
      </w:r>
      <w:r w:rsidRPr="00C46CD9">
        <w:rPr>
          <w:rFonts w:ascii="Arial" w:hAnsi="Arial" w:cs="Arial"/>
        </w:rPr>
        <w:lastRenderedPageBreak/>
        <w:t xml:space="preserve">measured at nearly </w:t>
      </w:r>
      <w:r w:rsidR="00B02995">
        <w:rPr>
          <w:rFonts w:ascii="Arial" w:hAnsi="Arial" w:cs="Arial"/>
        </w:rPr>
        <w:t>£</w:t>
      </w:r>
      <w:r w:rsidRPr="00C46CD9">
        <w:rPr>
          <w:rFonts w:ascii="Arial" w:hAnsi="Arial" w:cs="Arial"/>
        </w:rPr>
        <w:t>22,544</w:t>
      </w:r>
      <w:r w:rsidR="00B02995">
        <w:rPr>
          <w:rFonts w:ascii="Arial" w:hAnsi="Arial" w:cs="Arial"/>
        </w:rPr>
        <w:t>m</w:t>
      </w:r>
      <w:r w:rsidRPr="00C46CD9">
        <w:rPr>
          <w:rFonts w:ascii="Arial" w:hAnsi="Arial" w:cs="Arial"/>
        </w:rPr>
        <w:t xml:space="preserve">, greater </w:t>
      </w:r>
      <w:r w:rsidR="00B02995">
        <w:rPr>
          <w:rFonts w:ascii="Arial" w:hAnsi="Arial" w:cs="Arial"/>
        </w:rPr>
        <w:t xml:space="preserve">than </w:t>
      </w:r>
      <w:r w:rsidR="00B02995" w:rsidRPr="00C46CD9">
        <w:rPr>
          <w:rFonts w:ascii="Arial" w:hAnsi="Arial" w:cs="Arial"/>
        </w:rPr>
        <w:t xml:space="preserve">H&amp;M which amounts to about </w:t>
      </w:r>
      <w:r w:rsidR="00004575">
        <w:rPr>
          <w:rFonts w:ascii="Arial" w:hAnsi="Arial" w:cs="Arial"/>
        </w:rPr>
        <w:t>£</w:t>
      </w:r>
      <w:r w:rsidR="00B02995" w:rsidRPr="00C46CD9">
        <w:rPr>
          <w:rFonts w:ascii="Arial" w:hAnsi="Arial" w:cs="Arial"/>
        </w:rPr>
        <w:t>16,800</w:t>
      </w:r>
      <w:r w:rsidR="00004575">
        <w:rPr>
          <w:rFonts w:ascii="Arial" w:hAnsi="Arial" w:cs="Arial"/>
        </w:rPr>
        <w:t>m</w:t>
      </w:r>
      <w:r w:rsidR="00B02995" w:rsidRPr="00C46CD9">
        <w:rPr>
          <w:rFonts w:ascii="Arial" w:hAnsi="Arial" w:cs="Arial"/>
        </w:rPr>
        <w:t xml:space="preserve"> (Statista, 2022). </w:t>
      </w:r>
    </w:p>
    <w:p w14:paraId="6984C5A9" w14:textId="77777777" w:rsidR="00B02995" w:rsidRPr="00B02995" w:rsidRDefault="00B02995" w:rsidP="00B02995">
      <w:pPr>
        <w:pStyle w:val="Heading2"/>
        <w:rPr>
          <w:rFonts w:ascii="Arial" w:hAnsi="Arial" w:cs="Arial"/>
          <w:b/>
          <w:bCs/>
          <w:color w:val="auto"/>
          <w:sz w:val="24"/>
          <w:szCs w:val="24"/>
        </w:rPr>
      </w:pPr>
      <w:bookmarkStart w:id="5" w:name="_Toc161251060"/>
      <w:r w:rsidRPr="00B02995">
        <w:rPr>
          <w:rFonts w:ascii="Arial" w:hAnsi="Arial" w:cs="Arial"/>
          <w:b/>
          <w:bCs/>
          <w:color w:val="auto"/>
          <w:sz w:val="24"/>
          <w:szCs w:val="24"/>
        </w:rPr>
        <w:t>1.2 Rationale</w:t>
      </w:r>
      <w:bookmarkEnd w:id="5"/>
    </w:p>
    <w:p w14:paraId="259FD610" w14:textId="737EDC81" w:rsidR="00B02995" w:rsidRPr="00C46CD9" w:rsidRDefault="00B02995" w:rsidP="00B02995">
      <w:pPr>
        <w:spacing w:line="360" w:lineRule="auto"/>
        <w:jc w:val="both"/>
        <w:rPr>
          <w:rFonts w:ascii="Arial" w:hAnsi="Arial" w:cs="Arial"/>
        </w:rPr>
      </w:pPr>
      <w:r w:rsidRPr="00C46CD9">
        <w:rPr>
          <w:rFonts w:ascii="Arial" w:hAnsi="Arial" w:cs="Arial"/>
        </w:rPr>
        <w:t xml:space="preserve">Identification of </w:t>
      </w:r>
      <w:r w:rsidR="00004575">
        <w:rPr>
          <w:rFonts w:ascii="Arial" w:hAnsi="Arial" w:cs="Arial"/>
        </w:rPr>
        <w:t xml:space="preserve">the </w:t>
      </w:r>
      <w:r w:rsidRPr="00C46CD9">
        <w:rPr>
          <w:rFonts w:ascii="Arial" w:hAnsi="Arial" w:cs="Arial"/>
        </w:rPr>
        <w:t xml:space="preserve">challenges regarding transformational leadership is </w:t>
      </w:r>
      <w:r w:rsidR="00647239">
        <w:rPr>
          <w:rFonts w:ascii="Arial" w:hAnsi="Arial" w:cs="Arial"/>
        </w:rPr>
        <w:t xml:space="preserve">crucial in order </w:t>
      </w:r>
      <w:r w:rsidRPr="00C46CD9">
        <w:rPr>
          <w:rFonts w:ascii="Arial" w:hAnsi="Arial" w:cs="Arial"/>
        </w:rPr>
        <w:t xml:space="preserve">to deliver appropriate comparison with the attributes of other suitable leadership styles </w:t>
      </w:r>
      <w:r w:rsidR="00647239">
        <w:rPr>
          <w:rFonts w:ascii="Arial" w:hAnsi="Arial" w:cs="Arial"/>
        </w:rPr>
        <w:t>affecting</w:t>
      </w:r>
      <w:r w:rsidRPr="00C46CD9">
        <w:rPr>
          <w:rFonts w:ascii="Arial" w:hAnsi="Arial" w:cs="Arial"/>
        </w:rPr>
        <w:t xml:space="preserve"> productivity development. </w:t>
      </w:r>
      <w:r w:rsidR="00004575">
        <w:rPr>
          <w:rFonts w:ascii="Arial" w:hAnsi="Arial" w:cs="Arial"/>
        </w:rPr>
        <w:t>According to</w:t>
      </w:r>
      <w:r w:rsidRPr="00C46CD9">
        <w:rPr>
          <w:rFonts w:ascii="Arial" w:hAnsi="Arial" w:cs="Arial"/>
        </w:rPr>
        <w:t xml:space="preserve"> O’Reilly and Chatman (2020), most of the global organisations face risk</w:t>
      </w:r>
      <w:r w:rsidR="00004575">
        <w:rPr>
          <w:rFonts w:ascii="Arial" w:hAnsi="Arial" w:cs="Arial"/>
        </w:rPr>
        <w:t>s when</w:t>
      </w:r>
      <w:r w:rsidRPr="00C46CD9">
        <w:rPr>
          <w:rFonts w:ascii="Arial" w:hAnsi="Arial" w:cs="Arial"/>
        </w:rPr>
        <w:t xml:space="preserve"> selecting appropriate leadership approach aligned with their organisational goals or objectives. </w:t>
      </w:r>
      <w:r w:rsidR="00004575">
        <w:rPr>
          <w:rFonts w:ascii="Arial" w:hAnsi="Arial" w:cs="Arial"/>
        </w:rPr>
        <w:t>Underestimating the</w:t>
      </w:r>
      <w:r w:rsidRPr="00C46CD9">
        <w:rPr>
          <w:rFonts w:ascii="Arial" w:hAnsi="Arial" w:cs="Arial"/>
        </w:rPr>
        <w:t xml:space="preserve"> challenges of </w:t>
      </w:r>
      <w:r w:rsidR="00647239">
        <w:rPr>
          <w:rFonts w:ascii="Arial" w:hAnsi="Arial" w:cs="Arial"/>
        </w:rPr>
        <w:t>a particular</w:t>
      </w:r>
      <w:r w:rsidRPr="00C46CD9">
        <w:rPr>
          <w:rFonts w:ascii="Arial" w:hAnsi="Arial" w:cs="Arial"/>
        </w:rPr>
        <w:t xml:space="preserve"> leadership </w:t>
      </w:r>
      <w:r w:rsidR="00647239">
        <w:rPr>
          <w:rFonts w:ascii="Arial" w:hAnsi="Arial" w:cs="Arial"/>
        </w:rPr>
        <w:t>style</w:t>
      </w:r>
      <w:r w:rsidRPr="00C46CD9">
        <w:rPr>
          <w:rFonts w:ascii="Arial" w:hAnsi="Arial" w:cs="Arial"/>
        </w:rPr>
        <w:t xml:space="preserve"> can hinder the production growth and organisational success</w:t>
      </w:r>
      <w:r w:rsidR="00647239">
        <w:rPr>
          <w:rFonts w:ascii="Arial" w:hAnsi="Arial" w:cs="Arial"/>
        </w:rPr>
        <w:t xml:space="preserve"> of businesses.</w:t>
      </w:r>
      <w:r w:rsidRPr="00C46CD9">
        <w:rPr>
          <w:rFonts w:ascii="Arial" w:hAnsi="Arial" w:cs="Arial"/>
        </w:rPr>
        <w:t xml:space="preserve"> </w:t>
      </w:r>
      <w:r w:rsidR="00647239">
        <w:rPr>
          <w:rFonts w:ascii="Arial" w:hAnsi="Arial" w:cs="Arial"/>
        </w:rPr>
        <w:t>Therefore</w:t>
      </w:r>
      <w:r w:rsidRPr="00C46CD9">
        <w:rPr>
          <w:rFonts w:ascii="Arial" w:hAnsi="Arial" w:cs="Arial"/>
        </w:rPr>
        <w:t xml:space="preserve">, this research </w:t>
      </w:r>
      <w:r w:rsidR="00860224">
        <w:rPr>
          <w:rFonts w:ascii="Arial" w:hAnsi="Arial" w:cs="Arial"/>
        </w:rPr>
        <w:t>define</w:t>
      </w:r>
      <w:r w:rsidR="00647239">
        <w:rPr>
          <w:rFonts w:ascii="Arial" w:hAnsi="Arial" w:cs="Arial"/>
        </w:rPr>
        <w:t>s</w:t>
      </w:r>
      <w:r w:rsidRPr="00C46CD9">
        <w:rPr>
          <w:rFonts w:ascii="Arial" w:hAnsi="Arial" w:cs="Arial"/>
        </w:rPr>
        <w:t xml:space="preserve"> </w:t>
      </w:r>
      <w:r w:rsidR="00647239">
        <w:rPr>
          <w:rFonts w:ascii="Arial" w:hAnsi="Arial" w:cs="Arial"/>
        </w:rPr>
        <w:t>the existing</w:t>
      </w:r>
      <w:r w:rsidRPr="00C46CD9">
        <w:rPr>
          <w:rFonts w:ascii="Arial" w:hAnsi="Arial" w:cs="Arial"/>
        </w:rPr>
        <w:t xml:space="preserve"> challenges to help Inditex attain further success in the contemporary UK market.</w:t>
      </w:r>
    </w:p>
    <w:p w14:paraId="7FE3EC57" w14:textId="77777777" w:rsidR="00B02995" w:rsidRPr="00B02995" w:rsidRDefault="00B02995" w:rsidP="00B02995">
      <w:pPr>
        <w:pStyle w:val="Heading2"/>
        <w:rPr>
          <w:rFonts w:ascii="Arial" w:hAnsi="Arial" w:cs="Arial"/>
          <w:b/>
          <w:bCs/>
          <w:color w:val="auto"/>
          <w:sz w:val="24"/>
          <w:szCs w:val="24"/>
        </w:rPr>
      </w:pPr>
      <w:bookmarkStart w:id="6" w:name="_Toc161251061"/>
      <w:r w:rsidRPr="00B02995">
        <w:rPr>
          <w:rFonts w:ascii="Arial" w:hAnsi="Arial" w:cs="Arial"/>
          <w:b/>
          <w:bCs/>
          <w:color w:val="auto"/>
          <w:sz w:val="24"/>
          <w:szCs w:val="24"/>
        </w:rPr>
        <w:t>1.3 Research aim</w:t>
      </w:r>
      <w:bookmarkEnd w:id="6"/>
    </w:p>
    <w:p w14:paraId="65EEBF36" w14:textId="73A99647" w:rsidR="00B02995" w:rsidRPr="00C46CD9" w:rsidRDefault="00B02995" w:rsidP="00B02995">
      <w:pPr>
        <w:spacing w:line="360" w:lineRule="auto"/>
        <w:jc w:val="both"/>
        <w:rPr>
          <w:rFonts w:ascii="Arial" w:hAnsi="Arial" w:cs="Arial"/>
        </w:rPr>
      </w:pPr>
      <w:r w:rsidRPr="00C46CD9">
        <w:rPr>
          <w:rFonts w:ascii="Arial" w:hAnsi="Arial" w:cs="Arial"/>
        </w:rPr>
        <w:t xml:space="preserve">This research aims to identify possible </w:t>
      </w:r>
      <w:r w:rsidR="00860224">
        <w:rPr>
          <w:rFonts w:ascii="Arial" w:hAnsi="Arial" w:cs="Arial"/>
        </w:rPr>
        <w:t xml:space="preserve">organisational </w:t>
      </w:r>
      <w:r w:rsidRPr="00C46CD9">
        <w:rPr>
          <w:rFonts w:ascii="Arial" w:hAnsi="Arial" w:cs="Arial"/>
        </w:rPr>
        <w:t xml:space="preserve">challenges faced by Inditex Company in the UK market due to </w:t>
      </w:r>
      <w:r w:rsidR="00860224">
        <w:rPr>
          <w:rFonts w:ascii="Arial" w:hAnsi="Arial" w:cs="Arial"/>
        </w:rPr>
        <w:t xml:space="preserve">the </w:t>
      </w:r>
      <w:r w:rsidRPr="00C46CD9">
        <w:rPr>
          <w:rFonts w:ascii="Arial" w:hAnsi="Arial" w:cs="Arial"/>
        </w:rPr>
        <w:t>implementation of transformational leadership style.</w:t>
      </w:r>
    </w:p>
    <w:p w14:paraId="132A7354" w14:textId="77777777" w:rsidR="00B02995" w:rsidRPr="00B02995" w:rsidRDefault="00B02995" w:rsidP="00B02995">
      <w:pPr>
        <w:pStyle w:val="Heading2"/>
        <w:rPr>
          <w:rFonts w:ascii="Arial" w:hAnsi="Arial" w:cs="Arial"/>
          <w:b/>
          <w:bCs/>
          <w:color w:val="auto"/>
          <w:sz w:val="24"/>
          <w:szCs w:val="24"/>
        </w:rPr>
      </w:pPr>
      <w:bookmarkStart w:id="7" w:name="_Toc161251062"/>
      <w:r w:rsidRPr="00B02995">
        <w:rPr>
          <w:rFonts w:ascii="Arial" w:hAnsi="Arial" w:cs="Arial"/>
          <w:b/>
          <w:bCs/>
          <w:color w:val="auto"/>
          <w:sz w:val="24"/>
          <w:szCs w:val="24"/>
        </w:rPr>
        <w:t>1.4 Research objectives</w:t>
      </w:r>
      <w:bookmarkEnd w:id="7"/>
    </w:p>
    <w:p w14:paraId="5E9728E4" w14:textId="77777777" w:rsidR="00B02995" w:rsidRPr="00C46CD9" w:rsidRDefault="00B02995" w:rsidP="00B02995">
      <w:pPr>
        <w:numPr>
          <w:ilvl w:val="0"/>
          <w:numId w:val="1"/>
        </w:numPr>
        <w:spacing w:after="0" w:line="360" w:lineRule="auto"/>
        <w:jc w:val="both"/>
        <w:rPr>
          <w:rFonts w:ascii="Arial" w:hAnsi="Arial" w:cs="Arial"/>
        </w:rPr>
      </w:pPr>
      <w:r w:rsidRPr="00C46CD9">
        <w:rPr>
          <w:rFonts w:ascii="Arial" w:hAnsi="Arial" w:cs="Arial"/>
        </w:rPr>
        <w:t>To identify the consequences of over-reliance on the transformational leader for productivity at Inditex company</w:t>
      </w:r>
    </w:p>
    <w:p w14:paraId="6808A8B0" w14:textId="77777777" w:rsidR="00B02995" w:rsidRPr="00C46CD9" w:rsidRDefault="00B02995" w:rsidP="00B02995">
      <w:pPr>
        <w:numPr>
          <w:ilvl w:val="0"/>
          <w:numId w:val="1"/>
        </w:numPr>
        <w:spacing w:after="0" w:line="360" w:lineRule="auto"/>
        <w:jc w:val="both"/>
        <w:rPr>
          <w:rFonts w:ascii="Arial" w:hAnsi="Arial" w:cs="Arial"/>
        </w:rPr>
      </w:pPr>
      <w:r w:rsidRPr="00C46CD9">
        <w:rPr>
          <w:rFonts w:ascii="Arial" w:hAnsi="Arial" w:cs="Arial"/>
        </w:rPr>
        <w:t>To briefly examine the effects of unrealistic expectations from transformational leaders on productivity at Inditex company</w:t>
      </w:r>
    </w:p>
    <w:p w14:paraId="2F3C5D6D" w14:textId="61AC2AD0" w:rsidR="00B02995" w:rsidRPr="00C46CD9" w:rsidRDefault="00B02995" w:rsidP="00B02995">
      <w:pPr>
        <w:numPr>
          <w:ilvl w:val="0"/>
          <w:numId w:val="1"/>
        </w:numPr>
        <w:spacing w:after="0" w:line="360" w:lineRule="auto"/>
        <w:jc w:val="both"/>
        <w:rPr>
          <w:rFonts w:ascii="Arial" w:hAnsi="Arial" w:cs="Arial"/>
        </w:rPr>
      </w:pPr>
      <w:r w:rsidRPr="00C46CD9">
        <w:rPr>
          <w:rFonts w:ascii="Arial" w:hAnsi="Arial" w:cs="Arial"/>
        </w:rPr>
        <w:t>To investigate the impacts of resistance to change</w:t>
      </w:r>
      <w:r w:rsidR="00860224">
        <w:rPr>
          <w:rFonts w:ascii="Arial" w:hAnsi="Arial" w:cs="Arial"/>
        </w:rPr>
        <w:t xml:space="preserve"> </w:t>
      </w:r>
      <w:r w:rsidRPr="00C46CD9">
        <w:rPr>
          <w:rFonts w:ascii="Arial" w:hAnsi="Arial" w:cs="Arial"/>
        </w:rPr>
        <w:t xml:space="preserve">and develop </w:t>
      </w:r>
      <w:r w:rsidR="00860224">
        <w:rPr>
          <w:rFonts w:ascii="Arial" w:hAnsi="Arial" w:cs="Arial"/>
        </w:rPr>
        <w:t>appropriate</w:t>
      </w:r>
      <w:r w:rsidRPr="00C46CD9">
        <w:rPr>
          <w:rFonts w:ascii="Arial" w:hAnsi="Arial" w:cs="Arial"/>
        </w:rPr>
        <w:t xml:space="preserve"> solutions to mitigate challenges at Inditex company</w:t>
      </w:r>
    </w:p>
    <w:p w14:paraId="39D8F13F" w14:textId="77777777" w:rsidR="00B02995" w:rsidRPr="00B02995" w:rsidRDefault="00B02995" w:rsidP="00B02995">
      <w:pPr>
        <w:pStyle w:val="Heading2"/>
        <w:rPr>
          <w:rFonts w:ascii="Arial" w:hAnsi="Arial" w:cs="Arial"/>
          <w:b/>
          <w:bCs/>
          <w:color w:val="auto"/>
          <w:sz w:val="24"/>
          <w:szCs w:val="24"/>
        </w:rPr>
      </w:pPr>
      <w:bookmarkStart w:id="8" w:name="_Toc161251063"/>
      <w:r w:rsidRPr="00B02995">
        <w:rPr>
          <w:rFonts w:ascii="Arial" w:hAnsi="Arial" w:cs="Arial"/>
          <w:b/>
          <w:bCs/>
          <w:color w:val="auto"/>
          <w:sz w:val="24"/>
          <w:szCs w:val="24"/>
        </w:rPr>
        <w:t>1.5 Research Questions</w:t>
      </w:r>
      <w:bookmarkEnd w:id="8"/>
    </w:p>
    <w:p w14:paraId="52ABBEC6" w14:textId="7F34092C" w:rsidR="00B02995" w:rsidRPr="00C46CD9" w:rsidRDefault="00B02995" w:rsidP="00B02995">
      <w:pPr>
        <w:numPr>
          <w:ilvl w:val="0"/>
          <w:numId w:val="2"/>
        </w:numPr>
        <w:spacing w:after="0" w:line="360" w:lineRule="auto"/>
        <w:jc w:val="both"/>
        <w:rPr>
          <w:rFonts w:ascii="Arial" w:hAnsi="Arial" w:cs="Arial"/>
        </w:rPr>
      </w:pPr>
      <w:r w:rsidRPr="00C46CD9">
        <w:rPr>
          <w:rFonts w:ascii="Arial" w:hAnsi="Arial" w:cs="Arial"/>
        </w:rPr>
        <w:t>Wh</w:t>
      </w:r>
      <w:r w:rsidR="00860224">
        <w:rPr>
          <w:rFonts w:ascii="Arial" w:hAnsi="Arial" w:cs="Arial"/>
        </w:rPr>
        <w:t>at</w:t>
      </w:r>
      <w:r w:rsidRPr="00C46CD9">
        <w:rPr>
          <w:rFonts w:ascii="Arial" w:hAnsi="Arial" w:cs="Arial"/>
        </w:rPr>
        <w:t xml:space="preserve"> are the possible consequences of over-reliance on the transformational leader at Inditex Company?</w:t>
      </w:r>
    </w:p>
    <w:p w14:paraId="21C2974F" w14:textId="77777777" w:rsidR="00B02995" w:rsidRPr="00C46CD9" w:rsidRDefault="00B02995" w:rsidP="00B02995">
      <w:pPr>
        <w:numPr>
          <w:ilvl w:val="0"/>
          <w:numId w:val="2"/>
        </w:numPr>
        <w:spacing w:after="0" w:line="360" w:lineRule="auto"/>
        <w:jc w:val="both"/>
        <w:rPr>
          <w:rFonts w:ascii="Arial" w:hAnsi="Arial" w:cs="Arial"/>
        </w:rPr>
      </w:pPr>
      <w:r w:rsidRPr="00C46CD9">
        <w:rPr>
          <w:rFonts w:ascii="Arial" w:hAnsi="Arial" w:cs="Arial"/>
        </w:rPr>
        <w:t>What are the impacts of unrealistic expectations from transformational leaders on productivity at Inditex Company?</w:t>
      </w:r>
    </w:p>
    <w:p w14:paraId="41338253" w14:textId="09285312" w:rsidR="00B02995" w:rsidRPr="00C46CD9" w:rsidRDefault="00B02995" w:rsidP="00B02995">
      <w:pPr>
        <w:numPr>
          <w:ilvl w:val="0"/>
          <w:numId w:val="2"/>
        </w:numPr>
        <w:spacing w:after="0" w:line="360" w:lineRule="auto"/>
        <w:jc w:val="both"/>
        <w:rPr>
          <w:rFonts w:ascii="Arial" w:hAnsi="Arial" w:cs="Arial"/>
        </w:rPr>
      </w:pPr>
      <w:r w:rsidRPr="00C46CD9">
        <w:rPr>
          <w:rFonts w:ascii="Arial" w:hAnsi="Arial" w:cs="Arial"/>
        </w:rPr>
        <w:t>Wh</w:t>
      </w:r>
      <w:r w:rsidR="00860224">
        <w:rPr>
          <w:rFonts w:ascii="Arial" w:hAnsi="Arial" w:cs="Arial"/>
        </w:rPr>
        <w:t>at are the impacts of</w:t>
      </w:r>
      <w:r w:rsidRPr="00C46CD9">
        <w:rPr>
          <w:rFonts w:ascii="Arial" w:hAnsi="Arial" w:cs="Arial"/>
        </w:rPr>
        <w:t xml:space="preserve"> resistance to change and develop suitable solutions to mitigate challenges at the Inditex Company?</w:t>
      </w:r>
    </w:p>
    <w:p w14:paraId="701B6EB6" w14:textId="77777777" w:rsidR="00B02995" w:rsidRPr="00B02995" w:rsidRDefault="00B02995" w:rsidP="00B02995">
      <w:pPr>
        <w:pStyle w:val="Heading2"/>
        <w:rPr>
          <w:rFonts w:ascii="Arial" w:hAnsi="Arial" w:cs="Arial"/>
          <w:b/>
          <w:bCs/>
          <w:color w:val="auto"/>
          <w:sz w:val="24"/>
          <w:szCs w:val="24"/>
        </w:rPr>
      </w:pPr>
      <w:bookmarkStart w:id="9" w:name="_Toc161251064"/>
      <w:r w:rsidRPr="00B02995">
        <w:rPr>
          <w:rFonts w:ascii="Arial" w:hAnsi="Arial" w:cs="Arial"/>
          <w:b/>
          <w:bCs/>
          <w:color w:val="auto"/>
          <w:sz w:val="24"/>
          <w:szCs w:val="24"/>
        </w:rPr>
        <w:t>1.6 Significance of research</w:t>
      </w:r>
      <w:bookmarkEnd w:id="9"/>
    </w:p>
    <w:p w14:paraId="284FE1FA" w14:textId="4BC9C15B" w:rsidR="00860224" w:rsidRPr="00C46CD9" w:rsidRDefault="00860224" w:rsidP="00860224">
      <w:pPr>
        <w:spacing w:line="360" w:lineRule="auto"/>
        <w:jc w:val="both"/>
        <w:rPr>
          <w:rFonts w:ascii="Arial" w:hAnsi="Arial" w:cs="Arial"/>
        </w:rPr>
      </w:pPr>
      <w:r w:rsidRPr="00C46CD9">
        <w:rPr>
          <w:rFonts w:ascii="Arial" w:hAnsi="Arial" w:cs="Arial"/>
        </w:rPr>
        <w:t xml:space="preserve">This study has identified </w:t>
      </w:r>
      <w:r>
        <w:rPr>
          <w:rFonts w:ascii="Arial" w:hAnsi="Arial" w:cs="Arial"/>
        </w:rPr>
        <w:t>the</w:t>
      </w:r>
      <w:r w:rsidRPr="00C46CD9">
        <w:rPr>
          <w:rFonts w:ascii="Arial" w:hAnsi="Arial" w:cs="Arial"/>
        </w:rPr>
        <w:t xml:space="preserve"> risks aligned with the “transformational leadership” approach </w:t>
      </w:r>
      <w:r>
        <w:rPr>
          <w:rFonts w:ascii="Arial" w:hAnsi="Arial" w:cs="Arial"/>
        </w:rPr>
        <w:t xml:space="preserve">on the productivity at Inditex </w:t>
      </w:r>
      <w:r w:rsidRPr="00C46CD9">
        <w:rPr>
          <w:rFonts w:ascii="Arial" w:hAnsi="Arial" w:cs="Arial"/>
        </w:rPr>
        <w:t xml:space="preserve">to help </w:t>
      </w:r>
      <w:r>
        <w:rPr>
          <w:rFonts w:ascii="Arial" w:hAnsi="Arial" w:cs="Arial"/>
        </w:rPr>
        <w:t>increase its presence</w:t>
      </w:r>
      <w:r w:rsidRPr="00C46CD9">
        <w:rPr>
          <w:rFonts w:ascii="Arial" w:hAnsi="Arial" w:cs="Arial"/>
        </w:rPr>
        <w:t xml:space="preserve"> in the UK market. </w:t>
      </w:r>
      <w:r w:rsidRPr="00C46CD9">
        <w:rPr>
          <w:rFonts w:ascii="Arial" w:hAnsi="Arial" w:cs="Arial"/>
        </w:rPr>
        <w:lastRenderedPageBreak/>
        <w:t xml:space="preserve">Recognition of leadership challenges, as well as comparison among suitable leadership approaches can be effective for future research </w:t>
      </w:r>
      <w:r w:rsidR="00B042F6">
        <w:rPr>
          <w:rFonts w:ascii="Arial" w:hAnsi="Arial" w:cs="Arial"/>
        </w:rPr>
        <w:t xml:space="preserve">in order </w:t>
      </w:r>
      <w:r w:rsidRPr="00C46CD9">
        <w:rPr>
          <w:rFonts w:ascii="Arial" w:hAnsi="Arial" w:cs="Arial"/>
        </w:rPr>
        <w:t xml:space="preserve">to gather further information about </w:t>
      </w:r>
      <w:r w:rsidR="00B042F6">
        <w:rPr>
          <w:rFonts w:ascii="Arial" w:hAnsi="Arial" w:cs="Arial"/>
        </w:rPr>
        <w:t>how they influence</w:t>
      </w:r>
      <w:r w:rsidRPr="00C46CD9">
        <w:rPr>
          <w:rFonts w:ascii="Arial" w:hAnsi="Arial" w:cs="Arial"/>
        </w:rPr>
        <w:t xml:space="preserve"> organisational functions </w:t>
      </w:r>
      <w:r w:rsidR="00B042F6">
        <w:rPr>
          <w:rFonts w:ascii="Arial" w:hAnsi="Arial" w:cs="Arial"/>
        </w:rPr>
        <w:t xml:space="preserve">and </w:t>
      </w:r>
      <w:r w:rsidRPr="00C46CD9">
        <w:rPr>
          <w:rFonts w:ascii="Arial" w:hAnsi="Arial" w:cs="Arial"/>
        </w:rPr>
        <w:t>production.</w:t>
      </w:r>
    </w:p>
    <w:p w14:paraId="1B9D039F" w14:textId="77777777" w:rsidR="00860224" w:rsidRPr="00B042F6" w:rsidRDefault="00860224" w:rsidP="00860224">
      <w:pPr>
        <w:pStyle w:val="Heading2"/>
        <w:rPr>
          <w:rFonts w:ascii="Arial" w:hAnsi="Arial" w:cs="Arial"/>
          <w:b/>
          <w:bCs/>
          <w:color w:val="auto"/>
          <w:sz w:val="24"/>
          <w:szCs w:val="24"/>
        </w:rPr>
      </w:pPr>
      <w:bookmarkStart w:id="10" w:name="_Toc161251065"/>
      <w:r w:rsidRPr="00B042F6">
        <w:rPr>
          <w:rFonts w:ascii="Arial" w:hAnsi="Arial" w:cs="Arial"/>
          <w:b/>
          <w:bCs/>
          <w:color w:val="auto"/>
          <w:sz w:val="24"/>
          <w:szCs w:val="24"/>
        </w:rPr>
        <w:t>1.7 Research scope</w:t>
      </w:r>
      <w:bookmarkEnd w:id="10"/>
    </w:p>
    <w:p w14:paraId="71A0AF65" w14:textId="090B0ED5" w:rsidR="00860224" w:rsidRPr="00C46CD9" w:rsidRDefault="00860224" w:rsidP="00860224">
      <w:pPr>
        <w:spacing w:line="360" w:lineRule="auto"/>
        <w:jc w:val="both"/>
        <w:rPr>
          <w:rFonts w:ascii="Arial" w:hAnsi="Arial" w:cs="Arial"/>
        </w:rPr>
      </w:pPr>
      <w:r w:rsidRPr="00C46CD9">
        <w:rPr>
          <w:rFonts w:ascii="Arial" w:hAnsi="Arial" w:cs="Arial"/>
        </w:rPr>
        <w:t xml:space="preserve">This research covers the potential risk factors of implementing “transformational leadership” in organisational production. </w:t>
      </w:r>
      <w:r w:rsidR="00B042F6">
        <w:rPr>
          <w:rFonts w:ascii="Arial" w:hAnsi="Arial" w:cs="Arial"/>
        </w:rPr>
        <w:t xml:space="preserve">These </w:t>
      </w:r>
      <w:r w:rsidRPr="00C46CD9">
        <w:rPr>
          <w:rFonts w:ascii="Arial" w:hAnsi="Arial" w:cs="Arial"/>
        </w:rPr>
        <w:t>include lower maintenance of individual requirements, change management</w:t>
      </w:r>
      <w:r w:rsidR="00B042F6">
        <w:rPr>
          <w:rFonts w:ascii="Arial" w:hAnsi="Arial" w:cs="Arial"/>
        </w:rPr>
        <w:t xml:space="preserve"> difficulties</w:t>
      </w:r>
      <w:r w:rsidRPr="00C46CD9">
        <w:rPr>
          <w:rFonts w:ascii="Arial" w:hAnsi="Arial" w:cs="Arial"/>
        </w:rPr>
        <w:t xml:space="preserve">, </w:t>
      </w:r>
      <w:r w:rsidR="00B042F6">
        <w:rPr>
          <w:rFonts w:ascii="Arial" w:hAnsi="Arial" w:cs="Arial"/>
        </w:rPr>
        <w:t xml:space="preserve">confusing </w:t>
      </w:r>
      <w:r w:rsidRPr="00C46CD9">
        <w:rPr>
          <w:rFonts w:ascii="Arial" w:hAnsi="Arial" w:cs="Arial"/>
        </w:rPr>
        <w:t xml:space="preserve">organisational vision (Madi Odeh </w:t>
      </w:r>
      <w:r w:rsidRPr="00C46CD9">
        <w:rPr>
          <w:rFonts w:ascii="Arial" w:hAnsi="Arial" w:cs="Arial"/>
          <w:i/>
          <w:iCs/>
        </w:rPr>
        <w:t>et al</w:t>
      </w:r>
      <w:r w:rsidRPr="00C46CD9">
        <w:rPr>
          <w:rFonts w:ascii="Arial" w:hAnsi="Arial" w:cs="Arial"/>
        </w:rPr>
        <w:t xml:space="preserve">. 2023). Hence, this research has delivered a brief idea about disadvantages of “transformational leadership” style </w:t>
      </w:r>
      <w:r w:rsidR="00B042F6">
        <w:rPr>
          <w:rFonts w:ascii="Arial" w:hAnsi="Arial" w:cs="Arial"/>
        </w:rPr>
        <w:t>on</w:t>
      </w:r>
      <w:r w:rsidRPr="00C46CD9">
        <w:rPr>
          <w:rFonts w:ascii="Arial" w:hAnsi="Arial" w:cs="Arial"/>
        </w:rPr>
        <w:t xml:space="preserve"> organisational productivity.</w:t>
      </w:r>
    </w:p>
    <w:p w14:paraId="3C759E38" w14:textId="77777777" w:rsidR="00860224" w:rsidRPr="00B042F6" w:rsidRDefault="00860224" w:rsidP="00860224">
      <w:pPr>
        <w:pStyle w:val="Heading2"/>
        <w:rPr>
          <w:rFonts w:ascii="Arial" w:hAnsi="Arial" w:cs="Arial"/>
          <w:b/>
          <w:bCs/>
          <w:color w:val="auto"/>
          <w:sz w:val="24"/>
          <w:szCs w:val="24"/>
        </w:rPr>
      </w:pPr>
      <w:bookmarkStart w:id="11" w:name="_Toc161251066"/>
      <w:r w:rsidRPr="00B042F6">
        <w:rPr>
          <w:rFonts w:ascii="Arial" w:hAnsi="Arial" w:cs="Arial"/>
          <w:b/>
          <w:bCs/>
          <w:color w:val="auto"/>
          <w:sz w:val="24"/>
          <w:szCs w:val="24"/>
        </w:rPr>
        <w:t>1.8 Structure of dissertation</w:t>
      </w:r>
      <w:bookmarkEnd w:id="11"/>
    </w:p>
    <w:p w14:paraId="07438CCF" w14:textId="77777777" w:rsidR="00860224" w:rsidRPr="00C46CD9" w:rsidRDefault="00860224" w:rsidP="00860224">
      <w:pPr>
        <w:spacing w:line="360" w:lineRule="auto"/>
        <w:jc w:val="center"/>
        <w:rPr>
          <w:rFonts w:ascii="Arial" w:hAnsi="Arial" w:cs="Arial"/>
        </w:rPr>
      </w:pPr>
      <w:r w:rsidRPr="00C46CD9">
        <w:rPr>
          <w:rFonts w:ascii="Arial" w:hAnsi="Arial" w:cs="Arial"/>
          <w:noProof/>
        </w:rPr>
        <w:drawing>
          <wp:inline distT="0" distB="0" distL="0" distR="0" wp14:anchorId="0DDDEDB6" wp14:editId="15F510A6">
            <wp:extent cx="5486400" cy="3200400"/>
            <wp:effectExtent l="0" t="0" r="127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57D9919" w14:textId="77777777" w:rsidR="00860224" w:rsidRPr="00B042F6" w:rsidRDefault="00860224" w:rsidP="00860224">
      <w:pPr>
        <w:pStyle w:val="Heading4"/>
        <w:rPr>
          <w:rFonts w:ascii="Arial" w:hAnsi="Arial" w:cs="Arial"/>
          <w:color w:val="auto"/>
          <w:sz w:val="22"/>
          <w:szCs w:val="22"/>
        </w:rPr>
      </w:pPr>
      <w:bookmarkStart w:id="12" w:name="_Toc161248370"/>
      <w:r w:rsidRPr="00B042F6">
        <w:rPr>
          <w:rFonts w:ascii="Arial" w:hAnsi="Arial" w:cs="Arial"/>
          <w:color w:val="auto"/>
          <w:sz w:val="22"/>
          <w:szCs w:val="22"/>
        </w:rPr>
        <w:t>Figure 1.8: Structure of the research</w:t>
      </w:r>
      <w:bookmarkEnd w:id="12"/>
    </w:p>
    <w:p w14:paraId="7E671AE3" w14:textId="77777777" w:rsidR="00860224" w:rsidRPr="00B042F6" w:rsidRDefault="00860224" w:rsidP="00860224">
      <w:pPr>
        <w:spacing w:line="360" w:lineRule="auto"/>
        <w:jc w:val="center"/>
        <w:rPr>
          <w:rFonts w:ascii="Arial" w:hAnsi="Arial" w:cs="Arial"/>
          <w:sz w:val="22"/>
          <w:szCs w:val="22"/>
        </w:rPr>
      </w:pPr>
      <w:r w:rsidRPr="00B042F6">
        <w:rPr>
          <w:rFonts w:ascii="Arial" w:hAnsi="Arial" w:cs="Arial"/>
          <w:sz w:val="22"/>
          <w:szCs w:val="22"/>
        </w:rPr>
        <w:t>(Source: Developed by author)</w:t>
      </w:r>
    </w:p>
    <w:p w14:paraId="547F6941" w14:textId="77777777" w:rsidR="00860224" w:rsidRPr="00B042F6" w:rsidRDefault="00860224" w:rsidP="00860224">
      <w:pPr>
        <w:pStyle w:val="Heading2"/>
        <w:rPr>
          <w:rFonts w:ascii="Arial" w:hAnsi="Arial" w:cs="Arial"/>
          <w:b/>
          <w:bCs/>
          <w:color w:val="auto"/>
          <w:sz w:val="24"/>
          <w:szCs w:val="24"/>
        </w:rPr>
      </w:pPr>
      <w:bookmarkStart w:id="13" w:name="_Toc161251067"/>
      <w:r w:rsidRPr="00B042F6">
        <w:rPr>
          <w:rFonts w:ascii="Arial" w:hAnsi="Arial" w:cs="Arial"/>
          <w:b/>
          <w:bCs/>
          <w:color w:val="auto"/>
          <w:sz w:val="24"/>
          <w:szCs w:val="24"/>
        </w:rPr>
        <w:t>1.9 Summary</w:t>
      </w:r>
      <w:bookmarkEnd w:id="13"/>
    </w:p>
    <w:p w14:paraId="36F5C6F1" w14:textId="5FEC51E5" w:rsidR="00860224" w:rsidRDefault="00860224" w:rsidP="00860224">
      <w:pPr>
        <w:spacing w:line="360" w:lineRule="auto"/>
        <w:jc w:val="both"/>
        <w:rPr>
          <w:rFonts w:ascii="Arial" w:hAnsi="Arial" w:cs="Arial"/>
        </w:rPr>
      </w:pPr>
      <w:r w:rsidRPr="00C46CD9">
        <w:rPr>
          <w:rFonts w:ascii="Arial" w:hAnsi="Arial" w:cs="Arial"/>
        </w:rPr>
        <w:t xml:space="preserve">This chapter summarises that “transformational leadership” </w:t>
      </w:r>
      <w:r w:rsidR="00B042F6">
        <w:rPr>
          <w:rFonts w:ascii="Arial" w:hAnsi="Arial" w:cs="Arial"/>
        </w:rPr>
        <w:t>style</w:t>
      </w:r>
      <w:r w:rsidRPr="00C46CD9">
        <w:rPr>
          <w:rFonts w:ascii="Arial" w:hAnsi="Arial" w:cs="Arial"/>
        </w:rPr>
        <w:t xml:space="preserve"> can pose a challenging situation for </w:t>
      </w:r>
      <w:r w:rsidR="0084254F" w:rsidRPr="00C46CD9">
        <w:rPr>
          <w:rFonts w:ascii="Arial" w:hAnsi="Arial" w:cs="Arial"/>
        </w:rPr>
        <w:t>leaders</w:t>
      </w:r>
      <w:r w:rsidR="0084254F">
        <w:rPr>
          <w:rFonts w:ascii="Arial" w:hAnsi="Arial" w:cs="Arial"/>
        </w:rPr>
        <w:t xml:space="preserve"> aiming </w:t>
      </w:r>
      <w:r w:rsidRPr="00C46CD9">
        <w:rPr>
          <w:rFonts w:ascii="Arial" w:hAnsi="Arial" w:cs="Arial"/>
        </w:rPr>
        <w:t xml:space="preserve">to increase productivity. The comparison with other leadership styles has provided an in-depth understanding about the impact of </w:t>
      </w:r>
      <w:r w:rsidR="0084254F">
        <w:rPr>
          <w:rFonts w:ascii="Arial" w:hAnsi="Arial" w:cs="Arial"/>
        </w:rPr>
        <w:t xml:space="preserve">the </w:t>
      </w:r>
      <w:r w:rsidRPr="00C46CD9">
        <w:rPr>
          <w:rFonts w:ascii="Arial" w:hAnsi="Arial" w:cs="Arial"/>
        </w:rPr>
        <w:t xml:space="preserve">leadership style </w:t>
      </w:r>
      <w:r w:rsidR="0084254F">
        <w:rPr>
          <w:rFonts w:ascii="Arial" w:hAnsi="Arial" w:cs="Arial"/>
        </w:rPr>
        <w:t>on</w:t>
      </w:r>
      <w:r w:rsidRPr="00C46CD9">
        <w:rPr>
          <w:rFonts w:ascii="Arial" w:hAnsi="Arial" w:cs="Arial"/>
        </w:rPr>
        <w:t xml:space="preserve"> organisational operations.</w:t>
      </w:r>
    </w:p>
    <w:p w14:paraId="5B995CDD" w14:textId="77777777" w:rsidR="0084254F" w:rsidRDefault="0084254F" w:rsidP="00860224">
      <w:pPr>
        <w:spacing w:line="360" w:lineRule="auto"/>
        <w:jc w:val="both"/>
        <w:rPr>
          <w:rFonts w:ascii="Arial" w:hAnsi="Arial" w:cs="Arial"/>
        </w:rPr>
      </w:pPr>
    </w:p>
    <w:p w14:paraId="19AFC5D9" w14:textId="77777777" w:rsidR="0084254F" w:rsidRDefault="0084254F" w:rsidP="00860224">
      <w:pPr>
        <w:spacing w:line="360" w:lineRule="auto"/>
        <w:jc w:val="both"/>
        <w:rPr>
          <w:rFonts w:ascii="Arial" w:hAnsi="Arial" w:cs="Arial"/>
        </w:rPr>
      </w:pPr>
    </w:p>
    <w:p w14:paraId="06E38C8B" w14:textId="77777777" w:rsidR="0084254F" w:rsidRPr="0084254F" w:rsidRDefault="0084254F" w:rsidP="0084254F">
      <w:pPr>
        <w:pStyle w:val="Heading1"/>
        <w:rPr>
          <w:rFonts w:ascii="Arial" w:hAnsi="Arial" w:cs="Arial"/>
          <w:b/>
          <w:bCs/>
          <w:color w:val="auto"/>
          <w:sz w:val="24"/>
          <w:szCs w:val="24"/>
        </w:rPr>
      </w:pPr>
      <w:bookmarkStart w:id="14" w:name="_Toc161251068"/>
      <w:r w:rsidRPr="0084254F">
        <w:rPr>
          <w:rFonts w:ascii="Arial" w:hAnsi="Arial" w:cs="Arial"/>
          <w:b/>
          <w:bCs/>
          <w:color w:val="auto"/>
          <w:sz w:val="24"/>
          <w:szCs w:val="24"/>
        </w:rPr>
        <w:lastRenderedPageBreak/>
        <w:t>Chapter 2: Literature Review</w:t>
      </w:r>
      <w:bookmarkEnd w:id="14"/>
      <w:r w:rsidRPr="0084254F">
        <w:rPr>
          <w:rFonts w:ascii="Arial" w:hAnsi="Arial" w:cs="Arial"/>
          <w:b/>
          <w:bCs/>
          <w:color w:val="auto"/>
          <w:sz w:val="24"/>
          <w:szCs w:val="24"/>
        </w:rPr>
        <w:t> </w:t>
      </w:r>
    </w:p>
    <w:p w14:paraId="62935EBA" w14:textId="77777777" w:rsidR="0084254F" w:rsidRPr="0084254F" w:rsidRDefault="0084254F" w:rsidP="0084254F">
      <w:pPr>
        <w:pStyle w:val="Heading2"/>
        <w:rPr>
          <w:rFonts w:ascii="Arial" w:hAnsi="Arial" w:cs="Arial"/>
          <w:b/>
          <w:bCs/>
          <w:color w:val="auto"/>
          <w:sz w:val="24"/>
          <w:szCs w:val="24"/>
        </w:rPr>
      </w:pPr>
      <w:bookmarkStart w:id="15" w:name="_Toc161251069"/>
      <w:r w:rsidRPr="0084254F">
        <w:rPr>
          <w:rFonts w:ascii="Arial" w:hAnsi="Arial" w:cs="Arial"/>
          <w:b/>
          <w:bCs/>
          <w:color w:val="auto"/>
          <w:sz w:val="24"/>
          <w:szCs w:val="24"/>
        </w:rPr>
        <w:t>2.0 Introduction</w:t>
      </w:r>
      <w:bookmarkEnd w:id="15"/>
    </w:p>
    <w:p w14:paraId="4AA5EDAF" w14:textId="77777777" w:rsidR="0084254F" w:rsidRPr="00C46CD9" w:rsidRDefault="0084254F" w:rsidP="0084254F">
      <w:pPr>
        <w:spacing w:line="360" w:lineRule="auto"/>
        <w:jc w:val="both"/>
        <w:rPr>
          <w:rFonts w:ascii="Arial" w:hAnsi="Arial" w:cs="Arial"/>
        </w:rPr>
      </w:pPr>
      <w:r w:rsidRPr="00C46CD9">
        <w:rPr>
          <w:rFonts w:ascii="Arial" w:hAnsi="Arial" w:cs="Arial"/>
        </w:rPr>
        <w:t>This chapter is going to discuss the significance of the “transformational leadership approach” through the utilisation of relevant theories and literature. In addition, the interrelation between “organisational productivity” and “transformational leadership style” will also be analysed in the following section. Suitable theoretical perspectives will also be evaluated to understand leadership significance in organisational functions along with identifying literature gaps.</w:t>
      </w:r>
    </w:p>
    <w:p w14:paraId="33BFB76C" w14:textId="5DF06DD3" w:rsidR="0084254F" w:rsidRPr="0084254F" w:rsidRDefault="0084254F" w:rsidP="0084254F">
      <w:pPr>
        <w:pStyle w:val="Heading2"/>
        <w:rPr>
          <w:rFonts w:ascii="Arial" w:hAnsi="Arial" w:cs="Arial"/>
          <w:b/>
          <w:bCs/>
          <w:color w:val="auto"/>
          <w:sz w:val="24"/>
          <w:szCs w:val="24"/>
        </w:rPr>
      </w:pPr>
      <w:bookmarkStart w:id="16" w:name="_Toc106902720"/>
      <w:bookmarkStart w:id="17" w:name="_Toc161251070"/>
      <w:r>
        <w:rPr>
          <w:rFonts w:ascii="Arial" w:hAnsi="Arial" w:cs="Arial"/>
          <w:noProof/>
        </w:rPr>
        <mc:AlternateContent>
          <mc:Choice Requires="wpg">
            <w:drawing>
              <wp:anchor distT="0" distB="0" distL="114300" distR="114300" simplePos="0" relativeHeight="251659264" behindDoc="0" locked="0" layoutInCell="1" allowOverlap="1" wp14:anchorId="5E99BE71" wp14:editId="1B7C6F12">
                <wp:simplePos x="0" y="0"/>
                <wp:positionH relativeFrom="column">
                  <wp:posOffset>-457200</wp:posOffset>
                </wp:positionH>
                <wp:positionV relativeFrom="paragraph">
                  <wp:posOffset>216340</wp:posOffset>
                </wp:positionV>
                <wp:extent cx="6639755" cy="5114973"/>
                <wp:effectExtent l="12700" t="12700" r="27940" b="41275"/>
                <wp:wrapNone/>
                <wp:docPr id="145931953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9755" cy="5114973"/>
                          <a:chOff x="208" y="3356"/>
                          <a:chExt cx="11109" cy="8827"/>
                        </a:xfrm>
                      </wpg:grpSpPr>
                      <wps:wsp>
                        <wps:cNvPr id="692614615" name="AutoShape 78"/>
                        <wps:cNvSpPr>
                          <a:spLocks/>
                        </wps:cNvSpPr>
                        <wps:spPr bwMode="auto">
                          <a:xfrm>
                            <a:off x="628" y="3356"/>
                            <a:ext cx="10500" cy="1395"/>
                          </a:xfrm>
                          <a:prstGeom prst="roundRect">
                            <a:avLst>
                              <a:gd name="adj" fmla="val 16667"/>
                            </a:avLst>
                          </a:prstGeom>
                          <a:solidFill>
                            <a:schemeClr val="accent6">
                              <a:lumMod val="100000"/>
                              <a:lumOff val="0"/>
                            </a:schemeClr>
                          </a:solidFill>
                          <a:ln w="38100">
                            <a:solidFill>
                              <a:schemeClr val="tx1">
                                <a:lumMod val="100000"/>
                                <a:lumOff val="0"/>
                              </a:schemeClr>
                            </a:solidFill>
                            <a:round/>
                            <a:headEnd/>
                            <a:tailEnd/>
                          </a:ln>
                          <a:effectLst>
                            <a:outerShdw dist="28398" dir="3806097" algn="ctr" rotWithShape="0">
                              <a:schemeClr val="accent6">
                                <a:lumMod val="50000"/>
                                <a:lumOff val="0"/>
                                <a:alpha val="50000"/>
                              </a:schemeClr>
                            </a:outerShdw>
                          </a:effectLst>
                        </wps:spPr>
                        <wps:txbx>
                          <w:txbxContent>
                            <w:p w14:paraId="6DD3F731" w14:textId="77777777" w:rsidR="0084254F" w:rsidRDefault="0084254F" w:rsidP="0084254F">
                              <w:pPr>
                                <w:pStyle w:val="NormalWeb"/>
                                <w:spacing w:before="0" w:beforeAutospacing="0" w:after="0" w:afterAutospacing="0"/>
                                <w:jc w:val="center"/>
                              </w:pPr>
                              <w:r>
                                <w:rPr>
                                  <w:b/>
                                  <w:bCs/>
                                  <w:sz w:val="32"/>
                                  <w:szCs w:val="32"/>
                                </w:rPr>
                                <w:t>CHALLENGES OF “TRANSFORMATIONAL LEADERSHIP” STYLE ON PRODUCTIVITY AT INDITEX COMPANY</w:t>
                              </w:r>
                            </w:p>
                            <w:p w14:paraId="77BF0344" w14:textId="77777777" w:rsidR="0084254F" w:rsidRPr="008D7CCB" w:rsidRDefault="0084254F" w:rsidP="0084254F"/>
                          </w:txbxContent>
                        </wps:txbx>
                        <wps:bodyPr rot="0" vert="horz" wrap="square" lIns="91440" tIns="45720" rIns="91440" bIns="45720" anchor="t" anchorCtr="0" upright="1">
                          <a:noAutofit/>
                        </wps:bodyPr>
                      </wps:wsp>
                      <wps:wsp>
                        <wps:cNvPr id="1185606060" name="Rectangle 79"/>
                        <wps:cNvSpPr>
                          <a:spLocks/>
                        </wps:cNvSpPr>
                        <wps:spPr bwMode="auto">
                          <a:xfrm>
                            <a:off x="208" y="5351"/>
                            <a:ext cx="2010" cy="1485"/>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28E13891" w14:textId="77777777" w:rsidR="0084254F" w:rsidRPr="00980479" w:rsidRDefault="0084254F" w:rsidP="0084254F">
                              <w:pPr>
                                <w:pStyle w:val="NormalWeb"/>
                                <w:spacing w:before="0" w:beforeAutospacing="0" w:after="0" w:afterAutospacing="0"/>
                                <w:jc w:val="both"/>
                                <w:rPr>
                                  <w:rFonts w:ascii="Arial" w:hAnsi="Arial" w:cs="Arial"/>
                                  <w:sz w:val="14"/>
                                </w:rPr>
                              </w:pPr>
                              <w:r w:rsidRPr="00980479">
                                <w:rPr>
                                  <w:rFonts w:ascii="Arial" w:hAnsi="Arial" w:cs="Arial"/>
                                  <w:b/>
                                  <w:bCs/>
                                  <w:color w:val="000000"/>
                                  <w:sz w:val="14"/>
                                </w:rPr>
                                <w:t>Identification of the consequences of over-reliance on the leader for productivity at fast-fashion companies</w:t>
                              </w:r>
                            </w:p>
                            <w:p w14:paraId="6343E1E0" w14:textId="77777777" w:rsidR="0084254F" w:rsidRPr="0079402E" w:rsidRDefault="0084254F" w:rsidP="0084254F">
                              <w:pPr>
                                <w:jc w:val="both"/>
                                <w:rPr>
                                  <w:rFonts w:ascii="Times New Roman" w:hAnsi="Times New Roman" w:cs="Times New Roman"/>
                                  <w:sz w:val="14"/>
                                </w:rPr>
                              </w:pPr>
                            </w:p>
                          </w:txbxContent>
                        </wps:txbx>
                        <wps:bodyPr rot="0" vert="horz" wrap="square" lIns="91440" tIns="45720" rIns="91440" bIns="45720" anchor="t" anchorCtr="0" upright="1">
                          <a:noAutofit/>
                        </wps:bodyPr>
                      </wps:wsp>
                      <wps:wsp>
                        <wps:cNvPr id="1150826787" name="Rectangle 80"/>
                        <wps:cNvSpPr>
                          <a:spLocks/>
                        </wps:cNvSpPr>
                        <wps:spPr bwMode="auto">
                          <a:xfrm>
                            <a:off x="8857" y="5336"/>
                            <a:ext cx="2115" cy="1485"/>
                          </a:xfrm>
                          <a:prstGeom prst="rect">
                            <a:avLst/>
                          </a:prstGeom>
                          <a:gradFill rotWithShape="0">
                            <a:gsLst>
                              <a:gs pos="0">
                                <a:schemeClr val="accent1">
                                  <a:lumMod val="60000"/>
                                  <a:lumOff val="40000"/>
                                </a:schemeClr>
                              </a:gs>
                              <a:gs pos="50000">
                                <a:schemeClr val="accent1">
                                  <a:lumMod val="100000"/>
                                  <a:lumOff val="0"/>
                                </a:schemeClr>
                              </a:gs>
                              <a:gs pos="100000">
                                <a:schemeClr val="accent1">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1">
                                <a:lumMod val="50000"/>
                                <a:lumOff val="0"/>
                              </a:schemeClr>
                            </a:outerShdw>
                          </a:effectLst>
                        </wps:spPr>
                        <wps:txbx>
                          <w:txbxContent>
                            <w:p w14:paraId="4B33F80A" w14:textId="77777777" w:rsidR="0084254F" w:rsidRPr="00980479" w:rsidRDefault="0084254F" w:rsidP="0084254F">
                              <w:pPr>
                                <w:jc w:val="center"/>
                                <w:rPr>
                                  <w:rFonts w:ascii="Arial" w:hAnsi="Arial" w:cs="Arial"/>
                                  <w:sz w:val="20"/>
                                </w:rPr>
                              </w:pPr>
                              <w:r w:rsidRPr="00980479">
                                <w:rPr>
                                  <w:rFonts w:ascii="Arial" w:hAnsi="Arial" w:cs="Arial"/>
                                  <w:b/>
                                  <w:bCs/>
                                  <w:i/>
                                  <w:iCs/>
                                  <w:color w:val="000000"/>
                                  <w:sz w:val="16"/>
                                </w:rPr>
                                <w:t>Theoretical implications</w:t>
                              </w:r>
                            </w:p>
                          </w:txbxContent>
                        </wps:txbx>
                        <wps:bodyPr rot="0" vert="horz" wrap="square" lIns="91440" tIns="45720" rIns="91440" bIns="45720" anchor="t" anchorCtr="0" upright="1">
                          <a:noAutofit/>
                        </wps:bodyPr>
                      </wps:wsp>
                      <wps:wsp>
                        <wps:cNvPr id="118457745" name="Rectangle 81"/>
                        <wps:cNvSpPr>
                          <a:spLocks/>
                        </wps:cNvSpPr>
                        <wps:spPr bwMode="auto">
                          <a:xfrm>
                            <a:off x="2954" y="5351"/>
                            <a:ext cx="2145" cy="148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043A0C12" w14:textId="77777777" w:rsidR="0084254F" w:rsidRPr="00980479" w:rsidRDefault="0084254F" w:rsidP="0084254F">
                              <w:pPr>
                                <w:jc w:val="both"/>
                                <w:rPr>
                                  <w:rFonts w:ascii="Arial" w:hAnsi="Arial" w:cs="Arial"/>
                                  <w:sz w:val="14"/>
                                </w:rPr>
                              </w:pPr>
                              <w:r w:rsidRPr="00980479">
                                <w:rPr>
                                  <w:rFonts w:ascii="Arial" w:hAnsi="Arial" w:cs="Arial"/>
                                  <w:b/>
                                  <w:bCs/>
                                  <w:color w:val="000000"/>
                                  <w:sz w:val="14"/>
                                </w:rPr>
                                <w:t>Evaluation of the effects of unrealistic expectations from leaders regarding productivity at fast-fashion companies</w:t>
                              </w:r>
                            </w:p>
                          </w:txbxContent>
                        </wps:txbx>
                        <wps:bodyPr rot="0" vert="horz" wrap="square" lIns="91440" tIns="45720" rIns="91440" bIns="45720" anchor="t" anchorCtr="0" upright="1">
                          <a:noAutofit/>
                        </wps:bodyPr>
                      </wps:wsp>
                      <wps:wsp>
                        <wps:cNvPr id="1081149269" name="Rectangle 82"/>
                        <wps:cNvSpPr>
                          <a:spLocks/>
                        </wps:cNvSpPr>
                        <wps:spPr bwMode="auto">
                          <a:xfrm>
                            <a:off x="5508" y="5336"/>
                            <a:ext cx="2160" cy="1485"/>
                          </a:xfrm>
                          <a:prstGeom prst="rect">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58B1CB34" w14:textId="0D2F6D77" w:rsidR="0084254F" w:rsidRPr="002232AB" w:rsidRDefault="0084254F" w:rsidP="0084254F">
                              <w:pPr>
                                <w:rPr>
                                  <w:rFonts w:ascii="Arial" w:hAnsi="Arial" w:cs="Arial"/>
                                  <w:sz w:val="13"/>
                                  <w:szCs w:val="13"/>
                                </w:rPr>
                              </w:pPr>
                              <w:r w:rsidRPr="002232AB">
                                <w:rPr>
                                  <w:rFonts w:ascii="Arial" w:hAnsi="Arial" w:cs="Arial"/>
                                  <w:b/>
                                  <w:bCs/>
                                  <w:iCs/>
                                  <w:color w:val="000000"/>
                                  <w:sz w:val="13"/>
                                  <w:szCs w:val="13"/>
                                </w:rPr>
                                <w:t xml:space="preserve">Investigation of the consequences of resistance to change on productivity along with developing effective </w:t>
                              </w:r>
                              <w:r w:rsidR="002232AB" w:rsidRPr="002232AB">
                                <w:rPr>
                                  <w:rFonts w:ascii="Arial" w:hAnsi="Arial" w:cs="Arial"/>
                                  <w:b/>
                                  <w:bCs/>
                                  <w:iCs/>
                                  <w:color w:val="000000"/>
                                  <w:sz w:val="13"/>
                                  <w:szCs w:val="13"/>
                                </w:rPr>
                                <w:t>s</w:t>
                              </w:r>
                              <w:r w:rsidRPr="002232AB">
                                <w:rPr>
                                  <w:rFonts w:ascii="Arial" w:hAnsi="Arial" w:cs="Arial"/>
                                  <w:b/>
                                  <w:bCs/>
                                  <w:iCs/>
                                  <w:color w:val="000000"/>
                                  <w:sz w:val="13"/>
                                  <w:szCs w:val="13"/>
                                </w:rPr>
                                <w:t xml:space="preserve">olutions to overcome identified challenges </w:t>
                              </w:r>
                              <w:proofErr w:type="spellStart"/>
                              <w:r w:rsidRPr="002232AB">
                                <w:rPr>
                                  <w:rFonts w:ascii="Arial" w:hAnsi="Arial" w:cs="Arial"/>
                                  <w:b/>
                                  <w:bCs/>
                                  <w:iCs/>
                                  <w:color w:val="000000"/>
                                  <w:sz w:val="13"/>
                                  <w:szCs w:val="13"/>
                                </w:rPr>
                                <w:t>atInditex</w:t>
                              </w:r>
                              <w:proofErr w:type="spellEnd"/>
                              <w:r w:rsidRPr="002232AB">
                                <w:rPr>
                                  <w:rFonts w:ascii="Arial" w:hAnsi="Arial" w:cs="Arial"/>
                                  <w:b/>
                                  <w:bCs/>
                                  <w:iCs/>
                                  <w:color w:val="000000"/>
                                  <w:sz w:val="13"/>
                                  <w:szCs w:val="13"/>
                                </w:rPr>
                                <w:t xml:space="preserve"> company</w:t>
                              </w:r>
                            </w:p>
                          </w:txbxContent>
                        </wps:txbx>
                        <wps:bodyPr rot="0" vert="horz" wrap="square" lIns="91440" tIns="45720" rIns="91440" bIns="45720" anchor="t" anchorCtr="0" upright="1">
                          <a:noAutofit/>
                        </wps:bodyPr>
                      </wps:wsp>
                      <wps:wsp>
                        <wps:cNvPr id="215122953" name="Rectangle 83"/>
                        <wps:cNvSpPr>
                          <a:spLocks/>
                        </wps:cNvSpPr>
                        <wps:spPr bwMode="auto">
                          <a:xfrm>
                            <a:off x="208" y="7571"/>
                            <a:ext cx="2460" cy="1905"/>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5DAE6C26" w14:textId="77777777" w:rsidR="0084254F" w:rsidRPr="00980479" w:rsidRDefault="0084254F" w:rsidP="0084254F">
                              <w:pPr>
                                <w:jc w:val="both"/>
                                <w:rPr>
                                  <w:rFonts w:ascii="Arial" w:hAnsi="Arial" w:cs="Arial"/>
                                  <w:sz w:val="16"/>
                                  <w:szCs w:val="20"/>
                                </w:rPr>
                              </w:pPr>
                              <w:r w:rsidRPr="00980479">
                                <w:rPr>
                                  <w:rFonts w:ascii="Arial" w:hAnsi="Arial" w:cs="Arial"/>
                                  <w:color w:val="000000"/>
                                  <w:sz w:val="16"/>
                                </w:rPr>
                                <w:t>Leaders in fashion companies provide a specific direction and vision to boost workplace productivity and motivate employees toward efficiency in work culture.</w:t>
                              </w:r>
                            </w:p>
                          </w:txbxContent>
                        </wps:txbx>
                        <wps:bodyPr rot="0" vert="horz" wrap="square" lIns="91440" tIns="45720" rIns="91440" bIns="45720" anchor="t" anchorCtr="0" upright="1">
                          <a:noAutofit/>
                        </wps:bodyPr>
                      </wps:wsp>
                      <wps:wsp>
                        <wps:cNvPr id="1124621266" name="Rectangle 84"/>
                        <wps:cNvSpPr>
                          <a:spLocks/>
                        </wps:cNvSpPr>
                        <wps:spPr bwMode="auto">
                          <a:xfrm>
                            <a:off x="5508" y="7676"/>
                            <a:ext cx="2460" cy="190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18E53A1C" w14:textId="7E00B76B" w:rsidR="0084254F" w:rsidRPr="002232AB" w:rsidRDefault="0084254F" w:rsidP="0084254F">
                              <w:pPr>
                                <w:rPr>
                                  <w:rFonts w:ascii="Arial" w:hAnsi="Arial" w:cs="Arial"/>
                                  <w:sz w:val="16"/>
                                  <w:szCs w:val="16"/>
                                </w:rPr>
                              </w:pPr>
                              <w:r w:rsidRPr="002232AB">
                                <w:rPr>
                                  <w:rFonts w:ascii="Arial" w:hAnsi="Arial" w:cs="Arial"/>
                                  <w:color w:val="000000"/>
                                  <w:sz w:val="16"/>
                                  <w:szCs w:val="16"/>
                                </w:rPr>
                                <w:t>transformational leadership</w:t>
                              </w:r>
                              <w:r w:rsidRPr="002232AB">
                                <w:rPr>
                                  <w:rFonts w:ascii="Arial" w:hAnsi="Arial" w:cs="Arial"/>
                                  <w:color w:val="000000"/>
                                  <w:sz w:val="16"/>
                                  <w:szCs w:val="16"/>
                                </w:rPr>
                                <w:t xml:space="preserve"> </w:t>
                              </w:r>
                              <w:r w:rsidRPr="002232AB">
                                <w:rPr>
                                  <w:rFonts w:ascii="Arial" w:hAnsi="Arial" w:cs="Arial"/>
                                  <w:color w:val="000000"/>
                                  <w:sz w:val="16"/>
                                  <w:szCs w:val="16"/>
                                </w:rPr>
                                <w:t>prioritises workplace collaboration, authenticity, consideration of change and</w:t>
                              </w:r>
                              <w:r w:rsidRPr="00980479">
                                <w:rPr>
                                  <w:rFonts w:ascii="Arial" w:hAnsi="Arial" w:cs="Arial"/>
                                  <w:color w:val="000000"/>
                                  <w:sz w:val="14"/>
                                </w:rPr>
                                <w:t xml:space="preserve"> </w:t>
                              </w:r>
                              <w:r w:rsidRPr="002232AB">
                                <w:rPr>
                                  <w:rFonts w:ascii="Arial" w:hAnsi="Arial" w:cs="Arial"/>
                                  <w:color w:val="000000"/>
                                  <w:sz w:val="16"/>
                                  <w:szCs w:val="16"/>
                                </w:rPr>
                                <w:t>self-awareness.</w:t>
                              </w:r>
                            </w:p>
                          </w:txbxContent>
                        </wps:txbx>
                        <wps:bodyPr rot="0" vert="horz" wrap="square" lIns="91440" tIns="45720" rIns="91440" bIns="45720" anchor="t" anchorCtr="0" upright="1">
                          <a:noAutofit/>
                        </wps:bodyPr>
                      </wps:wsp>
                      <wps:wsp>
                        <wps:cNvPr id="920999773" name="Rectangle 85"/>
                        <wps:cNvSpPr>
                          <a:spLocks/>
                        </wps:cNvSpPr>
                        <wps:spPr bwMode="auto">
                          <a:xfrm>
                            <a:off x="2954" y="10278"/>
                            <a:ext cx="2460" cy="1905"/>
                          </a:xfrm>
                          <a:prstGeom prst="rect">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lt1">
                                <a:lumMod val="50000"/>
                                <a:lumOff val="0"/>
                                <a:alpha val="50000"/>
                              </a:schemeClr>
                            </a:outerShdw>
                          </a:effectLst>
                        </wps:spPr>
                        <wps:txbx>
                          <w:txbxContent>
                            <w:p w14:paraId="7F6F9458" w14:textId="449C47A1" w:rsidR="0084254F" w:rsidRPr="00980479" w:rsidRDefault="0084254F" w:rsidP="0084254F">
                              <w:pPr>
                                <w:rPr>
                                  <w:rFonts w:ascii="Arial" w:hAnsi="Arial" w:cs="Arial"/>
                                  <w:sz w:val="14"/>
                                </w:rPr>
                              </w:pPr>
                              <w:r>
                                <w:rPr>
                                  <w:rFonts w:ascii="Arial" w:hAnsi="Arial" w:cs="Arial"/>
                                  <w:color w:val="000000"/>
                                  <w:sz w:val="14"/>
                                </w:rPr>
                                <w:t>transformational leadership</w:t>
                              </w:r>
                              <w:r w:rsidRPr="00980479">
                                <w:rPr>
                                  <w:rFonts w:ascii="Arial" w:hAnsi="Arial" w:cs="Arial"/>
                                  <w:color w:val="000000"/>
                                  <w:sz w:val="14"/>
                                </w:rPr>
                                <w:t xml:space="preserve"> has a positive impact on fast fashion companies in the case of encouraging professional development, employee accountability in operational management.</w:t>
                              </w:r>
                            </w:p>
                          </w:txbxContent>
                        </wps:txbx>
                        <wps:bodyPr rot="0" vert="horz" wrap="square" lIns="91440" tIns="45720" rIns="91440" bIns="45720" anchor="t" anchorCtr="0" upright="1">
                          <a:noAutofit/>
                        </wps:bodyPr>
                      </wps:wsp>
                      <wps:wsp>
                        <wps:cNvPr id="199478251" name="Rectangle 86"/>
                        <wps:cNvSpPr>
                          <a:spLocks/>
                        </wps:cNvSpPr>
                        <wps:spPr bwMode="auto">
                          <a:xfrm>
                            <a:off x="8857" y="7571"/>
                            <a:ext cx="2460" cy="1905"/>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3239E649" w14:textId="77777777" w:rsidR="0084254F" w:rsidRDefault="0084254F" w:rsidP="0084254F">
                              <w:pPr>
                                <w:pStyle w:val="NormalWeb"/>
                                <w:spacing w:before="0" w:beforeAutospacing="0" w:after="0" w:afterAutospacing="0"/>
                                <w:jc w:val="both"/>
                                <w:rPr>
                                  <w:rFonts w:ascii="Arial" w:hAnsi="Arial" w:cs="Arial"/>
                                  <w:bCs/>
                                  <w:iCs/>
                                  <w:sz w:val="14"/>
                                </w:rPr>
                              </w:pPr>
                              <w:r w:rsidRPr="00980479">
                                <w:rPr>
                                  <w:rFonts w:ascii="Arial" w:hAnsi="Arial" w:cs="Arial"/>
                                  <w:bCs/>
                                  <w:iCs/>
                                  <w:sz w:val="14"/>
                                </w:rPr>
                                <w:t>Lewin's Change Management Theory</w:t>
                              </w:r>
                            </w:p>
                            <w:p w14:paraId="72445343" w14:textId="77777777" w:rsidR="0084254F" w:rsidRDefault="0084254F" w:rsidP="0084254F">
                              <w:pPr>
                                <w:pStyle w:val="NormalWeb"/>
                                <w:spacing w:before="0" w:beforeAutospacing="0" w:after="0" w:afterAutospacing="0"/>
                                <w:jc w:val="both"/>
                                <w:rPr>
                                  <w:rFonts w:ascii="Arial" w:hAnsi="Arial" w:cs="Arial"/>
                                  <w:bCs/>
                                  <w:iCs/>
                                  <w:sz w:val="14"/>
                                </w:rPr>
                              </w:pPr>
                            </w:p>
                            <w:p w14:paraId="423B1BE3" w14:textId="77777777" w:rsidR="0084254F" w:rsidRPr="00980479" w:rsidRDefault="0084254F" w:rsidP="0084254F">
                              <w:pPr>
                                <w:pStyle w:val="NormalWeb"/>
                                <w:spacing w:before="0" w:beforeAutospacing="0" w:after="0" w:afterAutospacing="0"/>
                                <w:jc w:val="both"/>
                                <w:rPr>
                                  <w:rFonts w:ascii="Arial" w:hAnsi="Arial" w:cs="Arial"/>
                                  <w:sz w:val="14"/>
                                </w:rPr>
                              </w:pPr>
                            </w:p>
                            <w:p w14:paraId="70A9B88A" w14:textId="77777777" w:rsidR="0084254F" w:rsidRPr="00980479" w:rsidRDefault="0084254F" w:rsidP="0084254F">
                              <w:pPr>
                                <w:pStyle w:val="NormalWeb"/>
                                <w:spacing w:before="0" w:beforeAutospacing="0" w:after="0" w:afterAutospacing="0"/>
                                <w:jc w:val="both"/>
                                <w:rPr>
                                  <w:rFonts w:ascii="Arial" w:hAnsi="Arial" w:cs="Arial"/>
                                  <w:sz w:val="14"/>
                                </w:rPr>
                              </w:pPr>
                              <w:r>
                                <w:rPr>
                                  <w:rFonts w:ascii="Arial" w:hAnsi="Arial" w:cs="Arial"/>
                                  <w:bCs/>
                                  <w:iCs/>
                                  <w:sz w:val="14"/>
                                </w:rPr>
                                <w:t>“</w:t>
                              </w:r>
                              <w:proofErr w:type="gramStart"/>
                              <w:r>
                                <w:rPr>
                                  <w:rFonts w:ascii="Arial" w:hAnsi="Arial" w:cs="Arial"/>
                                  <w:bCs/>
                                  <w:iCs/>
                                  <w:sz w:val="14"/>
                                </w:rPr>
                                <w:t>transformational</w:t>
                              </w:r>
                              <w:proofErr w:type="gramEnd"/>
                              <w:r>
                                <w:rPr>
                                  <w:rFonts w:ascii="Arial" w:hAnsi="Arial" w:cs="Arial"/>
                                  <w:bCs/>
                                  <w:iCs/>
                                  <w:sz w:val="14"/>
                                </w:rPr>
                                <w:t xml:space="preserve"> leadership”</w:t>
                              </w:r>
                              <w:r w:rsidRPr="00980479">
                                <w:rPr>
                                  <w:rFonts w:ascii="Arial" w:hAnsi="Arial" w:cs="Arial"/>
                                  <w:bCs/>
                                  <w:iCs/>
                                  <w:sz w:val="14"/>
                                </w:rPr>
                                <w:t xml:space="preserve"> Theory</w:t>
                              </w:r>
                            </w:p>
                            <w:p w14:paraId="3A19879C" w14:textId="77777777" w:rsidR="0084254F" w:rsidRPr="009700EF" w:rsidRDefault="0084254F" w:rsidP="0084254F">
                              <w:pPr>
                                <w:spacing w:line="360" w:lineRule="auto"/>
                                <w:jc w:val="both"/>
                                <w:rPr>
                                  <w:rFonts w:ascii="Times New Roman" w:hAnsi="Times New Roman" w:cs="Times New Roman"/>
                                  <w:sz w:val="18"/>
                                </w:rPr>
                              </w:pPr>
                            </w:p>
                          </w:txbxContent>
                        </wps:txbx>
                        <wps:bodyPr rot="0" vert="horz" wrap="square" lIns="91440" tIns="45720" rIns="91440" bIns="45720" anchor="t" anchorCtr="0" upright="1">
                          <a:noAutofit/>
                        </wps:bodyPr>
                      </wps:wsp>
                      <wps:wsp>
                        <wps:cNvPr id="1156486266" name="AutoShape 87"/>
                        <wps:cNvCnPr>
                          <a:cxnSpLocks/>
                        </wps:cNvCnPr>
                        <wps:spPr bwMode="auto">
                          <a:xfrm>
                            <a:off x="1303" y="4751"/>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84238019" name="AutoShape 88"/>
                        <wps:cNvCnPr>
                          <a:cxnSpLocks/>
                        </wps:cNvCnPr>
                        <wps:spPr bwMode="auto">
                          <a:xfrm>
                            <a:off x="4143" y="4751"/>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14092791" name="AutoShape 89"/>
                        <wps:cNvCnPr>
                          <a:cxnSpLocks/>
                        </wps:cNvCnPr>
                        <wps:spPr bwMode="auto">
                          <a:xfrm>
                            <a:off x="6575" y="4736"/>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37281456" name="AutoShape 90"/>
                        <wps:cNvCnPr>
                          <a:cxnSpLocks/>
                        </wps:cNvCnPr>
                        <wps:spPr bwMode="auto">
                          <a:xfrm>
                            <a:off x="9982" y="4751"/>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1322363" name="AutoShape 91"/>
                        <wps:cNvCnPr>
                          <a:cxnSpLocks/>
                        </wps:cNvCnPr>
                        <wps:spPr bwMode="auto">
                          <a:xfrm>
                            <a:off x="1363" y="6836"/>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4643712" name="AutoShape 92"/>
                        <wps:cNvCnPr>
                          <a:cxnSpLocks/>
                        </wps:cNvCnPr>
                        <wps:spPr bwMode="auto">
                          <a:xfrm>
                            <a:off x="3994" y="6821"/>
                            <a:ext cx="30" cy="345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22453816" name="AutoShape 93"/>
                        <wps:cNvCnPr>
                          <a:cxnSpLocks/>
                        </wps:cNvCnPr>
                        <wps:spPr bwMode="auto">
                          <a:xfrm>
                            <a:off x="9982" y="6821"/>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80934361" name="AutoShape 94"/>
                        <wps:cNvCnPr>
                          <a:cxnSpLocks/>
                        </wps:cNvCnPr>
                        <wps:spPr bwMode="auto">
                          <a:xfrm>
                            <a:off x="6605" y="6836"/>
                            <a:ext cx="0" cy="8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E99BE71" id="Group 77" o:spid="_x0000_s1026" style="position:absolute;margin-left:-36pt;margin-top:17.05pt;width:522.8pt;height:402.75pt;z-index:251659264" coordorigin="208,3356" coordsize="11109,88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">
                <v:roundrect id="AutoShape 78" o:spid="_x0000_s1027" style="position:absolute;left:628;top:3356;width:10500;height:1395;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" fillcolor="#4ea72e [3209]" strokecolor="black [3213]" strokeweight="3pt">
                  <v:shadow on="t" color="#265317 [1609]" opacity=".5" offset="1pt"/>
                  <v:path arrowok="t"/>
                  <v:textbox>
                    <w:txbxContent>
                      <w:p w14:paraId="6DD3F731" w14:textId="77777777" w:rsidR="0084254F" w:rsidRDefault="0084254F" w:rsidP="0084254F">
                        <w:pPr>
                          <w:pStyle w:val="NormalWeb"/>
                          <w:spacing w:before="0" w:beforeAutospacing="0" w:after="0" w:afterAutospacing="0"/>
                          <w:jc w:val="center"/>
                        </w:pPr>
                        <w:r>
                          <w:rPr>
                            <w:b/>
                            <w:bCs/>
                            <w:sz w:val="32"/>
                            <w:szCs w:val="32"/>
                          </w:rPr>
                          <w:t>CHALLENGES OF “TRANSFORMATIONAL LEADERSHIP” STYLE ON PRODUCTIVITY AT INDITEX COMPANY</w:t>
                        </w:r>
                      </w:p>
                      <w:p w14:paraId="77BF0344" w14:textId="77777777" w:rsidR="0084254F" w:rsidRPr="008D7CCB" w:rsidRDefault="0084254F" w:rsidP="0084254F"/>
                    </w:txbxContent>
                  </v:textbox>
                </v:roundrect>
                <v:rect id="Rectangle 79" o:spid="_x0000_s1028" style="position:absolute;left:208;top:5351;width:2010;height:14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" fillcolor="#60caf3 [1943]" strokecolor="black [3213]" strokeweight="1pt">
                  <v:fill color2="#0f9ed5 [3207]" focus="50%" type="gradient"/>
                  <v:shadow on="t" color="#074e69 [1607]" offset="1pt"/>
                  <v:path arrowok="t"/>
                  <v:textbox>
                    <w:txbxContent>
                      <w:p w14:paraId="28E13891" w14:textId="77777777" w:rsidR="0084254F" w:rsidRPr="00980479" w:rsidRDefault="0084254F" w:rsidP="0084254F">
                        <w:pPr>
                          <w:pStyle w:val="NormalWeb"/>
                          <w:spacing w:before="0" w:beforeAutospacing="0" w:after="0" w:afterAutospacing="0"/>
                          <w:jc w:val="both"/>
                          <w:rPr>
                            <w:rFonts w:ascii="Arial" w:hAnsi="Arial" w:cs="Arial"/>
                            <w:sz w:val="14"/>
                          </w:rPr>
                        </w:pPr>
                        <w:r w:rsidRPr="00980479">
                          <w:rPr>
                            <w:rFonts w:ascii="Arial" w:hAnsi="Arial" w:cs="Arial"/>
                            <w:b/>
                            <w:bCs/>
                            <w:color w:val="000000"/>
                            <w:sz w:val="14"/>
                          </w:rPr>
                          <w:t>Identification of the consequences of over-reliance on the leader for productivity at fast-fashion companies</w:t>
                        </w:r>
                      </w:p>
                      <w:p w14:paraId="6343E1E0" w14:textId="77777777" w:rsidR="0084254F" w:rsidRPr="0079402E" w:rsidRDefault="0084254F" w:rsidP="0084254F">
                        <w:pPr>
                          <w:jc w:val="both"/>
                          <w:rPr>
                            <w:rFonts w:ascii="Times New Roman" w:hAnsi="Times New Roman" w:cs="Times New Roman"/>
                            <w:sz w:val="14"/>
                          </w:rPr>
                        </w:pPr>
                      </w:p>
                    </w:txbxContent>
                  </v:textbox>
                </v:rect>
                <v:rect id="Rectangle 80" o:spid="_x0000_s1029" style="position:absolute;left:8857;top:5336;width:2115;height:14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" fillcolor="#45b0e1 [1940]" strokecolor="black [3213]" strokeweight="1pt">
                  <v:fill color2="#156082 [3204]" focus="50%" type="gradient"/>
                  <v:shadow on="t" color="#0a2f40 [1604]" offset="1pt"/>
                  <v:path arrowok="t"/>
                  <v:textbox>
                    <w:txbxContent>
                      <w:p w14:paraId="4B33F80A" w14:textId="77777777" w:rsidR="0084254F" w:rsidRPr="00980479" w:rsidRDefault="0084254F" w:rsidP="0084254F">
                        <w:pPr>
                          <w:jc w:val="center"/>
                          <w:rPr>
                            <w:rFonts w:ascii="Arial" w:hAnsi="Arial" w:cs="Arial"/>
                            <w:sz w:val="20"/>
                          </w:rPr>
                        </w:pPr>
                        <w:r w:rsidRPr="00980479">
                          <w:rPr>
                            <w:rFonts w:ascii="Arial" w:hAnsi="Arial" w:cs="Arial"/>
                            <w:b/>
                            <w:bCs/>
                            <w:i/>
                            <w:iCs/>
                            <w:color w:val="000000"/>
                            <w:sz w:val="16"/>
                          </w:rPr>
                          <w:t>Theoretical implications</w:t>
                        </w:r>
                      </w:p>
                    </w:txbxContent>
                  </v:textbox>
                </v:rect>
                <v:rect id="Rectangle 81" o:spid="_x0000_s1030" style="position:absolute;left:2954;top:5351;width:2145;height:14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" fillcolor="#8dd873 [1945]" strokecolor="black [3213]" strokeweight="1pt">
                  <v:fill color2="#4ea72e [3209]" focus="50%" type="gradient"/>
                  <v:shadow on="t" color="#265317 [1609]" offset="1pt"/>
                  <v:path arrowok="t"/>
                  <v:textbox>
                    <w:txbxContent>
                      <w:p w14:paraId="043A0C12" w14:textId="77777777" w:rsidR="0084254F" w:rsidRPr="00980479" w:rsidRDefault="0084254F" w:rsidP="0084254F">
                        <w:pPr>
                          <w:jc w:val="both"/>
                          <w:rPr>
                            <w:rFonts w:ascii="Arial" w:hAnsi="Arial" w:cs="Arial"/>
                            <w:sz w:val="14"/>
                          </w:rPr>
                        </w:pPr>
                        <w:r w:rsidRPr="00980479">
                          <w:rPr>
                            <w:rFonts w:ascii="Arial" w:hAnsi="Arial" w:cs="Arial"/>
                            <w:b/>
                            <w:bCs/>
                            <w:color w:val="000000"/>
                            <w:sz w:val="14"/>
                          </w:rPr>
                          <w:t>Evaluation of the effects of unrealistic expectations from leaders regarding productivity at fast-fashion companies</w:t>
                        </w:r>
                      </w:p>
                    </w:txbxContent>
                  </v:textbox>
                </v:rect>
                <v:rect id="Rectangle 82" o:spid="_x0000_s1031" style="position:absolute;left:5508;top:5336;width:2160;height:14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" fillcolor="#d86dcb [1944]" strokecolor="black [3213]" strokeweight="1pt">
                  <v:fill color2="#a02b93 [3208]" focus="50%" type="gradient"/>
                  <v:shadow on="t" color="#4f1548 [1608]" offset="1pt"/>
                  <v:path arrowok="t"/>
                  <v:textbox>
                    <w:txbxContent>
                      <w:p w14:paraId="58B1CB34" w14:textId="0D2F6D77" w:rsidR="0084254F" w:rsidRPr="002232AB" w:rsidRDefault="0084254F" w:rsidP="0084254F">
                        <w:pPr>
                          <w:rPr>
                            <w:rFonts w:ascii="Arial" w:hAnsi="Arial" w:cs="Arial"/>
                            <w:sz w:val="13"/>
                            <w:szCs w:val="13"/>
                          </w:rPr>
                        </w:pPr>
                        <w:r w:rsidRPr="002232AB">
                          <w:rPr>
                            <w:rFonts w:ascii="Arial" w:hAnsi="Arial" w:cs="Arial"/>
                            <w:b/>
                            <w:bCs/>
                            <w:iCs/>
                            <w:color w:val="000000"/>
                            <w:sz w:val="13"/>
                            <w:szCs w:val="13"/>
                          </w:rPr>
                          <w:t xml:space="preserve">Investigation of the consequences of resistance to change on productivity along with developing effective </w:t>
                        </w:r>
                        <w:r w:rsidR="002232AB" w:rsidRPr="002232AB">
                          <w:rPr>
                            <w:rFonts w:ascii="Arial" w:hAnsi="Arial" w:cs="Arial"/>
                            <w:b/>
                            <w:bCs/>
                            <w:iCs/>
                            <w:color w:val="000000"/>
                            <w:sz w:val="13"/>
                            <w:szCs w:val="13"/>
                          </w:rPr>
                          <w:t>s</w:t>
                        </w:r>
                        <w:r w:rsidRPr="002232AB">
                          <w:rPr>
                            <w:rFonts w:ascii="Arial" w:hAnsi="Arial" w:cs="Arial"/>
                            <w:b/>
                            <w:bCs/>
                            <w:iCs/>
                            <w:color w:val="000000"/>
                            <w:sz w:val="13"/>
                            <w:szCs w:val="13"/>
                          </w:rPr>
                          <w:t xml:space="preserve">olutions to overcome identified challenges </w:t>
                        </w:r>
                        <w:proofErr w:type="spellStart"/>
                        <w:r w:rsidRPr="002232AB">
                          <w:rPr>
                            <w:rFonts w:ascii="Arial" w:hAnsi="Arial" w:cs="Arial"/>
                            <w:b/>
                            <w:bCs/>
                            <w:iCs/>
                            <w:color w:val="000000"/>
                            <w:sz w:val="13"/>
                            <w:szCs w:val="13"/>
                          </w:rPr>
                          <w:t>atInditex</w:t>
                        </w:r>
                        <w:proofErr w:type="spellEnd"/>
                        <w:r w:rsidRPr="002232AB">
                          <w:rPr>
                            <w:rFonts w:ascii="Arial" w:hAnsi="Arial" w:cs="Arial"/>
                            <w:b/>
                            <w:bCs/>
                            <w:iCs/>
                            <w:color w:val="000000"/>
                            <w:sz w:val="13"/>
                            <w:szCs w:val="13"/>
                          </w:rPr>
                          <w:t xml:space="preserve"> company</w:t>
                        </w:r>
                      </w:p>
                    </w:txbxContent>
                  </v:textbox>
                </v:rect>
                <v:rect id="Rectangle 83" o:spid="_x0000_s1032" style="position:absolute;left:208;top:7571;width:2460;height:19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" fillcolor="#d86dcb [1944]" strokecolor="black [3213]" strokeweight="1.5pt">
                  <v:fill color2="#f2ceed [664]" angle="135" focus="50%" type="gradient"/>
                  <v:shadow on="t" color="#4f1548 [1608]" opacity=".5" offset="1pt"/>
                  <v:path arrowok="t"/>
                  <v:textbox>
                    <w:txbxContent>
                      <w:p w14:paraId="5DAE6C26" w14:textId="77777777" w:rsidR="0084254F" w:rsidRPr="00980479" w:rsidRDefault="0084254F" w:rsidP="0084254F">
                        <w:pPr>
                          <w:jc w:val="both"/>
                          <w:rPr>
                            <w:rFonts w:ascii="Arial" w:hAnsi="Arial" w:cs="Arial"/>
                            <w:sz w:val="16"/>
                            <w:szCs w:val="20"/>
                          </w:rPr>
                        </w:pPr>
                        <w:r w:rsidRPr="00980479">
                          <w:rPr>
                            <w:rFonts w:ascii="Arial" w:hAnsi="Arial" w:cs="Arial"/>
                            <w:color w:val="000000"/>
                            <w:sz w:val="16"/>
                          </w:rPr>
                          <w:t>Leaders in fashion companies provide a specific direction and vision to boost workplace productivity and motivate employees toward efficiency in work culture.</w:t>
                        </w:r>
                      </w:p>
                    </w:txbxContent>
                  </v:textbox>
                </v:rect>
                <v:rect id="Rectangle 84" o:spid="_x0000_s1033" style="position:absolute;left:5508;top:7676;width:2460;height:19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" fillcolor="#8dd873 [1945]" strokecolor="black [3213]" strokeweight="1.5pt">
                  <v:fill color2="#d9f2d0 [665]" angle="135" focus="50%" type="gradient"/>
                  <v:shadow on="t" color="#265317 [1609]" opacity=".5" offset="1pt"/>
                  <v:path arrowok="t"/>
                  <v:textbox>
                    <w:txbxContent>
                      <w:p w14:paraId="18E53A1C" w14:textId="7E00B76B" w:rsidR="0084254F" w:rsidRPr="002232AB" w:rsidRDefault="0084254F" w:rsidP="0084254F">
                        <w:pPr>
                          <w:rPr>
                            <w:rFonts w:ascii="Arial" w:hAnsi="Arial" w:cs="Arial"/>
                            <w:sz w:val="16"/>
                            <w:szCs w:val="16"/>
                          </w:rPr>
                        </w:pPr>
                        <w:r w:rsidRPr="002232AB">
                          <w:rPr>
                            <w:rFonts w:ascii="Arial" w:hAnsi="Arial" w:cs="Arial"/>
                            <w:color w:val="000000"/>
                            <w:sz w:val="16"/>
                            <w:szCs w:val="16"/>
                          </w:rPr>
                          <w:t>transformational leadership</w:t>
                        </w:r>
                        <w:r w:rsidRPr="002232AB">
                          <w:rPr>
                            <w:rFonts w:ascii="Arial" w:hAnsi="Arial" w:cs="Arial"/>
                            <w:color w:val="000000"/>
                            <w:sz w:val="16"/>
                            <w:szCs w:val="16"/>
                          </w:rPr>
                          <w:t xml:space="preserve"> </w:t>
                        </w:r>
                        <w:r w:rsidRPr="002232AB">
                          <w:rPr>
                            <w:rFonts w:ascii="Arial" w:hAnsi="Arial" w:cs="Arial"/>
                            <w:color w:val="000000"/>
                            <w:sz w:val="16"/>
                            <w:szCs w:val="16"/>
                          </w:rPr>
                          <w:t>prioritises workplace collaboration, authenticity, consideration of change and</w:t>
                        </w:r>
                        <w:r w:rsidRPr="00980479">
                          <w:rPr>
                            <w:rFonts w:ascii="Arial" w:hAnsi="Arial" w:cs="Arial"/>
                            <w:color w:val="000000"/>
                            <w:sz w:val="14"/>
                          </w:rPr>
                          <w:t xml:space="preserve"> </w:t>
                        </w:r>
                        <w:r w:rsidRPr="002232AB">
                          <w:rPr>
                            <w:rFonts w:ascii="Arial" w:hAnsi="Arial" w:cs="Arial"/>
                            <w:color w:val="000000"/>
                            <w:sz w:val="16"/>
                            <w:szCs w:val="16"/>
                          </w:rPr>
                          <w:t>self-awareness.</w:t>
                        </w:r>
                      </w:p>
                    </w:txbxContent>
                  </v:textbox>
                </v:rect>
                <v:rect id="Rectangle 85" o:spid="_x0000_s1034" style="position:absolute;left:2954;top:10278;width:2460;height:19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" fillcolor="#666 [1936]" strokecolor="black [3213]" strokeweight="1.5pt">
                  <v:fill color2="#ccc [656]" angle="135" focus="50%" type="gradient"/>
                  <v:shadow on="t" color="#7f7f7f [1601]" opacity=".5" offset="1pt"/>
                  <v:path arrowok="t"/>
                  <v:textbox>
                    <w:txbxContent>
                      <w:p w14:paraId="7F6F9458" w14:textId="449C47A1" w:rsidR="0084254F" w:rsidRPr="00980479" w:rsidRDefault="0084254F" w:rsidP="0084254F">
                        <w:pPr>
                          <w:rPr>
                            <w:rFonts w:ascii="Arial" w:hAnsi="Arial" w:cs="Arial"/>
                            <w:sz w:val="14"/>
                          </w:rPr>
                        </w:pPr>
                        <w:r>
                          <w:rPr>
                            <w:rFonts w:ascii="Arial" w:hAnsi="Arial" w:cs="Arial"/>
                            <w:color w:val="000000"/>
                            <w:sz w:val="14"/>
                          </w:rPr>
                          <w:t>transformational leadership</w:t>
                        </w:r>
                        <w:r w:rsidRPr="00980479">
                          <w:rPr>
                            <w:rFonts w:ascii="Arial" w:hAnsi="Arial" w:cs="Arial"/>
                            <w:color w:val="000000"/>
                            <w:sz w:val="14"/>
                          </w:rPr>
                          <w:t xml:space="preserve"> has a positive impact on fast fashion companies in the case of encouraging professional development, employee accountability in operational management.</w:t>
                        </w:r>
                      </w:p>
                    </w:txbxContent>
                  </v:textbox>
                </v:rect>
                <v:rect id="Rectangle 86" o:spid="_x0000_s1035" style="position:absolute;left:8857;top:7571;width:2460;height:19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" fillcolor="#60caf3 [1943]" strokecolor="black [3213]" strokeweight="1.5pt">
                  <v:fill color2="#caedfb [663]" angle="135" focus="50%" type="gradient"/>
                  <v:shadow on="t" color="#074e69 [1607]" opacity=".5" offset="1pt"/>
                  <v:path arrowok="t"/>
                  <v:textbox>
                    <w:txbxContent>
                      <w:p w14:paraId="3239E649" w14:textId="77777777" w:rsidR="0084254F" w:rsidRDefault="0084254F" w:rsidP="0084254F">
                        <w:pPr>
                          <w:pStyle w:val="NormalWeb"/>
                          <w:spacing w:before="0" w:beforeAutospacing="0" w:after="0" w:afterAutospacing="0"/>
                          <w:jc w:val="both"/>
                          <w:rPr>
                            <w:rFonts w:ascii="Arial" w:hAnsi="Arial" w:cs="Arial"/>
                            <w:bCs/>
                            <w:iCs/>
                            <w:sz w:val="14"/>
                          </w:rPr>
                        </w:pPr>
                        <w:r w:rsidRPr="00980479">
                          <w:rPr>
                            <w:rFonts w:ascii="Arial" w:hAnsi="Arial" w:cs="Arial"/>
                            <w:bCs/>
                            <w:iCs/>
                            <w:sz w:val="14"/>
                          </w:rPr>
                          <w:t>Lewin's Change Management Theory</w:t>
                        </w:r>
                      </w:p>
                      <w:p w14:paraId="72445343" w14:textId="77777777" w:rsidR="0084254F" w:rsidRDefault="0084254F" w:rsidP="0084254F">
                        <w:pPr>
                          <w:pStyle w:val="NormalWeb"/>
                          <w:spacing w:before="0" w:beforeAutospacing="0" w:after="0" w:afterAutospacing="0"/>
                          <w:jc w:val="both"/>
                          <w:rPr>
                            <w:rFonts w:ascii="Arial" w:hAnsi="Arial" w:cs="Arial"/>
                            <w:bCs/>
                            <w:iCs/>
                            <w:sz w:val="14"/>
                          </w:rPr>
                        </w:pPr>
                      </w:p>
                      <w:p w14:paraId="423B1BE3" w14:textId="77777777" w:rsidR="0084254F" w:rsidRPr="00980479" w:rsidRDefault="0084254F" w:rsidP="0084254F">
                        <w:pPr>
                          <w:pStyle w:val="NormalWeb"/>
                          <w:spacing w:before="0" w:beforeAutospacing="0" w:after="0" w:afterAutospacing="0"/>
                          <w:jc w:val="both"/>
                          <w:rPr>
                            <w:rFonts w:ascii="Arial" w:hAnsi="Arial" w:cs="Arial"/>
                            <w:sz w:val="14"/>
                          </w:rPr>
                        </w:pPr>
                      </w:p>
                      <w:p w14:paraId="70A9B88A" w14:textId="77777777" w:rsidR="0084254F" w:rsidRPr="00980479" w:rsidRDefault="0084254F" w:rsidP="0084254F">
                        <w:pPr>
                          <w:pStyle w:val="NormalWeb"/>
                          <w:spacing w:before="0" w:beforeAutospacing="0" w:after="0" w:afterAutospacing="0"/>
                          <w:jc w:val="both"/>
                          <w:rPr>
                            <w:rFonts w:ascii="Arial" w:hAnsi="Arial" w:cs="Arial"/>
                            <w:sz w:val="14"/>
                          </w:rPr>
                        </w:pPr>
                        <w:r>
                          <w:rPr>
                            <w:rFonts w:ascii="Arial" w:hAnsi="Arial" w:cs="Arial"/>
                            <w:bCs/>
                            <w:iCs/>
                            <w:sz w:val="14"/>
                          </w:rPr>
                          <w:t>“</w:t>
                        </w:r>
                        <w:proofErr w:type="gramStart"/>
                        <w:r>
                          <w:rPr>
                            <w:rFonts w:ascii="Arial" w:hAnsi="Arial" w:cs="Arial"/>
                            <w:bCs/>
                            <w:iCs/>
                            <w:sz w:val="14"/>
                          </w:rPr>
                          <w:t>transformational</w:t>
                        </w:r>
                        <w:proofErr w:type="gramEnd"/>
                        <w:r>
                          <w:rPr>
                            <w:rFonts w:ascii="Arial" w:hAnsi="Arial" w:cs="Arial"/>
                            <w:bCs/>
                            <w:iCs/>
                            <w:sz w:val="14"/>
                          </w:rPr>
                          <w:t xml:space="preserve"> leadership”</w:t>
                        </w:r>
                        <w:r w:rsidRPr="00980479">
                          <w:rPr>
                            <w:rFonts w:ascii="Arial" w:hAnsi="Arial" w:cs="Arial"/>
                            <w:bCs/>
                            <w:iCs/>
                            <w:sz w:val="14"/>
                          </w:rPr>
                          <w:t xml:space="preserve"> Theory</w:t>
                        </w:r>
                      </w:p>
                      <w:p w14:paraId="3A19879C" w14:textId="77777777" w:rsidR="0084254F" w:rsidRPr="009700EF" w:rsidRDefault="0084254F" w:rsidP="0084254F">
                        <w:pPr>
                          <w:spacing w:line="360" w:lineRule="auto"/>
                          <w:jc w:val="both"/>
                          <w:rPr>
                            <w:rFonts w:ascii="Times New Roman" w:hAnsi="Times New Roman" w:cs="Times New Roman"/>
                            <w:sz w:val="18"/>
                          </w:rPr>
                        </w:pPr>
                      </w:p>
                    </w:txbxContent>
                  </v:textbox>
                </v:rect>
                <v:shapetype id="_x0000_t32" coordsize="21600,21600" o:spt="32" o:oned="t" path="m,l21600,21600e" filled="f">
                  <v:path arrowok="t" fillok="f" o:connecttype="none"/>
                  <o:lock v:ext="edit" shapetype="t"/>
                </v:shapetype>
                <v:shape id="AutoShape 87" o:spid="_x0000_s1036" type="#_x0000_t32" style="position:absolute;left:1303;top:4751;width:30;height:60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">
                  <v:stroke endarrow="block"/>
                  <o:lock v:ext="edit" shapetype="f"/>
                </v:shape>
                <v:shape id="AutoShape 88" o:spid="_x0000_s1037" type="#_x0000_t32" style="position:absolute;left:4143;top:4751;width:30;height:60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">
                  <v:stroke endarrow="block"/>
                  <o:lock v:ext="edit" shapetype="f"/>
                </v:shape>
                <v:shape id="AutoShape 89" o:spid="_x0000_s1038" type="#_x0000_t32" style="position:absolute;left:6575;top:4736;width:30;height:60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">
                  <v:stroke endarrow="block"/>
                  <o:lock v:ext="edit" shapetype="f"/>
                </v:shape>
                <v:shape id="AutoShape 90" o:spid="_x0000_s1039" type="#_x0000_t32" style="position:absolute;left:9982;top:4751;width:30;height:60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">
                  <v:stroke endarrow="block"/>
                  <o:lock v:ext="edit" shapetype="f"/>
                </v:shape>
                <v:shape id="AutoShape 91" o:spid="_x0000_s1040" type="#_x0000_t32" style="position:absolute;left:1363;top:6836;width:0;height:73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">
                  <v:stroke endarrow="block"/>
                  <o:lock v:ext="edit" shapetype="f"/>
                </v:shape>
                <v:shape id="AutoShape 92" o:spid="_x0000_s1041" type="#_x0000_t32" style="position:absolute;left:3994;top:6821;width:30;height:345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">
                  <v:stroke endarrow="block"/>
                  <o:lock v:ext="edit" shapetype="f"/>
                </v:shape>
                <v:shape id="AutoShape 93" o:spid="_x0000_s1042" type="#_x0000_t32" style="position:absolute;left:9982;top:6821;width:0;height:73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">
                  <v:stroke endarrow="block"/>
                  <o:lock v:ext="edit" shapetype="f"/>
                </v:shape>
                <v:shape id="AutoShape 94" o:spid="_x0000_s1043" type="#_x0000_t32" style="position:absolute;left:6605;top:6836;width:0;height:84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">
                  <v:stroke endarrow="block"/>
                  <o:lock v:ext="edit" shapetype="f"/>
                </v:shape>
              </v:group>
            </w:pict>
          </mc:Fallback>
        </mc:AlternateContent>
      </w:r>
      <w:r w:rsidRPr="0084254F">
        <w:rPr>
          <w:rFonts w:ascii="Arial" w:hAnsi="Arial" w:cs="Arial"/>
          <w:b/>
          <w:bCs/>
          <w:color w:val="auto"/>
          <w:sz w:val="24"/>
          <w:szCs w:val="24"/>
        </w:rPr>
        <w:t>2.1 Conceptual Framework</w:t>
      </w:r>
      <w:bookmarkEnd w:id="16"/>
      <w:bookmarkEnd w:id="17"/>
      <w:r w:rsidRPr="0084254F">
        <w:rPr>
          <w:rFonts w:ascii="Arial" w:hAnsi="Arial" w:cs="Arial"/>
          <w:b/>
          <w:bCs/>
          <w:color w:val="auto"/>
          <w:sz w:val="24"/>
          <w:szCs w:val="24"/>
        </w:rPr>
        <w:t xml:space="preserve"> </w:t>
      </w:r>
    </w:p>
    <w:p w14:paraId="5CEC8439" w14:textId="2ADF91FD" w:rsidR="0084254F" w:rsidRPr="00C46CD9" w:rsidRDefault="0084254F" w:rsidP="0084254F">
      <w:pPr>
        <w:spacing w:line="360" w:lineRule="auto"/>
        <w:rPr>
          <w:rFonts w:ascii="Arial" w:hAnsi="Arial" w:cs="Arial"/>
        </w:rPr>
      </w:pPr>
    </w:p>
    <w:p w14:paraId="78995E50" w14:textId="77777777" w:rsidR="0084254F" w:rsidRPr="00C46CD9" w:rsidRDefault="0084254F" w:rsidP="0084254F">
      <w:pPr>
        <w:spacing w:line="360" w:lineRule="auto"/>
        <w:rPr>
          <w:rFonts w:ascii="Arial" w:hAnsi="Arial" w:cs="Arial"/>
        </w:rPr>
      </w:pPr>
    </w:p>
    <w:p w14:paraId="2EC41A93" w14:textId="77777777" w:rsidR="0084254F" w:rsidRPr="00C46CD9" w:rsidRDefault="0084254F" w:rsidP="0084254F">
      <w:pPr>
        <w:spacing w:line="360" w:lineRule="auto"/>
        <w:rPr>
          <w:rFonts w:ascii="Arial" w:hAnsi="Arial" w:cs="Arial"/>
        </w:rPr>
      </w:pPr>
    </w:p>
    <w:p w14:paraId="343C4874" w14:textId="77777777" w:rsidR="0084254F" w:rsidRPr="00C46CD9" w:rsidRDefault="0084254F" w:rsidP="0084254F">
      <w:pPr>
        <w:spacing w:line="360" w:lineRule="auto"/>
        <w:rPr>
          <w:rFonts w:ascii="Arial" w:hAnsi="Arial" w:cs="Arial"/>
        </w:rPr>
      </w:pPr>
    </w:p>
    <w:p w14:paraId="07B455D2" w14:textId="77777777" w:rsidR="0084254F" w:rsidRPr="00C46CD9" w:rsidRDefault="0084254F" w:rsidP="0084254F">
      <w:pPr>
        <w:spacing w:line="360" w:lineRule="auto"/>
        <w:rPr>
          <w:rFonts w:ascii="Arial" w:hAnsi="Arial" w:cs="Arial"/>
        </w:rPr>
      </w:pPr>
    </w:p>
    <w:p w14:paraId="2C4D1E4D" w14:textId="77777777" w:rsidR="0084254F" w:rsidRPr="00C46CD9" w:rsidRDefault="0084254F" w:rsidP="0084254F">
      <w:pPr>
        <w:spacing w:line="360" w:lineRule="auto"/>
        <w:rPr>
          <w:rFonts w:ascii="Arial" w:hAnsi="Arial" w:cs="Arial"/>
        </w:rPr>
      </w:pPr>
    </w:p>
    <w:p w14:paraId="25902E9D" w14:textId="77777777" w:rsidR="0084254F" w:rsidRPr="00C46CD9" w:rsidRDefault="0084254F" w:rsidP="0084254F">
      <w:pPr>
        <w:spacing w:line="360" w:lineRule="auto"/>
        <w:rPr>
          <w:rFonts w:ascii="Arial" w:hAnsi="Arial" w:cs="Arial"/>
        </w:rPr>
      </w:pPr>
    </w:p>
    <w:p w14:paraId="2759112E" w14:textId="77777777" w:rsidR="0084254F" w:rsidRPr="00C46CD9" w:rsidRDefault="0084254F" w:rsidP="0084254F">
      <w:pPr>
        <w:spacing w:line="360" w:lineRule="auto"/>
        <w:rPr>
          <w:rFonts w:ascii="Arial" w:hAnsi="Arial" w:cs="Arial"/>
        </w:rPr>
      </w:pPr>
    </w:p>
    <w:p w14:paraId="1EF4EAE1" w14:textId="77777777" w:rsidR="0084254F" w:rsidRPr="00C46CD9" w:rsidRDefault="0084254F" w:rsidP="0084254F">
      <w:pPr>
        <w:spacing w:line="360" w:lineRule="auto"/>
        <w:rPr>
          <w:rFonts w:ascii="Arial" w:hAnsi="Arial" w:cs="Arial"/>
        </w:rPr>
      </w:pPr>
    </w:p>
    <w:p w14:paraId="34E3730F" w14:textId="77777777" w:rsidR="0084254F" w:rsidRPr="00C46CD9" w:rsidRDefault="0084254F" w:rsidP="0084254F">
      <w:pPr>
        <w:spacing w:line="360" w:lineRule="auto"/>
        <w:rPr>
          <w:rFonts w:ascii="Arial" w:hAnsi="Arial" w:cs="Arial"/>
        </w:rPr>
      </w:pPr>
    </w:p>
    <w:p w14:paraId="14C1DE91" w14:textId="77777777" w:rsidR="0084254F" w:rsidRPr="00C46CD9" w:rsidRDefault="0084254F" w:rsidP="0084254F">
      <w:pPr>
        <w:spacing w:line="360" w:lineRule="auto"/>
        <w:rPr>
          <w:rFonts w:ascii="Arial" w:hAnsi="Arial" w:cs="Arial"/>
        </w:rPr>
      </w:pPr>
    </w:p>
    <w:p w14:paraId="6C842B87" w14:textId="77777777" w:rsidR="0084254F" w:rsidRPr="00C46CD9" w:rsidRDefault="0084254F" w:rsidP="0084254F">
      <w:pPr>
        <w:spacing w:line="360" w:lineRule="auto"/>
        <w:rPr>
          <w:rFonts w:ascii="Arial" w:hAnsi="Arial" w:cs="Arial"/>
        </w:rPr>
      </w:pPr>
    </w:p>
    <w:p w14:paraId="2586C57E" w14:textId="77777777" w:rsidR="0084254F" w:rsidRPr="00C46CD9" w:rsidRDefault="0084254F" w:rsidP="0084254F">
      <w:pPr>
        <w:spacing w:line="360" w:lineRule="auto"/>
        <w:rPr>
          <w:rFonts w:ascii="Arial" w:hAnsi="Arial" w:cs="Arial"/>
        </w:rPr>
      </w:pPr>
    </w:p>
    <w:p w14:paraId="3E533862" w14:textId="77777777" w:rsidR="0084254F" w:rsidRPr="00C46CD9" w:rsidRDefault="0084254F" w:rsidP="0084254F">
      <w:pPr>
        <w:spacing w:line="360" w:lineRule="auto"/>
        <w:rPr>
          <w:rFonts w:ascii="Arial" w:hAnsi="Arial" w:cs="Arial"/>
        </w:rPr>
      </w:pPr>
    </w:p>
    <w:p w14:paraId="7461880B" w14:textId="4233F430" w:rsidR="0084254F" w:rsidRPr="0084254F" w:rsidRDefault="0084254F" w:rsidP="0084254F">
      <w:pPr>
        <w:spacing w:line="360" w:lineRule="auto"/>
        <w:jc w:val="center"/>
        <w:rPr>
          <w:rFonts w:ascii="Arial" w:hAnsi="Arial" w:cs="Arial"/>
          <w:sz w:val="22"/>
          <w:szCs w:val="22"/>
        </w:rPr>
      </w:pPr>
      <w:bookmarkStart w:id="18" w:name="_Toc106900497"/>
      <w:bookmarkStart w:id="19" w:name="_Toc161248371"/>
      <w:r w:rsidRPr="000B3C45">
        <w:rPr>
          <w:rFonts w:ascii="Arial" w:hAnsi="Arial" w:cs="Arial"/>
          <w:i/>
          <w:iCs/>
          <w:sz w:val="22"/>
          <w:szCs w:val="22"/>
        </w:rPr>
        <w:t>Figure 2.1: Conceptual Framework</w:t>
      </w:r>
      <w:bookmarkEnd w:id="18"/>
      <w:bookmarkEnd w:id="19"/>
      <w:r>
        <w:rPr>
          <w:rFonts w:ascii="Arial" w:hAnsi="Arial" w:cs="Arial"/>
          <w:sz w:val="22"/>
          <w:szCs w:val="22"/>
        </w:rPr>
        <w:t xml:space="preserve"> </w:t>
      </w:r>
      <w:r w:rsidRPr="0084254F">
        <w:rPr>
          <w:rFonts w:ascii="Arial" w:hAnsi="Arial" w:cs="Arial"/>
          <w:sz w:val="22"/>
          <w:szCs w:val="22"/>
        </w:rPr>
        <w:t>(Source: Created by author)</w:t>
      </w:r>
    </w:p>
    <w:p w14:paraId="75F54D0C" w14:textId="77777777" w:rsidR="0084254F" w:rsidRPr="0084254F" w:rsidRDefault="0084254F" w:rsidP="0084254F">
      <w:pPr>
        <w:pStyle w:val="Heading2"/>
        <w:rPr>
          <w:rFonts w:ascii="Arial" w:hAnsi="Arial" w:cs="Arial"/>
          <w:b/>
          <w:bCs/>
          <w:color w:val="auto"/>
          <w:sz w:val="24"/>
          <w:szCs w:val="24"/>
        </w:rPr>
      </w:pPr>
      <w:bookmarkStart w:id="20" w:name="_Toc161251071"/>
      <w:r w:rsidRPr="0084254F">
        <w:rPr>
          <w:rFonts w:ascii="Arial" w:hAnsi="Arial" w:cs="Arial"/>
          <w:b/>
          <w:bCs/>
          <w:color w:val="auto"/>
          <w:sz w:val="24"/>
          <w:szCs w:val="24"/>
        </w:rPr>
        <w:t>2.2 Identification of the consequences of over-reliance on the leader for productivity at fast-fashion companies</w:t>
      </w:r>
      <w:bookmarkEnd w:id="20"/>
      <w:r w:rsidRPr="0084254F">
        <w:rPr>
          <w:rFonts w:ascii="Arial" w:hAnsi="Arial" w:cs="Arial"/>
          <w:b/>
          <w:bCs/>
          <w:color w:val="auto"/>
          <w:sz w:val="24"/>
          <w:szCs w:val="24"/>
        </w:rPr>
        <w:t>  </w:t>
      </w:r>
    </w:p>
    <w:p w14:paraId="4426DE6C" w14:textId="0E34417A" w:rsidR="0084254F" w:rsidRPr="00C46CD9" w:rsidRDefault="0084254F" w:rsidP="0084254F">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Leadership</w:t>
      </w:r>
      <w:r w:rsidR="00416F45">
        <w:rPr>
          <w:rFonts w:ascii="Arial" w:hAnsi="Arial" w:cs="Arial"/>
          <w:lang w:val="en-GB"/>
        </w:rPr>
        <w:t xml:space="preserve"> means the</w:t>
      </w:r>
      <w:r w:rsidRPr="00C46CD9">
        <w:rPr>
          <w:rFonts w:ascii="Arial" w:hAnsi="Arial" w:cs="Arial"/>
          <w:lang w:val="en-GB"/>
        </w:rPr>
        <w:t xml:space="preserve"> ability t</w:t>
      </w:r>
      <w:r w:rsidR="00416F45">
        <w:rPr>
          <w:rFonts w:ascii="Arial" w:hAnsi="Arial" w:cs="Arial"/>
          <w:lang w:val="en-GB"/>
        </w:rPr>
        <w:t>o</w:t>
      </w:r>
      <w:r w:rsidRPr="00C46CD9">
        <w:rPr>
          <w:rFonts w:ascii="Arial" w:hAnsi="Arial" w:cs="Arial"/>
          <w:lang w:val="en-GB"/>
        </w:rPr>
        <w:t xml:space="preserve"> encourage and motivate employees toward achieving organisation goals. As per the view of </w:t>
      </w:r>
      <w:proofErr w:type="spellStart"/>
      <w:r w:rsidRPr="00C46CD9">
        <w:rPr>
          <w:rFonts w:ascii="Arial" w:hAnsi="Arial" w:cs="Arial"/>
          <w:lang w:val="en-GB"/>
        </w:rPr>
        <w:t>Abdelmeguid</w:t>
      </w:r>
      <w:proofErr w:type="spellEnd"/>
      <w:r w:rsidRPr="00C46CD9">
        <w:rPr>
          <w:rFonts w:ascii="Arial" w:hAnsi="Arial" w:cs="Arial"/>
          <w:lang w:val="en-GB"/>
        </w:rPr>
        <w:t xml:space="preserve"> </w:t>
      </w:r>
      <w:r w:rsidRPr="00C46CD9">
        <w:rPr>
          <w:rFonts w:ascii="Arial" w:hAnsi="Arial" w:cs="Arial"/>
          <w:i/>
          <w:iCs/>
          <w:lang w:val="en-GB"/>
        </w:rPr>
        <w:t>et al.</w:t>
      </w:r>
      <w:r w:rsidRPr="00C46CD9">
        <w:rPr>
          <w:rFonts w:ascii="Arial" w:hAnsi="Arial" w:cs="Arial"/>
          <w:lang w:val="en-GB"/>
        </w:rPr>
        <w:t xml:space="preserve"> (2022), leaders in fashion </w:t>
      </w:r>
      <w:r w:rsidRPr="00C46CD9">
        <w:rPr>
          <w:rFonts w:ascii="Arial" w:hAnsi="Arial" w:cs="Arial"/>
          <w:lang w:val="en-GB"/>
        </w:rPr>
        <w:lastRenderedPageBreak/>
        <w:t xml:space="preserve">companies provide a specific direction and vision to boost workplace productivity and motivate employees toward efficiency in </w:t>
      </w:r>
      <w:r w:rsidR="00416F45">
        <w:rPr>
          <w:rFonts w:ascii="Arial" w:hAnsi="Arial" w:cs="Arial"/>
          <w:lang w:val="en-GB"/>
        </w:rPr>
        <w:t xml:space="preserve">the </w:t>
      </w:r>
      <w:r w:rsidRPr="00C46CD9">
        <w:rPr>
          <w:rFonts w:ascii="Arial" w:hAnsi="Arial" w:cs="Arial"/>
          <w:lang w:val="en-GB"/>
        </w:rPr>
        <w:t>work culture. The increasing complexity in fashion companies has a negative impact on business operations. For instance, the implementation of transformational leadership in fashion companies help</w:t>
      </w:r>
      <w:r w:rsidR="00416F45">
        <w:rPr>
          <w:rFonts w:ascii="Arial" w:hAnsi="Arial" w:cs="Arial"/>
          <w:lang w:val="en-GB"/>
        </w:rPr>
        <w:t>s</w:t>
      </w:r>
      <w:r w:rsidRPr="00C46CD9">
        <w:rPr>
          <w:rFonts w:ascii="Arial" w:hAnsi="Arial" w:cs="Arial"/>
          <w:lang w:val="en-GB"/>
        </w:rPr>
        <w:t xml:space="preserve"> to operate productive work operations and encourage its employees toward accountability. For these reasons, business leaders in fashion companies prioritise transformational leadership styles t</w:t>
      </w:r>
      <w:r w:rsidR="00416F45">
        <w:rPr>
          <w:rFonts w:ascii="Arial" w:hAnsi="Arial" w:cs="Arial"/>
          <w:lang w:val="en-GB"/>
        </w:rPr>
        <w:t>o</w:t>
      </w:r>
      <w:r w:rsidRPr="00C46CD9">
        <w:rPr>
          <w:rFonts w:ascii="Arial" w:hAnsi="Arial" w:cs="Arial"/>
          <w:lang w:val="en-GB"/>
        </w:rPr>
        <w:t xml:space="preserve"> change and transform their business tactics </w:t>
      </w:r>
      <w:r w:rsidR="00416F45">
        <w:rPr>
          <w:rFonts w:ascii="Arial" w:hAnsi="Arial" w:cs="Arial"/>
          <w:lang w:val="en-GB"/>
        </w:rPr>
        <w:t>and</w:t>
      </w:r>
      <w:r w:rsidRPr="00C46CD9">
        <w:rPr>
          <w:rFonts w:ascii="Arial" w:hAnsi="Arial" w:cs="Arial"/>
          <w:lang w:val="en-GB"/>
        </w:rPr>
        <w:t xml:space="preserve"> objectives. In addition, transformational leadership in fashion companies helps </w:t>
      </w:r>
      <w:r w:rsidR="00416F45">
        <w:rPr>
          <w:rFonts w:ascii="Arial" w:hAnsi="Arial" w:cs="Arial"/>
          <w:lang w:val="en-GB"/>
        </w:rPr>
        <w:t>to</w:t>
      </w:r>
      <w:r w:rsidRPr="00C46CD9">
        <w:rPr>
          <w:rFonts w:ascii="Arial" w:hAnsi="Arial" w:cs="Arial"/>
          <w:lang w:val="en-GB"/>
        </w:rPr>
        <w:t xml:space="preserve"> ad</w:t>
      </w:r>
      <w:r w:rsidR="00416F45">
        <w:rPr>
          <w:rFonts w:ascii="Arial" w:hAnsi="Arial" w:cs="Arial"/>
          <w:lang w:val="en-GB"/>
        </w:rPr>
        <w:t>o</w:t>
      </w:r>
      <w:r w:rsidRPr="00C46CD9">
        <w:rPr>
          <w:rFonts w:ascii="Arial" w:hAnsi="Arial" w:cs="Arial"/>
          <w:lang w:val="en-GB"/>
        </w:rPr>
        <w:t>pt</w:t>
      </w:r>
      <w:r w:rsidR="00416F45">
        <w:rPr>
          <w:rFonts w:ascii="Arial" w:hAnsi="Arial" w:cs="Arial"/>
          <w:lang w:val="en-GB"/>
        </w:rPr>
        <w:t xml:space="preserve"> </w:t>
      </w:r>
      <w:r w:rsidRPr="00C46CD9">
        <w:rPr>
          <w:rFonts w:ascii="Arial" w:hAnsi="Arial" w:cs="Arial"/>
          <w:lang w:val="en-GB"/>
        </w:rPr>
        <w:t xml:space="preserve">emerging trends </w:t>
      </w:r>
      <w:r w:rsidR="00416F45">
        <w:rPr>
          <w:rFonts w:ascii="Arial" w:hAnsi="Arial" w:cs="Arial"/>
          <w:lang w:val="en-GB"/>
        </w:rPr>
        <w:t>such as</w:t>
      </w:r>
      <w:r w:rsidRPr="00C46CD9">
        <w:rPr>
          <w:rFonts w:ascii="Arial" w:hAnsi="Arial" w:cs="Arial"/>
          <w:lang w:val="en-GB"/>
        </w:rPr>
        <w:t xml:space="preserve"> automation and AI in their business operatio</w:t>
      </w:r>
      <w:r w:rsidR="00416F45">
        <w:rPr>
          <w:rFonts w:ascii="Arial" w:hAnsi="Arial" w:cs="Arial"/>
          <w:lang w:val="en-GB"/>
        </w:rPr>
        <w:t>ns</w:t>
      </w:r>
      <w:r w:rsidRPr="00C46CD9">
        <w:rPr>
          <w:rFonts w:ascii="Arial" w:hAnsi="Arial" w:cs="Arial"/>
          <w:lang w:val="en-GB"/>
        </w:rPr>
        <w:t xml:space="preserve">.  </w:t>
      </w:r>
      <w:r w:rsidR="00416F45">
        <w:rPr>
          <w:rFonts w:ascii="Arial" w:hAnsi="Arial" w:cs="Arial"/>
          <w:lang w:val="en-GB"/>
        </w:rPr>
        <w:t>However</w:t>
      </w:r>
      <w:r w:rsidRPr="00C46CD9">
        <w:rPr>
          <w:rFonts w:ascii="Arial" w:hAnsi="Arial" w:cs="Arial"/>
          <w:lang w:val="en-GB"/>
        </w:rPr>
        <w:t xml:space="preserve">, Faulks </w:t>
      </w:r>
      <w:r w:rsidRPr="00C46CD9">
        <w:rPr>
          <w:rFonts w:ascii="Arial" w:hAnsi="Arial" w:cs="Arial"/>
          <w:i/>
          <w:iCs/>
          <w:lang w:val="en-GB"/>
        </w:rPr>
        <w:t xml:space="preserve">et al. </w:t>
      </w:r>
      <w:r w:rsidRPr="00C46CD9">
        <w:rPr>
          <w:rFonts w:ascii="Arial" w:hAnsi="Arial" w:cs="Arial"/>
          <w:lang w:val="en-GB"/>
        </w:rPr>
        <w:t xml:space="preserve">(2021) argue that the over dependence on leaders in the workplace has created </w:t>
      </w:r>
      <w:r w:rsidR="00416F45">
        <w:rPr>
          <w:rFonts w:ascii="Arial" w:hAnsi="Arial" w:cs="Arial"/>
          <w:lang w:val="en-GB"/>
        </w:rPr>
        <w:t>issues</w:t>
      </w:r>
      <w:r w:rsidRPr="00C46CD9">
        <w:rPr>
          <w:rFonts w:ascii="Arial" w:hAnsi="Arial" w:cs="Arial"/>
          <w:lang w:val="en-GB"/>
        </w:rPr>
        <w:t xml:space="preserve"> retain</w:t>
      </w:r>
      <w:r w:rsidR="00416F45">
        <w:rPr>
          <w:rFonts w:ascii="Arial" w:hAnsi="Arial" w:cs="Arial"/>
          <w:lang w:val="en-GB"/>
        </w:rPr>
        <w:t>ing</w:t>
      </w:r>
      <w:r w:rsidRPr="00C46CD9">
        <w:rPr>
          <w:rFonts w:ascii="Arial" w:hAnsi="Arial" w:cs="Arial"/>
          <w:lang w:val="en-GB"/>
        </w:rPr>
        <w:t xml:space="preserve"> its employee performance and growth in the market.  In that case, the implementations of transformational leadership styles in fashion companies </w:t>
      </w:r>
      <w:r w:rsidR="00416F45">
        <w:rPr>
          <w:rFonts w:ascii="Arial" w:hAnsi="Arial" w:cs="Arial"/>
          <w:lang w:val="en-GB"/>
        </w:rPr>
        <w:t>could be</w:t>
      </w:r>
      <w:r w:rsidRPr="00C46CD9">
        <w:rPr>
          <w:rFonts w:ascii="Arial" w:hAnsi="Arial" w:cs="Arial"/>
          <w:lang w:val="en-GB"/>
        </w:rPr>
        <w:t xml:space="preserve"> the cause of staff burnout and high work pressure </w:t>
      </w:r>
      <w:r w:rsidR="00416F45">
        <w:rPr>
          <w:rFonts w:ascii="Arial" w:hAnsi="Arial" w:cs="Arial"/>
          <w:lang w:val="en-GB"/>
        </w:rPr>
        <w:t>as regards to</w:t>
      </w:r>
      <w:r w:rsidRPr="00C46CD9">
        <w:rPr>
          <w:rFonts w:ascii="Arial" w:hAnsi="Arial" w:cs="Arial"/>
          <w:lang w:val="en-GB"/>
        </w:rPr>
        <w:t xml:space="preserve"> productivity. Hence</w:t>
      </w:r>
      <w:r w:rsidR="00416F45">
        <w:rPr>
          <w:rFonts w:ascii="Arial" w:hAnsi="Arial" w:cs="Arial"/>
          <w:lang w:val="en-GB"/>
        </w:rPr>
        <w:t>,</w:t>
      </w:r>
      <w:r w:rsidRPr="00C46CD9">
        <w:rPr>
          <w:rFonts w:ascii="Arial" w:hAnsi="Arial" w:cs="Arial"/>
          <w:lang w:val="en-GB"/>
        </w:rPr>
        <w:t xml:space="preserve"> the transformational leadership in fast fashion companies has raised the risk of high staff turnover.</w:t>
      </w:r>
    </w:p>
    <w:p w14:paraId="222FA376" w14:textId="686462E7" w:rsidR="0084254F" w:rsidRDefault="0084254F" w:rsidP="0084254F">
      <w:pPr>
        <w:pStyle w:val="Heading2"/>
        <w:rPr>
          <w:rFonts w:ascii="Arial" w:hAnsi="Arial" w:cs="Arial"/>
          <w:b/>
          <w:bCs/>
          <w:color w:val="auto"/>
          <w:sz w:val="24"/>
          <w:szCs w:val="24"/>
        </w:rPr>
      </w:pPr>
      <w:bookmarkStart w:id="21" w:name="_Toc161251072"/>
      <w:r w:rsidRPr="0084254F">
        <w:rPr>
          <w:rFonts w:ascii="Arial" w:hAnsi="Arial" w:cs="Arial"/>
          <w:b/>
          <w:bCs/>
          <w:color w:val="auto"/>
          <w:sz w:val="24"/>
          <w:szCs w:val="24"/>
        </w:rPr>
        <w:t xml:space="preserve">2.3 Evaluation of the effects of </w:t>
      </w:r>
      <w:r w:rsidR="00D34CA5">
        <w:rPr>
          <w:rFonts w:ascii="Arial" w:hAnsi="Arial" w:cs="Arial"/>
          <w:b/>
          <w:bCs/>
          <w:color w:val="auto"/>
          <w:sz w:val="24"/>
          <w:szCs w:val="24"/>
        </w:rPr>
        <w:t>leaders</w:t>
      </w:r>
      <w:r w:rsidR="00B01ED9">
        <w:rPr>
          <w:rFonts w:ascii="Arial" w:hAnsi="Arial" w:cs="Arial"/>
          <w:b/>
          <w:bCs/>
          <w:color w:val="auto"/>
          <w:sz w:val="24"/>
          <w:szCs w:val="24"/>
        </w:rPr>
        <w:t xml:space="preserve">’ </w:t>
      </w:r>
      <w:r w:rsidR="00D34CA5" w:rsidRPr="0084254F">
        <w:rPr>
          <w:rFonts w:ascii="Arial" w:hAnsi="Arial" w:cs="Arial"/>
          <w:b/>
          <w:bCs/>
          <w:color w:val="auto"/>
          <w:sz w:val="24"/>
          <w:szCs w:val="24"/>
        </w:rPr>
        <w:t>unrealistic</w:t>
      </w:r>
      <w:r w:rsidRPr="0084254F">
        <w:rPr>
          <w:rFonts w:ascii="Arial" w:hAnsi="Arial" w:cs="Arial"/>
          <w:b/>
          <w:bCs/>
          <w:color w:val="auto"/>
          <w:sz w:val="24"/>
          <w:szCs w:val="24"/>
        </w:rPr>
        <w:t xml:space="preserve"> expectations regarding productivity at fast-fashion companies</w:t>
      </w:r>
      <w:bookmarkEnd w:id="21"/>
      <w:r w:rsidRPr="0084254F">
        <w:rPr>
          <w:rFonts w:ascii="Arial" w:hAnsi="Arial" w:cs="Arial"/>
          <w:b/>
          <w:bCs/>
          <w:color w:val="auto"/>
          <w:sz w:val="24"/>
          <w:szCs w:val="24"/>
        </w:rPr>
        <w:t>  </w:t>
      </w:r>
    </w:p>
    <w:p w14:paraId="117419D4" w14:textId="77777777" w:rsidR="0003581A" w:rsidRPr="0003581A" w:rsidRDefault="0003581A" w:rsidP="0003581A"/>
    <w:p w14:paraId="61B52E86" w14:textId="3AA9F537" w:rsidR="00153782" w:rsidRPr="00C46CD9" w:rsidRDefault="0084254F" w:rsidP="00153782">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Transformational leadership style in fast fashion companies </w:t>
      </w:r>
      <w:r w:rsidR="00D34CA5">
        <w:rPr>
          <w:rFonts w:ascii="Arial" w:hAnsi="Arial" w:cs="Arial"/>
        </w:rPr>
        <w:t xml:space="preserve">tends to motivate </w:t>
      </w:r>
      <w:r w:rsidRPr="00C46CD9">
        <w:rPr>
          <w:rFonts w:ascii="Arial" w:hAnsi="Arial" w:cs="Arial"/>
          <w:lang w:val="en-GB"/>
        </w:rPr>
        <w:t>employee</w:t>
      </w:r>
      <w:r w:rsidR="00D34CA5">
        <w:rPr>
          <w:rFonts w:ascii="Arial" w:hAnsi="Arial" w:cs="Arial"/>
        </w:rPr>
        <w:t>s to enhance their</w:t>
      </w:r>
      <w:r w:rsidRPr="00C46CD9">
        <w:rPr>
          <w:rFonts w:ascii="Arial" w:hAnsi="Arial" w:cs="Arial"/>
          <w:lang w:val="en-GB"/>
        </w:rPr>
        <w:t xml:space="preserve"> performance. According to </w:t>
      </w:r>
      <w:proofErr w:type="spellStart"/>
      <w:r w:rsidRPr="00C46CD9">
        <w:rPr>
          <w:rFonts w:ascii="Arial" w:hAnsi="Arial" w:cs="Arial"/>
          <w:lang w:val="en-GB"/>
        </w:rPr>
        <w:t>Mickelsson</w:t>
      </w:r>
      <w:proofErr w:type="spellEnd"/>
      <w:r w:rsidRPr="00C46CD9">
        <w:rPr>
          <w:rFonts w:ascii="Arial" w:hAnsi="Arial" w:cs="Arial"/>
          <w:lang w:val="en-GB"/>
        </w:rPr>
        <w:t xml:space="preserve"> </w:t>
      </w:r>
      <w:r w:rsidRPr="00C46CD9">
        <w:rPr>
          <w:rFonts w:ascii="Arial" w:hAnsi="Arial" w:cs="Arial"/>
          <w:i/>
          <w:iCs/>
          <w:lang w:val="en-GB"/>
        </w:rPr>
        <w:t>et al.</w:t>
      </w:r>
      <w:r w:rsidRPr="00C46CD9">
        <w:rPr>
          <w:rFonts w:ascii="Arial" w:hAnsi="Arial" w:cs="Arial"/>
          <w:lang w:val="en-GB"/>
        </w:rPr>
        <w:t xml:space="preserve"> (2023), “transformational leadership” has a positive impact on fast fashion companies in </w:t>
      </w:r>
      <w:r w:rsidR="00D34CA5" w:rsidRPr="00C46CD9">
        <w:rPr>
          <w:rFonts w:ascii="Arial" w:hAnsi="Arial" w:cs="Arial"/>
        </w:rPr>
        <w:t>t</w:t>
      </w:r>
      <w:r w:rsidR="00D34CA5">
        <w:rPr>
          <w:rFonts w:ascii="Arial" w:hAnsi="Arial" w:cs="Arial"/>
        </w:rPr>
        <w:t>erms of</w:t>
      </w:r>
      <w:r w:rsidRPr="00C46CD9">
        <w:rPr>
          <w:rFonts w:ascii="Arial" w:hAnsi="Arial" w:cs="Arial"/>
          <w:lang w:val="en-GB"/>
        </w:rPr>
        <w:t xml:space="preserve"> encouraging professional development, employee accountability</w:t>
      </w:r>
      <w:r w:rsidR="00D34CA5">
        <w:rPr>
          <w:rFonts w:ascii="Arial" w:hAnsi="Arial" w:cs="Arial"/>
        </w:rPr>
        <w:t xml:space="preserve"> and commitment, job satisfaction.</w:t>
      </w:r>
      <w:r w:rsidR="00153782">
        <w:rPr>
          <w:rFonts w:ascii="Arial" w:hAnsi="Arial" w:cs="Arial"/>
        </w:rPr>
        <w:t xml:space="preserve"> It builds </w:t>
      </w:r>
      <w:r w:rsidR="00153782" w:rsidRPr="00C46CD9">
        <w:rPr>
          <w:rFonts w:ascii="Arial" w:hAnsi="Arial" w:cs="Arial"/>
          <w:lang w:val="en-GB"/>
        </w:rPr>
        <w:t>cultural trust, collaboration and ethics between employees.</w:t>
      </w:r>
    </w:p>
    <w:p w14:paraId="4601D31B" w14:textId="6655D02F" w:rsidR="00764EE0" w:rsidRDefault="0084254F" w:rsidP="00764EE0">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In addition, transformational leadership </w:t>
      </w:r>
      <w:r w:rsidR="00D34CA5">
        <w:rPr>
          <w:rFonts w:ascii="Arial" w:hAnsi="Arial" w:cs="Arial"/>
        </w:rPr>
        <w:t>allows the implementation of</w:t>
      </w:r>
      <w:r w:rsidRPr="00C46CD9">
        <w:rPr>
          <w:rFonts w:ascii="Arial" w:hAnsi="Arial" w:cs="Arial"/>
          <w:lang w:val="en-GB"/>
        </w:rPr>
        <w:t xml:space="preserve"> external market changes including technological development</w:t>
      </w:r>
      <w:r w:rsidR="00D34CA5">
        <w:rPr>
          <w:rFonts w:ascii="Arial" w:hAnsi="Arial" w:cs="Arial"/>
        </w:rPr>
        <w:t>s,</w:t>
      </w:r>
      <w:r w:rsidRPr="00C46CD9">
        <w:rPr>
          <w:rFonts w:ascii="Arial" w:hAnsi="Arial" w:cs="Arial"/>
          <w:lang w:val="en-GB"/>
        </w:rPr>
        <w:t xml:space="preserve"> government </w:t>
      </w:r>
      <w:r w:rsidR="00D34CA5">
        <w:rPr>
          <w:rFonts w:ascii="Arial" w:hAnsi="Arial" w:cs="Arial"/>
        </w:rPr>
        <w:t xml:space="preserve">rules and </w:t>
      </w:r>
      <w:r w:rsidRPr="00C46CD9">
        <w:rPr>
          <w:rFonts w:ascii="Arial" w:hAnsi="Arial" w:cs="Arial"/>
          <w:lang w:val="en-GB"/>
        </w:rPr>
        <w:t>regulation</w:t>
      </w:r>
      <w:r w:rsidR="00D34CA5">
        <w:rPr>
          <w:rFonts w:ascii="Arial" w:hAnsi="Arial" w:cs="Arial"/>
        </w:rPr>
        <w:t>s</w:t>
      </w:r>
      <w:r w:rsidRPr="00C46CD9">
        <w:rPr>
          <w:rFonts w:ascii="Arial" w:hAnsi="Arial" w:cs="Arial"/>
          <w:lang w:val="en-GB"/>
        </w:rPr>
        <w:t xml:space="preserve"> to retain its business sustainability in the global </w:t>
      </w:r>
      <w:r w:rsidR="00D34CA5">
        <w:rPr>
          <w:rFonts w:ascii="Arial" w:hAnsi="Arial" w:cs="Arial"/>
        </w:rPr>
        <w:t>market</w:t>
      </w:r>
      <w:r w:rsidRPr="00C46CD9">
        <w:rPr>
          <w:rFonts w:ascii="Arial" w:hAnsi="Arial" w:cs="Arial"/>
          <w:lang w:val="en-GB"/>
        </w:rPr>
        <w:t xml:space="preserve">. The implementation of advance technologies including AI, ML and ICT </w:t>
      </w:r>
      <w:r w:rsidR="00D34CA5">
        <w:rPr>
          <w:rFonts w:ascii="Arial" w:hAnsi="Arial" w:cs="Arial"/>
        </w:rPr>
        <w:t xml:space="preserve">is fundamental for </w:t>
      </w:r>
      <w:r w:rsidRPr="00C46CD9">
        <w:rPr>
          <w:rFonts w:ascii="Arial" w:hAnsi="Arial" w:cs="Arial"/>
          <w:lang w:val="en-GB"/>
        </w:rPr>
        <w:t xml:space="preserve">fashion companies </w:t>
      </w:r>
      <w:r w:rsidR="00D34CA5">
        <w:rPr>
          <w:rFonts w:ascii="Arial" w:hAnsi="Arial" w:cs="Arial"/>
        </w:rPr>
        <w:t>that wish to</w:t>
      </w:r>
      <w:r w:rsidRPr="00C46CD9">
        <w:rPr>
          <w:rFonts w:ascii="Arial" w:hAnsi="Arial" w:cs="Arial"/>
          <w:lang w:val="en-GB"/>
        </w:rPr>
        <w:t xml:space="preserve"> build </w:t>
      </w:r>
      <w:r w:rsidR="00764EE0" w:rsidRPr="00C46CD9">
        <w:rPr>
          <w:rFonts w:ascii="Arial" w:hAnsi="Arial" w:cs="Arial"/>
        </w:rPr>
        <w:t>high-performance work operation</w:t>
      </w:r>
      <w:r w:rsidR="00764EE0">
        <w:rPr>
          <w:rFonts w:ascii="Arial" w:hAnsi="Arial" w:cs="Arial"/>
        </w:rPr>
        <w:t>s</w:t>
      </w:r>
      <w:r w:rsidRPr="00C46CD9">
        <w:rPr>
          <w:rFonts w:ascii="Arial" w:hAnsi="Arial" w:cs="Arial"/>
          <w:lang w:val="en-GB"/>
        </w:rPr>
        <w:t xml:space="preserve"> in the UK market. Transformational leaders </w:t>
      </w:r>
      <w:r w:rsidR="00764EE0">
        <w:rPr>
          <w:rFonts w:ascii="Arial" w:hAnsi="Arial" w:cs="Arial"/>
        </w:rPr>
        <w:t>rely</w:t>
      </w:r>
      <w:r w:rsidRPr="00C46CD9">
        <w:rPr>
          <w:rFonts w:ascii="Arial" w:hAnsi="Arial" w:cs="Arial"/>
          <w:lang w:val="en-GB"/>
        </w:rPr>
        <w:t xml:space="preserve"> </w:t>
      </w:r>
      <w:r w:rsidR="00764EE0">
        <w:rPr>
          <w:rFonts w:ascii="Arial" w:hAnsi="Arial" w:cs="Arial"/>
        </w:rPr>
        <w:t xml:space="preserve">on </w:t>
      </w:r>
      <w:r w:rsidRPr="00C46CD9">
        <w:rPr>
          <w:rFonts w:ascii="Arial" w:hAnsi="Arial" w:cs="Arial"/>
          <w:lang w:val="en-GB"/>
        </w:rPr>
        <w:t>employee</w:t>
      </w:r>
      <w:r w:rsidR="00764EE0">
        <w:rPr>
          <w:rFonts w:ascii="Arial" w:hAnsi="Arial" w:cs="Arial"/>
        </w:rPr>
        <w:t>s’</w:t>
      </w:r>
      <w:r w:rsidRPr="00C46CD9">
        <w:rPr>
          <w:rFonts w:ascii="Arial" w:hAnsi="Arial" w:cs="Arial"/>
          <w:lang w:val="en-GB"/>
        </w:rPr>
        <w:t xml:space="preserve"> feedback and review</w:t>
      </w:r>
      <w:r w:rsidR="00764EE0">
        <w:rPr>
          <w:rFonts w:ascii="Arial" w:hAnsi="Arial" w:cs="Arial"/>
        </w:rPr>
        <w:t>s</w:t>
      </w:r>
      <w:r w:rsidRPr="00C46CD9">
        <w:rPr>
          <w:rFonts w:ascii="Arial" w:hAnsi="Arial" w:cs="Arial"/>
          <w:lang w:val="en-GB"/>
        </w:rPr>
        <w:t xml:space="preserve"> regarding operational management and complexity</w:t>
      </w:r>
      <w:r w:rsidR="00764EE0">
        <w:rPr>
          <w:rFonts w:ascii="Arial" w:hAnsi="Arial" w:cs="Arial"/>
          <w:lang w:val="en-GB"/>
        </w:rPr>
        <w:t xml:space="preserve"> in order </w:t>
      </w:r>
      <w:r w:rsidRPr="00C46CD9">
        <w:rPr>
          <w:rFonts w:ascii="Arial" w:hAnsi="Arial" w:cs="Arial"/>
          <w:lang w:val="en-GB"/>
        </w:rPr>
        <w:t xml:space="preserve">to make </w:t>
      </w:r>
      <w:r w:rsidR="00764EE0" w:rsidRPr="00C46CD9">
        <w:rPr>
          <w:rFonts w:ascii="Arial" w:hAnsi="Arial" w:cs="Arial"/>
          <w:lang w:val="en-GB"/>
        </w:rPr>
        <w:t xml:space="preserve">strategic decisions toward high business growth and productivity. </w:t>
      </w:r>
    </w:p>
    <w:p w14:paraId="00153A22" w14:textId="2225473C" w:rsidR="00764EE0" w:rsidRPr="00C46CD9" w:rsidRDefault="00764EE0" w:rsidP="00764EE0">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McMaster </w:t>
      </w:r>
      <w:r w:rsidRPr="00C46CD9">
        <w:rPr>
          <w:rFonts w:ascii="Arial" w:hAnsi="Arial" w:cs="Arial"/>
          <w:i/>
          <w:iCs/>
          <w:lang w:val="en-GB"/>
        </w:rPr>
        <w:t>et al.</w:t>
      </w:r>
      <w:r w:rsidRPr="00C46CD9">
        <w:rPr>
          <w:rFonts w:ascii="Arial" w:hAnsi="Arial" w:cs="Arial"/>
          <w:lang w:val="en-GB"/>
        </w:rPr>
        <w:t xml:space="preserve"> (2020)</w:t>
      </w:r>
      <w:r>
        <w:rPr>
          <w:rFonts w:ascii="Arial" w:hAnsi="Arial" w:cs="Arial"/>
          <w:lang w:val="en-GB"/>
        </w:rPr>
        <w:t>, however,</w:t>
      </w:r>
      <w:r w:rsidRPr="00C46CD9">
        <w:rPr>
          <w:rFonts w:ascii="Arial" w:hAnsi="Arial" w:cs="Arial"/>
          <w:lang w:val="en-GB"/>
        </w:rPr>
        <w:t xml:space="preserve"> co</w:t>
      </w:r>
      <w:r>
        <w:rPr>
          <w:rFonts w:ascii="Arial" w:hAnsi="Arial" w:cs="Arial"/>
          <w:lang w:val="en-GB"/>
        </w:rPr>
        <w:t>nclude</w:t>
      </w:r>
      <w:r w:rsidRPr="00C46CD9">
        <w:rPr>
          <w:rFonts w:ascii="Arial" w:hAnsi="Arial" w:cs="Arial"/>
          <w:lang w:val="en-GB"/>
        </w:rPr>
        <w:t xml:space="preserve"> that </w:t>
      </w:r>
      <w:r w:rsidR="00B01ED9">
        <w:rPr>
          <w:rFonts w:ascii="Arial" w:hAnsi="Arial" w:cs="Arial"/>
          <w:lang w:val="en-GB"/>
        </w:rPr>
        <w:t>unrealistic expectations</w:t>
      </w:r>
      <w:r>
        <w:rPr>
          <w:rFonts w:ascii="Arial" w:hAnsi="Arial" w:cs="Arial"/>
          <w:lang w:val="en-GB"/>
        </w:rPr>
        <w:t xml:space="preserve"> </w:t>
      </w:r>
      <w:r w:rsidR="00B01ED9">
        <w:rPr>
          <w:rFonts w:ascii="Arial" w:hAnsi="Arial" w:cs="Arial"/>
          <w:lang w:val="en-GB"/>
        </w:rPr>
        <w:t xml:space="preserve">lower a company’s morale and </w:t>
      </w:r>
      <w:r>
        <w:rPr>
          <w:rFonts w:ascii="Arial" w:hAnsi="Arial" w:cs="Arial"/>
          <w:lang w:val="en-GB"/>
        </w:rPr>
        <w:t xml:space="preserve">have negative effect on the operational management. </w:t>
      </w:r>
      <w:r w:rsidR="00153782">
        <w:rPr>
          <w:rFonts w:ascii="Arial" w:hAnsi="Arial" w:cs="Arial"/>
          <w:lang w:val="en-GB"/>
        </w:rPr>
        <w:t>C</w:t>
      </w:r>
      <w:r w:rsidRPr="00C46CD9">
        <w:rPr>
          <w:rFonts w:ascii="Arial" w:hAnsi="Arial" w:cs="Arial"/>
          <w:lang w:val="en-GB"/>
        </w:rPr>
        <w:t xml:space="preserve">hange </w:t>
      </w:r>
      <w:r w:rsidRPr="00C46CD9">
        <w:rPr>
          <w:rFonts w:ascii="Arial" w:hAnsi="Arial" w:cs="Arial"/>
          <w:lang w:val="en-GB"/>
        </w:rPr>
        <w:lastRenderedPageBreak/>
        <w:t xml:space="preserve">management initiatives </w:t>
      </w:r>
      <w:r w:rsidR="00B01ED9">
        <w:rPr>
          <w:rFonts w:ascii="Arial" w:hAnsi="Arial" w:cs="Arial"/>
          <w:lang w:val="en-GB"/>
        </w:rPr>
        <w:t xml:space="preserve">are met with disagreement which </w:t>
      </w:r>
      <w:r w:rsidRPr="00C46CD9">
        <w:rPr>
          <w:rFonts w:ascii="Arial" w:hAnsi="Arial" w:cs="Arial"/>
          <w:lang w:val="en-GB"/>
        </w:rPr>
        <w:t>i</w:t>
      </w:r>
      <w:r w:rsidR="00B01ED9">
        <w:rPr>
          <w:rFonts w:ascii="Arial" w:hAnsi="Arial" w:cs="Arial"/>
          <w:lang w:val="en-GB"/>
        </w:rPr>
        <w:t>mpacts</w:t>
      </w:r>
      <w:r w:rsidR="00153782">
        <w:rPr>
          <w:rFonts w:ascii="Arial" w:hAnsi="Arial" w:cs="Arial"/>
          <w:lang w:val="en-GB"/>
        </w:rPr>
        <w:t xml:space="preserve"> unfavourably</w:t>
      </w:r>
      <w:r w:rsidRPr="00C46CD9">
        <w:rPr>
          <w:rFonts w:ascii="Arial" w:hAnsi="Arial" w:cs="Arial"/>
          <w:lang w:val="en-GB"/>
        </w:rPr>
        <w:t xml:space="preserve"> the productivity and efficiency of </w:t>
      </w:r>
      <w:r w:rsidR="00B01ED9">
        <w:rPr>
          <w:rFonts w:ascii="Arial" w:hAnsi="Arial" w:cs="Arial"/>
          <w:lang w:val="en-GB"/>
        </w:rPr>
        <w:t>operations</w:t>
      </w:r>
      <w:r w:rsidRPr="00C46CD9">
        <w:rPr>
          <w:rFonts w:ascii="Arial" w:hAnsi="Arial" w:cs="Arial"/>
          <w:lang w:val="en-GB"/>
        </w:rPr>
        <w:t xml:space="preserve"> in the work environment. In addition, unrealistic expectations </w:t>
      </w:r>
      <w:r w:rsidR="00B01ED9">
        <w:rPr>
          <w:rFonts w:ascii="Arial" w:hAnsi="Arial" w:cs="Arial"/>
          <w:lang w:val="en-GB"/>
        </w:rPr>
        <w:t>for</w:t>
      </w:r>
      <w:r w:rsidRPr="00C46CD9">
        <w:rPr>
          <w:rFonts w:ascii="Arial" w:hAnsi="Arial" w:cs="Arial"/>
          <w:lang w:val="en-GB"/>
        </w:rPr>
        <w:t xml:space="preserve"> high performance</w:t>
      </w:r>
      <w:r w:rsidR="00153782">
        <w:rPr>
          <w:rFonts w:ascii="Arial" w:hAnsi="Arial" w:cs="Arial"/>
          <w:lang w:val="en-GB"/>
        </w:rPr>
        <w:t>,</w:t>
      </w:r>
      <w:r w:rsidRPr="00C46CD9">
        <w:rPr>
          <w:rFonts w:ascii="Arial" w:hAnsi="Arial" w:cs="Arial"/>
          <w:lang w:val="en-GB"/>
        </w:rPr>
        <w:t xml:space="preserve"> productivity </w:t>
      </w:r>
      <w:r w:rsidR="00153782">
        <w:rPr>
          <w:rFonts w:ascii="Arial" w:hAnsi="Arial" w:cs="Arial"/>
          <w:lang w:val="en-GB"/>
        </w:rPr>
        <w:t xml:space="preserve">and unattainable goals </w:t>
      </w:r>
      <w:r w:rsidR="00153782" w:rsidRPr="00C46CD9">
        <w:rPr>
          <w:rFonts w:ascii="Arial" w:hAnsi="Arial" w:cs="Arial"/>
          <w:lang w:val="en-GB"/>
        </w:rPr>
        <w:t>lead</w:t>
      </w:r>
      <w:r w:rsidR="00153782">
        <w:rPr>
          <w:rFonts w:ascii="Arial" w:hAnsi="Arial" w:cs="Arial"/>
          <w:lang w:val="en-GB"/>
        </w:rPr>
        <w:t xml:space="preserve"> </w:t>
      </w:r>
      <w:r w:rsidRPr="00C46CD9">
        <w:rPr>
          <w:rFonts w:ascii="Arial" w:hAnsi="Arial" w:cs="Arial"/>
          <w:lang w:val="en-GB"/>
        </w:rPr>
        <w:t xml:space="preserve">to </w:t>
      </w:r>
      <w:r w:rsidR="00153782">
        <w:rPr>
          <w:rFonts w:ascii="Arial" w:hAnsi="Arial" w:cs="Arial"/>
          <w:lang w:val="en-GB"/>
        </w:rPr>
        <w:t>high employee turnover and talent management issues.</w:t>
      </w:r>
      <w:r w:rsidRPr="00C46CD9">
        <w:rPr>
          <w:rFonts w:ascii="Arial" w:hAnsi="Arial" w:cs="Arial"/>
          <w:lang w:val="en-GB"/>
        </w:rPr>
        <w:t xml:space="preserve"> </w:t>
      </w:r>
    </w:p>
    <w:p w14:paraId="384D3D15" w14:textId="7CAE4465" w:rsidR="00F7215D" w:rsidRDefault="00764EE0" w:rsidP="00764EE0">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Bandara (2021), </w:t>
      </w:r>
      <w:r w:rsidR="00153782">
        <w:rPr>
          <w:rFonts w:ascii="Arial" w:hAnsi="Arial" w:cs="Arial"/>
          <w:lang w:val="en-GB"/>
        </w:rPr>
        <w:t xml:space="preserve">argues that </w:t>
      </w:r>
      <w:r w:rsidRPr="00C46CD9">
        <w:rPr>
          <w:rFonts w:ascii="Arial" w:hAnsi="Arial" w:cs="Arial"/>
          <w:lang w:val="en-GB"/>
        </w:rPr>
        <w:t>transformational leadership drives employees toward high work-life balance</w:t>
      </w:r>
      <w:r w:rsidR="00F7215D">
        <w:rPr>
          <w:rFonts w:ascii="Arial" w:hAnsi="Arial" w:cs="Arial"/>
          <w:lang w:val="en-GB"/>
        </w:rPr>
        <w:t>. L</w:t>
      </w:r>
      <w:r w:rsidRPr="00C46CD9">
        <w:rPr>
          <w:rFonts w:ascii="Arial" w:hAnsi="Arial" w:cs="Arial"/>
          <w:lang w:val="en-GB"/>
        </w:rPr>
        <w:t xml:space="preserve">eadership activities </w:t>
      </w:r>
      <w:r w:rsidR="00F7215D">
        <w:rPr>
          <w:rFonts w:ascii="Arial" w:hAnsi="Arial" w:cs="Arial"/>
          <w:lang w:val="en-GB"/>
        </w:rPr>
        <w:t xml:space="preserve">such as staff training and performance management </w:t>
      </w:r>
      <w:r w:rsidRPr="00C46CD9">
        <w:rPr>
          <w:rFonts w:ascii="Arial" w:hAnsi="Arial" w:cs="Arial"/>
          <w:lang w:val="en-GB"/>
        </w:rPr>
        <w:t xml:space="preserve">encourage </w:t>
      </w:r>
      <w:r w:rsidR="00F7215D">
        <w:rPr>
          <w:rFonts w:ascii="Arial" w:hAnsi="Arial" w:cs="Arial"/>
          <w:lang w:val="en-GB"/>
        </w:rPr>
        <w:t>employees to perform effectively and hold accountability</w:t>
      </w:r>
      <w:r w:rsidRPr="00C46CD9">
        <w:rPr>
          <w:rFonts w:ascii="Arial" w:hAnsi="Arial" w:cs="Arial"/>
          <w:lang w:val="en-GB"/>
        </w:rPr>
        <w:t>.</w:t>
      </w:r>
    </w:p>
    <w:p w14:paraId="4963DC7A" w14:textId="7C38520E" w:rsidR="00764EE0" w:rsidRPr="00C46CD9" w:rsidRDefault="00764EE0" w:rsidP="00764EE0">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On the other hand, Wen and </w:t>
      </w:r>
      <w:proofErr w:type="spellStart"/>
      <w:r w:rsidRPr="00C46CD9">
        <w:rPr>
          <w:rFonts w:ascii="Arial" w:hAnsi="Arial" w:cs="Arial"/>
          <w:lang w:val="en-GB"/>
        </w:rPr>
        <w:t>Jantan</w:t>
      </w:r>
      <w:proofErr w:type="spellEnd"/>
      <w:r w:rsidRPr="00C46CD9">
        <w:rPr>
          <w:rFonts w:ascii="Arial" w:hAnsi="Arial" w:cs="Arial"/>
          <w:lang w:val="en-GB"/>
        </w:rPr>
        <w:t xml:space="preserve"> (2023) agre</w:t>
      </w:r>
      <w:r w:rsidR="00F7215D">
        <w:rPr>
          <w:rFonts w:ascii="Arial" w:hAnsi="Arial" w:cs="Arial"/>
          <w:lang w:val="en-GB"/>
        </w:rPr>
        <w:t>e</w:t>
      </w:r>
      <w:r w:rsidRPr="00C46CD9">
        <w:rPr>
          <w:rFonts w:ascii="Arial" w:hAnsi="Arial" w:cs="Arial"/>
          <w:lang w:val="en-GB"/>
        </w:rPr>
        <w:t xml:space="preserve"> that</w:t>
      </w:r>
      <w:r w:rsidR="00F7215D">
        <w:rPr>
          <w:rFonts w:ascii="Arial" w:hAnsi="Arial" w:cs="Arial"/>
          <w:lang w:val="en-GB"/>
        </w:rPr>
        <w:t xml:space="preserve"> </w:t>
      </w:r>
      <w:r w:rsidRPr="00C46CD9">
        <w:rPr>
          <w:rFonts w:ascii="Arial" w:hAnsi="Arial" w:cs="Arial"/>
          <w:lang w:val="en-GB"/>
        </w:rPr>
        <w:t>work</w:t>
      </w:r>
      <w:r w:rsidR="00F7215D">
        <w:rPr>
          <w:rFonts w:ascii="Arial" w:hAnsi="Arial" w:cs="Arial"/>
          <w:lang w:val="en-GB"/>
        </w:rPr>
        <w:t>ing under increased</w:t>
      </w:r>
      <w:r w:rsidRPr="00C46CD9">
        <w:rPr>
          <w:rFonts w:ascii="Arial" w:hAnsi="Arial" w:cs="Arial"/>
          <w:lang w:val="en-GB"/>
        </w:rPr>
        <w:t xml:space="preserve"> pressure </w:t>
      </w:r>
      <w:r w:rsidR="00F7215D">
        <w:rPr>
          <w:rFonts w:ascii="Arial" w:hAnsi="Arial" w:cs="Arial"/>
          <w:lang w:val="en-GB"/>
        </w:rPr>
        <w:t xml:space="preserve">present huge </w:t>
      </w:r>
      <w:r w:rsidRPr="00C46CD9">
        <w:rPr>
          <w:rFonts w:ascii="Arial" w:hAnsi="Arial" w:cs="Arial"/>
          <w:lang w:val="en-GB"/>
        </w:rPr>
        <w:t xml:space="preserve">challenges for business leaders in fashion companies. </w:t>
      </w:r>
      <w:r w:rsidR="00F7215D">
        <w:rPr>
          <w:rFonts w:ascii="Arial" w:hAnsi="Arial" w:cs="Arial"/>
          <w:lang w:val="en-GB"/>
        </w:rPr>
        <w:t>P</w:t>
      </w:r>
      <w:r w:rsidRPr="00C46CD9">
        <w:rPr>
          <w:rFonts w:ascii="Arial" w:hAnsi="Arial" w:cs="Arial"/>
          <w:lang w:val="en-GB"/>
        </w:rPr>
        <w:t>oor ethical practices</w:t>
      </w:r>
      <w:r w:rsidR="00F7215D">
        <w:rPr>
          <w:rFonts w:ascii="Arial" w:hAnsi="Arial" w:cs="Arial"/>
          <w:lang w:val="en-GB"/>
        </w:rPr>
        <w:t>,</w:t>
      </w:r>
      <w:r w:rsidRPr="00C46CD9">
        <w:rPr>
          <w:rFonts w:ascii="Arial" w:hAnsi="Arial" w:cs="Arial"/>
          <w:lang w:val="en-GB"/>
        </w:rPr>
        <w:t xml:space="preserve"> lack of </w:t>
      </w:r>
      <w:r w:rsidR="00F7215D">
        <w:rPr>
          <w:rFonts w:ascii="Arial" w:hAnsi="Arial" w:cs="Arial"/>
          <w:lang w:val="en-GB"/>
        </w:rPr>
        <w:t xml:space="preserve">diversity and </w:t>
      </w:r>
      <w:r w:rsidRPr="00C46CD9">
        <w:rPr>
          <w:rFonts w:ascii="Arial" w:hAnsi="Arial" w:cs="Arial"/>
          <w:lang w:val="en-GB"/>
        </w:rPr>
        <w:t xml:space="preserve">collaboration in the work environment has created complications for transformational leaders in fashion companies in the UK. In addition, </w:t>
      </w:r>
      <w:r w:rsidR="0003581A" w:rsidRPr="00C46CD9">
        <w:rPr>
          <w:rFonts w:ascii="Arial" w:hAnsi="Arial" w:cs="Arial"/>
          <w:lang w:val="en-GB"/>
        </w:rPr>
        <w:t>the issues</w:t>
      </w:r>
      <w:r w:rsidRPr="00C46CD9">
        <w:rPr>
          <w:rFonts w:ascii="Arial" w:hAnsi="Arial" w:cs="Arial"/>
          <w:lang w:val="en-GB"/>
        </w:rPr>
        <w:t xml:space="preserve"> of emotional exhaustion and </w:t>
      </w:r>
      <w:r w:rsidR="00F7215D">
        <w:rPr>
          <w:rFonts w:ascii="Arial" w:hAnsi="Arial" w:cs="Arial"/>
          <w:lang w:val="en-GB"/>
        </w:rPr>
        <w:t xml:space="preserve">employee </w:t>
      </w:r>
      <w:r w:rsidRPr="00C46CD9">
        <w:rPr>
          <w:rFonts w:ascii="Arial" w:hAnsi="Arial" w:cs="Arial"/>
          <w:lang w:val="en-GB"/>
        </w:rPr>
        <w:t xml:space="preserve">turnover </w:t>
      </w:r>
      <w:r w:rsidR="00F7215D">
        <w:rPr>
          <w:rFonts w:ascii="Arial" w:hAnsi="Arial" w:cs="Arial"/>
          <w:lang w:val="en-GB"/>
        </w:rPr>
        <w:t xml:space="preserve">in the industry </w:t>
      </w:r>
      <w:r w:rsidR="0003581A">
        <w:rPr>
          <w:rFonts w:ascii="Arial" w:hAnsi="Arial" w:cs="Arial"/>
          <w:lang w:val="en-GB"/>
        </w:rPr>
        <w:t xml:space="preserve">affect the </w:t>
      </w:r>
      <w:r w:rsidRPr="00C46CD9">
        <w:rPr>
          <w:rFonts w:ascii="Arial" w:hAnsi="Arial" w:cs="Arial"/>
          <w:lang w:val="en-GB"/>
        </w:rPr>
        <w:t xml:space="preserve">strategic decision making </w:t>
      </w:r>
      <w:r w:rsidR="0003581A">
        <w:rPr>
          <w:rFonts w:ascii="Arial" w:hAnsi="Arial" w:cs="Arial"/>
          <w:lang w:val="en-GB"/>
        </w:rPr>
        <w:t>and companies’ direction</w:t>
      </w:r>
      <w:r w:rsidRPr="00C46CD9">
        <w:rPr>
          <w:rFonts w:ascii="Arial" w:hAnsi="Arial" w:cs="Arial"/>
          <w:lang w:val="en-GB"/>
        </w:rPr>
        <w:t xml:space="preserve">. Therefore, it </w:t>
      </w:r>
      <w:r w:rsidR="0003581A">
        <w:rPr>
          <w:rFonts w:ascii="Arial" w:hAnsi="Arial" w:cs="Arial"/>
          <w:lang w:val="en-GB"/>
        </w:rPr>
        <w:t xml:space="preserve">can be </w:t>
      </w:r>
      <w:r w:rsidR="0003581A" w:rsidRPr="00C46CD9">
        <w:rPr>
          <w:rFonts w:ascii="Arial" w:hAnsi="Arial" w:cs="Arial"/>
          <w:lang w:val="en-GB"/>
        </w:rPr>
        <w:t>concluded</w:t>
      </w:r>
      <w:r w:rsidRPr="00C46CD9">
        <w:rPr>
          <w:rFonts w:ascii="Arial" w:hAnsi="Arial" w:cs="Arial"/>
          <w:lang w:val="en-GB"/>
        </w:rPr>
        <w:t xml:space="preserve"> that</w:t>
      </w:r>
      <w:r w:rsidR="0003581A">
        <w:rPr>
          <w:rFonts w:ascii="Arial" w:hAnsi="Arial" w:cs="Arial"/>
          <w:lang w:val="en-GB"/>
        </w:rPr>
        <w:t xml:space="preserve"> efficient productivity and successful operational management in fashion companies depend solely</w:t>
      </w:r>
      <w:r w:rsidRPr="00C46CD9">
        <w:rPr>
          <w:rFonts w:ascii="Arial" w:hAnsi="Arial" w:cs="Arial"/>
          <w:lang w:val="en-GB"/>
        </w:rPr>
        <w:t xml:space="preserve"> on </w:t>
      </w:r>
      <w:r w:rsidR="0003581A">
        <w:rPr>
          <w:rFonts w:ascii="Arial" w:hAnsi="Arial" w:cs="Arial"/>
          <w:lang w:val="en-GB"/>
        </w:rPr>
        <w:t xml:space="preserve">their </w:t>
      </w:r>
      <w:r w:rsidRPr="00C46CD9">
        <w:rPr>
          <w:rFonts w:ascii="Arial" w:hAnsi="Arial" w:cs="Arial"/>
          <w:lang w:val="en-GB"/>
        </w:rPr>
        <w:t>leaders</w:t>
      </w:r>
      <w:r w:rsidR="0003581A">
        <w:rPr>
          <w:rFonts w:ascii="Arial" w:hAnsi="Arial" w:cs="Arial"/>
          <w:lang w:val="en-GB"/>
        </w:rPr>
        <w:t>hip styles.</w:t>
      </w:r>
    </w:p>
    <w:p w14:paraId="170E2205" w14:textId="7F998C6A" w:rsidR="00764EE0" w:rsidRDefault="00764EE0" w:rsidP="00764EE0">
      <w:pPr>
        <w:pStyle w:val="Heading2"/>
        <w:jc w:val="both"/>
        <w:rPr>
          <w:rFonts w:ascii="Arial" w:hAnsi="Arial" w:cs="Arial"/>
          <w:b/>
          <w:bCs/>
          <w:color w:val="auto"/>
          <w:sz w:val="24"/>
          <w:szCs w:val="24"/>
        </w:rPr>
      </w:pPr>
      <w:bookmarkStart w:id="22" w:name="_Toc161251073"/>
      <w:r w:rsidRPr="00764EE0">
        <w:rPr>
          <w:rFonts w:ascii="Arial" w:hAnsi="Arial" w:cs="Arial"/>
          <w:b/>
          <w:bCs/>
          <w:color w:val="auto"/>
          <w:sz w:val="24"/>
          <w:szCs w:val="24"/>
        </w:rPr>
        <w:t>2.4 Investigation of the consequences of resistance to change</w:t>
      </w:r>
      <w:r w:rsidR="0003581A">
        <w:rPr>
          <w:rFonts w:ascii="Arial" w:hAnsi="Arial" w:cs="Arial"/>
          <w:b/>
          <w:bCs/>
          <w:color w:val="auto"/>
          <w:sz w:val="24"/>
          <w:szCs w:val="24"/>
        </w:rPr>
        <w:t xml:space="preserve"> </w:t>
      </w:r>
      <w:r w:rsidRPr="00764EE0">
        <w:rPr>
          <w:rFonts w:ascii="Arial" w:hAnsi="Arial" w:cs="Arial"/>
          <w:b/>
          <w:bCs/>
          <w:color w:val="auto"/>
          <w:sz w:val="24"/>
          <w:szCs w:val="24"/>
        </w:rPr>
        <w:t xml:space="preserve">on productivity along with developing effective solutions to overcome identified challenges </w:t>
      </w:r>
      <w:proofErr w:type="gramStart"/>
      <w:r w:rsidRPr="00764EE0">
        <w:rPr>
          <w:rFonts w:ascii="Arial" w:hAnsi="Arial" w:cs="Arial"/>
          <w:b/>
          <w:bCs/>
          <w:color w:val="auto"/>
          <w:sz w:val="24"/>
          <w:szCs w:val="24"/>
        </w:rPr>
        <w:t>at  fast</w:t>
      </w:r>
      <w:proofErr w:type="gramEnd"/>
      <w:r w:rsidRPr="00764EE0">
        <w:rPr>
          <w:rFonts w:ascii="Arial" w:hAnsi="Arial" w:cs="Arial"/>
          <w:b/>
          <w:bCs/>
          <w:color w:val="auto"/>
          <w:sz w:val="24"/>
          <w:szCs w:val="24"/>
        </w:rPr>
        <w:t xml:space="preserve"> fashion compan</w:t>
      </w:r>
      <w:bookmarkEnd w:id="22"/>
      <w:r w:rsidR="00B01ED9">
        <w:rPr>
          <w:rFonts w:ascii="Arial" w:hAnsi="Arial" w:cs="Arial"/>
          <w:b/>
          <w:bCs/>
          <w:color w:val="auto"/>
          <w:sz w:val="24"/>
          <w:szCs w:val="24"/>
        </w:rPr>
        <w:t>ies</w:t>
      </w:r>
    </w:p>
    <w:p w14:paraId="2106BA30" w14:textId="77777777" w:rsidR="0003581A" w:rsidRPr="0003581A" w:rsidRDefault="0003581A" w:rsidP="0003581A"/>
    <w:p w14:paraId="3C0523DE" w14:textId="01B9E562" w:rsidR="0003581A" w:rsidRPr="00C46CD9" w:rsidRDefault="00764EE0" w:rsidP="0003581A">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Leadership </w:t>
      </w:r>
      <w:r w:rsidR="00B01ED9">
        <w:rPr>
          <w:rFonts w:ascii="Arial" w:hAnsi="Arial" w:cs="Arial"/>
          <w:color w:val="000000"/>
          <w:lang w:val="en-GB"/>
        </w:rPr>
        <w:t>personas</w:t>
      </w:r>
      <w:r w:rsidRPr="00C46CD9">
        <w:rPr>
          <w:rFonts w:ascii="Arial" w:hAnsi="Arial" w:cs="Arial"/>
          <w:color w:val="000000"/>
          <w:lang w:val="en-GB"/>
        </w:rPr>
        <w:t xml:space="preserve"> of large firms take responsibility for developing organisational productivity as they have the access to organisational resources. </w:t>
      </w:r>
      <w:r w:rsidR="00267DA6">
        <w:rPr>
          <w:rFonts w:ascii="Arial" w:hAnsi="Arial" w:cs="Arial"/>
          <w:color w:val="000000"/>
          <w:lang w:val="en-GB"/>
        </w:rPr>
        <w:t>In terms of productivity, o</w:t>
      </w:r>
      <w:r w:rsidRPr="00C46CD9">
        <w:rPr>
          <w:rFonts w:ascii="Arial" w:hAnsi="Arial" w:cs="Arial"/>
          <w:color w:val="000000"/>
          <w:lang w:val="en-GB"/>
        </w:rPr>
        <w:t xml:space="preserve">rganisational leaders face different risk factors including change management issues and lack of maintenance. Peng </w:t>
      </w:r>
      <w:r w:rsidRPr="00C46CD9">
        <w:rPr>
          <w:rFonts w:ascii="Arial" w:hAnsi="Arial" w:cs="Arial"/>
          <w:i/>
          <w:iCs/>
          <w:color w:val="000000"/>
          <w:lang w:val="en-GB"/>
        </w:rPr>
        <w:t>et al</w:t>
      </w:r>
      <w:r w:rsidRPr="00C46CD9">
        <w:rPr>
          <w:rFonts w:ascii="Arial" w:hAnsi="Arial" w:cs="Arial"/>
          <w:color w:val="000000"/>
          <w:lang w:val="en-GB"/>
        </w:rPr>
        <w:t xml:space="preserve">. (2021), </w:t>
      </w:r>
      <w:r w:rsidR="00901669">
        <w:rPr>
          <w:rFonts w:ascii="Arial" w:hAnsi="Arial" w:cs="Arial"/>
          <w:color w:val="000000"/>
          <w:lang w:val="en-GB"/>
        </w:rPr>
        <w:t xml:space="preserve">believes that </w:t>
      </w:r>
      <w:r w:rsidRPr="00C46CD9">
        <w:rPr>
          <w:rFonts w:ascii="Arial" w:hAnsi="Arial" w:cs="Arial"/>
          <w:color w:val="000000"/>
          <w:lang w:val="en-GB"/>
        </w:rPr>
        <w:t>transformational leadership approach</w:t>
      </w:r>
      <w:r w:rsidR="00267DA6">
        <w:rPr>
          <w:rFonts w:ascii="Arial" w:hAnsi="Arial" w:cs="Arial"/>
          <w:color w:val="000000"/>
          <w:lang w:val="en-GB"/>
        </w:rPr>
        <w:t xml:space="preserve"> </w:t>
      </w:r>
      <w:r w:rsidRPr="00C46CD9">
        <w:rPr>
          <w:rFonts w:ascii="Arial" w:hAnsi="Arial" w:cs="Arial"/>
          <w:color w:val="000000"/>
          <w:lang w:val="en-GB"/>
        </w:rPr>
        <w:t>focuses on adopting</w:t>
      </w:r>
      <w:r w:rsidR="0003581A" w:rsidRPr="00C46CD9">
        <w:rPr>
          <w:rFonts w:ascii="Arial" w:hAnsi="Arial" w:cs="Arial"/>
          <w:color w:val="000000"/>
          <w:lang w:val="en-GB"/>
        </w:rPr>
        <w:t xml:space="preserve"> changes, whereas organisational stakeholders including employees </w:t>
      </w:r>
      <w:r w:rsidR="00267DA6">
        <w:rPr>
          <w:rFonts w:ascii="Arial" w:hAnsi="Arial" w:cs="Arial"/>
          <w:color w:val="000000"/>
          <w:lang w:val="en-GB"/>
        </w:rPr>
        <w:t xml:space="preserve">might </w:t>
      </w:r>
      <w:r w:rsidR="0003581A" w:rsidRPr="00C46CD9">
        <w:rPr>
          <w:rFonts w:ascii="Arial" w:hAnsi="Arial" w:cs="Arial"/>
          <w:color w:val="000000"/>
          <w:lang w:val="en-GB"/>
        </w:rPr>
        <w:t xml:space="preserve">feel stressed </w:t>
      </w:r>
      <w:r w:rsidR="00267DA6">
        <w:rPr>
          <w:rFonts w:ascii="Arial" w:hAnsi="Arial" w:cs="Arial"/>
          <w:color w:val="000000"/>
          <w:lang w:val="en-GB"/>
        </w:rPr>
        <w:t xml:space="preserve">and discouraged </w:t>
      </w:r>
      <w:r w:rsidR="0003581A" w:rsidRPr="00C46CD9">
        <w:rPr>
          <w:rFonts w:ascii="Arial" w:hAnsi="Arial" w:cs="Arial"/>
          <w:color w:val="000000"/>
          <w:lang w:val="en-GB"/>
        </w:rPr>
        <w:t xml:space="preserve">to deal with </w:t>
      </w:r>
      <w:r w:rsidR="00267DA6">
        <w:rPr>
          <w:rFonts w:ascii="Arial" w:hAnsi="Arial" w:cs="Arial"/>
          <w:color w:val="000000"/>
          <w:lang w:val="en-GB"/>
        </w:rPr>
        <w:t xml:space="preserve">the </w:t>
      </w:r>
      <w:r w:rsidR="0003581A" w:rsidRPr="00C46CD9">
        <w:rPr>
          <w:rFonts w:ascii="Arial" w:hAnsi="Arial" w:cs="Arial"/>
          <w:color w:val="000000"/>
          <w:lang w:val="en-GB"/>
        </w:rPr>
        <w:t xml:space="preserve">new </w:t>
      </w:r>
      <w:r w:rsidR="00901669">
        <w:rPr>
          <w:rFonts w:ascii="Arial" w:hAnsi="Arial" w:cs="Arial"/>
          <w:color w:val="000000"/>
          <w:lang w:val="en-GB"/>
        </w:rPr>
        <w:t xml:space="preserve">developments and </w:t>
      </w:r>
      <w:r w:rsidR="00267DA6">
        <w:rPr>
          <w:rFonts w:ascii="Arial" w:hAnsi="Arial" w:cs="Arial"/>
          <w:color w:val="000000"/>
          <w:lang w:val="en-GB"/>
        </w:rPr>
        <w:t>trends</w:t>
      </w:r>
      <w:r w:rsidR="0003581A" w:rsidRPr="00C46CD9">
        <w:rPr>
          <w:rFonts w:ascii="Arial" w:hAnsi="Arial" w:cs="Arial"/>
          <w:color w:val="000000"/>
          <w:lang w:val="en-GB"/>
        </w:rPr>
        <w:t xml:space="preserve">. In this context, organisational leaders are required to sacrifice </w:t>
      </w:r>
      <w:r w:rsidR="00B01ED9">
        <w:rPr>
          <w:rFonts w:ascii="Arial" w:hAnsi="Arial" w:cs="Arial"/>
          <w:color w:val="000000"/>
          <w:lang w:val="en-GB"/>
        </w:rPr>
        <w:t>the business’</w:t>
      </w:r>
      <w:r w:rsidR="0003581A" w:rsidRPr="00C46CD9">
        <w:rPr>
          <w:rFonts w:ascii="Arial" w:hAnsi="Arial" w:cs="Arial"/>
          <w:color w:val="000000"/>
          <w:lang w:val="en-GB"/>
        </w:rPr>
        <w:t xml:space="preserve"> interests </w:t>
      </w:r>
      <w:r w:rsidR="00901669">
        <w:rPr>
          <w:rFonts w:ascii="Arial" w:hAnsi="Arial" w:cs="Arial"/>
          <w:color w:val="000000"/>
          <w:lang w:val="en-GB"/>
        </w:rPr>
        <w:t>and</w:t>
      </w:r>
      <w:r w:rsidR="0003581A" w:rsidRPr="00C46CD9">
        <w:rPr>
          <w:rFonts w:ascii="Arial" w:hAnsi="Arial" w:cs="Arial"/>
          <w:color w:val="000000"/>
          <w:lang w:val="en-GB"/>
        </w:rPr>
        <w:t xml:space="preserve"> consider the collective interests within organisations. Mousa </w:t>
      </w:r>
      <w:r w:rsidR="0003581A" w:rsidRPr="00C46CD9">
        <w:rPr>
          <w:rFonts w:ascii="Arial" w:hAnsi="Arial" w:cs="Arial"/>
          <w:i/>
          <w:iCs/>
          <w:color w:val="000000"/>
          <w:lang w:val="en-GB"/>
        </w:rPr>
        <w:t>et al.</w:t>
      </w:r>
      <w:r w:rsidR="0003581A" w:rsidRPr="00C46CD9">
        <w:rPr>
          <w:rFonts w:ascii="Arial" w:hAnsi="Arial" w:cs="Arial"/>
          <w:color w:val="000000"/>
          <w:lang w:val="en-GB"/>
        </w:rPr>
        <w:t xml:space="preserve"> (2020) argue that resistance to change can be defined as a multi-faced and complicated phenomenon that encourages organisational team members to safeguard themselves from the consequences of changes. In this context, transformational leaders are required to provide appropriate training and </w:t>
      </w:r>
      <w:r w:rsidR="00901669">
        <w:rPr>
          <w:rFonts w:ascii="Arial" w:hAnsi="Arial" w:cs="Arial"/>
          <w:color w:val="000000"/>
          <w:lang w:val="en-GB"/>
        </w:rPr>
        <w:t xml:space="preserve">invest </w:t>
      </w:r>
      <w:r w:rsidR="0003581A" w:rsidRPr="00C46CD9">
        <w:rPr>
          <w:rFonts w:ascii="Arial" w:hAnsi="Arial" w:cs="Arial"/>
          <w:color w:val="000000"/>
          <w:lang w:val="en-GB"/>
        </w:rPr>
        <w:t xml:space="preserve">organisational resources to develop knowledge and expertise </w:t>
      </w:r>
      <w:r w:rsidR="00B01ED9">
        <w:rPr>
          <w:rFonts w:ascii="Arial" w:hAnsi="Arial" w:cs="Arial"/>
          <w:color w:val="000000"/>
          <w:lang w:val="en-GB"/>
        </w:rPr>
        <w:t xml:space="preserve">of </w:t>
      </w:r>
      <w:r w:rsidR="00901669">
        <w:rPr>
          <w:rFonts w:ascii="Arial" w:hAnsi="Arial" w:cs="Arial"/>
          <w:color w:val="000000"/>
          <w:lang w:val="en-GB"/>
        </w:rPr>
        <w:t>how to</w:t>
      </w:r>
      <w:r w:rsidR="0003581A" w:rsidRPr="00C46CD9">
        <w:rPr>
          <w:rFonts w:ascii="Arial" w:hAnsi="Arial" w:cs="Arial"/>
          <w:color w:val="000000"/>
          <w:lang w:val="en-GB"/>
        </w:rPr>
        <w:t xml:space="preserve"> manage change in the workplac</w:t>
      </w:r>
      <w:r w:rsidR="00901669">
        <w:rPr>
          <w:rFonts w:ascii="Arial" w:hAnsi="Arial" w:cs="Arial"/>
          <w:color w:val="000000"/>
          <w:lang w:val="en-GB"/>
        </w:rPr>
        <w:t>e</w:t>
      </w:r>
      <w:r w:rsidR="0003581A" w:rsidRPr="00C46CD9">
        <w:rPr>
          <w:rFonts w:ascii="Arial" w:hAnsi="Arial" w:cs="Arial"/>
          <w:color w:val="000000"/>
          <w:lang w:val="en-GB"/>
        </w:rPr>
        <w:t xml:space="preserve">. </w:t>
      </w:r>
      <w:r w:rsidR="00901669">
        <w:rPr>
          <w:rFonts w:ascii="Arial" w:hAnsi="Arial" w:cs="Arial"/>
          <w:color w:val="000000"/>
          <w:lang w:val="en-GB"/>
        </w:rPr>
        <w:t>Detailed</w:t>
      </w:r>
      <w:r w:rsidR="0003581A" w:rsidRPr="00C46CD9">
        <w:rPr>
          <w:rFonts w:ascii="Arial" w:hAnsi="Arial" w:cs="Arial"/>
          <w:color w:val="000000"/>
          <w:lang w:val="en-GB"/>
        </w:rPr>
        <w:t xml:space="preserve"> information about change </w:t>
      </w:r>
      <w:r w:rsidR="0003581A" w:rsidRPr="00C46CD9">
        <w:rPr>
          <w:rFonts w:ascii="Arial" w:hAnsi="Arial" w:cs="Arial"/>
          <w:color w:val="000000"/>
          <w:lang w:val="en-GB"/>
        </w:rPr>
        <w:lastRenderedPageBreak/>
        <w:t xml:space="preserve">management and its significance can motivate organisational stakeholders to </w:t>
      </w:r>
      <w:r w:rsidR="00901669">
        <w:rPr>
          <w:rFonts w:ascii="Arial" w:hAnsi="Arial" w:cs="Arial"/>
          <w:color w:val="000000"/>
          <w:lang w:val="en-GB"/>
        </w:rPr>
        <w:t xml:space="preserve">positively </w:t>
      </w:r>
      <w:r w:rsidR="0003581A" w:rsidRPr="00C46CD9">
        <w:rPr>
          <w:rFonts w:ascii="Arial" w:hAnsi="Arial" w:cs="Arial"/>
          <w:color w:val="000000"/>
          <w:lang w:val="en-GB"/>
        </w:rPr>
        <w:t xml:space="preserve">consider changes </w:t>
      </w:r>
      <w:r w:rsidR="00901669">
        <w:rPr>
          <w:rFonts w:ascii="Arial" w:hAnsi="Arial" w:cs="Arial"/>
          <w:color w:val="000000"/>
          <w:lang w:val="en-GB"/>
        </w:rPr>
        <w:t>as a way to</w:t>
      </w:r>
      <w:r w:rsidR="0003581A" w:rsidRPr="00C46CD9">
        <w:rPr>
          <w:rFonts w:ascii="Arial" w:hAnsi="Arial" w:cs="Arial"/>
          <w:color w:val="000000"/>
          <w:lang w:val="en-GB"/>
        </w:rPr>
        <w:t xml:space="preserve"> improv</w:t>
      </w:r>
      <w:r w:rsidR="00901669">
        <w:rPr>
          <w:rFonts w:ascii="Arial" w:hAnsi="Arial" w:cs="Arial"/>
          <w:color w:val="000000"/>
          <w:lang w:val="en-GB"/>
        </w:rPr>
        <w:t>e their perspectives and opportunities.</w:t>
      </w:r>
    </w:p>
    <w:p w14:paraId="2C3DC767" w14:textId="574A5FB3" w:rsidR="0003581A" w:rsidRPr="00C46CD9" w:rsidRDefault="0003581A" w:rsidP="0003581A">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According to the demonstration of </w:t>
      </w:r>
      <w:proofErr w:type="spellStart"/>
      <w:r w:rsidRPr="00C46CD9">
        <w:rPr>
          <w:rFonts w:ascii="Arial" w:hAnsi="Arial" w:cs="Arial"/>
          <w:color w:val="000000"/>
          <w:lang w:val="en-GB"/>
        </w:rPr>
        <w:t>Purwanto</w:t>
      </w:r>
      <w:proofErr w:type="spellEnd"/>
      <w:r w:rsidRPr="00C46CD9">
        <w:rPr>
          <w:rFonts w:ascii="Arial" w:hAnsi="Arial" w:cs="Arial"/>
          <w:color w:val="000000"/>
          <w:lang w:val="en-GB"/>
        </w:rPr>
        <w:t xml:space="preserve"> </w:t>
      </w:r>
      <w:r w:rsidRPr="00C46CD9">
        <w:rPr>
          <w:rFonts w:ascii="Arial" w:hAnsi="Arial" w:cs="Arial"/>
          <w:i/>
          <w:color w:val="000000"/>
          <w:lang w:val="en-GB"/>
        </w:rPr>
        <w:t>et al.</w:t>
      </w:r>
      <w:r w:rsidRPr="00C46CD9">
        <w:rPr>
          <w:rFonts w:ascii="Arial" w:hAnsi="Arial" w:cs="Arial"/>
          <w:color w:val="000000"/>
          <w:lang w:val="en-GB"/>
        </w:rPr>
        <w:t xml:space="preserve"> (2020), transformational leadership approach is more likely to empower employee</w:t>
      </w:r>
      <w:r w:rsidR="00267DA6">
        <w:rPr>
          <w:rFonts w:ascii="Arial" w:hAnsi="Arial" w:cs="Arial"/>
          <w:color w:val="000000"/>
          <w:lang w:val="en-GB"/>
        </w:rPr>
        <w:t>s’</w:t>
      </w:r>
      <w:r w:rsidRPr="00C46CD9">
        <w:rPr>
          <w:rFonts w:ascii="Arial" w:hAnsi="Arial" w:cs="Arial"/>
          <w:color w:val="000000"/>
          <w:lang w:val="en-GB"/>
        </w:rPr>
        <w:t xml:space="preserve"> confidence and efficiency. Transformational leaders generally pursue communal respect, professional partnership and group work to encourage every team member for attaining organisational goals</w:t>
      </w:r>
      <w:r w:rsidR="007A7CB6">
        <w:rPr>
          <w:rFonts w:ascii="Arial" w:hAnsi="Arial" w:cs="Arial"/>
          <w:color w:val="000000"/>
          <w:lang w:val="en-GB"/>
        </w:rPr>
        <w:t>.</w:t>
      </w:r>
      <w:r w:rsidRPr="00C46CD9">
        <w:rPr>
          <w:rFonts w:ascii="Arial" w:hAnsi="Arial" w:cs="Arial"/>
          <w:color w:val="000000"/>
          <w:lang w:val="en-GB"/>
        </w:rPr>
        <w:t xml:space="preserve"> </w:t>
      </w:r>
      <w:proofErr w:type="spellStart"/>
      <w:r w:rsidRPr="00C46CD9">
        <w:rPr>
          <w:rFonts w:ascii="Arial" w:hAnsi="Arial" w:cs="Arial"/>
          <w:color w:val="000000"/>
          <w:lang w:val="en-GB"/>
        </w:rPr>
        <w:t>Basalamah</w:t>
      </w:r>
      <w:proofErr w:type="spellEnd"/>
      <w:r w:rsidRPr="00C46CD9">
        <w:rPr>
          <w:rFonts w:ascii="Arial" w:hAnsi="Arial" w:cs="Arial"/>
          <w:color w:val="000000"/>
          <w:lang w:val="en-GB"/>
        </w:rPr>
        <w:t>, (2023) claim</w:t>
      </w:r>
      <w:r w:rsidR="007A7CB6">
        <w:rPr>
          <w:rFonts w:ascii="Arial" w:hAnsi="Arial" w:cs="Arial"/>
          <w:color w:val="000000"/>
          <w:lang w:val="en-GB"/>
        </w:rPr>
        <w:t>s</w:t>
      </w:r>
      <w:r w:rsidRPr="00C46CD9">
        <w:rPr>
          <w:rFonts w:ascii="Arial" w:hAnsi="Arial" w:cs="Arial"/>
          <w:color w:val="000000"/>
          <w:lang w:val="en-GB"/>
        </w:rPr>
        <w:t xml:space="preserve"> that transformational leaders create significant change and motivate employees to adopt industrial change</w:t>
      </w:r>
      <w:r w:rsidR="007A7CB6">
        <w:rPr>
          <w:rFonts w:ascii="Arial" w:hAnsi="Arial" w:cs="Arial"/>
          <w:color w:val="000000"/>
          <w:lang w:val="en-GB"/>
        </w:rPr>
        <w:t>s</w:t>
      </w:r>
      <w:r w:rsidRPr="00C46CD9">
        <w:rPr>
          <w:rFonts w:ascii="Arial" w:hAnsi="Arial" w:cs="Arial"/>
          <w:color w:val="000000"/>
          <w:lang w:val="en-GB"/>
        </w:rPr>
        <w:t>.</w:t>
      </w:r>
      <w:r w:rsidR="007A7CB6">
        <w:rPr>
          <w:rFonts w:ascii="Arial" w:hAnsi="Arial" w:cs="Arial"/>
          <w:color w:val="000000"/>
          <w:lang w:val="en-GB"/>
        </w:rPr>
        <w:t xml:space="preserve"> P</w:t>
      </w:r>
      <w:r w:rsidRPr="00C46CD9">
        <w:rPr>
          <w:rFonts w:ascii="Arial" w:hAnsi="Arial" w:cs="Arial"/>
          <w:color w:val="000000"/>
          <w:lang w:val="en-GB"/>
        </w:rPr>
        <w:t>ositive workplace culture</w:t>
      </w:r>
      <w:r w:rsidR="007A7CB6">
        <w:rPr>
          <w:rFonts w:ascii="Arial" w:hAnsi="Arial" w:cs="Arial"/>
          <w:color w:val="000000"/>
          <w:lang w:val="en-GB"/>
        </w:rPr>
        <w:t xml:space="preserve"> and</w:t>
      </w:r>
      <w:r w:rsidRPr="00C46CD9">
        <w:rPr>
          <w:rFonts w:ascii="Arial" w:hAnsi="Arial" w:cs="Arial"/>
          <w:color w:val="000000"/>
          <w:lang w:val="en-GB"/>
        </w:rPr>
        <w:t xml:space="preserve"> organisational environment can motivate stakeholders to deliver quality “product and service”</w:t>
      </w:r>
      <w:r w:rsidR="00267DA6">
        <w:rPr>
          <w:rFonts w:ascii="Arial" w:hAnsi="Arial" w:cs="Arial"/>
          <w:color w:val="000000"/>
          <w:lang w:val="en-GB"/>
        </w:rPr>
        <w:t>,</w:t>
      </w:r>
      <w:r w:rsidRPr="00C46CD9">
        <w:rPr>
          <w:rFonts w:ascii="Arial" w:hAnsi="Arial" w:cs="Arial"/>
          <w:color w:val="000000"/>
          <w:lang w:val="en-GB"/>
        </w:rPr>
        <w:t xml:space="preserve"> to ensure brand reputation and success. Therefore, </w:t>
      </w:r>
      <w:r w:rsidR="007A7CB6">
        <w:rPr>
          <w:rFonts w:ascii="Arial" w:hAnsi="Arial" w:cs="Arial"/>
          <w:color w:val="000000"/>
          <w:lang w:val="en-GB"/>
        </w:rPr>
        <w:t>efficient</w:t>
      </w:r>
      <w:r w:rsidRPr="00C46CD9">
        <w:rPr>
          <w:rFonts w:ascii="Arial" w:hAnsi="Arial" w:cs="Arial"/>
          <w:color w:val="000000"/>
          <w:lang w:val="en-GB"/>
        </w:rPr>
        <w:t xml:space="preserve"> workplace culture </w:t>
      </w:r>
      <w:r w:rsidR="007A7CB6">
        <w:rPr>
          <w:rFonts w:ascii="Arial" w:hAnsi="Arial" w:cs="Arial"/>
          <w:color w:val="000000"/>
          <w:lang w:val="en-GB"/>
        </w:rPr>
        <w:t xml:space="preserve">and </w:t>
      </w:r>
      <w:r w:rsidRPr="00C46CD9">
        <w:rPr>
          <w:rFonts w:ascii="Arial" w:hAnsi="Arial" w:cs="Arial"/>
          <w:color w:val="000000"/>
          <w:lang w:val="en-GB"/>
        </w:rPr>
        <w:t xml:space="preserve">transparent communication can </w:t>
      </w:r>
      <w:r w:rsidR="007A7CB6">
        <w:rPr>
          <w:rFonts w:ascii="Arial" w:hAnsi="Arial" w:cs="Arial"/>
          <w:color w:val="000000"/>
          <w:lang w:val="en-GB"/>
        </w:rPr>
        <w:t>motivate</w:t>
      </w:r>
      <w:r w:rsidRPr="00C46CD9">
        <w:rPr>
          <w:rFonts w:ascii="Arial" w:hAnsi="Arial" w:cs="Arial"/>
          <w:color w:val="000000"/>
          <w:lang w:val="en-GB"/>
        </w:rPr>
        <w:t xml:space="preserve"> employees </w:t>
      </w:r>
      <w:r w:rsidR="00267DA6">
        <w:rPr>
          <w:rFonts w:ascii="Arial" w:hAnsi="Arial" w:cs="Arial"/>
          <w:color w:val="000000"/>
          <w:lang w:val="en-GB"/>
        </w:rPr>
        <w:t xml:space="preserve">and </w:t>
      </w:r>
      <w:r w:rsidR="007A7CB6">
        <w:rPr>
          <w:rFonts w:ascii="Arial" w:hAnsi="Arial" w:cs="Arial"/>
          <w:color w:val="000000"/>
          <w:lang w:val="en-GB"/>
        </w:rPr>
        <w:t>le</w:t>
      </w:r>
      <w:r w:rsidR="00267DA6">
        <w:rPr>
          <w:rFonts w:ascii="Arial" w:hAnsi="Arial" w:cs="Arial"/>
          <w:color w:val="000000"/>
          <w:lang w:val="en-GB"/>
        </w:rPr>
        <w:t>ad to</w:t>
      </w:r>
      <w:r w:rsidRPr="00C46CD9">
        <w:rPr>
          <w:rFonts w:ascii="Arial" w:hAnsi="Arial" w:cs="Arial"/>
          <w:color w:val="000000"/>
          <w:lang w:val="en-GB"/>
        </w:rPr>
        <w:t xml:space="preserve"> increase</w:t>
      </w:r>
      <w:r w:rsidR="007A7CB6">
        <w:rPr>
          <w:rFonts w:ascii="Arial" w:hAnsi="Arial" w:cs="Arial"/>
          <w:color w:val="000000"/>
          <w:lang w:val="en-GB"/>
        </w:rPr>
        <w:t>d</w:t>
      </w:r>
      <w:r w:rsidRPr="00C46CD9">
        <w:rPr>
          <w:rFonts w:ascii="Arial" w:hAnsi="Arial" w:cs="Arial"/>
          <w:color w:val="000000"/>
          <w:lang w:val="en-GB"/>
        </w:rPr>
        <w:t xml:space="preserve"> organisational productivity.</w:t>
      </w:r>
    </w:p>
    <w:p w14:paraId="0E96A1DD" w14:textId="43CC4C70" w:rsidR="007A7CB6" w:rsidRDefault="0003581A" w:rsidP="007A7CB6">
      <w:pPr>
        <w:pStyle w:val="Heading2"/>
        <w:rPr>
          <w:rFonts w:ascii="Arial" w:hAnsi="Arial" w:cs="Arial"/>
          <w:b/>
          <w:bCs/>
          <w:color w:val="auto"/>
          <w:sz w:val="24"/>
          <w:szCs w:val="24"/>
        </w:rPr>
      </w:pPr>
      <w:bookmarkStart w:id="23" w:name="_Toc161251074"/>
      <w:r w:rsidRPr="0003581A">
        <w:rPr>
          <w:rFonts w:ascii="Arial" w:hAnsi="Arial" w:cs="Arial"/>
          <w:b/>
          <w:bCs/>
          <w:color w:val="auto"/>
          <w:sz w:val="24"/>
          <w:szCs w:val="24"/>
        </w:rPr>
        <w:t>2.5 Theoretical implications</w:t>
      </w:r>
      <w:bookmarkEnd w:id="23"/>
    </w:p>
    <w:p w14:paraId="605F6B4A" w14:textId="77777777" w:rsidR="007A7CB6" w:rsidRPr="007A7CB6" w:rsidRDefault="007A7CB6" w:rsidP="007A7CB6">
      <w:pPr>
        <w:pStyle w:val="NoSpacing"/>
      </w:pPr>
    </w:p>
    <w:p w14:paraId="04A9D296" w14:textId="0351B555" w:rsidR="007A7CB6"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Implementation of </w:t>
      </w:r>
      <w:r w:rsidRPr="00C46CD9">
        <w:rPr>
          <w:rFonts w:ascii="Arial" w:hAnsi="Arial" w:cs="Arial"/>
          <w:b/>
          <w:bCs/>
          <w:i/>
          <w:iCs/>
          <w:lang w:val="en-GB"/>
        </w:rPr>
        <w:t>transformational leadershi</w:t>
      </w:r>
      <w:r>
        <w:rPr>
          <w:rFonts w:ascii="Arial" w:hAnsi="Arial" w:cs="Arial"/>
          <w:b/>
          <w:bCs/>
          <w:i/>
          <w:iCs/>
          <w:lang w:val="en-GB"/>
        </w:rPr>
        <w:t>p</w:t>
      </w:r>
      <w:r w:rsidRPr="00C46CD9">
        <w:rPr>
          <w:rFonts w:ascii="Arial" w:hAnsi="Arial" w:cs="Arial"/>
          <w:b/>
          <w:bCs/>
          <w:i/>
          <w:iCs/>
          <w:lang w:val="en-GB"/>
        </w:rPr>
        <w:t xml:space="preserve"> </w:t>
      </w:r>
      <w:r>
        <w:rPr>
          <w:rFonts w:ascii="Arial" w:hAnsi="Arial" w:cs="Arial"/>
          <w:b/>
          <w:bCs/>
          <w:i/>
          <w:iCs/>
          <w:lang w:val="en-GB"/>
        </w:rPr>
        <w:t>t</w:t>
      </w:r>
      <w:r w:rsidRPr="00C46CD9">
        <w:rPr>
          <w:rFonts w:ascii="Arial" w:hAnsi="Arial" w:cs="Arial"/>
          <w:b/>
          <w:bCs/>
          <w:i/>
          <w:iCs/>
          <w:lang w:val="en-GB"/>
        </w:rPr>
        <w:t>heory</w:t>
      </w:r>
      <w:r w:rsidRPr="00C46CD9">
        <w:rPr>
          <w:rFonts w:ascii="Arial" w:hAnsi="Arial" w:cs="Arial"/>
          <w:lang w:val="en-GB"/>
        </w:rPr>
        <w:t xml:space="preserve"> and </w:t>
      </w:r>
      <w:r w:rsidRPr="00C46CD9">
        <w:rPr>
          <w:rFonts w:ascii="Arial" w:hAnsi="Arial" w:cs="Arial"/>
          <w:b/>
          <w:bCs/>
          <w:i/>
          <w:iCs/>
          <w:lang w:val="en-GB"/>
        </w:rPr>
        <w:t>Lewin's Change Management Theory</w:t>
      </w:r>
      <w:r w:rsidRPr="00C46CD9">
        <w:rPr>
          <w:rFonts w:ascii="Arial" w:hAnsi="Arial" w:cs="Arial"/>
          <w:lang w:val="en-GB"/>
        </w:rPr>
        <w:t xml:space="preserve"> </w:t>
      </w:r>
      <w:r>
        <w:rPr>
          <w:rFonts w:ascii="Arial" w:hAnsi="Arial" w:cs="Arial"/>
          <w:lang w:val="en-GB"/>
        </w:rPr>
        <w:t>equip</w:t>
      </w:r>
      <w:r w:rsidRPr="00C46CD9">
        <w:rPr>
          <w:rFonts w:ascii="Arial" w:hAnsi="Arial" w:cs="Arial"/>
          <w:lang w:val="en-GB"/>
        </w:rPr>
        <w:t xml:space="preserve"> transformational leaders</w:t>
      </w:r>
      <w:r>
        <w:rPr>
          <w:rFonts w:ascii="Arial" w:hAnsi="Arial" w:cs="Arial"/>
          <w:lang w:val="en-GB"/>
        </w:rPr>
        <w:t xml:space="preserve"> with tools how</w:t>
      </w:r>
      <w:r w:rsidRPr="00C46CD9">
        <w:rPr>
          <w:rFonts w:ascii="Arial" w:hAnsi="Arial" w:cs="Arial"/>
          <w:lang w:val="en-GB"/>
        </w:rPr>
        <w:t xml:space="preserve"> to adopt changes in the business process and increase organisational productivity.</w:t>
      </w:r>
    </w:p>
    <w:p w14:paraId="31E8AB6F" w14:textId="77777777" w:rsidR="007A7CB6" w:rsidRPr="00C46CD9" w:rsidRDefault="007A7CB6" w:rsidP="007A7CB6">
      <w:pPr>
        <w:pStyle w:val="NormalWeb"/>
        <w:spacing w:before="0" w:beforeAutospacing="0" w:after="0" w:afterAutospacing="0" w:line="360" w:lineRule="auto"/>
        <w:jc w:val="both"/>
        <w:rPr>
          <w:rFonts w:ascii="Arial" w:hAnsi="Arial" w:cs="Arial"/>
          <w:lang w:val="en-GB"/>
        </w:rPr>
      </w:pPr>
    </w:p>
    <w:p w14:paraId="0200683D" w14:textId="5E134377" w:rsidR="007A7CB6" w:rsidRPr="00C46CD9"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b/>
          <w:bCs/>
          <w:i/>
          <w:iCs/>
          <w:lang w:val="en-GB"/>
        </w:rPr>
        <w:t>Transformational leadership Theory</w:t>
      </w:r>
    </w:p>
    <w:p w14:paraId="64AB91EC" w14:textId="467D142F" w:rsidR="007A7CB6"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Transformational leadership theory can be explained as a management philosophy that </w:t>
      </w:r>
      <w:r w:rsidR="00296505">
        <w:rPr>
          <w:rFonts w:ascii="Arial" w:hAnsi="Arial" w:cs="Arial"/>
          <w:lang w:val="en-GB"/>
        </w:rPr>
        <w:t xml:space="preserve">is used to </w:t>
      </w:r>
      <w:r w:rsidRPr="00C46CD9">
        <w:rPr>
          <w:rFonts w:ascii="Arial" w:hAnsi="Arial" w:cs="Arial"/>
          <w:lang w:val="en-GB"/>
        </w:rPr>
        <w:t>motivate and encourage team members to improve and develop new strategies for a</w:t>
      </w:r>
      <w:r w:rsidR="00296505">
        <w:rPr>
          <w:rFonts w:ascii="Arial" w:hAnsi="Arial" w:cs="Arial"/>
          <w:lang w:val="en-GB"/>
        </w:rPr>
        <w:t>chieving</w:t>
      </w:r>
      <w:r w:rsidRPr="00C46CD9">
        <w:rPr>
          <w:rFonts w:ascii="Arial" w:hAnsi="Arial" w:cs="Arial"/>
          <w:lang w:val="en-GB"/>
        </w:rPr>
        <w:t xml:space="preserve"> further organisational success. Based on the view of </w:t>
      </w:r>
      <w:r w:rsidRPr="00C46CD9">
        <w:rPr>
          <w:rFonts w:ascii="Arial" w:hAnsi="Arial" w:cs="Arial"/>
          <w:color w:val="000000"/>
          <w:lang w:val="en-GB"/>
        </w:rPr>
        <w:t xml:space="preserve">Martinez and </w:t>
      </w:r>
      <w:proofErr w:type="spellStart"/>
      <w:r w:rsidRPr="00C46CD9">
        <w:rPr>
          <w:rFonts w:ascii="Arial" w:hAnsi="Arial" w:cs="Arial"/>
          <w:color w:val="000000"/>
          <w:lang w:val="en-GB"/>
        </w:rPr>
        <w:t>Leija</w:t>
      </w:r>
      <w:proofErr w:type="spellEnd"/>
      <w:r w:rsidRPr="00C46CD9">
        <w:rPr>
          <w:rFonts w:ascii="Arial" w:hAnsi="Arial" w:cs="Arial"/>
          <w:color w:val="000000"/>
          <w:lang w:val="en-GB"/>
        </w:rPr>
        <w:t xml:space="preserve"> </w:t>
      </w:r>
      <w:r w:rsidRPr="00C46CD9">
        <w:rPr>
          <w:rFonts w:ascii="Arial" w:hAnsi="Arial" w:cs="Arial"/>
          <w:lang w:val="en-GB"/>
        </w:rPr>
        <w:t>(2023), transformational leadership comprises the attributes of inspiration, motivation and guidance along with considering high order requirements t</w:t>
      </w:r>
      <w:r w:rsidR="00296505">
        <w:rPr>
          <w:rFonts w:ascii="Arial" w:hAnsi="Arial" w:cs="Arial"/>
          <w:lang w:val="en-GB"/>
        </w:rPr>
        <w:t>o increase</w:t>
      </w:r>
      <w:r w:rsidRPr="00C46CD9">
        <w:rPr>
          <w:rFonts w:ascii="Arial" w:hAnsi="Arial" w:cs="Arial"/>
          <w:lang w:val="en-GB"/>
        </w:rPr>
        <w:t xml:space="preserve"> employee performance. </w:t>
      </w:r>
      <w:r w:rsidR="00296505">
        <w:rPr>
          <w:rFonts w:ascii="Arial" w:hAnsi="Arial" w:cs="Arial"/>
          <w:lang w:val="en-GB"/>
        </w:rPr>
        <w:t>T</w:t>
      </w:r>
      <w:r w:rsidRPr="00C46CD9">
        <w:rPr>
          <w:rFonts w:ascii="Arial" w:hAnsi="Arial" w:cs="Arial"/>
          <w:lang w:val="en-GB"/>
        </w:rPr>
        <w:t xml:space="preserve">he transformational leadership theory </w:t>
      </w:r>
      <w:r w:rsidR="00296505">
        <w:rPr>
          <w:rFonts w:ascii="Arial" w:hAnsi="Arial" w:cs="Arial"/>
          <w:lang w:val="en-GB"/>
        </w:rPr>
        <w:t>as a guideline</w:t>
      </w:r>
      <w:r w:rsidRPr="00C46CD9">
        <w:rPr>
          <w:rFonts w:ascii="Arial" w:hAnsi="Arial" w:cs="Arial"/>
          <w:lang w:val="en-GB"/>
        </w:rPr>
        <w:t xml:space="preserve"> for global companies like Inditex </w:t>
      </w:r>
      <w:r w:rsidR="00296505">
        <w:rPr>
          <w:rFonts w:ascii="Arial" w:hAnsi="Arial" w:cs="Arial"/>
          <w:lang w:val="en-GB"/>
        </w:rPr>
        <w:t xml:space="preserve">could be implemented </w:t>
      </w:r>
      <w:r w:rsidRPr="00C46CD9">
        <w:rPr>
          <w:rFonts w:ascii="Arial" w:hAnsi="Arial" w:cs="Arial"/>
          <w:lang w:val="en-GB"/>
        </w:rPr>
        <w:t xml:space="preserve">to deliver quality products to the global community. Hence, transformational leaders can motivate employees to </w:t>
      </w:r>
      <w:r w:rsidR="00296505">
        <w:rPr>
          <w:rFonts w:ascii="Arial" w:hAnsi="Arial" w:cs="Arial"/>
          <w:lang w:val="en-GB"/>
        </w:rPr>
        <w:t xml:space="preserve">work in teams to increase </w:t>
      </w:r>
      <w:r w:rsidRPr="00C46CD9">
        <w:rPr>
          <w:rFonts w:ascii="Arial" w:hAnsi="Arial" w:cs="Arial"/>
          <w:lang w:val="en-GB"/>
        </w:rPr>
        <w:t>productivity.</w:t>
      </w:r>
    </w:p>
    <w:p w14:paraId="01D2C3D4" w14:textId="77777777" w:rsidR="00296505" w:rsidRPr="00C46CD9" w:rsidRDefault="00296505" w:rsidP="00296505">
      <w:pPr>
        <w:pStyle w:val="NoSpacing"/>
      </w:pPr>
    </w:p>
    <w:p w14:paraId="2509F98F" w14:textId="77777777" w:rsidR="007A7CB6" w:rsidRPr="00C46CD9"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b/>
          <w:bCs/>
          <w:i/>
          <w:iCs/>
          <w:lang w:val="en-GB"/>
        </w:rPr>
        <w:t>Lewin's Change Management Theory</w:t>
      </w:r>
    </w:p>
    <w:p w14:paraId="0AB79FDF" w14:textId="4ECD55A1" w:rsidR="007A7CB6" w:rsidRPr="00C46CD9"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Lewin's change management theory can be incorporated in global companies to deal with change resistance and uncertainty. Organisational leaders can</w:t>
      </w:r>
      <w:r w:rsidR="00296505">
        <w:rPr>
          <w:rFonts w:ascii="Arial" w:hAnsi="Arial" w:cs="Arial"/>
          <w:lang w:val="en-GB"/>
        </w:rPr>
        <w:t xml:space="preserve"> direct</w:t>
      </w:r>
      <w:r w:rsidRPr="00C46CD9">
        <w:rPr>
          <w:rFonts w:ascii="Arial" w:hAnsi="Arial" w:cs="Arial"/>
          <w:lang w:val="en-GB"/>
        </w:rPr>
        <w:t xml:space="preserve"> employees </w:t>
      </w:r>
      <w:r w:rsidR="00296505">
        <w:rPr>
          <w:rFonts w:ascii="Arial" w:hAnsi="Arial" w:cs="Arial"/>
          <w:lang w:val="en-GB"/>
        </w:rPr>
        <w:t>towards organisational strategies that</w:t>
      </w:r>
      <w:r w:rsidRPr="00C46CD9">
        <w:rPr>
          <w:rFonts w:ascii="Arial" w:hAnsi="Arial" w:cs="Arial"/>
          <w:lang w:val="en-GB"/>
        </w:rPr>
        <w:t xml:space="preserve"> are aligned with </w:t>
      </w:r>
      <w:r w:rsidR="00296505">
        <w:rPr>
          <w:rFonts w:ascii="Arial" w:hAnsi="Arial" w:cs="Arial"/>
          <w:lang w:val="en-GB"/>
        </w:rPr>
        <w:t>the company’s</w:t>
      </w:r>
      <w:r w:rsidRPr="00C46CD9">
        <w:rPr>
          <w:rFonts w:ascii="Arial" w:hAnsi="Arial" w:cs="Arial"/>
          <w:lang w:val="en-GB"/>
        </w:rPr>
        <w:t xml:space="preserve"> goals and objectives.</w:t>
      </w:r>
      <w:r w:rsidR="00296505">
        <w:rPr>
          <w:rFonts w:ascii="Arial" w:hAnsi="Arial" w:cs="Arial"/>
          <w:lang w:val="en-GB"/>
        </w:rPr>
        <w:t xml:space="preserve"> According to</w:t>
      </w:r>
      <w:r w:rsidRPr="00C46CD9">
        <w:rPr>
          <w:rFonts w:ascii="Arial" w:hAnsi="Arial" w:cs="Arial"/>
          <w:lang w:val="en-GB"/>
        </w:rPr>
        <w:t xml:space="preserve"> </w:t>
      </w:r>
      <w:proofErr w:type="spellStart"/>
      <w:r w:rsidRPr="00C46CD9">
        <w:rPr>
          <w:rFonts w:ascii="Arial" w:hAnsi="Arial" w:cs="Arial"/>
          <w:color w:val="000000"/>
          <w:lang w:val="en-GB"/>
        </w:rPr>
        <w:t>Endrejat</w:t>
      </w:r>
      <w:proofErr w:type="spellEnd"/>
      <w:r w:rsidRPr="00C46CD9">
        <w:rPr>
          <w:rFonts w:ascii="Arial" w:hAnsi="Arial" w:cs="Arial"/>
          <w:color w:val="000000"/>
          <w:lang w:val="en-GB"/>
        </w:rPr>
        <w:t xml:space="preserve"> and Burnes </w:t>
      </w:r>
      <w:r w:rsidRPr="00C46CD9">
        <w:rPr>
          <w:rFonts w:ascii="Arial" w:hAnsi="Arial" w:cs="Arial"/>
          <w:lang w:val="en-GB"/>
        </w:rPr>
        <w:t xml:space="preserve">(2024), the change management theory </w:t>
      </w:r>
      <w:r w:rsidRPr="00C46CD9">
        <w:rPr>
          <w:rFonts w:ascii="Arial" w:hAnsi="Arial" w:cs="Arial"/>
          <w:lang w:val="en-GB"/>
        </w:rPr>
        <w:lastRenderedPageBreak/>
        <w:t xml:space="preserve">of Lewin is tangible </w:t>
      </w:r>
      <w:r w:rsidR="00296505">
        <w:rPr>
          <w:rFonts w:ascii="Arial" w:hAnsi="Arial" w:cs="Arial"/>
          <w:lang w:val="en-GB"/>
        </w:rPr>
        <w:t>and</w:t>
      </w:r>
      <w:r w:rsidRPr="00C46CD9">
        <w:rPr>
          <w:rFonts w:ascii="Arial" w:hAnsi="Arial" w:cs="Arial"/>
          <w:lang w:val="en-GB"/>
        </w:rPr>
        <w:t xml:space="preserve"> helps organisational leaders to adopt changes and manage organisational teams. Thus, global companies can </w:t>
      </w:r>
      <w:r w:rsidR="00296505">
        <w:rPr>
          <w:rFonts w:ascii="Arial" w:hAnsi="Arial" w:cs="Arial"/>
          <w:lang w:val="en-GB"/>
        </w:rPr>
        <w:t>address</w:t>
      </w:r>
      <w:r w:rsidRPr="00C46CD9">
        <w:rPr>
          <w:rFonts w:ascii="Arial" w:hAnsi="Arial" w:cs="Arial"/>
          <w:lang w:val="en-GB"/>
        </w:rPr>
        <w:t xml:space="preserve"> </w:t>
      </w:r>
      <w:r w:rsidR="00EE3E79">
        <w:rPr>
          <w:rFonts w:ascii="Arial" w:hAnsi="Arial" w:cs="Arial"/>
          <w:lang w:val="en-GB"/>
        </w:rPr>
        <w:t xml:space="preserve">organisational </w:t>
      </w:r>
      <w:r w:rsidRPr="00C46CD9">
        <w:rPr>
          <w:rFonts w:ascii="Arial" w:hAnsi="Arial" w:cs="Arial"/>
          <w:lang w:val="en-GB"/>
        </w:rPr>
        <w:t>productivity through implementing suitable theories and models in their business practice.</w:t>
      </w:r>
    </w:p>
    <w:p w14:paraId="417CD4FA" w14:textId="77777777" w:rsidR="007A7CB6" w:rsidRDefault="007A7CB6" w:rsidP="007A7CB6">
      <w:pPr>
        <w:pStyle w:val="Heading2"/>
        <w:rPr>
          <w:rFonts w:ascii="Arial" w:hAnsi="Arial" w:cs="Arial"/>
          <w:b/>
          <w:bCs/>
          <w:color w:val="auto"/>
          <w:sz w:val="24"/>
          <w:szCs w:val="24"/>
        </w:rPr>
      </w:pPr>
      <w:bookmarkStart w:id="24" w:name="_Toc161251075"/>
      <w:r w:rsidRPr="007A7CB6">
        <w:rPr>
          <w:rFonts w:ascii="Arial" w:hAnsi="Arial" w:cs="Arial"/>
          <w:b/>
          <w:bCs/>
          <w:color w:val="auto"/>
          <w:sz w:val="24"/>
          <w:szCs w:val="24"/>
        </w:rPr>
        <w:t>2.6 Literature gap</w:t>
      </w:r>
      <w:bookmarkEnd w:id="24"/>
    </w:p>
    <w:p w14:paraId="58E75CCE" w14:textId="77777777" w:rsidR="00EE3E79" w:rsidRPr="00EE3E79" w:rsidRDefault="00EE3E79" w:rsidP="00EE3E79">
      <w:pPr>
        <w:pStyle w:val="NoSpacing"/>
      </w:pPr>
    </w:p>
    <w:p w14:paraId="6D033FAD" w14:textId="0B7F01F0" w:rsidR="007A7CB6" w:rsidRPr="00C46CD9" w:rsidRDefault="007A7CB6" w:rsidP="007A7CB6">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The current literature review </w:t>
      </w:r>
      <w:r w:rsidR="00EE3E79">
        <w:rPr>
          <w:rFonts w:ascii="Arial" w:hAnsi="Arial" w:cs="Arial"/>
          <w:color w:val="000000"/>
          <w:lang w:val="en-GB"/>
        </w:rPr>
        <w:t>is</w:t>
      </w:r>
      <w:r w:rsidRPr="00C46CD9">
        <w:rPr>
          <w:rFonts w:ascii="Arial" w:hAnsi="Arial" w:cs="Arial"/>
          <w:color w:val="000000"/>
          <w:lang w:val="en-GB"/>
        </w:rPr>
        <w:t xml:space="preserve"> mainly concentrated on transformational leadership practices and </w:t>
      </w:r>
      <w:r w:rsidR="00EE3E79">
        <w:rPr>
          <w:rFonts w:ascii="Arial" w:hAnsi="Arial" w:cs="Arial"/>
          <w:color w:val="000000"/>
          <w:lang w:val="en-GB"/>
        </w:rPr>
        <w:t>their</w:t>
      </w:r>
      <w:r w:rsidRPr="00C46CD9">
        <w:rPr>
          <w:rFonts w:ascii="Arial" w:hAnsi="Arial" w:cs="Arial"/>
          <w:color w:val="000000"/>
          <w:lang w:val="en-GB"/>
        </w:rPr>
        <w:t xml:space="preserve"> impact on business productivity. However, the existing literature review </w:t>
      </w:r>
      <w:r w:rsidR="00EE3E79">
        <w:rPr>
          <w:rFonts w:ascii="Arial" w:hAnsi="Arial" w:cs="Arial"/>
          <w:color w:val="000000"/>
          <w:lang w:val="en-GB"/>
        </w:rPr>
        <w:t>does</w:t>
      </w:r>
      <w:r w:rsidRPr="00C46CD9">
        <w:rPr>
          <w:rFonts w:ascii="Arial" w:hAnsi="Arial" w:cs="Arial"/>
          <w:color w:val="000000"/>
          <w:lang w:val="en-GB"/>
        </w:rPr>
        <w:t xml:space="preserve"> not mention the principles of transformational leadership in organisational functions.  </w:t>
      </w:r>
      <w:r w:rsidR="00EE3E79">
        <w:rPr>
          <w:rFonts w:ascii="Arial" w:hAnsi="Arial" w:cs="Arial"/>
          <w:color w:val="000000"/>
          <w:lang w:val="en-GB"/>
        </w:rPr>
        <w:t>T</w:t>
      </w:r>
      <w:r w:rsidRPr="00C46CD9">
        <w:rPr>
          <w:rFonts w:ascii="Arial" w:hAnsi="Arial" w:cs="Arial"/>
          <w:color w:val="000000"/>
          <w:lang w:val="en-GB"/>
        </w:rPr>
        <w:t xml:space="preserve">heoretical applications have not been entirely evaluated which has created a major </w:t>
      </w:r>
      <w:r w:rsidR="00EE3E79">
        <w:rPr>
          <w:rFonts w:ascii="Arial" w:hAnsi="Arial" w:cs="Arial"/>
          <w:color w:val="000000"/>
          <w:lang w:val="en-GB"/>
        </w:rPr>
        <w:t xml:space="preserve">literature </w:t>
      </w:r>
      <w:r w:rsidRPr="00C46CD9">
        <w:rPr>
          <w:rFonts w:ascii="Arial" w:hAnsi="Arial" w:cs="Arial"/>
          <w:color w:val="000000"/>
          <w:lang w:val="en-GB"/>
        </w:rPr>
        <w:t>gap</w:t>
      </w:r>
      <w:r w:rsidR="00EE3E79">
        <w:rPr>
          <w:rFonts w:ascii="Arial" w:hAnsi="Arial" w:cs="Arial"/>
          <w:color w:val="000000"/>
          <w:lang w:val="en-GB"/>
        </w:rPr>
        <w:t>.</w:t>
      </w:r>
      <w:r w:rsidRPr="00C46CD9">
        <w:rPr>
          <w:rFonts w:ascii="Arial" w:hAnsi="Arial" w:cs="Arial"/>
          <w:color w:val="000000"/>
          <w:lang w:val="en-GB"/>
        </w:rPr>
        <w:t xml:space="preserve"> </w:t>
      </w:r>
      <w:r w:rsidR="00EE3E79">
        <w:rPr>
          <w:rFonts w:ascii="Arial" w:hAnsi="Arial" w:cs="Arial"/>
          <w:color w:val="000000"/>
          <w:lang w:val="en-GB"/>
        </w:rPr>
        <w:t>As a result</w:t>
      </w:r>
      <w:r w:rsidRPr="00C46CD9">
        <w:rPr>
          <w:rFonts w:ascii="Arial" w:hAnsi="Arial" w:cs="Arial"/>
          <w:color w:val="000000"/>
          <w:lang w:val="en-GB"/>
        </w:rPr>
        <w:t>, this research fulfils this gap in the research findings with the use of secondary data sources.</w:t>
      </w:r>
    </w:p>
    <w:p w14:paraId="30AECD47" w14:textId="77777777" w:rsidR="007A7CB6" w:rsidRDefault="007A7CB6" w:rsidP="007A7CB6">
      <w:pPr>
        <w:pStyle w:val="Heading2"/>
        <w:rPr>
          <w:rFonts w:ascii="Arial" w:hAnsi="Arial" w:cs="Arial"/>
          <w:b/>
          <w:bCs/>
          <w:color w:val="auto"/>
          <w:sz w:val="24"/>
          <w:szCs w:val="24"/>
        </w:rPr>
      </w:pPr>
      <w:bookmarkStart w:id="25" w:name="_Toc161251076"/>
      <w:r w:rsidRPr="007A7CB6">
        <w:rPr>
          <w:rFonts w:ascii="Arial" w:hAnsi="Arial" w:cs="Arial"/>
          <w:b/>
          <w:bCs/>
          <w:color w:val="auto"/>
          <w:sz w:val="24"/>
          <w:szCs w:val="24"/>
        </w:rPr>
        <w:t>2.7 Chapter summary</w:t>
      </w:r>
      <w:bookmarkEnd w:id="25"/>
    </w:p>
    <w:p w14:paraId="695C404F" w14:textId="77777777" w:rsidR="00EE3E79" w:rsidRPr="00EE3E79" w:rsidRDefault="00EE3E79" w:rsidP="00EE3E79">
      <w:pPr>
        <w:pStyle w:val="NoSpacing"/>
      </w:pPr>
    </w:p>
    <w:p w14:paraId="5A5D55C1" w14:textId="00EC79B4" w:rsidR="00EE3E79" w:rsidRPr="00C46CD9" w:rsidRDefault="00EE3E79" w:rsidP="00EE3E79">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This literature chapter</w:t>
      </w:r>
      <w:r>
        <w:rPr>
          <w:rFonts w:ascii="Arial" w:hAnsi="Arial" w:cs="Arial"/>
          <w:color w:val="000000"/>
          <w:lang w:val="en-GB"/>
        </w:rPr>
        <w:t xml:space="preserve"> discusses</w:t>
      </w:r>
      <w:r w:rsidRPr="00C46CD9">
        <w:rPr>
          <w:rFonts w:ascii="Arial" w:hAnsi="Arial" w:cs="Arial"/>
          <w:color w:val="000000"/>
          <w:lang w:val="en-GB"/>
        </w:rPr>
        <w:t xml:space="preserve"> in-depth the challenges of transformational leadership</w:t>
      </w:r>
      <w:r>
        <w:rPr>
          <w:rFonts w:ascii="Arial" w:hAnsi="Arial" w:cs="Arial"/>
          <w:color w:val="000000"/>
          <w:lang w:val="en-GB"/>
        </w:rPr>
        <w:t xml:space="preserve"> style</w:t>
      </w:r>
      <w:r w:rsidRPr="00C46CD9">
        <w:rPr>
          <w:rFonts w:ascii="Arial" w:hAnsi="Arial" w:cs="Arial"/>
          <w:color w:val="000000"/>
          <w:lang w:val="en-GB"/>
        </w:rPr>
        <w:t xml:space="preserve"> and its consequences on organisational productivity. It also concentrates on the significance confronted by global fashion companies in the case of incorporating “transformational leadership” in their business productivity. Besides, the chapter explore</w:t>
      </w:r>
      <w:r>
        <w:rPr>
          <w:rFonts w:ascii="Arial" w:hAnsi="Arial" w:cs="Arial"/>
          <w:color w:val="000000"/>
          <w:lang w:val="en-GB"/>
        </w:rPr>
        <w:t>s</w:t>
      </w:r>
      <w:r w:rsidRPr="00C46CD9">
        <w:rPr>
          <w:rFonts w:ascii="Arial" w:hAnsi="Arial" w:cs="Arial"/>
          <w:color w:val="000000"/>
          <w:lang w:val="en-GB"/>
        </w:rPr>
        <w:t xml:space="preserve"> effective alternative strategies that allow global fashion organisations to efficiently implement transformational leadership approach to increase overall organisational productivity, along with the performance in the modern business environment. </w:t>
      </w:r>
      <w:r>
        <w:rPr>
          <w:rFonts w:ascii="Arial" w:hAnsi="Arial" w:cs="Arial"/>
          <w:color w:val="000000"/>
          <w:lang w:val="en-GB"/>
        </w:rPr>
        <w:t>Finally</w:t>
      </w:r>
      <w:r w:rsidRPr="00C46CD9">
        <w:rPr>
          <w:rFonts w:ascii="Arial" w:hAnsi="Arial" w:cs="Arial"/>
          <w:color w:val="000000"/>
          <w:lang w:val="en-GB"/>
        </w:rPr>
        <w:t xml:space="preserve">, this chapter </w:t>
      </w:r>
      <w:r>
        <w:rPr>
          <w:rFonts w:ascii="Arial" w:hAnsi="Arial" w:cs="Arial"/>
          <w:color w:val="000000"/>
          <w:lang w:val="en-GB"/>
        </w:rPr>
        <w:t>focuses</w:t>
      </w:r>
      <w:r w:rsidRPr="00C46CD9">
        <w:rPr>
          <w:rFonts w:ascii="Arial" w:hAnsi="Arial" w:cs="Arial"/>
          <w:color w:val="000000"/>
          <w:lang w:val="en-GB"/>
        </w:rPr>
        <w:t xml:space="preserve"> on the theoretical aspect </w:t>
      </w:r>
      <w:r w:rsidR="000B3C45">
        <w:rPr>
          <w:rFonts w:ascii="Arial" w:hAnsi="Arial" w:cs="Arial"/>
          <w:color w:val="000000"/>
          <w:lang w:val="en-GB"/>
        </w:rPr>
        <w:t xml:space="preserve">of transformational leadership </w:t>
      </w:r>
      <w:r w:rsidRPr="00C46CD9">
        <w:rPr>
          <w:rFonts w:ascii="Arial" w:hAnsi="Arial" w:cs="Arial"/>
          <w:color w:val="000000"/>
          <w:lang w:val="en-GB"/>
        </w:rPr>
        <w:t xml:space="preserve">along with the literature gap that has been found in the existing literature review. </w:t>
      </w:r>
      <w:r w:rsidR="000B3C45">
        <w:rPr>
          <w:rFonts w:ascii="Arial" w:hAnsi="Arial" w:cs="Arial"/>
          <w:color w:val="000000"/>
          <w:lang w:val="en-GB"/>
        </w:rPr>
        <w:t>Moreover, t</w:t>
      </w:r>
      <w:r w:rsidRPr="00C46CD9">
        <w:rPr>
          <w:rFonts w:ascii="Arial" w:hAnsi="Arial" w:cs="Arial"/>
          <w:color w:val="000000"/>
          <w:lang w:val="en-GB"/>
        </w:rPr>
        <w:t>his literature gap has identified specific research areas</w:t>
      </w:r>
      <w:r w:rsidR="000B3C45">
        <w:rPr>
          <w:rFonts w:ascii="Arial" w:hAnsi="Arial" w:cs="Arial"/>
          <w:color w:val="000000"/>
          <w:lang w:val="en-GB"/>
        </w:rPr>
        <w:t>.</w:t>
      </w:r>
    </w:p>
    <w:p w14:paraId="56962D86" w14:textId="77777777" w:rsidR="00EE3E79" w:rsidRPr="00EE3E79" w:rsidRDefault="00EE3E79" w:rsidP="00EE3E79"/>
    <w:p w14:paraId="6F68058D" w14:textId="77777777" w:rsidR="007A7CB6" w:rsidRPr="007A7CB6" w:rsidRDefault="007A7CB6" w:rsidP="007A7CB6"/>
    <w:p w14:paraId="7C7D72A8" w14:textId="768BB192" w:rsidR="003D7DBD" w:rsidRDefault="003D7DBD" w:rsidP="00764EE0">
      <w:pPr>
        <w:spacing w:line="360" w:lineRule="auto"/>
        <w:jc w:val="both"/>
        <w:rPr>
          <w:rFonts w:ascii="Arial" w:eastAsiaTheme="majorEastAsia" w:hAnsi="Arial" w:cs="Arial"/>
          <w:b/>
          <w:bCs/>
          <w:szCs w:val="28"/>
        </w:rPr>
      </w:pPr>
      <w:r>
        <w:rPr>
          <w:rFonts w:cs="Arial"/>
        </w:rPr>
        <w:br w:type="page"/>
      </w:r>
    </w:p>
    <w:p w14:paraId="29BC4A9E" w14:textId="77777777" w:rsidR="000B3C45" w:rsidRDefault="000B3C45" w:rsidP="000B3C45">
      <w:pPr>
        <w:pStyle w:val="NoSpacing"/>
        <w:rPr>
          <w:rFonts w:ascii="Arial" w:hAnsi="Arial" w:cs="Arial"/>
          <w:b/>
          <w:bCs/>
        </w:rPr>
      </w:pPr>
      <w:bookmarkStart w:id="26" w:name="_Toc161251077"/>
      <w:r w:rsidRPr="000B3C45">
        <w:rPr>
          <w:rFonts w:ascii="Arial" w:hAnsi="Arial" w:cs="Arial"/>
          <w:b/>
          <w:bCs/>
        </w:rPr>
        <w:lastRenderedPageBreak/>
        <w:t>Chapter 3: Research methodology</w:t>
      </w:r>
      <w:bookmarkEnd w:id="26"/>
      <w:r w:rsidRPr="000B3C45">
        <w:rPr>
          <w:rFonts w:ascii="Arial" w:hAnsi="Arial" w:cs="Arial"/>
          <w:b/>
          <w:bCs/>
        </w:rPr>
        <w:t xml:space="preserve"> </w:t>
      </w:r>
    </w:p>
    <w:p w14:paraId="75D5F441" w14:textId="77777777" w:rsidR="000B3C45" w:rsidRPr="000B3C45" w:rsidRDefault="000B3C45" w:rsidP="000B3C45">
      <w:pPr>
        <w:pStyle w:val="NoSpacing"/>
      </w:pPr>
    </w:p>
    <w:p w14:paraId="37874FC3" w14:textId="77777777" w:rsidR="000B3C45" w:rsidRDefault="000B3C45" w:rsidP="000B3C45">
      <w:pPr>
        <w:pStyle w:val="NoSpacing"/>
        <w:rPr>
          <w:rFonts w:ascii="Arial" w:hAnsi="Arial" w:cs="Arial"/>
          <w:b/>
          <w:bCs/>
        </w:rPr>
      </w:pPr>
      <w:bookmarkStart w:id="27" w:name="_Toc161251078"/>
      <w:r w:rsidRPr="000B3C45">
        <w:rPr>
          <w:rFonts w:ascii="Arial" w:hAnsi="Arial" w:cs="Arial"/>
          <w:b/>
          <w:bCs/>
        </w:rPr>
        <w:t>3.0 Introduction</w:t>
      </w:r>
      <w:bookmarkEnd w:id="27"/>
    </w:p>
    <w:p w14:paraId="49AFBD88" w14:textId="77777777" w:rsidR="000B3C45" w:rsidRPr="000B3C45" w:rsidRDefault="000B3C45" w:rsidP="000B3C45">
      <w:pPr>
        <w:pStyle w:val="NoSpacing"/>
        <w:rPr>
          <w:rFonts w:ascii="Arial" w:hAnsi="Arial" w:cs="Arial"/>
          <w:b/>
          <w:bCs/>
        </w:rPr>
      </w:pPr>
    </w:p>
    <w:p w14:paraId="5D0BC6CD" w14:textId="68931C3B" w:rsidR="000B3C45" w:rsidRPr="00C46CD9" w:rsidRDefault="000B3C45" w:rsidP="000B3C45">
      <w:pPr>
        <w:spacing w:line="360" w:lineRule="auto"/>
        <w:jc w:val="both"/>
        <w:rPr>
          <w:rFonts w:ascii="Arial" w:eastAsia="Times New Roman" w:hAnsi="Arial" w:cs="Arial"/>
          <w:kern w:val="0"/>
        </w:rPr>
      </w:pPr>
      <w:r w:rsidRPr="00C46CD9">
        <w:rPr>
          <w:rFonts w:ascii="Arial" w:eastAsia="Times New Roman" w:hAnsi="Arial" w:cs="Arial"/>
          <w:color w:val="000000"/>
          <w:kern w:val="0"/>
        </w:rPr>
        <w:t>Research methodology refers to the study that describe</w:t>
      </w:r>
      <w:r w:rsidR="00F119FA">
        <w:rPr>
          <w:rFonts w:ascii="Arial" w:eastAsia="Times New Roman" w:hAnsi="Arial" w:cs="Arial"/>
          <w:color w:val="000000"/>
          <w:kern w:val="0"/>
        </w:rPr>
        <w:t>s</w:t>
      </w:r>
      <w:r w:rsidRPr="00C46CD9">
        <w:rPr>
          <w:rFonts w:ascii="Arial" w:eastAsia="Times New Roman" w:hAnsi="Arial" w:cs="Arial"/>
          <w:color w:val="000000"/>
          <w:kern w:val="0"/>
        </w:rPr>
        <w:t xml:space="preserve"> the used methodological instruments in conducting a research project.</w:t>
      </w:r>
      <w:r w:rsidR="00B3471C">
        <w:rPr>
          <w:rFonts w:ascii="Arial" w:eastAsia="Times New Roman" w:hAnsi="Arial" w:cs="Arial"/>
          <w:color w:val="000000"/>
          <w:kern w:val="0"/>
        </w:rPr>
        <w:t xml:space="preserve"> T</w:t>
      </w:r>
      <w:r w:rsidRPr="00C46CD9">
        <w:rPr>
          <w:rFonts w:ascii="Arial" w:eastAsia="Times New Roman" w:hAnsi="Arial" w:cs="Arial"/>
          <w:color w:val="000000"/>
          <w:kern w:val="0"/>
        </w:rPr>
        <w:t xml:space="preserve">his section </w:t>
      </w:r>
      <w:r w:rsidR="00B3471C">
        <w:rPr>
          <w:rFonts w:ascii="Arial" w:eastAsia="Times New Roman" w:hAnsi="Arial" w:cs="Arial"/>
          <w:color w:val="000000"/>
          <w:kern w:val="0"/>
        </w:rPr>
        <w:t xml:space="preserve">includes </w:t>
      </w:r>
      <w:r w:rsidRPr="00C46CD9">
        <w:rPr>
          <w:rFonts w:ascii="Arial" w:eastAsia="Times New Roman" w:hAnsi="Arial" w:cs="Arial"/>
          <w:color w:val="000000"/>
          <w:kern w:val="0"/>
        </w:rPr>
        <w:t>identification</w:t>
      </w:r>
      <w:r w:rsidR="00B3471C">
        <w:rPr>
          <w:rFonts w:ascii="Arial" w:eastAsia="Times New Roman" w:hAnsi="Arial" w:cs="Arial"/>
          <w:color w:val="000000"/>
          <w:kern w:val="0"/>
        </w:rPr>
        <w:t>,</w:t>
      </w:r>
      <w:r w:rsidRPr="00C46CD9">
        <w:rPr>
          <w:rFonts w:ascii="Arial" w:eastAsia="Times New Roman" w:hAnsi="Arial" w:cs="Arial"/>
          <w:color w:val="000000"/>
          <w:kern w:val="0"/>
        </w:rPr>
        <w:t xml:space="preserve"> justification </w:t>
      </w:r>
      <w:r w:rsidR="00B3471C">
        <w:rPr>
          <w:rFonts w:ascii="Arial" w:eastAsia="Times New Roman" w:hAnsi="Arial" w:cs="Arial"/>
          <w:color w:val="000000"/>
          <w:kern w:val="0"/>
        </w:rPr>
        <w:t xml:space="preserve">and evaluation </w:t>
      </w:r>
      <w:r w:rsidRPr="00C46CD9">
        <w:rPr>
          <w:rFonts w:ascii="Arial" w:eastAsia="Times New Roman" w:hAnsi="Arial" w:cs="Arial"/>
          <w:color w:val="000000"/>
          <w:kern w:val="0"/>
        </w:rPr>
        <w:t xml:space="preserve">of different </w:t>
      </w:r>
      <w:r w:rsidR="00B3471C">
        <w:rPr>
          <w:rFonts w:ascii="Arial" w:eastAsia="Times New Roman" w:hAnsi="Arial" w:cs="Arial"/>
          <w:color w:val="000000"/>
          <w:kern w:val="0"/>
        </w:rPr>
        <w:t xml:space="preserve">research </w:t>
      </w:r>
      <w:r w:rsidRPr="00C46CD9">
        <w:rPr>
          <w:rFonts w:ascii="Arial" w:eastAsia="Times New Roman" w:hAnsi="Arial" w:cs="Arial"/>
          <w:color w:val="000000"/>
          <w:kern w:val="0"/>
        </w:rPr>
        <w:t xml:space="preserve">methods </w:t>
      </w:r>
      <w:r w:rsidR="00B3471C">
        <w:rPr>
          <w:rFonts w:ascii="Arial" w:eastAsia="Times New Roman" w:hAnsi="Arial" w:cs="Arial"/>
          <w:color w:val="000000"/>
          <w:kern w:val="0"/>
        </w:rPr>
        <w:t>such as</w:t>
      </w:r>
      <w:r w:rsidRPr="00C46CD9">
        <w:rPr>
          <w:rFonts w:ascii="Arial" w:eastAsia="Times New Roman" w:hAnsi="Arial" w:cs="Arial"/>
          <w:color w:val="000000"/>
          <w:kern w:val="0"/>
        </w:rPr>
        <w:t xml:space="preserve"> research philosophy, design, approach, sampling, search strategy, data collection and analysis along with ethical consideration.    </w:t>
      </w:r>
    </w:p>
    <w:p w14:paraId="27D693F2" w14:textId="77777777" w:rsidR="000B3C45" w:rsidRDefault="000B3C45" w:rsidP="000B3C45">
      <w:pPr>
        <w:pStyle w:val="Heading2"/>
        <w:rPr>
          <w:rFonts w:ascii="Arial" w:hAnsi="Arial" w:cs="Arial"/>
          <w:b/>
          <w:bCs/>
          <w:color w:val="auto"/>
          <w:sz w:val="24"/>
          <w:szCs w:val="24"/>
        </w:rPr>
      </w:pPr>
      <w:bookmarkStart w:id="28" w:name="_Toc161251079"/>
      <w:r w:rsidRPr="000B3C45">
        <w:rPr>
          <w:rFonts w:ascii="Arial" w:hAnsi="Arial" w:cs="Arial"/>
          <w:b/>
          <w:bCs/>
          <w:color w:val="auto"/>
          <w:sz w:val="24"/>
          <w:szCs w:val="24"/>
        </w:rPr>
        <w:t>3.1 Research onion</w:t>
      </w:r>
      <w:bookmarkEnd w:id="28"/>
    </w:p>
    <w:p w14:paraId="3DFA2360" w14:textId="77777777" w:rsidR="00B3471C" w:rsidRPr="00B3471C" w:rsidRDefault="00B3471C" w:rsidP="00B3471C"/>
    <w:p w14:paraId="6DF66CD9" w14:textId="77777777" w:rsidR="000B3C45" w:rsidRPr="00C46CD9" w:rsidRDefault="000B3C45" w:rsidP="000B3C45">
      <w:pPr>
        <w:spacing w:line="360" w:lineRule="auto"/>
        <w:jc w:val="center"/>
        <w:rPr>
          <w:rFonts w:ascii="Arial" w:eastAsia="Times New Roman" w:hAnsi="Arial" w:cs="Arial"/>
          <w:kern w:val="0"/>
        </w:rPr>
      </w:pPr>
      <w:r w:rsidRPr="00C46CD9">
        <w:rPr>
          <w:rFonts w:ascii="Arial" w:eastAsia="Times New Roman" w:hAnsi="Arial" w:cs="Arial"/>
          <w:noProof/>
          <w:color w:val="000000"/>
          <w:kern w:val="0"/>
          <w:bdr w:val="none" w:sz="0" w:space="0" w:color="auto" w:frame="1"/>
        </w:rPr>
        <w:drawing>
          <wp:inline distT="0" distB="0" distL="0" distR="0" wp14:anchorId="20D01510" wp14:editId="22B71C53">
            <wp:extent cx="3933825" cy="2800350"/>
            <wp:effectExtent l="19050" t="0" r="9525" b="0"/>
            <wp:docPr id="2" name="Picture 2" descr="https://lh7-us.googleusercontent.com/1bZMNIrRr11YSay6VQTJ9yvMJiYBfJzzjOumMvkBf-FkxsVydxCuueEXPhl2Qzws-vQcFdqYmj4f4X0PTBXVOr2o_U8VkBoffFZ3l5xLqaj7Bh45KpKaem7s-jedKZgiSv8MgzXjUVupJts7G0Fmo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1bZMNIrRr11YSay6VQTJ9yvMJiYBfJzzjOumMvkBf-FkxsVydxCuueEXPhl2Qzws-vQcFdqYmj4f4X0PTBXVOr2o_U8VkBoffFZ3l5xLqaj7Bh45KpKaem7s-jedKZgiSv8MgzXjUVupJts7G0FmowI"/>
                    <pic:cNvPicPr>
                      <a:picLocks noChangeAspect="1" noChangeArrowheads="1"/>
                    </pic:cNvPicPr>
                  </pic:nvPicPr>
                  <pic:blipFill>
                    <a:blip r:embed="rId15" cstate="print"/>
                    <a:srcRect/>
                    <a:stretch>
                      <a:fillRect/>
                    </a:stretch>
                  </pic:blipFill>
                  <pic:spPr bwMode="auto">
                    <a:xfrm>
                      <a:off x="0" y="0"/>
                      <a:ext cx="3933825" cy="2800350"/>
                    </a:xfrm>
                    <a:prstGeom prst="rect">
                      <a:avLst/>
                    </a:prstGeom>
                    <a:noFill/>
                    <a:ln w="9525">
                      <a:noFill/>
                      <a:miter lim="800000"/>
                      <a:headEnd/>
                      <a:tailEnd/>
                    </a:ln>
                  </pic:spPr>
                </pic:pic>
              </a:graphicData>
            </a:graphic>
          </wp:inline>
        </w:drawing>
      </w:r>
    </w:p>
    <w:p w14:paraId="21BABB0B" w14:textId="77777777" w:rsidR="000B3C45" w:rsidRPr="000B3C45" w:rsidRDefault="000B3C45" w:rsidP="000B3C45">
      <w:pPr>
        <w:pStyle w:val="Heading4"/>
        <w:rPr>
          <w:rFonts w:ascii="Arial" w:hAnsi="Arial" w:cs="Arial"/>
          <w:color w:val="auto"/>
          <w:kern w:val="0"/>
        </w:rPr>
      </w:pPr>
      <w:bookmarkStart w:id="29" w:name="_Toc161248372"/>
      <w:r w:rsidRPr="000B3C45">
        <w:rPr>
          <w:rFonts w:ascii="Arial" w:hAnsi="Arial" w:cs="Arial"/>
          <w:color w:val="auto"/>
          <w:kern w:val="0"/>
        </w:rPr>
        <w:t>Figure 3.1: Research onion</w:t>
      </w:r>
      <w:bookmarkEnd w:id="29"/>
    </w:p>
    <w:p w14:paraId="13A6525E" w14:textId="77777777" w:rsidR="000B3C45" w:rsidRPr="00C46CD9" w:rsidRDefault="000B3C45" w:rsidP="000B3C45">
      <w:pPr>
        <w:spacing w:line="360" w:lineRule="auto"/>
        <w:jc w:val="center"/>
        <w:rPr>
          <w:rFonts w:ascii="Arial" w:eastAsia="Times New Roman" w:hAnsi="Arial" w:cs="Arial"/>
          <w:kern w:val="0"/>
        </w:rPr>
      </w:pPr>
      <w:r w:rsidRPr="00C46CD9">
        <w:rPr>
          <w:rFonts w:ascii="Arial" w:eastAsia="Times New Roman" w:hAnsi="Arial" w:cs="Arial"/>
          <w:color w:val="000000"/>
          <w:kern w:val="0"/>
        </w:rPr>
        <w:t>(Source: Inspired by Saunders, Lewis and Thornhill, 2019)</w:t>
      </w:r>
    </w:p>
    <w:p w14:paraId="6EB28A8E" w14:textId="77777777" w:rsidR="000B3C45" w:rsidRDefault="000B3C45" w:rsidP="000B3C45">
      <w:pPr>
        <w:pStyle w:val="Heading2"/>
        <w:rPr>
          <w:rFonts w:ascii="Arial" w:hAnsi="Arial" w:cs="Arial"/>
          <w:b/>
          <w:bCs/>
          <w:color w:val="auto"/>
          <w:sz w:val="24"/>
          <w:szCs w:val="24"/>
        </w:rPr>
      </w:pPr>
      <w:bookmarkStart w:id="30" w:name="_Toc161251080"/>
      <w:r w:rsidRPr="000B3C45">
        <w:rPr>
          <w:rFonts w:ascii="Arial" w:hAnsi="Arial" w:cs="Arial"/>
          <w:b/>
          <w:bCs/>
          <w:color w:val="auto"/>
          <w:sz w:val="24"/>
          <w:szCs w:val="24"/>
        </w:rPr>
        <w:t>3.2 Research philosophy</w:t>
      </w:r>
      <w:bookmarkEnd w:id="30"/>
    </w:p>
    <w:p w14:paraId="2A36FA6A" w14:textId="77777777" w:rsidR="000B3C45" w:rsidRPr="000B3C45" w:rsidRDefault="000B3C45" w:rsidP="000B3C45">
      <w:pPr>
        <w:pStyle w:val="NoSpacing"/>
      </w:pPr>
    </w:p>
    <w:p w14:paraId="527A6272" w14:textId="204DF743" w:rsidR="000B3C45" w:rsidRPr="00C46CD9" w:rsidRDefault="000B3C45" w:rsidP="000B3C45">
      <w:pPr>
        <w:spacing w:line="360" w:lineRule="auto"/>
        <w:jc w:val="both"/>
        <w:rPr>
          <w:rFonts w:ascii="Arial" w:eastAsia="Times New Roman" w:hAnsi="Arial" w:cs="Arial"/>
          <w:kern w:val="0"/>
        </w:rPr>
      </w:pPr>
      <w:r w:rsidRPr="00C46CD9">
        <w:rPr>
          <w:rFonts w:ascii="Arial" w:eastAsia="Times New Roman" w:hAnsi="Arial" w:cs="Arial"/>
          <w:color w:val="000000"/>
          <w:kern w:val="0"/>
        </w:rPr>
        <w:t xml:space="preserve">Research philosophy is the area of assumption and knowledge behind the nature of the study in which the key research philosophies are positivism, interpretivism, pragmatism and realism as seen in figure 3.1. For this research </w:t>
      </w:r>
      <w:r w:rsidR="0036292C">
        <w:rPr>
          <w:rFonts w:ascii="Arial" w:eastAsia="Times New Roman" w:hAnsi="Arial" w:cs="Arial"/>
          <w:color w:val="000000"/>
          <w:kern w:val="0"/>
        </w:rPr>
        <w:t>which investigates</w:t>
      </w:r>
      <w:r w:rsidRPr="00C46CD9">
        <w:rPr>
          <w:rFonts w:ascii="Arial" w:eastAsia="Times New Roman" w:hAnsi="Arial" w:cs="Arial"/>
          <w:color w:val="000000"/>
          <w:kern w:val="0"/>
        </w:rPr>
        <w:t xml:space="preserve"> the challenges in transformational leadership style on the productivity of Inditex, </w:t>
      </w:r>
      <w:r w:rsidRPr="00C46CD9">
        <w:rPr>
          <w:rFonts w:ascii="Arial" w:eastAsia="Times New Roman" w:hAnsi="Arial" w:cs="Arial"/>
          <w:b/>
          <w:bCs/>
          <w:i/>
          <w:iCs/>
          <w:color w:val="000000"/>
          <w:kern w:val="0"/>
        </w:rPr>
        <w:t>interpretivism research philosophy</w:t>
      </w:r>
      <w:r w:rsidRPr="00C46CD9">
        <w:rPr>
          <w:rFonts w:ascii="Arial" w:eastAsia="Times New Roman" w:hAnsi="Arial" w:cs="Arial"/>
          <w:color w:val="000000"/>
          <w:kern w:val="0"/>
        </w:rPr>
        <w:t xml:space="preserve"> with subjective epistemology has been selected. As </w:t>
      </w:r>
      <w:r w:rsidR="0036292C">
        <w:rPr>
          <w:rFonts w:ascii="Arial" w:eastAsia="Times New Roman" w:hAnsi="Arial" w:cs="Arial"/>
          <w:color w:val="000000"/>
          <w:kern w:val="0"/>
        </w:rPr>
        <w:t>stated</w:t>
      </w:r>
      <w:r w:rsidRPr="00C46CD9">
        <w:rPr>
          <w:rFonts w:ascii="Arial" w:eastAsia="Times New Roman" w:hAnsi="Arial" w:cs="Arial"/>
          <w:color w:val="000000"/>
          <w:kern w:val="0"/>
        </w:rPr>
        <w:t xml:space="preserve"> by </w:t>
      </w:r>
      <w:proofErr w:type="spellStart"/>
      <w:r w:rsidRPr="00C46CD9">
        <w:rPr>
          <w:rFonts w:ascii="Arial" w:eastAsia="Times New Roman" w:hAnsi="Arial" w:cs="Arial"/>
          <w:color w:val="000000"/>
          <w:kern w:val="0"/>
        </w:rPr>
        <w:t>Alharahsheh</w:t>
      </w:r>
      <w:proofErr w:type="spellEnd"/>
      <w:r w:rsidRPr="00C46CD9">
        <w:rPr>
          <w:rFonts w:ascii="Arial" w:eastAsia="Times New Roman" w:hAnsi="Arial" w:cs="Arial"/>
          <w:color w:val="000000"/>
          <w:kern w:val="0"/>
        </w:rPr>
        <w:t xml:space="preserve"> and Pius (2020), inclusion of interpretivism philosophy indicates subjective perspectives by considering physical phenomena along with human assumptions. </w:t>
      </w:r>
      <w:r w:rsidR="0036292C">
        <w:rPr>
          <w:rFonts w:ascii="Arial" w:eastAsia="Times New Roman" w:hAnsi="Arial" w:cs="Arial"/>
          <w:color w:val="000000"/>
          <w:kern w:val="0"/>
        </w:rPr>
        <w:t>As a result</w:t>
      </w:r>
      <w:r w:rsidRPr="00C46CD9">
        <w:rPr>
          <w:rFonts w:ascii="Arial" w:eastAsia="Times New Roman" w:hAnsi="Arial" w:cs="Arial"/>
          <w:color w:val="000000"/>
          <w:kern w:val="0"/>
        </w:rPr>
        <w:t xml:space="preserve">, interpretivism has been chosen instead </w:t>
      </w:r>
      <w:r w:rsidRPr="00C46CD9">
        <w:rPr>
          <w:rFonts w:ascii="Arial" w:eastAsia="Times New Roman" w:hAnsi="Arial" w:cs="Arial"/>
          <w:color w:val="000000"/>
          <w:kern w:val="0"/>
        </w:rPr>
        <w:lastRenderedPageBreak/>
        <w:t>of other philosophies like positivism or realism, as these are likely to be associated with tautological and contradictory judgements for primary insights. </w:t>
      </w:r>
    </w:p>
    <w:p w14:paraId="3C1F88CE" w14:textId="77777777" w:rsidR="000B3C45" w:rsidRDefault="000B3C45" w:rsidP="000B3C45">
      <w:pPr>
        <w:pStyle w:val="Heading2"/>
        <w:rPr>
          <w:rFonts w:ascii="Arial" w:hAnsi="Arial" w:cs="Arial"/>
          <w:b/>
          <w:bCs/>
          <w:color w:val="auto"/>
          <w:sz w:val="24"/>
          <w:szCs w:val="24"/>
        </w:rPr>
      </w:pPr>
      <w:bookmarkStart w:id="31" w:name="_Toc161251081"/>
      <w:r w:rsidRPr="000B3C45">
        <w:rPr>
          <w:rFonts w:ascii="Arial" w:hAnsi="Arial" w:cs="Arial"/>
          <w:b/>
          <w:bCs/>
          <w:color w:val="auto"/>
          <w:sz w:val="24"/>
          <w:szCs w:val="24"/>
        </w:rPr>
        <w:t>3.3 Research approach and design</w:t>
      </w:r>
      <w:bookmarkEnd w:id="31"/>
      <w:r w:rsidRPr="000B3C45">
        <w:rPr>
          <w:rFonts w:ascii="Arial" w:hAnsi="Arial" w:cs="Arial"/>
          <w:b/>
          <w:bCs/>
          <w:color w:val="auto"/>
          <w:sz w:val="24"/>
          <w:szCs w:val="24"/>
        </w:rPr>
        <w:t> </w:t>
      </w:r>
    </w:p>
    <w:p w14:paraId="08AF5635" w14:textId="77777777" w:rsidR="0036292C" w:rsidRPr="0036292C" w:rsidRDefault="0036292C" w:rsidP="0036292C">
      <w:pPr>
        <w:pStyle w:val="NoSpacing"/>
      </w:pPr>
    </w:p>
    <w:p w14:paraId="2ADBC154" w14:textId="45EEFCC5" w:rsidR="0036292C" w:rsidRPr="00C46CD9" w:rsidRDefault="0036292C" w:rsidP="0036292C">
      <w:pPr>
        <w:spacing w:line="360" w:lineRule="auto"/>
        <w:jc w:val="both"/>
        <w:rPr>
          <w:rFonts w:ascii="Arial" w:eastAsia="Times New Roman" w:hAnsi="Arial" w:cs="Arial"/>
          <w:kern w:val="0"/>
        </w:rPr>
      </w:pPr>
      <w:r w:rsidRPr="00C46CD9">
        <w:rPr>
          <w:rFonts w:ascii="Arial" w:eastAsia="Times New Roman" w:hAnsi="Arial" w:cs="Arial"/>
          <w:color w:val="000000"/>
          <w:kern w:val="0"/>
        </w:rPr>
        <w:t xml:space="preserve">Research approach is used to carry out </w:t>
      </w:r>
      <w:r w:rsidR="008807C5">
        <w:rPr>
          <w:rFonts w:ascii="Arial" w:eastAsia="Times New Roman" w:hAnsi="Arial" w:cs="Arial"/>
          <w:color w:val="000000"/>
          <w:kern w:val="0"/>
        </w:rPr>
        <w:t>research</w:t>
      </w:r>
      <w:r w:rsidRPr="00C46CD9">
        <w:rPr>
          <w:rFonts w:ascii="Arial" w:eastAsia="Times New Roman" w:hAnsi="Arial" w:cs="Arial"/>
          <w:color w:val="000000"/>
          <w:kern w:val="0"/>
        </w:rPr>
        <w:t xml:space="preserve"> in a systematic manner in order to achieve the objectives</w:t>
      </w:r>
      <w:r>
        <w:rPr>
          <w:rFonts w:ascii="Arial" w:eastAsia="Times New Roman" w:hAnsi="Arial" w:cs="Arial"/>
          <w:color w:val="000000"/>
          <w:kern w:val="0"/>
        </w:rPr>
        <w:t>.</w:t>
      </w:r>
      <w:r w:rsidRPr="00C46CD9">
        <w:rPr>
          <w:rFonts w:ascii="Arial" w:eastAsia="Times New Roman" w:hAnsi="Arial" w:cs="Arial"/>
          <w:color w:val="000000"/>
          <w:kern w:val="0"/>
        </w:rPr>
        <w:t xml:space="preserve"> </w:t>
      </w:r>
      <w:r>
        <w:rPr>
          <w:rFonts w:ascii="Arial" w:eastAsia="Times New Roman" w:hAnsi="Arial" w:cs="Arial"/>
          <w:color w:val="000000"/>
          <w:kern w:val="0"/>
        </w:rPr>
        <w:t>These</w:t>
      </w:r>
      <w:r w:rsidRPr="00C46CD9">
        <w:rPr>
          <w:rFonts w:ascii="Arial" w:eastAsia="Times New Roman" w:hAnsi="Arial" w:cs="Arial"/>
          <w:color w:val="000000"/>
          <w:kern w:val="0"/>
        </w:rPr>
        <w:t xml:space="preserve"> approaches </w:t>
      </w:r>
      <w:r>
        <w:rPr>
          <w:rFonts w:ascii="Arial" w:eastAsia="Times New Roman" w:hAnsi="Arial" w:cs="Arial"/>
          <w:color w:val="000000"/>
          <w:kern w:val="0"/>
        </w:rPr>
        <w:t>can be</w:t>
      </w:r>
      <w:r w:rsidRPr="00C46CD9">
        <w:rPr>
          <w:rFonts w:ascii="Arial" w:eastAsia="Times New Roman" w:hAnsi="Arial" w:cs="Arial"/>
          <w:color w:val="000000"/>
          <w:kern w:val="0"/>
        </w:rPr>
        <w:t xml:space="preserve"> deductive</w:t>
      </w:r>
      <w:r>
        <w:rPr>
          <w:rFonts w:ascii="Arial" w:eastAsia="Times New Roman" w:hAnsi="Arial" w:cs="Arial"/>
          <w:color w:val="000000"/>
          <w:kern w:val="0"/>
        </w:rPr>
        <w:t xml:space="preserve"> and</w:t>
      </w:r>
      <w:r w:rsidRPr="00C46CD9">
        <w:rPr>
          <w:rFonts w:ascii="Arial" w:eastAsia="Times New Roman" w:hAnsi="Arial" w:cs="Arial"/>
          <w:color w:val="000000"/>
          <w:kern w:val="0"/>
        </w:rPr>
        <w:t xml:space="preserve"> inductive. Based on the topic requirement, </w:t>
      </w:r>
      <w:r w:rsidRPr="00C46CD9">
        <w:rPr>
          <w:rFonts w:ascii="Arial" w:eastAsia="Times New Roman" w:hAnsi="Arial" w:cs="Arial"/>
          <w:b/>
          <w:bCs/>
          <w:i/>
          <w:iCs/>
          <w:color w:val="000000"/>
          <w:kern w:val="0"/>
        </w:rPr>
        <w:t>deductive research approach</w:t>
      </w:r>
      <w:r w:rsidRPr="00C46CD9">
        <w:rPr>
          <w:rFonts w:ascii="Arial" w:eastAsia="Times New Roman" w:hAnsi="Arial" w:cs="Arial"/>
          <w:color w:val="000000"/>
          <w:kern w:val="0"/>
        </w:rPr>
        <w:t xml:space="preserve"> has been selected </w:t>
      </w:r>
      <w:r w:rsidR="008807C5">
        <w:rPr>
          <w:rFonts w:ascii="Arial" w:eastAsia="Times New Roman" w:hAnsi="Arial" w:cs="Arial"/>
          <w:color w:val="000000"/>
          <w:kern w:val="0"/>
        </w:rPr>
        <w:t>for</w:t>
      </w:r>
      <w:r w:rsidRPr="00C46CD9">
        <w:rPr>
          <w:rFonts w:ascii="Arial" w:eastAsia="Times New Roman" w:hAnsi="Arial" w:cs="Arial"/>
          <w:color w:val="000000"/>
          <w:kern w:val="0"/>
        </w:rPr>
        <w:t xml:space="preserve"> this research </w:t>
      </w:r>
      <w:r w:rsidR="008807C5">
        <w:rPr>
          <w:rFonts w:ascii="Arial" w:eastAsia="Times New Roman" w:hAnsi="Arial" w:cs="Arial"/>
          <w:color w:val="000000"/>
          <w:kern w:val="0"/>
        </w:rPr>
        <w:t>and has</w:t>
      </w:r>
      <w:r w:rsidRPr="00C46CD9">
        <w:rPr>
          <w:rFonts w:ascii="Arial" w:eastAsia="Times New Roman" w:hAnsi="Arial" w:cs="Arial"/>
          <w:color w:val="000000"/>
          <w:kern w:val="0"/>
        </w:rPr>
        <w:t xml:space="preserve"> been </w:t>
      </w:r>
      <w:r w:rsidR="008807C5">
        <w:rPr>
          <w:rFonts w:ascii="Arial" w:eastAsia="Times New Roman" w:hAnsi="Arial" w:cs="Arial"/>
          <w:color w:val="000000"/>
          <w:kern w:val="0"/>
        </w:rPr>
        <w:t>developed</w:t>
      </w:r>
      <w:r w:rsidRPr="00C46CD9">
        <w:rPr>
          <w:rFonts w:ascii="Arial" w:eastAsia="Times New Roman" w:hAnsi="Arial" w:cs="Arial"/>
          <w:color w:val="000000"/>
          <w:kern w:val="0"/>
        </w:rPr>
        <w:t xml:space="preserve"> using </w:t>
      </w:r>
      <w:r w:rsidRPr="00C46CD9">
        <w:rPr>
          <w:rFonts w:ascii="Arial" w:eastAsia="Times New Roman" w:hAnsi="Arial" w:cs="Arial"/>
          <w:b/>
          <w:bCs/>
          <w:i/>
          <w:iCs/>
          <w:color w:val="000000"/>
          <w:kern w:val="0"/>
        </w:rPr>
        <w:t>secondary qualitative</w:t>
      </w:r>
      <w:r w:rsidR="008807C5">
        <w:rPr>
          <w:rFonts w:ascii="Arial" w:eastAsia="Times New Roman" w:hAnsi="Arial" w:cs="Arial"/>
          <w:b/>
          <w:bCs/>
          <w:i/>
          <w:iCs/>
          <w:color w:val="000000"/>
          <w:kern w:val="0"/>
        </w:rPr>
        <w:t xml:space="preserve"> data</w:t>
      </w:r>
      <w:r w:rsidRPr="00C46CD9">
        <w:rPr>
          <w:rFonts w:ascii="Arial" w:eastAsia="Times New Roman" w:hAnsi="Arial" w:cs="Arial"/>
          <w:b/>
          <w:bCs/>
          <w:i/>
          <w:iCs/>
          <w:color w:val="000000"/>
          <w:kern w:val="0"/>
        </w:rPr>
        <w:t xml:space="preserve"> </w:t>
      </w:r>
      <w:r w:rsidRPr="00C46CD9">
        <w:rPr>
          <w:rFonts w:ascii="Arial" w:eastAsia="Times New Roman" w:hAnsi="Arial" w:cs="Arial"/>
          <w:color w:val="000000"/>
          <w:kern w:val="0"/>
        </w:rPr>
        <w:t xml:space="preserve">for </w:t>
      </w:r>
      <w:r w:rsidRPr="00C46CD9">
        <w:rPr>
          <w:rFonts w:ascii="Arial" w:eastAsia="Times New Roman" w:hAnsi="Arial" w:cs="Arial"/>
          <w:b/>
          <w:bCs/>
          <w:i/>
          <w:iCs/>
          <w:color w:val="000000"/>
          <w:kern w:val="0"/>
        </w:rPr>
        <w:t>systematic review strategy</w:t>
      </w:r>
      <w:r w:rsidRPr="00C46CD9">
        <w:rPr>
          <w:rFonts w:ascii="Arial" w:eastAsia="Times New Roman" w:hAnsi="Arial" w:cs="Arial"/>
          <w:color w:val="000000"/>
          <w:kern w:val="0"/>
        </w:rPr>
        <w:t xml:space="preserve"> to generalise theoretical arguments about the challenges in transformational leadership. Casula, Rangarajan and Shields (2021) have commented that deductive approach in qualitative research </w:t>
      </w:r>
      <w:r w:rsidR="008807C5">
        <w:rPr>
          <w:rFonts w:ascii="Arial" w:eastAsia="Times New Roman" w:hAnsi="Arial" w:cs="Arial"/>
          <w:color w:val="000000"/>
          <w:kern w:val="0"/>
        </w:rPr>
        <w:t>is</w:t>
      </w:r>
      <w:r w:rsidRPr="00C46CD9">
        <w:rPr>
          <w:rFonts w:ascii="Arial" w:eastAsia="Times New Roman" w:hAnsi="Arial" w:cs="Arial"/>
          <w:color w:val="000000"/>
          <w:kern w:val="0"/>
        </w:rPr>
        <w:t xml:space="preserve"> beneficial to generalise the theories or tests in an observational manner. Additionally, implication of research approach can be carried out through appropriate research design such as exploratory, descriptive and explanatory designs that shape the research. For this research study, </w:t>
      </w:r>
      <w:r w:rsidRPr="00C46CD9">
        <w:rPr>
          <w:rFonts w:ascii="Arial" w:eastAsia="Times New Roman" w:hAnsi="Arial" w:cs="Arial"/>
          <w:b/>
          <w:bCs/>
          <w:i/>
          <w:iCs/>
          <w:color w:val="000000"/>
          <w:kern w:val="0"/>
        </w:rPr>
        <w:t>descriptive research design,</w:t>
      </w:r>
      <w:r w:rsidRPr="00C46CD9">
        <w:rPr>
          <w:rFonts w:ascii="Arial" w:eastAsia="Times New Roman" w:hAnsi="Arial" w:cs="Arial"/>
          <w:color w:val="000000"/>
          <w:kern w:val="0"/>
        </w:rPr>
        <w:t xml:space="preserve"> has been selected because it is </w:t>
      </w:r>
      <w:r w:rsidR="008807C5">
        <w:rPr>
          <w:rFonts w:ascii="Arial" w:eastAsia="Times New Roman" w:hAnsi="Arial" w:cs="Arial"/>
          <w:color w:val="000000"/>
          <w:kern w:val="0"/>
        </w:rPr>
        <w:t xml:space="preserve">most </w:t>
      </w:r>
      <w:r w:rsidRPr="00C46CD9">
        <w:rPr>
          <w:rFonts w:ascii="Arial" w:eastAsia="Times New Roman" w:hAnsi="Arial" w:cs="Arial"/>
          <w:color w:val="000000"/>
          <w:kern w:val="0"/>
        </w:rPr>
        <w:t>effective in recognising the overall subjective nature behind the research problem and different experiences</w:t>
      </w:r>
      <w:r w:rsidR="008807C5">
        <w:rPr>
          <w:rFonts w:ascii="Arial" w:eastAsia="Times New Roman" w:hAnsi="Arial" w:cs="Arial"/>
          <w:color w:val="000000"/>
          <w:kern w:val="0"/>
        </w:rPr>
        <w:t xml:space="preserve"> (</w:t>
      </w:r>
      <w:r w:rsidR="008807C5" w:rsidRPr="00C46CD9">
        <w:rPr>
          <w:rFonts w:ascii="Arial" w:eastAsia="Times New Roman" w:hAnsi="Arial" w:cs="Arial"/>
          <w:color w:val="000000"/>
          <w:kern w:val="0"/>
        </w:rPr>
        <w:t>Doyle</w:t>
      </w:r>
      <w:r w:rsidRPr="00C46CD9">
        <w:rPr>
          <w:rFonts w:ascii="Arial" w:eastAsia="Times New Roman" w:hAnsi="Arial" w:cs="Arial"/>
          <w:color w:val="000000"/>
          <w:kern w:val="0"/>
        </w:rPr>
        <w:t xml:space="preserve"> </w:t>
      </w:r>
      <w:r w:rsidRPr="00C46CD9">
        <w:rPr>
          <w:rFonts w:ascii="Arial" w:eastAsia="Times New Roman" w:hAnsi="Arial" w:cs="Arial"/>
          <w:i/>
          <w:iCs/>
          <w:color w:val="000000"/>
          <w:kern w:val="0"/>
        </w:rPr>
        <w:t>et al.</w:t>
      </w:r>
      <w:r w:rsidR="008807C5">
        <w:rPr>
          <w:rFonts w:ascii="Arial" w:eastAsia="Times New Roman" w:hAnsi="Arial" w:cs="Arial"/>
          <w:color w:val="000000"/>
          <w:kern w:val="0"/>
        </w:rPr>
        <w:t xml:space="preserve"> </w:t>
      </w:r>
      <w:r w:rsidRPr="00C46CD9">
        <w:rPr>
          <w:rFonts w:ascii="Arial" w:eastAsia="Times New Roman" w:hAnsi="Arial" w:cs="Arial"/>
          <w:color w:val="000000"/>
          <w:kern w:val="0"/>
        </w:rPr>
        <w:t>2020). Due to these justifications, descriptive design along with deductive approach has been selected instead of other methods regarding the classifications.   </w:t>
      </w:r>
    </w:p>
    <w:p w14:paraId="4B947D3F" w14:textId="77777777" w:rsidR="0036292C" w:rsidRDefault="0036292C" w:rsidP="0036292C">
      <w:pPr>
        <w:pStyle w:val="Heading2"/>
        <w:rPr>
          <w:rFonts w:ascii="Arial" w:hAnsi="Arial" w:cs="Arial"/>
          <w:b/>
          <w:bCs/>
          <w:color w:val="auto"/>
          <w:sz w:val="24"/>
          <w:szCs w:val="24"/>
        </w:rPr>
      </w:pPr>
      <w:bookmarkStart w:id="32" w:name="_Toc161251082"/>
      <w:r w:rsidRPr="0036292C">
        <w:rPr>
          <w:rFonts w:ascii="Arial" w:hAnsi="Arial" w:cs="Arial"/>
          <w:b/>
          <w:bCs/>
          <w:color w:val="auto"/>
          <w:sz w:val="24"/>
          <w:szCs w:val="24"/>
        </w:rPr>
        <w:t>3.4 Data collection</w:t>
      </w:r>
      <w:bookmarkEnd w:id="32"/>
    </w:p>
    <w:p w14:paraId="6DDEA4D0" w14:textId="77777777" w:rsidR="0036292C" w:rsidRPr="0036292C" w:rsidRDefault="0036292C" w:rsidP="0036292C">
      <w:pPr>
        <w:pStyle w:val="NoSpacing"/>
      </w:pPr>
    </w:p>
    <w:p w14:paraId="1A95A98A" w14:textId="6AACEE84" w:rsidR="0036292C" w:rsidRPr="00C46CD9" w:rsidRDefault="0036292C" w:rsidP="0036292C">
      <w:pPr>
        <w:spacing w:line="360" w:lineRule="auto"/>
        <w:jc w:val="both"/>
        <w:rPr>
          <w:rFonts w:ascii="Arial" w:eastAsia="Times New Roman" w:hAnsi="Arial" w:cs="Arial"/>
          <w:kern w:val="0"/>
        </w:rPr>
      </w:pPr>
      <w:r w:rsidRPr="00C46CD9">
        <w:rPr>
          <w:rFonts w:ascii="Arial" w:eastAsia="Times New Roman" w:hAnsi="Arial" w:cs="Arial"/>
          <w:color w:val="000000"/>
          <w:kern w:val="0"/>
        </w:rPr>
        <w:t xml:space="preserve">Data collection is the process of accumulating data and information from different reliable sources </w:t>
      </w:r>
      <w:r w:rsidR="008807C5">
        <w:rPr>
          <w:rFonts w:ascii="Arial" w:eastAsia="Times New Roman" w:hAnsi="Arial" w:cs="Arial"/>
          <w:color w:val="000000"/>
          <w:kern w:val="0"/>
        </w:rPr>
        <w:t>when</w:t>
      </w:r>
      <w:r w:rsidRPr="00C46CD9">
        <w:rPr>
          <w:rFonts w:ascii="Arial" w:eastAsia="Times New Roman" w:hAnsi="Arial" w:cs="Arial"/>
          <w:color w:val="000000"/>
          <w:kern w:val="0"/>
        </w:rPr>
        <w:t xml:space="preserve"> addressing research questions. For this research, </w:t>
      </w:r>
      <w:r w:rsidRPr="00C46CD9">
        <w:rPr>
          <w:rFonts w:ascii="Arial" w:eastAsia="Times New Roman" w:hAnsi="Arial" w:cs="Arial"/>
          <w:b/>
          <w:bCs/>
          <w:i/>
          <w:iCs/>
          <w:color w:val="000000"/>
          <w:kern w:val="0"/>
        </w:rPr>
        <w:t>secondary data collection</w:t>
      </w:r>
      <w:r w:rsidRPr="00C46CD9">
        <w:rPr>
          <w:rFonts w:ascii="Arial" w:eastAsia="Times New Roman" w:hAnsi="Arial" w:cs="Arial"/>
          <w:color w:val="000000"/>
          <w:kern w:val="0"/>
        </w:rPr>
        <w:t xml:space="preserve"> has been followed in which the key data sources are journal articles, previous studies, organisational reports, documents and materials from credible databases like Wiley, </w:t>
      </w:r>
      <w:proofErr w:type="spellStart"/>
      <w:r w:rsidRPr="00C46CD9">
        <w:rPr>
          <w:rFonts w:ascii="Arial" w:eastAsia="Times New Roman" w:hAnsi="Arial" w:cs="Arial"/>
          <w:color w:val="000000"/>
          <w:kern w:val="0"/>
        </w:rPr>
        <w:t>Researchgate</w:t>
      </w:r>
      <w:proofErr w:type="spellEnd"/>
      <w:r w:rsidRPr="00C46CD9">
        <w:rPr>
          <w:rFonts w:ascii="Arial" w:eastAsia="Times New Roman" w:hAnsi="Arial" w:cs="Arial"/>
          <w:color w:val="000000"/>
          <w:kern w:val="0"/>
        </w:rPr>
        <w:t xml:space="preserve"> and </w:t>
      </w:r>
      <w:r w:rsidR="008807C5" w:rsidRPr="00C46CD9">
        <w:rPr>
          <w:rFonts w:ascii="Arial" w:eastAsia="Times New Roman" w:hAnsi="Arial" w:cs="Arial"/>
          <w:color w:val="000000"/>
          <w:kern w:val="0"/>
        </w:rPr>
        <w:t>PubMed</w:t>
      </w:r>
      <w:r w:rsidR="008807C5">
        <w:rPr>
          <w:rFonts w:ascii="Arial" w:eastAsia="Times New Roman" w:hAnsi="Arial" w:cs="Arial"/>
          <w:color w:val="000000"/>
          <w:kern w:val="0"/>
        </w:rPr>
        <w:t>,</w:t>
      </w:r>
      <w:r w:rsidRPr="00C46CD9">
        <w:rPr>
          <w:rFonts w:ascii="Arial" w:eastAsia="Times New Roman" w:hAnsi="Arial" w:cs="Arial"/>
          <w:color w:val="000000"/>
          <w:kern w:val="0"/>
        </w:rPr>
        <w:t xml:space="preserve"> using Google Scholar as a search engine. As stated by Pederson </w:t>
      </w:r>
      <w:r w:rsidRPr="00C46CD9">
        <w:rPr>
          <w:rFonts w:ascii="Arial" w:eastAsia="Times New Roman" w:hAnsi="Arial" w:cs="Arial"/>
          <w:i/>
          <w:iCs/>
          <w:color w:val="000000"/>
          <w:kern w:val="0"/>
        </w:rPr>
        <w:t>et al.</w:t>
      </w:r>
      <w:r w:rsidRPr="00C46CD9">
        <w:rPr>
          <w:rFonts w:ascii="Arial" w:eastAsia="Times New Roman" w:hAnsi="Arial" w:cs="Arial"/>
          <w:color w:val="000000"/>
          <w:kern w:val="0"/>
        </w:rPr>
        <w:t xml:space="preserve"> (2020) the use of secondary data has been suitable for anticipating comparative information in a descriptive and theoretical manner in terms of generating results. Thus, secondary data collection has been applied instead of primary data collection </w:t>
      </w:r>
      <w:r w:rsidR="008807C5">
        <w:rPr>
          <w:rFonts w:ascii="Arial" w:eastAsia="Times New Roman" w:hAnsi="Arial" w:cs="Arial"/>
          <w:color w:val="000000"/>
          <w:kern w:val="0"/>
        </w:rPr>
        <w:t>due to</w:t>
      </w:r>
      <w:r w:rsidRPr="00C46CD9">
        <w:rPr>
          <w:rFonts w:ascii="Arial" w:eastAsia="Times New Roman" w:hAnsi="Arial" w:cs="Arial"/>
          <w:color w:val="000000"/>
          <w:kern w:val="0"/>
        </w:rPr>
        <w:t xml:space="preserve"> </w:t>
      </w:r>
      <w:r w:rsidR="00685FC2">
        <w:rPr>
          <w:rFonts w:ascii="Arial" w:eastAsia="Times New Roman" w:hAnsi="Arial" w:cs="Arial"/>
          <w:color w:val="000000"/>
          <w:kern w:val="0"/>
        </w:rPr>
        <w:t>the</w:t>
      </w:r>
      <w:r w:rsidRPr="00C46CD9">
        <w:rPr>
          <w:rFonts w:ascii="Arial" w:eastAsia="Times New Roman" w:hAnsi="Arial" w:cs="Arial"/>
          <w:color w:val="000000"/>
          <w:kern w:val="0"/>
        </w:rPr>
        <w:t xml:space="preserve"> </w:t>
      </w:r>
      <w:r w:rsidR="00685FC2" w:rsidRPr="00C46CD9">
        <w:rPr>
          <w:rFonts w:ascii="Arial" w:eastAsia="Times New Roman" w:hAnsi="Arial" w:cs="Arial"/>
          <w:color w:val="000000"/>
          <w:kern w:val="0"/>
        </w:rPr>
        <w:t>time-consuming</w:t>
      </w:r>
      <w:r w:rsidRPr="00C46CD9">
        <w:rPr>
          <w:rFonts w:ascii="Arial" w:eastAsia="Times New Roman" w:hAnsi="Arial" w:cs="Arial"/>
          <w:color w:val="000000"/>
          <w:kern w:val="0"/>
        </w:rPr>
        <w:t xml:space="preserve"> nature</w:t>
      </w:r>
      <w:r w:rsidR="00685FC2">
        <w:rPr>
          <w:rFonts w:ascii="Arial" w:eastAsia="Times New Roman" w:hAnsi="Arial" w:cs="Arial"/>
          <w:color w:val="000000"/>
          <w:kern w:val="0"/>
        </w:rPr>
        <w:t xml:space="preserve"> of the latter</w:t>
      </w:r>
      <w:r w:rsidRPr="00C46CD9">
        <w:rPr>
          <w:rFonts w:ascii="Arial" w:eastAsia="Times New Roman" w:hAnsi="Arial" w:cs="Arial"/>
          <w:color w:val="000000"/>
          <w:kern w:val="0"/>
        </w:rPr>
        <w:t xml:space="preserve"> and the findings </w:t>
      </w:r>
      <w:r w:rsidR="00685FC2">
        <w:rPr>
          <w:rFonts w:ascii="Arial" w:eastAsia="Times New Roman" w:hAnsi="Arial" w:cs="Arial"/>
          <w:color w:val="000000"/>
          <w:kern w:val="0"/>
        </w:rPr>
        <w:t>which would be hard</w:t>
      </w:r>
      <w:r w:rsidRPr="00C46CD9">
        <w:rPr>
          <w:rFonts w:ascii="Arial" w:eastAsia="Times New Roman" w:hAnsi="Arial" w:cs="Arial"/>
          <w:color w:val="000000"/>
          <w:kern w:val="0"/>
        </w:rPr>
        <w:t xml:space="preserve"> to be analysed </w:t>
      </w:r>
      <w:r w:rsidR="00685FC2">
        <w:rPr>
          <w:rFonts w:ascii="Arial" w:eastAsia="Times New Roman" w:hAnsi="Arial" w:cs="Arial"/>
          <w:color w:val="000000"/>
          <w:kern w:val="0"/>
        </w:rPr>
        <w:t>using</w:t>
      </w:r>
      <w:r w:rsidRPr="00C46CD9">
        <w:rPr>
          <w:rFonts w:ascii="Arial" w:eastAsia="Times New Roman" w:hAnsi="Arial" w:cs="Arial"/>
          <w:color w:val="000000"/>
          <w:kern w:val="0"/>
        </w:rPr>
        <w:t xml:space="preserve"> quantitative data. </w:t>
      </w:r>
    </w:p>
    <w:p w14:paraId="7A95C9D4" w14:textId="77777777" w:rsidR="0036292C" w:rsidRPr="0036292C" w:rsidRDefault="0036292C" w:rsidP="0036292C">
      <w:pPr>
        <w:pStyle w:val="Heading2"/>
        <w:rPr>
          <w:rFonts w:ascii="Arial" w:hAnsi="Arial" w:cs="Arial"/>
          <w:b/>
          <w:bCs/>
          <w:color w:val="auto"/>
          <w:sz w:val="24"/>
          <w:szCs w:val="24"/>
        </w:rPr>
      </w:pPr>
      <w:bookmarkStart w:id="33" w:name="_Toc161251083"/>
      <w:r w:rsidRPr="0036292C">
        <w:rPr>
          <w:rFonts w:ascii="Arial" w:hAnsi="Arial" w:cs="Arial"/>
          <w:b/>
          <w:bCs/>
          <w:color w:val="auto"/>
          <w:sz w:val="24"/>
          <w:szCs w:val="24"/>
        </w:rPr>
        <w:t>3.5 Data analysis</w:t>
      </w:r>
      <w:bookmarkEnd w:id="33"/>
    </w:p>
    <w:p w14:paraId="6CA02F37" w14:textId="6502301A" w:rsidR="00B51668" w:rsidRDefault="0036292C" w:rsidP="00B51668">
      <w:pPr>
        <w:spacing w:line="360" w:lineRule="auto"/>
        <w:jc w:val="both"/>
        <w:rPr>
          <w:rFonts w:ascii="Arial" w:eastAsia="Times New Roman" w:hAnsi="Arial" w:cs="Arial"/>
          <w:color w:val="000000"/>
          <w:kern w:val="0"/>
        </w:rPr>
      </w:pPr>
      <w:r w:rsidRPr="00C46CD9">
        <w:rPr>
          <w:rFonts w:ascii="Arial" w:eastAsia="Times New Roman" w:hAnsi="Arial" w:cs="Arial"/>
          <w:color w:val="000000"/>
          <w:kern w:val="0"/>
        </w:rPr>
        <w:t xml:space="preserve">The process of data analysis can be defined </w:t>
      </w:r>
      <w:r w:rsidR="00685FC2">
        <w:rPr>
          <w:rFonts w:ascii="Arial" w:eastAsia="Times New Roman" w:hAnsi="Arial" w:cs="Arial"/>
          <w:color w:val="000000"/>
          <w:kern w:val="0"/>
        </w:rPr>
        <w:t>as</w:t>
      </w:r>
      <w:r w:rsidRPr="00C46CD9">
        <w:rPr>
          <w:rFonts w:ascii="Arial" w:eastAsia="Times New Roman" w:hAnsi="Arial" w:cs="Arial"/>
          <w:color w:val="000000"/>
          <w:kern w:val="0"/>
        </w:rPr>
        <w:t xml:space="preserve"> the process of interpreting the collected data and generating results to all research questions. For qualitative </w:t>
      </w:r>
      <w:r w:rsidRPr="00C46CD9">
        <w:rPr>
          <w:rFonts w:ascii="Arial" w:eastAsia="Times New Roman" w:hAnsi="Arial" w:cs="Arial"/>
          <w:color w:val="000000"/>
          <w:kern w:val="0"/>
        </w:rPr>
        <w:lastRenderedPageBreak/>
        <w:t xml:space="preserve">research, </w:t>
      </w:r>
      <w:r w:rsidR="00685FC2">
        <w:rPr>
          <w:rFonts w:ascii="Arial" w:eastAsia="Times New Roman" w:hAnsi="Arial" w:cs="Arial"/>
          <w:color w:val="000000"/>
          <w:kern w:val="0"/>
        </w:rPr>
        <w:t>the</w:t>
      </w:r>
      <w:r w:rsidRPr="00C46CD9">
        <w:rPr>
          <w:rFonts w:ascii="Arial" w:eastAsia="Times New Roman" w:hAnsi="Arial" w:cs="Arial"/>
          <w:color w:val="000000"/>
          <w:kern w:val="0"/>
        </w:rPr>
        <w:t xml:space="preserve"> data analytical techniques </w:t>
      </w:r>
      <w:r w:rsidR="00685FC2">
        <w:rPr>
          <w:rFonts w:ascii="Arial" w:eastAsia="Times New Roman" w:hAnsi="Arial" w:cs="Arial"/>
          <w:color w:val="000000"/>
          <w:kern w:val="0"/>
        </w:rPr>
        <w:t>could be</w:t>
      </w:r>
      <w:r w:rsidRPr="00C46CD9">
        <w:rPr>
          <w:rFonts w:ascii="Arial" w:eastAsia="Times New Roman" w:hAnsi="Arial" w:cs="Arial"/>
          <w:color w:val="000000"/>
          <w:kern w:val="0"/>
        </w:rPr>
        <w:t xml:space="preserve"> thematic, narrative and content </w:t>
      </w:r>
      <w:r w:rsidR="00685FC2" w:rsidRPr="00C46CD9">
        <w:rPr>
          <w:rFonts w:ascii="Arial" w:eastAsia="Times New Roman" w:hAnsi="Arial" w:cs="Arial"/>
          <w:color w:val="000000"/>
          <w:kern w:val="0"/>
        </w:rPr>
        <w:t>analysis</w:t>
      </w:r>
      <w:r w:rsidR="00685FC2">
        <w:rPr>
          <w:rFonts w:ascii="Arial" w:eastAsia="Times New Roman" w:hAnsi="Arial" w:cs="Arial"/>
          <w:color w:val="000000"/>
          <w:kern w:val="0"/>
        </w:rPr>
        <w:t>.</w:t>
      </w:r>
      <w:r w:rsidR="00685FC2" w:rsidRPr="00C46CD9">
        <w:rPr>
          <w:rFonts w:ascii="Arial" w:eastAsia="Times New Roman" w:hAnsi="Arial" w:cs="Arial"/>
          <w:b/>
          <w:bCs/>
          <w:i/>
          <w:iCs/>
          <w:color w:val="000000"/>
          <w:kern w:val="0"/>
        </w:rPr>
        <w:t xml:space="preserve"> Thematic</w:t>
      </w:r>
      <w:r w:rsidRPr="00C46CD9">
        <w:rPr>
          <w:rFonts w:ascii="Arial" w:eastAsia="Times New Roman" w:hAnsi="Arial" w:cs="Arial"/>
          <w:b/>
          <w:bCs/>
          <w:i/>
          <w:iCs/>
          <w:color w:val="000000"/>
          <w:kern w:val="0"/>
        </w:rPr>
        <w:t xml:space="preserve"> analysis </w:t>
      </w:r>
      <w:r w:rsidRPr="00C46CD9">
        <w:rPr>
          <w:rFonts w:ascii="Arial" w:eastAsia="Times New Roman" w:hAnsi="Arial" w:cs="Arial"/>
          <w:color w:val="000000"/>
          <w:kern w:val="0"/>
        </w:rPr>
        <w:t xml:space="preserve">has been applied in this research. Braun and Clarke (2023) have explained that thematic analysis technique is </w:t>
      </w:r>
      <w:r w:rsidR="00685FC2">
        <w:rPr>
          <w:rFonts w:ascii="Arial" w:eastAsia="Times New Roman" w:hAnsi="Arial" w:cs="Arial"/>
          <w:color w:val="000000"/>
          <w:kern w:val="0"/>
        </w:rPr>
        <w:t>most appropriate</w:t>
      </w:r>
      <w:r w:rsidRPr="00C46CD9">
        <w:rPr>
          <w:rFonts w:ascii="Arial" w:eastAsia="Times New Roman" w:hAnsi="Arial" w:cs="Arial"/>
          <w:color w:val="000000"/>
          <w:kern w:val="0"/>
        </w:rPr>
        <w:t xml:space="preserve"> for generalising the qualitative findings in a descriptive and in-depth manner.</w:t>
      </w:r>
      <w:r w:rsidR="00B51668">
        <w:rPr>
          <w:rFonts w:ascii="Arial" w:eastAsia="Times New Roman" w:hAnsi="Arial" w:cs="Arial"/>
          <w:color w:val="000000"/>
          <w:kern w:val="0"/>
        </w:rPr>
        <w:t xml:space="preserve"> </w:t>
      </w:r>
      <w:r w:rsidR="00B51668" w:rsidRPr="00C46CD9">
        <w:rPr>
          <w:rFonts w:ascii="Arial" w:eastAsia="Times New Roman" w:hAnsi="Arial" w:cs="Arial"/>
          <w:color w:val="000000"/>
          <w:kern w:val="0"/>
        </w:rPr>
        <w:t xml:space="preserve">Consequently, </w:t>
      </w:r>
      <w:r w:rsidR="00B51668">
        <w:rPr>
          <w:rFonts w:ascii="Arial" w:eastAsia="Times New Roman" w:hAnsi="Arial" w:cs="Arial"/>
          <w:color w:val="000000"/>
          <w:kern w:val="0"/>
        </w:rPr>
        <w:t xml:space="preserve">the </w:t>
      </w:r>
      <w:r w:rsidR="00B51668" w:rsidRPr="00C46CD9">
        <w:rPr>
          <w:rFonts w:ascii="Arial" w:eastAsia="Times New Roman" w:hAnsi="Arial" w:cs="Arial"/>
          <w:color w:val="000000"/>
          <w:kern w:val="0"/>
        </w:rPr>
        <w:t xml:space="preserve">thematic analysis applied in this research </w:t>
      </w:r>
      <w:r w:rsidR="008923F5">
        <w:rPr>
          <w:rFonts w:ascii="Arial" w:eastAsia="Times New Roman" w:hAnsi="Arial" w:cs="Arial"/>
          <w:color w:val="000000"/>
          <w:kern w:val="0"/>
        </w:rPr>
        <w:t xml:space="preserve">is applied </w:t>
      </w:r>
      <w:r w:rsidR="00B51668" w:rsidRPr="00C46CD9">
        <w:rPr>
          <w:rFonts w:ascii="Arial" w:eastAsia="Times New Roman" w:hAnsi="Arial" w:cs="Arial"/>
          <w:color w:val="000000"/>
          <w:kern w:val="0"/>
        </w:rPr>
        <w:t xml:space="preserve">by developing three themes responding to all research questions </w:t>
      </w:r>
      <w:r w:rsidR="008923F5">
        <w:rPr>
          <w:rFonts w:ascii="Arial" w:eastAsia="Times New Roman" w:hAnsi="Arial" w:cs="Arial"/>
          <w:color w:val="000000"/>
          <w:kern w:val="0"/>
        </w:rPr>
        <w:t>with</w:t>
      </w:r>
      <w:r w:rsidR="00B51668" w:rsidRPr="00C46CD9">
        <w:rPr>
          <w:rFonts w:ascii="Arial" w:eastAsia="Times New Roman" w:hAnsi="Arial" w:cs="Arial"/>
          <w:color w:val="000000"/>
          <w:kern w:val="0"/>
        </w:rPr>
        <w:t xml:space="preserve"> other analytical methods excluded because these are not linked with secondary data. </w:t>
      </w:r>
    </w:p>
    <w:p w14:paraId="7BEAEC95" w14:textId="77777777" w:rsidR="001C1A75" w:rsidRDefault="001C1A75" w:rsidP="001C1A75">
      <w:pPr>
        <w:pStyle w:val="Heading2"/>
        <w:rPr>
          <w:rFonts w:ascii="Arial" w:hAnsi="Arial" w:cs="Arial"/>
          <w:b/>
          <w:bCs/>
          <w:color w:val="auto"/>
          <w:sz w:val="24"/>
          <w:szCs w:val="24"/>
        </w:rPr>
      </w:pPr>
      <w:bookmarkStart w:id="34" w:name="_Toc161251084"/>
      <w:r w:rsidRPr="001C1A75">
        <w:rPr>
          <w:rFonts w:ascii="Arial" w:hAnsi="Arial" w:cs="Arial"/>
          <w:b/>
          <w:bCs/>
          <w:color w:val="auto"/>
          <w:sz w:val="24"/>
          <w:szCs w:val="24"/>
        </w:rPr>
        <w:t>3.6 Sample size and technique</w:t>
      </w:r>
      <w:bookmarkEnd w:id="34"/>
    </w:p>
    <w:p w14:paraId="216FA20F" w14:textId="77777777" w:rsidR="001C1A75" w:rsidRPr="001C1A75" w:rsidRDefault="001C1A75" w:rsidP="001C1A75">
      <w:pPr>
        <w:pStyle w:val="NoSpacing"/>
      </w:pPr>
    </w:p>
    <w:p w14:paraId="7E831BF1" w14:textId="770FF8FA" w:rsidR="001C1A75" w:rsidRDefault="001C1A75" w:rsidP="001C1A75">
      <w:pPr>
        <w:spacing w:line="360" w:lineRule="auto"/>
        <w:jc w:val="both"/>
        <w:rPr>
          <w:rFonts w:ascii="Arial" w:eastAsia="Times New Roman" w:hAnsi="Arial" w:cs="Arial"/>
          <w:color w:val="000000"/>
          <w:kern w:val="0"/>
        </w:rPr>
      </w:pPr>
      <w:r>
        <w:rPr>
          <w:rFonts w:ascii="Arial" w:eastAsia="Times New Roman" w:hAnsi="Arial" w:cs="Arial"/>
          <w:color w:val="000000"/>
          <w:kern w:val="0"/>
        </w:rPr>
        <w:t>The s</w:t>
      </w:r>
      <w:r w:rsidRPr="00C46CD9">
        <w:rPr>
          <w:rFonts w:ascii="Arial" w:eastAsia="Times New Roman" w:hAnsi="Arial" w:cs="Arial"/>
          <w:color w:val="000000"/>
          <w:kern w:val="0"/>
        </w:rPr>
        <w:t>ampling technique i</w:t>
      </w:r>
      <w:r>
        <w:rPr>
          <w:rFonts w:ascii="Arial" w:eastAsia="Times New Roman" w:hAnsi="Arial" w:cs="Arial"/>
          <w:color w:val="000000"/>
          <w:kern w:val="0"/>
        </w:rPr>
        <w:t>s</w:t>
      </w:r>
      <w:r w:rsidRPr="00C46CD9">
        <w:rPr>
          <w:rFonts w:ascii="Arial" w:eastAsia="Times New Roman" w:hAnsi="Arial" w:cs="Arial"/>
          <w:color w:val="000000"/>
          <w:kern w:val="0"/>
        </w:rPr>
        <w:t xml:space="preserve"> the process of selecting appropriate studies which are relevant to this research study. For this study, </w:t>
      </w:r>
      <w:r w:rsidRPr="00C46CD9">
        <w:rPr>
          <w:rFonts w:ascii="Arial" w:eastAsia="Times New Roman" w:hAnsi="Arial" w:cs="Arial"/>
          <w:b/>
          <w:bCs/>
          <w:i/>
          <w:iCs/>
          <w:color w:val="000000"/>
          <w:kern w:val="0"/>
        </w:rPr>
        <w:t>self-selection</w:t>
      </w:r>
      <w:r>
        <w:rPr>
          <w:rFonts w:ascii="Arial" w:eastAsia="Times New Roman" w:hAnsi="Arial" w:cs="Arial"/>
          <w:b/>
          <w:bCs/>
          <w:i/>
          <w:iCs/>
          <w:color w:val="000000"/>
          <w:kern w:val="0"/>
        </w:rPr>
        <w:t>,</w:t>
      </w:r>
      <w:r w:rsidRPr="00C46CD9">
        <w:rPr>
          <w:rFonts w:ascii="Arial" w:eastAsia="Times New Roman" w:hAnsi="Arial" w:cs="Arial"/>
          <w:b/>
          <w:bCs/>
          <w:i/>
          <w:iCs/>
          <w:color w:val="000000"/>
          <w:kern w:val="0"/>
        </w:rPr>
        <w:t xml:space="preserve"> non-probability</w:t>
      </w:r>
      <w:r w:rsidRPr="00C46CD9">
        <w:rPr>
          <w:rFonts w:ascii="Arial" w:eastAsia="Times New Roman" w:hAnsi="Arial" w:cs="Arial"/>
          <w:color w:val="000000"/>
          <w:kern w:val="0"/>
        </w:rPr>
        <w:t xml:space="preserve"> sampling technique has been utilised in order to </w:t>
      </w:r>
      <w:r>
        <w:rPr>
          <w:rFonts w:ascii="Arial" w:eastAsia="Times New Roman" w:hAnsi="Arial" w:cs="Arial"/>
          <w:color w:val="000000"/>
          <w:kern w:val="0"/>
        </w:rPr>
        <w:t>choose</w:t>
      </w:r>
      <w:r w:rsidRPr="00C46CD9">
        <w:rPr>
          <w:rFonts w:ascii="Arial" w:eastAsia="Times New Roman" w:hAnsi="Arial" w:cs="Arial"/>
          <w:color w:val="000000"/>
          <w:kern w:val="0"/>
        </w:rPr>
        <w:t xml:space="preserve"> the studies through a self-selection process</w:t>
      </w:r>
      <w:r>
        <w:rPr>
          <w:rFonts w:ascii="Arial" w:eastAsia="Times New Roman" w:hAnsi="Arial" w:cs="Arial"/>
          <w:color w:val="000000"/>
          <w:kern w:val="0"/>
        </w:rPr>
        <w:t>,</w:t>
      </w:r>
      <w:r w:rsidRPr="00C46CD9">
        <w:rPr>
          <w:rFonts w:ascii="Arial" w:eastAsia="Times New Roman" w:hAnsi="Arial" w:cs="Arial"/>
          <w:color w:val="000000"/>
          <w:kern w:val="0"/>
        </w:rPr>
        <w:t xml:space="preserve"> on the basis of own choice </w:t>
      </w:r>
      <w:r>
        <w:rPr>
          <w:rFonts w:ascii="Arial" w:eastAsia="Times New Roman" w:hAnsi="Arial" w:cs="Arial"/>
          <w:color w:val="000000"/>
          <w:kern w:val="0"/>
        </w:rPr>
        <w:t xml:space="preserve">and </w:t>
      </w:r>
      <w:r w:rsidRPr="00C46CD9">
        <w:rPr>
          <w:rFonts w:ascii="Arial" w:eastAsia="Times New Roman" w:hAnsi="Arial" w:cs="Arial"/>
          <w:color w:val="000000"/>
          <w:kern w:val="0"/>
        </w:rPr>
        <w:t>by using relevant keywords. Rahman (2023) claim</w:t>
      </w:r>
      <w:r>
        <w:rPr>
          <w:rFonts w:ascii="Arial" w:eastAsia="Times New Roman" w:hAnsi="Arial" w:cs="Arial"/>
          <w:color w:val="000000"/>
          <w:kern w:val="0"/>
        </w:rPr>
        <w:t>s</w:t>
      </w:r>
      <w:r w:rsidRPr="00C46CD9">
        <w:rPr>
          <w:rFonts w:ascii="Arial" w:eastAsia="Times New Roman" w:hAnsi="Arial" w:cs="Arial"/>
          <w:color w:val="000000"/>
          <w:kern w:val="0"/>
        </w:rPr>
        <w:t xml:space="preserve"> that the use of non-probability sampling </w:t>
      </w:r>
      <w:r>
        <w:rPr>
          <w:rFonts w:ascii="Arial" w:eastAsia="Times New Roman" w:hAnsi="Arial" w:cs="Arial"/>
          <w:color w:val="000000"/>
          <w:kern w:val="0"/>
        </w:rPr>
        <w:t>is</w:t>
      </w:r>
      <w:r w:rsidRPr="00C46CD9">
        <w:rPr>
          <w:rFonts w:ascii="Arial" w:eastAsia="Times New Roman" w:hAnsi="Arial" w:cs="Arial"/>
          <w:color w:val="000000"/>
          <w:kern w:val="0"/>
        </w:rPr>
        <w:t xml:space="preserve"> suitable in selecting studies in an unbiased way along with proper scope for generalisation. For this research, </w:t>
      </w:r>
      <w:r w:rsidRPr="00C46CD9">
        <w:rPr>
          <w:rFonts w:ascii="Arial" w:eastAsia="Times New Roman" w:hAnsi="Arial" w:cs="Arial"/>
          <w:b/>
          <w:bCs/>
          <w:i/>
          <w:iCs/>
          <w:color w:val="000000"/>
          <w:kern w:val="0"/>
        </w:rPr>
        <w:t>six peer-reviewed articles</w:t>
      </w:r>
      <w:r w:rsidRPr="00C46CD9">
        <w:rPr>
          <w:rFonts w:ascii="Arial" w:eastAsia="Times New Roman" w:hAnsi="Arial" w:cs="Arial"/>
          <w:color w:val="000000"/>
          <w:kern w:val="0"/>
        </w:rPr>
        <w:t xml:space="preserve"> have been selected which are closely relevant to the key subject area of th</w:t>
      </w:r>
      <w:r>
        <w:rPr>
          <w:rFonts w:ascii="Arial" w:eastAsia="Times New Roman" w:hAnsi="Arial" w:cs="Arial"/>
          <w:color w:val="000000"/>
          <w:kern w:val="0"/>
        </w:rPr>
        <w:t>is</w:t>
      </w:r>
      <w:r w:rsidRPr="00C46CD9">
        <w:rPr>
          <w:rFonts w:ascii="Arial" w:eastAsia="Times New Roman" w:hAnsi="Arial" w:cs="Arial"/>
          <w:color w:val="000000"/>
          <w:kern w:val="0"/>
        </w:rPr>
        <w:t xml:space="preserve"> research and research topic </w:t>
      </w:r>
      <w:r>
        <w:rPr>
          <w:rFonts w:ascii="Arial" w:eastAsia="Times New Roman" w:hAnsi="Arial" w:cs="Arial"/>
          <w:color w:val="000000"/>
          <w:kern w:val="0"/>
        </w:rPr>
        <w:t>to</w:t>
      </w:r>
      <w:r w:rsidRPr="00C46CD9">
        <w:rPr>
          <w:rFonts w:ascii="Arial" w:eastAsia="Times New Roman" w:hAnsi="Arial" w:cs="Arial"/>
          <w:color w:val="000000"/>
          <w:kern w:val="0"/>
        </w:rPr>
        <w:t xml:space="preserve"> maintain quality.  </w:t>
      </w:r>
    </w:p>
    <w:p w14:paraId="7CF531D4" w14:textId="77777777" w:rsidR="001C1A75" w:rsidRPr="001C1A75" w:rsidRDefault="001C1A75" w:rsidP="001C1A75">
      <w:pPr>
        <w:pStyle w:val="Heading2"/>
        <w:rPr>
          <w:rFonts w:ascii="Arial" w:hAnsi="Arial" w:cs="Arial"/>
          <w:b/>
          <w:bCs/>
          <w:color w:val="auto"/>
          <w:sz w:val="24"/>
          <w:szCs w:val="24"/>
        </w:rPr>
      </w:pPr>
      <w:bookmarkStart w:id="35" w:name="_Toc161251085"/>
      <w:r w:rsidRPr="001C1A75">
        <w:rPr>
          <w:rFonts w:ascii="Arial" w:hAnsi="Arial" w:cs="Arial"/>
          <w:b/>
          <w:bCs/>
          <w:color w:val="auto"/>
          <w:sz w:val="24"/>
          <w:szCs w:val="24"/>
        </w:rPr>
        <w:t>3.7 Search strategy</w:t>
      </w:r>
      <w:bookmarkEnd w:id="35"/>
      <w:r w:rsidRPr="001C1A75">
        <w:rPr>
          <w:rFonts w:ascii="Arial" w:hAnsi="Arial" w:cs="Arial"/>
          <w:b/>
          <w:bCs/>
          <w:color w:val="auto"/>
          <w:sz w:val="24"/>
          <w:szCs w:val="24"/>
        </w:rPr>
        <w:t> </w:t>
      </w:r>
    </w:p>
    <w:p w14:paraId="65858EFE" w14:textId="77777777" w:rsidR="001C1A75" w:rsidRPr="00C46CD9" w:rsidRDefault="001C1A75" w:rsidP="001C1A75">
      <w:pPr>
        <w:spacing w:line="360" w:lineRule="auto"/>
        <w:jc w:val="both"/>
        <w:rPr>
          <w:rFonts w:ascii="Arial" w:eastAsia="Times New Roman" w:hAnsi="Arial" w:cs="Arial"/>
          <w:kern w:val="0"/>
        </w:rPr>
      </w:pPr>
      <w:r w:rsidRPr="00C46CD9">
        <w:rPr>
          <w:rFonts w:ascii="Arial" w:eastAsia="Times New Roman" w:hAnsi="Arial" w:cs="Arial"/>
          <w:b/>
          <w:bCs/>
          <w:i/>
          <w:iCs/>
          <w:color w:val="000000"/>
          <w:kern w:val="0"/>
        </w:rPr>
        <w:t>3.7.1 Inclusion and exclusion criteria</w:t>
      </w:r>
    </w:p>
    <w:tbl>
      <w:tblPr>
        <w:tblW w:w="9026" w:type="dxa"/>
        <w:jc w:val="center"/>
        <w:tblCellMar>
          <w:top w:w="15" w:type="dxa"/>
          <w:left w:w="15" w:type="dxa"/>
          <w:bottom w:w="15" w:type="dxa"/>
          <w:right w:w="15" w:type="dxa"/>
        </w:tblCellMar>
        <w:tblLook w:val="04A0" w:firstRow="1" w:lastRow="0" w:firstColumn="1" w:lastColumn="0" w:noHBand="0" w:noVBand="1"/>
      </w:tblPr>
      <w:tblGrid>
        <w:gridCol w:w="4735"/>
        <w:gridCol w:w="4291"/>
      </w:tblGrid>
      <w:tr w:rsidR="001C1A75" w:rsidRPr="00C46CD9" w14:paraId="425B5DFA" w14:textId="77777777" w:rsidTr="00BC28B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BA593"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Inclusion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BE98B"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Exclusion </w:t>
            </w:r>
          </w:p>
        </w:tc>
      </w:tr>
      <w:tr w:rsidR="001C1A75" w:rsidRPr="00C46CD9" w14:paraId="5D0FAA71" w14:textId="77777777" w:rsidTr="00BC28B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1098D"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Secondary qualitative data</w:t>
            </w:r>
          </w:p>
          <w:p w14:paraId="624835DF"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Only peer-reviewed journal articles </w:t>
            </w:r>
          </w:p>
          <w:p w14:paraId="07478914"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Articles written in English language </w:t>
            </w:r>
          </w:p>
          <w:p w14:paraId="5E62684E"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Secondary qualitative articles  </w:t>
            </w:r>
          </w:p>
          <w:p w14:paraId="00486057"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Only the articles from last 5 years </w:t>
            </w:r>
          </w:p>
          <w:p w14:paraId="73A4A193"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Closely relevant articles with the topic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D7788C"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Primary quantitative data </w:t>
            </w:r>
          </w:p>
          <w:p w14:paraId="1E384331"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Statistical or numeric data </w:t>
            </w:r>
          </w:p>
          <w:p w14:paraId="6F766858"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Any languages apart from English </w:t>
            </w:r>
          </w:p>
          <w:p w14:paraId="2C8DE4FE"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Quantitative articles </w:t>
            </w:r>
          </w:p>
          <w:p w14:paraId="5A96A2D6"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Articles published before 2020</w:t>
            </w:r>
          </w:p>
          <w:p w14:paraId="5FF1DF48" w14:textId="77777777" w:rsidR="001C1A75" w:rsidRPr="00C46CD9" w:rsidRDefault="001C1A75"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Partially relevant articles </w:t>
            </w:r>
          </w:p>
        </w:tc>
      </w:tr>
    </w:tbl>
    <w:p w14:paraId="3D0A905C" w14:textId="77777777" w:rsidR="001C1A75" w:rsidRPr="001C1A75" w:rsidRDefault="001C1A75" w:rsidP="001C1A75">
      <w:pPr>
        <w:pStyle w:val="Heading5"/>
        <w:rPr>
          <w:rFonts w:ascii="Arial" w:hAnsi="Arial" w:cs="Arial"/>
          <w:color w:val="auto"/>
          <w:sz w:val="22"/>
          <w:szCs w:val="22"/>
        </w:rPr>
      </w:pPr>
      <w:bookmarkStart w:id="36" w:name="_Toc161248454"/>
      <w:r w:rsidRPr="001C1A75">
        <w:rPr>
          <w:rFonts w:ascii="Arial" w:hAnsi="Arial" w:cs="Arial"/>
          <w:color w:val="auto"/>
          <w:sz w:val="22"/>
          <w:szCs w:val="22"/>
        </w:rPr>
        <w:t>Table 3.7.1: Inclusion and exclusion criteria</w:t>
      </w:r>
      <w:bookmarkEnd w:id="36"/>
    </w:p>
    <w:p w14:paraId="5950F50F" w14:textId="77777777" w:rsidR="001C1A75" w:rsidRPr="00C46CD9" w:rsidRDefault="001C1A75" w:rsidP="001C1A75">
      <w:pPr>
        <w:spacing w:line="360" w:lineRule="auto"/>
        <w:jc w:val="center"/>
        <w:rPr>
          <w:rFonts w:ascii="Arial" w:eastAsia="Times New Roman" w:hAnsi="Arial" w:cs="Arial"/>
          <w:kern w:val="0"/>
        </w:rPr>
      </w:pPr>
      <w:r w:rsidRPr="00C46CD9">
        <w:rPr>
          <w:rFonts w:ascii="Arial" w:eastAsia="Times New Roman" w:hAnsi="Arial" w:cs="Arial"/>
          <w:color w:val="000000"/>
          <w:kern w:val="0"/>
        </w:rPr>
        <w:t>(Source: Developed by author)</w:t>
      </w:r>
    </w:p>
    <w:p w14:paraId="086099B4" w14:textId="77777777" w:rsidR="001C1A75" w:rsidRPr="00C46CD9" w:rsidRDefault="001C1A75" w:rsidP="001C1A75">
      <w:pPr>
        <w:spacing w:line="360" w:lineRule="auto"/>
        <w:jc w:val="both"/>
        <w:rPr>
          <w:rFonts w:ascii="Arial" w:eastAsia="Times New Roman" w:hAnsi="Arial" w:cs="Arial"/>
          <w:kern w:val="0"/>
        </w:rPr>
      </w:pPr>
    </w:p>
    <w:p w14:paraId="2A3CEE59" w14:textId="77777777" w:rsidR="00AC7C58" w:rsidRPr="00AC7C58" w:rsidRDefault="00AC7C58" w:rsidP="00AC7C58">
      <w:pPr>
        <w:pStyle w:val="NoSpacing"/>
        <w:rPr>
          <w:rFonts w:ascii="Arial" w:hAnsi="Arial" w:cs="Arial"/>
          <w:b/>
          <w:bCs/>
        </w:rPr>
      </w:pPr>
      <w:r w:rsidRPr="00AC7C58">
        <w:rPr>
          <w:rFonts w:ascii="Arial" w:hAnsi="Arial" w:cs="Arial"/>
          <w:b/>
          <w:bCs/>
        </w:rPr>
        <w:lastRenderedPageBreak/>
        <w:t>3.7.2 Boolean operator </w:t>
      </w:r>
    </w:p>
    <w:p w14:paraId="7E9082BA" w14:textId="77777777" w:rsidR="00AC7C58" w:rsidRPr="00C46CD9" w:rsidRDefault="00AC7C58" w:rsidP="00AC7C58">
      <w:pPr>
        <w:spacing w:line="360" w:lineRule="auto"/>
        <w:jc w:val="both"/>
        <w:rPr>
          <w:rFonts w:ascii="Arial" w:eastAsia="Times New Roman" w:hAnsi="Arial" w:cs="Arial"/>
          <w:kern w:val="0"/>
        </w:rPr>
      </w:pPr>
      <w:r w:rsidRPr="00C46CD9">
        <w:rPr>
          <w:rFonts w:ascii="Arial" w:eastAsia="Times New Roman" w:hAnsi="Arial" w:cs="Arial"/>
          <w:b/>
          <w:bCs/>
          <w:i/>
          <w:iCs/>
          <w:color w:val="000000"/>
          <w:kern w:val="0"/>
        </w:rPr>
        <w:t>[Refer to appendix 1]</w:t>
      </w:r>
    </w:p>
    <w:p w14:paraId="08F414D5" w14:textId="77777777" w:rsidR="00AC7C58" w:rsidRPr="00AC7C58" w:rsidRDefault="00AC7C58" w:rsidP="00AC7C58">
      <w:pPr>
        <w:pStyle w:val="Heading2"/>
        <w:rPr>
          <w:rFonts w:ascii="Arial" w:hAnsi="Arial" w:cs="Arial"/>
          <w:b/>
          <w:bCs/>
          <w:color w:val="auto"/>
          <w:sz w:val="24"/>
          <w:szCs w:val="24"/>
        </w:rPr>
      </w:pPr>
      <w:bookmarkStart w:id="37" w:name="_Toc161251086"/>
      <w:r w:rsidRPr="00AC7C58">
        <w:rPr>
          <w:rFonts w:ascii="Arial" w:hAnsi="Arial" w:cs="Arial"/>
          <w:b/>
          <w:bCs/>
          <w:color w:val="auto"/>
          <w:sz w:val="24"/>
          <w:szCs w:val="24"/>
        </w:rPr>
        <w:t>3.8 Research timeline</w:t>
      </w:r>
      <w:bookmarkEnd w:id="37"/>
    </w:p>
    <w:p w14:paraId="16CFDB37" w14:textId="77777777" w:rsidR="00AC7C58" w:rsidRPr="00C46CD9" w:rsidRDefault="00AC7C58" w:rsidP="00AC7C58">
      <w:pPr>
        <w:spacing w:line="360" w:lineRule="auto"/>
        <w:jc w:val="both"/>
        <w:rPr>
          <w:rFonts w:ascii="Arial" w:eastAsia="Times New Roman" w:hAnsi="Arial" w:cs="Arial"/>
          <w:kern w:val="0"/>
        </w:rPr>
      </w:pPr>
      <w:r w:rsidRPr="00C46CD9">
        <w:rPr>
          <w:rFonts w:ascii="Arial" w:eastAsia="Times New Roman" w:hAnsi="Arial" w:cs="Arial"/>
          <w:b/>
          <w:bCs/>
          <w:i/>
          <w:iCs/>
          <w:color w:val="000000"/>
          <w:kern w:val="0"/>
        </w:rPr>
        <w:t>[Refer to appendix 2]</w:t>
      </w:r>
    </w:p>
    <w:p w14:paraId="3F198A6C" w14:textId="77777777" w:rsidR="00AC7C58" w:rsidRDefault="00AC7C58" w:rsidP="00AC7C58">
      <w:pPr>
        <w:pStyle w:val="Heading2"/>
        <w:rPr>
          <w:rFonts w:ascii="Arial" w:hAnsi="Arial" w:cs="Arial"/>
          <w:b/>
          <w:bCs/>
          <w:color w:val="auto"/>
          <w:sz w:val="24"/>
          <w:szCs w:val="24"/>
        </w:rPr>
      </w:pPr>
      <w:bookmarkStart w:id="38" w:name="_Toc161251087"/>
      <w:r w:rsidRPr="00AC7C58">
        <w:rPr>
          <w:rFonts w:ascii="Arial" w:hAnsi="Arial" w:cs="Arial"/>
          <w:b/>
          <w:bCs/>
          <w:color w:val="auto"/>
          <w:sz w:val="24"/>
          <w:szCs w:val="24"/>
        </w:rPr>
        <w:t>3.9 Ethical consideration</w:t>
      </w:r>
      <w:bookmarkEnd w:id="38"/>
    </w:p>
    <w:p w14:paraId="713BFD76" w14:textId="77777777" w:rsidR="00AC7C58" w:rsidRPr="00AC7C58" w:rsidRDefault="00AC7C58" w:rsidP="00AC7C58">
      <w:pPr>
        <w:pStyle w:val="NoSpacing"/>
      </w:pPr>
    </w:p>
    <w:p w14:paraId="722296E2" w14:textId="55E3641D" w:rsidR="00AC7C58" w:rsidRDefault="00AC7C58" w:rsidP="00AC7C58">
      <w:pPr>
        <w:spacing w:line="360" w:lineRule="auto"/>
        <w:jc w:val="both"/>
        <w:rPr>
          <w:rFonts w:ascii="Arial" w:eastAsia="Times New Roman" w:hAnsi="Arial" w:cs="Arial"/>
          <w:color w:val="000000"/>
          <w:kern w:val="0"/>
        </w:rPr>
      </w:pPr>
      <w:r w:rsidRPr="00C46CD9">
        <w:rPr>
          <w:rFonts w:ascii="Arial" w:eastAsia="Times New Roman" w:hAnsi="Arial" w:cs="Arial"/>
          <w:color w:val="000000"/>
          <w:kern w:val="0"/>
        </w:rPr>
        <w:t>This research has maintained ethics and academic integrity to avoid the threat of bias in secondary data collection methods. The secondary data has been collected for research purposes, not to harm any</w:t>
      </w:r>
      <w:r>
        <w:rPr>
          <w:rFonts w:ascii="Arial" w:eastAsia="Times New Roman" w:hAnsi="Arial" w:cs="Arial"/>
          <w:color w:val="000000"/>
          <w:kern w:val="0"/>
        </w:rPr>
        <w:t xml:space="preserve"> </w:t>
      </w:r>
      <w:r w:rsidRPr="00C46CD9">
        <w:rPr>
          <w:rFonts w:ascii="Arial" w:eastAsia="Times New Roman" w:hAnsi="Arial" w:cs="Arial"/>
          <w:color w:val="000000"/>
          <w:kern w:val="0"/>
        </w:rPr>
        <w:t xml:space="preserve">organisation or individuals. In addition, the database of transformational leadership has been stored in the electronic form to maintain confidentiality and privacy in this study. This </w:t>
      </w:r>
      <w:r w:rsidR="008F715B">
        <w:rPr>
          <w:rFonts w:ascii="Arial" w:eastAsia="Times New Roman" w:hAnsi="Arial" w:cs="Arial"/>
          <w:color w:val="000000"/>
          <w:kern w:val="0"/>
        </w:rPr>
        <w:t>research</w:t>
      </w:r>
      <w:r w:rsidRPr="00C46CD9">
        <w:rPr>
          <w:rFonts w:ascii="Arial" w:eastAsia="Times New Roman" w:hAnsi="Arial" w:cs="Arial"/>
          <w:color w:val="000000"/>
          <w:kern w:val="0"/>
        </w:rPr>
        <w:t xml:space="preserve"> has maintained the guideline of </w:t>
      </w:r>
      <w:r w:rsidRPr="00C46CD9">
        <w:rPr>
          <w:rFonts w:ascii="Arial" w:eastAsia="Times New Roman" w:hAnsi="Arial" w:cs="Arial"/>
          <w:b/>
          <w:i/>
          <w:color w:val="000000"/>
          <w:kern w:val="0"/>
        </w:rPr>
        <w:t>“Copyright, Designs and Patents Act 1988”</w:t>
      </w:r>
      <w:r w:rsidRPr="00C46CD9">
        <w:rPr>
          <w:rFonts w:ascii="Arial" w:eastAsia="Times New Roman" w:hAnsi="Arial" w:cs="Arial"/>
          <w:color w:val="000000"/>
          <w:kern w:val="0"/>
        </w:rPr>
        <w:t xml:space="preserve"> to fair use of data and information related to research topics (</w:t>
      </w:r>
      <w:r w:rsidRPr="00C46CD9">
        <w:rPr>
          <w:rFonts w:ascii="Arial" w:hAnsi="Arial" w:cs="Arial"/>
          <w:color w:val="000000"/>
        </w:rPr>
        <w:t>Legislation, 2024</w:t>
      </w:r>
      <w:r w:rsidRPr="00C46CD9">
        <w:rPr>
          <w:rFonts w:ascii="Arial" w:eastAsia="Times New Roman" w:hAnsi="Arial" w:cs="Arial"/>
          <w:color w:val="000000"/>
          <w:kern w:val="0"/>
        </w:rPr>
        <w:t xml:space="preserve">). </w:t>
      </w:r>
      <w:r w:rsidR="008F715B" w:rsidRPr="00C46CD9">
        <w:rPr>
          <w:rFonts w:ascii="Arial" w:eastAsia="Times New Roman" w:hAnsi="Arial" w:cs="Arial"/>
          <w:color w:val="000000"/>
          <w:kern w:val="0"/>
        </w:rPr>
        <w:t xml:space="preserve">These ethical guidelines and </w:t>
      </w:r>
      <w:r w:rsidR="008F715B">
        <w:rPr>
          <w:rFonts w:ascii="Arial" w:eastAsia="Times New Roman" w:hAnsi="Arial" w:cs="Arial"/>
          <w:color w:val="000000"/>
          <w:kern w:val="0"/>
        </w:rPr>
        <w:t>regulations</w:t>
      </w:r>
      <w:r w:rsidRPr="00C46CD9">
        <w:rPr>
          <w:rFonts w:ascii="Arial" w:eastAsia="Times New Roman" w:hAnsi="Arial" w:cs="Arial"/>
          <w:color w:val="000000"/>
          <w:kern w:val="0"/>
        </w:rPr>
        <w:t xml:space="preserve"> </w:t>
      </w:r>
      <w:r w:rsidR="008F715B">
        <w:rPr>
          <w:rFonts w:ascii="Arial" w:eastAsia="Times New Roman" w:hAnsi="Arial" w:cs="Arial"/>
          <w:color w:val="000000"/>
          <w:kern w:val="0"/>
        </w:rPr>
        <w:t>hinder</w:t>
      </w:r>
      <w:r w:rsidRPr="00C46CD9">
        <w:rPr>
          <w:rFonts w:ascii="Arial" w:eastAsia="Times New Roman" w:hAnsi="Arial" w:cs="Arial"/>
          <w:color w:val="000000"/>
          <w:kern w:val="0"/>
        </w:rPr>
        <w:t xml:space="preserve"> the copyright threat </w:t>
      </w:r>
      <w:r w:rsidR="008F715B">
        <w:rPr>
          <w:rFonts w:ascii="Arial" w:eastAsia="Times New Roman" w:hAnsi="Arial" w:cs="Arial"/>
          <w:color w:val="000000"/>
          <w:kern w:val="0"/>
        </w:rPr>
        <w:t>to</w:t>
      </w:r>
      <w:r w:rsidRPr="00C46CD9">
        <w:rPr>
          <w:rFonts w:ascii="Arial" w:eastAsia="Times New Roman" w:hAnsi="Arial" w:cs="Arial"/>
          <w:color w:val="000000"/>
          <w:kern w:val="0"/>
        </w:rPr>
        <w:t xml:space="preserve"> focus on more in depth understanding about transformational leadership and its impact on fashion companies.</w:t>
      </w:r>
    </w:p>
    <w:p w14:paraId="06E16B1F" w14:textId="77777777" w:rsidR="008F715B" w:rsidRDefault="008F715B" w:rsidP="008F715B">
      <w:pPr>
        <w:pStyle w:val="Heading2"/>
        <w:rPr>
          <w:rFonts w:ascii="Arial" w:hAnsi="Arial" w:cs="Arial"/>
          <w:b/>
          <w:bCs/>
          <w:color w:val="auto"/>
          <w:sz w:val="24"/>
          <w:szCs w:val="24"/>
        </w:rPr>
      </w:pPr>
      <w:bookmarkStart w:id="39" w:name="_Toc161251088"/>
      <w:r w:rsidRPr="008F715B">
        <w:rPr>
          <w:rFonts w:ascii="Arial" w:hAnsi="Arial" w:cs="Arial"/>
          <w:b/>
          <w:bCs/>
          <w:color w:val="auto"/>
          <w:sz w:val="24"/>
          <w:szCs w:val="24"/>
        </w:rPr>
        <w:t>3.10 Chapter summary</w:t>
      </w:r>
      <w:bookmarkEnd w:id="39"/>
    </w:p>
    <w:p w14:paraId="6A6BBF50" w14:textId="77777777" w:rsidR="008F715B" w:rsidRPr="008F715B" w:rsidRDefault="008F715B" w:rsidP="008F715B">
      <w:pPr>
        <w:pStyle w:val="NoSpacing"/>
      </w:pPr>
    </w:p>
    <w:p w14:paraId="10D729A7" w14:textId="77777777" w:rsidR="008F715B" w:rsidRDefault="008F715B" w:rsidP="008F715B">
      <w:pPr>
        <w:spacing w:line="360" w:lineRule="auto"/>
        <w:jc w:val="both"/>
        <w:rPr>
          <w:rFonts w:ascii="Arial" w:eastAsia="Times New Roman" w:hAnsi="Arial" w:cs="Arial"/>
          <w:color w:val="000000"/>
          <w:kern w:val="0"/>
        </w:rPr>
      </w:pPr>
      <w:r w:rsidRPr="00C46CD9">
        <w:rPr>
          <w:rFonts w:ascii="Arial" w:eastAsia="Times New Roman" w:hAnsi="Arial" w:cs="Arial"/>
          <w:color w:val="000000"/>
          <w:kern w:val="0"/>
        </w:rPr>
        <w:t>Throughout this section, the selection and justification behind the application of methodological instruments have been clarified. Thus, this chapter adds significant values to the research regarding the understanding of methodological implications and use of techniques. </w:t>
      </w:r>
    </w:p>
    <w:p w14:paraId="25CDCB9E" w14:textId="77777777" w:rsidR="008F715B" w:rsidRDefault="008F715B" w:rsidP="008F715B">
      <w:pPr>
        <w:spacing w:line="360" w:lineRule="auto"/>
        <w:jc w:val="both"/>
        <w:rPr>
          <w:rFonts w:ascii="Arial" w:eastAsia="Times New Roman" w:hAnsi="Arial" w:cs="Arial"/>
          <w:color w:val="000000"/>
          <w:kern w:val="0"/>
        </w:rPr>
      </w:pPr>
    </w:p>
    <w:p w14:paraId="7043C41B" w14:textId="77777777" w:rsidR="008F715B" w:rsidRDefault="008F715B" w:rsidP="008F715B">
      <w:pPr>
        <w:spacing w:line="360" w:lineRule="auto"/>
        <w:jc w:val="both"/>
        <w:rPr>
          <w:rFonts w:ascii="Arial" w:eastAsia="Times New Roman" w:hAnsi="Arial" w:cs="Arial"/>
          <w:color w:val="000000"/>
          <w:kern w:val="0"/>
        </w:rPr>
      </w:pPr>
    </w:p>
    <w:p w14:paraId="5D5A8E04" w14:textId="77777777" w:rsidR="008F715B" w:rsidRDefault="008F715B" w:rsidP="008F715B">
      <w:pPr>
        <w:spacing w:line="360" w:lineRule="auto"/>
        <w:jc w:val="both"/>
        <w:rPr>
          <w:rFonts w:ascii="Arial" w:eastAsia="Times New Roman" w:hAnsi="Arial" w:cs="Arial"/>
          <w:color w:val="000000"/>
          <w:kern w:val="0"/>
        </w:rPr>
      </w:pPr>
    </w:p>
    <w:p w14:paraId="0877C2DA" w14:textId="77777777" w:rsidR="008F715B" w:rsidRDefault="008F715B" w:rsidP="008F715B">
      <w:pPr>
        <w:spacing w:line="360" w:lineRule="auto"/>
        <w:jc w:val="both"/>
        <w:rPr>
          <w:rFonts w:ascii="Arial" w:eastAsia="Times New Roman" w:hAnsi="Arial" w:cs="Arial"/>
          <w:color w:val="000000"/>
          <w:kern w:val="0"/>
        </w:rPr>
      </w:pPr>
    </w:p>
    <w:p w14:paraId="03BD5CD6" w14:textId="77777777" w:rsidR="008F715B" w:rsidRDefault="008F715B" w:rsidP="008F715B">
      <w:pPr>
        <w:spacing w:line="360" w:lineRule="auto"/>
        <w:jc w:val="both"/>
        <w:rPr>
          <w:rFonts w:ascii="Arial" w:eastAsia="Times New Roman" w:hAnsi="Arial" w:cs="Arial"/>
          <w:color w:val="000000"/>
          <w:kern w:val="0"/>
        </w:rPr>
      </w:pPr>
    </w:p>
    <w:p w14:paraId="67ED21B7" w14:textId="77777777" w:rsidR="008F715B" w:rsidRDefault="008F715B" w:rsidP="008F715B">
      <w:pPr>
        <w:spacing w:line="360" w:lineRule="auto"/>
        <w:jc w:val="both"/>
        <w:rPr>
          <w:rFonts w:ascii="Arial" w:eastAsia="Times New Roman" w:hAnsi="Arial" w:cs="Arial"/>
          <w:color w:val="000000"/>
          <w:kern w:val="0"/>
        </w:rPr>
      </w:pPr>
    </w:p>
    <w:p w14:paraId="3F4DF412" w14:textId="77777777" w:rsidR="008F715B" w:rsidRDefault="008F715B" w:rsidP="008F715B">
      <w:pPr>
        <w:spacing w:line="360" w:lineRule="auto"/>
        <w:jc w:val="both"/>
        <w:rPr>
          <w:rFonts w:ascii="Arial" w:eastAsia="Times New Roman" w:hAnsi="Arial" w:cs="Arial"/>
          <w:color w:val="000000"/>
          <w:kern w:val="0"/>
        </w:rPr>
      </w:pPr>
    </w:p>
    <w:p w14:paraId="0A693BDB" w14:textId="77777777" w:rsidR="008F715B" w:rsidRDefault="008F715B" w:rsidP="008F715B">
      <w:pPr>
        <w:spacing w:line="360" w:lineRule="auto"/>
        <w:jc w:val="both"/>
        <w:rPr>
          <w:rFonts w:ascii="Arial" w:eastAsia="Times New Roman" w:hAnsi="Arial" w:cs="Arial"/>
          <w:color w:val="000000"/>
          <w:kern w:val="0"/>
        </w:rPr>
      </w:pPr>
    </w:p>
    <w:p w14:paraId="575A93DE" w14:textId="77777777" w:rsidR="008F715B" w:rsidRDefault="008F715B" w:rsidP="008F715B">
      <w:pPr>
        <w:spacing w:line="360" w:lineRule="auto"/>
        <w:jc w:val="both"/>
        <w:rPr>
          <w:rFonts w:ascii="Arial" w:eastAsia="Times New Roman" w:hAnsi="Arial" w:cs="Arial"/>
          <w:color w:val="000000"/>
          <w:kern w:val="0"/>
        </w:rPr>
      </w:pPr>
    </w:p>
    <w:p w14:paraId="6457E618" w14:textId="77777777" w:rsidR="008F715B" w:rsidRPr="008F715B" w:rsidRDefault="008F715B" w:rsidP="008F715B">
      <w:pPr>
        <w:pStyle w:val="Heading1"/>
        <w:rPr>
          <w:rFonts w:ascii="Arial" w:hAnsi="Arial" w:cs="Arial"/>
          <w:b/>
          <w:bCs/>
          <w:color w:val="auto"/>
          <w:sz w:val="24"/>
          <w:szCs w:val="24"/>
        </w:rPr>
      </w:pPr>
      <w:bookmarkStart w:id="40" w:name="_Toc161251089"/>
      <w:r w:rsidRPr="008F715B">
        <w:rPr>
          <w:rFonts w:ascii="Arial" w:hAnsi="Arial" w:cs="Arial"/>
          <w:b/>
          <w:bCs/>
          <w:color w:val="auto"/>
          <w:sz w:val="24"/>
          <w:szCs w:val="24"/>
        </w:rPr>
        <w:lastRenderedPageBreak/>
        <w:t>Chapter 4: Data analysis and Findings</w:t>
      </w:r>
      <w:bookmarkEnd w:id="40"/>
      <w:r w:rsidRPr="008F715B">
        <w:rPr>
          <w:rFonts w:ascii="Arial" w:hAnsi="Arial" w:cs="Arial"/>
          <w:b/>
          <w:bCs/>
          <w:color w:val="auto"/>
          <w:sz w:val="24"/>
          <w:szCs w:val="24"/>
        </w:rPr>
        <w:t>  </w:t>
      </w:r>
    </w:p>
    <w:p w14:paraId="1B23074E" w14:textId="77777777" w:rsidR="008F715B" w:rsidRPr="008F715B" w:rsidRDefault="008F715B" w:rsidP="008F715B">
      <w:pPr>
        <w:pStyle w:val="Heading2"/>
        <w:rPr>
          <w:rFonts w:ascii="Arial" w:hAnsi="Arial" w:cs="Arial"/>
          <w:b/>
          <w:bCs/>
          <w:color w:val="auto"/>
          <w:sz w:val="24"/>
          <w:szCs w:val="24"/>
        </w:rPr>
      </w:pPr>
      <w:bookmarkStart w:id="41" w:name="_Toc161251090"/>
      <w:r w:rsidRPr="008F715B">
        <w:rPr>
          <w:rFonts w:ascii="Arial" w:hAnsi="Arial" w:cs="Arial"/>
          <w:b/>
          <w:bCs/>
          <w:color w:val="auto"/>
          <w:sz w:val="24"/>
          <w:szCs w:val="24"/>
        </w:rPr>
        <w:t>4.0 Introduction</w:t>
      </w:r>
      <w:bookmarkEnd w:id="41"/>
      <w:r w:rsidRPr="008F715B">
        <w:rPr>
          <w:rFonts w:ascii="Arial" w:hAnsi="Arial" w:cs="Arial"/>
          <w:b/>
          <w:bCs/>
          <w:color w:val="auto"/>
          <w:sz w:val="24"/>
          <w:szCs w:val="24"/>
        </w:rPr>
        <w:t> </w:t>
      </w:r>
    </w:p>
    <w:p w14:paraId="29DBF3FC" w14:textId="431FCA86" w:rsidR="008F715B" w:rsidRDefault="008F715B" w:rsidP="008F715B">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Transformational leadership in fashion companies have changed the operational management through retaining high performance of employees. The aim of th</w:t>
      </w:r>
      <w:r>
        <w:rPr>
          <w:rFonts w:ascii="Arial" w:hAnsi="Arial" w:cs="Arial"/>
          <w:lang w:val="en-GB"/>
        </w:rPr>
        <w:t>e following</w:t>
      </w:r>
      <w:r w:rsidRPr="00C46CD9">
        <w:rPr>
          <w:rFonts w:ascii="Arial" w:hAnsi="Arial" w:cs="Arial"/>
          <w:lang w:val="en-GB"/>
        </w:rPr>
        <w:t xml:space="preserve"> data analysis and finding</w:t>
      </w:r>
      <w:r>
        <w:rPr>
          <w:rFonts w:ascii="Arial" w:hAnsi="Arial" w:cs="Arial"/>
          <w:lang w:val="en-GB"/>
        </w:rPr>
        <w:t>s</w:t>
      </w:r>
      <w:r w:rsidRPr="00C46CD9">
        <w:rPr>
          <w:rFonts w:ascii="Arial" w:hAnsi="Arial" w:cs="Arial"/>
          <w:lang w:val="en-GB"/>
        </w:rPr>
        <w:t xml:space="preserve"> chapter is to analyse the different viewpoints of transformational leadership and its impact on </w:t>
      </w:r>
      <w:r>
        <w:rPr>
          <w:rFonts w:ascii="Arial" w:hAnsi="Arial" w:cs="Arial"/>
          <w:lang w:val="en-GB"/>
        </w:rPr>
        <w:t xml:space="preserve">the </w:t>
      </w:r>
      <w:r w:rsidRPr="00C46CD9">
        <w:rPr>
          <w:rFonts w:ascii="Arial" w:hAnsi="Arial" w:cs="Arial"/>
          <w:lang w:val="en-GB"/>
        </w:rPr>
        <w:t xml:space="preserve">fast fashion companies </w:t>
      </w:r>
      <w:r>
        <w:rPr>
          <w:rFonts w:ascii="Arial" w:hAnsi="Arial" w:cs="Arial"/>
          <w:lang w:val="en-GB"/>
        </w:rPr>
        <w:t>with focus on the</w:t>
      </w:r>
      <w:r w:rsidRPr="00C46CD9">
        <w:rPr>
          <w:rFonts w:ascii="Arial" w:hAnsi="Arial" w:cs="Arial"/>
          <w:lang w:val="en-GB"/>
        </w:rPr>
        <w:t xml:space="preserve"> workplace performance. </w:t>
      </w:r>
    </w:p>
    <w:p w14:paraId="5F2B0EBD" w14:textId="77777777" w:rsidR="00B178EB" w:rsidRDefault="00B178EB" w:rsidP="00B178EB">
      <w:pPr>
        <w:pStyle w:val="Heading2"/>
        <w:rPr>
          <w:rFonts w:ascii="Arial" w:hAnsi="Arial" w:cs="Arial"/>
          <w:b/>
          <w:bCs/>
          <w:color w:val="auto"/>
          <w:sz w:val="24"/>
          <w:szCs w:val="24"/>
        </w:rPr>
      </w:pPr>
      <w:bookmarkStart w:id="42" w:name="_Toc161251091"/>
      <w:r w:rsidRPr="00B178EB">
        <w:rPr>
          <w:rFonts w:ascii="Arial" w:hAnsi="Arial" w:cs="Arial"/>
          <w:b/>
          <w:bCs/>
          <w:color w:val="auto"/>
          <w:sz w:val="24"/>
          <w:szCs w:val="24"/>
        </w:rPr>
        <w:t>4.1 Findings</w:t>
      </w:r>
      <w:bookmarkEnd w:id="42"/>
      <w:r w:rsidRPr="00B178EB">
        <w:rPr>
          <w:rFonts w:ascii="Arial" w:hAnsi="Arial" w:cs="Arial"/>
          <w:b/>
          <w:bCs/>
          <w:color w:val="auto"/>
          <w:sz w:val="24"/>
          <w:szCs w:val="24"/>
        </w:rPr>
        <w:t> </w:t>
      </w:r>
    </w:p>
    <w:tbl>
      <w:tblPr>
        <w:tblStyle w:val="TableGrid"/>
        <w:tblW w:w="10490" w:type="dxa"/>
        <w:tblInd w:w="-714" w:type="dxa"/>
        <w:tblLayout w:type="fixed"/>
        <w:tblLook w:val="04A0" w:firstRow="1" w:lastRow="0" w:firstColumn="1" w:lastColumn="0" w:noHBand="0" w:noVBand="1"/>
      </w:tblPr>
      <w:tblGrid>
        <w:gridCol w:w="1843"/>
        <w:gridCol w:w="1418"/>
        <w:gridCol w:w="2052"/>
        <w:gridCol w:w="1208"/>
        <w:gridCol w:w="1418"/>
        <w:gridCol w:w="2551"/>
      </w:tblGrid>
      <w:tr w:rsidR="00CA2289" w14:paraId="0B1AECBE" w14:textId="77777777" w:rsidTr="00C325AF">
        <w:trPr>
          <w:trHeight w:val="1017"/>
        </w:trPr>
        <w:tc>
          <w:tcPr>
            <w:tcW w:w="1843" w:type="dxa"/>
          </w:tcPr>
          <w:p w14:paraId="2EFF5506" w14:textId="59B4152F" w:rsidR="00B178EB" w:rsidRPr="00B178EB" w:rsidRDefault="00B178EB" w:rsidP="00B178EB">
            <w:pPr>
              <w:rPr>
                <w:rFonts w:ascii="Arial" w:hAnsi="Arial" w:cs="Arial"/>
                <w:b/>
                <w:bCs/>
              </w:rPr>
            </w:pPr>
            <w:r>
              <w:rPr>
                <w:rFonts w:ascii="Arial" w:hAnsi="Arial" w:cs="Arial"/>
                <w:b/>
                <w:bCs/>
              </w:rPr>
              <w:t>Themes</w:t>
            </w:r>
          </w:p>
        </w:tc>
        <w:tc>
          <w:tcPr>
            <w:tcW w:w="1418" w:type="dxa"/>
          </w:tcPr>
          <w:p w14:paraId="3071A874" w14:textId="391E496C" w:rsidR="00B178EB" w:rsidRPr="00B178EB" w:rsidRDefault="00B178EB" w:rsidP="00B178EB">
            <w:pPr>
              <w:rPr>
                <w:rFonts w:ascii="Arial" w:hAnsi="Arial" w:cs="Arial"/>
                <w:b/>
                <w:bCs/>
              </w:rPr>
            </w:pPr>
            <w:r w:rsidRPr="00B178EB">
              <w:rPr>
                <w:rFonts w:ascii="Arial" w:hAnsi="Arial" w:cs="Arial"/>
                <w:b/>
                <w:bCs/>
              </w:rPr>
              <w:t>Research</w:t>
            </w:r>
          </w:p>
          <w:p w14:paraId="146DA1B2" w14:textId="11B05977" w:rsidR="00B178EB" w:rsidRPr="00B178EB" w:rsidRDefault="00B178EB" w:rsidP="00B178EB">
            <w:pPr>
              <w:rPr>
                <w:b/>
                <w:bCs/>
              </w:rPr>
            </w:pPr>
            <w:r w:rsidRPr="00B178EB">
              <w:rPr>
                <w:rFonts w:ascii="Arial" w:hAnsi="Arial" w:cs="Arial"/>
                <w:b/>
                <w:bCs/>
              </w:rPr>
              <w:t>Strategies</w:t>
            </w:r>
            <w:r w:rsidRPr="00B178EB">
              <w:rPr>
                <w:b/>
                <w:bCs/>
              </w:rPr>
              <w:t xml:space="preserve"> </w:t>
            </w:r>
          </w:p>
        </w:tc>
        <w:tc>
          <w:tcPr>
            <w:tcW w:w="2052" w:type="dxa"/>
          </w:tcPr>
          <w:p w14:paraId="1A8702C9" w14:textId="77777777" w:rsidR="00B178EB" w:rsidRDefault="00B178EB" w:rsidP="00B178EB">
            <w:pPr>
              <w:rPr>
                <w:b/>
                <w:bCs/>
              </w:rPr>
            </w:pPr>
            <w:r>
              <w:rPr>
                <w:b/>
                <w:bCs/>
              </w:rPr>
              <w:t xml:space="preserve">Article </w:t>
            </w:r>
          </w:p>
          <w:p w14:paraId="4CE0ED53" w14:textId="7289297C" w:rsidR="00B178EB" w:rsidRPr="00B178EB" w:rsidRDefault="00B178EB" w:rsidP="00B178EB">
            <w:pPr>
              <w:rPr>
                <w:b/>
                <w:bCs/>
              </w:rPr>
            </w:pPr>
            <w:r>
              <w:rPr>
                <w:b/>
                <w:bCs/>
              </w:rPr>
              <w:t xml:space="preserve">Name </w:t>
            </w:r>
          </w:p>
        </w:tc>
        <w:tc>
          <w:tcPr>
            <w:tcW w:w="1208" w:type="dxa"/>
          </w:tcPr>
          <w:p w14:paraId="6BFD63D0" w14:textId="7AF43004" w:rsidR="00B178EB" w:rsidRPr="00B178EB" w:rsidRDefault="00B178EB" w:rsidP="00B178EB">
            <w:pPr>
              <w:rPr>
                <w:rFonts w:ascii="Arial" w:hAnsi="Arial" w:cs="Arial"/>
                <w:b/>
                <w:bCs/>
              </w:rPr>
            </w:pPr>
            <w:r w:rsidRPr="00B178EB">
              <w:rPr>
                <w:rFonts w:ascii="Arial" w:hAnsi="Arial" w:cs="Arial"/>
                <w:b/>
                <w:bCs/>
              </w:rPr>
              <w:t xml:space="preserve">Author </w:t>
            </w:r>
          </w:p>
        </w:tc>
        <w:tc>
          <w:tcPr>
            <w:tcW w:w="1418" w:type="dxa"/>
          </w:tcPr>
          <w:p w14:paraId="72EB1A85" w14:textId="536FB413" w:rsidR="00B178EB" w:rsidRPr="00B178EB" w:rsidRDefault="00B178EB" w:rsidP="00B178EB">
            <w:pPr>
              <w:rPr>
                <w:rFonts w:ascii="Arial" w:hAnsi="Arial" w:cs="Arial"/>
                <w:b/>
                <w:bCs/>
              </w:rPr>
            </w:pPr>
            <w:r w:rsidRPr="00B178EB">
              <w:rPr>
                <w:rFonts w:ascii="Arial" w:hAnsi="Arial" w:cs="Arial"/>
                <w:b/>
                <w:bCs/>
              </w:rPr>
              <w:t xml:space="preserve">Keyword </w:t>
            </w:r>
          </w:p>
        </w:tc>
        <w:tc>
          <w:tcPr>
            <w:tcW w:w="2551" w:type="dxa"/>
          </w:tcPr>
          <w:p w14:paraId="4065592D" w14:textId="57CC7F10" w:rsidR="00B178EB" w:rsidRPr="00B178EB" w:rsidRDefault="00B178EB" w:rsidP="00B178EB">
            <w:pPr>
              <w:rPr>
                <w:rFonts w:ascii="Arial" w:hAnsi="Arial" w:cs="Arial"/>
                <w:b/>
                <w:bCs/>
              </w:rPr>
            </w:pPr>
            <w:r w:rsidRPr="00B178EB">
              <w:rPr>
                <w:rFonts w:ascii="Arial" w:hAnsi="Arial" w:cs="Arial"/>
                <w:b/>
                <w:bCs/>
              </w:rPr>
              <w:t xml:space="preserve">Description </w:t>
            </w:r>
          </w:p>
        </w:tc>
      </w:tr>
      <w:tr w:rsidR="00CA2289" w14:paraId="17F964CF" w14:textId="77777777" w:rsidTr="00C325AF">
        <w:trPr>
          <w:trHeight w:val="4519"/>
        </w:trPr>
        <w:tc>
          <w:tcPr>
            <w:tcW w:w="1843" w:type="dxa"/>
          </w:tcPr>
          <w:p w14:paraId="03026FC6" w14:textId="77777777" w:rsidR="00032709" w:rsidRDefault="00032709" w:rsidP="00032709">
            <w:pPr>
              <w:pStyle w:val="NormalWeb"/>
              <w:spacing w:before="0" w:beforeAutospacing="0" w:after="0" w:afterAutospacing="0" w:line="360" w:lineRule="auto"/>
              <w:rPr>
                <w:rFonts w:ascii="Arial" w:hAnsi="Arial" w:cs="Arial"/>
                <w:b/>
                <w:bCs/>
                <w:sz w:val="21"/>
                <w:szCs w:val="21"/>
                <w:lang w:val="en-GB"/>
              </w:rPr>
            </w:pPr>
          </w:p>
          <w:p w14:paraId="56E2E858" w14:textId="4A8B368E" w:rsidR="00032709" w:rsidRPr="002812A3" w:rsidRDefault="00032709" w:rsidP="00032709">
            <w:pPr>
              <w:pStyle w:val="NormalWeb"/>
              <w:spacing w:before="0" w:beforeAutospacing="0" w:after="0" w:afterAutospacing="0" w:line="360" w:lineRule="auto"/>
              <w:rPr>
                <w:rFonts w:ascii="Arial" w:hAnsi="Arial" w:cs="Arial"/>
                <w:sz w:val="22"/>
                <w:szCs w:val="22"/>
                <w:lang w:val="en-GB"/>
              </w:rPr>
            </w:pPr>
            <w:r w:rsidRPr="00B178EB">
              <w:rPr>
                <w:rFonts w:ascii="Arial" w:hAnsi="Arial" w:cs="Arial"/>
                <w:b/>
                <w:bCs/>
                <w:sz w:val="21"/>
                <w:szCs w:val="21"/>
                <w:u w:val="single"/>
                <w:lang w:val="en-GB"/>
              </w:rPr>
              <w:t>Theme 1</w:t>
            </w:r>
            <w:r w:rsidRPr="00B178EB">
              <w:rPr>
                <w:rFonts w:ascii="Arial" w:hAnsi="Arial" w:cs="Arial"/>
                <w:sz w:val="21"/>
                <w:szCs w:val="21"/>
                <w:u w:val="single"/>
                <w:lang w:val="en-GB"/>
              </w:rPr>
              <w:t>:</w:t>
            </w:r>
            <w:r>
              <w:rPr>
                <w:rFonts w:ascii="Arial" w:hAnsi="Arial" w:cs="Arial"/>
                <w:sz w:val="21"/>
                <w:szCs w:val="21"/>
                <w:lang w:val="en-GB"/>
              </w:rPr>
              <w:t xml:space="preserve">  </w:t>
            </w:r>
            <w:r w:rsidRPr="00027083">
              <w:rPr>
                <w:rFonts w:ascii="Arial" w:hAnsi="Arial" w:cs="Arial"/>
                <w:sz w:val="21"/>
                <w:szCs w:val="21"/>
                <w:lang w:val="en-GB"/>
              </w:rPr>
              <w:t xml:space="preserve"> </w:t>
            </w:r>
            <w:r w:rsidRPr="002812A3">
              <w:rPr>
                <w:rFonts w:ascii="Arial" w:hAnsi="Arial" w:cs="Arial"/>
                <w:sz w:val="22"/>
                <w:szCs w:val="22"/>
                <w:lang w:val="en-GB"/>
              </w:rPr>
              <w:t>The consequences of over-reliance on</w:t>
            </w:r>
            <w:r w:rsidRPr="002812A3">
              <w:rPr>
                <w:rFonts w:ascii="Arial" w:hAnsi="Arial" w:cs="Arial"/>
                <w:sz w:val="22"/>
                <w:szCs w:val="22"/>
                <w:lang w:val="en-GB"/>
              </w:rPr>
              <w:t xml:space="preserve"> </w:t>
            </w:r>
            <w:r w:rsidRPr="002812A3">
              <w:rPr>
                <w:rFonts w:ascii="Arial" w:hAnsi="Arial" w:cs="Arial"/>
                <w:sz w:val="22"/>
                <w:szCs w:val="22"/>
                <w:lang w:val="en-GB"/>
              </w:rPr>
              <w:t>the transformational leader to enhance the productivity at fast fashion companies  </w:t>
            </w:r>
          </w:p>
          <w:p w14:paraId="22F8DCE3" w14:textId="77777777" w:rsidR="00032709" w:rsidRPr="00B178EB" w:rsidRDefault="00032709" w:rsidP="00032709">
            <w:pPr>
              <w:rPr>
                <w:rFonts w:ascii="Arial" w:hAnsi="Arial" w:cs="Arial"/>
              </w:rPr>
            </w:pPr>
          </w:p>
        </w:tc>
        <w:tc>
          <w:tcPr>
            <w:tcW w:w="1418" w:type="dxa"/>
          </w:tcPr>
          <w:p w14:paraId="001344BA" w14:textId="77777777" w:rsidR="00032709" w:rsidRDefault="00032709" w:rsidP="00032709"/>
          <w:p w14:paraId="4299FFBD" w14:textId="77777777" w:rsidR="00032709" w:rsidRDefault="00032709" w:rsidP="00032709">
            <w:pPr>
              <w:pStyle w:val="NormalWeb"/>
              <w:spacing w:before="0" w:beforeAutospacing="0" w:after="0" w:afterAutospacing="0" w:line="360" w:lineRule="auto"/>
              <w:jc w:val="both"/>
              <w:rPr>
                <w:rFonts w:ascii="Arial" w:hAnsi="Arial" w:cs="Arial"/>
                <w:lang w:val="en-GB"/>
              </w:rPr>
            </w:pPr>
          </w:p>
          <w:p w14:paraId="0BB28DD3" w14:textId="77777777" w:rsidR="00032709" w:rsidRDefault="00032709" w:rsidP="00032709">
            <w:pPr>
              <w:pStyle w:val="NormalWeb"/>
              <w:spacing w:before="0" w:beforeAutospacing="0" w:after="0" w:afterAutospacing="0" w:line="360" w:lineRule="auto"/>
              <w:jc w:val="both"/>
              <w:rPr>
                <w:rFonts w:ascii="Arial" w:hAnsi="Arial" w:cs="Arial"/>
                <w:lang w:val="en-GB"/>
              </w:rPr>
            </w:pPr>
          </w:p>
          <w:p w14:paraId="403EBC38" w14:textId="20E952FF" w:rsidR="00032709" w:rsidRPr="002812A3" w:rsidRDefault="00032709" w:rsidP="00032709">
            <w:pPr>
              <w:pStyle w:val="NormalWeb"/>
              <w:spacing w:before="0" w:beforeAutospacing="0" w:after="0" w:afterAutospacing="0" w:line="360" w:lineRule="auto"/>
              <w:jc w:val="both"/>
              <w:rPr>
                <w:rFonts w:ascii="Arial" w:hAnsi="Arial" w:cs="Arial"/>
              </w:rPr>
            </w:pPr>
            <w:r w:rsidRPr="002812A3">
              <w:rPr>
                <w:rFonts w:ascii="Arial" w:hAnsi="Arial" w:cs="Arial"/>
                <w:lang w:val="en-GB"/>
              </w:rPr>
              <w:t xml:space="preserve">Secondary </w:t>
            </w:r>
            <w:r>
              <w:rPr>
                <w:rFonts w:ascii="Arial" w:hAnsi="Arial" w:cs="Arial"/>
                <w:lang w:val="en-GB"/>
              </w:rPr>
              <w:t>Q</w:t>
            </w:r>
            <w:r w:rsidRPr="002812A3">
              <w:rPr>
                <w:rFonts w:ascii="Arial" w:hAnsi="Arial" w:cs="Arial"/>
                <w:lang w:val="en-GB"/>
              </w:rPr>
              <w:t>ualitative </w:t>
            </w:r>
          </w:p>
        </w:tc>
        <w:tc>
          <w:tcPr>
            <w:tcW w:w="2052" w:type="dxa"/>
          </w:tcPr>
          <w:p w14:paraId="091D924C" w14:textId="77777777" w:rsidR="00032709" w:rsidRPr="00CA2289" w:rsidRDefault="00032709" w:rsidP="00032709">
            <w:pPr>
              <w:spacing w:line="360" w:lineRule="auto"/>
            </w:pPr>
          </w:p>
          <w:p w14:paraId="41C77C52" w14:textId="7913B5DB" w:rsidR="00032709" w:rsidRPr="00CA2289" w:rsidRDefault="00032709" w:rsidP="00032709">
            <w:pPr>
              <w:spacing w:line="360" w:lineRule="auto"/>
              <w:rPr>
                <w:rFonts w:ascii="Arial" w:hAnsi="Arial" w:cs="Arial"/>
              </w:rPr>
            </w:pPr>
            <w:r w:rsidRPr="00CA2289">
              <w:rPr>
                <w:rFonts w:ascii="Arial" w:hAnsi="Arial" w:cs="Arial"/>
                <w:shd w:val="clear" w:color="auto" w:fill="FFFFFF"/>
              </w:rPr>
              <w:t>“The transformative leadership compass: six competencies for digital transformation entrepreneurship</w:t>
            </w:r>
          </w:p>
        </w:tc>
        <w:tc>
          <w:tcPr>
            <w:tcW w:w="1208" w:type="dxa"/>
          </w:tcPr>
          <w:p w14:paraId="633A4457" w14:textId="77777777" w:rsidR="00032709" w:rsidRPr="00CA2289" w:rsidRDefault="00032709" w:rsidP="00032709"/>
          <w:p w14:paraId="78CB0CCD" w14:textId="77777777" w:rsidR="00032709" w:rsidRPr="00CA2289" w:rsidRDefault="00032709" w:rsidP="00032709"/>
          <w:p w14:paraId="29145471" w14:textId="77777777" w:rsidR="00032709" w:rsidRPr="00CA2289" w:rsidRDefault="00032709" w:rsidP="00032709"/>
          <w:p w14:paraId="4FA1F8E3" w14:textId="77777777" w:rsidR="00032709" w:rsidRPr="00CA2289" w:rsidRDefault="00032709" w:rsidP="00032709"/>
          <w:p w14:paraId="1CF936AC" w14:textId="13D60238" w:rsidR="00032709" w:rsidRPr="00CA2289" w:rsidRDefault="00032709" w:rsidP="00032709">
            <w:pPr>
              <w:rPr>
                <w:rFonts w:ascii="Arial" w:hAnsi="Arial" w:cs="Arial"/>
              </w:rPr>
            </w:pPr>
            <w:proofErr w:type="spellStart"/>
            <w:r w:rsidRPr="00CA2289">
              <w:rPr>
                <w:rFonts w:ascii="Arial" w:hAnsi="Arial" w:cs="Arial"/>
                <w:shd w:val="clear" w:color="auto" w:fill="FFFFFF"/>
              </w:rPr>
              <w:t>Schiuma</w:t>
            </w:r>
            <w:proofErr w:type="spellEnd"/>
            <w:r w:rsidRPr="00CA2289">
              <w:rPr>
                <w:rFonts w:ascii="Arial" w:hAnsi="Arial" w:cs="Arial"/>
                <w:shd w:val="clear" w:color="auto" w:fill="FFFFFF"/>
              </w:rPr>
              <w:t xml:space="preserve"> et al. (2022)</w:t>
            </w:r>
          </w:p>
        </w:tc>
        <w:tc>
          <w:tcPr>
            <w:tcW w:w="1418" w:type="dxa"/>
          </w:tcPr>
          <w:p w14:paraId="4D456ED2" w14:textId="77777777" w:rsidR="00032709" w:rsidRPr="002812A3" w:rsidRDefault="00032709" w:rsidP="00032709"/>
          <w:p w14:paraId="05CC5359" w14:textId="656BE836" w:rsidR="00032709" w:rsidRPr="002812A3" w:rsidRDefault="00032709" w:rsidP="00032709">
            <w:pPr>
              <w:rPr>
                <w:rFonts w:ascii="Arial" w:hAnsi="Arial" w:cs="Arial"/>
              </w:rPr>
            </w:pPr>
            <w:r w:rsidRPr="002812A3">
              <w:rPr>
                <w:rFonts w:ascii="Arial" w:hAnsi="Arial" w:cs="Arial"/>
              </w:rPr>
              <w:t>“</w:t>
            </w:r>
            <w:proofErr w:type="gramStart"/>
            <w:r w:rsidRPr="002812A3">
              <w:rPr>
                <w:rFonts w:ascii="Arial" w:hAnsi="Arial" w:cs="Arial"/>
              </w:rPr>
              <w:t>transform</w:t>
            </w:r>
            <w:proofErr w:type="gramEnd"/>
            <w:r>
              <w:rPr>
                <w:rFonts w:ascii="Arial" w:hAnsi="Arial" w:cs="Arial"/>
              </w:rPr>
              <w:t>-</w:t>
            </w:r>
          </w:p>
          <w:p w14:paraId="2C96D7A7" w14:textId="42662E77" w:rsidR="00032709" w:rsidRPr="002812A3" w:rsidRDefault="00032709" w:rsidP="00032709">
            <w:pPr>
              <w:rPr>
                <w:rFonts w:ascii="Arial" w:hAnsi="Arial" w:cs="Arial"/>
              </w:rPr>
            </w:pPr>
            <w:proofErr w:type="spellStart"/>
            <w:r w:rsidRPr="002812A3">
              <w:rPr>
                <w:rFonts w:ascii="Arial" w:hAnsi="Arial" w:cs="Arial"/>
              </w:rPr>
              <w:t>ational</w:t>
            </w:r>
            <w:proofErr w:type="spellEnd"/>
            <w:r w:rsidRPr="002812A3">
              <w:rPr>
                <w:rFonts w:ascii="Arial" w:hAnsi="Arial" w:cs="Arial"/>
              </w:rPr>
              <w:t xml:space="preserve"> leadership</w:t>
            </w:r>
            <w:r w:rsidRPr="002812A3">
              <w:rPr>
                <w:rFonts w:ascii="Arial" w:hAnsi="Arial" w:cs="Arial"/>
              </w:rPr>
              <w:t>”</w:t>
            </w:r>
          </w:p>
          <w:p w14:paraId="0E7704C5" w14:textId="77777777" w:rsidR="00032709" w:rsidRPr="002812A3" w:rsidRDefault="00032709" w:rsidP="00032709">
            <w:pPr>
              <w:rPr>
                <w:rFonts w:ascii="Arial" w:hAnsi="Arial" w:cs="Arial"/>
              </w:rPr>
            </w:pPr>
          </w:p>
          <w:p w14:paraId="1FB33901" w14:textId="24214D15" w:rsidR="00032709" w:rsidRPr="002812A3" w:rsidRDefault="00032709" w:rsidP="00032709">
            <w:r w:rsidRPr="002812A3">
              <w:rPr>
                <w:rFonts w:ascii="Arial" w:hAnsi="Arial" w:cs="Arial"/>
              </w:rPr>
              <w:t>“</w:t>
            </w:r>
            <w:proofErr w:type="gramStart"/>
            <w:r w:rsidRPr="002812A3">
              <w:rPr>
                <w:rFonts w:ascii="Arial" w:hAnsi="Arial" w:cs="Arial"/>
              </w:rPr>
              <w:t>fashion</w:t>
            </w:r>
            <w:proofErr w:type="gramEnd"/>
            <w:r w:rsidRPr="002812A3">
              <w:rPr>
                <w:rFonts w:ascii="Arial" w:hAnsi="Arial" w:cs="Arial"/>
              </w:rPr>
              <w:t xml:space="preserve"> company” </w:t>
            </w:r>
          </w:p>
        </w:tc>
        <w:tc>
          <w:tcPr>
            <w:tcW w:w="2551" w:type="dxa"/>
          </w:tcPr>
          <w:p w14:paraId="399EB102" w14:textId="630492C8" w:rsidR="00032709" w:rsidRPr="006C56F6" w:rsidRDefault="00032709" w:rsidP="00032709">
            <w:r w:rsidRPr="006C56F6">
              <w:rPr>
                <w:rFonts w:ascii="Arial" w:hAnsi="Arial" w:cs="Arial"/>
              </w:rPr>
              <w:t>Due to t</w:t>
            </w:r>
            <w:r w:rsidRPr="006C56F6">
              <w:rPr>
                <w:rFonts w:ascii="Arial" w:hAnsi="Arial" w:cs="Arial"/>
              </w:rPr>
              <w:t>ransformational leadership in fashion companies emerging technological trends in business operations</w:t>
            </w:r>
            <w:r w:rsidRPr="006C56F6">
              <w:rPr>
                <w:rFonts w:ascii="Arial" w:hAnsi="Arial" w:cs="Arial"/>
              </w:rPr>
              <w:t xml:space="preserve"> were easily adopted.</w:t>
            </w:r>
            <w:r w:rsidRPr="006C56F6">
              <w:rPr>
                <w:rFonts w:ascii="Arial" w:hAnsi="Arial" w:cs="Arial"/>
              </w:rPr>
              <w:t xml:space="preserve"> </w:t>
            </w:r>
            <w:proofErr w:type="spellStart"/>
            <w:r w:rsidRPr="006C56F6">
              <w:rPr>
                <w:rFonts w:ascii="Arial" w:hAnsi="Arial" w:cs="Arial"/>
              </w:rPr>
              <w:t>Schiuma</w:t>
            </w:r>
            <w:proofErr w:type="spellEnd"/>
            <w:r w:rsidRPr="006C56F6">
              <w:rPr>
                <w:rFonts w:ascii="Arial" w:hAnsi="Arial" w:cs="Arial"/>
              </w:rPr>
              <w:t xml:space="preserve"> </w:t>
            </w:r>
            <w:r w:rsidRPr="006C56F6">
              <w:rPr>
                <w:rFonts w:ascii="Arial" w:hAnsi="Arial" w:cs="Arial"/>
                <w:i/>
                <w:iCs/>
              </w:rPr>
              <w:t xml:space="preserve">et al. </w:t>
            </w:r>
            <w:r w:rsidRPr="006C56F6">
              <w:rPr>
                <w:rFonts w:ascii="Arial" w:hAnsi="Arial" w:cs="Arial"/>
              </w:rPr>
              <w:t>(2022) argued that transformational leadership</w:t>
            </w:r>
            <w:r w:rsidRPr="006C56F6">
              <w:rPr>
                <w:rFonts w:ascii="Arial" w:hAnsi="Arial" w:cs="Arial"/>
              </w:rPr>
              <w:t xml:space="preserve"> </w:t>
            </w:r>
            <w:r w:rsidRPr="006C56F6">
              <w:rPr>
                <w:rFonts w:ascii="Arial" w:hAnsi="Arial" w:cs="Arial"/>
              </w:rPr>
              <w:t>in fashion companies help</w:t>
            </w:r>
            <w:r w:rsidRPr="006C56F6">
              <w:rPr>
                <w:rFonts w:ascii="Arial" w:hAnsi="Arial" w:cs="Arial"/>
              </w:rPr>
              <w:t>s</w:t>
            </w:r>
            <w:r w:rsidRPr="006C56F6">
              <w:rPr>
                <w:rFonts w:ascii="Arial" w:hAnsi="Arial" w:cs="Arial"/>
              </w:rPr>
              <w:t xml:space="preserve"> to retain business performance and encourage employees toward high</w:t>
            </w:r>
            <w:r w:rsidRPr="006C56F6">
              <w:rPr>
                <w:rFonts w:ascii="Arial" w:hAnsi="Arial" w:cs="Arial"/>
              </w:rPr>
              <w:t>er</w:t>
            </w:r>
            <w:r w:rsidRPr="006C56F6">
              <w:rPr>
                <w:rFonts w:ascii="Arial" w:hAnsi="Arial" w:cs="Arial"/>
              </w:rPr>
              <w:t xml:space="preserve"> performance.</w:t>
            </w:r>
          </w:p>
        </w:tc>
      </w:tr>
      <w:tr w:rsidR="00CA2289" w14:paraId="0A805574" w14:textId="77777777" w:rsidTr="00C325AF">
        <w:trPr>
          <w:trHeight w:val="2682"/>
        </w:trPr>
        <w:tc>
          <w:tcPr>
            <w:tcW w:w="1843" w:type="dxa"/>
          </w:tcPr>
          <w:p w14:paraId="559D0CD3" w14:textId="77777777" w:rsidR="00CA2289" w:rsidRDefault="00CA2289" w:rsidP="00CA2289"/>
        </w:tc>
        <w:tc>
          <w:tcPr>
            <w:tcW w:w="1418" w:type="dxa"/>
          </w:tcPr>
          <w:p w14:paraId="62997607" w14:textId="77777777" w:rsidR="00CA2289" w:rsidRPr="00032709" w:rsidRDefault="00CA2289" w:rsidP="00CA2289">
            <w:pPr>
              <w:rPr>
                <w:rFonts w:ascii="Arial" w:hAnsi="Arial" w:cs="Arial"/>
              </w:rPr>
            </w:pPr>
          </w:p>
          <w:p w14:paraId="44FAFAD1" w14:textId="77777777" w:rsidR="00CA2289" w:rsidRPr="00032709" w:rsidRDefault="00CA2289" w:rsidP="00CA2289">
            <w:pPr>
              <w:rPr>
                <w:rFonts w:ascii="Arial" w:hAnsi="Arial" w:cs="Arial"/>
              </w:rPr>
            </w:pPr>
          </w:p>
          <w:p w14:paraId="04B63D2B" w14:textId="77777777" w:rsidR="00CA2289" w:rsidRPr="00032709" w:rsidRDefault="00CA2289" w:rsidP="00CA2289">
            <w:pPr>
              <w:rPr>
                <w:rFonts w:ascii="Arial" w:hAnsi="Arial" w:cs="Arial"/>
              </w:rPr>
            </w:pPr>
          </w:p>
          <w:p w14:paraId="51860057" w14:textId="77777777" w:rsidR="00CA2289" w:rsidRDefault="00CA2289" w:rsidP="00CA2289">
            <w:pPr>
              <w:rPr>
                <w:rFonts w:ascii="Arial" w:hAnsi="Arial" w:cs="Arial"/>
              </w:rPr>
            </w:pPr>
          </w:p>
          <w:p w14:paraId="43214A71" w14:textId="41360C63" w:rsidR="00CA2289" w:rsidRPr="00032709" w:rsidRDefault="00CA2289" w:rsidP="00CA2289">
            <w:pPr>
              <w:rPr>
                <w:rFonts w:ascii="Arial" w:hAnsi="Arial" w:cs="Arial"/>
              </w:rPr>
            </w:pPr>
            <w:r w:rsidRPr="00032709">
              <w:rPr>
                <w:rFonts w:ascii="Arial" w:hAnsi="Arial" w:cs="Arial"/>
              </w:rPr>
              <w:t xml:space="preserve">Secondary </w:t>
            </w:r>
          </w:p>
          <w:p w14:paraId="0501DA44" w14:textId="3DAA3E99" w:rsidR="00CA2289" w:rsidRPr="00032709" w:rsidRDefault="00CA2289" w:rsidP="00CA2289">
            <w:pPr>
              <w:rPr>
                <w:rFonts w:ascii="Arial" w:hAnsi="Arial" w:cs="Arial"/>
              </w:rPr>
            </w:pPr>
            <w:r w:rsidRPr="00032709">
              <w:rPr>
                <w:rFonts w:ascii="Arial" w:hAnsi="Arial" w:cs="Arial"/>
              </w:rPr>
              <w:t xml:space="preserve">Qualitative </w:t>
            </w:r>
          </w:p>
        </w:tc>
        <w:tc>
          <w:tcPr>
            <w:tcW w:w="2052" w:type="dxa"/>
          </w:tcPr>
          <w:p w14:paraId="37BBACB9" w14:textId="77777777" w:rsidR="00CA2289" w:rsidRDefault="00CA2289" w:rsidP="00CA2289">
            <w:pPr>
              <w:spacing w:line="360" w:lineRule="auto"/>
              <w:rPr>
                <w:rFonts w:ascii="Arial" w:hAnsi="Arial" w:cs="Arial"/>
                <w:shd w:val="clear" w:color="auto" w:fill="FFFFFF"/>
              </w:rPr>
            </w:pPr>
          </w:p>
          <w:p w14:paraId="331F0D7D" w14:textId="0A77F9ED" w:rsidR="00CA2289" w:rsidRDefault="00CA2289" w:rsidP="00CA2289">
            <w:pPr>
              <w:spacing w:line="360" w:lineRule="auto"/>
            </w:pPr>
            <w:r>
              <w:rPr>
                <w:rFonts w:ascii="Arial" w:hAnsi="Arial" w:cs="Arial"/>
                <w:shd w:val="clear" w:color="auto" w:fill="FFFFFF"/>
              </w:rPr>
              <w:t>“</w:t>
            </w:r>
            <w:r w:rsidRPr="00C46CD9">
              <w:rPr>
                <w:rFonts w:ascii="Arial" w:hAnsi="Arial" w:cs="Arial"/>
                <w:shd w:val="clear" w:color="auto" w:fill="FFFFFF"/>
              </w:rPr>
              <w:t>Digital transformation 4.0: a case study of LK Bennett from marketing perspectives</w:t>
            </w:r>
            <w:r>
              <w:rPr>
                <w:rFonts w:ascii="Arial" w:hAnsi="Arial" w:cs="Arial"/>
                <w:shd w:val="clear" w:color="auto" w:fill="FFFFFF"/>
              </w:rPr>
              <w:t>”</w:t>
            </w:r>
          </w:p>
        </w:tc>
        <w:tc>
          <w:tcPr>
            <w:tcW w:w="1208" w:type="dxa"/>
          </w:tcPr>
          <w:p w14:paraId="0670200F" w14:textId="77777777" w:rsidR="00CA2289" w:rsidRDefault="00CA2289" w:rsidP="00CA2289">
            <w:pPr>
              <w:rPr>
                <w:rFonts w:ascii="Arial" w:hAnsi="Arial" w:cs="Arial"/>
                <w:shd w:val="clear" w:color="auto" w:fill="FFFFFF"/>
              </w:rPr>
            </w:pPr>
          </w:p>
          <w:p w14:paraId="5B1F97B2" w14:textId="77777777" w:rsidR="00CA2289" w:rsidRDefault="00CA2289" w:rsidP="00CA2289">
            <w:pPr>
              <w:rPr>
                <w:rFonts w:ascii="Arial" w:hAnsi="Arial" w:cs="Arial"/>
                <w:shd w:val="clear" w:color="auto" w:fill="FFFFFF"/>
              </w:rPr>
            </w:pPr>
          </w:p>
          <w:p w14:paraId="5CDC4CB7" w14:textId="77777777" w:rsidR="00CA2289" w:rsidRDefault="00CA2289" w:rsidP="00CA2289">
            <w:pPr>
              <w:rPr>
                <w:rFonts w:ascii="Arial" w:hAnsi="Arial" w:cs="Arial"/>
                <w:shd w:val="clear" w:color="auto" w:fill="FFFFFF"/>
              </w:rPr>
            </w:pPr>
          </w:p>
          <w:p w14:paraId="3B679E58" w14:textId="77777777" w:rsidR="00CA2289" w:rsidRDefault="00CA2289" w:rsidP="00CA2289">
            <w:pPr>
              <w:rPr>
                <w:rFonts w:ascii="Arial" w:hAnsi="Arial" w:cs="Arial"/>
                <w:shd w:val="clear" w:color="auto" w:fill="FFFFFF"/>
              </w:rPr>
            </w:pPr>
          </w:p>
          <w:p w14:paraId="49554362" w14:textId="5AD346A9" w:rsidR="00CA2289" w:rsidRDefault="00CA2289" w:rsidP="00CA2289">
            <w:r w:rsidRPr="00C46CD9">
              <w:rPr>
                <w:rFonts w:ascii="Arial" w:hAnsi="Arial" w:cs="Arial"/>
                <w:shd w:val="clear" w:color="auto" w:fill="FFFFFF"/>
              </w:rPr>
              <w:t>Rathore (2023)</w:t>
            </w:r>
          </w:p>
        </w:tc>
        <w:tc>
          <w:tcPr>
            <w:tcW w:w="1418" w:type="dxa"/>
          </w:tcPr>
          <w:p w14:paraId="3F987CBB" w14:textId="77777777" w:rsidR="00CA2289" w:rsidRDefault="00CA2289" w:rsidP="00CA2289">
            <w:pPr>
              <w:rPr>
                <w:rFonts w:ascii="Arial" w:hAnsi="Arial" w:cs="Arial"/>
              </w:rPr>
            </w:pPr>
          </w:p>
          <w:p w14:paraId="750C2508" w14:textId="78932251" w:rsidR="00CA2289" w:rsidRDefault="00CA2289" w:rsidP="00CA2289">
            <w:pPr>
              <w:rPr>
                <w:rFonts w:ascii="Arial" w:hAnsi="Arial" w:cs="Arial"/>
              </w:rPr>
            </w:pPr>
            <w:r w:rsidRPr="00C46CD9">
              <w:rPr>
                <w:rFonts w:ascii="Arial" w:hAnsi="Arial" w:cs="Arial"/>
              </w:rPr>
              <w:t>“The role of transform</w:t>
            </w:r>
            <w:r>
              <w:rPr>
                <w:rFonts w:ascii="Arial" w:hAnsi="Arial" w:cs="Arial"/>
              </w:rPr>
              <w:t>-</w:t>
            </w:r>
            <w:proofErr w:type="spellStart"/>
            <w:r w:rsidRPr="00C46CD9">
              <w:rPr>
                <w:rFonts w:ascii="Arial" w:hAnsi="Arial" w:cs="Arial"/>
              </w:rPr>
              <w:t>ational</w:t>
            </w:r>
            <w:proofErr w:type="spellEnd"/>
            <w:r w:rsidRPr="00C46CD9">
              <w:rPr>
                <w:rFonts w:ascii="Arial" w:hAnsi="Arial" w:cs="Arial"/>
              </w:rPr>
              <w:t xml:space="preserve"> leadership”</w:t>
            </w:r>
          </w:p>
          <w:p w14:paraId="00A61A61" w14:textId="77777777" w:rsidR="00CA2289" w:rsidRDefault="00CA2289" w:rsidP="00CA2289">
            <w:pPr>
              <w:rPr>
                <w:rFonts w:ascii="Arial" w:hAnsi="Arial" w:cs="Arial"/>
              </w:rPr>
            </w:pPr>
          </w:p>
          <w:p w14:paraId="6706F1AC" w14:textId="22D97B08" w:rsidR="00CA2289" w:rsidRDefault="00CA2289" w:rsidP="00CA2289">
            <w:r w:rsidRPr="00C46CD9">
              <w:rPr>
                <w:rFonts w:ascii="Arial" w:hAnsi="Arial" w:cs="Arial"/>
              </w:rPr>
              <w:t>“</w:t>
            </w:r>
            <w:proofErr w:type="gramStart"/>
            <w:r w:rsidRPr="00C46CD9">
              <w:rPr>
                <w:rFonts w:ascii="Arial" w:hAnsi="Arial" w:cs="Arial"/>
              </w:rPr>
              <w:t>fast</w:t>
            </w:r>
            <w:proofErr w:type="gramEnd"/>
            <w:r w:rsidRPr="00C46CD9">
              <w:rPr>
                <w:rFonts w:ascii="Arial" w:hAnsi="Arial" w:cs="Arial"/>
              </w:rPr>
              <w:t xml:space="preserve"> fashion industry develop</w:t>
            </w:r>
            <w:r w:rsidR="006C56F6">
              <w:rPr>
                <w:rFonts w:ascii="Arial" w:hAnsi="Arial" w:cs="Arial"/>
              </w:rPr>
              <w:t>-</w:t>
            </w:r>
            <w:proofErr w:type="spellStart"/>
            <w:r w:rsidRPr="00C46CD9">
              <w:rPr>
                <w:rFonts w:ascii="Arial" w:hAnsi="Arial" w:cs="Arial"/>
              </w:rPr>
              <w:t>ment</w:t>
            </w:r>
            <w:proofErr w:type="spellEnd"/>
            <w:r w:rsidRPr="00C46CD9">
              <w:rPr>
                <w:rFonts w:ascii="Arial" w:hAnsi="Arial" w:cs="Arial"/>
              </w:rPr>
              <w:t>”</w:t>
            </w:r>
          </w:p>
        </w:tc>
        <w:tc>
          <w:tcPr>
            <w:tcW w:w="2551" w:type="dxa"/>
          </w:tcPr>
          <w:p w14:paraId="34159D28" w14:textId="77777777" w:rsidR="006C56F6" w:rsidRDefault="006C56F6" w:rsidP="00CA2289">
            <w:pPr>
              <w:rPr>
                <w:rFonts w:ascii="Arial" w:hAnsi="Arial" w:cs="Arial"/>
              </w:rPr>
            </w:pPr>
          </w:p>
          <w:p w14:paraId="314A7F25" w14:textId="0C51AAE4" w:rsidR="00CA2289" w:rsidRDefault="00CA2289" w:rsidP="00CA2289">
            <w:pPr>
              <w:rPr>
                <w:rFonts w:ascii="Arial" w:hAnsi="Arial" w:cs="Arial"/>
              </w:rPr>
            </w:pPr>
            <w:r w:rsidRPr="00C46CD9">
              <w:rPr>
                <w:rFonts w:ascii="Arial" w:hAnsi="Arial" w:cs="Arial"/>
              </w:rPr>
              <w:t xml:space="preserve">The leadership style in a fashion company </w:t>
            </w:r>
            <w:r>
              <w:rPr>
                <w:rFonts w:ascii="Arial" w:hAnsi="Arial" w:cs="Arial"/>
              </w:rPr>
              <w:t>leads</w:t>
            </w:r>
            <w:r w:rsidRPr="00C46CD9">
              <w:rPr>
                <w:rFonts w:ascii="Arial" w:hAnsi="Arial" w:cs="Arial"/>
              </w:rPr>
              <w:t xml:space="preserve"> its employees toward innovative thinking and focus on high productivity. Rathore (2023) argued </w:t>
            </w:r>
            <w:r>
              <w:rPr>
                <w:rFonts w:ascii="Arial" w:hAnsi="Arial" w:cs="Arial"/>
              </w:rPr>
              <w:t>trans-</w:t>
            </w:r>
          </w:p>
          <w:p w14:paraId="107242FB" w14:textId="0AF5BD7B" w:rsidR="006C56F6" w:rsidRPr="006C56F6" w:rsidRDefault="00CA2289" w:rsidP="00CA2289">
            <w:pPr>
              <w:rPr>
                <w:rFonts w:ascii="Arial" w:hAnsi="Arial" w:cs="Arial"/>
              </w:rPr>
            </w:pPr>
            <w:r>
              <w:rPr>
                <w:rFonts w:ascii="Arial" w:hAnsi="Arial" w:cs="Arial"/>
              </w:rPr>
              <w:t xml:space="preserve">formational </w:t>
            </w:r>
            <w:r w:rsidRPr="00C46CD9">
              <w:rPr>
                <w:rFonts w:ascii="Arial" w:hAnsi="Arial" w:cs="Arial"/>
              </w:rPr>
              <w:t xml:space="preserve">leadership helps </w:t>
            </w:r>
            <w:r>
              <w:rPr>
                <w:rFonts w:ascii="Arial" w:hAnsi="Arial" w:cs="Arial"/>
              </w:rPr>
              <w:t>with the</w:t>
            </w:r>
            <w:r w:rsidRPr="00C46CD9">
              <w:rPr>
                <w:rFonts w:ascii="Arial" w:hAnsi="Arial" w:cs="Arial"/>
              </w:rPr>
              <w:t xml:space="preserve"> digital transformation and </w:t>
            </w:r>
            <w:r>
              <w:rPr>
                <w:rFonts w:ascii="Arial" w:hAnsi="Arial" w:cs="Arial"/>
              </w:rPr>
              <w:t>steer</w:t>
            </w:r>
            <w:r w:rsidRPr="00C46CD9">
              <w:rPr>
                <w:rFonts w:ascii="Arial" w:hAnsi="Arial" w:cs="Arial"/>
              </w:rPr>
              <w:t xml:space="preserve"> its employee</w:t>
            </w:r>
            <w:r>
              <w:rPr>
                <w:rFonts w:ascii="Arial" w:hAnsi="Arial" w:cs="Arial"/>
              </w:rPr>
              <w:t>s</w:t>
            </w:r>
            <w:r w:rsidRPr="00C46CD9">
              <w:rPr>
                <w:rFonts w:ascii="Arial" w:hAnsi="Arial" w:cs="Arial"/>
              </w:rPr>
              <w:t xml:space="preserve"> toward</w:t>
            </w:r>
            <w:r>
              <w:rPr>
                <w:rFonts w:ascii="Arial" w:hAnsi="Arial" w:cs="Arial"/>
              </w:rPr>
              <w:t>s the</w:t>
            </w:r>
            <w:r w:rsidRPr="00C46CD9">
              <w:rPr>
                <w:rFonts w:ascii="Arial" w:hAnsi="Arial" w:cs="Arial"/>
              </w:rPr>
              <w:t xml:space="preserve"> organisational goals.</w:t>
            </w:r>
          </w:p>
        </w:tc>
      </w:tr>
      <w:tr w:rsidR="00052394" w14:paraId="72729090" w14:textId="77777777" w:rsidTr="00C325AF">
        <w:trPr>
          <w:trHeight w:val="3393"/>
        </w:trPr>
        <w:tc>
          <w:tcPr>
            <w:tcW w:w="1843" w:type="dxa"/>
          </w:tcPr>
          <w:p w14:paraId="3863883A" w14:textId="12A93CDA" w:rsidR="00052394" w:rsidRPr="00C46CD9" w:rsidRDefault="00052394" w:rsidP="00052394">
            <w:pPr>
              <w:pStyle w:val="NormalWeb"/>
              <w:spacing w:before="0" w:beforeAutospacing="0" w:after="0" w:afterAutospacing="0" w:line="360" w:lineRule="auto"/>
              <w:rPr>
                <w:rFonts w:ascii="Arial" w:hAnsi="Arial" w:cs="Arial"/>
                <w:lang w:val="en-GB"/>
              </w:rPr>
            </w:pPr>
            <w:r w:rsidRPr="006C56F6">
              <w:rPr>
                <w:rFonts w:ascii="Arial" w:hAnsi="Arial" w:cs="Arial"/>
                <w:b/>
                <w:bCs/>
                <w:u w:val="single"/>
                <w:lang w:val="en-GB"/>
              </w:rPr>
              <w:lastRenderedPageBreak/>
              <w:t>Theme 2</w:t>
            </w:r>
            <w:r w:rsidRPr="00C46CD9">
              <w:rPr>
                <w:rFonts w:ascii="Arial" w:hAnsi="Arial" w:cs="Arial"/>
                <w:lang w:val="en-GB"/>
              </w:rPr>
              <w:t>: The effects of unrealistic expectations from transformation</w:t>
            </w:r>
            <w:r>
              <w:rPr>
                <w:rFonts w:ascii="Arial" w:hAnsi="Arial" w:cs="Arial"/>
                <w:lang w:val="en-GB"/>
              </w:rPr>
              <w:t>-</w:t>
            </w:r>
            <w:r w:rsidRPr="00C46CD9">
              <w:rPr>
                <w:rFonts w:ascii="Arial" w:hAnsi="Arial" w:cs="Arial"/>
                <w:lang w:val="en-GB"/>
              </w:rPr>
              <w:t>al leaders helps to retain productivity at fast fashion companies </w:t>
            </w:r>
          </w:p>
          <w:p w14:paraId="785AF471" w14:textId="77777777" w:rsidR="00052394" w:rsidRDefault="00052394" w:rsidP="00052394"/>
        </w:tc>
        <w:tc>
          <w:tcPr>
            <w:tcW w:w="1418" w:type="dxa"/>
          </w:tcPr>
          <w:p w14:paraId="1296BC19" w14:textId="77777777" w:rsidR="00052394" w:rsidRPr="006C56F6" w:rsidRDefault="00052394" w:rsidP="00052394">
            <w:pPr>
              <w:rPr>
                <w:rFonts w:ascii="Arial" w:hAnsi="Arial" w:cs="Arial"/>
              </w:rPr>
            </w:pPr>
          </w:p>
          <w:p w14:paraId="099FC96C" w14:textId="77777777" w:rsidR="00052394" w:rsidRPr="006C56F6" w:rsidRDefault="00052394" w:rsidP="00052394">
            <w:pPr>
              <w:rPr>
                <w:rFonts w:ascii="Arial" w:hAnsi="Arial" w:cs="Arial"/>
              </w:rPr>
            </w:pPr>
          </w:p>
          <w:p w14:paraId="3D4DC8CC" w14:textId="77777777" w:rsidR="00052394" w:rsidRPr="006C56F6" w:rsidRDefault="00052394" w:rsidP="00052394">
            <w:pPr>
              <w:rPr>
                <w:rFonts w:ascii="Arial" w:hAnsi="Arial" w:cs="Arial"/>
              </w:rPr>
            </w:pPr>
          </w:p>
          <w:p w14:paraId="2F1AEAEA" w14:textId="77777777" w:rsidR="00052394" w:rsidRPr="006C56F6" w:rsidRDefault="00052394" w:rsidP="00052394">
            <w:pPr>
              <w:rPr>
                <w:rFonts w:ascii="Arial" w:hAnsi="Arial" w:cs="Arial"/>
              </w:rPr>
            </w:pPr>
          </w:p>
          <w:p w14:paraId="04838891" w14:textId="77777777" w:rsidR="00052394" w:rsidRPr="006C56F6" w:rsidRDefault="00052394" w:rsidP="00052394">
            <w:pPr>
              <w:rPr>
                <w:rFonts w:ascii="Arial" w:hAnsi="Arial" w:cs="Arial"/>
              </w:rPr>
            </w:pPr>
          </w:p>
          <w:p w14:paraId="22D8AD7E" w14:textId="0D1ECF13" w:rsidR="00052394" w:rsidRPr="006C56F6" w:rsidRDefault="00052394" w:rsidP="00052394">
            <w:pPr>
              <w:rPr>
                <w:rFonts w:ascii="Arial" w:hAnsi="Arial" w:cs="Arial"/>
              </w:rPr>
            </w:pPr>
            <w:r w:rsidRPr="006C56F6">
              <w:rPr>
                <w:rFonts w:ascii="Arial" w:hAnsi="Arial" w:cs="Arial"/>
              </w:rPr>
              <w:t>Secondary</w:t>
            </w:r>
          </w:p>
          <w:p w14:paraId="546080D2" w14:textId="30C14ACF" w:rsidR="00052394" w:rsidRPr="006C56F6" w:rsidRDefault="00052394" w:rsidP="00052394">
            <w:pPr>
              <w:rPr>
                <w:rFonts w:ascii="Arial" w:hAnsi="Arial" w:cs="Arial"/>
              </w:rPr>
            </w:pPr>
            <w:r w:rsidRPr="006C56F6">
              <w:rPr>
                <w:rFonts w:ascii="Arial" w:hAnsi="Arial" w:cs="Arial"/>
              </w:rPr>
              <w:t>Qualitative</w:t>
            </w:r>
          </w:p>
        </w:tc>
        <w:tc>
          <w:tcPr>
            <w:tcW w:w="2052" w:type="dxa"/>
          </w:tcPr>
          <w:p w14:paraId="153AD62D" w14:textId="0961E4DA" w:rsidR="00052394" w:rsidRPr="006C56F6" w:rsidRDefault="00052394" w:rsidP="00052394">
            <w:pPr>
              <w:spacing w:line="360" w:lineRule="auto"/>
              <w:rPr>
                <w:rFonts w:ascii="Arial" w:hAnsi="Arial" w:cs="Arial"/>
              </w:rPr>
            </w:pPr>
            <w:r>
              <w:rPr>
                <w:rFonts w:ascii="Arial" w:hAnsi="Arial" w:cs="Arial"/>
                <w:shd w:val="clear" w:color="auto" w:fill="FFFFFF"/>
              </w:rPr>
              <w:t>“</w:t>
            </w:r>
            <w:r w:rsidRPr="00C46CD9">
              <w:rPr>
                <w:rFonts w:ascii="Arial" w:hAnsi="Arial" w:cs="Arial"/>
                <w:shd w:val="clear" w:color="auto" w:fill="FFFFFF"/>
              </w:rPr>
              <w:t>Transform</w:t>
            </w:r>
            <w:r>
              <w:rPr>
                <w:rFonts w:ascii="Arial" w:hAnsi="Arial" w:cs="Arial"/>
                <w:shd w:val="clear" w:color="auto" w:fill="FFFFFF"/>
              </w:rPr>
              <w:t>-</w:t>
            </w:r>
            <w:proofErr w:type="spellStart"/>
            <w:r w:rsidRPr="00C46CD9">
              <w:rPr>
                <w:rFonts w:ascii="Arial" w:hAnsi="Arial" w:cs="Arial"/>
                <w:shd w:val="clear" w:color="auto" w:fill="FFFFFF"/>
              </w:rPr>
              <w:t>ational</w:t>
            </w:r>
            <w:proofErr w:type="spellEnd"/>
            <w:r w:rsidRPr="00C46CD9">
              <w:rPr>
                <w:rFonts w:ascii="Arial" w:hAnsi="Arial" w:cs="Arial"/>
                <w:shd w:val="clear" w:color="auto" w:fill="FFFFFF"/>
              </w:rPr>
              <w:t xml:space="preserve"> leadership Mediates the </w:t>
            </w:r>
            <w:r>
              <w:rPr>
                <w:rFonts w:ascii="Arial" w:hAnsi="Arial" w:cs="Arial"/>
                <w:shd w:val="clear" w:color="auto" w:fill="FFFFFF"/>
              </w:rPr>
              <w:t>r</w:t>
            </w:r>
            <w:r w:rsidRPr="00C46CD9">
              <w:rPr>
                <w:rFonts w:ascii="Arial" w:hAnsi="Arial" w:cs="Arial"/>
                <w:shd w:val="clear" w:color="auto" w:fill="FFFFFF"/>
              </w:rPr>
              <w:t xml:space="preserve">elationship </w:t>
            </w:r>
            <w:r>
              <w:rPr>
                <w:rFonts w:ascii="Arial" w:hAnsi="Arial" w:cs="Arial"/>
                <w:shd w:val="clear" w:color="auto" w:fill="FFFFFF"/>
              </w:rPr>
              <w:t>b</w:t>
            </w:r>
            <w:r w:rsidRPr="00C46CD9">
              <w:rPr>
                <w:rFonts w:ascii="Arial" w:hAnsi="Arial" w:cs="Arial"/>
                <w:shd w:val="clear" w:color="auto" w:fill="FFFFFF"/>
              </w:rPr>
              <w:t xml:space="preserve">etween </w:t>
            </w:r>
            <w:r>
              <w:rPr>
                <w:rFonts w:ascii="Arial" w:hAnsi="Arial" w:cs="Arial"/>
                <w:shd w:val="clear" w:color="auto" w:fill="FFFFFF"/>
              </w:rPr>
              <w:t>e</w:t>
            </w:r>
            <w:r w:rsidRPr="00C46CD9">
              <w:rPr>
                <w:rFonts w:ascii="Arial" w:hAnsi="Arial" w:cs="Arial"/>
                <w:shd w:val="clear" w:color="auto" w:fill="FFFFFF"/>
              </w:rPr>
              <w:t xml:space="preserve">mployee </w:t>
            </w:r>
            <w:r>
              <w:rPr>
                <w:rFonts w:ascii="Arial" w:hAnsi="Arial" w:cs="Arial"/>
                <w:shd w:val="clear" w:color="auto" w:fill="FFFFFF"/>
              </w:rPr>
              <w:t>e</w:t>
            </w:r>
            <w:r w:rsidRPr="00C46CD9">
              <w:rPr>
                <w:rFonts w:ascii="Arial" w:hAnsi="Arial" w:cs="Arial"/>
                <w:shd w:val="clear" w:color="auto" w:fill="FFFFFF"/>
              </w:rPr>
              <w:t xml:space="preserve">ngagement and </w:t>
            </w:r>
            <w:r>
              <w:rPr>
                <w:rFonts w:ascii="Arial" w:hAnsi="Arial" w:cs="Arial"/>
                <w:shd w:val="clear" w:color="auto" w:fill="FFFFFF"/>
              </w:rPr>
              <w:t>p</w:t>
            </w:r>
            <w:r w:rsidRPr="00C46CD9">
              <w:rPr>
                <w:rFonts w:ascii="Arial" w:hAnsi="Arial" w:cs="Arial"/>
                <w:shd w:val="clear" w:color="auto" w:fill="FFFFFF"/>
              </w:rPr>
              <w:t xml:space="preserve">erformance in </w:t>
            </w:r>
            <w:r>
              <w:rPr>
                <w:rFonts w:ascii="Arial" w:hAnsi="Arial" w:cs="Arial"/>
                <w:shd w:val="clear" w:color="auto" w:fill="FFFFFF"/>
              </w:rPr>
              <w:t>p</w:t>
            </w:r>
            <w:r w:rsidRPr="00C46CD9">
              <w:rPr>
                <w:rFonts w:ascii="Arial" w:hAnsi="Arial" w:cs="Arial"/>
                <w:shd w:val="clear" w:color="auto" w:fill="FFFFFF"/>
              </w:rPr>
              <w:t xml:space="preserve">roduction </w:t>
            </w:r>
            <w:r>
              <w:rPr>
                <w:rFonts w:ascii="Arial" w:hAnsi="Arial" w:cs="Arial"/>
                <w:shd w:val="clear" w:color="auto" w:fill="FFFFFF"/>
              </w:rPr>
              <w:t>m</w:t>
            </w:r>
            <w:r w:rsidRPr="00C46CD9">
              <w:rPr>
                <w:rFonts w:ascii="Arial" w:hAnsi="Arial" w:cs="Arial"/>
                <w:shd w:val="clear" w:color="auto" w:fill="FFFFFF"/>
              </w:rPr>
              <w:t>edia”. </w:t>
            </w:r>
          </w:p>
        </w:tc>
        <w:tc>
          <w:tcPr>
            <w:tcW w:w="1208" w:type="dxa"/>
          </w:tcPr>
          <w:p w14:paraId="4F43B3C1" w14:textId="77777777" w:rsidR="00052394" w:rsidRDefault="00052394" w:rsidP="00052394">
            <w:pPr>
              <w:pStyle w:val="NormalWeb"/>
              <w:spacing w:before="0" w:beforeAutospacing="0" w:after="0" w:afterAutospacing="0" w:line="360" w:lineRule="auto"/>
              <w:jc w:val="both"/>
              <w:rPr>
                <w:rFonts w:ascii="Arial" w:hAnsi="Arial" w:cs="Arial"/>
                <w:lang w:val="en-GB"/>
              </w:rPr>
            </w:pPr>
          </w:p>
          <w:p w14:paraId="7437984A" w14:textId="77777777" w:rsidR="00052394" w:rsidRDefault="00052394" w:rsidP="00052394">
            <w:pPr>
              <w:pStyle w:val="NormalWeb"/>
              <w:spacing w:before="0" w:beforeAutospacing="0" w:after="0" w:afterAutospacing="0" w:line="360" w:lineRule="auto"/>
              <w:jc w:val="both"/>
              <w:rPr>
                <w:rFonts w:ascii="Arial" w:hAnsi="Arial" w:cs="Arial"/>
                <w:lang w:val="en-GB"/>
              </w:rPr>
            </w:pPr>
          </w:p>
          <w:p w14:paraId="35AEF80E" w14:textId="77777777" w:rsidR="00052394" w:rsidRDefault="00052394" w:rsidP="00052394">
            <w:pPr>
              <w:pStyle w:val="NormalWeb"/>
              <w:spacing w:before="0" w:beforeAutospacing="0" w:after="0" w:afterAutospacing="0" w:line="360" w:lineRule="auto"/>
              <w:jc w:val="both"/>
              <w:rPr>
                <w:rFonts w:ascii="Arial" w:hAnsi="Arial" w:cs="Arial"/>
                <w:lang w:val="en-GB"/>
              </w:rPr>
            </w:pPr>
          </w:p>
          <w:p w14:paraId="275A33E5" w14:textId="13DA384F" w:rsidR="00052394" w:rsidRPr="00C46CD9" w:rsidRDefault="00052394" w:rsidP="00052394">
            <w:pPr>
              <w:pStyle w:val="NormalWeb"/>
              <w:spacing w:before="0" w:beforeAutospacing="0" w:after="0" w:afterAutospacing="0" w:line="360" w:lineRule="auto"/>
              <w:jc w:val="both"/>
              <w:rPr>
                <w:rFonts w:ascii="Arial" w:hAnsi="Arial" w:cs="Arial"/>
                <w:lang w:val="en-GB"/>
              </w:rPr>
            </w:pPr>
            <w:proofErr w:type="spellStart"/>
            <w:r w:rsidRPr="00C46CD9">
              <w:rPr>
                <w:rFonts w:ascii="Arial" w:hAnsi="Arial" w:cs="Arial"/>
                <w:lang w:val="en-GB"/>
              </w:rPr>
              <w:t>Marshoudi</w:t>
            </w:r>
            <w:proofErr w:type="spellEnd"/>
            <w:r w:rsidRPr="00C46CD9">
              <w:rPr>
                <w:rFonts w:ascii="Arial" w:hAnsi="Arial" w:cs="Arial"/>
                <w:i/>
                <w:iCs/>
                <w:lang w:val="en-GB"/>
              </w:rPr>
              <w:t xml:space="preserve"> et al.</w:t>
            </w:r>
            <w:r w:rsidRPr="00C46CD9">
              <w:rPr>
                <w:rFonts w:ascii="Arial" w:hAnsi="Arial" w:cs="Arial"/>
                <w:lang w:val="en-GB"/>
              </w:rPr>
              <w:t xml:space="preserve"> (2023)</w:t>
            </w:r>
          </w:p>
          <w:p w14:paraId="0D3746AE" w14:textId="77777777" w:rsidR="00052394" w:rsidRDefault="00052394" w:rsidP="00052394"/>
        </w:tc>
        <w:tc>
          <w:tcPr>
            <w:tcW w:w="1418" w:type="dxa"/>
          </w:tcPr>
          <w:p w14:paraId="4E25218D" w14:textId="1933172C" w:rsidR="00052394" w:rsidRDefault="00052394" w:rsidP="00052394">
            <w:pPr>
              <w:rPr>
                <w:rFonts w:ascii="Arial" w:hAnsi="Arial" w:cs="Arial"/>
              </w:rPr>
            </w:pPr>
            <w:r>
              <w:rPr>
                <w:rFonts w:ascii="Arial" w:hAnsi="Arial" w:cs="Arial"/>
              </w:rPr>
              <w:t>“</w:t>
            </w:r>
            <w:r w:rsidRPr="00C46CD9">
              <w:rPr>
                <w:rFonts w:ascii="Arial" w:hAnsi="Arial" w:cs="Arial"/>
              </w:rPr>
              <w:t>Unrealistic consequence of transform</w:t>
            </w:r>
            <w:r>
              <w:rPr>
                <w:rFonts w:ascii="Arial" w:hAnsi="Arial" w:cs="Arial"/>
              </w:rPr>
              <w:t>-</w:t>
            </w:r>
            <w:proofErr w:type="spellStart"/>
            <w:r w:rsidRPr="00C46CD9">
              <w:rPr>
                <w:rFonts w:ascii="Arial" w:hAnsi="Arial" w:cs="Arial"/>
              </w:rPr>
              <w:t>ational</w:t>
            </w:r>
            <w:proofErr w:type="spellEnd"/>
            <w:r w:rsidRPr="00C46CD9">
              <w:rPr>
                <w:rFonts w:ascii="Arial" w:hAnsi="Arial" w:cs="Arial"/>
              </w:rPr>
              <w:t xml:space="preserve"> leadership”</w:t>
            </w:r>
          </w:p>
          <w:p w14:paraId="54DF3AFA" w14:textId="77777777" w:rsidR="00052394" w:rsidRDefault="00052394" w:rsidP="00052394">
            <w:pPr>
              <w:rPr>
                <w:rFonts w:ascii="Arial" w:hAnsi="Arial" w:cs="Arial"/>
              </w:rPr>
            </w:pPr>
          </w:p>
          <w:p w14:paraId="1C9F3BE2" w14:textId="1B9C16D8" w:rsidR="00052394" w:rsidRDefault="00052394" w:rsidP="00052394">
            <w:r w:rsidRPr="00C46CD9">
              <w:rPr>
                <w:rFonts w:ascii="Arial" w:hAnsi="Arial" w:cs="Arial"/>
              </w:rPr>
              <w:t>“</w:t>
            </w:r>
            <w:proofErr w:type="gramStart"/>
            <w:r w:rsidRPr="00C46CD9">
              <w:rPr>
                <w:rFonts w:ascii="Arial" w:hAnsi="Arial" w:cs="Arial"/>
              </w:rPr>
              <w:t>leadership</w:t>
            </w:r>
            <w:proofErr w:type="gramEnd"/>
            <w:r w:rsidRPr="00C46CD9">
              <w:rPr>
                <w:rFonts w:ascii="Arial" w:hAnsi="Arial" w:cs="Arial"/>
              </w:rPr>
              <w:t xml:space="preserve"> role” </w:t>
            </w:r>
          </w:p>
        </w:tc>
        <w:tc>
          <w:tcPr>
            <w:tcW w:w="2551" w:type="dxa"/>
          </w:tcPr>
          <w:p w14:paraId="64E26122" w14:textId="77777777" w:rsidR="00052394" w:rsidRDefault="00052394" w:rsidP="00052394">
            <w:pPr>
              <w:rPr>
                <w:rFonts w:ascii="Arial" w:hAnsi="Arial" w:cs="Arial"/>
              </w:rPr>
            </w:pPr>
            <w:r w:rsidRPr="00C46CD9">
              <w:rPr>
                <w:rFonts w:ascii="Arial" w:hAnsi="Arial" w:cs="Arial"/>
              </w:rPr>
              <w:t xml:space="preserve">The transformational leadership helps fashion and other companies to adopt changes and build sustainable business operations in the market. </w:t>
            </w:r>
            <w:proofErr w:type="spellStart"/>
            <w:r w:rsidRPr="00C46CD9">
              <w:rPr>
                <w:rFonts w:ascii="Arial" w:hAnsi="Arial" w:cs="Arial"/>
              </w:rPr>
              <w:t>Marshoudi</w:t>
            </w:r>
            <w:proofErr w:type="spellEnd"/>
            <w:r w:rsidRPr="00C46CD9">
              <w:rPr>
                <w:rFonts w:ascii="Arial" w:hAnsi="Arial" w:cs="Arial"/>
              </w:rPr>
              <w:t xml:space="preserve"> </w:t>
            </w:r>
            <w:r w:rsidRPr="00C46CD9">
              <w:rPr>
                <w:rFonts w:ascii="Arial" w:hAnsi="Arial" w:cs="Arial"/>
                <w:i/>
                <w:iCs/>
              </w:rPr>
              <w:t xml:space="preserve">et al. </w:t>
            </w:r>
            <w:r w:rsidRPr="00C46CD9">
              <w:rPr>
                <w:rFonts w:ascii="Arial" w:hAnsi="Arial" w:cs="Arial"/>
              </w:rPr>
              <w:t>(2023) commen</w:t>
            </w:r>
            <w:r>
              <w:rPr>
                <w:rFonts w:ascii="Arial" w:hAnsi="Arial" w:cs="Arial"/>
              </w:rPr>
              <w:t>ts</w:t>
            </w:r>
            <w:r w:rsidRPr="00C46CD9">
              <w:rPr>
                <w:rFonts w:ascii="Arial" w:hAnsi="Arial" w:cs="Arial"/>
              </w:rPr>
              <w:t xml:space="preserve"> t</w:t>
            </w:r>
            <w:r>
              <w:rPr>
                <w:rFonts w:ascii="Arial" w:hAnsi="Arial" w:cs="Arial"/>
              </w:rPr>
              <w:t>ransformational</w:t>
            </w:r>
            <w:r w:rsidRPr="00C46CD9">
              <w:rPr>
                <w:rFonts w:ascii="Arial" w:hAnsi="Arial" w:cs="Arial"/>
              </w:rPr>
              <w:t xml:space="preserve"> leadership </w:t>
            </w:r>
            <w:r>
              <w:rPr>
                <w:rFonts w:ascii="Arial" w:hAnsi="Arial" w:cs="Arial"/>
              </w:rPr>
              <w:t>encourages</w:t>
            </w:r>
            <w:r w:rsidRPr="00C46CD9">
              <w:rPr>
                <w:rFonts w:ascii="Arial" w:hAnsi="Arial" w:cs="Arial"/>
              </w:rPr>
              <w:t xml:space="preserve"> </w:t>
            </w:r>
            <w:r>
              <w:rPr>
                <w:rFonts w:ascii="Arial" w:hAnsi="Arial" w:cs="Arial"/>
              </w:rPr>
              <w:t>positive</w:t>
            </w:r>
            <w:r w:rsidRPr="00C46CD9">
              <w:rPr>
                <w:rFonts w:ascii="Arial" w:hAnsi="Arial" w:cs="Arial"/>
              </w:rPr>
              <w:t xml:space="preserve"> relationship </w:t>
            </w:r>
            <w:r>
              <w:rPr>
                <w:rFonts w:ascii="Arial" w:hAnsi="Arial" w:cs="Arial"/>
              </w:rPr>
              <w:t>between</w:t>
            </w:r>
            <w:r w:rsidRPr="00C46CD9">
              <w:rPr>
                <w:rFonts w:ascii="Arial" w:hAnsi="Arial" w:cs="Arial"/>
              </w:rPr>
              <w:t xml:space="preserve"> employees and management authorities in business organisations.</w:t>
            </w:r>
          </w:p>
          <w:p w14:paraId="23C90932" w14:textId="14C64C44" w:rsidR="007125BE" w:rsidRDefault="007125BE" w:rsidP="00052394"/>
        </w:tc>
      </w:tr>
      <w:tr w:rsidR="00E57100" w14:paraId="0766A626" w14:textId="77777777" w:rsidTr="00C325AF">
        <w:trPr>
          <w:trHeight w:val="5079"/>
        </w:trPr>
        <w:tc>
          <w:tcPr>
            <w:tcW w:w="1843" w:type="dxa"/>
          </w:tcPr>
          <w:p w14:paraId="05252693" w14:textId="77777777" w:rsidR="00E57100" w:rsidRDefault="00E57100" w:rsidP="00E57100"/>
          <w:p w14:paraId="6CC11284" w14:textId="77777777" w:rsidR="00E57100" w:rsidRDefault="00E57100" w:rsidP="00E57100"/>
          <w:p w14:paraId="2C9B7C2A" w14:textId="77777777" w:rsidR="00E57100" w:rsidRDefault="00E57100" w:rsidP="00E57100"/>
          <w:p w14:paraId="19326B26" w14:textId="77777777" w:rsidR="00E57100" w:rsidRDefault="00E57100" w:rsidP="00E57100"/>
          <w:p w14:paraId="0655C1EC" w14:textId="77777777" w:rsidR="00E57100" w:rsidRDefault="00E57100" w:rsidP="00E57100"/>
          <w:p w14:paraId="650B08FD" w14:textId="77777777" w:rsidR="00E57100" w:rsidRDefault="00E57100" w:rsidP="00E57100"/>
          <w:p w14:paraId="785FD372" w14:textId="77777777" w:rsidR="00E57100" w:rsidRDefault="00E57100" w:rsidP="00E57100"/>
          <w:p w14:paraId="1870AAF6" w14:textId="77777777" w:rsidR="00E57100" w:rsidRDefault="00E57100" w:rsidP="00E57100"/>
          <w:p w14:paraId="0EF2B2B3" w14:textId="77777777" w:rsidR="00E57100" w:rsidRDefault="00E57100" w:rsidP="00E57100"/>
          <w:p w14:paraId="0FA227AA" w14:textId="77777777" w:rsidR="00E57100" w:rsidRDefault="00E57100" w:rsidP="00E57100"/>
          <w:p w14:paraId="3C63FD70" w14:textId="77777777" w:rsidR="00E57100" w:rsidRDefault="00E57100" w:rsidP="00E57100"/>
          <w:p w14:paraId="5AABA6AB" w14:textId="77777777" w:rsidR="00E57100" w:rsidRDefault="00E57100" w:rsidP="00E57100"/>
          <w:p w14:paraId="3020D681" w14:textId="77777777" w:rsidR="0015360A" w:rsidRDefault="0015360A" w:rsidP="00E57100"/>
        </w:tc>
        <w:tc>
          <w:tcPr>
            <w:tcW w:w="1418" w:type="dxa"/>
          </w:tcPr>
          <w:p w14:paraId="15D07657" w14:textId="77777777" w:rsidR="00E57100" w:rsidRPr="00E57100" w:rsidRDefault="00E57100" w:rsidP="00E57100">
            <w:pPr>
              <w:rPr>
                <w:rFonts w:ascii="Arial" w:hAnsi="Arial" w:cs="Arial"/>
              </w:rPr>
            </w:pPr>
          </w:p>
          <w:p w14:paraId="57C3A07B" w14:textId="77777777" w:rsidR="00E57100" w:rsidRPr="00E57100" w:rsidRDefault="00E57100" w:rsidP="00E57100">
            <w:pPr>
              <w:rPr>
                <w:rFonts w:ascii="Arial" w:hAnsi="Arial" w:cs="Arial"/>
              </w:rPr>
            </w:pPr>
          </w:p>
          <w:p w14:paraId="50CCA401" w14:textId="77777777" w:rsidR="00E57100" w:rsidRPr="00E57100" w:rsidRDefault="00E57100" w:rsidP="00E57100">
            <w:pPr>
              <w:rPr>
                <w:rFonts w:ascii="Arial" w:hAnsi="Arial" w:cs="Arial"/>
              </w:rPr>
            </w:pPr>
          </w:p>
          <w:p w14:paraId="40D30670" w14:textId="77777777" w:rsidR="00E57100" w:rsidRPr="00E57100" w:rsidRDefault="00E57100" w:rsidP="00E57100">
            <w:pPr>
              <w:rPr>
                <w:rFonts w:ascii="Arial" w:hAnsi="Arial" w:cs="Arial"/>
              </w:rPr>
            </w:pPr>
          </w:p>
          <w:p w14:paraId="57E57730" w14:textId="77777777" w:rsidR="00E57100" w:rsidRPr="00E57100" w:rsidRDefault="00E57100" w:rsidP="00E57100">
            <w:pPr>
              <w:rPr>
                <w:rFonts w:ascii="Arial" w:hAnsi="Arial" w:cs="Arial"/>
              </w:rPr>
            </w:pPr>
            <w:r w:rsidRPr="00E57100">
              <w:rPr>
                <w:rFonts w:ascii="Arial" w:hAnsi="Arial" w:cs="Arial"/>
              </w:rPr>
              <w:t xml:space="preserve">Secondary </w:t>
            </w:r>
          </w:p>
          <w:p w14:paraId="76D1E5CE" w14:textId="59E21D37" w:rsidR="00E57100" w:rsidRPr="00E57100" w:rsidRDefault="00E57100" w:rsidP="00E57100">
            <w:pPr>
              <w:rPr>
                <w:rFonts w:ascii="Arial" w:hAnsi="Arial" w:cs="Arial"/>
              </w:rPr>
            </w:pPr>
            <w:r w:rsidRPr="00E57100">
              <w:rPr>
                <w:rFonts w:ascii="Arial" w:hAnsi="Arial" w:cs="Arial"/>
              </w:rPr>
              <w:t xml:space="preserve">Qualitative </w:t>
            </w:r>
          </w:p>
        </w:tc>
        <w:tc>
          <w:tcPr>
            <w:tcW w:w="2052" w:type="dxa"/>
          </w:tcPr>
          <w:p w14:paraId="599543EE" w14:textId="77777777" w:rsidR="00E57100" w:rsidRDefault="00E57100" w:rsidP="00E57100">
            <w:pPr>
              <w:spacing w:line="360" w:lineRule="auto"/>
              <w:rPr>
                <w:rFonts w:ascii="Arial" w:hAnsi="Arial" w:cs="Arial"/>
                <w:shd w:val="clear" w:color="auto" w:fill="FFFFFF"/>
              </w:rPr>
            </w:pPr>
          </w:p>
          <w:p w14:paraId="6D6A12F5" w14:textId="5BA4BA8B" w:rsidR="00E57100" w:rsidRDefault="00E57100" w:rsidP="00E57100">
            <w:pPr>
              <w:spacing w:line="360" w:lineRule="auto"/>
            </w:pPr>
            <w:r w:rsidRPr="00C46CD9">
              <w:rPr>
                <w:rFonts w:ascii="Arial" w:hAnsi="Arial" w:cs="Arial"/>
                <w:shd w:val="clear" w:color="auto" w:fill="FFFFFF"/>
              </w:rPr>
              <w:t>“The Effect of Perceived Social Media Marketing Activities on Brand Loyalty in the Fast Fashion Industry</w:t>
            </w:r>
            <w:r>
              <w:rPr>
                <w:rFonts w:ascii="Arial" w:hAnsi="Arial" w:cs="Arial"/>
                <w:shd w:val="clear" w:color="auto" w:fill="FFFFFF"/>
              </w:rPr>
              <w:t>-</w:t>
            </w:r>
            <w:r w:rsidRPr="00C46CD9">
              <w:rPr>
                <w:rFonts w:ascii="Arial" w:hAnsi="Arial" w:cs="Arial"/>
                <w:shd w:val="clear" w:color="auto" w:fill="FFFFFF"/>
              </w:rPr>
              <w:t xml:space="preserve"> the Mediation Effect of Brand and Value Consciousness”.</w:t>
            </w:r>
          </w:p>
        </w:tc>
        <w:tc>
          <w:tcPr>
            <w:tcW w:w="1208" w:type="dxa"/>
          </w:tcPr>
          <w:p w14:paraId="1965B468" w14:textId="77777777" w:rsidR="00E57100" w:rsidRDefault="00E57100" w:rsidP="00E57100"/>
          <w:p w14:paraId="7E91D95D" w14:textId="77777777" w:rsidR="00E57100" w:rsidRDefault="00E57100" w:rsidP="00E57100"/>
          <w:p w14:paraId="66A14180" w14:textId="77777777" w:rsidR="00E57100" w:rsidRDefault="00E57100" w:rsidP="00E57100"/>
          <w:p w14:paraId="5D3CEA73" w14:textId="77777777" w:rsidR="00E57100" w:rsidRDefault="00E57100" w:rsidP="00E57100"/>
          <w:p w14:paraId="19663C43" w14:textId="04FB2389" w:rsidR="00E57100" w:rsidRPr="00E57100" w:rsidRDefault="00E57100" w:rsidP="00E57100">
            <w:pPr>
              <w:rPr>
                <w:sz w:val="22"/>
                <w:szCs w:val="22"/>
              </w:rPr>
            </w:pPr>
            <w:proofErr w:type="spellStart"/>
            <w:r w:rsidRPr="00E57100">
              <w:rPr>
                <w:rFonts w:ascii="Arial" w:hAnsi="Arial" w:cs="Arial"/>
                <w:sz w:val="22"/>
                <w:szCs w:val="22"/>
                <w:shd w:val="clear" w:color="auto" w:fill="FFFFFF"/>
              </w:rPr>
              <w:t>Soesanto</w:t>
            </w:r>
            <w:proofErr w:type="spellEnd"/>
            <w:r w:rsidRPr="00E57100">
              <w:rPr>
                <w:rFonts w:ascii="Arial" w:hAnsi="Arial" w:cs="Arial"/>
                <w:sz w:val="22"/>
                <w:szCs w:val="22"/>
                <w:shd w:val="clear" w:color="auto" w:fill="FFFFFF"/>
              </w:rPr>
              <w:t xml:space="preserve"> and </w:t>
            </w:r>
            <w:proofErr w:type="spellStart"/>
            <w:r w:rsidRPr="00E57100">
              <w:rPr>
                <w:rFonts w:ascii="Arial" w:hAnsi="Arial" w:cs="Arial"/>
                <w:sz w:val="22"/>
                <w:szCs w:val="22"/>
                <w:shd w:val="clear" w:color="auto" w:fill="FFFFFF"/>
              </w:rPr>
              <w:t>Secapramana</w:t>
            </w:r>
            <w:proofErr w:type="spellEnd"/>
            <w:r w:rsidRPr="00E57100">
              <w:rPr>
                <w:rFonts w:ascii="Arial" w:hAnsi="Arial" w:cs="Arial"/>
                <w:sz w:val="22"/>
                <w:szCs w:val="22"/>
                <w:shd w:val="clear" w:color="auto" w:fill="FFFFFF"/>
              </w:rPr>
              <w:t>, (2022)</w:t>
            </w:r>
          </w:p>
        </w:tc>
        <w:tc>
          <w:tcPr>
            <w:tcW w:w="1418" w:type="dxa"/>
          </w:tcPr>
          <w:p w14:paraId="594232D3" w14:textId="77777777" w:rsidR="00E57100" w:rsidRDefault="00E57100" w:rsidP="00E57100">
            <w:pPr>
              <w:pStyle w:val="NormalWeb"/>
              <w:spacing w:before="0" w:beforeAutospacing="0" w:after="0" w:afterAutospacing="0"/>
              <w:rPr>
                <w:rFonts w:ascii="Arial" w:hAnsi="Arial" w:cs="Arial"/>
                <w:lang w:val="en-GB"/>
              </w:rPr>
            </w:pPr>
          </w:p>
          <w:p w14:paraId="77233713" w14:textId="10CE6696" w:rsidR="00E57100" w:rsidRDefault="00E57100" w:rsidP="00E57100">
            <w:pPr>
              <w:pStyle w:val="NormalWeb"/>
              <w:spacing w:before="0" w:beforeAutospacing="0" w:after="0" w:afterAutospacing="0"/>
              <w:rPr>
                <w:rFonts w:ascii="Arial" w:hAnsi="Arial" w:cs="Arial"/>
                <w:lang w:val="en-GB"/>
              </w:rPr>
            </w:pPr>
            <w:r w:rsidRPr="00C46CD9">
              <w:rPr>
                <w:rFonts w:ascii="Arial" w:hAnsi="Arial" w:cs="Arial"/>
                <w:lang w:val="en-GB"/>
              </w:rPr>
              <w:t>Leadership and fashion company”</w:t>
            </w:r>
          </w:p>
          <w:p w14:paraId="6D8E44ED" w14:textId="483D6A48" w:rsidR="00E57100" w:rsidRPr="00C46CD9" w:rsidRDefault="00E57100" w:rsidP="00E57100">
            <w:pPr>
              <w:pStyle w:val="NormalWeb"/>
              <w:spacing w:before="0" w:beforeAutospacing="0" w:after="0" w:afterAutospacing="0"/>
              <w:rPr>
                <w:rFonts w:ascii="Arial" w:hAnsi="Arial" w:cs="Arial"/>
                <w:lang w:val="en-GB"/>
              </w:rPr>
            </w:pPr>
            <w:r w:rsidRPr="00C46CD9">
              <w:rPr>
                <w:rFonts w:ascii="Arial" w:hAnsi="Arial" w:cs="Arial"/>
                <w:lang w:val="en-GB"/>
              </w:rPr>
              <w:t> </w:t>
            </w:r>
          </w:p>
          <w:p w14:paraId="05F73468" w14:textId="112D2A0D" w:rsidR="00E57100" w:rsidRPr="00C46CD9" w:rsidRDefault="00E57100" w:rsidP="00E57100">
            <w:pPr>
              <w:pStyle w:val="NormalWeb"/>
              <w:spacing w:before="0" w:beforeAutospacing="0" w:after="0" w:afterAutospacing="0"/>
              <w:rPr>
                <w:rFonts w:ascii="Arial" w:hAnsi="Arial" w:cs="Arial"/>
                <w:lang w:val="en-GB"/>
              </w:rPr>
            </w:pPr>
            <w:r w:rsidRPr="00C46CD9">
              <w:rPr>
                <w:rFonts w:ascii="Arial" w:hAnsi="Arial" w:cs="Arial"/>
                <w:lang w:val="en-GB"/>
              </w:rPr>
              <w:t xml:space="preserve">“The impact of </w:t>
            </w:r>
            <w:r>
              <w:rPr>
                <w:rFonts w:ascii="Arial" w:hAnsi="Arial" w:cs="Arial"/>
                <w:lang w:val="en-GB"/>
              </w:rPr>
              <w:t xml:space="preserve">the </w:t>
            </w:r>
            <w:r w:rsidRPr="00C46CD9">
              <w:rPr>
                <w:rFonts w:ascii="Arial" w:hAnsi="Arial" w:cs="Arial"/>
                <w:lang w:val="en-GB"/>
              </w:rPr>
              <w:t>leadership in organisational product</w:t>
            </w:r>
            <w:r>
              <w:rPr>
                <w:rFonts w:ascii="Arial" w:hAnsi="Arial" w:cs="Arial"/>
                <w:lang w:val="en-GB"/>
              </w:rPr>
              <w:t>-</w:t>
            </w:r>
            <w:proofErr w:type="spellStart"/>
            <w:r w:rsidRPr="00C46CD9">
              <w:rPr>
                <w:rFonts w:ascii="Arial" w:hAnsi="Arial" w:cs="Arial"/>
                <w:lang w:val="en-GB"/>
              </w:rPr>
              <w:t>ivity</w:t>
            </w:r>
            <w:proofErr w:type="spellEnd"/>
            <w:r w:rsidRPr="00C46CD9">
              <w:rPr>
                <w:rFonts w:ascii="Arial" w:hAnsi="Arial" w:cs="Arial"/>
                <w:lang w:val="en-GB"/>
              </w:rPr>
              <w:t>”</w:t>
            </w:r>
          </w:p>
          <w:p w14:paraId="0222A88A" w14:textId="77777777" w:rsidR="00E57100" w:rsidRDefault="00E57100" w:rsidP="00E57100"/>
        </w:tc>
        <w:tc>
          <w:tcPr>
            <w:tcW w:w="2551" w:type="dxa"/>
          </w:tcPr>
          <w:p w14:paraId="0A9BD7FE" w14:textId="77777777" w:rsidR="0015360A" w:rsidRDefault="0015360A" w:rsidP="00E57100">
            <w:pPr>
              <w:rPr>
                <w:rFonts w:ascii="Arial" w:hAnsi="Arial" w:cs="Arial"/>
              </w:rPr>
            </w:pPr>
          </w:p>
          <w:p w14:paraId="06A87394" w14:textId="1C2BC402" w:rsidR="0015360A" w:rsidRPr="0015360A" w:rsidRDefault="00E57100" w:rsidP="00E57100">
            <w:pPr>
              <w:rPr>
                <w:rFonts w:ascii="Arial" w:hAnsi="Arial" w:cs="Arial"/>
              </w:rPr>
            </w:pPr>
            <w:r w:rsidRPr="00C46CD9">
              <w:rPr>
                <w:rFonts w:ascii="Arial" w:hAnsi="Arial" w:cs="Arial"/>
              </w:rPr>
              <w:t>Fashion companies implement transformational leadership</w:t>
            </w:r>
            <w:r w:rsidR="0015360A">
              <w:rPr>
                <w:rFonts w:ascii="Arial" w:hAnsi="Arial" w:cs="Arial"/>
              </w:rPr>
              <w:t xml:space="preserve"> </w:t>
            </w:r>
            <w:r w:rsidRPr="00C46CD9">
              <w:rPr>
                <w:rFonts w:ascii="Arial" w:hAnsi="Arial" w:cs="Arial"/>
              </w:rPr>
              <w:t xml:space="preserve">to create strong brand values and get competitive advantage in the market. </w:t>
            </w:r>
            <w:proofErr w:type="spellStart"/>
            <w:r w:rsidR="0015360A" w:rsidRPr="00E57100">
              <w:rPr>
                <w:rFonts w:ascii="Arial" w:hAnsi="Arial" w:cs="Arial"/>
                <w:sz w:val="22"/>
                <w:szCs w:val="22"/>
                <w:shd w:val="clear" w:color="auto" w:fill="FFFFFF"/>
              </w:rPr>
              <w:t>Soesanto</w:t>
            </w:r>
            <w:proofErr w:type="spellEnd"/>
            <w:r w:rsidR="0015360A" w:rsidRPr="00E57100">
              <w:rPr>
                <w:rFonts w:ascii="Arial" w:hAnsi="Arial" w:cs="Arial"/>
                <w:sz w:val="22"/>
                <w:szCs w:val="22"/>
                <w:shd w:val="clear" w:color="auto" w:fill="FFFFFF"/>
              </w:rPr>
              <w:t xml:space="preserve"> and </w:t>
            </w:r>
            <w:proofErr w:type="spellStart"/>
            <w:r w:rsidR="0015360A" w:rsidRPr="00E57100">
              <w:rPr>
                <w:rFonts w:ascii="Arial" w:hAnsi="Arial" w:cs="Arial"/>
                <w:sz w:val="22"/>
                <w:szCs w:val="22"/>
                <w:shd w:val="clear" w:color="auto" w:fill="FFFFFF"/>
              </w:rPr>
              <w:t>Secapramana</w:t>
            </w:r>
            <w:proofErr w:type="spellEnd"/>
            <w:r w:rsidR="0015360A" w:rsidRPr="00E57100">
              <w:rPr>
                <w:rFonts w:ascii="Arial" w:hAnsi="Arial" w:cs="Arial"/>
                <w:sz w:val="22"/>
                <w:szCs w:val="22"/>
                <w:shd w:val="clear" w:color="auto" w:fill="FFFFFF"/>
              </w:rPr>
              <w:t xml:space="preserve"> (2022)</w:t>
            </w:r>
            <w:r w:rsidRPr="00C46CD9">
              <w:rPr>
                <w:rFonts w:ascii="Arial" w:hAnsi="Arial" w:cs="Arial"/>
              </w:rPr>
              <w:t xml:space="preserve"> argue that transformational leadership in the workplace helps to maintain workplace ethics and accountability</w:t>
            </w:r>
            <w:r w:rsidR="0015360A">
              <w:rPr>
                <w:rFonts w:ascii="Arial" w:hAnsi="Arial" w:cs="Arial"/>
              </w:rPr>
              <w:t xml:space="preserve"> </w:t>
            </w:r>
            <w:r w:rsidRPr="00C46CD9">
              <w:rPr>
                <w:rFonts w:ascii="Arial" w:hAnsi="Arial" w:cs="Arial"/>
              </w:rPr>
              <w:t>in the workplace.</w:t>
            </w:r>
          </w:p>
        </w:tc>
      </w:tr>
      <w:tr w:rsidR="00C325AF" w14:paraId="531211D4" w14:textId="77777777" w:rsidTr="00C325AF">
        <w:trPr>
          <w:trHeight w:val="4385"/>
        </w:trPr>
        <w:tc>
          <w:tcPr>
            <w:tcW w:w="1843" w:type="dxa"/>
          </w:tcPr>
          <w:p w14:paraId="321A7967" w14:textId="77777777" w:rsidR="00C325AF" w:rsidRDefault="00C325AF" w:rsidP="00C325AF"/>
          <w:p w14:paraId="3E69C564" w14:textId="5FF89E20" w:rsidR="00C325AF" w:rsidRPr="00C46CD9" w:rsidRDefault="00C325AF" w:rsidP="00C325AF">
            <w:pPr>
              <w:pStyle w:val="NormalWeb"/>
              <w:spacing w:before="0" w:beforeAutospacing="0" w:after="0" w:afterAutospacing="0" w:line="360" w:lineRule="auto"/>
              <w:jc w:val="both"/>
              <w:rPr>
                <w:rFonts w:ascii="Arial" w:hAnsi="Arial" w:cs="Arial"/>
                <w:lang w:val="en-GB"/>
              </w:rPr>
            </w:pPr>
            <w:r w:rsidRPr="006B48A5">
              <w:rPr>
                <w:rFonts w:ascii="Arial" w:hAnsi="Arial" w:cs="Arial"/>
                <w:b/>
                <w:bCs/>
                <w:u w:val="single"/>
                <w:lang w:val="en-GB"/>
              </w:rPr>
              <w:t>Theme 3:</w:t>
            </w:r>
            <w:r w:rsidRPr="00C46CD9">
              <w:rPr>
                <w:rFonts w:ascii="Arial" w:hAnsi="Arial" w:cs="Arial"/>
                <w:lang w:val="en-GB"/>
              </w:rPr>
              <w:t xml:space="preserve"> The impacts of resistance to change </w:t>
            </w:r>
            <w:r>
              <w:rPr>
                <w:rFonts w:ascii="Arial" w:hAnsi="Arial" w:cs="Arial"/>
                <w:lang w:val="en-GB"/>
              </w:rPr>
              <w:t xml:space="preserve">on </w:t>
            </w:r>
            <w:r w:rsidRPr="00C46CD9">
              <w:rPr>
                <w:rFonts w:ascii="Arial" w:hAnsi="Arial" w:cs="Arial"/>
                <w:lang w:val="en-GB"/>
              </w:rPr>
              <w:t>transformation</w:t>
            </w:r>
            <w:r>
              <w:rPr>
                <w:rFonts w:ascii="Arial" w:hAnsi="Arial" w:cs="Arial"/>
                <w:lang w:val="en-GB"/>
              </w:rPr>
              <w:t>-</w:t>
            </w:r>
            <w:r w:rsidRPr="00C46CD9">
              <w:rPr>
                <w:rFonts w:ascii="Arial" w:hAnsi="Arial" w:cs="Arial"/>
                <w:lang w:val="en-GB"/>
              </w:rPr>
              <w:t xml:space="preserve">al leaders to retain the productivity </w:t>
            </w:r>
            <w:r>
              <w:rPr>
                <w:rFonts w:ascii="Arial" w:hAnsi="Arial" w:cs="Arial"/>
                <w:lang w:val="en-GB"/>
              </w:rPr>
              <w:t>and</w:t>
            </w:r>
            <w:r w:rsidRPr="00C46CD9">
              <w:rPr>
                <w:rFonts w:ascii="Arial" w:hAnsi="Arial" w:cs="Arial"/>
                <w:lang w:val="en-GB"/>
              </w:rPr>
              <w:t xml:space="preserve"> develop</w:t>
            </w:r>
            <w:r>
              <w:rPr>
                <w:rFonts w:ascii="Arial" w:hAnsi="Arial" w:cs="Arial"/>
                <w:lang w:val="en-GB"/>
              </w:rPr>
              <w:t xml:space="preserve"> </w:t>
            </w:r>
            <w:r w:rsidRPr="00C46CD9">
              <w:rPr>
                <w:rFonts w:ascii="Arial" w:hAnsi="Arial" w:cs="Arial"/>
                <w:lang w:val="en-GB"/>
              </w:rPr>
              <w:t>solutions to mitigate challenges at fast fashion companies </w:t>
            </w:r>
          </w:p>
          <w:p w14:paraId="4EF28B6D" w14:textId="77777777" w:rsidR="00C325AF" w:rsidRDefault="00C325AF" w:rsidP="00C325AF"/>
          <w:p w14:paraId="0C49CA28" w14:textId="77777777" w:rsidR="00C325AF" w:rsidRDefault="00C325AF" w:rsidP="00C325AF"/>
          <w:p w14:paraId="7F9D192B" w14:textId="77777777" w:rsidR="00C325AF" w:rsidRPr="00C325AF" w:rsidRDefault="00C325AF" w:rsidP="00C325AF"/>
        </w:tc>
        <w:tc>
          <w:tcPr>
            <w:tcW w:w="1418" w:type="dxa"/>
          </w:tcPr>
          <w:p w14:paraId="6A91528A" w14:textId="77777777" w:rsidR="00C325AF" w:rsidRDefault="00C325AF" w:rsidP="00C325AF">
            <w:pPr>
              <w:rPr>
                <w:rFonts w:ascii="Arial" w:hAnsi="Arial" w:cs="Arial"/>
              </w:rPr>
            </w:pPr>
          </w:p>
          <w:p w14:paraId="18EA3722" w14:textId="77777777" w:rsidR="00C325AF" w:rsidRDefault="00C325AF" w:rsidP="00C325AF">
            <w:pPr>
              <w:rPr>
                <w:rFonts w:ascii="Arial" w:hAnsi="Arial" w:cs="Arial"/>
              </w:rPr>
            </w:pPr>
          </w:p>
          <w:p w14:paraId="1B000544" w14:textId="77777777" w:rsidR="00C325AF" w:rsidRDefault="00C325AF" w:rsidP="00C325AF">
            <w:pPr>
              <w:rPr>
                <w:rFonts w:ascii="Arial" w:hAnsi="Arial" w:cs="Arial"/>
              </w:rPr>
            </w:pPr>
          </w:p>
          <w:p w14:paraId="494ABEE2" w14:textId="77777777" w:rsidR="00C325AF" w:rsidRDefault="00C325AF" w:rsidP="00C325AF">
            <w:pPr>
              <w:rPr>
                <w:rFonts w:ascii="Arial" w:hAnsi="Arial" w:cs="Arial"/>
              </w:rPr>
            </w:pPr>
          </w:p>
          <w:p w14:paraId="2AD5C0A5" w14:textId="77777777" w:rsidR="00C325AF" w:rsidRDefault="00C325AF" w:rsidP="00C325AF">
            <w:pPr>
              <w:rPr>
                <w:rFonts w:ascii="Arial" w:hAnsi="Arial" w:cs="Arial"/>
              </w:rPr>
            </w:pPr>
          </w:p>
          <w:p w14:paraId="38A4DA74" w14:textId="77777777" w:rsidR="00C325AF" w:rsidRDefault="00C325AF" w:rsidP="00C325AF">
            <w:pPr>
              <w:rPr>
                <w:rFonts w:ascii="Arial" w:hAnsi="Arial" w:cs="Arial"/>
              </w:rPr>
            </w:pPr>
          </w:p>
          <w:p w14:paraId="472B7E07" w14:textId="77777777" w:rsidR="00C325AF" w:rsidRDefault="00C325AF" w:rsidP="00C325AF">
            <w:pPr>
              <w:rPr>
                <w:rFonts w:ascii="Arial" w:hAnsi="Arial" w:cs="Arial"/>
              </w:rPr>
            </w:pPr>
          </w:p>
          <w:p w14:paraId="7D7548E9" w14:textId="77777777" w:rsidR="00C325AF" w:rsidRDefault="00C325AF" w:rsidP="00C325AF">
            <w:pPr>
              <w:rPr>
                <w:rFonts w:ascii="Arial" w:hAnsi="Arial" w:cs="Arial"/>
              </w:rPr>
            </w:pPr>
          </w:p>
          <w:p w14:paraId="6EC1BDDE" w14:textId="6A8EA5A3" w:rsidR="00C325AF" w:rsidRDefault="00C325AF" w:rsidP="00C325AF">
            <w:pPr>
              <w:rPr>
                <w:rFonts w:ascii="Arial" w:hAnsi="Arial" w:cs="Arial"/>
              </w:rPr>
            </w:pPr>
            <w:r>
              <w:rPr>
                <w:rFonts w:ascii="Arial" w:hAnsi="Arial" w:cs="Arial"/>
              </w:rPr>
              <w:t xml:space="preserve">Secondary </w:t>
            </w:r>
          </w:p>
          <w:p w14:paraId="48DB8387" w14:textId="55F2E316" w:rsidR="00C325AF" w:rsidRPr="00E57100" w:rsidRDefault="00C325AF" w:rsidP="00C325AF">
            <w:pPr>
              <w:rPr>
                <w:rFonts w:ascii="Arial" w:hAnsi="Arial" w:cs="Arial"/>
              </w:rPr>
            </w:pPr>
            <w:r>
              <w:rPr>
                <w:rFonts w:ascii="Arial" w:hAnsi="Arial" w:cs="Arial"/>
              </w:rPr>
              <w:t xml:space="preserve">Qualitative </w:t>
            </w:r>
          </w:p>
        </w:tc>
        <w:tc>
          <w:tcPr>
            <w:tcW w:w="2052" w:type="dxa"/>
          </w:tcPr>
          <w:p w14:paraId="2851A417" w14:textId="73CA84C4" w:rsidR="00C325AF" w:rsidRDefault="00C325AF" w:rsidP="00C325AF">
            <w:pPr>
              <w:spacing w:line="360" w:lineRule="auto"/>
              <w:rPr>
                <w:rFonts w:ascii="Arial" w:hAnsi="Arial" w:cs="Arial"/>
                <w:shd w:val="clear" w:color="auto" w:fill="FFFFFF"/>
              </w:rPr>
            </w:pPr>
            <w:r w:rsidRPr="00C46CD9">
              <w:rPr>
                <w:rFonts w:ascii="Arial" w:hAnsi="Arial" w:cs="Arial"/>
                <w:shd w:val="clear" w:color="auto" w:fill="FFFFFF"/>
              </w:rPr>
              <w:t>“The moderation role of transformational leadership in the effect of instructional leadership on teacher professional learning and instructional practice: An integrated leadership perspective”.</w:t>
            </w:r>
          </w:p>
        </w:tc>
        <w:tc>
          <w:tcPr>
            <w:tcW w:w="1208" w:type="dxa"/>
          </w:tcPr>
          <w:p w14:paraId="3B944815" w14:textId="77777777" w:rsidR="00C325AF" w:rsidRDefault="00C325AF" w:rsidP="00C325AF">
            <w:pPr>
              <w:pStyle w:val="NormalWeb"/>
              <w:spacing w:before="0" w:beforeAutospacing="0" w:after="0" w:afterAutospacing="0" w:line="360" w:lineRule="auto"/>
              <w:jc w:val="both"/>
              <w:rPr>
                <w:rFonts w:ascii="Arial" w:hAnsi="Arial" w:cs="Arial"/>
                <w:lang w:val="en-GB"/>
              </w:rPr>
            </w:pPr>
          </w:p>
          <w:p w14:paraId="4A4B6205" w14:textId="77777777" w:rsidR="00C325AF" w:rsidRDefault="00C325AF" w:rsidP="00C325AF">
            <w:pPr>
              <w:pStyle w:val="NormalWeb"/>
              <w:spacing w:before="0" w:beforeAutospacing="0" w:after="0" w:afterAutospacing="0" w:line="360" w:lineRule="auto"/>
              <w:jc w:val="both"/>
              <w:rPr>
                <w:rFonts w:ascii="Arial" w:hAnsi="Arial" w:cs="Arial"/>
                <w:lang w:val="en-GB"/>
              </w:rPr>
            </w:pPr>
          </w:p>
          <w:p w14:paraId="6594F757" w14:textId="77777777" w:rsidR="00C325AF" w:rsidRDefault="00C325AF" w:rsidP="00C325AF">
            <w:pPr>
              <w:pStyle w:val="NormalWeb"/>
              <w:spacing w:before="0" w:beforeAutospacing="0" w:after="0" w:afterAutospacing="0" w:line="360" w:lineRule="auto"/>
              <w:jc w:val="both"/>
              <w:rPr>
                <w:rFonts w:ascii="Arial" w:hAnsi="Arial" w:cs="Arial"/>
                <w:lang w:val="en-GB"/>
              </w:rPr>
            </w:pPr>
          </w:p>
          <w:p w14:paraId="50F8680B" w14:textId="77777777" w:rsidR="00C325AF" w:rsidRDefault="00C325AF" w:rsidP="00C325AF">
            <w:pPr>
              <w:pStyle w:val="NormalWeb"/>
              <w:spacing w:before="0" w:beforeAutospacing="0" w:after="0" w:afterAutospacing="0" w:line="360" w:lineRule="auto"/>
              <w:jc w:val="both"/>
              <w:rPr>
                <w:rFonts w:ascii="Arial" w:hAnsi="Arial" w:cs="Arial"/>
                <w:lang w:val="en-GB"/>
              </w:rPr>
            </w:pPr>
          </w:p>
          <w:p w14:paraId="24F49BBD" w14:textId="77777777" w:rsidR="00C325AF" w:rsidRDefault="00C325AF" w:rsidP="00C325AF">
            <w:pPr>
              <w:pStyle w:val="NormalWeb"/>
              <w:spacing w:before="0" w:beforeAutospacing="0" w:after="0" w:afterAutospacing="0" w:line="360" w:lineRule="auto"/>
              <w:jc w:val="both"/>
              <w:rPr>
                <w:rFonts w:ascii="Arial" w:hAnsi="Arial" w:cs="Arial"/>
                <w:lang w:val="en-GB"/>
              </w:rPr>
            </w:pPr>
          </w:p>
          <w:p w14:paraId="685250E9" w14:textId="48FC4749" w:rsidR="00C325AF" w:rsidRPr="00C46CD9" w:rsidRDefault="00C325AF" w:rsidP="00C325AF">
            <w:pPr>
              <w:pStyle w:val="NormalWeb"/>
              <w:spacing w:before="0" w:beforeAutospacing="0" w:after="0" w:afterAutospacing="0" w:line="360" w:lineRule="auto"/>
              <w:rPr>
                <w:rFonts w:ascii="Arial" w:hAnsi="Arial" w:cs="Arial"/>
                <w:lang w:val="en-GB"/>
              </w:rPr>
            </w:pPr>
            <w:proofErr w:type="spellStart"/>
            <w:r w:rsidRPr="00C46CD9">
              <w:rPr>
                <w:rFonts w:ascii="Arial" w:hAnsi="Arial" w:cs="Arial"/>
                <w:lang w:val="en-GB"/>
              </w:rPr>
              <w:t>Bellibaş</w:t>
            </w:r>
            <w:proofErr w:type="spellEnd"/>
            <w:r w:rsidRPr="00C46CD9">
              <w:rPr>
                <w:rFonts w:ascii="Arial" w:hAnsi="Arial" w:cs="Arial"/>
                <w:lang w:val="en-GB"/>
              </w:rPr>
              <w:t xml:space="preserve"> </w:t>
            </w:r>
            <w:r w:rsidRPr="00C46CD9">
              <w:rPr>
                <w:rFonts w:ascii="Arial" w:hAnsi="Arial" w:cs="Arial"/>
                <w:i/>
                <w:iCs/>
                <w:lang w:val="en-GB"/>
              </w:rPr>
              <w:t xml:space="preserve">et al. </w:t>
            </w:r>
            <w:r w:rsidRPr="00C46CD9">
              <w:rPr>
                <w:rFonts w:ascii="Arial" w:hAnsi="Arial" w:cs="Arial"/>
                <w:lang w:val="en-GB"/>
              </w:rPr>
              <w:t>(2021)</w:t>
            </w:r>
          </w:p>
          <w:p w14:paraId="5F10DC39" w14:textId="77777777" w:rsidR="00C325AF" w:rsidRDefault="00C325AF" w:rsidP="00C325AF"/>
        </w:tc>
        <w:tc>
          <w:tcPr>
            <w:tcW w:w="1418" w:type="dxa"/>
          </w:tcPr>
          <w:p w14:paraId="4A15CDC5" w14:textId="77777777" w:rsidR="00C325AF" w:rsidRDefault="00C325AF" w:rsidP="00C325AF">
            <w:pPr>
              <w:pStyle w:val="NormalWeb"/>
              <w:spacing w:before="0" w:beforeAutospacing="0" w:after="0" w:afterAutospacing="0"/>
              <w:rPr>
                <w:rFonts w:ascii="Arial" w:hAnsi="Arial" w:cs="Arial"/>
                <w:lang w:val="en-GB"/>
              </w:rPr>
            </w:pPr>
          </w:p>
          <w:p w14:paraId="3144FF82" w14:textId="3FAC250A" w:rsidR="00C325AF" w:rsidRDefault="00C325AF" w:rsidP="00C325AF">
            <w:pPr>
              <w:pStyle w:val="NormalWeb"/>
              <w:spacing w:before="0" w:beforeAutospacing="0" w:after="0" w:afterAutospacing="0"/>
              <w:rPr>
                <w:rFonts w:ascii="Arial" w:hAnsi="Arial" w:cs="Arial"/>
                <w:lang w:val="en-GB"/>
              </w:rPr>
            </w:pPr>
            <w:r w:rsidRPr="00C46CD9">
              <w:rPr>
                <w:rFonts w:ascii="Arial" w:hAnsi="Arial" w:cs="Arial"/>
                <w:lang w:val="en-GB"/>
              </w:rPr>
              <w:t xml:space="preserve">“The </w:t>
            </w:r>
            <w:r w:rsidRPr="00C46CD9">
              <w:rPr>
                <w:rFonts w:ascii="Arial" w:hAnsi="Arial" w:cs="Arial"/>
                <w:lang w:val="en-GB"/>
              </w:rPr>
              <w:t>signifi</w:t>
            </w:r>
            <w:r>
              <w:rPr>
                <w:rFonts w:ascii="Arial" w:hAnsi="Arial" w:cs="Arial"/>
                <w:lang w:val="en-GB"/>
              </w:rPr>
              <w:t>c-</w:t>
            </w:r>
            <w:proofErr w:type="spellStart"/>
            <w:r w:rsidRPr="00C46CD9">
              <w:rPr>
                <w:rFonts w:ascii="Arial" w:hAnsi="Arial" w:cs="Arial"/>
                <w:lang w:val="en-GB"/>
              </w:rPr>
              <w:t>ance</w:t>
            </w:r>
            <w:proofErr w:type="spellEnd"/>
            <w:r w:rsidRPr="00C46CD9">
              <w:rPr>
                <w:rFonts w:ascii="Arial" w:hAnsi="Arial" w:cs="Arial"/>
                <w:lang w:val="en-GB"/>
              </w:rPr>
              <w:t xml:space="preserve"> of transformational leadership”</w:t>
            </w:r>
          </w:p>
          <w:p w14:paraId="1EB9A571" w14:textId="77777777" w:rsidR="00C325AF" w:rsidRDefault="00C325AF" w:rsidP="00C325AF">
            <w:pPr>
              <w:pStyle w:val="NormalWeb"/>
              <w:spacing w:before="0" w:beforeAutospacing="0" w:after="0" w:afterAutospacing="0"/>
              <w:rPr>
                <w:rFonts w:ascii="Arial" w:hAnsi="Arial" w:cs="Arial"/>
                <w:lang w:val="en-GB"/>
              </w:rPr>
            </w:pPr>
          </w:p>
          <w:p w14:paraId="24DD56B1" w14:textId="37E5D2D5" w:rsidR="00C325AF" w:rsidRDefault="00C325AF" w:rsidP="00C325AF">
            <w:pPr>
              <w:pStyle w:val="NormalWeb"/>
              <w:spacing w:before="0" w:beforeAutospacing="0" w:after="0" w:afterAutospacing="0"/>
              <w:rPr>
                <w:rFonts w:ascii="Arial" w:hAnsi="Arial" w:cs="Arial"/>
                <w:lang w:val="en-GB"/>
              </w:rPr>
            </w:pPr>
            <w:r w:rsidRPr="00C46CD9">
              <w:rPr>
                <w:rFonts w:ascii="Arial" w:hAnsi="Arial" w:cs="Arial"/>
                <w:lang w:val="en-GB"/>
              </w:rPr>
              <w:t>“</w:t>
            </w:r>
            <w:r w:rsidRPr="00C46CD9">
              <w:rPr>
                <w:rFonts w:ascii="Arial" w:hAnsi="Arial" w:cs="Arial"/>
                <w:lang w:val="en-GB"/>
              </w:rPr>
              <w:t>Impact</w:t>
            </w:r>
            <w:r w:rsidRPr="00C46CD9">
              <w:rPr>
                <w:rFonts w:ascii="Arial" w:hAnsi="Arial" w:cs="Arial"/>
                <w:lang w:val="en-GB"/>
              </w:rPr>
              <w:t xml:space="preserve"> of leadership”  </w:t>
            </w:r>
          </w:p>
        </w:tc>
        <w:tc>
          <w:tcPr>
            <w:tcW w:w="2551" w:type="dxa"/>
          </w:tcPr>
          <w:p w14:paraId="533EC12F" w14:textId="77777777" w:rsidR="00C325AF" w:rsidRDefault="00C325AF" w:rsidP="00C325AF">
            <w:pPr>
              <w:rPr>
                <w:rFonts w:ascii="Arial" w:hAnsi="Arial" w:cs="Arial"/>
              </w:rPr>
            </w:pPr>
            <w:proofErr w:type="spellStart"/>
            <w:r w:rsidRPr="00C46CD9">
              <w:rPr>
                <w:rFonts w:ascii="Arial" w:hAnsi="Arial" w:cs="Arial"/>
              </w:rPr>
              <w:t>Bellibaş</w:t>
            </w:r>
            <w:proofErr w:type="spellEnd"/>
            <w:r w:rsidRPr="00C46CD9">
              <w:rPr>
                <w:rFonts w:ascii="Arial" w:hAnsi="Arial" w:cs="Arial"/>
              </w:rPr>
              <w:t xml:space="preserve"> </w:t>
            </w:r>
            <w:r w:rsidRPr="00C46CD9">
              <w:rPr>
                <w:rFonts w:ascii="Arial" w:hAnsi="Arial" w:cs="Arial"/>
                <w:i/>
                <w:iCs/>
              </w:rPr>
              <w:t xml:space="preserve">et al. </w:t>
            </w:r>
            <w:r w:rsidRPr="00C46CD9">
              <w:rPr>
                <w:rFonts w:ascii="Arial" w:hAnsi="Arial" w:cs="Arial"/>
              </w:rPr>
              <w:t>(2021) argued that transformational leadership</w:t>
            </w:r>
            <w:r>
              <w:rPr>
                <w:rFonts w:ascii="Arial" w:hAnsi="Arial" w:cs="Arial"/>
              </w:rPr>
              <w:t xml:space="preserve"> </w:t>
            </w:r>
            <w:r w:rsidRPr="00C46CD9">
              <w:rPr>
                <w:rFonts w:ascii="Arial" w:hAnsi="Arial" w:cs="Arial"/>
              </w:rPr>
              <w:t>helped to create collaborative and innovative work culture for its employee</w:t>
            </w:r>
            <w:r>
              <w:rPr>
                <w:rFonts w:ascii="Arial" w:hAnsi="Arial" w:cs="Arial"/>
              </w:rPr>
              <w:t>s</w:t>
            </w:r>
            <w:r w:rsidRPr="00C46CD9">
              <w:rPr>
                <w:rFonts w:ascii="Arial" w:hAnsi="Arial" w:cs="Arial"/>
              </w:rPr>
              <w:t xml:space="preserve"> and management authorities in fashion companies. However, increasing work pressure and poor staff engagement are the major threats for business leaders to retain their productivity in the workplace. These complications in work culture are the cause of high staff turnover and poor productivity in operations management.</w:t>
            </w:r>
          </w:p>
          <w:p w14:paraId="5A5391ED" w14:textId="67DA4EB7" w:rsidR="007125BE" w:rsidRDefault="007125BE" w:rsidP="00C325AF">
            <w:pPr>
              <w:rPr>
                <w:rFonts w:ascii="Arial" w:hAnsi="Arial" w:cs="Arial"/>
              </w:rPr>
            </w:pPr>
          </w:p>
        </w:tc>
      </w:tr>
      <w:tr w:rsidR="00C325AF" w14:paraId="6A6FDCE5" w14:textId="77777777" w:rsidTr="00C325AF">
        <w:trPr>
          <w:trHeight w:val="2967"/>
        </w:trPr>
        <w:tc>
          <w:tcPr>
            <w:tcW w:w="1843" w:type="dxa"/>
          </w:tcPr>
          <w:p w14:paraId="36A99469" w14:textId="77777777" w:rsidR="00C325AF" w:rsidRDefault="00C325AF" w:rsidP="00C325AF"/>
        </w:tc>
        <w:tc>
          <w:tcPr>
            <w:tcW w:w="1418" w:type="dxa"/>
          </w:tcPr>
          <w:p w14:paraId="6C65118F" w14:textId="77777777" w:rsidR="00C325AF" w:rsidRDefault="00C325AF" w:rsidP="00C325AF">
            <w:pPr>
              <w:rPr>
                <w:rFonts w:ascii="Arial" w:hAnsi="Arial" w:cs="Arial"/>
              </w:rPr>
            </w:pPr>
          </w:p>
          <w:p w14:paraId="798287EA" w14:textId="77777777" w:rsidR="00C325AF" w:rsidRDefault="00C325AF" w:rsidP="00C325AF">
            <w:pPr>
              <w:rPr>
                <w:rFonts w:ascii="Arial" w:hAnsi="Arial" w:cs="Arial"/>
              </w:rPr>
            </w:pPr>
          </w:p>
          <w:p w14:paraId="1A1BADAE" w14:textId="77777777" w:rsidR="00C325AF" w:rsidRDefault="00C325AF" w:rsidP="00C325AF">
            <w:pPr>
              <w:rPr>
                <w:rFonts w:ascii="Arial" w:hAnsi="Arial" w:cs="Arial"/>
              </w:rPr>
            </w:pPr>
          </w:p>
          <w:p w14:paraId="3D2E7C6D" w14:textId="77777777" w:rsidR="00C325AF" w:rsidRDefault="00C325AF" w:rsidP="00C325AF">
            <w:pPr>
              <w:rPr>
                <w:rFonts w:ascii="Arial" w:hAnsi="Arial" w:cs="Arial"/>
              </w:rPr>
            </w:pPr>
          </w:p>
          <w:p w14:paraId="282A6FF5" w14:textId="77777777" w:rsidR="00C325AF" w:rsidRDefault="00C325AF" w:rsidP="00C325AF">
            <w:pPr>
              <w:rPr>
                <w:rFonts w:ascii="Arial" w:hAnsi="Arial" w:cs="Arial"/>
              </w:rPr>
            </w:pPr>
          </w:p>
          <w:p w14:paraId="38A7D25C" w14:textId="3B68379E" w:rsidR="00C325AF" w:rsidRDefault="00C325AF" w:rsidP="00C325AF">
            <w:pPr>
              <w:rPr>
                <w:rFonts w:ascii="Arial" w:hAnsi="Arial" w:cs="Arial"/>
              </w:rPr>
            </w:pPr>
            <w:r>
              <w:rPr>
                <w:rFonts w:ascii="Arial" w:hAnsi="Arial" w:cs="Arial"/>
              </w:rPr>
              <w:t>Secondary</w:t>
            </w:r>
          </w:p>
          <w:p w14:paraId="22AF417C" w14:textId="00BACBF2" w:rsidR="00C325AF" w:rsidRPr="00E57100" w:rsidRDefault="00C325AF" w:rsidP="00C325AF">
            <w:pPr>
              <w:rPr>
                <w:rFonts w:ascii="Arial" w:hAnsi="Arial" w:cs="Arial"/>
              </w:rPr>
            </w:pPr>
            <w:r>
              <w:rPr>
                <w:rFonts w:ascii="Arial" w:hAnsi="Arial" w:cs="Arial"/>
              </w:rPr>
              <w:t>Qualitative</w:t>
            </w:r>
          </w:p>
        </w:tc>
        <w:tc>
          <w:tcPr>
            <w:tcW w:w="2052" w:type="dxa"/>
          </w:tcPr>
          <w:p w14:paraId="386FF482" w14:textId="2812D6F3" w:rsidR="00C325AF" w:rsidRDefault="00C325AF" w:rsidP="00C325AF">
            <w:pPr>
              <w:spacing w:line="360" w:lineRule="auto"/>
              <w:rPr>
                <w:rFonts w:ascii="Arial" w:hAnsi="Arial" w:cs="Arial"/>
                <w:shd w:val="clear" w:color="auto" w:fill="FFFFFF"/>
              </w:rPr>
            </w:pPr>
            <w:r w:rsidRPr="00C46CD9">
              <w:rPr>
                <w:rFonts w:ascii="Arial" w:hAnsi="Arial" w:cs="Arial"/>
                <w:shd w:val="clear" w:color="auto" w:fill="FFFFFF"/>
              </w:rPr>
              <w:t>“The influence of teachers’ self-efficacy and school leaders’</w:t>
            </w:r>
            <w:r>
              <w:rPr>
                <w:rFonts w:ascii="Arial" w:hAnsi="Arial" w:cs="Arial"/>
                <w:shd w:val="clear" w:color="auto" w:fill="FFFFFF"/>
              </w:rPr>
              <w:t>-</w:t>
            </w:r>
            <w:r w:rsidRPr="00C46CD9">
              <w:rPr>
                <w:rFonts w:ascii="Arial" w:hAnsi="Arial" w:cs="Arial"/>
                <w:shd w:val="clear" w:color="auto" w:fill="FFFFFF"/>
              </w:rPr>
              <w:t xml:space="preserve"> transformational leadership practices on teachers’ innovative behaviour”.</w:t>
            </w:r>
          </w:p>
        </w:tc>
        <w:tc>
          <w:tcPr>
            <w:tcW w:w="1208" w:type="dxa"/>
          </w:tcPr>
          <w:p w14:paraId="02C1EA73" w14:textId="77777777" w:rsidR="00C325AF" w:rsidRDefault="00C325AF" w:rsidP="00C325AF">
            <w:pPr>
              <w:rPr>
                <w:rFonts w:ascii="Arial" w:hAnsi="Arial" w:cs="Arial"/>
                <w:shd w:val="clear" w:color="auto" w:fill="FFFFFF"/>
              </w:rPr>
            </w:pPr>
          </w:p>
          <w:p w14:paraId="5244C756" w14:textId="77777777" w:rsidR="00C325AF" w:rsidRDefault="00C325AF" w:rsidP="00C325AF">
            <w:pPr>
              <w:rPr>
                <w:rFonts w:ascii="Arial" w:hAnsi="Arial" w:cs="Arial"/>
                <w:shd w:val="clear" w:color="auto" w:fill="FFFFFF"/>
              </w:rPr>
            </w:pPr>
          </w:p>
          <w:p w14:paraId="1E73F304" w14:textId="77777777" w:rsidR="00C325AF" w:rsidRDefault="00C325AF" w:rsidP="00C325AF">
            <w:pPr>
              <w:rPr>
                <w:rFonts w:ascii="Arial" w:hAnsi="Arial" w:cs="Arial"/>
                <w:shd w:val="clear" w:color="auto" w:fill="FFFFFF"/>
              </w:rPr>
            </w:pPr>
          </w:p>
          <w:p w14:paraId="3D3E8F46" w14:textId="77777777" w:rsidR="00C325AF" w:rsidRDefault="00C325AF" w:rsidP="00C325AF">
            <w:pPr>
              <w:rPr>
                <w:rFonts w:ascii="Arial" w:hAnsi="Arial" w:cs="Arial"/>
                <w:shd w:val="clear" w:color="auto" w:fill="FFFFFF"/>
              </w:rPr>
            </w:pPr>
          </w:p>
          <w:p w14:paraId="3A03FD7D" w14:textId="240B46E6" w:rsidR="00C325AF" w:rsidRDefault="00C325AF" w:rsidP="00C325AF">
            <w:r w:rsidRPr="00C46CD9">
              <w:rPr>
                <w:rFonts w:ascii="Arial" w:hAnsi="Arial" w:cs="Arial"/>
                <w:shd w:val="clear" w:color="auto" w:fill="FFFFFF"/>
              </w:rPr>
              <w:t xml:space="preserve">Zainal and </w:t>
            </w:r>
            <w:proofErr w:type="spellStart"/>
            <w:r w:rsidRPr="00C46CD9">
              <w:rPr>
                <w:rFonts w:ascii="Arial" w:hAnsi="Arial" w:cs="Arial"/>
                <w:shd w:val="clear" w:color="auto" w:fill="FFFFFF"/>
              </w:rPr>
              <w:t>Mohd</w:t>
            </w:r>
            <w:proofErr w:type="spellEnd"/>
            <w:r w:rsidRPr="00C46CD9">
              <w:rPr>
                <w:rFonts w:ascii="Arial" w:hAnsi="Arial" w:cs="Arial"/>
                <w:shd w:val="clear" w:color="auto" w:fill="FFFFFF"/>
              </w:rPr>
              <w:t xml:space="preserve"> </w:t>
            </w:r>
            <w:proofErr w:type="spellStart"/>
            <w:r w:rsidRPr="00C46CD9">
              <w:rPr>
                <w:rFonts w:ascii="Arial" w:hAnsi="Arial" w:cs="Arial"/>
                <w:shd w:val="clear" w:color="auto" w:fill="FFFFFF"/>
              </w:rPr>
              <w:t>Matore</w:t>
            </w:r>
            <w:proofErr w:type="spellEnd"/>
            <w:r w:rsidRPr="00C46CD9">
              <w:rPr>
                <w:rFonts w:ascii="Arial" w:hAnsi="Arial" w:cs="Arial"/>
                <w:shd w:val="clear" w:color="auto" w:fill="FFFFFF"/>
              </w:rPr>
              <w:t xml:space="preserve"> (2021)</w:t>
            </w:r>
          </w:p>
        </w:tc>
        <w:tc>
          <w:tcPr>
            <w:tcW w:w="1418" w:type="dxa"/>
          </w:tcPr>
          <w:p w14:paraId="1AD224F7" w14:textId="77777777" w:rsidR="00736FA6" w:rsidRDefault="00C325AF" w:rsidP="00C325AF">
            <w:pPr>
              <w:pStyle w:val="NormalWeb"/>
              <w:spacing w:before="0" w:beforeAutospacing="0" w:after="0" w:afterAutospacing="0"/>
              <w:rPr>
                <w:rFonts w:ascii="Arial" w:hAnsi="Arial" w:cs="Arial"/>
                <w:lang w:val="en-GB"/>
              </w:rPr>
            </w:pPr>
            <w:r w:rsidRPr="00C46CD9">
              <w:rPr>
                <w:rFonts w:ascii="Arial" w:hAnsi="Arial" w:cs="Arial"/>
                <w:lang w:val="en-GB"/>
              </w:rPr>
              <w:t>“Signific</w:t>
            </w:r>
            <w:r w:rsidR="00736FA6">
              <w:rPr>
                <w:rFonts w:ascii="Arial" w:hAnsi="Arial" w:cs="Arial"/>
                <w:lang w:val="en-GB"/>
              </w:rPr>
              <w:t>-</w:t>
            </w:r>
            <w:proofErr w:type="spellStart"/>
            <w:r w:rsidRPr="00C46CD9">
              <w:rPr>
                <w:rFonts w:ascii="Arial" w:hAnsi="Arial" w:cs="Arial"/>
                <w:lang w:val="en-GB"/>
              </w:rPr>
              <w:t>ance</w:t>
            </w:r>
            <w:proofErr w:type="spellEnd"/>
            <w:r w:rsidRPr="00C46CD9">
              <w:rPr>
                <w:rFonts w:ascii="Arial" w:hAnsi="Arial" w:cs="Arial"/>
                <w:lang w:val="en-GB"/>
              </w:rPr>
              <w:t xml:space="preserve"> of leadership”</w:t>
            </w:r>
          </w:p>
          <w:p w14:paraId="71A90AD5" w14:textId="77777777" w:rsidR="00736FA6" w:rsidRDefault="00736FA6" w:rsidP="00C325AF">
            <w:pPr>
              <w:pStyle w:val="NormalWeb"/>
              <w:spacing w:before="0" w:beforeAutospacing="0" w:after="0" w:afterAutospacing="0"/>
              <w:rPr>
                <w:rFonts w:ascii="Arial" w:hAnsi="Arial" w:cs="Arial"/>
                <w:lang w:val="en-GB"/>
              </w:rPr>
            </w:pPr>
          </w:p>
          <w:p w14:paraId="46206B38" w14:textId="71856C50" w:rsidR="00C325AF" w:rsidRDefault="00C325AF" w:rsidP="00C325AF">
            <w:pPr>
              <w:pStyle w:val="NormalWeb"/>
              <w:spacing w:before="0" w:beforeAutospacing="0" w:after="0" w:afterAutospacing="0"/>
              <w:rPr>
                <w:rFonts w:ascii="Arial" w:hAnsi="Arial" w:cs="Arial"/>
                <w:lang w:val="en-GB"/>
              </w:rPr>
            </w:pPr>
            <w:r w:rsidRPr="00C46CD9">
              <w:rPr>
                <w:rFonts w:ascii="Arial" w:hAnsi="Arial" w:cs="Arial"/>
                <w:lang w:val="en-GB"/>
              </w:rPr>
              <w:t>“</w:t>
            </w:r>
            <w:proofErr w:type="gramStart"/>
            <w:r w:rsidRPr="00C46CD9">
              <w:rPr>
                <w:rFonts w:ascii="Arial" w:hAnsi="Arial" w:cs="Arial"/>
                <w:lang w:val="en-GB"/>
              </w:rPr>
              <w:t>impact</w:t>
            </w:r>
            <w:proofErr w:type="gramEnd"/>
            <w:r w:rsidRPr="00C46CD9">
              <w:rPr>
                <w:rFonts w:ascii="Arial" w:hAnsi="Arial" w:cs="Arial"/>
                <w:lang w:val="en-GB"/>
              </w:rPr>
              <w:t xml:space="preserve"> of leadership</w:t>
            </w:r>
            <w:r w:rsidR="00736FA6">
              <w:rPr>
                <w:rFonts w:ascii="Arial" w:hAnsi="Arial" w:cs="Arial"/>
                <w:lang w:val="en-GB"/>
              </w:rPr>
              <w:t>”</w:t>
            </w:r>
          </w:p>
        </w:tc>
        <w:tc>
          <w:tcPr>
            <w:tcW w:w="2551" w:type="dxa"/>
          </w:tcPr>
          <w:p w14:paraId="56521BE3" w14:textId="6301C09B" w:rsidR="00736FA6" w:rsidRDefault="00736FA6" w:rsidP="00736FA6">
            <w:pPr>
              <w:rPr>
                <w:rFonts w:ascii="Arial" w:hAnsi="Arial" w:cs="Arial"/>
              </w:rPr>
            </w:pPr>
            <w:r w:rsidRPr="00C46CD9">
              <w:rPr>
                <w:rFonts w:ascii="Arial" w:hAnsi="Arial" w:cs="Arial"/>
              </w:rPr>
              <w:t>Staff training and work-life balance helped business</w:t>
            </w:r>
            <w:r>
              <w:rPr>
                <w:rFonts w:ascii="Arial" w:hAnsi="Arial" w:cs="Arial"/>
              </w:rPr>
              <w:t>es</w:t>
            </w:r>
            <w:r w:rsidRPr="00C46CD9">
              <w:rPr>
                <w:rFonts w:ascii="Arial" w:hAnsi="Arial" w:cs="Arial"/>
              </w:rPr>
              <w:t xml:space="preserve"> to reduce </w:t>
            </w:r>
            <w:r>
              <w:rPr>
                <w:rFonts w:ascii="Arial" w:hAnsi="Arial" w:cs="Arial"/>
              </w:rPr>
              <w:t>the</w:t>
            </w:r>
            <w:r w:rsidRPr="00C46CD9">
              <w:rPr>
                <w:rFonts w:ascii="Arial" w:hAnsi="Arial" w:cs="Arial"/>
              </w:rPr>
              <w:t xml:space="preserve"> high staff turnover and effectively implement </w:t>
            </w:r>
            <w:r>
              <w:rPr>
                <w:rFonts w:ascii="Arial" w:hAnsi="Arial" w:cs="Arial"/>
              </w:rPr>
              <w:t>t</w:t>
            </w:r>
            <w:r w:rsidRPr="00C46CD9">
              <w:rPr>
                <w:rFonts w:ascii="Arial" w:hAnsi="Arial" w:cs="Arial"/>
              </w:rPr>
              <w:t xml:space="preserve">ransformational leadership in business operations. Zainal and </w:t>
            </w:r>
            <w:proofErr w:type="spellStart"/>
            <w:r w:rsidRPr="00C46CD9">
              <w:rPr>
                <w:rFonts w:ascii="Arial" w:hAnsi="Arial" w:cs="Arial"/>
              </w:rPr>
              <w:t>Mohd</w:t>
            </w:r>
            <w:proofErr w:type="spellEnd"/>
            <w:r w:rsidRPr="00C46CD9">
              <w:rPr>
                <w:rFonts w:ascii="Arial" w:hAnsi="Arial" w:cs="Arial"/>
              </w:rPr>
              <w:t xml:space="preserve"> </w:t>
            </w:r>
            <w:proofErr w:type="spellStart"/>
            <w:r w:rsidRPr="00C46CD9">
              <w:rPr>
                <w:rFonts w:ascii="Arial" w:hAnsi="Arial" w:cs="Arial"/>
              </w:rPr>
              <w:t>Matore</w:t>
            </w:r>
            <w:proofErr w:type="spellEnd"/>
            <w:r w:rsidRPr="00C46CD9">
              <w:rPr>
                <w:rFonts w:ascii="Arial" w:hAnsi="Arial" w:cs="Arial"/>
              </w:rPr>
              <w:t xml:space="preserve"> (2021) argue that the diversity </w:t>
            </w:r>
            <w:r>
              <w:rPr>
                <w:rFonts w:ascii="Arial" w:hAnsi="Arial" w:cs="Arial"/>
              </w:rPr>
              <w:t>and</w:t>
            </w:r>
            <w:r w:rsidRPr="00C46CD9">
              <w:rPr>
                <w:rFonts w:ascii="Arial" w:hAnsi="Arial" w:cs="Arial"/>
              </w:rPr>
              <w:t xml:space="preserve"> work culture </w:t>
            </w:r>
            <w:r>
              <w:rPr>
                <w:rFonts w:ascii="Arial" w:hAnsi="Arial" w:cs="Arial"/>
              </w:rPr>
              <w:t xml:space="preserve">pave the way for </w:t>
            </w:r>
            <w:r w:rsidRPr="00C46CD9">
              <w:rPr>
                <w:rFonts w:ascii="Arial" w:hAnsi="Arial" w:cs="Arial"/>
              </w:rPr>
              <w:t>transfor</w:t>
            </w:r>
            <w:r>
              <w:rPr>
                <w:rFonts w:ascii="Arial" w:hAnsi="Arial" w:cs="Arial"/>
              </w:rPr>
              <w:t>m-</w:t>
            </w:r>
            <w:proofErr w:type="spellStart"/>
            <w:r w:rsidRPr="00C46CD9">
              <w:rPr>
                <w:rFonts w:ascii="Arial" w:hAnsi="Arial" w:cs="Arial"/>
              </w:rPr>
              <w:t>ational</w:t>
            </w:r>
            <w:proofErr w:type="spellEnd"/>
            <w:r w:rsidRPr="00C46CD9">
              <w:rPr>
                <w:rFonts w:ascii="Arial" w:hAnsi="Arial" w:cs="Arial"/>
              </w:rPr>
              <w:t xml:space="preserve"> leadership</w:t>
            </w:r>
            <w:r>
              <w:rPr>
                <w:rFonts w:ascii="Arial" w:hAnsi="Arial" w:cs="Arial"/>
              </w:rPr>
              <w:t xml:space="preserve">. Efficient </w:t>
            </w:r>
            <w:r w:rsidRPr="00C46CD9">
              <w:rPr>
                <w:rFonts w:ascii="Arial" w:hAnsi="Arial" w:cs="Arial"/>
              </w:rPr>
              <w:t xml:space="preserve">change </w:t>
            </w:r>
            <w:r w:rsidRPr="00C46CD9">
              <w:rPr>
                <w:rFonts w:ascii="Arial" w:hAnsi="Arial" w:cs="Arial"/>
              </w:rPr>
              <w:t>management allows</w:t>
            </w:r>
            <w:r>
              <w:rPr>
                <w:rFonts w:ascii="Arial" w:hAnsi="Arial" w:cs="Arial"/>
              </w:rPr>
              <w:t xml:space="preserve"> </w:t>
            </w:r>
            <w:r w:rsidRPr="00C46CD9">
              <w:rPr>
                <w:rFonts w:ascii="Arial" w:hAnsi="Arial" w:cs="Arial"/>
              </w:rPr>
              <w:t>employees to ad</w:t>
            </w:r>
            <w:r>
              <w:rPr>
                <w:rFonts w:ascii="Arial" w:hAnsi="Arial" w:cs="Arial"/>
              </w:rPr>
              <w:t>a</w:t>
            </w:r>
            <w:r w:rsidRPr="00C46CD9">
              <w:rPr>
                <w:rFonts w:ascii="Arial" w:hAnsi="Arial" w:cs="Arial"/>
              </w:rPr>
              <w:t xml:space="preserve">pt </w:t>
            </w:r>
            <w:r>
              <w:rPr>
                <w:rFonts w:ascii="Arial" w:hAnsi="Arial" w:cs="Arial"/>
              </w:rPr>
              <w:t xml:space="preserve">to </w:t>
            </w:r>
            <w:r w:rsidRPr="00C46CD9">
              <w:rPr>
                <w:rFonts w:ascii="Arial" w:hAnsi="Arial" w:cs="Arial"/>
              </w:rPr>
              <w:t>changes</w:t>
            </w:r>
            <w:r>
              <w:rPr>
                <w:rFonts w:ascii="Arial" w:hAnsi="Arial" w:cs="Arial"/>
              </w:rPr>
              <w:t>.</w:t>
            </w:r>
            <w:r w:rsidRPr="00C46CD9">
              <w:rPr>
                <w:rFonts w:ascii="Arial" w:hAnsi="Arial" w:cs="Arial"/>
              </w:rPr>
              <w:t xml:space="preserve"> </w:t>
            </w:r>
          </w:p>
          <w:p w14:paraId="64BE0FC5" w14:textId="1707B2CB" w:rsidR="00C325AF" w:rsidRDefault="00C325AF" w:rsidP="00C325AF">
            <w:pPr>
              <w:rPr>
                <w:rFonts w:ascii="Arial" w:hAnsi="Arial" w:cs="Arial"/>
              </w:rPr>
            </w:pPr>
          </w:p>
        </w:tc>
      </w:tr>
    </w:tbl>
    <w:p w14:paraId="55462288" w14:textId="2AD2E96C" w:rsidR="009A54C2" w:rsidRPr="009A54C2" w:rsidRDefault="009A54C2" w:rsidP="009A54C2">
      <w:pPr>
        <w:pStyle w:val="Heading5"/>
        <w:jc w:val="center"/>
        <w:rPr>
          <w:rFonts w:ascii="Arial" w:hAnsi="Arial" w:cs="Arial"/>
          <w:b/>
          <w:bCs/>
          <w:color w:val="auto"/>
        </w:rPr>
      </w:pPr>
      <w:bookmarkStart w:id="43" w:name="_Toc161248455"/>
      <w:r w:rsidRPr="009A54C2">
        <w:rPr>
          <w:rFonts w:ascii="Arial" w:hAnsi="Arial" w:cs="Arial"/>
          <w:b/>
          <w:bCs/>
          <w:color w:val="auto"/>
        </w:rPr>
        <w:t>Table 4.1: Finding</w:t>
      </w:r>
      <w:r>
        <w:rPr>
          <w:rFonts w:ascii="Arial" w:hAnsi="Arial" w:cs="Arial"/>
          <w:b/>
          <w:bCs/>
          <w:color w:val="auto"/>
        </w:rPr>
        <w:t>s</w:t>
      </w:r>
      <w:r w:rsidRPr="009A54C2">
        <w:rPr>
          <w:rFonts w:ascii="Arial" w:hAnsi="Arial" w:cs="Arial"/>
          <w:b/>
          <w:bCs/>
          <w:color w:val="auto"/>
        </w:rPr>
        <w:t xml:space="preserve"> table</w:t>
      </w:r>
      <w:bookmarkEnd w:id="43"/>
    </w:p>
    <w:p w14:paraId="7EA79B9C" w14:textId="77777777" w:rsidR="009A54C2" w:rsidRPr="00C46CD9" w:rsidRDefault="009A54C2" w:rsidP="009A54C2">
      <w:pPr>
        <w:pStyle w:val="NormalWeb"/>
        <w:spacing w:before="0" w:beforeAutospacing="0" w:after="0" w:afterAutospacing="0" w:line="360" w:lineRule="auto"/>
        <w:jc w:val="center"/>
        <w:rPr>
          <w:rFonts w:ascii="Arial" w:hAnsi="Arial" w:cs="Arial"/>
          <w:lang w:val="en-GB"/>
        </w:rPr>
      </w:pPr>
      <w:r w:rsidRPr="00C46CD9">
        <w:rPr>
          <w:rFonts w:ascii="Arial" w:hAnsi="Arial" w:cs="Arial"/>
          <w:lang w:val="en-GB"/>
        </w:rPr>
        <w:t>(Source: Developed by author)</w:t>
      </w:r>
    </w:p>
    <w:p w14:paraId="78F8300A" w14:textId="77777777" w:rsidR="008F715B" w:rsidRPr="00C46CD9" w:rsidRDefault="008F715B" w:rsidP="009A54C2">
      <w:pPr>
        <w:spacing w:line="360" w:lineRule="auto"/>
        <w:jc w:val="center"/>
        <w:rPr>
          <w:rFonts w:ascii="Arial" w:eastAsia="Times New Roman" w:hAnsi="Arial" w:cs="Arial"/>
          <w:kern w:val="0"/>
        </w:rPr>
      </w:pPr>
    </w:p>
    <w:p w14:paraId="54AF9B79" w14:textId="77777777" w:rsidR="007125BE" w:rsidRDefault="007125BE" w:rsidP="007125BE">
      <w:pPr>
        <w:pStyle w:val="Heading2"/>
        <w:rPr>
          <w:rFonts w:ascii="Arial" w:hAnsi="Arial" w:cs="Arial"/>
          <w:b/>
          <w:bCs/>
          <w:color w:val="auto"/>
          <w:sz w:val="24"/>
          <w:szCs w:val="24"/>
        </w:rPr>
      </w:pPr>
      <w:bookmarkStart w:id="44" w:name="_Toc161251092"/>
      <w:r w:rsidRPr="007125BE">
        <w:rPr>
          <w:rFonts w:ascii="Arial" w:hAnsi="Arial" w:cs="Arial"/>
          <w:b/>
          <w:bCs/>
          <w:color w:val="auto"/>
          <w:sz w:val="24"/>
          <w:szCs w:val="24"/>
        </w:rPr>
        <w:lastRenderedPageBreak/>
        <w:t>4.2 Analysis</w:t>
      </w:r>
      <w:bookmarkEnd w:id="44"/>
    </w:p>
    <w:p w14:paraId="0BF85E59" w14:textId="77777777" w:rsidR="007125BE" w:rsidRPr="007125BE" w:rsidRDefault="007125BE" w:rsidP="007125BE">
      <w:pPr>
        <w:pStyle w:val="NoSpacing"/>
      </w:pPr>
    </w:p>
    <w:p w14:paraId="6FEC501D" w14:textId="127E74E8" w:rsidR="007125BE" w:rsidRPr="00C46CD9" w:rsidRDefault="007125BE" w:rsidP="007125BE">
      <w:pPr>
        <w:pStyle w:val="NormalWeb"/>
        <w:spacing w:before="0" w:beforeAutospacing="0" w:after="0" w:afterAutospacing="0" w:line="360" w:lineRule="auto"/>
        <w:jc w:val="both"/>
        <w:rPr>
          <w:rFonts w:ascii="Arial" w:hAnsi="Arial" w:cs="Arial"/>
          <w:b/>
          <w:lang w:val="en-GB"/>
        </w:rPr>
      </w:pPr>
      <w:r w:rsidRPr="00C46CD9">
        <w:rPr>
          <w:rFonts w:ascii="Arial" w:hAnsi="Arial" w:cs="Arial"/>
          <w:b/>
          <w:lang w:val="en-GB"/>
        </w:rPr>
        <w:t xml:space="preserve">Theme 1: The consequences of over-reliance on the transformational leader </w:t>
      </w:r>
      <w:r w:rsidR="009F7B5B">
        <w:rPr>
          <w:rFonts w:ascii="Arial" w:hAnsi="Arial" w:cs="Arial"/>
          <w:b/>
          <w:lang w:val="en-GB"/>
        </w:rPr>
        <w:t xml:space="preserve">to </w:t>
      </w:r>
      <w:r w:rsidRPr="00C46CD9">
        <w:rPr>
          <w:rFonts w:ascii="Arial" w:hAnsi="Arial" w:cs="Arial"/>
          <w:b/>
          <w:lang w:val="en-GB"/>
        </w:rPr>
        <w:t>enhance the productivity at fast fashion companies.</w:t>
      </w:r>
    </w:p>
    <w:p w14:paraId="57CA5C99" w14:textId="5F4D9C1A" w:rsidR="007125BE" w:rsidRDefault="007125BE" w:rsidP="007125BE">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Excessive dependence on leadership persona </w:t>
      </w:r>
      <w:r w:rsidR="009F7B5B">
        <w:rPr>
          <w:rFonts w:ascii="Arial" w:hAnsi="Arial" w:cs="Arial"/>
          <w:lang w:val="en-GB"/>
        </w:rPr>
        <w:t>such as</w:t>
      </w:r>
      <w:r w:rsidRPr="00C46CD9">
        <w:rPr>
          <w:rFonts w:ascii="Arial" w:hAnsi="Arial" w:cs="Arial"/>
          <w:lang w:val="en-GB"/>
        </w:rPr>
        <w:t xml:space="preserve"> transformational or transactional leaders can lead to inadequate performance towards the business goals. Transformational leadership in fashion companies </w:t>
      </w:r>
      <w:r w:rsidR="009F7B5B">
        <w:rPr>
          <w:rFonts w:ascii="Arial" w:hAnsi="Arial" w:cs="Arial"/>
          <w:lang w:val="en-GB"/>
        </w:rPr>
        <w:t>allows</w:t>
      </w:r>
      <w:r w:rsidRPr="00C46CD9">
        <w:rPr>
          <w:rFonts w:ascii="Arial" w:hAnsi="Arial" w:cs="Arial"/>
          <w:lang w:val="en-GB"/>
        </w:rPr>
        <w:t xml:space="preserve"> changes regarding hybrid work culture and digital </w:t>
      </w:r>
      <w:r w:rsidR="009F7B5B">
        <w:rPr>
          <w:rFonts w:ascii="Arial" w:hAnsi="Arial" w:cs="Arial"/>
          <w:lang w:val="en-GB"/>
        </w:rPr>
        <w:t>developments</w:t>
      </w:r>
      <w:r w:rsidRPr="00C46CD9">
        <w:rPr>
          <w:rFonts w:ascii="Arial" w:hAnsi="Arial" w:cs="Arial"/>
          <w:lang w:val="en-GB"/>
        </w:rPr>
        <w:t xml:space="preserve"> in operational management. A</w:t>
      </w:r>
      <w:r w:rsidR="00BD140C">
        <w:rPr>
          <w:rFonts w:ascii="Arial" w:hAnsi="Arial" w:cs="Arial"/>
          <w:lang w:val="en-GB"/>
        </w:rPr>
        <w:t>ccording to</w:t>
      </w:r>
      <w:r w:rsidRPr="00C46CD9">
        <w:rPr>
          <w:rFonts w:ascii="Arial" w:hAnsi="Arial" w:cs="Arial"/>
          <w:lang w:val="en-GB"/>
        </w:rPr>
        <w:t xml:space="preserve"> </w:t>
      </w:r>
      <w:proofErr w:type="spellStart"/>
      <w:r w:rsidRPr="00C46CD9">
        <w:rPr>
          <w:rFonts w:ascii="Arial" w:hAnsi="Arial" w:cs="Arial"/>
          <w:shd w:val="clear" w:color="auto" w:fill="FFFFFF"/>
          <w:lang w:val="en-GB"/>
        </w:rPr>
        <w:t>Schiuma</w:t>
      </w:r>
      <w:proofErr w:type="spellEnd"/>
      <w:r w:rsidRPr="00C46CD9">
        <w:rPr>
          <w:rFonts w:ascii="Arial" w:hAnsi="Arial" w:cs="Arial"/>
          <w:i/>
          <w:iCs/>
          <w:shd w:val="clear" w:color="auto" w:fill="FFFFFF"/>
          <w:lang w:val="en-GB"/>
        </w:rPr>
        <w:t xml:space="preserve"> et al.</w:t>
      </w:r>
      <w:r w:rsidRPr="00C46CD9">
        <w:rPr>
          <w:rFonts w:ascii="Arial" w:hAnsi="Arial" w:cs="Arial"/>
          <w:shd w:val="clear" w:color="auto" w:fill="FFFFFF"/>
          <w:lang w:val="en-GB"/>
        </w:rPr>
        <w:t xml:space="preserve"> (2022)</w:t>
      </w:r>
      <w:r w:rsidR="00BD140C">
        <w:rPr>
          <w:rFonts w:ascii="Arial" w:hAnsi="Arial" w:cs="Arial"/>
          <w:shd w:val="clear" w:color="auto" w:fill="FFFFFF"/>
          <w:lang w:val="en-GB"/>
        </w:rPr>
        <w:t>,</w:t>
      </w:r>
      <w:r w:rsidRPr="00C46CD9">
        <w:rPr>
          <w:rFonts w:ascii="Arial" w:hAnsi="Arial" w:cs="Arial"/>
          <w:shd w:val="clear" w:color="auto" w:fill="FFFFFF"/>
          <w:lang w:val="en-GB"/>
        </w:rPr>
        <w:t xml:space="preserve"> </w:t>
      </w:r>
      <w:r w:rsidRPr="00C46CD9">
        <w:rPr>
          <w:rFonts w:ascii="Arial" w:hAnsi="Arial" w:cs="Arial"/>
          <w:lang w:val="en-GB"/>
        </w:rPr>
        <w:t>transformational leadership motivate</w:t>
      </w:r>
      <w:r w:rsidR="00BD140C">
        <w:rPr>
          <w:rFonts w:ascii="Arial" w:hAnsi="Arial" w:cs="Arial"/>
          <w:lang w:val="en-GB"/>
        </w:rPr>
        <w:t>s</w:t>
      </w:r>
      <w:r w:rsidRPr="00C46CD9">
        <w:rPr>
          <w:rFonts w:ascii="Arial" w:hAnsi="Arial" w:cs="Arial"/>
          <w:lang w:val="en-GB"/>
        </w:rPr>
        <w:t xml:space="preserve"> the employees to </w:t>
      </w:r>
      <w:r w:rsidR="00BD140C">
        <w:rPr>
          <w:rFonts w:ascii="Arial" w:hAnsi="Arial" w:cs="Arial"/>
          <w:lang w:val="en-GB"/>
        </w:rPr>
        <w:t>increase</w:t>
      </w:r>
      <w:r w:rsidRPr="00C46CD9">
        <w:rPr>
          <w:rFonts w:ascii="Arial" w:hAnsi="Arial" w:cs="Arial"/>
          <w:lang w:val="en-GB"/>
        </w:rPr>
        <w:t xml:space="preserve"> performance and productivity in the work environment. </w:t>
      </w:r>
      <w:r w:rsidRPr="00C46CD9">
        <w:rPr>
          <w:rFonts w:ascii="Arial" w:hAnsi="Arial" w:cs="Arial"/>
          <w:color w:val="000000"/>
          <w:lang w:val="en-GB"/>
        </w:rPr>
        <w:t>The entire base of employees needs to cope with change</w:t>
      </w:r>
      <w:r w:rsidR="00BD140C">
        <w:rPr>
          <w:rFonts w:ascii="Arial" w:hAnsi="Arial" w:cs="Arial"/>
          <w:color w:val="000000"/>
          <w:lang w:val="en-GB"/>
        </w:rPr>
        <w:t>s</w:t>
      </w:r>
      <w:r w:rsidRPr="00C46CD9">
        <w:rPr>
          <w:rFonts w:ascii="Arial" w:hAnsi="Arial" w:cs="Arial"/>
          <w:color w:val="000000"/>
          <w:lang w:val="en-GB"/>
        </w:rPr>
        <w:t xml:space="preserve"> </w:t>
      </w:r>
      <w:r w:rsidR="00BD140C">
        <w:rPr>
          <w:rFonts w:ascii="Arial" w:hAnsi="Arial" w:cs="Arial"/>
          <w:color w:val="000000"/>
          <w:lang w:val="en-GB"/>
        </w:rPr>
        <w:t xml:space="preserve">and the </w:t>
      </w:r>
      <w:r w:rsidR="00BD140C" w:rsidRPr="00C46CD9">
        <w:rPr>
          <w:rFonts w:ascii="Arial" w:hAnsi="Arial" w:cs="Arial"/>
          <w:color w:val="000000"/>
          <w:lang w:val="en-GB"/>
        </w:rPr>
        <w:t>transformational</w:t>
      </w:r>
      <w:r w:rsidRPr="00C46CD9">
        <w:rPr>
          <w:rFonts w:ascii="Arial" w:hAnsi="Arial" w:cs="Arial"/>
          <w:color w:val="000000"/>
          <w:lang w:val="en-GB"/>
        </w:rPr>
        <w:t xml:space="preserve"> dynamics imposed by transformational leadership in order to validate a collaborative ecosystem. </w:t>
      </w:r>
      <w:r w:rsidR="00BD140C">
        <w:rPr>
          <w:rFonts w:ascii="Arial" w:hAnsi="Arial" w:cs="Arial"/>
          <w:lang w:val="en-GB"/>
        </w:rPr>
        <w:t xml:space="preserve">The transformational </w:t>
      </w:r>
      <w:r w:rsidR="00BD140C" w:rsidRPr="00C46CD9">
        <w:rPr>
          <w:rFonts w:ascii="Arial" w:hAnsi="Arial" w:cs="Arial"/>
          <w:lang w:val="en-GB"/>
        </w:rPr>
        <w:t>leadership</w:t>
      </w:r>
      <w:r w:rsidRPr="00C46CD9">
        <w:rPr>
          <w:rFonts w:ascii="Arial" w:hAnsi="Arial" w:cs="Arial"/>
          <w:lang w:val="en-GB"/>
        </w:rPr>
        <w:t xml:space="preserve"> style in </w:t>
      </w:r>
      <w:r w:rsidR="00BD140C">
        <w:rPr>
          <w:rFonts w:ascii="Arial" w:hAnsi="Arial" w:cs="Arial"/>
          <w:lang w:val="en-GB"/>
        </w:rPr>
        <w:t>the</w:t>
      </w:r>
      <w:r w:rsidRPr="00C46CD9">
        <w:rPr>
          <w:rFonts w:ascii="Arial" w:hAnsi="Arial" w:cs="Arial"/>
          <w:lang w:val="en-GB"/>
        </w:rPr>
        <w:t xml:space="preserve"> fashion </w:t>
      </w:r>
      <w:r w:rsidR="007A3C3A">
        <w:rPr>
          <w:rFonts w:ascii="Arial" w:hAnsi="Arial" w:cs="Arial"/>
          <w:lang w:val="en-GB"/>
        </w:rPr>
        <w:t>industry</w:t>
      </w:r>
      <w:r w:rsidR="007A3C3A" w:rsidRPr="00C46CD9">
        <w:rPr>
          <w:rFonts w:ascii="Arial" w:hAnsi="Arial" w:cs="Arial"/>
          <w:lang w:val="en-GB"/>
        </w:rPr>
        <w:t xml:space="preserve"> stimulates</w:t>
      </w:r>
      <w:r w:rsidRPr="00C46CD9">
        <w:rPr>
          <w:rFonts w:ascii="Arial" w:hAnsi="Arial" w:cs="Arial"/>
          <w:lang w:val="en-GB"/>
        </w:rPr>
        <w:t xml:space="preserve"> accountable and ethical work operations for its employees.</w:t>
      </w:r>
      <w:r w:rsidR="00BD140C">
        <w:rPr>
          <w:rFonts w:ascii="Arial" w:hAnsi="Arial" w:cs="Arial"/>
          <w:lang w:val="en-GB"/>
        </w:rPr>
        <w:t xml:space="preserve"> </w:t>
      </w:r>
      <w:r w:rsidRPr="00C46CD9">
        <w:rPr>
          <w:rFonts w:ascii="Arial" w:hAnsi="Arial" w:cs="Arial"/>
          <w:lang w:val="en-GB"/>
        </w:rPr>
        <w:t>Rathore (2023), argue</w:t>
      </w:r>
      <w:r w:rsidR="00BD140C">
        <w:rPr>
          <w:rFonts w:ascii="Arial" w:hAnsi="Arial" w:cs="Arial"/>
          <w:lang w:val="en-GB"/>
        </w:rPr>
        <w:t>s</w:t>
      </w:r>
      <w:r w:rsidRPr="00C46CD9">
        <w:rPr>
          <w:rFonts w:ascii="Arial" w:hAnsi="Arial" w:cs="Arial"/>
          <w:lang w:val="en-GB"/>
        </w:rPr>
        <w:t xml:space="preserve"> that transformational leadership</w:t>
      </w:r>
      <w:r w:rsidR="00BD140C">
        <w:rPr>
          <w:rFonts w:ascii="Arial" w:hAnsi="Arial" w:cs="Arial"/>
          <w:lang w:val="en-GB"/>
        </w:rPr>
        <w:t xml:space="preserve"> contributes to</w:t>
      </w:r>
      <w:r w:rsidRPr="00C46CD9">
        <w:rPr>
          <w:rFonts w:ascii="Arial" w:hAnsi="Arial" w:cs="Arial"/>
          <w:lang w:val="en-GB"/>
        </w:rPr>
        <w:t xml:space="preserve"> increase</w:t>
      </w:r>
      <w:r w:rsidR="00BD140C">
        <w:rPr>
          <w:rFonts w:ascii="Arial" w:hAnsi="Arial" w:cs="Arial"/>
          <w:lang w:val="en-GB"/>
        </w:rPr>
        <w:t>d</w:t>
      </w:r>
      <w:r w:rsidRPr="00C46CD9">
        <w:rPr>
          <w:rFonts w:ascii="Arial" w:hAnsi="Arial" w:cs="Arial"/>
          <w:lang w:val="en-GB"/>
        </w:rPr>
        <w:t xml:space="preserve"> business sustainability and competitive advantage in the market. In addition, th</w:t>
      </w:r>
      <w:r w:rsidR="00BD140C">
        <w:rPr>
          <w:rFonts w:ascii="Arial" w:hAnsi="Arial" w:cs="Arial"/>
          <w:lang w:val="en-GB"/>
        </w:rPr>
        <w:t>is</w:t>
      </w:r>
      <w:r w:rsidRPr="00C46CD9">
        <w:rPr>
          <w:rFonts w:ascii="Arial" w:hAnsi="Arial" w:cs="Arial"/>
          <w:lang w:val="en-GB"/>
        </w:rPr>
        <w:t xml:space="preserve"> leadership style </w:t>
      </w:r>
      <w:r w:rsidR="00BD140C">
        <w:rPr>
          <w:rFonts w:ascii="Arial" w:hAnsi="Arial" w:cs="Arial"/>
          <w:lang w:val="en-GB"/>
        </w:rPr>
        <w:t>pushes for</w:t>
      </w:r>
      <w:r w:rsidRPr="00C46CD9">
        <w:rPr>
          <w:rFonts w:ascii="Arial" w:hAnsi="Arial" w:cs="Arial"/>
          <w:lang w:val="en-GB"/>
        </w:rPr>
        <w:t xml:space="preserve"> productive work operations and </w:t>
      </w:r>
      <w:r w:rsidR="007A3C3A">
        <w:rPr>
          <w:rFonts w:ascii="Arial" w:hAnsi="Arial" w:cs="Arial"/>
          <w:lang w:val="en-GB"/>
        </w:rPr>
        <w:t xml:space="preserve">works to </w:t>
      </w:r>
      <w:r w:rsidRPr="00C46CD9">
        <w:rPr>
          <w:rFonts w:ascii="Arial" w:hAnsi="Arial" w:cs="Arial"/>
          <w:lang w:val="en-GB"/>
        </w:rPr>
        <w:t>expand</w:t>
      </w:r>
      <w:r w:rsidR="007A3C3A">
        <w:rPr>
          <w:rFonts w:ascii="Arial" w:hAnsi="Arial" w:cs="Arial"/>
          <w:lang w:val="en-GB"/>
        </w:rPr>
        <w:t xml:space="preserve"> </w:t>
      </w:r>
      <w:r w:rsidRPr="00C46CD9">
        <w:rPr>
          <w:rFonts w:ascii="Arial" w:hAnsi="Arial" w:cs="Arial"/>
          <w:lang w:val="en-GB"/>
        </w:rPr>
        <w:t>business</w:t>
      </w:r>
      <w:r w:rsidR="007A3C3A">
        <w:rPr>
          <w:rFonts w:ascii="Arial" w:hAnsi="Arial" w:cs="Arial"/>
          <w:lang w:val="en-GB"/>
        </w:rPr>
        <w:t>es’</w:t>
      </w:r>
      <w:r w:rsidRPr="00C46CD9">
        <w:rPr>
          <w:rFonts w:ascii="Arial" w:hAnsi="Arial" w:cs="Arial"/>
          <w:lang w:val="en-GB"/>
        </w:rPr>
        <w:t xml:space="preserve"> network in the global </w:t>
      </w:r>
      <w:r w:rsidR="007A3C3A">
        <w:rPr>
          <w:rFonts w:ascii="Arial" w:hAnsi="Arial" w:cs="Arial"/>
          <w:lang w:val="en-GB"/>
        </w:rPr>
        <w:t>market</w:t>
      </w:r>
      <w:r w:rsidRPr="00C46CD9">
        <w:rPr>
          <w:rFonts w:ascii="Arial" w:hAnsi="Arial" w:cs="Arial"/>
          <w:lang w:val="en-GB"/>
        </w:rPr>
        <w:t xml:space="preserve">. </w:t>
      </w:r>
      <w:r w:rsidR="007A3C3A">
        <w:rPr>
          <w:rFonts w:ascii="Arial" w:hAnsi="Arial" w:cs="Arial"/>
          <w:lang w:val="en-GB"/>
        </w:rPr>
        <w:t>As a result</w:t>
      </w:r>
      <w:r w:rsidRPr="00C46CD9">
        <w:rPr>
          <w:rFonts w:ascii="Arial" w:hAnsi="Arial" w:cs="Arial"/>
          <w:lang w:val="en-GB"/>
        </w:rPr>
        <w:t xml:space="preserve">, </w:t>
      </w:r>
      <w:r w:rsidR="007A3C3A">
        <w:rPr>
          <w:rFonts w:ascii="Arial" w:hAnsi="Arial" w:cs="Arial"/>
          <w:lang w:val="en-GB"/>
        </w:rPr>
        <w:t>companies</w:t>
      </w:r>
      <w:r w:rsidRPr="00C46CD9">
        <w:rPr>
          <w:rFonts w:ascii="Arial" w:hAnsi="Arial" w:cs="Arial"/>
          <w:lang w:val="en-GB"/>
        </w:rPr>
        <w:t xml:space="preserve"> like Inditex can accomplish a significant level of productivity; </w:t>
      </w:r>
      <w:r w:rsidR="007A3C3A">
        <w:rPr>
          <w:rFonts w:ascii="Arial" w:hAnsi="Arial" w:cs="Arial"/>
          <w:lang w:val="en-GB"/>
        </w:rPr>
        <w:t>however,</w:t>
      </w:r>
      <w:r w:rsidRPr="00C46CD9">
        <w:rPr>
          <w:rFonts w:ascii="Arial" w:hAnsi="Arial" w:cs="Arial"/>
          <w:lang w:val="en-GB"/>
        </w:rPr>
        <w:t xml:space="preserve"> over-reliance on leadership can lead to </w:t>
      </w:r>
      <w:r w:rsidR="00376F83">
        <w:rPr>
          <w:rFonts w:ascii="Arial" w:hAnsi="Arial" w:cs="Arial"/>
          <w:lang w:val="en-GB"/>
        </w:rPr>
        <w:t xml:space="preserve">resistance to </w:t>
      </w:r>
      <w:r w:rsidR="00AB4461">
        <w:rPr>
          <w:rFonts w:ascii="Arial" w:hAnsi="Arial" w:cs="Arial"/>
          <w:lang w:val="en-GB"/>
        </w:rPr>
        <w:t>changes, poor</w:t>
      </w:r>
      <w:r w:rsidR="00376F83">
        <w:rPr>
          <w:rFonts w:ascii="Arial" w:hAnsi="Arial" w:cs="Arial"/>
          <w:lang w:val="en-GB"/>
        </w:rPr>
        <w:t xml:space="preserve"> work performance and employee engagement.</w:t>
      </w:r>
    </w:p>
    <w:p w14:paraId="291B9612" w14:textId="77777777" w:rsidR="007A3C3A" w:rsidRPr="00C46CD9" w:rsidRDefault="007A3C3A" w:rsidP="007125BE">
      <w:pPr>
        <w:pStyle w:val="NormalWeb"/>
        <w:spacing w:before="0" w:beforeAutospacing="0" w:after="0" w:afterAutospacing="0" w:line="360" w:lineRule="auto"/>
        <w:jc w:val="both"/>
        <w:rPr>
          <w:rFonts w:ascii="Arial" w:hAnsi="Arial" w:cs="Arial"/>
          <w:b/>
          <w:lang w:val="en-GB"/>
        </w:rPr>
      </w:pPr>
    </w:p>
    <w:p w14:paraId="19AD492F" w14:textId="77777777" w:rsidR="007A3C3A" w:rsidRPr="00C46CD9" w:rsidRDefault="007A3C3A" w:rsidP="007A3C3A">
      <w:pPr>
        <w:pStyle w:val="NormalWeb"/>
        <w:spacing w:before="0" w:beforeAutospacing="0" w:after="0" w:afterAutospacing="0" w:line="360" w:lineRule="auto"/>
        <w:jc w:val="both"/>
        <w:rPr>
          <w:rFonts w:ascii="Arial" w:hAnsi="Arial" w:cs="Arial"/>
          <w:b/>
          <w:lang w:val="en-GB"/>
        </w:rPr>
      </w:pPr>
      <w:r w:rsidRPr="00C46CD9">
        <w:rPr>
          <w:rFonts w:ascii="Arial" w:hAnsi="Arial" w:cs="Arial"/>
          <w:b/>
          <w:lang w:val="en-GB"/>
        </w:rPr>
        <w:t>Theme 2: The effects of unrealistic expectations from transformational leaders help to retain productivity at fast fashion companies.</w:t>
      </w:r>
    </w:p>
    <w:p w14:paraId="0E4EFA35" w14:textId="09DDC87C" w:rsidR="008F715B" w:rsidRPr="00AB4461" w:rsidRDefault="007A3C3A" w:rsidP="00AB4461">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In respect to the fast fashion industry, unrealistic expectations regarding productivity can cause </w:t>
      </w:r>
      <w:r>
        <w:rPr>
          <w:rFonts w:ascii="Arial" w:hAnsi="Arial" w:cs="Arial"/>
          <w:lang w:val="en-GB"/>
        </w:rPr>
        <w:t>major management issues</w:t>
      </w:r>
      <w:r w:rsidRPr="00C46CD9">
        <w:rPr>
          <w:rFonts w:ascii="Arial" w:hAnsi="Arial" w:cs="Arial"/>
          <w:lang w:val="en-GB"/>
        </w:rPr>
        <w:t xml:space="preserve"> within the workplace culture</w:t>
      </w:r>
      <w:r>
        <w:rPr>
          <w:rFonts w:ascii="Arial" w:hAnsi="Arial" w:cs="Arial"/>
          <w:lang w:val="en-GB"/>
        </w:rPr>
        <w:t xml:space="preserve">. </w:t>
      </w:r>
      <w:r w:rsidRPr="00C46CD9">
        <w:rPr>
          <w:rFonts w:ascii="Arial" w:hAnsi="Arial" w:cs="Arial"/>
          <w:lang w:val="en-GB"/>
        </w:rPr>
        <w:t xml:space="preserve">Moreover, </w:t>
      </w:r>
      <w:proofErr w:type="spellStart"/>
      <w:r w:rsidRPr="00C46CD9">
        <w:rPr>
          <w:rFonts w:ascii="Arial" w:hAnsi="Arial" w:cs="Arial"/>
          <w:lang w:val="en-GB"/>
        </w:rPr>
        <w:t>Marshoudi</w:t>
      </w:r>
      <w:proofErr w:type="spellEnd"/>
      <w:r w:rsidRPr="00C46CD9">
        <w:rPr>
          <w:rFonts w:ascii="Arial" w:hAnsi="Arial" w:cs="Arial"/>
          <w:lang w:val="en-GB"/>
        </w:rPr>
        <w:t xml:space="preserve"> </w:t>
      </w:r>
      <w:r w:rsidRPr="00C46CD9">
        <w:rPr>
          <w:rFonts w:ascii="Arial" w:hAnsi="Arial" w:cs="Arial"/>
          <w:i/>
          <w:iCs/>
          <w:lang w:val="en-GB"/>
        </w:rPr>
        <w:t>et al.</w:t>
      </w:r>
      <w:r w:rsidRPr="00C46CD9">
        <w:rPr>
          <w:rFonts w:ascii="Arial" w:hAnsi="Arial" w:cs="Arial"/>
          <w:lang w:val="en-GB"/>
        </w:rPr>
        <w:t xml:space="preserve"> (2023) comment</w:t>
      </w:r>
      <w:r>
        <w:rPr>
          <w:rFonts w:ascii="Arial" w:hAnsi="Arial" w:cs="Arial"/>
          <w:lang w:val="en-GB"/>
        </w:rPr>
        <w:t>s</w:t>
      </w:r>
      <w:r w:rsidRPr="00C46CD9">
        <w:rPr>
          <w:rFonts w:ascii="Arial" w:hAnsi="Arial" w:cs="Arial"/>
          <w:lang w:val="en-GB"/>
        </w:rPr>
        <w:t xml:space="preserve"> that workplace ethics and cultural values highly depend on its leadership and management operations. </w:t>
      </w:r>
      <w:proofErr w:type="spellStart"/>
      <w:r w:rsidRPr="00C46CD9">
        <w:rPr>
          <w:rFonts w:ascii="Arial" w:hAnsi="Arial" w:cs="Arial"/>
          <w:lang w:val="en-GB"/>
        </w:rPr>
        <w:t>Soesanto</w:t>
      </w:r>
      <w:proofErr w:type="spellEnd"/>
      <w:r w:rsidRPr="00C46CD9">
        <w:rPr>
          <w:rFonts w:ascii="Arial" w:hAnsi="Arial" w:cs="Arial"/>
          <w:lang w:val="en-GB"/>
        </w:rPr>
        <w:t xml:space="preserve"> and </w:t>
      </w:r>
      <w:proofErr w:type="spellStart"/>
      <w:r w:rsidRPr="00C46CD9">
        <w:rPr>
          <w:rFonts w:ascii="Arial" w:hAnsi="Arial" w:cs="Arial"/>
          <w:lang w:val="en-GB"/>
        </w:rPr>
        <w:t>Secapramana</w:t>
      </w:r>
      <w:proofErr w:type="spellEnd"/>
      <w:r w:rsidRPr="00C46CD9">
        <w:rPr>
          <w:rFonts w:ascii="Arial" w:hAnsi="Arial" w:cs="Arial"/>
          <w:lang w:val="en-GB"/>
        </w:rPr>
        <w:t xml:space="preserve"> (2022) add that the poor staff engagement and lack of diversity in work culture are the primary barrier</w:t>
      </w:r>
      <w:r>
        <w:rPr>
          <w:rFonts w:ascii="Arial" w:hAnsi="Arial" w:cs="Arial"/>
          <w:lang w:val="en-GB"/>
        </w:rPr>
        <w:t>s</w:t>
      </w:r>
      <w:r w:rsidRPr="00C46CD9">
        <w:rPr>
          <w:rFonts w:ascii="Arial" w:hAnsi="Arial" w:cs="Arial"/>
          <w:lang w:val="en-GB"/>
        </w:rPr>
        <w:t xml:space="preserve"> for leaders to retain high performance in the workplace. Hence, it </w:t>
      </w:r>
      <w:r>
        <w:rPr>
          <w:rFonts w:ascii="Arial" w:hAnsi="Arial" w:cs="Arial"/>
          <w:lang w:val="en-GB"/>
        </w:rPr>
        <w:t>can be concluded that</w:t>
      </w:r>
      <w:r w:rsidRPr="00C46CD9">
        <w:rPr>
          <w:rFonts w:ascii="Arial" w:hAnsi="Arial" w:cs="Arial"/>
          <w:lang w:val="en-GB"/>
        </w:rPr>
        <w:t xml:space="preserve"> transformational leadership </w:t>
      </w:r>
      <w:r>
        <w:rPr>
          <w:rFonts w:ascii="Arial" w:hAnsi="Arial" w:cs="Arial"/>
          <w:lang w:val="en-GB"/>
        </w:rPr>
        <w:t xml:space="preserve">creates </w:t>
      </w:r>
      <w:r w:rsidRPr="00C46CD9">
        <w:rPr>
          <w:rFonts w:ascii="Arial" w:hAnsi="Arial" w:cs="Arial"/>
          <w:lang w:val="en-GB"/>
        </w:rPr>
        <w:t xml:space="preserve">productive work culture and </w:t>
      </w:r>
      <w:r w:rsidRPr="00C46CD9">
        <w:rPr>
          <w:rFonts w:ascii="Arial" w:hAnsi="Arial" w:cs="Arial"/>
          <w:lang w:val="en-GB"/>
        </w:rPr>
        <w:t>build</w:t>
      </w:r>
      <w:r>
        <w:rPr>
          <w:rFonts w:ascii="Arial" w:hAnsi="Arial" w:cs="Arial"/>
          <w:lang w:val="en-GB"/>
        </w:rPr>
        <w:t>s</w:t>
      </w:r>
      <w:r w:rsidRPr="00C46CD9">
        <w:rPr>
          <w:rFonts w:ascii="Arial" w:hAnsi="Arial" w:cs="Arial"/>
          <w:lang w:val="en-GB"/>
        </w:rPr>
        <w:t xml:space="preserve"> sustainable</w:t>
      </w:r>
      <w:r w:rsidRPr="00C46CD9">
        <w:rPr>
          <w:rFonts w:ascii="Arial" w:hAnsi="Arial" w:cs="Arial"/>
          <w:lang w:val="en-GB"/>
        </w:rPr>
        <w:t xml:space="preserve"> business operation</w:t>
      </w:r>
      <w:r>
        <w:rPr>
          <w:rFonts w:ascii="Arial" w:hAnsi="Arial" w:cs="Arial"/>
          <w:lang w:val="en-GB"/>
        </w:rPr>
        <w:t>s</w:t>
      </w:r>
      <w:r w:rsidRPr="00C46CD9">
        <w:rPr>
          <w:rFonts w:ascii="Arial" w:hAnsi="Arial" w:cs="Arial"/>
          <w:lang w:val="en-GB"/>
        </w:rPr>
        <w:t xml:space="preserve">. </w:t>
      </w:r>
      <w:r>
        <w:rPr>
          <w:rFonts w:ascii="Arial" w:hAnsi="Arial" w:cs="Arial"/>
          <w:lang w:val="en-GB"/>
        </w:rPr>
        <w:t>U</w:t>
      </w:r>
      <w:r w:rsidRPr="00C46CD9">
        <w:rPr>
          <w:rFonts w:ascii="Arial" w:hAnsi="Arial" w:cs="Arial"/>
          <w:lang w:val="en-GB"/>
        </w:rPr>
        <w:t>nrealistic expectations</w:t>
      </w:r>
      <w:r w:rsidR="00376F83">
        <w:rPr>
          <w:rFonts w:ascii="Arial" w:hAnsi="Arial" w:cs="Arial"/>
          <w:lang w:val="en-GB"/>
        </w:rPr>
        <w:t>, however,</w:t>
      </w:r>
      <w:r w:rsidRPr="00C46CD9">
        <w:rPr>
          <w:rFonts w:ascii="Arial" w:hAnsi="Arial" w:cs="Arial"/>
          <w:lang w:val="en-GB"/>
        </w:rPr>
        <w:t xml:space="preserve"> regarding productivity</w:t>
      </w:r>
      <w:r w:rsidR="00286305">
        <w:rPr>
          <w:rFonts w:ascii="Arial" w:hAnsi="Arial" w:cs="Arial"/>
          <w:lang w:val="en-GB"/>
        </w:rPr>
        <w:t xml:space="preserve"> unattainable goal are a threat</w:t>
      </w:r>
      <w:r w:rsidRPr="00C46CD9">
        <w:rPr>
          <w:rFonts w:ascii="Arial" w:hAnsi="Arial" w:cs="Arial"/>
          <w:lang w:val="en-GB"/>
        </w:rPr>
        <w:t xml:space="preserve"> </w:t>
      </w:r>
      <w:r w:rsidR="00286305">
        <w:rPr>
          <w:rFonts w:ascii="Arial" w:hAnsi="Arial" w:cs="Arial"/>
          <w:lang w:val="en-GB"/>
        </w:rPr>
        <w:t xml:space="preserve">that causes </w:t>
      </w:r>
      <w:r w:rsidRPr="00C46CD9">
        <w:rPr>
          <w:rFonts w:ascii="Arial" w:hAnsi="Arial" w:cs="Arial"/>
          <w:lang w:val="en-GB"/>
        </w:rPr>
        <w:t>biased changes</w:t>
      </w:r>
      <w:r w:rsidR="00376F83">
        <w:rPr>
          <w:rFonts w:ascii="Arial" w:hAnsi="Arial" w:cs="Arial"/>
          <w:lang w:val="en-GB"/>
        </w:rPr>
        <w:t>, high staff turnover</w:t>
      </w:r>
      <w:r w:rsidRPr="00C46CD9">
        <w:rPr>
          <w:rFonts w:ascii="Arial" w:hAnsi="Arial" w:cs="Arial"/>
          <w:lang w:val="en-GB"/>
        </w:rPr>
        <w:t xml:space="preserve"> and </w:t>
      </w:r>
      <w:r w:rsidR="00376F83">
        <w:rPr>
          <w:rFonts w:ascii="Arial" w:hAnsi="Arial" w:cs="Arial"/>
          <w:lang w:val="en-GB"/>
        </w:rPr>
        <w:t xml:space="preserve">could </w:t>
      </w:r>
      <w:r w:rsidR="00286305">
        <w:rPr>
          <w:rFonts w:ascii="Arial" w:hAnsi="Arial" w:cs="Arial"/>
          <w:lang w:val="en-GB"/>
        </w:rPr>
        <w:t xml:space="preserve">bring the </w:t>
      </w:r>
      <w:r w:rsidR="00376F83">
        <w:rPr>
          <w:rFonts w:ascii="Arial" w:hAnsi="Arial" w:cs="Arial"/>
          <w:lang w:val="en-GB"/>
        </w:rPr>
        <w:t>attributes</w:t>
      </w:r>
      <w:r w:rsidRPr="00C46CD9">
        <w:rPr>
          <w:rFonts w:ascii="Arial" w:hAnsi="Arial" w:cs="Arial"/>
          <w:lang w:val="en-GB"/>
        </w:rPr>
        <w:t xml:space="preserve"> of autocratic leadership practices in terms of meeting th</w:t>
      </w:r>
      <w:r w:rsidR="00376F83">
        <w:rPr>
          <w:rFonts w:ascii="Arial" w:hAnsi="Arial" w:cs="Arial"/>
          <w:lang w:val="en-GB"/>
        </w:rPr>
        <w:t>ose</w:t>
      </w:r>
      <w:r w:rsidRPr="00C46CD9">
        <w:rPr>
          <w:rFonts w:ascii="Arial" w:hAnsi="Arial" w:cs="Arial"/>
          <w:lang w:val="en-GB"/>
        </w:rPr>
        <w:t xml:space="preserve"> expectations.</w:t>
      </w:r>
    </w:p>
    <w:p w14:paraId="0D519DE4" w14:textId="1C60EF54" w:rsidR="00232C0B" w:rsidRPr="00C46CD9" w:rsidRDefault="00232C0B" w:rsidP="00232C0B">
      <w:pPr>
        <w:pStyle w:val="NormalWeb"/>
        <w:spacing w:before="0" w:beforeAutospacing="0" w:after="0" w:afterAutospacing="0" w:line="360" w:lineRule="auto"/>
        <w:jc w:val="both"/>
        <w:rPr>
          <w:rFonts w:ascii="Arial" w:hAnsi="Arial" w:cs="Arial"/>
          <w:b/>
          <w:lang w:val="en-GB"/>
        </w:rPr>
      </w:pPr>
      <w:r w:rsidRPr="00C46CD9">
        <w:rPr>
          <w:rFonts w:ascii="Arial" w:hAnsi="Arial" w:cs="Arial"/>
          <w:b/>
          <w:lang w:val="en-GB"/>
        </w:rPr>
        <w:lastRenderedPageBreak/>
        <w:t>Theme 3: The impacts of resistance to change</w:t>
      </w:r>
      <w:r w:rsidR="00376F83">
        <w:rPr>
          <w:rFonts w:ascii="Arial" w:hAnsi="Arial" w:cs="Arial"/>
          <w:b/>
          <w:lang w:val="en-GB"/>
        </w:rPr>
        <w:t>s</w:t>
      </w:r>
      <w:r w:rsidRPr="00C46CD9">
        <w:rPr>
          <w:rFonts w:ascii="Arial" w:hAnsi="Arial" w:cs="Arial"/>
          <w:b/>
          <w:lang w:val="en-GB"/>
        </w:rPr>
        <w:t xml:space="preserve"> </w:t>
      </w:r>
      <w:r>
        <w:rPr>
          <w:rFonts w:ascii="Arial" w:hAnsi="Arial" w:cs="Arial"/>
          <w:b/>
          <w:lang w:val="en-GB"/>
        </w:rPr>
        <w:t>on</w:t>
      </w:r>
      <w:r w:rsidRPr="00C46CD9">
        <w:rPr>
          <w:rFonts w:ascii="Arial" w:hAnsi="Arial" w:cs="Arial"/>
          <w:b/>
          <w:lang w:val="en-GB"/>
        </w:rPr>
        <w:t xml:space="preserve"> the productivity </w:t>
      </w:r>
      <w:r>
        <w:rPr>
          <w:rFonts w:ascii="Arial" w:hAnsi="Arial" w:cs="Arial"/>
          <w:b/>
          <w:lang w:val="en-GB"/>
        </w:rPr>
        <w:t>and</w:t>
      </w:r>
      <w:r w:rsidRPr="00C46CD9">
        <w:rPr>
          <w:rFonts w:ascii="Arial" w:hAnsi="Arial" w:cs="Arial"/>
          <w:b/>
          <w:lang w:val="en-GB"/>
        </w:rPr>
        <w:t xml:space="preserve"> developing suitable solutions to mitigate </w:t>
      </w:r>
      <w:r>
        <w:rPr>
          <w:rFonts w:ascii="Arial" w:hAnsi="Arial" w:cs="Arial"/>
          <w:b/>
          <w:lang w:val="en-GB"/>
        </w:rPr>
        <w:t xml:space="preserve">those </w:t>
      </w:r>
      <w:r w:rsidRPr="00C46CD9">
        <w:rPr>
          <w:rFonts w:ascii="Arial" w:hAnsi="Arial" w:cs="Arial"/>
          <w:b/>
          <w:lang w:val="en-GB"/>
        </w:rPr>
        <w:t>challenges at fast fashion companies.</w:t>
      </w:r>
    </w:p>
    <w:p w14:paraId="23D372E4" w14:textId="068A9091" w:rsidR="00232C0B" w:rsidRDefault="00232C0B" w:rsidP="00232C0B">
      <w:pPr>
        <w:pStyle w:val="NormalWeb"/>
        <w:spacing w:before="0" w:beforeAutospacing="0" w:after="0" w:afterAutospacing="0" w:line="360" w:lineRule="auto"/>
        <w:jc w:val="both"/>
        <w:rPr>
          <w:rFonts w:ascii="Arial" w:hAnsi="Arial" w:cs="Arial"/>
          <w:lang w:val="en-GB"/>
        </w:rPr>
      </w:pPr>
      <w:r w:rsidRPr="00C46CD9">
        <w:rPr>
          <w:rFonts w:ascii="Arial" w:hAnsi="Arial" w:cs="Arial"/>
          <w:lang w:val="en-GB"/>
        </w:rPr>
        <w:t xml:space="preserve">The factor of “resistance to change”, is regarded as one of the most potential challenges of transformational leadership style for productivity within fast fashion companies like Inditex. </w:t>
      </w:r>
      <w:r>
        <w:rPr>
          <w:rFonts w:ascii="Arial" w:hAnsi="Arial" w:cs="Arial"/>
          <w:lang w:val="en-GB"/>
        </w:rPr>
        <w:t>According to</w:t>
      </w:r>
      <w:r w:rsidRPr="00C46CD9">
        <w:rPr>
          <w:rFonts w:ascii="Arial" w:hAnsi="Arial" w:cs="Arial"/>
          <w:lang w:val="en-GB"/>
        </w:rPr>
        <w:t xml:space="preserve"> </w:t>
      </w:r>
      <w:proofErr w:type="spellStart"/>
      <w:r w:rsidRPr="00C46CD9">
        <w:rPr>
          <w:rFonts w:ascii="Arial" w:hAnsi="Arial" w:cs="Arial"/>
          <w:lang w:val="en-GB"/>
        </w:rPr>
        <w:t>Bellibaş</w:t>
      </w:r>
      <w:proofErr w:type="spellEnd"/>
      <w:r w:rsidRPr="00C46CD9">
        <w:rPr>
          <w:rFonts w:ascii="Arial" w:hAnsi="Arial" w:cs="Arial"/>
          <w:lang w:val="en-GB"/>
        </w:rPr>
        <w:t xml:space="preserve"> et al. (2021), a proper orientation of transformational leaders has been responsible in implementing key internal changes to achieve better productivity in which resistance to change can increase the risk of failure. Consequently, the challenge of “resistance to change”, creates discrepancies for leaders in implementing feasible changes and less cooperation from the employees to facilitate all changes towards organisational goals. On the other hand, Zainal and </w:t>
      </w:r>
      <w:proofErr w:type="spellStart"/>
      <w:r w:rsidRPr="00C46CD9">
        <w:rPr>
          <w:rFonts w:ascii="Arial" w:hAnsi="Arial" w:cs="Arial"/>
          <w:lang w:val="en-GB"/>
        </w:rPr>
        <w:t>Mohd</w:t>
      </w:r>
      <w:proofErr w:type="spellEnd"/>
      <w:r w:rsidRPr="00C46CD9">
        <w:rPr>
          <w:rFonts w:ascii="Arial" w:hAnsi="Arial" w:cs="Arial"/>
          <w:lang w:val="en-GB"/>
        </w:rPr>
        <w:t xml:space="preserve"> </w:t>
      </w:r>
      <w:proofErr w:type="spellStart"/>
      <w:r w:rsidRPr="00C46CD9">
        <w:rPr>
          <w:rFonts w:ascii="Arial" w:hAnsi="Arial" w:cs="Arial"/>
          <w:lang w:val="en-GB"/>
        </w:rPr>
        <w:t>Matore</w:t>
      </w:r>
      <w:proofErr w:type="spellEnd"/>
      <w:r w:rsidRPr="00C46CD9">
        <w:rPr>
          <w:rFonts w:ascii="Arial" w:hAnsi="Arial" w:cs="Arial"/>
          <w:lang w:val="en-GB"/>
        </w:rPr>
        <w:t xml:space="preserve"> (2021) </w:t>
      </w:r>
      <w:r>
        <w:rPr>
          <w:rFonts w:ascii="Arial" w:hAnsi="Arial" w:cs="Arial"/>
          <w:lang w:val="en-GB"/>
        </w:rPr>
        <w:t>state</w:t>
      </w:r>
      <w:r w:rsidRPr="00C46CD9">
        <w:rPr>
          <w:rFonts w:ascii="Arial" w:hAnsi="Arial" w:cs="Arial"/>
          <w:lang w:val="en-GB"/>
        </w:rPr>
        <w:t xml:space="preserve"> that seminal theoretical practices by making viable connections between transformational leadership skills and innovative behaviours through focusing on collaborative values with shared goals can help resolve the </w:t>
      </w:r>
      <w:r>
        <w:rPr>
          <w:rFonts w:ascii="Arial" w:hAnsi="Arial" w:cs="Arial"/>
          <w:lang w:val="en-GB"/>
        </w:rPr>
        <w:t>“change</w:t>
      </w:r>
      <w:r w:rsidR="006473BF">
        <w:rPr>
          <w:rFonts w:ascii="Arial" w:hAnsi="Arial" w:cs="Arial"/>
          <w:lang w:val="en-GB"/>
        </w:rPr>
        <w:t>s</w:t>
      </w:r>
      <w:r>
        <w:rPr>
          <w:rFonts w:ascii="Arial" w:hAnsi="Arial" w:cs="Arial"/>
          <w:lang w:val="en-GB"/>
        </w:rPr>
        <w:t xml:space="preserve">” </w:t>
      </w:r>
      <w:r w:rsidRPr="00C46CD9">
        <w:rPr>
          <w:rFonts w:ascii="Arial" w:hAnsi="Arial" w:cs="Arial"/>
          <w:lang w:val="en-GB"/>
        </w:rPr>
        <w:t xml:space="preserve">challenges. Therefore, </w:t>
      </w:r>
      <w:r w:rsidR="00376F83">
        <w:rPr>
          <w:rFonts w:ascii="Arial" w:hAnsi="Arial" w:cs="Arial"/>
          <w:lang w:val="en-GB"/>
        </w:rPr>
        <w:t>based on</w:t>
      </w:r>
      <w:r w:rsidRPr="00C46CD9">
        <w:rPr>
          <w:rFonts w:ascii="Arial" w:hAnsi="Arial" w:cs="Arial"/>
          <w:lang w:val="en-GB"/>
        </w:rPr>
        <w:t xml:space="preserve"> these secondary sources</w:t>
      </w:r>
      <w:r w:rsidR="00376F83">
        <w:rPr>
          <w:rFonts w:ascii="Arial" w:hAnsi="Arial" w:cs="Arial"/>
          <w:lang w:val="en-GB"/>
        </w:rPr>
        <w:t xml:space="preserve"> </w:t>
      </w:r>
      <w:r w:rsidR="006473BF">
        <w:rPr>
          <w:rFonts w:ascii="Arial" w:hAnsi="Arial" w:cs="Arial"/>
          <w:lang w:val="en-GB"/>
        </w:rPr>
        <w:t>one of the issues of</w:t>
      </w:r>
      <w:r w:rsidR="00376F83">
        <w:rPr>
          <w:rFonts w:ascii="Arial" w:hAnsi="Arial" w:cs="Arial"/>
          <w:lang w:val="en-GB"/>
        </w:rPr>
        <w:t xml:space="preserve"> </w:t>
      </w:r>
      <w:r w:rsidR="00376F83" w:rsidRPr="00C46CD9">
        <w:rPr>
          <w:rFonts w:ascii="Arial" w:hAnsi="Arial" w:cs="Arial"/>
          <w:lang w:val="en-GB"/>
        </w:rPr>
        <w:t>transformational</w:t>
      </w:r>
      <w:r w:rsidRPr="00C46CD9">
        <w:rPr>
          <w:rFonts w:ascii="Arial" w:hAnsi="Arial" w:cs="Arial"/>
          <w:lang w:val="en-GB"/>
        </w:rPr>
        <w:t xml:space="preserve"> leadership </w:t>
      </w:r>
      <w:r w:rsidR="006473BF">
        <w:rPr>
          <w:rFonts w:ascii="Arial" w:hAnsi="Arial" w:cs="Arial"/>
          <w:lang w:val="en-GB"/>
        </w:rPr>
        <w:t xml:space="preserve">style in the fashion industry is resistance to chances which requires </w:t>
      </w:r>
      <w:r w:rsidR="000E1F86">
        <w:rPr>
          <w:rFonts w:ascii="Arial" w:hAnsi="Arial" w:cs="Arial"/>
          <w:lang w:val="en-GB"/>
        </w:rPr>
        <w:t>certain management strategies to</w:t>
      </w:r>
      <w:r w:rsidRPr="00C46CD9">
        <w:rPr>
          <w:rFonts w:ascii="Arial" w:hAnsi="Arial" w:cs="Arial"/>
          <w:lang w:val="en-GB"/>
        </w:rPr>
        <w:t xml:space="preserve"> mitigat</w:t>
      </w:r>
      <w:r w:rsidR="000E1F86">
        <w:rPr>
          <w:rFonts w:ascii="Arial" w:hAnsi="Arial" w:cs="Arial"/>
          <w:lang w:val="en-GB"/>
        </w:rPr>
        <w:t>e</w:t>
      </w:r>
      <w:r w:rsidRPr="00C46CD9">
        <w:rPr>
          <w:rFonts w:ascii="Arial" w:hAnsi="Arial" w:cs="Arial"/>
          <w:lang w:val="en-GB"/>
        </w:rPr>
        <w:t xml:space="preserve"> </w:t>
      </w:r>
      <w:r w:rsidR="000E1F86">
        <w:rPr>
          <w:rFonts w:ascii="Arial" w:hAnsi="Arial" w:cs="Arial"/>
          <w:lang w:val="en-GB"/>
        </w:rPr>
        <w:t>them such as training</w:t>
      </w:r>
      <w:r w:rsidR="00AB4461">
        <w:rPr>
          <w:rFonts w:ascii="Arial" w:hAnsi="Arial" w:cs="Arial"/>
          <w:lang w:val="en-GB"/>
        </w:rPr>
        <w:t xml:space="preserve"> and support,</w:t>
      </w:r>
      <w:r w:rsidR="000E1F86">
        <w:rPr>
          <w:rFonts w:ascii="Arial" w:hAnsi="Arial" w:cs="Arial"/>
          <w:lang w:val="en-GB"/>
        </w:rPr>
        <w:t xml:space="preserve"> </w:t>
      </w:r>
      <w:r w:rsidR="00AB4461">
        <w:rPr>
          <w:rFonts w:ascii="Arial" w:hAnsi="Arial" w:cs="Arial"/>
          <w:lang w:val="en-GB"/>
        </w:rPr>
        <w:t xml:space="preserve">employees’ feedback and inclusion in the change management plan. </w:t>
      </w:r>
    </w:p>
    <w:p w14:paraId="448FD867" w14:textId="77777777" w:rsidR="00AB4461" w:rsidRDefault="00AB4461" w:rsidP="00AB4461">
      <w:pPr>
        <w:pStyle w:val="Heading2"/>
        <w:rPr>
          <w:rFonts w:ascii="Arial" w:hAnsi="Arial" w:cs="Arial"/>
          <w:b/>
          <w:bCs/>
          <w:color w:val="auto"/>
          <w:sz w:val="24"/>
          <w:szCs w:val="24"/>
        </w:rPr>
      </w:pPr>
      <w:bookmarkStart w:id="45" w:name="_Toc161251093"/>
      <w:r w:rsidRPr="00AB4461">
        <w:rPr>
          <w:rFonts w:ascii="Arial" w:hAnsi="Arial" w:cs="Arial"/>
          <w:b/>
          <w:bCs/>
          <w:color w:val="auto"/>
          <w:sz w:val="24"/>
          <w:szCs w:val="24"/>
        </w:rPr>
        <w:t>4.3 Discussion</w:t>
      </w:r>
      <w:bookmarkEnd w:id="45"/>
      <w:r w:rsidRPr="00AB4461">
        <w:rPr>
          <w:rFonts w:ascii="Arial" w:hAnsi="Arial" w:cs="Arial"/>
          <w:b/>
          <w:bCs/>
          <w:color w:val="auto"/>
          <w:sz w:val="24"/>
          <w:szCs w:val="24"/>
        </w:rPr>
        <w:t> </w:t>
      </w:r>
    </w:p>
    <w:p w14:paraId="5FC22859" w14:textId="77777777" w:rsidR="00AB4461" w:rsidRPr="00AB4461" w:rsidRDefault="00AB4461" w:rsidP="00AB4461">
      <w:pPr>
        <w:pStyle w:val="NoSpacing"/>
      </w:pPr>
    </w:p>
    <w:p w14:paraId="5D6DBDBC" w14:textId="095FBD2E" w:rsidR="00AB4461" w:rsidRPr="00C46CD9" w:rsidRDefault="00AB4461" w:rsidP="00AB4461">
      <w:pPr>
        <w:pStyle w:val="NormalWeb"/>
        <w:spacing w:before="0" w:beforeAutospacing="0" w:after="0" w:afterAutospacing="0" w:line="360" w:lineRule="auto"/>
        <w:jc w:val="both"/>
        <w:rPr>
          <w:rFonts w:ascii="Arial" w:hAnsi="Arial" w:cs="Arial"/>
          <w:lang w:val="en-GB"/>
        </w:rPr>
      </w:pPr>
      <w:r>
        <w:rPr>
          <w:rFonts w:ascii="Arial" w:hAnsi="Arial" w:cs="Arial"/>
          <w:color w:val="000000"/>
          <w:lang w:val="en-GB"/>
        </w:rPr>
        <w:t>The success</w:t>
      </w:r>
      <w:r w:rsidRPr="00C46CD9">
        <w:rPr>
          <w:rFonts w:ascii="Arial" w:hAnsi="Arial" w:cs="Arial"/>
          <w:color w:val="000000"/>
          <w:lang w:val="en-GB"/>
        </w:rPr>
        <w:t xml:space="preserve"> of transformational leadership style within a large organisation </w:t>
      </w:r>
      <w:r>
        <w:rPr>
          <w:rFonts w:ascii="Arial" w:hAnsi="Arial" w:cs="Arial"/>
          <w:color w:val="000000"/>
          <w:lang w:val="en-GB"/>
        </w:rPr>
        <w:t>such as</w:t>
      </w:r>
      <w:r w:rsidRPr="00C46CD9">
        <w:rPr>
          <w:rFonts w:ascii="Arial" w:hAnsi="Arial" w:cs="Arial"/>
          <w:color w:val="000000"/>
          <w:lang w:val="en-GB"/>
        </w:rPr>
        <w:t xml:space="preserve"> </w:t>
      </w:r>
      <w:r w:rsidRPr="00C46CD9">
        <w:rPr>
          <w:rFonts w:ascii="Arial" w:hAnsi="Arial" w:cs="Arial"/>
          <w:color w:val="000000"/>
          <w:lang w:val="en-GB"/>
        </w:rPr>
        <w:t>Inditex relies</w:t>
      </w:r>
      <w:r w:rsidRPr="00C46CD9">
        <w:rPr>
          <w:rFonts w:ascii="Arial" w:hAnsi="Arial" w:cs="Arial"/>
          <w:color w:val="000000"/>
          <w:lang w:val="en-GB"/>
        </w:rPr>
        <w:t xml:space="preserve"> on balanced contributions from both leaders and employees in achieving shared goals within </w:t>
      </w:r>
      <w:r>
        <w:rPr>
          <w:rFonts w:ascii="Arial" w:hAnsi="Arial" w:cs="Arial"/>
          <w:color w:val="000000"/>
          <w:lang w:val="en-GB"/>
        </w:rPr>
        <w:t>the</w:t>
      </w:r>
      <w:r w:rsidRPr="00C46CD9">
        <w:rPr>
          <w:rFonts w:ascii="Arial" w:hAnsi="Arial" w:cs="Arial"/>
          <w:color w:val="000000"/>
          <w:lang w:val="en-GB"/>
        </w:rPr>
        <w:t xml:space="preserve"> organisation. According to </w:t>
      </w:r>
      <w:proofErr w:type="spellStart"/>
      <w:r w:rsidRPr="00C46CD9">
        <w:rPr>
          <w:rFonts w:ascii="Arial" w:hAnsi="Arial" w:cs="Arial"/>
          <w:color w:val="000000"/>
          <w:lang w:val="en-GB"/>
        </w:rPr>
        <w:t>Schiuma</w:t>
      </w:r>
      <w:proofErr w:type="spellEnd"/>
      <w:r w:rsidRPr="00C46CD9">
        <w:rPr>
          <w:rFonts w:ascii="Arial" w:hAnsi="Arial" w:cs="Arial"/>
          <w:color w:val="000000"/>
          <w:lang w:val="en-GB"/>
        </w:rPr>
        <w:t xml:space="preserve"> </w:t>
      </w:r>
      <w:r w:rsidRPr="00C46CD9">
        <w:rPr>
          <w:rFonts w:ascii="Arial" w:hAnsi="Arial" w:cs="Arial"/>
          <w:i/>
          <w:iCs/>
          <w:color w:val="000000"/>
          <w:lang w:val="en-GB"/>
        </w:rPr>
        <w:t>et al.</w:t>
      </w:r>
      <w:r w:rsidRPr="00C46CD9">
        <w:rPr>
          <w:rFonts w:ascii="Arial" w:hAnsi="Arial" w:cs="Arial"/>
          <w:color w:val="000000"/>
          <w:lang w:val="en-GB"/>
        </w:rPr>
        <w:t xml:space="preserve"> (2022), implications of transformational leadership practices within an organisation are based on intellectual stimulation with ethical practices and over-reliance on leadership </w:t>
      </w:r>
      <w:r>
        <w:rPr>
          <w:rFonts w:ascii="Arial" w:hAnsi="Arial" w:cs="Arial"/>
          <w:color w:val="000000"/>
          <w:lang w:val="en-GB"/>
        </w:rPr>
        <w:t xml:space="preserve">which </w:t>
      </w:r>
      <w:r w:rsidRPr="00C46CD9">
        <w:rPr>
          <w:rFonts w:ascii="Arial" w:hAnsi="Arial" w:cs="Arial"/>
          <w:color w:val="000000"/>
          <w:lang w:val="en-GB"/>
        </w:rPr>
        <w:t>hinders shared goals.</w:t>
      </w:r>
      <w:r>
        <w:rPr>
          <w:rFonts w:ascii="Arial" w:hAnsi="Arial" w:cs="Arial"/>
          <w:color w:val="000000"/>
          <w:lang w:val="en-GB"/>
        </w:rPr>
        <w:t xml:space="preserve"> O</w:t>
      </w:r>
      <w:r w:rsidRPr="00C46CD9">
        <w:rPr>
          <w:rFonts w:ascii="Arial" w:hAnsi="Arial" w:cs="Arial"/>
          <w:color w:val="000000"/>
          <w:lang w:val="en-GB"/>
        </w:rPr>
        <w:t>ver-reliance on leadership personas for productivity means leaders are the only responsible</w:t>
      </w:r>
      <w:r>
        <w:rPr>
          <w:rFonts w:ascii="Arial" w:hAnsi="Arial" w:cs="Arial"/>
          <w:color w:val="000000"/>
          <w:lang w:val="en-GB"/>
        </w:rPr>
        <w:t xml:space="preserve"> for high performance which</w:t>
      </w:r>
      <w:r w:rsidRPr="00C46CD9">
        <w:rPr>
          <w:rFonts w:ascii="Arial" w:hAnsi="Arial" w:cs="Arial"/>
          <w:color w:val="000000"/>
          <w:lang w:val="en-GB"/>
        </w:rPr>
        <w:t xml:space="preserve"> is a contradictory factor to achieve shared goals within an organisation as </w:t>
      </w:r>
      <w:r>
        <w:rPr>
          <w:rFonts w:ascii="Arial" w:hAnsi="Arial" w:cs="Arial"/>
          <w:color w:val="000000"/>
          <w:lang w:val="en-GB"/>
        </w:rPr>
        <w:t>they</w:t>
      </w:r>
      <w:r w:rsidRPr="00C46CD9">
        <w:rPr>
          <w:rFonts w:ascii="Arial" w:hAnsi="Arial" w:cs="Arial"/>
          <w:color w:val="000000"/>
          <w:lang w:val="en-GB"/>
        </w:rPr>
        <w:t xml:space="preserve"> require collaborative contributions. However, </w:t>
      </w:r>
      <w:proofErr w:type="spellStart"/>
      <w:r w:rsidRPr="00C46CD9">
        <w:rPr>
          <w:rFonts w:ascii="Arial" w:hAnsi="Arial" w:cs="Arial"/>
          <w:color w:val="000000"/>
          <w:lang w:val="en-GB"/>
        </w:rPr>
        <w:t>Abdelmeguid</w:t>
      </w:r>
      <w:proofErr w:type="spellEnd"/>
      <w:r w:rsidRPr="00C46CD9">
        <w:rPr>
          <w:rFonts w:ascii="Arial" w:hAnsi="Arial" w:cs="Arial"/>
          <w:color w:val="000000"/>
          <w:lang w:val="en-GB"/>
        </w:rPr>
        <w:t xml:space="preserve"> </w:t>
      </w:r>
      <w:r w:rsidRPr="00C46CD9">
        <w:rPr>
          <w:rFonts w:ascii="Arial" w:hAnsi="Arial" w:cs="Arial"/>
          <w:i/>
          <w:iCs/>
          <w:color w:val="000000"/>
          <w:lang w:val="en-GB"/>
        </w:rPr>
        <w:t>et al.</w:t>
      </w:r>
      <w:r w:rsidRPr="00C46CD9">
        <w:rPr>
          <w:rFonts w:ascii="Arial" w:hAnsi="Arial" w:cs="Arial"/>
          <w:color w:val="000000"/>
          <w:lang w:val="en-GB"/>
        </w:rPr>
        <w:t xml:space="preserve"> (2022), have claimed that proactive employee collaboration in accordance with transformational leaderships’ guidance can boost organisational productivity along with collaborative workplace culture. I</w:t>
      </w:r>
      <w:r w:rsidR="00A00BD3">
        <w:rPr>
          <w:rFonts w:ascii="Arial" w:hAnsi="Arial" w:cs="Arial"/>
          <w:color w:val="000000"/>
          <w:lang w:val="en-GB"/>
        </w:rPr>
        <w:t>n summary,</w:t>
      </w:r>
      <w:r w:rsidRPr="00C46CD9">
        <w:rPr>
          <w:rFonts w:ascii="Arial" w:hAnsi="Arial" w:cs="Arial"/>
          <w:color w:val="000000"/>
          <w:lang w:val="en-GB"/>
        </w:rPr>
        <w:t xml:space="preserve"> the employees and transformational leaders need to be </w:t>
      </w:r>
      <w:r w:rsidR="00A00BD3">
        <w:rPr>
          <w:rFonts w:ascii="Arial" w:hAnsi="Arial" w:cs="Arial"/>
          <w:color w:val="000000"/>
          <w:lang w:val="en-GB"/>
        </w:rPr>
        <w:t>synchronised in their efforts</w:t>
      </w:r>
      <w:r w:rsidRPr="00C46CD9">
        <w:rPr>
          <w:rFonts w:ascii="Arial" w:hAnsi="Arial" w:cs="Arial"/>
          <w:color w:val="000000"/>
          <w:lang w:val="en-GB"/>
        </w:rPr>
        <w:t xml:space="preserve"> towards shared organisational goa</w:t>
      </w:r>
      <w:r w:rsidR="00A00BD3">
        <w:rPr>
          <w:rFonts w:ascii="Arial" w:hAnsi="Arial" w:cs="Arial"/>
          <w:color w:val="000000"/>
          <w:lang w:val="en-GB"/>
        </w:rPr>
        <w:t>l to</w:t>
      </w:r>
      <w:r w:rsidRPr="00C46CD9">
        <w:rPr>
          <w:rFonts w:ascii="Arial" w:hAnsi="Arial" w:cs="Arial"/>
          <w:color w:val="000000"/>
          <w:lang w:val="en-GB"/>
        </w:rPr>
        <w:t xml:space="preserve"> avoiding over-reliance on leadership </w:t>
      </w:r>
      <w:r w:rsidRPr="00C46CD9">
        <w:rPr>
          <w:rFonts w:ascii="Arial" w:hAnsi="Arial" w:cs="Arial"/>
          <w:color w:val="000000"/>
          <w:lang w:val="en-GB"/>
        </w:rPr>
        <w:lastRenderedPageBreak/>
        <w:t>personas. Thus, the people employed in Inditex need to impose collaborative and balanced efforts</w:t>
      </w:r>
      <w:r w:rsidR="00A00BD3">
        <w:rPr>
          <w:rFonts w:ascii="Arial" w:hAnsi="Arial" w:cs="Arial"/>
          <w:color w:val="000000"/>
          <w:lang w:val="en-GB"/>
        </w:rPr>
        <w:t xml:space="preserve"> for the success of the company</w:t>
      </w:r>
      <w:r w:rsidRPr="00C46CD9">
        <w:rPr>
          <w:rFonts w:ascii="Arial" w:hAnsi="Arial" w:cs="Arial"/>
          <w:color w:val="000000"/>
          <w:lang w:val="en-GB"/>
        </w:rPr>
        <w:t>.  </w:t>
      </w:r>
    </w:p>
    <w:p w14:paraId="5614B8BA" w14:textId="3AF070B0" w:rsidR="00AB4461" w:rsidRPr="00C46CD9" w:rsidRDefault="00AB4461" w:rsidP="00AB4461">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Effects of unrealistic expectations from transformational leaders in terms of better productivity have been signified as an evident risk of extensive leadership challenges and operational failure</w:t>
      </w:r>
      <w:r w:rsidR="00A00BD3">
        <w:rPr>
          <w:rFonts w:ascii="Arial" w:hAnsi="Arial" w:cs="Arial"/>
          <w:color w:val="000000"/>
          <w:lang w:val="en-GB"/>
        </w:rPr>
        <w:t>.</w:t>
      </w:r>
      <w:r w:rsidRPr="00C46CD9">
        <w:rPr>
          <w:rFonts w:ascii="Arial" w:hAnsi="Arial" w:cs="Arial"/>
          <w:color w:val="000000"/>
          <w:lang w:val="en-GB"/>
        </w:rPr>
        <w:t xml:space="preserve"> </w:t>
      </w:r>
      <w:proofErr w:type="spellStart"/>
      <w:r w:rsidRPr="00C46CD9">
        <w:rPr>
          <w:rFonts w:ascii="Arial" w:hAnsi="Arial" w:cs="Arial"/>
          <w:color w:val="000000"/>
          <w:lang w:val="en-GB"/>
        </w:rPr>
        <w:t>Marshoudi</w:t>
      </w:r>
      <w:proofErr w:type="spellEnd"/>
      <w:r w:rsidRPr="00C46CD9">
        <w:rPr>
          <w:rFonts w:ascii="Arial" w:hAnsi="Arial" w:cs="Arial"/>
          <w:color w:val="000000"/>
          <w:lang w:val="en-GB"/>
        </w:rPr>
        <w:t xml:space="preserve"> </w:t>
      </w:r>
      <w:r w:rsidRPr="00C46CD9">
        <w:rPr>
          <w:rFonts w:ascii="Arial" w:hAnsi="Arial" w:cs="Arial"/>
          <w:i/>
          <w:iCs/>
          <w:color w:val="000000"/>
          <w:lang w:val="en-GB"/>
        </w:rPr>
        <w:t>et al.</w:t>
      </w:r>
      <w:r w:rsidRPr="00C46CD9">
        <w:rPr>
          <w:rFonts w:ascii="Arial" w:hAnsi="Arial" w:cs="Arial"/>
          <w:color w:val="000000"/>
          <w:lang w:val="en-GB"/>
        </w:rPr>
        <w:t xml:space="preserve"> (2023), have claimed that practices of transformational leadership </w:t>
      </w:r>
      <w:r w:rsidR="00A00BD3">
        <w:rPr>
          <w:rFonts w:ascii="Arial" w:hAnsi="Arial" w:cs="Arial"/>
          <w:color w:val="000000"/>
          <w:lang w:val="en-GB"/>
        </w:rPr>
        <w:t>are</w:t>
      </w:r>
      <w:r w:rsidRPr="00C46CD9">
        <w:rPr>
          <w:rFonts w:ascii="Arial" w:hAnsi="Arial" w:cs="Arial"/>
          <w:color w:val="000000"/>
          <w:lang w:val="en-GB"/>
        </w:rPr>
        <w:t xml:space="preserve"> associated with dynamic relation between employee engagement </w:t>
      </w:r>
      <w:r w:rsidR="00A00BD3">
        <w:rPr>
          <w:rFonts w:ascii="Arial" w:hAnsi="Arial" w:cs="Arial"/>
          <w:color w:val="000000"/>
          <w:lang w:val="en-GB"/>
        </w:rPr>
        <w:t>and</w:t>
      </w:r>
      <w:r w:rsidRPr="00C46CD9">
        <w:rPr>
          <w:rFonts w:ascii="Arial" w:hAnsi="Arial" w:cs="Arial"/>
          <w:color w:val="000000"/>
          <w:lang w:val="en-GB"/>
        </w:rPr>
        <w:t xml:space="preserve"> performance where unrealistic expectations lead to autocratic motives.</w:t>
      </w:r>
      <w:r w:rsidR="00A00BD3">
        <w:rPr>
          <w:rFonts w:ascii="Arial" w:hAnsi="Arial" w:cs="Arial"/>
          <w:color w:val="000000"/>
          <w:lang w:val="en-GB"/>
        </w:rPr>
        <w:t xml:space="preserve"> T</w:t>
      </w:r>
      <w:r w:rsidRPr="00C46CD9">
        <w:rPr>
          <w:rFonts w:ascii="Arial" w:hAnsi="Arial" w:cs="Arial"/>
          <w:color w:val="000000"/>
          <w:lang w:val="en-GB"/>
        </w:rPr>
        <w:t xml:space="preserve">he unrealistic expectations from stakeholders or organisational people can cause extensive stress and psychological distress on the leaders which can be reflected through unfair and unethical behaviour. On the other hand, McMaster </w:t>
      </w:r>
      <w:r w:rsidRPr="00C46CD9">
        <w:rPr>
          <w:rFonts w:ascii="Arial" w:hAnsi="Arial" w:cs="Arial"/>
          <w:i/>
          <w:iCs/>
          <w:color w:val="000000"/>
          <w:lang w:val="en-GB"/>
        </w:rPr>
        <w:t>et al.</w:t>
      </w:r>
      <w:r w:rsidRPr="00C46CD9">
        <w:rPr>
          <w:rFonts w:ascii="Arial" w:hAnsi="Arial" w:cs="Arial"/>
          <w:color w:val="000000"/>
          <w:lang w:val="en-GB"/>
        </w:rPr>
        <w:t xml:space="preserve"> (2020)</w:t>
      </w:r>
      <w:r w:rsidR="00A00BD3">
        <w:rPr>
          <w:rFonts w:ascii="Arial" w:hAnsi="Arial" w:cs="Arial"/>
          <w:color w:val="000000"/>
          <w:lang w:val="en-GB"/>
        </w:rPr>
        <w:t xml:space="preserve"> </w:t>
      </w:r>
      <w:r w:rsidRPr="00C46CD9">
        <w:rPr>
          <w:rFonts w:ascii="Arial" w:hAnsi="Arial" w:cs="Arial"/>
          <w:color w:val="000000"/>
          <w:lang w:val="en-GB"/>
        </w:rPr>
        <w:t xml:space="preserve">argue that transformational leaders </w:t>
      </w:r>
      <w:r w:rsidR="00A00BD3">
        <w:rPr>
          <w:rFonts w:ascii="Arial" w:hAnsi="Arial" w:cs="Arial"/>
          <w:color w:val="000000"/>
          <w:lang w:val="en-GB"/>
        </w:rPr>
        <w:t>are</w:t>
      </w:r>
      <w:r w:rsidRPr="00C46CD9">
        <w:rPr>
          <w:rFonts w:ascii="Arial" w:hAnsi="Arial" w:cs="Arial"/>
          <w:color w:val="000000"/>
          <w:lang w:val="en-GB"/>
        </w:rPr>
        <w:t xml:space="preserve"> responsible for conducting change management </w:t>
      </w:r>
      <w:r w:rsidR="00A7577D">
        <w:rPr>
          <w:rFonts w:ascii="Arial" w:hAnsi="Arial" w:cs="Arial"/>
          <w:color w:val="000000"/>
          <w:lang w:val="en-GB"/>
        </w:rPr>
        <w:t>initiatives</w:t>
      </w:r>
      <w:r w:rsidRPr="00C46CD9">
        <w:rPr>
          <w:rFonts w:ascii="Arial" w:hAnsi="Arial" w:cs="Arial"/>
          <w:color w:val="000000"/>
          <w:lang w:val="en-GB"/>
        </w:rPr>
        <w:t xml:space="preserve"> in order to maximise organisational productivity. The discussion regarding th</w:t>
      </w:r>
      <w:r w:rsidR="00A7577D">
        <w:rPr>
          <w:rFonts w:ascii="Arial" w:hAnsi="Arial" w:cs="Arial"/>
          <w:color w:val="000000"/>
          <w:lang w:val="en-GB"/>
        </w:rPr>
        <w:t>e</w:t>
      </w:r>
      <w:r w:rsidRPr="00C46CD9">
        <w:rPr>
          <w:rFonts w:ascii="Arial" w:hAnsi="Arial" w:cs="Arial"/>
          <w:color w:val="000000"/>
          <w:lang w:val="en-GB"/>
        </w:rPr>
        <w:t xml:space="preserve"> thematic issue of</w:t>
      </w:r>
      <w:r w:rsidR="00A7577D">
        <w:rPr>
          <w:rFonts w:ascii="Arial" w:hAnsi="Arial" w:cs="Arial"/>
          <w:color w:val="000000"/>
          <w:lang w:val="en-GB"/>
        </w:rPr>
        <w:t xml:space="preserve"> </w:t>
      </w:r>
      <w:r w:rsidR="00A7577D" w:rsidRPr="00C46CD9">
        <w:rPr>
          <w:rFonts w:ascii="Arial" w:hAnsi="Arial" w:cs="Arial"/>
          <w:color w:val="000000"/>
          <w:lang w:val="en-GB"/>
        </w:rPr>
        <w:t>transformational leaders</w:t>
      </w:r>
      <w:r w:rsidR="00A7577D">
        <w:rPr>
          <w:rFonts w:ascii="Arial" w:hAnsi="Arial" w:cs="Arial"/>
          <w:color w:val="000000"/>
          <w:lang w:val="en-GB"/>
        </w:rPr>
        <w:t>’</w:t>
      </w:r>
      <w:r w:rsidRPr="00C46CD9">
        <w:rPr>
          <w:rFonts w:ascii="Arial" w:hAnsi="Arial" w:cs="Arial"/>
          <w:color w:val="000000"/>
          <w:lang w:val="en-GB"/>
        </w:rPr>
        <w:t xml:space="preserve"> unrealistic expectations from </w:t>
      </w:r>
      <w:r w:rsidR="00A7577D">
        <w:rPr>
          <w:rFonts w:ascii="Arial" w:hAnsi="Arial" w:cs="Arial"/>
          <w:color w:val="000000"/>
          <w:lang w:val="en-GB"/>
        </w:rPr>
        <w:t xml:space="preserve">employees should </w:t>
      </w:r>
      <w:r w:rsidRPr="00C46CD9">
        <w:rPr>
          <w:rFonts w:ascii="Arial" w:hAnsi="Arial" w:cs="Arial"/>
          <w:color w:val="000000"/>
          <w:lang w:val="en-GB"/>
        </w:rPr>
        <w:t>be minimised at Inditex to foster a productive and balanced working environment.  </w:t>
      </w:r>
    </w:p>
    <w:p w14:paraId="775F503D" w14:textId="77777777" w:rsidR="00C93AAB" w:rsidRDefault="00A7577D" w:rsidP="00AB4461">
      <w:pPr>
        <w:pStyle w:val="NormalWeb"/>
        <w:spacing w:before="0" w:beforeAutospacing="0" w:after="0" w:afterAutospacing="0" w:line="360" w:lineRule="auto"/>
        <w:jc w:val="both"/>
        <w:rPr>
          <w:rFonts w:ascii="Arial" w:hAnsi="Arial" w:cs="Arial"/>
          <w:color w:val="000000"/>
          <w:lang w:val="en-GB"/>
        </w:rPr>
      </w:pPr>
      <w:r>
        <w:rPr>
          <w:rFonts w:ascii="Arial" w:hAnsi="Arial" w:cs="Arial"/>
          <w:color w:val="000000"/>
          <w:lang w:val="en-GB"/>
        </w:rPr>
        <w:t>If leaders are to avoid r</w:t>
      </w:r>
      <w:r w:rsidR="00AB4461" w:rsidRPr="00C46CD9">
        <w:rPr>
          <w:rFonts w:ascii="Arial" w:hAnsi="Arial" w:cs="Arial"/>
          <w:color w:val="000000"/>
          <w:lang w:val="en-GB"/>
        </w:rPr>
        <w:t>esistance to change,</w:t>
      </w:r>
      <w:r>
        <w:rPr>
          <w:rFonts w:ascii="Arial" w:hAnsi="Arial" w:cs="Arial"/>
          <w:color w:val="000000"/>
          <w:lang w:val="en-GB"/>
        </w:rPr>
        <w:t xml:space="preserve"> they need to create strategies to</w:t>
      </w:r>
      <w:r w:rsidR="00AB4461" w:rsidRPr="00C46CD9">
        <w:rPr>
          <w:rFonts w:ascii="Arial" w:hAnsi="Arial" w:cs="Arial"/>
          <w:color w:val="000000"/>
          <w:lang w:val="en-GB"/>
        </w:rPr>
        <w:t xml:space="preserve"> motivat</w:t>
      </w:r>
      <w:r>
        <w:rPr>
          <w:rFonts w:ascii="Arial" w:hAnsi="Arial" w:cs="Arial"/>
          <w:color w:val="000000"/>
          <w:lang w:val="en-GB"/>
        </w:rPr>
        <w:t>e</w:t>
      </w:r>
      <w:r w:rsidR="00AB4461" w:rsidRPr="00C46CD9">
        <w:rPr>
          <w:rFonts w:ascii="Arial" w:hAnsi="Arial" w:cs="Arial"/>
          <w:color w:val="000000"/>
          <w:lang w:val="en-GB"/>
        </w:rPr>
        <w:t xml:space="preserve"> all employees to cope with the changes and improve performance </w:t>
      </w:r>
      <w:r w:rsidRPr="00C46CD9">
        <w:rPr>
          <w:rFonts w:ascii="Arial" w:hAnsi="Arial" w:cs="Arial"/>
          <w:color w:val="000000"/>
          <w:lang w:val="en-GB"/>
        </w:rPr>
        <w:t>t</w:t>
      </w:r>
      <w:r>
        <w:rPr>
          <w:rFonts w:ascii="Arial" w:hAnsi="Arial" w:cs="Arial"/>
          <w:color w:val="000000"/>
          <w:lang w:val="en-GB"/>
        </w:rPr>
        <w:t>hough</w:t>
      </w:r>
      <w:r w:rsidR="00AB4461" w:rsidRPr="00C46CD9">
        <w:rPr>
          <w:rFonts w:ascii="Arial" w:hAnsi="Arial" w:cs="Arial"/>
          <w:color w:val="000000"/>
          <w:lang w:val="en-GB"/>
        </w:rPr>
        <w:t xml:space="preserve"> change management. </w:t>
      </w:r>
      <w:r w:rsidRPr="00C46CD9">
        <w:rPr>
          <w:rFonts w:ascii="Arial" w:hAnsi="Arial" w:cs="Arial"/>
          <w:color w:val="000000"/>
          <w:lang w:val="en-GB"/>
        </w:rPr>
        <w:t xml:space="preserve">Based </w:t>
      </w:r>
      <w:proofErr w:type="spellStart"/>
      <w:r w:rsidRPr="00C46CD9">
        <w:rPr>
          <w:rFonts w:ascii="Arial" w:hAnsi="Arial" w:cs="Arial"/>
          <w:color w:val="000000"/>
          <w:lang w:val="en-GB"/>
        </w:rPr>
        <w:t>Bellibaş</w:t>
      </w:r>
      <w:proofErr w:type="spellEnd"/>
      <w:r w:rsidR="00AB4461" w:rsidRPr="00C46CD9">
        <w:rPr>
          <w:rFonts w:ascii="Arial" w:hAnsi="Arial" w:cs="Arial"/>
          <w:color w:val="000000"/>
          <w:lang w:val="en-GB"/>
        </w:rPr>
        <w:t xml:space="preserve"> </w:t>
      </w:r>
      <w:r w:rsidR="00AB4461" w:rsidRPr="00C46CD9">
        <w:rPr>
          <w:rFonts w:ascii="Arial" w:hAnsi="Arial" w:cs="Arial"/>
          <w:i/>
          <w:iCs/>
          <w:color w:val="000000"/>
          <w:lang w:val="en-GB"/>
        </w:rPr>
        <w:t>et al.</w:t>
      </w:r>
      <w:r w:rsidR="00AB4461" w:rsidRPr="00C46CD9">
        <w:rPr>
          <w:rFonts w:ascii="Arial" w:hAnsi="Arial" w:cs="Arial"/>
          <w:color w:val="000000"/>
          <w:lang w:val="en-GB"/>
        </w:rPr>
        <w:t xml:space="preserve"> (2021), employees can resist to change</w:t>
      </w:r>
      <w:r>
        <w:rPr>
          <w:rFonts w:ascii="Arial" w:hAnsi="Arial" w:cs="Arial"/>
          <w:color w:val="000000"/>
          <w:lang w:val="en-GB"/>
        </w:rPr>
        <w:t>s</w:t>
      </w:r>
      <w:r w:rsidR="00AB4461" w:rsidRPr="00C46CD9">
        <w:rPr>
          <w:rFonts w:ascii="Arial" w:hAnsi="Arial" w:cs="Arial"/>
          <w:color w:val="000000"/>
          <w:lang w:val="en-GB"/>
        </w:rPr>
        <w:t xml:space="preserve"> due to instructional approaches implications</w:t>
      </w:r>
      <w:r>
        <w:rPr>
          <w:rFonts w:ascii="Arial" w:hAnsi="Arial" w:cs="Arial"/>
          <w:color w:val="000000"/>
          <w:lang w:val="en-GB"/>
        </w:rPr>
        <w:t xml:space="preserve"> which would lead to </w:t>
      </w:r>
      <w:r w:rsidR="00AB4461" w:rsidRPr="00C46CD9">
        <w:rPr>
          <w:rFonts w:ascii="Arial" w:hAnsi="Arial" w:cs="Arial"/>
          <w:color w:val="000000"/>
          <w:lang w:val="en-GB"/>
        </w:rPr>
        <w:t>failure</w:t>
      </w:r>
      <w:r>
        <w:rPr>
          <w:rFonts w:ascii="Arial" w:hAnsi="Arial" w:cs="Arial"/>
          <w:color w:val="000000"/>
          <w:lang w:val="en-GB"/>
        </w:rPr>
        <w:t xml:space="preserve"> achieving</w:t>
      </w:r>
      <w:r w:rsidR="00AB4461" w:rsidRPr="00C46CD9">
        <w:rPr>
          <w:rFonts w:ascii="Arial" w:hAnsi="Arial" w:cs="Arial"/>
          <w:color w:val="000000"/>
          <w:lang w:val="en-GB"/>
        </w:rPr>
        <w:t xml:space="preserve"> the transformational goals. In </w:t>
      </w:r>
      <w:r w:rsidR="00C93AAB">
        <w:rPr>
          <w:rFonts w:ascii="Arial" w:hAnsi="Arial" w:cs="Arial"/>
          <w:color w:val="000000"/>
          <w:lang w:val="en-GB"/>
        </w:rPr>
        <w:t xml:space="preserve">the </w:t>
      </w:r>
      <w:r w:rsidR="00AB4461" w:rsidRPr="00C46CD9">
        <w:rPr>
          <w:rFonts w:ascii="Arial" w:hAnsi="Arial" w:cs="Arial"/>
          <w:color w:val="000000"/>
          <w:lang w:val="en-GB"/>
        </w:rPr>
        <w:t xml:space="preserve">context </w:t>
      </w:r>
      <w:r w:rsidR="00C93AAB">
        <w:rPr>
          <w:rFonts w:ascii="Arial" w:hAnsi="Arial" w:cs="Arial"/>
          <w:color w:val="000000"/>
          <w:lang w:val="en-GB"/>
        </w:rPr>
        <w:t>of</w:t>
      </w:r>
      <w:r w:rsidR="00AB4461" w:rsidRPr="00C46CD9">
        <w:rPr>
          <w:rFonts w:ascii="Arial" w:hAnsi="Arial" w:cs="Arial"/>
          <w:color w:val="000000"/>
          <w:lang w:val="en-GB"/>
        </w:rPr>
        <w:t xml:space="preserve"> Inditex, </w:t>
      </w:r>
      <w:r w:rsidR="00C93AAB">
        <w:rPr>
          <w:rFonts w:ascii="Arial" w:hAnsi="Arial" w:cs="Arial"/>
          <w:color w:val="000000"/>
          <w:lang w:val="en-GB"/>
        </w:rPr>
        <w:t xml:space="preserve">leaders’ </w:t>
      </w:r>
      <w:r w:rsidR="00AB4461" w:rsidRPr="00C46CD9">
        <w:rPr>
          <w:rFonts w:ascii="Arial" w:hAnsi="Arial" w:cs="Arial"/>
          <w:color w:val="000000"/>
          <w:lang w:val="en-GB"/>
        </w:rPr>
        <w:t xml:space="preserve">transformational approaches need to be incorporated with systematic planning along with dynamic workforce competencies. </w:t>
      </w:r>
      <w:proofErr w:type="spellStart"/>
      <w:r w:rsidR="00AB4461" w:rsidRPr="00C46CD9">
        <w:rPr>
          <w:rFonts w:ascii="Arial" w:hAnsi="Arial" w:cs="Arial"/>
          <w:color w:val="000000"/>
          <w:lang w:val="en-GB"/>
        </w:rPr>
        <w:t>Purwanto</w:t>
      </w:r>
      <w:proofErr w:type="spellEnd"/>
      <w:r w:rsidR="00AB4461" w:rsidRPr="00C46CD9">
        <w:rPr>
          <w:rFonts w:ascii="Arial" w:hAnsi="Arial" w:cs="Arial"/>
          <w:color w:val="000000"/>
          <w:lang w:val="en-GB"/>
        </w:rPr>
        <w:t xml:space="preserve"> </w:t>
      </w:r>
      <w:r w:rsidR="00AB4461" w:rsidRPr="00C46CD9">
        <w:rPr>
          <w:rFonts w:ascii="Arial" w:hAnsi="Arial" w:cs="Arial"/>
          <w:i/>
          <w:iCs/>
          <w:color w:val="000000"/>
          <w:lang w:val="en-GB"/>
        </w:rPr>
        <w:t>et al</w:t>
      </w:r>
      <w:r w:rsidR="00AB4461" w:rsidRPr="00C46CD9">
        <w:rPr>
          <w:rFonts w:ascii="Arial" w:hAnsi="Arial" w:cs="Arial"/>
          <w:color w:val="000000"/>
          <w:lang w:val="en-GB"/>
        </w:rPr>
        <w:t xml:space="preserve">. (2020), </w:t>
      </w:r>
      <w:r w:rsidR="00C93AAB">
        <w:rPr>
          <w:rFonts w:ascii="Arial" w:hAnsi="Arial" w:cs="Arial"/>
          <w:color w:val="000000"/>
          <w:lang w:val="en-GB"/>
        </w:rPr>
        <w:t>claim</w:t>
      </w:r>
      <w:r w:rsidR="00AB4461" w:rsidRPr="00C46CD9">
        <w:rPr>
          <w:rFonts w:ascii="Arial" w:hAnsi="Arial" w:cs="Arial"/>
          <w:color w:val="000000"/>
          <w:lang w:val="en-GB"/>
        </w:rPr>
        <w:t xml:space="preserve"> that underlying actions through transformational leadership towards change management need to be accountable for empowering employees’ confidence and potential. Moreover, transformational leaders need to impose influential directions within the organisation that can increase the motivation and psychological acceptance of change</w:t>
      </w:r>
      <w:r w:rsidR="00C93AAB">
        <w:rPr>
          <w:rFonts w:ascii="Arial" w:hAnsi="Arial" w:cs="Arial"/>
          <w:color w:val="000000"/>
          <w:lang w:val="en-GB"/>
        </w:rPr>
        <w:t>s</w:t>
      </w:r>
      <w:r w:rsidR="00AB4461" w:rsidRPr="00C46CD9">
        <w:rPr>
          <w:rFonts w:ascii="Arial" w:hAnsi="Arial" w:cs="Arial"/>
          <w:color w:val="000000"/>
          <w:lang w:val="en-GB"/>
        </w:rPr>
        <w:t>. For instance, Inditex h</w:t>
      </w:r>
      <w:r w:rsidR="00C93AAB">
        <w:rPr>
          <w:rFonts w:ascii="Arial" w:hAnsi="Arial" w:cs="Arial"/>
          <w:color w:val="000000"/>
          <w:lang w:val="en-GB"/>
        </w:rPr>
        <w:t>ave</w:t>
      </w:r>
      <w:r w:rsidR="00AB4461" w:rsidRPr="00C46CD9">
        <w:rPr>
          <w:rFonts w:ascii="Arial" w:hAnsi="Arial" w:cs="Arial"/>
          <w:color w:val="000000"/>
          <w:lang w:val="en-GB"/>
        </w:rPr>
        <w:t xml:space="preserve"> prioritised the idea of empowerment through its leadership practices by involving</w:t>
      </w:r>
      <w:r w:rsidR="00C93AAB">
        <w:rPr>
          <w:rFonts w:ascii="Arial" w:hAnsi="Arial" w:cs="Arial"/>
          <w:color w:val="000000"/>
          <w:lang w:val="en-GB"/>
        </w:rPr>
        <w:t xml:space="preserve"> more</w:t>
      </w:r>
      <w:r w:rsidR="00AB4461" w:rsidRPr="00C46CD9">
        <w:rPr>
          <w:rFonts w:ascii="Arial" w:hAnsi="Arial" w:cs="Arial"/>
          <w:color w:val="000000"/>
          <w:lang w:val="en-GB"/>
        </w:rPr>
        <w:t xml:space="preserve"> female workers </w:t>
      </w:r>
      <w:r w:rsidR="00C93AAB">
        <w:rPr>
          <w:rFonts w:ascii="Arial" w:hAnsi="Arial" w:cs="Arial"/>
          <w:color w:val="000000"/>
          <w:lang w:val="en-GB"/>
        </w:rPr>
        <w:t xml:space="preserve">at senior positions as a way to mitigate the issues of the change management </w:t>
      </w:r>
      <w:r w:rsidR="00AB4461" w:rsidRPr="00C46CD9">
        <w:rPr>
          <w:rFonts w:ascii="Arial" w:hAnsi="Arial" w:cs="Arial"/>
          <w:color w:val="000000"/>
          <w:lang w:val="en-GB"/>
        </w:rPr>
        <w:t xml:space="preserve">(Inditex.com, 2024). Therefore, it can be discussed that enforcing proactive leadership </w:t>
      </w:r>
      <w:r w:rsidR="00C93AAB">
        <w:rPr>
          <w:rFonts w:ascii="Arial" w:hAnsi="Arial" w:cs="Arial"/>
          <w:color w:val="000000"/>
          <w:lang w:val="en-GB"/>
        </w:rPr>
        <w:t>with</w:t>
      </w:r>
      <w:r w:rsidR="00AB4461" w:rsidRPr="00C46CD9">
        <w:rPr>
          <w:rFonts w:ascii="Arial" w:hAnsi="Arial" w:cs="Arial"/>
          <w:color w:val="000000"/>
          <w:lang w:val="en-GB"/>
        </w:rPr>
        <w:t xml:space="preserve"> transformational and motivational dynamics can </w:t>
      </w:r>
      <w:r w:rsidR="00C93AAB">
        <w:rPr>
          <w:rFonts w:ascii="Arial" w:hAnsi="Arial" w:cs="Arial"/>
          <w:color w:val="000000"/>
          <w:lang w:val="en-GB"/>
        </w:rPr>
        <w:t xml:space="preserve">direct </w:t>
      </w:r>
    </w:p>
    <w:p w14:paraId="73FF92D5" w14:textId="65B8A358" w:rsidR="00AB4461" w:rsidRPr="00C46CD9" w:rsidRDefault="00AB4461" w:rsidP="00AB4461">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 employees towards positive change management. </w:t>
      </w:r>
    </w:p>
    <w:p w14:paraId="1D6B8450" w14:textId="40BFABBB" w:rsidR="00BD68B9" w:rsidRPr="00BD68B9" w:rsidRDefault="00C93AAB" w:rsidP="00BD68B9">
      <w:pPr>
        <w:pStyle w:val="Heading2"/>
        <w:rPr>
          <w:rFonts w:ascii="Arial" w:hAnsi="Arial" w:cs="Arial"/>
          <w:b/>
          <w:bCs/>
          <w:color w:val="auto"/>
          <w:sz w:val="24"/>
          <w:szCs w:val="24"/>
        </w:rPr>
      </w:pPr>
      <w:bookmarkStart w:id="46" w:name="_Toc161251094"/>
      <w:r w:rsidRPr="00C93AAB">
        <w:rPr>
          <w:rFonts w:ascii="Arial" w:hAnsi="Arial" w:cs="Arial"/>
          <w:b/>
          <w:bCs/>
          <w:color w:val="auto"/>
          <w:sz w:val="24"/>
          <w:szCs w:val="24"/>
        </w:rPr>
        <w:lastRenderedPageBreak/>
        <w:t>4.4 Research limitations</w:t>
      </w:r>
      <w:bookmarkEnd w:id="46"/>
      <w:r w:rsidRPr="00C93AAB">
        <w:rPr>
          <w:rFonts w:ascii="Arial" w:hAnsi="Arial" w:cs="Arial"/>
          <w:b/>
          <w:bCs/>
          <w:color w:val="auto"/>
          <w:sz w:val="24"/>
          <w:szCs w:val="24"/>
        </w:rPr>
        <w:t> </w:t>
      </w:r>
    </w:p>
    <w:p w14:paraId="135918F7" w14:textId="46C968AB" w:rsidR="00C93AAB" w:rsidRPr="00C46CD9" w:rsidRDefault="00C93AAB" w:rsidP="00C93AAB">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Besides the development of results, certain gaps in </w:t>
      </w:r>
      <w:r w:rsidR="00197581">
        <w:rPr>
          <w:rFonts w:ascii="Arial" w:hAnsi="Arial" w:cs="Arial"/>
          <w:color w:val="000000"/>
          <w:lang w:val="en-GB"/>
        </w:rPr>
        <w:t>studies</w:t>
      </w:r>
      <w:r w:rsidRPr="00C46CD9">
        <w:rPr>
          <w:rFonts w:ascii="Arial" w:hAnsi="Arial" w:cs="Arial"/>
          <w:color w:val="000000"/>
          <w:lang w:val="en-GB"/>
        </w:rPr>
        <w:t xml:space="preserve"> have made this </w:t>
      </w:r>
      <w:r w:rsidR="00197581">
        <w:rPr>
          <w:rFonts w:ascii="Arial" w:hAnsi="Arial" w:cs="Arial"/>
          <w:color w:val="000000"/>
          <w:lang w:val="en-GB"/>
        </w:rPr>
        <w:t xml:space="preserve">research </w:t>
      </w:r>
      <w:r w:rsidRPr="00C46CD9">
        <w:rPr>
          <w:rFonts w:ascii="Arial" w:hAnsi="Arial" w:cs="Arial"/>
          <w:color w:val="000000"/>
          <w:lang w:val="en-GB"/>
        </w:rPr>
        <w:t xml:space="preserve">limited in </w:t>
      </w:r>
      <w:r w:rsidR="00197581">
        <w:rPr>
          <w:rFonts w:ascii="Arial" w:hAnsi="Arial" w:cs="Arial"/>
          <w:color w:val="000000"/>
          <w:lang w:val="en-GB"/>
        </w:rPr>
        <w:t xml:space="preserve">the </w:t>
      </w:r>
      <w:r w:rsidRPr="00C46CD9">
        <w:rPr>
          <w:rFonts w:ascii="Arial" w:hAnsi="Arial" w:cs="Arial"/>
          <w:color w:val="000000"/>
          <w:lang w:val="en-GB"/>
        </w:rPr>
        <w:t xml:space="preserve">context </w:t>
      </w:r>
      <w:r w:rsidR="00197581">
        <w:rPr>
          <w:rFonts w:ascii="Arial" w:hAnsi="Arial" w:cs="Arial"/>
          <w:color w:val="000000"/>
          <w:lang w:val="en-GB"/>
        </w:rPr>
        <w:t>of</w:t>
      </w:r>
      <w:r w:rsidRPr="00C46CD9">
        <w:rPr>
          <w:rFonts w:ascii="Arial" w:hAnsi="Arial" w:cs="Arial"/>
          <w:color w:val="000000"/>
          <w:lang w:val="en-GB"/>
        </w:rPr>
        <w:t xml:space="preserve"> the methodological viewpoint. In this research, real-life insights, observations, individual responses and real-time data have been limited which </w:t>
      </w:r>
      <w:r w:rsidR="00197581">
        <w:rPr>
          <w:rFonts w:ascii="Arial" w:hAnsi="Arial" w:cs="Arial"/>
          <w:color w:val="000000"/>
          <w:lang w:val="en-GB"/>
        </w:rPr>
        <w:t>could</w:t>
      </w:r>
      <w:r w:rsidRPr="00C46CD9">
        <w:rPr>
          <w:rFonts w:ascii="Arial" w:hAnsi="Arial" w:cs="Arial"/>
          <w:color w:val="000000"/>
          <w:lang w:val="en-GB"/>
        </w:rPr>
        <w:t xml:space="preserve"> form a potential limitation for this particular </w:t>
      </w:r>
      <w:r w:rsidR="00197581">
        <w:rPr>
          <w:rFonts w:ascii="Arial" w:hAnsi="Arial" w:cs="Arial"/>
          <w:color w:val="000000"/>
          <w:lang w:val="en-GB"/>
        </w:rPr>
        <w:t>topic</w:t>
      </w:r>
      <w:r w:rsidRPr="00C46CD9">
        <w:rPr>
          <w:rFonts w:ascii="Arial" w:hAnsi="Arial" w:cs="Arial"/>
          <w:color w:val="000000"/>
          <w:lang w:val="en-GB"/>
        </w:rPr>
        <w:t>. </w:t>
      </w:r>
    </w:p>
    <w:p w14:paraId="33D2BBA9" w14:textId="142C0764" w:rsidR="00BD68B9" w:rsidRPr="00BD68B9" w:rsidRDefault="00BD68B9" w:rsidP="00BD68B9">
      <w:pPr>
        <w:pStyle w:val="Heading2"/>
        <w:rPr>
          <w:rFonts w:ascii="Arial" w:hAnsi="Arial" w:cs="Arial"/>
          <w:b/>
          <w:bCs/>
          <w:color w:val="auto"/>
          <w:sz w:val="24"/>
          <w:szCs w:val="24"/>
        </w:rPr>
      </w:pPr>
      <w:bookmarkStart w:id="47" w:name="_Toc161251095"/>
      <w:r w:rsidRPr="00BD68B9">
        <w:rPr>
          <w:rFonts w:ascii="Arial" w:hAnsi="Arial" w:cs="Arial"/>
          <w:b/>
          <w:bCs/>
          <w:color w:val="auto"/>
          <w:sz w:val="24"/>
          <w:szCs w:val="24"/>
        </w:rPr>
        <w:t>4.5 Chapter Summary</w:t>
      </w:r>
      <w:bookmarkEnd w:id="47"/>
      <w:r w:rsidRPr="00BD68B9">
        <w:rPr>
          <w:rFonts w:ascii="Arial" w:hAnsi="Arial" w:cs="Arial"/>
          <w:b/>
          <w:bCs/>
          <w:color w:val="auto"/>
          <w:sz w:val="24"/>
          <w:szCs w:val="24"/>
        </w:rPr>
        <w:t> </w:t>
      </w:r>
    </w:p>
    <w:p w14:paraId="715A64D8" w14:textId="5F137B06" w:rsidR="00BD68B9" w:rsidRPr="00C46CD9" w:rsidRDefault="00BD68B9" w:rsidP="00BD68B9">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Th</w:t>
      </w:r>
      <w:r>
        <w:rPr>
          <w:rFonts w:ascii="Arial" w:hAnsi="Arial" w:cs="Arial"/>
          <w:color w:val="000000"/>
          <w:lang w:val="en-GB"/>
        </w:rPr>
        <w:t xml:space="preserve">e </w:t>
      </w:r>
      <w:r w:rsidRPr="00C46CD9">
        <w:rPr>
          <w:rFonts w:ascii="Arial" w:hAnsi="Arial" w:cs="Arial"/>
          <w:color w:val="000000"/>
          <w:lang w:val="en-GB"/>
        </w:rPr>
        <w:t xml:space="preserve">data analysis </w:t>
      </w:r>
      <w:r>
        <w:rPr>
          <w:rFonts w:ascii="Arial" w:hAnsi="Arial" w:cs="Arial"/>
          <w:color w:val="000000"/>
          <w:lang w:val="en-GB"/>
        </w:rPr>
        <w:t>chapter offers an</w:t>
      </w:r>
      <w:r w:rsidRPr="00C46CD9">
        <w:rPr>
          <w:rFonts w:ascii="Arial" w:hAnsi="Arial" w:cs="Arial"/>
          <w:color w:val="000000"/>
          <w:lang w:val="en-GB"/>
        </w:rPr>
        <w:t xml:space="preserve"> effective </w:t>
      </w:r>
      <w:r>
        <w:rPr>
          <w:rFonts w:ascii="Arial" w:hAnsi="Arial" w:cs="Arial"/>
          <w:color w:val="000000"/>
          <w:lang w:val="en-GB"/>
        </w:rPr>
        <w:t>discussion stating</w:t>
      </w:r>
      <w:r w:rsidRPr="00C46CD9">
        <w:rPr>
          <w:rFonts w:ascii="Arial" w:hAnsi="Arial" w:cs="Arial"/>
          <w:color w:val="000000"/>
          <w:lang w:val="en-GB"/>
        </w:rPr>
        <w:t xml:space="preserve"> the results in line with all research questions. In this section, three distinct themes have been examined in which qualitative analysis has been applied in the form of systematic review format and authentic secondary sources have been critically reviewed. </w:t>
      </w:r>
    </w:p>
    <w:p w14:paraId="33DBB2E6" w14:textId="77777777" w:rsidR="00BD68B9" w:rsidRPr="00C46CD9" w:rsidRDefault="00BD68B9" w:rsidP="00BD68B9">
      <w:pPr>
        <w:rPr>
          <w:rFonts w:ascii="Arial" w:eastAsia="Times New Roman" w:hAnsi="Arial" w:cs="Arial"/>
          <w:b/>
          <w:bCs/>
          <w:color w:val="000000"/>
          <w:kern w:val="0"/>
        </w:rPr>
      </w:pPr>
      <w:r w:rsidRPr="00C46CD9">
        <w:rPr>
          <w:rFonts w:ascii="Arial" w:hAnsi="Arial" w:cs="Arial"/>
          <w:b/>
          <w:bCs/>
          <w:color w:val="000000"/>
        </w:rPr>
        <w:br w:type="page"/>
      </w:r>
    </w:p>
    <w:p w14:paraId="3C97BC3D" w14:textId="77777777" w:rsidR="00BD68B9" w:rsidRPr="00BD68B9" w:rsidRDefault="00BD68B9" w:rsidP="00BD68B9">
      <w:pPr>
        <w:pStyle w:val="Heading1"/>
        <w:rPr>
          <w:rFonts w:ascii="Arial" w:hAnsi="Arial" w:cs="Arial"/>
          <w:b/>
          <w:bCs/>
          <w:color w:val="auto"/>
          <w:sz w:val="24"/>
          <w:szCs w:val="24"/>
        </w:rPr>
      </w:pPr>
      <w:bookmarkStart w:id="48" w:name="_Toc161251096"/>
      <w:r w:rsidRPr="00BD68B9">
        <w:rPr>
          <w:rFonts w:ascii="Arial" w:hAnsi="Arial" w:cs="Arial"/>
          <w:b/>
          <w:bCs/>
          <w:color w:val="auto"/>
          <w:sz w:val="24"/>
          <w:szCs w:val="24"/>
        </w:rPr>
        <w:lastRenderedPageBreak/>
        <w:t>Chapter 5: Conclusion and recommendations</w:t>
      </w:r>
      <w:bookmarkEnd w:id="48"/>
      <w:r w:rsidRPr="00BD68B9">
        <w:rPr>
          <w:rFonts w:ascii="Arial" w:hAnsi="Arial" w:cs="Arial"/>
          <w:b/>
          <w:bCs/>
          <w:color w:val="auto"/>
          <w:sz w:val="24"/>
          <w:szCs w:val="24"/>
        </w:rPr>
        <w:t> </w:t>
      </w:r>
    </w:p>
    <w:p w14:paraId="241D5697" w14:textId="77777777" w:rsidR="00BD68B9" w:rsidRPr="00BD68B9" w:rsidRDefault="00BD68B9" w:rsidP="00BD68B9">
      <w:pPr>
        <w:pStyle w:val="Heading2"/>
        <w:rPr>
          <w:rFonts w:ascii="Arial" w:hAnsi="Arial" w:cs="Arial"/>
          <w:b/>
          <w:bCs/>
          <w:color w:val="auto"/>
          <w:sz w:val="24"/>
          <w:szCs w:val="24"/>
        </w:rPr>
      </w:pPr>
      <w:bookmarkStart w:id="49" w:name="_Toc161251097"/>
      <w:r w:rsidRPr="00BD68B9">
        <w:rPr>
          <w:rFonts w:ascii="Arial" w:hAnsi="Arial" w:cs="Arial"/>
          <w:b/>
          <w:bCs/>
          <w:color w:val="auto"/>
          <w:sz w:val="24"/>
          <w:szCs w:val="24"/>
        </w:rPr>
        <w:t>5.0 Concluding remarks</w:t>
      </w:r>
      <w:bookmarkEnd w:id="49"/>
      <w:r w:rsidRPr="00BD68B9">
        <w:rPr>
          <w:rFonts w:ascii="Arial" w:hAnsi="Arial" w:cs="Arial"/>
          <w:b/>
          <w:bCs/>
          <w:color w:val="auto"/>
          <w:sz w:val="24"/>
          <w:szCs w:val="24"/>
        </w:rPr>
        <w:t> </w:t>
      </w:r>
    </w:p>
    <w:p w14:paraId="148F9DF3" w14:textId="38F66D18" w:rsidR="00BD68B9" w:rsidRPr="00C46CD9" w:rsidRDefault="00BD68B9" w:rsidP="00BD68B9">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This research</w:t>
      </w:r>
      <w:r w:rsidR="00E63066">
        <w:rPr>
          <w:rFonts w:ascii="Arial" w:hAnsi="Arial" w:cs="Arial"/>
          <w:color w:val="000000"/>
          <w:lang w:val="en-GB"/>
        </w:rPr>
        <w:t xml:space="preserve"> that investigates</w:t>
      </w:r>
      <w:r w:rsidRPr="00C46CD9">
        <w:rPr>
          <w:rFonts w:ascii="Arial" w:hAnsi="Arial" w:cs="Arial"/>
          <w:color w:val="000000"/>
          <w:lang w:val="en-GB"/>
        </w:rPr>
        <w:t xml:space="preserve"> the challenges of transformational leadership style o</w:t>
      </w:r>
      <w:r w:rsidR="00E63066">
        <w:rPr>
          <w:rFonts w:ascii="Arial" w:hAnsi="Arial" w:cs="Arial"/>
          <w:color w:val="000000"/>
          <w:lang w:val="en-GB"/>
        </w:rPr>
        <w:t>n</w:t>
      </w:r>
      <w:r w:rsidRPr="00C46CD9">
        <w:rPr>
          <w:rFonts w:ascii="Arial" w:hAnsi="Arial" w:cs="Arial"/>
          <w:color w:val="000000"/>
          <w:lang w:val="en-GB"/>
        </w:rPr>
        <w:t xml:space="preserve"> </w:t>
      </w:r>
      <w:r w:rsidR="00E63066">
        <w:rPr>
          <w:rFonts w:ascii="Arial" w:hAnsi="Arial" w:cs="Arial"/>
          <w:color w:val="000000"/>
          <w:lang w:val="en-GB"/>
        </w:rPr>
        <w:t xml:space="preserve">the </w:t>
      </w:r>
      <w:r w:rsidRPr="00C46CD9">
        <w:rPr>
          <w:rFonts w:ascii="Arial" w:hAnsi="Arial" w:cs="Arial"/>
          <w:color w:val="000000"/>
          <w:lang w:val="en-GB"/>
        </w:rPr>
        <w:t xml:space="preserve">productivity at Inditex, has established its findings towards multidimensional </w:t>
      </w:r>
      <w:r w:rsidR="00E63066" w:rsidRPr="00C46CD9">
        <w:rPr>
          <w:rFonts w:ascii="Arial" w:hAnsi="Arial" w:cs="Arial"/>
          <w:color w:val="000000"/>
          <w:lang w:val="en-GB"/>
        </w:rPr>
        <w:t>viewpoints</w:t>
      </w:r>
      <w:r w:rsidRPr="00C46CD9">
        <w:rPr>
          <w:rFonts w:ascii="Arial" w:hAnsi="Arial" w:cs="Arial"/>
          <w:color w:val="000000"/>
          <w:lang w:val="en-GB"/>
        </w:rPr>
        <w:t xml:space="preserve"> about leadership practices. The qualitative analysis </w:t>
      </w:r>
      <w:r w:rsidR="00E63066">
        <w:rPr>
          <w:rFonts w:ascii="Arial" w:hAnsi="Arial" w:cs="Arial"/>
          <w:color w:val="000000"/>
          <w:lang w:val="en-GB"/>
        </w:rPr>
        <w:t>takes</w:t>
      </w:r>
      <w:r w:rsidRPr="00C46CD9">
        <w:rPr>
          <w:rFonts w:ascii="Arial" w:hAnsi="Arial" w:cs="Arial"/>
          <w:color w:val="000000"/>
          <w:lang w:val="en-GB"/>
        </w:rPr>
        <w:t xml:space="preserve"> a range of secondary data and </w:t>
      </w:r>
      <w:r w:rsidR="00E63066" w:rsidRPr="00C46CD9">
        <w:rPr>
          <w:rFonts w:ascii="Arial" w:hAnsi="Arial" w:cs="Arial"/>
          <w:color w:val="000000"/>
          <w:lang w:val="en-GB"/>
        </w:rPr>
        <w:t>Inditex</w:t>
      </w:r>
      <w:r w:rsidR="00E63066" w:rsidRPr="00C46CD9">
        <w:rPr>
          <w:rFonts w:ascii="Arial" w:hAnsi="Arial" w:cs="Arial"/>
          <w:color w:val="000000"/>
          <w:lang w:val="en-GB"/>
        </w:rPr>
        <w:t xml:space="preserve"> </w:t>
      </w:r>
      <w:r w:rsidRPr="00C46CD9">
        <w:rPr>
          <w:rFonts w:ascii="Arial" w:hAnsi="Arial" w:cs="Arial"/>
          <w:color w:val="000000"/>
          <w:lang w:val="en-GB"/>
        </w:rPr>
        <w:t xml:space="preserve">company insights to generalise the key artefacts of transformational leadership style for the fashion industry. It has been found that the key challenges for transformational leadership within large organisations like Inditex are unrealistic expectations </w:t>
      </w:r>
      <w:r w:rsidR="00E63066">
        <w:rPr>
          <w:rFonts w:ascii="Arial" w:hAnsi="Arial" w:cs="Arial"/>
          <w:color w:val="000000"/>
          <w:lang w:val="en-GB"/>
        </w:rPr>
        <w:t>towards</w:t>
      </w:r>
      <w:r w:rsidRPr="00C46CD9">
        <w:rPr>
          <w:rFonts w:ascii="Arial" w:hAnsi="Arial" w:cs="Arial"/>
          <w:color w:val="000000"/>
          <w:lang w:val="en-GB"/>
        </w:rPr>
        <w:t xml:space="preserve"> stakeholders, resistance to change</w:t>
      </w:r>
      <w:r w:rsidR="00E63066">
        <w:rPr>
          <w:rFonts w:ascii="Arial" w:hAnsi="Arial" w:cs="Arial"/>
          <w:color w:val="000000"/>
          <w:lang w:val="en-GB"/>
        </w:rPr>
        <w:t>s</w:t>
      </w:r>
      <w:r w:rsidRPr="00C46CD9">
        <w:rPr>
          <w:rFonts w:ascii="Arial" w:hAnsi="Arial" w:cs="Arial"/>
          <w:color w:val="000000"/>
          <w:lang w:val="en-GB"/>
        </w:rPr>
        <w:t xml:space="preserve">, excessive dependence, compelling vision towards change management and innovation. Moreover, an in-depth level of thematic overview has been developed in respect to the implications of </w:t>
      </w:r>
      <w:r w:rsidR="00E63066">
        <w:rPr>
          <w:rFonts w:ascii="Arial" w:hAnsi="Arial" w:cs="Arial"/>
          <w:color w:val="000000"/>
          <w:lang w:val="en-GB"/>
        </w:rPr>
        <w:t xml:space="preserve">the </w:t>
      </w:r>
      <w:r w:rsidRPr="00C46CD9">
        <w:rPr>
          <w:rFonts w:ascii="Arial" w:hAnsi="Arial" w:cs="Arial"/>
          <w:color w:val="000000"/>
          <w:lang w:val="en-GB"/>
        </w:rPr>
        <w:t xml:space="preserve">transformational leadership within Inditex and change management has been observed as the most important aspect. However, maintaining proactive collaboration and consistent level of dynamic participation </w:t>
      </w:r>
      <w:r w:rsidR="00E63066" w:rsidRPr="00C46CD9">
        <w:rPr>
          <w:rFonts w:ascii="Arial" w:hAnsi="Arial" w:cs="Arial"/>
          <w:color w:val="000000"/>
          <w:lang w:val="en-GB"/>
        </w:rPr>
        <w:t>towards change</w:t>
      </w:r>
      <w:r w:rsidRPr="00C46CD9">
        <w:rPr>
          <w:rFonts w:ascii="Arial" w:hAnsi="Arial" w:cs="Arial"/>
          <w:color w:val="000000"/>
          <w:lang w:val="en-GB"/>
        </w:rPr>
        <w:t xml:space="preserve"> execution have been found as evident challenge of transformational leadership. Therefore, </w:t>
      </w:r>
      <w:r w:rsidR="00E63066" w:rsidRPr="00C46CD9">
        <w:rPr>
          <w:rFonts w:ascii="Arial" w:hAnsi="Arial" w:cs="Arial"/>
          <w:color w:val="000000"/>
          <w:lang w:val="en-GB"/>
        </w:rPr>
        <w:t>this research</w:t>
      </w:r>
      <w:r w:rsidRPr="00C46CD9">
        <w:rPr>
          <w:rFonts w:ascii="Arial" w:hAnsi="Arial" w:cs="Arial"/>
          <w:color w:val="000000"/>
          <w:lang w:val="en-GB"/>
        </w:rPr>
        <w:t xml:space="preserve"> </w:t>
      </w:r>
      <w:r w:rsidR="00E63066" w:rsidRPr="00C46CD9">
        <w:rPr>
          <w:rFonts w:ascii="Arial" w:hAnsi="Arial" w:cs="Arial"/>
          <w:color w:val="000000"/>
          <w:lang w:val="en-GB"/>
        </w:rPr>
        <w:t>asse</w:t>
      </w:r>
      <w:r w:rsidR="00E63066">
        <w:rPr>
          <w:rFonts w:ascii="Arial" w:hAnsi="Arial" w:cs="Arial"/>
          <w:color w:val="000000"/>
          <w:lang w:val="en-GB"/>
        </w:rPr>
        <w:t>sses</w:t>
      </w:r>
      <w:r w:rsidRPr="00C46CD9">
        <w:rPr>
          <w:rFonts w:ascii="Arial" w:hAnsi="Arial" w:cs="Arial"/>
          <w:color w:val="000000"/>
          <w:lang w:val="en-GB"/>
        </w:rPr>
        <w:t xml:space="preserve"> </w:t>
      </w:r>
      <w:r w:rsidR="00E63066">
        <w:rPr>
          <w:rFonts w:ascii="Arial" w:hAnsi="Arial" w:cs="Arial"/>
          <w:color w:val="000000"/>
          <w:lang w:val="en-GB"/>
        </w:rPr>
        <w:t>the</w:t>
      </w:r>
      <w:r w:rsidRPr="00C46CD9">
        <w:rPr>
          <w:rFonts w:ascii="Arial" w:hAnsi="Arial" w:cs="Arial"/>
          <w:color w:val="000000"/>
          <w:lang w:val="en-GB"/>
        </w:rPr>
        <w:t xml:space="preserve"> theoretical insights about transformational leadership approaches within the fast fashion industry in which the employees and leaders are supposed to be engaged collaboratively. </w:t>
      </w:r>
    </w:p>
    <w:p w14:paraId="64AB2481" w14:textId="1A5BB43D" w:rsidR="00BD68B9" w:rsidRPr="00C46CD9" w:rsidRDefault="00BD68B9" w:rsidP="00BD68B9">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In addition, the applied methodological instruments in terms of secondary qualitative study including interpretivism paradigm, deductive approach and descriptive design towards </w:t>
      </w:r>
      <w:r w:rsidR="00A17DDF">
        <w:rPr>
          <w:rFonts w:ascii="Arial" w:hAnsi="Arial" w:cs="Arial"/>
          <w:color w:val="000000"/>
          <w:lang w:val="en-GB"/>
        </w:rPr>
        <w:t xml:space="preserve">the </w:t>
      </w:r>
      <w:r w:rsidRPr="00C46CD9">
        <w:rPr>
          <w:rFonts w:ascii="Arial" w:hAnsi="Arial" w:cs="Arial"/>
          <w:color w:val="000000"/>
          <w:lang w:val="en-GB"/>
        </w:rPr>
        <w:t xml:space="preserve">thematic analysis have emphasised justified results to the objectives. </w:t>
      </w:r>
      <w:r w:rsidR="00A17DDF">
        <w:rPr>
          <w:rFonts w:ascii="Arial" w:hAnsi="Arial" w:cs="Arial"/>
          <w:color w:val="000000"/>
          <w:lang w:val="en-GB"/>
        </w:rPr>
        <w:t>The</w:t>
      </w:r>
      <w:r w:rsidRPr="00C46CD9">
        <w:rPr>
          <w:rFonts w:ascii="Arial" w:hAnsi="Arial" w:cs="Arial"/>
          <w:color w:val="000000"/>
          <w:lang w:val="en-GB"/>
        </w:rPr>
        <w:t xml:space="preserve"> findings </w:t>
      </w:r>
      <w:r w:rsidR="00A17DDF">
        <w:rPr>
          <w:rFonts w:ascii="Arial" w:hAnsi="Arial" w:cs="Arial"/>
          <w:color w:val="000000"/>
          <w:lang w:val="en-GB"/>
        </w:rPr>
        <w:t xml:space="preserve">as a result of </w:t>
      </w:r>
      <w:r w:rsidRPr="00C46CD9">
        <w:rPr>
          <w:rFonts w:ascii="Arial" w:hAnsi="Arial" w:cs="Arial"/>
          <w:color w:val="000000"/>
          <w:lang w:val="en-GB"/>
        </w:rPr>
        <w:t xml:space="preserve">this research have established a feasible foundation as to what can be the most </w:t>
      </w:r>
      <w:r w:rsidR="00A17DDF">
        <w:rPr>
          <w:rFonts w:ascii="Arial" w:hAnsi="Arial" w:cs="Arial"/>
          <w:color w:val="000000"/>
          <w:lang w:val="en-GB"/>
        </w:rPr>
        <w:t>prominent</w:t>
      </w:r>
      <w:r w:rsidRPr="00C46CD9">
        <w:rPr>
          <w:rFonts w:ascii="Arial" w:hAnsi="Arial" w:cs="Arial"/>
          <w:color w:val="000000"/>
          <w:lang w:val="en-GB"/>
        </w:rPr>
        <w:t xml:space="preserve"> consequences of transformational leadership and how these can be managed. It has been </w:t>
      </w:r>
      <w:r w:rsidR="00A17DDF">
        <w:rPr>
          <w:rFonts w:ascii="Arial" w:hAnsi="Arial" w:cs="Arial"/>
          <w:color w:val="000000"/>
          <w:lang w:val="en-GB"/>
        </w:rPr>
        <w:t>noted</w:t>
      </w:r>
      <w:r w:rsidRPr="00C46CD9">
        <w:rPr>
          <w:rFonts w:ascii="Arial" w:hAnsi="Arial" w:cs="Arial"/>
          <w:color w:val="000000"/>
          <w:lang w:val="en-GB"/>
        </w:rPr>
        <w:t xml:space="preserve"> that </w:t>
      </w:r>
      <w:r w:rsidR="00A17DDF">
        <w:rPr>
          <w:rFonts w:ascii="Arial" w:hAnsi="Arial" w:cs="Arial"/>
          <w:color w:val="000000"/>
          <w:lang w:val="en-GB"/>
        </w:rPr>
        <w:t xml:space="preserve">the </w:t>
      </w:r>
      <w:r w:rsidRPr="00C46CD9">
        <w:rPr>
          <w:rFonts w:ascii="Arial" w:hAnsi="Arial" w:cs="Arial"/>
          <w:color w:val="000000"/>
          <w:lang w:val="en-GB"/>
        </w:rPr>
        <w:t xml:space="preserve">transformational leadership </w:t>
      </w:r>
      <w:r w:rsidR="00A17DDF">
        <w:rPr>
          <w:rFonts w:ascii="Arial" w:hAnsi="Arial" w:cs="Arial"/>
          <w:color w:val="000000"/>
          <w:lang w:val="en-GB"/>
        </w:rPr>
        <w:t xml:space="preserve">activities </w:t>
      </w:r>
      <w:r w:rsidRPr="00C46CD9">
        <w:rPr>
          <w:rFonts w:ascii="Arial" w:hAnsi="Arial" w:cs="Arial"/>
          <w:color w:val="000000"/>
          <w:lang w:val="en-GB"/>
        </w:rPr>
        <w:t>have been aligned with ethical working principles along with adoptive governance, long-term vision and collaborative people management. Hence, it can be concluded that this research finds adequate</w:t>
      </w:r>
      <w:r w:rsidR="00A17DDF">
        <w:rPr>
          <w:rFonts w:ascii="Arial" w:hAnsi="Arial" w:cs="Arial"/>
          <w:color w:val="000000"/>
          <w:lang w:val="en-GB"/>
        </w:rPr>
        <w:t xml:space="preserve"> </w:t>
      </w:r>
      <w:r w:rsidRPr="00C46CD9">
        <w:rPr>
          <w:rFonts w:ascii="Arial" w:hAnsi="Arial" w:cs="Arial"/>
          <w:color w:val="000000"/>
          <w:lang w:val="en-GB"/>
        </w:rPr>
        <w:t>thematic justifications in respect to the transformational leadership implications to boost productivity within the fast fashion organisations like Inditex. </w:t>
      </w:r>
    </w:p>
    <w:p w14:paraId="57637349" w14:textId="77777777" w:rsidR="00A17DDF" w:rsidRPr="00A17DDF" w:rsidRDefault="00A17DDF" w:rsidP="00A17DDF">
      <w:pPr>
        <w:pStyle w:val="Heading2"/>
        <w:rPr>
          <w:rFonts w:ascii="Arial" w:hAnsi="Arial" w:cs="Arial"/>
          <w:b/>
          <w:bCs/>
          <w:color w:val="auto"/>
          <w:sz w:val="24"/>
          <w:szCs w:val="24"/>
        </w:rPr>
      </w:pPr>
      <w:bookmarkStart w:id="50" w:name="_Toc161251098"/>
      <w:r w:rsidRPr="00A17DDF">
        <w:rPr>
          <w:rFonts w:ascii="Arial" w:hAnsi="Arial" w:cs="Arial"/>
          <w:b/>
          <w:bCs/>
          <w:color w:val="auto"/>
          <w:sz w:val="24"/>
          <w:szCs w:val="24"/>
        </w:rPr>
        <w:t>5.1 Linking with objectives</w:t>
      </w:r>
      <w:bookmarkEnd w:id="50"/>
      <w:r w:rsidRPr="00A17DDF">
        <w:rPr>
          <w:rFonts w:ascii="Arial" w:hAnsi="Arial" w:cs="Arial"/>
          <w:b/>
          <w:bCs/>
          <w:color w:val="auto"/>
          <w:sz w:val="24"/>
          <w:szCs w:val="24"/>
        </w:rPr>
        <w:t> </w:t>
      </w:r>
    </w:p>
    <w:p w14:paraId="1D4AA5B4" w14:textId="17DB5ED5" w:rsidR="00A17DDF" w:rsidRPr="00C46CD9" w:rsidRDefault="00A17DDF" w:rsidP="00A17DDF">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The first objective about the consequences of over-reliance on the transformational leader for productivity has been achieved in both literature review and data analysis sections. In literature review, the first concept has been reviewed with pre-existing </w:t>
      </w:r>
      <w:r w:rsidRPr="00C46CD9">
        <w:rPr>
          <w:rFonts w:ascii="Arial" w:hAnsi="Arial" w:cs="Arial"/>
          <w:color w:val="000000"/>
          <w:lang w:val="en-GB"/>
        </w:rPr>
        <w:lastRenderedPageBreak/>
        <w:t xml:space="preserve">literary sources to partially meet this objective. </w:t>
      </w:r>
      <w:r>
        <w:rPr>
          <w:rFonts w:ascii="Arial" w:hAnsi="Arial" w:cs="Arial"/>
          <w:color w:val="000000"/>
          <w:lang w:val="en-GB"/>
        </w:rPr>
        <w:t>Then</w:t>
      </w:r>
      <w:r w:rsidRPr="00C46CD9">
        <w:rPr>
          <w:rFonts w:ascii="Arial" w:hAnsi="Arial" w:cs="Arial"/>
          <w:color w:val="000000"/>
          <w:lang w:val="en-GB"/>
        </w:rPr>
        <w:t xml:space="preserve">, the first theme in data analysis </w:t>
      </w:r>
      <w:r>
        <w:rPr>
          <w:rFonts w:ascii="Arial" w:hAnsi="Arial" w:cs="Arial"/>
          <w:color w:val="000000"/>
          <w:lang w:val="en-GB"/>
        </w:rPr>
        <w:t xml:space="preserve">chapter </w:t>
      </w:r>
      <w:r w:rsidRPr="00C46CD9">
        <w:rPr>
          <w:rFonts w:ascii="Arial" w:hAnsi="Arial" w:cs="Arial"/>
          <w:color w:val="000000"/>
          <w:lang w:val="en-GB"/>
        </w:rPr>
        <w:t xml:space="preserve">which is focused on expressing the main consequences of over-reliance on transformational leadership, has </w:t>
      </w:r>
      <w:r>
        <w:rPr>
          <w:rFonts w:ascii="Arial" w:hAnsi="Arial" w:cs="Arial"/>
          <w:color w:val="000000"/>
          <w:lang w:val="en-GB"/>
        </w:rPr>
        <w:t xml:space="preserve">completely </w:t>
      </w:r>
      <w:r w:rsidRPr="00C46CD9">
        <w:rPr>
          <w:rFonts w:ascii="Arial" w:hAnsi="Arial" w:cs="Arial"/>
          <w:color w:val="000000"/>
          <w:lang w:val="en-GB"/>
        </w:rPr>
        <w:t>met this objective. </w:t>
      </w:r>
    </w:p>
    <w:p w14:paraId="53C39E04" w14:textId="08038FE6" w:rsidR="00A17DDF" w:rsidRPr="00C46CD9" w:rsidRDefault="00A17DDF" w:rsidP="00A17DDF">
      <w:pPr>
        <w:pStyle w:val="NormalWeb"/>
        <w:spacing w:before="0" w:beforeAutospacing="0" w:after="0" w:afterAutospacing="0" w:line="360" w:lineRule="auto"/>
        <w:jc w:val="both"/>
        <w:rPr>
          <w:rFonts w:ascii="Arial" w:hAnsi="Arial" w:cs="Arial"/>
          <w:lang w:val="en-GB"/>
        </w:rPr>
      </w:pPr>
      <w:r>
        <w:rPr>
          <w:rFonts w:ascii="Arial" w:hAnsi="Arial" w:cs="Arial"/>
          <w:color w:val="000000"/>
          <w:lang w:val="en-GB"/>
        </w:rPr>
        <w:t>The s</w:t>
      </w:r>
      <w:r w:rsidRPr="00C46CD9">
        <w:rPr>
          <w:rFonts w:ascii="Arial" w:hAnsi="Arial" w:cs="Arial"/>
          <w:color w:val="000000"/>
          <w:lang w:val="en-GB"/>
        </w:rPr>
        <w:t xml:space="preserve">econd objective </w:t>
      </w:r>
      <w:r>
        <w:rPr>
          <w:rFonts w:ascii="Arial" w:hAnsi="Arial" w:cs="Arial"/>
          <w:color w:val="000000"/>
          <w:lang w:val="en-GB"/>
        </w:rPr>
        <w:t>which investigates</w:t>
      </w:r>
      <w:r w:rsidRPr="00C46CD9">
        <w:rPr>
          <w:rFonts w:ascii="Arial" w:hAnsi="Arial" w:cs="Arial"/>
          <w:color w:val="000000"/>
          <w:lang w:val="en-GB"/>
        </w:rPr>
        <w:t xml:space="preserve"> the effects of unrealistic expectations</w:t>
      </w:r>
      <w:r>
        <w:rPr>
          <w:rFonts w:ascii="Arial" w:hAnsi="Arial" w:cs="Arial"/>
          <w:color w:val="000000"/>
          <w:lang w:val="en-GB"/>
        </w:rPr>
        <w:t>,</w:t>
      </w:r>
      <w:r w:rsidRPr="00C46CD9">
        <w:rPr>
          <w:rFonts w:ascii="Arial" w:hAnsi="Arial" w:cs="Arial"/>
          <w:color w:val="000000"/>
          <w:lang w:val="en-GB"/>
        </w:rPr>
        <w:t xml:space="preserve"> has also been met in literature review and data analysis sections. In literature review, the second concept has been critically reviewed by focusing on the areas related to this objective. Additionally, the second theme in the data analysis section has been assessed in terms of generalising the underlying </w:t>
      </w:r>
      <w:r w:rsidR="001D5D13">
        <w:rPr>
          <w:rFonts w:ascii="Arial" w:hAnsi="Arial" w:cs="Arial"/>
          <w:color w:val="000000"/>
          <w:lang w:val="en-GB"/>
        </w:rPr>
        <w:t>issues</w:t>
      </w:r>
      <w:r w:rsidRPr="00C46CD9">
        <w:rPr>
          <w:rFonts w:ascii="Arial" w:hAnsi="Arial" w:cs="Arial"/>
          <w:color w:val="000000"/>
          <w:lang w:val="en-GB"/>
        </w:rPr>
        <w:t xml:space="preserve"> regarding the unrealistic expectations for transformational leaders which have helped to meet this objective in a justified way. </w:t>
      </w:r>
    </w:p>
    <w:p w14:paraId="40D849B1" w14:textId="7D14A7CD" w:rsidR="00AB4461" w:rsidRDefault="00A17DDF" w:rsidP="00232C0B">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The last objective </w:t>
      </w:r>
      <w:r w:rsidR="001D5D13" w:rsidRPr="00C46CD9">
        <w:rPr>
          <w:rFonts w:ascii="Arial" w:hAnsi="Arial" w:cs="Arial"/>
          <w:color w:val="000000"/>
          <w:lang w:val="en-GB"/>
        </w:rPr>
        <w:t>has been</w:t>
      </w:r>
      <w:r w:rsidRPr="00C46CD9">
        <w:rPr>
          <w:rFonts w:ascii="Arial" w:hAnsi="Arial" w:cs="Arial"/>
          <w:color w:val="000000"/>
          <w:lang w:val="en-GB"/>
        </w:rPr>
        <w:t xml:space="preserve"> met in both literature review and data analysis sections. The last concept and theoretical considerations in the literature review section have collaboratively</w:t>
      </w:r>
      <w:r w:rsidR="001D5D13">
        <w:rPr>
          <w:rFonts w:ascii="Arial" w:hAnsi="Arial" w:cs="Arial"/>
          <w:color w:val="000000"/>
          <w:lang w:val="en-GB"/>
        </w:rPr>
        <w:t xml:space="preserve"> discussed</w:t>
      </w:r>
      <w:r w:rsidRPr="00C46CD9">
        <w:rPr>
          <w:rFonts w:ascii="Arial" w:hAnsi="Arial" w:cs="Arial"/>
          <w:color w:val="000000"/>
          <w:lang w:val="en-GB"/>
        </w:rPr>
        <w:t xml:space="preserve"> this objective. Additionally, the last theme in data analysis has also established feasible judgements regarding the impacts of resistance to change</w:t>
      </w:r>
      <w:r w:rsidR="001D5D13">
        <w:rPr>
          <w:rFonts w:ascii="Arial" w:hAnsi="Arial" w:cs="Arial"/>
          <w:color w:val="000000"/>
          <w:lang w:val="en-GB"/>
        </w:rPr>
        <w:t>s</w:t>
      </w:r>
      <w:r w:rsidRPr="00C46CD9">
        <w:rPr>
          <w:rFonts w:ascii="Arial" w:hAnsi="Arial" w:cs="Arial"/>
          <w:color w:val="000000"/>
          <w:lang w:val="en-GB"/>
        </w:rPr>
        <w:t>, for transformational leaders towards productivity by exemplifying Inditex. Thus, the last objective has also been met properly in this research. </w:t>
      </w:r>
    </w:p>
    <w:p w14:paraId="62330627" w14:textId="77777777" w:rsidR="001D5D13" w:rsidRDefault="001D5D13" w:rsidP="001D5D13">
      <w:pPr>
        <w:pStyle w:val="Heading2"/>
        <w:rPr>
          <w:rFonts w:ascii="Arial" w:hAnsi="Arial" w:cs="Arial"/>
          <w:b/>
          <w:bCs/>
          <w:color w:val="auto"/>
          <w:sz w:val="24"/>
          <w:szCs w:val="24"/>
        </w:rPr>
      </w:pPr>
      <w:bookmarkStart w:id="51" w:name="_Toc161251099"/>
      <w:r w:rsidRPr="001D5D13">
        <w:rPr>
          <w:rFonts w:ascii="Arial" w:hAnsi="Arial" w:cs="Arial"/>
          <w:b/>
          <w:bCs/>
          <w:color w:val="auto"/>
          <w:sz w:val="24"/>
          <w:szCs w:val="24"/>
        </w:rPr>
        <w:t>5.2: Recommendations</w:t>
      </w:r>
      <w:bookmarkEnd w:id="51"/>
      <w:r w:rsidRPr="001D5D13">
        <w:rPr>
          <w:rFonts w:ascii="Arial" w:hAnsi="Arial" w:cs="Arial"/>
          <w:b/>
          <w:bCs/>
          <w:color w:val="auto"/>
          <w:sz w:val="24"/>
          <w:szCs w:val="24"/>
        </w:rPr>
        <w:t> </w:t>
      </w:r>
    </w:p>
    <w:p w14:paraId="2C444E7F" w14:textId="77777777" w:rsidR="001D5D13" w:rsidRPr="001D5D13" w:rsidRDefault="001D5D13" w:rsidP="001D5D13"/>
    <w:p w14:paraId="5A7FF031" w14:textId="77777777" w:rsidR="001D5D13" w:rsidRPr="00C46CD9" w:rsidRDefault="001D5D13" w:rsidP="001D5D13">
      <w:pPr>
        <w:pStyle w:val="NormalWeb"/>
        <w:spacing w:before="0" w:beforeAutospacing="0" w:after="0" w:afterAutospacing="0" w:line="360" w:lineRule="auto"/>
        <w:jc w:val="both"/>
        <w:rPr>
          <w:rFonts w:ascii="Arial" w:hAnsi="Arial" w:cs="Arial"/>
          <w:lang w:val="en-GB"/>
        </w:rPr>
      </w:pPr>
      <w:r w:rsidRPr="00C46CD9">
        <w:rPr>
          <w:rFonts w:ascii="Arial" w:hAnsi="Arial" w:cs="Arial"/>
          <w:b/>
          <w:bCs/>
          <w:i/>
          <w:iCs/>
          <w:color w:val="000000"/>
          <w:lang w:val="en-GB"/>
        </w:rPr>
        <w:t>Recommendation 1 (Topic area): Development of deliberate plan for transformational styles </w:t>
      </w:r>
    </w:p>
    <w:p w14:paraId="792E6276" w14:textId="61A1A3FA" w:rsidR="001D5D13" w:rsidRDefault="001D5D13" w:rsidP="001D5D13">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In responding to the challenges for transformational leadership style on productivity </w:t>
      </w:r>
      <w:r w:rsidR="0052727D">
        <w:rPr>
          <w:rFonts w:ascii="Arial" w:hAnsi="Arial" w:cs="Arial"/>
          <w:color w:val="000000"/>
          <w:lang w:val="en-GB"/>
        </w:rPr>
        <w:t>at</w:t>
      </w:r>
      <w:r w:rsidRPr="00C46CD9">
        <w:rPr>
          <w:rFonts w:ascii="Arial" w:hAnsi="Arial" w:cs="Arial"/>
          <w:color w:val="000000"/>
          <w:lang w:val="en-GB"/>
        </w:rPr>
        <w:t xml:space="preserve"> Inditex, the formation of a deliberate plan for change </w:t>
      </w:r>
      <w:r w:rsidR="0052727D">
        <w:rPr>
          <w:rFonts w:ascii="Arial" w:hAnsi="Arial" w:cs="Arial"/>
          <w:color w:val="000000"/>
          <w:lang w:val="en-GB"/>
        </w:rPr>
        <w:t xml:space="preserve">management </w:t>
      </w:r>
      <w:r w:rsidRPr="00C46CD9">
        <w:rPr>
          <w:rFonts w:ascii="Arial" w:hAnsi="Arial" w:cs="Arial"/>
          <w:color w:val="000000"/>
          <w:lang w:val="en-GB"/>
        </w:rPr>
        <w:t xml:space="preserve">along with extensive motivation and empowerment can be recommended. Based on the ideas of </w:t>
      </w:r>
      <w:proofErr w:type="spellStart"/>
      <w:r w:rsidRPr="00C46CD9">
        <w:rPr>
          <w:rFonts w:ascii="Arial" w:hAnsi="Arial" w:cs="Arial"/>
          <w:color w:val="000000"/>
          <w:lang w:val="en-GB"/>
        </w:rPr>
        <w:t>Sancak</w:t>
      </w:r>
      <w:proofErr w:type="spellEnd"/>
      <w:r w:rsidRPr="00C46CD9">
        <w:rPr>
          <w:rFonts w:ascii="Arial" w:hAnsi="Arial" w:cs="Arial"/>
          <w:color w:val="000000"/>
          <w:lang w:val="en-GB"/>
        </w:rPr>
        <w:t xml:space="preserve"> (2023), making a sustainable and deliberate plan for change management </w:t>
      </w:r>
      <w:r w:rsidR="0052727D">
        <w:rPr>
          <w:rFonts w:ascii="Arial" w:hAnsi="Arial" w:cs="Arial"/>
          <w:color w:val="000000"/>
          <w:lang w:val="en-GB"/>
        </w:rPr>
        <w:t>as part of</w:t>
      </w:r>
      <w:r w:rsidRPr="00C46CD9">
        <w:rPr>
          <w:rFonts w:ascii="Arial" w:hAnsi="Arial" w:cs="Arial"/>
          <w:color w:val="000000"/>
          <w:lang w:val="en-GB"/>
        </w:rPr>
        <w:t xml:space="preserve"> transformational leadership </w:t>
      </w:r>
      <w:r w:rsidR="0052727D">
        <w:rPr>
          <w:rFonts w:ascii="Arial" w:hAnsi="Arial" w:cs="Arial"/>
          <w:color w:val="000000"/>
          <w:lang w:val="en-GB"/>
        </w:rPr>
        <w:t>style</w:t>
      </w:r>
      <w:r w:rsidRPr="00C46CD9">
        <w:rPr>
          <w:rFonts w:ascii="Arial" w:hAnsi="Arial" w:cs="Arial"/>
          <w:color w:val="000000"/>
          <w:lang w:val="en-GB"/>
        </w:rPr>
        <w:t xml:space="preserve"> can help leaders to facilitate transformations in a systematic</w:t>
      </w:r>
      <w:r w:rsidR="0052727D">
        <w:rPr>
          <w:rFonts w:ascii="Arial" w:hAnsi="Arial" w:cs="Arial"/>
          <w:color w:val="000000"/>
          <w:lang w:val="en-GB"/>
        </w:rPr>
        <w:t xml:space="preserve"> and careful</w:t>
      </w:r>
      <w:r w:rsidRPr="00C46CD9">
        <w:rPr>
          <w:rFonts w:ascii="Arial" w:hAnsi="Arial" w:cs="Arial"/>
          <w:color w:val="000000"/>
          <w:lang w:val="en-GB"/>
        </w:rPr>
        <w:t xml:space="preserve"> way. It </w:t>
      </w:r>
      <w:r w:rsidR="0052727D">
        <w:rPr>
          <w:rFonts w:ascii="Arial" w:hAnsi="Arial" w:cs="Arial"/>
          <w:color w:val="000000"/>
          <w:lang w:val="en-GB"/>
        </w:rPr>
        <w:t>is</w:t>
      </w:r>
      <w:r w:rsidRPr="00C46CD9">
        <w:rPr>
          <w:rFonts w:ascii="Arial" w:hAnsi="Arial" w:cs="Arial"/>
          <w:color w:val="000000"/>
          <w:lang w:val="en-GB"/>
        </w:rPr>
        <w:t xml:space="preserve"> recommend</w:t>
      </w:r>
      <w:r w:rsidR="0052727D">
        <w:rPr>
          <w:rFonts w:ascii="Arial" w:hAnsi="Arial" w:cs="Arial"/>
          <w:color w:val="000000"/>
          <w:lang w:val="en-GB"/>
        </w:rPr>
        <w:t>ed,</w:t>
      </w:r>
      <w:r w:rsidRPr="00C46CD9">
        <w:rPr>
          <w:rFonts w:ascii="Arial" w:hAnsi="Arial" w:cs="Arial"/>
          <w:color w:val="000000"/>
          <w:lang w:val="en-GB"/>
        </w:rPr>
        <w:t xml:space="preserve"> Inditex </w:t>
      </w:r>
      <w:r w:rsidR="0052727D">
        <w:rPr>
          <w:rFonts w:ascii="Arial" w:hAnsi="Arial" w:cs="Arial"/>
          <w:color w:val="000000"/>
          <w:lang w:val="en-GB"/>
        </w:rPr>
        <w:t>to</w:t>
      </w:r>
      <w:r w:rsidRPr="00C46CD9">
        <w:rPr>
          <w:rFonts w:ascii="Arial" w:hAnsi="Arial" w:cs="Arial"/>
          <w:color w:val="000000"/>
          <w:lang w:val="en-GB"/>
        </w:rPr>
        <w:t xml:space="preserve"> develop a deliberate </w:t>
      </w:r>
      <w:r w:rsidR="0052727D" w:rsidRPr="00C46CD9">
        <w:rPr>
          <w:rFonts w:ascii="Arial" w:hAnsi="Arial" w:cs="Arial"/>
          <w:color w:val="000000"/>
          <w:lang w:val="en-GB"/>
        </w:rPr>
        <w:t xml:space="preserve">planning </w:t>
      </w:r>
      <w:r w:rsidR="0052727D">
        <w:rPr>
          <w:rFonts w:ascii="Arial" w:hAnsi="Arial" w:cs="Arial"/>
          <w:color w:val="000000"/>
          <w:lang w:val="en-GB"/>
        </w:rPr>
        <w:t>system</w:t>
      </w:r>
      <w:r w:rsidR="0052727D" w:rsidRPr="00C46CD9">
        <w:rPr>
          <w:rFonts w:ascii="Arial" w:hAnsi="Arial" w:cs="Arial"/>
          <w:color w:val="000000"/>
          <w:lang w:val="en-GB"/>
        </w:rPr>
        <w:t xml:space="preserve"> to</w:t>
      </w:r>
      <w:r w:rsidRPr="00C46CD9">
        <w:rPr>
          <w:rFonts w:ascii="Arial" w:hAnsi="Arial" w:cs="Arial"/>
          <w:color w:val="000000"/>
          <w:lang w:val="en-GB"/>
        </w:rPr>
        <w:t xml:space="preserve"> streamline internal operations </w:t>
      </w:r>
      <w:r w:rsidR="0052727D">
        <w:rPr>
          <w:rFonts w:ascii="Arial" w:hAnsi="Arial" w:cs="Arial"/>
          <w:color w:val="000000"/>
          <w:lang w:val="en-GB"/>
        </w:rPr>
        <w:t>in the</w:t>
      </w:r>
      <w:r w:rsidRPr="00C46CD9">
        <w:rPr>
          <w:rFonts w:ascii="Arial" w:hAnsi="Arial" w:cs="Arial"/>
          <w:color w:val="000000"/>
          <w:lang w:val="en-GB"/>
        </w:rPr>
        <w:t xml:space="preserve"> fast fashion retailing. Inditex and its leaders can foster a collaborative workplace environment including proactive participation of all employees by implementing </w:t>
      </w:r>
      <w:r w:rsidR="0052727D">
        <w:rPr>
          <w:rFonts w:ascii="Arial" w:hAnsi="Arial" w:cs="Arial"/>
          <w:color w:val="000000"/>
          <w:lang w:val="en-GB"/>
        </w:rPr>
        <w:t>staff training</w:t>
      </w:r>
      <w:r w:rsidRPr="00C46CD9">
        <w:rPr>
          <w:rFonts w:ascii="Arial" w:hAnsi="Arial" w:cs="Arial"/>
          <w:color w:val="000000"/>
          <w:lang w:val="en-GB"/>
        </w:rPr>
        <w:t> </w:t>
      </w:r>
      <w:r w:rsidR="0052727D">
        <w:rPr>
          <w:rFonts w:ascii="Arial" w:hAnsi="Arial" w:cs="Arial"/>
          <w:color w:val="000000"/>
          <w:lang w:val="en-GB"/>
        </w:rPr>
        <w:t xml:space="preserve">and support, feedback and follow ups, </w:t>
      </w:r>
      <w:r w:rsidR="00204D17">
        <w:rPr>
          <w:rFonts w:ascii="Arial" w:hAnsi="Arial" w:cs="Arial"/>
          <w:color w:val="000000"/>
          <w:lang w:val="en-GB"/>
        </w:rPr>
        <w:t>employee engagement motivation and all aspects of successful change management plan.</w:t>
      </w:r>
    </w:p>
    <w:p w14:paraId="5F5B6C11" w14:textId="77777777" w:rsidR="001D5D13" w:rsidRDefault="001D5D13" w:rsidP="001D5D13">
      <w:pPr>
        <w:pStyle w:val="NormalWeb"/>
        <w:spacing w:before="0" w:beforeAutospacing="0" w:after="0" w:afterAutospacing="0" w:line="360" w:lineRule="auto"/>
        <w:jc w:val="both"/>
        <w:rPr>
          <w:rFonts w:ascii="Arial" w:hAnsi="Arial" w:cs="Arial"/>
          <w:lang w:val="en-GB"/>
        </w:rPr>
      </w:pPr>
    </w:p>
    <w:p w14:paraId="0DBB592A" w14:textId="77777777" w:rsidR="001D5D13" w:rsidRPr="00C46CD9" w:rsidRDefault="001D5D13" w:rsidP="001D5D13">
      <w:pPr>
        <w:pStyle w:val="NormalWeb"/>
        <w:spacing w:before="0" w:beforeAutospacing="0" w:after="0" w:afterAutospacing="0" w:line="360" w:lineRule="auto"/>
        <w:jc w:val="both"/>
        <w:rPr>
          <w:rFonts w:ascii="Arial" w:hAnsi="Arial" w:cs="Arial"/>
          <w:lang w:val="en-GB"/>
        </w:rPr>
      </w:pPr>
    </w:p>
    <w:p w14:paraId="038440D5" w14:textId="77777777" w:rsidR="001D5D13" w:rsidRPr="00C46CD9" w:rsidRDefault="001D5D13" w:rsidP="001D5D13">
      <w:pPr>
        <w:pStyle w:val="NormalWeb"/>
        <w:spacing w:before="0" w:beforeAutospacing="0" w:after="0" w:afterAutospacing="0" w:line="360" w:lineRule="auto"/>
        <w:jc w:val="both"/>
        <w:rPr>
          <w:rFonts w:ascii="Arial" w:hAnsi="Arial" w:cs="Arial"/>
          <w:lang w:val="en-GB"/>
        </w:rPr>
      </w:pPr>
      <w:r w:rsidRPr="00C46CD9">
        <w:rPr>
          <w:rFonts w:ascii="Arial" w:hAnsi="Arial" w:cs="Arial"/>
          <w:b/>
          <w:bCs/>
          <w:i/>
          <w:iCs/>
          <w:color w:val="000000"/>
          <w:lang w:val="en-GB"/>
        </w:rPr>
        <w:lastRenderedPageBreak/>
        <w:t>Recommendation 2 (Research area): Implication of qualitative strategy by taking primary data </w:t>
      </w:r>
    </w:p>
    <w:p w14:paraId="03B7D784" w14:textId="0DE39256" w:rsidR="001D5D13" w:rsidRPr="00C46CD9" w:rsidRDefault="001D5D13" w:rsidP="001D5D13">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As th</w:t>
      </w:r>
      <w:r w:rsidR="00204D17">
        <w:rPr>
          <w:rFonts w:ascii="Arial" w:hAnsi="Arial" w:cs="Arial"/>
          <w:color w:val="000000"/>
          <w:lang w:val="en-GB"/>
        </w:rPr>
        <w:t>is</w:t>
      </w:r>
      <w:r w:rsidRPr="00C46CD9">
        <w:rPr>
          <w:rFonts w:ascii="Arial" w:hAnsi="Arial" w:cs="Arial"/>
          <w:color w:val="000000"/>
          <w:lang w:val="en-GB"/>
        </w:rPr>
        <w:t xml:space="preserve"> research has been conducted for </w:t>
      </w:r>
      <w:r w:rsidR="00204D17">
        <w:rPr>
          <w:rFonts w:ascii="Arial" w:hAnsi="Arial" w:cs="Arial"/>
          <w:color w:val="000000"/>
          <w:lang w:val="en-GB"/>
        </w:rPr>
        <w:t xml:space="preserve">a </w:t>
      </w:r>
      <w:r w:rsidRPr="00C46CD9">
        <w:rPr>
          <w:rFonts w:ascii="Arial" w:hAnsi="Arial" w:cs="Arial"/>
          <w:color w:val="000000"/>
          <w:lang w:val="en-GB"/>
        </w:rPr>
        <w:t>specific organisation</w:t>
      </w:r>
      <w:r w:rsidR="00204D17">
        <w:rPr>
          <w:rFonts w:ascii="Arial" w:hAnsi="Arial" w:cs="Arial"/>
          <w:color w:val="000000"/>
          <w:lang w:val="en-GB"/>
        </w:rPr>
        <w:t>- Inditex</w:t>
      </w:r>
      <w:r w:rsidRPr="00C46CD9">
        <w:rPr>
          <w:rFonts w:ascii="Arial" w:hAnsi="Arial" w:cs="Arial"/>
          <w:color w:val="000000"/>
          <w:lang w:val="en-GB"/>
        </w:rPr>
        <w:t xml:space="preserve">, methodological amendment of primary data for qualitative approach by using interview </w:t>
      </w:r>
      <w:r w:rsidR="00204D17">
        <w:rPr>
          <w:rFonts w:ascii="Arial" w:hAnsi="Arial" w:cs="Arial"/>
          <w:color w:val="000000"/>
          <w:lang w:val="en-GB"/>
        </w:rPr>
        <w:t>approach</w:t>
      </w:r>
      <w:r w:rsidRPr="00C46CD9">
        <w:rPr>
          <w:rFonts w:ascii="Arial" w:hAnsi="Arial" w:cs="Arial"/>
          <w:color w:val="000000"/>
          <w:lang w:val="en-GB"/>
        </w:rPr>
        <w:t xml:space="preserve"> would be be</w:t>
      </w:r>
      <w:r w:rsidR="00204D17">
        <w:rPr>
          <w:rFonts w:ascii="Arial" w:hAnsi="Arial" w:cs="Arial"/>
          <w:color w:val="000000"/>
          <w:lang w:val="en-GB"/>
        </w:rPr>
        <w:t>neficial</w:t>
      </w:r>
      <w:r w:rsidRPr="00C46CD9">
        <w:rPr>
          <w:rFonts w:ascii="Arial" w:hAnsi="Arial" w:cs="Arial"/>
          <w:color w:val="000000"/>
          <w:lang w:val="en-GB"/>
        </w:rPr>
        <w:t xml:space="preserve"> in getting real-life observations. According to the ideas of </w:t>
      </w:r>
      <w:proofErr w:type="spellStart"/>
      <w:r w:rsidRPr="00C46CD9">
        <w:rPr>
          <w:rFonts w:ascii="Arial" w:hAnsi="Arial" w:cs="Arial"/>
          <w:color w:val="000000"/>
          <w:lang w:val="en-GB"/>
        </w:rPr>
        <w:t>Vindrola-Padros</w:t>
      </w:r>
      <w:proofErr w:type="spellEnd"/>
      <w:r w:rsidRPr="00C46CD9">
        <w:rPr>
          <w:rFonts w:ascii="Arial" w:hAnsi="Arial" w:cs="Arial"/>
          <w:color w:val="000000"/>
          <w:lang w:val="en-GB"/>
        </w:rPr>
        <w:t xml:space="preserve"> and Johnson (2020), inclusion of the interview process through primary qualitative research strategy </w:t>
      </w:r>
      <w:r w:rsidR="00204D17">
        <w:rPr>
          <w:rFonts w:ascii="Arial" w:hAnsi="Arial" w:cs="Arial"/>
          <w:color w:val="000000"/>
          <w:lang w:val="en-GB"/>
        </w:rPr>
        <w:t>gives</w:t>
      </w:r>
      <w:r w:rsidRPr="00C46CD9">
        <w:rPr>
          <w:rFonts w:ascii="Arial" w:hAnsi="Arial" w:cs="Arial"/>
          <w:color w:val="000000"/>
          <w:lang w:val="en-GB"/>
        </w:rPr>
        <w:t xml:space="preserve"> significant </w:t>
      </w:r>
      <w:r w:rsidR="00204D17">
        <w:rPr>
          <w:rFonts w:ascii="Arial" w:hAnsi="Arial" w:cs="Arial"/>
          <w:color w:val="000000"/>
          <w:lang w:val="en-GB"/>
        </w:rPr>
        <w:t>results that</w:t>
      </w:r>
      <w:r w:rsidRPr="00C46CD9">
        <w:rPr>
          <w:rFonts w:ascii="Arial" w:hAnsi="Arial" w:cs="Arial"/>
          <w:color w:val="000000"/>
          <w:lang w:val="en-GB"/>
        </w:rPr>
        <w:t xml:space="preserve"> deliver real-time organisational findings and accurate responses to the research objectives. Therefore, this recommendation for future research </w:t>
      </w:r>
      <w:r w:rsidR="00204D17">
        <w:rPr>
          <w:rFonts w:ascii="Arial" w:hAnsi="Arial" w:cs="Arial"/>
          <w:color w:val="000000"/>
          <w:lang w:val="en-GB"/>
        </w:rPr>
        <w:t xml:space="preserve">purposes </w:t>
      </w:r>
      <w:r w:rsidRPr="00C46CD9">
        <w:rPr>
          <w:rFonts w:ascii="Arial" w:hAnsi="Arial" w:cs="Arial"/>
          <w:color w:val="000000"/>
          <w:lang w:val="en-GB"/>
        </w:rPr>
        <w:t xml:space="preserve">can </w:t>
      </w:r>
      <w:r w:rsidR="00204D17">
        <w:rPr>
          <w:rFonts w:ascii="Arial" w:hAnsi="Arial" w:cs="Arial"/>
          <w:color w:val="000000"/>
          <w:lang w:val="en-GB"/>
        </w:rPr>
        <w:t>contribute to the management of</w:t>
      </w:r>
      <w:r w:rsidRPr="00C46CD9">
        <w:rPr>
          <w:rFonts w:ascii="Arial" w:hAnsi="Arial" w:cs="Arial"/>
          <w:color w:val="000000"/>
          <w:lang w:val="en-GB"/>
        </w:rPr>
        <w:t xml:space="preserve"> the existing research limitations in this study.  </w:t>
      </w:r>
    </w:p>
    <w:p w14:paraId="125857F5" w14:textId="77777777" w:rsidR="001D5D13" w:rsidRDefault="001D5D13" w:rsidP="00232C0B">
      <w:pPr>
        <w:pStyle w:val="NormalWeb"/>
        <w:spacing w:before="0" w:beforeAutospacing="0" w:after="0" w:afterAutospacing="0" w:line="360" w:lineRule="auto"/>
        <w:jc w:val="both"/>
        <w:rPr>
          <w:rFonts w:ascii="Arial" w:hAnsi="Arial" w:cs="Arial"/>
          <w:lang w:val="en-GB"/>
        </w:rPr>
      </w:pPr>
    </w:p>
    <w:p w14:paraId="6954F30E" w14:textId="77777777" w:rsidR="000A09C4" w:rsidRPr="000A09C4" w:rsidRDefault="000A09C4" w:rsidP="000A09C4">
      <w:pPr>
        <w:pStyle w:val="Heading2"/>
        <w:rPr>
          <w:rFonts w:ascii="Arial" w:hAnsi="Arial" w:cs="Arial"/>
          <w:b/>
          <w:bCs/>
          <w:color w:val="auto"/>
          <w:sz w:val="24"/>
          <w:szCs w:val="24"/>
        </w:rPr>
      </w:pPr>
      <w:bookmarkStart w:id="52" w:name="_Toc161251100"/>
      <w:r w:rsidRPr="000A09C4">
        <w:rPr>
          <w:rFonts w:ascii="Arial" w:hAnsi="Arial" w:cs="Arial"/>
          <w:b/>
          <w:bCs/>
          <w:color w:val="auto"/>
          <w:sz w:val="24"/>
          <w:szCs w:val="24"/>
        </w:rPr>
        <w:t>5.3 Future scope</w:t>
      </w:r>
      <w:bookmarkEnd w:id="52"/>
      <w:r w:rsidRPr="000A09C4">
        <w:rPr>
          <w:rFonts w:ascii="Arial" w:hAnsi="Arial" w:cs="Arial"/>
          <w:b/>
          <w:bCs/>
          <w:color w:val="auto"/>
          <w:sz w:val="24"/>
          <w:szCs w:val="24"/>
        </w:rPr>
        <w:t> </w:t>
      </w:r>
    </w:p>
    <w:p w14:paraId="7AFD5DE3" w14:textId="76DE7D96" w:rsidR="000A09C4" w:rsidRDefault="000A09C4" w:rsidP="000A09C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This research has facilitated a deeper understanding </w:t>
      </w:r>
      <w:r>
        <w:rPr>
          <w:rFonts w:ascii="Arial" w:hAnsi="Arial" w:cs="Arial"/>
          <w:color w:val="000000"/>
          <w:lang w:val="en-GB"/>
        </w:rPr>
        <w:t>in terms of</w:t>
      </w:r>
      <w:r w:rsidRPr="00C46CD9">
        <w:rPr>
          <w:rFonts w:ascii="Arial" w:hAnsi="Arial" w:cs="Arial"/>
          <w:color w:val="000000"/>
          <w:lang w:val="en-GB"/>
        </w:rPr>
        <w:t xml:space="preserve"> identification </w:t>
      </w:r>
      <w:r>
        <w:rPr>
          <w:rFonts w:ascii="Arial" w:hAnsi="Arial" w:cs="Arial"/>
          <w:color w:val="000000"/>
          <w:lang w:val="en-GB"/>
        </w:rPr>
        <w:t xml:space="preserve">of </w:t>
      </w:r>
      <w:r w:rsidR="00A56744">
        <w:rPr>
          <w:rFonts w:ascii="Arial" w:hAnsi="Arial" w:cs="Arial"/>
          <w:color w:val="000000"/>
          <w:lang w:val="en-GB"/>
        </w:rPr>
        <w:t xml:space="preserve">the </w:t>
      </w:r>
      <w:r w:rsidR="00A56744" w:rsidRPr="00C46CD9">
        <w:rPr>
          <w:rFonts w:ascii="Arial" w:hAnsi="Arial" w:cs="Arial"/>
          <w:color w:val="000000"/>
          <w:lang w:val="en-GB"/>
        </w:rPr>
        <w:t>challenges</w:t>
      </w:r>
      <w:r w:rsidRPr="00C46CD9">
        <w:rPr>
          <w:rFonts w:ascii="Arial" w:hAnsi="Arial" w:cs="Arial"/>
          <w:color w:val="000000"/>
          <w:lang w:val="en-GB"/>
        </w:rPr>
        <w:t xml:space="preserve"> for transformational leadership </w:t>
      </w:r>
      <w:r>
        <w:rPr>
          <w:rFonts w:ascii="Arial" w:hAnsi="Arial" w:cs="Arial"/>
          <w:color w:val="000000"/>
          <w:lang w:val="en-GB"/>
        </w:rPr>
        <w:t>style on organisational</w:t>
      </w:r>
      <w:r w:rsidRPr="00C46CD9">
        <w:rPr>
          <w:rFonts w:ascii="Arial" w:hAnsi="Arial" w:cs="Arial"/>
          <w:color w:val="000000"/>
          <w:lang w:val="en-GB"/>
        </w:rPr>
        <w:t xml:space="preserve"> productivity in </w:t>
      </w:r>
      <w:r>
        <w:rPr>
          <w:rFonts w:ascii="Arial" w:hAnsi="Arial" w:cs="Arial"/>
          <w:color w:val="000000"/>
          <w:lang w:val="en-GB"/>
        </w:rPr>
        <w:t xml:space="preserve">the </w:t>
      </w:r>
      <w:r w:rsidRPr="00C46CD9">
        <w:rPr>
          <w:rFonts w:ascii="Arial" w:hAnsi="Arial" w:cs="Arial"/>
          <w:color w:val="000000"/>
          <w:lang w:val="en-GB"/>
        </w:rPr>
        <w:t xml:space="preserve">fast fashion industry. Consequently, the future research scholars can get core insights regarding the assessment of challenges encountered by the transformational leaders especially within the fast fashion industry. Future researchers will be able to assess an extensive range of theoretical understandings about the implications of transformational leadership along with viable challenges for this leadership style in terms of ensuring organisational productivity. Thus, this research has valuable future scopes in respect to the transformational leadership, its underlying artefacts along </w:t>
      </w:r>
      <w:r w:rsidR="00A56744" w:rsidRPr="00C46CD9">
        <w:rPr>
          <w:rFonts w:ascii="Arial" w:hAnsi="Arial" w:cs="Arial"/>
          <w:color w:val="000000"/>
          <w:lang w:val="en-GB"/>
        </w:rPr>
        <w:t>with key</w:t>
      </w:r>
      <w:r w:rsidRPr="00C46CD9">
        <w:rPr>
          <w:rFonts w:ascii="Arial" w:hAnsi="Arial" w:cs="Arial"/>
          <w:color w:val="000000"/>
          <w:lang w:val="en-GB"/>
        </w:rPr>
        <w:t xml:space="preserve"> challenges.</w:t>
      </w:r>
    </w:p>
    <w:p w14:paraId="56AF1039"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60472AE5"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77A4CD56"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597F7863"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7B234183"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7F1E8B60"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165A3EEA"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012F68DA"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3D233FD2"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15AAF315"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53E42CB9" w14:textId="77777777" w:rsidR="00A56744" w:rsidRDefault="00A56744" w:rsidP="000A09C4">
      <w:pPr>
        <w:pStyle w:val="NormalWeb"/>
        <w:spacing w:before="0" w:beforeAutospacing="0" w:after="0" w:afterAutospacing="0" w:line="360" w:lineRule="auto"/>
        <w:jc w:val="both"/>
        <w:rPr>
          <w:rFonts w:ascii="Arial" w:hAnsi="Arial" w:cs="Arial"/>
          <w:color w:val="000000"/>
          <w:lang w:val="en-GB"/>
        </w:rPr>
      </w:pPr>
    </w:p>
    <w:p w14:paraId="37A47F01" w14:textId="77777777" w:rsidR="00A56744" w:rsidRPr="00A56744" w:rsidRDefault="00A56744" w:rsidP="00A56744">
      <w:pPr>
        <w:pStyle w:val="Heading1"/>
        <w:rPr>
          <w:rFonts w:ascii="Arial" w:hAnsi="Arial" w:cs="Arial"/>
          <w:b/>
          <w:bCs/>
          <w:color w:val="auto"/>
          <w:sz w:val="28"/>
          <w:szCs w:val="28"/>
        </w:rPr>
      </w:pPr>
      <w:bookmarkStart w:id="53" w:name="_Toc161251101"/>
      <w:r w:rsidRPr="00A56744">
        <w:rPr>
          <w:rFonts w:ascii="Arial" w:hAnsi="Arial" w:cs="Arial"/>
          <w:b/>
          <w:bCs/>
          <w:color w:val="auto"/>
          <w:sz w:val="28"/>
          <w:szCs w:val="28"/>
        </w:rPr>
        <w:lastRenderedPageBreak/>
        <w:t>Reference</w:t>
      </w:r>
      <w:bookmarkEnd w:id="53"/>
      <w:r w:rsidRPr="00A56744">
        <w:rPr>
          <w:rFonts w:ascii="Arial" w:hAnsi="Arial" w:cs="Arial"/>
          <w:b/>
          <w:bCs/>
          <w:color w:val="auto"/>
          <w:sz w:val="28"/>
          <w:szCs w:val="28"/>
        </w:rPr>
        <w:t>s </w:t>
      </w:r>
    </w:p>
    <w:p w14:paraId="3CA91CD5" w14:textId="77777777" w:rsidR="00A56744" w:rsidRPr="00A56744" w:rsidRDefault="00A56744" w:rsidP="00A56744">
      <w:pPr>
        <w:pStyle w:val="Heading2"/>
        <w:rPr>
          <w:rFonts w:ascii="Arial" w:hAnsi="Arial" w:cs="Arial"/>
          <w:b/>
          <w:bCs/>
          <w:color w:val="auto"/>
          <w:sz w:val="24"/>
          <w:szCs w:val="24"/>
        </w:rPr>
      </w:pPr>
      <w:bookmarkStart w:id="54" w:name="_Toc161251102"/>
      <w:r w:rsidRPr="00A56744">
        <w:rPr>
          <w:rFonts w:ascii="Arial" w:hAnsi="Arial" w:cs="Arial"/>
          <w:b/>
          <w:bCs/>
          <w:color w:val="auto"/>
          <w:sz w:val="24"/>
          <w:szCs w:val="24"/>
        </w:rPr>
        <w:t>Chapter 1</w:t>
      </w:r>
      <w:bookmarkEnd w:id="54"/>
    </w:p>
    <w:p w14:paraId="3EC3FE8E" w14:textId="6B668CB2"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Inditex (2024) </w:t>
      </w:r>
      <w:r w:rsidRPr="00C46CD9">
        <w:rPr>
          <w:rFonts w:ascii="Arial" w:hAnsi="Arial" w:cs="Arial"/>
          <w:i/>
          <w:iCs/>
          <w:color w:val="000000"/>
          <w:lang w:val="en-GB"/>
        </w:rPr>
        <w:t>D</w:t>
      </w:r>
      <w:r w:rsidR="00647239">
        <w:rPr>
          <w:rFonts w:ascii="Arial" w:hAnsi="Arial" w:cs="Arial"/>
          <w:i/>
          <w:iCs/>
          <w:color w:val="000000"/>
          <w:lang w:val="en-GB"/>
        </w:rPr>
        <w:t>esign</w:t>
      </w:r>
      <w:r w:rsidRPr="00C46CD9">
        <w:rPr>
          <w:rFonts w:ascii="Arial" w:hAnsi="Arial" w:cs="Arial"/>
          <w:i/>
          <w:iCs/>
          <w:color w:val="000000"/>
          <w:lang w:val="en-GB"/>
        </w:rPr>
        <w:t xml:space="preserve"> E</w:t>
      </w:r>
      <w:r w:rsidR="00647239">
        <w:rPr>
          <w:rFonts w:ascii="Arial" w:hAnsi="Arial" w:cs="Arial"/>
          <w:i/>
          <w:iCs/>
          <w:color w:val="000000"/>
          <w:lang w:val="en-GB"/>
        </w:rPr>
        <w:t>xpertise</w:t>
      </w:r>
      <w:r w:rsidRPr="00C46CD9">
        <w:rPr>
          <w:rFonts w:ascii="Arial" w:hAnsi="Arial" w:cs="Arial"/>
          <w:i/>
          <w:iCs/>
          <w:color w:val="000000"/>
          <w:lang w:val="en-GB"/>
        </w:rPr>
        <w:t xml:space="preserve">. </w:t>
      </w:r>
      <w:r w:rsidRPr="00C46CD9">
        <w:rPr>
          <w:rFonts w:ascii="Arial" w:hAnsi="Arial" w:cs="Arial"/>
          <w:color w:val="000000"/>
          <w:lang w:val="en-GB"/>
        </w:rPr>
        <w:t xml:space="preserve">Available at: </w:t>
      </w:r>
      <w:hyperlink r:id="rId16" w:history="1">
        <w:r w:rsidRPr="00C46CD9">
          <w:rPr>
            <w:rStyle w:val="Hyperlink"/>
            <w:rFonts w:ascii="Arial" w:eastAsiaTheme="majorEastAsia" w:hAnsi="Arial" w:cs="Arial"/>
            <w:color w:val="1155CC"/>
            <w:lang w:val="en-GB"/>
          </w:rPr>
          <w:t>https://www.inditex.com/itxcomweb/en/group/our-approach</w:t>
        </w:r>
      </w:hyperlink>
      <w:r w:rsidRPr="00C46CD9">
        <w:rPr>
          <w:rFonts w:ascii="Arial" w:hAnsi="Arial" w:cs="Arial"/>
          <w:color w:val="000000"/>
          <w:lang w:val="en-GB"/>
        </w:rPr>
        <w:t xml:space="preserve"> (Accessed: </w:t>
      </w:r>
      <w:r w:rsidR="000A61B6">
        <w:rPr>
          <w:rFonts w:ascii="Arial" w:hAnsi="Arial" w:cs="Arial"/>
          <w:color w:val="000000"/>
          <w:lang w:val="en-GB"/>
        </w:rPr>
        <w:t>25</w:t>
      </w:r>
      <w:r w:rsidRPr="00C46CD9">
        <w:rPr>
          <w:rFonts w:ascii="Arial" w:hAnsi="Arial" w:cs="Arial"/>
          <w:color w:val="000000"/>
          <w:lang w:val="en-GB"/>
        </w:rPr>
        <w:t>.0</w:t>
      </w:r>
      <w:r w:rsidR="000A61B6">
        <w:rPr>
          <w:rFonts w:ascii="Arial" w:hAnsi="Arial" w:cs="Arial"/>
          <w:color w:val="000000"/>
          <w:lang w:val="en-GB"/>
        </w:rPr>
        <w:t>2</w:t>
      </w:r>
      <w:r w:rsidRPr="00C46CD9">
        <w:rPr>
          <w:rFonts w:ascii="Arial" w:hAnsi="Arial" w:cs="Arial"/>
          <w:color w:val="000000"/>
          <w:lang w:val="en-GB"/>
        </w:rPr>
        <w:t>.2024)</w:t>
      </w:r>
    </w:p>
    <w:p w14:paraId="4699E10E"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00096C00" w14:textId="4CACE918"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Madi Odeh, R.B.</w:t>
      </w:r>
      <w:r>
        <w:rPr>
          <w:rFonts w:ascii="Arial" w:hAnsi="Arial" w:cs="Arial"/>
          <w:color w:val="000000"/>
          <w:lang w:val="en-GB"/>
        </w:rPr>
        <w:t xml:space="preserve"> et al.</w:t>
      </w:r>
      <w:r w:rsidRPr="00C46CD9">
        <w:rPr>
          <w:rFonts w:ascii="Arial" w:hAnsi="Arial" w:cs="Arial"/>
          <w:color w:val="000000"/>
          <w:lang w:val="en-GB"/>
        </w:rPr>
        <w:t xml:space="preserve"> (2023)</w:t>
      </w:r>
      <w:r>
        <w:rPr>
          <w:rFonts w:ascii="Arial" w:hAnsi="Arial" w:cs="Arial"/>
          <w:color w:val="000000"/>
          <w:lang w:val="en-GB"/>
        </w:rPr>
        <w:t xml:space="preserve"> </w:t>
      </w:r>
      <w:r w:rsidRPr="00C46CD9">
        <w:rPr>
          <w:rFonts w:ascii="Arial" w:hAnsi="Arial" w:cs="Arial"/>
          <w:color w:val="000000"/>
          <w:lang w:val="en-GB"/>
        </w:rPr>
        <w:t xml:space="preserve">“The "transformational leadership" role in achieving organizational resilience through adaptive cultures: the case of Dubai service sector”. </w:t>
      </w:r>
      <w:r w:rsidRPr="00C46CD9">
        <w:rPr>
          <w:rFonts w:ascii="Arial" w:hAnsi="Arial" w:cs="Arial"/>
          <w:i/>
          <w:iCs/>
          <w:color w:val="000000"/>
          <w:lang w:val="en-GB"/>
        </w:rPr>
        <w:t>International Journal of Productivity and Performance Management</w:t>
      </w:r>
      <w:r w:rsidRPr="00C46CD9">
        <w:rPr>
          <w:rFonts w:ascii="Arial" w:hAnsi="Arial" w:cs="Arial"/>
          <w:color w:val="000000"/>
          <w:lang w:val="en-GB"/>
        </w:rPr>
        <w:t xml:space="preserve">, 72(2), pp.440-468. Available at: </w:t>
      </w:r>
      <w:hyperlink r:id="rId17" w:history="1">
        <w:r w:rsidRPr="00C46CD9">
          <w:rPr>
            <w:rStyle w:val="Hyperlink"/>
            <w:rFonts w:ascii="Arial" w:eastAsiaTheme="majorEastAsia" w:hAnsi="Arial" w:cs="Arial"/>
            <w:color w:val="1155CC"/>
            <w:lang w:val="en-GB"/>
          </w:rPr>
          <w:t>https://fardapaper.ir/mohavaha/uploads/2023/09/Fardapaper-The-transformational-leadership-role-in-achieving-organizational-resilience-through-adaptive-cultures-the-case-of-Dubai-service-sector.pdf</w:t>
        </w:r>
      </w:hyperlink>
      <w:r w:rsidRPr="00C46CD9">
        <w:rPr>
          <w:rFonts w:ascii="Arial" w:hAnsi="Arial" w:cs="Arial"/>
          <w:color w:val="000000"/>
          <w:lang w:val="en-GB"/>
        </w:rPr>
        <w:t xml:space="preserve"> (Accessed: </w:t>
      </w:r>
      <w:r w:rsidR="000A61B6">
        <w:rPr>
          <w:rFonts w:ascii="Arial" w:hAnsi="Arial" w:cs="Arial"/>
          <w:color w:val="000000"/>
          <w:lang w:val="en-GB"/>
        </w:rPr>
        <w:t>25</w:t>
      </w:r>
      <w:r w:rsidRPr="00C46CD9">
        <w:rPr>
          <w:rFonts w:ascii="Arial" w:hAnsi="Arial" w:cs="Arial"/>
          <w:color w:val="000000"/>
          <w:lang w:val="en-GB"/>
        </w:rPr>
        <w:t>.0</w:t>
      </w:r>
      <w:r w:rsidR="000A61B6">
        <w:rPr>
          <w:rFonts w:ascii="Arial" w:hAnsi="Arial" w:cs="Arial"/>
          <w:color w:val="000000"/>
          <w:lang w:val="en-GB"/>
        </w:rPr>
        <w:t>2</w:t>
      </w:r>
      <w:r w:rsidRPr="00C46CD9">
        <w:rPr>
          <w:rFonts w:ascii="Arial" w:hAnsi="Arial" w:cs="Arial"/>
          <w:color w:val="000000"/>
          <w:lang w:val="en-GB"/>
        </w:rPr>
        <w:t>.2024)</w:t>
      </w:r>
    </w:p>
    <w:p w14:paraId="283DF6EB"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0480EA62" w14:textId="3767B386"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O’Reilly, C.A. and Chatman, J.A. (2020) “Transformational leader or narcissist? How grandiose narcissists can create and destroy organizations and institutions”. </w:t>
      </w:r>
      <w:r w:rsidRPr="00C46CD9">
        <w:rPr>
          <w:rFonts w:ascii="Arial" w:hAnsi="Arial" w:cs="Arial"/>
          <w:i/>
          <w:iCs/>
          <w:color w:val="000000"/>
          <w:lang w:val="en-GB"/>
        </w:rPr>
        <w:t>California Management Review</w:t>
      </w:r>
      <w:r w:rsidRPr="00C46CD9">
        <w:rPr>
          <w:rFonts w:ascii="Arial" w:hAnsi="Arial" w:cs="Arial"/>
          <w:color w:val="000000"/>
          <w:lang w:val="en-GB"/>
        </w:rPr>
        <w:t xml:space="preserve">, 62(3), pp.5-27. Available at: </w:t>
      </w:r>
      <w:hyperlink r:id="rId18" w:history="1">
        <w:r w:rsidRPr="00C46CD9">
          <w:rPr>
            <w:rStyle w:val="Hyperlink"/>
            <w:rFonts w:ascii="Arial" w:eastAsiaTheme="majorEastAsia" w:hAnsi="Arial" w:cs="Arial"/>
            <w:color w:val="1155CC"/>
            <w:lang w:val="en-GB"/>
          </w:rPr>
          <w:t>https://doi.org/10.1177/0008125620914989</w:t>
        </w:r>
      </w:hyperlink>
      <w:r w:rsidRPr="00C46CD9">
        <w:rPr>
          <w:rFonts w:ascii="Arial" w:hAnsi="Arial" w:cs="Arial"/>
          <w:color w:val="000000"/>
          <w:lang w:val="en-GB"/>
        </w:rPr>
        <w:t xml:space="preserve"> (Accessed: </w:t>
      </w:r>
      <w:r w:rsidR="000A61B6">
        <w:rPr>
          <w:rFonts w:ascii="Arial" w:hAnsi="Arial" w:cs="Arial"/>
          <w:color w:val="000000"/>
          <w:lang w:val="en-GB"/>
        </w:rPr>
        <w:t>27</w:t>
      </w:r>
      <w:r w:rsidRPr="00C46CD9">
        <w:rPr>
          <w:rFonts w:ascii="Arial" w:hAnsi="Arial" w:cs="Arial"/>
          <w:color w:val="000000"/>
          <w:lang w:val="en-GB"/>
        </w:rPr>
        <w:t>.0</w:t>
      </w:r>
      <w:r w:rsidR="000A61B6">
        <w:rPr>
          <w:rFonts w:ascii="Arial" w:hAnsi="Arial" w:cs="Arial"/>
          <w:color w:val="000000"/>
          <w:lang w:val="en-GB"/>
        </w:rPr>
        <w:t>2</w:t>
      </w:r>
      <w:r w:rsidRPr="00C46CD9">
        <w:rPr>
          <w:rFonts w:ascii="Arial" w:hAnsi="Arial" w:cs="Arial"/>
          <w:color w:val="000000"/>
          <w:lang w:val="en-GB"/>
        </w:rPr>
        <w:t>.2024)</w:t>
      </w:r>
    </w:p>
    <w:p w14:paraId="7F861A16"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60AC75C9" w14:textId="3AB5539E"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Statista (2024) </w:t>
      </w:r>
      <w:r w:rsidRPr="00C46CD9">
        <w:rPr>
          <w:rFonts w:ascii="Arial" w:hAnsi="Arial" w:cs="Arial"/>
          <w:i/>
          <w:iCs/>
          <w:color w:val="000000"/>
          <w:lang w:val="en-GB"/>
        </w:rPr>
        <w:t xml:space="preserve">Leading European fast fashion brands based on total revenue worldwide in 2019. </w:t>
      </w:r>
      <w:r w:rsidRPr="00C46CD9">
        <w:rPr>
          <w:rFonts w:ascii="Arial" w:hAnsi="Arial" w:cs="Arial"/>
          <w:color w:val="000000"/>
          <w:lang w:val="en-GB"/>
        </w:rPr>
        <w:t xml:space="preserve">Available at: </w:t>
      </w:r>
      <w:hyperlink r:id="rId19" w:history="1">
        <w:r w:rsidRPr="00C46CD9">
          <w:rPr>
            <w:rStyle w:val="Hyperlink"/>
            <w:rFonts w:ascii="Arial" w:eastAsiaTheme="majorEastAsia" w:hAnsi="Arial" w:cs="Arial"/>
            <w:color w:val="1155CC"/>
            <w:lang w:val="en-GB"/>
          </w:rPr>
          <w:t>https://www.statista.com/statistics/1094176/european-fast-fashion-brands-ranked-by-revenue/</w:t>
        </w:r>
      </w:hyperlink>
      <w:r w:rsidRPr="00C46CD9">
        <w:rPr>
          <w:rFonts w:ascii="Arial" w:hAnsi="Arial" w:cs="Arial"/>
          <w:color w:val="000000"/>
          <w:lang w:val="en-GB"/>
        </w:rPr>
        <w:t xml:space="preserve"> (Accessed: </w:t>
      </w:r>
      <w:r w:rsidR="000A61B6">
        <w:rPr>
          <w:rFonts w:ascii="Arial" w:hAnsi="Arial" w:cs="Arial"/>
          <w:color w:val="000000"/>
          <w:lang w:val="en-GB"/>
        </w:rPr>
        <w:t>27</w:t>
      </w:r>
      <w:r w:rsidRPr="00C46CD9">
        <w:rPr>
          <w:rFonts w:ascii="Arial" w:hAnsi="Arial" w:cs="Arial"/>
          <w:color w:val="000000"/>
          <w:lang w:val="en-GB"/>
        </w:rPr>
        <w:t>.0</w:t>
      </w:r>
      <w:r w:rsidR="000A61B6">
        <w:rPr>
          <w:rFonts w:ascii="Arial" w:hAnsi="Arial" w:cs="Arial"/>
          <w:color w:val="000000"/>
          <w:lang w:val="en-GB"/>
        </w:rPr>
        <w:t>2</w:t>
      </w:r>
      <w:r w:rsidRPr="00C46CD9">
        <w:rPr>
          <w:rFonts w:ascii="Arial" w:hAnsi="Arial" w:cs="Arial"/>
          <w:color w:val="000000"/>
          <w:lang w:val="en-GB"/>
        </w:rPr>
        <w:t>.2024)</w:t>
      </w:r>
    </w:p>
    <w:p w14:paraId="55BE18A2" w14:textId="77777777" w:rsidR="00A56744" w:rsidRDefault="00A56744" w:rsidP="00A56744">
      <w:pPr>
        <w:pStyle w:val="NormalWeb"/>
        <w:spacing w:before="0" w:beforeAutospacing="0" w:after="0" w:afterAutospacing="0" w:line="360" w:lineRule="auto"/>
        <w:jc w:val="both"/>
        <w:rPr>
          <w:rFonts w:ascii="Arial" w:hAnsi="Arial" w:cs="Arial"/>
          <w:color w:val="000000"/>
          <w:lang w:val="en-GB"/>
        </w:rPr>
      </w:pPr>
    </w:p>
    <w:p w14:paraId="78BA4912" w14:textId="77777777" w:rsidR="00A56744" w:rsidRPr="00A56744" w:rsidRDefault="00A56744" w:rsidP="00A56744">
      <w:pPr>
        <w:pStyle w:val="Heading2"/>
        <w:rPr>
          <w:rFonts w:ascii="Arial" w:hAnsi="Arial" w:cs="Arial"/>
          <w:b/>
          <w:bCs/>
          <w:color w:val="auto"/>
          <w:sz w:val="24"/>
          <w:szCs w:val="24"/>
        </w:rPr>
      </w:pPr>
      <w:bookmarkStart w:id="55" w:name="_Toc161251103"/>
      <w:r w:rsidRPr="00A56744">
        <w:rPr>
          <w:rFonts w:ascii="Arial" w:hAnsi="Arial" w:cs="Arial"/>
          <w:b/>
          <w:bCs/>
          <w:color w:val="auto"/>
          <w:sz w:val="24"/>
          <w:szCs w:val="24"/>
        </w:rPr>
        <w:t>Chapter 2</w:t>
      </w:r>
      <w:bookmarkEnd w:id="55"/>
    </w:p>
    <w:p w14:paraId="1D922649" w14:textId="0338B34B" w:rsidR="00A56744" w:rsidRPr="00C46CD9" w:rsidRDefault="00A56744" w:rsidP="00A56744">
      <w:pPr>
        <w:spacing w:line="360" w:lineRule="auto"/>
        <w:jc w:val="both"/>
        <w:rPr>
          <w:rFonts w:ascii="Arial" w:hAnsi="Arial" w:cs="Arial"/>
          <w:b/>
        </w:rPr>
      </w:pPr>
      <w:proofErr w:type="spellStart"/>
      <w:r w:rsidRPr="00C46CD9">
        <w:rPr>
          <w:rFonts w:ascii="Arial" w:hAnsi="Arial" w:cs="Arial"/>
          <w:shd w:val="clear" w:color="auto" w:fill="FFFFFF"/>
        </w:rPr>
        <w:t>Abdelmeguid</w:t>
      </w:r>
      <w:proofErr w:type="spellEnd"/>
      <w:r w:rsidRPr="00C46CD9">
        <w:rPr>
          <w:rFonts w:ascii="Arial" w:hAnsi="Arial" w:cs="Arial"/>
          <w:shd w:val="clear" w:color="auto" w:fill="FFFFFF"/>
        </w:rPr>
        <w:t xml:space="preserve">, A., </w:t>
      </w:r>
      <w:proofErr w:type="spellStart"/>
      <w:r w:rsidRPr="00C46CD9">
        <w:rPr>
          <w:rFonts w:ascii="Arial" w:hAnsi="Arial" w:cs="Arial"/>
          <w:shd w:val="clear" w:color="auto" w:fill="FFFFFF"/>
        </w:rPr>
        <w:t>Afy-Shararah</w:t>
      </w:r>
      <w:proofErr w:type="spellEnd"/>
      <w:r w:rsidRPr="00C46CD9">
        <w:rPr>
          <w:rFonts w:ascii="Arial" w:hAnsi="Arial" w:cs="Arial"/>
          <w:shd w:val="clear" w:color="auto" w:fill="FFFFFF"/>
        </w:rPr>
        <w:t xml:space="preserve">, M. and </w:t>
      </w:r>
      <w:proofErr w:type="spellStart"/>
      <w:r w:rsidRPr="00C46CD9">
        <w:rPr>
          <w:rFonts w:ascii="Arial" w:hAnsi="Arial" w:cs="Arial"/>
          <w:shd w:val="clear" w:color="auto" w:fill="FFFFFF"/>
        </w:rPr>
        <w:t>Salonitis</w:t>
      </w:r>
      <w:proofErr w:type="spellEnd"/>
      <w:r w:rsidRPr="00C46CD9">
        <w:rPr>
          <w:rFonts w:ascii="Arial" w:hAnsi="Arial" w:cs="Arial"/>
          <w:shd w:val="clear" w:color="auto" w:fill="FFFFFF"/>
        </w:rPr>
        <w:t xml:space="preserve">, K., (2022) “Investigating the challenges of applying the principles of the circular economy in the fashion industry: A systematic review”. </w:t>
      </w:r>
      <w:r w:rsidRPr="00C46CD9">
        <w:rPr>
          <w:rFonts w:ascii="Arial" w:hAnsi="Arial" w:cs="Arial"/>
          <w:i/>
          <w:iCs/>
          <w:shd w:val="clear" w:color="auto" w:fill="FFFFFF"/>
        </w:rPr>
        <w:t>Sustainable Production and Consumption</w:t>
      </w:r>
      <w:r w:rsidRPr="00C46CD9">
        <w:rPr>
          <w:rFonts w:ascii="Arial" w:hAnsi="Arial" w:cs="Arial"/>
          <w:shd w:val="clear" w:color="auto" w:fill="FFFFFF"/>
        </w:rPr>
        <w:t xml:space="preserve">, </w:t>
      </w:r>
      <w:r w:rsidRPr="00C46CD9">
        <w:rPr>
          <w:rFonts w:ascii="Arial" w:hAnsi="Arial" w:cs="Arial"/>
          <w:i/>
          <w:iCs/>
          <w:shd w:val="clear" w:color="auto" w:fill="FFFFFF"/>
        </w:rPr>
        <w:t>32</w:t>
      </w:r>
      <w:r w:rsidRPr="00C46CD9">
        <w:rPr>
          <w:rFonts w:ascii="Arial" w:hAnsi="Arial" w:cs="Arial"/>
          <w:shd w:val="clear" w:color="auto" w:fill="FFFFFF"/>
        </w:rPr>
        <w:t xml:space="preserve">, pp.505-518. Available at: </w:t>
      </w:r>
      <w:hyperlink r:id="rId20" w:history="1">
        <w:r w:rsidRPr="00C46CD9">
          <w:rPr>
            <w:rStyle w:val="Hyperlink"/>
            <w:rFonts w:ascii="Arial" w:hAnsi="Arial" w:cs="Arial"/>
            <w:color w:val="auto"/>
            <w:shd w:val="clear" w:color="auto" w:fill="FFFFFF"/>
          </w:rPr>
          <w:t>https://www.sciencedirect.com/science/article/pii/S2352550922001294</w:t>
        </w:r>
      </w:hyperlink>
      <w:r w:rsidRPr="00C46CD9">
        <w:rPr>
          <w:rFonts w:ascii="Arial" w:hAnsi="Arial" w:cs="Arial"/>
          <w:shd w:val="clear" w:color="auto" w:fill="FFFFFF"/>
        </w:rPr>
        <w:t xml:space="preserve"> (Accessed: </w:t>
      </w:r>
      <w:r w:rsidR="000A61B6">
        <w:rPr>
          <w:rFonts w:ascii="Arial" w:hAnsi="Arial" w:cs="Arial"/>
          <w:shd w:val="clear" w:color="auto" w:fill="FFFFFF"/>
        </w:rPr>
        <w:t>29</w:t>
      </w:r>
      <w:r w:rsidRPr="00C46CD9">
        <w:rPr>
          <w:rFonts w:ascii="Arial" w:hAnsi="Arial" w:cs="Arial"/>
          <w:shd w:val="clear" w:color="auto" w:fill="FFFFFF"/>
        </w:rPr>
        <w:t>.03.2024)</w:t>
      </w:r>
    </w:p>
    <w:p w14:paraId="0AD383D5" w14:textId="05D4C272" w:rsidR="00A56744" w:rsidRDefault="00A56744" w:rsidP="00A56744">
      <w:pPr>
        <w:pStyle w:val="NormalWeb"/>
        <w:spacing w:before="240" w:beforeAutospacing="0" w:after="0" w:afterAutospacing="0" w:line="360" w:lineRule="auto"/>
        <w:jc w:val="both"/>
        <w:rPr>
          <w:rFonts w:ascii="Arial" w:hAnsi="Arial" w:cs="Arial"/>
          <w:shd w:val="clear" w:color="auto" w:fill="FFFFFF"/>
          <w:lang w:val="en-GB"/>
        </w:rPr>
      </w:pPr>
      <w:r w:rsidRPr="00C46CD9">
        <w:rPr>
          <w:rFonts w:ascii="Arial" w:hAnsi="Arial" w:cs="Arial"/>
          <w:shd w:val="clear" w:color="auto" w:fill="FFFFFF"/>
          <w:lang w:val="en-GB"/>
        </w:rPr>
        <w:t xml:space="preserve">Bandara, K.P.P. (2021) Factors Affecting Work-Life Balance of Employees in Retail Clothing Company in Sri Lanka. </w:t>
      </w:r>
      <w:r w:rsidRPr="00C46CD9">
        <w:rPr>
          <w:rFonts w:ascii="Arial" w:hAnsi="Arial" w:cs="Arial"/>
          <w:i/>
          <w:iCs/>
          <w:shd w:val="clear" w:color="auto" w:fill="FFFFFF"/>
          <w:lang w:val="en-GB"/>
        </w:rPr>
        <w:t>FUTURE OF WORK</w:t>
      </w:r>
      <w:r w:rsidRPr="00C46CD9">
        <w:rPr>
          <w:rFonts w:ascii="Arial" w:hAnsi="Arial" w:cs="Arial"/>
          <w:shd w:val="clear" w:color="auto" w:fill="FFFFFF"/>
          <w:lang w:val="en-GB"/>
        </w:rPr>
        <w:t xml:space="preserve">, p.42. Available at: </w:t>
      </w:r>
      <w:hyperlink r:id="rId21" w:anchor="page=67" w:history="1">
        <w:r w:rsidRPr="00C46CD9">
          <w:rPr>
            <w:rStyle w:val="Hyperlink"/>
            <w:rFonts w:ascii="Arial" w:eastAsiaTheme="majorEastAsia" w:hAnsi="Arial" w:cs="Arial"/>
            <w:color w:val="auto"/>
            <w:shd w:val="clear" w:color="auto" w:fill="FFFFFF"/>
            <w:lang w:val="en-GB"/>
          </w:rPr>
          <w:t>https://www.researchgate.net/profile/Ramakrishnan-</w:t>
        </w:r>
        <w:r w:rsidRPr="00C46CD9">
          <w:rPr>
            <w:rStyle w:val="Hyperlink"/>
            <w:rFonts w:ascii="Arial" w:eastAsiaTheme="majorEastAsia" w:hAnsi="Arial" w:cs="Arial"/>
            <w:color w:val="auto"/>
            <w:shd w:val="clear" w:color="auto" w:fill="FFFFFF"/>
            <w:lang w:val="en-GB"/>
          </w:rPr>
          <w:lastRenderedPageBreak/>
          <w:t>Vivek/publication/355480536_Proceedings/links/61738f1f0be8ec17a915fce5/Proceedings.pdf#page=67</w:t>
        </w:r>
      </w:hyperlink>
      <w:r w:rsidRPr="00C46CD9">
        <w:rPr>
          <w:rFonts w:ascii="Arial" w:hAnsi="Arial" w:cs="Arial"/>
          <w:shd w:val="clear" w:color="auto" w:fill="FFFFFF"/>
          <w:lang w:val="en-GB"/>
        </w:rPr>
        <w:t xml:space="preserve"> (Accessed: </w:t>
      </w:r>
      <w:r w:rsidR="000A61B6">
        <w:rPr>
          <w:rFonts w:ascii="Arial" w:hAnsi="Arial" w:cs="Arial"/>
          <w:shd w:val="clear" w:color="auto" w:fill="FFFFFF"/>
          <w:lang w:val="en-GB"/>
        </w:rPr>
        <w:t>28</w:t>
      </w:r>
      <w:r w:rsidRPr="00C46CD9">
        <w:rPr>
          <w:rFonts w:ascii="Arial" w:hAnsi="Arial" w:cs="Arial"/>
          <w:shd w:val="clear" w:color="auto" w:fill="FFFFFF"/>
          <w:lang w:val="en-GB"/>
        </w:rPr>
        <w:t>.0</w:t>
      </w:r>
      <w:r w:rsidR="000A61B6">
        <w:rPr>
          <w:rFonts w:ascii="Arial" w:hAnsi="Arial" w:cs="Arial"/>
          <w:shd w:val="clear" w:color="auto" w:fill="FFFFFF"/>
          <w:lang w:val="en-GB"/>
        </w:rPr>
        <w:t>2</w:t>
      </w:r>
      <w:r w:rsidRPr="00C46CD9">
        <w:rPr>
          <w:rFonts w:ascii="Arial" w:hAnsi="Arial" w:cs="Arial"/>
          <w:shd w:val="clear" w:color="auto" w:fill="FFFFFF"/>
          <w:lang w:val="en-GB"/>
        </w:rPr>
        <w:t>.2024)</w:t>
      </w:r>
    </w:p>
    <w:p w14:paraId="29482271" w14:textId="77777777" w:rsidR="00A56744" w:rsidRPr="00727984" w:rsidRDefault="00A56744" w:rsidP="00A56744">
      <w:pPr>
        <w:pStyle w:val="NormalWeb"/>
        <w:spacing w:before="240" w:beforeAutospacing="0" w:after="0" w:afterAutospacing="0" w:line="360" w:lineRule="auto"/>
        <w:jc w:val="both"/>
        <w:rPr>
          <w:rFonts w:ascii="Arial" w:hAnsi="Arial" w:cs="Arial"/>
          <w:shd w:val="clear" w:color="auto" w:fill="FFFFFF"/>
          <w:lang w:val="en-GB"/>
        </w:rPr>
      </w:pPr>
    </w:p>
    <w:p w14:paraId="6F753687" w14:textId="77777777" w:rsidR="00A56744" w:rsidRDefault="00A56744" w:rsidP="00A56744">
      <w:pPr>
        <w:pStyle w:val="NormalWeb"/>
        <w:spacing w:before="0" w:beforeAutospacing="0" w:after="0" w:afterAutospacing="0" w:line="360" w:lineRule="auto"/>
        <w:jc w:val="both"/>
        <w:rPr>
          <w:rFonts w:ascii="Arial" w:hAnsi="Arial" w:cs="Arial"/>
          <w:color w:val="000000"/>
          <w:lang w:val="en-GB"/>
        </w:rPr>
      </w:pPr>
      <w:proofErr w:type="spellStart"/>
      <w:r w:rsidRPr="00C46CD9">
        <w:rPr>
          <w:rFonts w:ascii="Arial" w:hAnsi="Arial" w:cs="Arial"/>
          <w:color w:val="000000"/>
          <w:lang w:val="en-GB"/>
        </w:rPr>
        <w:t>Basalamah</w:t>
      </w:r>
      <w:proofErr w:type="spellEnd"/>
      <w:r w:rsidRPr="00C46CD9">
        <w:rPr>
          <w:rFonts w:ascii="Arial" w:hAnsi="Arial" w:cs="Arial"/>
          <w:color w:val="000000"/>
          <w:lang w:val="en-GB"/>
        </w:rPr>
        <w:t xml:space="preserve">, S.A., (2023) “The Effect of "transformational leadership" Style, Work Motivation and Work Environment on Employee Performance”. EDUCATIO: </w:t>
      </w:r>
      <w:r w:rsidRPr="00C46CD9">
        <w:rPr>
          <w:rFonts w:ascii="Arial" w:hAnsi="Arial" w:cs="Arial"/>
          <w:i/>
          <w:iCs/>
          <w:color w:val="000000"/>
          <w:lang w:val="en-GB"/>
        </w:rPr>
        <w:t>Journal of Education</w:t>
      </w:r>
      <w:r w:rsidRPr="00C46CD9">
        <w:rPr>
          <w:rFonts w:ascii="Arial" w:hAnsi="Arial" w:cs="Arial"/>
          <w:color w:val="000000"/>
          <w:lang w:val="en-GB"/>
        </w:rPr>
        <w:t xml:space="preserve">, 7(4), pp.236-252. Available at: </w:t>
      </w:r>
      <w:hyperlink r:id="rId22" w:history="1">
        <w:r w:rsidRPr="00C46CD9">
          <w:rPr>
            <w:rStyle w:val="Hyperlink"/>
            <w:rFonts w:ascii="Arial" w:eastAsiaTheme="majorEastAsia" w:hAnsi="Arial" w:cs="Arial"/>
            <w:color w:val="1155CC"/>
            <w:lang w:val="en-GB"/>
          </w:rPr>
          <w:t>http://repository.umi.ac.id/2520/1/1092-Article%20Text-1994-3-10-20230412.pdf</w:t>
        </w:r>
      </w:hyperlink>
      <w:r w:rsidRPr="00C46CD9">
        <w:rPr>
          <w:rFonts w:ascii="Arial" w:hAnsi="Arial" w:cs="Arial"/>
          <w:color w:val="000000"/>
          <w:lang w:val="en-GB"/>
        </w:rPr>
        <w:t xml:space="preserve"> (Accessed: 12.03.2024)</w:t>
      </w:r>
    </w:p>
    <w:p w14:paraId="65897C4C"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7EB9C310" w14:textId="77777777" w:rsidR="00A56744" w:rsidRPr="00C46CD9" w:rsidRDefault="00A56744" w:rsidP="00A56744">
      <w:pPr>
        <w:spacing w:line="360" w:lineRule="auto"/>
        <w:jc w:val="both"/>
        <w:rPr>
          <w:rFonts w:ascii="Arial" w:hAnsi="Arial" w:cs="Arial"/>
          <w:color w:val="000000"/>
        </w:rPr>
      </w:pPr>
      <w:proofErr w:type="spellStart"/>
      <w:r w:rsidRPr="00C46CD9">
        <w:rPr>
          <w:rFonts w:ascii="Arial" w:hAnsi="Arial" w:cs="Arial"/>
          <w:color w:val="000000"/>
        </w:rPr>
        <w:t>Endrejat</w:t>
      </w:r>
      <w:proofErr w:type="spellEnd"/>
      <w:r w:rsidRPr="00C46CD9">
        <w:rPr>
          <w:rFonts w:ascii="Arial" w:hAnsi="Arial" w:cs="Arial"/>
          <w:color w:val="000000"/>
        </w:rPr>
        <w:t xml:space="preserve">, P.C. and Burnes, B. (2024) “Draw it, check it, change it: reviving Lewin's Topology to facilitate organizational change theory and practice”. </w:t>
      </w:r>
      <w:r w:rsidRPr="00C46CD9">
        <w:rPr>
          <w:rFonts w:ascii="Arial" w:hAnsi="Arial" w:cs="Arial"/>
          <w:i/>
          <w:iCs/>
          <w:color w:val="000000"/>
        </w:rPr>
        <w:t xml:space="preserve">The Journal of Applied </w:t>
      </w:r>
      <w:proofErr w:type="spellStart"/>
      <w:r w:rsidRPr="00C46CD9">
        <w:rPr>
          <w:rFonts w:ascii="Arial" w:hAnsi="Arial" w:cs="Arial"/>
          <w:i/>
          <w:iCs/>
          <w:color w:val="000000"/>
        </w:rPr>
        <w:t>Behavioral</w:t>
      </w:r>
      <w:proofErr w:type="spellEnd"/>
      <w:r w:rsidRPr="00C46CD9">
        <w:rPr>
          <w:rFonts w:ascii="Arial" w:hAnsi="Arial" w:cs="Arial"/>
          <w:i/>
          <w:iCs/>
          <w:color w:val="000000"/>
        </w:rPr>
        <w:t xml:space="preserve"> Science</w:t>
      </w:r>
      <w:r w:rsidRPr="00C46CD9">
        <w:rPr>
          <w:rFonts w:ascii="Arial" w:hAnsi="Arial" w:cs="Arial"/>
          <w:color w:val="000000"/>
        </w:rPr>
        <w:t xml:space="preserve">, 60(1), pp.87-112. Available at: </w:t>
      </w:r>
      <w:hyperlink r:id="rId23" w:history="1">
        <w:r w:rsidRPr="00C46CD9">
          <w:rPr>
            <w:rStyle w:val="Hyperlink"/>
            <w:rFonts w:ascii="Arial" w:hAnsi="Arial" w:cs="Arial"/>
            <w:color w:val="1155CC"/>
          </w:rPr>
          <w:t>https://journals.sagepub.com/doi/pdf/10.1177/00218863221122875</w:t>
        </w:r>
      </w:hyperlink>
      <w:r w:rsidRPr="00C46CD9">
        <w:rPr>
          <w:rFonts w:ascii="Arial" w:hAnsi="Arial" w:cs="Arial"/>
          <w:color w:val="000000"/>
        </w:rPr>
        <w:t xml:space="preserve"> (Accessed: 12.03.2024)</w:t>
      </w:r>
    </w:p>
    <w:p w14:paraId="377D3DEA" w14:textId="1C9EA2F6" w:rsidR="00A56744" w:rsidRDefault="00A56744" w:rsidP="00A56744">
      <w:pPr>
        <w:pStyle w:val="NormalWeb"/>
        <w:spacing w:before="240" w:beforeAutospacing="0" w:after="0" w:afterAutospacing="0" w:line="360" w:lineRule="auto"/>
        <w:jc w:val="both"/>
        <w:rPr>
          <w:rFonts w:ascii="Arial" w:hAnsi="Arial" w:cs="Arial"/>
          <w:shd w:val="clear" w:color="auto" w:fill="FFFFFF"/>
          <w:lang w:val="en-GB"/>
        </w:rPr>
      </w:pPr>
      <w:r w:rsidRPr="00C46CD9">
        <w:rPr>
          <w:rFonts w:ascii="Arial" w:hAnsi="Arial" w:cs="Arial"/>
          <w:shd w:val="clear" w:color="auto" w:fill="FFFFFF"/>
          <w:lang w:val="en-GB"/>
        </w:rPr>
        <w:t>Faulks, B.</w:t>
      </w:r>
      <w:r>
        <w:rPr>
          <w:rFonts w:ascii="Arial" w:hAnsi="Arial" w:cs="Arial"/>
          <w:shd w:val="clear" w:color="auto" w:fill="FFFFFF"/>
          <w:lang w:val="en-GB"/>
        </w:rPr>
        <w:t xml:space="preserve"> et al. </w:t>
      </w:r>
      <w:r w:rsidRPr="00C46CD9">
        <w:rPr>
          <w:rFonts w:ascii="Arial" w:hAnsi="Arial" w:cs="Arial"/>
          <w:shd w:val="clear" w:color="auto" w:fill="FFFFFF"/>
          <w:lang w:val="en-GB"/>
        </w:rPr>
        <w:t xml:space="preserve">(2021) Impact of empowering leadership, innovative work, and organizational learning readiness on sustainable economic performance: an empirical study of companies in Russia during the COVID-19 pandemic. </w:t>
      </w:r>
      <w:r w:rsidRPr="00C46CD9">
        <w:rPr>
          <w:rFonts w:ascii="Arial" w:hAnsi="Arial" w:cs="Arial"/>
          <w:i/>
          <w:iCs/>
          <w:shd w:val="clear" w:color="auto" w:fill="FFFFFF"/>
          <w:lang w:val="en-GB"/>
        </w:rPr>
        <w:t>Sustainability</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13</w:t>
      </w:r>
      <w:r w:rsidRPr="00C46CD9">
        <w:rPr>
          <w:rFonts w:ascii="Arial" w:hAnsi="Arial" w:cs="Arial"/>
          <w:shd w:val="clear" w:color="auto" w:fill="FFFFFF"/>
          <w:lang w:val="en-GB"/>
        </w:rPr>
        <w:t xml:space="preserve">(22), p.12465. Available at: </w:t>
      </w:r>
      <w:hyperlink r:id="rId24" w:history="1">
        <w:r w:rsidRPr="00C46CD9">
          <w:rPr>
            <w:rStyle w:val="Hyperlink"/>
            <w:rFonts w:ascii="Arial" w:eastAsiaTheme="majorEastAsia" w:hAnsi="Arial" w:cs="Arial"/>
            <w:color w:val="auto"/>
            <w:shd w:val="clear" w:color="auto" w:fill="FFFFFF"/>
            <w:lang w:val="en-GB"/>
          </w:rPr>
          <w:t>https://www.mdpi.com/2071-1050/13/22/12465</w:t>
        </w:r>
      </w:hyperlink>
      <w:r w:rsidRPr="00C46CD9">
        <w:rPr>
          <w:rFonts w:ascii="Arial" w:hAnsi="Arial" w:cs="Arial"/>
          <w:shd w:val="clear" w:color="auto" w:fill="FFFFFF"/>
          <w:lang w:val="en-GB"/>
        </w:rPr>
        <w:t xml:space="preserve"> (Accessed: 12.03.2024)</w:t>
      </w:r>
    </w:p>
    <w:p w14:paraId="4F56285E" w14:textId="77777777" w:rsidR="00A56744" w:rsidRPr="00C46CD9" w:rsidRDefault="00A56744" w:rsidP="00A56744">
      <w:pPr>
        <w:pStyle w:val="NormalWeb"/>
        <w:spacing w:before="240" w:beforeAutospacing="0" w:after="0" w:afterAutospacing="0" w:line="360" w:lineRule="auto"/>
        <w:jc w:val="both"/>
        <w:rPr>
          <w:rFonts w:ascii="Arial" w:hAnsi="Arial" w:cs="Arial"/>
          <w:lang w:val="en-GB"/>
        </w:rPr>
      </w:pPr>
    </w:p>
    <w:p w14:paraId="5ABD12A6" w14:textId="3DCFBF65" w:rsidR="00A56744" w:rsidRPr="00C46CD9" w:rsidRDefault="00A56744" w:rsidP="00A56744">
      <w:pPr>
        <w:pStyle w:val="NormalWeb"/>
        <w:spacing w:before="0" w:beforeAutospacing="0" w:after="0" w:afterAutospacing="0" w:line="360" w:lineRule="auto"/>
        <w:jc w:val="both"/>
        <w:rPr>
          <w:rFonts w:ascii="Arial" w:hAnsi="Arial" w:cs="Arial"/>
          <w:lang w:val="en-GB"/>
        </w:rPr>
      </w:pPr>
      <w:r w:rsidRPr="00C46CD9">
        <w:rPr>
          <w:rFonts w:ascii="Arial" w:hAnsi="Arial" w:cs="Arial"/>
          <w:color w:val="000000"/>
          <w:lang w:val="en-GB"/>
        </w:rPr>
        <w:t xml:space="preserve">Martinez, S.A. and </w:t>
      </w:r>
      <w:proofErr w:type="spellStart"/>
      <w:r w:rsidRPr="00C46CD9">
        <w:rPr>
          <w:rFonts w:ascii="Arial" w:hAnsi="Arial" w:cs="Arial"/>
          <w:color w:val="000000"/>
          <w:lang w:val="en-GB"/>
        </w:rPr>
        <w:t>Leija</w:t>
      </w:r>
      <w:proofErr w:type="spellEnd"/>
      <w:r w:rsidRPr="00C46CD9">
        <w:rPr>
          <w:rFonts w:ascii="Arial" w:hAnsi="Arial" w:cs="Arial"/>
          <w:color w:val="000000"/>
          <w:lang w:val="en-GB"/>
        </w:rPr>
        <w:t xml:space="preserve">, N. (2023) “Distinguishing servant leadership from transactional and "transformational leadership"”. </w:t>
      </w:r>
      <w:r w:rsidRPr="00C46CD9">
        <w:rPr>
          <w:rFonts w:ascii="Arial" w:hAnsi="Arial" w:cs="Arial"/>
          <w:i/>
          <w:iCs/>
          <w:color w:val="000000"/>
          <w:lang w:val="en-GB"/>
        </w:rPr>
        <w:t>Advances in Developing Human Resources</w:t>
      </w:r>
      <w:r w:rsidRPr="00C46CD9">
        <w:rPr>
          <w:rFonts w:ascii="Arial" w:hAnsi="Arial" w:cs="Arial"/>
          <w:color w:val="000000"/>
          <w:lang w:val="en-GB"/>
        </w:rPr>
        <w:t xml:space="preserve">, 25(3), pp.141-188. Available at: </w:t>
      </w:r>
      <w:hyperlink r:id="rId25" w:history="1">
        <w:r w:rsidRPr="00C46CD9">
          <w:rPr>
            <w:rStyle w:val="Hyperlink"/>
            <w:rFonts w:ascii="Arial" w:eastAsiaTheme="majorEastAsia" w:hAnsi="Arial" w:cs="Arial"/>
            <w:color w:val="1155CC"/>
            <w:lang w:val="en-GB"/>
          </w:rPr>
          <w:t>https://scholarworks.boisestate.edu/cgi/viewcontent.cgi?article=1145&amp;context=ipt_facpubs</w:t>
        </w:r>
      </w:hyperlink>
      <w:r w:rsidRPr="00C46CD9">
        <w:rPr>
          <w:rFonts w:ascii="Arial" w:hAnsi="Arial" w:cs="Arial"/>
          <w:color w:val="000000"/>
          <w:lang w:val="en-GB"/>
        </w:rPr>
        <w:t xml:space="preserve"> (Accessed: 12.03.2024)</w:t>
      </w:r>
    </w:p>
    <w:p w14:paraId="22813F93" w14:textId="76023D5E"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shd w:val="clear" w:color="auto" w:fill="FFFFFF"/>
          <w:lang w:val="en-GB"/>
        </w:rPr>
        <w:t>McMaster, M.</w:t>
      </w:r>
      <w:r>
        <w:rPr>
          <w:rFonts w:ascii="Arial" w:hAnsi="Arial" w:cs="Arial"/>
          <w:shd w:val="clear" w:color="auto" w:fill="FFFFFF"/>
          <w:lang w:val="en-GB"/>
        </w:rPr>
        <w:t xml:space="preserve"> et al.</w:t>
      </w:r>
      <w:r w:rsidRPr="00C46CD9">
        <w:rPr>
          <w:rFonts w:ascii="Arial" w:hAnsi="Arial" w:cs="Arial"/>
          <w:shd w:val="clear" w:color="auto" w:fill="FFFFFF"/>
          <w:lang w:val="en-GB"/>
        </w:rPr>
        <w:t xml:space="preserve"> (2020) Risk management: Rethinking fashion supply chain management for multinational corporations in light of the COVID-19 outbreak. </w:t>
      </w:r>
      <w:r w:rsidRPr="00C46CD9">
        <w:rPr>
          <w:rFonts w:ascii="Arial" w:hAnsi="Arial" w:cs="Arial"/>
          <w:i/>
          <w:iCs/>
          <w:shd w:val="clear" w:color="auto" w:fill="FFFFFF"/>
          <w:lang w:val="en-GB"/>
        </w:rPr>
        <w:t>Journal of Risk and Financial Management</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13</w:t>
      </w:r>
      <w:r w:rsidRPr="00C46CD9">
        <w:rPr>
          <w:rFonts w:ascii="Arial" w:hAnsi="Arial" w:cs="Arial"/>
          <w:shd w:val="clear" w:color="auto" w:fill="FFFFFF"/>
          <w:lang w:val="en-GB"/>
        </w:rPr>
        <w:t xml:space="preserve">(8), p.173. Available at: </w:t>
      </w:r>
      <w:hyperlink r:id="rId26" w:history="1">
        <w:r w:rsidRPr="00C46CD9">
          <w:rPr>
            <w:rStyle w:val="Hyperlink"/>
            <w:rFonts w:ascii="Arial" w:eastAsiaTheme="majorEastAsia" w:hAnsi="Arial" w:cs="Arial"/>
            <w:color w:val="auto"/>
            <w:shd w:val="clear" w:color="auto" w:fill="FFFFFF"/>
            <w:lang w:val="en-GB"/>
          </w:rPr>
          <w:t>https://www.mdpi.com/1911-8074/13/8/173/pdf</w:t>
        </w:r>
      </w:hyperlink>
      <w:r w:rsidRPr="00C46CD9">
        <w:rPr>
          <w:rFonts w:ascii="Arial" w:hAnsi="Arial" w:cs="Arial"/>
          <w:shd w:val="clear" w:color="auto" w:fill="FFFFFF"/>
          <w:lang w:val="en-GB"/>
        </w:rPr>
        <w:t xml:space="preserve"> (Accessed: 12.03.2024)</w:t>
      </w:r>
    </w:p>
    <w:p w14:paraId="5370B900" w14:textId="61234901" w:rsidR="00A56744" w:rsidRDefault="00A56744" w:rsidP="00A56744">
      <w:pPr>
        <w:pStyle w:val="NormalWeb"/>
        <w:spacing w:before="240" w:beforeAutospacing="0" w:after="0" w:afterAutospacing="0" w:line="360" w:lineRule="auto"/>
        <w:jc w:val="both"/>
        <w:rPr>
          <w:rFonts w:ascii="Arial" w:hAnsi="Arial" w:cs="Arial"/>
          <w:shd w:val="clear" w:color="auto" w:fill="FFFFFF"/>
          <w:lang w:val="en-GB"/>
        </w:rPr>
      </w:pPr>
      <w:proofErr w:type="spellStart"/>
      <w:r w:rsidRPr="00C46CD9">
        <w:rPr>
          <w:rFonts w:ascii="Arial" w:hAnsi="Arial" w:cs="Arial"/>
          <w:shd w:val="clear" w:color="auto" w:fill="FFFFFF"/>
          <w:lang w:val="en-GB"/>
        </w:rPr>
        <w:t>Mickelsson</w:t>
      </w:r>
      <w:proofErr w:type="spellEnd"/>
      <w:r w:rsidRPr="00C46CD9">
        <w:rPr>
          <w:rFonts w:ascii="Arial" w:hAnsi="Arial" w:cs="Arial"/>
          <w:shd w:val="clear" w:color="auto" w:fill="FFFFFF"/>
          <w:lang w:val="en-GB"/>
        </w:rPr>
        <w:t xml:space="preserve">, J., van </w:t>
      </w:r>
      <w:proofErr w:type="spellStart"/>
      <w:r w:rsidRPr="00C46CD9">
        <w:rPr>
          <w:rFonts w:ascii="Arial" w:hAnsi="Arial" w:cs="Arial"/>
          <w:shd w:val="clear" w:color="auto" w:fill="FFFFFF"/>
          <w:lang w:val="en-GB"/>
        </w:rPr>
        <w:t>Haren</w:t>
      </w:r>
      <w:proofErr w:type="spellEnd"/>
      <w:r w:rsidRPr="00C46CD9">
        <w:rPr>
          <w:rFonts w:ascii="Arial" w:hAnsi="Arial" w:cs="Arial"/>
          <w:shd w:val="clear" w:color="auto" w:fill="FFFFFF"/>
          <w:lang w:val="en-GB"/>
        </w:rPr>
        <w:t xml:space="preserve">, J.J. and </w:t>
      </w:r>
      <w:proofErr w:type="spellStart"/>
      <w:r w:rsidRPr="00C46CD9">
        <w:rPr>
          <w:rFonts w:ascii="Arial" w:hAnsi="Arial" w:cs="Arial"/>
          <w:shd w:val="clear" w:color="auto" w:fill="FFFFFF"/>
          <w:lang w:val="en-GB"/>
        </w:rPr>
        <w:t>Lemmink</w:t>
      </w:r>
      <w:proofErr w:type="spellEnd"/>
      <w:r w:rsidRPr="00C46CD9">
        <w:rPr>
          <w:rFonts w:ascii="Arial" w:hAnsi="Arial" w:cs="Arial"/>
          <w:shd w:val="clear" w:color="auto" w:fill="FFFFFF"/>
          <w:lang w:val="en-GB"/>
        </w:rPr>
        <w:t>, J.G. (2023)</w:t>
      </w:r>
      <w:r>
        <w:rPr>
          <w:rFonts w:ascii="Arial" w:hAnsi="Arial" w:cs="Arial"/>
          <w:shd w:val="clear" w:color="auto" w:fill="FFFFFF"/>
          <w:lang w:val="en-GB"/>
        </w:rPr>
        <w:t xml:space="preserve"> </w:t>
      </w:r>
      <w:r w:rsidRPr="00C46CD9">
        <w:rPr>
          <w:rFonts w:ascii="Arial" w:hAnsi="Arial" w:cs="Arial"/>
          <w:shd w:val="clear" w:color="auto" w:fill="FFFFFF"/>
          <w:lang w:val="en-GB"/>
        </w:rPr>
        <w:t xml:space="preserve">“Wrinkles in a CSR story: mismatched agendas in fast fashion service brands' CSR reputation”. </w:t>
      </w:r>
      <w:r w:rsidRPr="00C46CD9">
        <w:rPr>
          <w:rFonts w:ascii="Arial" w:hAnsi="Arial" w:cs="Arial"/>
          <w:i/>
          <w:iCs/>
          <w:shd w:val="clear" w:color="auto" w:fill="FFFFFF"/>
          <w:lang w:val="en-GB"/>
        </w:rPr>
        <w:t>Journal of Service Management</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34</w:t>
      </w:r>
      <w:r w:rsidRPr="00C46CD9">
        <w:rPr>
          <w:rFonts w:ascii="Arial" w:hAnsi="Arial" w:cs="Arial"/>
          <w:shd w:val="clear" w:color="auto" w:fill="FFFFFF"/>
          <w:lang w:val="en-GB"/>
        </w:rPr>
        <w:t xml:space="preserve">(2), pp.256-273. Available at: </w:t>
      </w:r>
      <w:hyperlink r:id="rId27" w:history="1">
        <w:r w:rsidRPr="00C46CD9">
          <w:rPr>
            <w:rStyle w:val="Hyperlink"/>
            <w:rFonts w:ascii="Arial" w:eastAsiaTheme="majorEastAsia" w:hAnsi="Arial" w:cs="Arial"/>
            <w:color w:val="auto"/>
            <w:shd w:val="clear" w:color="auto" w:fill="FFFFFF"/>
            <w:lang w:val="en-GB"/>
          </w:rPr>
          <w:t>https://www.emerald.com/insight/content/doi/10.1108/JOSM-07-2021-0243/full/pdf</w:t>
        </w:r>
      </w:hyperlink>
      <w:r w:rsidRPr="00C46CD9">
        <w:rPr>
          <w:rFonts w:ascii="Arial" w:hAnsi="Arial" w:cs="Arial"/>
          <w:shd w:val="clear" w:color="auto" w:fill="FFFFFF"/>
          <w:lang w:val="en-GB"/>
        </w:rPr>
        <w:t xml:space="preserve"> (Accessed: </w:t>
      </w:r>
      <w:r w:rsidR="000A61B6">
        <w:rPr>
          <w:rFonts w:ascii="Arial" w:hAnsi="Arial" w:cs="Arial"/>
          <w:shd w:val="clear" w:color="auto" w:fill="FFFFFF"/>
          <w:lang w:val="en-GB"/>
        </w:rPr>
        <w:t>20</w:t>
      </w:r>
      <w:r w:rsidRPr="00C46CD9">
        <w:rPr>
          <w:rFonts w:ascii="Arial" w:hAnsi="Arial" w:cs="Arial"/>
          <w:shd w:val="clear" w:color="auto" w:fill="FFFFFF"/>
          <w:lang w:val="en-GB"/>
        </w:rPr>
        <w:t>.03.2024)</w:t>
      </w:r>
    </w:p>
    <w:p w14:paraId="47DB55A7" w14:textId="77777777" w:rsidR="00A56744" w:rsidRPr="00C46CD9" w:rsidRDefault="00A56744" w:rsidP="00A56744">
      <w:pPr>
        <w:pStyle w:val="NormalWeb"/>
        <w:spacing w:before="240" w:beforeAutospacing="0" w:after="0" w:afterAutospacing="0" w:line="360" w:lineRule="auto"/>
        <w:jc w:val="both"/>
        <w:rPr>
          <w:rFonts w:ascii="Arial" w:hAnsi="Arial" w:cs="Arial"/>
          <w:lang w:val="en-GB"/>
        </w:rPr>
      </w:pPr>
    </w:p>
    <w:p w14:paraId="26762399" w14:textId="2D205AFB"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Mousa, M., </w:t>
      </w:r>
      <w:proofErr w:type="spellStart"/>
      <w:r w:rsidRPr="00C46CD9">
        <w:rPr>
          <w:rFonts w:ascii="Arial" w:hAnsi="Arial" w:cs="Arial"/>
          <w:color w:val="000000"/>
          <w:lang w:val="en-GB"/>
        </w:rPr>
        <w:t>Massoud</w:t>
      </w:r>
      <w:proofErr w:type="spellEnd"/>
      <w:r w:rsidRPr="00C46CD9">
        <w:rPr>
          <w:rFonts w:ascii="Arial" w:hAnsi="Arial" w:cs="Arial"/>
          <w:color w:val="000000"/>
          <w:lang w:val="en-GB"/>
        </w:rPr>
        <w:t xml:space="preserve">, H.K. and </w:t>
      </w:r>
      <w:proofErr w:type="spellStart"/>
      <w:r w:rsidRPr="00C46CD9">
        <w:rPr>
          <w:rFonts w:ascii="Arial" w:hAnsi="Arial" w:cs="Arial"/>
          <w:color w:val="000000"/>
          <w:lang w:val="en-GB"/>
        </w:rPr>
        <w:t>Ayoubi</w:t>
      </w:r>
      <w:proofErr w:type="spellEnd"/>
      <w:r w:rsidRPr="00C46CD9">
        <w:rPr>
          <w:rFonts w:ascii="Arial" w:hAnsi="Arial" w:cs="Arial"/>
          <w:color w:val="000000"/>
          <w:lang w:val="en-GB"/>
        </w:rPr>
        <w:t xml:space="preserve">, R.M. (2020) “Organizational learning, authentic leadership and individual-level resistance to change: A study of Egyptian academics”. </w:t>
      </w:r>
      <w:r w:rsidRPr="00C46CD9">
        <w:rPr>
          <w:rFonts w:ascii="Arial" w:hAnsi="Arial" w:cs="Arial"/>
          <w:i/>
          <w:iCs/>
          <w:color w:val="000000"/>
          <w:lang w:val="en-GB"/>
        </w:rPr>
        <w:t xml:space="preserve">Management Research: Journal of the </w:t>
      </w:r>
      <w:proofErr w:type="spellStart"/>
      <w:r w:rsidRPr="00C46CD9">
        <w:rPr>
          <w:rFonts w:ascii="Arial" w:hAnsi="Arial" w:cs="Arial"/>
          <w:i/>
          <w:iCs/>
          <w:color w:val="000000"/>
          <w:lang w:val="en-GB"/>
        </w:rPr>
        <w:t>Iberoamerican</w:t>
      </w:r>
      <w:proofErr w:type="spellEnd"/>
      <w:r w:rsidRPr="00C46CD9">
        <w:rPr>
          <w:rFonts w:ascii="Arial" w:hAnsi="Arial" w:cs="Arial"/>
          <w:i/>
          <w:iCs/>
          <w:color w:val="000000"/>
          <w:lang w:val="en-GB"/>
        </w:rPr>
        <w:t xml:space="preserve"> Academy of Management</w:t>
      </w:r>
      <w:r w:rsidRPr="00C46CD9">
        <w:rPr>
          <w:rFonts w:ascii="Arial" w:hAnsi="Arial" w:cs="Arial"/>
          <w:color w:val="000000"/>
          <w:lang w:val="en-GB"/>
        </w:rPr>
        <w:t xml:space="preserve">, 18(1), pp.5-28. Available at: </w:t>
      </w:r>
      <w:hyperlink r:id="rId28" w:history="1">
        <w:r w:rsidRPr="00C46CD9">
          <w:rPr>
            <w:rStyle w:val="Hyperlink"/>
            <w:rFonts w:ascii="Arial" w:eastAsiaTheme="majorEastAsia" w:hAnsi="Arial" w:cs="Arial"/>
            <w:color w:val="1155CC"/>
            <w:lang w:val="en-GB"/>
          </w:rPr>
          <w:t>https://www.emerald.com/insight/content/doi/10.1108/MRJIAM-05-2019-0921/full/html</w:t>
        </w:r>
      </w:hyperlink>
      <w:r w:rsidRPr="00C46CD9">
        <w:rPr>
          <w:rFonts w:ascii="Arial" w:hAnsi="Arial" w:cs="Arial"/>
          <w:color w:val="000000"/>
          <w:lang w:val="en-GB"/>
        </w:rPr>
        <w:t xml:space="preserve"> (Accessed: </w:t>
      </w:r>
      <w:r w:rsidR="000A61B6">
        <w:rPr>
          <w:rFonts w:ascii="Arial" w:hAnsi="Arial" w:cs="Arial"/>
          <w:color w:val="000000"/>
          <w:lang w:val="en-GB"/>
        </w:rPr>
        <w:t>20</w:t>
      </w:r>
      <w:r w:rsidRPr="00C46CD9">
        <w:rPr>
          <w:rFonts w:ascii="Arial" w:hAnsi="Arial" w:cs="Arial"/>
          <w:color w:val="000000"/>
          <w:lang w:val="en-GB"/>
        </w:rPr>
        <w:t>.03.2024)</w:t>
      </w:r>
    </w:p>
    <w:p w14:paraId="5C867979"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1D405BF5" w14:textId="789A214D" w:rsidR="00A56744" w:rsidRDefault="00A56744" w:rsidP="00A56744">
      <w:pPr>
        <w:pStyle w:val="NormalWeb"/>
        <w:spacing w:before="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Peng, J.</w:t>
      </w:r>
      <w:r w:rsidR="00647239">
        <w:rPr>
          <w:rFonts w:ascii="Arial" w:hAnsi="Arial" w:cs="Arial"/>
          <w:color w:val="000000"/>
          <w:lang w:val="en-GB"/>
        </w:rPr>
        <w:t xml:space="preserve"> et al.</w:t>
      </w:r>
      <w:r w:rsidRPr="00C46CD9">
        <w:rPr>
          <w:rFonts w:ascii="Arial" w:hAnsi="Arial" w:cs="Arial"/>
          <w:color w:val="000000"/>
          <w:lang w:val="en-GB"/>
        </w:rPr>
        <w:t xml:space="preserve"> (2021) “</w:t>
      </w:r>
      <w:r w:rsidR="00647239">
        <w:rPr>
          <w:rFonts w:ascii="Arial" w:hAnsi="Arial" w:cs="Arial"/>
          <w:color w:val="000000"/>
          <w:lang w:val="en-GB"/>
        </w:rPr>
        <w:t>T</w:t>
      </w:r>
      <w:r w:rsidRPr="00C46CD9">
        <w:rPr>
          <w:rFonts w:ascii="Arial" w:hAnsi="Arial" w:cs="Arial"/>
          <w:color w:val="000000"/>
          <w:lang w:val="en-GB"/>
        </w:rPr>
        <w:t xml:space="preserve">ransformational leadership and employees’ reactions to organizational change: evidence from a meta-analysis”. </w:t>
      </w:r>
      <w:r w:rsidRPr="00C46CD9">
        <w:rPr>
          <w:rFonts w:ascii="Arial" w:hAnsi="Arial" w:cs="Arial"/>
          <w:i/>
          <w:iCs/>
          <w:color w:val="000000"/>
          <w:lang w:val="en-GB"/>
        </w:rPr>
        <w:t xml:space="preserve">The Journal of applied </w:t>
      </w:r>
      <w:r w:rsidRPr="00C46CD9">
        <w:rPr>
          <w:rFonts w:ascii="Arial" w:hAnsi="Arial" w:cs="Arial"/>
          <w:i/>
          <w:iCs/>
          <w:color w:val="000000"/>
          <w:lang w:val="en-GB"/>
        </w:rPr>
        <w:t>behavioural</w:t>
      </w:r>
      <w:r w:rsidRPr="00C46CD9">
        <w:rPr>
          <w:rFonts w:ascii="Arial" w:hAnsi="Arial" w:cs="Arial"/>
          <w:i/>
          <w:iCs/>
          <w:color w:val="000000"/>
          <w:lang w:val="en-GB"/>
        </w:rPr>
        <w:t xml:space="preserve"> science</w:t>
      </w:r>
      <w:r w:rsidRPr="00C46CD9">
        <w:rPr>
          <w:rFonts w:ascii="Arial" w:hAnsi="Arial" w:cs="Arial"/>
          <w:color w:val="000000"/>
          <w:lang w:val="en-GB"/>
        </w:rPr>
        <w:t xml:space="preserve">, 57(3), pp.369-397. Available at: </w:t>
      </w:r>
      <w:hyperlink r:id="rId29" w:history="1">
        <w:r w:rsidRPr="00C46CD9">
          <w:rPr>
            <w:rStyle w:val="Hyperlink"/>
            <w:rFonts w:ascii="Arial" w:eastAsiaTheme="majorEastAsia" w:hAnsi="Arial" w:cs="Arial"/>
            <w:color w:val="1155CC"/>
            <w:lang w:val="en-GB"/>
          </w:rPr>
          <w:t>https://www.researchgate.net/profile/Jian-Peng-5/publication/341413982_Transformational_Leadership_and_Employees'_Reactions_to_Organizational_Change_Evidence_From_a_Meta-Analysis/links/615b1f494a82eb7cb5ff3adf/Transformational-Leadership-and-Employees-Reactions-to-Organizational-Change-Evidence-From-a-Meta-Analysis.pdf</w:t>
        </w:r>
      </w:hyperlink>
      <w:r w:rsidRPr="00C46CD9">
        <w:rPr>
          <w:rFonts w:ascii="Arial" w:hAnsi="Arial" w:cs="Arial"/>
          <w:color w:val="000000"/>
          <w:lang w:val="en-GB"/>
        </w:rPr>
        <w:t xml:space="preserve"> (Accessed: </w:t>
      </w:r>
      <w:r w:rsidR="000A61B6">
        <w:rPr>
          <w:rFonts w:ascii="Arial" w:hAnsi="Arial" w:cs="Arial"/>
          <w:color w:val="000000"/>
          <w:lang w:val="en-GB"/>
        </w:rPr>
        <w:t>24</w:t>
      </w:r>
      <w:r w:rsidRPr="00C46CD9">
        <w:rPr>
          <w:rFonts w:ascii="Arial" w:hAnsi="Arial" w:cs="Arial"/>
          <w:color w:val="000000"/>
          <w:lang w:val="en-GB"/>
        </w:rPr>
        <w:t>.03.2024)</w:t>
      </w:r>
    </w:p>
    <w:p w14:paraId="0F232796"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49148265"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roofErr w:type="spellStart"/>
      <w:r w:rsidRPr="00C46CD9">
        <w:rPr>
          <w:rFonts w:ascii="Arial" w:hAnsi="Arial" w:cs="Arial"/>
          <w:color w:val="000000"/>
          <w:lang w:val="en-GB"/>
        </w:rPr>
        <w:t>Purwanto</w:t>
      </w:r>
      <w:proofErr w:type="spellEnd"/>
      <w:r w:rsidRPr="00C46CD9">
        <w:rPr>
          <w:rFonts w:ascii="Arial" w:hAnsi="Arial" w:cs="Arial"/>
          <w:color w:val="000000"/>
          <w:lang w:val="en-GB"/>
        </w:rPr>
        <w:t xml:space="preserve">, A., </w:t>
      </w:r>
      <w:proofErr w:type="spellStart"/>
      <w:r w:rsidRPr="00C46CD9">
        <w:rPr>
          <w:rFonts w:ascii="Arial" w:hAnsi="Arial" w:cs="Arial"/>
          <w:color w:val="000000"/>
          <w:lang w:val="en-GB"/>
        </w:rPr>
        <w:t>Kusumaningsih</w:t>
      </w:r>
      <w:proofErr w:type="spellEnd"/>
      <w:r w:rsidRPr="00C46CD9">
        <w:rPr>
          <w:rFonts w:ascii="Arial" w:hAnsi="Arial" w:cs="Arial"/>
          <w:color w:val="000000"/>
          <w:lang w:val="en-GB"/>
        </w:rPr>
        <w:t xml:space="preserve">, S.W. and </w:t>
      </w:r>
      <w:proofErr w:type="spellStart"/>
      <w:r w:rsidRPr="00C46CD9">
        <w:rPr>
          <w:rFonts w:ascii="Arial" w:hAnsi="Arial" w:cs="Arial"/>
          <w:color w:val="000000"/>
          <w:lang w:val="en-GB"/>
        </w:rPr>
        <w:t>Prasetya</w:t>
      </w:r>
      <w:proofErr w:type="spellEnd"/>
      <w:r w:rsidRPr="00C46CD9">
        <w:rPr>
          <w:rFonts w:ascii="Arial" w:hAnsi="Arial" w:cs="Arial"/>
          <w:color w:val="000000"/>
          <w:lang w:val="en-GB"/>
        </w:rPr>
        <w:t>, A.B. (2020) “Did "transformational leadership" elitist and antidemocratic? A literature review”.</w:t>
      </w:r>
      <w:r w:rsidRPr="00C46CD9">
        <w:rPr>
          <w:rFonts w:ascii="Arial" w:hAnsi="Arial" w:cs="Arial"/>
          <w:i/>
          <w:iCs/>
          <w:color w:val="000000"/>
          <w:lang w:val="en-GB"/>
        </w:rPr>
        <w:t xml:space="preserve"> International Journal of Social, Policy and Law</w:t>
      </w:r>
      <w:r w:rsidRPr="00C46CD9">
        <w:rPr>
          <w:rFonts w:ascii="Arial" w:hAnsi="Arial" w:cs="Arial"/>
          <w:color w:val="000000"/>
          <w:lang w:val="en-GB"/>
        </w:rPr>
        <w:t xml:space="preserve">, 1(1), pp.1-11. Available at: </w:t>
      </w:r>
      <w:hyperlink r:id="rId30" w:history="1">
        <w:r w:rsidRPr="00C46CD9">
          <w:rPr>
            <w:rStyle w:val="Hyperlink"/>
            <w:rFonts w:ascii="Arial" w:eastAsiaTheme="majorEastAsia" w:hAnsi="Arial" w:cs="Arial"/>
            <w:color w:val="1155CC"/>
            <w:lang w:val="en-GB"/>
          </w:rPr>
          <w:t>https://www.ijospl.org/index.php/ijospl/article/view/1</w:t>
        </w:r>
      </w:hyperlink>
      <w:r w:rsidRPr="00C46CD9">
        <w:rPr>
          <w:rFonts w:ascii="Arial" w:hAnsi="Arial" w:cs="Arial"/>
          <w:color w:val="000000"/>
          <w:lang w:val="en-GB"/>
        </w:rPr>
        <w:t xml:space="preserve"> (Accessed: 12.03.2024)</w:t>
      </w:r>
    </w:p>
    <w:p w14:paraId="32DB45F7" w14:textId="0AA9AA71" w:rsidR="00A56744" w:rsidRPr="00C46CD9" w:rsidRDefault="00A56744" w:rsidP="00A56744">
      <w:pPr>
        <w:pStyle w:val="NormalWeb"/>
        <w:spacing w:before="240" w:beforeAutospacing="0" w:after="0" w:afterAutospacing="0" w:line="360" w:lineRule="auto"/>
        <w:jc w:val="both"/>
        <w:rPr>
          <w:rFonts w:ascii="Arial" w:hAnsi="Arial" w:cs="Arial"/>
          <w:shd w:val="clear" w:color="auto" w:fill="FFFFFF"/>
          <w:lang w:val="en-GB"/>
        </w:rPr>
      </w:pPr>
      <w:r w:rsidRPr="00C46CD9">
        <w:rPr>
          <w:rFonts w:ascii="Arial" w:hAnsi="Arial" w:cs="Arial"/>
          <w:shd w:val="clear" w:color="auto" w:fill="FFFFFF"/>
          <w:lang w:val="en-GB"/>
        </w:rPr>
        <w:t xml:space="preserve">Wen, X. and </w:t>
      </w:r>
      <w:proofErr w:type="spellStart"/>
      <w:r w:rsidRPr="00C46CD9">
        <w:rPr>
          <w:rFonts w:ascii="Arial" w:hAnsi="Arial" w:cs="Arial"/>
          <w:shd w:val="clear" w:color="auto" w:fill="FFFFFF"/>
          <w:lang w:val="en-GB"/>
        </w:rPr>
        <w:t>Jantan</w:t>
      </w:r>
      <w:proofErr w:type="spellEnd"/>
      <w:r w:rsidRPr="00C46CD9">
        <w:rPr>
          <w:rFonts w:ascii="Arial" w:hAnsi="Arial" w:cs="Arial"/>
          <w:shd w:val="clear" w:color="auto" w:fill="FFFFFF"/>
          <w:lang w:val="en-GB"/>
        </w:rPr>
        <w:t xml:space="preserve">, A.H.B. (2023) The Mediating Effect of Family Work Balance and Psychological Capital on The Relationship between Leadership Style and Teachers' Job Performance. </w:t>
      </w:r>
      <w:r w:rsidRPr="00C46CD9">
        <w:rPr>
          <w:rFonts w:ascii="Arial" w:hAnsi="Arial" w:cs="Arial"/>
          <w:i/>
          <w:iCs/>
          <w:shd w:val="clear" w:color="auto" w:fill="FFFFFF"/>
          <w:lang w:val="en-GB"/>
        </w:rPr>
        <w:t>Journal of International Business and Management</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6</w:t>
      </w:r>
      <w:r w:rsidRPr="00C46CD9">
        <w:rPr>
          <w:rFonts w:ascii="Arial" w:hAnsi="Arial" w:cs="Arial"/>
          <w:shd w:val="clear" w:color="auto" w:fill="FFFFFF"/>
          <w:lang w:val="en-GB"/>
        </w:rPr>
        <w:t xml:space="preserve">(5), pp.01-18.Available at:  </w:t>
      </w:r>
      <w:hyperlink r:id="rId31" w:history="1">
        <w:r w:rsidRPr="00C46CD9">
          <w:rPr>
            <w:rStyle w:val="Hyperlink"/>
            <w:rFonts w:ascii="Arial" w:eastAsiaTheme="majorEastAsia" w:hAnsi="Arial" w:cs="Arial"/>
            <w:color w:val="auto"/>
            <w:shd w:val="clear" w:color="auto" w:fill="FFFFFF"/>
            <w:lang w:val="en-GB"/>
          </w:rPr>
          <w:t>https://rpajournals.com/wp-content/uploads/2023/05/JIBM-2023-05-5976.pdf</w:t>
        </w:r>
      </w:hyperlink>
      <w:r w:rsidRPr="00C46CD9">
        <w:rPr>
          <w:rFonts w:ascii="Arial" w:hAnsi="Arial" w:cs="Arial"/>
          <w:shd w:val="clear" w:color="auto" w:fill="FFFFFF"/>
          <w:lang w:val="en-GB"/>
        </w:rPr>
        <w:t xml:space="preserve"> (Accessed: </w:t>
      </w:r>
      <w:r w:rsidR="000A61B6">
        <w:rPr>
          <w:rFonts w:ascii="Arial" w:hAnsi="Arial" w:cs="Arial"/>
          <w:shd w:val="clear" w:color="auto" w:fill="FFFFFF"/>
          <w:lang w:val="en-GB"/>
        </w:rPr>
        <w:t>24</w:t>
      </w:r>
      <w:r w:rsidRPr="00C46CD9">
        <w:rPr>
          <w:rFonts w:ascii="Arial" w:hAnsi="Arial" w:cs="Arial"/>
          <w:shd w:val="clear" w:color="auto" w:fill="FFFFFF"/>
          <w:lang w:val="en-GB"/>
        </w:rPr>
        <w:t>.03.2024)</w:t>
      </w:r>
    </w:p>
    <w:p w14:paraId="0F6D8CAC" w14:textId="77777777" w:rsidR="00A56744" w:rsidRPr="00C46CD9" w:rsidRDefault="00A56744" w:rsidP="00A56744">
      <w:pPr>
        <w:pStyle w:val="NormalWeb"/>
        <w:spacing w:before="0" w:beforeAutospacing="0" w:after="0" w:afterAutospacing="0" w:line="360" w:lineRule="auto"/>
        <w:jc w:val="both"/>
        <w:rPr>
          <w:rFonts w:ascii="Arial" w:hAnsi="Arial" w:cs="Arial"/>
          <w:lang w:val="en-GB"/>
        </w:rPr>
      </w:pPr>
    </w:p>
    <w:p w14:paraId="5C616F85" w14:textId="77777777" w:rsidR="00A56744" w:rsidRPr="00A56744" w:rsidRDefault="00A56744" w:rsidP="00A56744">
      <w:pPr>
        <w:pStyle w:val="Heading2"/>
        <w:rPr>
          <w:rFonts w:ascii="Arial" w:hAnsi="Arial" w:cs="Arial"/>
          <w:b/>
          <w:bCs/>
          <w:color w:val="auto"/>
          <w:sz w:val="24"/>
          <w:szCs w:val="24"/>
          <w:shd w:val="clear" w:color="auto" w:fill="FFFFFF"/>
        </w:rPr>
      </w:pPr>
      <w:bookmarkStart w:id="56" w:name="_Toc161251104"/>
      <w:r w:rsidRPr="00A56744">
        <w:rPr>
          <w:rFonts w:ascii="Arial" w:hAnsi="Arial" w:cs="Arial"/>
          <w:b/>
          <w:bCs/>
          <w:color w:val="auto"/>
          <w:sz w:val="24"/>
          <w:szCs w:val="24"/>
          <w:shd w:val="clear" w:color="auto" w:fill="FFFFFF"/>
        </w:rPr>
        <w:lastRenderedPageBreak/>
        <w:t>Chapter 3:</w:t>
      </w:r>
      <w:bookmarkEnd w:id="56"/>
      <w:r w:rsidRPr="00A56744">
        <w:rPr>
          <w:rFonts w:ascii="Arial" w:hAnsi="Arial" w:cs="Arial"/>
          <w:b/>
          <w:bCs/>
          <w:color w:val="auto"/>
          <w:sz w:val="24"/>
          <w:szCs w:val="24"/>
          <w:shd w:val="clear" w:color="auto" w:fill="FFFFFF"/>
        </w:rPr>
        <w:t xml:space="preserve"> </w:t>
      </w:r>
    </w:p>
    <w:p w14:paraId="21001F94" w14:textId="7983D9FE" w:rsidR="00A56744" w:rsidRPr="00C46CD9" w:rsidRDefault="00A56744" w:rsidP="00A56744">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color w:val="222222"/>
          <w:shd w:val="clear" w:color="auto" w:fill="FFFFFF"/>
          <w:lang w:val="en-GB"/>
        </w:rPr>
        <w:t>Alharahsheh</w:t>
      </w:r>
      <w:proofErr w:type="spellEnd"/>
      <w:r w:rsidRPr="00C46CD9">
        <w:rPr>
          <w:rFonts w:ascii="Arial" w:hAnsi="Arial" w:cs="Arial"/>
          <w:color w:val="222222"/>
          <w:shd w:val="clear" w:color="auto" w:fill="FFFFFF"/>
          <w:lang w:val="en-GB"/>
        </w:rPr>
        <w:t xml:space="preserve">, H.H. and Pius, A. (2020) “A review of key paradigms: Positivism VS interpretivism”. </w:t>
      </w:r>
      <w:r w:rsidRPr="00C46CD9">
        <w:rPr>
          <w:rFonts w:ascii="Arial" w:hAnsi="Arial" w:cs="Arial"/>
          <w:i/>
          <w:iCs/>
          <w:color w:val="222222"/>
          <w:shd w:val="clear" w:color="auto" w:fill="FFFFFF"/>
          <w:lang w:val="en-GB"/>
        </w:rPr>
        <w:t>Global Academic Journal of Humanities and Social Sciences</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2</w:t>
      </w:r>
      <w:r w:rsidRPr="00C46CD9">
        <w:rPr>
          <w:rFonts w:ascii="Arial" w:hAnsi="Arial" w:cs="Arial"/>
          <w:color w:val="222222"/>
          <w:shd w:val="clear" w:color="auto" w:fill="FFFFFF"/>
          <w:lang w:val="en-GB"/>
        </w:rPr>
        <w:t xml:space="preserve">(3), pp.39-43. </w:t>
      </w:r>
      <w:r w:rsidRPr="00C46CD9">
        <w:rPr>
          <w:rFonts w:ascii="Arial" w:hAnsi="Arial" w:cs="Arial"/>
          <w:color w:val="000000"/>
          <w:lang w:val="en-GB"/>
        </w:rPr>
        <w:t xml:space="preserve">Available at: </w:t>
      </w:r>
      <w:hyperlink r:id="rId32" w:history="1">
        <w:r w:rsidRPr="00C46CD9">
          <w:rPr>
            <w:rStyle w:val="Hyperlink"/>
            <w:rFonts w:ascii="Arial" w:eastAsiaTheme="majorEastAsia" w:hAnsi="Arial" w:cs="Arial"/>
            <w:color w:val="1155CC"/>
            <w:lang w:val="en-GB"/>
          </w:rPr>
          <w:t>https://gajrc.com/media/articles/GAJHSS_23_39-43_VMGJbOK.pdf</w:t>
        </w:r>
      </w:hyperlink>
      <w:r w:rsidRPr="00C46CD9">
        <w:rPr>
          <w:rFonts w:ascii="Arial" w:hAnsi="Arial" w:cs="Arial"/>
          <w:color w:val="000000"/>
          <w:lang w:val="en-GB"/>
        </w:rPr>
        <w:t xml:space="preserve"> (Accessed: </w:t>
      </w:r>
      <w:r w:rsidR="000A61B6">
        <w:rPr>
          <w:rFonts w:ascii="Arial" w:hAnsi="Arial" w:cs="Arial"/>
          <w:color w:val="000000"/>
          <w:lang w:val="en-GB"/>
        </w:rPr>
        <w:t>26</w:t>
      </w:r>
      <w:r w:rsidRPr="00C46CD9">
        <w:rPr>
          <w:rFonts w:ascii="Arial" w:hAnsi="Arial" w:cs="Arial"/>
          <w:color w:val="000000"/>
          <w:lang w:val="en-GB"/>
        </w:rPr>
        <w:t>.03.2024)</w:t>
      </w:r>
    </w:p>
    <w:p w14:paraId="1CC83793" w14:textId="726DAEB4"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color w:val="222222"/>
          <w:shd w:val="clear" w:color="auto" w:fill="FFFFFF"/>
          <w:lang w:val="en-GB"/>
        </w:rPr>
        <w:t>Braun, V. and Clarke, V.</w:t>
      </w:r>
      <w:r>
        <w:rPr>
          <w:rFonts w:ascii="Arial" w:hAnsi="Arial" w:cs="Arial"/>
          <w:color w:val="222222"/>
          <w:shd w:val="clear" w:color="auto" w:fill="FFFFFF"/>
          <w:lang w:val="en-GB"/>
        </w:rPr>
        <w:t xml:space="preserve"> </w:t>
      </w:r>
      <w:r w:rsidRPr="00C46CD9">
        <w:rPr>
          <w:rFonts w:ascii="Arial" w:hAnsi="Arial" w:cs="Arial"/>
          <w:color w:val="222222"/>
          <w:shd w:val="clear" w:color="auto" w:fill="FFFFFF"/>
          <w:lang w:val="en-GB"/>
        </w:rPr>
        <w:t xml:space="preserve">(2023) Toward good practice in thematic analysis: Avoiding common problems and be (com) </w:t>
      </w:r>
      <w:proofErr w:type="spellStart"/>
      <w:r w:rsidRPr="00C46CD9">
        <w:rPr>
          <w:rFonts w:ascii="Arial" w:hAnsi="Arial" w:cs="Arial"/>
          <w:color w:val="222222"/>
          <w:shd w:val="clear" w:color="auto" w:fill="FFFFFF"/>
          <w:lang w:val="en-GB"/>
        </w:rPr>
        <w:t>ing</w:t>
      </w:r>
      <w:proofErr w:type="spellEnd"/>
      <w:r w:rsidRPr="00C46CD9">
        <w:rPr>
          <w:rFonts w:ascii="Arial" w:hAnsi="Arial" w:cs="Arial"/>
          <w:color w:val="222222"/>
          <w:shd w:val="clear" w:color="auto" w:fill="FFFFFF"/>
          <w:lang w:val="en-GB"/>
        </w:rPr>
        <w:t xml:space="preserve"> a knowing researcher. </w:t>
      </w:r>
      <w:r w:rsidRPr="00C46CD9">
        <w:rPr>
          <w:rFonts w:ascii="Arial" w:hAnsi="Arial" w:cs="Arial"/>
          <w:i/>
          <w:iCs/>
          <w:color w:val="222222"/>
          <w:shd w:val="clear" w:color="auto" w:fill="FFFFFF"/>
          <w:lang w:val="en-GB"/>
        </w:rPr>
        <w:t>International journal of transgender health</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24</w:t>
      </w:r>
      <w:r w:rsidRPr="00C46CD9">
        <w:rPr>
          <w:rFonts w:ascii="Arial" w:hAnsi="Arial" w:cs="Arial"/>
          <w:color w:val="222222"/>
          <w:shd w:val="clear" w:color="auto" w:fill="FFFFFF"/>
          <w:lang w:val="en-GB"/>
        </w:rPr>
        <w:t xml:space="preserve">(1), pp.1-6. </w:t>
      </w:r>
      <w:r w:rsidRPr="00C46CD9">
        <w:rPr>
          <w:rFonts w:ascii="Arial" w:hAnsi="Arial" w:cs="Arial"/>
          <w:color w:val="000000"/>
          <w:lang w:val="en-GB"/>
        </w:rPr>
        <w:t xml:space="preserve">Available at: </w:t>
      </w:r>
      <w:hyperlink r:id="rId33" w:history="1">
        <w:r w:rsidRPr="00C46CD9">
          <w:rPr>
            <w:rStyle w:val="Hyperlink"/>
            <w:rFonts w:ascii="Arial" w:eastAsiaTheme="majorEastAsia" w:hAnsi="Arial" w:cs="Arial"/>
            <w:color w:val="1155CC"/>
            <w:lang w:val="en-GB"/>
          </w:rPr>
          <w:t>https://www.tandfonline.com/doi/pdf/10.1080/26895269.2022.2129597</w:t>
        </w:r>
      </w:hyperlink>
      <w:r w:rsidRPr="00C46CD9">
        <w:rPr>
          <w:rFonts w:ascii="Arial" w:hAnsi="Arial" w:cs="Arial"/>
          <w:color w:val="000000"/>
          <w:lang w:val="en-GB"/>
        </w:rPr>
        <w:t xml:space="preserve"> (Accessed: </w:t>
      </w:r>
      <w:r w:rsidR="000A61B6">
        <w:rPr>
          <w:rFonts w:ascii="Arial" w:hAnsi="Arial" w:cs="Arial"/>
          <w:color w:val="000000"/>
          <w:lang w:val="en-GB"/>
        </w:rPr>
        <w:t>26</w:t>
      </w:r>
      <w:r w:rsidRPr="00C46CD9">
        <w:rPr>
          <w:rFonts w:ascii="Arial" w:hAnsi="Arial" w:cs="Arial"/>
          <w:color w:val="000000"/>
          <w:lang w:val="en-GB"/>
        </w:rPr>
        <w:t>.03.2024)</w:t>
      </w:r>
    </w:p>
    <w:p w14:paraId="4808CED4" w14:textId="77777777"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color w:val="222222"/>
          <w:shd w:val="clear" w:color="auto" w:fill="FFFFFF"/>
          <w:lang w:val="en-GB"/>
        </w:rPr>
        <w:t xml:space="preserve">Casula, M., Rangarajan, N. and Shields, P. (2021) The potential of working hypotheses for deductive exploratory research. </w:t>
      </w:r>
      <w:r w:rsidRPr="00C46CD9">
        <w:rPr>
          <w:rFonts w:ascii="Arial" w:hAnsi="Arial" w:cs="Arial"/>
          <w:i/>
          <w:iCs/>
          <w:color w:val="222222"/>
          <w:shd w:val="clear" w:color="auto" w:fill="FFFFFF"/>
          <w:lang w:val="en-GB"/>
        </w:rPr>
        <w:t>Quality &amp; Quantity</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55</w:t>
      </w:r>
      <w:r w:rsidRPr="00C46CD9">
        <w:rPr>
          <w:rFonts w:ascii="Arial" w:hAnsi="Arial" w:cs="Arial"/>
          <w:color w:val="222222"/>
          <w:shd w:val="clear" w:color="auto" w:fill="FFFFFF"/>
          <w:lang w:val="en-GB"/>
        </w:rPr>
        <w:t xml:space="preserve">(5), pp.1703-1725. </w:t>
      </w:r>
      <w:r w:rsidRPr="00C46CD9">
        <w:rPr>
          <w:rFonts w:ascii="Arial" w:hAnsi="Arial" w:cs="Arial"/>
          <w:color w:val="000000"/>
          <w:lang w:val="en-GB"/>
        </w:rPr>
        <w:t xml:space="preserve">Available at: </w:t>
      </w:r>
      <w:hyperlink r:id="rId34" w:history="1">
        <w:r w:rsidRPr="00C46CD9">
          <w:rPr>
            <w:rStyle w:val="Hyperlink"/>
            <w:rFonts w:ascii="Arial" w:eastAsiaTheme="majorEastAsia" w:hAnsi="Arial" w:cs="Arial"/>
            <w:color w:val="1155CC"/>
            <w:lang w:val="en-GB"/>
          </w:rPr>
          <w:t>https://link.springer.com/article/10.1007/s11135-020-01072-9</w:t>
        </w:r>
      </w:hyperlink>
      <w:r w:rsidRPr="00C46CD9">
        <w:rPr>
          <w:rFonts w:ascii="Arial" w:hAnsi="Arial" w:cs="Arial"/>
          <w:color w:val="000000"/>
          <w:lang w:val="en-GB"/>
        </w:rPr>
        <w:t xml:space="preserve"> (Accessed: 12.03.2024)</w:t>
      </w:r>
    </w:p>
    <w:p w14:paraId="14F37F59" w14:textId="43AC90E2"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color w:val="222222"/>
          <w:shd w:val="clear" w:color="auto" w:fill="FFFFFF"/>
          <w:lang w:val="en-GB"/>
        </w:rPr>
        <w:t xml:space="preserve">Doyle, L., McCabe, C., Keogh, B., Brady, A. and McCann, M., (2020). An overview of the qualitative descriptive design within nursing research. </w:t>
      </w:r>
      <w:r w:rsidRPr="00C46CD9">
        <w:rPr>
          <w:rFonts w:ascii="Arial" w:hAnsi="Arial" w:cs="Arial"/>
          <w:i/>
          <w:iCs/>
          <w:color w:val="222222"/>
          <w:shd w:val="clear" w:color="auto" w:fill="FFFFFF"/>
          <w:lang w:val="en-GB"/>
        </w:rPr>
        <w:t>Journal of research in nursing</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25</w:t>
      </w:r>
      <w:r w:rsidRPr="00C46CD9">
        <w:rPr>
          <w:rFonts w:ascii="Arial" w:hAnsi="Arial" w:cs="Arial"/>
          <w:color w:val="222222"/>
          <w:shd w:val="clear" w:color="auto" w:fill="FFFFFF"/>
          <w:lang w:val="en-GB"/>
        </w:rPr>
        <w:t xml:space="preserve">(5), pp.443-455. </w:t>
      </w:r>
      <w:r w:rsidRPr="00C46CD9">
        <w:rPr>
          <w:rFonts w:ascii="Arial" w:hAnsi="Arial" w:cs="Arial"/>
          <w:color w:val="000000"/>
          <w:lang w:val="en-GB"/>
        </w:rPr>
        <w:t xml:space="preserve">Available at: </w:t>
      </w:r>
      <w:hyperlink r:id="rId35" w:history="1">
        <w:r w:rsidRPr="00C46CD9">
          <w:rPr>
            <w:rStyle w:val="Hyperlink"/>
            <w:rFonts w:ascii="Arial" w:eastAsiaTheme="majorEastAsia" w:hAnsi="Arial" w:cs="Arial"/>
            <w:color w:val="1155CC"/>
            <w:lang w:val="en-GB"/>
          </w:rPr>
          <w:t>https://www.ncbi.nlm.nih.gov/pmc/articles/PMC7932381/</w:t>
        </w:r>
      </w:hyperlink>
      <w:r w:rsidRPr="00C46CD9">
        <w:rPr>
          <w:rFonts w:ascii="Arial" w:hAnsi="Arial" w:cs="Arial"/>
          <w:color w:val="000000"/>
          <w:lang w:val="en-GB"/>
        </w:rPr>
        <w:t xml:space="preserve"> (Accessed: 1</w:t>
      </w:r>
      <w:r w:rsidR="000A61B6">
        <w:rPr>
          <w:rFonts w:ascii="Arial" w:hAnsi="Arial" w:cs="Arial"/>
          <w:color w:val="000000"/>
          <w:lang w:val="en-GB"/>
        </w:rPr>
        <w:t>5</w:t>
      </w:r>
      <w:r w:rsidRPr="00C46CD9">
        <w:rPr>
          <w:rFonts w:ascii="Arial" w:hAnsi="Arial" w:cs="Arial"/>
          <w:color w:val="000000"/>
          <w:lang w:val="en-GB"/>
        </w:rPr>
        <w:t>.03.2024)</w:t>
      </w:r>
    </w:p>
    <w:p w14:paraId="5C693520" w14:textId="6290C0B0" w:rsidR="00A56744" w:rsidRPr="00C46CD9" w:rsidRDefault="00A56744" w:rsidP="00A56744">
      <w:pPr>
        <w:pStyle w:val="NormalWeb"/>
        <w:spacing w:before="240" w:beforeAutospacing="0" w:after="0" w:afterAutospacing="0" w:line="360" w:lineRule="auto"/>
        <w:jc w:val="both"/>
        <w:rPr>
          <w:rFonts w:ascii="Arial" w:hAnsi="Arial" w:cs="Arial"/>
          <w:color w:val="000000"/>
          <w:lang w:val="en-GB"/>
        </w:rPr>
      </w:pPr>
      <w:r w:rsidRPr="00C46CD9">
        <w:rPr>
          <w:rFonts w:ascii="Arial" w:hAnsi="Arial" w:cs="Arial"/>
          <w:color w:val="000000"/>
          <w:lang w:val="en-GB"/>
        </w:rPr>
        <w:t xml:space="preserve">Legislation (2024) “Copyright, Designs and Patents Act 1988” Available at: </w:t>
      </w:r>
      <w:hyperlink r:id="rId36" w:history="1">
        <w:r w:rsidRPr="00C46CD9">
          <w:rPr>
            <w:rStyle w:val="Hyperlink"/>
            <w:rFonts w:ascii="Arial" w:eastAsiaTheme="majorEastAsia" w:hAnsi="Arial" w:cs="Arial"/>
            <w:lang w:val="en-GB"/>
          </w:rPr>
          <w:t>https://www.legislation.gov.uk/ukpga/1988/48/contents</w:t>
        </w:r>
      </w:hyperlink>
      <w:r w:rsidRPr="00C46CD9">
        <w:rPr>
          <w:rFonts w:ascii="Arial" w:hAnsi="Arial" w:cs="Arial"/>
          <w:color w:val="000000"/>
          <w:lang w:val="en-GB"/>
        </w:rPr>
        <w:t xml:space="preserve"> </w:t>
      </w:r>
      <w:r>
        <w:rPr>
          <w:rFonts w:ascii="Arial" w:hAnsi="Arial" w:cs="Arial"/>
          <w:color w:val="000000"/>
          <w:lang w:val="en-GB"/>
        </w:rPr>
        <w:t>(</w:t>
      </w:r>
      <w:r w:rsidRPr="00C46CD9">
        <w:rPr>
          <w:rFonts w:ascii="Arial" w:hAnsi="Arial" w:cs="Arial"/>
          <w:color w:val="000000"/>
          <w:lang w:val="en-GB"/>
        </w:rPr>
        <w:t>Accessed on: 1</w:t>
      </w:r>
      <w:r w:rsidR="000A61B6">
        <w:rPr>
          <w:rFonts w:ascii="Arial" w:hAnsi="Arial" w:cs="Arial"/>
          <w:color w:val="000000"/>
          <w:lang w:val="en-GB"/>
        </w:rPr>
        <w:t>5</w:t>
      </w:r>
      <w:r w:rsidRPr="00C46CD9">
        <w:rPr>
          <w:rFonts w:ascii="Arial" w:hAnsi="Arial" w:cs="Arial"/>
          <w:color w:val="000000"/>
          <w:lang w:val="en-GB"/>
        </w:rPr>
        <w:t>.03.2024</w:t>
      </w:r>
      <w:r>
        <w:rPr>
          <w:rFonts w:ascii="Arial" w:hAnsi="Arial" w:cs="Arial"/>
          <w:color w:val="000000"/>
          <w:lang w:val="en-GB"/>
        </w:rPr>
        <w:t>)</w:t>
      </w:r>
    </w:p>
    <w:p w14:paraId="4B27E484" w14:textId="08668E4B"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color w:val="222222"/>
          <w:shd w:val="clear" w:color="auto" w:fill="FFFFFF"/>
          <w:lang w:val="en-GB"/>
        </w:rPr>
        <w:t xml:space="preserve">Pederson, L.L., </w:t>
      </w:r>
      <w:proofErr w:type="spellStart"/>
      <w:r w:rsidRPr="00C46CD9">
        <w:rPr>
          <w:rFonts w:ascii="Arial" w:hAnsi="Arial" w:cs="Arial"/>
          <w:color w:val="222222"/>
          <w:shd w:val="clear" w:color="auto" w:fill="FFFFFF"/>
          <w:lang w:val="en-GB"/>
        </w:rPr>
        <w:t>Vingilis</w:t>
      </w:r>
      <w:proofErr w:type="spellEnd"/>
      <w:r w:rsidRPr="00C46CD9">
        <w:rPr>
          <w:rFonts w:ascii="Arial" w:hAnsi="Arial" w:cs="Arial"/>
          <w:color w:val="222222"/>
          <w:shd w:val="clear" w:color="auto" w:fill="FFFFFF"/>
          <w:lang w:val="en-GB"/>
        </w:rPr>
        <w:t xml:space="preserve">, E., </w:t>
      </w:r>
      <w:proofErr w:type="spellStart"/>
      <w:r w:rsidRPr="00C46CD9">
        <w:rPr>
          <w:rFonts w:ascii="Arial" w:hAnsi="Arial" w:cs="Arial"/>
          <w:color w:val="222222"/>
          <w:shd w:val="clear" w:color="auto" w:fill="FFFFFF"/>
          <w:lang w:val="en-GB"/>
        </w:rPr>
        <w:t>Wickens</w:t>
      </w:r>
      <w:proofErr w:type="spellEnd"/>
      <w:r w:rsidRPr="00C46CD9">
        <w:rPr>
          <w:rFonts w:ascii="Arial" w:hAnsi="Arial" w:cs="Arial"/>
          <w:color w:val="222222"/>
          <w:shd w:val="clear" w:color="auto" w:fill="FFFFFF"/>
          <w:lang w:val="en-GB"/>
        </w:rPr>
        <w:t xml:space="preserve">, C.M., </w:t>
      </w:r>
      <w:proofErr w:type="spellStart"/>
      <w:r w:rsidRPr="00C46CD9">
        <w:rPr>
          <w:rFonts w:ascii="Arial" w:hAnsi="Arial" w:cs="Arial"/>
          <w:color w:val="222222"/>
          <w:shd w:val="clear" w:color="auto" w:fill="FFFFFF"/>
          <w:lang w:val="en-GB"/>
        </w:rPr>
        <w:t>Koval</w:t>
      </w:r>
      <w:proofErr w:type="spellEnd"/>
      <w:r w:rsidRPr="00C46CD9">
        <w:rPr>
          <w:rFonts w:ascii="Arial" w:hAnsi="Arial" w:cs="Arial"/>
          <w:color w:val="222222"/>
          <w:shd w:val="clear" w:color="auto" w:fill="FFFFFF"/>
          <w:lang w:val="en-GB"/>
        </w:rPr>
        <w:t>, J. and Mann, R.E.</w:t>
      </w:r>
      <w:r>
        <w:rPr>
          <w:rFonts w:ascii="Arial" w:hAnsi="Arial" w:cs="Arial"/>
          <w:color w:val="222222"/>
          <w:shd w:val="clear" w:color="auto" w:fill="FFFFFF"/>
          <w:lang w:val="en-GB"/>
        </w:rPr>
        <w:t xml:space="preserve"> </w:t>
      </w:r>
      <w:r w:rsidRPr="00C46CD9">
        <w:rPr>
          <w:rFonts w:ascii="Arial" w:hAnsi="Arial" w:cs="Arial"/>
          <w:color w:val="222222"/>
          <w:shd w:val="clear" w:color="auto" w:fill="FFFFFF"/>
          <w:lang w:val="en-GB"/>
        </w:rPr>
        <w:t xml:space="preserve">(2020) Use of secondary data analyses in research: Pros and Cons. </w:t>
      </w:r>
      <w:r w:rsidRPr="00C46CD9">
        <w:rPr>
          <w:rFonts w:ascii="Arial" w:hAnsi="Arial" w:cs="Arial"/>
          <w:i/>
          <w:iCs/>
          <w:color w:val="222222"/>
          <w:shd w:val="clear" w:color="auto" w:fill="FFFFFF"/>
          <w:lang w:val="en-GB"/>
        </w:rPr>
        <w:t xml:space="preserve">J. Addict. Med. </w:t>
      </w:r>
      <w:proofErr w:type="spellStart"/>
      <w:r w:rsidRPr="00C46CD9">
        <w:rPr>
          <w:rFonts w:ascii="Arial" w:hAnsi="Arial" w:cs="Arial"/>
          <w:i/>
          <w:iCs/>
          <w:color w:val="222222"/>
          <w:shd w:val="clear" w:color="auto" w:fill="FFFFFF"/>
          <w:lang w:val="en-GB"/>
        </w:rPr>
        <w:t>Ther</w:t>
      </w:r>
      <w:proofErr w:type="spellEnd"/>
      <w:r w:rsidRPr="00C46CD9">
        <w:rPr>
          <w:rFonts w:ascii="Arial" w:hAnsi="Arial" w:cs="Arial"/>
          <w:i/>
          <w:iCs/>
          <w:color w:val="222222"/>
          <w:shd w:val="clear" w:color="auto" w:fill="FFFFFF"/>
          <w:lang w:val="en-GB"/>
        </w:rPr>
        <w:t>. Sci</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6</w:t>
      </w:r>
      <w:r w:rsidRPr="00C46CD9">
        <w:rPr>
          <w:rFonts w:ascii="Arial" w:hAnsi="Arial" w:cs="Arial"/>
          <w:color w:val="222222"/>
          <w:shd w:val="clear" w:color="auto" w:fill="FFFFFF"/>
          <w:lang w:val="en-GB"/>
        </w:rPr>
        <w:t xml:space="preserve">, pp.58-60. </w:t>
      </w:r>
      <w:r w:rsidRPr="00C46CD9">
        <w:rPr>
          <w:rFonts w:ascii="Arial" w:hAnsi="Arial" w:cs="Arial"/>
          <w:color w:val="000000"/>
          <w:lang w:val="en-GB"/>
        </w:rPr>
        <w:t xml:space="preserve">Available at: </w:t>
      </w:r>
      <w:hyperlink r:id="rId37" w:history="1">
        <w:r w:rsidRPr="00C46CD9">
          <w:rPr>
            <w:rStyle w:val="Hyperlink"/>
            <w:rFonts w:ascii="Arial" w:eastAsiaTheme="majorEastAsia" w:hAnsi="Arial" w:cs="Arial"/>
            <w:color w:val="1155CC"/>
            <w:lang w:val="en-GB"/>
          </w:rPr>
          <w:t>https://pdfs.semanticscholar.org/e9e3/c6af08366caeaa21e2b5f833c1f1a823ff7d.pdf</w:t>
        </w:r>
      </w:hyperlink>
      <w:r w:rsidRPr="00C46CD9">
        <w:rPr>
          <w:rFonts w:ascii="Arial" w:hAnsi="Arial" w:cs="Arial"/>
          <w:color w:val="000000"/>
          <w:lang w:val="en-GB"/>
        </w:rPr>
        <w:t xml:space="preserve"> (Accessed: </w:t>
      </w:r>
      <w:r w:rsidR="000A61B6">
        <w:rPr>
          <w:rFonts w:ascii="Arial" w:hAnsi="Arial" w:cs="Arial"/>
          <w:color w:val="000000"/>
          <w:lang w:val="en-GB"/>
        </w:rPr>
        <w:t>21</w:t>
      </w:r>
      <w:r w:rsidRPr="00C46CD9">
        <w:rPr>
          <w:rFonts w:ascii="Arial" w:hAnsi="Arial" w:cs="Arial"/>
          <w:color w:val="000000"/>
          <w:lang w:val="en-GB"/>
        </w:rPr>
        <w:t>.03.2024)</w:t>
      </w:r>
    </w:p>
    <w:p w14:paraId="54767844" w14:textId="554A0729" w:rsidR="00A56744" w:rsidRPr="00C46CD9" w:rsidRDefault="00A56744" w:rsidP="00A56744">
      <w:pPr>
        <w:pStyle w:val="NormalWeb"/>
        <w:spacing w:before="240" w:beforeAutospacing="0" w:after="0" w:afterAutospacing="0" w:line="360" w:lineRule="auto"/>
        <w:jc w:val="both"/>
        <w:rPr>
          <w:rFonts w:ascii="Arial" w:hAnsi="Arial" w:cs="Arial"/>
          <w:lang w:val="en-GB"/>
        </w:rPr>
      </w:pPr>
      <w:r w:rsidRPr="00C46CD9">
        <w:rPr>
          <w:rFonts w:ascii="Arial" w:hAnsi="Arial" w:cs="Arial"/>
          <w:color w:val="222222"/>
          <w:shd w:val="clear" w:color="auto" w:fill="FFFFFF"/>
          <w:lang w:val="en-GB"/>
        </w:rPr>
        <w:t>Rahman, M.M. (2023)</w:t>
      </w:r>
      <w:r>
        <w:rPr>
          <w:rFonts w:ascii="Arial" w:hAnsi="Arial" w:cs="Arial"/>
          <w:color w:val="222222"/>
          <w:shd w:val="clear" w:color="auto" w:fill="FFFFFF"/>
          <w:lang w:val="en-GB"/>
        </w:rPr>
        <w:t xml:space="preserve"> </w:t>
      </w:r>
      <w:r w:rsidRPr="00C46CD9">
        <w:rPr>
          <w:rFonts w:ascii="Arial" w:hAnsi="Arial" w:cs="Arial"/>
          <w:color w:val="222222"/>
          <w:shd w:val="clear" w:color="auto" w:fill="FFFFFF"/>
          <w:lang w:val="en-GB"/>
        </w:rPr>
        <w:t xml:space="preserve">Sample size determination for survey research and non-probability sampling techniques: A review and set of recommendations. </w:t>
      </w:r>
      <w:r w:rsidRPr="00C46CD9">
        <w:rPr>
          <w:rFonts w:ascii="Arial" w:hAnsi="Arial" w:cs="Arial"/>
          <w:i/>
          <w:iCs/>
          <w:color w:val="222222"/>
          <w:shd w:val="clear" w:color="auto" w:fill="FFFFFF"/>
          <w:lang w:val="en-GB"/>
        </w:rPr>
        <w:t>Journal of Entrepreneurship, Business and Economics</w:t>
      </w:r>
      <w:r w:rsidRPr="00C46CD9">
        <w:rPr>
          <w:rFonts w:ascii="Arial" w:hAnsi="Arial" w:cs="Arial"/>
          <w:color w:val="222222"/>
          <w:shd w:val="clear" w:color="auto" w:fill="FFFFFF"/>
          <w:lang w:val="en-GB"/>
        </w:rPr>
        <w:t xml:space="preserve">, </w:t>
      </w:r>
      <w:r w:rsidRPr="00C46CD9">
        <w:rPr>
          <w:rFonts w:ascii="Arial" w:hAnsi="Arial" w:cs="Arial"/>
          <w:i/>
          <w:iCs/>
          <w:color w:val="222222"/>
          <w:shd w:val="clear" w:color="auto" w:fill="FFFFFF"/>
          <w:lang w:val="en-GB"/>
        </w:rPr>
        <w:t>11</w:t>
      </w:r>
      <w:r w:rsidRPr="00C46CD9">
        <w:rPr>
          <w:rFonts w:ascii="Arial" w:hAnsi="Arial" w:cs="Arial"/>
          <w:color w:val="222222"/>
          <w:shd w:val="clear" w:color="auto" w:fill="FFFFFF"/>
          <w:lang w:val="en-GB"/>
        </w:rPr>
        <w:t xml:space="preserve">(1), pp.42-62. </w:t>
      </w:r>
      <w:r w:rsidRPr="00C46CD9">
        <w:rPr>
          <w:rFonts w:ascii="Arial" w:hAnsi="Arial" w:cs="Arial"/>
          <w:color w:val="000000"/>
          <w:lang w:val="en-GB"/>
        </w:rPr>
        <w:t xml:space="preserve">Available at: </w:t>
      </w:r>
      <w:hyperlink r:id="rId38" w:history="1">
        <w:r w:rsidRPr="00C46CD9">
          <w:rPr>
            <w:rStyle w:val="Hyperlink"/>
            <w:rFonts w:ascii="Arial" w:eastAsiaTheme="majorEastAsia" w:hAnsi="Arial" w:cs="Arial"/>
            <w:color w:val="1155CC"/>
            <w:lang w:val="en-GB"/>
          </w:rPr>
          <w:t>https://sinsna.nom.za/249d2c5c/http/bf0175/scientificia.com/index.php/JEBE/article/download/201/190</w:t>
        </w:r>
      </w:hyperlink>
      <w:r w:rsidRPr="00C46CD9">
        <w:rPr>
          <w:rFonts w:ascii="Arial" w:hAnsi="Arial" w:cs="Arial"/>
          <w:color w:val="000000"/>
          <w:lang w:val="en-GB"/>
        </w:rPr>
        <w:t xml:space="preserve"> (Accessed: </w:t>
      </w:r>
      <w:r w:rsidR="000A61B6">
        <w:rPr>
          <w:rFonts w:ascii="Arial" w:hAnsi="Arial" w:cs="Arial"/>
          <w:color w:val="000000"/>
          <w:lang w:val="en-GB"/>
        </w:rPr>
        <w:t>17</w:t>
      </w:r>
      <w:r w:rsidRPr="00C46CD9">
        <w:rPr>
          <w:rFonts w:ascii="Arial" w:hAnsi="Arial" w:cs="Arial"/>
          <w:color w:val="000000"/>
          <w:lang w:val="en-GB"/>
        </w:rPr>
        <w:t>.03.2024)</w:t>
      </w:r>
    </w:p>
    <w:p w14:paraId="5FF09A26" w14:textId="3E056D1F" w:rsidR="00A56744" w:rsidRDefault="00A56744" w:rsidP="00A56744">
      <w:pPr>
        <w:pStyle w:val="NormalWeb"/>
        <w:spacing w:before="240" w:beforeAutospacing="0" w:after="0" w:afterAutospacing="0" w:line="360" w:lineRule="auto"/>
        <w:jc w:val="both"/>
        <w:rPr>
          <w:rFonts w:ascii="Arial" w:hAnsi="Arial" w:cs="Arial"/>
          <w:color w:val="000000"/>
          <w:lang w:val="en-GB"/>
        </w:rPr>
      </w:pPr>
      <w:r w:rsidRPr="00C46CD9">
        <w:rPr>
          <w:rFonts w:ascii="Arial" w:hAnsi="Arial" w:cs="Arial"/>
          <w:color w:val="000000"/>
          <w:lang w:val="en-GB"/>
        </w:rPr>
        <w:lastRenderedPageBreak/>
        <w:t>Saunders, M., Lewis, P. and Thornhill, A. (2019) Research methods for business students. 8</w:t>
      </w:r>
      <w:r w:rsidRPr="00727984">
        <w:rPr>
          <w:rFonts w:ascii="Arial" w:hAnsi="Arial" w:cs="Arial"/>
          <w:color w:val="000000"/>
          <w:vertAlign w:val="superscript"/>
          <w:lang w:val="en-GB"/>
        </w:rPr>
        <w:t>th</w:t>
      </w:r>
      <w:r>
        <w:rPr>
          <w:rFonts w:ascii="Arial" w:hAnsi="Arial" w:cs="Arial"/>
          <w:color w:val="000000"/>
          <w:lang w:val="en-GB"/>
        </w:rPr>
        <w:t xml:space="preserve"> </w:t>
      </w:r>
      <w:r w:rsidRPr="00C46CD9">
        <w:rPr>
          <w:rFonts w:ascii="Arial" w:hAnsi="Arial" w:cs="Arial"/>
          <w:color w:val="000000"/>
          <w:lang w:val="en-GB"/>
        </w:rPr>
        <w:t>Ed.</w:t>
      </w:r>
      <w:r w:rsidRPr="00C46CD9">
        <w:rPr>
          <w:rFonts w:ascii="Arial" w:hAnsi="Arial" w:cs="Arial"/>
          <w:color w:val="000000"/>
          <w:lang w:val="en-GB"/>
        </w:rPr>
        <w:t xml:space="preserve"> Harlow: Pearson. Available at: </w:t>
      </w:r>
      <w:hyperlink r:id="rId39" w:history="1">
        <w:r w:rsidRPr="00C46CD9">
          <w:rPr>
            <w:rStyle w:val="Hyperlink"/>
            <w:rFonts w:ascii="Arial" w:eastAsiaTheme="majorEastAsia" w:hAnsi="Arial" w:cs="Arial"/>
            <w:color w:val="1155CC"/>
            <w:lang w:val="en-GB"/>
          </w:rPr>
          <w:t>https://thuvienso.hoasen.edu.vn/bitstream/handle/123456789/3708/Contents.pdf?sequence=4&amp;isAllowed=y</w:t>
        </w:r>
      </w:hyperlink>
      <w:r w:rsidRPr="00C46CD9">
        <w:rPr>
          <w:rFonts w:ascii="Arial" w:hAnsi="Arial" w:cs="Arial"/>
          <w:color w:val="000000"/>
          <w:lang w:val="en-GB"/>
        </w:rPr>
        <w:t xml:space="preserve"> (Accessed: </w:t>
      </w:r>
      <w:r w:rsidR="000A61B6">
        <w:rPr>
          <w:rFonts w:ascii="Arial" w:hAnsi="Arial" w:cs="Arial"/>
          <w:color w:val="000000"/>
          <w:lang w:val="en-GB"/>
        </w:rPr>
        <w:t>02</w:t>
      </w:r>
      <w:r w:rsidRPr="00C46CD9">
        <w:rPr>
          <w:rFonts w:ascii="Arial" w:hAnsi="Arial" w:cs="Arial"/>
          <w:color w:val="000000"/>
          <w:lang w:val="en-GB"/>
        </w:rPr>
        <w:t>.0</w:t>
      </w:r>
      <w:r w:rsidR="000A61B6">
        <w:rPr>
          <w:rFonts w:ascii="Arial" w:hAnsi="Arial" w:cs="Arial"/>
          <w:color w:val="000000"/>
          <w:lang w:val="en-GB"/>
        </w:rPr>
        <w:t>4</w:t>
      </w:r>
      <w:r w:rsidRPr="00C46CD9">
        <w:rPr>
          <w:rFonts w:ascii="Arial" w:hAnsi="Arial" w:cs="Arial"/>
          <w:color w:val="000000"/>
          <w:lang w:val="en-GB"/>
        </w:rPr>
        <w:t>.2024)</w:t>
      </w:r>
    </w:p>
    <w:p w14:paraId="5A8EE999" w14:textId="77777777" w:rsidR="00A56744" w:rsidRDefault="00A56744" w:rsidP="000A09C4">
      <w:pPr>
        <w:pStyle w:val="NormalWeb"/>
        <w:spacing w:before="0" w:beforeAutospacing="0" w:after="0" w:afterAutospacing="0" w:line="360" w:lineRule="auto"/>
        <w:jc w:val="both"/>
        <w:rPr>
          <w:rFonts w:ascii="Arial" w:hAnsi="Arial" w:cs="Arial"/>
          <w:lang w:val="en-GB"/>
        </w:rPr>
      </w:pPr>
    </w:p>
    <w:p w14:paraId="76874F08" w14:textId="4DF467F1" w:rsidR="00D24481" w:rsidRPr="00D24481" w:rsidRDefault="00D24481" w:rsidP="00D24481">
      <w:pPr>
        <w:pStyle w:val="Heading2"/>
        <w:rPr>
          <w:rFonts w:ascii="Arial" w:hAnsi="Arial" w:cs="Arial"/>
          <w:b/>
          <w:bCs/>
          <w:color w:val="auto"/>
          <w:sz w:val="24"/>
          <w:szCs w:val="24"/>
        </w:rPr>
      </w:pPr>
      <w:bookmarkStart w:id="57" w:name="_Toc161251105"/>
      <w:r w:rsidRPr="00D24481">
        <w:rPr>
          <w:rFonts w:ascii="Arial" w:hAnsi="Arial" w:cs="Arial"/>
          <w:b/>
          <w:bCs/>
          <w:color w:val="auto"/>
          <w:sz w:val="24"/>
          <w:szCs w:val="24"/>
        </w:rPr>
        <w:t>References for finding</w:t>
      </w:r>
      <w:r w:rsidR="002615CE">
        <w:rPr>
          <w:rFonts w:ascii="Arial" w:hAnsi="Arial" w:cs="Arial"/>
          <w:b/>
          <w:bCs/>
          <w:color w:val="auto"/>
          <w:sz w:val="24"/>
          <w:szCs w:val="24"/>
        </w:rPr>
        <w:t>s</w:t>
      </w:r>
      <w:r w:rsidRPr="00D24481">
        <w:rPr>
          <w:rFonts w:ascii="Arial" w:hAnsi="Arial" w:cs="Arial"/>
          <w:b/>
          <w:bCs/>
          <w:color w:val="auto"/>
          <w:sz w:val="24"/>
          <w:szCs w:val="24"/>
        </w:rPr>
        <w:t xml:space="preserve"> table and chapter 4</w:t>
      </w:r>
      <w:bookmarkEnd w:id="57"/>
    </w:p>
    <w:p w14:paraId="3FEFE8BB"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r w:rsidRPr="00C46CD9">
        <w:rPr>
          <w:rFonts w:ascii="Arial" w:hAnsi="Arial" w:cs="Arial"/>
          <w:b/>
          <w:bCs/>
          <w:lang w:val="en-GB"/>
        </w:rPr>
        <w:t>Theme 1</w:t>
      </w:r>
    </w:p>
    <w:p w14:paraId="71C02D51" w14:textId="5E26E9E7" w:rsidR="00D24481" w:rsidRPr="00C46CD9" w:rsidRDefault="00D24481" w:rsidP="00D24481">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shd w:val="clear" w:color="auto" w:fill="FFFFFF"/>
          <w:lang w:val="en-GB"/>
        </w:rPr>
        <w:t>Schiuma</w:t>
      </w:r>
      <w:proofErr w:type="spellEnd"/>
      <w:r w:rsidRPr="00C46CD9">
        <w:rPr>
          <w:rFonts w:ascii="Arial" w:hAnsi="Arial" w:cs="Arial"/>
          <w:shd w:val="clear" w:color="auto" w:fill="FFFFFF"/>
          <w:lang w:val="en-GB"/>
        </w:rPr>
        <w:t>, G.</w:t>
      </w:r>
      <w:r>
        <w:rPr>
          <w:rFonts w:ascii="Arial" w:hAnsi="Arial" w:cs="Arial"/>
          <w:shd w:val="clear" w:color="auto" w:fill="FFFFFF"/>
          <w:lang w:val="en-GB"/>
        </w:rPr>
        <w:t xml:space="preserve"> et al. </w:t>
      </w:r>
      <w:r w:rsidRPr="00C46CD9">
        <w:rPr>
          <w:rFonts w:ascii="Arial" w:hAnsi="Arial" w:cs="Arial"/>
          <w:shd w:val="clear" w:color="auto" w:fill="FFFFFF"/>
          <w:lang w:val="en-GB"/>
        </w:rPr>
        <w:t xml:space="preserve">(2022) “The transformative leadership compass: six competencies for digital transformation entrepreneurship”. </w:t>
      </w:r>
      <w:r w:rsidRPr="00C46CD9">
        <w:rPr>
          <w:rFonts w:ascii="Arial" w:hAnsi="Arial" w:cs="Arial"/>
          <w:i/>
          <w:iCs/>
          <w:shd w:val="clear" w:color="auto" w:fill="FFFFFF"/>
          <w:lang w:val="en-GB"/>
        </w:rPr>
        <w:t xml:space="preserve">International Journal of Entrepreneurial </w:t>
      </w:r>
      <w:proofErr w:type="spellStart"/>
      <w:r w:rsidRPr="00C46CD9">
        <w:rPr>
          <w:rFonts w:ascii="Arial" w:hAnsi="Arial" w:cs="Arial"/>
          <w:i/>
          <w:iCs/>
          <w:shd w:val="clear" w:color="auto" w:fill="FFFFFF"/>
          <w:lang w:val="en-GB"/>
        </w:rPr>
        <w:t>Behavior</w:t>
      </w:r>
      <w:proofErr w:type="spellEnd"/>
      <w:r w:rsidRPr="00C46CD9">
        <w:rPr>
          <w:rFonts w:ascii="Arial" w:hAnsi="Arial" w:cs="Arial"/>
          <w:i/>
          <w:iCs/>
          <w:shd w:val="clear" w:color="auto" w:fill="FFFFFF"/>
          <w:lang w:val="en-GB"/>
        </w:rPr>
        <w:t xml:space="preserve"> &amp; Research</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28</w:t>
      </w:r>
      <w:r w:rsidRPr="00C46CD9">
        <w:rPr>
          <w:rFonts w:ascii="Arial" w:hAnsi="Arial" w:cs="Arial"/>
          <w:shd w:val="clear" w:color="auto" w:fill="FFFFFF"/>
          <w:lang w:val="en-GB"/>
        </w:rPr>
        <w:t xml:space="preserve">(5), pp.1273-1291. Available at: </w:t>
      </w:r>
      <w:hyperlink r:id="rId40" w:history="1">
        <w:r w:rsidRPr="00C46CD9">
          <w:rPr>
            <w:rStyle w:val="Hyperlink"/>
            <w:rFonts w:ascii="Arial" w:eastAsiaTheme="majorEastAsia" w:hAnsi="Arial" w:cs="Arial"/>
            <w:color w:val="auto"/>
            <w:shd w:val="clear" w:color="auto" w:fill="FFFFFF"/>
            <w:lang w:val="en-GB"/>
          </w:rPr>
          <w:t>https://www.researchgate.net/profile/Francesco-Santarsiero/publication/351567932_The_transformative_leadership_compass_six_competencies_for_digital_transformation_entrepreneurship/links/63e68bd8e2e1515b6b8763bd/The-transformative-leadership-compass-six-competencies-for-digital-transformation-entrepreneurship.pdf</w:t>
        </w:r>
      </w:hyperlink>
      <w:r w:rsidRPr="00C46CD9">
        <w:rPr>
          <w:rFonts w:ascii="Arial" w:hAnsi="Arial" w:cs="Arial"/>
          <w:shd w:val="clear" w:color="auto" w:fill="FFFFFF"/>
          <w:lang w:val="en-GB"/>
        </w:rPr>
        <w:t xml:space="preserve"> (Accessed: </w:t>
      </w:r>
      <w:r w:rsidR="000A61B6">
        <w:rPr>
          <w:rFonts w:ascii="Arial" w:hAnsi="Arial" w:cs="Arial"/>
          <w:shd w:val="clear" w:color="auto" w:fill="FFFFFF"/>
          <w:lang w:val="en-GB"/>
        </w:rPr>
        <w:t>27.02</w:t>
      </w:r>
      <w:r w:rsidRPr="00C46CD9">
        <w:rPr>
          <w:rFonts w:ascii="Arial" w:hAnsi="Arial" w:cs="Arial"/>
          <w:shd w:val="clear" w:color="auto" w:fill="FFFFFF"/>
          <w:lang w:val="en-GB"/>
        </w:rPr>
        <w:t>.2024)</w:t>
      </w:r>
    </w:p>
    <w:p w14:paraId="74975F07"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r w:rsidRPr="00C46CD9">
        <w:rPr>
          <w:rFonts w:ascii="Arial" w:hAnsi="Arial" w:cs="Arial"/>
          <w:shd w:val="clear" w:color="auto" w:fill="FFFFFF"/>
          <w:lang w:val="en-GB"/>
        </w:rPr>
        <w:t xml:space="preserve">Rathore, B. (2023) “Digital transformation 4.0: a case study of LK Bennett from marketing perspectives”. </w:t>
      </w:r>
      <w:r w:rsidRPr="00C46CD9">
        <w:rPr>
          <w:rFonts w:ascii="Arial" w:hAnsi="Arial" w:cs="Arial"/>
          <w:i/>
          <w:iCs/>
          <w:shd w:val="clear" w:color="auto" w:fill="FFFFFF"/>
          <w:lang w:val="en-GB"/>
        </w:rPr>
        <w:t>International Journal of Enhanced Research in Management &amp; Computer Applications</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10</w:t>
      </w:r>
      <w:r w:rsidRPr="00C46CD9">
        <w:rPr>
          <w:rFonts w:ascii="Arial" w:hAnsi="Arial" w:cs="Arial"/>
          <w:shd w:val="clear" w:color="auto" w:fill="FFFFFF"/>
          <w:lang w:val="en-GB"/>
        </w:rPr>
        <w:t xml:space="preserve">(11), pp.45-54. Available at: </w:t>
      </w:r>
      <w:hyperlink r:id="rId41" w:history="1">
        <w:r w:rsidRPr="00C46CD9">
          <w:rPr>
            <w:rStyle w:val="Hyperlink"/>
            <w:rFonts w:ascii="Arial" w:eastAsiaTheme="majorEastAsia" w:hAnsi="Arial" w:cs="Arial"/>
            <w:color w:val="auto"/>
            <w:shd w:val="clear" w:color="auto" w:fill="FFFFFF"/>
            <w:lang w:val="en-GB"/>
          </w:rPr>
          <w:t>https://www.researchgate.net/profile/Bharati-Rathore-2/publication/368302936_Digital_Transformation_40_A_Case_Study_of_LK_Bennett_from_Marketing_Perspectives/links/63e15e0cdd5ea060ac1ec7ce/Digital-Transformation-40-A-Case-Study-of-LK-Bennett-from-Marketing-Perspectives.pdf</w:t>
        </w:r>
      </w:hyperlink>
      <w:r w:rsidRPr="00C46CD9">
        <w:rPr>
          <w:rFonts w:ascii="Arial" w:hAnsi="Arial" w:cs="Arial"/>
          <w:shd w:val="clear" w:color="auto" w:fill="FFFFFF"/>
          <w:lang w:val="en-GB"/>
        </w:rPr>
        <w:t xml:space="preserve"> (Accessed: 12.03.2024)</w:t>
      </w:r>
    </w:p>
    <w:p w14:paraId="6E25913E"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r w:rsidRPr="00C46CD9">
        <w:rPr>
          <w:rFonts w:ascii="Arial" w:hAnsi="Arial" w:cs="Arial"/>
          <w:b/>
          <w:bCs/>
          <w:shd w:val="clear" w:color="auto" w:fill="FFFFFF"/>
          <w:lang w:val="en-GB"/>
        </w:rPr>
        <w:t>Theme 2</w:t>
      </w:r>
    </w:p>
    <w:p w14:paraId="3241E18C" w14:textId="0A6039CD" w:rsidR="00D24481" w:rsidRPr="00C46CD9" w:rsidRDefault="00D24481" w:rsidP="00D24481">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shd w:val="clear" w:color="auto" w:fill="FFFFFF"/>
          <w:lang w:val="en-GB"/>
        </w:rPr>
        <w:t>Marshoudi</w:t>
      </w:r>
      <w:proofErr w:type="spellEnd"/>
      <w:r w:rsidRPr="00C46CD9">
        <w:rPr>
          <w:rFonts w:ascii="Arial" w:hAnsi="Arial" w:cs="Arial"/>
          <w:shd w:val="clear" w:color="auto" w:fill="FFFFFF"/>
          <w:lang w:val="en-GB"/>
        </w:rPr>
        <w:t xml:space="preserve">, F.B., Jamaluddin, Z. and Al </w:t>
      </w:r>
      <w:proofErr w:type="spellStart"/>
      <w:r w:rsidRPr="00C46CD9">
        <w:rPr>
          <w:rFonts w:ascii="Arial" w:hAnsi="Arial" w:cs="Arial"/>
          <w:shd w:val="clear" w:color="auto" w:fill="FFFFFF"/>
          <w:lang w:val="en-GB"/>
        </w:rPr>
        <w:t>Balushi</w:t>
      </w:r>
      <w:proofErr w:type="spellEnd"/>
      <w:r w:rsidRPr="00C46CD9">
        <w:rPr>
          <w:rFonts w:ascii="Arial" w:hAnsi="Arial" w:cs="Arial"/>
          <w:shd w:val="clear" w:color="auto" w:fill="FFFFFF"/>
          <w:lang w:val="en-GB"/>
        </w:rPr>
        <w:t xml:space="preserve">, F.I. (2023) “transformational leadership” Mediates the Relationship Between Employee Engagement and Performance in Production Media”. </w:t>
      </w:r>
      <w:r w:rsidRPr="00C46CD9">
        <w:rPr>
          <w:rFonts w:ascii="Arial" w:hAnsi="Arial" w:cs="Arial"/>
          <w:i/>
          <w:iCs/>
          <w:shd w:val="clear" w:color="auto" w:fill="FFFFFF"/>
          <w:lang w:val="en-GB"/>
        </w:rPr>
        <w:t>International Journal of Management Thinking</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1</w:t>
      </w:r>
      <w:r w:rsidRPr="00C46CD9">
        <w:rPr>
          <w:rFonts w:ascii="Arial" w:hAnsi="Arial" w:cs="Arial"/>
          <w:shd w:val="clear" w:color="auto" w:fill="FFFFFF"/>
          <w:lang w:val="en-GB"/>
        </w:rPr>
        <w:t xml:space="preserve">(2), pp.78-100. Available at: </w:t>
      </w:r>
      <w:hyperlink r:id="rId42" w:history="1">
        <w:r w:rsidRPr="00C46CD9">
          <w:rPr>
            <w:rStyle w:val="Hyperlink"/>
            <w:rFonts w:ascii="Arial" w:eastAsiaTheme="majorEastAsia" w:hAnsi="Arial" w:cs="Arial"/>
            <w:color w:val="auto"/>
            <w:shd w:val="clear" w:color="auto" w:fill="FFFFFF"/>
            <w:lang w:val="en-GB"/>
          </w:rPr>
          <w:t>https://www.ijmthk.com/index.php/ijmt/article/download/25/19</w:t>
        </w:r>
      </w:hyperlink>
      <w:r w:rsidRPr="00C46CD9">
        <w:rPr>
          <w:rFonts w:ascii="Arial" w:hAnsi="Arial" w:cs="Arial"/>
          <w:shd w:val="clear" w:color="auto" w:fill="FFFFFF"/>
          <w:lang w:val="en-GB"/>
        </w:rPr>
        <w:t xml:space="preserve"> (Accessed: 1</w:t>
      </w:r>
      <w:r w:rsidR="000A61B6">
        <w:rPr>
          <w:rFonts w:ascii="Arial" w:hAnsi="Arial" w:cs="Arial"/>
          <w:shd w:val="clear" w:color="auto" w:fill="FFFFFF"/>
          <w:lang w:val="en-GB"/>
        </w:rPr>
        <w:t>0</w:t>
      </w:r>
      <w:r w:rsidRPr="00C46CD9">
        <w:rPr>
          <w:rFonts w:ascii="Arial" w:hAnsi="Arial" w:cs="Arial"/>
          <w:shd w:val="clear" w:color="auto" w:fill="FFFFFF"/>
          <w:lang w:val="en-GB"/>
        </w:rPr>
        <w:t>.0</w:t>
      </w:r>
      <w:r w:rsidR="000A61B6">
        <w:rPr>
          <w:rFonts w:ascii="Arial" w:hAnsi="Arial" w:cs="Arial"/>
          <w:shd w:val="clear" w:color="auto" w:fill="FFFFFF"/>
          <w:lang w:val="en-GB"/>
        </w:rPr>
        <w:t>4</w:t>
      </w:r>
      <w:r w:rsidRPr="00C46CD9">
        <w:rPr>
          <w:rFonts w:ascii="Arial" w:hAnsi="Arial" w:cs="Arial"/>
          <w:shd w:val="clear" w:color="auto" w:fill="FFFFFF"/>
          <w:lang w:val="en-GB"/>
        </w:rPr>
        <w:t>.2024)</w:t>
      </w:r>
    </w:p>
    <w:p w14:paraId="24769299" w14:textId="43C95D95" w:rsidR="00D24481" w:rsidRPr="00727984" w:rsidRDefault="00D24481" w:rsidP="00D24481">
      <w:pPr>
        <w:pStyle w:val="NormalWeb"/>
        <w:spacing w:before="240" w:beforeAutospacing="0" w:after="0" w:afterAutospacing="0" w:line="360" w:lineRule="auto"/>
        <w:jc w:val="both"/>
        <w:rPr>
          <w:rFonts w:ascii="Arial" w:hAnsi="Arial" w:cs="Arial"/>
          <w:shd w:val="clear" w:color="auto" w:fill="FFFFFF"/>
          <w:lang w:val="en-GB"/>
        </w:rPr>
      </w:pPr>
      <w:proofErr w:type="spellStart"/>
      <w:r w:rsidRPr="00C46CD9">
        <w:rPr>
          <w:rFonts w:ascii="Arial" w:hAnsi="Arial" w:cs="Arial"/>
          <w:shd w:val="clear" w:color="auto" w:fill="FFFFFF"/>
          <w:lang w:val="en-GB"/>
        </w:rPr>
        <w:lastRenderedPageBreak/>
        <w:t>Soesanto</w:t>
      </w:r>
      <w:proofErr w:type="spellEnd"/>
      <w:r w:rsidRPr="00C46CD9">
        <w:rPr>
          <w:rFonts w:ascii="Arial" w:hAnsi="Arial" w:cs="Arial"/>
          <w:shd w:val="clear" w:color="auto" w:fill="FFFFFF"/>
          <w:lang w:val="en-GB"/>
        </w:rPr>
        <w:t xml:space="preserve">, J.C. and </w:t>
      </w:r>
      <w:proofErr w:type="spellStart"/>
      <w:r w:rsidRPr="00C46CD9">
        <w:rPr>
          <w:rFonts w:ascii="Arial" w:hAnsi="Arial" w:cs="Arial"/>
          <w:shd w:val="clear" w:color="auto" w:fill="FFFFFF"/>
          <w:lang w:val="en-GB"/>
        </w:rPr>
        <w:t>Secapramana</w:t>
      </w:r>
      <w:proofErr w:type="spellEnd"/>
      <w:r w:rsidRPr="00C46CD9">
        <w:rPr>
          <w:rFonts w:ascii="Arial" w:hAnsi="Arial" w:cs="Arial"/>
          <w:shd w:val="clear" w:color="auto" w:fill="FFFFFF"/>
          <w:lang w:val="en-GB"/>
        </w:rPr>
        <w:t xml:space="preserve">, L.V.H. (2022) “The Effect of Perceived Social Media Marketing Activities on Brand Loyalty in the Fast Fashion Industry the Mediation Effect of Brand and Value Consciousness”. </w:t>
      </w:r>
      <w:r w:rsidRPr="00C46CD9">
        <w:rPr>
          <w:rFonts w:ascii="Arial" w:hAnsi="Arial" w:cs="Arial"/>
          <w:i/>
          <w:iCs/>
          <w:shd w:val="clear" w:color="auto" w:fill="FFFFFF"/>
          <w:lang w:val="en-GB"/>
        </w:rPr>
        <w:t>Budapest International Research and Critics Institute-Journal (BIRCI-Journal)</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5</w:t>
      </w:r>
      <w:r w:rsidRPr="00C46CD9">
        <w:rPr>
          <w:rFonts w:ascii="Arial" w:hAnsi="Arial" w:cs="Arial"/>
          <w:shd w:val="clear" w:color="auto" w:fill="FFFFFF"/>
          <w:lang w:val="en-GB"/>
        </w:rPr>
        <w:t xml:space="preserve">(3), pp.21139-21146. Available at: </w:t>
      </w:r>
      <w:hyperlink r:id="rId43" w:history="1">
        <w:r w:rsidRPr="00C46CD9">
          <w:rPr>
            <w:rStyle w:val="Hyperlink"/>
            <w:rFonts w:ascii="Arial" w:eastAsiaTheme="majorEastAsia" w:hAnsi="Arial" w:cs="Arial"/>
            <w:color w:val="auto"/>
            <w:shd w:val="clear" w:color="auto" w:fill="FFFFFF"/>
            <w:lang w:val="en-GB"/>
          </w:rPr>
          <w:t>http://repository.ubaya.ac.id/42236/5/Verina%20Halim_The%20Effect%20of%20Perceived%20Social%20Media%20Marketing%20Activities.pdf</w:t>
        </w:r>
      </w:hyperlink>
      <w:r w:rsidRPr="00C46CD9">
        <w:rPr>
          <w:rFonts w:ascii="Arial" w:hAnsi="Arial" w:cs="Arial"/>
          <w:shd w:val="clear" w:color="auto" w:fill="FFFFFF"/>
          <w:lang w:val="en-GB"/>
        </w:rPr>
        <w:t xml:space="preserve"> (Accessed: 1</w:t>
      </w:r>
      <w:r w:rsidR="000A61B6">
        <w:rPr>
          <w:rFonts w:ascii="Arial" w:hAnsi="Arial" w:cs="Arial"/>
          <w:shd w:val="clear" w:color="auto" w:fill="FFFFFF"/>
          <w:lang w:val="en-GB"/>
        </w:rPr>
        <w:t>0</w:t>
      </w:r>
      <w:r w:rsidRPr="00C46CD9">
        <w:rPr>
          <w:rFonts w:ascii="Arial" w:hAnsi="Arial" w:cs="Arial"/>
          <w:shd w:val="clear" w:color="auto" w:fill="FFFFFF"/>
          <w:lang w:val="en-GB"/>
        </w:rPr>
        <w:t>.0</w:t>
      </w:r>
      <w:r w:rsidR="000A61B6">
        <w:rPr>
          <w:rFonts w:ascii="Arial" w:hAnsi="Arial" w:cs="Arial"/>
          <w:shd w:val="clear" w:color="auto" w:fill="FFFFFF"/>
          <w:lang w:val="en-GB"/>
        </w:rPr>
        <w:t>4</w:t>
      </w:r>
      <w:r w:rsidRPr="00C46CD9">
        <w:rPr>
          <w:rFonts w:ascii="Arial" w:hAnsi="Arial" w:cs="Arial"/>
          <w:shd w:val="clear" w:color="auto" w:fill="FFFFFF"/>
          <w:lang w:val="en-GB"/>
        </w:rPr>
        <w:t>.2024)</w:t>
      </w:r>
    </w:p>
    <w:p w14:paraId="73E2D025"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r w:rsidRPr="00C46CD9">
        <w:rPr>
          <w:rFonts w:ascii="Arial" w:hAnsi="Arial" w:cs="Arial"/>
          <w:b/>
          <w:bCs/>
          <w:shd w:val="clear" w:color="auto" w:fill="FFFFFF"/>
          <w:lang w:val="en-GB"/>
        </w:rPr>
        <w:t>Theme 3</w:t>
      </w:r>
    </w:p>
    <w:p w14:paraId="5F58101A" w14:textId="73FA8152" w:rsidR="00D24481" w:rsidRPr="00C46CD9" w:rsidRDefault="00D24481" w:rsidP="00D24481">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shd w:val="clear" w:color="auto" w:fill="FFFFFF"/>
          <w:lang w:val="en-GB"/>
        </w:rPr>
        <w:t>Bellibaş</w:t>
      </w:r>
      <w:proofErr w:type="spellEnd"/>
      <w:r w:rsidRPr="00C46CD9">
        <w:rPr>
          <w:rFonts w:ascii="Arial" w:hAnsi="Arial" w:cs="Arial"/>
          <w:shd w:val="clear" w:color="auto" w:fill="FFFFFF"/>
          <w:lang w:val="en-GB"/>
        </w:rPr>
        <w:t xml:space="preserve">, M.Ş., </w:t>
      </w:r>
      <w:proofErr w:type="spellStart"/>
      <w:r w:rsidRPr="00C46CD9">
        <w:rPr>
          <w:rFonts w:ascii="Arial" w:hAnsi="Arial" w:cs="Arial"/>
          <w:shd w:val="clear" w:color="auto" w:fill="FFFFFF"/>
          <w:lang w:val="en-GB"/>
        </w:rPr>
        <w:t>Kılınç</w:t>
      </w:r>
      <w:proofErr w:type="spellEnd"/>
      <w:r w:rsidRPr="00C46CD9">
        <w:rPr>
          <w:rFonts w:ascii="Arial" w:hAnsi="Arial" w:cs="Arial"/>
          <w:shd w:val="clear" w:color="auto" w:fill="FFFFFF"/>
          <w:lang w:val="en-GB"/>
        </w:rPr>
        <w:t xml:space="preserve">, A.Ç. and </w:t>
      </w:r>
      <w:proofErr w:type="spellStart"/>
      <w:r w:rsidRPr="00C46CD9">
        <w:rPr>
          <w:rFonts w:ascii="Arial" w:hAnsi="Arial" w:cs="Arial"/>
          <w:shd w:val="clear" w:color="auto" w:fill="FFFFFF"/>
          <w:lang w:val="en-GB"/>
        </w:rPr>
        <w:t>Polatcan</w:t>
      </w:r>
      <w:proofErr w:type="spellEnd"/>
      <w:r w:rsidRPr="00C46CD9">
        <w:rPr>
          <w:rFonts w:ascii="Arial" w:hAnsi="Arial" w:cs="Arial"/>
          <w:shd w:val="clear" w:color="auto" w:fill="FFFFFF"/>
          <w:lang w:val="en-GB"/>
        </w:rPr>
        <w:t xml:space="preserve">, M. (2021) “The moderation role of “transformational leadership” in the effect of instructional leadership on teacher professional learning and instructional practice: An integrated leadership perspective”. </w:t>
      </w:r>
      <w:r w:rsidRPr="00C46CD9">
        <w:rPr>
          <w:rFonts w:ascii="Arial" w:hAnsi="Arial" w:cs="Arial"/>
          <w:i/>
          <w:iCs/>
          <w:shd w:val="clear" w:color="auto" w:fill="FFFFFF"/>
          <w:lang w:val="en-GB"/>
        </w:rPr>
        <w:t>Educational Administration Quarterly</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57</w:t>
      </w:r>
      <w:r w:rsidRPr="00C46CD9">
        <w:rPr>
          <w:rFonts w:ascii="Arial" w:hAnsi="Arial" w:cs="Arial"/>
          <w:shd w:val="clear" w:color="auto" w:fill="FFFFFF"/>
          <w:lang w:val="en-GB"/>
        </w:rPr>
        <w:t xml:space="preserve">(5), pp.776-814. Available at: </w:t>
      </w:r>
      <w:hyperlink r:id="rId44" w:history="1">
        <w:r w:rsidRPr="00C46CD9">
          <w:rPr>
            <w:rStyle w:val="Hyperlink"/>
            <w:rFonts w:ascii="Arial" w:eastAsiaTheme="majorEastAsia" w:hAnsi="Arial" w:cs="Arial"/>
            <w:color w:val="auto"/>
            <w:shd w:val="clear" w:color="auto" w:fill="FFFFFF"/>
            <w:lang w:val="en-GB"/>
          </w:rPr>
          <w:t>https://journals.sagepub.com/doi/abs/10.1177/0013161X211035079</w:t>
        </w:r>
      </w:hyperlink>
      <w:r w:rsidRPr="00C46CD9">
        <w:rPr>
          <w:rFonts w:ascii="Arial" w:hAnsi="Arial" w:cs="Arial"/>
          <w:shd w:val="clear" w:color="auto" w:fill="FFFFFF"/>
          <w:lang w:val="en-GB"/>
        </w:rPr>
        <w:t xml:space="preserve"> (Accessed: 12.0</w:t>
      </w:r>
      <w:r w:rsidR="000A61B6">
        <w:rPr>
          <w:rFonts w:ascii="Arial" w:hAnsi="Arial" w:cs="Arial"/>
          <w:shd w:val="clear" w:color="auto" w:fill="FFFFFF"/>
          <w:lang w:val="en-GB"/>
        </w:rPr>
        <w:t>4</w:t>
      </w:r>
      <w:r w:rsidRPr="00C46CD9">
        <w:rPr>
          <w:rFonts w:ascii="Arial" w:hAnsi="Arial" w:cs="Arial"/>
          <w:shd w:val="clear" w:color="auto" w:fill="FFFFFF"/>
          <w:lang w:val="en-GB"/>
        </w:rPr>
        <w:t>.2024)</w:t>
      </w:r>
    </w:p>
    <w:p w14:paraId="506EAE9B" w14:textId="551E01D2" w:rsidR="00D24481" w:rsidRPr="00C46CD9" w:rsidRDefault="00D24481" w:rsidP="00D24481">
      <w:pPr>
        <w:pStyle w:val="NormalWeb"/>
        <w:spacing w:before="240" w:beforeAutospacing="0" w:after="0" w:afterAutospacing="0" w:line="360" w:lineRule="auto"/>
        <w:jc w:val="both"/>
        <w:rPr>
          <w:rFonts w:ascii="Arial" w:hAnsi="Arial" w:cs="Arial"/>
          <w:shd w:val="clear" w:color="auto" w:fill="FFFFFF"/>
          <w:lang w:val="en-GB"/>
        </w:rPr>
      </w:pPr>
      <w:r w:rsidRPr="00C46CD9">
        <w:rPr>
          <w:rFonts w:ascii="Arial" w:hAnsi="Arial" w:cs="Arial"/>
          <w:shd w:val="clear" w:color="auto" w:fill="FFFFFF"/>
          <w:lang w:val="en-GB"/>
        </w:rPr>
        <w:t xml:space="preserve">Zainal, M.A. and </w:t>
      </w:r>
      <w:proofErr w:type="spellStart"/>
      <w:r w:rsidRPr="00C46CD9">
        <w:rPr>
          <w:rFonts w:ascii="Arial" w:hAnsi="Arial" w:cs="Arial"/>
          <w:shd w:val="clear" w:color="auto" w:fill="FFFFFF"/>
          <w:lang w:val="en-GB"/>
        </w:rPr>
        <w:t>Mohd</w:t>
      </w:r>
      <w:proofErr w:type="spellEnd"/>
      <w:r w:rsidRPr="00C46CD9">
        <w:rPr>
          <w:rFonts w:ascii="Arial" w:hAnsi="Arial" w:cs="Arial"/>
          <w:shd w:val="clear" w:color="auto" w:fill="FFFFFF"/>
          <w:lang w:val="en-GB"/>
        </w:rPr>
        <w:t xml:space="preserve"> </w:t>
      </w:r>
      <w:proofErr w:type="spellStart"/>
      <w:r w:rsidRPr="00C46CD9">
        <w:rPr>
          <w:rFonts w:ascii="Arial" w:hAnsi="Arial" w:cs="Arial"/>
          <w:shd w:val="clear" w:color="auto" w:fill="FFFFFF"/>
          <w:lang w:val="en-GB"/>
        </w:rPr>
        <w:t>Matore</w:t>
      </w:r>
      <w:proofErr w:type="spellEnd"/>
      <w:r w:rsidRPr="00C46CD9">
        <w:rPr>
          <w:rFonts w:ascii="Arial" w:hAnsi="Arial" w:cs="Arial"/>
          <w:shd w:val="clear" w:color="auto" w:fill="FFFFFF"/>
          <w:lang w:val="en-GB"/>
        </w:rPr>
        <w:t xml:space="preserve">, M.E.E. (2021) “The influence of teachers’ self-efficacy and school leaders’ “transformational leadership” practices on teachers’ innovative behaviour”. </w:t>
      </w:r>
      <w:r w:rsidRPr="00C46CD9">
        <w:rPr>
          <w:rFonts w:ascii="Arial" w:hAnsi="Arial" w:cs="Arial"/>
          <w:i/>
          <w:iCs/>
          <w:shd w:val="clear" w:color="auto" w:fill="FFFFFF"/>
          <w:lang w:val="en-GB"/>
        </w:rPr>
        <w:t>International journal of environmental research and public health</w:t>
      </w:r>
      <w:r w:rsidRPr="00C46CD9">
        <w:rPr>
          <w:rFonts w:ascii="Arial" w:hAnsi="Arial" w:cs="Arial"/>
          <w:shd w:val="clear" w:color="auto" w:fill="FFFFFF"/>
          <w:lang w:val="en-GB"/>
        </w:rPr>
        <w:t xml:space="preserve">, </w:t>
      </w:r>
      <w:r w:rsidRPr="00C46CD9">
        <w:rPr>
          <w:rFonts w:ascii="Arial" w:hAnsi="Arial" w:cs="Arial"/>
          <w:i/>
          <w:iCs/>
          <w:shd w:val="clear" w:color="auto" w:fill="FFFFFF"/>
          <w:lang w:val="en-GB"/>
        </w:rPr>
        <w:t>18</w:t>
      </w:r>
      <w:r w:rsidRPr="00C46CD9">
        <w:rPr>
          <w:rFonts w:ascii="Arial" w:hAnsi="Arial" w:cs="Arial"/>
          <w:shd w:val="clear" w:color="auto" w:fill="FFFFFF"/>
          <w:lang w:val="en-GB"/>
        </w:rPr>
        <w:t xml:space="preserve">(12), p.6423. Available at: </w:t>
      </w:r>
      <w:hyperlink r:id="rId45" w:history="1">
        <w:r w:rsidRPr="00C46CD9">
          <w:rPr>
            <w:rStyle w:val="Hyperlink"/>
            <w:rFonts w:ascii="Arial" w:eastAsiaTheme="majorEastAsia" w:hAnsi="Arial" w:cs="Arial"/>
            <w:color w:val="auto"/>
            <w:shd w:val="clear" w:color="auto" w:fill="FFFFFF"/>
            <w:lang w:val="en-GB"/>
          </w:rPr>
          <w:t>https://www.mdpi.com/1660-4601/18/12/6423</w:t>
        </w:r>
      </w:hyperlink>
      <w:r w:rsidRPr="00C46CD9">
        <w:rPr>
          <w:rFonts w:ascii="Arial" w:hAnsi="Arial" w:cs="Arial"/>
          <w:shd w:val="clear" w:color="auto" w:fill="FFFFFF"/>
          <w:lang w:val="en-GB"/>
        </w:rPr>
        <w:t xml:space="preserve"> (Accessed: 1</w:t>
      </w:r>
      <w:r w:rsidR="000A61B6">
        <w:rPr>
          <w:rFonts w:ascii="Arial" w:hAnsi="Arial" w:cs="Arial"/>
          <w:shd w:val="clear" w:color="auto" w:fill="FFFFFF"/>
          <w:lang w:val="en-GB"/>
        </w:rPr>
        <w:t>9</w:t>
      </w:r>
      <w:r w:rsidRPr="00C46CD9">
        <w:rPr>
          <w:rFonts w:ascii="Arial" w:hAnsi="Arial" w:cs="Arial"/>
          <w:shd w:val="clear" w:color="auto" w:fill="FFFFFF"/>
          <w:lang w:val="en-GB"/>
        </w:rPr>
        <w:t>.03.2024)</w:t>
      </w:r>
    </w:p>
    <w:p w14:paraId="412D3F22" w14:textId="36B755BE" w:rsidR="00D24481" w:rsidRPr="00C46CD9" w:rsidRDefault="00D24481" w:rsidP="00D24481">
      <w:pPr>
        <w:pStyle w:val="NormalWeb"/>
        <w:spacing w:before="240" w:beforeAutospacing="0" w:after="0" w:afterAutospacing="0" w:line="360" w:lineRule="auto"/>
        <w:jc w:val="both"/>
        <w:rPr>
          <w:rFonts w:ascii="Arial" w:hAnsi="Arial" w:cs="Arial"/>
          <w:shd w:val="clear" w:color="auto" w:fill="FFFFFF"/>
          <w:lang w:val="en-GB"/>
        </w:rPr>
      </w:pPr>
      <w:r w:rsidRPr="00C46CD9">
        <w:rPr>
          <w:rFonts w:ascii="Arial" w:hAnsi="Arial" w:cs="Arial"/>
          <w:shd w:val="clear" w:color="auto" w:fill="FFFFFF"/>
          <w:lang w:val="en-GB"/>
        </w:rPr>
        <w:t xml:space="preserve">Inditex (2024) </w:t>
      </w:r>
      <w:r w:rsidRPr="00C46CD9">
        <w:rPr>
          <w:rFonts w:ascii="Arial" w:hAnsi="Arial" w:cs="Arial"/>
          <w:i/>
          <w:shd w:val="clear" w:color="auto" w:fill="FFFFFF"/>
          <w:lang w:val="en-GB"/>
        </w:rPr>
        <w:t>Inditex-group-annual-report-2022.</w:t>
      </w:r>
      <w:r w:rsidRPr="00C46CD9">
        <w:rPr>
          <w:rFonts w:ascii="Arial" w:hAnsi="Arial" w:cs="Arial"/>
          <w:shd w:val="clear" w:color="auto" w:fill="FFFFFF"/>
          <w:lang w:val="en-GB"/>
        </w:rPr>
        <w:t xml:space="preserve"> Available at: </w:t>
      </w:r>
      <w:hyperlink r:id="rId46" w:history="1">
        <w:r w:rsidRPr="00C80AFA">
          <w:rPr>
            <w:rStyle w:val="Hyperlink"/>
            <w:rFonts w:ascii="Arial" w:hAnsi="Arial" w:cs="Arial"/>
            <w:shd w:val="clear" w:color="auto" w:fill="FFFFFF"/>
            <w:lang w:val="en-GB"/>
          </w:rPr>
          <w:t>https://static.inditex.com/annual_report_2022/pdf/Inditex-group-annual-report-2022.pdf</w:t>
        </w:r>
      </w:hyperlink>
      <w:r>
        <w:rPr>
          <w:rFonts w:ascii="Arial" w:hAnsi="Arial" w:cs="Arial"/>
          <w:shd w:val="clear" w:color="auto" w:fill="FFFFFF"/>
          <w:lang w:val="en-GB"/>
        </w:rPr>
        <w:t xml:space="preserve"> </w:t>
      </w:r>
      <w:r w:rsidRPr="00C46CD9">
        <w:rPr>
          <w:rFonts w:ascii="Arial" w:hAnsi="Arial" w:cs="Arial"/>
          <w:shd w:val="clear" w:color="auto" w:fill="FFFFFF"/>
          <w:lang w:val="en-GB"/>
        </w:rPr>
        <w:t xml:space="preserve"> </w:t>
      </w:r>
      <w:r>
        <w:rPr>
          <w:rFonts w:ascii="Arial" w:hAnsi="Arial" w:cs="Arial"/>
          <w:shd w:val="clear" w:color="auto" w:fill="FFFFFF"/>
          <w:lang w:val="en-GB"/>
        </w:rPr>
        <w:t>(</w:t>
      </w:r>
      <w:r w:rsidRPr="00C46CD9">
        <w:rPr>
          <w:rFonts w:ascii="Arial" w:hAnsi="Arial" w:cs="Arial"/>
          <w:shd w:val="clear" w:color="auto" w:fill="FFFFFF"/>
          <w:lang w:val="en-GB"/>
        </w:rPr>
        <w:t>Accessed on: 1</w:t>
      </w:r>
      <w:r w:rsidR="000A61B6">
        <w:rPr>
          <w:rFonts w:ascii="Arial" w:hAnsi="Arial" w:cs="Arial"/>
          <w:shd w:val="clear" w:color="auto" w:fill="FFFFFF"/>
          <w:lang w:val="en-GB"/>
        </w:rPr>
        <w:t>9</w:t>
      </w:r>
      <w:r w:rsidRPr="00C46CD9">
        <w:rPr>
          <w:rFonts w:ascii="Arial" w:hAnsi="Arial" w:cs="Arial"/>
          <w:shd w:val="clear" w:color="auto" w:fill="FFFFFF"/>
          <w:lang w:val="en-GB"/>
        </w:rPr>
        <w:t>.03.2024</w:t>
      </w:r>
      <w:r>
        <w:rPr>
          <w:rFonts w:ascii="Arial" w:hAnsi="Arial" w:cs="Arial"/>
          <w:shd w:val="clear" w:color="auto" w:fill="FFFFFF"/>
          <w:lang w:val="en-GB"/>
        </w:rPr>
        <w:t>)</w:t>
      </w:r>
    </w:p>
    <w:p w14:paraId="7FDBD87C" w14:textId="77777777" w:rsidR="00D24481" w:rsidRPr="00D24481" w:rsidRDefault="00D24481" w:rsidP="00D24481">
      <w:pPr>
        <w:pStyle w:val="Heading2"/>
        <w:rPr>
          <w:rFonts w:ascii="Arial" w:hAnsi="Arial" w:cs="Arial"/>
          <w:b/>
          <w:bCs/>
          <w:color w:val="auto"/>
          <w:sz w:val="24"/>
          <w:szCs w:val="24"/>
        </w:rPr>
      </w:pPr>
      <w:bookmarkStart w:id="58" w:name="_Toc161251106"/>
      <w:r w:rsidRPr="00D24481">
        <w:rPr>
          <w:rFonts w:ascii="Arial" w:hAnsi="Arial" w:cs="Arial"/>
          <w:b/>
          <w:bCs/>
          <w:color w:val="auto"/>
          <w:sz w:val="24"/>
          <w:szCs w:val="24"/>
        </w:rPr>
        <w:t>Chapter 5</w:t>
      </w:r>
      <w:bookmarkEnd w:id="58"/>
    </w:p>
    <w:p w14:paraId="300D04C9"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color w:val="000000"/>
          <w:lang w:val="en-GB"/>
        </w:rPr>
        <w:t>Sancak</w:t>
      </w:r>
      <w:proofErr w:type="spellEnd"/>
      <w:r w:rsidRPr="00C46CD9">
        <w:rPr>
          <w:rFonts w:ascii="Arial" w:hAnsi="Arial" w:cs="Arial"/>
          <w:color w:val="000000"/>
          <w:lang w:val="en-GB"/>
        </w:rPr>
        <w:t xml:space="preserve">, I.E. (2023) Change management in sustainability transformation: A model for business organizations. </w:t>
      </w:r>
      <w:r w:rsidRPr="00C46CD9">
        <w:rPr>
          <w:rFonts w:ascii="Arial" w:hAnsi="Arial" w:cs="Arial"/>
          <w:i/>
          <w:iCs/>
          <w:color w:val="000000"/>
          <w:lang w:val="en-GB"/>
        </w:rPr>
        <w:t>Journal of Environmental Management,</w:t>
      </w:r>
      <w:r w:rsidRPr="00C46CD9">
        <w:rPr>
          <w:rFonts w:ascii="Arial" w:hAnsi="Arial" w:cs="Arial"/>
          <w:color w:val="000000"/>
          <w:lang w:val="en-GB"/>
        </w:rPr>
        <w:t xml:space="preserve"> 330, p.117165.</w:t>
      </w:r>
    </w:p>
    <w:p w14:paraId="7E7D5088"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proofErr w:type="spellStart"/>
      <w:r w:rsidRPr="00C46CD9">
        <w:rPr>
          <w:rFonts w:ascii="Arial" w:hAnsi="Arial" w:cs="Arial"/>
          <w:color w:val="000000"/>
          <w:lang w:val="en-GB"/>
        </w:rPr>
        <w:t>Vindrola-Padros</w:t>
      </w:r>
      <w:proofErr w:type="spellEnd"/>
      <w:r w:rsidRPr="00C46CD9">
        <w:rPr>
          <w:rFonts w:ascii="Arial" w:hAnsi="Arial" w:cs="Arial"/>
          <w:color w:val="000000"/>
          <w:lang w:val="en-GB"/>
        </w:rPr>
        <w:t xml:space="preserve">, C. and Johnson, G.A. (2020) Rapid techniques in qualitative research: a critical review of the literature. </w:t>
      </w:r>
      <w:r w:rsidRPr="00C46CD9">
        <w:rPr>
          <w:rFonts w:ascii="Arial" w:hAnsi="Arial" w:cs="Arial"/>
          <w:i/>
          <w:iCs/>
          <w:color w:val="000000"/>
          <w:lang w:val="en-GB"/>
        </w:rPr>
        <w:t>Qualitative health research</w:t>
      </w:r>
      <w:r w:rsidRPr="00C46CD9">
        <w:rPr>
          <w:rFonts w:ascii="Arial" w:hAnsi="Arial" w:cs="Arial"/>
          <w:color w:val="000000"/>
          <w:lang w:val="en-GB"/>
        </w:rPr>
        <w:t>, 30(10), pp.1596-1604.</w:t>
      </w:r>
    </w:p>
    <w:p w14:paraId="2887767B" w14:textId="77777777" w:rsidR="00D24481" w:rsidRPr="00C46CD9" w:rsidRDefault="00D24481" w:rsidP="00D24481">
      <w:pPr>
        <w:spacing w:before="240" w:line="360" w:lineRule="auto"/>
        <w:rPr>
          <w:rFonts w:ascii="Arial" w:eastAsia="Times New Roman" w:hAnsi="Arial" w:cs="Arial"/>
          <w:b/>
          <w:bCs/>
          <w:kern w:val="0"/>
        </w:rPr>
      </w:pPr>
      <w:r w:rsidRPr="00C46CD9">
        <w:rPr>
          <w:rFonts w:ascii="Arial" w:hAnsi="Arial" w:cs="Arial"/>
          <w:b/>
          <w:bCs/>
        </w:rPr>
        <w:br w:type="page"/>
      </w:r>
    </w:p>
    <w:p w14:paraId="7926E9D0" w14:textId="77777777" w:rsidR="00D24481" w:rsidRPr="00D24481" w:rsidRDefault="00D24481" w:rsidP="00D24481">
      <w:pPr>
        <w:pStyle w:val="Heading1"/>
        <w:rPr>
          <w:rFonts w:ascii="Arial" w:eastAsia="Times New Roman" w:hAnsi="Arial" w:cs="Arial"/>
          <w:b/>
          <w:bCs/>
          <w:color w:val="auto"/>
          <w:kern w:val="0"/>
          <w:sz w:val="24"/>
          <w:szCs w:val="24"/>
        </w:rPr>
      </w:pPr>
      <w:bookmarkStart w:id="59" w:name="_Toc161251107"/>
      <w:r w:rsidRPr="00D24481">
        <w:rPr>
          <w:rFonts w:ascii="Arial" w:eastAsia="Times New Roman" w:hAnsi="Arial" w:cs="Arial"/>
          <w:b/>
          <w:bCs/>
          <w:color w:val="auto"/>
          <w:kern w:val="0"/>
          <w:sz w:val="24"/>
          <w:szCs w:val="24"/>
        </w:rPr>
        <w:lastRenderedPageBreak/>
        <w:t>Appendices</w:t>
      </w:r>
      <w:bookmarkEnd w:id="59"/>
      <w:r w:rsidRPr="00D24481">
        <w:rPr>
          <w:rFonts w:ascii="Arial" w:eastAsia="Times New Roman" w:hAnsi="Arial" w:cs="Arial"/>
          <w:b/>
          <w:bCs/>
          <w:color w:val="auto"/>
          <w:kern w:val="0"/>
          <w:sz w:val="24"/>
          <w:szCs w:val="24"/>
        </w:rPr>
        <w:t> </w:t>
      </w:r>
    </w:p>
    <w:p w14:paraId="64E4BF4E" w14:textId="77777777" w:rsidR="00D24481" w:rsidRPr="00D24481" w:rsidRDefault="00D24481" w:rsidP="00D24481">
      <w:pPr>
        <w:pStyle w:val="Heading2"/>
        <w:rPr>
          <w:rFonts w:ascii="Arial" w:hAnsi="Arial" w:cs="Arial"/>
          <w:b/>
          <w:bCs/>
          <w:color w:val="auto"/>
          <w:sz w:val="24"/>
          <w:szCs w:val="24"/>
        </w:rPr>
      </w:pPr>
      <w:bookmarkStart w:id="60" w:name="_Toc161251108"/>
      <w:r w:rsidRPr="00D24481">
        <w:rPr>
          <w:rFonts w:ascii="Arial" w:hAnsi="Arial" w:cs="Arial"/>
          <w:b/>
          <w:bCs/>
          <w:color w:val="auto"/>
          <w:sz w:val="24"/>
          <w:szCs w:val="24"/>
        </w:rPr>
        <w:t>Appendix 1: Boolean operator</w:t>
      </w:r>
      <w:bookmarkEnd w:id="60"/>
    </w:p>
    <w:p w14:paraId="368BFF02" w14:textId="77777777" w:rsidR="00D24481" w:rsidRPr="00C46CD9" w:rsidRDefault="00D24481" w:rsidP="00D24481">
      <w:pPr>
        <w:spacing w:line="360" w:lineRule="auto"/>
        <w:jc w:val="both"/>
        <w:rPr>
          <w:rFonts w:ascii="Arial" w:eastAsia="Times New Roman" w:hAnsi="Arial" w:cs="Arial"/>
          <w:kern w:val="0"/>
        </w:rPr>
      </w:pPr>
    </w:p>
    <w:tbl>
      <w:tblPr>
        <w:tblW w:w="0" w:type="auto"/>
        <w:tblCellMar>
          <w:top w:w="15" w:type="dxa"/>
          <w:left w:w="15" w:type="dxa"/>
          <w:bottom w:w="15" w:type="dxa"/>
          <w:right w:w="15" w:type="dxa"/>
        </w:tblCellMar>
        <w:tblLook w:val="04A0" w:firstRow="1" w:lastRow="0" w:firstColumn="1" w:lastColumn="0" w:noHBand="0" w:noVBand="1"/>
      </w:tblPr>
      <w:tblGrid>
        <w:gridCol w:w="2492"/>
        <w:gridCol w:w="2516"/>
        <w:gridCol w:w="2529"/>
        <w:gridCol w:w="1469"/>
      </w:tblGrid>
      <w:tr w:rsidR="00D24481" w:rsidRPr="00C46CD9" w14:paraId="0FBBC767" w14:textId="77777777" w:rsidTr="00BC28B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2CA3E"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Keywords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5702F"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BOOLEAN operator “OR” (n2)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D95B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BOOLEAN operator AND (n1)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64543"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b/>
                <w:bCs/>
                <w:color w:val="000000"/>
                <w:kern w:val="0"/>
              </w:rPr>
              <w:t>Outcomes </w:t>
            </w:r>
          </w:p>
        </w:tc>
      </w:tr>
      <w:tr w:rsidR="00D24481" w:rsidRPr="00C46CD9" w14:paraId="0A5955AA" w14:textId="77777777" w:rsidTr="00BC28B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D6667" w14:textId="320F91DA"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 xml:space="preserve">Challenges of transformational leadership style </w:t>
            </w:r>
            <w:r>
              <w:rPr>
                <w:rFonts w:ascii="Arial" w:eastAsia="Times New Roman" w:hAnsi="Arial" w:cs="Arial"/>
                <w:color w:val="000000"/>
                <w:kern w:val="0"/>
              </w:rPr>
              <w:t>on</w:t>
            </w:r>
            <w:r w:rsidRPr="00C46CD9">
              <w:rPr>
                <w:rFonts w:ascii="Arial" w:eastAsia="Times New Roman" w:hAnsi="Arial" w:cs="Arial"/>
                <w:color w:val="000000"/>
                <w:kern w:val="0"/>
              </w:rPr>
              <w:t xml:space="preserve"> organisational productivity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E48C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Transformational leadership style OR organisational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B899B"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Transformational leadership style AND organisational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AF4C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PubMed</w:t>
            </w:r>
          </w:p>
          <w:p w14:paraId="7D9E08C0"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n1=450</w:t>
            </w:r>
          </w:p>
          <w:p w14:paraId="32C2BB5E"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n2=500</w:t>
            </w:r>
          </w:p>
          <w:p w14:paraId="739AC429"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w:t>
            </w:r>
          </w:p>
          <w:p w14:paraId="13644FE2" w14:textId="77777777" w:rsidR="00D24481" w:rsidRPr="00C46CD9" w:rsidRDefault="00D24481" w:rsidP="00BC28B1">
            <w:pPr>
              <w:spacing w:line="360" w:lineRule="auto"/>
              <w:jc w:val="both"/>
              <w:rPr>
                <w:rFonts w:ascii="Arial" w:eastAsia="Times New Roman" w:hAnsi="Arial" w:cs="Arial"/>
                <w:kern w:val="0"/>
              </w:rPr>
            </w:pPr>
          </w:p>
        </w:tc>
      </w:tr>
      <w:tr w:rsidR="00D24481" w:rsidRPr="00C46CD9" w14:paraId="018ACD57" w14:textId="77777777" w:rsidTr="00BC28B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3815F4"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Over-reliance on the transformational leader for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EF826"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Over-reliance on the transformational leader OR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2A0B9"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Over-reliance on the transformational leader AND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CA7A9"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Research gate</w:t>
            </w:r>
          </w:p>
          <w:p w14:paraId="2C08B8B1"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n1=500</w:t>
            </w:r>
          </w:p>
          <w:p w14:paraId="65A21DEA"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n2=600</w:t>
            </w:r>
          </w:p>
          <w:p w14:paraId="17627C04"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w:t>
            </w:r>
          </w:p>
          <w:p w14:paraId="383C6F68" w14:textId="77777777" w:rsidR="00D24481" w:rsidRPr="00C46CD9" w:rsidRDefault="00D24481" w:rsidP="00BC28B1">
            <w:pPr>
              <w:spacing w:line="360" w:lineRule="auto"/>
              <w:jc w:val="both"/>
              <w:rPr>
                <w:rFonts w:ascii="Arial" w:eastAsia="Times New Roman" w:hAnsi="Arial" w:cs="Arial"/>
                <w:kern w:val="0"/>
              </w:rPr>
            </w:pPr>
          </w:p>
        </w:tc>
      </w:tr>
      <w:tr w:rsidR="00D24481" w:rsidRPr="00C46CD9" w14:paraId="382357D4" w14:textId="77777777" w:rsidTr="00BC28B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F42CF1"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Unrealistic expectations from transformational leaders on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6CE514"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Unrealistic expectations</w:t>
            </w:r>
          </w:p>
          <w:p w14:paraId="7A9D1929"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OR transformational leaders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B457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Unrealistic expectations</w:t>
            </w:r>
          </w:p>
          <w:p w14:paraId="32058F2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AND transformational leaders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25ED5"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Wiley</w:t>
            </w:r>
          </w:p>
          <w:p w14:paraId="650CCEAB"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n1=200</w:t>
            </w:r>
          </w:p>
          <w:p w14:paraId="3761664A"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n2=800</w:t>
            </w:r>
          </w:p>
          <w:p w14:paraId="2E9DFB80"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w:t>
            </w:r>
          </w:p>
          <w:p w14:paraId="7DC63670" w14:textId="77777777" w:rsidR="00D24481" w:rsidRPr="00C46CD9" w:rsidRDefault="00D24481" w:rsidP="00BC28B1">
            <w:pPr>
              <w:spacing w:line="360" w:lineRule="auto"/>
              <w:jc w:val="both"/>
              <w:rPr>
                <w:rFonts w:ascii="Arial" w:eastAsia="Times New Roman" w:hAnsi="Arial" w:cs="Arial"/>
                <w:kern w:val="0"/>
              </w:rPr>
            </w:pPr>
          </w:p>
        </w:tc>
      </w:tr>
      <w:tr w:rsidR="00D24481" w:rsidRPr="00C46CD9" w14:paraId="38287202" w14:textId="77777777" w:rsidTr="00BC28B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D447F"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Resistance to change for transformational leaders</w:t>
            </w:r>
          </w:p>
          <w:p w14:paraId="2F6985DE"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Suitable solutions to mitigate challenges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1654B"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Resistance to change for transformational leaders OR Suitable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7F1AC"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Resistance to change for transformational leaders AND Suitable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F1DE3"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Sage pub</w:t>
            </w:r>
          </w:p>
          <w:p w14:paraId="6C0A7577"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n1=1300</w:t>
            </w:r>
          </w:p>
          <w:p w14:paraId="68493490"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n2=5</w:t>
            </w:r>
          </w:p>
          <w:p w14:paraId="5B726C86" w14:textId="77777777" w:rsidR="00D24481" w:rsidRPr="00C46CD9" w:rsidRDefault="00D24481" w:rsidP="00BC28B1">
            <w:pPr>
              <w:spacing w:line="360" w:lineRule="auto"/>
              <w:jc w:val="both"/>
              <w:rPr>
                <w:rFonts w:ascii="Arial" w:eastAsia="Times New Roman" w:hAnsi="Arial" w:cs="Arial"/>
                <w:kern w:val="0"/>
              </w:rPr>
            </w:pPr>
            <w:r w:rsidRPr="00C46CD9">
              <w:rPr>
                <w:rFonts w:ascii="Arial" w:eastAsia="Times New Roman" w:hAnsi="Arial" w:cs="Arial"/>
                <w:color w:val="000000"/>
                <w:kern w:val="0"/>
              </w:rPr>
              <w:t>n=2</w:t>
            </w:r>
          </w:p>
          <w:p w14:paraId="4FBA4651" w14:textId="77777777" w:rsidR="00D24481" w:rsidRPr="00C46CD9" w:rsidRDefault="00D24481" w:rsidP="00BC28B1">
            <w:pPr>
              <w:spacing w:line="360" w:lineRule="auto"/>
              <w:jc w:val="both"/>
              <w:rPr>
                <w:rFonts w:ascii="Arial" w:eastAsia="Times New Roman" w:hAnsi="Arial" w:cs="Arial"/>
                <w:kern w:val="0"/>
              </w:rPr>
            </w:pPr>
          </w:p>
        </w:tc>
      </w:tr>
    </w:tbl>
    <w:p w14:paraId="02AA95BD" w14:textId="77777777" w:rsidR="00D24481" w:rsidRPr="00C46CD9" w:rsidRDefault="00D24481" w:rsidP="00D24481">
      <w:pPr>
        <w:spacing w:line="360" w:lineRule="auto"/>
        <w:jc w:val="both"/>
        <w:rPr>
          <w:rFonts w:ascii="Arial" w:eastAsia="Times New Roman" w:hAnsi="Arial" w:cs="Arial"/>
          <w:b/>
          <w:bCs/>
          <w:color w:val="000000"/>
          <w:kern w:val="0"/>
        </w:rPr>
      </w:pPr>
    </w:p>
    <w:p w14:paraId="44A4A62E" w14:textId="4DD8AA47" w:rsidR="00D24481" w:rsidRPr="00D24481" w:rsidRDefault="00D24481" w:rsidP="00D24481">
      <w:pPr>
        <w:rPr>
          <w:rFonts w:ascii="Arial" w:eastAsia="Times New Roman" w:hAnsi="Arial" w:cs="Arial"/>
          <w:b/>
          <w:bCs/>
          <w:color w:val="000000"/>
          <w:kern w:val="0"/>
        </w:rPr>
      </w:pPr>
      <w:r w:rsidRPr="00C46CD9">
        <w:rPr>
          <w:rFonts w:ascii="Arial" w:eastAsia="Times New Roman" w:hAnsi="Arial" w:cs="Arial"/>
          <w:b/>
          <w:bCs/>
          <w:color w:val="000000"/>
          <w:kern w:val="0"/>
        </w:rPr>
        <w:br w:type="page"/>
      </w:r>
      <w:bookmarkStart w:id="61" w:name="_Toc161251109"/>
      <w:r w:rsidRPr="00D24481">
        <w:rPr>
          <w:rFonts w:ascii="Arial" w:hAnsi="Arial" w:cs="Arial"/>
          <w:b/>
          <w:bCs/>
        </w:rPr>
        <w:lastRenderedPageBreak/>
        <w:t>Appendix 2: Research timeline</w:t>
      </w:r>
      <w:bookmarkEnd w:id="61"/>
    </w:p>
    <w:p w14:paraId="7B880B6C" w14:textId="77777777" w:rsidR="00D24481" w:rsidRPr="00C46CD9" w:rsidRDefault="00D24481" w:rsidP="00D24481">
      <w:pPr>
        <w:spacing w:line="360" w:lineRule="auto"/>
        <w:jc w:val="both"/>
        <w:rPr>
          <w:rFonts w:ascii="Arial" w:eastAsia="Times New Roman" w:hAnsi="Arial" w:cs="Arial"/>
          <w:kern w:val="0"/>
        </w:rPr>
      </w:pPr>
      <w:r w:rsidRPr="00C46CD9">
        <w:rPr>
          <w:rFonts w:ascii="Arial" w:eastAsia="Times New Roman" w:hAnsi="Arial" w:cs="Arial"/>
          <w:noProof/>
          <w:color w:val="000000"/>
          <w:kern w:val="0"/>
          <w:bdr w:val="none" w:sz="0" w:space="0" w:color="auto" w:frame="1"/>
        </w:rPr>
        <w:drawing>
          <wp:inline distT="0" distB="0" distL="0" distR="0" wp14:anchorId="4C64CF2F" wp14:editId="526D142B">
            <wp:extent cx="5734050" cy="2895600"/>
            <wp:effectExtent l="19050" t="0" r="0" b="0"/>
            <wp:docPr id="5" name="Picture 5" descr="https://lh7-us.googleusercontent.com/34jz9GB9wQIkLiyWlT3DvCsdD0ryDYSPRy22g3boK5wPiduvr7tLG5wx6S5lO2ftMrprx6_otDbRhSZXFsfgBU8HuM2iwP6065VCLufIpwv_ytNRhg6XTx5cH2knTVi3NyOUZBlf6KnSDUIe0VaIeT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34jz9GB9wQIkLiyWlT3DvCsdD0ryDYSPRy22g3boK5wPiduvr7tLG5wx6S5lO2ftMrprx6_otDbRhSZXFsfgBU8HuM2iwP6065VCLufIpwv_ytNRhg6XTx5cH2knTVi3NyOUZBlf6KnSDUIe0VaIeTg"/>
                    <pic:cNvPicPr>
                      <a:picLocks noChangeAspect="1" noChangeArrowheads="1"/>
                    </pic:cNvPicPr>
                  </pic:nvPicPr>
                  <pic:blipFill>
                    <a:blip r:embed="rId47"/>
                    <a:srcRect/>
                    <a:stretch>
                      <a:fillRect/>
                    </a:stretch>
                  </pic:blipFill>
                  <pic:spPr bwMode="auto">
                    <a:xfrm>
                      <a:off x="0" y="0"/>
                      <a:ext cx="5734050" cy="2895600"/>
                    </a:xfrm>
                    <a:prstGeom prst="rect">
                      <a:avLst/>
                    </a:prstGeom>
                    <a:noFill/>
                    <a:ln w="9525">
                      <a:noFill/>
                      <a:miter lim="800000"/>
                      <a:headEnd/>
                      <a:tailEnd/>
                    </a:ln>
                  </pic:spPr>
                </pic:pic>
              </a:graphicData>
            </a:graphic>
          </wp:inline>
        </w:drawing>
      </w:r>
    </w:p>
    <w:p w14:paraId="2D2B30D6" w14:textId="77777777" w:rsidR="00D24481" w:rsidRPr="00C46CD9" w:rsidRDefault="00D24481" w:rsidP="00D24481">
      <w:pPr>
        <w:pStyle w:val="NormalWeb"/>
        <w:spacing w:before="240" w:beforeAutospacing="0" w:after="0" w:afterAutospacing="0" w:line="360" w:lineRule="auto"/>
        <w:jc w:val="both"/>
        <w:rPr>
          <w:rFonts w:ascii="Arial" w:hAnsi="Arial" w:cs="Arial"/>
          <w:lang w:val="en-GB"/>
        </w:rPr>
      </w:pPr>
    </w:p>
    <w:p w14:paraId="41E7D947" w14:textId="6CFD4C4B" w:rsidR="00D24481" w:rsidRPr="00C46CD9" w:rsidRDefault="00D24481" w:rsidP="00D24481">
      <w:pPr>
        <w:pStyle w:val="NormalWeb"/>
        <w:spacing w:before="0" w:beforeAutospacing="0" w:after="0" w:afterAutospacing="0" w:line="360" w:lineRule="auto"/>
        <w:jc w:val="both"/>
        <w:rPr>
          <w:rFonts w:ascii="Arial" w:hAnsi="Arial" w:cs="Arial"/>
          <w:lang w:val="en-GB"/>
        </w:rPr>
      </w:pPr>
      <w:r w:rsidRPr="00C46CD9">
        <w:rPr>
          <w:rFonts w:ascii="Arial" w:hAnsi="Arial" w:cs="Arial"/>
        </w:rPr>
        <w:br/>
      </w:r>
      <w:r w:rsidRPr="00C46CD9">
        <w:rPr>
          <w:rFonts w:ascii="Arial" w:hAnsi="Arial" w:cs="Arial"/>
        </w:rPr>
        <w:br/>
      </w:r>
    </w:p>
    <w:p w14:paraId="0E9AF27A" w14:textId="77777777" w:rsidR="000A09C4" w:rsidRPr="00C46CD9" w:rsidRDefault="000A09C4" w:rsidP="00232C0B">
      <w:pPr>
        <w:pStyle w:val="NormalWeb"/>
        <w:spacing w:before="0" w:beforeAutospacing="0" w:after="0" w:afterAutospacing="0" w:line="360" w:lineRule="auto"/>
        <w:jc w:val="both"/>
        <w:rPr>
          <w:rFonts w:ascii="Arial" w:hAnsi="Arial" w:cs="Arial"/>
          <w:lang w:val="en-GB"/>
        </w:rPr>
      </w:pPr>
    </w:p>
    <w:p w14:paraId="619BE91A" w14:textId="340360F3" w:rsidR="001C1A75" w:rsidRPr="00C46CD9" w:rsidRDefault="001C1A75" w:rsidP="00AC7C58">
      <w:pPr>
        <w:spacing w:line="360" w:lineRule="auto"/>
        <w:jc w:val="both"/>
        <w:rPr>
          <w:rFonts w:ascii="Arial" w:eastAsia="Times New Roman" w:hAnsi="Arial" w:cs="Arial"/>
          <w:kern w:val="0"/>
        </w:rPr>
      </w:pPr>
    </w:p>
    <w:p w14:paraId="22E8EB1F" w14:textId="58403070" w:rsidR="003D7DBD" w:rsidRPr="003D7DBD" w:rsidRDefault="003D7DBD" w:rsidP="0036292C">
      <w:pPr>
        <w:spacing w:line="360" w:lineRule="auto"/>
        <w:jc w:val="both"/>
        <w:rPr>
          <w:rFonts w:ascii="Arial" w:hAnsi="Arial" w:cs="Arial"/>
          <w:sz w:val="32"/>
          <w:szCs w:val="32"/>
        </w:rPr>
      </w:pPr>
    </w:p>
    <w:sectPr w:rsidR="003D7DBD" w:rsidRPr="003D7DBD" w:rsidSect="00FB0B8A">
      <w:footerReference w:type="even" r:id="rId48"/>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632A0" w14:textId="77777777" w:rsidR="00FB0B8A" w:rsidRDefault="00FB0B8A" w:rsidP="00B02995">
      <w:pPr>
        <w:spacing w:after="0" w:line="240" w:lineRule="auto"/>
      </w:pPr>
      <w:r>
        <w:separator/>
      </w:r>
    </w:p>
  </w:endnote>
  <w:endnote w:type="continuationSeparator" w:id="0">
    <w:p w14:paraId="336836A5" w14:textId="77777777" w:rsidR="00FB0B8A" w:rsidRDefault="00FB0B8A" w:rsidP="00B02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1065403"/>
      <w:docPartObj>
        <w:docPartGallery w:val="Page Numbers (Bottom of Page)"/>
        <w:docPartUnique/>
      </w:docPartObj>
    </w:sdtPr>
    <w:sdtContent>
      <w:p w14:paraId="6035D1F7" w14:textId="1AEC1A07" w:rsidR="00B02995" w:rsidRDefault="00B02995" w:rsidP="00C80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B94FC4" w14:textId="77777777" w:rsidR="00B02995" w:rsidRDefault="00B02995" w:rsidP="00B029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3907151"/>
      <w:docPartObj>
        <w:docPartGallery w:val="Page Numbers (Bottom of Page)"/>
        <w:docPartUnique/>
      </w:docPartObj>
    </w:sdtPr>
    <w:sdtContent>
      <w:p w14:paraId="6682DAC0" w14:textId="2891CF14" w:rsidR="00B02995" w:rsidRDefault="00B02995" w:rsidP="00C80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C828706" w14:textId="77777777" w:rsidR="00B02995" w:rsidRDefault="00B02995" w:rsidP="00B029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DB3B6" w14:textId="77777777" w:rsidR="00FB0B8A" w:rsidRDefault="00FB0B8A" w:rsidP="00B02995">
      <w:pPr>
        <w:spacing w:after="0" w:line="240" w:lineRule="auto"/>
      </w:pPr>
      <w:r>
        <w:separator/>
      </w:r>
    </w:p>
  </w:footnote>
  <w:footnote w:type="continuationSeparator" w:id="0">
    <w:p w14:paraId="5870260C" w14:textId="77777777" w:rsidR="00FB0B8A" w:rsidRDefault="00FB0B8A" w:rsidP="00B02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56F33"/>
    <w:multiLevelType w:val="multilevel"/>
    <w:tmpl w:val="AECE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7D6AA2"/>
    <w:multiLevelType w:val="multilevel"/>
    <w:tmpl w:val="323EF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8424364">
    <w:abstractNumId w:val="1"/>
  </w:num>
  <w:num w:numId="2" w16cid:durableId="1300266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08D"/>
    <w:rsid w:val="00004575"/>
    <w:rsid w:val="00032709"/>
    <w:rsid w:val="0003581A"/>
    <w:rsid w:val="00052394"/>
    <w:rsid w:val="0005728F"/>
    <w:rsid w:val="00082E30"/>
    <w:rsid w:val="000A09C4"/>
    <w:rsid w:val="000A61B6"/>
    <w:rsid w:val="000B3C45"/>
    <w:rsid w:val="000E1F86"/>
    <w:rsid w:val="0015360A"/>
    <w:rsid w:val="00153782"/>
    <w:rsid w:val="00157D0A"/>
    <w:rsid w:val="00197581"/>
    <w:rsid w:val="001C1A75"/>
    <w:rsid w:val="001D5D13"/>
    <w:rsid w:val="00204D17"/>
    <w:rsid w:val="002232AB"/>
    <w:rsid w:val="00232C0B"/>
    <w:rsid w:val="002615CE"/>
    <w:rsid w:val="00267DA6"/>
    <w:rsid w:val="002812A3"/>
    <w:rsid w:val="00286305"/>
    <w:rsid w:val="00296505"/>
    <w:rsid w:val="0036292C"/>
    <w:rsid w:val="00376F83"/>
    <w:rsid w:val="003D7DBD"/>
    <w:rsid w:val="003F40E3"/>
    <w:rsid w:val="00416F45"/>
    <w:rsid w:val="0052727D"/>
    <w:rsid w:val="00532462"/>
    <w:rsid w:val="00612323"/>
    <w:rsid w:val="00647239"/>
    <w:rsid w:val="006473BF"/>
    <w:rsid w:val="0065708D"/>
    <w:rsid w:val="00685FC2"/>
    <w:rsid w:val="006B48A5"/>
    <w:rsid w:val="006C56F6"/>
    <w:rsid w:val="007125BE"/>
    <w:rsid w:val="00736FA6"/>
    <w:rsid w:val="00764EE0"/>
    <w:rsid w:val="00782A66"/>
    <w:rsid w:val="007A3C3A"/>
    <w:rsid w:val="007A7CB6"/>
    <w:rsid w:val="0084254F"/>
    <w:rsid w:val="00860224"/>
    <w:rsid w:val="008807C5"/>
    <w:rsid w:val="008923F5"/>
    <w:rsid w:val="008F715B"/>
    <w:rsid w:val="00901669"/>
    <w:rsid w:val="009A54C2"/>
    <w:rsid w:val="009F7B5B"/>
    <w:rsid w:val="00A00BD3"/>
    <w:rsid w:val="00A17DDF"/>
    <w:rsid w:val="00A56744"/>
    <w:rsid w:val="00A7577D"/>
    <w:rsid w:val="00AB4461"/>
    <w:rsid w:val="00AC7264"/>
    <w:rsid w:val="00AC7C58"/>
    <w:rsid w:val="00B01ED9"/>
    <w:rsid w:val="00B02995"/>
    <w:rsid w:val="00B042F6"/>
    <w:rsid w:val="00B178EB"/>
    <w:rsid w:val="00B33ED6"/>
    <w:rsid w:val="00B3471C"/>
    <w:rsid w:val="00B51668"/>
    <w:rsid w:val="00BD140C"/>
    <w:rsid w:val="00BD68B9"/>
    <w:rsid w:val="00C02997"/>
    <w:rsid w:val="00C325AF"/>
    <w:rsid w:val="00C93AAB"/>
    <w:rsid w:val="00CA2289"/>
    <w:rsid w:val="00D24481"/>
    <w:rsid w:val="00D34CA5"/>
    <w:rsid w:val="00DB5035"/>
    <w:rsid w:val="00DC355B"/>
    <w:rsid w:val="00E50E1D"/>
    <w:rsid w:val="00E57100"/>
    <w:rsid w:val="00E63066"/>
    <w:rsid w:val="00EE3E79"/>
    <w:rsid w:val="00F119FA"/>
    <w:rsid w:val="00F62974"/>
    <w:rsid w:val="00F7215D"/>
    <w:rsid w:val="00FB0B8A"/>
    <w:rsid w:val="00FD5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2C35F"/>
  <w15:chartTrackingRefBased/>
  <w15:docId w15:val="{75500DE2-0E74-0244-A713-43852A43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7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57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0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0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0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0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7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57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08D"/>
    <w:rPr>
      <w:rFonts w:eastAsiaTheme="majorEastAsia" w:cstheme="majorBidi"/>
      <w:color w:val="272727" w:themeColor="text1" w:themeTint="D8"/>
    </w:rPr>
  </w:style>
  <w:style w:type="paragraph" w:styleId="Title">
    <w:name w:val="Title"/>
    <w:basedOn w:val="Normal"/>
    <w:next w:val="Normal"/>
    <w:link w:val="TitleChar"/>
    <w:uiPriority w:val="10"/>
    <w:qFormat/>
    <w:rsid w:val="006570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0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08D"/>
    <w:pPr>
      <w:spacing w:before="160"/>
      <w:jc w:val="center"/>
    </w:pPr>
    <w:rPr>
      <w:i/>
      <w:iCs/>
      <w:color w:val="404040" w:themeColor="text1" w:themeTint="BF"/>
    </w:rPr>
  </w:style>
  <w:style w:type="character" w:customStyle="1" w:styleId="QuoteChar">
    <w:name w:val="Quote Char"/>
    <w:basedOn w:val="DefaultParagraphFont"/>
    <w:link w:val="Quote"/>
    <w:uiPriority w:val="29"/>
    <w:rsid w:val="0065708D"/>
    <w:rPr>
      <w:i/>
      <w:iCs/>
      <w:color w:val="404040" w:themeColor="text1" w:themeTint="BF"/>
    </w:rPr>
  </w:style>
  <w:style w:type="paragraph" w:styleId="ListParagraph">
    <w:name w:val="List Paragraph"/>
    <w:basedOn w:val="Normal"/>
    <w:uiPriority w:val="34"/>
    <w:qFormat/>
    <w:rsid w:val="0065708D"/>
    <w:pPr>
      <w:ind w:left="720"/>
      <w:contextualSpacing/>
    </w:pPr>
  </w:style>
  <w:style w:type="character" w:styleId="IntenseEmphasis">
    <w:name w:val="Intense Emphasis"/>
    <w:basedOn w:val="DefaultParagraphFont"/>
    <w:uiPriority w:val="21"/>
    <w:qFormat/>
    <w:rsid w:val="0065708D"/>
    <w:rPr>
      <w:i/>
      <w:iCs/>
      <w:color w:val="0F4761" w:themeColor="accent1" w:themeShade="BF"/>
    </w:rPr>
  </w:style>
  <w:style w:type="paragraph" w:styleId="IntenseQuote">
    <w:name w:val="Intense Quote"/>
    <w:basedOn w:val="Normal"/>
    <w:next w:val="Normal"/>
    <w:link w:val="IntenseQuoteChar"/>
    <w:uiPriority w:val="30"/>
    <w:qFormat/>
    <w:rsid w:val="00657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08D"/>
    <w:rPr>
      <w:i/>
      <w:iCs/>
      <w:color w:val="0F4761" w:themeColor="accent1" w:themeShade="BF"/>
    </w:rPr>
  </w:style>
  <w:style w:type="character" w:styleId="IntenseReference">
    <w:name w:val="Intense Reference"/>
    <w:basedOn w:val="DefaultParagraphFont"/>
    <w:uiPriority w:val="32"/>
    <w:qFormat/>
    <w:rsid w:val="0065708D"/>
    <w:rPr>
      <w:b/>
      <w:bCs/>
      <w:smallCaps/>
      <w:color w:val="0F4761" w:themeColor="accent1" w:themeShade="BF"/>
      <w:spacing w:val="5"/>
    </w:rPr>
  </w:style>
  <w:style w:type="paragraph" w:styleId="NormalWeb">
    <w:name w:val="Normal (Web)"/>
    <w:basedOn w:val="Normal"/>
    <w:uiPriority w:val="99"/>
    <w:unhideWhenUsed/>
    <w:rsid w:val="00612323"/>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NoSpacing">
    <w:name w:val="No Spacing"/>
    <w:uiPriority w:val="1"/>
    <w:qFormat/>
    <w:rsid w:val="00DB5035"/>
    <w:pPr>
      <w:spacing w:after="0" w:line="240" w:lineRule="auto"/>
    </w:pPr>
  </w:style>
  <w:style w:type="character" w:styleId="Hyperlink">
    <w:name w:val="Hyperlink"/>
    <w:basedOn w:val="DefaultParagraphFont"/>
    <w:uiPriority w:val="99"/>
    <w:unhideWhenUsed/>
    <w:rsid w:val="003D7DBD"/>
    <w:rPr>
      <w:color w:val="467886" w:themeColor="hyperlink"/>
      <w:u w:val="single"/>
    </w:rPr>
  </w:style>
  <w:style w:type="paragraph" w:styleId="TOCHeading">
    <w:name w:val="TOC Heading"/>
    <w:basedOn w:val="Heading1"/>
    <w:next w:val="Normal"/>
    <w:uiPriority w:val="39"/>
    <w:semiHidden/>
    <w:unhideWhenUsed/>
    <w:qFormat/>
    <w:rsid w:val="003D7D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D7DBD"/>
    <w:pPr>
      <w:spacing w:after="100" w:line="240" w:lineRule="auto"/>
    </w:pPr>
    <w:rPr>
      <w14:ligatures w14:val="none"/>
    </w:rPr>
  </w:style>
  <w:style w:type="paragraph" w:styleId="TOC2">
    <w:name w:val="toc 2"/>
    <w:basedOn w:val="Normal"/>
    <w:next w:val="Normal"/>
    <w:autoRedefine/>
    <w:uiPriority w:val="39"/>
    <w:unhideWhenUsed/>
    <w:rsid w:val="003D7DBD"/>
    <w:pPr>
      <w:spacing w:after="100" w:line="240" w:lineRule="auto"/>
      <w:ind w:left="240"/>
    </w:pPr>
    <w:rPr>
      <w14:ligatures w14:val="none"/>
    </w:rPr>
  </w:style>
  <w:style w:type="paragraph" w:styleId="TableofFigures">
    <w:name w:val="table of figures"/>
    <w:basedOn w:val="Normal"/>
    <w:next w:val="Normal"/>
    <w:uiPriority w:val="99"/>
    <w:unhideWhenUsed/>
    <w:rsid w:val="003D7DBD"/>
    <w:pPr>
      <w:spacing w:after="0" w:line="240" w:lineRule="auto"/>
    </w:pPr>
    <w:rPr>
      <w14:ligatures w14:val="none"/>
    </w:rPr>
  </w:style>
  <w:style w:type="paragraph" w:styleId="Footer">
    <w:name w:val="footer"/>
    <w:basedOn w:val="Normal"/>
    <w:link w:val="FooterChar"/>
    <w:uiPriority w:val="99"/>
    <w:unhideWhenUsed/>
    <w:rsid w:val="00B02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995"/>
  </w:style>
  <w:style w:type="character" w:styleId="PageNumber">
    <w:name w:val="page number"/>
    <w:basedOn w:val="DefaultParagraphFont"/>
    <w:uiPriority w:val="99"/>
    <w:semiHidden/>
    <w:unhideWhenUsed/>
    <w:rsid w:val="00B02995"/>
  </w:style>
  <w:style w:type="table" w:styleId="TableGrid">
    <w:name w:val="Table Grid"/>
    <w:basedOn w:val="TableNormal"/>
    <w:uiPriority w:val="39"/>
    <w:rsid w:val="00B17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44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doi.org/10.1177/0008125620914989" TargetMode="External"/><Relationship Id="rId26" Type="http://schemas.openxmlformats.org/officeDocument/2006/relationships/hyperlink" Target="https://www.mdpi.com/1911-8074/13/8/173/pdf" TargetMode="External"/><Relationship Id="rId39" Type="http://schemas.openxmlformats.org/officeDocument/2006/relationships/hyperlink" Target="https://thuvienso.hoasen.edu.vn/bitstream/handle/123456789/3708/Contents.pdf?sequence=4&amp;isAllowed=y" TargetMode="External"/><Relationship Id="rId21" Type="http://schemas.openxmlformats.org/officeDocument/2006/relationships/hyperlink" Target="https://www.researchgate.net/profile/Ramakrishnan-Vivek/publication/355480536_Proceedings/links/61738f1f0be8ec17a915fce5/Proceedings.pdf" TargetMode="External"/><Relationship Id="rId34" Type="http://schemas.openxmlformats.org/officeDocument/2006/relationships/hyperlink" Target="https://link.springer.com/article/10.1007/s11135-020-01072-9" TargetMode="External"/><Relationship Id="rId42" Type="http://schemas.openxmlformats.org/officeDocument/2006/relationships/hyperlink" Target="https://www.ijmthk.com/index.php/ijmt/article/download/25/19" TargetMode="External"/><Relationship Id="rId47" Type="http://schemas.openxmlformats.org/officeDocument/2006/relationships/image" Target="media/image4.png"/><Relationship Id="rId50" Type="http://schemas.openxmlformats.org/officeDocument/2006/relationships/fontTable" Target="fontTable.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inditex.com/itxcomweb/en/group/our-approach" TargetMode="External"/><Relationship Id="rId29" Type="http://schemas.openxmlformats.org/officeDocument/2006/relationships/hyperlink" Target="https://www.researchgate.net/profile/Jian-Peng-5/publication/341413982_Transformational_Leadership_and_Employees'_Reactions_to_Organizational_Change_Evidence_From_a_Meta-Analysis/links/615b1f494a82eb7cb5ff3adf/Transformational-Leadership-and-Employees-Reactions-to-Organizational-Change-Evidence-From-a-Meta-Analysis.pdf" TargetMode="External"/><Relationship Id="rId11" Type="http://schemas.openxmlformats.org/officeDocument/2006/relationships/diagramLayout" Target="diagrams/layout1.xml"/><Relationship Id="rId24" Type="http://schemas.openxmlformats.org/officeDocument/2006/relationships/hyperlink" Target="https://www.mdpi.com/2071-1050/13/22/12465" TargetMode="External"/><Relationship Id="rId32" Type="http://schemas.openxmlformats.org/officeDocument/2006/relationships/hyperlink" Target="https://gajrc.com/media/articles/GAJHSS_23_39-43_VMGJbOK.pdf" TargetMode="External"/><Relationship Id="rId37" Type="http://schemas.openxmlformats.org/officeDocument/2006/relationships/hyperlink" Target="https://pdfs.semanticscholar.org/e9e3/c6af08366caeaa21e2b5f833c1f1a823ff7d.pdf" TargetMode="External"/><Relationship Id="rId40" Type="http://schemas.openxmlformats.org/officeDocument/2006/relationships/hyperlink" Target="https://www.researchgate.net/profile/Francesco-Santarsiero/publication/351567932_The_transformative_leadership_compass_six_competencies_for_digital_transformation_entrepreneurship/links/63e68bd8e2e1515b6b8763bd/The-transformative-leadership-compass-six-competencies-for-digital-transformation-entrepreneurship.pdf" TargetMode="External"/><Relationship Id="rId45" Type="http://schemas.openxmlformats.org/officeDocument/2006/relationships/hyperlink" Target="https://www.mdpi.com/1660-4601/18/12/6423"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journals.sagepub.com/doi/pdf/10.1177/00218863221122875" TargetMode="External"/><Relationship Id="rId28" Type="http://schemas.openxmlformats.org/officeDocument/2006/relationships/hyperlink" Target="https://www.emerald.com/insight/content/doi/10.1108/MRJIAM-05-2019-0921/full/html" TargetMode="External"/><Relationship Id="rId36" Type="http://schemas.openxmlformats.org/officeDocument/2006/relationships/hyperlink" Target="https://www.legislation.gov.uk/ukpga/1988/48/contents" TargetMode="External"/><Relationship Id="rId49" Type="http://schemas.openxmlformats.org/officeDocument/2006/relationships/footer" Target="footer2.xml"/><Relationship Id="rId10" Type="http://schemas.openxmlformats.org/officeDocument/2006/relationships/diagramData" Target="diagrams/data1.xml"/><Relationship Id="rId19" Type="http://schemas.openxmlformats.org/officeDocument/2006/relationships/hyperlink" Target="https://www.statista.com/statistics/1094176/european-fast-fashion-brands-ranked-by-revenue/" TargetMode="External"/><Relationship Id="rId31" Type="http://schemas.openxmlformats.org/officeDocument/2006/relationships/hyperlink" Target="https://rpajournals.com/wp-content/uploads/2023/05/JIBM-2023-05-5976.pdf" TargetMode="External"/><Relationship Id="rId44" Type="http://schemas.openxmlformats.org/officeDocument/2006/relationships/hyperlink" Target="https://journals.sagepub.com/doi/abs/10.1177/0013161X211035079" TargetMode="Externa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repository.umi.ac.id/2520/1/1092-Article%20Text-1994-3-10-20230412.pdf" TargetMode="External"/><Relationship Id="rId27" Type="http://schemas.openxmlformats.org/officeDocument/2006/relationships/hyperlink" Target="https://www.emerald.com/insight/content/doi/10.1108/JOSM-07-2021-0243/full/pdf" TargetMode="External"/><Relationship Id="rId30" Type="http://schemas.openxmlformats.org/officeDocument/2006/relationships/hyperlink" Target="https://www.ijospl.org/index.php/ijospl/article/view/1" TargetMode="External"/><Relationship Id="rId35" Type="http://schemas.openxmlformats.org/officeDocument/2006/relationships/hyperlink" Target="https://www.ncbi.nlm.nih.gov/pmc/articles/PMC7932381/" TargetMode="External"/><Relationship Id="rId43" Type="http://schemas.openxmlformats.org/officeDocument/2006/relationships/hyperlink" Target="http://repository.ubaya.ac.id/42236/5/Verina%20Halim_The%20Effect%20of%20Perceived%20Social%20Media%20Marketing%20Activities.pdf" TargetMode="External"/><Relationship Id="rId48" Type="http://schemas.openxmlformats.org/officeDocument/2006/relationships/footer" Target="footer1.xml"/><Relationship Id="rId8" Type="http://schemas.openxmlformats.org/officeDocument/2006/relationships/package" Target="embeddings/Microsoft_Word_Document.docx"/><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fardapaper.ir/mohavaha/uploads/2023/09/Fardapaper-The-transformational-leadership-role-in-achieving-organizational-resilience-through-adaptive-cultures-the-case-of-Dubai-service-sector.pdf" TargetMode="External"/><Relationship Id="rId25" Type="http://schemas.openxmlformats.org/officeDocument/2006/relationships/hyperlink" Target="https://scholarworks.boisestate.edu/cgi/viewcontent.cgi?article=1145&amp;context=ipt_facpubs" TargetMode="External"/><Relationship Id="rId33" Type="http://schemas.openxmlformats.org/officeDocument/2006/relationships/hyperlink" Target="https://www.tandfonline.com/doi/pdf/10.1080/26895269.2022.2129597" TargetMode="External"/><Relationship Id="rId38" Type="http://schemas.openxmlformats.org/officeDocument/2006/relationships/hyperlink" Target="https://sinsna.nom.za/249d2c5c/http/bf0175/scientificia.com/index.php/JEBE/article/download/201/190" TargetMode="External"/><Relationship Id="rId46" Type="http://schemas.openxmlformats.org/officeDocument/2006/relationships/hyperlink" Target="https://static.inditex.com/annual_report_2022/pdf/Inditex-group-annual-report-2022.pdf" TargetMode="External"/><Relationship Id="rId20" Type="http://schemas.openxmlformats.org/officeDocument/2006/relationships/hyperlink" Target="https://www.sciencedirect.com/science/article/pii/S2352550922001294" TargetMode="External"/><Relationship Id="rId41" Type="http://schemas.openxmlformats.org/officeDocument/2006/relationships/hyperlink" Target="https://www.researchgate.net/profile/Bharati-Rathore-2/publication/368302936_Digital_Transformation_40_A_Case_Study_of_LK_Bennett_from_Marketing_Perspectives/links/63e15e0cdd5ea060ac1ec7ce/Digital-Transformation-40-A-Case-Study-of-LK-Bennett-from-Marketing-Perspectives.pdf" TargetMode="External"/><Relationship Id="rId1" Type="http://schemas.openxmlformats.org/officeDocument/2006/relationships/numbering" Target="numbering.xml"/><Relationship Id="rId6"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253C41-6722-459E-A717-3966A67B31CD}"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IN"/>
        </a:p>
      </dgm:t>
    </dgm:pt>
    <dgm:pt modelId="{B05AEC54-FADD-44E4-9862-D26BEF64B8FB}">
      <dgm:prSet phldrT="[Text]">
        <dgm:style>
          <a:lnRef idx="1">
            <a:schemeClr val="accent1"/>
          </a:lnRef>
          <a:fillRef idx="2">
            <a:schemeClr val="accent1"/>
          </a:fillRef>
          <a:effectRef idx="1">
            <a:schemeClr val="accent1"/>
          </a:effectRef>
          <a:fontRef idx="minor">
            <a:schemeClr val="dk1"/>
          </a:fontRef>
        </dgm:style>
      </dgm:prSet>
      <dgm:spPr/>
      <dgm:t>
        <a:bodyPr/>
        <a:lstStyle/>
        <a:p>
          <a:pPr algn="just"/>
          <a:r>
            <a:rPr lang="en-IN" b="1">
              <a:solidFill>
                <a:schemeClr val="tx1"/>
              </a:solidFill>
              <a:latin typeface="Times New Roman" pitchFamily="18" charset="0"/>
              <a:cs typeface="Times New Roman" pitchFamily="18" charset="0"/>
            </a:rPr>
            <a:t>Chapter 1: </a:t>
          </a:r>
          <a:r>
            <a:rPr lang="en-US" b="1" i="0" u="none">
              <a:latin typeface="Times New Roman" pitchFamily="18" charset="0"/>
              <a:cs typeface="Times New Roman" pitchFamily="18" charset="0"/>
            </a:rPr>
            <a:t>Introduction </a:t>
          </a:r>
          <a:endParaRPr lang="en-IN" b="1">
            <a:solidFill>
              <a:schemeClr val="tx1"/>
            </a:solidFill>
            <a:latin typeface="Times New Roman" pitchFamily="18" charset="0"/>
            <a:cs typeface="Times New Roman" pitchFamily="18" charset="0"/>
          </a:endParaRPr>
        </a:p>
      </dgm:t>
    </dgm:pt>
    <dgm:pt modelId="{B25C5A88-63AC-4CA5-8945-1065C5E97AD0}" type="parTrans" cxnId="{F5F1BF46-0B43-42F9-8C81-8D2C341AE1B2}">
      <dgm:prSet/>
      <dgm:spPr/>
      <dgm:t>
        <a:bodyPr/>
        <a:lstStyle/>
        <a:p>
          <a:endParaRPr lang="en-IN"/>
        </a:p>
      </dgm:t>
    </dgm:pt>
    <dgm:pt modelId="{77E3CCBA-4C89-4242-AF54-76E3890E6B02}" type="sibTrans" cxnId="{F5F1BF46-0B43-42F9-8C81-8D2C341AE1B2}">
      <dgm:prSet/>
      <dgm:spPr/>
      <dgm:t>
        <a:bodyPr/>
        <a:lstStyle/>
        <a:p>
          <a:endParaRPr lang="en-IN"/>
        </a:p>
      </dgm:t>
    </dgm:pt>
    <dgm:pt modelId="{C4C42828-C2D0-4A7D-9664-7C6C0EF5BE51}">
      <dgm:prSet phldrT="[Text]">
        <dgm:style>
          <a:lnRef idx="1">
            <a:schemeClr val="accent2"/>
          </a:lnRef>
          <a:fillRef idx="2">
            <a:schemeClr val="accent2"/>
          </a:fillRef>
          <a:effectRef idx="1">
            <a:schemeClr val="accent2"/>
          </a:effectRef>
          <a:fontRef idx="minor">
            <a:schemeClr val="dk1"/>
          </a:fontRef>
        </dgm:style>
      </dgm:prSet>
      <dgm:spPr/>
      <dgm:t>
        <a:bodyPr/>
        <a:lstStyle/>
        <a:p>
          <a:pPr algn="just"/>
          <a:r>
            <a:rPr lang="en-IN" b="1">
              <a:solidFill>
                <a:schemeClr val="tx1"/>
              </a:solidFill>
              <a:latin typeface="Times New Roman" pitchFamily="18" charset="0"/>
              <a:cs typeface="Times New Roman" pitchFamily="18" charset="0"/>
            </a:rPr>
            <a:t>Chapter 2: Literature Review </a:t>
          </a:r>
        </a:p>
      </dgm:t>
    </dgm:pt>
    <dgm:pt modelId="{E8D9DDC8-8E78-4C44-95F4-895D97EB8476}" type="parTrans" cxnId="{8E90A929-F6D4-4842-8481-4CB6F6FFA2ED}">
      <dgm:prSet/>
      <dgm:spPr/>
      <dgm:t>
        <a:bodyPr/>
        <a:lstStyle/>
        <a:p>
          <a:endParaRPr lang="en-IN"/>
        </a:p>
      </dgm:t>
    </dgm:pt>
    <dgm:pt modelId="{0F3FD231-8A62-4555-832B-82BDD787676B}" type="sibTrans" cxnId="{8E90A929-F6D4-4842-8481-4CB6F6FFA2ED}">
      <dgm:prSet/>
      <dgm:spPr/>
      <dgm:t>
        <a:bodyPr/>
        <a:lstStyle/>
        <a:p>
          <a:endParaRPr lang="en-IN"/>
        </a:p>
      </dgm:t>
    </dgm:pt>
    <dgm:pt modelId="{8E6EFCAE-9D27-4FAE-AD76-8DC34F77312D}">
      <dgm:prSet phldrT="[Text]">
        <dgm:style>
          <a:lnRef idx="1">
            <a:schemeClr val="accent4"/>
          </a:lnRef>
          <a:fillRef idx="2">
            <a:schemeClr val="accent4"/>
          </a:fillRef>
          <a:effectRef idx="1">
            <a:schemeClr val="accent4"/>
          </a:effectRef>
          <a:fontRef idx="minor">
            <a:schemeClr val="dk1"/>
          </a:fontRef>
        </dgm:style>
      </dgm:prSet>
      <dgm:spPr/>
      <dgm:t>
        <a:bodyPr/>
        <a:lstStyle/>
        <a:p>
          <a:pPr algn="l"/>
          <a:r>
            <a:rPr lang="en-IN" b="1">
              <a:solidFill>
                <a:schemeClr val="tx1"/>
              </a:solidFill>
              <a:latin typeface="Times New Roman" pitchFamily="18" charset="0"/>
              <a:cs typeface="Times New Roman" pitchFamily="18" charset="0"/>
            </a:rPr>
            <a:t>Chapter 3: </a:t>
          </a:r>
          <a:r>
            <a:rPr lang="en-US" b="1">
              <a:solidFill>
                <a:schemeClr val="tx1"/>
              </a:solidFill>
              <a:latin typeface="Times New Roman" pitchFamily="18" charset="0"/>
              <a:cs typeface="Times New Roman" pitchFamily="18" charset="0"/>
            </a:rPr>
            <a:t>Methodology</a:t>
          </a:r>
          <a:endParaRPr lang="en-IN" b="1">
            <a:solidFill>
              <a:schemeClr val="tx1"/>
            </a:solidFill>
            <a:latin typeface="Times New Roman" pitchFamily="18" charset="0"/>
            <a:cs typeface="Times New Roman" pitchFamily="18" charset="0"/>
          </a:endParaRPr>
        </a:p>
      </dgm:t>
    </dgm:pt>
    <dgm:pt modelId="{18D8EC47-7CA2-4A15-97A9-A09D2040362F}" type="parTrans" cxnId="{2BB7A614-5493-4E9F-9C8B-598451CA7DA8}">
      <dgm:prSet/>
      <dgm:spPr/>
      <dgm:t>
        <a:bodyPr/>
        <a:lstStyle/>
        <a:p>
          <a:endParaRPr lang="en-IN"/>
        </a:p>
      </dgm:t>
    </dgm:pt>
    <dgm:pt modelId="{A906AF8B-D8E5-464D-9F14-E5ED368912D8}" type="sibTrans" cxnId="{2BB7A614-5493-4E9F-9C8B-598451CA7DA8}">
      <dgm:prSet/>
      <dgm:spPr/>
      <dgm:t>
        <a:bodyPr/>
        <a:lstStyle/>
        <a:p>
          <a:endParaRPr lang="en-IN"/>
        </a:p>
      </dgm:t>
    </dgm:pt>
    <dgm:pt modelId="{26A44F44-9E96-467B-AA32-7F1DA96215DA}">
      <dgm:prSet>
        <dgm:style>
          <a:lnRef idx="1">
            <a:schemeClr val="accent5"/>
          </a:lnRef>
          <a:fillRef idx="2">
            <a:schemeClr val="accent5"/>
          </a:fillRef>
          <a:effectRef idx="1">
            <a:schemeClr val="accent5"/>
          </a:effectRef>
          <a:fontRef idx="minor">
            <a:schemeClr val="dk1"/>
          </a:fontRef>
        </dgm:style>
      </dgm:prSet>
      <dgm:spPr/>
      <dgm:t>
        <a:bodyPr/>
        <a:lstStyle/>
        <a:p>
          <a:pPr algn="just"/>
          <a:r>
            <a:rPr lang="en-IN" b="1">
              <a:solidFill>
                <a:schemeClr val="tx1"/>
              </a:solidFill>
              <a:latin typeface="Times New Roman" pitchFamily="18" charset="0"/>
              <a:cs typeface="Times New Roman" pitchFamily="18" charset="0"/>
            </a:rPr>
            <a:t>Chapter 4: </a:t>
          </a:r>
          <a:r>
            <a:rPr lang="en-US" b="1" i="0" u="none">
              <a:latin typeface="Times New Roman" pitchFamily="18" charset="0"/>
              <a:cs typeface="Times New Roman" pitchFamily="18" charset="0"/>
            </a:rPr>
            <a:t>Findings and Discussion</a:t>
          </a:r>
          <a:endParaRPr lang="en-IN" b="1">
            <a:solidFill>
              <a:schemeClr val="tx1"/>
            </a:solidFill>
            <a:latin typeface="Times New Roman" pitchFamily="18" charset="0"/>
            <a:cs typeface="Times New Roman" pitchFamily="18" charset="0"/>
          </a:endParaRPr>
        </a:p>
      </dgm:t>
    </dgm:pt>
    <dgm:pt modelId="{CA328CE2-666C-4D89-8F6A-CE7BF63DCED0}" type="parTrans" cxnId="{AE2029FF-8476-46E0-BBD1-2A4D1EC1C3A5}">
      <dgm:prSet/>
      <dgm:spPr/>
      <dgm:t>
        <a:bodyPr/>
        <a:lstStyle/>
        <a:p>
          <a:endParaRPr lang="en-US"/>
        </a:p>
      </dgm:t>
    </dgm:pt>
    <dgm:pt modelId="{32E89274-A86E-463D-9960-1A3E09DA3C85}" type="sibTrans" cxnId="{AE2029FF-8476-46E0-BBD1-2A4D1EC1C3A5}">
      <dgm:prSet/>
      <dgm:spPr/>
      <dgm:t>
        <a:bodyPr/>
        <a:lstStyle/>
        <a:p>
          <a:endParaRPr lang="en-US"/>
        </a:p>
      </dgm:t>
    </dgm:pt>
    <dgm:pt modelId="{4272086F-57E6-474F-8CDA-D4D10944FD60}">
      <dgm:prSet>
        <dgm:style>
          <a:lnRef idx="1">
            <a:schemeClr val="accent3"/>
          </a:lnRef>
          <a:fillRef idx="2">
            <a:schemeClr val="accent3"/>
          </a:fillRef>
          <a:effectRef idx="1">
            <a:schemeClr val="accent3"/>
          </a:effectRef>
          <a:fontRef idx="minor">
            <a:schemeClr val="dk1"/>
          </a:fontRef>
        </dgm:style>
      </dgm:prSet>
      <dgm:spPr/>
      <dgm:t>
        <a:bodyPr/>
        <a:lstStyle/>
        <a:p>
          <a:pPr algn="just"/>
          <a:r>
            <a:rPr lang="en-IN" b="1">
              <a:solidFill>
                <a:schemeClr val="tx1"/>
              </a:solidFill>
              <a:latin typeface="Times New Roman" pitchFamily="18" charset="0"/>
              <a:cs typeface="Times New Roman" pitchFamily="18" charset="0"/>
            </a:rPr>
            <a:t>Chapter 5: </a:t>
          </a:r>
          <a:r>
            <a:rPr lang="en-US" b="1" i="0" u="none">
              <a:latin typeface="Times New Roman" pitchFamily="18" charset="0"/>
              <a:cs typeface="Times New Roman" pitchFamily="18" charset="0"/>
            </a:rPr>
            <a:t>Conclusion and Recommendations</a:t>
          </a:r>
          <a:endParaRPr lang="en-IN" b="1">
            <a:solidFill>
              <a:schemeClr val="tx1"/>
            </a:solidFill>
            <a:latin typeface="Times New Roman" pitchFamily="18" charset="0"/>
            <a:cs typeface="Times New Roman" pitchFamily="18" charset="0"/>
          </a:endParaRPr>
        </a:p>
      </dgm:t>
    </dgm:pt>
    <dgm:pt modelId="{AF8D1BCF-7435-4A40-9DDA-4B5C109C439E}" type="parTrans" cxnId="{78B6D60B-7D7F-44D3-A984-C8B93B64F613}">
      <dgm:prSet/>
      <dgm:spPr/>
      <dgm:t>
        <a:bodyPr/>
        <a:lstStyle/>
        <a:p>
          <a:endParaRPr lang="en-US"/>
        </a:p>
      </dgm:t>
    </dgm:pt>
    <dgm:pt modelId="{07482BAD-E491-4FF2-824E-70634ED4894E}" type="sibTrans" cxnId="{78B6D60B-7D7F-44D3-A984-C8B93B64F613}">
      <dgm:prSet/>
      <dgm:spPr/>
      <dgm:t>
        <a:bodyPr/>
        <a:lstStyle/>
        <a:p>
          <a:endParaRPr lang="en-US"/>
        </a:p>
      </dgm:t>
    </dgm:pt>
    <dgm:pt modelId="{809491BD-81C3-490B-9F59-2A7493DFE395}" type="pres">
      <dgm:prSet presAssocID="{61253C41-6722-459E-A717-3966A67B31CD}" presName="linear" presStyleCnt="0">
        <dgm:presLayoutVars>
          <dgm:dir/>
          <dgm:animLvl val="lvl"/>
          <dgm:resizeHandles val="exact"/>
        </dgm:presLayoutVars>
      </dgm:prSet>
      <dgm:spPr/>
    </dgm:pt>
    <dgm:pt modelId="{A28B5169-638B-4A8E-AA83-B9E940F5BEF5}" type="pres">
      <dgm:prSet presAssocID="{B05AEC54-FADD-44E4-9862-D26BEF64B8FB}" presName="parentLin" presStyleCnt="0"/>
      <dgm:spPr/>
    </dgm:pt>
    <dgm:pt modelId="{1E32E044-DF31-4322-8AE1-0F3849DEF7E3}" type="pres">
      <dgm:prSet presAssocID="{B05AEC54-FADD-44E4-9862-D26BEF64B8FB}" presName="parentLeftMargin" presStyleLbl="node1" presStyleIdx="0" presStyleCnt="5"/>
      <dgm:spPr/>
    </dgm:pt>
    <dgm:pt modelId="{057D550A-C521-40FC-BB32-1E66C98E37B2}" type="pres">
      <dgm:prSet presAssocID="{B05AEC54-FADD-44E4-9862-D26BEF64B8FB}" presName="parentText" presStyleLbl="node1" presStyleIdx="0" presStyleCnt="5">
        <dgm:presLayoutVars>
          <dgm:chMax val="0"/>
          <dgm:bulletEnabled val="1"/>
        </dgm:presLayoutVars>
      </dgm:prSet>
      <dgm:spPr/>
    </dgm:pt>
    <dgm:pt modelId="{F4477243-C09B-4F0C-867B-DAE56E5AFE31}" type="pres">
      <dgm:prSet presAssocID="{B05AEC54-FADD-44E4-9862-D26BEF64B8FB}" presName="negativeSpace" presStyleCnt="0"/>
      <dgm:spPr/>
    </dgm:pt>
    <dgm:pt modelId="{24C3D378-358C-453B-8E9C-F30AE17EEA46}" type="pres">
      <dgm:prSet presAssocID="{B05AEC54-FADD-44E4-9862-D26BEF64B8FB}" presName="childText" presStyleLbl="conFgAcc1" presStyleIdx="0" presStyleCnt="5">
        <dgm:presLayoutVars>
          <dgm:bulletEnabled val="1"/>
        </dgm:presLayoutVars>
      </dgm:prSet>
      <dgm:spPr/>
    </dgm:pt>
    <dgm:pt modelId="{454312BC-847D-4599-A962-7DCECA10F857}" type="pres">
      <dgm:prSet presAssocID="{77E3CCBA-4C89-4242-AF54-76E3890E6B02}" presName="spaceBetweenRectangles" presStyleCnt="0"/>
      <dgm:spPr/>
    </dgm:pt>
    <dgm:pt modelId="{40825B74-477F-446C-ACE3-7990482BB32C}" type="pres">
      <dgm:prSet presAssocID="{C4C42828-C2D0-4A7D-9664-7C6C0EF5BE51}" presName="parentLin" presStyleCnt="0"/>
      <dgm:spPr/>
    </dgm:pt>
    <dgm:pt modelId="{58E8EF40-810B-4C7C-B27A-ADCD2A6A2677}" type="pres">
      <dgm:prSet presAssocID="{C4C42828-C2D0-4A7D-9664-7C6C0EF5BE51}" presName="parentLeftMargin" presStyleLbl="node1" presStyleIdx="0" presStyleCnt="5"/>
      <dgm:spPr/>
    </dgm:pt>
    <dgm:pt modelId="{A8893664-8501-442B-A185-490CFB76534B}" type="pres">
      <dgm:prSet presAssocID="{C4C42828-C2D0-4A7D-9664-7C6C0EF5BE51}" presName="parentText" presStyleLbl="node1" presStyleIdx="1" presStyleCnt="5">
        <dgm:presLayoutVars>
          <dgm:chMax val="0"/>
          <dgm:bulletEnabled val="1"/>
        </dgm:presLayoutVars>
      </dgm:prSet>
      <dgm:spPr/>
    </dgm:pt>
    <dgm:pt modelId="{048A15EA-7CAE-4559-842A-8A9D403CC33E}" type="pres">
      <dgm:prSet presAssocID="{C4C42828-C2D0-4A7D-9664-7C6C0EF5BE51}" presName="negativeSpace" presStyleCnt="0"/>
      <dgm:spPr/>
    </dgm:pt>
    <dgm:pt modelId="{E34AFA01-41B2-431C-9CDD-DDC072EF9F80}" type="pres">
      <dgm:prSet presAssocID="{C4C42828-C2D0-4A7D-9664-7C6C0EF5BE51}" presName="childText" presStyleLbl="conFgAcc1" presStyleIdx="1" presStyleCnt="5">
        <dgm:presLayoutVars>
          <dgm:bulletEnabled val="1"/>
        </dgm:presLayoutVars>
      </dgm:prSet>
      <dgm:spPr/>
    </dgm:pt>
    <dgm:pt modelId="{BCA74D0C-72CD-48DC-8D80-6CC9CBD421EB}" type="pres">
      <dgm:prSet presAssocID="{0F3FD231-8A62-4555-832B-82BDD787676B}" presName="spaceBetweenRectangles" presStyleCnt="0"/>
      <dgm:spPr/>
    </dgm:pt>
    <dgm:pt modelId="{3E39A318-68EA-480A-A7F3-093728F5FEFB}" type="pres">
      <dgm:prSet presAssocID="{8E6EFCAE-9D27-4FAE-AD76-8DC34F77312D}" presName="parentLin" presStyleCnt="0"/>
      <dgm:spPr/>
    </dgm:pt>
    <dgm:pt modelId="{1D9467FE-6265-41DD-9D5F-997FE56339C6}" type="pres">
      <dgm:prSet presAssocID="{8E6EFCAE-9D27-4FAE-AD76-8DC34F77312D}" presName="parentLeftMargin" presStyleLbl="node1" presStyleIdx="1" presStyleCnt="5"/>
      <dgm:spPr/>
    </dgm:pt>
    <dgm:pt modelId="{FEAF7D23-47F5-4716-A82E-C8F5E7655F43}" type="pres">
      <dgm:prSet presAssocID="{8E6EFCAE-9D27-4FAE-AD76-8DC34F77312D}" presName="parentText" presStyleLbl="node1" presStyleIdx="2" presStyleCnt="5">
        <dgm:presLayoutVars>
          <dgm:chMax val="0"/>
          <dgm:bulletEnabled val="1"/>
        </dgm:presLayoutVars>
      </dgm:prSet>
      <dgm:spPr/>
    </dgm:pt>
    <dgm:pt modelId="{53F63CE0-DE7F-4442-9866-6DFD1F428D57}" type="pres">
      <dgm:prSet presAssocID="{8E6EFCAE-9D27-4FAE-AD76-8DC34F77312D}" presName="negativeSpace" presStyleCnt="0"/>
      <dgm:spPr/>
    </dgm:pt>
    <dgm:pt modelId="{56F16FF2-3708-4EA3-B2DB-DB5B1358C22C}" type="pres">
      <dgm:prSet presAssocID="{8E6EFCAE-9D27-4FAE-AD76-8DC34F77312D}" presName="childText" presStyleLbl="conFgAcc1" presStyleIdx="2" presStyleCnt="5">
        <dgm:presLayoutVars>
          <dgm:bulletEnabled val="1"/>
        </dgm:presLayoutVars>
      </dgm:prSet>
      <dgm:spPr/>
    </dgm:pt>
    <dgm:pt modelId="{05C4F837-330A-402C-B809-5E9C2084763E}" type="pres">
      <dgm:prSet presAssocID="{A906AF8B-D8E5-464D-9F14-E5ED368912D8}" presName="spaceBetweenRectangles" presStyleCnt="0"/>
      <dgm:spPr/>
    </dgm:pt>
    <dgm:pt modelId="{3F576971-F76A-49AE-A890-5AD9DF0ED2E8}" type="pres">
      <dgm:prSet presAssocID="{26A44F44-9E96-467B-AA32-7F1DA96215DA}" presName="parentLin" presStyleCnt="0"/>
      <dgm:spPr/>
    </dgm:pt>
    <dgm:pt modelId="{4C654D95-A4B5-4F54-9ACE-32BCD29932E3}" type="pres">
      <dgm:prSet presAssocID="{26A44F44-9E96-467B-AA32-7F1DA96215DA}" presName="parentLeftMargin" presStyleLbl="node1" presStyleIdx="2" presStyleCnt="5"/>
      <dgm:spPr/>
    </dgm:pt>
    <dgm:pt modelId="{9B707F09-E640-4400-8E12-54183780555B}" type="pres">
      <dgm:prSet presAssocID="{26A44F44-9E96-467B-AA32-7F1DA96215DA}" presName="parentText" presStyleLbl="node1" presStyleIdx="3" presStyleCnt="5">
        <dgm:presLayoutVars>
          <dgm:chMax val="0"/>
          <dgm:bulletEnabled val="1"/>
        </dgm:presLayoutVars>
      </dgm:prSet>
      <dgm:spPr/>
    </dgm:pt>
    <dgm:pt modelId="{D939ED69-D54D-401B-9F4B-DAE05F9F144D}" type="pres">
      <dgm:prSet presAssocID="{26A44F44-9E96-467B-AA32-7F1DA96215DA}" presName="negativeSpace" presStyleCnt="0"/>
      <dgm:spPr/>
    </dgm:pt>
    <dgm:pt modelId="{717A1EA2-6A38-420C-B406-07C4A68A8C2A}" type="pres">
      <dgm:prSet presAssocID="{26A44F44-9E96-467B-AA32-7F1DA96215DA}" presName="childText" presStyleLbl="conFgAcc1" presStyleIdx="3" presStyleCnt="5">
        <dgm:presLayoutVars>
          <dgm:bulletEnabled val="1"/>
        </dgm:presLayoutVars>
      </dgm:prSet>
      <dgm:spPr/>
    </dgm:pt>
    <dgm:pt modelId="{30342AE9-72F0-46C2-BFB7-B1CC9B91EA31}" type="pres">
      <dgm:prSet presAssocID="{32E89274-A86E-463D-9960-1A3E09DA3C85}" presName="spaceBetweenRectangles" presStyleCnt="0"/>
      <dgm:spPr/>
    </dgm:pt>
    <dgm:pt modelId="{4226D973-EF24-4D2D-A60B-68C31038F4D8}" type="pres">
      <dgm:prSet presAssocID="{4272086F-57E6-474F-8CDA-D4D10944FD60}" presName="parentLin" presStyleCnt="0"/>
      <dgm:spPr/>
    </dgm:pt>
    <dgm:pt modelId="{0FA17552-BF02-4A88-B339-CF95E1A27F00}" type="pres">
      <dgm:prSet presAssocID="{4272086F-57E6-474F-8CDA-D4D10944FD60}" presName="parentLeftMargin" presStyleLbl="node1" presStyleIdx="3" presStyleCnt="5"/>
      <dgm:spPr/>
    </dgm:pt>
    <dgm:pt modelId="{25833668-451E-4E75-AFBC-4BCF620EA1AC}" type="pres">
      <dgm:prSet presAssocID="{4272086F-57E6-474F-8CDA-D4D10944FD60}" presName="parentText" presStyleLbl="node1" presStyleIdx="4" presStyleCnt="5">
        <dgm:presLayoutVars>
          <dgm:chMax val="0"/>
          <dgm:bulletEnabled val="1"/>
        </dgm:presLayoutVars>
      </dgm:prSet>
      <dgm:spPr/>
    </dgm:pt>
    <dgm:pt modelId="{C2065880-635D-4E89-8DEA-6385573CD2E8}" type="pres">
      <dgm:prSet presAssocID="{4272086F-57E6-474F-8CDA-D4D10944FD60}" presName="negativeSpace" presStyleCnt="0"/>
      <dgm:spPr/>
    </dgm:pt>
    <dgm:pt modelId="{5469F6A0-C32E-43DB-AAE6-52AF774281E6}" type="pres">
      <dgm:prSet presAssocID="{4272086F-57E6-474F-8CDA-D4D10944FD60}" presName="childText" presStyleLbl="conFgAcc1" presStyleIdx="4" presStyleCnt="5" custLinFactNeighborX="81" custLinFactNeighborY="66891">
        <dgm:presLayoutVars>
          <dgm:bulletEnabled val="1"/>
        </dgm:presLayoutVars>
      </dgm:prSet>
      <dgm:spPr/>
    </dgm:pt>
  </dgm:ptLst>
  <dgm:cxnLst>
    <dgm:cxn modelId="{78B6D60B-7D7F-44D3-A984-C8B93B64F613}" srcId="{61253C41-6722-459E-A717-3966A67B31CD}" destId="{4272086F-57E6-474F-8CDA-D4D10944FD60}" srcOrd="4" destOrd="0" parTransId="{AF8D1BCF-7435-4A40-9DDA-4B5C109C439E}" sibTransId="{07482BAD-E491-4FF2-824E-70634ED4894E}"/>
    <dgm:cxn modelId="{2BB7A614-5493-4E9F-9C8B-598451CA7DA8}" srcId="{61253C41-6722-459E-A717-3966A67B31CD}" destId="{8E6EFCAE-9D27-4FAE-AD76-8DC34F77312D}" srcOrd="2" destOrd="0" parTransId="{18D8EC47-7CA2-4A15-97A9-A09D2040362F}" sibTransId="{A906AF8B-D8E5-464D-9F14-E5ED368912D8}"/>
    <dgm:cxn modelId="{8E90A929-F6D4-4842-8481-4CB6F6FFA2ED}" srcId="{61253C41-6722-459E-A717-3966A67B31CD}" destId="{C4C42828-C2D0-4A7D-9664-7C6C0EF5BE51}" srcOrd="1" destOrd="0" parTransId="{E8D9DDC8-8E78-4C44-95F4-895D97EB8476}" sibTransId="{0F3FD231-8A62-4555-832B-82BDD787676B}"/>
    <dgm:cxn modelId="{B8AEF545-BE52-41B8-8F9C-BCF75D226B0F}" type="presOf" srcId="{B05AEC54-FADD-44E4-9862-D26BEF64B8FB}" destId="{057D550A-C521-40FC-BB32-1E66C98E37B2}" srcOrd="1" destOrd="0" presId="urn:microsoft.com/office/officeart/2005/8/layout/list1"/>
    <dgm:cxn modelId="{F5F1BF46-0B43-42F9-8C81-8D2C341AE1B2}" srcId="{61253C41-6722-459E-A717-3966A67B31CD}" destId="{B05AEC54-FADD-44E4-9862-D26BEF64B8FB}" srcOrd="0" destOrd="0" parTransId="{B25C5A88-63AC-4CA5-8945-1065C5E97AD0}" sibTransId="{77E3CCBA-4C89-4242-AF54-76E3890E6B02}"/>
    <dgm:cxn modelId="{E2E2BF5F-B563-4E9E-9412-ADE2F4FFD2B5}" type="presOf" srcId="{C4C42828-C2D0-4A7D-9664-7C6C0EF5BE51}" destId="{A8893664-8501-442B-A185-490CFB76534B}" srcOrd="1" destOrd="0" presId="urn:microsoft.com/office/officeart/2005/8/layout/list1"/>
    <dgm:cxn modelId="{80DEA864-6802-45EE-A85C-1353778192EA}" type="presOf" srcId="{4272086F-57E6-474F-8CDA-D4D10944FD60}" destId="{0FA17552-BF02-4A88-B339-CF95E1A27F00}" srcOrd="0" destOrd="0" presId="urn:microsoft.com/office/officeart/2005/8/layout/list1"/>
    <dgm:cxn modelId="{3A82F777-806E-42E2-A283-74B5CAF50B43}" type="presOf" srcId="{C4C42828-C2D0-4A7D-9664-7C6C0EF5BE51}" destId="{58E8EF40-810B-4C7C-B27A-ADCD2A6A2677}" srcOrd="0" destOrd="0" presId="urn:microsoft.com/office/officeart/2005/8/layout/list1"/>
    <dgm:cxn modelId="{607C3C7A-E764-4591-86EC-E56215237819}" type="presOf" srcId="{8E6EFCAE-9D27-4FAE-AD76-8DC34F77312D}" destId="{FEAF7D23-47F5-4716-A82E-C8F5E7655F43}" srcOrd="1" destOrd="0" presId="urn:microsoft.com/office/officeart/2005/8/layout/list1"/>
    <dgm:cxn modelId="{A23BDE87-39A6-4445-BA6D-AAFCCBE169B1}" type="presOf" srcId="{26A44F44-9E96-467B-AA32-7F1DA96215DA}" destId="{4C654D95-A4B5-4F54-9ACE-32BCD29932E3}" srcOrd="0" destOrd="0" presId="urn:microsoft.com/office/officeart/2005/8/layout/list1"/>
    <dgm:cxn modelId="{E5B0E897-88E4-48F5-AB46-9DB0ECD46492}" type="presOf" srcId="{26A44F44-9E96-467B-AA32-7F1DA96215DA}" destId="{9B707F09-E640-4400-8E12-54183780555B}" srcOrd="1" destOrd="0" presId="urn:microsoft.com/office/officeart/2005/8/layout/list1"/>
    <dgm:cxn modelId="{9F2464C3-2B6E-40DD-8569-61E378F93874}" type="presOf" srcId="{8E6EFCAE-9D27-4FAE-AD76-8DC34F77312D}" destId="{1D9467FE-6265-41DD-9D5F-997FE56339C6}" srcOrd="0" destOrd="0" presId="urn:microsoft.com/office/officeart/2005/8/layout/list1"/>
    <dgm:cxn modelId="{4FF27AC3-C060-4CAD-BAEF-913EF790AF38}" type="presOf" srcId="{61253C41-6722-459E-A717-3966A67B31CD}" destId="{809491BD-81C3-490B-9F59-2A7493DFE395}" srcOrd="0" destOrd="0" presId="urn:microsoft.com/office/officeart/2005/8/layout/list1"/>
    <dgm:cxn modelId="{67C1FFCE-7D51-480D-99E3-861057522FD3}" type="presOf" srcId="{4272086F-57E6-474F-8CDA-D4D10944FD60}" destId="{25833668-451E-4E75-AFBC-4BCF620EA1AC}" srcOrd="1" destOrd="0" presId="urn:microsoft.com/office/officeart/2005/8/layout/list1"/>
    <dgm:cxn modelId="{73A462D0-CBD9-4B2B-95B5-40D712F72C1B}" type="presOf" srcId="{B05AEC54-FADD-44E4-9862-D26BEF64B8FB}" destId="{1E32E044-DF31-4322-8AE1-0F3849DEF7E3}" srcOrd="0" destOrd="0" presId="urn:microsoft.com/office/officeart/2005/8/layout/list1"/>
    <dgm:cxn modelId="{AE2029FF-8476-46E0-BBD1-2A4D1EC1C3A5}" srcId="{61253C41-6722-459E-A717-3966A67B31CD}" destId="{26A44F44-9E96-467B-AA32-7F1DA96215DA}" srcOrd="3" destOrd="0" parTransId="{CA328CE2-666C-4D89-8F6A-CE7BF63DCED0}" sibTransId="{32E89274-A86E-463D-9960-1A3E09DA3C85}"/>
    <dgm:cxn modelId="{7E12B0BC-5BD8-4B0F-ACE9-47B67B361818}" type="presParOf" srcId="{809491BD-81C3-490B-9F59-2A7493DFE395}" destId="{A28B5169-638B-4A8E-AA83-B9E940F5BEF5}" srcOrd="0" destOrd="0" presId="urn:microsoft.com/office/officeart/2005/8/layout/list1"/>
    <dgm:cxn modelId="{3A801D94-63FF-4F8B-8F2E-1D65CED6AF83}" type="presParOf" srcId="{A28B5169-638B-4A8E-AA83-B9E940F5BEF5}" destId="{1E32E044-DF31-4322-8AE1-0F3849DEF7E3}" srcOrd="0" destOrd="0" presId="urn:microsoft.com/office/officeart/2005/8/layout/list1"/>
    <dgm:cxn modelId="{E1A3E05A-BAEB-4076-B301-C17171C25FA0}" type="presParOf" srcId="{A28B5169-638B-4A8E-AA83-B9E940F5BEF5}" destId="{057D550A-C521-40FC-BB32-1E66C98E37B2}" srcOrd="1" destOrd="0" presId="urn:microsoft.com/office/officeart/2005/8/layout/list1"/>
    <dgm:cxn modelId="{107AEA4A-7708-4B46-9C69-FCA552981388}" type="presParOf" srcId="{809491BD-81C3-490B-9F59-2A7493DFE395}" destId="{F4477243-C09B-4F0C-867B-DAE56E5AFE31}" srcOrd="1" destOrd="0" presId="urn:microsoft.com/office/officeart/2005/8/layout/list1"/>
    <dgm:cxn modelId="{098B279E-162B-42F6-9E04-4F8FAB41D1B0}" type="presParOf" srcId="{809491BD-81C3-490B-9F59-2A7493DFE395}" destId="{24C3D378-358C-453B-8E9C-F30AE17EEA46}" srcOrd="2" destOrd="0" presId="urn:microsoft.com/office/officeart/2005/8/layout/list1"/>
    <dgm:cxn modelId="{63CC901A-2517-473D-B019-C77444FD4D3B}" type="presParOf" srcId="{809491BD-81C3-490B-9F59-2A7493DFE395}" destId="{454312BC-847D-4599-A962-7DCECA10F857}" srcOrd="3" destOrd="0" presId="urn:microsoft.com/office/officeart/2005/8/layout/list1"/>
    <dgm:cxn modelId="{F171B2BF-59E2-4C68-983E-F09FC5B83ECA}" type="presParOf" srcId="{809491BD-81C3-490B-9F59-2A7493DFE395}" destId="{40825B74-477F-446C-ACE3-7990482BB32C}" srcOrd="4" destOrd="0" presId="urn:microsoft.com/office/officeart/2005/8/layout/list1"/>
    <dgm:cxn modelId="{D1276C77-7195-4B34-8763-B0D2ECE691E0}" type="presParOf" srcId="{40825B74-477F-446C-ACE3-7990482BB32C}" destId="{58E8EF40-810B-4C7C-B27A-ADCD2A6A2677}" srcOrd="0" destOrd="0" presId="urn:microsoft.com/office/officeart/2005/8/layout/list1"/>
    <dgm:cxn modelId="{B388ACE0-01A4-4204-B3F2-38043AB7CF85}" type="presParOf" srcId="{40825B74-477F-446C-ACE3-7990482BB32C}" destId="{A8893664-8501-442B-A185-490CFB76534B}" srcOrd="1" destOrd="0" presId="urn:microsoft.com/office/officeart/2005/8/layout/list1"/>
    <dgm:cxn modelId="{C0A86637-2FB6-4DB9-BE5F-AC9D2F350080}" type="presParOf" srcId="{809491BD-81C3-490B-9F59-2A7493DFE395}" destId="{048A15EA-7CAE-4559-842A-8A9D403CC33E}" srcOrd="5" destOrd="0" presId="urn:microsoft.com/office/officeart/2005/8/layout/list1"/>
    <dgm:cxn modelId="{6A6B5108-C46E-4E22-BFD8-F2F55AA799A3}" type="presParOf" srcId="{809491BD-81C3-490B-9F59-2A7493DFE395}" destId="{E34AFA01-41B2-431C-9CDD-DDC072EF9F80}" srcOrd="6" destOrd="0" presId="urn:microsoft.com/office/officeart/2005/8/layout/list1"/>
    <dgm:cxn modelId="{E0D717F9-9833-4935-A4E2-CABC8CF5B732}" type="presParOf" srcId="{809491BD-81C3-490B-9F59-2A7493DFE395}" destId="{BCA74D0C-72CD-48DC-8D80-6CC9CBD421EB}" srcOrd="7" destOrd="0" presId="urn:microsoft.com/office/officeart/2005/8/layout/list1"/>
    <dgm:cxn modelId="{F787072D-1E56-431A-971B-197ED54341A4}" type="presParOf" srcId="{809491BD-81C3-490B-9F59-2A7493DFE395}" destId="{3E39A318-68EA-480A-A7F3-093728F5FEFB}" srcOrd="8" destOrd="0" presId="urn:microsoft.com/office/officeart/2005/8/layout/list1"/>
    <dgm:cxn modelId="{56512CC5-5790-4C8D-880D-7DF33885B387}" type="presParOf" srcId="{3E39A318-68EA-480A-A7F3-093728F5FEFB}" destId="{1D9467FE-6265-41DD-9D5F-997FE56339C6}" srcOrd="0" destOrd="0" presId="urn:microsoft.com/office/officeart/2005/8/layout/list1"/>
    <dgm:cxn modelId="{8BEF2F56-922D-485E-A54B-8933AD2193FA}" type="presParOf" srcId="{3E39A318-68EA-480A-A7F3-093728F5FEFB}" destId="{FEAF7D23-47F5-4716-A82E-C8F5E7655F43}" srcOrd="1" destOrd="0" presId="urn:microsoft.com/office/officeart/2005/8/layout/list1"/>
    <dgm:cxn modelId="{6BAA5B02-0904-4E58-814F-77DDB4EB1361}" type="presParOf" srcId="{809491BD-81C3-490B-9F59-2A7493DFE395}" destId="{53F63CE0-DE7F-4442-9866-6DFD1F428D57}" srcOrd="9" destOrd="0" presId="urn:microsoft.com/office/officeart/2005/8/layout/list1"/>
    <dgm:cxn modelId="{DAA7810B-43DA-47F9-8325-2AEF08E4FFFD}" type="presParOf" srcId="{809491BD-81C3-490B-9F59-2A7493DFE395}" destId="{56F16FF2-3708-4EA3-B2DB-DB5B1358C22C}" srcOrd="10" destOrd="0" presId="urn:microsoft.com/office/officeart/2005/8/layout/list1"/>
    <dgm:cxn modelId="{5BB6677C-CA20-4315-AA58-C45FC04478A8}" type="presParOf" srcId="{809491BD-81C3-490B-9F59-2A7493DFE395}" destId="{05C4F837-330A-402C-B809-5E9C2084763E}" srcOrd="11" destOrd="0" presId="urn:microsoft.com/office/officeart/2005/8/layout/list1"/>
    <dgm:cxn modelId="{52A54F43-357C-41A5-916E-A18F70D618CB}" type="presParOf" srcId="{809491BD-81C3-490B-9F59-2A7493DFE395}" destId="{3F576971-F76A-49AE-A890-5AD9DF0ED2E8}" srcOrd="12" destOrd="0" presId="urn:microsoft.com/office/officeart/2005/8/layout/list1"/>
    <dgm:cxn modelId="{F7AC7469-6B30-4646-99A0-B805E6C0923A}" type="presParOf" srcId="{3F576971-F76A-49AE-A890-5AD9DF0ED2E8}" destId="{4C654D95-A4B5-4F54-9ACE-32BCD29932E3}" srcOrd="0" destOrd="0" presId="urn:microsoft.com/office/officeart/2005/8/layout/list1"/>
    <dgm:cxn modelId="{FB165038-FB5B-4069-9DB2-8AF21E3F07C8}" type="presParOf" srcId="{3F576971-F76A-49AE-A890-5AD9DF0ED2E8}" destId="{9B707F09-E640-4400-8E12-54183780555B}" srcOrd="1" destOrd="0" presId="urn:microsoft.com/office/officeart/2005/8/layout/list1"/>
    <dgm:cxn modelId="{D7D193BC-00DB-49DB-93A0-7EDB8DDBC0BD}" type="presParOf" srcId="{809491BD-81C3-490B-9F59-2A7493DFE395}" destId="{D939ED69-D54D-401B-9F4B-DAE05F9F144D}" srcOrd="13" destOrd="0" presId="urn:microsoft.com/office/officeart/2005/8/layout/list1"/>
    <dgm:cxn modelId="{9820A801-0F42-4906-B59F-AA477FE6E249}" type="presParOf" srcId="{809491BD-81C3-490B-9F59-2A7493DFE395}" destId="{717A1EA2-6A38-420C-B406-07C4A68A8C2A}" srcOrd="14" destOrd="0" presId="urn:microsoft.com/office/officeart/2005/8/layout/list1"/>
    <dgm:cxn modelId="{74EE9AB2-F18F-408E-A19F-71231FFBC195}" type="presParOf" srcId="{809491BD-81C3-490B-9F59-2A7493DFE395}" destId="{30342AE9-72F0-46C2-BFB7-B1CC9B91EA31}" srcOrd="15" destOrd="0" presId="urn:microsoft.com/office/officeart/2005/8/layout/list1"/>
    <dgm:cxn modelId="{F7C9F101-80EC-4635-9EDE-D0BE9807850D}" type="presParOf" srcId="{809491BD-81C3-490B-9F59-2A7493DFE395}" destId="{4226D973-EF24-4D2D-A60B-68C31038F4D8}" srcOrd="16" destOrd="0" presId="urn:microsoft.com/office/officeart/2005/8/layout/list1"/>
    <dgm:cxn modelId="{44526533-78B1-45BF-B4B5-5C60FCAD6426}" type="presParOf" srcId="{4226D973-EF24-4D2D-A60B-68C31038F4D8}" destId="{0FA17552-BF02-4A88-B339-CF95E1A27F00}" srcOrd="0" destOrd="0" presId="urn:microsoft.com/office/officeart/2005/8/layout/list1"/>
    <dgm:cxn modelId="{0B061797-08C9-45D0-98C6-FDD3E8F91229}" type="presParOf" srcId="{4226D973-EF24-4D2D-A60B-68C31038F4D8}" destId="{25833668-451E-4E75-AFBC-4BCF620EA1AC}" srcOrd="1" destOrd="0" presId="urn:microsoft.com/office/officeart/2005/8/layout/list1"/>
    <dgm:cxn modelId="{4098F634-098F-4BF1-BCCC-EFA3A8AAE254}" type="presParOf" srcId="{809491BD-81C3-490B-9F59-2A7493DFE395}" destId="{C2065880-635D-4E89-8DEA-6385573CD2E8}" srcOrd="17" destOrd="0" presId="urn:microsoft.com/office/officeart/2005/8/layout/list1"/>
    <dgm:cxn modelId="{4B8A5478-C87F-454F-97A5-20780AA98696}" type="presParOf" srcId="{809491BD-81C3-490B-9F59-2A7493DFE395}" destId="{5469F6A0-C32E-43DB-AAE6-52AF774281E6}" srcOrd="18"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C3D378-358C-453B-8E9C-F30AE17EEA46}">
      <dsp:nvSpPr>
        <dsp:cNvPr id="0" name=""/>
        <dsp:cNvSpPr/>
      </dsp:nvSpPr>
      <dsp:spPr>
        <a:xfrm>
          <a:off x="0" y="257040"/>
          <a:ext cx="5486400" cy="352799"/>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7D550A-C521-40FC-BB32-1E66C98E37B2}">
      <dsp:nvSpPr>
        <dsp:cNvPr id="0" name=""/>
        <dsp:cNvSpPr/>
      </dsp:nvSpPr>
      <dsp:spPr>
        <a:xfrm>
          <a:off x="274320" y="50400"/>
          <a:ext cx="3840480" cy="413279"/>
        </a:xfrm>
        <a:prstGeom prst="roundRect">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635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145161" tIns="0" rIns="145161" bIns="0" numCol="1" spcCol="1270" anchor="ctr" anchorCtr="0">
          <a:noAutofit/>
        </a:bodyPr>
        <a:lstStyle/>
        <a:p>
          <a:pPr marL="0" lvl="0" indent="0" algn="just" defTabSz="622300">
            <a:lnSpc>
              <a:spcPct val="90000"/>
            </a:lnSpc>
            <a:spcBef>
              <a:spcPct val="0"/>
            </a:spcBef>
            <a:spcAft>
              <a:spcPct val="35000"/>
            </a:spcAft>
            <a:buNone/>
          </a:pPr>
          <a:r>
            <a:rPr lang="en-IN" sz="1400" b="1" kern="1200">
              <a:solidFill>
                <a:schemeClr val="tx1"/>
              </a:solidFill>
              <a:latin typeface="Times New Roman" pitchFamily="18" charset="0"/>
              <a:cs typeface="Times New Roman" pitchFamily="18" charset="0"/>
            </a:rPr>
            <a:t>Chapter 1: </a:t>
          </a:r>
          <a:r>
            <a:rPr lang="en-US" sz="1400" b="1" i="0" u="none" kern="1200">
              <a:latin typeface="Times New Roman" pitchFamily="18" charset="0"/>
              <a:cs typeface="Times New Roman" pitchFamily="18" charset="0"/>
            </a:rPr>
            <a:t>Introduction </a:t>
          </a:r>
          <a:endParaRPr lang="en-IN" sz="1400" b="1" kern="1200">
            <a:solidFill>
              <a:schemeClr val="tx1"/>
            </a:solidFill>
            <a:latin typeface="Times New Roman" pitchFamily="18" charset="0"/>
            <a:cs typeface="Times New Roman" pitchFamily="18" charset="0"/>
          </a:endParaRPr>
        </a:p>
      </dsp:txBody>
      <dsp:txXfrm>
        <a:off x="294495" y="70575"/>
        <a:ext cx="3800130" cy="372929"/>
      </dsp:txXfrm>
    </dsp:sp>
    <dsp:sp modelId="{E34AFA01-41B2-431C-9CDD-DDC072EF9F80}">
      <dsp:nvSpPr>
        <dsp:cNvPr id="0" name=""/>
        <dsp:cNvSpPr/>
      </dsp:nvSpPr>
      <dsp:spPr>
        <a:xfrm>
          <a:off x="0" y="892080"/>
          <a:ext cx="5486400" cy="352799"/>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893664-8501-442B-A185-490CFB76534B}">
      <dsp:nvSpPr>
        <dsp:cNvPr id="0" name=""/>
        <dsp:cNvSpPr/>
      </dsp:nvSpPr>
      <dsp:spPr>
        <a:xfrm>
          <a:off x="274320" y="685440"/>
          <a:ext cx="3840480" cy="413279"/>
        </a:xfrm>
        <a:prstGeom prst="roundRect">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145161" tIns="0" rIns="145161" bIns="0" numCol="1" spcCol="1270" anchor="ctr" anchorCtr="0">
          <a:noAutofit/>
        </a:bodyPr>
        <a:lstStyle/>
        <a:p>
          <a:pPr marL="0" lvl="0" indent="0" algn="just" defTabSz="622300">
            <a:lnSpc>
              <a:spcPct val="90000"/>
            </a:lnSpc>
            <a:spcBef>
              <a:spcPct val="0"/>
            </a:spcBef>
            <a:spcAft>
              <a:spcPct val="35000"/>
            </a:spcAft>
            <a:buNone/>
          </a:pPr>
          <a:r>
            <a:rPr lang="en-IN" sz="1400" b="1" kern="1200">
              <a:solidFill>
                <a:schemeClr val="tx1"/>
              </a:solidFill>
              <a:latin typeface="Times New Roman" pitchFamily="18" charset="0"/>
              <a:cs typeface="Times New Roman" pitchFamily="18" charset="0"/>
            </a:rPr>
            <a:t>Chapter 2: Literature Review </a:t>
          </a:r>
        </a:p>
      </dsp:txBody>
      <dsp:txXfrm>
        <a:off x="294495" y="705615"/>
        <a:ext cx="3800130" cy="372929"/>
      </dsp:txXfrm>
    </dsp:sp>
    <dsp:sp modelId="{56F16FF2-3708-4EA3-B2DB-DB5B1358C22C}">
      <dsp:nvSpPr>
        <dsp:cNvPr id="0" name=""/>
        <dsp:cNvSpPr/>
      </dsp:nvSpPr>
      <dsp:spPr>
        <a:xfrm>
          <a:off x="0" y="1527120"/>
          <a:ext cx="5486400" cy="352799"/>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AF7D23-47F5-4716-A82E-C8F5E7655F43}">
      <dsp:nvSpPr>
        <dsp:cNvPr id="0" name=""/>
        <dsp:cNvSpPr/>
      </dsp:nvSpPr>
      <dsp:spPr>
        <a:xfrm>
          <a:off x="274320" y="1320480"/>
          <a:ext cx="3840480" cy="413279"/>
        </a:xfrm>
        <a:prstGeom prst="roundRect">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Times New Roman" pitchFamily="18" charset="0"/>
              <a:cs typeface="Times New Roman" pitchFamily="18" charset="0"/>
            </a:rPr>
            <a:t>Chapter 3: </a:t>
          </a:r>
          <a:r>
            <a:rPr lang="en-US" sz="1400" b="1" kern="1200">
              <a:solidFill>
                <a:schemeClr val="tx1"/>
              </a:solidFill>
              <a:latin typeface="Times New Roman" pitchFamily="18" charset="0"/>
              <a:cs typeface="Times New Roman" pitchFamily="18" charset="0"/>
            </a:rPr>
            <a:t>Methodology</a:t>
          </a:r>
          <a:endParaRPr lang="en-IN" sz="1400" b="1" kern="1200">
            <a:solidFill>
              <a:schemeClr val="tx1"/>
            </a:solidFill>
            <a:latin typeface="Times New Roman" pitchFamily="18" charset="0"/>
            <a:cs typeface="Times New Roman" pitchFamily="18" charset="0"/>
          </a:endParaRPr>
        </a:p>
      </dsp:txBody>
      <dsp:txXfrm>
        <a:off x="294495" y="1340655"/>
        <a:ext cx="3800130" cy="372929"/>
      </dsp:txXfrm>
    </dsp:sp>
    <dsp:sp modelId="{717A1EA2-6A38-420C-B406-07C4A68A8C2A}">
      <dsp:nvSpPr>
        <dsp:cNvPr id="0" name=""/>
        <dsp:cNvSpPr/>
      </dsp:nvSpPr>
      <dsp:spPr>
        <a:xfrm>
          <a:off x="0" y="2162160"/>
          <a:ext cx="5486400" cy="352799"/>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707F09-E640-4400-8E12-54183780555B}">
      <dsp:nvSpPr>
        <dsp:cNvPr id="0" name=""/>
        <dsp:cNvSpPr/>
      </dsp:nvSpPr>
      <dsp:spPr>
        <a:xfrm>
          <a:off x="274320" y="1955520"/>
          <a:ext cx="3840480" cy="413279"/>
        </a:xfrm>
        <a:prstGeom prst="roundRect">
          <a:avLst/>
        </a:prstGeom>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6350" cap="flat" cmpd="sng" algn="ctr">
          <a:solidFill>
            <a:schemeClr val="accent5"/>
          </a:solidFill>
          <a:prstDash val="solid"/>
          <a:miter lim="800000"/>
        </a:ln>
        <a:effectLst/>
      </dsp:spPr>
      <dsp:style>
        <a:lnRef idx="1">
          <a:schemeClr val="accent5"/>
        </a:lnRef>
        <a:fillRef idx="2">
          <a:schemeClr val="accent5"/>
        </a:fillRef>
        <a:effectRef idx="1">
          <a:schemeClr val="accent5"/>
        </a:effectRef>
        <a:fontRef idx="minor">
          <a:schemeClr val="dk1"/>
        </a:fontRef>
      </dsp:style>
      <dsp:txBody>
        <a:bodyPr spcFirstLastPara="0" vert="horz" wrap="square" lIns="145161" tIns="0" rIns="145161" bIns="0" numCol="1" spcCol="1270" anchor="ctr" anchorCtr="0">
          <a:noAutofit/>
        </a:bodyPr>
        <a:lstStyle/>
        <a:p>
          <a:pPr marL="0" lvl="0" indent="0" algn="just" defTabSz="622300">
            <a:lnSpc>
              <a:spcPct val="90000"/>
            </a:lnSpc>
            <a:spcBef>
              <a:spcPct val="0"/>
            </a:spcBef>
            <a:spcAft>
              <a:spcPct val="35000"/>
            </a:spcAft>
            <a:buNone/>
          </a:pPr>
          <a:r>
            <a:rPr lang="en-IN" sz="1400" b="1" kern="1200">
              <a:solidFill>
                <a:schemeClr val="tx1"/>
              </a:solidFill>
              <a:latin typeface="Times New Roman" pitchFamily="18" charset="0"/>
              <a:cs typeface="Times New Roman" pitchFamily="18" charset="0"/>
            </a:rPr>
            <a:t>Chapter 4: </a:t>
          </a:r>
          <a:r>
            <a:rPr lang="en-US" sz="1400" b="1" i="0" u="none" kern="1200">
              <a:latin typeface="Times New Roman" pitchFamily="18" charset="0"/>
              <a:cs typeface="Times New Roman" pitchFamily="18" charset="0"/>
            </a:rPr>
            <a:t>Findings and Discussion</a:t>
          </a:r>
          <a:endParaRPr lang="en-IN" sz="1400" b="1" kern="1200">
            <a:solidFill>
              <a:schemeClr val="tx1"/>
            </a:solidFill>
            <a:latin typeface="Times New Roman" pitchFamily="18" charset="0"/>
            <a:cs typeface="Times New Roman" pitchFamily="18" charset="0"/>
          </a:endParaRPr>
        </a:p>
      </dsp:txBody>
      <dsp:txXfrm>
        <a:off x="294495" y="1975695"/>
        <a:ext cx="3800130" cy="372929"/>
      </dsp:txXfrm>
    </dsp:sp>
    <dsp:sp modelId="{5469F6A0-C32E-43DB-AAE6-52AF774281E6}">
      <dsp:nvSpPr>
        <dsp:cNvPr id="0" name=""/>
        <dsp:cNvSpPr/>
      </dsp:nvSpPr>
      <dsp:spPr>
        <a:xfrm>
          <a:off x="0" y="2847600"/>
          <a:ext cx="5486400" cy="352799"/>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5833668-451E-4E75-AFBC-4BCF620EA1AC}">
      <dsp:nvSpPr>
        <dsp:cNvPr id="0" name=""/>
        <dsp:cNvSpPr/>
      </dsp:nvSpPr>
      <dsp:spPr>
        <a:xfrm>
          <a:off x="274320" y="2590559"/>
          <a:ext cx="3840480" cy="413279"/>
        </a:xfrm>
        <a:prstGeom prst="roundRect">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45161" tIns="0" rIns="145161" bIns="0" numCol="1" spcCol="1270" anchor="ctr" anchorCtr="0">
          <a:noAutofit/>
        </a:bodyPr>
        <a:lstStyle/>
        <a:p>
          <a:pPr marL="0" lvl="0" indent="0" algn="just" defTabSz="622300">
            <a:lnSpc>
              <a:spcPct val="90000"/>
            </a:lnSpc>
            <a:spcBef>
              <a:spcPct val="0"/>
            </a:spcBef>
            <a:spcAft>
              <a:spcPct val="35000"/>
            </a:spcAft>
            <a:buNone/>
          </a:pPr>
          <a:r>
            <a:rPr lang="en-IN" sz="1400" b="1" kern="1200">
              <a:solidFill>
                <a:schemeClr val="tx1"/>
              </a:solidFill>
              <a:latin typeface="Times New Roman" pitchFamily="18" charset="0"/>
              <a:cs typeface="Times New Roman" pitchFamily="18" charset="0"/>
            </a:rPr>
            <a:t>Chapter 5: </a:t>
          </a:r>
          <a:r>
            <a:rPr lang="en-US" sz="1400" b="1" i="0" u="none" kern="1200">
              <a:latin typeface="Times New Roman" pitchFamily="18" charset="0"/>
              <a:cs typeface="Times New Roman" pitchFamily="18" charset="0"/>
            </a:rPr>
            <a:t>Conclusion and Recommendations</a:t>
          </a:r>
          <a:endParaRPr lang="en-IN" sz="1400" b="1" kern="1200">
            <a:solidFill>
              <a:schemeClr val="tx1"/>
            </a:solidFill>
            <a:latin typeface="Times New Roman" pitchFamily="18" charset="0"/>
            <a:cs typeface="Times New Roman" pitchFamily="18" charset="0"/>
          </a:endParaRPr>
        </a:p>
      </dsp:txBody>
      <dsp:txXfrm>
        <a:off x="294495" y="2610734"/>
        <a:ext cx="3800130" cy="37292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516</TotalTime>
  <Pages>38</Pages>
  <Words>9309</Words>
  <Characters>53067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17</cp:revision>
  <dcterms:created xsi:type="dcterms:W3CDTF">2024-04-27T22:51:00Z</dcterms:created>
  <dcterms:modified xsi:type="dcterms:W3CDTF">2024-04-29T13:38:00Z</dcterms:modified>
</cp:coreProperties>
</file>