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Default="006E6160" w:rsidP="006E6160">
      <w:pPr>
        <w:spacing w:before="120" w:after="120"/>
        <w:jc w:val="center"/>
        <w:rPr>
          <w:rFonts w:ascii="Georgia" w:hAnsi="Georgia" w:cs="Arial"/>
          <w:b/>
          <w:sz w:val="22"/>
        </w:rPr>
      </w:pPr>
    </w:p>
    <w:p w:rsidR="006E6160" w:rsidRPr="006E6160" w:rsidRDefault="00D94DB4" w:rsidP="006E6160">
      <w:pPr>
        <w:spacing w:before="120" w:after="120"/>
        <w:jc w:val="center"/>
        <w:rPr>
          <w:rFonts w:ascii="Georgia" w:hAnsi="Georgia" w:cs="Arial"/>
          <w:sz w:val="28"/>
        </w:rPr>
      </w:pPr>
      <w:r w:rsidRPr="006E6160">
        <w:rPr>
          <w:rFonts w:ascii="Georgia" w:hAnsi="Georgia" w:cs="Arial"/>
          <w:sz w:val="28"/>
        </w:rPr>
        <w:t>Module Name</w:t>
      </w:r>
    </w:p>
    <w:p w:rsidR="006E6160" w:rsidRPr="006E6160" w:rsidRDefault="00D94DB4" w:rsidP="006E6160">
      <w:pPr>
        <w:spacing w:before="120" w:after="120"/>
        <w:jc w:val="center"/>
        <w:rPr>
          <w:rFonts w:ascii="Georgia" w:hAnsi="Georgia" w:cs="Arial"/>
          <w:b/>
          <w:sz w:val="36"/>
        </w:rPr>
      </w:pPr>
      <w:r w:rsidRPr="006E6160">
        <w:rPr>
          <w:rFonts w:ascii="Georgia" w:hAnsi="Georgia" w:cs="Arial"/>
          <w:b/>
          <w:sz w:val="36"/>
        </w:rPr>
        <w:t>Strategic Management</w:t>
      </w:r>
    </w:p>
    <w:p w:rsidR="006E6160" w:rsidRPr="006E6160" w:rsidRDefault="00D94DB4" w:rsidP="00B56187">
      <w:pPr>
        <w:spacing w:line="480" w:lineRule="auto"/>
        <w:jc w:val="left"/>
      </w:pPr>
      <w:r>
        <w:br w:type="page"/>
      </w:r>
    </w:p>
    <w:sdt>
      <w:sdtPr>
        <w:rPr>
          <w:rFonts w:ascii="Times New Roman" w:eastAsiaTheme="minorHAnsi" w:hAnsi="Times New Roman" w:cstheme="minorBidi"/>
          <w:b w:val="0"/>
          <w:bCs w:val="0"/>
          <w:color w:val="auto"/>
          <w:sz w:val="24"/>
          <w:szCs w:val="22"/>
          <w:lang w:eastAsia="en-US"/>
        </w:rPr>
        <w:id w:val="1310518485"/>
        <w:docPartObj>
          <w:docPartGallery w:val="Table of Contents"/>
          <w:docPartUnique/>
        </w:docPartObj>
      </w:sdtPr>
      <w:sdtEndPr>
        <w:rPr>
          <w:noProof/>
        </w:rPr>
      </w:sdtEndPr>
      <w:sdtContent>
        <w:p w:rsidR="006E6160" w:rsidRDefault="00D94DB4">
          <w:pPr>
            <w:pStyle w:val="TOCHeading"/>
          </w:pPr>
          <w:r>
            <w:t>Table of Contents</w:t>
          </w:r>
        </w:p>
        <w:p w:rsidR="006E6160" w:rsidRDefault="00D94DB4">
          <w:pPr>
            <w:pStyle w:val="TOC1"/>
            <w:tabs>
              <w:tab w:val="left" w:pos="480"/>
            </w:tabs>
            <w:rPr>
              <w:rFonts w:asciiTheme="minorHAnsi" w:eastAsiaTheme="minorEastAsia" w:hAnsiTheme="minorHAnsi"/>
              <w:color w:val="auto"/>
              <w:sz w:val="22"/>
            </w:rPr>
          </w:pPr>
          <w:r>
            <w:fldChar w:fldCharType="begin"/>
          </w:r>
          <w:r>
            <w:instrText xml:space="preserve"> TOC \o "1-3" \h \z \u </w:instrText>
          </w:r>
          <w:r>
            <w:fldChar w:fldCharType="separate"/>
          </w:r>
          <w:hyperlink w:anchor="_Toc120484201" w:history="1">
            <w:r w:rsidRPr="005B33B7">
              <w:rPr>
                <w:rStyle w:val="Hyperlink"/>
                <w:color w:val="000080" w:themeColor="hyperlink" w:themeShade="80"/>
              </w:rPr>
              <w:t>1.</w:t>
            </w:r>
            <w:r>
              <w:rPr>
                <w:rFonts w:asciiTheme="minorHAnsi" w:eastAsiaTheme="minorEastAsia" w:hAnsiTheme="minorHAnsi"/>
                <w:color w:val="auto"/>
                <w:sz w:val="22"/>
              </w:rPr>
              <w:tab/>
            </w:r>
            <w:r w:rsidRPr="005B33B7">
              <w:rPr>
                <w:rStyle w:val="Hyperlink"/>
                <w:color w:val="000080" w:themeColor="hyperlink" w:themeShade="80"/>
              </w:rPr>
              <w:t>External context of an organization and its internal context and their impact on its strategies</w:t>
            </w:r>
            <w:r>
              <w:rPr>
                <w:webHidden/>
              </w:rPr>
              <w:tab/>
            </w:r>
            <w:r>
              <w:rPr>
                <w:webHidden/>
              </w:rPr>
              <w:fldChar w:fldCharType="begin"/>
            </w:r>
            <w:r>
              <w:rPr>
                <w:webHidden/>
              </w:rPr>
              <w:instrText xml:space="preserve"> PAGEREF _Toc120484201 \h </w:instrText>
            </w:r>
            <w:r>
              <w:rPr>
                <w:webHidden/>
              </w:rPr>
            </w:r>
            <w:r>
              <w:rPr>
                <w:webHidden/>
              </w:rPr>
              <w:fldChar w:fldCharType="separate"/>
            </w:r>
            <w:r>
              <w:rPr>
                <w:webHidden/>
              </w:rPr>
              <w:t>4</w:t>
            </w:r>
            <w:r>
              <w:rPr>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02" w:history="1">
            <w:r w:rsidRPr="005B33B7">
              <w:rPr>
                <w:rStyle w:val="Hyperlink"/>
                <w:noProof/>
              </w:rPr>
              <w:t>Internal Factors</w:t>
            </w:r>
            <w:r>
              <w:rPr>
                <w:noProof/>
                <w:webHidden/>
              </w:rPr>
              <w:tab/>
            </w:r>
            <w:r>
              <w:rPr>
                <w:noProof/>
                <w:webHidden/>
              </w:rPr>
              <w:fldChar w:fldCharType="begin"/>
            </w:r>
            <w:r>
              <w:rPr>
                <w:noProof/>
                <w:webHidden/>
              </w:rPr>
              <w:instrText xml:space="preserve"> PAGEREF _Toc120484202 \h </w:instrText>
            </w:r>
            <w:r>
              <w:rPr>
                <w:noProof/>
                <w:webHidden/>
              </w:rPr>
            </w:r>
            <w:r>
              <w:rPr>
                <w:noProof/>
                <w:webHidden/>
              </w:rPr>
              <w:fldChar w:fldCharType="separate"/>
            </w:r>
            <w:r>
              <w:rPr>
                <w:noProof/>
                <w:webHidden/>
              </w:rPr>
              <w:t>4</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03" w:history="1">
            <w:r w:rsidRPr="005B33B7">
              <w:rPr>
                <w:rStyle w:val="Hyperlink"/>
                <w:noProof/>
              </w:rPr>
              <w:t>How it impacts an organization's strategy</w:t>
            </w:r>
            <w:r>
              <w:rPr>
                <w:noProof/>
                <w:webHidden/>
              </w:rPr>
              <w:tab/>
            </w:r>
            <w:r>
              <w:rPr>
                <w:noProof/>
                <w:webHidden/>
              </w:rPr>
              <w:fldChar w:fldCharType="begin"/>
            </w:r>
            <w:r>
              <w:rPr>
                <w:noProof/>
                <w:webHidden/>
              </w:rPr>
              <w:instrText xml:space="preserve"> PAGEREF _Toc120484203 \h </w:instrText>
            </w:r>
            <w:r>
              <w:rPr>
                <w:noProof/>
                <w:webHidden/>
              </w:rPr>
            </w:r>
            <w:r>
              <w:rPr>
                <w:noProof/>
                <w:webHidden/>
              </w:rPr>
              <w:fldChar w:fldCharType="separate"/>
            </w:r>
            <w:r>
              <w:rPr>
                <w:noProof/>
                <w:webHidden/>
              </w:rPr>
              <w:t>5</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04" w:history="1">
            <w:r w:rsidRPr="005B33B7">
              <w:rPr>
                <w:rStyle w:val="Hyperlink"/>
                <w:noProof/>
              </w:rPr>
              <w:t>External influences</w:t>
            </w:r>
            <w:r>
              <w:rPr>
                <w:noProof/>
                <w:webHidden/>
              </w:rPr>
              <w:tab/>
            </w:r>
            <w:r>
              <w:rPr>
                <w:noProof/>
                <w:webHidden/>
              </w:rPr>
              <w:fldChar w:fldCharType="begin"/>
            </w:r>
            <w:r>
              <w:rPr>
                <w:noProof/>
                <w:webHidden/>
              </w:rPr>
              <w:instrText xml:space="preserve"> PAGEREF _Toc120484204 \h </w:instrText>
            </w:r>
            <w:r>
              <w:rPr>
                <w:noProof/>
                <w:webHidden/>
              </w:rPr>
            </w:r>
            <w:r>
              <w:rPr>
                <w:noProof/>
                <w:webHidden/>
              </w:rPr>
              <w:fldChar w:fldCharType="separate"/>
            </w:r>
            <w:r>
              <w:rPr>
                <w:noProof/>
                <w:webHidden/>
              </w:rPr>
              <w:t>6</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05" w:history="1">
            <w:r w:rsidRPr="005B33B7">
              <w:rPr>
                <w:rStyle w:val="Hyperlink"/>
                <w:noProof/>
              </w:rPr>
              <w:t>Technological factors</w:t>
            </w:r>
            <w:r>
              <w:rPr>
                <w:noProof/>
                <w:webHidden/>
              </w:rPr>
              <w:tab/>
            </w:r>
            <w:r>
              <w:rPr>
                <w:noProof/>
                <w:webHidden/>
              </w:rPr>
              <w:fldChar w:fldCharType="begin"/>
            </w:r>
            <w:r>
              <w:rPr>
                <w:noProof/>
                <w:webHidden/>
              </w:rPr>
              <w:instrText xml:space="preserve"> PAGEREF _Toc120484205 \h </w:instrText>
            </w:r>
            <w:r>
              <w:rPr>
                <w:noProof/>
                <w:webHidden/>
              </w:rPr>
            </w:r>
            <w:r>
              <w:rPr>
                <w:noProof/>
                <w:webHidden/>
              </w:rPr>
              <w:fldChar w:fldCharType="separate"/>
            </w:r>
            <w:r>
              <w:rPr>
                <w:noProof/>
                <w:webHidden/>
              </w:rPr>
              <w:t>6</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06" w:history="1">
            <w:r w:rsidRPr="005B33B7">
              <w:rPr>
                <w:rStyle w:val="Hyperlink"/>
                <w:noProof/>
              </w:rPr>
              <w:t>Economic factors</w:t>
            </w:r>
            <w:r>
              <w:rPr>
                <w:noProof/>
                <w:webHidden/>
              </w:rPr>
              <w:tab/>
            </w:r>
            <w:r>
              <w:rPr>
                <w:noProof/>
                <w:webHidden/>
              </w:rPr>
              <w:fldChar w:fldCharType="begin"/>
            </w:r>
            <w:r>
              <w:rPr>
                <w:noProof/>
                <w:webHidden/>
              </w:rPr>
              <w:instrText xml:space="preserve"> PAGEREF _Toc120484206 \h </w:instrText>
            </w:r>
            <w:r>
              <w:rPr>
                <w:noProof/>
                <w:webHidden/>
              </w:rPr>
            </w:r>
            <w:r>
              <w:rPr>
                <w:noProof/>
                <w:webHidden/>
              </w:rPr>
              <w:fldChar w:fldCharType="separate"/>
            </w:r>
            <w:r>
              <w:rPr>
                <w:noProof/>
                <w:webHidden/>
              </w:rPr>
              <w:t>7</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07" w:history="1">
            <w:r w:rsidRPr="005B33B7">
              <w:rPr>
                <w:rStyle w:val="Hyperlink"/>
                <w:noProof/>
              </w:rPr>
              <w:t>Political factors</w:t>
            </w:r>
            <w:r>
              <w:rPr>
                <w:noProof/>
                <w:webHidden/>
              </w:rPr>
              <w:tab/>
            </w:r>
            <w:r>
              <w:rPr>
                <w:noProof/>
                <w:webHidden/>
              </w:rPr>
              <w:fldChar w:fldCharType="begin"/>
            </w:r>
            <w:r>
              <w:rPr>
                <w:noProof/>
                <w:webHidden/>
              </w:rPr>
              <w:instrText xml:space="preserve"> PAGEREF _Toc120484207 \h </w:instrText>
            </w:r>
            <w:r>
              <w:rPr>
                <w:noProof/>
                <w:webHidden/>
              </w:rPr>
            </w:r>
            <w:r>
              <w:rPr>
                <w:noProof/>
                <w:webHidden/>
              </w:rPr>
              <w:fldChar w:fldCharType="separate"/>
            </w:r>
            <w:r>
              <w:rPr>
                <w:noProof/>
                <w:webHidden/>
              </w:rPr>
              <w:t>7</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08" w:history="1">
            <w:r w:rsidRPr="005B33B7">
              <w:rPr>
                <w:rStyle w:val="Hyperlink"/>
                <w:noProof/>
              </w:rPr>
              <w:t>Demographic impacts</w:t>
            </w:r>
            <w:r>
              <w:rPr>
                <w:noProof/>
                <w:webHidden/>
              </w:rPr>
              <w:tab/>
            </w:r>
            <w:r>
              <w:rPr>
                <w:noProof/>
                <w:webHidden/>
              </w:rPr>
              <w:fldChar w:fldCharType="begin"/>
            </w:r>
            <w:r>
              <w:rPr>
                <w:noProof/>
                <w:webHidden/>
              </w:rPr>
              <w:instrText xml:space="preserve"> PAGEREF _Toc120484208 \h </w:instrText>
            </w:r>
            <w:r>
              <w:rPr>
                <w:noProof/>
                <w:webHidden/>
              </w:rPr>
            </w:r>
            <w:r>
              <w:rPr>
                <w:noProof/>
                <w:webHidden/>
              </w:rPr>
              <w:fldChar w:fldCharType="separate"/>
            </w:r>
            <w:r>
              <w:rPr>
                <w:noProof/>
                <w:webHidden/>
              </w:rPr>
              <w:t>8</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09" w:history="1">
            <w:r w:rsidRPr="005B33B7">
              <w:rPr>
                <w:rStyle w:val="Hyperlink"/>
                <w:noProof/>
              </w:rPr>
              <w:t>Competitive factors</w:t>
            </w:r>
            <w:r>
              <w:rPr>
                <w:noProof/>
                <w:webHidden/>
              </w:rPr>
              <w:tab/>
            </w:r>
            <w:r>
              <w:rPr>
                <w:noProof/>
                <w:webHidden/>
              </w:rPr>
              <w:fldChar w:fldCharType="begin"/>
            </w:r>
            <w:r>
              <w:rPr>
                <w:noProof/>
                <w:webHidden/>
              </w:rPr>
              <w:instrText xml:space="preserve"> PAGEREF _Toc120484209 \h </w:instrText>
            </w:r>
            <w:r>
              <w:rPr>
                <w:noProof/>
                <w:webHidden/>
              </w:rPr>
            </w:r>
            <w:r>
              <w:rPr>
                <w:noProof/>
                <w:webHidden/>
              </w:rPr>
              <w:fldChar w:fldCharType="separate"/>
            </w:r>
            <w:r>
              <w:rPr>
                <w:noProof/>
                <w:webHidden/>
              </w:rPr>
              <w:t>8</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10" w:history="1">
            <w:r w:rsidRPr="005B33B7">
              <w:rPr>
                <w:rStyle w:val="Hyperlink"/>
                <w:noProof/>
              </w:rPr>
              <w:t>Ethical impacts</w:t>
            </w:r>
            <w:r>
              <w:rPr>
                <w:noProof/>
                <w:webHidden/>
              </w:rPr>
              <w:tab/>
            </w:r>
            <w:r>
              <w:rPr>
                <w:noProof/>
                <w:webHidden/>
              </w:rPr>
              <w:fldChar w:fldCharType="begin"/>
            </w:r>
            <w:r>
              <w:rPr>
                <w:noProof/>
                <w:webHidden/>
              </w:rPr>
              <w:instrText xml:space="preserve"> PAGEREF _Toc120484210 \h </w:instrText>
            </w:r>
            <w:r>
              <w:rPr>
                <w:noProof/>
                <w:webHidden/>
              </w:rPr>
            </w:r>
            <w:r>
              <w:rPr>
                <w:noProof/>
                <w:webHidden/>
              </w:rPr>
              <w:fldChar w:fldCharType="separate"/>
            </w:r>
            <w:r>
              <w:rPr>
                <w:noProof/>
                <w:webHidden/>
              </w:rPr>
              <w:t>8</w:t>
            </w:r>
            <w:r>
              <w:rPr>
                <w:noProof/>
                <w:webHidden/>
              </w:rPr>
              <w:fldChar w:fldCharType="end"/>
            </w:r>
          </w:hyperlink>
        </w:p>
        <w:p w:rsidR="006E6160" w:rsidRDefault="00D94DB4">
          <w:pPr>
            <w:pStyle w:val="TOC1"/>
            <w:rPr>
              <w:rFonts w:asciiTheme="minorHAnsi" w:eastAsiaTheme="minorEastAsia" w:hAnsiTheme="minorHAnsi"/>
              <w:color w:val="auto"/>
              <w:sz w:val="22"/>
            </w:rPr>
          </w:pPr>
          <w:hyperlink w:anchor="_Toc120484211" w:history="1">
            <w:r w:rsidRPr="005B33B7">
              <w:rPr>
                <w:rStyle w:val="Hyperlink"/>
                <w:color w:val="000080" w:themeColor="hyperlink" w:themeShade="80"/>
              </w:rPr>
              <w:t>2. Contemporary strategic management</w:t>
            </w:r>
            <w:r>
              <w:rPr>
                <w:webHidden/>
              </w:rPr>
              <w:tab/>
            </w:r>
            <w:r>
              <w:rPr>
                <w:webHidden/>
              </w:rPr>
              <w:fldChar w:fldCharType="begin"/>
            </w:r>
            <w:r>
              <w:rPr>
                <w:webHidden/>
              </w:rPr>
              <w:instrText xml:space="preserve"> PAGEREF _Toc120484211 \h </w:instrText>
            </w:r>
            <w:r>
              <w:rPr>
                <w:webHidden/>
              </w:rPr>
            </w:r>
            <w:r>
              <w:rPr>
                <w:webHidden/>
              </w:rPr>
              <w:fldChar w:fldCharType="separate"/>
            </w:r>
            <w:r>
              <w:rPr>
                <w:webHidden/>
              </w:rPr>
              <w:t>9</w:t>
            </w:r>
            <w:r>
              <w:rPr>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12" w:history="1">
            <w:r w:rsidRPr="005B33B7">
              <w:rPr>
                <w:rStyle w:val="Hyperlink"/>
                <w:noProof/>
              </w:rPr>
              <w:t>Development Strategies in Strategic Management</w:t>
            </w:r>
            <w:r>
              <w:rPr>
                <w:noProof/>
                <w:webHidden/>
              </w:rPr>
              <w:tab/>
            </w:r>
            <w:r>
              <w:rPr>
                <w:noProof/>
                <w:webHidden/>
              </w:rPr>
              <w:fldChar w:fldCharType="begin"/>
            </w:r>
            <w:r>
              <w:rPr>
                <w:noProof/>
                <w:webHidden/>
              </w:rPr>
              <w:instrText xml:space="preserve"> PAGEREF _Toc120484212 \h </w:instrText>
            </w:r>
            <w:r>
              <w:rPr>
                <w:noProof/>
                <w:webHidden/>
              </w:rPr>
            </w:r>
            <w:r>
              <w:rPr>
                <w:noProof/>
                <w:webHidden/>
              </w:rPr>
              <w:fldChar w:fldCharType="separate"/>
            </w:r>
            <w:r>
              <w:rPr>
                <w:noProof/>
                <w:webHidden/>
              </w:rPr>
              <w:t>10</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13" w:history="1">
            <w:r w:rsidRPr="005B33B7">
              <w:rPr>
                <w:rStyle w:val="Hyperlink"/>
                <w:noProof/>
              </w:rPr>
              <w:t>Corporate planning</w:t>
            </w:r>
            <w:r>
              <w:rPr>
                <w:noProof/>
                <w:webHidden/>
              </w:rPr>
              <w:tab/>
            </w:r>
            <w:r>
              <w:rPr>
                <w:noProof/>
                <w:webHidden/>
              </w:rPr>
              <w:fldChar w:fldCharType="begin"/>
            </w:r>
            <w:r>
              <w:rPr>
                <w:noProof/>
                <w:webHidden/>
              </w:rPr>
              <w:instrText xml:space="preserve"> PAGEREF _Toc120484213 \h </w:instrText>
            </w:r>
            <w:r>
              <w:rPr>
                <w:noProof/>
                <w:webHidden/>
              </w:rPr>
            </w:r>
            <w:r>
              <w:rPr>
                <w:noProof/>
                <w:webHidden/>
              </w:rPr>
              <w:fldChar w:fldCharType="separate"/>
            </w:r>
            <w:r>
              <w:rPr>
                <w:noProof/>
                <w:webHidden/>
              </w:rPr>
              <w:t>11</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14" w:history="1">
            <w:r w:rsidRPr="005B33B7">
              <w:rPr>
                <w:rStyle w:val="Hyperlink"/>
                <w:noProof/>
              </w:rPr>
              <w:t>Corporate strategy</w:t>
            </w:r>
            <w:r>
              <w:rPr>
                <w:noProof/>
                <w:webHidden/>
              </w:rPr>
              <w:tab/>
            </w:r>
            <w:r>
              <w:rPr>
                <w:noProof/>
                <w:webHidden/>
              </w:rPr>
              <w:fldChar w:fldCharType="begin"/>
            </w:r>
            <w:r>
              <w:rPr>
                <w:noProof/>
                <w:webHidden/>
              </w:rPr>
              <w:instrText xml:space="preserve"> PAGEREF _Toc120484214 \h </w:instrText>
            </w:r>
            <w:r>
              <w:rPr>
                <w:noProof/>
                <w:webHidden/>
              </w:rPr>
            </w:r>
            <w:r>
              <w:rPr>
                <w:noProof/>
                <w:webHidden/>
              </w:rPr>
              <w:fldChar w:fldCharType="separate"/>
            </w:r>
            <w:r>
              <w:rPr>
                <w:noProof/>
                <w:webHidden/>
              </w:rPr>
              <w:t>11</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15" w:history="1">
            <w:r w:rsidRPr="005B33B7">
              <w:rPr>
                <w:rStyle w:val="Hyperlink"/>
                <w:noProof/>
              </w:rPr>
              <w:t>Competitive advantage</w:t>
            </w:r>
            <w:r>
              <w:rPr>
                <w:noProof/>
                <w:webHidden/>
              </w:rPr>
              <w:tab/>
            </w:r>
            <w:r>
              <w:rPr>
                <w:noProof/>
                <w:webHidden/>
              </w:rPr>
              <w:fldChar w:fldCharType="begin"/>
            </w:r>
            <w:r>
              <w:rPr>
                <w:noProof/>
                <w:webHidden/>
              </w:rPr>
              <w:instrText xml:space="preserve"> PAGEREF _Toc120484215 \h </w:instrText>
            </w:r>
            <w:r>
              <w:rPr>
                <w:noProof/>
                <w:webHidden/>
              </w:rPr>
            </w:r>
            <w:r>
              <w:rPr>
                <w:noProof/>
                <w:webHidden/>
              </w:rPr>
              <w:fldChar w:fldCharType="separate"/>
            </w:r>
            <w:r>
              <w:rPr>
                <w:noProof/>
                <w:webHidden/>
              </w:rPr>
              <w:t>12</w:t>
            </w:r>
            <w:r>
              <w:rPr>
                <w:noProof/>
                <w:webHidden/>
              </w:rPr>
              <w:fldChar w:fldCharType="end"/>
            </w:r>
          </w:hyperlink>
        </w:p>
        <w:p w:rsidR="006E6160" w:rsidRDefault="00D94DB4">
          <w:pPr>
            <w:pStyle w:val="TOC1"/>
            <w:tabs>
              <w:tab w:val="left" w:pos="480"/>
            </w:tabs>
            <w:rPr>
              <w:rFonts w:asciiTheme="minorHAnsi" w:eastAsiaTheme="minorEastAsia" w:hAnsiTheme="minorHAnsi"/>
              <w:color w:val="auto"/>
              <w:sz w:val="22"/>
            </w:rPr>
          </w:pPr>
          <w:hyperlink w:anchor="_Toc120484216" w:history="1">
            <w:r w:rsidRPr="005B33B7">
              <w:rPr>
                <w:rStyle w:val="Hyperlink"/>
                <w:color w:val="000080" w:themeColor="hyperlink" w:themeShade="80"/>
              </w:rPr>
              <w:t>3.</w:t>
            </w:r>
            <w:r>
              <w:rPr>
                <w:rFonts w:asciiTheme="minorHAnsi" w:eastAsiaTheme="minorEastAsia" w:hAnsiTheme="minorHAnsi"/>
                <w:color w:val="auto"/>
                <w:sz w:val="22"/>
              </w:rPr>
              <w:tab/>
            </w:r>
            <w:r w:rsidRPr="005B33B7">
              <w:rPr>
                <w:rStyle w:val="Hyperlink"/>
                <w:color w:val="000080" w:themeColor="hyperlink" w:themeShade="80"/>
              </w:rPr>
              <w:t>Factors in strategy implementation</w:t>
            </w:r>
            <w:r>
              <w:rPr>
                <w:webHidden/>
              </w:rPr>
              <w:tab/>
            </w:r>
            <w:r>
              <w:rPr>
                <w:webHidden/>
              </w:rPr>
              <w:fldChar w:fldCharType="begin"/>
            </w:r>
            <w:r>
              <w:rPr>
                <w:webHidden/>
              </w:rPr>
              <w:instrText xml:space="preserve"> PAGEREF _Toc120484216 \h </w:instrText>
            </w:r>
            <w:r>
              <w:rPr>
                <w:webHidden/>
              </w:rPr>
            </w:r>
            <w:r>
              <w:rPr>
                <w:webHidden/>
              </w:rPr>
              <w:fldChar w:fldCharType="separate"/>
            </w:r>
            <w:r>
              <w:rPr>
                <w:webHidden/>
              </w:rPr>
              <w:t>14</w:t>
            </w:r>
            <w:r>
              <w:rPr>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17" w:history="1">
            <w:r w:rsidRPr="005B33B7">
              <w:rPr>
                <w:rStyle w:val="Hyperlink"/>
                <w:noProof/>
              </w:rPr>
              <w:t>Implementation</w:t>
            </w:r>
            <w:r>
              <w:rPr>
                <w:noProof/>
                <w:webHidden/>
              </w:rPr>
              <w:tab/>
            </w:r>
            <w:r>
              <w:rPr>
                <w:noProof/>
                <w:webHidden/>
              </w:rPr>
              <w:fldChar w:fldCharType="begin"/>
            </w:r>
            <w:r>
              <w:rPr>
                <w:noProof/>
                <w:webHidden/>
              </w:rPr>
              <w:instrText xml:space="preserve"> PAGEREF _Toc120484217 \h </w:instrText>
            </w:r>
            <w:r>
              <w:rPr>
                <w:noProof/>
                <w:webHidden/>
              </w:rPr>
            </w:r>
            <w:r>
              <w:rPr>
                <w:noProof/>
                <w:webHidden/>
              </w:rPr>
              <w:fldChar w:fldCharType="separate"/>
            </w:r>
            <w:r>
              <w:rPr>
                <w:noProof/>
                <w:webHidden/>
              </w:rPr>
              <w:t>15</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18" w:history="1">
            <w:r w:rsidRPr="005B33B7">
              <w:rPr>
                <w:rStyle w:val="Hyperlink"/>
                <w:noProof/>
              </w:rPr>
              <w:t>Strategy</w:t>
            </w:r>
            <w:r>
              <w:rPr>
                <w:noProof/>
                <w:webHidden/>
              </w:rPr>
              <w:tab/>
            </w:r>
            <w:r>
              <w:rPr>
                <w:noProof/>
                <w:webHidden/>
              </w:rPr>
              <w:fldChar w:fldCharType="begin"/>
            </w:r>
            <w:r>
              <w:rPr>
                <w:noProof/>
                <w:webHidden/>
              </w:rPr>
              <w:instrText xml:space="preserve"> PAGEREF _Toc120484218 \h </w:instrText>
            </w:r>
            <w:r>
              <w:rPr>
                <w:noProof/>
                <w:webHidden/>
              </w:rPr>
            </w:r>
            <w:r>
              <w:rPr>
                <w:noProof/>
                <w:webHidden/>
              </w:rPr>
              <w:fldChar w:fldCharType="separate"/>
            </w:r>
            <w:r>
              <w:rPr>
                <w:noProof/>
                <w:webHidden/>
              </w:rPr>
              <w:t>15</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19" w:history="1">
            <w:r w:rsidRPr="005B33B7">
              <w:rPr>
                <w:rStyle w:val="Hyperlink"/>
                <w:noProof/>
              </w:rPr>
              <w:t>Formulation and strategy</w:t>
            </w:r>
            <w:r>
              <w:rPr>
                <w:noProof/>
                <w:webHidden/>
              </w:rPr>
              <w:tab/>
            </w:r>
            <w:r>
              <w:rPr>
                <w:noProof/>
                <w:webHidden/>
              </w:rPr>
              <w:fldChar w:fldCharType="begin"/>
            </w:r>
            <w:r>
              <w:rPr>
                <w:noProof/>
                <w:webHidden/>
              </w:rPr>
              <w:instrText xml:space="preserve"> PAGEREF _Toc120484219 \h </w:instrText>
            </w:r>
            <w:r>
              <w:rPr>
                <w:noProof/>
                <w:webHidden/>
              </w:rPr>
            </w:r>
            <w:r>
              <w:rPr>
                <w:noProof/>
                <w:webHidden/>
              </w:rPr>
              <w:fldChar w:fldCharType="separate"/>
            </w:r>
            <w:r>
              <w:rPr>
                <w:noProof/>
                <w:webHidden/>
              </w:rPr>
              <w:t>15</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0" w:history="1">
            <w:r w:rsidRPr="005B33B7">
              <w:rPr>
                <w:rStyle w:val="Hyperlink"/>
                <w:noProof/>
              </w:rPr>
              <w:t>Structure</w:t>
            </w:r>
            <w:r>
              <w:rPr>
                <w:noProof/>
                <w:webHidden/>
              </w:rPr>
              <w:tab/>
            </w:r>
            <w:r>
              <w:rPr>
                <w:noProof/>
                <w:webHidden/>
              </w:rPr>
              <w:fldChar w:fldCharType="begin"/>
            </w:r>
            <w:r>
              <w:rPr>
                <w:noProof/>
                <w:webHidden/>
              </w:rPr>
              <w:instrText xml:space="preserve"> PAGEREF _Toc120484220 \h </w:instrText>
            </w:r>
            <w:r>
              <w:rPr>
                <w:noProof/>
                <w:webHidden/>
              </w:rPr>
            </w:r>
            <w:r>
              <w:rPr>
                <w:noProof/>
                <w:webHidden/>
              </w:rPr>
              <w:fldChar w:fldCharType="separate"/>
            </w:r>
            <w:r>
              <w:rPr>
                <w:noProof/>
                <w:webHidden/>
              </w:rPr>
              <w:t>17</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21" w:history="1">
            <w:r w:rsidRPr="005B33B7">
              <w:rPr>
                <w:rStyle w:val="Hyperlink"/>
                <w:noProof/>
              </w:rPr>
              <w:t>Cross-functional allocation</w:t>
            </w:r>
            <w:r>
              <w:rPr>
                <w:noProof/>
                <w:webHidden/>
              </w:rPr>
              <w:tab/>
            </w:r>
            <w:r>
              <w:rPr>
                <w:noProof/>
                <w:webHidden/>
              </w:rPr>
              <w:fldChar w:fldCharType="begin"/>
            </w:r>
            <w:r>
              <w:rPr>
                <w:noProof/>
                <w:webHidden/>
              </w:rPr>
              <w:instrText xml:space="preserve"> PAGEREF _Toc120484221 \h </w:instrText>
            </w:r>
            <w:r>
              <w:rPr>
                <w:noProof/>
                <w:webHidden/>
              </w:rPr>
            </w:r>
            <w:r>
              <w:rPr>
                <w:noProof/>
                <w:webHidden/>
              </w:rPr>
              <w:fldChar w:fldCharType="separate"/>
            </w:r>
            <w:r>
              <w:rPr>
                <w:noProof/>
                <w:webHidden/>
              </w:rPr>
              <w:t>17</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22" w:history="1">
            <w:r w:rsidRPr="005B33B7">
              <w:rPr>
                <w:rStyle w:val="Hyperlink"/>
                <w:noProof/>
              </w:rPr>
              <w:t>Management control</w:t>
            </w:r>
            <w:r>
              <w:rPr>
                <w:noProof/>
                <w:webHidden/>
              </w:rPr>
              <w:tab/>
            </w:r>
            <w:r>
              <w:rPr>
                <w:noProof/>
                <w:webHidden/>
              </w:rPr>
              <w:fldChar w:fldCharType="begin"/>
            </w:r>
            <w:r>
              <w:rPr>
                <w:noProof/>
                <w:webHidden/>
              </w:rPr>
              <w:instrText xml:space="preserve"> PAGEREF _Toc120484222 \h </w:instrText>
            </w:r>
            <w:r>
              <w:rPr>
                <w:noProof/>
                <w:webHidden/>
              </w:rPr>
            </w:r>
            <w:r>
              <w:rPr>
                <w:noProof/>
                <w:webHidden/>
              </w:rPr>
              <w:fldChar w:fldCharType="separate"/>
            </w:r>
            <w:r>
              <w:rPr>
                <w:noProof/>
                <w:webHidden/>
              </w:rPr>
              <w:t>18</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3" w:history="1">
            <w:r w:rsidRPr="005B33B7">
              <w:rPr>
                <w:rStyle w:val="Hyperlink"/>
                <w:noProof/>
              </w:rPr>
              <w:t>Behavior</w:t>
            </w:r>
            <w:r>
              <w:rPr>
                <w:noProof/>
                <w:webHidden/>
              </w:rPr>
              <w:tab/>
            </w:r>
            <w:r>
              <w:rPr>
                <w:noProof/>
                <w:webHidden/>
              </w:rPr>
              <w:fldChar w:fldCharType="begin"/>
            </w:r>
            <w:r>
              <w:rPr>
                <w:noProof/>
                <w:webHidden/>
              </w:rPr>
              <w:instrText xml:space="preserve"> PAGEREF _Toc120484223 \h </w:instrText>
            </w:r>
            <w:r>
              <w:rPr>
                <w:noProof/>
                <w:webHidden/>
              </w:rPr>
            </w:r>
            <w:r>
              <w:rPr>
                <w:noProof/>
                <w:webHidden/>
              </w:rPr>
              <w:fldChar w:fldCharType="separate"/>
            </w:r>
            <w:r>
              <w:rPr>
                <w:noProof/>
                <w:webHidden/>
              </w:rPr>
              <w:t>18</w:t>
            </w:r>
            <w:r>
              <w:rPr>
                <w:noProof/>
                <w:webHidden/>
              </w:rPr>
              <w:fldChar w:fldCharType="end"/>
            </w:r>
          </w:hyperlink>
        </w:p>
        <w:p w:rsidR="006E6160" w:rsidRDefault="00D94DB4">
          <w:pPr>
            <w:pStyle w:val="TOC3"/>
            <w:tabs>
              <w:tab w:val="right" w:leader="dot" w:pos="9350"/>
            </w:tabs>
            <w:rPr>
              <w:rFonts w:asciiTheme="minorHAnsi" w:eastAsiaTheme="minorEastAsia" w:hAnsiTheme="minorHAnsi"/>
              <w:noProof/>
              <w:sz w:val="22"/>
            </w:rPr>
          </w:pPr>
          <w:hyperlink w:anchor="_Toc120484224" w:history="1">
            <w:r w:rsidRPr="005B33B7">
              <w:rPr>
                <w:rStyle w:val="Hyperlink"/>
                <w:noProof/>
              </w:rPr>
              <w:t>Leadership of managers</w:t>
            </w:r>
            <w:r>
              <w:rPr>
                <w:noProof/>
                <w:webHidden/>
              </w:rPr>
              <w:tab/>
            </w:r>
            <w:r>
              <w:rPr>
                <w:noProof/>
                <w:webHidden/>
              </w:rPr>
              <w:fldChar w:fldCharType="begin"/>
            </w:r>
            <w:r>
              <w:rPr>
                <w:noProof/>
                <w:webHidden/>
              </w:rPr>
              <w:instrText xml:space="preserve"> PAGEREF _Toc120484224 \h </w:instrText>
            </w:r>
            <w:r>
              <w:rPr>
                <w:noProof/>
                <w:webHidden/>
              </w:rPr>
            </w:r>
            <w:r>
              <w:rPr>
                <w:noProof/>
                <w:webHidden/>
              </w:rPr>
              <w:fldChar w:fldCharType="separate"/>
            </w:r>
            <w:r>
              <w:rPr>
                <w:noProof/>
                <w:webHidden/>
              </w:rPr>
              <w:t>18</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5" w:history="1">
            <w:r w:rsidRPr="005B33B7">
              <w:rPr>
                <w:rStyle w:val="Hyperlink"/>
                <w:noProof/>
              </w:rPr>
              <w:t>Strategy implementation challenges</w:t>
            </w:r>
            <w:r>
              <w:rPr>
                <w:noProof/>
                <w:webHidden/>
              </w:rPr>
              <w:tab/>
            </w:r>
            <w:r>
              <w:rPr>
                <w:noProof/>
                <w:webHidden/>
              </w:rPr>
              <w:fldChar w:fldCharType="begin"/>
            </w:r>
            <w:r>
              <w:rPr>
                <w:noProof/>
                <w:webHidden/>
              </w:rPr>
              <w:instrText xml:space="preserve"> PAGEREF _Toc120484225 \h </w:instrText>
            </w:r>
            <w:r>
              <w:rPr>
                <w:noProof/>
                <w:webHidden/>
              </w:rPr>
            </w:r>
            <w:r>
              <w:rPr>
                <w:noProof/>
                <w:webHidden/>
              </w:rPr>
              <w:fldChar w:fldCharType="separate"/>
            </w:r>
            <w:r>
              <w:rPr>
                <w:noProof/>
                <w:webHidden/>
              </w:rPr>
              <w:t>19</w:t>
            </w:r>
            <w:r>
              <w:rPr>
                <w:noProof/>
                <w:webHidden/>
              </w:rPr>
              <w:fldChar w:fldCharType="end"/>
            </w:r>
          </w:hyperlink>
        </w:p>
        <w:p w:rsidR="006E6160" w:rsidRDefault="00D94DB4">
          <w:pPr>
            <w:pStyle w:val="TOC1"/>
            <w:tabs>
              <w:tab w:val="left" w:pos="480"/>
            </w:tabs>
            <w:rPr>
              <w:rFonts w:asciiTheme="minorHAnsi" w:eastAsiaTheme="minorEastAsia" w:hAnsiTheme="minorHAnsi"/>
              <w:color w:val="auto"/>
              <w:sz w:val="22"/>
            </w:rPr>
          </w:pPr>
          <w:hyperlink w:anchor="_Toc120484226" w:history="1">
            <w:r w:rsidRPr="005B33B7">
              <w:rPr>
                <w:rStyle w:val="Hyperlink"/>
                <w:color w:val="000080" w:themeColor="hyperlink" w:themeShade="80"/>
              </w:rPr>
              <w:t>4.</w:t>
            </w:r>
            <w:r>
              <w:rPr>
                <w:rFonts w:asciiTheme="minorHAnsi" w:eastAsiaTheme="minorEastAsia" w:hAnsiTheme="minorHAnsi"/>
                <w:color w:val="auto"/>
                <w:sz w:val="22"/>
              </w:rPr>
              <w:tab/>
            </w:r>
            <w:r w:rsidRPr="005B33B7">
              <w:rPr>
                <w:rStyle w:val="Hyperlink"/>
                <w:color w:val="000080" w:themeColor="hyperlink" w:themeShade="80"/>
              </w:rPr>
              <w:t>Explore the response of management functions to ethical challenges critically.</w:t>
            </w:r>
            <w:r>
              <w:rPr>
                <w:webHidden/>
              </w:rPr>
              <w:tab/>
            </w:r>
            <w:r>
              <w:rPr>
                <w:webHidden/>
              </w:rPr>
              <w:fldChar w:fldCharType="begin"/>
            </w:r>
            <w:r>
              <w:rPr>
                <w:webHidden/>
              </w:rPr>
              <w:instrText xml:space="preserve"> PAGEREF _Toc120484226 \h </w:instrText>
            </w:r>
            <w:r>
              <w:rPr>
                <w:webHidden/>
              </w:rPr>
            </w:r>
            <w:r>
              <w:rPr>
                <w:webHidden/>
              </w:rPr>
              <w:fldChar w:fldCharType="separate"/>
            </w:r>
            <w:r>
              <w:rPr>
                <w:webHidden/>
              </w:rPr>
              <w:t>20</w:t>
            </w:r>
            <w:r>
              <w:rPr>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7" w:history="1">
            <w:r w:rsidRPr="005B33B7">
              <w:rPr>
                <w:rStyle w:val="Hyperlink"/>
                <w:noProof/>
              </w:rPr>
              <w:t>Sexual harassment and discrimination at work</w:t>
            </w:r>
            <w:r>
              <w:rPr>
                <w:noProof/>
                <w:webHidden/>
              </w:rPr>
              <w:tab/>
            </w:r>
            <w:r>
              <w:rPr>
                <w:noProof/>
                <w:webHidden/>
              </w:rPr>
              <w:fldChar w:fldCharType="begin"/>
            </w:r>
            <w:r>
              <w:rPr>
                <w:noProof/>
                <w:webHidden/>
              </w:rPr>
              <w:instrText xml:space="preserve"> PAGEREF _Toc120484227 \h </w:instrText>
            </w:r>
            <w:r>
              <w:rPr>
                <w:noProof/>
                <w:webHidden/>
              </w:rPr>
            </w:r>
            <w:r>
              <w:rPr>
                <w:noProof/>
                <w:webHidden/>
              </w:rPr>
              <w:fldChar w:fldCharType="separate"/>
            </w:r>
            <w:r>
              <w:rPr>
                <w:noProof/>
                <w:webHidden/>
              </w:rPr>
              <w:t>21</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8" w:history="1">
            <w:r w:rsidRPr="005B33B7">
              <w:rPr>
                <w:rStyle w:val="Hyperlink"/>
                <w:noProof/>
              </w:rPr>
              <w:t>Explore Information or Online Venting</w:t>
            </w:r>
            <w:r>
              <w:rPr>
                <w:noProof/>
                <w:webHidden/>
              </w:rPr>
              <w:tab/>
            </w:r>
            <w:r>
              <w:rPr>
                <w:noProof/>
                <w:webHidden/>
              </w:rPr>
              <w:fldChar w:fldCharType="begin"/>
            </w:r>
            <w:r>
              <w:rPr>
                <w:noProof/>
                <w:webHidden/>
              </w:rPr>
              <w:instrText xml:space="preserve"> PAGEREF _Toc120484228 \h </w:instrText>
            </w:r>
            <w:r>
              <w:rPr>
                <w:noProof/>
                <w:webHidden/>
              </w:rPr>
            </w:r>
            <w:r>
              <w:rPr>
                <w:noProof/>
                <w:webHidden/>
              </w:rPr>
              <w:fldChar w:fldCharType="separate"/>
            </w:r>
            <w:r>
              <w:rPr>
                <w:noProof/>
                <w:webHidden/>
              </w:rPr>
              <w:t>21</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29" w:history="1">
            <w:r w:rsidRPr="005B33B7">
              <w:rPr>
                <w:rStyle w:val="Hyperlink"/>
                <w:noProof/>
              </w:rPr>
              <w:t>Unethical accounting</w:t>
            </w:r>
            <w:r>
              <w:rPr>
                <w:noProof/>
                <w:webHidden/>
              </w:rPr>
              <w:tab/>
            </w:r>
            <w:r>
              <w:rPr>
                <w:noProof/>
                <w:webHidden/>
              </w:rPr>
              <w:fldChar w:fldCharType="begin"/>
            </w:r>
            <w:r>
              <w:rPr>
                <w:noProof/>
                <w:webHidden/>
              </w:rPr>
              <w:instrText xml:space="preserve"> PAGEREF _Toc120484229 \h </w:instrText>
            </w:r>
            <w:r>
              <w:rPr>
                <w:noProof/>
                <w:webHidden/>
              </w:rPr>
            </w:r>
            <w:r>
              <w:rPr>
                <w:noProof/>
                <w:webHidden/>
              </w:rPr>
              <w:fldChar w:fldCharType="separate"/>
            </w:r>
            <w:r>
              <w:rPr>
                <w:noProof/>
                <w:webHidden/>
              </w:rPr>
              <w:t>22</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30" w:history="1">
            <w:r w:rsidRPr="005B33B7">
              <w:rPr>
                <w:rStyle w:val="Hyperlink"/>
                <w:noProof/>
              </w:rPr>
              <w:t>Nepotism and favoritism</w:t>
            </w:r>
            <w:r>
              <w:rPr>
                <w:noProof/>
                <w:webHidden/>
              </w:rPr>
              <w:tab/>
            </w:r>
            <w:r>
              <w:rPr>
                <w:noProof/>
                <w:webHidden/>
              </w:rPr>
              <w:fldChar w:fldCharType="begin"/>
            </w:r>
            <w:r>
              <w:rPr>
                <w:noProof/>
                <w:webHidden/>
              </w:rPr>
              <w:instrText xml:space="preserve"> PAGEREF _Toc120484230 \h </w:instrText>
            </w:r>
            <w:r>
              <w:rPr>
                <w:noProof/>
                <w:webHidden/>
              </w:rPr>
            </w:r>
            <w:r>
              <w:rPr>
                <w:noProof/>
                <w:webHidden/>
              </w:rPr>
              <w:fldChar w:fldCharType="separate"/>
            </w:r>
            <w:r>
              <w:rPr>
                <w:noProof/>
                <w:webHidden/>
              </w:rPr>
              <w:t>22</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31" w:history="1">
            <w:r w:rsidRPr="005B33B7">
              <w:rPr>
                <w:rStyle w:val="Hyperlink"/>
                <w:noProof/>
              </w:rPr>
              <w:t>Privacy</w:t>
            </w:r>
            <w:r>
              <w:rPr>
                <w:noProof/>
                <w:webHidden/>
              </w:rPr>
              <w:tab/>
            </w:r>
            <w:r>
              <w:rPr>
                <w:noProof/>
                <w:webHidden/>
              </w:rPr>
              <w:fldChar w:fldCharType="begin"/>
            </w:r>
            <w:r>
              <w:rPr>
                <w:noProof/>
                <w:webHidden/>
              </w:rPr>
              <w:instrText xml:space="preserve"> PAGEREF _Toc120484231 \h </w:instrText>
            </w:r>
            <w:r>
              <w:rPr>
                <w:noProof/>
                <w:webHidden/>
              </w:rPr>
            </w:r>
            <w:r>
              <w:rPr>
                <w:noProof/>
                <w:webHidden/>
              </w:rPr>
              <w:fldChar w:fldCharType="separate"/>
            </w:r>
            <w:r>
              <w:rPr>
                <w:noProof/>
                <w:webHidden/>
              </w:rPr>
              <w:t>22</w:t>
            </w:r>
            <w:r>
              <w:rPr>
                <w:noProof/>
                <w:webHidden/>
              </w:rPr>
              <w:fldChar w:fldCharType="end"/>
            </w:r>
          </w:hyperlink>
        </w:p>
        <w:p w:rsidR="006E6160" w:rsidRDefault="00D94DB4">
          <w:pPr>
            <w:pStyle w:val="TOC2"/>
            <w:tabs>
              <w:tab w:val="right" w:leader="dot" w:pos="9350"/>
            </w:tabs>
            <w:rPr>
              <w:rFonts w:asciiTheme="minorHAnsi" w:eastAsiaTheme="minorEastAsia" w:hAnsiTheme="minorHAnsi"/>
              <w:noProof/>
              <w:sz w:val="22"/>
            </w:rPr>
          </w:pPr>
          <w:hyperlink w:anchor="_Toc120484232" w:history="1">
            <w:r w:rsidRPr="005B33B7">
              <w:rPr>
                <w:rStyle w:val="Hyperlink"/>
                <w:noProof/>
              </w:rPr>
              <w:t>How to avoid ethical issues in an organization</w:t>
            </w:r>
            <w:r>
              <w:rPr>
                <w:noProof/>
                <w:webHidden/>
              </w:rPr>
              <w:tab/>
            </w:r>
            <w:r>
              <w:rPr>
                <w:noProof/>
                <w:webHidden/>
              </w:rPr>
              <w:fldChar w:fldCharType="begin"/>
            </w:r>
            <w:r>
              <w:rPr>
                <w:noProof/>
                <w:webHidden/>
              </w:rPr>
              <w:instrText xml:space="preserve"> PAGEREF _Toc120484232 \h </w:instrText>
            </w:r>
            <w:r>
              <w:rPr>
                <w:noProof/>
                <w:webHidden/>
              </w:rPr>
            </w:r>
            <w:r>
              <w:rPr>
                <w:noProof/>
                <w:webHidden/>
              </w:rPr>
              <w:fldChar w:fldCharType="separate"/>
            </w:r>
            <w:r>
              <w:rPr>
                <w:noProof/>
                <w:webHidden/>
              </w:rPr>
              <w:t>23</w:t>
            </w:r>
            <w:r>
              <w:rPr>
                <w:noProof/>
                <w:webHidden/>
              </w:rPr>
              <w:fldChar w:fldCharType="end"/>
            </w:r>
          </w:hyperlink>
        </w:p>
        <w:p w:rsidR="006E6160" w:rsidRDefault="00D94DB4">
          <w:pPr>
            <w:pStyle w:val="TOC1"/>
            <w:rPr>
              <w:rFonts w:asciiTheme="minorHAnsi" w:eastAsiaTheme="minorEastAsia" w:hAnsiTheme="minorHAnsi"/>
              <w:color w:val="auto"/>
              <w:sz w:val="22"/>
            </w:rPr>
          </w:pPr>
          <w:hyperlink w:anchor="_Toc120484233" w:history="1">
            <w:r w:rsidRPr="005B33B7">
              <w:rPr>
                <w:rStyle w:val="Hyperlink"/>
                <w:color w:val="000080" w:themeColor="hyperlink" w:themeShade="80"/>
              </w:rPr>
              <w:t>Recommendation</w:t>
            </w:r>
            <w:r>
              <w:rPr>
                <w:webHidden/>
              </w:rPr>
              <w:tab/>
            </w:r>
            <w:r>
              <w:rPr>
                <w:webHidden/>
              </w:rPr>
              <w:fldChar w:fldCharType="begin"/>
            </w:r>
            <w:r>
              <w:rPr>
                <w:webHidden/>
              </w:rPr>
              <w:instrText xml:space="preserve"> PAGEREF _Toc120484233 \h </w:instrText>
            </w:r>
            <w:r>
              <w:rPr>
                <w:webHidden/>
              </w:rPr>
            </w:r>
            <w:r>
              <w:rPr>
                <w:webHidden/>
              </w:rPr>
              <w:fldChar w:fldCharType="separate"/>
            </w:r>
            <w:r>
              <w:rPr>
                <w:webHidden/>
              </w:rPr>
              <w:t>24</w:t>
            </w:r>
            <w:r>
              <w:rPr>
                <w:webHidden/>
              </w:rPr>
              <w:fldChar w:fldCharType="end"/>
            </w:r>
          </w:hyperlink>
        </w:p>
        <w:p w:rsidR="006E6160" w:rsidRDefault="00D94DB4">
          <w:pPr>
            <w:pStyle w:val="TOC1"/>
            <w:rPr>
              <w:rFonts w:asciiTheme="minorHAnsi" w:eastAsiaTheme="minorEastAsia" w:hAnsiTheme="minorHAnsi"/>
              <w:color w:val="auto"/>
              <w:sz w:val="22"/>
            </w:rPr>
          </w:pPr>
          <w:hyperlink w:anchor="_Toc120484234" w:history="1">
            <w:r w:rsidRPr="005B33B7">
              <w:rPr>
                <w:rStyle w:val="Hyperlink"/>
                <w:color w:val="000080" w:themeColor="hyperlink" w:themeShade="80"/>
              </w:rPr>
              <w:t>Conclusion</w:t>
            </w:r>
            <w:r>
              <w:rPr>
                <w:webHidden/>
              </w:rPr>
              <w:tab/>
            </w:r>
            <w:r>
              <w:rPr>
                <w:webHidden/>
              </w:rPr>
              <w:fldChar w:fldCharType="begin"/>
            </w:r>
            <w:r>
              <w:rPr>
                <w:webHidden/>
              </w:rPr>
              <w:instrText xml:space="preserve"> PAGEREF _Toc120484234 \h </w:instrText>
            </w:r>
            <w:r>
              <w:rPr>
                <w:webHidden/>
              </w:rPr>
            </w:r>
            <w:r>
              <w:rPr>
                <w:webHidden/>
              </w:rPr>
              <w:fldChar w:fldCharType="separate"/>
            </w:r>
            <w:r>
              <w:rPr>
                <w:webHidden/>
              </w:rPr>
              <w:t>25</w:t>
            </w:r>
            <w:r>
              <w:rPr>
                <w:webHidden/>
              </w:rPr>
              <w:fldChar w:fldCharType="end"/>
            </w:r>
          </w:hyperlink>
        </w:p>
        <w:p w:rsidR="006E6160" w:rsidRDefault="00D94DB4">
          <w:pPr>
            <w:pStyle w:val="TOC1"/>
            <w:rPr>
              <w:rFonts w:asciiTheme="minorHAnsi" w:eastAsiaTheme="minorEastAsia" w:hAnsiTheme="minorHAnsi"/>
              <w:color w:val="auto"/>
              <w:sz w:val="22"/>
            </w:rPr>
          </w:pPr>
          <w:hyperlink w:anchor="_Toc120484235" w:history="1">
            <w:r w:rsidRPr="005B33B7">
              <w:rPr>
                <w:rStyle w:val="Hyperlink"/>
                <w:color w:val="000080" w:themeColor="hyperlink" w:themeShade="80"/>
              </w:rPr>
              <w:t>References</w:t>
            </w:r>
            <w:r>
              <w:rPr>
                <w:webHidden/>
              </w:rPr>
              <w:tab/>
            </w:r>
            <w:r>
              <w:rPr>
                <w:webHidden/>
              </w:rPr>
              <w:fldChar w:fldCharType="begin"/>
            </w:r>
            <w:r>
              <w:rPr>
                <w:webHidden/>
              </w:rPr>
              <w:instrText xml:space="preserve"> PAGEREF _Toc120484235 \h </w:instrText>
            </w:r>
            <w:r>
              <w:rPr>
                <w:webHidden/>
              </w:rPr>
            </w:r>
            <w:r>
              <w:rPr>
                <w:webHidden/>
              </w:rPr>
              <w:fldChar w:fldCharType="separate"/>
            </w:r>
            <w:r>
              <w:rPr>
                <w:webHidden/>
              </w:rPr>
              <w:t>26</w:t>
            </w:r>
            <w:r>
              <w:rPr>
                <w:webHidden/>
              </w:rPr>
              <w:fldChar w:fldCharType="end"/>
            </w:r>
          </w:hyperlink>
        </w:p>
        <w:p w:rsidR="006E6160" w:rsidRDefault="00D94DB4">
          <w:r>
            <w:rPr>
              <w:b/>
              <w:bCs/>
              <w:noProof/>
            </w:rPr>
            <w:fldChar w:fldCharType="end"/>
          </w:r>
        </w:p>
      </w:sdtContent>
    </w:sdt>
    <w:p w:rsidR="00B56187" w:rsidRDefault="00B56187" w:rsidP="00B56187">
      <w:pPr>
        <w:pStyle w:val="Heading1"/>
        <w:spacing w:line="276" w:lineRule="auto"/>
      </w:pPr>
    </w:p>
    <w:p w:rsidR="00B56187" w:rsidRDefault="00D94DB4" w:rsidP="00B56187">
      <w:pPr>
        <w:spacing w:line="480" w:lineRule="auto"/>
        <w:jc w:val="left"/>
        <w:rPr>
          <w:rFonts w:eastAsiaTheme="majorEastAsia" w:cstheme="majorBidi"/>
          <w:b/>
          <w:bCs/>
          <w:color w:val="365F91" w:themeColor="accent1" w:themeShade="BF"/>
          <w:sz w:val="28"/>
          <w:szCs w:val="28"/>
        </w:rPr>
      </w:pPr>
      <w:r>
        <w:br w:type="page"/>
      </w:r>
    </w:p>
    <w:p w:rsidR="00C9389C" w:rsidRPr="00C9389C" w:rsidRDefault="00D94DB4" w:rsidP="00B56187">
      <w:pPr>
        <w:pStyle w:val="Heading1"/>
        <w:numPr>
          <w:ilvl w:val="0"/>
          <w:numId w:val="12"/>
        </w:numPr>
        <w:spacing w:line="480" w:lineRule="auto"/>
      </w:pPr>
      <w:bookmarkStart w:id="0" w:name="_Toc120484201"/>
      <w:r>
        <w:lastRenderedPageBreak/>
        <w:t>E</w:t>
      </w:r>
      <w:r w:rsidRPr="00C9389C">
        <w:t>xternal context of an organization and its internal context and their impact on its strategies</w:t>
      </w:r>
      <w:bookmarkEnd w:id="0"/>
    </w:p>
    <w:p w:rsidR="00EC0DEA" w:rsidRDefault="00D94DB4" w:rsidP="00B56187">
      <w:pPr>
        <w:spacing w:line="480" w:lineRule="auto"/>
      </w:pPr>
      <w:r w:rsidRPr="00097B9B">
        <w:t>An organization exists and functions in response to the conditions of both its external and internal environments. A company's ability to grow and function is supported by its internal setting. It has the potential to either aid in the growth of a company or causes severe issues for it. The resources can bolster a company's internal capacity it receives from its external surroundings.</w:t>
      </w:r>
      <w:r w:rsidR="00064DB2">
        <w:t xml:space="preserve"> (Aktas et al., 2011)</w:t>
      </w:r>
      <w:r w:rsidRPr="00097B9B">
        <w:t xml:space="preserve"> The general functioning, innovation, and managerial decision-making of a </w:t>
      </w:r>
      <w:r w:rsidR="00415B2A">
        <w:t>Company like Nike</w:t>
      </w:r>
      <w:r w:rsidRPr="00097B9B">
        <w:t xml:space="preserve"> are affected by both internal and external forces. It's essential to recognize that a lack of innovation processes and a system for strategic planning contributes to </w:t>
      </w:r>
      <w:r w:rsidR="00415B2A">
        <w:t xml:space="preserve">Nike </w:t>
      </w:r>
      <w:r w:rsidRPr="00097B9B">
        <w:t>organizations' lousy performance. Determining what elements, both internal and external, influence the organization's overall management of innovation processes is a crucial phase in the evolution of any business.</w:t>
      </w:r>
    </w:p>
    <w:p w:rsidR="00097B9B" w:rsidRDefault="00D94DB4" w:rsidP="00B56187">
      <w:pPr>
        <w:spacing w:line="480" w:lineRule="auto"/>
      </w:pPr>
      <w:r w:rsidRPr="002F3A2D">
        <w:t>Strategic management may enhance business performance by analyzing internal and external environments and adjusting operations accordingly. Although there is a variety of literature on analyzing the external and internal variables impacting businesses, specific issues still need to be developed, such as the role these elements play in the context of strategic management of innovation processes.</w:t>
      </w:r>
    </w:p>
    <w:p w:rsidR="00DB43D1" w:rsidRPr="00B56187" w:rsidRDefault="00D94DB4" w:rsidP="00B56187">
      <w:pPr>
        <w:pStyle w:val="Heading2"/>
        <w:spacing w:line="480" w:lineRule="auto"/>
      </w:pPr>
      <w:bookmarkStart w:id="1" w:name="_Toc120484202"/>
      <w:r w:rsidRPr="00B56187">
        <w:t>Internal Factors</w:t>
      </w:r>
      <w:bookmarkEnd w:id="1"/>
    </w:p>
    <w:p w:rsidR="00DB43D1" w:rsidRDefault="00D94DB4" w:rsidP="00B56187">
      <w:pPr>
        <w:spacing w:line="480" w:lineRule="auto"/>
      </w:pPr>
      <w:r>
        <w:t xml:space="preserve">The internal elements include everything within the </w:t>
      </w:r>
      <w:r w:rsidR="00415B2A">
        <w:t xml:space="preserve">Nike </w:t>
      </w:r>
      <w:r>
        <w:t xml:space="preserve">organization and under its control, regardless of whether they are tangible or immaterial. After determining these elements, it has been classified </w:t>
      </w:r>
      <w:r w:rsidR="00415B2A">
        <w:t xml:space="preserve">Nike </w:t>
      </w:r>
      <w:r>
        <w:t xml:space="preserve">corporate strengths or weaknesses. A company's strength is anything that </w:t>
      </w:r>
      <w:r>
        <w:lastRenderedPageBreak/>
        <w:t>helps the business success. However, a weakness</w:t>
      </w:r>
      <w:r w:rsidR="00415B2A">
        <w:t xml:space="preserve"> of company</w:t>
      </w:r>
      <w:r>
        <w:t xml:space="preserve"> is anything that hinders the progress of the firm. There are a lot of factors that need to be considered within the firm.</w:t>
      </w:r>
    </w:p>
    <w:p w:rsidR="00DB43D1" w:rsidRDefault="00D94DB4" w:rsidP="006E6160">
      <w:pPr>
        <w:pStyle w:val="Heading2"/>
        <w:spacing w:line="480" w:lineRule="auto"/>
      </w:pPr>
      <w:bookmarkStart w:id="2" w:name="_Toc120484203"/>
      <w:r>
        <w:t xml:space="preserve">How it </w:t>
      </w:r>
      <w:r w:rsidRPr="00DB43D1">
        <w:t>impacts an organization's strategy</w:t>
      </w:r>
      <w:bookmarkEnd w:id="2"/>
    </w:p>
    <w:p w:rsidR="00DB43D1" w:rsidRPr="00DB43D1" w:rsidRDefault="00D94DB4" w:rsidP="006E6160">
      <w:pPr>
        <w:spacing w:line="480" w:lineRule="auto"/>
        <w:rPr>
          <w:b/>
        </w:rPr>
      </w:pPr>
      <w:r w:rsidRPr="00DB43D1">
        <w:rPr>
          <w:b/>
        </w:rPr>
        <w:t>Authoritative Figures: Managers, Business Owners, and Workers</w:t>
      </w:r>
    </w:p>
    <w:p w:rsidR="00DB43D1" w:rsidRDefault="00D94DB4" w:rsidP="00B56187">
      <w:pPr>
        <w:spacing w:line="480" w:lineRule="auto"/>
      </w:pPr>
      <w:r>
        <w:t>Strategy development relies heavily on sound decision-making. Companies</w:t>
      </w:r>
      <w:r w:rsidR="00415B2A">
        <w:t xml:space="preserve"> like Nike,</w:t>
      </w:r>
      <w:r>
        <w:t xml:space="preserve"> are structured hierarchically tend to make decisions from the top down. </w:t>
      </w:r>
      <w:r w:rsidR="00064DB2">
        <w:t xml:space="preserve">(George et al., 2019) </w:t>
      </w:r>
      <w:r>
        <w:t>On the other hand, it might be a 'bottom-up' method involving employe</w:t>
      </w:r>
      <w:r w:rsidR="006E6160">
        <w:t xml:space="preserve">es in creating strategy. </w:t>
      </w:r>
      <w:r>
        <w:t>Entrepreneurs</w:t>
      </w:r>
      <w:r w:rsidR="00415B2A">
        <w:t xml:space="preserve"> of company</w:t>
      </w:r>
      <w:r>
        <w:t xml:space="preserve"> are often seen as intuitive and self-reliant, favoring action over preparation and rallying the necessary resources to make the most of a business opportunity. Entrepreneurship is essential for each business, no matter its size, but so is competent management, which relies on data and plans for the future.</w:t>
      </w:r>
    </w:p>
    <w:p w:rsidR="00DB43D1" w:rsidRDefault="00D94DB4" w:rsidP="00B56187">
      <w:pPr>
        <w:spacing w:line="480" w:lineRule="auto"/>
        <w:rPr>
          <w:b/>
        </w:rPr>
      </w:pPr>
      <w:r>
        <w:rPr>
          <w:b/>
        </w:rPr>
        <w:t>Resources</w:t>
      </w:r>
    </w:p>
    <w:p w:rsidR="00DB43D1" w:rsidRPr="00DB43D1" w:rsidRDefault="00D94DB4" w:rsidP="00B56187">
      <w:pPr>
        <w:spacing w:line="480" w:lineRule="auto"/>
        <w:rPr>
          <w:b/>
        </w:rPr>
      </w:pPr>
      <w:r>
        <w:t xml:space="preserve">The strategy pursued (strategy substance) and the process by which the strategy is developed are heavily influenced by the </w:t>
      </w:r>
      <w:r w:rsidR="00415B2A">
        <w:t>Nike</w:t>
      </w:r>
      <w:r>
        <w:t xml:space="preserve">'s available resources (planned or emergent). Proponents of planning assert that a strategist's job is to balance an </w:t>
      </w:r>
      <w:r w:rsidR="00415B2A">
        <w:t>company</w:t>
      </w:r>
      <w:r>
        <w:t>'s assets (its strengths and weaknesses) with the dangers and possibilities presented by its external context. Because of their increased ability to collect data and study various methods, larger organizations may be more likely to plan than smaller ones.</w:t>
      </w:r>
    </w:p>
    <w:p w:rsidR="00DB43D1" w:rsidRPr="00DB43D1" w:rsidRDefault="00D94DB4" w:rsidP="00B56187">
      <w:pPr>
        <w:spacing w:line="480" w:lineRule="auto"/>
        <w:rPr>
          <w:b/>
        </w:rPr>
      </w:pPr>
      <w:r w:rsidRPr="00DB43D1">
        <w:rPr>
          <w:b/>
        </w:rPr>
        <w:t>Framework of life, past, and present crises</w:t>
      </w:r>
    </w:p>
    <w:p w:rsidR="00DB43D1" w:rsidRDefault="00D94DB4" w:rsidP="00B56187">
      <w:pPr>
        <w:spacing w:line="480" w:lineRule="auto"/>
      </w:pPr>
      <w:r>
        <w:t xml:space="preserve">The degree to which a </w:t>
      </w:r>
      <w:r w:rsidR="00415B2A">
        <w:t>Nike</w:t>
      </w:r>
      <w:r>
        <w:t>'s strategies are deliberate or organic can be influenced by its background and where it is in its life cycle. Managers</w:t>
      </w:r>
      <w:r w:rsidR="00415B2A">
        <w:t xml:space="preserve"> at Nike</w:t>
      </w:r>
      <w:r>
        <w:t xml:space="preserve"> need strategies and plans more </w:t>
      </w:r>
      <w:r>
        <w:lastRenderedPageBreak/>
        <w:t xml:space="preserve">than ever before to help them navigate increasingly vast and complicated organizations and maintain morale and productivity. </w:t>
      </w:r>
      <w:r w:rsidR="00415B2A">
        <w:t>However, s</w:t>
      </w:r>
      <w:r>
        <w:t>trategic planning is now a group effort that is more formally structured and analytical. Many business owners only realize how crucial preparation is once they've experienced a catastrophe that forces them to rethink their approach.</w:t>
      </w:r>
    </w:p>
    <w:p w:rsidR="00DB43D1" w:rsidRPr="00DB43D1" w:rsidRDefault="00D94DB4" w:rsidP="00B56187">
      <w:pPr>
        <w:spacing w:line="480" w:lineRule="auto"/>
        <w:rPr>
          <w:b/>
        </w:rPr>
      </w:pPr>
      <w:r w:rsidRPr="00DB43D1">
        <w:rPr>
          <w:b/>
        </w:rPr>
        <w:t>Learning, cultural values, and political and power dynamics</w:t>
      </w:r>
    </w:p>
    <w:p w:rsidR="007E07F0" w:rsidRDefault="00D94DB4" w:rsidP="00B56187">
      <w:pPr>
        <w:spacing w:line="480" w:lineRule="auto"/>
      </w:pPr>
      <w:r w:rsidRPr="00DB43D1">
        <w:t xml:space="preserve">Strategy is also influenced and shaped by a </w:t>
      </w:r>
      <w:r w:rsidR="00415B2A">
        <w:t>Nike</w:t>
      </w:r>
      <w:r w:rsidRPr="00DB43D1">
        <w:t>'s internal dynamics, such as its culture, power structure, and learning capacity. A highly motivated staff is a competitive advantage that may be gained by using corporate values as a management strategy. Relational learning from markets, suppliers, financial institutions, regulators, family, and friends may also inform planning.</w:t>
      </w:r>
    </w:p>
    <w:p w:rsidR="00DB43D1" w:rsidRDefault="00D94DB4" w:rsidP="00B56187">
      <w:pPr>
        <w:pStyle w:val="Heading2"/>
      </w:pPr>
      <w:bookmarkStart w:id="3" w:name="_Toc120484204"/>
      <w:r>
        <w:t>External influences</w:t>
      </w:r>
      <w:bookmarkEnd w:id="3"/>
    </w:p>
    <w:p w:rsidR="00DB43D1" w:rsidRDefault="00D94DB4" w:rsidP="00B56187">
      <w:pPr>
        <w:spacing w:line="480" w:lineRule="auto"/>
      </w:pPr>
      <w:r>
        <w:t xml:space="preserve"> </w:t>
      </w:r>
      <w:r w:rsidR="005D5560" w:rsidRPr="005D5560">
        <w:t xml:space="preserve">External elements are significant because they can, directly and indirectly, influence a </w:t>
      </w:r>
      <w:r w:rsidR="00415B2A">
        <w:t>Nike</w:t>
      </w:r>
      <w:r w:rsidR="005D5560" w:rsidRPr="005D5560">
        <w:t>'s operations, staff, and income. Although an organization can't insulate itself from the outside world, its leaders may keep tabs on the latest developments and take precautions to limit the damage. By keeping tabs on the ever-evolving aspects of the company's external environment, management may prepare for expected and unforeseen developments.</w:t>
      </w:r>
    </w:p>
    <w:p w:rsidR="005D5560" w:rsidRPr="00F344CD" w:rsidRDefault="00D94DB4" w:rsidP="00B56187">
      <w:pPr>
        <w:pStyle w:val="Heading3"/>
      </w:pPr>
      <w:bookmarkStart w:id="4" w:name="_Toc120484205"/>
      <w:r w:rsidRPr="00F344CD">
        <w:t>Technological factors</w:t>
      </w:r>
      <w:bookmarkEnd w:id="4"/>
    </w:p>
    <w:p w:rsidR="005D5560" w:rsidRDefault="00D94DB4" w:rsidP="00B56187">
      <w:pPr>
        <w:spacing w:line="480" w:lineRule="auto"/>
      </w:pPr>
      <w:r>
        <w:t>With each new technological development, businesses can gain an advantage or struggle to keep up with the competition. For instance, incorporating GPS into mobile devices may hurt sales for a firm that makes GPS equipment for automobiles, but that company could respond by creating other products. In other industries, including healthcare, new technologies have allowed for more efficient patient data collection, better record-</w:t>
      </w:r>
      <w:r w:rsidR="00415B2A">
        <w:t>system</w:t>
      </w:r>
      <w:r>
        <w:t>, and more streamlined treatment.</w:t>
      </w:r>
    </w:p>
    <w:p w:rsidR="00F344CD" w:rsidRPr="00F344CD" w:rsidRDefault="00D94DB4" w:rsidP="00B56187">
      <w:pPr>
        <w:pStyle w:val="Heading3"/>
      </w:pPr>
      <w:bookmarkStart w:id="5" w:name="_Toc120484206"/>
      <w:r w:rsidRPr="00F344CD">
        <w:lastRenderedPageBreak/>
        <w:t>Economical factors</w:t>
      </w:r>
      <w:bookmarkEnd w:id="5"/>
      <w:r w:rsidRPr="00F344CD">
        <w:t xml:space="preserve"> </w:t>
      </w:r>
    </w:p>
    <w:p w:rsidR="00F344CD" w:rsidRDefault="00D94DB4" w:rsidP="00B56187">
      <w:pPr>
        <w:spacing w:line="480" w:lineRule="auto"/>
      </w:pPr>
      <w:r>
        <w:t xml:space="preserve">Everything, from the happiness of employees to the success of </w:t>
      </w:r>
      <w:r w:rsidR="00415B2A">
        <w:t>Nike</w:t>
      </w:r>
      <w:r>
        <w:t xml:space="preserve">, is affected by the economy. </w:t>
      </w:r>
      <w:r w:rsidR="00064DB2">
        <w:t>(</w:t>
      </w:r>
      <w:r w:rsidR="00064DB2" w:rsidRPr="00064DB2">
        <w:t>Wijethilake</w:t>
      </w:r>
      <w:r w:rsidR="00064DB2">
        <w:t xml:space="preserve"> &amp; Lama, 2019) </w:t>
      </w:r>
      <w:r>
        <w:t>When the economy is in a downturn and unemployment rises, businesses may have to make extra efforts to retain their employees and modify their procedures to m</w:t>
      </w:r>
      <w:r w:rsidR="00415B2A">
        <w:t>aintain income. For example, if Nike</w:t>
      </w:r>
      <w:r>
        <w:t xml:space="preserve"> makes items for retail sale, the management may decide to cut prices to boost sales and, by extension, income.</w:t>
      </w:r>
    </w:p>
    <w:p w:rsidR="005D5560" w:rsidRPr="00F344CD" w:rsidRDefault="00D94DB4" w:rsidP="00B56187">
      <w:pPr>
        <w:pStyle w:val="Heading3"/>
      </w:pPr>
      <w:bookmarkStart w:id="6" w:name="_Toc120484207"/>
      <w:r>
        <w:t>Political</w:t>
      </w:r>
      <w:r w:rsidRPr="00F344CD">
        <w:t xml:space="preserve"> factors</w:t>
      </w:r>
      <w:bookmarkEnd w:id="6"/>
    </w:p>
    <w:p w:rsidR="005D5560" w:rsidRDefault="00415B2A" w:rsidP="00B56187">
      <w:pPr>
        <w:spacing w:line="480" w:lineRule="auto"/>
      </w:pPr>
      <w:r>
        <w:t>P</w:t>
      </w:r>
      <w:r w:rsidR="00D94DB4">
        <w:t>oliticians are elected and then replaced, their policies can have a lasting impact on the sectors in which their predecessors worked. Businesses must keep a careful eye on legislative measures in light of the ever-changing nature of politics. Business</w:t>
      </w:r>
      <w:r>
        <w:t xml:space="preserve"> and organizations like Nike</w:t>
      </w:r>
      <w:r w:rsidR="00D94DB4">
        <w:t xml:space="preserve"> can be affected in the long run by policies like:</w:t>
      </w:r>
    </w:p>
    <w:p w:rsidR="005D5560" w:rsidRDefault="00D94DB4" w:rsidP="00B56187">
      <w:pPr>
        <w:pStyle w:val="ListParagraph"/>
        <w:numPr>
          <w:ilvl w:val="0"/>
          <w:numId w:val="1"/>
        </w:numPr>
        <w:spacing w:line="480" w:lineRule="auto"/>
      </w:pPr>
      <w:r>
        <w:t>Taxation Tariffs</w:t>
      </w:r>
    </w:p>
    <w:p w:rsidR="005D5560" w:rsidRDefault="00D94DB4" w:rsidP="00B56187">
      <w:pPr>
        <w:pStyle w:val="ListParagraph"/>
        <w:numPr>
          <w:ilvl w:val="0"/>
          <w:numId w:val="1"/>
        </w:numPr>
        <w:spacing w:line="480" w:lineRule="auto"/>
      </w:pPr>
      <w:r>
        <w:t>Labor legislation</w:t>
      </w:r>
    </w:p>
    <w:p w:rsidR="005D5560" w:rsidRDefault="00D94DB4" w:rsidP="00B56187">
      <w:pPr>
        <w:pStyle w:val="ListParagraph"/>
        <w:numPr>
          <w:ilvl w:val="0"/>
          <w:numId w:val="1"/>
        </w:numPr>
        <w:spacing w:line="480" w:lineRule="auto"/>
      </w:pPr>
      <w:r>
        <w:t>Regulation of Markets to Prevent Monopolization</w:t>
      </w:r>
    </w:p>
    <w:p w:rsidR="005D5560" w:rsidRDefault="00D94DB4" w:rsidP="00B56187">
      <w:pPr>
        <w:pStyle w:val="ListParagraph"/>
        <w:numPr>
          <w:ilvl w:val="0"/>
          <w:numId w:val="1"/>
        </w:numPr>
        <w:spacing w:line="480" w:lineRule="auto"/>
      </w:pPr>
      <w:r>
        <w:t>Tighter controls on imports</w:t>
      </w:r>
    </w:p>
    <w:p w:rsidR="005D5560" w:rsidRDefault="00D94DB4" w:rsidP="00B56187">
      <w:pPr>
        <w:pStyle w:val="ListParagraph"/>
        <w:numPr>
          <w:ilvl w:val="0"/>
          <w:numId w:val="1"/>
        </w:numPr>
        <w:spacing w:line="480" w:lineRule="auto"/>
      </w:pPr>
      <w:r>
        <w:t>Patents and other forms of intellectual property protection</w:t>
      </w:r>
    </w:p>
    <w:p w:rsidR="005D5560" w:rsidRDefault="00D94DB4" w:rsidP="00B56187">
      <w:pPr>
        <w:spacing w:line="480" w:lineRule="auto"/>
      </w:pPr>
      <w:r>
        <w:t>Businesses that are impacted by political actions may be able to survive if they adapt to the new laws and regulations.</w:t>
      </w:r>
    </w:p>
    <w:p w:rsidR="00F344CD" w:rsidRPr="00F344CD" w:rsidRDefault="00D94DB4" w:rsidP="00B56187">
      <w:pPr>
        <w:pStyle w:val="Heading3"/>
      </w:pPr>
      <w:bookmarkStart w:id="7" w:name="_Toc120484208"/>
      <w:r w:rsidRPr="00F344CD">
        <w:t>Demographic impacts</w:t>
      </w:r>
      <w:bookmarkEnd w:id="7"/>
    </w:p>
    <w:p w:rsidR="00F344CD" w:rsidRDefault="00D94DB4" w:rsidP="00B56187">
      <w:pPr>
        <w:spacing w:line="480" w:lineRule="auto"/>
      </w:pPr>
      <w:r>
        <w:t xml:space="preserve">Successful products and services consider the preferences of the people who will buy them. Also, they conduct tests to see how well they're serving their consumers. This gives businesses insight into whether or not their target market has shifted, allowing them to refine their strategies for </w:t>
      </w:r>
      <w:r>
        <w:lastRenderedPageBreak/>
        <w:t>serving existing consumers and attracting new ones. Among the demographic factors that should be considered while running a business are the following:</w:t>
      </w:r>
    </w:p>
    <w:p w:rsidR="00F344CD" w:rsidRDefault="00D94DB4" w:rsidP="00B56187">
      <w:pPr>
        <w:pStyle w:val="ListParagraph"/>
        <w:numPr>
          <w:ilvl w:val="0"/>
          <w:numId w:val="2"/>
        </w:numPr>
        <w:spacing w:line="480" w:lineRule="auto"/>
      </w:pPr>
      <w:r>
        <w:t>Age &amp; Gender</w:t>
      </w:r>
    </w:p>
    <w:p w:rsidR="00F344CD" w:rsidRDefault="00D94DB4" w:rsidP="00B56187">
      <w:pPr>
        <w:pStyle w:val="ListParagraph"/>
        <w:numPr>
          <w:ilvl w:val="0"/>
          <w:numId w:val="2"/>
        </w:numPr>
        <w:spacing w:line="480" w:lineRule="auto"/>
      </w:pPr>
      <w:r>
        <w:t>Race &amp; Nationality</w:t>
      </w:r>
    </w:p>
    <w:p w:rsidR="00F344CD" w:rsidRDefault="00D94DB4" w:rsidP="00B56187">
      <w:pPr>
        <w:pStyle w:val="ListParagraph"/>
        <w:numPr>
          <w:ilvl w:val="0"/>
          <w:numId w:val="2"/>
        </w:numPr>
        <w:spacing w:line="480" w:lineRule="auto"/>
      </w:pPr>
      <w:r>
        <w:t>Theories of faith</w:t>
      </w:r>
    </w:p>
    <w:p w:rsidR="00F344CD" w:rsidRDefault="00D94DB4" w:rsidP="00B56187">
      <w:pPr>
        <w:pStyle w:val="ListParagraph"/>
        <w:numPr>
          <w:ilvl w:val="0"/>
          <w:numId w:val="2"/>
        </w:numPr>
        <w:spacing w:line="480" w:lineRule="auto"/>
      </w:pPr>
      <w:r>
        <w:t>Marriage /No Marriage /Occupation /Salary</w:t>
      </w:r>
    </w:p>
    <w:p w:rsidR="00F344CD" w:rsidRDefault="00D94DB4" w:rsidP="00B56187">
      <w:pPr>
        <w:pStyle w:val="ListParagraph"/>
        <w:numPr>
          <w:ilvl w:val="0"/>
          <w:numId w:val="2"/>
        </w:numPr>
        <w:spacing w:line="480" w:lineRule="auto"/>
      </w:pPr>
      <w:r>
        <w:t>Degree of schooling</w:t>
      </w:r>
    </w:p>
    <w:p w:rsidR="00F344CD" w:rsidRPr="00F344CD" w:rsidRDefault="00D94DB4" w:rsidP="00B56187">
      <w:pPr>
        <w:pStyle w:val="Heading3"/>
      </w:pPr>
      <w:bookmarkStart w:id="8" w:name="_Toc120484209"/>
      <w:r w:rsidRPr="00F344CD">
        <w:t>Competitive factors</w:t>
      </w:r>
      <w:bookmarkEnd w:id="8"/>
      <w:r w:rsidRPr="00F344CD">
        <w:t xml:space="preserve"> </w:t>
      </w:r>
    </w:p>
    <w:p w:rsidR="00F344CD" w:rsidRDefault="00415B2A" w:rsidP="00B56187">
      <w:pPr>
        <w:spacing w:line="480" w:lineRule="auto"/>
      </w:pPr>
      <w:r>
        <w:t>Nike should keep its</w:t>
      </w:r>
      <w:r w:rsidR="00D94DB4">
        <w:t xml:space="preserve"> </w:t>
      </w:r>
      <w:r>
        <w:t>eyes on</w:t>
      </w:r>
      <w:r w:rsidR="00D94DB4">
        <w:t xml:space="preserve"> </w:t>
      </w:r>
      <w:r>
        <w:t xml:space="preserve">their </w:t>
      </w:r>
      <w:r w:rsidR="00D94DB4">
        <w:t>rivals</w:t>
      </w:r>
      <w:r>
        <w:t>, which</w:t>
      </w:r>
      <w:r w:rsidR="00D94DB4">
        <w:t xml:space="preserve"> is essential for every business that wants to expand its client base and maintain its standing in the market. Competitors</w:t>
      </w:r>
      <w:r>
        <w:t xml:space="preserve"> </w:t>
      </w:r>
      <w:r w:rsidR="00D94DB4">
        <w:t>see what works and doesn't and use that information to improve their procedures and reduce income loss. They may utilize the data they collect to plan product updates, re-releases, and brand-new creations.</w:t>
      </w:r>
    </w:p>
    <w:p w:rsidR="00F344CD" w:rsidRPr="00F344CD" w:rsidRDefault="00D94DB4" w:rsidP="00B56187">
      <w:pPr>
        <w:pStyle w:val="Heading3"/>
      </w:pPr>
      <w:bookmarkStart w:id="9" w:name="_Toc120484210"/>
      <w:r w:rsidRPr="00F344CD">
        <w:t>Ethical impacts</w:t>
      </w:r>
      <w:bookmarkEnd w:id="9"/>
      <w:r w:rsidRPr="00F344CD">
        <w:t xml:space="preserve"> </w:t>
      </w:r>
    </w:p>
    <w:p w:rsidR="00F344CD" w:rsidRDefault="00D94DB4" w:rsidP="00B56187">
      <w:pPr>
        <w:spacing w:line="480" w:lineRule="auto"/>
      </w:pPr>
      <w:r w:rsidRPr="00F344CD">
        <w:t xml:space="preserve">As a result of the fact that everyone has their moral compass, it can be difficult for </w:t>
      </w:r>
      <w:r w:rsidR="00415B2A">
        <w:t>Nike like businesses</w:t>
      </w:r>
      <w:r w:rsidRPr="00F344CD">
        <w:t xml:space="preserve"> to strike a happy medium between employees' unique needs and the demands of the business. Employees' time on personal projects, such as social media profiles, may be interpreted as representing the company.</w:t>
      </w:r>
      <w:r w:rsidR="00064DB2">
        <w:t xml:space="preserve"> (Da et al., 2020)</w:t>
      </w:r>
      <w:r w:rsidRPr="00F344CD">
        <w:t xml:space="preserve"> Since they are the face of the organization, they should refrain from doing anything that might hurt its reputation. By setting norms and enforcing them when appropriate, managers may address problems like the leak of confidential information or the harassment of an employee in their personal life.</w:t>
      </w:r>
    </w:p>
    <w:p w:rsidR="00CD3917" w:rsidRDefault="00D94DB4" w:rsidP="00B56187">
      <w:pPr>
        <w:spacing w:line="480" w:lineRule="auto"/>
      </w:pPr>
      <w:r w:rsidRPr="00CD3917">
        <w:t xml:space="preserve">External factors (opportunities for generating new and improved products or services; opportunities for changing social relations at an enterprise (personnel innovations); opportunities </w:t>
      </w:r>
      <w:r w:rsidRPr="00CD3917">
        <w:lastRenderedPageBreak/>
        <w:t>for developing new management methods (management innovations); opportunities for creating new mechanisms for the market promotion of products (market innovations); opportunities for purchasing know-how, paten New products and services developed using this method may help businesses break into overseas markets, broaden their product offerings, engage in commercial triangulation, educate their employees on cutting-edge technologies, and ultimately boost their bottom line.</w:t>
      </w:r>
    </w:p>
    <w:p w:rsidR="00CD3917" w:rsidRDefault="00D94DB4" w:rsidP="00B56187">
      <w:pPr>
        <w:pStyle w:val="Heading1"/>
        <w:spacing w:line="480" w:lineRule="auto"/>
      </w:pPr>
      <w:bookmarkStart w:id="10" w:name="_Toc120484211"/>
      <w:r>
        <w:t xml:space="preserve">2. </w:t>
      </w:r>
      <w:r w:rsidR="00AF3E67">
        <w:t>Contemporary strategic management</w:t>
      </w:r>
      <w:bookmarkEnd w:id="10"/>
    </w:p>
    <w:p w:rsidR="00064DB2" w:rsidRDefault="00D94DB4" w:rsidP="00B56187">
      <w:pPr>
        <w:spacing w:line="480" w:lineRule="auto"/>
      </w:pPr>
      <w:r>
        <w:t>Over time, strategic management has become increasingly complex as a subfield of management science. Changes made to accommodate developments in the company's internal and external environments. The term "strategic management," which originated in the 1980s as an academic term for long-term planning and business policy, is now commonly used in business. That's why most academics settle on the following definition of strategic management:</w:t>
      </w:r>
      <w:r w:rsidRPr="00064DB2">
        <w:t xml:space="preserve"> </w:t>
      </w:r>
      <w:r>
        <w:t>(</w:t>
      </w:r>
      <w:r w:rsidRPr="00064DB2">
        <w:t xml:space="preserve">Peters, </w:t>
      </w:r>
      <w:r>
        <w:t>2018)</w:t>
      </w:r>
      <w:r w:rsidRPr="00064DB2">
        <w:t xml:space="preserve"> </w:t>
      </w:r>
    </w:p>
    <w:p w:rsidR="00AF3E67" w:rsidRDefault="00D94DB4" w:rsidP="00B56187">
      <w:pPr>
        <w:spacing w:line="480" w:lineRule="auto"/>
      </w:pPr>
      <w:r>
        <w:t xml:space="preserve">The term "strategic management" refers to the process by which an organization decides and then takes steps to implement a set of goals and strategies. </w:t>
      </w:r>
      <w:r w:rsidR="00F00B22">
        <w:t>S</w:t>
      </w:r>
      <w:r>
        <w:t>trategic management is "the art and science of creating, enforcing, and assessing the integrated business choices that drive an organization toward its goals."</w:t>
      </w:r>
    </w:p>
    <w:p w:rsidR="00AF3E67" w:rsidRDefault="00D94DB4" w:rsidP="00B56187">
      <w:pPr>
        <w:spacing w:line="480" w:lineRule="auto"/>
      </w:pPr>
      <w:r w:rsidRPr="00AF3E67">
        <w:t xml:space="preserve">In light of this concept, we can identify </w:t>
      </w:r>
      <w:r>
        <w:t xml:space="preserve">Nike’s </w:t>
      </w:r>
      <w:r w:rsidRPr="00AF3E67">
        <w:t>four critical phases in the process of strategic manageme</w:t>
      </w:r>
      <w:r>
        <w:t xml:space="preserve">nt: </w:t>
      </w:r>
      <w:r w:rsidRPr="00AF3E67">
        <w:t xml:space="preserve">The four stages include </w:t>
      </w:r>
      <w:r>
        <w:t xml:space="preserve">(1) Environmental scanning, </w:t>
      </w:r>
      <w:r w:rsidRPr="00AF3E67">
        <w:t xml:space="preserve">(2) determining a direction, (3) carrying it out, (4) assessing its effectiveness, and (5) making adjustments. Environmental scanning, often known as SWOT analysis, involves looking at the external and internal environments to identify opportunities and threats and strengths and weaknesses. As a second step, management crafted a mission statement that would serve as a guiding principle for the </w:t>
      </w:r>
      <w:r w:rsidRPr="00AF3E67">
        <w:lastRenderedPageBreak/>
        <w:t>company's future objectives, methods, and procedures. In the last stage, the firm implemented its plan by establishing new projects, budgets, and operational processes. Evaluating and correcting past performance are the final steps toward optimum business management.</w:t>
      </w:r>
    </w:p>
    <w:p w:rsidR="00AF3E67" w:rsidRDefault="00D94DB4" w:rsidP="00B56187">
      <w:pPr>
        <w:pStyle w:val="Heading2"/>
        <w:spacing w:line="480" w:lineRule="auto"/>
      </w:pPr>
      <w:bookmarkStart w:id="11" w:name="_Toc120484212"/>
      <w:r>
        <w:t>Development Strategies in Strategic Management</w:t>
      </w:r>
      <w:bookmarkEnd w:id="11"/>
    </w:p>
    <w:p w:rsidR="00AF3E67" w:rsidRDefault="00D94DB4" w:rsidP="00B56187">
      <w:pPr>
        <w:spacing w:line="480" w:lineRule="auto"/>
      </w:pPr>
      <w:r>
        <w:t>Strategic management science is a comparatively new area of management science, but its concepts and theories constantly develop in response to the shifting conditions in which bu</w:t>
      </w:r>
      <w:r w:rsidR="00B56187">
        <w:t>sinesses operate.</w:t>
      </w:r>
    </w:p>
    <w:p w:rsidR="00AF3E67" w:rsidRDefault="00D94DB4" w:rsidP="00B56187">
      <w:pPr>
        <w:pStyle w:val="ListParagraph"/>
        <w:numPr>
          <w:ilvl w:val="0"/>
          <w:numId w:val="4"/>
        </w:numPr>
        <w:spacing w:line="480" w:lineRule="auto"/>
      </w:pPr>
      <w:r>
        <w:t>Financial planning at its most fundamental level still takes the shape of a yearly budget for each business department including Nike Brand. Plans based on projections: To better prepare for expansion, an environmental investigation is now in progress.</w:t>
      </w:r>
    </w:p>
    <w:p w:rsidR="00AF3E67" w:rsidRDefault="00D94DB4" w:rsidP="00B56187">
      <w:pPr>
        <w:pStyle w:val="ListParagraph"/>
        <w:numPr>
          <w:ilvl w:val="0"/>
          <w:numId w:val="4"/>
        </w:numPr>
        <w:spacing w:line="480" w:lineRule="auto"/>
      </w:pPr>
      <w:r>
        <w:t xml:space="preserve"> Allocating resources permanently and predicting outcomes over several years.</w:t>
      </w:r>
    </w:p>
    <w:p w:rsidR="00AF3E67" w:rsidRDefault="00D94DB4" w:rsidP="00B56187">
      <w:pPr>
        <w:pStyle w:val="ListParagraph"/>
        <w:numPr>
          <w:ilvl w:val="0"/>
          <w:numId w:val="4"/>
        </w:numPr>
        <w:spacing w:line="480" w:lineRule="auto"/>
      </w:pPr>
      <w:r>
        <w:t>Prepare with an eye on the outside world to enhance your ability to respond to the market and the competition through in-depth analysis, alternative strategy appraisal, and flexible allocation of resources.</w:t>
      </w:r>
    </w:p>
    <w:p w:rsidR="00AF3E67" w:rsidRDefault="00D94DB4" w:rsidP="00B56187">
      <w:pPr>
        <w:pStyle w:val="ListParagraph"/>
        <w:numPr>
          <w:ilvl w:val="0"/>
          <w:numId w:val="4"/>
        </w:numPr>
        <w:spacing w:line="480" w:lineRule="auto"/>
      </w:pPr>
      <w:r>
        <w:t>Strategic management, the fourth phase, involves integrating strategic planning and management into a unified process for enhancing competitive advantage, framework selection for strategic planning, process flexibility in planning, and promoting a positive value system and work environment.</w:t>
      </w:r>
    </w:p>
    <w:p w:rsidR="00AF3E67" w:rsidRDefault="00D94DB4" w:rsidP="00B56187">
      <w:pPr>
        <w:pStyle w:val="Heading3"/>
      </w:pPr>
      <w:bookmarkStart w:id="12" w:name="_Toc120484213"/>
      <w:r>
        <w:t>Corporate planning</w:t>
      </w:r>
      <w:bookmarkEnd w:id="12"/>
    </w:p>
    <w:p w:rsidR="00CA33BD" w:rsidRPr="00B56187" w:rsidRDefault="00D94DB4" w:rsidP="00B56187">
      <w:pPr>
        <w:spacing w:before="240" w:line="480" w:lineRule="auto"/>
        <w:rPr>
          <w:rFonts w:cs="Times New Roman"/>
          <w:szCs w:val="24"/>
        </w:rPr>
      </w:pPr>
      <w:r w:rsidRPr="00CA33BD">
        <w:t>Although the economic climate has been relatively constant this decade, an excellent method for managing large and complex companies</w:t>
      </w:r>
      <w:r>
        <w:t xml:space="preserve"> like Nike</w:t>
      </w:r>
      <w:r w:rsidRPr="00CA33BD">
        <w:t xml:space="preserve"> continues to be developing a sound company plan. Coordinating the choices taken individually and maintaining a comprehensive examination </w:t>
      </w:r>
      <w:r w:rsidRPr="00CA33BD">
        <w:lastRenderedPageBreak/>
        <w:t xml:space="preserve">of top </w:t>
      </w:r>
      <w:r>
        <w:t>Nike</w:t>
      </w:r>
      <w:r w:rsidRPr="00CA33BD">
        <w:t xml:space="preserve"> is the primary challenge facing significant enterprises in the 2010s. The yearly financial budget is the primary tool for coordination and oversight in this decade's planning. It was popularised in 1954 by Peter Drucker, who explained how to run a business using a set of formal procedures emphasizing establishing goals and measuring progress toward those goals: management by objectives. By establishing goals that both superiors and subordinates can work toward, management by objectives achieves its central purpose. The metrics through which both employees and management </w:t>
      </w:r>
      <w:r>
        <w:t xml:space="preserve">at Nike </w:t>
      </w:r>
      <w:r w:rsidRPr="00CA33BD">
        <w:t xml:space="preserve">assess performance. Leadership effectiveness is evaluated in light of its ability to focus on the company's mission while balancing the demands of the external environment. That's why the </w:t>
      </w:r>
      <w:r>
        <w:t>Nike</w:t>
      </w:r>
      <w:r w:rsidRPr="00CA33BD">
        <w:t xml:space="preserve"> popularity we see now directly results from the strategic planning process incorporating short-term and long-term predictions.</w:t>
      </w:r>
      <w:r w:rsidR="00B56187" w:rsidRPr="00B56187">
        <w:rPr>
          <w:rFonts w:ascii="Arial" w:hAnsi="Arial" w:cs="Arial"/>
          <w:color w:val="222222"/>
          <w:sz w:val="20"/>
          <w:szCs w:val="20"/>
          <w:shd w:val="clear" w:color="auto" w:fill="FFFFFF"/>
        </w:rPr>
        <w:t xml:space="preserve"> </w:t>
      </w:r>
      <w:r w:rsidR="00B56187" w:rsidRPr="00B56187">
        <w:rPr>
          <w:rFonts w:cs="Times New Roman"/>
          <w:color w:val="222222"/>
          <w:szCs w:val="24"/>
          <w:shd w:val="clear" w:color="auto" w:fill="FFFFFF"/>
        </w:rPr>
        <w:t>(</w:t>
      </w:r>
      <w:r w:rsidR="00B56187">
        <w:rPr>
          <w:rFonts w:cs="Times New Roman"/>
          <w:color w:val="222222"/>
          <w:szCs w:val="24"/>
          <w:shd w:val="clear" w:color="auto" w:fill="FFFFFF"/>
        </w:rPr>
        <w:t>Linkletter &amp; Tabesh,</w:t>
      </w:r>
      <w:r w:rsidR="00B56187" w:rsidRPr="00B56187">
        <w:rPr>
          <w:rFonts w:cs="Times New Roman"/>
          <w:color w:val="222222"/>
          <w:szCs w:val="24"/>
          <w:shd w:val="clear" w:color="auto" w:fill="FFFFFF"/>
        </w:rPr>
        <w:t xml:space="preserve"> 2022)</w:t>
      </w:r>
    </w:p>
    <w:p w:rsidR="00CA33BD" w:rsidRDefault="00D94DB4" w:rsidP="00B56187">
      <w:pPr>
        <w:pStyle w:val="Heading2"/>
        <w:spacing w:line="480" w:lineRule="auto"/>
      </w:pPr>
      <w:bookmarkStart w:id="13" w:name="_Toc120484214"/>
      <w:r>
        <w:t>Corporate strategy</w:t>
      </w:r>
      <w:bookmarkEnd w:id="13"/>
    </w:p>
    <w:p w:rsidR="00CA33BD" w:rsidRDefault="00D94DB4" w:rsidP="00B56187">
      <w:pPr>
        <w:spacing w:line="480" w:lineRule="auto"/>
      </w:pPr>
      <w:r w:rsidRPr="00CA33BD">
        <w:t>Medium-term planning has been abandoned in favor of a more flexible strategic management strategy due to the complexities that have arisen in the business world over the past decade.</w:t>
      </w:r>
      <w:r w:rsidR="00826E43">
        <w:t xml:space="preserve"> (Fuertus et al., 2020) </w:t>
      </w:r>
      <w:r w:rsidRPr="00CA33BD">
        <w:t xml:space="preserve"> The necessity of external environment study, particularly the industry and competition analysis, has become a fundamental strategic problem for this decade. A business professor at Harvard University's School of Management, Michael Porter, was an early adopter of industrial </w:t>
      </w:r>
      <w:r w:rsidR="00826E43" w:rsidRPr="00CA33BD">
        <w:t>organization</w:t>
      </w:r>
      <w:r w:rsidRPr="00CA33BD">
        <w:t xml:space="preserve"> as a tool for identifying and understanding the factors that contribute to a company's success. From an industrial </w:t>
      </w:r>
      <w:r w:rsidR="00826E43" w:rsidRPr="00CA33BD">
        <w:t>organization</w:t>
      </w:r>
      <w:r w:rsidRPr="00CA33BD">
        <w:t xml:space="preserve"> perspective, a company's attempts to gain a competitive edge are better served by focusing on issues outside the </w:t>
      </w:r>
      <w:r w:rsidR="00826E43" w:rsidRPr="00CA33BD">
        <w:t>organization</w:t>
      </w:r>
      <w:r w:rsidRPr="00CA33BD">
        <w:t xml:space="preserve">. To those who subscribe to the theory of industrial organization, the competitive pressures within an industry are the primary determinant of how well an organization will operate. According to Porter's "Competitive Strategy" from 1980, organizations need to </w:t>
      </w:r>
      <w:r w:rsidR="00826E43" w:rsidRPr="00CA33BD">
        <w:t>analyze</w:t>
      </w:r>
      <w:r w:rsidRPr="00CA33BD">
        <w:t xml:space="preserve"> the competitive landscape to </w:t>
      </w:r>
      <w:r w:rsidRPr="00CA33BD">
        <w:lastRenderedPageBreak/>
        <w:t xml:space="preserve">decide how successful they can be in the market. The competitive industry framework highlights five forces: the strength of suppliers, the strength of buyers, the threat of new entrants companies, the danger of alternative products, and the degree of rivalry within the industry. </w:t>
      </w:r>
    </w:p>
    <w:p w:rsidR="00CA33BD" w:rsidRDefault="00D94DB4" w:rsidP="00B56187">
      <w:pPr>
        <w:pStyle w:val="Heading2"/>
        <w:spacing w:line="480" w:lineRule="auto"/>
      </w:pPr>
      <w:bookmarkStart w:id="14" w:name="_Toc120484215"/>
      <w:r>
        <w:t>Competitive advantage</w:t>
      </w:r>
      <w:bookmarkEnd w:id="14"/>
      <w:r>
        <w:t xml:space="preserve"> </w:t>
      </w:r>
    </w:p>
    <w:p w:rsidR="00CA33BD" w:rsidRDefault="00D94DB4" w:rsidP="00B56187">
      <w:pPr>
        <w:spacing w:line="480" w:lineRule="auto"/>
      </w:pPr>
      <w:r>
        <w:t>A competitive advantage exists when a company's profitability exceeds the average profit margin of all firms in its industry. Unique skills derived from resources and talents are the foundation of sustainable competitive advantage. A company's distinctive competencies are the factors that set its goods apart from the competition or allow it to operate at many reduced costs. Companies may gain and keep an edge in the market by focusing on four key performance indicators: efficiency, quality, innovation, and customer responsiveness. Each metric is based on the unique skills and knowledge of the firm.</w:t>
      </w:r>
    </w:p>
    <w:p w:rsidR="00CA33BD" w:rsidRPr="00CA33BD" w:rsidRDefault="00D94DB4" w:rsidP="00B56187">
      <w:pPr>
        <w:spacing w:line="480" w:lineRule="auto"/>
      </w:pPr>
      <w:r>
        <w:t xml:space="preserve">Two opposing schools of thought influence the concept of competitive advantage in the twenty-first century. Industrial organizations hold one school of thought that the external factors (industrial environment) are more crucial to a company's success than any other internal factors. </w:t>
      </w:r>
      <w:r w:rsidR="00826E43">
        <w:t>(</w:t>
      </w:r>
      <w:r w:rsidR="00826E43" w:rsidRPr="00826E43">
        <w:t>Bibby</w:t>
      </w:r>
      <w:r w:rsidR="00826E43">
        <w:t xml:space="preserve"> &amp; Dehe</w:t>
      </w:r>
      <w:r w:rsidR="00826E43" w:rsidRPr="00826E43">
        <w:t xml:space="preserve">, 2018. </w:t>
      </w:r>
      <w:r>
        <w:t xml:space="preserve">This view holds that external factors, such as those in the industry, will significantly impact the firm's performance. On the other side, a resource-based perspective </w:t>
      </w:r>
      <w:r w:rsidR="00826E43">
        <w:t>emphasizes</w:t>
      </w:r>
      <w:r>
        <w:t xml:space="preserve"> internal resources above external ones when establishing and sustaining a competitive edge. Advocates of this concept point to disparities in firm performance that may be attributed to resources and talents that produce distinctive competencies. Firms can benefit from a strategic alliance between companies, rivals, and customers based on moral principles and the concept of trust if their managers can adapt to a low-industrial-environment and high-management-competence situation.</w:t>
      </w:r>
    </w:p>
    <w:p w:rsidR="00CA33BD" w:rsidRDefault="00D94DB4" w:rsidP="00B56187">
      <w:pPr>
        <w:pStyle w:val="ListParagraph"/>
        <w:numPr>
          <w:ilvl w:val="0"/>
          <w:numId w:val="5"/>
        </w:numPr>
        <w:spacing w:line="480" w:lineRule="auto"/>
      </w:pPr>
      <w:r>
        <w:lastRenderedPageBreak/>
        <w:t>The external and internal environments are integral parts of Nike strategic management, a type of comprehensive planning. Possibilities and dangers in the external environment. In contrast, the company's internal atmosphere might reveal its advantages and disadvantages. Strategic factor analysis, often known as "SWOT" analysis, was implemented as part of the environment monitoring process to identify and understand the variables most critical to the firm's continued success.</w:t>
      </w:r>
    </w:p>
    <w:p w:rsidR="00CA33BD" w:rsidRDefault="00D94DB4" w:rsidP="00B56187">
      <w:pPr>
        <w:pStyle w:val="ListParagraph"/>
        <w:numPr>
          <w:ilvl w:val="0"/>
          <w:numId w:val="5"/>
        </w:numPr>
        <w:spacing w:line="480" w:lineRule="auto"/>
      </w:pPr>
      <w:r>
        <w:t xml:space="preserve">Directors at Nike need to make the most of possibilities and avoid hazards in an external environment that is becoming more dynamic and complicated due to strategic management. Contrarily, a company's more incredible performance may be attained by </w:t>
      </w:r>
      <w:r w:rsidR="00826E43">
        <w:t>capitalizing</w:t>
      </w:r>
      <w:r>
        <w:t xml:space="preserve"> on its strengths and overcoming deficiencies.</w:t>
      </w:r>
    </w:p>
    <w:p w:rsidR="00CA33BD" w:rsidRDefault="00D94DB4" w:rsidP="00B56187">
      <w:pPr>
        <w:pStyle w:val="ListParagraph"/>
        <w:numPr>
          <w:ilvl w:val="0"/>
          <w:numId w:val="5"/>
        </w:numPr>
        <w:spacing w:line="480" w:lineRule="auto"/>
      </w:pPr>
      <w:r>
        <w:t>Strategic management at Nike is evolving to reflect a new paradigm in competition. The concept of competitive advantage has shifted from being seen as a win-lose situation to one in which all parties involved, including company’s competitors, consumers, and the firm, benefit by working together.</w:t>
      </w:r>
    </w:p>
    <w:p w:rsidR="00CA33BD" w:rsidRDefault="00D94DB4" w:rsidP="00B56187">
      <w:pPr>
        <w:pStyle w:val="ListParagraph"/>
        <w:numPr>
          <w:ilvl w:val="0"/>
          <w:numId w:val="5"/>
        </w:numPr>
        <w:spacing w:line="480" w:lineRule="auto"/>
      </w:pPr>
      <w:r>
        <w:t xml:space="preserve">The history of strategic management has shaped two competing but complementary perspectives on how businesses can gain a competitive advantage. The industrial </w:t>
      </w:r>
      <w:r w:rsidR="00826E43">
        <w:t>organization</w:t>
      </w:r>
      <w:r>
        <w:t xml:space="preserve"> view holds that a firm's competitive advantage can be improved by studying the structure of its industry and its competitors to increase its market share and, by extension, its sales. In contrast, a resource-based perspective considers a company's competitive advantage tied to its ability to manage its resources effectively.</w:t>
      </w:r>
    </w:p>
    <w:p w:rsidR="00CA33BD" w:rsidRDefault="00D94DB4" w:rsidP="00B56187">
      <w:pPr>
        <w:pStyle w:val="ListParagraph"/>
        <w:numPr>
          <w:ilvl w:val="0"/>
          <w:numId w:val="5"/>
        </w:numPr>
        <w:spacing w:line="480" w:lineRule="auto"/>
      </w:pPr>
      <w:r>
        <w:t xml:space="preserve">When the performance of the company exceeds the average profitability of all firms in its industry, it gains a competitive advantage. Companies like Nike may gain and keep an edge in the market by focusing on these four key performance indicators: efficiency, </w:t>
      </w:r>
      <w:r>
        <w:lastRenderedPageBreak/>
        <w:t>quality, innovation, and customer responsiveness. Each metric is based on the unique skills and knowledge of the organization.</w:t>
      </w:r>
    </w:p>
    <w:p w:rsidR="00A9525C" w:rsidRPr="00A9525C" w:rsidRDefault="00D94DB4" w:rsidP="006E6160">
      <w:pPr>
        <w:pStyle w:val="Heading1"/>
        <w:numPr>
          <w:ilvl w:val="0"/>
          <w:numId w:val="13"/>
        </w:numPr>
        <w:spacing w:line="480" w:lineRule="auto"/>
      </w:pPr>
      <w:bookmarkStart w:id="15" w:name="_Toc120484216"/>
      <w:r>
        <w:t>F</w:t>
      </w:r>
      <w:r w:rsidRPr="00A9525C">
        <w:t>ac</w:t>
      </w:r>
      <w:r>
        <w:t xml:space="preserve">tors in </w:t>
      </w:r>
      <w:r w:rsidRPr="00A9525C">
        <w:t>strategy implementation</w:t>
      </w:r>
      <w:bookmarkEnd w:id="15"/>
    </w:p>
    <w:p w:rsidR="00826E43" w:rsidRDefault="00D94DB4" w:rsidP="00B56187">
      <w:pPr>
        <w:spacing w:line="480" w:lineRule="auto"/>
      </w:pPr>
      <w:r w:rsidRPr="00CA33BD">
        <w:t>One of the primary motivations behind developing strategic management in the latter part of the 20th century was the need for businesses to give enough consideration to the processes through which they put their strategies into action. There is no question that doing strategic planning is necessary; nevertheless, the created plans must also be put into action; failing to do so renders the whole planning process useless. "It is evident that the execution of strategy is more than just as clear and comprehended as the formulation of strategy. There is a significant gap between what is understood about planning and what is known about actually putting plans into action</w:t>
      </w:r>
      <w:r w:rsidRPr="00F00B22">
        <w:t>.</w:t>
      </w:r>
      <w:r w:rsidR="00A9525C" w:rsidRPr="00F00B22">
        <w:t xml:space="preserve"> </w:t>
      </w:r>
      <w:r>
        <w:t>(</w:t>
      </w:r>
      <w:r w:rsidRPr="00826E43">
        <w:t>Chaffey</w:t>
      </w:r>
      <w:r>
        <w:t xml:space="preserve"> &amp; Ellis, 2019)</w:t>
      </w:r>
    </w:p>
    <w:p w:rsidR="00A9525C" w:rsidRDefault="00D94DB4" w:rsidP="00B56187">
      <w:pPr>
        <w:spacing w:line="480" w:lineRule="auto"/>
      </w:pPr>
      <w:r w:rsidRPr="00A9525C">
        <w:t>However, the most challenging part of a strategic shift</w:t>
      </w:r>
      <w:r>
        <w:t xml:space="preserve"> at Nike</w:t>
      </w:r>
      <w:r w:rsidRPr="00A9525C">
        <w:t xml:space="preserve"> occurs once the planning stage is complete: putting the new plan into action. The topic of strategic execution will be discussed in this </w:t>
      </w:r>
      <w:r w:rsidR="00F00B22">
        <w:t>study</w:t>
      </w:r>
      <w:r w:rsidRPr="00A9525C">
        <w:t xml:space="preserve">. "Doing is tougher than dreaming," asserts </w:t>
      </w:r>
      <w:r w:rsidRPr="00F00B22">
        <w:t xml:space="preserve">Olson, Slater, and Hult (2005). </w:t>
      </w:r>
      <w:r>
        <w:t xml:space="preserve">Nike </w:t>
      </w:r>
      <w:r w:rsidRPr="00A9525C">
        <w:t xml:space="preserve">spend a great deal of time and money on strategic planning, yet only a fraction of that effort results in successful implementation. </w:t>
      </w:r>
      <w:r>
        <w:t xml:space="preserve">This </w:t>
      </w:r>
      <w:r w:rsidRPr="00A9525C">
        <w:t xml:space="preserve">can help </w:t>
      </w:r>
      <w:r>
        <w:t>leaders</w:t>
      </w:r>
      <w:r w:rsidRPr="00A9525C">
        <w:t xml:space="preserve"> learn what may go wrong, why, and what can help things run well. Businesses that put off developing their strategy may eventually fail.</w:t>
      </w:r>
    </w:p>
    <w:p w:rsidR="00A9525C" w:rsidRDefault="00D94DB4" w:rsidP="00B56187">
      <w:pPr>
        <w:pStyle w:val="Heading2"/>
        <w:spacing w:line="480" w:lineRule="auto"/>
      </w:pPr>
      <w:bookmarkStart w:id="16" w:name="_Toc120484217"/>
      <w:r>
        <w:t>Implementation</w:t>
      </w:r>
      <w:bookmarkEnd w:id="16"/>
      <w:r>
        <w:t xml:space="preserve"> </w:t>
      </w:r>
    </w:p>
    <w:p w:rsidR="00A9525C" w:rsidRDefault="00D94DB4" w:rsidP="00B56187">
      <w:pPr>
        <w:spacing w:line="480" w:lineRule="auto"/>
      </w:pPr>
      <w:r w:rsidRPr="00A9525C">
        <w:t xml:space="preserve">A lot of information is available nowadays concerning the aspects that should be considered during the planning phase of a strategy. Problems that surface during implementation are also well </w:t>
      </w:r>
      <w:r w:rsidR="00826E43" w:rsidRPr="00A9525C">
        <w:t>recognized</w:t>
      </w:r>
      <w:r w:rsidRPr="00A9525C">
        <w:t xml:space="preserve">. Researchers have created several ways and methodologies to guarantee structured processing; the most crucial element will be introduced, </w:t>
      </w:r>
      <w:r w:rsidR="00826E43" w:rsidRPr="00A9525C">
        <w:t>summarized</w:t>
      </w:r>
      <w:r w:rsidRPr="00A9525C">
        <w:t xml:space="preserve">, and related </w:t>
      </w:r>
      <w:r w:rsidRPr="00A9525C">
        <w:lastRenderedPageBreak/>
        <w:t xml:space="preserve">throughout the study. Although knowing what to do is essential, there is a significant gap between that and executing it. As a result, there needs to be a more systematic understanding of translating a well-thought-out plan from paper to the </w:t>
      </w:r>
      <w:r>
        <w:t>Nike</w:t>
      </w:r>
      <w:r w:rsidRPr="00A9525C">
        <w:t>'s day-to-day operations. Even the best-laid plans will only succeed if they are carried out correctly.</w:t>
      </w:r>
    </w:p>
    <w:p w:rsidR="00A9525C" w:rsidRDefault="00D94DB4" w:rsidP="00B56187">
      <w:pPr>
        <w:pStyle w:val="Heading2"/>
        <w:spacing w:line="480" w:lineRule="auto"/>
      </w:pPr>
      <w:bookmarkStart w:id="17" w:name="_Toc120484218"/>
      <w:r>
        <w:t>Strategy</w:t>
      </w:r>
      <w:bookmarkEnd w:id="17"/>
    </w:p>
    <w:p w:rsidR="001F4A23" w:rsidRDefault="00D94DB4" w:rsidP="00B56187">
      <w:pPr>
        <w:spacing w:line="480" w:lineRule="auto"/>
      </w:pPr>
      <w:r>
        <w:t>A Nike's strategy may be considered a blueprint for the future. The management establishes objectives after deciding that a strategy shift is necessary. Then, it needs to figure out what he can do with the company's resources to get there.</w:t>
      </w:r>
    </w:p>
    <w:p w:rsidR="001F4A23" w:rsidRDefault="00D94DB4" w:rsidP="00B56187">
      <w:pPr>
        <w:pStyle w:val="Heading3"/>
      </w:pPr>
      <w:bookmarkStart w:id="18" w:name="_Toc120484219"/>
      <w:r>
        <w:t>Formulation and Strategy</w:t>
      </w:r>
      <w:bookmarkEnd w:id="18"/>
    </w:p>
    <w:p w:rsidR="001F4A23" w:rsidRDefault="00D94DB4" w:rsidP="00B56187">
      <w:pPr>
        <w:spacing w:line="480" w:lineRule="auto"/>
      </w:pPr>
      <w:r>
        <w:t xml:space="preserve">As pointed out, preparation and plan development is </w:t>
      </w:r>
      <w:r w:rsidRPr="00F00B22">
        <w:t>crucial (Noble, 1999). It's</w:t>
      </w:r>
      <w:r>
        <w:t xml:space="preserve"> essential to have people from several departments participate in the Formulation phase before moving on to implementation. Those who participate should be trustworthy so that others will follow their lead and </w:t>
      </w:r>
      <w:r w:rsidR="00826E43">
        <w:t>realize</w:t>
      </w:r>
      <w:r>
        <w:t xml:space="preserve"> the significance of the change they advocate for. This necessitates </w:t>
      </w:r>
      <w:r w:rsidR="00A9154B">
        <w:t>to</w:t>
      </w:r>
      <w:r>
        <w:t xml:space="preserve"> </w:t>
      </w:r>
      <w:r w:rsidR="00A9154B">
        <w:t xml:space="preserve">employees at Nike </w:t>
      </w:r>
      <w:r>
        <w:t xml:space="preserve">participating </w:t>
      </w:r>
      <w:r w:rsidR="00A9154B">
        <w:t xml:space="preserve">who </w:t>
      </w:r>
      <w:r>
        <w:t>have the expertise to instruct others. Successful implementation requires careful planning on the part of the management. Allocating resources, establishing roles and duties, and addressing function-related problems require attention. Strategic planning in the 1960s, 1970s, and 1980s was formal, long-term, and typically top-down and bottom-up. It has been claimed that this approach to planning is no longer relevant since it is too mechanical and leaves humans out of the equation. As part of the implementation process, strategic planning now requires inclusion</w:t>
      </w:r>
      <w:r w:rsidRPr="00F00B22">
        <w:t>. Lorange (1998),</w:t>
      </w:r>
    </w:p>
    <w:p w:rsidR="001F4A23" w:rsidRDefault="00D94DB4" w:rsidP="00B56187">
      <w:pPr>
        <w:spacing w:line="480" w:lineRule="auto"/>
      </w:pPr>
      <w:r w:rsidRPr="00064DB2">
        <w:t xml:space="preserve">Strategy is "a continually changing portfolio of initiatives progressing towards completion," as defined by the definition of strategic planning. As a </w:t>
      </w:r>
      <w:r w:rsidR="00A9154B">
        <w:t>Nike</w:t>
      </w:r>
      <w:r w:rsidRPr="00064DB2">
        <w:t xml:space="preserve">'s knowledge base expands, it becomes </w:t>
      </w:r>
      <w:r w:rsidRPr="00064DB2">
        <w:lastRenderedPageBreak/>
        <w:t>increasingly important to see strategies in context. As the company's expertise grows and new insights are gained, the company's strategies are constantly revised. Because of this, it is essential that the strategy evolves to become more dynamic and undergoes regular revisions. The constancy of strategy is a complement</w:t>
      </w:r>
      <w:r w:rsidR="00826E43">
        <w:t>. (Slater &amp; Olson 2001)</w:t>
      </w:r>
    </w:p>
    <w:p w:rsidR="001F4A23" w:rsidRDefault="00A9154B" w:rsidP="00B56187">
      <w:pPr>
        <w:spacing w:line="480" w:lineRule="auto"/>
      </w:pPr>
      <w:r>
        <w:t>C</w:t>
      </w:r>
      <w:r w:rsidR="00D94DB4">
        <w:t xml:space="preserve">ritical, implying that the </w:t>
      </w:r>
      <w:r>
        <w:t>Nike</w:t>
      </w:r>
      <w:r w:rsidR="00D94DB4">
        <w:t xml:space="preserve">'s entire strategy should reflect the company's stated mission and objectives. But the various business units within the same </w:t>
      </w:r>
      <w:r w:rsidR="00826E43">
        <w:t>organization</w:t>
      </w:r>
      <w:r w:rsidR="00D94DB4">
        <w:t xml:space="preserve"> typically follow distinct strategies and therefore the administrative method that corporate headquarters </w:t>
      </w:r>
      <w:r w:rsidR="00826E43">
        <w:t>utilize</w:t>
      </w:r>
      <w:r w:rsidR="00D94DB4">
        <w:t xml:space="preserve"> to oversee those enterprises should change." In this article, we agree with the viewpoint that a company or other group should be moving in sync and</w:t>
      </w:r>
    </w:p>
    <w:p w:rsidR="001F4A23" w:rsidRPr="001F4A23" w:rsidRDefault="00D94DB4" w:rsidP="00B56187">
      <w:pPr>
        <w:spacing w:line="480" w:lineRule="auto"/>
      </w:pPr>
      <w:r w:rsidRPr="00064DB2">
        <w:t>Implementing a strategy will go more smoothly if everyone works together and gets along. Finally, those in charge should consider what employees are not allowed to accomplish and what they are expected to do throughout this period. (Beer and Eisenstat, 2000)</w:t>
      </w:r>
      <w:r>
        <w:t xml:space="preserve"> </w:t>
      </w:r>
    </w:p>
    <w:p w:rsidR="00A9525C" w:rsidRDefault="00D94DB4" w:rsidP="00B56187">
      <w:pPr>
        <w:pStyle w:val="Heading2"/>
        <w:spacing w:line="480" w:lineRule="auto"/>
      </w:pPr>
      <w:bookmarkStart w:id="19" w:name="_Toc120484220"/>
      <w:r>
        <w:t>Structure</w:t>
      </w:r>
      <w:bookmarkEnd w:id="19"/>
      <w:r>
        <w:t xml:space="preserve"> </w:t>
      </w:r>
    </w:p>
    <w:p w:rsidR="001F4A23" w:rsidRDefault="00D94DB4" w:rsidP="00B56187">
      <w:pPr>
        <w:spacing w:line="480" w:lineRule="auto"/>
      </w:pPr>
      <w:r w:rsidRPr="001F4A23">
        <w:t xml:space="preserve">The phrase "Structure" refers to the framework within which personnel carries out their duties and responsibilities or the </w:t>
      </w:r>
      <w:r w:rsidR="00826E43" w:rsidRPr="001F4A23">
        <w:t>organizational</w:t>
      </w:r>
      <w:r w:rsidRPr="001F4A23">
        <w:t xml:space="preserve"> structure of a business. This structure can be </w:t>
      </w:r>
      <w:r w:rsidR="00826E43" w:rsidRPr="001F4A23">
        <w:t>customized</w:t>
      </w:r>
      <w:r w:rsidRPr="001F4A23">
        <w:t xml:space="preserve"> by managers following their preferences and the circumstances in which their company operates.</w:t>
      </w:r>
    </w:p>
    <w:p w:rsidR="001F4A23" w:rsidRDefault="00D94DB4" w:rsidP="00B56187">
      <w:pPr>
        <w:pStyle w:val="Heading3"/>
      </w:pPr>
      <w:bookmarkStart w:id="20" w:name="_Toc120484221"/>
      <w:r>
        <w:t>Cross-functional allocation</w:t>
      </w:r>
      <w:bookmarkEnd w:id="20"/>
    </w:p>
    <w:p w:rsidR="001F4A23" w:rsidRDefault="00D94DB4" w:rsidP="00B56187">
      <w:pPr>
        <w:spacing w:line="480" w:lineRule="auto"/>
      </w:pPr>
      <w:r>
        <w:t xml:space="preserve">Organizational departments can better work together through better cross-functional coordination if they are well-matched, communicate well with one another, and have a mutually beneficial working relationship. Departments within an </w:t>
      </w:r>
      <w:r w:rsidR="00826E43">
        <w:t>organization</w:t>
      </w:r>
      <w:r>
        <w:t xml:space="preserve"> must cooperate rather than compete while a new plan is being implemented. The success of the implementation hangs in the balance </w:t>
      </w:r>
      <w:r>
        <w:lastRenderedPageBreak/>
        <w:t xml:space="preserve">if even a single function refuses to follow the rhythm. It is essential to coordinate and inspire the various functions to abandon their natural territoriality and speak a single language to achieve shared goals. Fighting between divisions is prevalent and slows down progress. This might be another obstacle if distinct functions are located in separate places. Frequently, the fundamental issue across functions is the existence of turf barriers, with image and power retention playing significant roles. Managers </w:t>
      </w:r>
      <w:r w:rsidR="00A9154B">
        <w:t xml:space="preserve">at Nike </w:t>
      </w:r>
      <w:r>
        <w:t xml:space="preserve">are tasked with </w:t>
      </w:r>
      <w:r w:rsidR="00826E43">
        <w:t>recognizing</w:t>
      </w:r>
      <w:r>
        <w:t xml:space="preserve"> and resolving these conflicts by making it clear to all parties that the organization's overall goals precede any department's needs. Another factor that might reduce the amount of work put into implementation is the need for compensation and relaxation from regular tasks given to members of cross-functional implementation groups. </w:t>
      </w:r>
      <w:r w:rsidR="00A9154B">
        <w:t>Nike’s m</w:t>
      </w:r>
      <w:r>
        <w:t>anagers should give employees the time and resources necessary to find the optimal arrangement.</w:t>
      </w:r>
      <w:r w:rsidR="00A9154B">
        <w:t xml:space="preserve"> Although, c</w:t>
      </w:r>
      <w:r>
        <w:t xml:space="preserve">ross-functional systems are recommended to coordinate the various activities better and strengthen their collaboration. (Beer &amp; Eisenstat 2000). </w:t>
      </w:r>
    </w:p>
    <w:p w:rsidR="001F4A23" w:rsidRDefault="00D94DB4" w:rsidP="00B56187">
      <w:pPr>
        <w:pStyle w:val="Heading3"/>
      </w:pPr>
      <w:bookmarkStart w:id="21" w:name="_Toc120484222"/>
      <w:r>
        <w:t>Management control</w:t>
      </w:r>
      <w:bookmarkEnd w:id="21"/>
    </w:p>
    <w:p w:rsidR="001F4A23" w:rsidRDefault="00D94DB4" w:rsidP="00B56187">
      <w:pPr>
        <w:spacing w:line="480" w:lineRule="auto"/>
      </w:pPr>
      <w:r w:rsidRPr="001F4A23">
        <w:t>Top management must monitor the direction and assess the process to ensure success. They must be prepared to interfere if the goal becomes obscured or resources are misallocated. It's been suggested that some parts of the new plan be scrapped early to redirect resources to "where they genuinely have substantial, potential payoffs." This is a tough call that may go either way. Managers</w:t>
      </w:r>
      <w:r w:rsidR="00A9154B">
        <w:t xml:space="preserve"> of Nike</w:t>
      </w:r>
      <w:r w:rsidRPr="001F4A23">
        <w:t xml:space="preserve"> should encourage employees to use their initiative and do what they believe best. Typically, workers are experts in their fields; they know what to focus on and how to interact with their colleagues. Employees need to know where the company and its managers are headed, but how they get there should be left up to their discretion since too much micromanagement can stifle innovation and slow the pace at which strategies are adopted.</w:t>
      </w:r>
    </w:p>
    <w:p w:rsidR="00467DA1" w:rsidRDefault="00D94DB4" w:rsidP="00B56187">
      <w:pPr>
        <w:pStyle w:val="Heading2"/>
        <w:spacing w:line="480" w:lineRule="auto"/>
        <w:rPr>
          <w:rStyle w:val="Heading2Char"/>
          <w:b/>
          <w:bCs/>
        </w:rPr>
      </w:pPr>
      <w:bookmarkStart w:id="22" w:name="_Toc120484223"/>
      <w:r w:rsidRPr="00C9389C">
        <w:rPr>
          <w:rStyle w:val="Heading2Char"/>
          <w:b/>
          <w:bCs/>
        </w:rPr>
        <w:lastRenderedPageBreak/>
        <w:t>Behavior</w:t>
      </w:r>
      <w:bookmarkEnd w:id="22"/>
    </w:p>
    <w:p w:rsidR="00C9389C" w:rsidRPr="00C9389C" w:rsidRDefault="00D94DB4" w:rsidP="00B56187">
      <w:pPr>
        <w:spacing w:line="480" w:lineRule="auto"/>
      </w:pPr>
      <w:r w:rsidRPr="00C9389C">
        <w:t xml:space="preserve">It is clear from this paper that the section titled "Behavior" covers all topics related to the people who make up an </w:t>
      </w:r>
      <w:r w:rsidR="00826E43" w:rsidRPr="00C9389C">
        <w:t>organization</w:t>
      </w:r>
      <w:r w:rsidRPr="00C9389C">
        <w:t xml:space="preserve">. This includes all employees and all managers. Members of a group work out inside the framework of the </w:t>
      </w:r>
      <w:r w:rsidR="00826E43" w:rsidRPr="00C9389C">
        <w:t>organization</w:t>
      </w:r>
      <w:r w:rsidRPr="00C9389C">
        <w:t xml:space="preserve">. And ideally, </w:t>
      </w:r>
      <w:r w:rsidR="00A9154B">
        <w:t xml:space="preserve">this </w:t>
      </w:r>
      <w:r w:rsidRPr="00C9389C">
        <w:t>behave</w:t>
      </w:r>
      <w:r w:rsidR="00A9154B">
        <w:t xml:space="preserve"> would follow the</w:t>
      </w:r>
      <w:r w:rsidRPr="00C9389C">
        <w:t xml:space="preserve"> </w:t>
      </w:r>
      <w:r w:rsidR="00A9154B">
        <w:t>Nike</w:t>
      </w:r>
      <w:r w:rsidRPr="00C9389C">
        <w:t xml:space="preserve">'s strategy. According to Lorange (1998), an organization's human resources are now its most valuable asset for implementing its business strategy. </w:t>
      </w:r>
      <w:r>
        <w:t>P</w:t>
      </w:r>
      <w:r w:rsidRPr="00C9389C">
        <w:t xml:space="preserve">eople are both the most challenging resource to acquire and the most valuable asset an </w:t>
      </w:r>
      <w:r w:rsidR="00826E43" w:rsidRPr="00C9389C">
        <w:t>organization</w:t>
      </w:r>
      <w:r w:rsidRPr="00C9389C">
        <w:t xml:space="preserve"> has.</w:t>
      </w:r>
    </w:p>
    <w:p w:rsidR="00467DA1" w:rsidRDefault="00D94DB4" w:rsidP="00B56187">
      <w:pPr>
        <w:spacing w:line="480" w:lineRule="auto"/>
        <w:rPr>
          <w:rStyle w:val="Heading2Char"/>
        </w:rPr>
      </w:pPr>
      <w:bookmarkStart w:id="23" w:name="_Toc120484224"/>
      <w:r w:rsidRPr="00467DA1">
        <w:rPr>
          <w:rStyle w:val="Heading3Char"/>
        </w:rPr>
        <w:t>Leadership of managers</w:t>
      </w:r>
      <w:bookmarkEnd w:id="23"/>
      <w:r>
        <w:rPr>
          <w:rStyle w:val="Heading2Char"/>
        </w:rPr>
        <w:t xml:space="preserve"> </w:t>
      </w:r>
    </w:p>
    <w:p w:rsidR="001F4A23" w:rsidRDefault="00D94DB4" w:rsidP="00B56187">
      <w:pPr>
        <w:spacing w:line="480" w:lineRule="auto"/>
      </w:pPr>
      <w:r>
        <w:t xml:space="preserve">Leadership is another crucial component in the context of strategy execution. Leaders play a crucial role in successfully adopting a new strategy. According to studies by O'Reilly, Caldwell, Chatman, Lapiz, and Self, leaders frequently have a notable effect on productivity </w:t>
      </w:r>
      <w:r w:rsidRPr="00F00B22">
        <w:t>(2010).</w:t>
      </w:r>
      <w:r>
        <w:t xml:space="preserve"> According to the authors, leadership is defined as "the capacity to exert control over subordinates to advance an organization's goals," according to the authors. Therefore, leader</w:t>
      </w:r>
      <w:r w:rsidR="00A9154B">
        <w:t xml:space="preserve"> at Nike</w:t>
      </w:r>
      <w:r>
        <w:t xml:space="preserve"> play a pivotal part in the implementation process. To ensure the plan's success across the </w:t>
      </w:r>
      <w:r w:rsidR="00A9154B">
        <w:t>company</w:t>
      </w:r>
      <w:r>
        <w:t xml:space="preserve">, </w:t>
      </w:r>
      <w:r w:rsidR="00A9154B">
        <w:t>it</w:t>
      </w:r>
      <w:r>
        <w:t xml:space="preserve"> must sell the idea of the new strategy to employees and give it significance in their eyes. </w:t>
      </w:r>
      <w:r w:rsidR="00A9154B">
        <w:t xml:space="preserve">Company </w:t>
      </w:r>
      <w:r>
        <w:t>must overcome opposition, distribute few resources, and build support. This agreement is crucial to ensure that lower-level executives support the plan and that the whole organization's staff is motivated similarly.</w:t>
      </w:r>
    </w:p>
    <w:p w:rsidR="001F4A23" w:rsidRDefault="00D94DB4" w:rsidP="00B56187">
      <w:pPr>
        <w:spacing w:line="480" w:lineRule="auto"/>
      </w:pPr>
      <w:r w:rsidRPr="00F00B22">
        <w:t>According to O'Reilley et al.,</w:t>
      </w:r>
      <w:r>
        <w:t xml:space="preserve"> having stable leadership provides stability and confidence to the workforce. According to Noble (1999), managers need a mix of technical knowledge, interpersonal skills, and an awareness of the requirements of different departments. Managers have the challenge of striking a balance between exerting total control and allowing their staff </w:t>
      </w:r>
      <w:r>
        <w:lastRenderedPageBreak/>
        <w:t xml:space="preserve">members some latitude in carrying out their work when it comes to the execution of the plan, </w:t>
      </w:r>
      <w:r w:rsidRPr="00F00B22">
        <w:t>Crittenden et al. (2008) value</w:t>
      </w:r>
      <w:r>
        <w:t xml:space="preserve"> the presence of a leader who is capable, contributive, competent, effective, and executive-level.</w:t>
      </w:r>
    </w:p>
    <w:p w:rsidR="00C9389C" w:rsidRDefault="00D94DB4" w:rsidP="00B56187">
      <w:pPr>
        <w:pStyle w:val="Heading2"/>
        <w:spacing w:line="480" w:lineRule="auto"/>
      </w:pPr>
      <w:bookmarkStart w:id="24" w:name="_Toc120484225"/>
      <w:r>
        <w:t>Strategy implementation challenges</w:t>
      </w:r>
      <w:bookmarkEnd w:id="24"/>
    </w:p>
    <w:p w:rsidR="00C9389C" w:rsidRDefault="00D94DB4" w:rsidP="00B56187">
      <w:pPr>
        <w:spacing w:line="480" w:lineRule="auto"/>
      </w:pPr>
      <w:r>
        <w:t xml:space="preserve">Managers </w:t>
      </w:r>
      <w:r w:rsidR="00A9154B">
        <w:t xml:space="preserve">at Nike </w:t>
      </w:r>
      <w:r>
        <w:t>should be aware of and prepared for roadblocks to ensure a smooth rollout. Identifying potential problems in advance might help you take preventative measures. Identification is essential during the process of overcoming challenges.</w:t>
      </w:r>
    </w:p>
    <w:tbl>
      <w:tblPr>
        <w:tblStyle w:val="TableGrid"/>
        <w:tblW w:w="0" w:type="auto"/>
        <w:tblLook w:val="04A0" w:firstRow="1" w:lastRow="0" w:firstColumn="1" w:lastColumn="0" w:noHBand="0" w:noVBand="1"/>
      </w:tblPr>
      <w:tblGrid>
        <w:gridCol w:w="3192"/>
        <w:gridCol w:w="3192"/>
        <w:gridCol w:w="3192"/>
      </w:tblGrid>
      <w:tr w:rsidR="002B0FCF" w:rsidTr="00A7296D">
        <w:trPr>
          <w:trHeight w:val="350"/>
        </w:trPr>
        <w:tc>
          <w:tcPr>
            <w:tcW w:w="3192" w:type="dxa"/>
            <w:shd w:val="clear" w:color="auto" w:fill="D9D9D9" w:themeFill="background1" w:themeFillShade="D9"/>
          </w:tcPr>
          <w:p w:rsidR="00C9389C" w:rsidRPr="00C9389C" w:rsidRDefault="00D94DB4" w:rsidP="00B56187">
            <w:pPr>
              <w:spacing w:line="480" w:lineRule="auto"/>
              <w:jc w:val="center"/>
              <w:rPr>
                <w:b/>
              </w:rPr>
            </w:pPr>
            <w:r w:rsidRPr="00C9389C">
              <w:rPr>
                <w:b/>
              </w:rPr>
              <w:t>Strategy</w:t>
            </w:r>
          </w:p>
        </w:tc>
        <w:tc>
          <w:tcPr>
            <w:tcW w:w="3192" w:type="dxa"/>
            <w:shd w:val="clear" w:color="auto" w:fill="D9D9D9" w:themeFill="background1" w:themeFillShade="D9"/>
          </w:tcPr>
          <w:p w:rsidR="00C9389C" w:rsidRPr="00C9389C" w:rsidRDefault="00D94DB4" w:rsidP="00B56187">
            <w:pPr>
              <w:spacing w:line="480" w:lineRule="auto"/>
              <w:jc w:val="center"/>
              <w:rPr>
                <w:b/>
              </w:rPr>
            </w:pPr>
            <w:r>
              <w:rPr>
                <w:b/>
              </w:rPr>
              <w:t xml:space="preserve">Structure </w:t>
            </w:r>
          </w:p>
        </w:tc>
        <w:tc>
          <w:tcPr>
            <w:tcW w:w="3192" w:type="dxa"/>
            <w:shd w:val="clear" w:color="auto" w:fill="D9D9D9" w:themeFill="background1" w:themeFillShade="D9"/>
          </w:tcPr>
          <w:p w:rsidR="00C9389C" w:rsidRPr="00A7296D" w:rsidRDefault="00D94DB4" w:rsidP="00B56187">
            <w:pPr>
              <w:spacing w:line="480" w:lineRule="auto"/>
              <w:jc w:val="center"/>
              <w:rPr>
                <w:b/>
              </w:rPr>
            </w:pPr>
            <w:r w:rsidRPr="00A7296D">
              <w:rPr>
                <w:b/>
              </w:rPr>
              <w:t>Behavior</w:t>
            </w:r>
          </w:p>
        </w:tc>
      </w:tr>
      <w:tr w:rsidR="002B0FCF" w:rsidTr="00C9389C">
        <w:trPr>
          <w:trHeight w:val="3077"/>
        </w:trPr>
        <w:tc>
          <w:tcPr>
            <w:tcW w:w="3192" w:type="dxa"/>
          </w:tcPr>
          <w:p w:rsidR="00C9389C" w:rsidRDefault="00D94DB4" w:rsidP="00B56187">
            <w:pPr>
              <w:spacing w:line="480" w:lineRule="auto"/>
            </w:pPr>
            <w:r>
              <w:t>Formulation and Planning</w:t>
            </w:r>
          </w:p>
          <w:p w:rsidR="00C9389C" w:rsidRDefault="00D94DB4" w:rsidP="00B56187">
            <w:pPr>
              <w:pStyle w:val="ListParagraph"/>
              <w:numPr>
                <w:ilvl w:val="0"/>
                <w:numId w:val="7"/>
              </w:numPr>
              <w:spacing w:line="480" w:lineRule="auto"/>
            </w:pPr>
            <w:r>
              <w:t>Give individuals the opportunity to contribute where the return is greatest.</w:t>
            </w:r>
          </w:p>
          <w:p w:rsidR="00C9389C" w:rsidRDefault="00D94DB4" w:rsidP="00B56187">
            <w:pPr>
              <w:pStyle w:val="ListParagraph"/>
              <w:numPr>
                <w:ilvl w:val="0"/>
                <w:numId w:val="7"/>
              </w:numPr>
              <w:spacing w:line="480" w:lineRule="auto"/>
            </w:pPr>
            <w:r>
              <w:t>Maintaining a unified approach.</w:t>
            </w:r>
          </w:p>
          <w:p w:rsidR="00C9389C" w:rsidRDefault="00D94DB4" w:rsidP="00B56187">
            <w:pPr>
              <w:pStyle w:val="ListParagraph"/>
              <w:numPr>
                <w:ilvl w:val="0"/>
                <w:numId w:val="7"/>
              </w:numPr>
              <w:spacing w:line="480" w:lineRule="auto"/>
            </w:pPr>
            <w:r>
              <w:t>Outlining the do's and don'ts and the most crucial information</w:t>
            </w:r>
          </w:p>
        </w:tc>
        <w:tc>
          <w:tcPr>
            <w:tcW w:w="3192" w:type="dxa"/>
            <w:shd w:val="clear" w:color="auto" w:fill="FFFFFF" w:themeFill="background1"/>
          </w:tcPr>
          <w:p w:rsidR="00A7296D" w:rsidRDefault="00D94DB4" w:rsidP="00B56187">
            <w:pPr>
              <w:spacing w:line="480" w:lineRule="auto"/>
              <w:jc w:val="left"/>
            </w:pPr>
            <w:r>
              <w:t xml:space="preserve">Cross-functional </w:t>
            </w:r>
          </w:p>
          <w:p w:rsidR="00C9389C" w:rsidRDefault="00D94DB4" w:rsidP="00B56187">
            <w:pPr>
              <w:pStyle w:val="ListParagraph"/>
              <w:numPr>
                <w:ilvl w:val="0"/>
                <w:numId w:val="7"/>
              </w:numPr>
              <w:spacing w:line="480" w:lineRule="auto"/>
              <w:jc w:val="left"/>
            </w:pPr>
            <w:r>
              <w:t>Implementers receive little praise and a little break from their regular duties.</w:t>
            </w:r>
          </w:p>
          <w:p w:rsidR="00C9389C" w:rsidRDefault="00D94DB4" w:rsidP="00B56187">
            <w:pPr>
              <w:pStyle w:val="ListParagraph"/>
              <w:numPr>
                <w:ilvl w:val="0"/>
                <w:numId w:val="7"/>
              </w:numPr>
              <w:spacing w:line="480" w:lineRule="auto"/>
              <w:jc w:val="left"/>
            </w:pPr>
            <w:r>
              <w:t>Departmental tensions</w:t>
            </w:r>
          </w:p>
          <w:p w:rsidR="00C9389C" w:rsidRDefault="00D94DB4" w:rsidP="00B56187">
            <w:pPr>
              <w:pStyle w:val="ListParagraph"/>
              <w:numPr>
                <w:ilvl w:val="0"/>
                <w:numId w:val="7"/>
              </w:numPr>
              <w:spacing w:line="480" w:lineRule="auto"/>
              <w:jc w:val="left"/>
            </w:pPr>
            <w:r>
              <w:t>Locational Physical Barrier</w:t>
            </w:r>
          </w:p>
          <w:p w:rsidR="00C9389C" w:rsidRDefault="00D94DB4" w:rsidP="00B56187">
            <w:pPr>
              <w:pStyle w:val="ListParagraph"/>
              <w:numPr>
                <w:ilvl w:val="0"/>
                <w:numId w:val="7"/>
              </w:numPr>
              <w:spacing w:line="480" w:lineRule="auto"/>
              <w:jc w:val="left"/>
            </w:pPr>
            <w:r>
              <w:t>Grass partitions</w:t>
            </w:r>
          </w:p>
          <w:p w:rsidR="00C9389C" w:rsidRDefault="00D94DB4" w:rsidP="00B56187">
            <w:pPr>
              <w:pStyle w:val="ListParagraph"/>
              <w:numPr>
                <w:ilvl w:val="0"/>
                <w:numId w:val="7"/>
              </w:numPr>
              <w:spacing w:line="480" w:lineRule="auto"/>
              <w:jc w:val="left"/>
            </w:pPr>
            <w:r>
              <w:t>System Integration</w:t>
            </w:r>
          </w:p>
        </w:tc>
        <w:tc>
          <w:tcPr>
            <w:tcW w:w="3192" w:type="dxa"/>
          </w:tcPr>
          <w:p w:rsidR="00A7296D" w:rsidRDefault="00D94DB4" w:rsidP="00B56187">
            <w:pPr>
              <w:spacing w:line="480" w:lineRule="auto"/>
            </w:pPr>
            <w:r>
              <w:t xml:space="preserve">Leadership </w:t>
            </w:r>
          </w:p>
          <w:p w:rsidR="00A7296D" w:rsidRDefault="00D94DB4" w:rsidP="00B56187">
            <w:pPr>
              <w:pStyle w:val="ListParagraph"/>
              <w:numPr>
                <w:ilvl w:val="0"/>
                <w:numId w:val="7"/>
              </w:numPr>
              <w:spacing w:line="480" w:lineRule="auto"/>
            </w:pPr>
            <w:r>
              <w:t>Combination of technical knowledge, interpersonal abilities, and awareness of the requirements of other roles.</w:t>
            </w:r>
          </w:p>
          <w:p w:rsidR="00A7296D" w:rsidRDefault="00D94DB4" w:rsidP="00B56187">
            <w:pPr>
              <w:pStyle w:val="ListParagraph"/>
              <w:numPr>
                <w:ilvl w:val="0"/>
                <w:numId w:val="7"/>
              </w:numPr>
              <w:spacing w:line="480" w:lineRule="auto"/>
            </w:pPr>
            <w:r>
              <w:t>Harmony between a robust and charismatic leader and enough freedom for workers.</w:t>
            </w:r>
          </w:p>
          <w:p w:rsidR="00A7296D" w:rsidRDefault="00D94DB4" w:rsidP="00B56187">
            <w:pPr>
              <w:pStyle w:val="ListParagraph"/>
              <w:numPr>
                <w:ilvl w:val="0"/>
                <w:numId w:val="7"/>
              </w:numPr>
              <w:spacing w:line="480" w:lineRule="auto"/>
            </w:pPr>
            <w:r>
              <w:t>Leadership Stability</w:t>
            </w:r>
          </w:p>
          <w:p w:rsidR="00C9389C" w:rsidRDefault="00D94DB4" w:rsidP="00B56187">
            <w:pPr>
              <w:pStyle w:val="ListParagraph"/>
              <w:numPr>
                <w:ilvl w:val="0"/>
                <w:numId w:val="7"/>
              </w:numPr>
              <w:spacing w:line="480" w:lineRule="auto"/>
            </w:pPr>
            <w:r>
              <w:t xml:space="preserve">Capable, productive, knowledgeable, </w:t>
            </w:r>
            <w:r>
              <w:lastRenderedPageBreak/>
              <w:t>effective, and   department head</w:t>
            </w:r>
          </w:p>
        </w:tc>
      </w:tr>
    </w:tbl>
    <w:p w:rsidR="00A45B61" w:rsidRDefault="00A45B61" w:rsidP="00B56187">
      <w:pPr>
        <w:spacing w:line="480" w:lineRule="auto"/>
        <w:jc w:val="left"/>
        <w:rPr>
          <w:szCs w:val="24"/>
        </w:rPr>
      </w:pPr>
    </w:p>
    <w:p w:rsidR="00A45B61" w:rsidRPr="00A45B61" w:rsidRDefault="00D94DB4" w:rsidP="006E6160">
      <w:pPr>
        <w:pStyle w:val="Heading1"/>
        <w:numPr>
          <w:ilvl w:val="0"/>
          <w:numId w:val="13"/>
        </w:numPr>
        <w:spacing w:line="480" w:lineRule="auto"/>
      </w:pPr>
      <w:bookmarkStart w:id="25" w:name="_Toc120484226"/>
      <w:r w:rsidRPr="00A45B61">
        <w:t>Explore the response of management functions to ethical challenges critically.</w:t>
      </w:r>
      <w:bookmarkEnd w:id="25"/>
    </w:p>
    <w:p w:rsidR="00A45B61" w:rsidRDefault="00D94DB4" w:rsidP="00B56187">
      <w:pPr>
        <w:spacing w:line="480" w:lineRule="auto"/>
      </w:pPr>
      <w:r w:rsidRPr="00A45B61">
        <w:t xml:space="preserve">Business ethics cover a wide range of topics related to the morality of a company. Promoting </w:t>
      </w:r>
      <w:r w:rsidR="00826E43" w:rsidRPr="00A45B61">
        <w:t>behavior</w:t>
      </w:r>
      <w:r w:rsidRPr="00A45B61">
        <w:t xml:space="preserve"> based on honesty and trust is a fundamental ethical problem in business. Still, more sophisticated concerns include integrating diversity, making decisions with empathy, and ensuring compliance and governance align with the </w:t>
      </w:r>
      <w:r w:rsidR="00A9154B">
        <w:t>Nike</w:t>
      </w:r>
      <w:r w:rsidRPr="00A45B61">
        <w:t>'s basic principles. Twenty-five percent of respondents to the 2019 Global Business Ethics Survey said they believe their top managers do not have sufficient awareness of significant legal and ethical business risks across the firm.</w:t>
      </w:r>
    </w:p>
    <w:p w:rsidR="001F4A23" w:rsidRDefault="00D94DB4" w:rsidP="00B56187">
      <w:pPr>
        <w:spacing w:line="480" w:lineRule="auto"/>
      </w:pPr>
      <w:r>
        <w:t xml:space="preserve">The ethical </w:t>
      </w:r>
      <w:r w:rsidR="00826E43">
        <w:t>challenges</w:t>
      </w:r>
      <w:r>
        <w:t xml:space="preserve"> th</w:t>
      </w:r>
      <w:r w:rsidR="003953A8">
        <w:t>a</w:t>
      </w:r>
      <w:r>
        <w:t>t every organization needs to address</w:t>
      </w:r>
    </w:p>
    <w:p w:rsidR="00A45B61" w:rsidRPr="00A45B61" w:rsidRDefault="00D94DB4" w:rsidP="00B56187">
      <w:pPr>
        <w:pStyle w:val="Heading2"/>
        <w:spacing w:line="480" w:lineRule="auto"/>
      </w:pPr>
      <w:bookmarkStart w:id="26" w:name="_Toc120484227"/>
      <w:r w:rsidRPr="00A45B61">
        <w:t>Sexual harassment and discrimination at work</w:t>
      </w:r>
      <w:bookmarkEnd w:id="26"/>
    </w:p>
    <w:p w:rsidR="00A45B61" w:rsidRDefault="00D94DB4" w:rsidP="00B56187">
      <w:pPr>
        <w:spacing w:line="480" w:lineRule="auto"/>
      </w:pPr>
      <w:r>
        <w:t xml:space="preserve">In the modern corporate world, harassment and discrimination are two of the most pressing ethical concerns. Workplace harassment or discrimination may devastate a company's bottom line and public image. All companies must be familiar with anti-discrimination statutes and rules to safeguard workers from unfair treatment. A wide range of discrimination and harassment </w:t>
      </w:r>
      <w:r>
        <w:lastRenderedPageBreak/>
        <w:t>laws, defined by the U.S. Equal Employment Opportunity Commission (EEOC), may apply to businesses.</w:t>
      </w:r>
    </w:p>
    <w:p w:rsidR="00A45B61" w:rsidRDefault="00D94DB4" w:rsidP="00B56187">
      <w:pPr>
        <w:pStyle w:val="ListParagraph"/>
        <w:numPr>
          <w:ilvl w:val="0"/>
          <w:numId w:val="8"/>
        </w:numPr>
        <w:spacing w:line="480" w:lineRule="auto"/>
      </w:pPr>
      <w:r>
        <w:t>Age</w:t>
      </w:r>
    </w:p>
    <w:p w:rsidR="00A45B61" w:rsidRDefault="00D94DB4" w:rsidP="00B56187">
      <w:pPr>
        <w:pStyle w:val="ListParagraph"/>
        <w:numPr>
          <w:ilvl w:val="0"/>
          <w:numId w:val="8"/>
        </w:numPr>
        <w:spacing w:line="480" w:lineRule="auto"/>
      </w:pPr>
      <w:r>
        <w:t>Disability</w:t>
      </w:r>
    </w:p>
    <w:p w:rsidR="00A45B61" w:rsidRDefault="00D94DB4" w:rsidP="00B56187">
      <w:pPr>
        <w:pStyle w:val="ListParagraph"/>
        <w:numPr>
          <w:ilvl w:val="0"/>
          <w:numId w:val="8"/>
        </w:numPr>
        <w:spacing w:line="480" w:lineRule="auto"/>
      </w:pPr>
      <w:r>
        <w:t>Race</w:t>
      </w:r>
    </w:p>
    <w:p w:rsidR="00A45B61" w:rsidRDefault="00D94DB4" w:rsidP="00B56187">
      <w:pPr>
        <w:pStyle w:val="ListParagraph"/>
        <w:numPr>
          <w:ilvl w:val="0"/>
          <w:numId w:val="8"/>
        </w:numPr>
        <w:spacing w:line="480" w:lineRule="auto"/>
      </w:pPr>
      <w:r>
        <w:t>Religion</w:t>
      </w:r>
    </w:p>
    <w:p w:rsidR="00A45B61" w:rsidRDefault="00D94DB4" w:rsidP="00B56187">
      <w:pPr>
        <w:pStyle w:val="ListParagraph"/>
        <w:numPr>
          <w:ilvl w:val="0"/>
          <w:numId w:val="8"/>
        </w:numPr>
        <w:spacing w:line="480" w:lineRule="auto"/>
      </w:pPr>
      <w:r>
        <w:t xml:space="preserve">Sex and gender </w:t>
      </w:r>
    </w:p>
    <w:p w:rsidR="00A45B61" w:rsidRDefault="00D94DB4" w:rsidP="00B56187">
      <w:pPr>
        <w:pStyle w:val="ListParagraph"/>
        <w:numPr>
          <w:ilvl w:val="0"/>
          <w:numId w:val="8"/>
        </w:numPr>
        <w:spacing w:line="480" w:lineRule="auto"/>
      </w:pPr>
      <w:r>
        <w:t>Pay equality</w:t>
      </w:r>
    </w:p>
    <w:p w:rsidR="00A45B61" w:rsidRDefault="00D94DB4" w:rsidP="00B56187">
      <w:pPr>
        <w:pStyle w:val="Heading2"/>
        <w:spacing w:line="480" w:lineRule="auto"/>
      </w:pPr>
      <w:bookmarkStart w:id="27" w:name="_Toc120484228"/>
      <w:r>
        <w:t>Explore Information or Online Venting</w:t>
      </w:r>
      <w:bookmarkEnd w:id="27"/>
    </w:p>
    <w:p w:rsidR="00A45B61" w:rsidRDefault="00D94DB4" w:rsidP="00B56187">
      <w:pPr>
        <w:spacing w:line="480" w:lineRule="auto"/>
      </w:pPr>
      <w:r>
        <w:t xml:space="preserve">Because of the pervasive nature of social media, employees' online </w:t>
      </w:r>
      <w:r w:rsidR="00826E43">
        <w:t>behavior</w:t>
      </w:r>
      <w:r>
        <w:t xml:space="preserve"> is being considered while making hiring decisions. It's a tricky ethical matter whether or not to fire or otherwise discipline employees based on their internet activity. But when an employee's actions online are seen as disloyal to the company, that's generally when the line is drawn. A Facebook post complaining about employment is not criminal in and of itself, but it may be if it ha</w:t>
      </w:r>
      <w:r w:rsidR="00C53787">
        <w:t>s a chilling effect on the company.</w:t>
      </w:r>
    </w:p>
    <w:p w:rsidR="00A45B61" w:rsidRDefault="00D94DB4" w:rsidP="00B56187">
      <w:pPr>
        <w:spacing w:line="480" w:lineRule="auto"/>
      </w:pPr>
      <w:r>
        <w:t>Business owners, meanwhile, need to be allowed to protect employees who report wrongdoing to government agencies or the media without retaliating against them. Employees who use social media to bring attention to misconduct in the workplace should be supported and protected from retaliation.</w:t>
      </w:r>
    </w:p>
    <w:p w:rsidR="003953A8" w:rsidRDefault="00D94DB4" w:rsidP="00B56187">
      <w:pPr>
        <w:pStyle w:val="Heading2"/>
        <w:spacing w:line="480" w:lineRule="auto"/>
      </w:pPr>
      <w:bookmarkStart w:id="28" w:name="_Toc120484229"/>
      <w:r>
        <w:lastRenderedPageBreak/>
        <w:t>Unethical accounting</w:t>
      </w:r>
      <w:bookmarkEnd w:id="28"/>
    </w:p>
    <w:p w:rsidR="003953A8" w:rsidRDefault="00D94DB4" w:rsidP="00B56187">
      <w:pPr>
        <w:spacing w:line="480" w:lineRule="auto"/>
      </w:pPr>
      <w:r w:rsidRPr="003953A8">
        <w:t xml:space="preserve">The </w:t>
      </w:r>
      <w:r w:rsidR="00826E43" w:rsidRPr="003953A8">
        <w:t>practice</w:t>
      </w:r>
      <w:r w:rsidRPr="003953A8">
        <w:t xml:space="preserve"> of unethical accounting is common among publicly listed corporations to make their financial situation look better. An accountant or bookkeeper may tamper with financial documents to steal from the company.</w:t>
      </w:r>
    </w:p>
    <w:p w:rsidR="003953A8" w:rsidRDefault="00D94DB4" w:rsidP="00B56187">
      <w:pPr>
        <w:pStyle w:val="Heading2"/>
        <w:spacing w:line="480" w:lineRule="auto"/>
      </w:pPr>
      <w:bookmarkStart w:id="29" w:name="_Toc120484230"/>
      <w:r>
        <w:t>Nepotism and favoritism</w:t>
      </w:r>
      <w:bookmarkEnd w:id="29"/>
    </w:p>
    <w:p w:rsidR="003953A8" w:rsidRDefault="00D94DB4" w:rsidP="00B56187">
      <w:pPr>
        <w:spacing w:line="480" w:lineRule="auto"/>
      </w:pPr>
      <w:r>
        <w:t xml:space="preserve">When a corporation gives a job to a relative, it is engaging in nepotism. This is known as favoritism, when a supervisor </w:t>
      </w:r>
      <w:r w:rsidR="00826E43">
        <w:t>favors</w:t>
      </w:r>
      <w:r>
        <w:t xml:space="preserve"> one worker over another for subjective reasons.</w:t>
      </w:r>
    </w:p>
    <w:p w:rsidR="003953A8" w:rsidRDefault="00D94DB4" w:rsidP="00B56187">
      <w:pPr>
        <w:spacing w:line="480" w:lineRule="auto"/>
      </w:pPr>
      <w:r>
        <w:t xml:space="preserve">Favoritism and nepotism are not only unethical but also </w:t>
      </w:r>
      <w:r w:rsidR="00826E43">
        <w:t>demoralizing</w:t>
      </w:r>
      <w:r>
        <w:t xml:space="preserve"> to workers. It's common for workers to have to put in the extra effort before they're </w:t>
      </w:r>
      <w:r w:rsidR="00826E43">
        <w:t>recognized</w:t>
      </w:r>
      <w:r>
        <w:t xml:space="preserve"> with a raise or other perk.</w:t>
      </w:r>
    </w:p>
    <w:p w:rsidR="003953A8" w:rsidRDefault="00D94DB4" w:rsidP="00B56187">
      <w:pPr>
        <w:pStyle w:val="Heading2"/>
        <w:spacing w:line="480" w:lineRule="auto"/>
      </w:pPr>
      <w:bookmarkStart w:id="30" w:name="_Toc120484231"/>
      <w:r>
        <w:t>Privacy</w:t>
      </w:r>
      <w:bookmarkEnd w:id="30"/>
      <w:r>
        <w:t xml:space="preserve"> </w:t>
      </w:r>
    </w:p>
    <w:p w:rsidR="003953A8" w:rsidRDefault="00D94DB4" w:rsidP="00B56187">
      <w:pPr>
        <w:spacing w:line="480" w:lineRule="auto"/>
      </w:pPr>
      <w:r>
        <w:t>Workers have seen a blurring of lines between work and home life recently. The development of technology is mainly responsible for this. For one, companies may act against employees who express dissatisfaction with the working environment or the business via social media. Workers whose online comments violate the company's principles may face disciplinary action, including termination.</w:t>
      </w:r>
    </w:p>
    <w:p w:rsidR="003953A8" w:rsidRDefault="00D94DB4" w:rsidP="00B56187">
      <w:pPr>
        <w:spacing w:line="480" w:lineRule="auto"/>
      </w:pPr>
      <w:r>
        <w:t>Using business equipment raises its own set of moral questions. Companies may now track their employees' every move on their computers and mobile devices. While this is meant to ensure that employees spend their workdays on work-related tasks, some companies monitor employees' keystrokes and email. The issue is determining the appropriate boundary between monitoring and espionage.</w:t>
      </w:r>
    </w:p>
    <w:p w:rsidR="003953A8" w:rsidRDefault="00D94DB4" w:rsidP="00B56187">
      <w:pPr>
        <w:pStyle w:val="Heading2"/>
        <w:spacing w:line="480" w:lineRule="auto"/>
      </w:pPr>
      <w:bookmarkStart w:id="31" w:name="_Toc120484232"/>
      <w:r>
        <w:lastRenderedPageBreak/>
        <w:t xml:space="preserve">How to avoid ethical issues in </w:t>
      </w:r>
      <w:r w:rsidR="00826E43">
        <w:t>an</w:t>
      </w:r>
      <w:r>
        <w:t xml:space="preserve"> organization</w:t>
      </w:r>
      <w:bookmarkEnd w:id="31"/>
    </w:p>
    <w:p w:rsidR="003953A8" w:rsidRDefault="00D94DB4" w:rsidP="00B56187">
      <w:pPr>
        <w:spacing w:line="480" w:lineRule="auto"/>
      </w:pPr>
      <w:r>
        <w:t xml:space="preserve">Denial is a frequent coping mechanism for </w:t>
      </w:r>
      <w:r w:rsidR="00826E43">
        <w:t>organizations</w:t>
      </w:r>
      <w:r>
        <w:t xml:space="preserve"> dealing with ethical difficulties. This tactic, along with a gag order, is commonly used by companies to silence workers. This is the worst action you can take if you value your reputation. After all, the unethical activity will be exposed eventually.</w:t>
      </w:r>
    </w:p>
    <w:p w:rsidR="003953A8" w:rsidRDefault="00D94DB4" w:rsidP="00B56187">
      <w:pPr>
        <w:spacing w:line="480" w:lineRule="auto"/>
      </w:pPr>
      <w:r>
        <w:t xml:space="preserve">One should instead take an active part, looking for instances of immoral </w:t>
      </w:r>
      <w:r w:rsidR="00826E43">
        <w:t>behavior</w:t>
      </w:r>
      <w:r>
        <w:t xml:space="preserve"> and stopping them before they become widespread. All business owners should follow these basic strategies.</w:t>
      </w:r>
      <w:r w:rsidR="00A9154B">
        <w:t xml:space="preserve"> </w:t>
      </w:r>
      <w:r>
        <w:t xml:space="preserve">New employees </w:t>
      </w:r>
      <w:r w:rsidR="00A9154B">
        <w:t xml:space="preserve">at Nike </w:t>
      </w:r>
      <w:r>
        <w:t xml:space="preserve">must </w:t>
      </w:r>
      <w:r w:rsidR="00826E43">
        <w:t>familiarize</w:t>
      </w:r>
      <w:r>
        <w:t xml:space="preserve"> themselves with the company's policies when joining an organization. Incorporate a social media policy in addition to a privacy statement. The first should detail the types of employee conduct </w:t>
      </w:r>
      <w:r w:rsidR="00826E43">
        <w:t>the company</w:t>
      </w:r>
      <w:r>
        <w:t xml:space="preserve"> does not tolerate on social media. In contrast, the second should detail the types of employee conduct they tolerate on the job regarding their use of computers and other electronic devices.</w:t>
      </w:r>
    </w:p>
    <w:p w:rsidR="003953A8" w:rsidRDefault="00D94DB4" w:rsidP="00B56187">
      <w:pPr>
        <w:spacing w:line="480" w:lineRule="auto"/>
      </w:pPr>
      <w:r>
        <w:t xml:space="preserve">If </w:t>
      </w:r>
      <w:r w:rsidR="00B92B93">
        <w:t>an organization</w:t>
      </w:r>
      <w:r>
        <w:t xml:space="preserve"> is worried about employees spending too much time on personal activities during work hours (which is unethical in and of itself), monitoring their whereabouts may be required. </w:t>
      </w:r>
      <w:r w:rsidR="00B92B93">
        <w:t>It</w:t>
      </w:r>
      <w:r>
        <w:t xml:space="preserve"> should be cautious not to foster an atmosphere of mistrust.</w:t>
      </w:r>
    </w:p>
    <w:p w:rsidR="003953A8" w:rsidRDefault="00D94DB4" w:rsidP="00B56187">
      <w:pPr>
        <w:spacing w:line="480" w:lineRule="auto"/>
      </w:pPr>
      <w:r>
        <w:t>Before working with confidential material, workers should sign a nondisclosure agreement. The threat of harsh consequences for breaking an agreement is a powerful deterrent.</w:t>
      </w:r>
    </w:p>
    <w:p w:rsidR="00B92B93" w:rsidRDefault="00D94DB4" w:rsidP="00B56187">
      <w:pPr>
        <w:pStyle w:val="Heading1"/>
        <w:spacing w:line="480" w:lineRule="auto"/>
      </w:pPr>
      <w:bookmarkStart w:id="32" w:name="_Toc120484233"/>
      <w:r>
        <w:t>Recommendation</w:t>
      </w:r>
      <w:bookmarkEnd w:id="32"/>
      <w:r>
        <w:t xml:space="preserve"> </w:t>
      </w:r>
    </w:p>
    <w:p w:rsidR="00513377" w:rsidRDefault="00D94DB4" w:rsidP="00B56187">
      <w:pPr>
        <w:spacing w:line="480" w:lineRule="auto"/>
      </w:pPr>
      <w:r>
        <w:t xml:space="preserve">Various methods exist for businesses to sway their clientele. The management team may come up with creative new applications for the product. </w:t>
      </w:r>
    </w:p>
    <w:p w:rsidR="00513377" w:rsidRDefault="00D94DB4" w:rsidP="00B56187">
      <w:pPr>
        <w:pStyle w:val="ListParagraph"/>
        <w:numPr>
          <w:ilvl w:val="0"/>
          <w:numId w:val="10"/>
        </w:numPr>
        <w:spacing w:line="480" w:lineRule="auto"/>
      </w:pPr>
      <w:r>
        <w:lastRenderedPageBreak/>
        <w:t xml:space="preserve">The management </w:t>
      </w:r>
      <w:r w:rsidR="00A9154B">
        <w:t xml:space="preserve">at Nike </w:t>
      </w:r>
      <w:r>
        <w:t>may develop a new product line. They may attract an entirely new group of buyers to a product line or actively steal business from rivals.</w:t>
      </w:r>
    </w:p>
    <w:p w:rsidR="00B92B93" w:rsidRDefault="00D94DB4" w:rsidP="00B56187">
      <w:pPr>
        <w:pStyle w:val="ListParagraph"/>
        <w:numPr>
          <w:ilvl w:val="0"/>
          <w:numId w:val="10"/>
        </w:numPr>
        <w:spacing w:line="480" w:lineRule="auto"/>
      </w:pPr>
      <w:r>
        <w:t xml:space="preserve">Developing a reliable partnership with </w:t>
      </w:r>
      <w:r w:rsidR="00A9154B">
        <w:t>Nike</w:t>
      </w:r>
      <w:r>
        <w:t xml:space="preserve"> supply chain may significantly impact</w:t>
      </w:r>
      <w:r w:rsidR="00513377">
        <w:t xml:space="preserve"> the surrounding environment. </w:t>
      </w:r>
      <w:r>
        <w:t>Businesses may achieve this through the use of fi</w:t>
      </w:r>
      <w:r w:rsidR="00513377">
        <w:t xml:space="preserve">xed-price, long-term contracts. </w:t>
      </w:r>
      <w:r>
        <w:t>Taking precautions in this way would help the company weather inflation.</w:t>
      </w:r>
    </w:p>
    <w:p w:rsidR="00513377" w:rsidRDefault="00D94DB4" w:rsidP="00B56187">
      <w:pPr>
        <w:pStyle w:val="ListParagraph"/>
        <w:numPr>
          <w:ilvl w:val="0"/>
          <w:numId w:val="10"/>
        </w:numPr>
        <w:spacing w:line="480" w:lineRule="auto"/>
      </w:pPr>
      <w:r>
        <w:t xml:space="preserve">Businesses may exert influence by keeping a close eye on and </w:t>
      </w:r>
      <w:r w:rsidR="00826E43">
        <w:t>analyzing</w:t>
      </w:r>
      <w:r>
        <w:t xml:space="preserve"> the external environment. Performing a scan of one's surrounding surroundings is a common </w:t>
      </w:r>
      <w:r w:rsidR="00826E43">
        <w:t>practice</w:t>
      </w:r>
      <w:r>
        <w:t xml:space="preserve">. If </w:t>
      </w:r>
      <w:r w:rsidR="00A9154B">
        <w:t>Nike</w:t>
      </w:r>
      <w:r>
        <w:t xml:space="preserve"> scan the surroundings like this, you can keep an eye on things. </w:t>
      </w:r>
    </w:p>
    <w:p w:rsidR="00513377" w:rsidRDefault="009338FD" w:rsidP="00B56187">
      <w:pPr>
        <w:pStyle w:val="ListParagraph"/>
        <w:numPr>
          <w:ilvl w:val="0"/>
          <w:numId w:val="10"/>
        </w:numPr>
        <w:spacing w:line="480" w:lineRule="auto"/>
      </w:pPr>
      <w:r>
        <w:t>Nike</w:t>
      </w:r>
      <w:r w:rsidR="00D94DB4">
        <w:t xml:space="preserve"> can use boundary spanners and environmental scanning to collect and </w:t>
      </w:r>
      <w:r w:rsidR="00826E43">
        <w:t>organize</w:t>
      </w:r>
      <w:r w:rsidR="00D94DB4">
        <w:t xml:space="preserve"> data useful for management decision-making. </w:t>
      </w:r>
    </w:p>
    <w:p w:rsidR="00513377" w:rsidRDefault="00D94DB4" w:rsidP="00B56187">
      <w:pPr>
        <w:spacing w:line="480" w:lineRule="auto"/>
      </w:pPr>
      <w:r>
        <w:t xml:space="preserve">To better adapt to its competitive environment, a </w:t>
      </w:r>
      <w:r w:rsidR="009338FD">
        <w:t>Nike</w:t>
      </w:r>
      <w:r>
        <w:t xml:space="preserve"> can take one of three possible actions: </w:t>
      </w:r>
    </w:p>
    <w:p w:rsidR="00513377" w:rsidRDefault="00D94DB4" w:rsidP="00B56187">
      <w:pPr>
        <w:pStyle w:val="ListParagraph"/>
        <w:numPr>
          <w:ilvl w:val="0"/>
          <w:numId w:val="9"/>
        </w:numPr>
        <w:spacing w:line="480" w:lineRule="auto"/>
      </w:pPr>
      <w:r>
        <w:t>make a minor adjustment to its plan</w:t>
      </w:r>
    </w:p>
    <w:p w:rsidR="00513377" w:rsidRDefault="00D94DB4" w:rsidP="00B56187">
      <w:pPr>
        <w:pStyle w:val="ListParagraph"/>
        <w:numPr>
          <w:ilvl w:val="0"/>
          <w:numId w:val="9"/>
        </w:numPr>
        <w:spacing w:line="480" w:lineRule="auto"/>
      </w:pPr>
      <w:r>
        <w:t xml:space="preserve">adopt an entirely new strategy; </w:t>
      </w:r>
    </w:p>
    <w:p w:rsidR="00B92B93" w:rsidRDefault="00D94DB4" w:rsidP="00B56187">
      <w:pPr>
        <w:pStyle w:val="ListParagraph"/>
        <w:numPr>
          <w:ilvl w:val="0"/>
          <w:numId w:val="9"/>
        </w:numPr>
        <w:spacing w:line="480" w:lineRule="auto"/>
      </w:pPr>
      <w:r>
        <w:t>or maintain business as usual.</w:t>
      </w:r>
    </w:p>
    <w:p w:rsidR="00B92B93" w:rsidRPr="003953A8" w:rsidRDefault="00D94DB4" w:rsidP="00B56187">
      <w:pPr>
        <w:pStyle w:val="Heading1"/>
        <w:spacing w:line="480" w:lineRule="auto"/>
      </w:pPr>
      <w:bookmarkStart w:id="33" w:name="_Toc120484234"/>
      <w:r>
        <w:t>Conclusion</w:t>
      </w:r>
      <w:bookmarkEnd w:id="33"/>
      <w:r>
        <w:t xml:space="preserve"> </w:t>
      </w:r>
    </w:p>
    <w:p w:rsidR="00F00B22" w:rsidRDefault="00D94DB4" w:rsidP="00B56187">
      <w:pPr>
        <w:spacing w:line="480" w:lineRule="auto"/>
      </w:pPr>
      <w:r>
        <w:t xml:space="preserve">To sum up, businesses should adopt a preventative approach to resolving issues. If it's essential to implement interventions with a learning impact for workers to increase their human capital, such interventions should be designed with that end in mind. It guarantees a </w:t>
      </w:r>
      <w:r w:rsidR="009338FD">
        <w:t>Nike</w:t>
      </w:r>
      <w:r>
        <w:t xml:space="preserve">'s competitive edge and maybe its most valuable asset. When it comes to implementing a strategy, communication is critical since it unites everyone with the same goal. Problems with an agreement and mutual comprehension, etc., can be overcome by open dialogue. Conversations </w:t>
      </w:r>
      <w:r>
        <w:lastRenderedPageBreak/>
        <w:t>between people are the key to solving most problems. Ineffective p</w:t>
      </w:r>
      <w:bookmarkStart w:id="34" w:name="_GoBack"/>
      <w:bookmarkEnd w:id="34"/>
      <w:r>
        <w:t>lan execution is sometimes hampered by poor communication, which may also be the most powerful remedy if it is not disrupted.</w:t>
      </w:r>
    </w:p>
    <w:p w:rsidR="00F00B22" w:rsidRDefault="00D94DB4" w:rsidP="00B56187">
      <w:pPr>
        <w:spacing w:line="480" w:lineRule="auto"/>
      </w:pPr>
      <w:r>
        <w:br w:type="page"/>
      </w:r>
    </w:p>
    <w:p w:rsidR="003953A8" w:rsidRDefault="00D94DB4" w:rsidP="00B56187">
      <w:pPr>
        <w:spacing w:line="480" w:lineRule="auto"/>
      </w:pPr>
      <w:bookmarkStart w:id="35" w:name="_Toc120484235"/>
      <w:r w:rsidRPr="00F00B22">
        <w:rPr>
          <w:rStyle w:val="Heading1Char"/>
        </w:rPr>
        <w:lastRenderedPageBreak/>
        <w:t>References</w:t>
      </w:r>
      <w:bookmarkEnd w:id="35"/>
      <w:r w:rsidR="00B92B93">
        <w:t>.</w:t>
      </w:r>
    </w:p>
    <w:p w:rsidR="00064DB2" w:rsidRDefault="00D94DB4" w:rsidP="00B56187">
      <w:pPr>
        <w:spacing w:line="480" w:lineRule="auto"/>
      </w:pPr>
      <w:r w:rsidRPr="00064DB2">
        <w:t>Aktaş, E., Çiçek, I. and Kıyak, M., 2011. The effect of organizational culture on organizational efficiency: The moderating role of organizational environment and CEO values. Procedia-Social and Behavioral Sciences, 24, pp.1560-1573.</w:t>
      </w:r>
    </w:p>
    <w:p w:rsidR="00F00B22" w:rsidRDefault="00D94DB4" w:rsidP="00B56187">
      <w:pPr>
        <w:spacing w:line="480" w:lineRule="auto"/>
      </w:pPr>
      <w:r>
        <w:t>Beer, M., Eisenstat, R. A., (2000). “The Silent Killers of Strategy Implementation and Learning”, Sloan Management Review Summer 2000.</w:t>
      </w:r>
    </w:p>
    <w:p w:rsidR="00826E43" w:rsidRDefault="00D94DB4" w:rsidP="00B56187">
      <w:pPr>
        <w:spacing w:line="480" w:lineRule="auto"/>
      </w:pPr>
      <w:r w:rsidRPr="00826E43">
        <w:t>Bibby, L. and Dehe, B., 2018. Defining and assessing industry 4.0 maturity levels–case of the defense sector. Production Planning &amp; Control, 29(12), pp.1030-1043.</w:t>
      </w:r>
    </w:p>
    <w:p w:rsidR="00826E43" w:rsidRDefault="00D94DB4" w:rsidP="00B56187">
      <w:pPr>
        <w:spacing w:line="480" w:lineRule="auto"/>
      </w:pPr>
      <w:r w:rsidRPr="00826E43">
        <w:t>Chaffey, D. and Ellis-Chadwick, F., 2019. Digital marketing: strategy, implementation &amp; practice. Pearson UK.</w:t>
      </w:r>
    </w:p>
    <w:p w:rsidR="00F00B22" w:rsidRDefault="00D94DB4" w:rsidP="00B56187">
      <w:pPr>
        <w:spacing w:line="480" w:lineRule="auto"/>
      </w:pPr>
      <w:r>
        <w:t>Crittenden, V. L., Crittenden, W. F., (2008). "Building a capable organization: The eight levers of strategy implementation," Business Horizons 2008, 51, 301-309</w:t>
      </w:r>
    </w:p>
    <w:p w:rsidR="00064DB2" w:rsidRDefault="00D94DB4" w:rsidP="00B56187">
      <w:pPr>
        <w:spacing w:line="480" w:lineRule="auto"/>
      </w:pPr>
      <w:r w:rsidRPr="00064DB2">
        <w:t>Da Veiga, A., Astakhova, L.V., Botha, A. and Herselman, M., 2020. Defining organisational information security culture—Perspectives from academia and industry. Computers &amp; Security, 92, p.101713.</w:t>
      </w:r>
    </w:p>
    <w:p w:rsidR="00064DB2" w:rsidRDefault="00D94DB4" w:rsidP="00B56187">
      <w:pPr>
        <w:spacing w:line="480" w:lineRule="auto"/>
        <w:rPr>
          <w:rFonts w:cs="Times New Roman"/>
          <w:color w:val="222222"/>
          <w:szCs w:val="20"/>
          <w:shd w:val="clear" w:color="auto" w:fill="FFFFFF"/>
        </w:rPr>
      </w:pPr>
      <w:r w:rsidRPr="00064DB2">
        <w:rPr>
          <w:rFonts w:cs="Times New Roman"/>
          <w:color w:val="222222"/>
          <w:szCs w:val="20"/>
          <w:shd w:val="clear" w:color="auto" w:fill="FFFFFF"/>
        </w:rPr>
        <w:t>George, B., Walker, R.M. and Monster, J., 2019. Does strategic planning improve organizational performance? A meta‐analysis. Public Administration Review, 79(6), pp.810-819.</w:t>
      </w:r>
    </w:p>
    <w:p w:rsidR="00B56187" w:rsidRPr="00B56187" w:rsidRDefault="00D94DB4" w:rsidP="00B56187">
      <w:pPr>
        <w:spacing w:line="480" w:lineRule="auto"/>
        <w:rPr>
          <w:rFonts w:cs="Times New Roman"/>
        </w:rPr>
      </w:pPr>
      <w:r w:rsidRPr="00B56187">
        <w:rPr>
          <w:rFonts w:cs="Times New Roman"/>
        </w:rPr>
        <w:t>Linkletter, K. and Tabesh, P., 2022. “When asked what I do, I say:‘I write’”: a systematic text analysis of Peter Drucker’s writings. Journal of Management History, (ahead-of-print).</w:t>
      </w:r>
    </w:p>
    <w:p w:rsidR="00F00B22" w:rsidRDefault="00D94DB4" w:rsidP="00B56187">
      <w:pPr>
        <w:spacing w:line="480" w:lineRule="auto"/>
      </w:pPr>
      <w:r>
        <w:lastRenderedPageBreak/>
        <w:t>Lorange, P., (1998). “Strategy Implementation: the New Realities”, Long Range Planning, Vol. 31, No. 1, pp. 18 to 29.</w:t>
      </w:r>
    </w:p>
    <w:p w:rsidR="00F00B22" w:rsidRDefault="00D94DB4" w:rsidP="00B56187">
      <w:pPr>
        <w:spacing w:line="480" w:lineRule="auto"/>
      </w:pPr>
      <w:r>
        <w:t>Noble, C. H., (1999). "Building the Strategy Implementation Network", Business Horizons", November- Dezember</w:t>
      </w:r>
    </w:p>
    <w:p w:rsidR="00F00B22" w:rsidRDefault="00D94DB4" w:rsidP="00B56187">
      <w:pPr>
        <w:spacing w:line="480" w:lineRule="auto"/>
      </w:pPr>
      <w:r>
        <w:t>O'Reilly, C. A., Caldwell, D. F., Chatman, J. A., Lapiz, M., Self, W., (2010).“ How leadership matters: The effects of leaders' alignment on strategy implementation“, The Leadership Quarterly 21 (2010) 104–113.</w:t>
      </w:r>
    </w:p>
    <w:p w:rsidR="00064DB2" w:rsidRDefault="00D94DB4" w:rsidP="00B56187">
      <w:pPr>
        <w:spacing w:line="480" w:lineRule="auto"/>
      </w:pPr>
      <w:r w:rsidRPr="00064DB2">
        <w:t>Peters, B.G., 2018. The challenge of policy coordination. Policy design and practice, 1(1), pp.1-11.</w:t>
      </w:r>
    </w:p>
    <w:p w:rsidR="00F00B22" w:rsidRDefault="00D94DB4" w:rsidP="00B56187">
      <w:pPr>
        <w:spacing w:line="480" w:lineRule="auto"/>
      </w:pPr>
      <w:r>
        <w:t>Slater, S. F., Olson, E. M., (2001). “Marketing’s contribution to the implementation of business strategy: An empirical analysis”, Strategic Management Journal Strat. Mgmt. J., 22: 1055–1067 (2001) DOI: 10.1002/smj.198</w:t>
      </w:r>
    </w:p>
    <w:p w:rsidR="003953A8" w:rsidRDefault="003953A8" w:rsidP="00B56187">
      <w:pPr>
        <w:spacing w:line="480" w:lineRule="auto"/>
        <w:rPr>
          <w:rFonts w:ascii="Arial" w:hAnsi="Arial" w:cs="Arial"/>
          <w:color w:val="222222"/>
          <w:sz w:val="20"/>
          <w:szCs w:val="20"/>
          <w:shd w:val="clear" w:color="auto" w:fill="FFFFFF"/>
        </w:rPr>
      </w:pPr>
    </w:p>
    <w:p w:rsidR="00064DB2" w:rsidRPr="001F4A23" w:rsidRDefault="00064DB2" w:rsidP="00B56187">
      <w:pPr>
        <w:spacing w:line="480" w:lineRule="auto"/>
      </w:pPr>
    </w:p>
    <w:p w:rsidR="00CA33BD" w:rsidRPr="00CA33BD" w:rsidRDefault="00CA33BD" w:rsidP="00B56187">
      <w:pPr>
        <w:spacing w:line="480" w:lineRule="auto"/>
      </w:pPr>
    </w:p>
    <w:p w:rsidR="00AF3E67" w:rsidRPr="00CA33BD" w:rsidRDefault="00AF3E67" w:rsidP="00B56187">
      <w:pPr>
        <w:spacing w:line="480" w:lineRule="auto"/>
      </w:pPr>
    </w:p>
    <w:sectPr w:rsidR="00AF3E67" w:rsidRPr="00CA33B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B01" w:rsidRDefault="004D1B01">
      <w:pPr>
        <w:spacing w:after="0" w:line="240" w:lineRule="auto"/>
      </w:pPr>
      <w:r>
        <w:separator/>
      </w:r>
    </w:p>
  </w:endnote>
  <w:endnote w:type="continuationSeparator" w:id="0">
    <w:p w:rsidR="004D1B01" w:rsidRDefault="004D1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B01" w:rsidRDefault="004D1B01">
      <w:pPr>
        <w:spacing w:after="0" w:line="240" w:lineRule="auto"/>
      </w:pPr>
      <w:r>
        <w:separator/>
      </w:r>
    </w:p>
  </w:footnote>
  <w:footnote w:type="continuationSeparator" w:id="0">
    <w:p w:rsidR="004D1B01" w:rsidRDefault="004D1B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334989"/>
      <w:docPartObj>
        <w:docPartGallery w:val="Page Numbers (Top of Page)"/>
        <w:docPartUnique/>
      </w:docPartObj>
    </w:sdtPr>
    <w:sdtEndPr>
      <w:rPr>
        <w:noProof/>
      </w:rPr>
    </w:sdtEndPr>
    <w:sdtContent>
      <w:p w:rsidR="00D94DB4" w:rsidRDefault="00D94DB4">
        <w:pPr>
          <w:pStyle w:val="Header"/>
          <w:jc w:val="right"/>
        </w:pPr>
        <w:r>
          <w:fldChar w:fldCharType="begin"/>
        </w:r>
        <w:r>
          <w:instrText xml:space="preserve"> PAGE   \* MERGEFORMAT </w:instrText>
        </w:r>
        <w:r>
          <w:fldChar w:fldCharType="separate"/>
        </w:r>
        <w:r w:rsidR="009338FD">
          <w:rPr>
            <w:noProof/>
          </w:rPr>
          <w:t>25</w:t>
        </w:r>
        <w:r>
          <w:rPr>
            <w:noProof/>
          </w:rPr>
          <w:fldChar w:fldCharType="end"/>
        </w:r>
      </w:p>
    </w:sdtContent>
  </w:sdt>
  <w:p w:rsidR="00D94DB4" w:rsidRDefault="00D94D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6401"/>
    <w:multiLevelType w:val="hybridMultilevel"/>
    <w:tmpl w:val="81702938"/>
    <w:lvl w:ilvl="0" w:tplc="756C28D6">
      <w:start w:val="1"/>
      <w:numFmt w:val="bullet"/>
      <w:lvlText w:val=""/>
      <w:lvlJc w:val="left"/>
      <w:pPr>
        <w:ind w:left="720" w:hanging="360"/>
      </w:pPr>
      <w:rPr>
        <w:rFonts w:ascii="Symbol" w:hAnsi="Symbol" w:hint="default"/>
      </w:rPr>
    </w:lvl>
    <w:lvl w:ilvl="1" w:tplc="E2EAA520" w:tentative="1">
      <w:start w:val="1"/>
      <w:numFmt w:val="bullet"/>
      <w:lvlText w:val="o"/>
      <w:lvlJc w:val="left"/>
      <w:pPr>
        <w:ind w:left="1440" w:hanging="360"/>
      </w:pPr>
      <w:rPr>
        <w:rFonts w:ascii="Courier New" w:hAnsi="Courier New" w:cs="Courier New" w:hint="default"/>
      </w:rPr>
    </w:lvl>
    <w:lvl w:ilvl="2" w:tplc="604A672C" w:tentative="1">
      <w:start w:val="1"/>
      <w:numFmt w:val="bullet"/>
      <w:lvlText w:val=""/>
      <w:lvlJc w:val="left"/>
      <w:pPr>
        <w:ind w:left="2160" w:hanging="360"/>
      </w:pPr>
      <w:rPr>
        <w:rFonts w:ascii="Wingdings" w:hAnsi="Wingdings" w:hint="default"/>
      </w:rPr>
    </w:lvl>
    <w:lvl w:ilvl="3" w:tplc="819E2B5E" w:tentative="1">
      <w:start w:val="1"/>
      <w:numFmt w:val="bullet"/>
      <w:lvlText w:val=""/>
      <w:lvlJc w:val="left"/>
      <w:pPr>
        <w:ind w:left="2880" w:hanging="360"/>
      </w:pPr>
      <w:rPr>
        <w:rFonts w:ascii="Symbol" w:hAnsi="Symbol" w:hint="default"/>
      </w:rPr>
    </w:lvl>
    <w:lvl w:ilvl="4" w:tplc="2A0692E2" w:tentative="1">
      <w:start w:val="1"/>
      <w:numFmt w:val="bullet"/>
      <w:lvlText w:val="o"/>
      <w:lvlJc w:val="left"/>
      <w:pPr>
        <w:ind w:left="3600" w:hanging="360"/>
      </w:pPr>
      <w:rPr>
        <w:rFonts w:ascii="Courier New" w:hAnsi="Courier New" w:cs="Courier New" w:hint="default"/>
      </w:rPr>
    </w:lvl>
    <w:lvl w:ilvl="5" w:tplc="95A8CB08" w:tentative="1">
      <w:start w:val="1"/>
      <w:numFmt w:val="bullet"/>
      <w:lvlText w:val=""/>
      <w:lvlJc w:val="left"/>
      <w:pPr>
        <w:ind w:left="4320" w:hanging="360"/>
      </w:pPr>
      <w:rPr>
        <w:rFonts w:ascii="Wingdings" w:hAnsi="Wingdings" w:hint="default"/>
      </w:rPr>
    </w:lvl>
    <w:lvl w:ilvl="6" w:tplc="65584CD0" w:tentative="1">
      <w:start w:val="1"/>
      <w:numFmt w:val="bullet"/>
      <w:lvlText w:val=""/>
      <w:lvlJc w:val="left"/>
      <w:pPr>
        <w:ind w:left="5040" w:hanging="360"/>
      </w:pPr>
      <w:rPr>
        <w:rFonts w:ascii="Symbol" w:hAnsi="Symbol" w:hint="default"/>
      </w:rPr>
    </w:lvl>
    <w:lvl w:ilvl="7" w:tplc="2CD0AEA0" w:tentative="1">
      <w:start w:val="1"/>
      <w:numFmt w:val="bullet"/>
      <w:lvlText w:val="o"/>
      <w:lvlJc w:val="left"/>
      <w:pPr>
        <w:ind w:left="5760" w:hanging="360"/>
      </w:pPr>
      <w:rPr>
        <w:rFonts w:ascii="Courier New" w:hAnsi="Courier New" w:cs="Courier New" w:hint="default"/>
      </w:rPr>
    </w:lvl>
    <w:lvl w:ilvl="8" w:tplc="BF328A1A" w:tentative="1">
      <w:start w:val="1"/>
      <w:numFmt w:val="bullet"/>
      <w:lvlText w:val=""/>
      <w:lvlJc w:val="left"/>
      <w:pPr>
        <w:ind w:left="6480" w:hanging="360"/>
      </w:pPr>
      <w:rPr>
        <w:rFonts w:ascii="Wingdings" w:hAnsi="Wingdings" w:hint="default"/>
      </w:rPr>
    </w:lvl>
  </w:abstractNum>
  <w:abstractNum w:abstractNumId="1">
    <w:nsid w:val="0DD01CA2"/>
    <w:multiLevelType w:val="hybridMultilevel"/>
    <w:tmpl w:val="65A629CA"/>
    <w:lvl w:ilvl="0" w:tplc="4BC4FC1E">
      <w:start w:val="1"/>
      <w:numFmt w:val="decimal"/>
      <w:lvlText w:val="%1."/>
      <w:lvlJc w:val="left"/>
      <w:pPr>
        <w:ind w:left="720" w:hanging="360"/>
      </w:pPr>
    </w:lvl>
    <w:lvl w:ilvl="1" w:tplc="C4E8A900" w:tentative="1">
      <w:start w:val="1"/>
      <w:numFmt w:val="lowerLetter"/>
      <w:lvlText w:val="%2."/>
      <w:lvlJc w:val="left"/>
      <w:pPr>
        <w:ind w:left="1440" w:hanging="360"/>
      </w:pPr>
    </w:lvl>
    <w:lvl w:ilvl="2" w:tplc="E020ECDA" w:tentative="1">
      <w:start w:val="1"/>
      <w:numFmt w:val="lowerRoman"/>
      <w:lvlText w:val="%3."/>
      <w:lvlJc w:val="right"/>
      <w:pPr>
        <w:ind w:left="2160" w:hanging="180"/>
      </w:pPr>
    </w:lvl>
    <w:lvl w:ilvl="3" w:tplc="F88C986C" w:tentative="1">
      <w:start w:val="1"/>
      <w:numFmt w:val="decimal"/>
      <w:lvlText w:val="%4."/>
      <w:lvlJc w:val="left"/>
      <w:pPr>
        <w:ind w:left="2880" w:hanging="360"/>
      </w:pPr>
    </w:lvl>
    <w:lvl w:ilvl="4" w:tplc="D30E5A66" w:tentative="1">
      <w:start w:val="1"/>
      <w:numFmt w:val="lowerLetter"/>
      <w:lvlText w:val="%5."/>
      <w:lvlJc w:val="left"/>
      <w:pPr>
        <w:ind w:left="3600" w:hanging="360"/>
      </w:pPr>
    </w:lvl>
    <w:lvl w:ilvl="5" w:tplc="77544652" w:tentative="1">
      <w:start w:val="1"/>
      <w:numFmt w:val="lowerRoman"/>
      <w:lvlText w:val="%6."/>
      <w:lvlJc w:val="right"/>
      <w:pPr>
        <w:ind w:left="4320" w:hanging="180"/>
      </w:pPr>
    </w:lvl>
    <w:lvl w:ilvl="6" w:tplc="1908B216" w:tentative="1">
      <w:start w:val="1"/>
      <w:numFmt w:val="decimal"/>
      <w:lvlText w:val="%7."/>
      <w:lvlJc w:val="left"/>
      <w:pPr>
        <w:ind w:left="5040" w:hanging="360"/>
      </w:pPr>
    </w:lvl>
    <w:lvl w:ilvl="7" w:tplc="9ECA3B76" w:tentative="1">
      <w:start w:val="1"/>
      <w:numFmt w:val="lowerLetter"/>
      <w:lvlText w:val="%8."/>
      <w:lvlJc w:val="left"/>
      <w:pPr>
        <w:ind w:left="5760" w:hanging="360"/>
      </w:pPr>
    </w:lvl>
    <w:lvl w:ilvl="8" w:tplc="A0CC32BC" w:tentative="1">
      <w:start w:val="1"/>
      <w:numFmt w:val="lowerRoman"/>
      <w:lvlText w:val="%9."/>
      <w:lvlJc w:val="right"/>
      <w:pPr>
        <w:ind w:left="6480" w:hanging="180"/>
      </w:pPr>
    </w:lvl>
  </w:abstractNum>
  <w:abstractNum w:abstractNumId="2">
    <w:nsid w:val="0F3B02F1"/>
    <w:multiLevelType w:val="hybridMultilevel"/>
    <w:tmpl w:val="E6C4A6CA"/>
    <w:lvl w:ilvl="0" w:tplc="CBDA1C64">
      <w:start w:val="3"/>
      <w:numFmt w:val="decimal"/>
      <w:lvlText w:val="%1."/>
      <w:lvlJc w:val="left"/>
      <w:pPr>
        <w:ind w:left="720" w:hanging="360"/>
      </w:pPr>
      <w:rPr>
        <w:rFonts w:hint="default"/>
      </w:rPr>
    </w:lvl>
    <w:lvl w:ilvl="1" w:tplc="717056A2" w:tentative="1">
      <w:start w:val="1"/>
      <w:numFmt w:val="lowerLetter"/>
      <w:lvlText w:val="%2."/>
      <w:lvlJc w:val="left"/>
      <w:pPr>
        <w:ind w:left="1440" w:hanging="360"/>
      </w:pPr>
    </w:lvl>
    <w:lvl w:ilvl="2" w:tplc="F13AEF6E" w:tentative="1">
      <w:start w:val="1"/>
      <w:numFmt w:val="lowerRoman"/>
      <w:lvlText w:val="%3."/>
      <w:lvlJc w:val="right"/>
      <w:pPr>
        <w:ind w:left="2160" w:hanging="180"/>
      </w:pPr>
    </w:lvl>
    <w:lvl w:ilvl="3" w:tplc="E3141D24" w:tentative="1">
      <w:start w:val="1"/>
      <w:numFmt w:val="decimal"/>
      <w:lvlText w:val="%4."/>
      <w:lvlJc w:val="left"/>
      <w:pPr>
        <w:ind w:left="2880" w:hanging="360"/>
      </w:pPr>
    </w:lvl>
    <w:lvl w:ilvl="4" w:tplc="6CF214AA" w:tentative="1">
      <w:start w:val="1"/>
      <w:numFmt w:val="lowerLetter"/>
      <w:lvlText w:val="%5."/>
      <w:lvlJc w:val="left"/>
      <w:pPr>
        <w:ind w:left="3600" w:hanging="360"/>
      </w:pPr>
    </w:lvl>
    <w:lvl w:ilvl="5" w:tplc="456EE716" w:tentative="1">
      <w:start w:val="1"/>
      <w:numFmt w:val="lowerRoman"/>
      <w:lvlText w:val="%6."/>
      <w:lvlJc w:val="right"/>
      <w:pPr>
        <w:ind w:left="4320" w:hanging="180"/>
      </w:pPr>
    </w:lvl>
    <w:lvl w:ilvl="6" w:tplc="B4D85D04" w:tentative="1">
      <w:start w:val="1"/>
      <w:numFmt w:val="decimal"/>
      <w:lvlText w:val="%7."/>
      <w:lvlJc w:val="left"/>
      <w:pPr>
        <w:ind w:left="5040" w:hanging="360"/>
      </w:pPr>
    </w:lvl>
    <w:lvl w:ilvl="7" w:tplc="D6E24C18" w:tentative="1">
      <w:start w:val="1"/>
      <w:numFmt w:val="lowerLetter"/>
      <w:lvlText w:val="%8."/>
      <w:lvlJc w:val="left"/>
      <w:pPr>
        <w:ind w:left="5760" w:hanging="360"/>
      </w:pPr>
    </w:lvl>
    <w:lvl w:ilvl="8" w:tplc="B7EEB3C0" w:tentative="1">
      <w:start w:val="1"/>
      <w:numFmt w:val="lowerRoman"/>
      <w:lvlText w:val="%9."/>
      <w:lvlJc w:val="right"/>
      <w:pPr>
        <w:ind w:left="6480" w:hanging="180"/>
      </w:pPr>
    </w:lvl>
  </w:abstractNum>
  <w:abstractNum w:abstractNumId="3">
    <w:nsid w:val="1C9E1DD1"/>
    <w:multiLevelType w:val="hybridMultilevel"/>
    <w:tmpl w:val="234A5638"/>
    <w:lvl w:ilvl="0" w:tplc="E9BC7B1E">
      <w:start w:val="1"/>
      <w:numFmt w:val="decimal"/>
      <w:lvlText w:val="%1."/>
      <w:lvlJc w:val="left"/>
      <w:pPr>
        <w:ind w:left="720" w:hanging="360"/>
      </w:pPr>
      <w:rPr>
        <w:rFonts w:hint="default"/>
      </w:rPr>
    </w:lvl>
    <w:lvl w:ilvl="1" w:tplc="B6FA2556" w:tentative="1">
      <w:start w:val="1"/>
      <w:numFmt w:val="lowerLetter"/>
      <w:lvlText w:val="%2."/>
      <w:lvlJc w:val="left"/>
      <w:pPr>
        <w:ind w:left="1440" w:hanging="360"/>
      </w:pPr>
    </w:lvl>
    <w:lvl w:ilvl="2" w:tplc="C6621C14" w:tentative="1">
      <w:start w:val="1"/>
      <w:numFmt w:val="lowerRoman"/>
      <w:lvlText w:val="%3."/>
      <w:lvlJc w:val="right"/>
      <w:pPr>
        <w:ind w:left="2160" w:hanging="180"/>
      </w:pPr>
    </w:lvl>
    <w:lvl w:ilvl="3" w:tplc="84B69C1C" w:tentative="1">
      <w:start w:val="1"/>
      <w:numFmt w:val="decimal"/>
      <w:lvlText w:val="%4."/>
      <w:lvlJc w:val="left"/>
      <w:pPr>
        <w:ind w:left="2880" w:hanging="360"/>
      </w:pPr>
    </w:lvl>
    <w:lvl w:ilvl="4" w:tplc="4BB6FC58" w:tentative="1">
      <w:start w:val="1"/>
      <w:numFmt w:val="lowerLetter"/>
      <w:lvlText w:val="%5."/>
      <w:lvlJc w:val="left"/>
      <w:pPr>
        <w:ind w:left="3600" w:hanging="360"/>
      </w:pPr>
    </w:lvl>
    <w:lvl w:ilvl="5" w:tplc="772C36DC" w:tentative="1">
      <w:start w:val="1"/>
      <w:numFmt w:val="lowerRoman"/>
      <w:lvlText w:val="%6."/>
      <w:lvlJc w:val="right"/>
      <w:pPr>
        <w:ind w:left="4320" w:hanging="180"/>
      </w:pPr>
    </w:lvl>
    <w:lvl w:ilvl="6" w:tplc="097E6658" w:tentative="1">
      <w:start w:val="1"/>
      <w:numFmt w:val="decimal"/>
      <w:lvlText w:val="%7."/>
      <w:lvlJc w:val="left"/>
      <w:pPr>
        <w:ind w:left="5040" w:hanging="360"/>
      </w:pPr>
    </w:lvl>
    <w:lvl w:ilvl="7" w:tplc="DEFAC9F2" w:tentative="1">
      <w:start w:val="1"/>
      <w:numFmt w:val="lowerLetter"/>
      <w:lvlText w:val="%8."/>
      <w:lvlJc w:val="left"/>
      <w:pPr>
        <w:ind w:left="5760" w:hanging="360"/>
      </w:pPr>
    </w:lvl>
    <w:lvl w:ilvl="8" w:tplc="E200DDD8" w:tentative="1">
      <w:start w:val="1"/>
      <w:numFmt w:val="lowerRoman"/>
      <w:lvlText w:val="%9."/>
      <w:lvlJc w:val="right"/>
      <w:pPr>
        <w:ind w:left="6480" w:hanging="180"/>
      </w:pPr>
    </w:lvl>
  </w:abstractNum>
  <w:abstractNum w:abstractNumId="4">
    <w:nsid w:val="216B3F15"/>
    <w:multiLevelType w:val="hybridMultilevel"/>
    <w:tmpl w:val="F918922A"/>
    <w:lvl w:ilvl="0" w:tplc="7BF0272C">
      <w:start w:val="1"/>
      <w:numFmt w:val="bullet"/>
      <w:lvlText w:val=""/>
      <w:lvlJc w:val="left"/>
      <w:pPr>
        <w:ind w:left="720" w:hanging="360"/>
      </w:pPr>
      <w:rPr>
        <w:rFonts w:ascii="Symbol" w:hAnsi="Symbol" w:hint="default"/>
      </w:rPr>
    </w:lvl>
    <w:lvl w:ilvl="1" w:tplc="2CF65E8A" w:tentative="1">
      <w:start w:val="1"/>
      <w:numFmt w:val="bullet"/>
      <w:lvlText w:val="o"/>
      <w:lvlJc w:val="left"/>
      <w:pPr>
        <w:ind w:left="1440" w:hanging="360"/>
      </w:pPr>
      <w:rPr>
        <w:rFonts w:ascii="Courier New" w:hAnsi="Courier New" w:cs="Courier New" w:hint="default"/>
      </w:rPr>
    </w:lvl>
    <w:lvl w:ilvl="2" w:tplc="5EA2E930" w:tentative="1">
      <w:start w:val="1"/>
      <w:numFmt w:val="bullet"/>
      <w:lvlText w:val=""/>
      <w:lvlJc w:val="left"/>
      <w:pPr>
        <w:ind w:left="2160" w:hanging="360"/>
      </w:pPr>
      <w:rPr>
        <w:rFonts w:ascii="Wingdings" w:hAnsi="Wingdings" w:hint="default"/>
      </w:rPr>
    </w:lvl>
    <w:lvl w:ilvl="3" w:tplc="914A2E0C" w:tentative="1">
      <w:start w:val="1"/>
      <w:numFmt w:val="bullet"/>
      <w:lvlText w:val=""/>
      <w:lvlJc w:val="left"/>
      <w:pPr>
        <w:ind w:left="2880" w:hanging="360"/>
      </w:pPr>
      <w:rPr>
        <w:rFonts w:ascii="Symbol" w:hAnsi="Symbol" w:hint="default"/>
      </w:rPr>
    </w:lvl>
    <w:lvl w:ilvl="4" w:tplc="EE7A837C" w:tentative="1">
      <w:start w:val="1"/>
      <w:numFmt w:val="bullet"/>
      <w:lvlText w:val="o"/>
      <w:lvlJc w:val="left"/>
      <w:pPr>
        <w:ind w:left="3600" w:hanging="360"/>
      </w:pPr>
      <w:rPr>
        <w:rFonts w:ascii="Courier New" w:hAnsi="Courier New" w:cs="Courier New" w:hint="default"/>
      </w:rPr>
    </w:lvl>
    <w:lvl w:ilvl="5" w:tplc="ADF03E70" w:tentative="1">
      <w:start w:val="1"/>
      <w:numFmt w:val="bullet"/>
      <w:lvlText w:val=""/>
      <w:lvlJc w:val="left"/>
      <w:pPr>
        <w:ind w:left="4320" w:hanging="360"/>
      </w:pPr>
      <w:rPr>
        <w:rFonts w:ascii="Wingdings" w:hAnsi="Wingdings" w:hint="default"/>
      </w:rPr>
    </w:lvl>
    <w:lvl w:ilvl="6" w:tplc="E250A5D0" w:tentative="1">
      <w:start w:val="1"/>
      <w:numFmt w:val="bullet"/>
      <w:lvlText w:val=""/>
      <w:lvlJc w:val="left"/>
      <w:pPr>
        <w:ind w:left="5040" w:hanging="360"/>
      </w:pPr>
      <w:rPr>
        <w:rFonts w:ascii="Symbol" w:hAnsi="Symbol" w:hint="default"/>
      </w:rPr>
    </w:lvl>
    <w:lvl w:ilvl="7" w:tplc="B0ECBD4E" w:tentative="1">
      <w:start w:val="1"/>
      <w:numFmt w:val="bullet"/>
      <w:lvlText w:val="o"/>
      <w:lvlJc w:val="left"/>
      <w:pPr>
        <w:ind w:left="5760" w:hanging="360"/>
      </w:pPr>
      <w:rPr>
        <w:rFonts w:ascii="Courier New" w:hAnsi="Courier New" w:cs="Courier New" w:hint="default"/>
      </w:rPr>
    </w:lvl>
    <w:lvl w:ilvl="8" w:tplc="EA7421F0" w:tentative="1">
      <w:start w:val="1"/>
      <w:numFmt w:val="bullet"/>
      <w:lvlText w:val=""/>
      <w:lvlJc w:val="left"/>
      <w:pPr>
        <w:ind w:left="6480" w:hanging="360"/>
      </w:pPr>
      <w:rPr>
        <w:rFonts w:ascii="Wingdings" w:hAnsi="Wingdings" w:hint="default"/>
      </w:rPr>
    </w:lvl>
  </w:abstractNum>
  <w:abstractNum w:abstractNumId="5">
    <w:nsid w:val="21DF239A"/>
    <w:multiLevelType w:val="hybridMultilevel"/>
    <w:tmpl w:val="35F2CDA0"/>
    <w:lvl w:ilvl="0" w:tplc="B5DA1EE8">
      <w:start w:val="1"/>
      <w:numFmt w:val="decimal"/>
      <w:lvlText w:val="%1."/>
      <w:lvlJc w:val="left"/>
      <w:pPr>
        <w:ind w:left="720" w:hanging="360"/>
      </w:pPr>
      <w:rPr>
        <w:rFonts w:hint="default"/>
      </w:rPr>
    </w:lvl>
    <w:lvl w:ilvl="1" w:tplc="1214EEE4" w:tentative="1">
      <w:start w:val="1"/>
      <w:numFmt w:val="lowerLetter"/>
      <w:lvlText w:val="%2."/>
      <w:lvlJc w:val="left"/>
      <w:pPr>
        <w:ind w:left="1440" w:hanging="360"/>
      </w:pPr>
    </w:lvl>
    <w:lvl w:ilvl="2" w:tplc="65D045FE" w:tentative="1">
      <w:start w:val="1"/>
      <w:numFmt w:val="lowerRoman"/>
      <w:lvlText w:val="%3."/>
      <w:lvlJc w:val="right"/>
      <w:pPr>
        <w:ind w:left="2160" w:hanging="180"/>
      </w:pPr>
    </w:lvl>
    <w:lvl w:ilvl="3" w:tplc="98FEE5BE" w:tentative="1">
      <w:start w:val="1"/>
      <w:numFmt w:val="decimal"/>
      <w:lvlText w:val="%4."/>
      <w:lvlJc w:val="left"/>
      <w:pPr>
        <w:ind w:left="2880" w:hanging="360"/>
      </w:pPr>
    </w:lvl>
    <w:lvl w:ilvl="4" w:tplc="42285606" w:tentative="1">
      <w:start w:val="1"/>
      <w:numFmt w:val="lowerLetter"/>
      <w:lvlText w:val="%5."/>
      <w:lvlJc w:val="left"/>
      <w:pPr>
        <w:ind w:left="3600" w:hanging="360"/>
      </w:pPr>
    </w:lvl>
    <w:lvl w:ilvl="5" w:tplc="BEF6834C" w:tentative="1">
      <w:start w:val="1"/>
      <w:numFmt w:val="lowerRoman"/>
      <w:lvlText w:val="%6."/>
      <w:lvlJc w:val="right"/>
      <w:pPr>
        <w:ind w:left="4320" w:hanging="180"/>
      </w:pPr>
    </w:lvl>
    <w:lvl w:ilvl="6" w:tplc="A05EBA62" w:tentative="1">
      <w:start w:val="1"/>
      <w:numFmt w:val="decimal"/>
      <w:lvlText w:val="%7."/>
      <w:lvlJc w:val="left"/>
      <w:pPr>
        <w:ind w:left="5040" w:hanging="360"/>
      </w:pPr>
    </w:lvl>
    <w:lvl w:ilvl="7" w:tplc="B5761C72" w:tentative="1">
      <w:start w:val="1"/>
      <w:numFmt w:val="lowerLetter"/>
      <w:lvlText w:val="%8."/>
      <w:lvlJc w:val="left"/>
      <w:pPr>
        <w:ind w:left="5760" w:hanging="360"/>
      </w:pPr>
    </w:lvl>
    <w:lvl w:ilvl="8" w:tplc="A3FC6204" w:tentative="1">
      <w:start w:val="1"/>
      <w:numFmt w:val="lowerRoman"/>
      <w:lvlText w:val="%9."/>
      <w:lvlJc w:val="right"/>
      <w:pPr>
        <w:ind w:left="6480" w:hanging="180"/>
      </w:pPr>
    </w:lvl>
  </w:abstractNum>
  <w:abstractNum w:abstractNumId="6">
    <w:nsid w:val="22333C75"/>
    <w:multiLevelType w:val="hybridMultilevel"/>
    <w:tmpl w:val="1946D20A"/>
    <w:lvl w:ilvl="0" w:tplc="155CA7A8">
      <w:start w:val="1"/>
      <w:numFmt w:val="decimal"/>
      <w:lvlText w:val="%1."/>
      <w:lvlJc w:val="left"/>
      <w:pPr>
        <w:ind w:left="720" w:hanging="360"/>
      </w:pPr>
      <w:rPr>
        <w:rFonts w:hint="default"/>
      </w:rPr>
    </w:lvl>
    <w:lvl w:ilvl="1" w:tplc="636EEB0E" w:tentative="1">
      <w:start w:val="1"/>
      <w:numFmt w:val="lowerLetter"/>
      <w:lvlText w:val="%2."/>
      <w:lvlJc w:val="left"/>
      <w:pPr>
        <w:ind w:left="1440" w:hanging="360"/>
      </w:pPr>
    </w:lvl>
    <w:lvl w:ilvl="2" w:tplc="14B6EC40" w:tentative="1">
      <w:start w:val="1"/>
      <w:numFmt w:val="lowerRoman"/>
      <w:lvlText w:val="%3."/>
      <w:lvlJc w:val="right"/>
      <w:pPr>
        <w:ind w:left="2160" w:hanging="180"/>
      </w:pPr>
    </w:lvl>
    <w:lvl w:ilvl="3" w:tplc="106E9E08" w:tentative="1">
      <w:start w:val="1"/>
      <w:numFmt w:val="decimal"/>
      <w:lvlText w:val="%4."/>
      <w:lvlJc w:val="left"/>
      <w:pPr>
        <w:ind w:left="2880" w:hanging="360"/>
      </w:pPr>
    </w:lvl>
    <w:lvl w:ilvl="4" w:tplc="00E481B8" w:tentative="1">
      <w:start w:val="1"/>
      <w:numFmt w:val="lowerLetter"/>
      <w:lvlText w:val="%5."/>
      <w:lvlJc w:val="left"/>
      <w:pPr>
        <w:ind w:left="3600" w:hanging="360"/>
      </w:pPr>
    </w:lvl>
    <w:lvl w:ilvl="5" w:tplc="F432D304" w:tentative="1">
      <w:start w:val="1"/>
      <w:numFmt w:val="lowerRoman"/>
      <w:lvlText w:val="%6."/>
      <w:lvlJc w:val="right"/>
      <w:pPr>
        <w:ind w:left="4320" w:hanging="180"/>
      </w:pPr>
    </w:lvl>
    <w:lvl w:ilvl="6" w:tplc="F922206E" w:tentative="1">
      <w:start w:val="1"/>
      <w:numFmt w:val="decimal"/>
      <w:lvlText w:val="%7."/>
      <w:lvlJc w:val="left"/>
      <w:pPr>
        <w:ind w:left="5040" w:hanging="360"/>
      </w:pPr>
    </w:lvl>
    <w:lvl w:ilvl="7" w:tplc="8A7C5876" w:tentative="1">
      <w:start w:val="1"/>
      <w:numFmt w:val="lowerLetter"/>
      <w:lvlText w:val="%8."/>
      <w:lvlJc w:val="left"/>
      <w:pPr>
        <w:ind w:left="5760" w:hanging="360"/>
      </w:pPr>
    </w:lvl>
    <w:lvl w:ilvl="8" w:tplc="2E54D9C2" w:tentative="1">
      <w:start w:val="1"/>
      <w:numFmt w:val="lowerRoman"/>
      <w:lvlText w:val="%9."/>
      <w:lvlJc w:val="right"/>
      <w:pPr>
        <w:ind w:left="6480" w:hanging="180"/>
      </w:pPr>
    </w:lvl>
  </w:abstractNum>
  <w:abstractNum w:abstractNumId="7">
    <w:nsid w:val="3E9A55D0"/>
    <w:multiLevelType w:val="hybridMultilevel"/>
    <w:tmpl w:val="9ABE06F4"/>
    <w:lvl w:ilvl="0" w:tplc="5A68A2DE">
      <w:start w:val="1"/>
      <w:numFmt w:val="bullet"/>
      <w:lvlText w:val=""/>
      <w:lvlJc w:val="left"/>
      <w:pPr>
        <w:ind w:left="720" w:hanging="360"/>
      </w:pPr>
      <w:rPr>
        <w:rFonts w:ascii="Symbol" w:hAnsi="Symbol" w:hint="default"/>
      </w:rPr>
    </w:lvl>
    <w:lvl w:ilvl="1" w:tplc="C9F074A2" w:tentative="1">
      <w:start w:val="1"/>
      <w:numFmt w:val="bullet"/>
      <w:lvlText w:val="o"/>
      <w:lvlJc w:val="left"/>
      <w:pPr>
        <w:ind w:left="1440" w:hanging="360"/>
      </w:pPr>
      <w:rPr>
        <w:rFonts w:ascii="Courier New" w:hAnsi="Courier New" w:cs="Courier New" w:hint="default"/>
      </w:rPr>
    </w:lvl>
    <w:lvl w:ilvl="2" w:tplc="CC58CD98" w:tentative="1">
      <w:start w:val="1"/>
      <w:numFmt w:val="bullet"/>
      <w:lvlText w:val=""/>
      <w:lvlJc w:val="left"/>
      <w:pPr>
        <w:ind w:left="2160" w:hanging="360"/>
      </w:pPr>
      <w:rPr>
        <w:rFonts w:ascii="Wingdings" w:hAnsi="Wingdings" w:hint="default"/>
      </w:rPr>
    </w:lvl>
    <w:lvl w:ilvl="3" w:tplc="B85C3216" w:tentative="1">
      <w:start w:val="1"/>
      <w:numFmt w:val="bullet"/>
      <w:lvlText w:val=""/>
      <w:lvlJc w:val="left"/>
      <w:pPr>
        <w:ind w:left="2880" w:hanging="360"/>
      </w:pPr>
      <w:rPr>
        <w:rFonts w:ascii="Symbol" w:hAnsi="Symbol" w:hint="default"/>
      </w:rPr>
    </w:lvl>
    <w:lvl w:ilvl="4" w:tplc="DB0C1CFE" w:tentative="1">
      <w:start w:val="1"/>
      <w:numFmt w:val="bullet"/>
      <w:lvlText w:val="o"/>
      <w:lvlJc w:val="left"/>
      <w:pPr>
        <w:ind w:left="3600" w:hanging="360"/>
      </w:pPr>
      <w:rPr>
        <w:rFonts w:ascii="Courier New" w:hAnsi="Courier New" w:cs="Courier New" w:hint="default"/>
      </w:rPr>
    </w:lvl>
    <w:lvl w:ilvl="5" w:tplc="B4E43EF0" w:tentative="1">
      <w:start w:val="1"/>
      <w:numFmt w:val="bullet"/>
      <w:lvlText w:val=""/>
      <w:lvlJc w:val="left"/>
      <w:pPr>
        <w:ind w:left="4320" w:hanging="360"/>
      </w:pPr>
      <w:rPr>
        <w:rFonts w:ascii="Wingdings" w:hAnsi="Wingdings" w:hint="default"/>
      </w:rPr>
    </w:lvl>
    <w:lvl w:ilvl="6" w:tplc="FF8A1946" w:tentative="1">
      <w:start w:val="1"/>
      <w:numFmt w:val="bullet"/>
      <w:lvlText w:val=""/>
      <w:lvlJc w:val="left"/>
      <w:pPr>
        <w:ind w:left="5040" w:hanging="360"/>
      </w:pPr>
      <w:rPr>
        <w:rFonts w:ascii="Symbol" w:hAnsi="Symbol" w:hint="default"/>
      </w:rPr>
    </w:lvl>
    <w:lvl w:ilvl="7" w:tplc="F794770E" w:tentative="1">
      <w:start w:val="1"/>
      <w:numFmt w:val="bullet"/>
      <w:lvlText w:val="o"/>
      <w:lvlJc w:val="left"/>
      <w:pPr>
        <w:ind w:left="5760" w:hanging="360"/>
      </w:pPr>
      <w:rPr>
        <w:rFonts w:ascii="Courier New" w:hAnsi="Courier New" w:cs="Courier New" w:hint="default"/>
      </w:rPr>
    </w:lvl>
    <w:lvl w:ilvl="8" w:tplc="E51ACBBE" w:tentative="1">
      <w:start w:val="1"/>
      <w:numFmt w:val="bullet"/>
      <w:lvlText w:val=""/>
      <w:lvlJc w:val="left"/>
      <w:pPr>
        <w:ind w:left="6480" w:hanging="360"/>
      </w:pPr>
      <w:rPr>
        <w:rFonts w:ascii="Wingdings" w:hAnsi="Wingdings" w:hint="default"/>
      </w:rPr>
    </w:lvl>
  </w:abstractNum>
  <w:abstractNum w:abstractNumId="8">
    <w:nsid w:val="4EAC749F"/>
    <w:multiLevelType w:val="hybridMultilevel"/>
    <w:tmpl w:val="A63616E2"/>
    <w:lvl w:ilvl="0" w:tplc="CECCE52A">
      <w:start w:val="1"/>
      <w:numFmt w:val="decimal"/>
      <w:lvlText w:val="%1."/>
      <w:lvlJc w:val="left"/>
      <w:pPr>
        <w:ind w:left="720" w:hanging="360"/>
      </w:pPr>
    </w:lvl>
    <w:lvl w:ilvl="1" w:tplc="0F941C04" w:tentative="1">
      <w:start w:val="1"/>
      <w:numFmt w:val="lowerLetter"/>
      <w:lvlText w:val="%2."/>
      <w:lvlJc w:val="left"/>
      <w:pPr>
        <w:ind w:left="1440" w:hanging="360"/>
      </w:pPr>
    </w:lvl>
    <w:lvl w:ilvl="2" w:tplc="207EDE06" w:tentative="1">
      <w:start w:val="1"/>
      <w:numFmt w:val="lowerRoman"/>
      <w:lvlText w:val="%3."/>
      <w:lvlJc w:val="right"/>
      <w:pPr>
        <w:ind w:left="2160" w:hanging="180"/>
      </w:pPr>
    </w:lvl>
    <w:lvl w:ilvl="3" w:tplc="2BACBEA2" w:tentative="1">
      <w:start w:val="1"/>
      <w:numFmt w:val="decimal"/>
      <w:lvlText w:val="%4."/>
      <w:lvlJc w:val="left"/>
      <w:pPr>
        <w:ind w:left="2880" w:hanging="360"/>
      </w:pPr>
    </w:lvl>
    <w:lvl w:ilvl="4" w:tplc="D166BB6A" w:tentative="1">
      <w:start w:val="1"/>
      <w:numFmt w:val="lowerLetter"/>
      <w:lvlText w:val="%5."/>
      <w:lvlJc w:val="left"/>
      <w:pPr>
        <w:ind w:left="3600" w:hanging="360"/>
      </w:pPr>
    </w:lvl>
    <w:lvl w:ilvl="5" w:tplc="40101EB0" w:tentative="1">
      <w:start w:val="1"/>
      <w:numFmt w:val="lowerRoman"/>
      <w:lvlText w:val="%6."/>
      <w:lvlJc w:val="right"/>
      <w:pPr>
        <w:ind w:left="4320" w:hanging="180"/>
      </w:pPr>
    </w:lvl>
    <w:lvl w:ilvl="6" w:tplc="9E1062FE" w:tentative="1">
      <w:start w:val="1"/>
      <w:numFmt w:val="decimal"/>
      <w:lvlText w:val="%7."/>
      <w:lvlJc w:val="left"/>
      <w:pPr>
        <w:ind w:left="5040" w:hanging="360"/>
      </w:pPr>
    </w:lvl>
    <w:lvl w:ilvl="7" w:tplc="21284008" w:tentative="1">
      <w:start w:val="1"/>
      <w:numFmt w:val="lowerLetter"/>
      <w:lvlText w:val="%8."/>
      <w:lvlJc w:val="left"/>
      <w:pPr>
        <w:ind w:left="5760" w:hanging="360"/>
      </w:pPr>
    </w:lvl>
    <w:lvl w:ilvl="8" w:tplc="05E4595C" w:tentative="1">
      <w:start w:val="1"/>
      <w:numFmt w:val="lowerRoman"/>
      <w:lvlText w:val="%9."/>
      <w:lvlJc w:val="right"/>
      <w:pPr>
        <w:ind w:left="6480" w:hanging="180"/>
      </w:pPr>
    </w:lvl>
  </w:abstractNum>
  <w:abstractNum w:abstractNumId="9">
    <w:nsid w:val="4FCD1EEC"/>
    <w:multiLevelType w:val="hybridMultilevel"/>
    <w:tmpl w:val="03566816"/>
    <w:lvl w:ilvl="0" w:tplc="18F280E8">
      <w:start w:val="1"/>
      <w:numFmt w:val="bullet"/>
      <w:lvlText w:val=""/>
      <w:lvlJc w:val="left"/>
      <w:pPr>
        <w:ind w:left="720" w:hanging="360"/>
      </w:pPr>
      <w:rPr>
        <w:rFonts w:ascii="Symbol" w:hAnsi="Symbol" w:hint="default"/>
      </w:rPr>
    </w:lvl>
    <w:lvl w:ilvl="1" w:tplc="C28E7562" w:tentative="1">
      <w:start w:val="1"/>
      <w:numFmt w:val="bullet"/>
      <w:lvlText w:val="o"/>
      <w:lvlJc w:val="left"/>
      <w:pPr>
        <w:ind w:left="1440" w:hanging="360"/>
      </w:pPr>
      <w:rPr>
        <w:rFonts w:ascii="Courier New" w:hAnsi="Courier New" w:cs="Courier New" w:hint="default"/>
      </w:rPr>
    </w:lvl>
    <w:lvl w:ilvl="2" w:tplc="D34A4AC8" w:tentative="1">
      <w:start w:val="1"/>
      <w:numFmt w:val="bullet"/>
      <w:lvlText w:val=""/>
      <w:lvlJc w:val="left"/>
      <w:pPr>
        <w:ind w:left="2160" w:hanging="360"/>
      </w:pPr>
      <w:rPr>
        <w:rFonts w:ascii="Wingdings" w:hAnsi="Wingdings" w:hint="default"/>
      </w:rPr>
    </w:lvl>
    <w:lvl w:ilvl="3" w:tplc="6B0063B8" w:tentative="1">
      <w:start w:val="1"/>
      <w:numFmt w:val="bullet"/>
      <w:lvlText w:val=""/>
      <w:lvlJc w:val="left"/>
      <w:pPr>
        <w:ind w:left="2880" w:hanging="360"/>
      </w:pPr>
      <w:rPr>
        <w:rFonts w:ascii="Symbol" w:hAnsi="Symbol" w:hint="default"/>
      </w:rPr>
    </w:lvl>
    <w:lvl w:ilvl="4" w:tplc="F946A5C0" w:tentative="1">
      <w:start w:val="1"/>
      <w:numFmt w:val="bullet"/>
      <w:lvlText w:val="o"/>
      <w:lvlJc w:val="left"/>
      <w:pPr>
        <w:ind w:left="3600" w:hanging="360"/>
      </w:pPr>
      <w:rPr>
        <w:rFonts w:ascii="Courier New" w:hAnsi="Courier New" w:cs="Courier New" w:hint="default"/>
      </w:rPr>
    </w:lvl>
    <w:lvl w:ilvl="5" w:tplc="3EBCFCF8" w:tentative="1">
      <w:start w:val="1"/>
      <w:numFmt w:val="bullet"/>
      <w:lvlText w:val=""/>
      <w:lvlJc w:val="left"/>
      <w:pPr>
        <w:ind w:left="4320" w:hanging="360"/>
      </w:pPr>
      <w:rPr>
        <w:rFonts w:ascii="Wingdings" w:hAnsi="Wingdings" w:hint="default"/>
      </w:rPr>
    </w:lvl>
    <w:lvl w:ilvl="6" w:tplc="4B90468A" w:tentative="1">
      <w:start w:val="1"/>
      <w:numFmt w:val="bullet"/>
      <w:lvlText w:val=""/>
      <w:lvlJc w:val="left"/>
      <w:pPr>
        <w:ind w:left="5040" w:hanging="360"/>
      </w:pPr>
      <w:rPr>
        <w:rFonts w:ascii="Symbol" w:hAnsi="Symbol" w:hint="default"/>
      </w:rPr>
    </w:lvl>
    <w:lvl w:ilvl="7" w:tplc="9FF630C2" w:tentative="1">
      <w:start w:val="1"/>
      <w:numFmt w:val="bullet"/>
      <w:lvlText w:val="o"/>
      <w:lvlJc w:val="left"/>
      <w:pPr>
        <w:ind w:left="5760" w:hanging="360"/>
      </w:pPr>
      <w:rPr>
        <w:rFonts w:ascii="Courier New" w:hAnsi="Courier New" w:cs="Courier New" w:hint="default"/>
      </w:rPr>
    </w:lvl>
    <w:lvl w:ilvl="8" w:tplc="F45CFED2" w:tentative="1">
      <w:start w:val="1"/>
      <w:numFmt w:val="bullet"/>
      <w:lvlText w:val=""/>
      <w:lvlJc w:val="left"/>
      <w:pPr>
        <w:ind w:left="6480" w:hanging="360"/>
      </w:pPr>
      <w:rPr>
        <w:rFonts w:ascii="Wingdings" w:hAnsi="Wingdings" w:hint="default"/>
      </w:rPr>
    </w:lvl>
  </w:abstractNum>
  <w:abstractNum w:abstractNumId="10">
    <w:nsid w:val="56DE3C6D"/>
    <w:multiLevelType w:val="hybridMultilevel"/>
    <w:tmpl w:val="F3209BB6"/>
    <w:lvl w:ilvl="0" w:tplc="3684F240">
      <w:start w:val="1"/>
      <w:numFmt w:val="decimal"/>
      <w:lvlText w:val="%1."/>
      <w:lvlJc w:val="left"/>
      <w:pPr>
        <w:ind w:left="720" w:hanging="360"/>
      </w:pPr>
      <w:rPr>
        <w:rFonts w:hint="default"/>
      </w:rPr>
    </w:lvl>
    <w:lvl w:ilvl="1" w:tplc="3B8CFE86" w:tentative="1">
      <w:start w:val="1"/>
      <w:numFmt w:val="lowerLetter"/>
      <w:lvlText w:val="%2."/>
      <w:lvlJc w:val="left"/>
      <w:pPr>
        <w:ind w:left="1440" w:hanging="360"/>
      </w:pPr>
    </w:lvl>
    <w:lvl w:ilvl="2" w:tplc="E0E6763C" w:tentative="1">
      <w:start w:val="1"/>
      <w:numFmt w:val="lowerRoman"/>
      <w:lvlText w:val="%3."/>
      <w:lvlJc w:val="right"/>
      <w:pPr>
        <w:ind w:left="2160" w:hanging="180"/>
      </w:pPr>
    </w:lvl>
    <w:lvl w:ilvl="3" w:tplc="4F92F484" w:tentative="1">
      <w:start w:val="1"/>
      <w:numFmt w:val="decimal"/>
      <w:lvlText w:val="%4."/>
      <w:lvlJc w:val="left"/>
      <w:pPr>
        <w:ind w:left="2880" w:hanging="360"/>
      </w:pPr>
    </w:lvl>
    <w:lvl w:ilvl="4" w:tplc="20D4C82C" w:tentative="1">
      <w:start w:val="1"/>
      <w:numFmt w:val="lowerLetter"/>
      <w:lvlText w:val="%5."/>
      <w:lvlJc w:val="left"/>
      <w:pPr>
        <w:ind w:left="3600" w:hanging="360"/>
      </w:pPr>
    </w:lvl>
    <w:lvl w:ilvl="5" w:tplc="F2A2C68A" w:tentative="1">
      <w:start w:val="1"/>
      <w:numFmt w:val="lowerRoman"/>
      <w:lvlText w:val="%6."/>
      <w:lvlJc w:val="right"/>
      <w:pPr>
        <w:ind w:left="4320" w:hanging="180"/>
      </w:pPr>
    </w:lvl>
    <w:lvl w:ilvl="6" w:tplc="46DCBD88" w:tentative="1">
      <w:start w:val="1"/>
      <w:numFmt w:val="decimal"/>
      <w:lvlText w:val="%7."/>
      <w:lvlJc w:val="left"/>
      <w:pPr>
        <w:ind w:left="5040" w:hanging="360"/>
      </w:pPr>
    </w:lvl>
    <w:lvl w:ilvl="7" w:tplc="C2FE0DC0" w:tentative="1">
      <w:start w:val="1"/>
      <w:numFmt w:val="lowerLetter"/>
      <w:lvlText w:val="%8."/>
      <w:lvlJc w:val="left"/>
      <w:pPr>
        <w:ind w:left="5760" w:hanging="360"/>
      </w:pPr>
    </w:lvl>
    <w:lvl w:ilvl="8" w:tplc="DEEC9C52" w:tentative="1">
      <w:start w:val="1"/>
      <w:numFmt w:val="lowerRoman"/>
      <w:lvlText w:val="%9."/>
      <w:lvlJc w:val="right"/>
      <w:pPr>
        <w:ind w:left="6480" w:hanging="180"/>
      </w:pPr>
    </w:lvl>
  </w:abstractNum>
  <w:abstractNum w:abstractNumId="11">
    <w:nsid w:val="590D13BD"/>
    <w:multiLevelType w:val="hybridMultilevel"/>
    <w:tmpl w:val="F53C8F80"/>
    <w:lvl w:ilvl="0" w:tplc="3DE04C0A">
      <w:start w:val="1"/>
      <w:numFmt w:val="bullet"/>
      <w:lvlText w:val=""/>
      <w:lvlJc w:val="left"/>
      <w:pPr>
        <w:ind w:left="720" w:hanging="360"/>
      </w:pPr>
      <w:rPr>
        <w:rFonts w:ascii="Symbol" w:hAnsi="Symbol" w:hint="default"/>
      </w:rPr>
    </w:lvl>
    <w:lvl w:ilvl="1" w:tplc="9716B45C" w:tentative="1">
      <w:start w:val="1"/>
      <w:numFmt w:val="bullet"/>
      <w:lvlText w:val="o"/>
      <w:lvlJc w:val="left"/>
      <w:pPr>
        <w:ind w:left="1440" w:hanging="360"/>
      </w:pPr>
      <w:rPr>
        <w:rFonts w:ascii="Courier New" w:hAnsi="Courier New" w:cs="Courier New" w:hint="default"/>
      </w:rPr>
    </w:lvl>
    <w:lvl w:ilvl="2" w:tplc="CC2EA182" w:tentative="1">
      <w:start w:val="1"/>
      <w:numFmt w:val="bullet"/>
      <w:lvlText w:val=""/>
      <w:lvlJc w:val="left"/>
      <w:pPr>
        <w:ind w:left="2160" w:hanging="360"/>
      </w:pPr>
      <w:rPr>
        <w:rFonts w:ascii="Wingdings" w:hAnsi="Wingdings" w:hint="default"/>
      </w:rPr>
    </w:lvl>
    <w:lvl w:ilvl="3" w:tplc="73B460AC" w:tentative="1">
      <w:start w:val="1"/>
      <w:numFmt w:val="bullet"/>
      <w:lvlText w:val=""/>
      <w:lvlJc w:val="left"/>
      <w:pPr>
        <w:ind w:left="2880" w:hanging="360"/>
      </w:pPr>
      <w:rPr>
        <w:rFonts w:ascii="Symbol" w:hAnsi="Symbol" w:hint="default"/>
      </w:rPr>
    </w:lvl>
    <w:lvl w:ilvl="4" w:tplc="3D507D80" w:tentative="1">
      <w:start w:val="1"/>
      <w:numFmt w:val="bullet"/>
      <w:lvlText w:val="o"/>
      <w:lvlJc w:val="left"/>
      <w:pPr>
        <w:ind w:left="3600" w:hanging="360"/>
      </w:pPr>
      <w:rPr>
        <w:rFonts w:ascii="Courier New" w:hAnsi="Courier New" w:cs="Courier New" w:hint="default"/>
      </w:rPr>
    </w:lvl>
    <w:lvl w:ilvl="5" w:tplc="15B416FC" w:tentative="1">
      <w:start w:val="1"/>
      <w:numFmt w:val="bullet"/>
      <w:lvlText w:val=""/>
      <w:lvlJc w:val="left"/>
      <w:pPr>
        <w:ind w:left="4320" w:hanging="360"/>
      </w:pPr>
      <w:rPr>
        <w:rFonts w:ascii="Wingdings" w:hAnsi="Wingdings" w:hint="default"/>
      </w:rPr>
    </w:lvl>
    <w:lvl w:ilvl="6" w:tplc="0654045A" w:tentative="1">
      <w:start w:val="1"/>
      <w:numFmt w:val="bullet"/>
      <w:lvlText w:val=""/>
      <w:lvlJc w:val="left"/>
      <w:pPr>
        <w:ind w:left="5040" w:hanging="360"/>
      </w:pPr>
      <w:rPr>
        <w:rFonts w:ascii="Symbol" w:hAnsi="Symbol" w:hint="default"/>
      </w:rPr>
    </w:lvl>
    <w:lvl w:ilvl="7" w:tplc="43766C22" w:tentative="1">
      <w:start w:val="1"/>
      <w:numFmt w:val="bullet"/>
      <w:lvlText w:val="o"/>
      <w:lvlJc w:val="left"/>
      <w:pPr>
        <w:ind w:left="5760" w:hanging="360"/>
      </w:pPr>
      <w:rPr>
        <w:rFonts w:ascii="Courier New" w:hAnsi="Courier New" w:cs="Courier New" w:hint="default"/>
      </w:rPr>
    </w:lvl>
    <w:lvl w:ilvl="8" w:tplc="C9287DA2" w:tentative="1">
      <w:start w:val="1"/>
      <w:numFmt w:val="bullet"/>
      <w:lvlText w:val=""/>
      <w:lvlJc w:val="left"/>
      <w:pPr>
        <w:ind w:left="6480" w:hanging="360"/>
      </w:pPr>
      <w:rPr>
        <w:rFonts w:ascii="Wingdings" w:hAnsi="Wingdings" w:hint="default"/>
      </w:rPr>
    </w:lvl>
  </w:abstractNum>
  <w:abstractNum w:abstractNumId="12">
    <w:nsid w:val="638776E5"/>
    <w:multiLevelType w:val="hybridMultilevel"/>
    <w:tmpl w:val="EA22B4F6"/>
    <w:lvl w:ilvl="0" w:tplc="79320D52">
      <w:start w:val="1"/>
      <w:numFmt w:val="decimal"/>
      <w:lvlText w:val="%1."/>
      <w:lvlJc w:val="left"/>
      <w:pPr>
        <w:ind w:left="720" w:hanging="360"/>
      </w:pPr>
    </w:lvl>
    <w:lvl w:ilvl="1" w:tplc="4F1EA4AA">
      <w:start w:val="1"/>
      <w:numFmt w:val="lowerLetter"/>
      <w:lvlText w:val="%2."/>
      <w:lvlJc w:val="left"/>
      <w:pPr>
        <w:ind w:left="1440" w:hanging="360"/>
      </w:pPr>
    </w:lvl>
    <w:lvl w:ilvl="2" w:tplc="8A2AEA84">
      <w:start w:val="1"/>
      <w:numFmt w:val="lowerRoman"/>
      <w:lvlText w:val="%3."/>
      <w:lvlJc w:val="right"/>
      <w:pPr>
        <w:ind w:left="2160" w:hanging="180"/>
      </w:pPr>
    </w:lvl>
    <w:lvl w:ilvl="3" w:tplc="7F08F6B8">
      <w:start w:val="1"/>
      <w:numFmt w:val="decimal"/>
      <w:lvlText w:val="%4."/>
      <w:lvlJc w:val="left"/>
      <w:pPr>
        <w:ind w:left="2880" w:hanging="360"/>
      </w:pPr>
    </w:lvl>
    <w:lvl w:ilvl="4" w:tplc="85C41516">
      <w:start w:val="1"/>
      <w:numFmt w:val="lowerLetter"/>
      <w:lvlText w:val="%5."/>
      <w:lvlJc w:val="left"/>
      <w:pPr>
        <w:ind w:left="3600" w:hanging="360"/>
      </w:pPr>
    </w:lvl>
    <w:lvl w:ilvl="5" w:tplc="38A46448">
      <w:start w:val="1"/>
      <w:numFmt w:val="lowerRoman"/>
      <w:lvlText w:val="%6."/>
      <w:lvlJc w:val="right"/>
      <w:pPr>
        <w:ind w:left="4320" w:hanging="180"/>
      </w:pPr>
    </w:lvl>
    <w:lvl w:ilvl="6" w:tplc="765C02C8">
      <w:start w:val="1"/>
      <w:numFmt w:val="decimal"/>
      <w:lvlText w:val="%7."/>
      <w:lvlJc w:val="left"/>
      <w:pPr>
        <w:ind w:left="5040" w:hanging="360"/>
      </w:pPr>
    </w:lvl>
    <w:lvl w:ilvl="7" w:tplc="F692EA8A">
      <w:start w:val="1"/>
      <w:numFmt w:val="lowerLetter"/>
      <w:lvlText w:val="%8."/>
      <w:lvlJc w:val="left"/>
      <w:pPr>
        <w:ind w:left="5760" w:hanging="360"/>
      </w:pPr>
    </w:lvl>
    <w:lvl w:ilvl="8" w:tplc="5C28D828">
      <w:start w:val="1"/>
      <w:numFmt w:val="lowerRoman"/>
      <w:lvlText w:val="%9."/>
      <w:lvlJc w:val="right"/>
      <w:pPr>
        <w:ind w:left="6480" w:hanging="180"/>
      </w:pPr>
    </w:lvl>
  </w:abstractNum>
  <w:num w:numId="1">
    <w:abstractNumId w:val="11"/>
  </w:num>
  <w:num w:numId="2">
    <w:abstractNumId w:val="9"/>
  </w:num>
  <w:num w:numId="3">
    <w:abstractNumId w:val="6"/>
  </w:num>
  <w:num w:numId="4">
    <w:abstractNumId w:val="3"/>
  </w:num>
  <w:num w:numId="5">
    <w:abstractNumId w:val="8"/>
  </w:num>
  <w:num w:numId="6">
    <w:abstractNumId w:val="12"/>
  </w:num>
  <w:num w:numId="7">
    <w:abstractNumId w:val="4"/>
  </w:num>
  <w:num w:numId="8">
    <w:abstractNumId w:val="0"/>
  </w:num>
  <w:num w:numId="9">
    <w:abstractNumId w:val="7"/>
  </w:num>
  <w:num w:numId="10">
    <w:abstractNumId w:val="1"/>
  </w:num>
  <w:num w:numId="11">
    <w:abstractNumId w:val="5"/>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B9B"/>
    <w:rsid w:val="00064DB2"/>
    <w:rsid w:val="00097B9B"/>
    <w:rsid w:val="001F4A23"/>
    <w:rsid w:val="002B0FCF"/>
    <w:rsid w:val="002F3A2D"/>
    <w:rsid w:val="003953A8"/>
    <w:rsid w:val="00415B2A"/>
    <w:rsid w:val="00467DA1"/>
    <w:rsid w:val="004D1B01"/>
    <w:rsid w:val="00513377"/>
    <w:rsid w:val="005B33B7"/>
    <w:rsid w:val="005D5560"/>
    <w:rsid w:val="006E6160"/>
    <w:rsid w:val="0072666D"/>
    <w:rsid w:val="007E07F0"/>
    <w:rsid w:val="00826E43"/>
    <w:rsid w:val="009338FD"/>
    <w:rsid w:val="00946ED4"/>
    <w:rsid w:val="00A45B61"/>
    <w:rsid w:val="00A667B7"/>
    <w:rsid w:val="00A7296D"/>
    <w:rsid w:val="00A9154B"/>
    <w:rsid w:val="00A9525C"/>
    <w:rsid w:val="00AF3E67"/>
    <w:rsid w:val="00B56187"/>
    <w:rsid w:val="00B92B93"/>
    <w:rsid w:val="00C53787"/>
    <w:rsid w:val="00C9389C"/>
    <w:rsid w:val="00CA33BD"/>
    <w:rsid w:val="00CD3917"/>
    <w:rsid w:val="00D94DB4"/>
    <w:rsid w:val="00DB43D1"/>
    <w:rsid w:val="00EC0DEA"/>
    <w:rsid w:val="00F00B22"/>
    <w:rsid w:val="00F34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B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E07F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B56187"/>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B56187"/>
    <w:pPr>
      <w:keepNext/>
      <w:keepLines/>
      <w:spacing w:before="200" w:after="0" w:line="480" w:lineRule="auto"/>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7F0"/>
    <w:rPr>
      <w:rFonts w:ascii="Times New Roman" w:eastAsiaTheme="majorEastAsia" w:hAnsi="Times New Roman" w:cstheme="majorBidi"/>
      <w:b/>
      <w:bCs/>
      <w:color w:val="365F91" w:themeColor="accent1" w:themeShade="BF"/>
      <w:sz w:val="28"/>
      <w:szCs w:val="28"/>
    </w:rPr>
  </w:style>
  <w:style w:type="paragraph" w:styleId="NoSpacing">
    <w:name w:val="No Spacing"/>
    <w:uiPriority w:val="1"/>
    <w:qFormat/>
    <w:rsid w:val="00097B9B"/>
    <w:pPr>
      <w:spacing w:after="0" w:line="240" w:lineRule="auto"/>
      <w:jc w:val="both"/>
    </w:pPr>
    <w:rPr>
      <w:sz w:val="24"/>
    </w:rPr>
  </w:style>
  <w:style w:type="character" w:customStyle="1" w:styleId="Heading2Char">
    <w:name w:val="Heading 2 Char"/>
    <w:basedOn w:val="DefaultParagraphFont"/>
    <w:link w:val="Heading2"/>
    <w:uiPriority w:val="9"/>
    <w:rsid w:val="00B56187"/>
    <w:rPr>
      <w:rFonts w:ascii="Times New Roman" w:eastAsiaTheme="majorEastAsia" w:hAnsi="Times New Roman" w:cstheme="majorBidi"/>
      <w:b/>
      <w:bCs/>
      <w:color w:val="000000" w:themeColor="text1"/>
      <w:sz w:val="26"/>
      <w:szCs w:val="26"/>
    </w:rPr>
  </w:style>
  <w:style w:type="paragraph" w:styleId="ListParagraph">
    <w:name w:val="List Paragraph"/>
    <w:basedOn w:val="Normal"/>
    <w:uiPriority w:val="99"/>
    <w:qFormat/>
    <w:rsid w:val="00F344CD"/>
    <w:pPr>
      <w:ind w:left="720"/>
      <w:contextualSpacing/>
    </w:pPr>
  </w:style>
  <w:style w:type="character" w:customStyle="1" w:styleId="Heading3Char">
    <w:name w:val="Heading 3 Char"/>
    <w:basedOn w:val="DefaultParagraphFont"/>
    <w:link w:val="Heading3"/>
    <w:uiPriority w:val="9"/>
    <w:rsid w:val="00B56187"/>
    <w:rPr>
      <w:rFonts w:ascii="Times New Roman" w:eastAsiaTheme="majorEastAsia" w:hAnsi="Times New Roman" w:cstheme="majorBidi"/>
      <w:b/>
      <w:bCs/>
      <w:color w:val="000000" w:themeColor="text1"/>
      <w:sz w:val="24"/>
    </w:rPr>
  </w:style>
  <w:style w:type="table" w:styleId="TableGrid">
    <w:name w:val="Table Grid"/>
    <w:basedOn w:val="TableNormal"/>
    <w:uiPriority w:val="59"/>
    <w:rsid w:val="00C93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56187"/>
    <w:pPr>
      <w:spacing w:line="276" w:lineRule="auto"/>
      <w:jc w:val="left"/>
      <w:outlineLvl w:val="9"/>
    </w:pPr>
    <w:rPr>
      <w:rFonts w:asciiTheme="majorHAnsi" w:hAnsiTheme="majorHAnsi"/>
      <w:lang w:eastAsia="ja-JP"/>
    </w:rPr>
  </w:style>
  <w:style w:type="paragraph" w:styleId="TOC1">
    <w:name w:val="toc 1"/>
    <w:basedOn w:val="Normal"/>
    <w:next w:val="Normal"/>
    <w:autoRedefine/>
    <w:uiPriority w:val="39"/>
    <w:unhideWhenUsed/>
    <w:rsid w:val="00B56187"/>
    <w:pPr>
      <w:tabs>
        <w:tab w:val="right" w:leader="dot" w:pos="9350"/>
      </w:tabs>
      <w:spacing w:after="100"/>
    </w:pPr>
    <w:rPr>
      <w:noProof/>
      <w:color w:val="244061" w:themeColor="accent1" w:themeShade="80"/>
    </w:rPr>
  </w:style>
  <w:style w:type="paragraph" w:styleId="TOC2">
    <w:name w:val="toc 2"/>
    <w:basedOn w:val="Normal"/>
    <w:next w:val="Normal"/>
    <w:autoRedefine/>
    <w:uiPriority w:val="39"/>
    <w:unhideWhenUsed/>
    <w:rsid w:val="00B56187"/>
    <w:pPr>
      <w:spacing w:after="100"/>
      <w:ind w:left="240"/>
    </w:pPr>
  </w:style>
  <w:style w:type="paragraph" w:styleId="TOC3">
    <w:name w:val="toc 3"/>
    <w:basedOn w:val="Normal"/>
    <w:next w:val="Normal"/>
    <w:autoRedefine/>
    <w:uiPriority w:val="39"/>
    <w:unhideWhenUsed/>
    <w:rsid w:val="00B56187"/>
    <w:pPr>
      <w:spacing w:after="100"/>
      <w:ind w:left="480"/>
    </w:pPr>
  </w:style>
  <w:style w:type="character" w:styleId="Hyperlink">
    <w:name w:val="Hyperlink"/>
    <w:basedOn w:val="DefaultParagraphFont"/>
    <w:uiPriority w:val="99"/>
    <w:unhideWhenUsed/>
    <w:rsid w:val="00B56187"/>
    <w:rPr>
      <w:color w:val="0000FF" w:themeColor="hyperlink"/>
      <w:u w:val="single"/>
    </w:rPr>
  </w:style>
  <w:style w:type="paragraph" w:styleId="BalloonText">
    <w:name w:val="Balloon Text"/>
    <w:basedOn w:val="Normal"/>
    <w:link w:val="BalloonTextChar"/>
    <w:uiPriority w:val="99"/>
    <w:semiHidden/>
    <w:unhideWhenUsed/>
    <w:rsid w:val="00B56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187"/>
    <w:rPr>
      <w:rFonts w:ascii="Tahoma" w:hAnsi="Tahoma" w:cs="Tahoma"/>
      <w:sz w:val="16"/>
      <w:szCs w:val="16"/>
    </w:rPr>
  </w:style>
  <w:style w:type="paragraph" w:styleId="Header">
    <w:name w:val="header"/>
    <w:basedOn w:val="Normal"/>
    <w:link w:val="HeaderChar"/>
    <w:uiPriority w:val="99"/>
    <w:unhideWhenUsed/>
    <w:rsid w:val="00B56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187"/>
    <w:rPr>
      <w:rFonts w:ascii="Times New Roman" w:hAnsi="Times New Roman"/>
      <w:sz w:val="24"/>
    </w:rPr>
  </w:style>
  <w:style w:type="paragraph" w:styleId="Footer">
    <w:name w:val="footer"/>
    <w:basedOn w:val="Normal"/>
    <w:link w:val="FooterChar"/>
    <w:uiPriority w:val="99"/>
    <w:unhideWhenUsed/>
    <w:rsid w:val="00B56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187"/>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B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E07F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B56187"/>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B56187"/>
    <w:pPr>
      <w:keepNext/>
      <w:keepLines/>
      <w:spacing w:before="200" w:after="0" w:line="480" w:lineRule="auto"/>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7F0"/>
    <w:rPr>
      <w:rFonts w:ascii="Times New Roman" w:eastAsiaTheme="majorEastAsia" w:hAnsi="Times New Roman" w:cstheme="majorBidi"/>
      <w:b/>
      <w:bCs/>
      <w:color w:val="365F91" w:themeColor="accent1" w:themeShade="BF"/>
      <w:sz w:val="28"/>
      <w:szCs w:val="28"/>
    </w:rPr>
  </w:style>
  <w:style w:type="paragraph" w:styleId="NoSpacing">
    <w:name w:val="No Spacing"/>
    <w:uiPriority w:val="1"/>
    <w:qFormat/>
    <w:rsid w:val="00097B9B"/>
    <w:pPr>
      <w:spacing w:after="0" w:line="240" w:lineRule="auto"/>
      <w:jc w:val="both"/>
    </w:pPr>
    <w:rPr>
      <w:sz w:val="24"/>
    </w:rPr>
  </w:style>
  <w:style w:type="character" w:customStyle="1" w:styleId="Heading2Char">
    <w:name w:val="Heading 2 Char"/>
    <w:basedOn w:val="DefaultParagraphFont"/>
    <w:link w:val="Heading2"/>
    <w:uiPriority w:val="9"/>
    <w:rsid w:val="00B56187"/>
    <w:rPr>
      <w:rFonts w:ascii="Times New Roman" w:eastAsiaTheme="majorEastAsia" w:hAnsi="Times New Roman" w:cstheme="majorBidi"/>
      <w:b/>
      <w:bCs/>
      <w:color w:val="000000" w:themeColor="text1"/>
      <w:sz w:val="26"/>
      <w:szCs w:val="26"/>
    </w:rPr>
  </w:style>
  <w:style w:type="paragraph" w:styleId="ListParagraph">
    <w:name w:val="List Paragraph"/>
    <w:basedOn w:val="Normal"/>
    <w:uiPriority w:val="99"/>
    <w:qFormat/>
    <w:rsid w:val="00F344CD"/>
    <w:pPr>
      <w:ind w:left="720"/>
      <w:contextualSpacing/>
    </w:pPr>
  </w:style>
  <w:style w:type="character" w:customStyle="1" w:styleId="Heading3Char">
    <w:name w:val="Heading 3 Char"/>
    <w:basedOn w:val="DefaultParagraphFont"/>
    <w:link w:val="Heading3"/>
    <w:uiPriority w:val="9"/>
    <w:rsid w:val="00B56187"/>
    <w:rPr>
      <w:rFonts w:ascii="Times New Roman" w:eastAsiaTheme="majorEastAsia" w:hAnsi="Times New Roman" w:cstheme="majorBidi"/>
      <w:b/>
      <w:bCs/>
      <w:color w:val="000000" w:themeColor="text1"/>
      <w:sz w:val="24"/>
    </w:rPr>
  </w:style>
  <w:style w:type="table" w:styleId="TableGrid">
    <w:name w:val="Table Grid"/>
    <w:basedOn w:val="TableNormal"/>
    <w:uiPriority w:val="59"/>
    <w:rsid w:val="00C93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56187"/>
    <w:pPr>
      <w:spacing w:line="276" w:lineRule="auto"/>
      <w:jc w:val="left"/>
      <w:outlineLvl w:val="9"/>
    </w:pPr>
    <w:rPr>
      <w:rFonts w:asciiTheme="majorHAnsi" w:hAnsiTheme="majorHAnsi"/>
      <w:lang w:eastAsia="ja-JP"/>
    </w:rPr>
  </w:style>
  <w:style w:type="paragraph" w:styleId="TOC1">
    <w:name w:val="toc 1"/>
    <w:basedOn w:val="Normal"/>
    <w:next w:val="Normal"/>
    <w:autoRedefine/>
    <w:uiPriority w:val="39"/>
    <w:unhideWhenUsed/>
    <w:rsid w:val="00B56187"/>
    <w:pPr>
      <w:tabs>
        <w:tab w:val="right" w:leader="dot" w:pos="9350"/>
      </w:tabs>
      <w:spacing w:after="100"/>
    </w:pPr>
    <w:rPr>
      <w:noProof/>
      <w:color w:val="244061" w:themeColor="accent1" w:themeShade="80"/>
    </w:rPr>
  </w:style>
  <w:style w:type="paragraph" w:styleId="TOC2">
    <w:name w:val="toc 2"/>
    <w:basedOn w:val="Normal"/>
    <w:next w:val="Normal"/>
    <w:autoRedefine/>
    <w:uiPriority w:val="39"/>
    <w:unhideWhenUsed/>
    <w:rsid w:val="00B56187"/>
    <w:pPr>
      <w:spacing w:after="100"/>
      <w:ind w:left="240"/>
    </w:pPr>
  </w:style>
  <w:style w:type="paragraph" w:styleId="TOC3">
    <w:name w:val="toc 3"/>
    <w:basedOn w:val="Normal"/>
    <w:next w:val="Normal"/>
    <w:autoRedefine/>
    <w:uiPriority w:val="39"/>
    <w:unhideWhenUsed/>
    <w:rsid w:val="00B56187"/>
    <w:pPr>
      <w:spacing w:after="100"/>
      <w:ind w:left="480"/>
    </w:pPr>
  </w:style>
  <w:style w:type="character" w:styleId="Hyperlink">
    <w:name w:val="Hyperlink"/>
    <w:basedOn w:val="DefaultParagraphFont"/>
    <w:uiPriority w:val="99"/>
    <w:unhideWhenUsed/>
    <w:rsid w:val="00B56187"/>
    <w:rPr>
      <w:color w:val="0000FF" w:themeColor="hyperlink"/>
      <w:u w:val="single"/>
    </w:rPr>
  </w:style>
  <w:style w:type="paragraph" w:styleId="BalloonText">
    <w:name w:val="Balloon Text"/>
    <w:basedOn w:val="Normal"/>
    <w:link w:val="BalloonTextChar"/>
    <w:uiPriority w:val="99"/>
    <w:semiHidden/>
    <w:unhideWhenUsed/>
    <w:rsid w:val="00B56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187"/>
    <w:rPr>
      <w:rFonts w:ascii="Tahoma" w:hAnsi="Tahoma" w:cs="Tahoma"/>
      <w:sz w:val="16"/>
      <w:szCs w:val="16"/>
    </w:rPr>
  </w:style>
  <w:style w:type="paragraph" w:styleId="Header">
    <w:name w:val="header"/>
    <w:basedOn w:val="Normal"/>
    <w:link w:val="HeaderChar"/>
    <w:uiPriority w:val="99"/>
    <w:unhideWhenUsed/>
    <w:rsid w:val="00B56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187"/>
    <w:rPr>
      <w:rFonts w:ascii="Times New Roman" w:hAnsi="Times New Roman"/>
      <w:sz w:val="24"/>
    </w:rPr>
  </w:style>
  <w:style w:type="paragraph" w:styleId="Footer">
    <w:name w:val="footer"/>
    <w:basedOn w:val="Normal"/>
    <w:link w:val="FooterChar"/>
    <w:uiPriority w:val="99"/>
    <w:unhideWhenUsed/>
    <w:rsid w:val="00B56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18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A6C0F-0BD1-43FC-9251-3A65519E8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5958</Words>
  <Characters>33964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2022-12-02T14:57:00Z</dcterms:created>
  <dcterms:modified xsi:type="dcterms:W3CDTF">2022-12-02T14:57:00Z</dcterms:modified>
</cp:coreProperties>
</file>