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22508" w14:textId="77777777" w:rsidR="009E2FA2" w:rsidRDefault="009E2FA2">
      <w:pPr>
        <w:rPr>
          <w:rFonts w:cstheme="minorHAnsi"/>
          <w:b/>
          <w:sz w:val="28"/>
          <w:szCs w:val="28"/>
          <w:shd w:val="clear" w:color="auto" w:fill="FFFFFF"/>
        </w:rPr>
      </w:pPr>
      <w:bookmarkStart w:id="0" w:name="_Hlk4623426"/>
    </w:p>
    <w:p w14:paraId="66E0546C" w14:textId="77777777" w:rsidR="009E2FA2" w:rsidRDefault="009E2FA2">
      <w:pPr>
        <w:rPr>
          <w:rFonts w:cstheme="minorHAnsi"/>
          <w:b/>
          <w:sz w:val="28"/>
          <w:szCs w:val="28"/>
          <w:shd w:val="clear" w:color="auto" w:fill="FFFFFF"/>
        </w:rPr>
      </w:pPr>
    </w:p>
    <w:p w14:paraId="58481356" w14:textId="77777777" w:rsidR="009E2FA2" w:rsidRDefault="009E2FA2">
      <w:pPr>
        <w:rPr>
          <w:rFonts w:cstheme="minorHAnsi"/>
          <w:b/>
          <w:sz w:val="28"/>
          <w:szCs w:val="28"/>
          <w:shd w:val="clear" w:color="auto" w:fill="FFFFFF"/>
        </w:rPr>
      </w:pPr>
    </w:p>
    <w:p w14:paraId="789FB09A" w14:textId="77777777" w:rsidR="009E2FA2" w:rsidRDefault="009E2FA2">
      <w:pPr>
        <w:rPr>
          <w:rFonts w:cstheme="minorHAnsi"/>
          <w:b/>
          <w:sz w:val="28"/>
          <w:szCs w:val="28"/>
          <w:shd w:val="clear" w:color="auto" w:fill="FFFFFF"/>
        </w:rPr>
      </w:pPr>
    </w:p>
    <w:p w14:paraId="38F8FFB3" w14:textId="77777777" w:rsidR="009E2FA2" w:rsidRDefault="009E2FA2">
      <w:pPr>
        <w:rPr>
          <w:rFonts w:cstheme="minorHAnsi"/>
          <w:b/>
          <w:sz w:val="28"/>
          <w:szCs w:val="28"/>
          <w:shd w:val="clear" w:color="auto" w:fill="FFFFFF"/>
        </w:rPr>
      </w:pPr>
    </w:p>
    <w:p w14:paraId="4BAAD3A8" w14:textId="77777777" w:rsidR="009E2FA2" w:rsidRDefault="009E2FA2">
      <w:pPr>
        <w:rPr>
          <w:rFonts w:cstheme="minorHAnsi"/>
          <w:b/>
          <w:sz w:val="28"/>
          <w:szCs w:val="28"/>
          <w:shd w:val="clear" w:color="auto" w:fill="FFFFFF"/>
        </w:rPr>
      </w:pPr>
      <w:r w:rsidRPr="009E2FA2">
        <w:rPr>
          <w:rFonts w:cstheme="minorHAnsi"/>
          <w:b/>
          <w:sz w:val="36"/>
          <w:szCs w:val="36"/>
          <w:shd w:val="clear" w:color="auto" w:fill="FFFFFF"/>
        </w:rPr>
        <w:t xml:space="preserve">Workplace Culture and its impact on Organisational Efficiency </w:t>
      </w:r>
    </w:p>
    <w:p w14:paraId="11716E66" w14:textId="77777777" w:rsidR="009E2FA2" w:rsidRDefault="009E2FA2">
      <w:pPr>
        <w:rPr>
          <w:rFonts w:cstheme="minorHAnsi"/>
          <w:b/>
          <w:sz w:val="28"/>
          <w:szCs w:val="28"/>
          <w:shd w:val="clear" w:color="auto" w:fill="FFFFFF"/>
        </w:rPr>
      </w:pPr>
      <w:r w:rsidRPr="009E2FA2">
        <w:rPr>
          <w:rFonts w:cstheme="minorHAnsi"/>
          <w:b/>
          <w:sz w:val="28"/>
          <w:szCs w:val="28"/>
          <w:shd w:val="clear" w:color="auto" w:fill="FFFFFF"/>
        </w:rPr>
        <w:t>(BMSK5005_SWAN)</w:t>
      </w:r>
    </w:p>
    <w:p w14:paraId="20F2DACF" w14:textId="77777777" w:rsidR="009E2FA2" w:rsidRDefault="009E2FA2">
      <w:pPr>
        <w:rPr>
          <w:rFonts w:cstheme="minorHAnsi"/>
          <w:b/>
          <w:sz w:val="28"/>
          <w:szCs w:val="28"/>
          <w:shd w:val="clear" w:color="auto" w:fill="FFFFFF"/>
        </w:rPr>
      </w:pPr>
    </w:p>
    <w:p w14:paraId="482F733D" w14:textId="54B9D038" w:rsidR="009E2FA2" w:rsidRDefault="009E2FA2">
      <w:pPr>
        <w:rPr>
          <w:rFonts w:cstheme="minorHAnsi"/>
          <w:b/>
          <w:sz w:val="28"/>
          <w:szCs w:val="28"/>
          <w:shd w:val="clear" w:color="auto" w:fill="FFFFFF"/>
        </w:rPr>
      </w:pPr>
      <w:r>
        <w:rPr>
          <w:rFonts w:cstheme="minorHAnsi"/>
          <w:b/>
          <w:sz w:val="28"/>
          <w:szCs w:val="28"/>
          <w:shd w:val="clear" w:color="auto" w:fill="FFFFFF"/>
        </w:rPr>
        <w:t>Student name: Musammot Sima</w:t>
      </w:r>
    </w:p>
    <w:p w14:paraId="7ACBCA23" w14:textId="77777777" w:rsidR="000625A1" w:rsidRDefault="009E2FA2">
      <w:pPr>
        <w:rPr>
          <w:rFonts w:cstheme="minorHAnsi"/>
          <w:b/>
          <w:sz w:val="28"/>
          <w:szCs w:val="28"/>
          <w:shd w:val="clear" w:color="auto" w:fill="FFFFFF"/>
        </w:rPr>
      </w:pPr>
      <w:r>
        <w:rPr>
          <w:rFonts w:cstheme="minorHAnsi"/>
          <w:b/>
          <w:sz w:val="28"/>
          <w:szCs w:val="28"/>
          <w:shd w:val="clear" w:color="auto" w:fill="FFFFFF"/>
        </w:rPr>
        <w:t>Student number: 1705525</w:t>
      </w:r>
    </w:p>
    <w:p w14:paraId="39703165" w14:textId="77777777" w:rsidR="000625A1" w:rsidRDefault="000625A1">
      <w:pPr>
        <w:rPr>
          <w:rFonts w:cstheme="minorHAnsi"/>
          <w:b/>
          <w:sz w:val="28"/>
          <w:szCs w:val="28"/>
          <w:shd w:val="clear" w:color="auto" w:fill="FFFFFF"/>
        </w:rPr>
      </w:pPr>
      <w:r>
        <w:rPr>
          <w:rFonts w:cstheme="minorHAnsi"/>
          <w:b/>
          <w:sz w:val="28"/>
          <w:szCs w:val="28"/>
          <w:shd w:val="clear" w:color="auto" w:fill="FFFFFF"/>
        </w:rPr>
        <w:br w:type="page"/>
      </w:r>
    </w:p>
    <w:p w14:paraId="642EEA34" w14:textId="77777777" w:rsidR="000625A1" w:rsidRDefault="000625A1">
      <w:pPr>
        <w:rPr>
          <w:rFonts w:cstheme="minorHAnsi"/>
          <w:b/>
          <w:sz w:val="28"/>
          <w:szCs w:val="28"/>
          <w:u w:val="single"/>
        </w:rPr>
      </w:pPr>
      <w:r>
        <w:rPr>
          <w:rFonts w:cstheme="minorHAnsi"/>
          <w:b/>
          <w:sz w:val="28"/>
          <w:szCs w:val="28"/>
          <w:u w:val="single"/>
        </w:rPr>
        <w:lastRenderedPageBreak/>
        <w:t>Executive summary:</w:t>
      </w:r>
    </w:p>
    <w:p w14:paraId="1BAB9086" w14:textId="77777777" w:rsidR="00130CF0" w:rsidRDefault="000625A1" w:rsidP="000625A1">
      <w:pPr>
        <w:rPr>
          <w:rFonts w:cstheme="minorHAnsi"/>
        </w:rPr>
      </w:pPr>
      <w:r>
        <w:rPr>
          <w:rFonts w:cstheme="minorHAnsi"/>
        </w:rPr>
        <w:t xml:space="preserve">In this report the writer has been asked to investigate an organisation and its culture and the impact it has on its organisational efficiency. </w:t>
      </w:r>
      <w:r w:rsidR="00130CF0">
        <w:rPr>
          <w:rFonts w:cstheme="minorHAnsi"/>
        </w:rPr>
        <w:t xml:space="preserve">The organisation mentioned is Marks and Spencer. </w:t>
      </w:r>
    </w:p>
    <w:p w14:paraId="25AF691E" w14:textId="31A17FAB" w:rsidR="000625A1" w:rsidRDefault="000625A1" w:rsidP="000625A1">
      <w:pPr>
        <w:rPr>
          <w:rFonts w:cstheme="minorHAnsi"/>
        </w:rPr>
      </w:pPr>
      <w:r>
        <w:rPr>
          <w:rFonts w:cstheme="minorHAnsi"/>
        </w:rPr>
        <w:t xml:space="preserve">Throughout this report there has been different environment analysis, for example; Pestle and SWOT which have been used to see how these affect the external factors within the organisation. </w:t>
      </w:r>
    </w:p>
    <w:p w14:paraId="4871A1BF" w14:textId="0D053A36" w:rsidR="000625A1" w:rsidRPr="000F3B93" w:rsidRDefault="000625A1" w:rsidP="000625A1">
      <w:pPr>
        <w:rPr>
          <w:rFonts w:cstheme="minorHAnsi"/>
        </w:rPr>
      </w:pPr>
      <w:r>
        <w:rPr>
          <w:rFonts w:cstheme="minorHAnsi"/>
        </w:rPr>
        <w:t xml:space="preserve">The report also consists of different cultural models, like Cultural web, Charles Handy’s Organisational Culture etc to analyse the culture of the organisation and how it impacts on customers, employees and the organisation itself. </w:t>
      </w:r>
    </w:p>
    <w:p w14:paraId="4A56FB65" w14:textId="266A369C" w:rsidR="000625A1" w:rsidRPr="000F3B93" w:rsidRDefault="000625A1" w:rsidP="000625A1">
      <w:pPr>
        <w:rPr>
          <w:rFonts w:cstheme="minorHAnsi"/>
        </w:rPr>
      </w:pPr>
      <w:r w:rsidRPr="000F3B93">
        <w:rPr>
          <w:rFonts w:cstheme="minorHAnsi"/>
        </w:rPr>
        <w:t xml:space="preserve">The report will conclude with the areas for development with regards of ethics, </w:t>
      </w:r>
      <w:r w:rsidR="00130CF0">
        <w:rPr>
          <w:rFonts w:cstheme="minorHAnsi"/>
        </w:rPr>
        <w:t xml:space="preserve">values and culture </w:t>
      </w:r>
      <w:r w:rsidR="00130CF0" w:rsidRPr="000F3B93">
        <w:rPr>
          <w:rFonts w:cstheme="minorHAnsi"/>
        </w:rPr>
        <w:t>within</w:t>
      </w:r>
      <w:r w:rsidRPr="000F3B93">
        <w:rPr>
          <w:rFonts w:cstheme="minorHAnsi"/>
        </w:rPr>
        <w:t xml:space="preserve"> the organisations mentioned. There will be recommendations </w:t>
      </w:r>
      <w:r w:rsidR="00130CF0">
        <w:rPr>
          <w:rFonts w:cstheme="minorHAnsi"/>
        </w:rPr>
        <w:t xml:space="preserve">on how other organisations are doing better and how Marks and Spencer can improve themselves. </w:t>
      </w:r>
    </w:p>
    <w:p w14:paraId="05F737D3" w14:textId="366D7ABF" w:rsidR="00130CF0" w:rsidRDefault="000625A1" w:rsidP="000625A1">
      <w:pPr>
        <w:rPr>
          <w:rFonts w:cstheme="minorHAnsi"/>
        </w:rPr>
      </w:pPr>
      <w:r w:rsidRPr="000F3B93">
        <w:rPr>
          <w:rFonts w:cstheme="minorHAnsi"/>
        </w:rPr>
        <w:t xml:space="preserve">It will also consist of different models, theories, and code of conduct from organisations which will be available in the appendices. </w:t>
      </w:r>
    </w:p>
    <w:p w14:paraId="210AC648" w14:textId="77777777" w:rsidR="00130CF0" w:rsidRDefault="00130CF0">
      <w:pPr>
        <w:rPr>
          <w:rFonts w:cstheme="minorHAnsi"/>
        </w:rPr>
      </w:pPr>
      <w:r>
        <w:rPr>
          <w:rFonts w:cstheme="minorHAnsi"/>
        </w:rPr>
        <w:br w:type="page"/>
      </w:r>
    </w:p>
    <w:p w14:paraId="2A55BE2D" w14:textId="542CB857" w:rsidR="000625A1" w:rsidRDefault="004930B0" w:rsidP="000625A1">
      <w:pPr>
        <w:rPr>
          <w:rFonts w:cstheme="minorHAnsi"/>
          <w:b/>
          <w:sz w:val="28"/>
          <w:szCs w:val="28"/>
          <w:u w:val="single"/>
        </w:rPr>
      </w:pPr>
      <w:r>
        <w:rPr>
          <w:rFonts w:cstheme="minorHAnsi"/>
          <w:b/>
          <w:sz w:val="28"/>
          <w:szCs w:val="28"/>
          <w:u w:val="single"/>
        </w:rPr>
        <w:lastRenderedPageBreak/>
        <w:t>Contents page:</w:t>
      </w:r>
    </w:p>
    <w:sdt>
      <w:sdtPr>
        <w:id w:val="14049612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56E5457" w14:textId="5CA87A42" w:rsidR="004930B0" w:rsidRDefault="004930B0">
          <w:pPr>
            <w:pStyle w:val="TOCHeading"/>
          </w:pPr>
        </w:p>
        <w:p w14:paraId="295AE1D5" w14:textId="27B4C036" w:rsidR="004930B0" w:rsidRDefault="004930B0">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14972" w:history="1">
            <w:r w:rsidRPr="002D42CC">
              <w:rPr>
                <w:rStyle w:val="Hyperlink"/>
                <w:noProof/>
              </w:rPr>
              <w:t>I</w:t>
            </w:r>
            <w:r w:rsidR="007D2169">
              <w:rPr>
                <w:rStyle w:val="Hyperlink"/>
                <w:noProof/>
              </w:rPr>
              <w:t>ntroduction of</w:t>
            </w:r>
            <w:r w:rsidRPr="002D42CC">
              <w:rPr>
                <w:rStyle w:val="Hyperlink"/>
                <w:noProof/>
              </w:rPr>
              <w:t xml:space="preserve"> </w:t>
            </w:r>
            <w:r w:rsidR="00EB2ACA" w:rsidRPr="00EB2ACA">
              <w:rPr>
                <w:rStyle w:val="Hyperlink"/>
                <w:noProof/>
              </w:rPr>
              <w:t>Marks and Spencer</w:t>
            </w:r>
            <w:r w:rsidRPr="002D42CC">
              <w:rPr>
                <w:rStyle w:val="Hyperlink"/>
                <w:noProof/>
              </w:rPr>
              <w:t>:</w:t>
            </w:r>
            <w:r>
              <w:rPr>
                <w:noProof/>
                <w:webHidden/>
              </w:rPr>
              <w:tab/>
            </w:r>
            <w:r>
              <w:rPr>
                <w:noProof/>
                <w:webHidden/>
              </w:rPr>
              <w:fldChar w:fldCharType="begin"/>
            </w:r>
            <w:r>
              <w:rPr>
                <w:noProof/>
                <w:webHidden/>
              </w:rPr>
              <w:instrText xml:space="preserve"> PAGEREF _Toc5314972 \h </w:instrText>
            </w:r>
            <w:r>
              <w:rPr>
                <w:noProof/>
                <w:webHidden/>
              </w:rPr>
            </w:r>
            <w:r>
              <w:rPr>
                <w:noProof/>
                <w:webHidden/>
              </w:rPr>
              <w:fldChar w:fldCharType="separate"/>
            </w:r>
            <w:r>
              <w:rPr>
                <w:noProof/>
                <w:webHidden/>
              </w:rPr>
              <w:t>4</w:t>
            </w:r>
            <w:r>
              <w:rPr>
                <w:noProof/>
                <w:webHidden/>
              </w:rPr>
              <w:fldChar w:fldCharType="end"/>
            </w:r>
          </w:hyperlink>
        </w:p>
        <w:p w14:paraId="1E967170" w14:textId="2D6DC429" w:rsidR="004930B0" w:rsidRDefault="004930B0">
          <w:pPr>
            <w:pStyle w:val="TOC2"/>
            <w:tabs>
              <w:tab w:val="right" w:leader="dot" w:pos="9016"/>
            </w:tabs>
            <w:rPr>
              <w:rFonts w:eastAsiaTheme="minorEastAsia"/>
              <w:noProof/>
              <w:lang w:eastAsia="en-GB"/>
            </w:rPr>
          </w:pPr>
          <w:hyperlink w:anchor="_Toc5314973" w:history="1">
            <w:r w:rsidRPr="002D42CC">
              <w:rPr>
                <w:rStyle w:val="Hyperlink"/>
                <w:noProof/>
              </w:rPr>
              <w:t>PESTLE:</w:t>
            </w:r>
            <w:r>
              <w:rPr>
                <w:noProof/>
                <w:webHidden/>
              </w:rPr>
              <w:tab/>
            </w:r>
            <w:r>
              <w:rPr>
                <w:noProof/>
                <w:webHidden/>
              </w:rPr>
              <w:fldChar w:fldCharType="begin"/>
            </w:r>
            <w:r>
              <w:rPr>
                <w:noProof/>
                <w:webHidden/>
              </w:rPr>
              <w:instrText xml:space="preserve"> PAGEREF _Toc5314973 \h </w:instrText>
            </w:r>
            <w:r>
              <w:rPr>
                <w:noProof/>
                <w:webHidden/>
              </w:rPr>
            </w:r>
            <w:r>
              <w:rPr>
                <w:noProof/>
                <w:webHidden/>
              </w:rPr>
              <w:fldChar w:fldCharType="separate"/>
            </w:r>
            <w:r>
              <w:rPr>
                <w:noProof/>
                <w:webHidden/>
              </w:rPr>
              <w:t>4</w:t>
            </w:r>
            <w:r>
              <w:rPr>
                <w:noProof/>
                <w:webHidden/>
              </w:rPr>
              <w:fldChar w:fldCharType="end"/>
            </w:r>
          </w:hyperlink>
        </w:p>
        <w:p w14:paraId="0C8A8CFD" w14:textId="36C3656C" w:rsidR="004930B0" w:rsidRDefault="004930B0">
          <w:pPr>
            <w:pStyle w:val="TOC2"/>
            <w:tabs>
              <w:tab w:val="right" w:leader="dot" w:pos="9016"/>
            </w:tabs>
            <w:rPr>
              <w:rFonts w:eastAsiaTheme="minorEastAsia"/>
              <w:noProof/>
              <w:lang w:eastAsia="en-GB"/>
            </w:rPr>
          </w:pPr>
          <w:hyperlink w:anchor="_Toc5314974" w:history="1">
            <w:r w:rsidRPr="002D42CC">
              <w:rPr>
                <w:rStyle w:val="Hyperlink"/>
                <w:noProof/>
              </w:rPr>
              <w:t>SWOT:</w:t>
            </w:r>
            <w:r>
              <w:rPr>
                <w:noProof/>
                <w:webHidden/>
              </w:rPr>
              <w:tab/>
            </w:r>
            <w:r>
              <w:rPr>
                <w:noProof/>
                <w:webHidden/>
              </w:rPr>
              <w:fldChar w:fldCharType="begin"/>
            </w:r>
            <w:r>
              <w:rPr>
                <w:noProof/>
                <w:webHidden/>
              </w:rPr>
              <w:instrText xml:space="preserve"> PAGEREF _Toc5314974 \h </w:instrText>
            </w:r>
            <w:r>
              <w:rPr>
                <w:noProof/>
                <w:webHidden/>
              </w:rPr>
            </w:r>
            <w:r>
              <w:rPr>
                <w:noProof/>
                <w:webHidden/>
              </w:rPr>
              <w:fldChar w:fldCharType="separate"/>
            </w:r>
            <w:r>
              <w:rPr>
                <w:noProof/>
                <w:webHidden/>
              </w:rPr>
              <w:t>5</w:t>
            </w:r>
            <w:r>
              <w:rPr>
                <w:noProof/>
                <w:webHidden/>
              </w:rPr>
              <w:fldChar w:fldCharType="end"/>
            </w:r>
          </w:hyperlink>
        </w:p>
        <w:p w14:paraId="3A4F7B56" w14:textId="719B36C4" w:rsidR="004930B0" w:rsidRDefault="004930B0">
          <w:pPr>
            <w:pStyle w:val="TOC2"/>
            <w:tabs>
              <w:tab w:val="right" w:leader="dot" w:pos="9016"/>
            </w:tabs>
            <w:rPr>
              <w:rFonts w:eastAsiaTheme="minorEastAsia"/>
              <w:noProof/>
              <w:lang w:eastAsia="en-GB"/>
            </w:rPr>
          </w:pPr>
          <w:hyperlink w:anchor="_Toc5314975" w:history="1">
            <w:r w:rsidRPr="002D42CC">
              <w:rPr>
                <w:rStyle w:val="Hyperlink"/>
                <w:noProof/>
              </w:rPr>
              <w:t>CULTURAL WEB:</w:t>
            </w:r>
            <w:r>
              <w:rPr>
                <w:noProof/>
                <w:webHidden/>
              </w:rPr>
              <w:tab/>
            </w:r>
            <w:r>
              <w:rPr>
                <w:noProof/>
                <w:webHidden/>
              </w:rPr>
              <w:fldChar w:fldCharType="begin"/>
            </w:r>
            <w:r>
              <w:rPr>
                <w:noProof/>
                <w:webHidden/>
              </w:rPr>
              <w:instrText xml:space="preserve"> PAGEREF _Toc5314975 \h </w:instrText>
            </w:r>
            <w:r>
              <w:rPr>
                <w:noProof/>
                <w:webHidden/>
              </w:rPr>
            </w:r>
            <w:r>
              <w:rPr>
                <w:noProof/>
                <w:webHidden/>
              </w:rPr>
              <w:fldChar w:fldCharType="separate"/>
            </w:r>
            <w:r>
              <w:rPr>
                <w:noProof/>
                <w:webHidden/>
              </w:rPr>
              <w:t>5</w:t>
            </w:r>
            <w:r>
              <w:rPr>
                <w:noProof/>
                <w:webHidden/>
              </w:rPr>
              <w:fldChar w:fldCharType="end"/>
            </w:r>
          </w:hyperlink>
        </w:p>
        <w:p w14:paraId="163B5947" w14:textId="2F23B54C" w:rsidR="004930B0" w:rsidRDefault="004930B0">
          <w:pPr>
            <w:pStyle w:val="TOC2"/>
            <w:tabs>
              <w:tab w:val="right" w:leader="dot" w:pos="9016"/>
            </w:tabs>
            <w:rPr>
              <w:rFonts w:eastAsiaTheme="minorEastAsia"/>
              <w:noProof/>
              <w:lang w:eastAsia="en-GB"/>
            </w:rPr>
          </w:pPr>
          <w:hyperlink w:anchor="_Toc5314976" w:history="1">
            <w:r w:rsidRPr="002D42CC">
              <w:rPr>
                <w:rStyle w:val="Hyperlink"/>
                <w:noProof/>
              </w:rPr>
              <w:t>CHARLES HANDY ORGANISATIONAL CULTURE:</w:t>
            </w:r>
            <w:r>
              <w:rPr>
                <w:noProof/>
                <w:webHidden/>
              </w:rPr>
              <w:tab/>
            </w:r>
            <w:r>
              <w:rPr>
                <w:noProof/>
                <w:webHidden/>
              </w:rPr>
              <w:fldChar w:fldCharType="begin"/>
            </w:r>
            <w:r>
              <w:rPr>
                <w:noProof/>
                <w:webHidden/>
              </w:rPr>
              <w:instrText xml:space="preserve"> PAGEREF _Toc5314976 \h </w:instrText>
            </w:r>
            <w:r>
              <w:rPr>
                <w:noProof/>
                <w:webHidden/>
              </w:rPr>
            </w:r>
            <w:r>
              <w:rPr>
                <w:noProof/>
                <w:webHidden/>
              </w:rPr>
              <w:fldChar w:fldCharType="separate"/>
            </w:r>
            <w:r>
              <w:rPr>
                <w:noProof/>
                <w:webHidden/>
              </w:rPr>
              <w:t>6</w:t>
            </w:r>
            <w:r>
              <w:rPr>
                <w:noProof/>
                <w:webHidden/>
              </w:rPr>
              <w:fldChar w:fldCharType="end"/>
            </w:r>
          </w:hyperlink>
        </w:p>
        <w:p w14:paraId="7DDCB3C2" w14:textId="4249804D" w:rsidR="004930B0" w:rsidRDefault="004930B0">
          <w:pPr>
            <w:pStyle w:val="TOC1"/>
            <w:tabs>
              <w:tab w:val="right" w:leader="dot" w:pos="9016"/>
            </w:tabs>
            <w:rPr>
              <w:rFonts w:eastAsiaTheme="minorEastAsia"/>
              <w:noProof/>
              <w:lang w:eastAsia="en-GB"/>
            </w:rPr>
          </w:pPr>
          <w:hyperlink w:anchor="_Toc5314977" w:history="1">
            <w:r w:rsidRPr="002D42CC">
              <w:rPr>
                <w:rStyle w:val="Hyperlink"/>
                <w:noProof/>
              </w:rPr>
              <w:t>Pestle on Marks and Spencer</w:t>
            </w:r>
            <w:r>
              <w:rPr>
                <w:noProof/>
                <w:webHidden/>
              </w:rPr>
              <w:tab/>
            </w:r>
            <w:r>
              <w:rPr>
                <w:noProof/>
                <w:webHidden/>
              </w:rPr>
              <w:fldChar w:fldCharType="begin"/>
            </w:r>
            <w:r>
              <w:rPr>
                <w:noProof/>
                <w:webHidden/>
              </w:rPr>
              <w:instrText xml:space="preserve"> PAGEREF _Toc5314977 \h </w:instrText>
            </w:r>
            <w:r>
              <w:rPr>
                <w:noProof/>
                <w:webHidden/>
              </w:rPr>
            </w:r>
            <w:r>
              <w:rPr>
                <w:noProof/>
                <w:webHidden/>
              </w:rPr>
              <w:fldChar w:fldCharType="separate"/>
            </w:r>
            <w:r>
              <w:rPr>
                <w:noProof/>
                <w:webHidden/>
              </w:rPr>
              <w:t>7</w:t>
            </w:r>
            <w:r>
              <w:rPr>
                <w:noProof/>
                <w:webHidden/>
              </w:rPr>
              <w:fldChar w:fldCharType="end"/>
            </w:r>
          </w:hyperlink>
        </w:p>
        <w:p w14:paraId="16E917CF" w14:textId="2AAAA10A" w:rsidR="004930B0" w:rsidRDefault="004930B0">
          <w:pPr>
            <w:pStyle w:val="TOC1"/>
            <w:tabs>
              <w:tab w:val="right" w:leader="dot" w:pos="9016"/>
            </w:tabs>
            <w:rPr>
              <w:rFonts w:eastAsiaTheme="minorEastAsia"/>
              <w:noProof/>
              <w:lang w:eastAsia="en-GB"/>
            </w:rPr>
          </w:pPr>
          <w:hyperlink w:anchor="_Toc5314978" w:history="1">
            <w:r w:rsidRPr="002D42CC">
              <w:rPr>
                <w:rStyle w:val="Hyperlink"/>
                <w:noProof/>
              </w:rPr>
              <w:t>SWOT ON Marks and Spencer</w:t>
            </w:r>
            <w:r>
              <w:rPr>
                <w:noProof/>
                <w:webHidden/>
              </w:rPr>
              <w:tab/>
            </w:r>
            <w:r>
              <w:rPr>
                <w:noProof/>
                <w:webHidden/>
              </w:rPr>
              <w:fldChar w:fldCharType="begin"/>
            </w:r>
            <w:r>
              <w:rPr>
                <w:noProof/>
                <w:webHidden/>
              </w:rPr>
              <w:instrText xml:space="preserve"> PAGEREF _Toc5314978 \h </w:instrText>
            </w:r>
            <w:r>
              <w:rPr>
                <w:noProof/>
                <w:webHidden/>
              </w:rPr>
            </w:r>
            <w:r>
              <w:rPr>
                <w:noProof/>
                <w:webHidden/>
              </w:rPr>
              <w:fldChar w:fldCharType="separate"/>
            </w:r>
            <w:r>
              <w:rPr>
                <w:noProof/>
                <w:webHidden/>
              </w:rPr>
              <w:t>9</w:t>
            </w:r>
            <w:r>
              <w:rPr>
                <w:noProof/>
                <w:webHidden/>
              </w:rPr>
              <w:fldChar w:fldCharType="end"/>
            </w:r>
          </w:hyperlink>
        </w:p>
        <w:p w14:paraId="07431D45" w14:textId="47D6CDBF" w:rsidR="004930B0" w:rsidRDefault="004930B0">
          <w:pPr>
            <w:pStyle w:val="TOC1"/>
            <w:tabs>
              <w:tab w:val="right" w:leader="dot" w:pos="9016"/>
            </w:tabs>
            <w:rPr>
              <w:rFonts w:eastAsiaTheme="minorEastAsia"/>
              <w:noProof/>
              <w:lang w:eastAsia="en-GB"/>
            </w:rPr>
          </w:pPr>
          <w:hyperlink w:anchor="_Toc5314979" w:history="1">
            <w:r w:rsidRPr="002D42CC">
              <w:rPr>
                <w:rStyle w:val="Hyperlink"/>
                <w:noProof/>
              </w:rPr>
              <w:t xml:space="preserve">Cultural web </w:t>
            </w:r>
            <w:r w:rsidR="00EB2ACA">
              <w:rPr>
                <w:rStyle w:val="Hyperlink"/>
                <w:noProof/>
              </w:rPr>
              <w:t xml:space="preserve">on </w:t>
            </w:r>
            <w:r w:rsidR="00EB2ACA" w:rsidRPr="00EB2ACA">
              <w:rPr>
                <w:rStyle w:val="Hyperlink"/>
                <w:noProof/>
              </w:rPr>
              <w:t>Marks and Spencer</w:t>
            </w:r>
            <w:r>
              <w:rPr>
                <w:noProof/>
                <w:webHidden/>
              </w:rPr>
              <w:tab/>
            </w:r>
            <w:r>
              <w:rPr>
                <w:noProof/>
                <w:webHidden/>
              </w:rPr>
              <w:fldChar w:fldCharType="begin"/>
            </w:r>
            <w:r>
              <w:rPr>
                <w:noProof/>
                <w:webHidden/>
              </w:rPr>
              <w:instrText xml:space="preserve"> PAGEREF _Toc5314979 \h </w:instrText>
            </w:r>
            <w:r>
              <w:rPr>
                <w:noProof/>
                <w:webHidden/>
              </w:rPr>
            </w:r>
            <w:r>
              <w:rPr>
                <w:noProof/>
                <w:webHidden/>
              </w:rPr>
              <w:fldChar w:fldCharType="separate"/>
            </w:r>
            <w:r>
              <w:rPr>
                <w:noProof/>
                <w:webHidden/>
              </w:rPr>
              <w:t>10</w:t>
            </w:r>
            <w:r>
              <w:rPr>
                <w:noProof/>
                <w:webHidden/>
              </w:rPr>
              <w:fldChar w:fldCharType="end"/>
            </w:r>
          </w:hyperlink>
        </w:p>
        <w:p w14:paraId="34C694F7" w14:textId="26C3D5AE" w:rsidR="004930B0" w:rsidRDefault="004930B0">
          <w:pPr>
            <w:pStyle w:val="TOC1"/>
            <w:tabs>
              <w:tab w:val="right" w:leader="dot" w:pos="9016"/>
            </w:tabs>
            <w:rPr>
              <w:rFonts w:eastAsiaTheme="minorEastAsia"/>
              <w:noProof/>
              <w:lang w:eastAsia="en-GB"/>
            </w:rPr>
          </w:pPr>
          <w:hyperlink w:anchor="_Toc5314980" w:history="1">
            <w:r w:rsidRPr="002D42CC">
              <w:rPr>
                <w:rStyle w:val="Hyperlink"/>
                <w:noProof/>
                <w:shd w:val="clear" w:color="auto" w:fill="FFFFFF"/>
              </w:rPr>
              <w:t xml:space="preserve">Charles Handy on </w:t>
            </w:r>
            <w:r w:rsidR="00EB2ACA" w:rsidRPr="00EB2ACA">
              <w:rPr>
                <w:rStyle w:val="Hyperlink"/>
                <w:noProof/>
                <w:shd w:val="clear" w:color="auto" w:fill="FFFFFF"/>
              </w:rPr>
              <w:t>Marks and Spencer</w:t>
            </w:r>
            <w:r w:rsidRPr="002D42CC">
              <w:rPr>
                <w:rStyle w:val="Hyperlink"/>
                <w:noProof/>
                <w:shd w:val="clear" w:color="auto" w:fill="FFFFFF"/>
              </w:rPr>
              <w:t>:</w:t>
            </w:r>
            <w:r>
              <w:rPr>
                <w:noProof/>
                <w:webHidden/>
              </w:rPr>
              <w:tab/>
            </w:r>
            <w:r>
              <w:rPr>
                <w:noProof/>
                <w:webHidden/>
              </w:rPr>
              <w:fldChar w:fldCharType="begin"/>
            </w:r>
            <w:r>
              <w:rPr>
                <w:noProof/>
                <w:webHidden/>
              </w:rPr>
              <w:instrText xml:space="preserve"> PAGEREF _Toc5314980 \h </w:instrText>
            </w:r>
            <w:r>
              <w:rPr>
                <w:noProof/>
                <w:webHidden/>
              </w:rPr>
            </w:r>
            <w:r>
              <w:rPr>
                <w:noProof/>
                <w:webHidden/>
              </w:rPr>
              <w:fldChar w:fldCharType="separate"/>
            </w:r>
            <w:r>
              <w:rPr>
                <w:noProof/>
                <w:webHidden/>
              </w:rPr>
              <w:t>11</w:t>
            </w:r>
            <w:r>
              <w:rPr>
                <w:noProof/>
                <w:webHidden/>
              </w:rPr>
              <w:fldChar w:fldCharType="end"/>
            </w:r>
          </w:hyperlink>
        </w:p>
        <w:p w14:paraId="414DAAB6" w14:textId="006AFB89" w:rsidR="004930B0" w:rsidRDefault="004930B0">
          <w:pPr>
            <w:pStyle w:val="TOC2"/>
            <w:tabs>
              <w:tab w:val="right" w:leader="dot" w:pos="9016"/>
            </w:tabs>
            <w:rPr>
              <w:rFonts w:eastAsiaTheme="minorEastAsia"/>
              <w:noProof/>
              <w:lang w:eastAsia="en-GB"/>
            </w:rPr>
          </w:pPr>
          <w:hyperlink w:anchor="_Toc5314981" w:history="1">
            <w:r w:rsidRPr="002D42CC">
              <w:rPr>
                <w:rStyle w:val="Hyperlink"/>
                <w:noProof/>
              </w:rPr>
              <w:t>Ethics of M</w:t>
            </w:r>
            <w:r w:rsidR="00EB2ACA">
              <w:rPr>
                <w:rStyle w:val="Hyperlink"/>
                <w:noProof/>
              </w:rPr>
              <w:t xml:space="preserve">arks and </w:t>
            </w:r>
            <w:r w:rsidRPr="002D42CC">
              <w:rPr>
                <w:rStyle w:val="Hyperlink"/>
                <w:noProof/>
              </w:rPr>
              <w:t>S</w:t>
            </w:r>
            <w:r w:rsidR="00EB2ACA">
              <w:rPr>
                <w:rStyle w:val="Hyperlink"/>
                <w:noProof/>
              </w:rPr>
              <w:t>pencer</w:t>
            </w:r>
            <w:r w:rsidRPr="002D42CC">
              <w:rPr>
                <w:rStyle w:val="Hyperlink"/>
                <w:noProof/>
              </w:rPr>
              <w:t>:</w:t>
            </w:r>
            <w:r>
              <w:rPr>
                <w:noProof/>
                <w:webHidden/>
              </w:rPr>
              <w:tab/>
            </w:r>
            <w:r>
              <w:rPr>
                <w:noProof/>
                <w:webHidden/>
              </w:rPr>
              <w:fldChar w:fldCharType="begin"/>
            </w:r>
            <w:r>
              <w:rPr>
                <w:noProof/>
                <w:webHidden/>
              </w:rPr>
              <w:instrText xml:space="preserve"> PAGEREF _Toc5314981 \h </w:instrText>
            </w:r>
            <w:r>
              <w:rPr>
                <w:noProof/>
                <w:webHidden/>
              </w:rPr>
            </w:r>
            <w:r>
              <w:rPr>
                <w:noProof/>
                <w:webHidden/>
              </w:rPr>
              <w:fldChar w:fldCharType="separate"/>
            </w:r>
            <w:r>
              <w:rPr>
                <w:noProof/>
                <w:webHidden/>
              </w:rPr>
              <w:t>12</w:t>
            </w:r>
            <w:r>
              <w:rPr>
                <w:noProof/>
                <w:webHidden/>
              </w:rPr>
              <w:fldChar w:fldCharType="end"/>
            </w:r>
          </w:hyperlink>
        </w:p>
        <w:p w14:paraId="5B9ADFEF" w14:textId="6D70422F" w:rsidR="004930B0" w:rsidRDefault="004930B0">
          <w:pPr>
            <w:pStyle w:val="TOC2"/>
            <w:tabs>
              <w:tab w:val="right" w:leader="dot" w:pos="9016"/>
            </w:tabs>
            <w:rPr>
              <w:rFonts w:eastAsiaTheme="minorEastAsia"/>
              <w:noProof/>
              <w:lang w:eastAsia="en-GB"/>
            </w:rPr>
          </w:pPr>
          <w:hyperlink w:anchor="_Toc5314982" w:history="1">
            <w:r w:rsidRPr="002D42CC">
              <w:rPr>
                <w:rStyle w:val="Hyperlink"/>
                <w:noProof/>
              </w:rPr>
              <w:t>Values, Beliefs and Attitudes:</w:t>
            </w:r>
            <w:r>
              <w:rPr>
                <w:noProof/>
                <w:webHidden/>
              </w:rPr>
              <w:tab/>
            </w:r>
            <w:r>
              <w:rPr>
                <w:noProof/>
                <w:webHidden/>
              </w:rPr>
              <w:fldChar w:fldCharType="begin"/>
            </w:r>
            <w:r>
              <w:rPr>
                <w:noProof/>
                <w:webHidden/>
              </w:rPr>
              <w:instrText xml:space="preserve"> PAGEREF _Toc5314982 \h </w:instrText>
            </w:r>
            <w:r>
              <w:rPr>
                <w:noProof/>
                <w:webHidden/>
              </w:rPr>
            </w:r>
            <w:r>
              <w:rPr>
                <w:noProof/>
                <w:webHidden/>
              </w:rPr>
              <w:fldChar w:fldCharType="separate"/>
            </w:r>
            <w:r>
              <w:rPr>
                <w:noProof/>
                <w:webHidden/>
              </w:rPr>
              <w:t>13</w:t>
            </w:r>
            <w:r>
              <w:rPr>
                <w:noProof/>
                <w:webHidden/>
              </w:rPr>
              <w:fldChar w:fldCharType="end"/>
            </w:r>
          </w:hyperlink>
        </w:p>
        <w:p w14:paraId="5F8DA92A" w14:textId="6CA63910" w:rsidR="004930B0" w:rsidRDefault="004930B0">
          <w:pPr>
            <w:pStyle w:val="TOC2"/>
            <w:tabs>
              <w:tab w:val="right" w:leader="dot" w:pos="9016"/>
            </w:tabs>
            <w:rPr>
              <w:rFonts w:eastAsiaTheme="minorEastAsia"/>
              <w:noProof/>
              <w:lang w:eastAsia="en-GB"/>
            </w:rPr>
          </w:pPr>
          <w:hyperlink w:anchor="_Toc5314983" w:history="1">
            <w:r w:rsidRPr="002D42CC">
              <w:rPr>
                <w:rStyle w:val="Hyperlink"/>
                <w:noProof/>
              </w:rPr>
              <w:t>Comparison</w:t>
            </w:r>
            <w:r>
              <w:rPr>
                <w:noProof/>
                <w:webHidden/>
              </w:rPr>
              <w:tab/>
            </w:r>
            <w:r>
              <w:rPr>
                <w:noProof/>
                <w:webHidden/>
              </w:rPr>
              <w:fldChar w:fldCharType="begin"/>
            </w:r>
            <w:r>
              <w:rPr>
                <w:noProof/>
                <w:webHidden/>
              </w:rPr>
              <w:instrText xml:space="preserve"> PAGEREF _Toc5314983 \h </w:instrText>
            </w:r>
            <w:r>
              <w:rPr>
                <w:noProof/>
                <w:webHidden/>
              </w:rPr>
            </w:r>
            <w:r>
              <w:rPr>
                <w:noProof/>
                <w:webHidden/>
              </w:rPr>
              <w:fldChar w:fldCharType="separate"/>
            </w:r>
            <w:r>
              <w:rPr>
                <w:noProof/>
                <w:webHidden/>
              </w:rPr>
              <w:t>14</w:t>
            </w:r>
            <w:r>
              <w:rPr>
                <w:noProof/>
                <w:webHidden/>
              </w:rPr>
              <w:fldChar w:fldCharType="end"/>
            </w:r>
          </w:hyperlink>
        </w:p>
        <w:p w14:paraId="589FAC30" w14:textId="31E27D46" w:rsidR="004930B0" w:rsidRDefault="004930B0">
          <w:pPr>
            <w:pStyle w:val="TOC1"/>
            <w:tabs>
              <w:tab w:val="right" w:leader="dot" w:pos="9016"/>
            </w:tabs>
            <w:rPr>
              <w:rFonts w:eastAsiaTheme="minorEastAsia"/>
              <w:noProof/>
              <w:lang w:eastAsia="en-GB"/>
            </w:rPr>
          </w:pPr>
          <w:hyperlink w:anchor="_Toc5314984" w:history="1">
            <w:r w:rsidRPr="002D42CC">
              <w:rPr>
                <w:rStyle w:val="Hyperlink"/>
                <w:noProof/>
              </w:rPr>
              <w:t>Conclusion:</w:t>
            </w:r>
            <w:r>
              <w:rPr>
                <w:noProof/>
                <w:webHidden/>
              </w:rPr>
              <w:tab/>
            </w:r>
            <w:r>
              <w:rPr>
                <w:noProof/>
                <w:webHidden/>
              </w:rPr>
              <w:fldChar w:fldCharType="begin"/>
            </w:r>
            <w:r>
              <w:rPr>
                <w:noProof/>
                <w:webHidden/>
              </w:rPr>
              <w:instrText xml:space="preserve"> PAGEREF _Toc5314984 \h </w:instrText>
            </w:r>
            <w:r>
              <w:rPr>
                <w:noProof/>
                <w:webHidden/>
              </w:rPr>
            </w:r>
            <w:r>
              <w:rPr>
                <w:noProof/>
                <w:webHidden/>
              </w:rPr>
              <w:fldChar w:fldCharType="separate"/>
            </w:r>
            <w:r>
              <w:rPr>
                <w:noProof/>
                <w:webHidden/>
              </w:rPr>
              <w:t>15</w:t>
            </w:r>
            <w:r>
              <w:rPr>
                <w:noProof/>
                <w:webHidden/>
              </w:rPr>
              <w:fldChar w:fldCharType="end"/>
            </w:r>
          </w:hyperlink>
        </w:p>
        <w:p w14:paraId="009D97EA" w14:textId="550BD3F3" w:rsidR="004930B0" w:rsidRDefault="004930B0">
          <w:pPr>
            <w:pStyle w:val="TOC1"/>
            <w:tabs>
              <w:tab w:val="right" w:leader="dot" w:pos="9016"/>
            </w:tabs>
            <w:rPr>
              <w:rFonts w:eastAsiaTheme="minorEastAsia"/>
              <w:noProof/>
              <w:lang w:eastAsia="en-GB"/>
            </w:rPr>
          </w:pPr>
          <w:hyperlink w:anchor="_Toc5314985" w:history="1">
            <w:r w:rsidRPr="002D42CC">
              <w:rPr>
                <w:rStyle w:val="Hyperlink"/>
                <w:noProof/>
              </w:rPr>
              <w:t>Recommendations:</w:t>
            </w:r>
            <w:r>
              <w:rPr>
                <w:noProof/>
                <w:webHidden/>
              </w:rPr>
              <w:tab/>
            </w:r>
            <w:r>
              <w:rPr>
                <w:noProof/>
                <w:webHidden/>
              </w:rPr>
              <w:fldChar w:fldCharType="begin"/>
            </w:r>
            <w:r>
              <w:rPr>
                <w:noProof/>
                <w:webHidden/>
              </w:rPr>
              <w:instrText xml:space="preserve"> PAGEREF _Toc5314985 \h </w:instrText>
            </w:r>
            <w:r>
              <w:rPr>
                <w:noProof/>
                <w:webHidden/>
              </w:rPr>
            </w:r>
            <w:r>
              <w:rPr>
                <w:noProof/>
                <w:webHidden/>
              </w:rPr>
              <w:fldChar w:fldCharType="separate"/>
            </w:r>
            <w:r>
              <w:rPr>
                <w:noProof/>
                <w:webHidden/>
              </w:rPr>
              <w:t>16</w:t>
            </w:r>
            <w:r>
              <w:rPr>
                <w:noProof/>
                <w:webHidden/>
              </w:rPr>
              <w:fldChar w:fldCharType="end"/>
            </w:r>
          </w:hyperlink>
        </w:p>
        <w:p w14:paraId="38D9A3C1" w14:textId="2CD8963D" w:rsidR="004930B0" w:rsidRDefault="004930B0">
          <w:pPr>
            <w:pStyle w:val="TOC1"/>
            <w:tabs>
              <w:tab w:val="right" w:leader="dot" w:pos="9016"/>
            </w:tabs>
            <w:rPr>
              <w:rFonts w:eastAsiaTheme="minorEastAsia"/>
              <w:noProof/>
              <w:lang w:eastAsia="en-GB"/>
            </w:rPr>
          </w:pPr>
          <w:hyperlink w:anchor="_Toc5314986" w:history="1">
            <w:r w:rsidRPr="002D42CC">
              <w:rPr>
                <w:rStyle w:val="Hyperlink"/>
                <w:noProof/>
              </w:rPr>
              <w:t>Action plan:</w:t>
            </w:r>
            <w:r>
              <w:rPr>
                <w:noProof/>
                <w:webHidden/>
              </w:rPr>
              <w:tab/>
            </w:r>
            <w:r>
              <w:rPr>
                <w:noProof/>
                <w:webHidden/>
              </w:rPr>
              <w:fldChar w:fldCharType="begin"/>
            </w:r>
            <w:r>
              <w:rPr>
                <w:noProof/>
                <w:webHidden/>
              </w:rPr>
              <w:instrText xml:space="preserve"> PAGEREF _Toc5314986 \h </w:instrText>
            </w:r>
            <w:r>
              <w:rPr>
                <w:noProof/>
                <w:webHidden/>
              </w:rPr>
            </w:r>
            <w:r>
              <w:rPr>
                <w:noProof/>
                <w:webHidden/>
              </w:rPr>
              <w:fldChar w:fldCharType="separate"/>
            </w:r>
            <w:r>
              <w:rPr>
                <w:noProof/>
                <w:webHidden/>
              </w:rPr>
              <w:t>17</w:t>
            </w:r>
            <w:r>
              <w:rPr>
                <w:noProof/>
                <w:webHidden/>
              </w:rPr>
              <w:fldChar w:fldCharType="end"/>
            </w:r>
          </w:hyperlink>
        </w:p>
        <w:p w14:paraId="106C025A" w14:textId="510AD816" w:rsidR="004930B0" w:rsidRDefault="004930B0">
          <w:pPr>
            <w:pStyle w:val="TOC2"/>
            <w:tabs>
              <w:tab w:val="right" w:leader="dot" w:pos="9016"/>
            </w:tabs>
            <w:rPr>
              <w:rFonts w:eastAsiaTheme="minorEastAsia"/>
              <w:noProof/>
              <w:lang w:eastAsia="en-GB"/>
            </w:rPr>
          </w:pPr>
          <w:hyperlink w:anchor="_Toc5314987" w:history="1">
            <w:r w:rsidRPr="002D42CC">
              <w:rPr>
                <w:rStyle w:val="Hyperlink"/>
                <w:rFonts w:cstheme="minorHAnsi"/>
                <w:noProof/>
              </w:rPr>
              <w:t>Appendix 1</w:t>
            </w:r>
            <w:r w:rsidR="00A10B6F">
              <w:rPr>
                <w:rStyle w:val="Hyperlink"/>
                <w:rFonts w:cstheme="minorHAnsi"/>
                <w:noProof/>
              </w:rPr>
              <w:t xml:space="preserve"> M&amp;S Code of Ethics</w:t>
            </w:r>
            <w:r w:rsidRPr="002D42CC">
              <w:rPr>
                <w:rStyle w:val="Hyperlink"/>
                <w:rFonts w:cstheme="minorHAnsi"/>
                <w:noProof/>
              </w:rPr>
              <w:t>:</w:t>
            </w:r>
            <w:r>
              <w:rPr>
                <w:noProof/>
                <w:webHidden/>
              </w:rPr>
              <w:tab/>
            </w:r>
            <w:r>
              <w:rPr>
                <w:noProof/>
                <w:webHidden/>
              </w:rPr>
              <w:fldChar w:fldCharType="begin"/>
            </w:r>
            <w:r>
              <w:rPr>
                <w:noProof/>
                <w:webHidden/>
              </w:rPr>
              <w:instrText xml:space="preserve"> PAGEREF _Toc5314987 \h </w:instrText>
            </w:r>
            <w:r>
              <w:rPr>
                <w:noProof/>
                <w:webHidden/>
              </w:rPr>
            </w:r>
            <w:r>
              <w:rPr>
                <w:noProof/>
                <w:webHidden/>
              </w:rPr>
              <w:fldChar w:fldCharType="separate"/>
            </w:r>
            <w:r>
              <w:rPr>
                <w:noProof/>
                <w:webHidden/>
              </w:rPr>
              <w:t>18</w:t>
            </w:r>
            <w:r>
              <w:rPr>
                <w:noProof/>
                <w:webHidden/>
              </w:rPr>
              <w:fldChar w:fldCharType="end"/>
            </w:r>
          </w:hyperlink>
        </w:p>
        <w:p w14:paraId="1AA2F078" w14:textId="08CA0DCD" w:rsidR="004930B0" w:rsidRDefault="004930B0">
          <w:pPr>
            <w:pStyle w:val="TOC2"/>
            <w:tabs>
              <w:tab w:val="right" w:leader="dot" w:pos="9016"/>
            </w:tabs>
            <w:rPr>
              <w:rFonts w:eastAsiaTheme="minorEastAsia"/>
              <w:noProof/>
              <w:lang w:eastAsia="en-GB"/>
            </w:rPr>
          </w:pPr>
          <w:hyperlink w:anchor="_Toc5314988" w:history="1">
            <w:r w:rsidRPr="002D42CC">
              <w:rPr>
                <w:rStyle w:val="Hyperlink"/>
                <w:rFonts w:cstheme="minorHAnsi"/>
                <w:noProof/>
              </w:rPr>
              <w:t>Appendix 2</w:t>
            </w:r>
            <w:r w:rsidR="00A10B6F">
              <w:rPr>
                <w:rStyle w:val="Hyperlink"/>
                <w:rFonts w:cstheme="minorHAnsi"/>
                <w:noProof/>
              </w:rPr>
              <w:t xml:space="preserve"> Tesco Code of Conduct</w:t>
            </w:r>
            <w:r w:rsidRPr="002D42CC">
              <w:rPr>
                <w:rStyle w:val="Hyperlink"/>
                <w:rFonts w:cstheme="minorHAnsi"/>
                <w:noProof/>
              </w:rPr>
              <w:t>:</w:t>
            </w:r>
            <w:r>
              <w:rPr>
                <w:noProof/>
                <w:webHidden/>
              </w:rPr>
              <w:tab/>
            </w:r>
            <w:r>
              <w:rPr>
                <w:noProof/>
                <w:webHidden/>
              </w:rPr>
              <w:fldChar w:fldCharType="begin"/>
            </w:r>
            <w:r>
              <w:rPr>
                <w:noProof/>
                <w:webHidden/>
              </w:rPr>
              <w:instrText xml:space="preserve"> PAGEREF _Toc5314988 \h </w:instrText>
            </w:r>
            <w:r>
              <w:rPr>
                <w:noProof/>
                <w:webHidden/>
              </w:rPr>
            </w:r>
            <w:r>
              <w:rPr>
                <w:noProof/>
                <w:webHidden/>
              </w:rPr>
              <w:fldChar w:fldCharType="separate"/>
            </w:r>
            <w:r>
              <w:rPr>
                <w:noProof/>
                <w:webHidden/>
              </w:rPr>
              <w:t>18</w:t>
            </w:r>
            <w:r>
              <w:rPr>
                <w:noProof/>
                <w:webHidden/>
              </w:rPr>
              <w:fldChar w:fldCharType="end"/>
            </w:r>
          </w:hyperlink>
        </w:p>
        <w:p w14:paraId="77EFE0CA" w14:textId="4826C20C" w:rsidR="004930B0" w:rsidRDefault="004930B0">
          <w:pPr>
            <w:pStyle w:val="TOC1"/>
            <w:tabs>
              <w:tab w:val="right" w:leader="dot" w:pos="9016"/>
            </w:tabs>
            <w:rPr>
              <w:rFonts w:eastAsiaTheme="minorEastAsia"/>
              <w:noProof/>
              <w:lang w:eastAsia="en-GB"/>
            </w:rPr>
          </w:pPr>
          <w:hyperlink w:anchor="_Toc5314989" w:history="1">
            <w:r w:rsidRPr="002D42CC">
              <w:rPr>
                <w:rStyle w:val="Hyperlink"/>
                <w:noProof/>
              </w:rPr>
              <w:t>Reference List:</w:t>
            </w:r>
            <w:r>
              <w:rPr>
                <w:noProof/>
                <w:webHidden/>
              </w:rPr>
              <w:tab/>
            </w:r>
            <w:r>
              <w:rPr>
                <w:noProof/>
                <w:webHidden/>
              </w:rPr>
              <w:fldChar w:fldCharType="begin"/>
            </w:r>
            <w:r>
              <w:rPr>
                <w:noProof/>
                <w:webHidden/>
              </w:rPr>
              <w:instrText xml:space="preserve"> PAGEREF _Toc5314989 \h </w:instrText>
            </w:r>
            <w:r>
              <w:rPr>
                <w:noProof/>
                <w:webHidden/>
              </w:rPr>
            </w:r>
            <w:r>
              <w:rPr>
                <w:noProof/>
                <w:webHidden/>
              </w:rPr>
              <w:fldChar w:fldCharType="separate"/>
            </w:r>
            <w:r>
              <w:rPr>
                <w:noProof/>
                <w:webHidden/>
              </w:rPr>
              <w:t>19</w:t>
            </w:r>
            <w:r>
              <w:rPr>
                <w:noProof/>
                <w:webHidden/>
              </w:rPr>
              <w:fldChar w:fldCharType="end"/>
            </w:r>
          </w:hyperlink>
        </w:p>
        <w:p w14:paraId="74A649C5" w14:textId="11EF17E2" w:rsidR="004930B0" w:rsidRDefault="004930B0">
          <w:r>
            <w:rPr>
              <w:b/>
              <w:bCs/>
              <w:noProof/>
            </w:rPr>
            <w:fldChar w:fldCharType="end"/>
          </w:r>
        </w:p>
      </w:sdtContent>
    </w:sdt>
    <w:p w14:paraId="4407BBB8" w14:textId="58F25836" w:rsidR="009E2FA2" w:rsidRPr="009E2FA2" w:rsidRDefault="009E2FA2">
      <w:pPr>
        <w:rPr>
          <w:rFonts w:cstheme="minorHAnsi"/>
          <w:b/>
          <w:sz w:val="28"/>
          <w:szCs w:val="28"/>
          <w:u w:val="single"/>
        </w:rPr>
      </w:pPr>
      <w:r w:rsidRPr="009E2FA2">
        <w:rPr>
          <w:rFonts w:cstheme="minorHAnsi"/>
          <w:b/>
          <w:sz w:val="28"/>
          <w:szCs w:val="28"/>
          <w:u w:val="single"/>
        </w:rPr>
        <w:br w:type="page"/>
      </w:r>
    </w:p>
    <w:p w14:paraId="43C32AF9" w14:textId="546341D9" w:rsidR="004C1412" w:rsidRPr="007D2169" w:rsidRDefault="004C1412" w:rsidP="004930B0">
      <w:pPr>
        <w:pStyle w:val="Heading2"/>
        <w:rPr>
          <w:rFonts w:asciiTheme="minorHAnsi" w:hAnsiTheme="minorHAnsi" w:cstheme="minorHAnsi"/>
          <w:b/>
          <w:color w:val="auto"/>
          <w:sz w:val="28"/>
          <w:szCs w:val="28"/>
        </w:rPr>
      </w:pPr>
      <w:bookmarkStart w:id="1" w:name="_Toc5314791"/>
      <w:bookmarkStart w:id="2" w:name="_Toc5314869"/>
      <w:bookmarkStart w:id="3" w:name="_Toc5314972"/>
      <w:bookmarkStart w:id="4" w:name="_GoBack"/>
      <w:r w:rsidRPr="007D2169">
        <w:rPr>
          <w:rFonts w:asciiTheme="minorHAnsi" w:hAnsiTheme="minorHAnsi" w:cstheme="minorHAnsi"/>
          <w:b/>
          <w:color w:val="auto"/>
          <w:sz w:val="28"/>
          <w:szCs w:val="28"/>
        </w:rPr>
        <w:lastRenderedPageBreak/>
        <w:t>I</w:t>
      </w:r>
      <w:r w:rsidR="007D2169">
        <w:rPr>
          <w:rFonts w:asciiTheme="minorHAnsi" w:hAnsiTheme="minorHAnsi" w:cstheme="minorHAnsi"/>
          <w:b/>
          <w:color w:val="auto"/>
          <w:sz w:val="28"/>
          <w:szCs w:val="28"/>
        </w:rPr>
        <w:t>ntroduction</w:t>
      </w:r>
      <w:r w:rsidR="00B12827" w:rsidRPr="007D2169">
        <w:rPr>
          <w:rFonts w:asciiTheme="minorHAnsi" w:hAnsiTheme="minorHAnsi" w:cstheme="minorHAnsi"/>
          <w:b/>
          <w:color w:val="auto"/>
          <w:sz w:val="28"/>
          <w:szCs w:val="28"/>
        </w:rPr>
        <w:t xml:space="preserve"> </w:t>
      </w:r>
      <w:r w:rsidR="007D2169">
        <w:rPr>
          <w:rFonts w:asciiTheme="minorHAnsi" w:hAnsiTheme="minorHAnsi" w:cstheme="minorHAnsi"/>
          <w:b/>
          <w:color w:val="auto"/>
          <w:sz w:val="28"/>
          <w:szCs w:val="28"/>
        </w:rPr>
        <w:t>of</w:t>
      </w:r>
      <w:r w:rsidR="00B12827" w:rsidRPr="007D2169">
        <w:rPr>
          <w:rFonts w:asciiTheme="minorHAnsi" w:hAnsiTheme="minorHAnsi" w:cstheme="minorHAnsi"/>
          <w:b/>
          <w:color w:val="auto"/>
          <w:sz w:val="28"/>
          <w:szCs w:val="28"/>
        </w:rPr>
        <w:t xml:space="preserve"> M</w:t>
      </w:r>
      <w:r w:rsidR="00E2721F" w:rsidRPr="007D2169">
        <w:rPr>
          <w:rFonts w:asciiTheme="minorHAnsi" w:hAnsiTheme="minorHAnsi" w:cstheme="minorHAnsi"/>
          <w:b/>
          <w:color w:val="auto"/>
          <w:sz w:val="28"/>
          <w:szCs w:val="28"/>
        </w:rPr>
        <w:t xml:space="preserve">arks and </w:t>
      </w:r>
      <w:r w:rsidR="00B12827" w:rsidRPr="007D2169">
        <w:rPr>
          <w:rFonts w:asciiTheme="minorHAnsi" w:hAnsiTheme="minorHAnsi" w:cstheme="minorHAnsi"/>
          <w:b/>
          <w:color w:val="auto"/>
          <w:sz w:val="28"/>
          <w:szCs w:val="28"/>
        </w:rPr>
        <w:t>S</w:t>
      </w:r>
      <w:r w:rsidR="00E2721F" w:rsidRPr="007D2169">
        <w:rPr>
          <w:rFonts w:asciiTheme="minorHAnsi" w:hAnsiTheme="minorHAnsi" w:cstheme="minorHAnsi"/>
          <w:b/>
          <w:color w:val="auto"/>
          <w:sz w:val="28"/>
          <w:szCs w:val="28"/>
        </w:rPr>
        <w:t>pencer</w:t>
      </w:r>
      <w:r w:rsidRPr="007D2169">
        <w:rPr>
          <w:rFonts w:asciiTheme="minorHAnsi" w:hAnsiTheme="minorHAnsi" w:cstheme="minorHAnsi"/>
          <w:b/>
          <w:color w:val="auto"/>
          <w:sz w:val="28"/>
          <w:szCs w:val="28"/>
        </w:rPr>
        <w:t>:</w:t>
      </w:r>
      <w:bookmarkEnd w:id="1"/>
      <w:bookmarkEnd w:id="2"/>
      <w:bookmarkEnd w:id="3"/>
      <w:r w:rsidRPr="007D2169">
        <w:rPr>
          <w:rFonts w:asciiTheme="minorHAnsi" w:hAnsiTheme="minorHAnsi" w:cstheme="minorHAnsi"/>
          <w:b/>
          <w:color w:val="auto"/>
          <w:sz w:val="28"/>
          <w:szCs w:val="28"/>
        </w:rPr>
        <w:t xml:space="preserve"> </w:t>
      </w:r>
    </w:p>
    <w:p w14:paraId="315471B1" w14:textId="3E742497" w:rsidR="004C1412" w:rsidRPr="008145E6" w:rsidRDefault="00306171" w:rsidP="004C1412">
      <w:pPr>
        <w:rPr>
          <w:rFonts w:cstheme="minorHAnsi"/>
        </w:rPr>
      </w:pPr>
      <w:r>
        <w:rPr>
          <w:rFonts w:cstheme="minorHAnsi"/>
        </w:rPr>
        <w:t xml:space="preserve">According to </w:t>
      </w:r>
      <w:proofErr w:type="spellStart"/>
      <w:r>
        <w:rPr>
          <w:rFonts w:cstheme="minorHAnsi"/>
        </w:rPr>
        <w:t>theguardian</w:t>
      </w:r>
      <w:proofErr w:type="spellEnd"/>
      <w:r>
        <w:rPr>
          <w:rFonts w:cstheme="minorHAnsi"/>
        </w:rPr>
        <w:t xml:space="preserve"> (2008), t</w:t>
      </w:r>
      <w:r w:rsidR="004C1412">
        <w:rPr>
          <w:rFonts w:cstheme="minorHAnsi"/>
        </w:rPr>
        <w:t>he organisation that will be mentioned is Marks &amp; Spencer. It was first established in 1884 when Michael Marks</w:t>
      </w:r>
      <w:r>
        <w:rPr>
          <w:rFonts w:cstheme="minorHAnsi"/>
        </w:rPr>
        <w:t xml:space="preserve">. </w:t>
      </w:r>
      <w:r w:rsidR="004C1412">
        <w:rPr>
          <w:rFonts w:cstheme="minorHAnsi"/>
        </w:rPr>
        <w:t xml:space="preserve">Thomas Spencer joined Marks in 1894 and they both created Marks &amp; Spencer. </w:t>
      </w:r>
    </w:p>
    <w:p w14:paraId="0F9A67F9" w14:textId="5DD720C0" w:rsidR="004C1412" w:rsidRDefault="004C1412" w:rsidP="004C1412">
      <w:pPr>
        <w:pStyle w:val="NoSpacing"/>
      </w:pPr>
      <w:r>
        <w:rPr>
          <w:rFonts w:cstheme="minorHAnsi"/>
        </w:rPr>
        <w:t xml:space="preserve">According to </w:t>
      </w:r>
      <w:proofErr w:type="spellStart"/>
      <w:r w:rsidRPr="00F624D0">
        <w:rPr>
          <w:rFonts w:cstheme="minorHAnsi"/>
        </w:rPr>
        <w:t>marksintime</w:t>
      </w:r>
      <w:proofErr w:type="spellEnd"/>
      <w:r>
        <w:rPr>
          <w:rFonts w:cstheme="minorHAnsi"/>
        </w:rPr>
        <w:t xml:space="preserve"> (2019), online shopping for M&amp;S was introduced in 1999 via the website. Stuart Rose became the Chief executive of M&amp;S in May 2004, later in 2008 he became the executive chairman for the organisation. </w:t>
      </w:r>
    </w:p>
    <w:p w14:paraId="319378AD" w14:textId="77777777" w:rsidR="004C1412" w:rsidRDefault="004C1412" w:rsidP="004C1412">
      <w:pPr>
        <w:pStyle w:val="NoSpacing"/>
        <w:rPr>
          <w:rFonts w:cstheme="minorHAnsi"/>
        </w:rPr>
      </w:pPr>
    </w:p>
    <w:p w14:paraId="018947B0" w14:textId="1EE1B3BC" w:rsidR="004C1412" w:rsidRDefault="004C1412" w:rsidP="004C1412">
      <w:pPr>
        <w:pStyle w:val="NoSpacing"/>
        <w:rPr>
          <w:rFonts w:cstheme="minorHAnsi"/>
        </w:rPr>
      </w:pPr>
      <w:r>
        <w:rPr>
          <w:rFonts w:cstheme="minorHAnsi"/>
        </w:rPr>
        <w:t xml:space="preserve">According to Blowfield, (2013), in January 2007 Plan A scheme was introduced which attracted the public. Since then the organisation has significantly improved the social and environmental performance. This scheme started as 100 challenges which then became 100 commitments. M&amp;S </w:t>
      </w:r>
      <w:r w:rsidR="00945C2F">
        <w:rPr>
          <w:rFonts w:cstheme="minorHAnsi"/>
        </w:rPr>
        <w:t>acknowledges</w:t>
      </w:r>
      <w:r>
        <w:rPr>
          <w:rFonts w:cstheme="minorHAnsi"/>
        </w:rPr>
        <w:t xml:space="preserve"> there is </w:t>
      </w:r>
      <w:r w:rsidR="00945C2F">
        <w:rPr>
          <w:rFonts w:cstheme="minorHAnsi"/>
        </w:rPr>
        <w:t>a lot that needs to be done</w:t>
      </w:r>
      <w:r>
        <w:rPr>
          <w:rFonts w:cstheme="minorHAnsi"/>
        </w:rPr>
        <w:t xml:space="preserve"> to fulfil their commitments</w:t>
      </w:r>
      <w:r w:rsidR="00945C2F">
        <w:rPr>
          <w:rFonts w:cstheme="minorHAnsi"/>
        </w:rPr>
        <w:t>.</w:t>
      </w:r>
    </w:p>
    <w:p w14:paraId="0A8FDF51" w14:textId="77777777" w:rsidR="004C1412" w:rsidRDefault="004C1412" w:rsidP="004C1412">
      <w:pPr>
        <w:pStyle w:val="NoSpacing"/>
        <w:rPr>
          <w:rFonts w:cstheme="minorHAnsi"/>
        </w:rPr>
      </w:pPr>
    </w:p>
    <w:p w14:paraId="4C76D8A1" w14:textId="77777777" w:rsidR="004C1412" w:rsidRPr="007D2169" w:rsidRDefault="004C1412" w:rsidP="004930B0">
      <w:pPr>
        <w:pStyle w:val="Heading2"/>
        <w:rPr>
          <w:rFonts w:asciiTheme="minorHAnsi" w:hAnsiTheme="minorHAnsi" w:cstheme="minorHAnsi"/>
          <w:b/>
          <w:color w:val="auto"/>
          <w:sz w:val="28"/>
          <w:szCs w:val="28"/>
        </w:rPr>
      </w:pPr>
      <w:bookmarkStart w:id="5" w:name="_Toc5314792"/>
      <w:bookmarkStart w:id="6" w:name="_Toc5314870"/>
      <w:bookmarkStart w:id="7" w:name="_Toc5314973"/>
      <w:r w:rsidRPr="007D2169">
        <w:rPr>
          <w:rFonts w:asciiTheme="minorHAnsi" w:hAnsiTheme="minorHAnsi" w:cstheme="minorHAnsi"/>
          <w:b/>
          <w:color w:val="auto"/>
          <w:sz w:val="28"/>
          <w:szCs w:val="28"/>
        </w:rPr>
        <w:t>PESTLE:</w:t>
      </w:r>
      <w:bookmarkEnd w:id="5"/>
      <w:bookmarkEnd w:id="6"/>
      <w:bookmarkEnd w:id="7"/>
      <w:r w:rsidRPr="007D2169">
        <w:rPr>
          <w:rFonts w:asciiTheme="minorHAnsi" w:hAnsiTheme="minorHAnsi" w:cstheme="minorHAnsi"/>
          <w:b/>
          <w:color w:val="auto"/>
          <w:sz w:val="28"/>
          <w:szCs w:val="28"/>
        </w:rPr>
        <w:t xml:space="preserve"> </w:t>
      </w:r>
    </w:p>
    <w:p w14:paraId="636A624A" w14:textId="3D0D8DA9" w:rsidR="004C1412" w:rsidRDefault="004C1412" w:rsidP="004C1412">
      <w:pPr>
        <w:pStyle w:val="NoSpacing"/>
        <w:rPr>
          <w:rFonts w:ascii="Times New Roman" w:hAnsi="Times New Roman" w:cs="Times New Roman"/>
          <w:color w:val="231F20"/>
          <w:sz w:val="26"/>
          <w:szCs w:val="26"/>
        </w:rPr>
      </w:pPr>
      <w:r w:rsidRPr="002F13D8">
        <w:rPr>
          <w:rFonts w:ascii="Times New Roman" w:hAnsi="Times New Roman" w:cs="Times New Roman"/>
          <w:color w:val="231F20"/>
          <w:sz w:val="26"/>
          <w:szCs w:val="26"/>
        </w:rPr>
        <w:t xml:space="preserve"> </w:t>
      </w:r>
    </w:p>
    <w:p w14:paraId="03498FD2" w14:textId="1CB1C80D" w:rsidR="004C1412" w:rsidRDefault="004C1412" w:rsidP="004C1412">
      <w:pPr>
        <w:pStyle w:val="NoSpacing"/>
        <w:rPr>
          <w:rFonts w:cstheme="minorHAnsi"/>
        </w:rPr>
      </w:pPr>
      <w:r>
        <w:rPr>
          <w:rFonts w:cstheme="minorHAnsi"/>
        </w:rPr>
        <w:t>According to (Mullins, 2013), Pestle is a popular technique for analysing the general environment. It stands for:</w:t>
      </w:r>
    </w:p>
    <w:p w14:paraId="6B545B62" w14:textId="77777777" w:rsidR="002F18F5" w:rsidRDefault="002F18F5" w:rsidP="004C1412">
      <w:pPr>
        <w:pStyle w:val="NoSpacing"/>
        <w:rPr>
          <w:rFonts w:cstheme="minorHAnsi"/>
        </w:rPr>
      </w:pPr>
    </w:p>
    <w:p w14:paraId="3153DAA3" w14:textId="003766D4" w:rsidR="004C1412" w:rsidRDefault="002F18F5" w:rsidP="004C1412">
      <w:pPr>
        <w:pStyle w:val="NoSpacing"/>
        <w:rPr>
          <w:rFonts w:eastAsia="Times New Roman" w:cstheme="minorHAnsi"/>
          <w:iCs/>
        </w:rPr>
      </w:pPr>
      <w:r>
        <w:rPr>
          <w:rFonts w:eastAsia="Times New Roman" w:cstheme="minorHAnsi"/>
          <w:iCs/>
          <w:noProof/>
        </w:rPr>
        <w:drawing>
          <wp:inline distT="0" distB="0" distL="0" distR="0" wp14:anchorId="68707E06" wp14:editId="58F7D1F9">
            <wp:extent cx="1679713" cy="150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5S0QSJR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9362" cy="1523690"/>
                    </a:xfrm>
                    <a:prstGeom prst="rect">
                      <a:avLst/>
                    </a:prstGeom>
                  </pic:spPr>
                </pic:pic>
              </a:graphicData>
            </a:graphic>
          </wp:inline>
        </w:drawing>
      </w:r>
    </w:p>
    <w:p w14:paraId="78F7614C" w14:textId="494385E3" w:rsidR="004C1412" w:rsidRPr="00137B6C" w:rsidRDefault="004C1412" w:rsidP="004C1412">
      <w:pPr>
        <w:pStyle w:val="NoSpacing"/>
        <w:rPr>
          <w:rFonts w:eastAsia="Times New Roman" w:cstheme="minorHAnsi"/>
          <w:iCs/>
        </w:rPr>
      </w:pPr>
      <w:r w:rsidRPr="00137B6C">
        <w:rPr>
          <w:rFonts w:eastAsia="Times New Roman" w:cstheme="minorHAnsi"/>
          <w:iCs/>
        </w:rPr>
        <w:t>According to Woodruff, (2019),</w:t>
      </w:r>
      <w:r w:rsidRPr="00137B6C">
        <w:rPr>
          <w:rFonts w:ascii="Arial" w:hAnsi="Arial" w:cs="Arial"/>
          <w:i/>
          <w:iCs/>
          <w:color w:val="000000"/>
          <w:sz w:val="18"/>
          <w:szCs w:val="18"/>
          <w:shd w:val="clear" w:color="auto" w:fill="FFFFFF"/>
        </w:rPr>
        <w:t xml:space="preserve"> </w:t>
      </w:r>
      <w:r w:rsidRPr="00137B6C">
        <w:rPr>
          <w:rFonts w:eastAsia="Times New Roman" w:cstheme="minorHAnsi"/>
          <w:iCs/>
        </w:rPr>
        <w:t>Pestle is used to plan a business</w:t>
      </w:r>
      <w:r w:rsidR="00945C2F">
        <w:rPr>
          <w:rFonts w:eastAsia="Times New Roman" w:cstheme="minorHAnsi"/>
          <w:iCs/>
        </w:rPr>
        <w:t xml:space="preserve"> </w:t>
      </w:r>
      <w:r w:rsidRPr="00137B6C">
        <w:rPr>
          <w:rFonts w:eastAsia="Times New Roman" w:cstheme="minorHAnsi"/>
          <w:iCs/>
        </w:rPr>
        <w:t xml:space="preserve">and organisational planning. Pestle concentrates on the external factors and it can be useful for managers to evaluate the positive and negative things whilst taking any big decisions. </w:t>
      </w:r>
    </w:p>
    <w:p w14:paraId="455CA8C1" w14:textId="77777777" w:rsidR="004C1412" w:rsidRDefault="004C1412" w:rsidP="004C1412">
      <w:pPr>
        <w:pStyle w:val="NoSpacing"/>
        <w:rPr>
          <w:rFonts w:cstheme="minorHAnsi"/>
        </w:rPr>
      </w:pPr>
    </w:p>
    <w:p w14:paraId="03F2EEDA" w14:textId="77777777" w:rsidR="002F18F5" w:rsidRDefault="002F18F5" w:rsidP="004C1412">
      <w:pPr>
        <w:pStyle w:val="NoSpacing"/>
        <w:rPr>
          <w:rFonts w:cstheme="minorHAnsi"/>
          <w:b/>
          <w:u w:val="single"/>
        </w:rPr>
      </w:pPr>
    </w:p>
    <w:p w14:paraId="39ACF751" w14:textId="77777777" w:rsidR="002F18F5" w:rsidRDefault="002F18F5">
      <w:pPr>
        <w:rPr>
          <w:rFonts w:cstheme="minorHAnsi"/>
          <w:b/>
          <w:u w:val="single"/>
        </w:rPr>
      </w:pPr>
      <w:r>
        <w:rPr>
          <w:rFonts w:cstheme="minorHAnsi"/>
          <w:b/>
          <w:u w:val="single"/>
        </w:rPr>
        <w:br w:type="page"/>
      </w:r>
    </w:p>
    <w:p w14:paraId="0EC2CF9B" w14:textId="19C1C4F0" w:rsidR="004C1412" w:rsidRPr="007D2169" w:rsidRDefault="004C1412" w:rsidP="004930B0">
      <w:pPr>
        <w:pStyle w:val="Heading2"/>
        <w:rPr>
          <w:rFonts w:asciiTheme="minorHAnsi" w:hAnsiTheme="minorHAnsi" w:cstheme="minorHAnsi"/>
          <w:b/>
          <w:color w:val="auto"/>
          <w:sz w:val="28"/>
          <w:szCs w:val="28"/>
        </w:rPr>
      </w:pPr>
      <w:bookmarkStart w:id="8" w:name="_Toc5314793"/>
      <w:bookmarkStart w:id="9" w:name="_Toc5314871"/>
      <w:bookmarkStart w:id="10" w:name="_Toc5314974"/>
      <w:r w:rsidRPr="007D2169">
        <w:rPr>
          <w:rFonts w:asciiTheme="minorHAnsi" w:hAnsiTheme="minorHAnsi" w:cstheme="minorHAnsi"/>
          <w:b/>
          <w:color w:val="auto"/>
          <w:sz w:val="28"/>
          <w:szCs w:val="28"/>
        </w:rPr>
        <w:lastRenderedPageBreak/>
        <w:t>SWOT:</w:t>
      </w:r>
      <w:bookmarkEnd w:id="8"/>
      <w:bookmarkEnd w:id="9"/>
      <w:bookmarkEnd w:id="10"/>
      <w:r w:rsidRPr="007D2169">
        <w:rPr>
          <w:rFonts w:asciiTheme="minorHAnsi" w:hAnsiTheme="minorHAnsi" w:cstheme="minorHAnsi"/>
          <w:b/>
          <w:color w:val="auto"/>
          <w:sz w:val="28"/>
          <w:szCs w:val="28"/>
        </w:rPr>
        <w:t xml:space="preserve"> </w:t>
      </w:r>
    </w:p>
    <w:p w14:paraId="62A31877" w14:textId="11B7763D" w:rsidR="004C1412" w:rsidRDefault="004C1412" w:rsidP="004C1412">
      <w:pPr>
        <w:pStyle w:val="NoSpacing"/>
        <w:rPr>
          <w:rFonts w:cs="Times New Roman"/>
        </w:rPr>
      </w:pPr>
      <w:r>
        <w:rPr>
          <w:rFonts w:cs="Times New Roman"/>
        </w:rPr>
        <w:t xml:space="preserve">According to Cottrell, </w:t>
      </w:r>
      <w:r w:rsidR="007329C6">
        <w:rPr>
          <w:rFonts w:cs="Times New Roman"/>
        </w:rPr>
        <w:t>(</w:t>
      </w:r>
      <w:r>
        <w:rPr>
          <w:rFonts w:cs="Times New Roman"/>
        </w:rPr>
        <w:t>2015), a</w:t>
      </w:r>
      <w:r w:rsidRPr="008145E6">
        <w:rPr>
          <w:rFonts w:cs="Times New Roman"/>
        </w:rPr>
        <w:t xml:space="preserve"> swot analysis is a useful way to record </w:t>
      </w:r>
      <w:r>
        <w:rPr>
          <w:rFonts w:cs="Times New Roman"/>
        </w:rPr>
        <w:t>any</w:t>
      </w:r>
      <w:r w:rsidRPr="008145E6">
        <w:rPr>
          <w:rFonts w:cs="Times New Roman"/>
        </w:rPr>
        <w:t xml:space="preserve"> situation</w:t>
      </w:r>
      <w:r>
        <w:rPr>
          <w:rFonts w:cs="Times New Roman"/>
        </w:rPr>
        <w:t xml:space="preserve"> in an organisation. </w:t>
      </w:r>
      <w:r w:rsidRPr="008145E6">
        <w:rPr>
          <w:rFonts w:cs="Times New Roman"/>
        </w:rPr>
        <w:t xml:space="preserve">It is a simple way of recording the level of willingness for a new task. </w:t>
      </w:r>
      <w:r>
        <w:rPr>
          <w:rFonts w:cs="Times New Roman"/>
        </w:rPr>
        <w:t>It</w:t>
      </w:r>
      <w:r w:rsidRPr="008145E6">
        <w:rPr>
          <w:rFonts w:cs="Times New Roman"/>
        </w:rPr>
        <w:t xml:space="preserve"> stands for</w:t>
      </w:r>
      <w:r>
        <w:rPr>
          <w:rFonts w:cs="Times New Roman"/>
        </w:rPr>
        <w:t>:</w:t>
      </w:r>
    </w:p>
    <w:p w14:paraId="1394764B" w14:textId="2F0383F3" w:rsidR="002F18F5" w:rsidRDefault="002F18F5" w:rsidP="004C1412">
      <w:pPr>
        <w:pStyle w:val="NoSpacing"/>
        <w:ind w:left="360"/>
        <w:rPr>
          <w:rFonts w:cs="Times New Roman"/>
        </w:rPr>
      </w:pPr>
      <w:r>
        <w:rPr>
          <w:rFonts w:cs="Times New Roman"/>
          <w:noProof/>
        </w:rPr>
        <w:drawing>
          <wp:inline distT="0" distB="0" distL="0" distR="0" wp14:anchorId="463D28C9" wp14:editId="2FEE03CF">
            <wp:extent cx="1505025" cy="13219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1540700" cy="1353238"/>
                    </a:xfrm>
                    <a:prstGeom prst="rect">
                      <a:avLst/>
                    </a:prstGeom>
                  </pic:spPr>
                </pic:pic>
              </a:graphicData>
            </a:graphic>
          </wp:inline>
        </w:drawing>
      </w:r>
    </w:p>
    <w:p w14:paraId="34E9CF81" w14:textId="77777777" w:rsidR="00674BCC" w:rsidRDefault="00674BCC" w:rsidP="004C1412">
      <w:pPr>
        <w:pStyle w:val="NoSpacing"/>
        <w:ind w:left="360"/>
        <w:rPr>
          <w:rFonts w:cs="Times New Roman"/>
        </w:rPr>
      </w:pPr>
    </w:p>
    <w:p w14:paraId="67BBE878" w14:textId="24C4BF98" w:rsidR="004C1412" w:rsidRDefault="004C1412" w:rsidP="002F18F5">
      <w:pPr>
        <w:pStyle w:val="NoSpacing"/>
        <w:rPr>
          <w:rFonts w:cs="Times New Roman"/>
        </w:rPr>
      </w:pPr>
      <w:r>
        <w:rPr>
          <w:rFonts w:cs="Times New Roman"/>
        </w:rPr>
        <w:t xml:space="preserve">To gain success it is necessary to analyse an organisations culture by using this tool SWOT. </w:t>
      </w:r>
      <w:bookmarkStart w:id="11" w:name="_Hlk4626334"/>
    </w:p>
    <w:p w14:paraId="2DEF3F62" w14:textId="047231EC" w:rsidR="00E76F70" w:rsidRDefault="00E76F70" w:rsidP="002F18F5">
      <w:pPr>
        <w:pStyle w:val="NoSpacing"/>
        <w:rPr>
          <w:rFonts w:cs="Times New Roman"/>
        </w:rPr>
      </w:pPr>
    </w:p>
    <w:p w14:paraId="2BF1D692" w14:textId="77777777" w:rsidR="00E76F70" w:rsidRPr="00E2721F" w:rsidRDefault="00E76F70" w:rsidP="002F18F5">
      <w:pPr>
        <w:pStyle w:val="NoSpacing"/>
        <w:rPr>
          <w:rFonts w:cstheme="minorHAnsi"/>
          <w:b/>
          <w:sz w:val="28"/>
          <w:szCs w:val="28"/>
        </w:rPr>
      </w:pPr>
    </w:p>
    <w:p w14:paraId="22996A73" w14:textId="5AB41930" w:rsidR="00E76F70" w:rsidRPr="007D2169" w:rsidRDefault="00E76F70" w:rsidP="004930B0">
      <w:pPr>
        <w:pStyle w:val="Heading2"/>
        <w:rPr>
          <w:rFonts w:asciiTheme="minorHAnsi" w:hAnsiTheme="minorHAnsi" w:cstheme="minorHAnsi"/>
          <w:b/>
          <w:color w:val="auto"/>
          <w:sz w:val="28"/>
          <w:szCs w:val="28"/>
        </w:rPr>
      </w:pPr>
      <w:bookmarkStart w:id="12" w:name="_Toc5314794"/>
      <w:bookmarkStart w:id="13" w:name="_Toc5314872"/>
      <w:bookmarkStart w:id="14" w:name="_Toc5314975"/>
      <w:r w:rsidRPr="007D2169">
        <w:rPr>
          <w:rFonts w:asciiTheme="minorHAnsi" w:hAnsiTheme="minorHAnsi" w:cstheme="minorHAnsi"/>
          <w:b/>
          <w:color w:val="auto"/>
          <w:sz w:val="28"/>
          <w:szCs w:val="28"/>
        </w:rPr>
        <w:t>CULTURAL WEB:</w:t>
      </w:r>
      <w:bookmarkEnd w:id="12"/>
      <w:bookmarkEnd w:id="13"/>
      <w:bookmarkEnd w:id="14"/>
    </w:p>
    <w:p w14:paraId="6E5C8BC9" w14:textId="219152D0" w:rsidR="00E76F70" w:rsidRDefault="00E76F70" w:rsidP="00E76F70">
      <w:pPr>
        <w:rPr>
          <w:rFonts w:ascii="Verdana" w:hAnsi="Verdana"/>
          <w:color w:val="535353"/>
          <w:shd w:val="clear" w:color="auto" w:fill="FFFFFF"/>
        </w:rPr>
      </w:pPr>
      <w:r>
        <w:rPr>
          <w:rFonts w:cstheme="minorHAnsi"/>
        </w:rPr>
        <w:t xml:space="preserve">According to </w:t>
      </w:r>
      <w:proofErr w:type="spellStart"/>
      <w:r>
        <w:rPr>
          <w:rFonts w:cstheme="minorHAnsi"/>
        </w:rPr>
        <w:t>toolshero</w:t>
      </w:r>
      <w:proofErr w:type="spellEnd"/>
      <w:r>
        <w:rPr>
          <w:rFonts w:cstheme="minorHAnsi"/>
        </w:rPr>
        <w:t>, (2019), the cultural web is a model which was introduced by Johnson and Scholes which is called the ‘paradigm’. It is a model which helps employees within the company to interact with each other, handle work well and how the different cultures work within the company. The model consist of six elements’:</w:t>
      </w:r>
    </w:p>
    <w:p w14:paraId="0CF295DB" w14:textId="77777777" w:rsidR="00E76F70" w:rsidRDefault="00E76F70" w:rsidP="00E76F70">
      <w:pPr>
        <w:rPr>
          <w:rFonts w:cstheme="minorHAnsi"/>
        </w:rPr>
      </w:pPr>
      <w:r>
        <w:rPr>
          <w:rFonts w:cstheme="minorHAnsi"/>
          <w:noProof/>
        </w:rPr>
        <w:drawing>
          <wp:inline distT="0" distB="0" distL="0" distR="0" wp14:anchorId="516BB0F9" wp14:editId="2B712610">
            <wp:extent cx="2701229" cy="2097157"/>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4029RKPK.jpg"/>
                    <pic:cNvPicPr/>
                  </pic:nvPicPr>
                  <pic:blipFill>
                    <a:blip r:embed="rId10">
                      <a:extLst>
                        <a:ext uri="{28A0092B-C50C-407E-A947-70E740481C1C}">
                          <a14:useLocalDpi xmlns:a14="http://schemas.microsoft.com/office/drawing/2010/main" val="0"/>
                        </a:ext>
                      </a:extLst>
                    </a:blip>
                    <a:stretch>
                      <a:fillRect/>
                    </a:stretch>
                  </pic:blipFill>
                  <pic:spPr>
                    <a:xfrm>
                      <a:off x="0" y="0"/>
                      <a:ext cx="2722883" cy="2113968"/>
                    </a:xfrm>
                    <a:prstGeom prst="rect">
                      <a:avLst/>
                    </a:prstGeom>
                  </pic:spPr>
                </pic:pic>
              </a:graphicData>
            </a:graphic>
          </wp:inline>
        </w:drawing>
      </w:r>
    </w:p>
    <w:p w14:paraId="762A3BB9" w14:textId="77777777" w:rsidR="00E76F70" w:rsidRDefault="00E76F70" w:rsidP="002F18F5">
      <w:pPr>
        <w:pStyle w:val="NoSpacing"/>
        <w:rPr>
          <w:rFonts w:cs="Times New Roman"/>
        </w:rPr>
      </w:pPr>
    </w:p>
    <w:p w14:paraId="4979D5D6" w14:textId="77777777" w:rsidR="00E132D6" w:rsidRDefault="00E132D6">
      <w:pPr>
        <w:rPr>
          <w:rFonts w:cs="Times New Roman"/>
          <w:b/>
          <w:sz w:val="28"/>
          <w:szCs w:val="28"/>
          <w:u w:val="single"/>
        </w:rPr>
      </w:pPr>
      <w:r>
        <w:rPr>
          <w:rFonts w:cs="Times New Roman"/>
          <w:b/>
          <w:sz w:val="28"/>
          <w:szCs w:val="28"/>
          <w:u w:val="single"/>
        </w:rPr>
        <w:br w:type="page"/>
      </w:r>
    </w:p>
    <w:p w14:paraId="003D9F50" w14:textId="08E4B82A" w:rsidR="00E132D6" w:rsidRPr="007D2169" w:rsidRDefault="00E132D6" w:rsidP="004930B0">
      <w:pPr>
        <w:pStyle w:val="Heading2"/>
        <w:rPr>
          <w:rFonts w:asciiTheme="minorHAnsi" w:hAnsiTheme="minorHAnsi" w:cstheme="minorHAnsi"/>
          <w:b/>
          <w:color w:val="auto"/>
          <w:sz w:val="28"/>
          <w:szCs w:val="28"/>
        </w:rPr>
      </w:pPr>
      <w:bookmarkStart w:id="15" w:name="_Toc5314795"/>
      <w:bookmarkStart w:id="16" w:name="_Toc5314873"/>
      <w:bookmarkStart w:id="17" w:name="_Toc5314976"/>
      <w:r w:rsidRPr="007D2169">
        <w:rPr>
          <w:rFonts w:asciiTheme="minorHAnsi" w:hAnsiTheme="minorHAnsi" w:cstheme="minorHAnsi"/>
          <w:b/>
          <w:color w:val="auto"/>
          <w:sz w:val="28"/>
          <w:szCs w:val="28"/>
        </w:rPr>
        <w:lastRenderedPageBreak/>
        <w:t>CHARLES HANDY ORGANISATIONAL CULTURE:</w:t>
      </w:r>
      <w:bookmarkEnd w:id="15"/>
      <w:bookmarkEnd w:id="16"/>
      <w:bookmarkEnd w:id="17"/>
    </w:p>
    <w:p w14:paraId="57157616" w14:textId="0B845BA8" w:rsidR="00E132D6" w:rsidRPr="00974362" w:rsidRDefault="00E132D6" w:rsidP="00E132D6">
      <w:pPr>
        <w:spacing w:after="225" w:line="240" w:lineRule="auto"/>
        <w:rPr>
          <w:rFonts w:eastAsia="Times New Roman" w:cs="Times New Roman"/>
          <w:color w:val="000000"/>
          <w:lang w:eastAsia="en-GB"/>
        </w:rPr>
      </w:pPr>
      <w:r>
        <w:rPr>
          <w:rFonts w:eastAsia="Times New Roman" w:cs="Times New Roman"/>
          <w:color w:val="000000"/>
          <w:lang w:eastAsia="en-GB"/>
        </w:rPr>
        <w:t xml:space="preserve">According to </w:t>
      </w:r>
      <w:proofErr w:type="spellStart"/>
      <w:r>
        <w:rPr>
          <w:rFonts w:eastAsia="Times New Roman" w:cs="Times New Roman"/>
          <w:color w:val="000000"/>
          <w:lang w:eastAsia="en-GB"/>
        </w:rPr>
        <w:t>managementstudyguide</w:t>
      </w:r>
      <w:proofErr w:type="spellEnd"/>
      <w:r>
        <w:rPr>
          <w:rFonts w:eastAsia="Times New Roman" w:cs="Times New Roman"/>
          <w:color w:val="000000"/>
          <w:lang w:eastAsia="en-GB"/>
        </w:rPr>
        <w:t>, (2019</w:t>
      </w:r>
      <w:r w:rsidR="00D66ED2">
        <w:rPr>
          <w:rFonts w:eastAsia="Times New Roman" w:cs="Times New Roman"/>
          <w:color w:val="000000"/>
          <w:lang w:eastAsia="en-GB"/>
        </w:rPr>
        <w:t>), t</w:t>
      </w:r>
      <w:r w:rsidRPr="00974362">
        <w:rPr>
          <w:rFonts w:eastAsia="Times New Roman" w:cs="Times New Roman"/>
          <w:color w:val="000000"/>
          <w:lang w:eastAsia="en-GB"/>
        </w:rPr>
        <w:t xml:space="preserve">he organisational culture decides the way an individual interact with each other. There are many organisational culture models, Charles Handy being one where his model consist of four </w:t>
      </w:r>
      <w:r>
        <w:rPr>
          <w:rFonts w:eastAsia="Times New Roman" w:cs="Times New Roman"/>
          <w:color w:val="000000"/>
          <w:lang w:eastAsia="en-GB"/>
        </w:rPr>
        <w:t>types of culture</w:t>
      </w:r>
      <w:r w:rsidRPr="00974362">
        <w:rPr>
          <w:rFonts w:eastAsia="Times New Roman" w:cs="Times New Roman"/>
          <w:color w:val="000000"/>
          <w:lang w:eastAsia="en-GB"/>
        </w:rPr>
        <w:t>:</w:t>
      </w:r>
    </w:p>
    <w:p w14:paraId="6D600268" w14:textId="77777777" w:rsidR="00E132D6" w:rsidRDefault="00E132D6" w:rsidP="00E132D6">
      <w:pPr>
        <w:pStyle w:val="NoSpacing"/>
        <w:rPr>
          <w:rFonts w:eastAsia="Times New Roman" w:cs="Times New Roman"/>
          <w:b/>
          <w:u w:val="single"/>
          <w:lang w:eastAsia="en-GB"/>
        </w:rPr>
      </w:pPr>
      <w:r>
        <w:rPr>
          <w:rFonts w:eastAsia="Times New Roman" w:cs="Times New Roman"/>
          <w:b/>
          <w:noProof/>
          <w:u w:val="single"/>
          <w:lang w:eastAsia="en-GB"/>
        </w:rPr>
        <w:drawing>
          <wp:inline distT="0" distB="0" distL="0" distR="0" wp14:anchorId="174944E6" wp14:editId="70E4DB6E">
            <wp:extent cx="2645550" cy="1987826"/>
            <wp:effectExtent l="0" t="0" r="254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ulture-handy-four-classes-overview.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75734" cy="2010506"/>
                    </a:xfrm>
                    <a:prstGeom prst="rect">
                      <a:avLst/>
                    </a:prstGeom>
                  </pic:spPr>
                </pic:pic>
              </a:graphicData>
            </a:graphic>
          </wp:inline>
        </w:drawing>
      </w:r>
    </w:p>
    <w:p w14:paraId="33F44FA5" w14:textId="77777777" w:rsidR="00AF1135" w:rsidRDefault="00AF1135">
      <w:pPr>
        <w:rPr>
          <w:rFonts w:eastAsia="Times New Roman" w:cs="Times New Roman"/>
          <w:b/>
          <w:sz w:val="28"/>
          <w:szCs w:val="28"/>
          <w:u w:val="single"/>
          <w:lang w:eastAsia="en-GB"/>
        </w:rPr>
      </w:pPr>
      <w:r>
        <w:rPr>
          <w:rFonts w:eastAsia="Times New Roman" w:cs="Times New Roman"/>
          <w:b/>
          <w:sz w:val="28"/>
          <w:szCs w:val="28"/>
          <w:u w:val="single"/>
          <w:lang w:eastAsia="en-GB"/>
        </w:rPr>
        <w:br w:type="page"/>
      </w:r>
    </w:p>
    <w:p w14:paraId="2ED23ABB" w14:textId="3DB16038" w:rsidR="004C1412" w:rsidRPr="00E2721F" w:rsidRDefault="004C1412" w:rsidP="004C1412">
      <w:pPr>
        <w:rPr>
          <w:rFonts w:eastAsia="Times New Roman" w:cstheme="minorHAnsi"/>
          <w:b/>
          <w:sz w:val="28"/>
          <w:szCs w:val="28"/>
          <w:u w:val="single"/>
          <w:lang w:eastAsia="en-GB"/>
        </w:rPr>
      </w:pPr>
      <w:bookmarkStart w:id="18" w:name="_Toc5314796"/>
      <w:bookmarkStart w:id="19" w:name="_Toc5314874"/>
      <w:bookmarkStart w:id="20" w:name="_Toc5314977"/>
      <w:r w:rsidRPr="00E2721F">
        <w:rPr>
          <w:rStyle w:val="Heading1Char"/>
          <w:rFonts w:asciiTheme="minorHAnsi" w:hAnsiTheme="minorHAnsi" w:cstheme="minorHAnsi"/>
          <w:b/>
          <w:color w:val="auto"/>
          <w:sz w:val="28"/>
          <w:szCs w:val="28"/>
        </w:rPr>
        <w:lastRenderedPageBreak/>
        <w:t xml:space="preserve">Pestle on </w:t>
      </w:r>
      <w:bookmarkEnd w:id="0"/>
      <w:r w:rsidR="004930B0" w:rsidRPr="00E2721F">
        <w:rPr>
          <w:rStyle w:val="Heading1Char"/>
          <w:rFonts w:asciiTheme="minorHAnsi" w:hAnsiTheme="minorHAnsi" w:cstheme="minorHAnsi"/>
          <w:b/>
          <w:color w:val="auto"/>
          <w:sz w:val="28"/>
          <w:szCs w:val="28"/>
        </w:rPr>
        <w:t>Marks and Spencer</w:t>
      </w:r>
      <w:bookmarkEnd w:id="18"/>
      <w:bookmarkEnd w:id="19"/>
      <w:bookmarkEnd w:id="20"/>
      <w:r w:rsidR="004930B0" w:rsidRPr="00E2721F">
        <w:rPr>
          <w:rFonts w:eastAsia="Times New Roman" w:cstheme="minorHAnsi"/>
          <w:b/>
          <w:sz w:val="28"/>
          <w:szCs w:val="28"/>
          <w:u w:val="single"/>
          <w:lang w:eastAsia="en-GB"/>
        </w:rPr>
        <w:t xml:space="preserve">: </w:t>
      </w:r>
    </w:p>
    <w:p w14:paraId="2A9FA734" w14:textId="2BF66A23" w:rsidR="002531BD" w:rsidRPr="00B26300" w:rsidRDefault="002531BD" w:rsidP="004C1412">
      <w:pPr>
        <w:rPr>
          <w:rFonts w:eastAsia="Times New Roman" w:cs="Times New Roman"/>
          <w:b/>
          <w:sz w:val="28"/>
          <w:szCs w:val="28"/>
          <w:lang w:eastAsia="en-GB"/>
        </w:rPr>
      </w:pPr>
      <w:r w:rsidRPr="00B26300">
        <w:rPr>
          <w:rFonts w:eastAsia="Times New Roman" w:cs="Times New Roman"/>
          <w:b/>
          <w:sz w:val="28"/>
          <w:szCs w:val="28"/>
          <w:lang w:eastAsia="en-GB"/>
        </w:rPr>
        <w:t>Below is a chart of PESTLE on marks and spencer:</w:t>
      </w:r>
    </w:p>
    <w:tbl>
      <w:tblPr>
        <w:tblStyle w:val="TableGrid"/>
        <w:tblW w:w="0" w:type="auto"/>
        <w:tblLook w:val="04A0" w:firstRow="1" w:lastRow="0" w:firstColumn="1" w:lastColumn="0" w:noHBand="0" w:noVBand="1"/>
      </w:tblPr>
      <w:tblGrid>
        <w:gridCol w:w="1980"/>
        <w:gridCol w:w="7036"/>
      </w:tblGrid>
      <w:tr w:rsidR="004C1412" w14:paraId="29E32F97" w14:textId="77777777" w:rsidTr="004C1412">
        <w:tc>
          <w:tcPr>
            <w:tcW w:w="1980" w:type="dxa"/>
          </w:tcPr>
          <w:p w14:paraId="444872FD" w14:textId="38AB7B5C" w:rsidR="004C1412" w:rsidRDefault="004C1412" w:rsidP="004C1412">
            <w:pPr>
              <w:rPr>
                <w:rFonts w:cs="Times New Roman"/>
              </w:rPr>
            </w:pPr>
            <w:r>
              <w:rPr>
                <w:rFonts w:cs="Times New Roman"/>
              </w:rPr>
              <w:t>POLITICAL</w:t>
            </w:r>
          </w:p>
        </w:tc>
        <w:tc>
          <w:tcPr>
            <w:tcW w:w="7036" w:type="dxa"/>
          </w:tcPr>
          <w:p w14:paraId="2A701BB1" w14:textId="431CE507" w:rsidR="004C1412" w:rsidRDefault="004C1412" w:rsidP="004C1412">
            <w:pPr>
              <w:rPr>
                <w:rFonts w:cs="Times New Roman"/>
              </w:rPr>
            </w:pPr>
            <w:r>
              <w:rPr>
                <w:rFonts w:cs="Times New Roman"/>
              </w:rPr>
              <w:t>Due to Brexit taking place there has been a drop in the sales which is not letting M&amp;S gain as profit as expected.</w:t>
            </w:r>
            <w:r w:rsidR="00980A52">
              <w:rPr>
                <w:rFonts w:cs="Times New Roman"/>
              </w:rPr>
              <w:t xml:space="preserve"> (Jarvis, 2016).</w:t>
            </w:r>
          </w:p>
        </w:tc>
      </w:tr>
      <w:tr w:rsidR="004C1412" w14:paraId="42E72885" w14:textId="77777777" w:rsidTr="004C1412">
        <w:tc>
          <w:tcPr>
            <w:tcW w:w="1980" w:type="dxa"/>
          </w:tcPr>
          <w:p w14:paraId="0BA588FA" w14:textId="553B4887" w:rsidR="004C1412" w:rsidRDefault="004C1412" w:rsidP="004C1412">
            <w:pPr>
              <w:rPr>
                <w:rFonts w:cs="Times New Roman"/>
              </w:rPr>
            </w:pPr>
            <w:r>
              <w:rPr>
                <w:rFonts w:cs="Times New Roman"/>
              </w:rPr>
              <w:t>ECONOMIC</w:t>
            </w:r>
          </w:p>
        </w:tc>
        <w:tc>
          <w:tcPr>
            <w:tcW w:w="7036" w:type="dxa"/>
          </w:tcPr>
          <w:p w14:paraId="68849F7B" w14:textId="48B88EFB" w:rsidR="004C1412" w:rsidRDefault="004C1412" w:rsidP="004C1412">
            <w:pPr>
              <w:rPr>
                <w:rFonts w:cs="Times New Roman"/>
              </w:rPr>
            </w:pPr>
            <w:r>
              <w:rPr>
                <w:rFonts w:cstheme="minorHAnsi"/>
              </w:rPr>
              <w:t xml:space="preserve">M&amp;S have improved their products sustainability and the inventions have directly and indirectly reduced greenhouse gas emissions. </w:t>
            </w:r>
            <w:r w:rsidR="008C0B0D">
              <w:rPr>
                <w:rFonts w:cstheme="minorHAnsi"/>
              </w:rPr>
              <w:t>(</w:t>
            </w:r>
            <w:proofErr w:type="spellStart"/>
            <w:proofErr w:type="gramStart"/>
            <w:r w:rsidR="008C0B0D" w:rsidRPr="003F0045">
              <w:rPr>
                <w:rFonts w:cstheme="minorHAnsi"/>
              </w:rPr>
              <w:t>corporate.marksandspencer</w:t>
            </w:r>
            <w:proofErr w:type="spellEnd"/>
            <w:proofErr w:type="gramEnd"/>
            <w:r w:rsidR="008C0B0D">
              <w:rPr>
                <w:rFonts w:cstheme="minorHAnsi"/>
              </w:rPr>
              <w:t>, 2019)</w:t>
            </w:r>
          </w:p>
        </w:tc>
      </w:tr>
      <w:tr w:rsidR="004C1412" w14:paraId="698063B0" w14:textId="77777777" w:rsidTr="004C1412">
        <w:tc>
          <w:tcPr>
            <w:tcW w:w="1980" w:type="dxa"/>
          </w:tcPr>
          <w:p w14:paraId="390A534E" w14:textId="297F5B17" w:rsidR="004C1412" w:rsidRDefault="004C1412" w:rsidP="004C1412">
            <w:pPr>
              <w:rPr>
                <w:rFonts w:cs="Times New Roman"/>
              </w:rPr>
            </w:pPr>
            <w:r>
              <w:rPr>
                <w:rFonts w:cs="Times New Roman"/>
              </w:rPr>
              <w:t>SOCIAL</w:t>
            </w:r>
          </w:p>
        </w:tc>
        <w:tc>
          <w:tcPr>
            <w:tcW w:w="7036" w:type="dxa"/>
          </w:tcPr>
          <w:p w14:paraId="5C2A9AC5" w14:textId="79A81E4A" w:rsidR="004C1412" w:rsidRDefault="004C1412" w:rsidP="004C1412">
            <w:pPr>
              <w:rPr>
                <w:rFonts w:cs="Times New Roman"/>
              </w:rPr>
            </w:pPr>
            <w:r>
              <w:rPr>
                <w:rFonts w:cstheme="minorHAnsi"/>
              </w:rPr>
              <w:t>M&amp;S is improvising its clothing line in terms to their customers taste. The clothing line sold, and the space given to it basically depending on the customers demographic.</w:t>
            </w:r>
            <w:r w:rsidR="00980A52">
              <w:rPr>
                <w:rFonts w:cstheme="minorHAnsi"/>
              </w:rPr>
              <w:t xml:space="preserve"> (</w:t>
            </w:r>
            <w:proofErr w:type="spellStart"/>
            <w:r w:rsidR="00980A52">
              <w:rPr>
                <w:rFonts w:cstheme="minorHAnsi"/>
              </w:rPr>
              <w:t>studymoose</w:t>
            </w:r>
            <w:proofErr w:type="spellEnd"/>
            <w:r w:rsidR="00980A52">
              <w:rPr>
                <w:rFonts w:cstheme="minorHAnsi"/>
              </w:rPr>
              <w:t>, 2019)</w:t>
            </w:r>
          </w:p>
        </w:tc>
      </w:tr>
      <w:tr w:rsidR="004C1412" w14:paraId="42BC842E" w14:textId="77777777" w:rsidTr="004C1412">
        <w:tc>
          <w:tcPr>
            <w:tcW w:w="1980" w:type="dxa"/>
          </w:tcPr>
          <w:p w14:paraId="7D7D34E5" w14:textId="09250DEE" w:rsidR="004C1412" w:rsidRDefault="004C1412" w:rsidP="004C1412">
            <w:pPr>
              <w:rPr>
                <w:rFonts w:cs="Times New Roman"/>
              </w:rPr>
            </w:pPr>
            <w:r>
              <w:rPr>
                <w:rFonts w:cs="Times New Roman"/>
              </w:rPr>
              <w:t>TECHNOLOGY</w:t>
            </w:r>
          </w:p>
        </w:tc>
        <w:tc>
          <w:tcPr>
            <w:tcW w:w="7036" w:type="dxa"/>
          </w:tcPr>
          <w:p w14:paraId="47632CDA" w14:textId="6B52133D" w:rsidR="004C1412" w:rsidRDefault="004C1412" w:rsidP="004C1412">
            <w:pPr>
              <w:rPr>
                <w:rFonts w:cs="Times New Roman"/>
              </w:rPr>
            </w:pPr>
            <w:r>
              <w:rPr>
                <w:rFonts w:cstheme="minorHAnsi"/>
              </w:rPr>
              <w:t>M&amp;S is heavily investing in technology to increase its efficiency.</w:t>
            </w:r>
            <w:r w:rsidR="00980A52">
              <w:rPr>
                <w:rFonts w:cstheme="minorHAnsi"/>
              </w:rPr>
              <w:t xml:space="preserve"> (</w:t>
            </w:r>
            <w:proofErr w:type="spellStart"/>
            <w:r w:rsidR="00980A52">
              <w:rPr>
                <w:rFonts w:cstheme="minorHAnsi"/>
              </w:rPr>
              <w:t>studymoose</w:t>
            </w:r>
            <w:proofErr w:type="spellEnd"/>
            <w:r w:rsidR="00980A52">
              <w:rPr>
                <w:rFonts w:cstheme="minorHAnsi"/>
              </w:rPr>
              <w:t>, 2019).</w:t>
            </w:r>
          </w:p>
        </w:tc>
      </w:tr>
      <w:tr w:rsidR="004C1412" w14:paraId="399AF14B" w14:textId="77777777" w:rsidTr="004C1412">
        <w:tc>
          <w:tcPr>
            <w:tcW w:w="1980" w:type="dxa"/>
          </w:tcPr>
          <w:p w14:paraId="5527C282" w14:textId="24A9D19F" w:rsidR="004C1412" w:rsidRDefault="004C1412" w:rsidP="004C1412">
            <w:pPr>
              <w:rPr>
                <w:rFonts w:cs="Times New Roman"/>
              </w:rPr>
            </w:pPr>
            <w:r>
              <w:rPr>
                <w:rFonts w:cs="Times New Roman"/>
              </w:rPr>
              <w:t>LEGAL</w:t>
            </w:r>
          </w:p>
        </w:tc>
        <w:tc>
          <w:tcPr>
            <w:tcW w:w="7036" w:type="dxa"/>
          </w:tcPr>
          <w:p w14:paraId="715DE158" w14:textId="5BE2068F" w:rsidR="004C1412" w:rsidRDefault="004C1412" w:rsidP="004C1412">
            <w:pPr>
              <w:rPr>
                <w:rFonts w:cs="Times New Roman"/>
              </w:rPr>
            </w:pPr>
            <w:r>
              <w:rPr>
                <w:rFonts w:cstheme="minorHAnsi"/>
              </w:rPr>
              <w:t>At M&amp;S Bank they have taken data privacy very seriously and has undertaken the General data protection regulation (GDPR) which has given the organisation a positive outcome.</w:t>
            </w:r>
            <w:r w:rsidR="008C0B0D">
              <w:rPr>
                <w:rFonts w:cstheme="minorHAnsi"/>
              </w:rPr>
              <w:t xml:space="preserve"> (</w:t>
            </w:r>
            <w:proofErr w:type="spellStart"/>
            <w:proofErr w:type="gramStart"/>
            <w:r w:rsidR="008C0B0D">
              <w:rPr>
                <w:rFonts w:cstheme="minorHAnsi"/>
              </w:rPr>
              <w:t>bank.marksandspencer</w:t>
            </w:r>
            <w:proofErr w:type="spellEnd"/>
            <w:proofErr w:type="gramEnd"/>
            <w:r w:rsidR="008C0B0D">
              <w:rPr>
                <w:rFonts w:cstheme="minorHAnsi"/>
              </w:rPr>
              <w:t>, 2018).</w:t>
            </w:r>
          </w:p>
        </w:tc>
      </w:tr>
      <w:tr w:rsidR="004C1412" w14:paraId="1CB44C65" w14:textId="77777777" w:rsidTr="004C1412">
        <w:tc>
          <w:tcPr>
            <w:tcW w:w="1980" w:type="dxa"/>
          </w:tcPr>
          <w:p w14:paraId="08279BB2" w14:textId="6719141C" w:rsidR="004C1412" w:rsidRDefault="004C1412" w:rsidP="004C1412">
            <w:pPr>
              <w:rPr>
                <w:rFonts w:cs="Times New Roman"/>
              </w:rPr>
            </w:pPr>
            <w:r>
              <w:rPr>
                <w:rFonts w:cs="Times New Roman"/>
              </w:rPr>
              <w:t>ENVIRONMENTAL</w:t>
            </w:r>
          </w:p>
        </w:tc>
        <w:tc>
          <w:tcPr>
            <w:tcW w:w="7036" w:type="dxa"/>
          </w:tcPr>
          <w:p w14:paraId="728CC025" w14:textId="727C09A2" w:rsidR="004C1412" w:rsidRDefault="004C1412" w:rsidP="004C1412">
            <w:pPr>
              <w:rPr>
                <w:rFonts w:cs="Times New Roman"/>
              </w:rPr>
            </w:pPr>
            <w:r>
              <w:rPr>
                <w:rFonts w:cs="Times New Roman"/>
              </w:rPr>
              <w:t xml:space="preserve">M&amp;S is the first retailer to become ‘carbon neutral’. They launched its sustainability project. </w:t>
            </w:r>
            <w:r w:rsidR="00980A52">
              <w:rPr>
                <w:rFonts w:cs="Times New Roman"/>
              </w:rPr>
              <w:t>(Smithers, 2012).</w:t>
            </w:r>
          </w:p>
        </w:tc>
      </w:tr>
    </w:tbl>
    <w:p w14:paraId="61AC167F" w14:textId="77777777" w:rsidR="004C1412" w:rsidRPr="00995C7B" w:rsidRDefault="004C1412" w:rsidP="004C1412">
      <w:pPr>
        <w:rPr>
          <w:rFonts w:cs="Times New Roman"/>
        </w:rPr>
      </w:pPr>
    </w:p>
    <w:p w14:paraId="5223EA6E" w14:textId="3C9A53BC" w:rsidR="004C1412" w:rsidRPr="00B26300" w:rsidRDefault="002531BD" w:rsidP="004C1412">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w:t>
      </w:r>
      <w:r w:rsidR="002F18F5" w:rsidRPr="00B26300">
        <w:rPr>
          <w:rFonts w:eastAsia="Times New Roman" w:cs="Times New Roman"/>
          <w:b/>
          <w:sz w:val="28"/>
          <w:szCs w:val="28"/>
          <w:lang w:eastAsia="en-GB"/>
        </w:rPr>
        <w:t xml:space="preserve">parts </w:t>
      </w:r>
      <w:r w:rsidRPr="00B26300">
        <w:rPr>
          <w:rFonts w:eastAsia="Times New Roman" w:cs="Times New Roman"/>
          <w:b/>
          <w:sz w:val="28"/>
          <w:szCs w:val="28"/>
          <w:lang w:eastAsia="en-GB"/>
        </w:rPr>
        <w:t xml:space="preserve">from pestle that are mentioned in depth to see how </w:t>
      </w:r>
      <w:r w:rsidR="002F18F5" w:rsidRPr="00B26300">
        <w:rPr>
          <w:rFonts w:eastAsia="Times New Roman" w:cs="Times New Roman"/>
          <w:b/>
          <w:sz w:val="28"/>
          <w:szCs w:val="28"/>
          <w:lang w:eastAsia="en-GB"/>
        </w:rPr>
        <w:t>pestle influences M</w:t>
      </w:r>
      <w:r w:rsidR="00EB2ACA">
        <w:rPr>
          <w:rFonts w:eastAsia="Times New Roman" w:cs="Times New Roman"/>
          <w:b/>
          <w:sz w:val="28"/>
          <w:szCs w:val="28"/>
          <w:lang w:eastAsia="en-GB"/>
        </w:rPr>
        <w:t xml:space="preserve">arks and </w:t>
      </w:r>
      <w:r w:rsidR="002F18F5" w:rsidRPr="00B26300">
        <w:rPr>
          <w:rFonts w:eastAsia="Times New Roman" w:cs="Times New Roman"/>
          <w:b/>
          <w:sz w:val="28"/>
          <w:szCs w:val="28"/>
          <w:lang w:eastAsia="en-GB"/>
        </w:rPr>
        <w:t>S</w:t>
      </w:r>
      <w:r w:rsidR="00EB2ACA">
        <w:rPr>
          <w:rFonts w:eastAsia="Times New Roman" w:cs="Times New Roman"/>
          <w:b/>
          <w:sz w:val="28"/>
          <w:szCs w:val="28"/>
          <w:lang w:eastAsia="en-GB"/>
        </w:rPr>
        <w:t>pencer</w:t>
      </w:r>
      <w:r w:rsidR="002F18F5" w:rsidRPr="00B26300">
        <w:rPr>
          <w:rFonts w:eastAsia="Times New Roman" w:cs="Times New Roman"/>
          <w:b/>
          <w:sz w:val="28"/>
          <w:szCs w:val="28"/>
          <w:lang w:eastAsia="en-GB"/>
        </w:rPr>
        <w:t xml:space="preserve">: </w:t>
      </w:r>
    </w:p>
    <w:p w14:paraId="23348134" w14:textId="77777777" w:rsidR="002F18F5" w:rsidRDefault="002F18F5" w:rsidP="004C1412">
      <w:pPr>
        <w:pStyle w:val="NoSpacing"/>
        <w:rPr>
          <w:rFonts w:eastAsia="Times New Roman" w:cs="Times New Roman"/>
          <w:lang w:eastAsia="en-GB"/>
        </w:rPr>
      </w:pPr>
    </w:p>
    <w:p w14:paraId="46E55746" w14:textId="77777777" w:rsidR="004C1412" w:rsidRDefault="004C1412" w:rsidP="004C1412">
      <w:pPr>
        <w:pStyle w:val="NormalWeb"/>
        <w:spacing w:before="0" w:beforeAutospacing="0"/>
        <w:rPr>
          <w:rFonts w:asciiTheme="minorHAnsi" w:hAnsiTheme="minorHAnsi" w:cstheme="minorHAnsi"/>
          <w:b/>
          <w:sz w:val="22"/>
          <w:szCs w:val="22"/>
        </w:rPr>
      </w:pPr>
      <w:r>
        <w:rPr>
          <w:rFonts w:asciiTheme="minorHAnsi" w:hAnsiTheme="minorHAnsi" w:cstheme="minorHAnsi"/>
          <w:b/>
          <w:sz w:val="22"/>
          <w:szCs w:val="22"/>
        </w:rPr>
        <w:t xml:space="preserve">POLITICAL: </w:t>
      </w:r>
    </w:p>
    <w:p w14:paraId="6752060C" w14:textId="77777777" w:rsidR="004C1412" w:rsidRPr="00AB57C9" w:rsidRDefault="004C1412" w:rsidP="004C1412">
      <w:pPr>
        <w:pStyle w:val="NormalWeb"/>
        <w:spacing w:before="0" w:beforeAutospacing="0"/>
        <w:rPr>
          <w:rFonts w:asciiTheme="minorHAnsi" w:hAnsiTheme="minorHAnsi" w:cstheme="minorHAnsi"/>
          <w:sz w:val="22"/>
          <w:szCs w:val="22"/>
        </w:rPr>
      </w:pPr>
      <w:r>
        <w:rPr>
          <w:rFonts w:asciiTheme="minorHAnsi" w:hAnsiTheme="minorHAnsi" w:cstheme="minorHAnsi"/>
          <w:sz w:val="22"/>
          <w:szCs w:val="22"/>
        </w:rPr>
        <w:t xml:space="preserve">According to Jarvis (2016), M&amp;S have reported officially how there has been a deterioration in their clothing sales as there will be less stock if Brexit does take place. This has added difficulties for M&amp;S. The organisation have had a statistic of 8.9% drop in the home section. The chief executive officer Rowe faces troubles to stabilise the decrease share of clothing expenditure while also thinking about the future decision of an embattled international unit and the UK store base. In 2012 Rowe made a commitment in putting a clothing sale in M&amp;S which had gained a lot of profit but now due to the discounts, promotional offers and price cuts, the sales are not making profit which is leading the organisation not gaining as much profit as expected. Due to having international stakeholders it has affected the organisation in many different sectors as products might not be shipped if Brexit does take place.  </w:t>
      </w:r>
    </w:p>
    <w:p w14:paraId="50BEF098" w14:textId="77777777" w:rsidR="004C1412" w:rsidRPr="003220D5" w:rsidRDefault="004C1412" w:rsidP="004C1412">
      <w:pPr>
        <w:pStyle w:val="NormalWeb"/>
        <w:spacing w:before="0" w:beforeAutospacing="0"/>
        <w:rPr>
          <w:rFonts w:ascii="inherit" w:hAnsi="inherit"/>
          <w:color w:val="5A5A5A"/>
        </w:rPr>
      </w:pPr>
    </w:p>
    <w:p w14:paraId="4820E92F" w14:textId="77777777" w:rsidR="004C1412" w:rsidRDefault="004C1412" w:rsidP="004C1412">
      <w:pPr>
        <w:pStyle w:val="NormalWeb"/>
        <w:spacing w:before="0" w:beforeAutospacing="0"/>
        <w:rPr>
          <w:rFonts w:asciiTheme="minorHAnsi" w:hAnsiTheme="minorHAnsi"/>
          <w:b/>
          <w:sz w:val="22"/>
          <w:szCs w:val="22"/>
        </w:rPr>
      </w:pPr>
      <w:r>
        <w:rPr>
          <w:rFonts w:asciiTheme="minorHAnsi" w:hAnsiTheme="minorHAnsi"/>
          <w:b/>
          <w:sz w:val="22"/>
          <w:szCs w:val="22"/>
        </w:rPr>
        <w:t>ENVIRONMENTAL:</w:t>
      </w:r>
    </w:p>
    <w:p w14:paraId="319E947B" w14:textId="77777777" w:rsidR="004C1412" w:rsidRDefault="004C1412" w:rsidP="004C1412">
      <w:pPr>
        <w:pStyle w:val="NormalWeb"/>
        <w:spacing w:before="0" w:beforeAutospacing="0"/>
        <w:rPr>
          <w:rFonts w:asciiTheme="minorHAnsi" w:hAnsiTheme="minorHAnsi"/>
          <w:sz w:val="22"/>
          <w:szCs w:val="22"/>
        </w:rPr>
      </w:pPr>
      <w:r>
        <w:rPr>
          <w:rFonts w:asciiTheme="minorHAnsi" w:hAnsiTheme="minorHAnsi"/>
          <w:b/>
          <w:sz w:val="22"/>
          <w:szCs w:val="22"/>
        </w:rPr>
        <w:t xml:space="preserve"> </w:t>
      </w:r>
      <w:r w:rsidRPr="00033E93">
        <w:rPr>
          <w:rFonts w:asciiTheme="minorHAnsi" w:hAnsiTheme="minorHAnsi"/>
          <w:sz w:val="22"/>
          <w:szCs w:val="22"/>
        </w:rPr>
        <w:t xml:space="preserve">According to Smithers </w:t>
      </w:r>
      <w:r>
        <w:rPr>
          <w:rFonts w:asciiTheme="minorHAnsi" w:hAnsiTheme="minorHAnsi"/>
          <w:sz w:val="22"/>
          <w:szCs w:val="22"/>
        </w:rPr>
        <w:t>(</w:t>
      </w:r>
      <w:r w:rsidRPr="00033E93">
        <w:rPr>
          <w:rFonts w:asciiTheme="minorHAnsi" w:hAnsiTheme="minorHAnsi"/>
          <w:sz w:val="22"/>
          <w:szCs w:val="22"/>
        </w:rPr>
        <w:t xml:space="preserve">2012), </w:t>
      </w:r>
      <w:r>
        <w:rPr>
          <w:rFonts w:asciiTheme="minorHAnsi" w:hAnsiTheme="minorHAnsi"/>
          <w:sz w:val="22"/>
          <w:szCs w:val="22"/>
        </w:rPr>
        <w:t xml:space="preserve">M&amp;S is one of the first UK retailed to become ‘carbon neutral’. After 5 years in the Plan A scheme M&amp;S have launched its sustainability project. The social and environmental problems that have been mentioned by M&amp;S range from energy saving and carbon emission to Fairtrade and animal welfare; from waste management to sustainable sourcing of timber and fish. In 2010 M&amp;S announced their extended plan A with 80 more new commitments to gain by 2015 and the main target is to become the world’s sustainable major retailer. The organisation now fully carbon neutral after they reduced energy usage by 28% through better refrigeration and offsetting. The organisation have now committed to 100% recycling their waste. Their 89% food waste from stores goes directly to anaerobic digestors to generate energy and rest of 11% is composted. M&amp;S have fulfilled some of their commitments but there are some disappointments as </w:t>
      </w:r>
      <w:r>
        <w:rPr>
          <w:rFonts w:asciiTheme="minorHAnsi" w:hAnsiTheme="minorHAnsi"/>
          <w:sz w:val="22"/>
          <w:szCs w:val="22"/>
        </w:rPr>
        <w:lastRenderedPageBreak/>
        <w:t xml:space="preserve">there are challenging economic times. Even though there are many issues that arise the organisation are still looking forward to work further with the 21 million shoppers to make better environmental changes and better progress by 2020. Recently M&amp;S have expanded their partnership with Oxfam through the launch of a shopping campaign, which encourages the customers to give any item that they do not want or need any longer when they buy something new. This is beneficial for the environment and keeps the organisation to sustain their sustainability and remain ethical as customers as involved with the environment. </w:t>
      </w:r>
    </w:p>
    <w:p w14:paraId="1EEAE9C3" w14:textId="77777777" w:rsidR="004C1412" w:rsidRDefault="004C1412" w:rsidP="004C1412">
      <w:pPr>
        <w:rPr>
          <w:b/>
          <w:lang w:eastAsia="en-GB"/>
        </w:rPr>
      </w:pPr>
      <w:r>
        <w:rPr>
          <w:b/>
          <w:lang w:eastAsia="en-GB"/>
        </w:rPr>
        <w:t>TECHNOLOGY:</w:t>
      </w:r>
    </w:p>
    <w:p w14:paraId="3516ABC4" w14:textId="07D5810F" w:rsidR="004C1412" w:rsidRDefault="004C1412" w:rsidP="004C1412">
      <w:pPr>
        <w:rPr>
          <w:rFonts w:cstheme="minorHAnsi"/>
        </w:rPr>
      </w:pPr>
      <w:r>
        <w:rPr>
          <w:rFonts w:cstheme="minorHAnsi"/>
        </w:rPr>
        <w:t xml:space="preserve">According to </w:t>
      </w:r>
      <w:proofErr w:type="spellStart"/>
      <w:r>
        <w:rPr>
          <w:rFonts w:cstheme="minorHAnsi"/>
        </w:rPr>
        <w:t>studymoose</w:t>
      </w:r>
      <w:proofErr w:type="spellEnd"/>
      <w:r>
        <w:rPr>
          <w:rFonts w:cstheme="minorHAnsi"/>
        </w:rPr>
        <w:t xml:space="preserve">, (2019), online shopping has made M&amp;S to automate and accelerate purchases and reduce the supply cycle for products sold online. They have invested around 100m on new technologies and 150m on new model for the website. This shows how M&amp;S is heavily investing in technology to increase its efficiency. In 2014, M&amp;S stores in the UK have been equipped with free Wi-fi. This is a strategy for the organisation where customers will use the wi-fi to explore other products within the company which might not be available in store but might be able to order online for pick up in store or delivery. For extra help and focusing on the customers, M&amp;S have recently added iPads to help customers get whatever information they require about different products. This has helped customers to get more assistant in store. </w:t>
      </w:r>
    </w:p>
    <w:p w14:paraId="41083AF7" w14:textId="77777777" w:rsidR="004C1412" w:rsidRPr="00632D38" w:rsidRDefault="004C1412" w:rsidP="004C1412">
      <w:pPr>
        <w:rPr>
          <w:rFonts w:cstheme="minorHAnsi"/>
          <w:b/>
        </w:rPr>
      </w:pPr>
    </w:p>
    <w:p w14:paraId="73CAFFAD" w14:textId="77777777" w:rsidR="004C1412" w:rsidRDefault="004C1412" w:rsidP="004C1412">
      <w:pPr>
        <w:rPr>
          <w:rFonts w:cstheme="minorHAnsi"/>
        </w:rPr>
      </w:pPr>
      <w:r>
        <w:rPr>
          <w:rFonts w:cstheme="minorHAnsi"/>
        </w:rPr>
        <w:br w:type="page"/>
      </w:r>
    </w:p>
    <w:p w14:paraId="4DBF89E8" w14:textId="2E543FD0" w:rsidR="004C1412" w:rsidRPr="00E2721F" w:rsidRDefault="004C1412" w:rsidP="004C1412">
      <w:pPr>
        <w:rPr>
          <w:rFonts w:cstheme="minorHAnsi"/>
          <w:b/>
          <w:sz w:val="28"/>
          <w:szCs w:val="28"/>
          <w:u w:val="single"/>
        </w:rPr>
      </w:pPr>
      <w:bookmarkStart w:id="21" w:name="_Toc5314797"/>
      <w:bookmarkStart w:id="22" w:name="_Toc5314875"/>
      <w:bookmarkStart w:id="23" w:name="_Toc5314978"/>
      <w:r w:rsidRPr="00E2721F">
        <w:rPr>
          <w:rStyle w:val="Heading1Char"/>
          <w:rFonts w:asciiTheme="minorHAnsi" w:hAnsiTheme="minorHAnsi" w:cstheme="minorHAnsi"/>
          <w:b/>
          <w:color w:val="auto"/>
          <w:sz w:val="28"/>
          <w:szCs w:val="28"/>
        </w:rPr>
        <w:lastRenderedPageBreak/>
        <w:t>SWOT ON M</w:t>
      </w:r>
      <w:r w:rsidR="004930B0" w:rsidRPr="00E2721F">
        <w:rPr>
          <w:rStyle w:val="Heading1Char"/>
          <w:rFonts w:asciiTheme="minorHAnsi" w:hAnsiTheme="minorHAnsi" w:cstheme="minorHAnsi"/>
          <w:b/>
          <w:color w:val="auto"/>
          <w:sz w:val="28"/>
          <w:szCs w:val="28"/>
        </w:rPr>
        <w:t xml:space="preserve">arks and </w:t>
      </w:r>
      <w:r w:rsidRPr="00E2721F">
        <w:rPr>
          <w:rStyle w:val="Heading1Char"/>
          <w:rFonts w:asciiTheme="minorHAnsi" w:hAnsiTheme="minorHAnsi" w:cstheme="minorHAnsi"/>
          <w:b/>
          <w:color w:val="auto"/>
          <w:sz w:val="28"/>
          <w:szCs w:val="28"/>
        </w:rPr>
        <w:t>S</w:t>
      </w:r>
      <w:r w:rsidR="004930B0" w:rsidRPr="00E2721F">
        <w:rPr>
          <w:rStyle w:val="Heading1Char"/>
          <w:rFonts w:asciiTheme="minorHAnsi" w:hAnsiTheme="minorHAnsi" w:cstheme="minorHAnsi"/>
          <w:b/>
          <w:color w:val="auto"/>
          <w:sz w:val="28"/>
          <w:szCs w:val="28"/>
        </w:rPr>
        <w:t>pencer</w:t>
      </w:r>
      <w:bookmarkEnd w:id="21"/>
      <w:bookmarkEnd w:id="22"/>
      <w:bookmarkEnd w:id="23"/>
      <w:r w:rsidRPr="00E2721F">
        <w:rPr>
          <w:rFonts w:cstheme="minorHAnsi"/>
          <w:b/>
          <w:sz w:val="28"/>
          <w:szCs w:val="28"/>
          <w:u w:val="single"/>
        </w:rPr>
        <w:t>:</w:t>
      </w:r>
    </w:p>
    <w:p w14:paraId="0C47978B" w14:textId="73FC9B9B" w:rsidR="00B26300" w:rsidRDefault="00B26300" w:rsidP="004C1412">
      <w:pPr>
        <w:rPr>
          <w:rFonts w:cstheme="minorHAnsi"/>
          <w:b/>
          <w:sz w:val="28"/>
          <w:szCs w:val="28"/>
        </w:rPr>
      </w:pPr>
      <w:r w:rsidRPr="00B26300">
        <w:rPr>
          <w:rFonts w:cstheme="minorHAnsi"/>
          <w:b/>
          <w:sz w:val="28"/>
          <w:szCs w:val="28"/>
        </w:rPr>
        <w:t>Below is a chart of SWOT on marks and spencer:</w:t>
      </w:r>
    </w:p>
    <w:tbl>
      <w:tblPr>
        <w:tblStyle w:val="TableGrid"/>
        <w:tblW w:w="0" w:type="auto"/>
        <w:tblLook w:val="04A0" w:firstRow="1" w:lastRow="0" w:firstColumn="1" w:lastColumn="0" w:noHBand="0" w:noVBand="1"/>
      </w:tblPr>
      <w:tblGrid>
        <w:gridCol w:w="1838"/>
        <w:gridCol w:w="7178"/>
      </w:tblGrid>
      <w:tr w:rsidR="00B26300" w14:paraId="2D471C20" w14:textId="77777777" w:rsidTr="00B26300">
        <w:tc>
          <w:tcPr>
            <w:tcW w:w="1838" w:type="dxa"/>
          </w:tcPr>
          <w:p w14:paraId="178AA36B" w14:textId="4E96DAC6" w:rsidR="00B26300" w:rsidRPr="00B26300" w:rsidRDefault="00B26300" w:rsidP="004C1412">
            <w:pPr>
              <w:rPr>
                <w:rFonts w:cstheme="minorHAnsi"/>
              </w:rPr>
            </w:pPr>
            <w:r>
              <w:rPr>
                <w:rFonts w:cstheme="minorHAnsi"/>
              </w:rPr>
              <w:t>STRENGTH</w:t>
            </w:r>
          </w:p>
        </w:tc>
        <w:tc>
          <w:tcPr>
            <w:tcW w:w="7178" w:type="dxa"/>
          </w:tcPr>
          <w:p w14:paraId="3CABFE49" w14:textId="1FB1E6B6" w:rsidR="00B26300" w:rsidRDefault="00B26300" w:rsidP="004C1412">
            <w:pPr>
              <w:rPr>
                <w:rFonts w:cstheme="minorHAnsi"/>
                <w:b/>
                <w:sz w:val="28"/>
                <w:szCs w:val="28"/>
              </w:rPr>
            </w:pPr>
            <w:r>
              <w:rPr>
                <w:rFonts w:cstheme="minorHAnsi"/>
              </w:rPr>
              <w:t>M&amp;S is investing broadly on IT and their system. It is a marketing strategy to become a multi-channel retailer where the organisation is reaching to their customers through mobile devices, stores and the website.</w:t>
            </w:r>
            <w:r w:rsidR="00C162F3">
              <w:rPr>
                <w:rFonts w:cstheme="minorHAnsi"/>
              </w:rPr>
              <w:t xml:space="preserve"> (</w:t>
            </w:r>
            <w:proofErr w:type="spellStart"/>
            <w:r w:rsidR="00C162F3">
              <w:rPr>
                <w:rFonts w:cstheme="minorHAnsi"/>
              </w:rPr>
              <w:t>swotandpestle</w:t>
            </w:r>
            <w:proofErr w:type="spellEnd"/>
            <w:r w:rsidR="00C162F3">
              <w:rPr>
                <w:rFonts w:cstheme="minorHAnsi"/>
              </w:rPr>
              <w:t xml:space="preserve">, 2019). </w:t>
            </w:r>
          </w:p>
        </w:tc>
      </w:tr>
      <w:tr w:rsidR="00B26300" w14:paraId="0EF99D3C" w14:textId="77777777" w:rsidTr="00B26300">
        <w:tc>
          <w:tcPr>
            <w:tcW w:w="1838" w:type="dxa"/>
          </w:tcPr>
          <w:p w14:paraId="1C0EB6CB" w14:textId="3171C8E1" w:rsidR="00B26300" w:rsidRPr="00B26300" w:rsidRDefault="00B26300" w:rsidP="004C1412">
            <w:pPr>
              <w:rPr>
                <w:rFonts w:cstheme="minorHAnsi"/>
              </w:rPr>
            </w:pPr>
            <w:r>
              <w:rPr>
                <w:rFonts w:cstheme="minorHAnsi"/>
              </w:rPr>
              <w:t>WEAKNESS</w:t>
            </w:r>
          </w:p>
        </w:tc>
        <w:tc>
          <w:tcPr>
            <w:tcW w:w="7178" w:type="dxa"/>
          </w:tcPr>
          <w:p w14:paraId="7B8741F0" w14:textId="0663E4C3" w:rsidR="00B26300" w:rsidRDefault="00B26300" w:rsidP="004C1412">
            <w:pPr>
              <w:rPr>
                <w:rFonts w:cstheme="minorHAnsi"/>
                <w:b/>
                <w:sz w:val="28"/>
                <w:szCs w:val="28"/>
              </w:rPr>
            </w:pPr>
            <w:r>
              <w:rPr>
                <w:rFonts w:cstheme="minorHAnsi"/>
                <w:color w:val="121212"/>
              </w:rPr>
              <w:t>The organisation has a backdrop of following old techniques rather than adding new techniques which will increase the different aspects towards the company.</w:t>
            </w:r>
            <w:r w:rsidR="00C162F3">
              <w:rPr>
                <w:rFonts w:cstheme="minorHAnsi"/>
                <w:color w:val="121212"/>
              </w:rPr>
              <w:t xml:space="preserve"> (</w:t>
            </w:r>
            <w:proofErr w:type="spellStart"/>
            <w:r w:rsidR="00C162F3">
              <w:rPr>
                <w:rFonts w:cstheme="minorHAnsi"/>
                <w:color w:val="121212"/>
              </w:rPr>
              <w:t>businessteacher</w:t>
            </w:r>
            <w:proofErr w:type="spellEnd"/>
            <w:r w:rsidR="00C162F3">
              <w:rPr>
                <w:rFonts w:cstheme="minorHAnsi"/>
                <w:color w:val="121212"/>
              </w:rPr>
              <w:t xml:space="preserve">, 2019). </w:t>
            </w:r>
          </w:p>
        </w:tc>
      </w:tr>
      <w:tr w:rsidR="00B26300" w14:paraId="0EDAA360" w14:textId="77777777" w:rsidTr="00B26300">
        <w:tc>
          <w:tcPr>
            <w:tcW w:w="1838" w:type="dxa"/>
          </w:tcPr>
          <w:p w14:paraId="1911C2D1" w14:textId="7F10D39B" w:rsidR="00B26300" w:rsidRPr="00B26300" w:rsidRDefault="00B26300" w:rsidP="004C1412">
            <w:pPr>
              <w:rPr>
                <w:rFonts w:cstheme="minorHAnsi"/>
              </w:rPr>
            </w:pPr>
            <w:r>
              <w:rPr>
                <w:rFonts w:cstheme="minorHAnsi"/>
              </w:rPr>
              <w:t>OPPURTUNITIES</w:t>
            </w:r>
          </w:p>
        </w:tc>
        <w:tc>
          <w:tcPr>
            <w:tcW w:w="7178" w:type="dxa"/>
          </w:tcPr>
          <w:p w14:paraId="596B925B" w14:textId="3C5DB735" w:rsidR="00B26300" w:rsidRDefault="00B26300" w:rsidP="004C1412">
            <w:pPr>
              <w:rPr>
                <w:rFonts w:cstheme="minorHAnsi"/>
                <w:b/>
                <w:sz w:val="28"/>
                <w:szCs w:val="28"/>
              </w:rPr>
            </w:pPr>
            <w:r>
              <w:rPr>
                <w:rFonts w:cstheme="minorHAnsi"/>
              </w:rPr>
              <w:t>M&amp;S have announced the extension as it has opened it largest store to date in India where it works with a joint scheme with local player Reliance Retail.</w:t>
            </w:r>
            <w:r w:rsidR="00C162F3">
              <w:rPr>
                <w:rFonts w:cstheme="minorHAnsi"/>
              </w:rPr>
              <w:t xml:space="preserve"> (butler, 2013)</w:t>
            </w:r>
          </w:p>
        </w:tc>
      </w:tr>
      <w:tr w:rsidR="00B26300" w14:paraId="36AE9B38" w14:textId="77777777" w:rsidTr="00B26300">
        <w:tc>
          <w:tcPr>
            <w:tcW w:w="1838" w:type="dxa"/>
          </w:tcPr>
          <w:p w14:paraId="74BA4614" w14:textId="0A9D2DFE" w:rsidR="00B26300" w:rsidRPr="00B26300" w:rsidRDefault="00B26300" w:rsidP="004C1412">
            <w:pPr>
              <w:rPr>
                <w:rFonts w:cstheme="minorHAnsi"/>
              </w:rPr>
            </w:pPr>
            <w:r>
              <w:rPr>
                <w:rFonts w:cstheme="minorHAnsi"/>
              </w:rPr>
              <w:t>THREATS</w:t>
            </w:r>
          </w:p>
        </w:tc>
        <w:tc>
          <w:tcPr>
            <w:tcW w:w="7178" w:type="dxa"/>
          </w:tcPr>
          <w:p w14:paraId="291F73EA" w14:textId="22CCFFA7" w:rsidR="00B26300" w:rsidRDefault="00B26300" w:rsidP="004C1412">
            <w:pPr>
              <w:rPr>
                <w:rFonts w:cstheme="minorHAnsi"/>
                <w:b/>
                <w:sz w:val="28"/>
                <w:szCs w:val="28"/>
              </w:rPr>
            </w:pPr>
            <w:r>
              <w:rPr>
                <w:rFonts w:cstheme="minorHAnsi"/>
              </w:rPr>
              <w:t>The threats for M&amp;S is the increased competition around such as Asda, Tesco and Sainsbury.</w:t>
            </w:r>
            <w:r w:rsidR="00C162F3">
              <w:rPr>
                <w:rFonts w:cstheme="minorHAnsi"/>
              </w:rPr>
              <w:t xml:space="preserve"> (</w:t>
            </w:r>
            <w:proofErr w:type="spellStart"/>
            <w:r w:rsidR="00C162F3">
              <w:rPr>
                <w:rFonts w:cstheme="minorHAnsi"/>
              </w:rPr>
              <w:t>businessteacher</w:t>
            </w:r>
            <w:proofErr w:type="spellEnd"/>
            <w:r w:rsidR="00C162F3">
              <w:rPr>
                <w:rFonts w:cstheme="minorHAnsi"/>
              </w:rPr>
              <w:t>, 2019).</w:t>
            </w:r>
          </w:p>
        </w:tc>
      </w:tr>
    </w:tbl>
    <w:p w14:paraId="3CEA7222" w14:textId="30677569" w:rsidR="00B26300" w:rsidRDefault="00B26300" w:rsidP="004C1412">
      <w:pPr>
        <w:rPr>
          <w:rFonts w:cstheme="minorHAnsi"/>
          <w:b/>
          <w:sz w:val="28"/>
          <w:szCs w:val="28"/>
        </w:rPr>
      </w:pPr>
    </w:p>
    <w:p w14:paraId="5D9CB241" w14:textId="5BA26C10" w:rsidR="006E5636" w:rsidRPr="00B26300" w:rsidRDefault="006E5636" w:rsidP="006E5636">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parts from </w:t>
      </w:r>
      <w:r>
        <w:rPr>
          <w:rFonts w:eastAsia="Times New Roman" w:cs="Times New Roman"/>
          <w:b/>
          <w:sz w:val="28"/>
          <w:szCs w:val="28"/>
          <w:lang w:eastAsia="en-GB"/>
        </w:rPr>
        <w:t>SWOT</w:t>
      </w:r>
      <w:r w:rsidRPr="00B26300">
        <w:rPr>
          <w:rFonts w:eastAsia="Times New Roman" w:cs="Times New Roman"/>
          <w:b/>
          <w:sz w:val="28"/>
          <w:szCs w:val="28"/>
          <w:lang w:eastAsia="en-GB"/>
        </w:rPr>
        <w:t xml:space="preserve"> that are mentioned in depth to see how </w:t>
      </w:r>
      <w:r>
        <w:rPr>
          <w:rFonts w:eastAsia="Times New Roman" w:cs="Times New Roman"/>
          <w:b/>
          <w:sz w:val="28"/>
          <w:szCs w:val="28"/>
          <w:lang w:eastAsia="en-GB"/>
        </w:rPr>
        <w:t>SWOT</w:t>
      </w:r>
      <w:r w:rsidRPr="00B26300">
        <w:rPr>
          <w:rFonts w:eastAsia="Times New Roman" w:cs="Times New Roman"/>
          <w:b/>
          <w:sz w:val="28"/>
          <w:szCs w:val="28"/>
          <w:lang w:eastAsia="en-GB"/>
        </w:rPr>
        <w:t xml:space="preserve"> influences M</w:t>
      </w:r>
      <w:r w:rsidR="00EB2ACA">
        <w:rPr>
          <w:rFonts w:eastAsia="Times New Roman" w:cs="Times New Roman"/>
          <w:b/>
          <w:sz w:val="28"/>
          <w:szCs w:val="28"/>
          <w:lang w:eastAsia="en-GB"/>
        </w:rPr>
        <w:t xml:space="preserve">arks and </w:t>
      </w:r>
      <w:r w:rsidRPr="00B26300">
        <w:rPr>
          <w:rFonts w:eastAsia="Times New Roman" w:cs="Times New Roman"/>
          <w:b/>
          <w:sz w:val="28"/>
          <w:szCs w:val="28"/>
          <w:lang w:eastAsia="en-GB"/>
        </w:rPr>
        <w:t>S</w:t>
      </w:r>
      <w:r w:rsidR="00EB2ACA">
        <w:rPr>
          <w:rFonts w:eastAsia="Times New Roman" w:cs="Times New Roman"/>
          <w:b/>
          <w:sz w:val="28"/>
          <w:szCs w:val="28"/>
          <w:lang w:eastAsia="en-GB"/>
        </w:rPr>
        <w:t>pencer</w:t>
      </w:r>
      <w:r w:rsidRPr="00B26300">
        <w:rPr>
          <w:rFonts w:eastAsia="Times New Roman" w:cs="Times New Roman"/>
          <w:b/>
          <w:sz w:val="28"/>
          <w:szCs w:val="28"/>
          <w:lang w:eastAsia="en-GB"/>
        </w:rPr>
        <w:t xml:space="preserve">: </w:t>
      </w:r>
    </w:p>
    <w:p w14:paraId="0C100501" w14:textId="77777777" w:rsidR="006E5636" w:rsidRPr="00B26300" w:rsidRDefault="006E5636" w:rsidP="004C1412">
      <w:pPr>
        <w:rPr>
          <w:rFonts w:cstheme="minorHAnsi"/>
          <w:b/>
          <w:sz w:val="28"/>
          <w:szCs w:val="28"/>
        </w:rPr>
      </w:pPr>
    </w:p>
    <w:p w14:paraId="481A5F13" w14:textId="75384F50" w:rsidR="004C1412" w:rsidRDefault="004C1412" w:rsidP="004C1412">
      <w:pPr>
        <w:rPr>
          <w:rFonts w:cstheme="minorHAnsi"/>
          <w:b/>
        </w:rPr>
      </w:pPr>
      <w:r>
        <w:rPr>
          <w:rFonts w:cstheme="minorHAnsi"/>
          <w:b/>
        </w:rPr>
        <w:t>STRENGTH:</w:t>
      </w:r>
    </w:p>
    <w:p w14:paraId="36BE34EB" w14:textId="77777777" w:rsidR="004C1412" w:rsidRDefault="004C1412" w:rsidP="004C1412">
      <w:pPr>
        <w:rPr>
          <w:rFonts w:ascii="&amp;quot" w:hAnsi="&amp;quot"/>
          <w:color w:val="121212"/>
          <w:sz w:val="25"/>
          <w:szCs w:val="25"/>
        </w:rPr>
      </w:pPr>
      <w:r>
        <w:rPr>
          <w:rFonts w:cstheme="minorHAnsi"/>
        </w:rPr>
        <w:t xml:space="preserve">According to </w:t>
      </w:r>
      <w:proofErr w:type="spellStart"/>
      <w:r>
        <w:rPr>
          <w:rFonts w:cstheme="minorHAnsi"/>
        </w:rPr>
        <w:t>swotandpestle</w:t>
      </w:r>
      <w:proofErr w:type="spellEnd"/>
      <w:r>
        <w:rPr>
          <w:rFonts w:cstheme="minorHAnsi"/>
        </w:rPr>
        <w:t xml:space="preserve"> (2019), M&amp;S is investing broadly on IT and their system. It is a marketing strategy to become a multi-channel retailer where the organisation is reaching to their customers through mobile devices, stores and the website. As now everything is online M&amp;S strength has become their website. 52% of their customers place online orders through the website. The organisation is now focusing on partnership model and online business. sales are expected to be rise by price, service and availability. </w:t>
      </w:r>
    </w:p>
    <w:p w14:paraId="3A00ED1E" w14:textId="77777777" w:rsidR="004C1412" w:rsidRDefault="004C1412" w:rsidP="004C1412">
      <w:pPr>
        <w:rPr>
          <w:rFonts w:ascii="&amp;quot" w:hAnsi="&amp;quot"/>
          <w:color w:val="121212"/>
          <w:sz w:val="25"/>
          <w:szCs w:val="25"/>
        </w:rPr>
      </w:pPr>
    </w:p>
    <w:p w14:paraId="50957841" w14:textId="77777777" w:rsidR="004C1412" w:rsidRDefault="004C1412" w:rsidP="004C1412">
      <w:pPr>
        <w:rPr>
          <w:rFonts w:cstheme="minorHAnsi"/>
          <w:b/>
          <w:color w:val="121212"/>
        </w:rPr>
      </w:pPr>
      <w:r>
        <w:rPr>
          <w:rFonts w:cstheme="minorHAnsi"/>
          <w:b/>
          <w:color w:val="121212"/>
        </w:rPr>
        <w:t xml:space="preserve">WEAKNESS: </w:t>
      </w:r>
    </w:p>
    <w:p w14:paraId="11334615" w14:textId="27DDECE3" w:rsidR="00AF1135" w:rsidRDefault="004C1412" w:rsidP="004C1412">
      <w:pPr>
        <w:rPr>
          <w:rFonts w:cstheme="minorHAnsi"/>
          <w:color w:val="121212"/>
        </w:rPr>
      </w:pPr>
      <w:r>
        <w:rPr>
          <w:rFonts w:cstheme="minorHAnsi"/>
          <w:color w:val="121212"/>
        </w:rPr>
        <w:t xml:space="preserve">According to </w:t>
      </w:r>
      <w:proofErr w:type="spellStart"/>
      <w:r>
        <w:rPr>
          <w:rFonts w:cstheme="minorHAnsi"/>
          <w:color w:val="121212"/>
        </w:rPr>
        <w:t>businessteacher</w:t>
      </w:r>
      <w:proofErr w:type="spellEnd"/>
      <w:r>
        <w:rPr>
          <w:rFonts w:cstheme="minorHAnsi"/>
          <w:color w:val="121212"/>
        </w:rPr>
        <w:t xml:space="preserve"> (2019), M&amp;S </w:t>
      </w:r>
      <w:r w:rsidR="00945C2F">
        <w:rPr>
          <w:rFonts w:cstheme="minorHAnsi"/>
          <w:color w:val="121212"/>
        </w:rPr>
        <w:t>follow</w:t>
      </w:r>
      <w:r>
        <w:rPr>
          <w:rFonts w:cstheme="minorHAnsi"/>
          <w:color w:val="121212"/>
        </w:rPr>
        <w:t xml:space="preserve"> old techniques rather than adding new techniques which will increase the different aspects towards the company. For example; money, time and employees etc. If the technology was utilised properly and effectively M&amp;S could have gained more productivity in the work. If M&amp;S was to use new techniques instead of increasing manual hours and manual cost for trading it would have helped the organisation to work more efficiency. There is no doubt that manual working increases cost for the company. It is a matter of time and planning from the managers to overcome this weakness.    </w:t>
      </w:r>
    </w:p>
    <w:p w14:paraId="23FC684D" w14:textId="77777777" w:rsidR="00AF1135" w:rsidRDefault="00AF1135">
      <w:pPr>
        <w:rPr>
          <w:rFonts w:cstheme="minorHAnsi"/>
          <w:color w:val="121212"/>
        </w:rPr>
      </w:pPr>
      <w:r>
        <w:rPr>
          <w:rFonts w:cstheme="minorHAnsi"/>
          <w:color w:val="121212"/>
        </w:rPr>
        <w:br w:type="page"/>
      </w:r>
    </w:p>
    <w:p w14:paraId="5D320B4F" w14:textId="2F3DA750" w:rsidR="00E70CE7" w:rsidRPr="00E2721F" w:rsidRDefault="00E70CE7" w:rsidP="00E70CE7">
      <w:pPr>
        <w:rPr>
          <w:rFonts w:cstheme="minorHAnsi"/>
          <w:b/>
          <w:sz w:val="28"/>
          <w:szCs w:val="28"/>
        </w:rPr>
      </w:pPr>
      <w:bookmarkStart w:id="24" w:name="_Toc5314798"/>
      <w:bookmarkStart w:id="25" w:name="_Toc5314876"/>
      <w:bookmarkStart w:id="26" w:name="_Toc5314979"/>
      <w:r w:rsidRPr="00E2721F">
        <w:rPr>
          <w:rStyle w:val="Heading1Char"/>
          <w:rFonts w:asciiTheme="minorHAnsi" w:hAnsiTheme="minorHAnsi" w:cstheme="minorHAnsi"/>
          <w:b/>
          <w:color w:val="auto"/>
          <w:sz w:val="28"/>
          <w:szCs w:val="28"/>
        </w:rPr>
        <w:lastRenderedPageBreak/>
        <w:t xml:space="preserve">Cultural web </w:t>
      </w:r>
      <w:r w:rsidR="00EB2ACA">
        <w:rPr>
          <w:rStyle w:val="Heading1Char"/>
          <w:rFonts w:asciiTheme="minorHAnsi" w:hAnsiTheme="minorHAnsi" w:cstheme="minorHAnsi"/>
          <w:b/>
          <w:color w:val="auto"/>
          <w:sz w:val="28"/>
          <w:szCs w:val="28"/>
        </w:rPr>
        <w:t>on</w:t>
      </w:r>
      <w:r w:rsidRPr="00E2721F">
        <w:rPr>
          <w:rStyle w:val="Heading1Char"/>
          <w:rFonts w:asciiTheme="minorHAnsi" w:hAnsiTheme="minorHAnsi" w:cstheme="minorHAnsi"/>
          <w:b/>
          <w:color w:val="auto"/>
          <w:sz w:val="28"/>
          <w:szCs w:val="28"/>
        </w:rPr>
        <w:t xml:space="preserve"> M</w:t>
      </w:r>
      <w:r w:rsidR="00EB2ACA">
        <w:rPr>
          <w:rStyle w:val="Heading1Char"/>
          <w:rFonts w:asciiTheme="minorHAnsi" w:hAnsiTheme="minorHAnsi" w:cstheme="minorHAnsi"/>
          <w:b/>
          <w:color w:val="auto"/>
          <w:sz w:val="28"/>
          <w:szCs w:val="28"/>
        </w:rPr>
        <w:t xml:space="preserve">arks and </w:t>
      </w:r>
      <w:r w:rsidRPr="00E2721F">
        <w:rPr>
          <w:rStyle w:val="Heading1Char"/>
          <w:rFonts w:asciiTheme="minorHAnsi" w:hAnsiTheme="minorHAnsi" w:cstheme="minorHAnsi"/>
          <w:b/>
          <w:color w:val="auto"/>
          <w:sz w:val="28"/>
          <w:szCs w:val="28"/>
        </w:rPr>
        <w:t>S</w:t>
      </w:r>
      <w:bookmarkEnd w:id="24"/>
      <w:bookmarkEnd w:id="25"/>
      <w:bookmarkEnd w:id="26"/>
      <w:r w:rsidR="00EB2ACA">
        <w:rPr>
          <w:rStyle w:val="Heading1Char"/>
          <w:rFonts w:asciiTheme="minorHAnsi" w:hAnsiTheme="minorHAnsi" w:cstheme="minorHAnsi"/>
          <w:b/>
          <w:color w:val="auto"/>
          <w:sz w:val="28"/>
          <w:szCs w:val="28"/>
        </w:rPr>
        <w:t>pencer</w:t>
      </w:r>
      <w:r w:rsidRPr="00E2721F">
        <w:rPr>
          <w:rFonts w:cstheme="minorHAnsi"/>
          <w:b/>
          <w:sz w:val="28"/>
          <w:szCs w:val="28"/>
        </w:rPr>
        <w:t>:</w:t>
      </w:r>
    </w:p>
    <w:p w14:paraId="45C81D61" w14:textId="44758102" w:rsidR="00AF1135" w:rsidRPr="00AF1135" w:rsidRDefault="00AF1135" w:rsidP="00AF1135">
      <w:pPr>
        <w:pStyle w:val="NoSpacing"/>
        <w:rPr>
          <w:b/>
          <w:sz w:val="28"/>
          <w:szCs w:val="28"/>
          <w:shd w:val="clear" w:color="auto" w:fill="FFFFFF"/>
        </w:rPr>
      </w:pPr>
      <w:r w:rsidRPr="00AF1135">
        <w:rPr>
          <w:b/>
          <w:sz w:val="28"/>
          <w:szCs w:val="28"/>
          <w:shd w:val="clear" w:color="auto" w:fill="FFFFFF"/>
        </w:rPr>
        <w:t>Below is a chart of the six elements from the cultural web of M</w:t>
      </w:r>
      <w:r w:rsidR="00EB2ACA">
        <w:rPr>
          <w:b/>
          <w:sz w:val="28"/>
          <w:szCs w:val="28"/>
          <w:shd w:val="clear" w:color="auto" w:fill="FFFFFF"/>
        </w:rPr>
        <w:t xml:space="preserve">arks and </w:t>
      </w:r>
      <w:r w:rsidRPr="00AF1135">
        <w:rPr>
          <w:b/>
          <w:sz w:val="28"/>
          <w:szCs w:val="28"/>
          <w:shd w:val="clear" w:color="auto" w:fill="FFFFFF"/>
        </w:rPr>
        <w:t>S</w:t>
      </w:r>
      <w:r w:rsidR="00EB2ACA">
        <w:rPr>
          <w:b/>
          <w:sz w:val="28"/>
          <w:szCs w:val="28"/>
          <w:shd w:val="clear" w:color="auto" w:fill="FFFFFF"/>
        </w:rPr>
        <w:t>pencer</w:t>
      </w:r>
      <w:r w:rsidRPr="00AF1135">
        <w:rPr>
          <w:b/>
          <w:sz w:val="28"/>
          <w:szCs w:val="28"/>
          <w:shd w:val="clear" w:color="auto" w:fill="FFFFFF"/>
        </w:rPr>
        <w:t>:</w:t>
      </w:r>
    </w:p>
    <w:p w14:paraId="253A0FA4" w14:textId="21AB5AD3" w:rsidR="00AF1135" w:rsidRDefault="00AF1135" w:rsidP="00AF1135">
      <w:pPr>
        <w:pStyle w:val="NoSpacing"/>
        <w:rPr>
          <w:b/>
          <w:shd w:val="clear" w:color="auto" w:fill="FFFFFF"/>
        </w:rPr>
      </w:pPr>
      <w:r>
        <w:rPr>
          <w:b/>
          <w:shd w:val="clear" w:color="auto" w:fill="FFFFFF"/>
        </w:rPr>
        <w:t xml:space="preserve"> </w:t>
      </w:r>
    </w:p>
    <w:tbl>
      <w:tblPr>
        <w:tblStyle w:val="TableGrid"/>
        <w:tblW w:w="0" w:type="auto"/>
        <w:tblLook w:val="04A0" w:firstRow="1" w:lastRow="0" w:firstColumn="1" w:lastColumn="0" w:noHBand="0" w:noVBand="1"/>
      </w:tblPr>
      <w:tblGrid>
        <w:gridCol w:w="1838"/>
        <w:gridCol w:w="7178"/>
      </w:tblGrid>
      <w:tr w:rsidR="009B772B" w:rsidRPr="009B772B" w14:paraId="06E4CA6D" w14:textId="77777777" w:rsidTr="00E2721F">
        <w:tc>
          <w:tcPr>
            <w:tcW w:w="1838" w:type="dxa"/>
          </w:tcPr>
          <w:p w14:paraId="3F76CCDC" w14:textId="77777777" w:rsidR="00AF1135" w:rsidRPr="009B772B" w:rsidRDefault="00AF1135" w:rsidP="009B772B">
            <w:pPr>
              <w:pStyle w:val="NoSpacing"/>
              <w:rPr>
                <w:shd w:val="clear" w:color="auto" w:fill="FFFFFF"/>
              </w:rPr>
            </w:pPr>
            <w:r w:rsidRPr="009B772B">
              <w:rPr>
                <w:shd w:val="clear" w:color="auto" w:fill="FFFFFF"/>
              </w:rPr>
              <w:t>PARADIGM</w:t>
            </w:r>
          </w:p>
        </w:tc>
        <w:tc>
          <w:tcPr>
            <w:tcW w:w="7178" w:type="dxa"/>
          </w:tcPr>
          <w:p w14:paraId="4B9DFC4C" w14:textId="0A1AC56B" w:rsidR="00AF1135" w:rsidRPr="009B772B" w:rsidRDefault="00AF1135" w:rsidP="009B772B">
            <w:pPr>
              <w:pStyle w:val="NoSpacing"/>
              <w:rPr>
                <w:shd w:val="clear" w:color="auto" w:fill="FFFFFF"/>
              </w:rPr>
            </w:pPr>
            <w:r w:rsidRPr="009B772B">
              <w:rPr>
                <w:shd w:val="clear" w:color="auto" w:fill="FFFFFF"/>
              </w:rPr>
              <w:t xml:space="preserve">M&amp;S provide quality products and they have Bureaucratic culture. </w:t>
            </w:r>
            <w:r w:rsidR="008C65B5">
              <w:rPr>
                <w:shd w:val="clear" w:color="auto" w:fill="FFFFFF"/>
              </w:rPr>
              <w:t>(</w:t>
            </w:r>
            <w:proofErr w:type="spellStart"/>
            <w:r w:rsidR="008C65B5">
              <w:rPr>
                <w:shd w:val="clear" w:color="auto" w:fill="FFFFFF"/>
              </w:rPr>
              <w:t>businessarticle</w:t>
            </w:r>
            <w:proofErr w:type="spellEnd"/>
            <w:r w:rsidR="008C65B5">
              <w:rPr>
                <w:shd w:val="clear" w:color="auto" w:fill="FFFFFF"/>
              </w:rPr>
              <w:t>, 2018)</w:t>
            </w:r>
          </w:p>
        </w:tc>
      </w:tr>
    </w:tbl>
    <w:p w14:paraId="123670C5" w14:textId="77777777" w:rsidR="00AF1135" w:rsidRPr="009B772B" w:rsidRDefault="00AF1135" w:rsidP="009B772B">
      <w:pPr>
        <w:pStyle w:val="NoSpacing"/>
        <w:rPr>
          <w:b/>
          <w:shd w:val="clear" w:color="auto" w:fill="FFFFFF"/>
        </w:rPr>
      </w:pPr>
    </w:p>
    <w:tbl>
      <w:tblPr>
        <w:tblStyle w:val="TableGrid"/>
        <w:tblW w:w="0" w:type="auto"/>
        <w:tblLook w:val="04A0" w:firstRow="1" w:lastRow="0" w:firstColumn="1" w:lastColumn="0" w:noHBand="0" w:noVBand="1"/>
      </w:tblPr>
      <w:tblGrid>
        <w:gridCol w:w="1844"/>
        <w:gridCol w:w="7172"/>
      </w:tblGrid>
      <w:tr w:rsidR="009B772B" w:rsidRPr="009B772B" w14:paraId="0F764E42" w14:textId="77777777" w:rsidTr="00E2721F">
        <w:tc>
          <w:tcPr>
            <w:tcW w:w="1838" w:type="dxa"/>
          </w:tcPr>
          <w:p w14:paraId="4D90FFBF"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POWER STRUCTURE</w:t>
            </w:r>
          </w:p>
        </w:tc>
        <w:tc>
          <w:tcPr>
            <w:tcW w:w="7178" w:type="dxa"/>
          </w:tcPr>
          <w:p w14:paraId="5434FA61" w14:textId="38E3CE8F"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 xml:space="preserve">At M&amp;S decisions are only made at the head office in London by the managers. </w:t>
            </w:r>
            <w:r w:rsidR="008C65B5">
              <w:rPr>
                <w:rFonts w:ascii="Calibri" w:hAnsi="Calibri" w:cs="Calibri"/>
                <w:shd w:val="clear" w:color="auto" w:fill="FFFFFF"/>
              </w:rPr>
              <w:t>(</w:t>
            </w:r>
            <w:proofErr w:type="spellStart"/>
            <w:r w:rsidR="008C65B5">
              <w:rPr>
                <w:rFonts w:ascii="Calibri" w:hAnsi="Calibri" w:cs="Calibri"/>
                <w:shd w:val="clear" w:color="auto" w:fill="FFFFFF"/>
              </w:rPr>
              <w:t>businessarticle</w:t>
            </w:r>
            <w:proofErr w:type="spellEnd"/>
            <w:r w:rsidR="008C65B5">
              <w:rPr>
                <w:rFonts w:ascii="Calibri" w:hAnsi="Calibri" w:cs="Calibri"/>
                <w:shd w:val="clear" w:color="auto" w:fill="FFFFFF"/>
              </w:rPr>
              <w:t>, 2018)</w:t>
            </w:r>
          </w:p>
        </w:tc>
      </w:tr>
      <w:tr w:rsidR="009B772B" w:rsidRPr="009B772B" w14:paraId="00992920" w14:textId="77777777" w:rsidTr="00E2721F">
        <w:tc>
          <w:tcPr>
            <w:tcW w:w="1838" w:type="dxa"/>
          </w:tcPr>
          <w:p w14:paraId="48A4E67C"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ORGANISATIONAL STRUCTURE</w:t>
            </w:r>
          </w:p>
        </w:tc>
        <w:tc>
          <w:tcPr>
            <w:tcW w:w="7178" w:type="dxa"/>
          </w:tcPr>
          <w:p w14:paraId="792AF8D6" w14:textId="1C5C1CFE"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Hierarchical and centralised</w:t>
            </w:r>
            <w:r w:rsidR="008C65B5">
              <w:rPr>
                <w:rFonts w:ascii="Calibri" w:hAnsi="Calibri" w:cs="Calibri"/>
                <w:shd w:val="clear" w:color="auto" w:fill="FFFFFF"/>
              </w:rPr>
              <w:t>. (Rodrigo, 2019)</w:t>
            </w:r>
          </w:p>
        </w:tc>
      </w:tr>
      <w:tr w:rsidR="009B772B" w:rsidRPr="009B772B" w14:paraId="481EB699" w14:textId="77777777" w:rsidTr="00E2721F">
        <w:tc>
          <w:tcPr>
            <w:tcW w:w="1838" w:type="dxa"/>
          </w:tcPr>
          <w:p w14:paraId="0ECB5C03"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STORIES</w:t>
            </w:r>
          </w:p>
        </w:tc>
        <w:tc>
          <w:tcPr>
            <w:tcW w:w="7178" w:type="dxa"/>
          </w:tcPr>
          <w:p w14:paraId="2A959916" w14:textId="127618E2"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Over 100 stores closing by 2022</w:t>
            </w:r>
            <w:r w:rsidR="008C65B5">
              <w:rPr>
                <w:rFonts w:ascii="Calibri" w:hAnsi="Calibri" w:cs="Calibri"/>
                <w:shd w:val="clear" w:color="auto" w:fill="FFFFFF"/>
              </w:rPr>
              <w:t>. (Evans, 2019)</w:t>
            </w:r>
          </w:p>
        </w:tc>
      </w:tr>
      <w:tr w:rsidR="009B772B" w:rsidRPr="009B772B" w14:paraId="3FF3265E" w14:textId="77777777" w:rsidTr="00E2721F">
        <w:tc>
          <w:tcPr>
            <w:tcW w:w="1838" w:type="dxa"/>
          </w:tcPr>
          <w:p w14:paraId="5D4FE65B"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CONTROL SYSTEM</w:t>
            </w:r>
          </w:p>
        </w:tc>
        <w:tc>
          <w:tcPr>
            <w:tcW w:w="7178" w:type="dxa"/>
          </w:tcPr>
          <w:p w14:paraId="5D452040" w14:textId="3E403F28" w:rsidR="00AF1135" w:rsidRPr="009B772B" w:rsidRDefault="008E3D83" w:rsidP="009B772B">
            <w:pPr>
              <w:pStyle w:val="NoSpacing"/>
              <w:rPr>
                <w:rFonts w:ascii="Calibri" w:hAnsi="Calibri" w:cs="Calibri"/>
                <w:shd w:val="clear" w:color="auto" w:fill="FFFFFF"/>
              </w:rPr>
            </w:pPr>
            <w:r>
              <w:rPr>
                <w:rFonts w:ascii="Calibri" w:hAnsi="Calibri" w:cs="Calibri"/>
                <w:shd w:val="clear" w:color="auto" w:fill="FFFFFF"/>
              </w:rPr>
              <w:t>R</w:t>
            </w:r>
            <w:r w:rsidR="00AF1135" w:rsidRPr="009B772B">
              <w:rPr>
                <w:rFonts w:ascii="Calibri" w:hAnsi="Calibri" w:cs="Calibri"/>
                <w:shd w:val="clear" w:color="auto" w:fill="FFFFFF"/>
              </w:rPr>
              <w:t>eward employees</w:t>
            </w:r>
            <w:r w:rsidR="008C65B5">
              <w:rPr>
                <w:rFonts w:ascii="Calibri" w:hAnsi="Calibri" w:cs="Calibri"/>
                <w:shd w:val="clear" w:color="auto" w:fill="FFFFFF"/>
              </w:rPr>
              <w:t xml:space="preserve"> (</w:t>
            </w:r>
            <w:proofErr w:type="spellStart"/>
            <w:r w:rsidR="008C65B5">
              <w:rPr>
                <w:rFonts w:ascii="Calibri" w:hAnsi="Calibri" w:cs="Calibri"/>
                <w:shd w:val="clear" w:color="auto" w:fill="FFFFFF"/>
              </w:rPr>
              <w:t>UKEssays</w:t>
            </w:r>
            <w:proofErr w:type="spellEnd"/>
            <w:r w:rsidR="008C65B5">
              <w:rPr>
                <w:rFonts w:ascii="Calibri" w:hAnsi="Calibri" w:cs="Calibri"/>
                <w:shd w:val="clear" w:color="auto" w:fill="FFFFFF"/>
              </w:rPr>
              <w:t>, 2019)</w:t>
            </w:r>
          </w:p>
        </w:tc>
      </w:tr>
      <w:tr w:rsidR="009B772B" w:rsidRPr="009B772B" w14:paraId="4DE482B6" w14:textId="77777777" w:rsidTr="00E2721F">
        <w:tc>
          <w:tcPr>
            <w:tcW w:w="1838" w:type="dxa"/>
          </w:tcPr>
          <w:p w14:paraId="6E13CC4C"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SYMBOLS</w:t>
            </w:r>
          </w:p>
        </w:tc>
        <w:tc>
          <w:tcPr>
            <w:tcW w:w="7178" w:type="dxa"/>
          </w:tcPr>
          <w:p w14:paraId="08916BE2" w14:textId="55AD438E"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The brand logo and head office based in London</w:t>
            </w:r>
            <w:r w:rsidR="008C65B5">
              <w:rPr>
                <w:rFonts w:ascii="Calibri" w:hAnsi="Calibri" w:cs="Calibri"/>
                <w:shd w:val="clear" w:color="auto" w:fill="FFFFFF"/>
              </w:rPr>
              <w:t>. (</w:t>
            </w:r>
            <w:proofErr w:type="spellStart"/>
            <w:r w:rsidR="008C65B5">
              <w:rPr>
                <w:rFonts w:ascii="Calibri" w:hAnsi="Calibri" w:cs="Calibri"/>
                <w:shd w:val="clear" w:color="auto" w:fill="FFFFFF"/>
              </w:rPr>
              <w:t>businessarticle</w:t>
            </w:r>
            <w:proofErr w:type="spellEnd"/>
            <w:r w:rsidR="008C65B5">
              <w:rPr>
                <w:rFonts w:ascii="Calibri" w:hAnsi="Calibri" w:cs="Calibri"/>
                <w:shd w:val="clear" w:color="auto" w:fill="FFFFFF"/>
              </w:rPr>
              <w:t>, 2018)</w:t>
            </w:r>
          </w:p>
        </w:tc>
      </w:tr>
      <w:tr w:rsidR="009B772B" w:rsidRPr="009B772B" w14:paraId="2BB6DF90" w14:textId="77777777" w:rsidTr="00E2721F">
        <w:tc>
          <w:tcPr>
            <w:tcW w:w="1838" w:type="dxa"/>
          </w:tcPr>
          <w:p w14:paraId="52775024" w14:textId="77777777"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RITUALS AND ROUTINES</w:t>
            </w:r>
          </w:p>
        </w:tc>
        <w:tc>
          <w:tcPr>
            <w:tcW w:w="7178" w:type="dxa"/>
          </w:tcPr>
          <w:p w14:paraId="464A4E9E" w14:textId="62DCF3DB" w:rsidR="00AF1135" w:rsidRPr="009B772B" w:rsidRDefault="00AF1135" w:rsidP="009B772B">
            <w:pPr>
              <w:pStyle w:val="NoSpacing"/>
              <w:rPr>
                <w:rFonts w:ascii="Calibri" w:hAnsi="Calibri" w:cs="Calibri"/>
                <w:shd w:val="clear" w:color="auto" w:fill="FFFFFF"/>
              </w:rPr>
            </w:pPr>
            <w:r w:rsidRPr="009B772B">
              <w:rPr>
                <w:rFonts w:ascii="Calibri" w:hAnsi="Calibri" w:cs="Calibri"/>
                <w:shd w:val="clear" w:color="auto" w:fill="FFFFFF"/>
              </w:rPr>
              <w:t xml:space="preserve">Quality products for reasonable prices and availability. </w:t>
            </w:r>
            <w:r w:rsidR="008C65B5">
              <w:rPr>
                <w:rFonts w:ascii="Calibri" w:hAnsi="Calibri" w:cs="Calibri"/>
                <w:shd w:val="clear" w:color="auto" w:fill="FFFFFF"/>
              </w:rPr>
              <w:t>(</w:t>
            </w:r>
            <w:proofErr w:type="spellStart"/>
            <w:r w:rsidR="008C65B5">
              <w:rPr>
                <w:rFonts w:ascii="Calibri" w:hAnsi="Calibri" w:cs="Calibri"/>
                <w:shd w:val="clear" w:color="auto" w:fill="FFFFFF"/>
              </w:rPr>
              <w:t>ukessays</w:t>
            </w:r>
            <w:proofErr w:type="spellEnd"/>
            <w:r w:rsidR="008C65B5">
              <w:rPr>
                <w:rFonts w:ascii="Calibri" w:hAnsi="Calibri" w:cs="Calibri"/>
                <w:shd w:val="clear" w:color="auto" w:fill="FFFFFF"/>
              </w:rPr>
              <w:t>, 2019)</w:t>
            </w:r>
          </w:p>
        </w:tc>
      </w:tr>
    </w:tbl>
    <w:p w14:paraId="25401373" w14:textId="77777777" w:rsidR="004C1412" w:rsidRDefault="004C1412" w:rsidP="004C1412">
      <w:pPr>
        <w:rPr>
          <w:rFonts w:cstheme="minorHAnsi"/>
          <w:color w:val="121212"/>
        </w:rPr>
      </w:pPr>
    </w:p>
    <w:p w14:paraId="203D8D2D" w14:textId="270E2DAF" w:rsidR="003407AE" w:rsidRDefault="003407AE" w:rsidP="003407AE">
      <w:pPr>
        <w:pStyle w:val="NoSpacing"/>
        <w:rPr>
          <w:rFonts w:eastAsia="Times New Roman" w:cs="Times New Roman"/>
          <w:b/>
          <w:sz w:val="28"/>
          <w:szCs w:val="28"/>
          <w:lang w:eastAsia="en-GB"/>
        </w:rPr>
      </w:pPr>
      <w:r w:rsidRPr="00B26300">
        <w:rPr>
          <w:rFonts w:eastAsia="Times New Roman" w:cs="Times New Roman"/>
          <w:b/>
          <w:sz w:val="28"/>
          <w:szCs w:val="28"/>
          <w:lang w:eastAsia="en-GB"/>
        </w:rPr>
        <w:t xml:space="preserve">There is a few parts from </w:t>
      </w:r>
      <w:r>
        <w:rPr>
          <w:rFonts w:eastAsia="Times New Roman" w:cs="Times New Roman"/>
          <w:b/>
          <w:sz w:val="28"/>
          <w:szCs w:val="28"/>
          <w:lang w:eastAsia="en-GB"/>
        </w:rPr>
        <w:t>the Paradigm</w:t>
      </w:r>
      <w:r w:rsidRPr="00B26300">
        <w:rPr>
          <w:rFonts w:eastAsia="Times New Roman" w:cs="Times New Roman"/>
          <w:b/>
          <w:sz w:val="28"/>
          <w:szCs w:val="28"/>
          <w:lang w:eastAsia="en-GB"/>
        </w:rPr>
        <w:t xml:space="preserve"> that are mentioned in depth</w:t>
      </w:r>
      <w:r>
        <w:rPr>
          <w:rFonts w:eastAsia="Times New Roman" w:cs="Times New Roman"/>
          <w:b/>
          <w:sz w:val="28"/>
          <w:szCs w:val="28"/>
          <w:lang w:eastAsia="en-GB"/>
        </w:rPr>
        <w:t xml:space="preserve"> that effect </w:t>
      </w:r>
      <w:r w:rsidR="00EB2ACA">
        <w:rPr>
          <w:rFonts w:eastAsia="Times New Roman" w:cs="Times New Roman"/>
          <w:b/>
          <w:sz w:val="28"/>
          <w:szCs w:val="28"/>
          <w:lang w:eastAsia="en-GB"/>
        </w:rPr>
        <w:t>Marks and Spencer</w:t>
      </w:r>
      <w:r>
        <w:rPr>
          <w:rFonts w:eastAsia="Times New Roman" w:cs="Times New Roman"/>
          <w:b/>
          <w:sz w:val="28"/>
          <w:szCs w:val="28"/>
          <w:lang w:eastAsia="en-GB"/>
        </w:rPr>
        <w:t>:</w:t>
      </w:r>
    </w:p>
    <w:p w14:paraId="65B79A8F" w14:textId="77777777" w:rsidR="003407AE" w:rsidRPr="00B26300" w:rsidRDefault="003407AE" w:rsidP="003407AE">
      <w:pPr>
        <w:pStyle w:val="NoSpacing"/>
        <w:rPr>
          <w:rFonts w:eastAsia="Times New Roman" w:cs="Times New Roman"/>
          <w:b/>
          <w:sz w:val="28"/>
          <w:szCs w:val="28"/>
          <w:lang w:eastAsia="en-GB"/>
        </w:rPr>
      </w:pPr>
    </w:p>
    <w:p w14:paraId="2F41298E" w14:textId="77777777" w:rsidR="00902148" w:rsidRDefault="003C17D1" w:rsidP="00EE7148">
      <w:pPr>
        <w:pStyle w:val="NormalWeb"/>
        <w:spacing w:before="0" w:beforeAutospacing="0"/>
        <w:rPr>
          <w:rFonts w:ascii="Calibri" w:hAnsi="Calibri" w:cs="Calibri"/>
          <w:b/>
          <w:sz w:val="22"/>
          <w:szCs w:val="22"/>
          <w:shd w:val="clear" w:color="auto" w:fill="FFFFFF"/>
        </w:rPr>
      </w:pPr>
      <w:r w:rsidRPr="00283C63">
        <w:rPr>
          <w:rFonts w:ascii="Calibri" w:hAnsi="Calibri" w:cs="Calibri"/>
          <w:b/>
          <w:sz w:val="22"/>
          <w:szCs w:val="22"/>
          <w:shd w:val="clear" w:color="auto" w:fill="FFFFFF"/>
        </w:rPr>
        <w:t xml:space="preserve">Power structure: </w:t>
      </w:r>
    </w:p>
    <w:p w14:paraId="0FB7B326" w14:textId="5C268B43" w:rsidR="00EE7148" w:rsidRPr="00283C63" w:rsidRDefault="00EE7148" w:rsidP="00EE7148">
      <w:pPr>
        <w:pStyle w:val="NormalWeb"/>
        <w:spacing w:before="0" w:beforeAutospacing="0"/>
        <w:rPr>
          <w:rFonts w:asciiTheme="minorHAnsi" w:hAnsiTheme="minorHAnsi" w:cstheme="minorHAnsi"/>
          <w:color w:val="000000" w:themeColor="text1"/>
          <w:sz w:val="22"/>
          <w:szCs w:val="22"/>
        </w:rPr>
      </w:pPr>
      <w:r w:rsidRPr="00283C63">
        <w:rPr>
          <w:rFonts w:asciiTheme="minorHAnsi" w:hAnsiTheme="minorHAnsi" w:cstheme="minorHAnsi"/>
          <w:color w:val="000000" w:themeColor="text1"/>
          <w:sz w:val="22"/>
          <w:szCs w:val="22"/>
        </w:rPr>
        <w:t xml:space="preserve">According to </w:t>
      </w:r>
      <w:proofErr w:type="spellStart"/>
      <w:r w:rsidRPr="00283C63">
        <w:rPr>
          <w:rFonts w:asciiTheme="minorHAnsi" w:hAnsiTheme="minorHAnsi" w:cstheme="minorHAnsi"/>
          <w:color w:val="000000" w:themeColor="text1"/>
          <w:sz w:val="22"/>
          <w:szCs w:val="22"/>
        </w:rPr>
        <w:t>UKEssays</w:t>
      </w:r>
      <w:proofErr w:type="spellEnd"/>
      <w:r w:rsidRPr="00283C63">
        <w:rPr>
          <w:rFonts w:asciiTheme="minorHAnsi" w:hAnsiTheme="minorHAnsi" w:cstheme="minorHAnsi"/>
          <w:color w:val="000000" w:themeColor="text1"/>
          <w:sz w:val="22"/>
          <w:szCs w:val="22"/>
        </w:rPr>
        <w:t>, (2019</w:t>
      </w:r>
      <w:r w:rsidR="003407AE">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 xml:space="preserve"> </w:t>
      </w:r>
      <w:r w:rsidR="00945C2F">
        <w:rPr>
          <w:rFonts w:asciiTheme="minorHAnsi" w:hAnsiTheme="minorHAnsi" w:cstheme="minorHAnsi"/>
          <w:color w:val="000000" w:themeColor="text1"/>
          <w:sz w:val="22"/>
          <w:szCs w:val="22"/>
        </w:rPr>
        <w:t xml:space="preserve">M&amp;S follow Max Weber’s Bureaucratic theory which </w:t>
      </w:r>
      <w:r w:rsidRPr="00283C63">
        <w:rPr>
          <w:rFonts w:asciiTheme="minorHAnsi" w:hAnsiTheme="minorHAnsi" w:cstheme="minorHAnsi"/>
          <w:color w:val="000000" w:themeColor="text1"/>
          <w:sz w:val="22"/>
          <w:szCs w:val="22"/>
        </w:rPr>
        <w:t xml:space="preserve">used to be beneficial for M&amp;S to undertake this theory but now in this modern era the theory is not useful as it used to it. </w:t>
      </w:r>
      <w:r>
        <w:rPr>
          <w:rFonts w:asciiTheme="minorHAnsi" w:hAnsiTheme="minorHAnsi" w:cstheme="minorHAnsi"/>
          <w:color w:val="000000" w:themeColor="text1"/>
          <w:sz w:val="22"/>
          <w:szCs w:val="22"/>
        </w:rPr>
        <w:t xml:space="preserve">The decisions are only made by senior management in the head office based in London. Now in this modern era M&amp;S have changed and allows other managements to take decisions in terms of recruitment, selection and interviewing process. </w:t>
      </w:r>
    </w:p>
    <w:p w14:paraId="688E0D16" w14:textId="77777777" w:rsidR="003407AE" w:rsidRDefault="003407AE" w:rsidP="003407AE">
      <w:pPr>
        <w:pStyle w:val="NormalWeb"/>
        <w:spacing w:before="0" w:beforeAutospacing="0"/>
        <w:rPr>
          <w:rFonts w:ascii="Calibri" w:hAnsi="Calibri" w:cs="Calibri"/>
          <w:sz w:val="22"/>
          <w:szCs w:val="22"/>
          <w:shd w:val="clear" w:color="auto" w:fill="FFFFFF"/>
        </w:rPr>
      </w:pPr>
      <w:r>
        <w:rPr>
          <w:rFonts w:asciiTheme="minorHAnsi" w:hAnsiTheme="minorHAnsi"/>
          <w:b/>
          <w:iCs/>
          <w:sz w:val="22"/>
          <w:szCs w:val="22"/>
        </w:rPr>
        <w:t xml:space="preserve">Organisational structure: </w:t>
      </w:r>
    </w:p>
    <w:p w14:paraId="3C49A6E6" w14:textId="613D68B6" w:rsidR="003C17D1" w:rsidRDefault="003407AE" w:rsidP="003407AE">
      <w:pPr>
        <w:pStyle w:val="NormalWeb"/>
        <w:spacing w:before="0" w:beforeAutospacing="0"/>
        <w:rPr>
          <w:rFonts w:ascii="Calibri" w:hAnsi="Calibri" w:cs="Calibri"/>
          <w:shd w:val="clear" w:color="auto" w:fill="FFFFFF"/>
        </w:rPr>
      </w:pPr>
      <w:r w:rsidRPr="003407AE">
        <w:rPr>
          <w:rFonts w:ascii="Calibri" w:hAnsi="Calibri" w:cs="Calibri"/>
          <w:sz w:val="22"/>
          <w:szCs w:val="22"/>
          <w:shd w:val="clear" w:color="auto" w:fill="FFFFFF"/>
        </w:rPr>
        <w:t>According to Rodrigo, (2012), M&amp;S have a flat hierarchy which leads the management to only make decisions. The organisation have constantly been updating their management methods in the recent years where the employees can have a say and give out ideas. The employees and M&amp;S value each other’s decisions and focus on how to improve the culture of the business for the betterment for the customers. The employees are given rewards and bonuses after certain accomplishments which leads the employees to value the management</w:t>
      </w:r>
      <w:r>
        <w:rPr>
          <w:rFonts w:ascii="Calibri" w:hAnsi="Calibri" w:cs="Calibri"/>
          <w:shd w:val="clear" w:color="auto" w:fill="FFFFFF"/>
        </w:rPr>
        <w:t>.</w:t>
      </w:r>
    </w:p>
    <w:p w14:paraId="365FFC87" w14:textId="77777777" w:rsidR="00834859" w:rsidRDefault="00834859" w:rsidP="00834859">
      <w:pPr>
        <w:pStyle w:val="NoSpacing"/>
        <w:rPr>
          <w:rFonts w:ascii="Calibri" w:hAnsi="Calibri" w:cs="Calibri"/>
          <w:b/>
          <w:shd w:val="clear" w:color="auto" w:fill="FFFFFF"/>
        </w:rPr>
      </w:pPr>
      <w:r>
        <w:rPr>
          <w:rFonts w:ascii="Calibri" w:hAnsi="Calibri" w:cs="Calibri"/>
          <w:b/>
          <w:shd w:val="clear" w:color="auto" w:fill="FFFFFF"/>
        </w:rPr>
        <w:t>Stories:</w:t>
      </w:r>
    </w:p>
    <w:p w14:paraId="1B6797AB" w14:textId="77777777" w:rsidR="00834859" w:rsidRPr="00ED6A64" w:rsidRDefault="00834859" w:rsidP="00834859">
      <w:pPr>
        <w:pStyle w:val="articlecontent"/>
        <w:spacing w:before="0" w:beforeAutospacing="0" w:after="195" w:afterAutospacing="0" w:line="300" w:lineRule="atLeast"/>
        <w:rPr>
          <w:rFonts w:ascii="Calibri" w:hAnsi="Calibri" w:cs="Calibri"/>
          <w:sz w:val="22"/>
          <w:szCs w:val="22"/>
        </w:rPr>
      </w:pPr>
      <w:r w:rsidRPr="00ED6A64">
        <w:rPr>
          <w:rFonts w:ascii="Calibri" w:hAnsi="Calibri" w:cs="Calibri"/>
          <w:sz w:val="22"/>
          <w:szCs w:val="22"/>
          <w:shd w:val="clear" w:color="auto" w:fill="FFFFFF"/>
        </w:rPr>
        <w:t xml:space="preserve">According to Evans, (2019), M&amp;S CEO had announced about 100 closures of stores by 2022 around the UK. </w:t>
      </w:r>
      <w:r w:rsidRPr="00ED6A64">
        <w:rPr>
          <w:rFonts w:ascii="Calibri" w:hAnsi="Calibri" w:cs="Calibri"/>
          <w:sz w:val="22"/>
          <w:szCs w:val="22"/>
        </w:rPr>
        <w:t>M&amp;S drifted away from its core values and failed to notice that the competition was getting tougher and was not in line with the changing trend, this made them to lose a few customers. the organisation did not focus on changes with the industry on the right time which led them to have several stores closing and some have been closed already. Initially, only 60 stores were to set close which also put 2,000 jobs at risk, but unfortunately M&amp;S did not have any choice. The organisation need to maintain their commitments in order to value the employees trust and culture.</w:t>
      </w:r>
    </w:p>
    <w:p w14:paraId="432C8996" w14:textId="77777777" w:rsidR="000030CC" w:rsidRDefault="000030CC" w:rsidP="00A72578">
      <w:pPr>
        <w:rPr>
          <w:rFonts w:cs="Segoe UI"/>
          <w:b/>
          <w:color w:val="212529"/>
          <w:sz w:val="28"/>
          <w:szCs w:val="28"/>
          <w:shd w:val="clear" w:color="auto" w:fill="FFFFFF"/>
        </w:rPr>
      </w:pPr>
    </w:p>
    <w:p w14:paraId="36E3656B" w14:textId="550CFCBA" w:rsidR="00A72578" w:rsidRPr="00E2721F" w:rsidRDefault="00A72578" w:rsidP="004930B0">
      <w:pPr>
        <w:pStyle w:val="Heading1"/>
        <w:rPr>
          <w:rFonts w:asciiTheme="minorHAnsi" w:hAnsiTheme="minorHAnsi" w:cstheme="minorHAnsi"/>
          <w:b/>
          <w:sz w:val="28"/>
          <w:szCs w:val="28"/>
          <w:shd w:val="clear" w:color="auto" w:fill="FFFFFF"/>
        </w:rPr>
      </w:pPr>
      <w:bookmarkStart w:id="27" w:name="_Toc5314799"/>
      <w:bookmarkStart w:id="28" w:name="_Toc5314877"/>
      <w:bookmarkStart w:id="29" w:name="_Toc5314980"/>
      <w:r w:rsidRPr="00E2721F">
        <w:rPr>
          <w:rFonts w:asciiTheme="minorHAnsi" w:hAnsiTheme="minorHAnsi" w:cstheme="minorHAnsi"/>
          <w:b/>
          <w:color w:val="auto"/>
          <w:sz w:val="28"/>
          <w:szCs w:val="28"/>
          <w:shd w:val="clear" w:color="auto" w:fill="FFFFFF"/>
        </w:rPr>
        <w:lastRenderedPageBreak/>
        <w:t>Charles Handy on M</w:t>
      </w:r>
      <w:r w:rsidR="00EB2ACA">
        <w:rPr>
          <w:rFonts w:asciiTheme="minorHAnsi" w:hAnsiTheme="minorHAnsi" w:cstheme="minorHAnsi"/>
          <w:b/>
          <w:color w:val="auto"/>
          <w:sz w:val="28"/>
          <w:szCs w:val="28"/>
          <w:shd w:val="clear" w:color="auto" w:fill="FFFFFF"/>
        </w:rPr>
        <w:t>arks and Spencer</w:t>
      </w:r>
      <w:r w:rsidRPr="00E2721F">
        <w:rPr>
          <w:rFonts w:asciiTheme="minorHAnsi" w:hAnsiTheme="minorHAnsi" w:cstheme="minorHAnsi"/>
          <w:b/>
          <w:color w:val="auto"/>
          <w:sz w:val="28"/>
          <w:szCs w:val="28"/>
          <w:shd w:val="clear" w:color="auto" w:fill="FFFFFF"/>
        </w:rPr>
        <w:t>:</w:t>
      </w:r>
      <w:bookmarkEnd w:id="27"/>
      <w:bookmarkEnd w:id="28"/>
      <w:bookmarkEnd w:id="29"/>
    </w:p>
    <w:p w14:paraId="4CB67A75" w14:textId="7ED71988" w:rsidR="00782680" w:rsidRPr="00166DF5" w:rsidRDefault="008C65B5" w:rsidP="00A72578">
      <w:pPr>
        <w:rPr>
          <w:rFonts w:cstheme="minorHAnsi"/>
          <w:color w:val="000000"/>
          <w:shd w:val="clear" w:color="auto" w:fill="FFFFFF"/>
        </w:rPr>
      </w:pPr>
      <w:r>
        <w:rPr>
          <w:rFonts w:eastAsia="Times New Roman" w:cstheme="minorHAnsi"/>
          <w:bCs/>
          <w:color w:val="221F1F"/>
          <w:lang w:eastAsia="en-GB"/>
        </w:rPr>
        <w:t xml:space="preserve">According to </w:t>
      </w:r>
      <w:proofErr w:type="spellStart"/>
      <w:r>
        <w:rPr>
          <w:rFonts w:eastAsia="Times New Roman" w:cstheme="minorHAnsi"/>
          <w:bCs/>
          <w:color w:val="221F1F"/>
          <w:lang w:eastAsia="en-GB"/>
        </w:rPr>
        <w:t>UKessays</w:t>
      </w:r>
      <w:proofErr w:type="spellEnd"/>
      <w:r>
        <w:rPr>
          <w:rFonts w:eastAsia="Times New Roman" w:cstheme="minorHAnsi"/>
          <w:bCs/>
          <w:color w:val="221F1F"/>
          <w:lang w:eastAsia="en-GB"/>
        </w:rPr>
        <w:t xml:space="preserve">, (2019), </w:t>
      </w:r>
      <w:r w:rsidR="00A72578" w:rsidRPr="00166DF5">
        <w:rPr>
          <w:rFonts w:eastAsia="Times New Roman" w:cstheme="minorHAnsi"/>
          <w:bCs/>
          <w:color w:val="221F1F"/>
          <w:lang w:eastAsia="en-GB"/>
        </w:rPr>
        <w:t xml:space="preserve">M&amp;S follow </w:t>
      </w:r>
      <w:r w:rsidR="00585047" w:rsidRPr="00166DF5">
        <w:rPr>
          <w:rFonts w:eastAsia="Times New Roman" w:cstheme="minorHAnsi"/>
          <w:bCs/>
          <w:color w:val="221F1F"/>
          <w:lang w:eastAsia="en-GB"/>
        </w:rPr>
        <w:t>r</w:t>
      </w:r>
      <w:r w:rsidR="00A72578" w:rsidRPr="00166DF5">
        <w:rPr>
          <w:rFonts w:eastAsia="Times New Roman" w:cstheme="minorHAnsi"/>
          <w:bCs/>
          <w:color w:val="221F1F"/>
          <w:lang w:eastAsia="en-GB"/>
        </w:rPr>
        <w:t xml:space="preserve">ole culture from Charles Handy’s Organisational Culture. </w:t>
      </w:r>
      <w:r w:rsidR="00A72578" w:rsidRPr="00166DF5">
        <w:rPr>
          <w:rFonts w:cstheme="minorHAnsi"/>
          <w:color w:val="000000"/>
          <w:shd w:val="clear" w:color="auto" w:fill="FFFFFF"/>
        </w:rPr>
        <w:t xml:space="preserve">Role culture is a culture where every employee is given only those roles and responsibilities according to his educational qualification and interest to extract the best out of him. In M&amp;S they do not tend to work as a team which cause work to be done slowly. If they did undertake the task culture from Charles Handy’s theory they could have achieved more as some certain employees would have worked hard and better in a team. Customer driven culture is when employees make the effort to improve customer service. It impacts on the culture on how staff and managers communicate. </w:t>
      </w:r>
    </w:p>
    <w:p w14:paraId="557E4B88" w14:textId="77777777" w:rsidR="00782680" w:rsidRDefault="00782680">
      <w:pPr>
        <w:rPr>
          <w:rFonts w:cstheme="minorHAnsi"/>
          <w:color w:val="000000"/>
          <w:sz w:val="24"/>
          <w:szCs w:val="24"/>
          <w:shd w:val="clear" w:color="auto" w:fill="FFFFFF"/>
        </w:rPr>
      </w:pPr>
      <w:r>
        <w:rPr>
          <w:rFonts w:cstheme="minorHAnsi"/>
          <w:color w:val="000000"/>
          <w:sz w:val="24"/>
          <w:szCs w:val="24"/>
          <w:shd w:val="clear" w:color="auto" w:fill="FFFFFF"/>
        </w:rPr>
        <w:br w:type="page"/>
      </w:r>
    </w:p>
    <w:p w14:paraId="38574CEA" w14:textId="3842EAB0" w:rsidR="00782680" w:rsidRPr="00786A96" w:rsidRDefault="00782680" w:rsidP="004930B0">
      <w:pPr>
        <w:pStyle w:val="Heading2"/>
        <w:rPr>
          <w:rFonts w:asciiTheme="minorHAnsi" w:hAnsiTheme="minorHAnsi" w:cstheme="minorHAnsi"/>
          <w:b/>
          <w:color w:val="auto"/>
          <w:sz w:val="28"/>
          <w:szCs w:val="28"/>
        </w:rPr>
      </w:pPr>
      <w:bookmarkStart w:id="30" w:name="_Toc5314801"/>
      <w:bookmarkStart w:id="31" w:name="_Toc5314879"/>
      <w:bookmarkStart w:id="32" w:name="_Toc5314981"/>
      <w:r w:rsidRPr="00786A96">
        <w:rPr>
          <w:rFonts w:asciiTheme="minorHAnsi" w:hAnsiTheme="minorHAnsi" w:cstheme="minorHAnsi"/>
          <w:b/>
          <w:color w:val="auto"/>
          <w:sz w:val="28"/>
          <w:szCs w:val="28"/>
        </w:rPr>
        <w:lastRenderedPageBreak/>
        <w:t>Ethics of M</w:t>
      </w:r>
      <w:r w:rsidR="00EB2ACA">
        <w:rPr>
          <w:rFonts w:asciiTheme="minorHAnsi" w:hAnsiTheme="minorHAnsi" w:cstheme="minorHAnsi"/>
          <w:b/>
          <w:color w:val="auto"/>
          <w:sz w:val="28"/>
          <w:szCs w:val="28"/>
        </w:rPr>
        <w:t>arks and Spencer</w:t>
      </w:r>
      <w:r w:rsidRPr="00786A96">
        <w:rPr>
          <w:rFonts w:asciiTheme="minorHAnsi" w:hAnsiTheme="minorHAnsi" w:cstheme="minorHAnsi"/>
          <w:b/>
          <w:color w:val="auto"/>
          <w:sz w:val="28"/>
          <w:szCs w:val="28"/>
        </w:rPr>
        <w:t>:</w:t>
      </w:r>
      <w:bookmarkEnd w:id="30"/>
      <w:bookmarkEnd w:id="31"/>
      <w:bookmarkEnd w:id="32"/>
    </w:p>
    <w:p w14:paraId="082E8667" w14:textId="77777777" w:rsidR="00782680" w:rsidRDefault="00782680" w:rsidP="00782680">
      <w:pPr>
        <w:rPr>
          <w:rFonts w:cstheme="minorHAnsi"/>
          <w:i/>
          <w:color w:val="222222"/>
          <w:shd w:val="clear" w:color="auto" w:fill="FFFFFF"/>
        </w:rPr>
      </w:pPr>
      <w:r>
        <w:rPr>
          <w:rFonts w:cstheme="minorHAnsi"/>
        </w:rPr>
        <w:t xml:space="preserve">According to Leonard, (2019), </w:t>
      </w:r>
      <w:r>
        <w:rPr>
          <w:rFonts w:cstheme="minorHAnsi"/>
          <w:sz w:val="28"/>
          <w:szCs w:val="28"/>
        </w:rPr>
        <w:t>“</w:t>
      </w:r>
      <w:r>
        <w:rPr>
          <w:rFonts w:cstheme="minorHAnsi"/>
          <w:i/>
          <w:color w:val="222222"/>
          <w:shd w:val="clear" w:color="auto" w:fill="FFFFFF"/>
        </w:rPr>
        <w:t>organisational ethics are the policies, procedures and culture of doing the right things in the face of difficult and often controversial issues”</w:t>
      </w:r>
    </w:p>
    <w:p w14:paraId="5323DDE8" w14:textId="5DE70CCB" w:rsidR="00782680" w:rsidRDefault="00782680" w:rsidP="00ED6A64">
      <w:pPr>
        <w:rPr>
          <w:rFonts w:ascii="&amp;quot" w:eastAsia="Times New Roman" w:hAnsi="&amp;quot" w:cs="Times New Roman"/>
          <w:sz w:val="32"/>
          <w:szCs w:val="32"/>
          <w:lang w:eastAsia="en-GB"/>
        </w:rPr>
      </w:pPr>
      <w:r>
        <w:rPr>
          <w:rFonts w:cstheme="minorHAnsi"/>
        </w:rPr>
        <w:t xml:space="preserve">According to </w:t>
      </w:r>
      <w:proofErr w:type="spellStart"/>
      <w:r>
        <w:rPr>
          <w:rFonts w:cstheme="minorHAnsi"/>
        </w:rPr>
        <w:t>ethicalconsumer</w:t>
      </w:r>
      <w:proofErr w:type="spellEnd"/>
      <w:r>
        <w:rPr>
          <w:rFonts w:cstheme="minorHAnsi"/>
        </w:rPr>
        <w:t>, (2019), M&amp;S is one of the brands which is leading their way towards higher ethical standards in the market. The Plan A commitments have made the organisation trying to tackle everything from low salary to animal welfare in the organisations extensive supply chain. The organisation have built a positive corporate culture. They constantly are developing their policies and procedures that encourage ethical actions which build the positive corporate culture.</w:t>
      </w:r>
      <w:r w:rsidR="00D62FAE">
        <w:rPr>
          <w:rFonts w:cstheme="minorHAnsi"/>
        </w:rPr>
        <w:t xml:space="preserve"> M&amp;S maintain their ethical stance by maintaining their commitment towards their culture. M&amp;S have shown their ethics towards their Plan A scheme. </w:t>
      </w:r>
      <w:r>
        <w:rPr>
          <w:rFonts w:cstheme="minorHAnsi"/>
        </w:rPr>
        <w:t xml:space="preserve"> </w:t>
      </w:r>
    </w:p>
    <w:p w14:paraId="55D481C7" w14:textId="4BBE4181" w:rsidR="00A72578" w:rsidRDefault="003D1B2C" w:rsidP="00A72578">
      <w:pPr>
        <w:rPr>
          <w:rFonts w:cstheme="minorHAnsi"/>
          <w:color w:val="212529"/>
          <w:shd w:val="clear" w:color="auto" w:fill="FFFFFF"/>
        </w:rPr>
      </w:pPr>
      <w:r>
        <w:rPr>
          <w:rFonts w:cstheme="minorHAnsi"/>
          <w:color w:val="212529"/>
          <w:shd w:val="clear" w:color="auto" w:fill="FFFFFF"/>
        </w:rPr>
        <w:t xml:space="preserve">(See appendix </w:t>
      </w:r>
      <w:r w:rsidR="00FD1037">
        <w:rPr>
          <w:rFonts w:cstheme="minorHAnsi"/>
          <w:color w:val="212529"/>
          <w:shd w:val="clear" w:color="auto" w:fill="FFFFFF"/>
        </w:rPr>
        <w:t xml:space="preserve">1 </w:t>
      </w:r>
      <w:r>
        <w:rPr>
          <w:rFonts w:cstheme="minorHAnsi"/>
          <w:color w:val="212529"/>
          <w:shd w:val="clear" w:color="auto" w:fill="FFFFFF"/>
        </w:rPr>
        <w:t xml:space="preserve">for the code of ethics in M&amp;S). </w:t>
      </w:r>
    </w:p>
    <w:p w14:paraId="0222923A" w14:textId="16CAFC40" w:rsidR="00587450" w:rsidRDefault="00587450" w:rsidP="00587450">
      <w:pPr>
        <w:rPr>
          <w:rFonts w:cstheme="minorHAnsi"/>
          <w:bCs/>
        </w:rPr>
      </w:pPr>
      <w:r>
        <w:rPr>
          <w:rFonts w:cstheme="minorHAnsi"/>
          <w:bCs/>
        </w:rPr>
        <w:t xml:space="preserve">According to </w:t>
      </w:r>
      <w:proofErr w:type="spellStart"/>
      <w:r>
        <w:rPr>
          <w:rFonts w:cstheme="minorHAnsi"/>
          <w:bCs/>
        </w:rPr>
        <w:t>ethicalconsumer</w:t>
      </w:r>
      <w:proofErr w:type="spellEnd"/>
      <w:r>
        <w:rPr>
          <w:rFonts w:cstheme="minorHAnsi"/>
          <w:bCs/>
        </w:rPr>
        <w:t xml:space="preserve">, (2019), M&amp;S focus on people and they score an ethical consumer best rating on supply chain management. However, there has been issues have been reported by other organisation. This consist of an investigation by the guardian and reporter brasil, which shows that a stakeholder JBS (one of the largest meat processing company) to M&amp;S purchased cattle from a farm under the investigation in Brazil for using workers as modern-day slaves. JBS ceased buying from the farm on discovering the alleged link to labour abuses. M&amp;S was one of the UK retailers to be selling tinned corned beef produced by JBS. Ethical consumers own research found that M&amp;S had operation in different countries considered by ethical consumer to be governed by unfair managements. This included, India, Russia, and Thailand etc. The </w:t>
      </w:r>
      <w:r w:rsidR="00F84073">
        <w:rPr>
          <w:rFonts w:cstheme="minorHAnsi"/>
          <w:bCs/>
        </w:rPr>
        <w:t xml:space="preserve">organisation is always focusing on integrity, they always strive to do the best. </w:t>
      </w:r>
    </w:p>
    <w:p w14:paraId="043BD562" w14:textId="0675B193" w:rsidR="00D71912" w:rsidRDefault="00D71912">
      <w:pPr>
        <w:rPr>
          <w:rFonts w:cstheme="minorHAnsi"/>
          <w:bCs/>
        </w:rPr>
      </w:pPr>
      <w:r>
        <w:rPr>
          <w:rFonts w:cstheme="minorHAnsi"/>
          <w:bCs/>
        </w:rPr>
        <w:br w:type="page"/>
      </w:r>
    </w:p>
    <w:p w14:paraId="16E0AFE7" w14:textId="77777777" w:rsidR="00D71912" w:rsidRPr="00786A96" w:rsidRDefault="00D71912" w:rsidP="004930B0">
      <w:pPr>
        <w:pStyle w:val="Heading2"/>
        <w:rPr>
          <w:rFonts w:asciiTheme="minorHAnsi" w:hAnsiTheme="minorHAnsi" w:cstheme="minorHAnsi"/>
          <w:b/>
          <w:color w:val="auto"/>
          <w:sz w:val="28"/>
          <w:szCs w:val="28"/>
        </w:rPr>
      </w:pPr>
      <w:bookmarkStart w:id="33" w:name="_Toc5314802"/>
      <w:bookmarkStart w:id="34" w:name="_Toc5314880"/>
      <w:bookmarkStart w:id="35" w:name="_Toc5314982"/>
      <w:r w:rsidRPr="00786A96">
        <w:rPr>
          <w:rFonts w:asciiTheme="minorHAnsi" w:hAnsiTheme="minorHAnsi" w:cstheme="minorHAnsi"/>
          <w:b/>
          <w:color w:val="auto"/>
          <w:sz w:val="28"/>
          <w:szCs w:val="28"/>
        </w:rPr>
        <w:lastRenderedPageBreak/>
        <w:t>Values, Beliefs and Attitudes:</w:t>
      </w:r>
      <w:bookmarkEnd w:id="33"/>
      <w:bookmarkEnd w:id="34"/>
      <w:bookmarkEnd w:id="35"/>
    </w:p>
    <w:p w14:paraId="44C8E3CB" w14:textId="483B6AC6" w:rsidR="00D71912" w:rsidRDefault="00D71912" w:rsidP="00D71912">
      <w:pPr>
        <w:rPr>
          <w:rFonts w:eastAsiaTheme="majorEastAsia" w:cstheme="minorHAnsi"/>
          <w:bCs/>
        </w:rPr>
      </w:pPr>
      <w:r>
        <w:rPr>
          <w:rFonts w:eastAsiaTheme="majorEastAsia" w:cstheme="minorHAnsi"/>
          <w:b/>
          <w:bCs/>
          <w:sz w:val="24"/>
          <w:szCs w:val="24"/>
        </w:rPr>
        <w:t xml:space="preserve">Values of M&amp;S: </w:t>
      </w:r>
      <w:r>
        <w:rPr>
          <w:rFonts w:eastAsiaTheme="majorEastAsia" w:cstheme="minorHAnsi"/>
          <w:bCs/>
        </w:rPr>
        <w:t xml:space="preserve">according to </w:t>
      </w:r>
      <w:proofErr w:type="spellStart"/>
      <w:r>
        <w:rPr>
          <w:rFonts w:eastAsiaTheme="majorEastAsia" w:cstheme="minorHAnsi"/>
          <w:bCs/>
        </w:rPr>
        <w:t>careersmarksandspencers</w:t>
      </w:r>
      <w:proofErr w:type="spellEnd"/>
      <w:r>
        <w:rPr>
          <w:rFonts w:eastAsiaTheme="majorEastAsia" w:cstheme="minorHAnsi"/>
          <w:bCs/>
        </w:rPr>
        <w:t xml:space="preserve">, (2019) M&amp;S value customers and the main purpose of value is to meet customer needs. As M&amp;S is a responsible retailer, the customers can buy with no concerns and it is totally safe as they investigate the values and quality of products and how employees are treating customers. every action comes with a consequence. Running the business ethically means being mindful how customers and employees feel. </w:t>
      </w:r>
    </w:p>
    <w:p w14:paraId="1656220D" w14:textId="77777777" w:rsidR="00D71912" w:rsidRDefault="00D71912" w:rsidP="00D71912">
      <w:pPr>
        <w:rPr>
          <w:rFonts w:eastAsiaTheme="majorEastAsia" w:cstheme="minorHAnsi"/>
          <w:bCs/>
        </w:rPr>
      </w:pPr>
      <w:r>
        <w:rPr>
          <w:rFonts w:eastAsiaTheme="majorEastAsia" w:cstheme="minorHAnsi"/>
          <w:b/>
          <w:bCs/>
        </w:rPr>
        <w:t>Values of the writer:</w:t>
      </w:r>
      <w:r>
        <w:rPr>
          <w:rFonts w:eastAsiaTheme="majorEastAsia" w:cstheme="minorHAnsi"/>
          <w:bCs/>
        </w:rPr>
        <w:t xml:space="preserve"> as an individual it is important to value the surroundings. In a workplace the employees should value the organisations policies in order to give their commitment to work well. the writer acknowledge how important it is to match the values of customers, employees and the organisation itself.</w:t>
      </w:r>
    </w:p>
    <w:p w14:paraId="1E54AD35" w14:textId="77777777" w:rsidR="00D71912" w:rsidRDefault="00D71912" w:rsidP="00D71912">
      <w:pPr>
        <w:rPr>
          <w:rFonts w:eastAsia="Times New Roman" w:cstheme="minorHAnsi"/>
          <w:lang w:eastAsia="en-GB"/>
        </w:rPr>
      </w:pPr>
      <w:r>
        <w:rPr>
          <w:rFonts w:eastAsia="Times New Roman" w:cstheme="minorHAnsi"/>
          <w:b/>
          <w:lang w:eastAsia="en-GB"/>
        </w:rPr>
        <w:t>Beliefs of M&amp;S:</w:t>
      </w:r>
      <w:r>
        <w:rPr>
          <w:rFonts w:eastAsia="Times New Roman" w:cstheme="minorHAnsi"/>
          <w:lang w:eastAsia="en-GB"/>
        </w:rPr>
        <w:t xml:space="preserve"> according to </w:t>
      </w:r>
      <w:proofErr w:type="spellStart"/>
      <w:r>
        <w:rPr>
          <w:rFonts w:eastAsia="Times New Roman" w:cstheme="minorHAnsi"/>
          <w:lang w:eastAsia="en-GB"/>
        </w:rPr>
        <w:t>careersmarksandspencer</w:t>
      </w:r>
      <w:proofErr w:type="spellEnd"/>
      <w:r>
        <w:rPr>
          <w:rFonts w:eastAsia="Times New Roman" w:cstheme="minorHAnsi"/>
          <w:lang w:eastAsia="en-GB"/>
        </w:rPr>
        <w:t>, (2019), M&amp;S believe they are transforming to stay ahead in the market. As technology is everything in this modern day the organisation have arranged a Data academy to upskill their employees. They believe to take people from every sector from the business and create a new group of data skilled leaders across the organisation which will help them compete well with the competition around.</w:t>
      </w:r>
    </w:p>
    <w:p w14:paraId="31857B42" w14:textId="77777777" w:rsidR="00D71912" w:rsidRDefault="00D71912" w:rsidP="00D71912">
      <w:pPr>
        <w:rPr>
          <w:rFonts w:eastAsia="Times New Roman" w:cstheme="minorHAnsi"/>
          <w:lang w:eastAsia="en-GB"/>
        </w:rPr>
      </w:pPr>
      <w:r>
        <w:rPr>
          <w:rFonts w:eastAsia="Times New Roman" w:cstheme="minorHAnsi"/>
          <w:b/>
          <w:lang w:eastAsia="en-GB"/>
        </w:rPr>
        <w:t>Beliefs of the writer:</w:t>
      </w:r>
      <w:r>
        <w:rPr>
          <w:rFonts w:eastAsia="Times New Roman" w:cstheme="minorHAnsi"/>
          <w:lang w:eastAsia="en-GB"/>
        </w:rPr>
        <w:t xml:space="preserve"> belief connects to the values and the writer acknowledges how beliefs are effective in every step, decision making and communicating with each other. The writer believes every individual should have a chance to improve their skills and undertake any training that is provided. Some might get the chance to exceed in terms of participating whereas some might feel there is no need, but they might feel it is important to learn just in case if it is needed.</w:t>
      </w:r>
    </w:p>
    <w:p w14:paraId="05A1E975" w14:textId="77777777" w:rsidR="00D71912" w:rsidRDefault="00D71912" w:rsidP="00D71912">
      <w:pPr>
        <w:pStyle w:val="NoSpacing"/>
        <w:rPr>
          <w:rFonts w:cstheme="minorHAnsi"/>
          <w:iCs/>
        </w:rPr>
      </w:pPr>
      <w:r>
        <w:rPr>
          <w:rFonts w:eastAsia="Times New Roman" w:cstheme="minorHAnsi"/>
          <w:b/>
          <w:lang w:eastAsia="en-GB"/>
        </w:rPr>
        <w:t>Attitudes of M&amp;S</w:t>
      </w:r>
      <w:r>
        <w:rPr>
          <w:rFonts w:eastAsia="Times New Roman" w:cstheme="minorHAnsi"/>
          <w:lang w:eastAsia="en-GB"/>
        </w:rPr>
        <w:t>:</w:t>
      </w:r>
      <w:r>
        <w:rPr>
          <w:rFonts w:cstheme="minorHAnsi"/>
        </w:rPr>
        <w:t xml:space="preserve"> according to </w:t>
      </w:r>
      <w:proofErr w:type="spellStart"/>
      <w:r>
        <w:rPr>
          <w:rFonts w:cstheme="minorHAnsi"/>
        </w:rPr>
        <w:t>bestessayshelp</w:t>
      </w:r>
      <w:proofErr w:type="spellEnd"/>
      <w:r>
        <w:rPr>
          <w:rFonts w:cstheme="minorHAnsi"/>
        </w:rPr>
        <w:t>, (2019), M&amp;S provide their employees with a good pay in terms of their work. The organisation understands how important it is to reward their employees to get them to work efficiently.</w:t>
      </w:r>
      <w:r>
        <w:rPr>
          <w:rFonts w:cstheme="minorHAnsi"/>
          <w:iCs/>
        </w:rPr>
        <w:t xml:space="preserve"> Attitudes have effect on social influences which depends how the employees and managers attitudes are like. It is like comparing with others. So, if another worker is not working hard, it automatically comes in yourself that why should I work harder, this will cause the attitude as well as behaviour not working hard enough.</w:t>
      </w:r>
    </w:p>
    <w:p w14:paraId="5E35BD42" w14:textId="77777777" w:rsidR="00D62FAE" w:rsidRDefault="00D62FAE" w:rsidP="00D71912">
      <w:pPr>
        <w:pStyle w:val="NormalWeb"/>
        <w:spacing w:before="0" w:beforeAutospacing="0" w:after="314" w:afterAutospacing="0"/>
        <w:rPr>
          <w:rFonts w:asciiTheme="minorHAnsi" w:hAnsiTheme="minorHAnsi" w:cstheme="minorHAnsi"/>
          <w:b/>
          <w:iCs/>
          <w:sz w:val="22"/>
          <w:szCs w:val="22"/>
        </w:rPr>
      </w:pPr>
    </w:p>
    <w:p w14:paraId="18297073" w14:textId="1323C47D" w:rsidR="00D71912" w:rsidRDefault="00D71912" w:rsidP="00D71912">
      <w:pPr>
        <w:pStyle w:val="NormalWeb"/>
        <w:spacing w:before="0" w:beforeAutospacing="0" w:after="314" w:afterAutospacing="0"/>
        <w:rPr>
          <w:rFonts w:asciiTheme="minorHAnsi" w:hAnsiTheme="minorHAnsi" w:cstheme="minorHAnsi"/>
          <w:iCs/>
          <w:sz w:val="22"/>
          <w:szCs w:val="22"/>
        </w:rPr>
      </w:pPr>
      <w:r>
        <w:rPr>
          <w:rFonts w:asciiTheme="minorHAnsi" w:hAnsiTheme="minorHAnsi" w:cstheme="minorHAnsi"/>
          <w:b/>
          <w:iCs/>
          <w:sz w:val="22"/>
          <w:szCs w:val="22"/>
        </w:rPr>
        <w:t>Attitudes of the writer:</w:t>
      </w:r>
      <w:r>
        <w:rPr>
          <w:rFonts w:asciiTheme="minorHAnsi" w:hAnsiTheme="minorHAnsi" w:cstheme="minorHAnsi"/>
          <w:iCs/>
          <w:sz w:val="22"/>
          <w:szCs w:val="22"/>
        </w:rPr>
        <w:t xml:space="preserve"> it is true how attitude effect work in an organisation. However in terms it is a way of how people behave and express themselves in certain circumstances and at a certain state of time. The attitude towards the actual job itself is what effects the organisation and the individual to gain success. </w:t>
      </w:r>
    </w:p>
    <w:p w14:paraId="08CBB450" w14:textId="6632788F" w:rsidR="00D71912" w:rsidRPr="00D62FAE" w:rsidRDefault="00D62FAE" w:rsidP="00D62FAE">
      <w:pPr>
        <w:rPr>
          <w:rFonts w:eastAsia="Times New Roman" w:cstheme="minorHAnsi"/>
          <w:lang w:eastAsia="en-GB"/>
        </w:rPr>
      </w:pPr>
      <w:r>
        <w:rPr>
          <w:rFonts w:eastAsiaTheme="majorEastAsia" w:cstheme="minorHAnsi"/>
          <w:bCs/>
        </w:rPr>
        <w:t>In consideration to M&amp;S’s and the writers value it seems to match which will help the organisation lead to success and provide customers with great care and value.</w:t>
      </w:r>
      <w:r w:rsidR="00FF5946">
        <w:rPr>
          <w:rFonts w:eastAsiaTheme="majorEastAsia" w:cstheme="minorHAnsi"/>
          <w:bCs/>
        </w:rPr>
        <w:t xml:space="preserve"> It will also provide the writer to work efficiently especially after seeing how M&amp;S shows value to their employees.</w:t>
      </w:r>
      <w:r>
        <w:rPr>
          <w:rFonts w:eastAsiaTheme="majorEastAsia" w:cstheme="minorHAnsi"/>
          <w:bCs/>
        </w:rPr>
        <w:t xml:space="preserve"> </w:t>
      </w:r>
      <w:r>
        <w:rPr>
          <w:rFonts w:eastAsia="Times New Roman" w:cstheme="minorHAnsi"/>
          <w:lang w:eastAsia="en-GB"/>
        </w:rPr>
        <w:t>M&amp;S’s belief and the writer’s belief unfortunately does not match which will lead the organisation to failure.</w:t>
      </w:r>
      <w:r w:rsidR="00FF5946">
        <w:rPr>
          <w:rFonts w:eastAsia="Times New Roman" w:cstheme="minorHAnsi"/>
          <w:lang w:eastAsia="en-GB"/>
        </w:rPr>
        <w:t xml:space="preserve"> If the writer was to work in such an organisation then it would affect the organisation to not give back to the customers expectations as the employee will not believe in their own work and will lead to dissatisfaction.</w:t>
      </w:r>
      <w:r>
        <w:rPr>
          <w:rFonts w:eastAsia="Times New Roman" w:cstheme="minorHAnsi"/>
          <w:lang w:eastAsia="en-GB"/>
        </w:rPr>
        <w:t xml:space="preserve"> </w:t>
      </w:r>
      <w:r w:rsidR="00D71912">
        <w:rPr>
          <w:rFonts w:cstheme="minorHAnsi"/>
          <w:iCs/>
        </w:rPr>
        <w:t xml:space="preserve">M&amp;S’s attitude </w:t>
      </w:r>
      <w:r w:rsidR="008D0EC5">
        <w:rPr>
          <w:rFonts w:cstheme="minorHAnsi"/>
          <w:iCs/>
        </w:rPr>
        <w:t>an</w:t>
      </w:r>
      <w:r w:rsidR="00772EE2">
        <w:rPr>
          <w:rFonts w:cstheme="minorHAnsi"/>
          <w:iCs/>
        </w:rPr>
        <w:t>d the writer’s attitude match as this is</w:t>
      </w:r>
      <w:r w:rsidR="00D71912">
        <w:rPr>
          <w:rFonts w:cstheme="minorHAnsi"/>
          <w:iCs/>
        </w:rPr>
        <w:t xml:space="preserve"> due to </w:t>
      </w:r>
      <w:r w:rsidR="00772EE2">
        <w:rPr>
          <w:rFonts w:cstheme="minorHAnsi"/>
          <w:iCs/>
        </w:rPr>
        <w:t>the organisation providing</w:t>
      </w:r>
      <w:r w:rsidR="00D71912">
        <w:rPr>
          <w:rFonts w:cstheme="minorHAnsi"/>
          <w:iCs/>
        </w:rPr>
        <w:t xml:space="preserve"> rewards if work is completed</w:t>
      </w:r>
      <w:r w:rsidR="00772EE2">
        <w:rPr>
          <w:rFonts w:cstheme="minorHAnsi"/>
          <w:iCs/>
        </w:rPr>
        <w:t>.</w:t>
      </w:r>
      <w:r w:rsidR="00D71912">
        <w:rPr>
          <w:rFonts w:cstheme="minorHAnsi"/>
          <w:iCs/>
        </w:rPr>
        <w:t xml:space="preserve"> </w:t>
      </w:r>
      <w:r w:rsidR="00FF5946">
        <w:rPr>
          <w:rFonts w:cstheme="minorHAnsi"/>
          <w:iCs/>
        </w:rPr>
        <w:t xml:space="preserve">If the writer was working in M&amp;S it would give the writer </w:t>
      </w:r>
      <w:r w:rsidR="00D71912">
        <w:rPr>
          <w:rFonts w:cstheme="minorHAnsi"/>
          <w:iCs/>
        </w:rPr>
        <w:t>to stay motivated to work harder and this lets the organisation gain success and the individual to gain knowledge how to work well</w:t>
      </w:r>
      <w:r w:rsidR="00FF5946">
        <w:rPr>
          <w:rFonts w:cstheme="minorHAnsi"/>
          <w:iCs/>
        </w:rPr>
        <w:t xml:space="preserve"> and professionally. </w:t>
      </w:r>
    </w:p>
    <w:p w14:paraId="0D9243B0" w14:textId="77777777" w:rsidR="00772EE2" w:rsidRDefault="00772EE2" w:rsidP="003C1A00">
      <w:pPr>
        <w:rPr>
          <w:rFonts w:cstheme="minorHAnsi"/>
          <w:b/>
          <w:sz w:val="28"/>
          <w:szCs w:val="28"/>
          <w:u w:val="single"/>
        </w:rPr>
      </w:pPr>
    </w:p>
    <w:p w14:paraId="18B98F69" w14:textId="1A18AB32" w:rsidR="003C1A00" w:rsidRPr="00786A96" w:rsidRDefault="007174A7" w:rsidP="004930B0">
      <w:pPr>
        <w:pStyle w:val="Heading2"/>
        <w:rPr>
          <w:rFonts w:asciiTheme="minorHAnsi" w:hAnsiTheme="minorHAnsi" w:cstheme="minorHAnsi"/>
          <w:b/>
          <w:color w:val="auto"/>
          <w:sz w:val="28"/>
          <w:szCs w:val="28"/>
        </w:rPr>
      </w:pPr>
      <w:bookmarkStart w:id="36" w:name="_Toc5314804"/>
      <w:bookmarkStart w:id="37" w:name="_Toc5314882"/>
      <w:bookmarkStart w:id="38" w:name="_Toc5314983"/>
      <w:r w:rsidRPr="00786A96">
        <w:rPr>
          <w:rFonts w:asciiTheme="minorHAnsi" w:hAnsiTheme="minorHAnsi" w:cstheme="minorHAnsi"/>
          <w:b/>
          <w:color w:val="auto"/>
          <w:sz w:val="28"/>
          <w:szCs w:val="28"/>
        </w:rPr>
        <w:lastRenderedPageBreak/>
        <w:t>Comparison</w:t>
      </w:r>
      <w:bookmarkEnd w:id="36"/>
      <w:bookmarkEnd w:id="37"/>
      <w:bookmarkEnd w:id="38"/>
      <w:r w:rsidRPr="00786A96">
        <w:rPr>
          <w:rFonts w:asciiTheme="minorHAnsi" w:hAnsiTheme="minorHAnsi" w:cstheme="minorHAnsi"/>
          <w:b/>
          <w:color w:val="auto"/>
          <w:sz w:val="28"/>
          <w:szCs w:val="28"/>
        </w:rPr>
        <w:t xml:space="preserve"> </w:t>
      </w:r>
    </w:p>
    <w:p w14:paraId="375030C4" w14:textId="77777777" w:rsidR="00F30890" w:rsidRDefault="008C061B" w:rsidP="008C061B">
      <w:pPr>
        <w:rPr>
          <w:rFonts w:cstheme="minorHAnsi"/>
          <w:color w:val="221F1F"/>
        </w:rPr>
      </w:pPr>
      <w:r>
        <w:rPr>
          <w:rFonts w:cstheme="minorHAnsi"/>
        </w:rPr>
        <w:t xml:space="preserve">According to Tuck, (2017), </w:t>
      </w:r>
      <w:r w:rsidR="007174A7">
        <w:rPr>
          <w:rFonts w:cstheme="minorHAnsi"/>
        </w:rPr>
        <w:t>e</w:t>
      </w:r>
      <w:r w:rsidR="003C1A00">
        <w:rPr>
          <w:rFonts w:cstheme="minorHAnsi"/>
        </w:rPr>
        <w:t xml:space="preserve">mployees shape the culture of an organisation. </w:t>
      </w:r>
      <w:r>
        <w:rPr>
          <w:rFonts w:cstheme="minorHAnsi"/>
        </w:rPr>
        <w:t>Tesco is an organisation which follows the culture and organisational efficiency which leads them to great success for their culture with the employees as well as customers.</w:t>
      </w:r>
      <w:r w:rsidR="000E6AEC">
        <w:rPr>
          <w:rFonts w:cstheme="minorHAnsi"/>
        </w:rPr>
        <w:t xml:space="preserve"> </w:t>
      </w:r>
      <w:r>
        <w:rPr>
          <w:rFonts w:cstheme="minorHAnsi"/>
        </w:rPr>
        <w:t xml:space="preserve">Tesco believes that working together as a team is better than working individually. The organisation is surrounded with talented people and they all try hard to achieve their goal together. The CEO of Tesco believes that all employees should value the organisations culture in order to gain more success. This helps the employees to learn from each other, perform their best and improve skills. Tesco acknowledges how every employee is doing the work well. If this was placed </w:t>
      </w:r>
      <w:r>
        <w:rPr>
          <w:rFonts w:cstheme="minorHAnsi"/>
          <w:color w:val="221F1F"/>
        </w:rPr>
        <w:t xml:space="preserve">in M&amp;S all employees would have had a goal to target which would have made them work more efficiently which would have led to greater success. This would affect the culture as both employees and the organisations culture would have matched. </w:t>
      </w:r>
    </w:p>
    <w:p w14:paraId="5854B070" w14:textId="5CE3CCFA" w:rsidR="00CD22E9" w:rsidRDefault="00CD22E9" w:rsidP="008C061B">
      <w:pPr>
        <w:rPr>
          <w:rFonts w:cstheme="minorHAnsi"/>
          <w:color w:val="221F1F"/>
        </w:rPr>
      </w:pPr>
      <w:r>
        <w:rPr>
          <w:rFonts w:cstheme="minorHAnsi"/>
          <w:color w:val="221F1F"/>
        </w:rPr>
        <w:t xml:space="preserve">According to </w:t>
      </w:r>
      <w:proofErr w:type="spellStart"/>
      <w:r>
        <w:rPr>
          <w:rFonts w:cstheme="minorHAnsi"/>
          <w:color w:val="221F1F"/>
        </w:rPr>
        <w:t>ecommerceworkroom</w:t>
      </w:r>
      <w:proofErr w:type="spellEnd"/>
      <w:r>
        <w:rPr>
          <w:rFonts w:cstheme="minorHAnsi"/>
          <w:color w:val="221F1F"/>
        </w:rPr>
        <w:t>, (201</w:t>
      </w:r>
      <w:r w:rsidR="0052295E">
        <w:rPr>
          <w:rFonts w:cstheme="minorHAnsi"/>
          <w:color w:val="221F1F"/>
        </w:rPr>
        <w:t>6), i</w:t>
      </w:r>
      <w:r w:rsidR="00F30890">
        <w:rPr>
          <w:rFonts w:cstheme="minorHAnsi"/>
          <w:color w:val="221F1F"/>
        </w:rPr>
        <w:t xml:space="preserve">n Tesco they have enhanced technology which gives the organisation to achieve better outcomes regarding sales online and their delivery system. The company update their website to gain more customers and provide them with the best products. In M&amp;S they still need much more improvements towards their website and delivery system. Even though they are trying their </w:t>
      </w:r>
      <w:r>
        <w:rPr>
          <w:rFonts w:cstheme="minorHAnsi"/>
          <w:color w:val="221F1F"/>
        </w:rPr>
        <w:t>best,</w:t>
      </w:r>
      <w:r w:rsidR="00F30890">
        <w:rPr>
          <w:rFonts w:cstheme="minorHAnsi"/>
          <w:color w:val="221F1F"/>
        </w:rPr>
        <w:t xml:space="preserve"> but Tesco have always stayed up to date regards with what customers require. </w:t>
      </w:r>
    </w:p>
    <w:p w14:paraId="2A3B67DE" w14:textId="2B53C414" w:rsidR="00FD1037" w:rsidRDefault="00FD1037" w:rsidP="008C061B">
      <w:pPr>
        <w:rPr>
          <w:rFonts w:cstheme="minorHAnsi"/>
          <w:color w:val="221F1F"/>
        </w:rPr>
      </w:pPr>
      <w:r>
        <w:rPr>
          <w:rFonts w:cstheme="minorHAnsi"/>
          <w:color w:val="221F1F"/>
        </w:rPr>
        <w:t>(see Appendix 2 for Tesco’s code of conduct).</w:t>
      </w:r>
    </w:p>
    <w:p w14:paraId="0F24F6BB" w14:textId="77777777" w:rsidR="00CD22E9" w:rsidRDefault="00CD22E9" w:rsidP="008C061B">
      <w:pPr>
        <w:rPr>
          <w:rFonts w:cstheme="minorHAnsi"/>
          <w:color w:val="221F1F"/>
        </w:rPr>
      </w:pPr>
    </w:p>
    <w:p w14:paraId="564AD0FC" w14:textId="77777777" w:rsidR="004B4906" w:rsidRDefault="004B4906">
      <w:pPr>
        <w:rPr>
          <w:rFonts w:cstheme="minorHAnsi"/>
          <w:color w:val="221F1F"/>
        </w:rPr>
      </w:pPr>
      <w:r>
        <w:rPr>
          <w:rFonts w:cstheme="minorHAnsi"/>
          <w:color w:val="221F1F"/>
        </w:rPr>
        <w:br w:type="page"/>
      </w:r>
    </w:p>
    <w:p w14:paraId="66F14D27" w14:textId="2D926FD7" w:rsidR="004B4906" w:rsidRPr="00786A96" w:rsidRDefault="004B4906" w:rsidP="004930B0">
      <w:pPr>
        <w:pStyle w:val="Heading1"/>
        <w:rPr>
          <w:rFonts w:asciiTheme="minorHAnsi" w:hAnsiTheme="minorHAnsi" w:cstheme="minorHAnsi"/>
          <w:b/>
          <w:color w:val="auto"/>
        </w:rPr>
      </w:pPr>
      <w:bookmarkStart w:id="39" w:name="_Toc5314805"/>
      <w:bookmarkStart w:id="40" w:name="_Toc5314883"/>
      <w:bookmarkStart w:id="41" w:name="_Toc5314984"/>
      <w:r w:rsidRPr="00786A96">
        <w:rPr>
          <w:rFonts w:asciiTheme="minorHAnsi" w:hAnsiTheme="minorHAnsi" w:cstheme="minorHAnsi"/>
          <w:b/>
          <w:color w:val="auto"/>
        </w:rPr>
        <w:lastRenderedPageBreak/>
        <w:t>Conclusion:</w:t>
      </w:r>
      <w:bookmarkEnd w:id="39"/>
      <w:bookmarkEnd w:id="40"/>
      <w:bookmarkEnd w:id="41"/>
    </w:p>
    <w:p w14:paraId="5229BAE4" w14:textId="4B28D315" w:rsidR="00A623E6" w:rsidRDefault="004B4906" w:rsidP="004B4906">
      <w:pPr>
        <w:rPr>
          <w:rFonts w:cstheme="minorHAnsi"/>
        </w:rPr>
      </w:pPr>
      <w:r>
        <w:rPr>
          <w:rFonts w:cstheme="minorHAnsi"/>
        </w:rPr>
        <w:t>After analysing M&amp;S’s culture it concludes that M&amp;S has used the paradigm, Handy’s organisational culture to gain and sustain their success. M&amp;S still needs improvement and consideration to update their culture towards their employees. The organisation needs to follow and adapt to other successful organisations like, Tesco or even Netflix as they also give priority towards their employees and focus well with their customers. This will give the organisation to gain more success and get more out from their employees to work well. this will let the employees to take decisions rather than decisions only coming from the top hierarchy.</w:t>
      </w:r>
    </w:p>
    <w:p w14:paraId="7836A950" w14:textId="77777777" w:rsidR="00A623E6" w:rsidRDefault="00A623E6">
      <w:pPr>
        <w:rPr>
          <w:rFonts w:cstheme="minorHAnsi"/>
        </w:rPr>
      </w:pPr>
      <w:r>
        <w:rPr>
          <w:rFonts w:cstheme="minorHAnsi"/>
        </w:rPr>
        <w:br w:type="page"/>
      </w:r>
    </w:p>
    <w:p w14:paraId="0B836791" w14:textId="48C6407A" w:rsidR="004B4906" w:rsidRPr="00786A96" w:rsidRDefault="00A623E6" w:rsidP="004930B0">
      <w:pPr>
        <w:pStyle w:val="Heading1"/>
        <w:rPr>
          <w:rFonts w:asciiTheme="minorHAnsi" w:hAnsiTheme="minorHAnsi" w:cstheme="minorHAnsi"/>
          <w:b/>
          <w:color w:val="auto"/>
        </w:rPr>
      </w:pPr>
      <w:bookmarkStart w:id="42" w:name="_Toc5314806"/>
      <w:bookmarkStart w:id="43" w:name="_Toc5314884"/>
      <w:bookmarkStart w:id="44" w:name="_Toc5314985"/>
      <w:r w:rsidRPr="00786A96">
        <w:rPr>
          <w:rFonts w:asciiTheme="minorHAnsi" w:hAnsiTheme="minorHAnsi" w:cstheme="minorHAnsi"/>
          <w:b/>
          <w:color w:val="auto"/>
        </w:rPr>
        <w:lastRenderedPageBreak/>
        <w:t>Recommendations:</w:t>
      </w:r>
      <w:bookmarkEnd w:id="42"/>
      <w:bookmarkEnd w:id="43"/>
      <w:bookmarkEnd w:id="44"/>
      <w:r w:rsidRPr="00786A96">
        <w:rPr>
          <w:rFonts w:asciiTheme="minorHAnsi" w:hAnsiTheme="minorHAnsi" w:cstheme="minorHAnsi"/>
          <w:b/>
          <w:color w:val="auto"/>
        </w:rPr>
        <w:t xml:space="preserve"> </w:t>
      </w:r>
    </w:p>
    <w:p w14:paraId="7FD17B62" w14:textId="77777777" w:rsidR="00F576E4" w:rsidRPr="00F576E4" w:rsidRDefault="00F576E4" w:rsidP="00F576E4">
      <w:pPr>
        <w:rPr>
          <w:rFonts w:cstheme="minorHAnsi"/>
        </w:rPr>
      </w:pPr>
      <w:r w:rsidRPr="00F576E4">
        <w:rPr>
          <w:rFonts w:cstheme="minorHAnsi"/>
        </w:rPr>
        <w:t xml:space="preserve">In order to maintain the best culture in an organisation it is necessary to compare with other organisations to see how it can be improved. M&amp;S can improve their culture by maintaining their relationships well with their employees and customers. if the employees are happy with the structure and ethics of the organisation then the employees will work well to gain success. M&amp;S needs to follow task culture from Handy’s organisational culture in order to gain more work out of the employees. As M&amp;S follows the role culture, it only lets individuals to work only on specific job roles, but if M&amp;S was to follow the task culture it would have been beneficial. This will improve the organisation to gain more values into the company as customers and employees will get what they need. In Tesco, as employees work together in a group, it helps the company to gain more profit and gets the best out of the employees. </w:t>
      </w:r>
    </w:p>
    <w:p w14:paraId="710BCBB2" w14:textId="67A2765A" w:rsidR="00DC318F" w:rsidRDefault="00F30890" w:rsidP="00F30890">
      <w:pPr>
        <w:rPr>
          <w:rStyle w:val="expandable"/>
          <w:rFonts w:cstheme="minorHAnsi"/>
          <w:color w:val="000000"/>
        </w:rPr>
      </w:pPr>
      <w:r>
        <w:rPr>
          <w:rStyle w:val="expandable"/>
          <w:rFonts w:cstheme="minorHAnsi"/>
          <w:color w:val="000000"/>
        </w:rPr>
        <w:t xml:space="preserve">According to </w:t>
      </w:r>
      <w:proofErr w:type="spellStart"/>
      <w:r>
        <w:rPr>
          <w:rStyle w:val="expandable"/>
          <w:rFonts w:cstheme="minorHAnsi"/>
          <w:color w:val="000000"/>
        </w:rPr>
        <w:t>tescoviews</w:t>
      </w:r>
      <w:proofErr w:type="spellEnd"/>
      <w:r>
        <w:rPr>
          <w:rStyle w:val="expandable"/>
          <w:rFonts w:cstheme="minorHAnsi"/>
          <w:color w:val="000000"/>
        </w:rPr>
        <w:t xml:space="preserve"> (2019), </w:t>
      </w:r>
      <w:r>
        <w:rPr>
          <w:rFonts w:cstheme="minorHAnsi"/>
          <w:color w:val="221F1F"/>
        </w:rPr>
        <w:t>Tesco’s value have become an important part of their culture which leads to success and the organisations growth.</w:t>
      </w:r>
      <w:r>
        <w:rPr>
          <w:rStyle w:val="expandable"/>
          <w:rFonts w:cstheme="minorHAnsi"/>
          <w:color w:val="000000"/>
        </w:rPr>
        <w:t xml:space="preserve"> Tesco has their Clubcard scheme where they store customer details and give out promotional offers. This makes the customers feel valued as the organisation is showing concern towards them. Tesco show ethics as mentioned in their code of conduct, their culture believes that they try best for their customers and treat people how they want to be treated. In M&amp;S they do value their customers but not in comparison to Tesco. M&amp;S recently have introduced Sparks card but do not provide as much as Tesco have all over these years. </w:t>
      </w:r>
    </w:p>
    <w:p w14:paraId="5EA338F4" w14:textId="77777777" w:rsidR="00DC318F" w:rsidRDefault="00DC318F">
      <w:pPr>
        <w:rPr>
          <w:rStyle w:val="expandable"/>
          <w:rFonts w:cstheme="minorHAnsi"/>
          <w:color w:val="000000"/>
        </w:rPr>
      </w:pPr>
      <w:r>
        <w:rPr>
          <w:rStyle w:val="expandable"/>
          <w:rFonts w:cstheme="minorHAnsi"/>
          <w:color w:val="000000"/>
        </w:rPr>
        <w:br w:type="page"/>
      </w:r>
    </w:p>
    <w:p w14:paraId="0EF4FD34" w14:textId="783D36B0" w:rsidR="00DC318F" w:rsidRDefault="00DC318F" w:rsidP="004930B0">
      <w:pPr>
        <w:pStyle w:val="Heading1"/>
        <w:rPr>
          <w:rStyle w:val="expandable"/>
          <w:rFonts w:asciiTheme="minorHAnsi" w:hAnsiTheme="minorHAnsi" w:cstheme="minorHAnsi"/>
          <w:b/>
          <w:color w:val="auto"/>
        </w:rPr>
      </w:pPr>
      <w:bookmarkStart w:id="45" w:name="_Toc5314807"/>
      <w:bookmarkStart w:id="46" w:name="_Toc5314885"/>
      <w:bookmarkStart w:id="47" w:name="_Toc5314986"/>
      <w:bookmarkEnd w:id="4"/>
      <w:r w:rsidRPr="00786A96">
        <w:rPr>
          <w:rStyle w:val="expandable"/>
          <w:rFonts w:asciiTheme="minorHAnsi" w:hAnsiTheme="minorHAnsi" w:cstheme="minorHAnsi"/>
          <w:b/>
          <w:color w:val="auto"/>
        </w:rPr>
        <w:lastRenderedPageBreak/>
        <w:t>Action plan:</w:t>
      </w:r>
      <w:bookmarkEnd w:id="45"/>
      <w:bookmarkEnd w:id="46"/>
      <w:bookmarkEnd w:id="47"/>
      <w:r w:rsidRPr="00786A96">
        <w:rPr>
          <w:rStyle w:val="expandable"/>
          <w:rFonts w:asciiTheme="minorHAnsi" w:hAnsiTheme="minorHAnsi" w:cstheme="minorHAnsi"/>
          <w:b/>
          <w:color w:val="auto"/>
        </w:rPr>
        <w:t xml:space="preserve"> </w:t>
      </w:r>
    </w:p>
    <w:p w14:paraId="5F6805EE" w14:textId="77777777" w:rsidR="00786A96" w:rsidRPr="00786A96" w:rsidRDefault="00786A96" w:rsidP="00786A96"/>
    <w:tbl>
      <w:tblPr>
        <w:tblStyle w:val="TableGrid"/>
        <w:tblW w:w="0" w:type="auto"/>
        <w:tblLook w:val="04A0" w:firstRow="1" w:lastRow="0" w:firstColumn="1" w:lastColumn="0" w:noHBand="0" w:noVBand="1"/>
      </w:tblPr>
      <w:tblGrid>
        <w:gridCol w:w="1803"/>
        <w:gridCol w:w="1803"/>
        <w:gridCol w:w="1803"/>
        <w:gridCol w:w="1803"/>
        <w:gridCol w:w="1804"/>
      </w:tblGrid>
      <w:tr w:rsidR="00DC318F" w14:paraId="2675DB6D" w14:textId="77777777" w:rsidTr="00DC318F">
        <w:tc>
          <w:tcPr>
            <w:tcW w:w="1803" w:type="dxa"/>
          </w:tcPr>
          <w:p w14:paraId="141D5016" w14:textId="47A6F465" w:rsidR="00DC318F" w:rsidRDefault="00DC318F" w:rsidP="00F30890">
            <w:pPr>
              <w:rPr>
                <w:rStyle w:val="expandable"/>
                <w:rFonts w:cstheme="minorHAnsi"/>
                <w:color w:val="000000"/>
              </w:rPr>
            </w:pPr>
            <w:r>
              <w:rPr>
                <w:rStyle w:val="expandable"/>
                <w:rFonts w:cstheme="minorHAnsi"/>
                <w:color w:val="000000"/>
              </w:rPr>
              <w:t>What</w:t>
            </w:r>
          </w:p>
        </w:tc>
        <w:tc>
          <w:tcPr>
            <w:tcW w:w="1803" w:type="dxa"/>
          </w:tcPr>
          <w:p w14:paraId="439626C5" w14:textId="6567A654" w:rsidR="00DC318F" w:rsidRDefault="00DC318F" w:rsidP="00F30890">
            <w:pPr>
              <w:rPr>
                <w:rStyle w:val="expandable"/>
                <w:rFonts w:cstheme="minorHAnsi"/>
                <w:color w:val="000000"/>
              </w:rPr>
            </w:pPr>
            <w:r>
              <w:rPr>
                <w:rStyle w:val="expandable"/>
                <w:rFonts w:cstheme="minorHAnsi"/>
                <w:color w:val="000000"/>
              </w:rPr>
              <w:t>Who</w:t>
            </w:r>
          </w:p>
        </w:tc>
        <w:tc>
          <w:tcPr>
            <w:tcW w:w="1803" w:type="dxa"/>
          </w:tcPr>
          <w:p w14:paraId="725A380B" w14:textId="71683C0A" w:rsidR="00DC318F" w:rsidRDefault="00DC318F" w:rsidP="00F30890">
            <w:pPr>
              <w:rPr>
                <w:rStyle w:val="expandable"/>
                <w:rFonts w:cstheme="minorHAnsi"/>
                <w:color w:val="000000"/>
              </w:rPr>
            </w:pPr>
            <w:r>
              <w:rPr>
                <w:rStyle w:val="expandable"/>
                <w:rFonts w:cstheme="minorHAnsi"/>
                <w:color w:val="000000"/>
              </w:rPr>
              <w:t>How</w:t>
            </w:r>
          </w:p>
        </w:tc>
        <w:tc>
          <w:tcPr>
            <w:tcW w:w="1803" w:type="dxa"/>
          </w:tcPr>
          <w:p w14:paraId="0A24EE18" w14:textId="0F0A0357" w:rsidR="00DC318F" w:rsidRDefault="00DC318F" w:rsidP="00F30890">
            <w:pPr>
              <w:rPr>
                <w:rStyle w:val="expandable"/>
                <w:rFonts w:cstheme="minorHAnsi"/>
                <w:color w:val="000000"/>
              </w:rPr>
            </w:pPr>
            <w:r>
              <w:rPr>
                <w:rStyle w:val="expandable"/>
                <w:rFonts w:cstheme="minorHAnsi"/>
                <w:color w:val="000000"/>
              </w:rPr>
              <w:t>When</w:t>
            </w:r>
          </w:p>
        </w:tc>
        <w:tc>
          <w:tcPr>
            <w:tcW w:w="1804" w:type="dxa"/>
          </w:tcPr>
          <w:p w14:paraId="45CEB801" w14:textId="5EDF4215" w:rsidR="00DC318F" w:rsidRDefault="00DC318F" w:rsidP="00F30890">
            <w:pPr>
              <w:rPr>
                <w:rStyle w:val="expandable"/>
                <w:rFonts w:cstheme="minorHAnsi"/>
                <w:color w:val="000000"/>
              </w:rPr>
            </w:pPr>
            <w:r>
              <w:rPr>
                <w:rStyle w:val="expandable"/>
                <w:rFonts w:cstheme="minorHAnsi"/>
                <w:color w:val="000000"/>
              </w:rPr>
              <w:t>Cost</w:t>
            </w:r>
          </w:p>
        </w:tc>
      </w:tr>
      <w:tr w:rsidR="00DC318F" w14:paraId="1C7FABF8" w14:textId="77777777" w:rsidTr="00DC318F">
        <w:tc>
          <w:tcPr>
            <w:tcW w:w="1803" w:type="dxa"/>
          </w:tcPr>
          <w:p w14:paraId="126FAF01" w14:textId="404CDF3B" w:rsidR="00DC318F" w:rsidRDefault="00DC318F" w:rsidP="00F30890">
            <w:pPr>
              <w:rPr>
                <w:rStyle w:val="expandable"/>
                <w:rFonts w:cstheme="minorHAnsi"/>
                <w:color w:val="000000"/>
              </w:rPr>
            </w:pPr>
            <w:r>
              <w:rPr>
                <w:rStyle w:val="expandable"/>
                <w:rFonts w:cstheme="minorHAnsi"/>
                <w:color w:val="000000"/>
              </w:rPr>
              <w:t>Need of new resources</w:t>
            </w:r>
          </w:p>
        </w:tc>
        <w:tc>
          <w:tcPr>
            <w:tcW w:w="1803" w:type="dxa"/>
          </w:tcPr>
          <w:p w14:paraId="61997B00" w14:textId="49C8BDCC" w:rsidR="00DC318F" w:rsidRDefault="00DC318F" w:rsidP="00F30890">
            <w:pPr>
              <w:rPr>
                <w:rStyle w:val="expandable"/>
                <w:rFonts w:cstheme="minorHAnsi"/>
                <w:color w:val="000000"/>
              </w:rPr>
            </w:pPr>
            <w:r>
              <w:rPr>
                <w:rStyle w:val="expandable"/>
                <w:rFonts w:cstheme="minorHAnsi"/>
                <w:color w:val="000000"/>
              </w:rPr>
              <w:t>New staff</w:t>
            </w:r>
          </w:p>
        </w:tc>
        <w:tc>
          <w:tcPr>
            <w:tcW w:w="1803" w:type="dxa"/>
          </w:tcPr>
          <w:p w14:paraId="58108D55" w14:textId="181FB18E" w:rsidR="00DC318F" w:rsidRDefault="00DC318F" w:rsidP="00F30890">
            <w:pPr>
              <w:rPr>
                <w:rStyle w:val="expandable"/>
                <w:rFonts w:cstheme="minorHAnsi"/>
                <w:color w:val="000000"/>
              </w:rPr>
            </w:pPr>
            <w:r>
              <w:rPr>
                <w:rStyle w:val="expandable"/>
                <w:rFonts w:cstheme="minorHAnsi"/>
                <w:color w:val="000000"/>
              </w:rPr>
              <w:t>Material of manufacturing</w:t>
            </w:r>
          </w:p>
        </w:tc>
        <w:tc>
          <w:tcPr>
            <w:tcW w:w="1803" w:type="dxa"/>
          </w:tcPr>
          <w:p w14:paraId="0E0AEA05" w14:textId="2D23D8AD" w:rsidR="00DC318F" w:rsidRDefault="00DC318F" w:rsidP="00F30890">
            <w:pPr>
              <w:rPr>
                <w:rStyle w:val="expandable"/>
                <w:rFonts w:cstheme="minorHAnsi"/>
                <w:color w:val="000000"/>
              </w:rPr>
            </w:pPr>
            <w:r>
              <w:rPr>
                <w:rStyle w:val="expandable"/>
                <w:rFonts w:cstheme="minorHAnsi"/>
                <w:color w:val="000000"/>
              </w:rPr>
              <w:t>Dec 19</w:t>
            </w:r>
          </w:p>
        </w:tc>
        <w:tc>
          <w:tcPr>
            <w:tcW w:w="1804" w:type="dxa"/>
          </w:tcPr>
          <w:p w14:paraId="53C08A1F" w14:textId="6DAFA6A1" w:rsidR="00DC318F" w:rsidRDefault="00DC318F" w:rsidP="00F30890">
            <w:pPr>
              <w:rPr>
                <w:rStyle w:val="expandable"/>
                <w:rFonts w:cstheme="minorHAnsi"/>
                <w:color w:val="000000"/>
              </w:rPr>
            </w:pPr>
            <w:r>
              <w:rPr>
                <w:rStyle w:val="expandable"/>
                <w:rFonts w:cstheme="minorHAnsi"/>
                <w:color w:val="000000"/>
              </w:rPr>
              <w:t>£10,000 for new staff</w:t>
            </w:r>
          </w:p>
        </w:tc>
      </w:tr>
      <w:tr w:rsidR="00DC318F" w14:paraId="4871BA2E" w14:textId="77777777" w:rsidTr="00DC318F">
        <w:tc>
          <w:tcPr>
            <w:tcW w:w="1803" w:type="dxa"/>
          </w:tcPr>
          <w:p w14:paraId="68F5015D" w14:textId="2E419FFA" w:rsidR="00DC318F" w:rsidRDefault="00CD7C1C" w:rsidP="00F30890">
            <w:pPr>
              <w:rPr>
                <w:rStyle w:val="expandable"/>
                <w:rFonts w:cstheme="minorHAnsi"/>
                <w:color w:val="000000"/>
              </w:rPr>
            </w:pPr>
            <w:r>
              <w:rPr>
                <w:rStyle w:val="expandable"/>
                <w:rFonts w:cstheme="minorHAnsi"/>
                <w:color w:val="000000"/>
              </w:rPr>
              <w:t>Rework values</w:t>
            </w:r>
          </w:p>
        </w:tc>
        <w:tc>
          <w:tcPr>
            <w:tcW w:w="1803" w:type="dxa"/>
          </w:tcPr>
          <w:p w14:paraId="1A423670" w14:textId="535B5DCA" w:rsidR="00DC318F" w:rsidRDefault="00CD7C1C" w:rsidP="00F30890">
            <w:pPr>
              <w:rPr>
                <w:rStyle w:val="expandable"/>
                <w:rFonts w:cstheme="minorHAnsi"/>
                <w:color w:val="000000"/>
              </w:rPr>
            </w:pPr>
            <w:r>
              <w:rPr>
                <w:rStyle w:val="expandable"/>
                <w:rFonts w:cstheme="minorHAnsi"/>
                <w:color w:val="000000"/>
              </w:rPr>
              <w:t>C</w:t>
            </w:r>
            <w:r>
              <w:rPr>
                <w:rStyle w:val="expandable"/>
                <w:color w:val="000000"/>
              </w:rPr>
              <w:t>EO Steve Rowe</w:t>
            </w:r>
          </w:p>
        </w:tc>
        <w:tc>
          <w:tcPr>
            <w:tcW w:w="1803" w:type="dxa"/>
          </w:tcPr>
          <w:p w14:paraId="792F1E82" w14:textId="168CC936" w:rsidR="00DC318F" w:rsidRDefault="00CD7C1C" w:rsidP="00F30890">
            <w:pPr>
              <w:rPr>
                <w:rStyle w:val="expandable"/>
                <w:rFonts w:cstheme="minorHAnsi"/>
                <w:color w:val="000000"/>
              </w:rPr>
            </w:pPr>
            <w:r>
              <w:rPr>
                <w:rStyle w:val="expandable"/>
                <w:rFonts w:cstheme="minorHAnsi"/>
                <w:color w:val="000000"/>
              </w:rPr>
              <w:t>Update ethical policies</w:t>
            </w:r>
          </w:p>
        </w:tc>
        <w:tc>
          <w:tcPr>
            <w:tcW w:w="1803" w:type="dxa"/>
          </w:tcPr>
          <w:p w14:paraId="1FB2476E" w14:textId="284E1C73" w:rsidR="00DC318F" w:rsidRDefault="00CD7C1C" w:rsidP="00F30890">
            <w:pPr>
              <w:rPr>
                <w:rStyle w:val="expandable"/>
                <w:rFonts w:cstheme="minorHAnsi"/>
                <w:color w:val="000000"/>
              </w:rPr>
            </w:pPr>
            <w:r>
              <w:rPr>
                <w:rStyle w:val="expandable"/>
                <w:rFonts w:cstheme="minorHAnsi"/>
                <w:color w:val="000000"/>
              </w:rPr>
              <w:t>Aug 19</w:t>
            </w:r>
          </w:p>
        </w:tc>
        <w:tc>
          <w:tcPr>
            <w:tcW w:w="1804" w:type="dxa"/>
          </w:tcPr>
          <w:p w14:paraId="156B1783" w14:textId="62634118" w:rsidR="00DC318F" w:rsidRDefault="00CD7C1C" w:rsidP="00F30890">
            <w:pPr>
              <w:rPr>
                <w:rStyle w:val="expandable"/>
                <w:rFonts w:cstheme="minorHAnsi"/>
                <w:color w:val="000000"/>
              </w:rPr>
            </w:pPr>
            <w:r>
              <w:rPr>
                <w:rStyle w:val="expandable"/>
                <w:rFonts w:cstheme="minorHAnsi"/>
                <w:color w:val="000000"/>
              </w:rPr>
              <w:t>£2000</w:t>
            </w:r>
          </w:p>
        </w:tc>
      </w:tr>
      <w:tr w:rsidR="00CD7C1C" w14:paraId="4FABEE99" w14:textId="77777777" w:rsidTr="00CD7C1C">
        <w:tc>
          <w:tcPr>
            <w:tcW w:w="1803" w:type="dxa"/>
          </w:tcPr>
          <w:p w14:paraId="090B0BA1" w14:textId="21F6DDD5" w:rsidR="00CD7C1C" w:rsidRDefault="00CD7C1C">
            <w:pPr>
              <w:rPr>
                <w:rStyle w:val="expandable"/>
                <w:rFonts w:cstheme="minorHAnsi"/>
                <w:color w:val="000000"/>
              </w:rPr>
            </w:pPr>
            <w:r>
              <w:rPr>
                <w:rStyle w:val="expandable"/>
                <w:rFonts w:cstheme="minorHAnsi"/>
                <w:color w:val="000000"/>
              </w:rPr>
              <w:t>N</w:t>
            </w:r>
            <w:r>
              <w:rPr>
                <w:rStyle w:val="expandable"/>
                <w:color w:val="000000"/>
              </w:rPr>
              <w:t xml:space="preserve">ew work structure </w:t>
            </w:r>
          </w:p>
        </w:tc>
        <w:tc>
          <w:tcPr>
            <w:tcW w:w="1803" w:type="dxa"/>
          </w:tcPr>
          <w:p w14:paraId="07C9C362" w14:textId="27718DED" w:rsidR="00CD7C1C" w:rsidRDefault="00CD7C1C">
            <w:pPr>
              <w:rPr>
                <w:rStyle w:val="expandable"/>
                <w:rFonts w:cstheme="minorHAnsi"/>
                <w:color w:val="000000"/>
              </w:rPr>
            </w:pPr>
            <w:r>
              <w:rPr>
                <w:rStyle w:val="expandable"/>
                <w:rFonts w:cstheme="minorHAnsi"/>
                <w:color w:val="000000"/>
              </w:rPr>
              <w:t>Head office management</w:t>
            </w:r>
          </w:p>
        </w:tc>
        <w:tc>
          <w:tcPr>
            <w:tcW w:w="1803" w:type="dxa"/>
          </w:tcPr>
          <w:p w14:paraId="62593A4D" w14:textId="7CEBE1EB" w:rsidR="00CD7C1C" w:rsidRDefault="00CD7C1C">
            <w:pPr>
              <w:rPr>
                <w:rStyle w:val="expandable"/>
                <w:rFonts w:cstheme="minorHAnsi"/>
                <w:color w:val="000000"/>
              </w:rPr>
            </w:pPr>
            <w:r>
              <w:rPr>
                <w:rStyle w:val="expandable"/>
                <w:rFonts w:cstheme="minorHAnsi"/>
                <w:color w:val="000000"/>
              </w:rPr>
              <w:t>Give employees training to take decisions</w:t>
            </w:r>
          </w:p>
        </w:tc>
        <w:tc>
          <w:tcPr>
            <w:tcW w:w="1803" w:type="dxa"/>
          </w:tcPr>
          <w:p w14:paraId="141E828D" w14:textId="327FD972" w:rsidR="00CD7C1C" w:rsidRDefault="00CD7C1C">
            <w:pPr>
              <w:rPr>
                <w:rStyle w:val="expandable"/>
                <w:rFonts w:cstheme="minorHAnsi"/>
                <w:color w:val="000000"/>
              </w:rPr>
            </w:pPr>
            <w:r>
              <w:rPr>
                <w:rStyle w:val="expandable"/>
                <w:rFonts w:cstheme="minorHAnsi"/>
                <w:color w:val="000000"/>
              </w:rPr>
              <w:t>Ongoing</w:t>
            </w:r>
          </w:p>
        </w:tc>
        <w:tc>
          <w:tcPr>
            <w:tcW w:w="1804" w:type="dxa"/>
          </w:tcPr>
          <w:p w14:paraId="7183283F" w14:textId="69B04AD2" w:rsidR="00CD7C1C" w:rsidRDefault="00CD7C1C">
            <w:pPr>
              <w:rPr>
                <w:rStyle w:val="expandable"/>
                <w:rFonts w:cstheme="minorHAnsi"/>
                <w:color w:val="000000"/>
              </w:rPr>
            </w:pPr>
            <w:r>
              <w:rPr>
                <w:rStyle w:val="expandable"/>
                <w:rFonts w:cstheme="minorHAnsi"/>
                <w:color w:val="000000"/>
              </w:rPr>
              <w:t>Time</w:t>
            </w:r>
          </w:p>
        </w:tc>
      </w:tr>
    </w:tbl>
    <w:p w14:paraId="19321A94" w14:textId="77777777" w:rsidR="00CD7C1C" w:rsidRDefault="00CD7C1C">
      <w:pPr>
        <w:rPr>
          <w:rStyle w:val="expandable"/>
          <w:rFonts w:cstheme="minorHAnsi"/>
          <w:color w:val="000000"/>
        </w:rPr>
      </w:pPr>
    </w:p>
    <w:p w14:paraId="5405D146" w14:textId="77777777" w:rsidR="00CD7C1C" w:rsidRDefault="00CD7C1C">
      <w:pPr>
        <w:rPr>
          <w:rStyle w:val="expandable"/>
          <w:rFonts w:cstheme="minorHAnsi"/>
          <w:color w:val="000000"/>
        </w:rPr>
      </w:pPr>
    </w:p>
    <w:p w14:paraId="44618CF8" w14:textId="77777777" w:rsidR="004930B0" w:rsidRDefault="004930B0">
      <w:pPr>
        <w:rPr>
          <w:rStyle w:val="expandable"/>
          <w:rFonts w:cstheme="minorHAnsi"/>
          <w:color w:val="000000"/>
        </w:rPr>
      </w:pPr>
      <w:bookmarkStart w:id="48" w:name="_Toc5314886"/>
      <w:r>
        <w:rPr>
          <w:rStyle w:val="expandable"/>
          <w:rFonts w:cstheme="minorHAnsi"/>
          <w:color w:val="000000"/>
        </w:rPr>
        <w:br w:type="page"/>
      </w:r>
    </w:p>
    <w:p w14:paraId="6B10ACEF" w14:textId="4199CD30" w:rsidR="009A51A1" w:rsidRPr="00786A96" w:rsidRDefault="004930B0" w:rsidP="004930B0">
      <w:pPr>
        <w:rPr>
          <w:rStyle w:val="expandable"/>
          <w:rFonts w:cstheme="minorHAnsi"/>
          <w:b/>
          <w:color w:val="000000"/>
          <w:sz w:val="36"/>
          <w:szCs w:val="36"/>
        </w:rPr>
      </w:pPr>
      <w:r w:rsidRPr="00786A96">
        <w:rPr>
          <w:rStyle w:val="expandable"/>
          <w:rFonts w:cstheme="minorHAnsi"/>
          <w:b/>
          <w:color w:val="000000"/>
          <w:sz w:val="36"/>
          <w:szCs w:val="36"/>
        </w:rPr>
        <w:lastRenderedPageBreak/>
        <w:t>Appendices:</w:t>
      </w:r>
      <w:bookmarkEnd w:id="48"/>
    </w:p>
    <w:p w14:paraId="62E69758" w14:textId="1047AF67" w:rsidR="004930B0" w:rsidRPr="00786A96" w:rsidRDefault="004930B0" w:rsidP="004930B0">
      <w:pPr>
        <w:pStyle w:val="Heading2"/>
        <w:rPr>
          <w:rStyle w:val="expandable"/>
          <w:rFonts w:asciiTheme="minorHAnsi" w:hAnsiTheme="minorHAnsi" w:cstheme="minorHAnsi"/>
          <w:b/>
          <w:color w:val="000000"/>
          <w:sz w:val="28"/>
          <w:szCs w:val="28"/>
        </w:rPr>
      </w:pPr>
      <w:bookmarkStart w:id="49" w:name="_Toc5314887"/>
      <w:bookmarkStart w:id="50" w:name="_Toc5314987"/>
      <w:r w:rsidRPr="00786A96">
        <w:rPr>
          <w:rStyle w:val="expandable"/>
          <w:rFonts w:asciiTheme="minorHAnsi" w:hAnsiTheme="minorHAnsi" w:cstheme="minorHAnsi"/>
          <w:b/>
          <w:color w:val="000000"/>
          <w:sz w:val="28"/>
          <w:szCs w:val="28"/>
        </w:rPr>
        <w:t>Appendix 1:</w:t>
      </w:r>
      <w:bookmarkEnd w:id="49"/>
      <w:bookmarkEnd w:id="50"/>
    </w:p>
    <w:p w14:paraId="2920C04F" w14:textId="76DEB38C" w:rsidR="004930B0" w:rsidRPr="00786A96" w:rsidRDefault="004930B0" w:rsidP="004930B0">
      <w:pPr>
        <w:pStyle w:val="Heading2"/>
        <w:rPr>
          <w:rStyle w:val="expandable"/>
          <w:rFonts w:asciiTheme="minorHAnsi" w:hAnsiTheme="minorHAnsi" w:cstheme="minorHAnsi"/>
          <w:b/>
          <w:color w:val="000000"/>
          <w:sz w:val="28"/>
          <w:szCs w:val="28"/>
        </w:rPr>
      </w:pPr>
      <w:bookmarkStart w:id="51" w:name="_Toc5314888"/>
      <w:bookmarkStart w:id="52" w:name="_Toc5314988"/>
      <w:r w:rsidRPr="00786A96">
        <w:rPr>
          <w:rStyle w:val="expandable"/>
          <w:rFonts w:asciiTheme="minorHAnsi" w:hAnsiTheme="minorHAnsi" w:cstheme="minorHAnsi"/>
          <w:b/>
          <w:color w:val="000000"/>
          <w:sz w:val="28"/>
          <w:szCs w:val="28"/>
        </w:rPr>
        <w:t>Appendix 2:</w:t>
      </w:r>
      <w:bookmarkEnd w:id="51"/>
      <w:bookmarkEnd w:id="52"/>
    </w:p>
    <w:p w14:paraId="4A8335F9" w14:textId="77777777" w:rsidR="004930B0" w:rsidRDefault="004930B0">
      <w:pPr>
        <w:rPr>
          <w:rFonts w:asciiTheme="majorHAnsi" w:eastAsiaTheme="majorEastAsia" w:hAnsiTheme="majorHAnsi" w:cstheme="majorBidi"/>
          <w:color w:val="2F5496" w:themeColor="accent1" w:themeShade="BF"/>
          <w:sz w:val="32"/>
          <w:szCs w:val="32"/>
        </w:rPr>
      </w:pPr>
      <w:bookmarkStart w:id="53" w:name="_Toc5314808"/>
      <w:r>
        <w:br w:type="page"/>
      </w:r>
    </w:p>
    <w:p w14:paraId="704E0632" w14:textId="589AED01" w:rsidR="00D71912" w:rsidRPr="00786A96" w:rsidRDefault="009A51A1" w:rsidP="004930B0">
      <w:pPr>
        <w:pStyle w:val="Heading1"/>
        <w:rPr>
          <w:rFonts w:asciiTheme="minorHAnsi" w:hAnsiTheme="minorHAnsi" w:cstheme="minorHAnsi"/>
          <w:b/>
          <w:color w:val="auto"/>
        </w:rPr>
      </w:pPr>
      <w:bookmarkStart w:id="54" w:name="_Toc5314889"/>
      <w:bookmarkStart w:id="55" w:name="_Toc5314989"/>
      <w:r w:rsidRPr="00786A96">
        <w:rPr>
          <w:rFonts w:asciiTheme="minorHAnsi" w:hAnsiTheme="minorHAnsi" w:cstheme="minorHAnsi"/>
          <w:b/>
          <w:color w:val="auto"/>
        </w:rPr>
        <w:lastRenderedPageBreak/>
        <w:t>Reference List:</w:t>
      </w:r>
      <w:bookmarkEnd w:id="53"/>
      <w:bookmarkEnd w:id="54"/>
      <w:bookmarkEnd w:id="55"/>
      <w:r w:rsidRPr="00786A96">
        <w:rPr>
          <w:rFonts w:asciiTheme="minorHAnsi" w:hAnsiTheme="minorHAnsi" w:cstheme="minorHAnsi"/>
          <w:b/>
          <w:color w:val="auto"/>
        </w:rPr>
        <w:t xml:space="preserve"> </w:t>
      </w:r>
    </w:p>
    <w:p w14:paraId="69A5460D" w14:textId="77777777" w:rsidR="009A51A1" w:rsidRPr="009A51A1" w:rsidRDefault="009A51A1" w:rsidP="00587450">
      <w:pPr>
        <w:rPr>
          <w:rFonts w:eastAsiaTheme="majorEastAsia" w:cstheme="minorHAnsi"/>
          <w:b/>
          <w:bCs/>
          <w:sz w:val="28"/>
          <w:szCs w:val="28"/>
          <w:u w:val="single"/>
        </w:rPr>
      </w:pPr>
    </w:p>
    <w:p w14:paraId="4C2F89FA" w14:textId="77777777" w:rsidR="003D1B2C" w:rsidRPr="00782680" w:rsidRDefault="003D1B2C" w:rsidP="00A72578">
      <w:pPr>
        <w:rPr>
          <w:rFonts w:cstheme="minorHAnsi"/>
          <w:color w:val="212529"/>
          <w:shd w:val="clear" w:color="auto" w:fill="FFFFFF"/>
        </w:rPr>
      </w:pPr>
    </w:p>
    <w:p w14:paraId="0BE6F55F" w14:textId="77777777" w:rsidR="00834859" w:rsidRPr="003407AE" w:rsidRDefault="00834859" w:rsidP="003407AE">
      <w:pPr>
        <w:pStyle w:val="NormalWeb"/>
        <w:spacing w:before="0" w:beforeAutospacing="0"/>
        <w:rPr>
          <w:rFonts w:ascii="Calibri" w:hAnsi="Calibri" w:cs="Calibri"/>
          <w:sz w:val="22"/>
          <w:szCs w:val="22"/>
          <w:shd w:val="clear" w:color="auto" w:fill="FFFFFF"/>
        </w:rPr>
      </w:pPr>
    </w:p>
    <w:p w14:paraId="1DD33F28" w14:textId="77777777" w:rsidR="003C17D1" w:rsidRPr="003C17D1" w:rsidRDefault="003C17D1" w:rsidP="003C17D1">
      <w:pPr>
        <w:pStyle w:val="NormalWeb"/>
        <w:spacing w:before="0" w:beforeAutospacing="0"/>
        <w:rPr>
          <w:rFonts w:asciiTheme="minorHAnsi" w:hAnsiTheme="minorHAnsi" w:cstheme="minorHAnsi"/>
          <w:color w:val="000000" w:themeColor="text1"/>
          <w:sz w:val="22"/>
          <w:szCs w:val="22"/>
        </w:rPr>
      </w:pPr>
    </w:p>
    <w:p w14:paraId="77145FC1" w14:textId="77777777" w:rsidR="004C1412" w:rsidRDefault="004C1412" w:rsidP="004C1412">
      <w:pPr>
        <w:rPr>
          <w:rFonts w:cstheme="minorHAnsi"/>
        </w:rPr>
      </w:pPr>
    </w:p>
    <w:p w14:paraId="3D6BE96C" w14:textId="77777777" w:rsidR="004C1412" w:rsidRPr="00B22050" w:rsidRDefault="004C1412" w:rsidP="004C1412">
      <w:pPr>
        <w:rPr>
          <w:rFonts w:cstheme="minorHAnsi"/>
        </w:rPr>
      </w:pPr>
    </w:p>
    <w:p w14:paraId="6FE6B411" w14:textId="77777777" w:rsidR="004C1412" w:rsidRDefault="004C1412" w:rsidP="004C1412">
      <w:pPr>
        <w:rPr>
          <w:rFonts w:cstheme="minorHAnsi"/>
        </w:rPr>
      </w:pPr>
    </w:p>
    <w:p w14:paraId="0096D63B" w14:textId="77777777" w:rsidR="004C1412" w:rsidRPr="00AB719C" w:rsidRDefault="004C1412" w:rsidP="004C1412">
      <w:pPr>
        <w:rPr>
          <w:rFonts w:cstheme="minorHAnsi"/>
        </w:rPr>
      </w:pPr>
    </w:p>
    <w:p w14:paraId="35A55832" w14:textId="77777777" w:rsidR="004C1412" w:rsidRDefault="004C1412" w:rsidP="004C1412">
      <w:pPr>
        <w:rPr>
          <w:rFonts w:cstheme="minorHAnsi"/>
        </w:rPr>
      </w:pPr>
    </w:p>
    <w:p w14:paraId="233549F0" w14:textId="77777777" w:rsidR="004C1412" w:rsidRDefault="004C1412" w:rsidP="004C1412">
      <w:pPr>
        <w:pStyle w:val="NormalWeb"/>
        <w:spacing w:before="0" w:beforeAutospacing="0"/>
        <w:rPr>
          <w:rFonts w:asciiTheme="minorHAnsi" w:hAnsiTheme="minorHAnsi"/>
          <w:sz w:val="22"/>
          <w:szCs w:val="22"/>
        </w:rPr>
      </w:pPr>
    </w:p>
    <w:p w14:paraId="4E623DF9" w14:textId="77777777" w:rsidR="004C1412" w:rsidRDefault="004C1412" w:rsidP="004C1412">
      <w:pPr>
        <w:pStyle w:val="NormalWeb"/>
        <w:spacing w:before="0" w:beforeAutospacing="0"/>
        <w:rPr>
          <w:rFonts w:asciiTheme="minorHAnsi" w:hAnsiTheme="minorHAnsi"/>
          <w:sz w:val="22"/>
          <w:szCs w:val="22"/>
        </w:rPr>
      </w:pPr>
    </w:p>
    <w:bookmarkEnd w:id="11"/>
    <w:p w14:paraId="29F065BB" w14:textId="77777777" w:rsidR="004C1412" w:rsidRPr="00033E93" w:rsidRDefault="004C1412" w:rsidP="004C1412">
      <w:pPr>
        <w:pStyle w:val="NoSpacing"/>
        <w:rPr>
          <w:rFonts w:cstheme="minorHAnsi"/>
        </w:rPr>
      </w:pPr>
    </w:p>
    <w:p w14:paraId="067B7C79" w14:textId="77777777" w:rsidR="004C1412" w:rsidRDefault="004C1412" w:rsidP="004C1412"/>
    <w:p w14:paraId="251559B8" w14:textId="77777777" w:rsidR="001F4036" w:rsidRDefault="001F4036"/>
    <w:sectPr w:rsidR="001F403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43B35" w14:textId="77777777" w:rsidR="00E2721F" w:rsidRDefault="00E2721F" w:rsidP="00980A52">
      <w:pPr>
        <w:spacing w:after="0" w:line="240" w:lineRule="auto"/>
      </w:pPr>
      <w:r>
        <w:separator/>
      </w:r>
    </w:p>
  </w:endnote>
  <w:endnote w:type="continuationSeparator" w:id="0">
    <w:p w14:paraId="7D2FE892" w14:textId="77777777" w:rsidR="00E2721F" w:rsidRDefault="00E2721F" w:rsidP="00980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7971650"/>
      <w:docPartObj>
        <w:docPartGallery w:val="Page Numbers (Bottom of Page)"/>
        <w:docPartUnique/>
      </w:docPartObj>
    </w:sdtPr>
    <w:sdtEndPr>
      <w:rPr>
        <w:noProof/>
      </w:rPr>
    </w:sdtEndPr>
    <w:sdtContent>
      <w:p w14:paraId="1EE79EE1" w14:textId="07F9C2B1" w:rsidR="00E2721F" w:rsidRDefault="00E272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7C900" w14:textId="77777777" w:rsidR="00E2721F" w:rsidRDefault="00E272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DD7BE" w14:textId="77777777" w:rsidR="00E2721F" w:rsidRDefault="00E2721F" w:rsidP="00980A52">
      <w:pPr>
        <w:spacing w:after="0" w:line="240" w:lineRule="auto"/>
      </w:pPr>
      <w:r>
        <w:separator/>
      </w:r>
    </w:p>
  </w:footnote>
  <w:footnote w:type="continuationSeparator" w:id="0">
    <w:p w14:paraId="7694F751" w14:textId="77777777" w:rsidR="00E2721F" w:rsidRDefault="00E2721F" w:rsidP="00980A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47572"/>
    <w:multiLevelType w:val="hybridMultilevel"/>
    <w:tmpl w:val="E9CCC5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C3A0D67"/>
    <w:multiLevelType w:val="hybridMultilevel"/>
    <w:tmpl w:val="926C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B03DBF"/>
    <w:multiLevelType w:val="hybridMultilevel"/>
    <w:tmpl w:val="03AAD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036"/>
    <w:rsid w:val="000030CC"/>
    <w:rsid w:val="000625A1"/>
    <w:rsid w:val="000D1144"/>
    <w:rsid w:val="000E6AEC"/>
    <w:rsid w:val="00130CF0"/>
    <w:rsid w:val="00166DF5"/>
    <w:rsid w:val="001D285B"/>
    <w:rsid w:val="001E6D6F"/>
    <w:rsid w:val="001F4036"/>
    <w:rsid w:val="002531BD"/>
    <w:rsid w:val="002546F7"/>
    <w:rsid w:val="002F18F5"/>
    <w:rsid w:val="00306171"/>
    <w:rsid w:val="00311FB9"/>
    <w:rsid w:val="003407AE"/>
    <w:rsid w:val="003C17D1"/>
    <w:rsid w:val="003C1A00"/>
    <w:rsid w:val="003D1B2C"/>
    <w:rsid w:val="00407F52"/>
    <w:rsid w:val="004930B0"/>
    <w:rsid w:val="004B4906"/>
    <w:rsid w:val="004C1412"/>
    <w:rsid w:val="0052295E"/>
    <w:rsid w:val="00546EC0"/>
    <w:rsid w:val="00564017"/>
    <w:rsid w:val="00585047"/>
    <w:rsid w:val="00587450"/>
    <w:rsid w:val="00664C89"/>
    <w:rsid w:val="00674BCC"/>
    <w:rsid w:val="006E5636"/>
    <w:rsid w:val="007174A7"/>
    <w:rsid w:val="007329C6"/>
    <w:rsid w:val="00772EE2"/>
    <w:rsid w:val="00782680"/>
    <w:rsid w:val="00786A96"/>
    <w:rsid w:val="007D2169"/>
    <w:rsid w:val="00815619"/>
    <w:rsid w:val="00834859"/>
    <w:rsid w:val="008C061B"/>
    <w:rsid w:val="008C0B0D"/>
    <w:rsid w:val="008C65B5"/>
    <w:rsid w:val="008D0EC5"/>
    <w:rsid w:val="008E3D83"/>
    <w:rsid w:val="00902148"/>
    <w:rsid w:val="00945C2F"/>
    <w:rsid w:val="00980A52"/>
    <w:rsid w:val="009A51A1"/>
    <w:rsid w:val="009B772B"/>
    <w:rsid w:val="009E2FA2"/>
    <w:rsid w:val="00A10B6F"/>
    <w:rsid w:val="00A46DB2"/>
    <w:rsid w:val="00A623E6"/>
    <w:rsid w:val="00A67F35"/>
    <w:rsid w:val="00A70A6E"/>
    <w:rsid w:val="00A72578"/>
    <w:rsid w:val="00AF1135"/>
    <w:rsid w:val="00B12827"/>
    <w:rsid w:val="00B26300"/>
    <w:rsid w:val="00C162F3"/>
    <w:rsid w:val="00CD22E9"/>
    <w:rsid w:val="00CD7C1C"/>
    <w:rsid w:val="00D62FAE"/>
    <w:rsid w:val="00D66ED2"/>
    <w:rsid w:val="00D71912"/>
    <w:rsid w:val="00DC318F"/>
    <w:rsid w:val="00DF71C7"/>
    <w:rsid w:val="00E132D6"/>
    <w:rsid w:val="00E2721F"/>
    <w:rsid w:val="00E70CE7"/>
    <w:rsid w:val="00E76F70"/>
    <w:rsid w:val="00EB2ACA"/>
    <w:rsid w:val="00ED4807"/>
    <w:rsid w:val="00ED6A64"/>
    <w:rsid w:val="00EE7148"/>
    <w:rsid w:val="00F10141"/>
    <w:rsid w:val="00F30890"/>
    <w:rsid w:val="00F576E4"/>
    <w:rsid w:val="00F84073"/>
    <w:rsid w:val="00FC422C"/>
    <w:rsid w:val="00FD1037"/>
    <w:rsid w:val="00FF5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69DBC"/>
  <w15:chartTrackingRefBased/>
  <w15:docId w15:val="{FFF0E779-DB08-4A01-928B-13ECB0423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1412"/>
  </w:style>
  <w:style w:type="paragraph" w:styleId="Heading1">
    <w:name w:val="heading 1"/>
    <w:basedOn w:val="Normal"/>
    <w:next w:val="Normal"/>
    <w:link w:val="Heading1Char"/>
    <w:uiPriority w:val="9"/>
    <w:qFormat/>
    <w:rsid w:val="004930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3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1412"/>
    <w:pPr>
      <w:spacing w:after="0" w:line="240" w:lineRule="auto"/>
    </w:pPr>
  </w:style>
  <w:style w:type="paragraph" w:styleId="NormalWeb">
    <w:name w:val="Normal (Web)"/>
    <w:basedOn w:val="Normal"/>
    <w:uiPriority w:val="99"/>
    <w:unhideWhenUsed/>
    <w:rsid w:val="004C141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C14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18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F5"/>
    <w:rPr>
      <w:rFonts w:ascii="Segoe UI" w:hAnsi="Segoe UI" w:cs="Segoe UI"/>
      <w:sz w:val="18"/>
      <w:szCs w:val="18"/>
    </w:rPr>
  </w:style>
  <w:style w:type="character" w:styleId="Hyperlink">
    <w:name w:val="Hyperlink"/>
    <w:basedOn w:val="DefaultParagraphFont"/>
    <w:uiPriority w:val="99"/>
    <w:unhideWhenUsed/>
    <w:rsid w:val="00E76F70"/>
    <w:rPr>
      <w:color w:val="0563C1" w:themeColor="hyperlink"/>
      <w:u w:val="single"/>
    </w:rPr>
  </w:style>
  <w:style w:type="character" w:styleId="UnresolvedMention">
    <w:name w:val="Unresolved Mention"/>
    <w:basedOn w:val="DefaultParagraphFont"/>
    <w:uiPriority w:val="99"/>
    <w:semiHidden/>
    <w:unhideWhenUsed/>
    <w:rsid w:val="003407AE"/>
    <w:rPr>
      <w:color w:val="605E5C"/>
      <w:shd w:val="clear" w:color="auto" w:fill="E1DFDD"/>
    </w:rPr>
  </w:style>
  <w:style w:type="paragraph" w:customStyle="1" w:styleId="articlecontent">
    <w:name w:val="article__content"/>
    <w:basedOn w:val="Normal"/>
    <w:rsid w:val="008348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82680"/>
    <w:pPr>
      <w:spacing w:line="256" w:lineRule="auto"/>
      <w:ind w:left="720"/>
      <w:contextualSpacing/>
    </w:pPr>
  </w:style>
  <w:style w:type="paragraph" w:styleId="Header">
    <w:name w:val="header"/>
    <w:basedOn w:val="Normal"/>
    <w:link w:val="HeaderChar"/>
    <w:uiPriority w:val="99"/>
    <w:unhideWhenUsed/>
    <w:rsid w:val="00980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A52"/>
  </w:style>
  <w:style w:type="paragraph" w:styleId="Footer">
    <w:name w:val="footer"/>
    <w:basedOn w:val="Normal"/>
    <w:link w:val="FooterChar"/>
    <w:uiPriority w:val="99"/>
    <w:unhideWhenUsed/>
    <w:rsid w:val="00980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A52"/>
  </w:style>
  <w:style w:type="character" w:customStyle="1" w:styleId="expandable">
    <w:name w:val="expandable"/>
    <w:basedOn w:val="DefaultParagraphFont"/>
    <w:rsid w:val="00815619"/>
  </w:style>
  <w:style w:type="character" w:styleId="Emphasis">
    <w:name w:val="Emphasis"/>
    <w:basedOn w:val="DefaultParagraphFont"/>
    <w:uiPriority w:val="20"/>
    <w:qFormat/>
    <w:rsid w:val="00DC318F"/>
    <w:rPr>
      <w:i/>
      <w:iCs/>
    </w:rPr>
  </w:style>
  <w:style w:type="character" w:customStyle="1" w:styleId="Heading1Char">
    <w:name w:val="Heading 1 Char"/>
    <w:basedOn w:val="DefaultParagraphFont"/>
    <w:link w:val="Heading1"/>
    <w:uiPriority w:val="9"/>
    <w:rsid w:val="004930B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930B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930B0"/>
    <w:pPr>
      <w:outlineLvl w:val="9"/>
    </w:pPr>
    <w:rPr>
      <w:lang w:val="en-US"/>
    </w:rPr>
  </w:style>
  <w:style w:type="paragraph" w:styleId="TOC1">
    <w:name w:val="toc 1"/>
    <w:basedOn w:val="Normal"/>
    <w:next w:val="Normal"/>
    <w:autoRedefine/>
    <w:uiPriority w:val="39"/>
    <w:unhideWhenUsed/>
    <w:rsid w:val="004930B0"/>
    <w:pPr>
      <w:spacing w:after="100"/>
    </w:pPr>
  </w:style>
  <w:style w:type="paragraph" w:styleId="TOC2">
    <w:name w:val="toc 2"/>
    <w:basedOn w:val="Normal"/>
    <w:next w:val="Normal"/>
    <w:autoRedefine/>
    <w:uiPriority w:val="39"/>
    <w:unhideWhenUsed/>
    <w:rsid w:val="004930B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8195">
      <w:bodyDiv w:val="1"/>
      <w:marLeft w:val="0"/>
      <w:marRight w:val="0"/>
      <w:marTop w:val="0"/>
      <w:marBottom w:val="0"/>
      <w:divBdr>
        <w:top w:val="none" w:sz="0" w:space="0" w:color="auto"/>
        <w:left w:val="none" w:sz="0" w:space="0" w:color="auto"/>
        <w:bottom w:val="none" w:sz="0" w:space="0" w:color="auto"/>
        <w:right w:val="none" w:sz="0" w:space="0" w:color="auto"/>
      </w:divBdr>
    </w:div>
    <w:div w:id="310912409">
      <w:bodyDiv w:val="1"/>
      <w:marLeft w:val="0"/>
      <w:marRight w:val="0"/>
      <w:marTop w:val="0"/>
      <w:marBottom w:val="0"/>
      <w:divBdr>
        <w:top w:val="none" w:sz="0" w:space="0" w:color="auto"/>
        <w:left w:val="none" w:sz="0" w:space="0" w:color="auto"/>
        <w:bottom w:val="none" w:sz="0" w:space="0" w:color="auto"/>
        <w:right w:val="none" w:sz="0" w:space="0" w:color="auto"/>
      </w:divBdr>
    </w:div>
    <w:div w:id="1001660342">
      <w:bodyDiv w:val="1"/>
      <w:marLeft w:val="0"/>
      <w:marRight w:val="0"/>
      <w:marTop w:val="0"/>
      <w:marBottom w:val="0"/>
      <w:divBdr>
        <w:top w:val="none" w:sz="0" w:space="0" w:color="auto"/>
        <w:left w:val="none" w:sz="0" w:space="0" w:color="auto"/>
        <w:bottom w:val="none" w:sz="0" w:space="0" w:color="auto"/>
        <w:right w:val="none" w:sz="0" w:space="0" w:color="auto"/>
      </w:divBdr>
    </w:div>
    <w:div w:id="1337077724">
      <w:bodyDiv w:val="1"/>
      <w:marLeft w:val="0"/>
      <w:marRight w:val="0"/>
      <w:marTop w:val="0"/>
      <w:marBottom w:val="0"/>
      <w:divBdr>
        <w:top w:val="none" w:sz="0" w:space="0" w:color="auto"/>
        <w:left w:val="none" w:sz="0" w:space="0" w:color="auto"/>
        <w:bottom w:val="none" w:sz="0" w:space="0" w:color="auto"/>
        <w:right w:val="none" w:sz="0" w:space="0" w:color="auto"/>
      </w:divBdr>
    </w:div>
    <w:div w:id="1774788076">
      <w:bodyDiv w:val="1"/>
      <w:marLeft w:val="0"/>
      <w:marRight w:val="0"/>
      <w:marTop w:val="0"/>
      <w:marBottom w:val="0"/>
      <w:divBdr>
        <w:top w:val="none" w:sz="0" w:space="0" w:color="auto"/>
        <w:left w:val="none" w:sz="0" w:space="0" w:color="auto"/>
        <w:bottom w:val="none" w:sz="0" w:space="0" w:color="auto"/>
        <w:right w:val="none" w:sz="0" w:space="0" w:color="auto"/>
      </w:divBdr>
    </w:div>
    <w:div w:id="185777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A952FA-D437-4439-8B68-5D72A07B9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19</Pages>
  <Words>3618</Words>
  <Characters>20627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musammot rizkki sima</dc:creator>
  <cp:keywords/>
  <dc:description/>
  <cp:lastModifiedBy>musammot rizkki sima</cp:lastModifiedBy>
  <cp:revision>67</cp:revision>
  <dcterms:created xsi:type="dcterms:W3CDTF">2019-04-02T19:26:00Z</dcterms:created>
  <dcterms:modified xsi:type="dcterms:W3CDTF">2019-04-04T23:16:00Z</dcterms:modified>
</cp:coreProperties>
</file>