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27489235"/>
        <w:docPartObj>
          <w:docPartGallery w:val="Cover Pages"/>
          <w:docPartUnique/>
        </w:docPartObj>
      </w:sdtPr>
      <w:sdtEndPr>
        <w:rPr>
          <w:rFonts w:ascii="Arial" w:hAnsi="Arial"/>
          <w:sz w:val="22"/>
        </w:rPr>
      </w:sdtEndPr>
      <w:sdtContent>
        <w:p w14:paraId="1B135CF8" w14:textId="55F3426B" w:rsidR="005A0EC7" w:rsidRDefault="005A0EC7">
          <w:r>
            <w:rPr>
              <w:noProof/>
            </w:rPr>
            <mc:AlternateContent>
              <mc:Choice Requires="wpg">
                <w:drawing>
                  <wp:anchor distT="0" distB="0" distL="114300" distR="114300" simplePos="0" relativeHeight="251659264" behindDoc="1" locked="0" layoutInCell="1" allowOverlap="1" wp14:anchorId="50E2691D" wp14:editId="0D7AF5D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9732E34" w14:textId="5AA550F1" w:rsidR="005A0EC7" w:rsidRDefault="006C10E9" w:rsidP="006C10E9">
                                      <w:pPr>
                                        <w:pStyle w:val="NoSpacing"/>
                                        <w:spacing w:before="120"/>
                                        <w:rPr>
                                          <w:color w:val="FFFFFF" w:themeColor="background1"/>
                                        </w:rPr>
                                      </w:pPr>
                                      <w:r>
                                        <w:rPr>
                                          <w:color w:val="FFFFFF" w:themeColor="background1"/>
                                        </w:rPr>
                                        <w:t>Ana-Maria Hasu-1922</w:t>
                                      </w:r>
                                      <w:r w:rsidR="001F007C">
                                        <w:rPr>
                                          <w:color w:val="FFFFFF" w:themeColor="background1"/>
                                        </w:rPr>
                                        <w:t>794</w:t>
                                      </w:r>
                                    </w:p>
                                  </w:sdtContent>
                                </w:sdt>
                                <w:p w14:paraId="72C04A3E" w14:textId="5575E987" w:rsidR="005A0EC7" w:rsidRDefault="005A0EC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1F007C">
                                        <w:rPr>
                                          <w:caps/>
                                          <w:color w:val="FFFFFF" w:themeColor="background1"/>
                                        </w:rPr>
                                        <w:t>Lecturer-eric osei</w:t>
                                      </w:r>
                                    </w:sdtContent>
                                  </w:sdt>
                                  <w:r>
                                    <w:rPr>
                                      <w:color w:val="FFFFFF" w:themeColor="background1"/>
                                    </w:rPr>
                                    <w:t>  </w:t>
                                  </w:r>
                                </w:p>
                                <w:p w14:paraId="278CC4AC" w14:textId="4647A5C2" w:rsidR="00236CE5" w:rsidRDefault="00236CE5">
                                  <w:pPr>
                                    <w:pStyle w:val="NoSpacing"/>
                                    <w:spacing w:before="120"/>
                                    <w:jc w:val="center"/>
                                    <w:rPr>
                                      <w:color w:val="FFFFFF" w:themeColor="background1"/>
                                    </w:rPr>
                                  </w:pPr>
                                </w:p>
                                <w:p w14:paraId="45AEE58F" w14:textId="0F18BF31" w:rsidR="00236CE5" w:rsidRDefault="00236CE5">
                                  <w:pPr>
                                    <w:pStyle w:val="NoSpacing"/>
                                    <w:spacing w:before="120"/>
                                    <w:jc w:val="center"/>
                                    <w:rPr>
                                      <w:color w:val="FFFFFF" w:themeColor="background1"/>
                                    </w:rPr>
                                  </w:pPr>
                                  <w:r>
                                    <w:rPr>
                                      <w:color w:val="FFFFFF" w:themeColor="background1"/>
                                    </w:rPr>
                                    <w:t>GLOBAL BUSINESS ENVIRONMENT</w:t>
                                  </w:r>
                                  <w:r w:rsidR="004E291A">
                                    <w:rPr>
                                      <w:color w:val="FFFFFF" w:themeColor="background1"/>
                                    </w:rPr>
                                    <w:t>-LCBB4005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5D9D8E8" w14:textId="41B1C081" w:rsidR="005A0EC7" w:rsidRDefault="008A15ED">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INDIVIDUAL PROJECT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E2691D"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9732E34" w14:textId="5AA550F1" w:rsidR="005A0EC7" w:rsidRDefault="006C10E9" w:rsidP="006C10E9">
                                <w:pPr>
                                  <w:pStyle w:val="NoSpacing"/>
                                  <w:spacing w:before="120"/>
                                  <w:rPr>
                                    <w:color w:val="FFFFFF" w:themeColor="background1"/>
                                  </w:rPr>
                                </w:pPr>
                                <w:r>
                                  <w:rPr>
                                    <w:color w:val="FFFFFF" w:themeColor="background1"/>
                                  </w:rPr>
                                  <w:t>Ana-Maria Hasu-1922</w:t>
                                </w:r>
                                <w:r w:rsidR="001F007C">
                                  <w:rPr>
                                    <w:color w:val="FFFFFF" w:themeColor="background1"/>
                                  </w:rPr>
                                  <w:t>794</w:t>
                                </w:r>
                              </w:p>
                            </w:sdtContent>
                          </w:sdt>
                          <w:p w14:paraId="72C04A3E" w14:textId="5575E987" w:rsidR="005A0EC7" w:rsidRDefault="005A0EC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1F007C">
                                  <w:rPr>
                                    <w:caps/>
                                    <w:color w:val="FFFFFF" w:themeColor="background1"/>
                                  </w:rPr>
                                  <w:t>Lecturer-eric osei</w:t>
                                </w:r>
                              </w:sdtContent>
                            </w:sdt>
                            <w:r>
                              <w:rPr>
                                <w:color w:val="FFFFFF" w:themeColor="background1"/>
                              </w:rPr>
                              <w:t>  </w:t>
                            </w:r>
                          </w:p>
                          <w:p w14:paraId="278CC4AC" w14:textId="4647A5C2" w:rsidR="00236CE5" w:rsidRDefault="00236CE5">
                            <w:pPr>
                              <w:pStyle w:val="NoSpacing"/>
                              <w:spacing w:before="120"/>
                              <w:jc w:val="center"/>
                              <w:rPr>
                                <w:color w:val="FFFFFF" w:themeColor="background1"/>
                              </w:rPr>
                            </w:pPr>
                          </w:p>
                          <w:p w14:paraId="45AEE58F" w14:textId="0F18BF31" w:rsidR="00236CE5" w:rsidRDefault="00236CE5">
                            <w:pPr>
                              <w:pStyle w:val="NoSpacing"/>
                              <w:spacing w:before="120"/>
                              <w:jc w:val="center"/>
                              <w:rPr>
                                <w:color w:val="FFFFFF" w:themeColor="background1"/>
                              </w:rPr>
                            </w:pPr>
                            <w:r>
                              <w:rPr>
                                <w:color w:val="FFFFFF" w:themeColor="background1"/>
                              </w:rPr>
                              <w:t>GLOBAL BUSINESS ENVIRONMENT</w:t>
                            </w:r>
                            <w:r w:rsidR="004E291A">
                              <w:rPr>
                                <w:color w:val="FFFFFF" w:themeColor="background1"/>
                              </w:rPr>
                              <w:t>-LCBB4005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5D9D8E8" w14:textId="41B1C081" w:rsidR="005A0EC7" w:rsidRDefault="008A15ED">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INDIVIDUAL PROJECT REPORT</w:t>
                                </w:r>
                              </w:p>
                            </w:sdtContent>
                          </w:sdt>
                        </w:txbxContent>
                      </v:textbox>
                    </v:shape>
                    <w10:wrap anchorx="page" anchory="page"/>
                  </v:group>
                </w:pict>
              </mc:Fallback>
            </mc:AlternateContent>
          </w:r>
        </w:p>
        <w:p w14:paraId="3D69526D" w14:textId="1DEC85C2" w:rsidR="004B1168" w:rsidRPr="004C4D85" w:rsidRDefault="005A0EC7" w:rsidP="004C4D85">
          <w:pPr>
            <w:spacing w:before="0" w:beforeAutospacing="0" w:after="0" w:afterAutospacing="0" w:line="276" w:lineRule="auto"/>
            <w:jc w:val="left"/>
            <w:rPr>
              <w:rFonts w:ascii="Arial" w:hAnsi="Arial"/>
              <w:sz w:val="22"/>
            </w:rPr>
          </w:pPr>
          <w:r>
            <w:rPr>
              <w:rFonts w:ascii="Arial" w:hAnsi="Arial"/>
              <w:sz w:val="22"/>
            </w:rPr>
            <w:br w:type="page"/>
          </w:r>
        </w:p>
      </w:sdtContent>
    </w:sdt>
    <w:sdt>
      <w:sdtPr>
        <w:rPr>
          <w:rFonts w:ascii="Arial" w:eastAsia="Arial" w:hAnsi="Arial" w:cs="Arial"/>
          <w:b/>
          <w:bCs/>
          <w:color w:val="auto"/>
          <w:sz w:val="22"/>
          <w:szCs w:val="22"/>
          <w:lang w:val="en" w:eastAsia="en-IN"/>
        </w:rPr>
        <w:id w:val="-205644707"/>
        <w:docPartObj>
          <w:docPartGallery w:val="Table of Contents"/>
          <w:docPartUnique/>
        </w:docPartObj>
      </w:sdtPr>
      <w:sdtEndPr>
        <w:rPr>
          <w:noProof/>
        </w:rPr>
      </w:sdtEndPr>
      <w:sdtContent>
        <w:p w14:paraId="13BF5F57" w14:textId="77777777" w:rsidR="003F6544" w:rsidRDefault="004C4D85" w:rsidP="004C4D85">
          <w:pPr>
            <w:pStyle w:val="TOCHeading"/>
            <w:spacing w:line="360" w:lineRule="auto"/>
            <w:rPr>
              <w:rFonts w:ascii="Arial" w:eastAsia="Arial" w:hAnsi="Arial" w:cs="Arial"/>
              <w:b/>
              <w:bCs/>
              <w:color w:val="auto"/>
              <w:sz w:val="22"/>
              <w:szCs w:val="22"/>
              <w:lang w:val="en" w:eastAsia="en-IN"/>
            </w:rPr>
          </w:pPr>
          <w:r>
            <w:rPr>
              <w:rFonts w:ascii="Arial" w:eastAsia="Arial" w:hAnsi="Arial" w:cs="Arial"/>
              <w:b/>
              <w:bCs/>
              <w:color w:val="auto"/>
              <w:sz w:val="22"/>
              <w:szCs w:val="22"/>
              <w:lang w:val="en" w:eastAsia="en-IN"/>
            </w:rPr>
            <w:t xml:space="preserve">                                        </w:t>
          </w:r>
        </w:p>
        <w:p w14:paraId="70A879A0" w14:textId="77777777" w:rsidR="003F6544" w:rsidRDefault="003F6544" w:rsidP="004C4D85">
          <w:pPr>
            <w:pStyle w:val="TOCHeading"/>
            <w:spacing w:line="360" w:lineRule="auto"/>
            <w:rPr>
              <w:rFonts w:ascii="Arial" w:eastAsia="Arial" w:hAnsi="Arial" w:cs="Arial"/>
              <w:b/>
              <w:bCs/>
              <w:color w:val="auto"/>
              <w:sz w:val="22"/>
              <w:szCs w:val="22"/>
              <w:lang w:val="en" w:eastAsia="en-IN"/>
            </w:rPr>
          </w:pPr>
        </w:p>
        <w:p w14:paraId="5EAC3FD5" w14:textId="656A90ED" w:rsidR="004B1168" w:rsidRDefault="003F6544" w:rsidP="004C4D85">
          <w:pPr>
            <w:pStyle w:val="TOCHeading"/>
            <w:spacing w:line="360" w:lineRule="auto"/>
            <w:rPr>
              <w:rFonts w:ascii="Arial" w:hAnsi="Arial" w:cs="Arial"/>
              <w:b/>
              <w:bCs/>
              <w:color w:val="auto"/>
              <w:sz w:val="22"/>
              <w:szCs w:val="22"/>
            </w:rPr>
          </w:pPr>
          <w:r>
            <w:rPr>
              <w:rFonts w:ascii="Arial" w:eastAsia="Arial" w:hAnsi="Arial" w:cs="Arial"/>
              <w:b/>
              <w:bCs/>
              <w:color w:val="auto"/>
              <w:sz w:val="22"/>
              <w:szCs w:val="22"/>
              <w:lang w:val="en" w:eastAsia="en-IN"/>
            </w:rPr>
            <w:t xml:space="preserve">                                                            </w:t>
          </w:r>
          <w:r w:rsidR="004C4D85">
            <w:rPr>
              <w:rFonts w:ascii="Arial" w:eastAsia="Arial" w:hAnsi="Arial" w:cs="Arial"/>
              <w:b/>
              <w:bCs/>
              <w:color w:val="auto"/>
              <w:sz w:val="22"/>
              <w:szCs w:val="22"/>
              <w:lang w:val="en" w:eastAsia="en-IN"/>
            </w:rPr>
            <w:t xml:space="preserve">  </w:t>
          </w:r>
          <w:r w:rsidR="004B1168" w:rsidRPr="005A0EC7">
            <w:rPr>
              <w:rFonts w:ascii="Arial" w:hAnsi="Arial" w:cs="Arial"/>
              <w:b/>
              <w:bCs/>
              <w:color w:val="auto"/>
              <w:sz w:val="22"/>
              <w:szCs w:val="22"/>
            </w:rPr>
            <w:t>Table of Contents</w:t>
          </w:r>
        </w:p>
        <w:p w14:paraId="3CA38BB9" w14:textId="021A291B" w:rsidR="004C4D85" w:rsidRDefault="004C4D85" w:rsidP="004C4D85">
          <w:pPr>
            <w:rPr>
              <w:lang w:val="en-US" w:eastAsia="en-US"/>
            </w:rPr>
          </w:pPr>
        </w:p>
        <w:p w14:paraId="40A7941A" w14:textId="77777777" w:rsidR="004C4D85" w:rsidRPr="004C4D85" w:rsidRDefault="004C4D85" w:rsidP="004C4D85">
          <w:pPr>
            <w:rPr>
              <w:lang w:val="en-US" w:eastAsia="en-US"/>
            </w:rPr>
          </w:pPr>
        </w:p>
        <w:p w14:paraId="2238227B" w14:textId="0945D4D5" w:rsidR="004B1168" w:rsidRDefault="004B1168" w:rsidP="005A0EC7">
          <w:pPr>
            <w:pStyle w:val="TOC1"/>
            <w:tabs>
              <w:tab w:val="right" w:leader="dot" w:pos="9350"/>
            </w:tabs>
            <w:rPr>
              <w:rFonts w:ascii="Arial" w:hAnsi="Arial"/>
              <w:noProof/>
              <w:sz w:val="22"/>
            </w:rPr>
          </w:pPr>
          <w:r w:rsidRPr="005A0EC7">
            <w:rPr>
              <w:rFonts w:ascii="Arial" w:hAnsi="Arial"/>
              <w:sz w:val="22"/>
            </w:rPr>
            <w:fldChar w:fldCharType="begin"/>
          </w:r>
          <w:r w:rsidRPr="005A0EC7">
            <w:rPr>
              <w:rFonts w:ascii="Arial" w:hAnsi="Arial"/>
              <w:sz w:val="22"/>
            </w:rPr>
            <w:instrText xml:space="preserve"> TOC \o "1-3" \h \z \u </w:instrText>
          </w:r>
          <w:r w:rsidRPr="005A0EC7">
            <w:rPr>
              <w:rFonts w:ascii="Arial" w:hAnsi="Arial"/>
              <w:sz w:val="22"/>
            </w:rPr>
            <w:fldChar w:fldCharType="separate"/>
          </w:r>
          <w:hyperlink w:anchor="_Toc63543488" w:history="1">
            <w:r w:rsidRPr="005A0EC7">
              <w:rPr>
                <w:rStyle w:val="Hyperlink"/>
                <w:rFonts w:ascii="Arial" w:hAnsi="Arial"/>
                <w:noProof/>
                <w:color w:val="auto"/>
                <w:sz w:val="22"/>
              </w:rPr>
              <w:t>Introduction</w:t>
            </w:r>
            <w:r w:rsidRPr="005A0EC7">
              <w:rPr>
                <w:rFonts w:ascii="Arial" w:hAnsi="Arial"/>
                <w:noProof/>
                <w:webHidden/>
                <w:sz w:val="22"/>
              </w:rPr>
              <w:tab/>
            </w:r>
            <w:r w:rsidRPr="005A0EC7">
              <w:rPr>
                <w:rFonts w:ascii="Arial" w:hAnsi="Arial"/>
                <w:noProof/>
                <w:webHidden/>
                <w:sz w:val="22"/>
              </w:rPr>
              <w:fldChar w:fldCharType="begin"/>
            </w:r>
            <w:r w:rsidRPr="005A0EC7">
              <w:rPr>
                <w:rFonts w:ascii="Arial" w:hAnsi="Arial"/>
                <w:noProof/>
                <w:webHidden/>
                <w:sz w:val="22"/>
              </w:rPr>
              <w:instrText xml:space="preserve"> PAGEREF _Toc63543488 \h </w:instrText>
            </w:r>
            <w:r w:rsidRPr="005A0EC7">
              <w:rPr>
                <w:rFonts w:ascii="Arial" w:hAnsi="Arial"/>
                <w:noProof/>
                <w:webHidden/>
                <w:sz w:val="22"/>
              </w:rPr>
            </w:r>
            <w:r w:rsidRPr="005A0EC7">
              <w:rPr>
                <w:rFonts w:ascii="Arial" w:hAnsi="Arial"/>
                <w:noProof/>
                <w:webHidden/>
                <w:sz w:val="22"/>
              </w:rPr>
              <w:fldChar w:fldCharType="separate"/>
            </w:r>
            <w:r w:rsidR="000B0179">
              <w:rPr>
                <w:rFonts w:ascii="Arial" w:hAnsi="Arial"/>
                <w:noProof/>
                <w:webHidden/>
                <w:sz w:val="22"/>
              </w:rPr>
              <w:t>2</w:t>
            </w:r>
            <w:r w:rsidRPr="005A0EC7">
              <w:rPr>
                <w:rFonts w:ascii="Arial" w:hAnsi="Arial"/>
                <w:noProof/>
                <w:webHidden/>
                <w:sz w:val="22"/>
              </w:rPr>
              <w:fldChar w:fldCharType="end"/>
            </w:r>
          </w:hyperlink>
        </w:p>
        <w:p w14:paraId="56F4E772" w14:textId="77777777" w:rsidR="004C4D85" w:rsidRPr="004C4D85" w:rsidRDefault="004C4D85" w:rsidP="004C4D85">
          <w:pPr>
            <w:rPr>
              <w:noProof/>
            </w:rPr>
          </w:pPr>
        </w:p>
        <w:p w14:paraId="5E8F7E8E" w14:textId="1BE0B537" w:rsidR="004B1168" w:rsidRDefault="00E142FB" w:rsidP="005A0EC7">
          <w:pPr>
            <w:pStyle w:val="TOC1"/>
            <w:tabs>
              <w:tab w:val="right" w:leader="dot" w:pos="9350"/>
            </w:tabs>
            <w:rPr>
              <w:rFonts w:ascii="Arial" w:hAnsi="Arial"/>
              <w:noProof/>
              <w:sz w:val="22"/>
            </w:rPr>
          </w:pPr>
          <w:hyperlink w:anchor="_Toc63543489" w:history="1">
            <w:r w:rsidR="004B1168" w:rsidRPr="005A0EC7">
              <w:rPr>
                <w:rStyle w:val="Hyperlink"/>
                <w:rFonts w:ascii="Arial" w:hAnsi="Arial"/>
                <w:noProof/>
                <w:color w:val="auto"/>
                <w:sz w:val="22"/>
              </w:rPr>
              <w:t>The key relevant changes influencing the global business environment of the car manufacturing industry</w:t>
            </w:r>
            <w:r w:rsidR="004B1168" w:rsidRPr="005A0EC7">
              <w:rPr>
                <w:rFonts w:ascii="Arial" w:hAnsi="Arial"/>
                <w:noProof/>
                <w:webHidden/>
                <w:sz w:val="22"/>
              </w:rPr>
              <w:tab/>
            </w:r>
            <w:r w:rsidR="004B1168" w:rsidRPr="005A0EC7">
              <w:rPr>
                <w:rFonts w:ascii="Arial" w:hAnsi="Arial"/>
                <w:noProof/>
                <w:webHidden/>
                <w:sz w:val="22"/>
              </w:rPr>
              <w:fldChar w:fldCharType="begin"/>
            </w:r>
            <w:r w:rsidR="004B1168" w:rsidRPr="005A0EC7">
              <w:rPr>
                <w:rFonts w:ascii="Arial" w:hAnsi="Arial"/>
                <w:noProof/>
                <w:webHidden/>
                <w:sz w:val="22"/>
              </w:rPr>
              <w:instrText xml:space="preserve"> PAGEREF _Toc63543489 \h </w:instrText>
            </w:r>
            <w:r w:rsidR="004B1168" w:rsidRPr="005A0EC7">
              <w:rPr>
                <w:rFonts w:ascii="Arial" w:hAnsi="Arial"/>
                <w:noProof/>
                <w:webHidden/>
                <w:sz w:val="22"/>
              </w:rPr>
            </w:r>
            <w:r w:rsidR="004B1168" w:rsidRPr="005A0EC7">
              <w:rPr>
                <w:rFonts w:ascii="Arial" w:hAnsi="Arial"/>
                <w:noProof/>
                <w:webHidden/>
                <w:sz w:val="22"/>
              </w:rPr>
              <w:fldChar w:fldCharType="separate"/>
            </w:r>
            <w:r w:rsidR="000B0179">
              <w:rPr>
                <w:rFonts w:ascii="Arial" w:hAnsi="Arial"/>
                <w:noProof/>
                <w:webHidden/>
                <w:sz w:val="22"/>
              </w:rPr>
              <w:t>2</w:t>
            </w:r>
            <w:r w:rsidR="004B1168" w:rsidRPr="005A0EC7">
              <w:rPr>
                <w:rFonts w:ascii="Arial" w:hAnsi="Arial"/>
                <w:noProof/>
                <w:webHidden/>
                <w:sz w:val="22"/>
              </w:rPr>
              <w:fldChar w:fldCharType="end"/>
            </w:r>
          </w:hyperlink>
        </w:p>
        <w:p w14:paraId="436C15CA" w14:textId="77777777" w:rsidR="004C4D85" w:rsidRPr="004C4D85" w:rsidRDefault="004C4D85" w:rsidP="004C4D85">
          <w:pPr>
            <w:rPr>
              <w:noProof/>
            </w:rPr>
          </w:pPr>
        </w:p>
        <w:p w14:paraId="41F6FE6E" w14:textId="6371EE72" w:rsidR="004B1168" w:rsidRDefault="00E142FB" w:rsidP="005A0EC7">
          <w:pPr>
            <w:pStyle w:val="TOC1"/>
            <w:tabs>
              <w:tab w:val="right" w:leader="dot" w:pos="9350"/>
            </w:tabs>
            <w:rPr>
              <w:rFonts w:ascii="Arial" w:hAnsi="Arial"/>
              <w:noProof/>
              <w:sz w:val="22"/>
            </w:rPr>
          </w:pPr>
          <w:hyperlink w:anchor="_Toc63543490" w:history="1">
            <w:r w:rsidR="004B1168" w:rsidRPr="005A0EC7">
              <w:rPr>
                <w:rStyle w:val="Hyperlink"/>
                <w:rFonts w:ascii="Arial" w:hAnsi="Arial"/>
                <w:noProof/>
                <w:color w:val="auto"/>
                <w:sz w:val="22"/>
              </w:rPr>
              <w:t>How the global business environment is influencing the operations and strategies of BMW</w:t>
            </w:r>
            <w:r w:rsidR="004B1168" w:rsidRPr="005A0EC7">
              <w:rPr>
                <w:rFonts w:ascii="Arial" w:hAnsi="Arial"/>
                <w:noProof/>
                <w:webHidden/>
                <w:sz w:val="22"/>
              </w:rPr>
              <w:tab/>
            </w:r>
            <w:r w:rsidR="004B1168" w:rsidRPr="005A0EC7">
              <w:rPr>
                <w:rFonts w:ascii="Arial" w:hAnsi="Arial"/>
                <w:noProof/>
                <w:webHidden/>
                <w:sz w:val="22"/>
              </w:rPr>
              <w:fldChar w:fldCharType="begin"/>
            </w:r>
            <w:r w:rsidR="004B1168" w:rsidRPr="005A0EC7">
              <w:rPr>
                <w:rFonts w:ascii="Arial" w:hAnsi="Arial"/>
                <w:noProof/>
                <w:webHidden/>
                <w:sz w:val="22"/>
              </w:rPr>
              <w:instrText xml:space="preserve"> PAGEREF _Toc63543490 \h </w:instrText>
            </w:r>
            <w:r w:rsidR="004B1168" w:rsidRPr="005A0EC7">
              <w:rPr>
                <w:rFonts w:ascii="Arial" w:hAnsi="Arial"/>
                <w:noProof/>
                <w:webHidden/>
                <w:sz w:val="22"/>
              </w:rPr>
            </w:r>
            <w:r w:rsidR="004B1168" w:rsidRPr="005A0EC7">
              <w:rPr>
                <w:rFonts w:ascii="Arial" w:hAnsi="Arial"/>
                <w:noProof/>
                <w:webHidden/>
                <w:sz w:val="22"/>
              </w:rPr>
              <w:fldChar w:fldCharType="separate"/>
            </w:r>
            <w:r w:rsidR="000B0179">
              <w:rPr>
                <w:rFonts w:ascii="Arial" w:hAnsi="Arial"/>
                <w:noProof/>
                <w:webHidden/>
                <w:sz w:val="22"/>
              </w:rPr>
              <w:t>7</w:t>
            </w:r>
            <w:r w:rsidR="004B1168" w:rsidRPr="005A0EC7">
              <w:rPr>
                <w:rFonts w:ascii="Arial" w:hAnsi="Arial"/>
                <w:noProof/>
                <w:webHidden/>
                <w:sz w:val="22"/>
              </w:rPr>
              <w:fldChar w:fldCharType="end"/>
            </w:r>
          </w:hyperlink>
        </w:p>
        <w:p w14:paraId="48F60283" w14:textId="77777777" w:rsidR="004C4D85" w:rsidRPr="004C4D85" w:rsidRDefault="004C4D85" w:rsidP="004C4D85">
          <w:pPr>
            <w:rPr>
              <w:noProof/>
            </w:rPr>
          </w:pPr>
        </w:p>
        <w:p w14:paraId="0B933CB5" w14:textId="2F03C1F4" w:rsidR="004C4D85" w:rsidRDefault="00E142FB" w:rsidP="005A0EC7">
          <w:pPr>
            <w:pStyle w:val="TOC1"/>
            <w:tabs>
              <w:tab w:val="right" w:leader="dot" w:pos="9350"/>
            </w:tabs>
            <w:rPr>
              <w:rFonts w:ascii="Arial" w:hAnsi="Arial"/>
              <w:noProof/>
              <w:sz w:val="22"/>
            </w:rPr>
          </w:pPr>
          <w:hyperlink w:anchor="_Toc63543491" w:history="1">
            <w:r w:rsidR="004B1168" w:rsidRPr="005A0EC7">
              <w:rPr>
                <w:rStyle w:val="Hyperlink"/>
                <w:rFonts w:ascii="Arial" w:hAnsi="Arial"/>
                <w:noProof/>
                <w:color w:val="auto"/>
                <w:sz w:val="22"/>
              </w:rPr>
              <w:t>Recommendations for BMW</w:t>
            </w:r>
            <w:r w:rsidR="004B1168" w:rsidRPr="005A0EC7">
              <w:rPr>
                <w:rFonts w:ascii="Arial" w:hAnsi="Arial"/>
                <w:noProof/>
                <w:webHidden/>
                <w:sz w:val="22"/>
              </w:rPr>
              <w:tab/>
            </w:r>
            <w:r w:rsidR="004B1168" w:rsidRPr="005A0EC7">
              <w:rPr>
                <w:rFonts w:ascii="Arial" w:hAnsi="Arial"/>
                <w:noProof/>
                <w:webHidden/>
                <w:sz w:val="22"/>
              </w:rPr>
              <w:fldChar w:fldCharType="begin"/>
            </w:r>
            <w:r w:rsidR="004B1168" w:rsidRPr="005A0EC7">
              <w:rPr>
                <w:rFonts w:ascii="Arial" w:hAnsi="Arial"/>
                <w:noProof/>
                <w:webHidden/>
                <w:sz w:val="22"/>
              </w:rPr>
              <w:instrText xml:space="preserve"> PAGEREF _Toc63543491 \h </w:instrText>
            </w:r>
            <w:r w:rsidR="004B1168" w:rsidRPr="005A0EC7">
              <w:rPr>
                <w:rFonts w:ascii="Arial" w:hAnsi="Arial"/>
                <w:noProof/>
                <w:webHidden/>
                <w:sz w:val="22"/>
              </w:rPr>
            </w:r>
            <w:r w:rsidR="004B1168" w:rsidRPr="005A0EC7">
              <w:rPr>
                <w:rFonts w:ascii="Arial" w:hAnsi="Arial"/>
                <w:noProof/>
                <w:webHidden/>
                <w:sz w:val="22"/>
              </w:rPr>
              <w:fldChar w:fldCharType="separate"/>
            </w:r>
            <w:r w:rsidR="000B0179">
              <w:rPr>
                <w:rFonts w:ascii="Arial" w:hAnsi="Arial"/>
                <w:noProof/>
                <w:webHidden/>
                <w:sz w:val="22"/>
              </w:rPr>
              <w:t>11</w:t>
            </w:r>
            <w:r w:rsidR="004B1168" w:rsidRPr="005A0EC7">
              <w:rPr>
                <w:rFonts w:ascii="Arial" w:hAnsi="Arial"/>
                <w:noProof/>
                <w:webHidden/>
                <w:sz w:val="22"/>
              </w:rPr>
              <w:fldChar w:fldCharType="end"/>
            </w:r>
          </w:hyperlink>
        </w:p>
        <w:p w14:paraId="702447D6" w14:textId="77777777" w:rsidR="004C4D85" w:rsidRPr="004C4D85" w:rsidRDefault="004C4D85" w:rsidP="004C4D85">
          <w:pPr>
            <w:rPr>
              <w:noProof/>
            </w:rPr>
          </w:pPr>
        </w:p>
        <w:p w14:paraId="734FB6E3" w14:textId="7BB4FF9A" w:rsidR="004B1168" w:rsidRDefault="00E142FB" w:rsidP="005A0EC7">
          <w:pPr>
            <w:pStyle w:val="TOC1"/>
            <w:tabs>
              <w:tab w:val="right" w:leader="dot" w:pos="9350"/>
            </w:tabs>
            <w:rPr>
              <w:rFonts w:ascii="Arial" w:hAnsi="Arial"/>
              <w:noProof/>
              <w:sz w:val="22"/>
            </w:rPr>
          </w:pPr>
          <w:hyperlink w:anchor="_Toc63543492" w:history="1">
            <w:r w:rsidR="004B1168" w:rsidRPr="005A0EC7">
              <w:rPr>
                <w:rStyle w:val="Hyperlink"/>
                <w:rFonts w:ascii="Arial" w:hAnsi="Arial"/>
                <w:noProof/>
                <w:color w:val="auto"/>
                <w:sz w:val="22"/>
              </w:rPr>
              <w:t>Conclusion</w:t>
            </w:r>
            <w:r w:rsidR="004B1168" w:rsidRPr="005A0EC7">
              <w:rPr>
                <w:rFonts w:ascii="Arial" w:hAnsi="Arial"/>
                <w:noProof/>
                <w:webHidden/>
                <w:sz w:val="22"/>
              </w:rPr>
              <w:tab/>
            </w:r>
            <w:r w:rsidR="004B1168" w:rsidRPr="005A0EC7">
              <w:rPr>
                <w:rFonts w:ascii="Arial" w:hAnsi="Arial"/>
                <w:noProof/>
                <w:webHidden/>
                <w:sz w:val="22"/>
              </w:rPr>
              <w:fldChar w:fldCharType="begin"/>
            </w:r>
            <w:r w:rsidR="004B1168" w:rsidRPr="005A0EC7">
              <w:rPr>
                <w:rFonts w:ascii="Arial" w:hAnsi="Arial"/>
                <w:noProof/>
                <w:webHidden/>
                <w:sz w:val="22"/>
              </w:rPr>
              <w:instrText xml:space="preserve"> PAGEREF _Toc63543492 \h </w:instrText>
            </w:r>
            <w:r w:rsidR="004B1168" w:rsidRPr="005A0EC7">
              <w:rPr>
                <w:rFonts w:ascii="Arial" w:hAnsi="Arial"/>
                <w:noProof/>
                <w:webHidden/>
                <w:sz w:val="22"/>
              </w:rPr>
            </w:r>
            <w:r w:rsidR="004B1168" w:rsidRPr="005A0EC7">
              <w:rPr>
                <w:rFonts w:ascii="Arial" w:hAnsi="Arial"/>
                <w:noProof/>
                <w:webHidden/>
                <w:sz w:val="22"/>
              </w:rPr>
              <w:fldChar w:fldCharType="separate"/>
            </w:r>
            <w:r w:rsidR="000B0179">
              <w:rPr>
                <w:rFonts w:ascii="Arial" w:hAnsi="Arial"/>
                <w:noProof/>
                <w:webHidden/>
                <w:sz w:val="22"/>
              </w:rPr>
              <w:t>12</w:t>
            </w:r>
            <w:r w:rsidR="004B1168" w:rsidRPr="005A0EC7">
              <w:rPr>
                <w:rFonts w:ascii="Arial" w:hAnsi="Arial"/>
                <w:noProof/>
                <w:webHidden/>
                <w:sz w:val="22"/>
              </w:rPr>
              <w:fldChar w:fldCharType="end"/>
            </w:r>
          </w:hyperlink>
        </w:p>
        <w:p w14:paraId="75C9C697" w14:textId="77777777" w:rsidR="004C4D85" w:rsidRPr="004C4D85" w:rsidRDefault="004C4D85" w:rsidP="004C4D85">
          <w:pPr>
            <w:rPr>
              <w:noProof/>
            </w:rPr>
          </w:pPr>
        </w:p>
        <w:p w14:paraId="542816FA" w14:textId="50FE6729" w:rsidR="004B1168" w:rsidRPr="005A0EC7" w:rsidRDefault="00E142FB" w:rsidP="005A0EC7">
          <w:pPr>
            <w:pStyle w:val="TOC1"/>
            <w:tabs>
              <w:tab w:val="right" w:leader="dot" w:pos="9350"/>
            </w:tabs>
            <w:rPr>
              <w:rFonts w:ascii="Arial" w:hAnsi="Arial"/>
              <w:noProof/>
              <w:sz w:val="22"/>
            </w:rPr>
          </w:pPr>
          <w:hyperlink w:anchor="_Toc63543493" w:history="1">
            <w:r w:rsidR="004B1168" w:rsidRPr="005A0EC7">
              <w:rPr>
                <w:rStyle w:val="Hyperlink"/>
                <w:rFonts w:ascii="Arial" w:hAnsi="Arial"/>
                <w:noProof/>
                <w:color w:val="auto"/>
                <w:sz w:val="22"/>
              </w:rPr>
              <w:t>References</w:t>
            </w:r>
            <w:r w:rsidR="004B1168" w:rsidRPr="005A0EC7">
              <w:rPr>
                <w:rFonts w:ascii="Arial" w:hAnsi="Arial"/>
                <w:noProof/>
                <w:webHidden/>
                <w:sz w:val="22"/>
              </w:rPr>
              <w:tab/>
            </w:r>
            <w:r w:rsidR="004B1168" w:rsidRPr="005A0EC7">
              <w:rPr>
                <w:rFonts w:ascii="Arial" w:hAnsi="Arial"/>
                <w:noProof/>
                <w:webHidden/>
                <w:sz w:val="22"/>
              </w:rPr>
              <w:fldChar w:fldCharType="begin"/>
            </w:r>
            <w:r w:rsidR="004B1168" w:rsidRPr="005A0EC7">
              <w:rPr>
                <w:rFonts w:ascii="Arial" w:hAnsi="Arial"/>
                <w:noProof/>
                <w:webHidden/>
                <w:sz w:val="22"/>
              </w:rPr>
              <w:instrText xml:space="preserve"> PAGEREF _Toc63543493 \h </w:instrText>
            </w:r>
            <w:r w:rsidR="004B1168" w:rsidRPr="005A0EC7">
              <w:rPr>
                <w:rFonts w:ascii="Arial" w:hAnsi="Arial"/>
                <w:noProof/>
                <w:webHidden/>
                <w:sz w:val="22"/>
              </w:rPr>
            </w:r>
            <w:r w:rsidR="004B1168" w:rsidRPr="005A0EC7">
              <w:rPr>
                <w:rFonts w:ascii="Arial" w:hAnsi="Arial"/>
                <w:noProof/>
                <w:webHidden/>
                <w:sz w:val="22"/>
              </w:rPr>
              <w:fldChar w:fldCharType="separate"/>
            </w:r>
            <w:r w:rsidR="000B0179">
              <w:rPr>
                <w:rFonts w:ascii="Arial" w:hAnsi="Arial"/>
                <w:noProof/>
                <w:webHidden/>
                <w:sz w:val="22"/>
              </w:rPr>
              <w:t>13</w:t>
            </w:r>
            <w:r w:rsidR="004B1168" w:rsidRPr="005A0EC7">
              <w:rPr>
                <w:rFonts w:ascii="Arial" w:hAnsi="Arial"/>
                <w:noProof/>
                <w:webHidden/>
                <w:sz w:val="22"/>
              </w:rPr>
              <w:fldChar w:fldCharType="end"/>
            </w:r>
          </w:hyperlink>
        </w:p>
        <w:p w14:paraId="1119A932" w14:textId="5C1007BF" w:rsidR="004B1168" w:rsidRPr="005A0EC7" w:rsidRDefault="004B1168" w:rsidP="005A0EC7">
          <w:pPr>
            <w:rPr>
              <w:rFonts w:ascii="Arial" w:hAnsi="Arial"/>
              <w:sz w:val="22"/>
            </w:rPr>
          </w:pPr>
          <w:r w:rsidRPr="005A0EC7">
            <w:rPr>
              <w:rFonts w:ascii="Arial" w:hAnsi="Arial"/>
              <w:b/>
              <w:bCs/>
              <w:noProof/>
              <w:sz w:val="22"/>
            </w:rPr>
            <w:fldChar w:fldCharType="end"/>
          </w:r>
        </w:p>
      </w:sdtContent>
    </w:sdt>
    <w:p w14:paraId="5B9ADF43" w14:textId="77777777" w:rsidR="004B1168" w:rsidRPr="005A0EC7" w:rsidRDefault="004B1168" w:rsidP="005A0EC7">
      <w:pPr>
        <w:rPr>
          <w:rFonts w:ascii="Arial" w:hAnsi="Arial"/>
          <w:b/>
          <w:sz w:val="22"/>
        </w:rPr>
      </w:pPr>
      <w:r w:rsidRPr="005A0EC7">
        <w:rPr>
          <w:rFonts w:ascii="Arial" w:hAnsi="Arial"/>
          <w:sz w:val="22"/>
        </w:rPr>
        <w:br w:type="page"/>
      </w:r>
    </w:p>
    <w:p w14:paraId="6D502678" w14:textId="77777777" w:rsidR="004C4D85" w:rsidRDefault="004C4D85" w:rsidP="005A0EC7">
      <w:pPr>
        <w:pStyle w:val="Heading1"/>
        <w:spacing w:line="360" w:lineRule="auto"/>
        <w:rPr>
          <w:rFonts w:ascii="Arial" w:hAnsi="Arial"/>
          <w:sz w:val="22"/>
          <w:szCs w:val="22"/>
        </w:rPr>
      </w:pPr>
      <w:bookmarkStart w:id="0" w:name="_Toc63543488"/>
    </w:p>
    <w:p w14:paraId="63F03F60" w14:textId="77777777" w:rsidR="004C4D85" w:rsidRDefault="004C4D85" w:rsidP="005A0EC7">
      <w:pPr>
        <w:pStyle w:val="Heading1"/>
        <w:spacing w:line="360" w:lineRule="auto"/>
        <w:rPr>
          <w:rFonts w:ascii="Arial" w:hAnsi="Arial"/>
          <w:sz w:val="22"/>
          <w:szCs w:val="22"/>
        </w:rPr>
      </w:pPr>
    </w:p>
    <w:p w14:paraId="0C8BF612" w14:textId="36E0AA41" w:rsidR="00617C25" w:rsidRPr="005A0EC7" w:rsidRDefault="00221AA8" w:rsidP="005A0EC7">
      <w:pPr>
        <w:pStyle w:val="Heading1"/>
        <w:spacing w:line="360" w:lineRule="auto"/>
        <w:rPr>
          <w:rFonts w:ascii="Arial" w:hAnsi="Arial"/>
          <w:sz w:val="22"/>
          <w:szCs w:val="22"/>
        </w:rPr>
      </w:pPr>
      <w:r w:rsidRPr="005A0EC7">
        <w:rPr>
          <w:rFonts w:ascii="Arial" w:hAnsi="Arial"/>
          <w:sz w:val="22"/>
          <w:szCs w:val="22"/>
        </w:rPr>
        <w:t>Introduction</w:t>
      </w:r>
      <w:bookmarkEnd w:id="0"/>
    </w:p>
    <w:p w14:paraId="706BB52D" w14:textId="6ED4FBC3" w:rsidR="00617C25" w:rsidRPr="005A0EC7" w:rsidRDefault="00221AA8" w:rsidP="005A0EC7">
      <w:pPr>
        <w:rPr>
          <w:rFonts w:ascii="Arial" w:eastAsia="Times New Roman" w:hAnsi="Arial"/>
          <w:sz w:val="22"/>
        </w:rPr>
      </w:pPr>
      <w:r w:rsidRPr="005A0EC7">
        <w:rPr>
          <w:rFonts w:ascii="Arial" w:eastAsia="Times New Roman" w:hAnsi="Arial"/>
          <w:sz w:val="22"/>
        </w:rPr>
        <w:t xml:space="preserve">The main purpose of this report is to understand the car manufacturing industry business environment globally.  In the last few years, the industry has achieved immense opportunities because of continuous development. Also, the macro and microenvironment of BMW are analysed to understand the improvement made in operational performance and strategic management. With the help of Swot analysis, the company can identify its strengths, weaknesses, opportunities and threats. By using cultural diversity, business ethics and social responsibility the company achieves its objectives and goals. </w:t>
      </w:r>
    </w:p>
    <w:p w14:paraId="7BCB5ED3" w14:textId="12BC35D2" w:rsidR="00B1597D" w:rsidRDefault="00B1597D" w:rsidP="005A0EC7">
      <w:pPr>
        <w:rPr>
          <w:rFonts w:ascii="Arial" w:eastAsia="Times New Roman" w:hAnsi="Arial"/>
          <w:sz w:val="22"/>
        </w:rPr>
      </w:pPr>
    </w:p>
    <w:p w14:paraId="59697B00" w14:textId="3EA0944E" w:rsidR="004C4D85" w:rsidRDefault="004C4D85" w:rsidP="005A0EC7">
      <w:pPr>
        <w:rPr>
          <w:rFonts w:ascii="Arial" w:eastAsia="Times New Roman" w:hAnsi="Arial"/>
          <w:sz w:val="22"/>
        </w:rPr>
      </w:pPr>
    </w:p>
    <w:p w14:paraId="31663DFE" w14:textId="7CF33EAE" w:rsidR="004C4D85" w:rsidRDefault="004C4D85" w:rsidP="005A0EC7">
      <w:pPr>
        <w:rPr>
          <w:rFonts w:ascii="Arial" w:eastAsia="Times New Roman" w:hAnsi="Arial"/>
          <w:sz w:val="22"/>
        </w:rPr>
      </w:pPr>
    </w:p>
    <w:p w14:paraId="1AB884BC" w14:textId="77777777" w:rsidR="004C4D85" w:rsidRPr="005A0EC7" w:rsidRDefault="004C4D85" w:rsidP="005A0EC7">
      <w:pPr>
        <w:rPr>
          <w:rFonts w:ascii="Arial" w:eastAsia="Times New Roman" w:hAnsi="Arial"/>
          <w:sz w:val="22"/>
        </w:rPr>
      </w:pPr>
    </w:p>
    <w:p w14:paraId="6F1278BB" w14:textId="77777777" w:rsidR="00617C25" w:rsidRPr="005A0EC7" w:rsidRDefault="00221AA8" w:rsidP="005A0EC7">
      <w:pPr>
        <w:pStyle w:val="Heading1"/>
        <w:spacing w:line="360" w:lineRule="auto"/>
        <w:rPr>
          <w:rFonts w:ascii="Arial" w:hAnsi="Arial"/>
          <w:sz w:val="22"/>
          <w:szCs w:val="22"/>
        </w:rPr>
      </w:pPr>
      <w:bookmarkStart w:id="1" w:name="_Toc63543489"/>
      <w:r w:rsidRPr="005A0EC7">
        <w:rPr>
          <w:rFonts w:ascii="Arial" w:hAnsi="Arial"/>
          <w:sz w:val="22"/>
          <w:szCs w:val="22"/>
        </w:rPr>
        <w:t>The key relevant changes influencing the global business environment of the car manufacturing industry</w:t>
      </w:r>
      <w:bookmarkEnd w:id="1"/>
    </w:p>
    <w:p w14:paraId="32AE81AA" w14:textId="77777777" w:rsidR="00617C25" w:rsidRPr="005A0EC7" w:rsidRDefault="00221AA8" w:rsidP="005A0EC7">
      <w:pPr>
        <w:rPr>
          <w:rFonts w:ascii="Arial" w:eastAsia="Times New Roman" w:hAnsi="Arial"/>
          <w:b/>
          <w:i/>
          <w:sz w:val="22"/>
        </w:rPr>
      </w:pPr>
      <w:r w:rsidRPr="005A0EC7">
        <w:rPr>
          <w:rFonts w:ascii="Arial" w:eastAsia="Times New Roman" w:hAnsi="Arial"/>
          <w:b/>
          <w:i/>
          <w:sz w:val="22"/>
        </w:rPr>
        <w:t xml:space="preserve">How has the industry changed in the last few years? </w:t>
      </w:r>
    </w:p>
    <w:p w14:paraId="6BB1279A" w14:textId="24D2652F" w:rsidR="00617C25" w:rsidRPr="005A0EC7" w:rsidRDefault="00221AA8" w:rsidP="005A0EC7">
      <w:pPr>
        <w:rPr>
          <w:rFonts w:ascii="Arial" w:eastAsia="Times New Roman" w:hAnsi="Arial"/>
          <w:sz w:val="22"/>
        </w:rPr>
      </w:pPr>
      <w:r w:rsidRPr="005A0EC7">
        <w:rPr>
          <w:rFonts w:ascii="Arial" w:eastAsia="Times New Roman" w:hAnsi="Arial"/>
          <w:sz w:val="22"/>
        </w:rPr>
        <w:t xml:space="preserve">In the last few years, the industry has changed by developing new technology in the car manufacturing industry. Innovative navigation facilities </w:t>
      </w:r>
      <w:r w:rsidR="00F854E9" w:rsidRPr="005A0EC7">
        <w:rPr>
          <w:rFonts w:ascii="Arial" w:eastAsia="Times New Roman" w:hAnsi="Arial"/>
          <w:sz w:val="22"/>
        </w:rPr>
        <w:t>have been</w:t>
      </w:r>
      <w:r w:rsidRPr="005A0EC7">
        <w:rPr>
          <w:rFonts w:ascii="Arial" w:eastAsia="Times New Roman" w:hAnsi="Arial"/>
          <w:sz w:val="22"/>
        </w:rPr>
        <w:t xml:space="preserve"> installed in luxury cars like BMW</w:t>
      </w:r>
      <w:r w:rsidR="00F854E9" w:rsidRPr="005A0EC7">
        <w:rPr>
          <w:rFonts w:ascii="Arial" w:eastAsia="Times New Roman" w:hAnsi="Arial"/>
          <w:sz w:val="22"/>
        </w:rPr>
        <w:t xml:space="preserve">, </w:t>
      </w:r>
      <w:r w:rsidRPr="005A0EC7">
        <w:rPr>
          <w:rFonts w:ascii="Arial" w:eastAsia="Times New Roman" w:hAnsi="Arial"/>
          <w:sz w:val="22"/>
        </w:rPr>
        <w:t xml:space="preserve">which help the drivers to reach their destination safely without facing any trouble. </w:t>
      </w:r>
      <w:proofErr w:type="gramStart"/>
      <w:r w:rsidRPr="005A0EC7">
        <w:rPr>
          <w:rFonts w:ascii="Arial" w:eastAsia="Times New Roman" w:hAnsi="Arial"/>
          <w:sz w:val="22"/>
        </w:rPr>
        <w:t>Although,</w:t>
      </w:r>
      <w:proofErr w:type="gramEnd"/>
      <w:r w:rsidRPr="005A0EC7">
        <w:rPr>
          <w:rFonts w:ascii="Arial" w:eastAsia="Times New Roman" w:hAnsi="Arial"/>
          <w:sz w:val="22"/>
        </w:rPr>
        <w:t xml:space="preserve"> today cars are much safer because airbags built-in cars help to protect them during any accidents. Even advanced car sensors give a high alert as a warning (</w:t>
      </w:r>
      <w:proofErr w:type="spellStart"/>
      <w:r w:rsidRPr="005A0EC7">
        <w:rPr>
          <w:rFonts w:ascii="Arial" w:eastAsia="Times New Roman" w:hAnsi="Arial"/>
          <w:sz w:val="22"/>
          <w:highlight w:val="white"/>
        </w:rPr>
        <w:t>Loizia</w:t>
      </w:r>
      <w:proofErr w:type="spellEnd"/>
      <w:r w:rsidRPr="005A0EC7">
        <w:rPr>
          <w:rFonts w:ascii="Arial" w:eastAsia="Times New Roman" w:hAnsi="Arial"/>
          <w:sz w:val="22"/>
          <w:highlight w:val="white"/>
        </w:rPr>
        <w:t xml:space="preserve"> </w:t>
      </w:r>
      <w:r w:rsidRPr="005A0EC7">
        <w:rPr>
          <w:rFonts w:ascii="Arial" w:eastAsia="Times New Roman" w:hAnsi="Arial"/>
          <w:i/>
          <w:sz w:val="22"/>
          <w:highlight w:val="white"/>
        </w:rPr>
        <w:t xml:space="preserve">et al., </w:t>
      </w:r>
      <w:r w:rsidRPr="005A0EC7">
        <w:rPr>
          <w:rFonts w:ascii="Arial" w:eastAsia="Times New Roman" w:hAnsi="Arial"/>
          <w:sz w:val="22"/>
          <w:highlight w:val="white"/>
        </w:rPr>
        <w:t>2021, p. 141974</w:t>
      </w:r>
      <w:r w:rsidRPr="005A0EC7">
        <w:rPr>
          <w:rFonts w:ascii="Arial" w:eastAsia="Times New Roman" w:hAnsi="Arial"/>
          <w:sz w:val="22"/>
        </w:rPr>
        <w:t>). However, hybrid, electric cars and high rating mpg cars help the company to save fuel and use non-renewable resources. AI technology is</w:t>
      </w:r>
      <w:r w:rsidR="00F854E9" w:rsidRPr="005A0EC7">
        <w:rPr>
          <w:rFonts w:ascii="Arial" w:eastAsia="Times New Roman" w:hAnsi="Arial"/>
          <w:sz w:val="22"/>
        </w:rPr>
        <w:t xml:space="preserve"> being</w:t>
      </w:r>
      <w:r w:rsidRPr="005A0EC7">
        <w:rPr>
          <w:rFonts w:ascii="Arial" w:eastAsia="Times New Roman" w:hAnsi="Arial"/>
          <w:sz w:val="22"/>
        </w:rPr>
        <w:t xml:space="preserve"> implemented in producing completely automatic cars which reduce manpower. Due to </w:t>
      </w:r>
      <w:r w:rsidR="00F854E9" w:rsidRPr="005A0EC7">
        <w:rPr>
          <w:rFonts w:ascii="Arial" w:eastAsia="Times New Roman" w:hAnsi="Arial"/>
          <w:sz w:val="22"/>
        </w:rPr>
        <w:t>these, drivers</w:t>
      </w:r>
      <w:r w:rsidRPr="005A0EC7">
        <w:rPr>
          <w:rFonts w:ascii="Arial" w:eastAsia="Times New Roman" w:hAnsi="Arial"/>
          <w:sz w:val="22"/>
        </w:rPr>
        <w:t xml:space="preserve"> are not required to handle cars and can get notifications if car tires have low pressure and fuel are low. Lastly, if people adopt more cars </w:t>
      </w:r>
      <w:r w:rsidRPr="005A0EC7">
        <w:rPr>
          <w:rFonts w:ascii="Arial" w:eastAsia="Times New Roman" w:hAnsi="Arial"/>
          <w:sz w:val="22"/>
        </w:rPr>
        <w:lastRenderedPageBreak/>
        <w:t>instead of public transport it will help the car manufacturing industry to increase advancement and new features (</w:t>
      </w:r>
      <w:proofErr w:type="spellStart"/>
      <w:r w:rsidRPr="005A0EC7">
        <w:rPr>
          <w:rFonts w:ascii="Arial" w:eastAsia="Times New Roman" w:hAnsi="Arial"/>
          <w:sz w:val="22"/>
          <w:highlight w:val="white"/>
        </w:rPr>
        <w:t>Hajro</w:t>
      </w:r>
      <w:proofErr w:type="spellEnd"/>
      <w:r w:rsidRPr="005A0EC7">
        <w:rPr>
          <w:rFonts w:ascii="Arial" w:eastAsia="Times New Roman" w:hAnsi="Arial"/>
          <w:sz w:val="22"/>
          <w:highlight w:val="white"/>
        </w:rPr>
        <w:t xml:space="preserve"> </w:t>
      </w:r>
      <w:r w:rsidRPr="005A0EC7">
        <w:rPr>
          <w:rFonts w:ascii="Arial" w:eastAsia="Times New Roman" w:hAnsi="Arial"/>
          <w:i/>
          <w:sz w:val="22"/>
          <w:highlight w:val="white"/>
        </w:rPr>
        <w:t xml:space="preserve">et al., </w:t>
      </w:r>
      <w:r w:rsidRPr="005A0EC7">
        <w:rPr>
          <w:rFonts w:ascii="Arial" w:eastAsia="Times New Roman" w:hAnsi="Arial"/>
          <w:sz w:val="22"/>
          <w:highlight w:val="white"/>
        </w:rPr>
        <w:t>2021, p. 101192</w:t>
      </w:r>
      <w:r w:rsidRPr="005A0EC7">
        <w:rPr>
          <w:rFonts w:ascii="Arial" w:eastAsia="Times New Roman" w:hAnsi="Arial"/>
          <w:sz w:val="22"/>
        </w:rPr>
        <w:t>). Besides this, with the help of voice command</w:t>
      </w:r>
      <w:r w:rsidR="002F5718" w:rsidRPr="005A0EC7">
        <w:rPr>
          <w:rFonts w:ascii="Arial" w:eastAsia="Times New Roman" w:hAnsi="Arial"/>
          <w:sz w:val="22"/>
        </w:rPr>
        <w:t xml:space="preserve"> integration systems,</w:t>
      </w:r>
      <w:r w:rsidRPr="005A0EC7">
        <w:rPr>
          <w:rFonts w:ascii="Arial" w:eastAsia="Times New Roman" w:hAnsi="Arial"/>
          <w:sz w:val="22"/>
        </w:rPr>
        <w:t xml:space="preserve"> users can give commands to the car to move in the right direction. Bluetooth devices are also installed in cars which connect with phones and users can drive hand free while communicating with others. </w:t>
      </w:r>
    </w:p>
    <w:p w14:paraId="36807818" w14:textId="798BF726" w:rsidR="00B1597D" w:rsidRPr="005A0EC7" w:rsidRDefault="00B1597D" w:rsidP="005A0EC7">
      <w:pPr>
        <w:rPr>
          <w:rFonts w:ascii="Arial" w:eastAsia="Times New Roman" w:hAnsi="Arial"/>
          <w:sz w:val="22"/>
        </w:rPr>
      </w:pPr>
    </w:p>
    <w:p w14:paraId="0995631F" w14:textId="4308488B" w:rsidR="00B1597D" w:rsidRPr="005A0EC7" w:rsidRDefault="00B1597D" w:rsidP="005A0EC7">
      <w:pPr>
        <w:rPr>
          <w:rFonts w:ascii="Arial" w:eastAsia="Times New Roman" w:hAnsi="Arial"/>
          <w:sz w:val="22"/>
        </w:rPr>
      </w:pPr>
    </w:p>
    <w:p w14:paraId="2FD3E3C0" w14:textId="77777777" w:rsidR="00B1597D" w:rsidRPr="005A0EC7" w:rsidRDefault="00B1597D" w:rsidP="005A0EC7">
      <w:pPr>
        <w:rPr>
          <w:rFonts w:ascii="Arial" w:eastAsia="Times New Roman" w:hAnsi="Arial"/>
          <w:sz w:val="22"/>
        </w:rPr>
      </w:pPr>
    </w:p>
    <w:p w14:paraId="06493EC7" w14:textId="77777777" w:rsidR="00617C25" w:rsidRPr="005A0EC7" w:rsidRDefault="00221AA8" w:rsidP="005A0EC7">
      <w:pPr>
        <w:rPr>
          <w:rFonts w:ascii="Arial" w:eastAsia="Times New Roman" w:hAnsi="Arial"/>
          <w:b/>
          <w:i/>
          <w:sz w:val="22"/>
        </w:rPr>
      </w:pPr>
      <w:r w:rsidRPr="005A0EC7">
        <w:rPr>
          <w:rFonts w:ascii="Arial" w:eastAsia="Times New Roman" w:hAnsi="Arial"/>
          <w:b/>
          <w:i/>
          <w:sz w:val="22"/>
        </w:rPr>
        <w:t xml:space="preserve">Analysis of the Macro-environment (PESTLE and Porter’s 5 forces) </w:t>
      </w:r>
    </w:p>
    <w:p w14:paraId="2EB3A22A" w14:textId="77777777" w:rsidR="000B0179" w:rsidRDefault="000B0179" w:rsidP="005A0EC7">
      <w:pPr>
        <w:rPr>
          <w:rFonts w:ascii="Arial" w:eastAsia="Times New Roman" w:hAnsi="Arial"/>
          <w:b/>
          <w:i/>
          <w:sz w:val="22"/>
        </w:rPr>
      </w:pPr>
    </w:p>
    <w:p w14:paraId="42FA0746" w14:textId="2D444263" w:rsidR="00617C25" w:rsidRPr="005A0EC7" w:rsidRDefault="00221AA8" w:rsidP="005A0EC7">
      <w:pPr>
        <w:rPr>
          <w:rFonts w:ascii="Arial" w:eastAsia="Times New Roman" w:hAnsi="Arial"/>
          <w:b/>
          <w:i/>
          <w:sz w:val="22"/>
        </w:rPr>
      </w:pPr>
      <w:r w:rsidRPr="005A0EC7">
        <w:rPr>
          <w:rFonts w:ascii="Arial" w:eastAsia="Times New Roman" w:hAnsi="Arial"/>
          <w:b/>
          <w:i/>
          <w:sz w:val="22"/>
        </w:rPr>
        <w:t xml:space="preserve">Pestle analysis </w:t>
      </w:r>
    </w:p>
    <w:p w14:paraId="0CF5DE00" w14:textId="18FAF220" w:rsidR="00617C25" w:rsidRPr="005A0EC7" w:rsidRDefault="00221AA8" w:rsidP="005A0EC7">
      <w:pPr>
        <w:rPr>
          <w:rFonts w:ascii="Arial" w:eastAsia="Times New Roman" w:hAnsi="Arial"/>
          <w:sz w:val="22"/>
        </w:rPr>
      </w:pPr>
      <w:r w:rsidRPr="005A0EC7">
        <w:rPr>
          <w:rFonts w:ascii="Arial" w:eastAsia="Times New Roman" w:hAnsi="Arial"/>
          <w:sz w:val="22"/>
        </w:rPr>
        <w:t xml:space="preserve">Political: </w:t>
      </w:r>
      <w:r w:rsidR="002F5718" w:rsidRPr="005A0EC7">
        <w:rPr>
          <w:rFonts w:ascii="Arial" w:eastAsia="Times New Roman" w:hAnsi="Arial"/>
          <w:sz w:val="22"/>
        </w:rPr>
        <w:t>G</w:t>
      </w:r>
      <w:r w:rsidRPr="005A0EC7">
        <w:rPr>
          <w:rFonts w:ascii="Arial" w:eastAsia="Times New Roman" w:hAnsi="Arial"/>
          <w:sz w:val="22"/>
        </w:rPr>
        <w:t xml:space="preserve">lobally BMW is one of the leading luxury brands in the car manufacturing industry. </w:t>
      </w:r>
      <w:r w:rsidR="002F5718" w:rsidRPr="005A0EC7">
        <w:rPr>
          <w:rFonts w:ascii="Arial" w:eastAsia="Times New Roman" w:hAnsi="Arial"/>
          <w:sz w:val="22"/>
        </w:rPr>
        <w:t>Owing</w:t>
      </w:r>
      <w:r w:rsidRPr="005A0EC7">
        <w:rPr>
          <w:rFonts w:ascii="Arial" w:eastAsia="Times New Roman" w:hAnsi="Arial"/>
          <w:sz w:val="22"/>
        </w:rPr>
        <w:t xml:space="preserve"> to </w:t>
      </w:r>
      <w:r w:rsidR="00634593" w:rsidRPr="005A0EC7">
        <w:rPr>
          <w:rFonts w:ascii="Arial" w:eastAsia="Times New Roman" w:hAnsi="Arial"/>
          <w:sz w:val="22"/>
        </w:rPr>
        <w:t xml:space="preserve">reasons like strained political relationships between countries as well as changes in policies, </w:t>
      </w:r>
      <w:r w:rsidRPr="005A0EC7">
        <w:rPr>
          <w:rFonts w:ascii="Arial" w:eastAsia="Times New Roman" w:hAnsi="Arial"/>
          <w:sz w:val="22"/>
        </w:rPr>
        <w:t xml:space="preserve">the business gets affected negatively. </w:t>
      </w:r>
      <w:r w:rsidR="00634593" w:rsidRPr="005A0EC7">
        <w:rPr>
          <w:rFonts w:ascii="Arial" w:eastAsia="Times New Roman" w:hAnsi="Arial"/>
          <w:sz w:val="22"/>
        </w:rPr>
        <w:t>O</w:t>
      </w:r>
      <w:r w:rsidRPr="005A0EC7">
        <w:rPr>
          <w:rFonts w:ascii="Arial" w:eastAsia="Times New Roman" w:hAnsi="Arial"/>
          <w:sz w:val="22"/>
        </w:rPr>
        <w:t>ne of the reasons is between the US and China trade war escalation</w:t>
      </w:r>
      <w:r w:rsidR="00634593" w:rsidRPr="005A0EC7">
        <w:rPr>
          <w:rFonts w:ascii="Arial" w:eastAsia="Times New Roman" w:hAnsi="Arial"/>
          <w:sz w:val="22"/>
        </w:rPr>
        <w:t xml:space="preserve">, which is impacting </w:t>
      </w:r>
      <w:r w:rsidR="00562989" w:rsidRPr="005A0EC7">
        <w:rPr>
          <w:rFonts w:ascii="Arial" w:eastAsia="Times New Roman" w:hAnsi="Arial"/>
          <w:sz w:val="22"/>
        </w:rPr>
        <w:t>the taxation policies implied on the overall selling costs of the products manufactured by BMW</w:t>
      </w:r>
      <w:r w:rsidRPr="005A0EC7">
        <w:rPr>
          <w:rFonts w:ascii="Arial" w:eastAsia="Times New Roman" w:hAnsi="Arial"/>
          <w:sz w:val="22"/>
        </w:rPr>
        <w:t>. Political instability can also affect the market of the company like BMW (</w:t>
      </w:r>
      <w:proofErr w:type="spellStart"/>
      <w:r w:rsidRPr="005A0EC7">
        <w:rPr>
          <w:rFonts w:ascii="Arial" w:eastAsia="Times New Roman" w:hAnsi="Arial"/>
          <w:sz w:val="22"/>
          <w:highlight w:val="white"/>
        </w:rPr>
        <w:t>Loizia</w:t>
      </w:r>
      <w:proofErr w:type="spellEnd"/>
      <w:r w:rsidRPr="005A0EC7">
        <w:rPr>
          <w:rFonts w:ascii="Arial" w:eastAsia="Times New Roman" w:hAnsi="Arial"/>
          <w:sz w:val="22"/>
          <w:highlight w:val="white"/>
        </w:rPr>
        <w:t xml:space="preserve"> </w:t>
      </w:r>
      <w:r w:rsidRPr="005A0EC7">
        <w:rPr>
          <w:rFonts w:ascii="Arial" w:eastAsia="Times New Roman" w:hAnsi="Arial"/>
          <w:i/>
          <w:sz w:val="22"/>
          <w:highlight w:val="white"/>
        </w:rPr>
        <w:t xml:space="preserve">et al., </w:t>
      </w:r>
      <w:r w:rsidRPr="005A0EC7">
        <w:rPr>
          <w:rFonts w:ascii="Arial" w:eastAsia="Times New Roman" w:hAnsi="Arial"/>
          <w:sz w:val="22"/>
          <w:highlight w:val="white"/>
        </w:rPr>
        <w:t>2021, p. 141974</w:t>
      </w:r>
      <w:r w:rsidRPr="005A0EC7">
        <w:rPr>
          <w:rFonts w:ascii="Arial" w:eastAsia="Times New Roman" w:hAnsi="Arial"/>
          <w:sz w:val="22"/>
        </w:rPr>
        <w:t>). So</w:t>
      </w:r>
      <w:r w:rsidR="002F5718" w:rsidRPr="005A0EC7">
        <w:rPr>
          <w:rFonts w:ascii="Arial" w:eastAsia="Times New Roman" w:hAnsi="Arial"/>
          <w:sz w:val="22"/>
        </w:rPr>
        <w:t>,</w:t>
      </w:r>
      <w:r w:rsidRPr="005A0EC7">
        <w:rPr>
          <w:rFonts w:ascii="Arial" w:eastAsia="Times New Roman" w:hAnsi="Arial"/>
          <w:sz w:val="22"/>
        </w:rPr>
        <w:t xml:space="preserve"> it is essential for the company to do business with countries who are politically stable and strong.</w:t>
      </w:r>
    </w:p>
    <w:p w14:paraId="4F526A1C" w14:textId="10D467F2" w:rsidR="00617C25" w:rsidRPr="005A0EC7" w:rsidRDefault="00221AA8" w:rsidP="005A0EC7">
      <w:pPr>
        <w:rPr>
          <w:rFonts w:ascii="Arial" w:eastAsia="Times New Roman" w:hAnsi="Arial"/>
          <w:sz w:val="22"/>
        </w:rPr>
      </w:pPr>
      <w:r w:rsidRPr="005A0EC7">
        <w:rPr>
          <w:rFonts w:ascii="Arial" w:eastAsia="Times New Roman" w:hAnsi="Arial"/>
          <w:sz w:val="22"/>
        </w:rPr>
        <w:t>Economic: BMW needs to ensure that while buying the raw materials at a low price and take care of tariff charges. BMW builds cars in Mexico and sells them in Europe.</w:t>
      </w:r>
      <w:r w:rsidR="00562989" w:rsidRPr="005A0EC7">
        <w:rPr>
          <w:rFonts w:ascii="Arial" w:eastAsia="Times New Roman" w:hAnsi="Arial"/>
          <w:sz w:val="22"/>
        </w:rPr>
        <w:t xml:space="preserve"> The changes in the disposable income of the population and the economic recession conditions impacts the sales of the luxury cars like the ones by BMW. The tax implied on the import and export of raw materials also increases the manufacturing costs of the products and thus, elevates the price of the finished goods, further.</w:t>
      </w:r>
    </w:p>
    <w:p w14:paraId="27BD9249" w14:textId="4D1E9889" w:rsidR="00617C25" w:rsidRPr="005A0EC7" w:rsidRDefault="00221AA8" w:rsidP="005A0EC7">
      <w:pPr>
        <w:rPr>
          <w:rFonts w:ascii="Arial" w:eastAsia="Times New Roman" w:hAnsi="Arial"/>
          <w:sz w:val="22"/>
        </w:rPr>
      </w:pPr>
      <w:r w:rsidRPr="005A0EC7">
        <w:rPr>
          <w:rFonts w:ascii="Arial" w:eastAsia="Times New Roman" w:hAnsi="Arial"/>
          <w:sz w:val="22"/>
        </w:rPr>
        <w:t xml:space="preserve">Social: </w:t>
      </w:r>
      <w:r w:rsidR="00562989" w:rsidRPr="005A0EC7">
        <w:rPr>
          <w:rFonts w:ascii="Arial" w:eastAsia="Times New Roman" w:hAnsi="Arial"/>
          <w:sz w:val="22"/>
        </w:rPr>
        <w:t xml:space="preserve">The changing demands of the customers in lieu of the characteristics of luxury cars, its quality and appearance mandates BMW to change its manufacturing process as well as design </w:t>
      </w:r>
      <w:r w:rsidR="00562989" w:rsidRPr="005A0EC7">
        <w:rPr>
          <w:rFonts w:ascii="Arial" w:eastAsia="Times New Roman" w:hAnsi="Arial"/>
          <w:sz w:val="22"/>
        </w:rPr>
        <w:lastRenderedPageBreak/>
        <w:t xml:space="preserve">and utilities, in order to meet the demands in the market. The increasing association and enhanced influence of social media on the purchase </w:t>
      </w:r>
      <w:r w:rsidR="00B91112" w:rsidRPr="005A0EC7">
        <w:rPr>
          <w:rFonts w:ascii="Arial" w:eastAsia="Times New Roman" w:hAnsi="Arial"/>
          <w:sz w:val="22"/>
        </w:rPr>
        <w:t>behavior</w:t>
      </w:r>
      <w:r w:rsidR="00562989" w:rsidRPr="005A0EC7">
        <w:rPr>
          <w:rFonts w:ascii="Arial" w:eastAsia="Times New Roman" w:hAnsi="Arial"/>
          <w:sz w:val="22"/>
        </w:rPr>
        <w:t xml:space="preserve"> of the customers mandates BMW to engage with the customers through social media and mark its presence therein, to ensure proper relationship building and maintenance with the prospective and existing customers</w:t>
      </w:r>
      <w:r w:rsidRPr="005A0EC7">
        <w:rPr>
          <w:rFonts w:ascii="Arial" w:eastAsia="Times New Roman" w:hAnsi="Arial"/>
          <w:sz w:val="22"/>
        </w:rPr>
        <w:t xml:space="preserve">. </w:t>
      </w:r>
    </w:p>
    <w:p w14:paraId="2EA1B364" w14:textId="4D60610A" w:rsidR="00617C25" w:rsidRPr="005A0EC7" w:rsidRDefault="00221AA8" w:rsidP="005A0EC7">
      <w:pPr>
        <w:rPr>
          <w:rFonts w:ascii="Arial" w:eastAsia="Times New Roman" w:hAnsi="Arial"/>
          <w:sz w:val="22"/>
        </w:rPr>
      </w:pPr>
      <w:r w:rsidRPr="005A0EC7">
        <w:rPr>
          <w:rFonts w:ascii="Arial" w:eastAsia="Times New Roman" w:hAnsi="Arial"/>
          <w:sz w:val="22"/>
        </w:rPr>
        <w:t xml:space="preserve">Technology: </w:t>
      </w:r>
      <w:r w:rsidR="0089356E" w:rsidRPr="005A0EC7">
        <w:rPr>
          <w:rFonts w:ascii="Arial" w:eastAsia="Times New Roman" w:hAnsi="Arial"/>
          <w:sz w:val="22"/>
        </w:rPr>
        <w:t xml:space="preserve">Rapid changes in the technology used for manufacturing the cars within the automobile industry as well as </w:t>
      </w:r>
      <w:r w:rsidR="00BD6247" w:rsidRPr="005A0EC7">
        <w:rPr>
          <w:rFonts w:ascii="Arial" w:eastAsia="Times New Roman" w:hAnsi="Arial"/>
          <w:sz w:val="22"/>
        </w:rPr>
        <w:t xml:space="preserve">within the supply chain and logistics systems mandates companies like BMW to change their systems of operations and include the same, as per the trends. </w:t>
      </w:r>
      <w:r w:rsidRPr="005A0EC7">
        <w:rPr>
          <w:rFonts w:ascii="Arial" w:eastAsia="Times New Roman" w:hAnsi="Arial"/>
          <w:sz w:val="22"/>
        </w:rPr>
        <w:t>BMW always ensures to manufacture cars with advanced features and innovation which attract the attention of large audiences.</w:t>
      </w:r>
    </w:p>
    <w:p w14:paraId="0C6BD800" w14:textId="77777777" w:rsidR="00617C25" w:rsidRPr="005A0EC7" w:rsidRDefault="00221AA8" w:rsidP="005A0EC7">
      <w:pPr>
        <w:rPr>
          <w:rFonts w:ascii="Arial" w:eastAsia="Times New Roman" w:hAnsi="Arial"/>
          <w:sz w:val="22"/>
        </w:rPr>
      </w:pPr>
      <w:r w:rsidRPr="005A0EC7">
        <w:rPr>
          <w:rFonts w:ascii="Arial" w:eastAsia="Times New Roman" w:hAnsi="Arial"/>
          <w:sz w:val="22"/>
        </w:rPr>
        <w:t xml:space="preserve">Legal: copyright laws are adopted by the company and install Bluetooth and </w:t>
      </w:r>
      <w:proofErr w:type="spellStart"/>
      <w:r w:rsidRPr="005A0EC7">
        <w:rPr>
          <w:rFonts w:ascii="Arial" w:eastAsia="Times New Roman" w:hAnsi="Arial"/>
          <w:sz w:val="22"/>
        </w:rPr>
        <w:t>wifi</w:t>
      </w:r>
      <w:proofErr w:type="spellEnd"/>
      <w:r w:rsidRPr="005A0EC7">
        <w:rPr>
          <w:rFonts w:ascii="Arial" w:eastAsia="Times New Roman" w:hAnsi="Arial"/>
          <w:sz w:val="22"/>
        </w:rPr>
        <w:t xml:space="preserve"> devices for advancement (</w:t>
      </w:r>
      <w:r w:rsidRPr="005A0EC7">
        <w:rPr>
          <w:rFonts w:ascii="Arial" w:eastAsia="Times New Roman" w:hAnsi="Arial"/>
          <w:sz w:val="22"/>
          <w:highlight w:val="white"/>
        </w:rPr>
        <w:t xml:space="preserve">Li and </w:t>
      </w:r>
      <w:proofErr w:type="spellStart"/>
      <w:r w:rsidRPr="005A0EC7">
        <w:rPr>
          <w:rFonts w:ascii="Arial" w:eastAsia="Times New Roman" w:hAnsi="Arial"/>
          <w:sz w:val="22"/>
          <w:highlight w:val="white"/>
        </w:rPr>
        <w:t>Pilz</w:t>
      </w:r>
      <w:proofErr w:type="spellEnd"/>
      <w:r w:rsidRPr="005A0EC7">
        <w:rPr>
          <w:rFonts w:ascii="Arial" w:eastAsia="Times New Roman" w:hAnsi="Arial"/>
          <w:sz w:val="22"/>
          <w:highlight w:val="white"/>
        </w:rPr>
        <w:t>, 2021, p. 30</w:t>
      </w:r>
      <w:r w:rsidRPr="005A0EC7">
        <w:rPr>
          <w:rFonts w:ascii="Arial" w:eastAsia="Times New Roman" w:hAnsi="Arial"/>
          <w:sz w:val="22"/>
        </w:rPr>
        <w:t>). Each country's laws and regulations are also implemented adequately for continuous success. Also, develop changes as per laws of each country's government.</w:t>
      </w:r>
    </w:p>
    <w:p w14:paraId="204A3538" w14:textId="3F2DD186" w:rsidR="00617C25" w:rsidRDefault="00221AA8" w:rsidP="005A0EC7">
      <w:pPr>
        <w:rPr>
          <w:rFonts w:ascii="Arial" w:eastAsia="Times New Roman" w:hAnsi="Arial"/>
          <w:sz w:val="22"/>
        </w:rPr>
      </w:pPr>
      <w:r w:rsidRPr="005A0EC7">
        <w:rPr>
          <w:rFonts w:ascii="Arial" w:eastAsia="Times New Roman" w:hAnsi="Arial"/>
          <w:sz w:val="22"/>
        </w:rPr>
        <w:t xml:space="preserve">Environmental: </w:t>
      </w:r>
      <w:r w:rsidR="007E3676" w:rsidRPr="005A0EC7">
        <w:rPr>
          <w:rFonts w:ascii="Arial" w:eastAsia="Times New Roman" w:hAnsi="Arial"/>
          <w:sz w:val="22"/>
        </w:rPr>
        <w:t>CO</w:t>
      </w:r>
      <w:r w:rsidRPr="005A0EC7">
        <w:rPr>
          <w:rFonts w:ascii="Arial" w:eastAsia="Times New Roman" w:hAnsi="Arial"/>
          <w:sz w:val="22"/>
          <w:vertAlign w:val="subscript"/>
        </w:rPr>
        <w:t xml:space="preserve">2 </w:t>
      </w:r>
      <w:r w:rsidRPr="005A0EC7">
        <w:rPr>
          <w:rFonts w:ascii="Arial" w:eastAsia="Times New Roman" w:hAnsi="Arial"/>
          <w:sz w:val="22"/>
        </w:rPr>
        <w:t>emissions and fuel usage capacity are controlled by the company at a large extent. although hybrid car models are distributed to protect the environment.</w:t>
      </w:r>
    </w:p>
    <w:p w14:paraId="5BCBE69B" w14:textId="77777777" w:rsidR="000B0179" w:rsidRPr="005A0EC7" w:rsidRDefault="000B0179" w:rsidP="005A0EC7">
      <w:pPr>
        <w:rPr>
          <w:rFonts w:ascii="Arial" w:eastAsia="Times New Roman" w:hAnsi="Arial"/>
          <w:sz w:val="22"/>
        </w:rPr>
      </w:pPr>
    </w:p>
    <w:p w14:paraId="59E8682E" w14:textId="77777777" w:rsidR="00617C25" w:rsidRPr="005A0EC7" w:rsidRDefault="00221AA8" w:rsidP="005A0EC7">
      <w:pPr>
        <w:rPr>
          <w:rFonts w:ascii="Arial" w:eastAsia="Times New Roman" w:hAnsi="Arial"/>
          <w:b/>
          <w:sz w:val="22"/>
        </w:rPr>
      </w:pPr>
      <w:r w:rsidRPr="005A0EC7">
        <w:rPr>
          <w:rFonts w:ascii="Arial" w:eastAsia="Times New Roman" w:hAnsi="Arial"/>
          <w:b/>
          <w:sz w:val="22"/>
        </w:rPr>
        <w:t>Porter's five forces</w:t>
      </w:r>
    </w:p>
    <w:p w14:paraId="43F18773" w14:textId="2CAC7C29" w:rsidR="00617C25" w:rsidRPr="005A0EC7" w:rsidRDefault="00221AA8" w:rsidP="005A0EC7">
      <w:pPr>
        <w:rPr>
          <w:rFonts w:ascii="Arial" w:eastAsia="Times New Roman" w:hAnsi="Arial"/>
          <w:sz w:val="22"/>
        </w:rPr>
      </w:pPr>
      <w:r w:rsidRPr="005A0EC7">
        <w:rPr>
          <w:rFonts w:ascii="Arial" w:eastAsia="Times New Roman" w:hAnsi="Arial"/>
          <w:sz w:val="22"/>
        </w:rPr>
        <w:t xml:space="preserve">Substitutes: </w:t>
      </w:r>
      <w:r w:rsidR="007E3676" w:rsidRPr="005A0EC7">
        <w:rPr>
          <w:rFonts w:ascii="Arial" w:eastAsia="Times New Roman" w:hAnsi="Arial"/>
          <w:sz w:val="22"/>
        </w:rPr>
        <w:t>T</w:t>
      </w:r>
      <w:r w:rsidRPr="005A0EC7">
        <w:rPr>
          <w:rFonts w:ascii="Arial" w:eastAsia="Times New Roman" w:hAnsi="Arial"/>
          <w:sz w:val="22"/>
        </w:rPr>
        <w:t>hreats of substitutes are high in the car manufacturing industry</w:t>
      </w:r>
      <w:r w:rsidR="007E3676" w:rsidRPr="005A0EC7">
        <w:rPr>
          <w:rFonts w:ascii="Arial" w:eastAsia="Times New Roman" w:hAnsi="Arial"/>
          <w:sz w:val="22"/>
        </w:rPr>
        <w:t>, though the substitutes for luxury cars, as marketed by BMW is usually low</w:t>
      </w:r>
      <w:r w:rsidRPr="005A0EC7">
        <w:rPr>
          <w:rFonts w:ascii="Arial" w:eastAsia="Times New Roman" w:hAnsi="Arial"/>
          <w:sz w:val="22"/>
        </w:rPr>
        <w:t>. BMW runs its business in the luxury car industry where major competitors are bike and sports companies (</w:t>
      </w:r>
      <w:proofErr w:type="spellStart"/>
      <w:r w:rsidRPr="005A0EC7">
        <w:rPr>
          <w:rFonts w:ascii="Arial" w:eastAsia="Times New Roman" w:hAnsi="Arial"/>
          <w:sz w:val="22"/>
          <w:highlight w:val="white"/>
        </w:rPr>
        <w:t>Pruthi</w:t>
      </w:r>
      <w:proofErr w:type="spellEnd"/>
      <w:r w:rsidRPr="005A0EC7">
        <w:rPr>
          <w:rFonts w:ascii="Arial" w:eastAsia="Times New Roman" w:hAnsi="Arial"/>
          <w:sz w:val="22"/>
          <w:highlight w:val="white"/>
        </w:rPr>
        <w:t>, 2021, p. 100</w:t>
      </w:r>
      <w:r w:rsidRPr="005A0EC7">
        <w:rPr>
          <w:rFonts w:ascii="Arial" w:eastAsia="Times New Roman" w:hAnsi="Arial"/>
          <w:sz w:val="22"/>
        </w:rPr>
        <w:t xml:space="preserve">). </w:t>
      </w:r>
      <w:r w:rsidR="007E3676" w:rsidRPr="005A0EC7">
        <w:rPr>
          <w:rFonts w:ascii="Arial" w:eastAsia="Times New Roman" w:hAnsi="Arial"/>
          <w:sz w:val="22"/>
        </w:rPr>
        <w:t>So,</w:t>
      </w:r>
      <w:r w:rsidRPr="005A0EC7">
        <w:rPr>
          <w:rFonts w:ascii="Arial" w:eastAsia="Times New Roman" w:hAnsi="Arial"/>
          <w:sz w:val="22"/>
        </w:rPr>
        <w:t xml:space="preserve"> the company should ensure to maintain their products and services quality which maintain brand loyalty and image. </w:t>
      </w:r>
    </w:p>
    <w:p w14:paraId="23E61F58" w14:textId="61EB1D74" w:rsidR="00617C25" w:rsidRPr="005A0EC7" w:rsidRDefault="00221AA8" w:rsidP="005A0EC7">
      <w:pPr>
        <w:rPr>
          <w:rFonts w:ascii="Arial" w:eastAsia="Times New Roman" w:hAnsi="Arial"/>
          <w:sz w:val="22"/>
        </w:rPr>
      </w:pPr>
      <w:r w:rsidRPr="005A0EC7">
        <w:rPr>
          <w:rFonts w:ascii="Arial" w:eastAsia="Times New Roman" w:hAnsi="Arial"/>
          <w:sz w:val="22"/>
        </w:rPr>
        <w:t xml:space="preserve">Competitors: Audi, Mercedes Benz, sports bike and car are major competitors of BMW. Hybrid cars increase competition in the market and attract customers' attention. </w:t>
      </w:r>
      <w:r w:rsidR="007E3676" w:rsidRPr="005A0EC7">
        <w:rPr>
          <w:rFonts w:ascii="Arial" w:eastAsia="Times New Roman" w:hAnsi="Arial"/>
          <w:sz w:val="22"/>
        </w:rPr>
        <w:t>So,</w:t>
      </w:r>
      <w:r w:rsidRPr="005A0EC7">
        <w:rPr>
          <w:rFonts w:ascii="Arial" w:eastAsia="Times New Roman" w:hAnsi="Arial"/>
          <w:sz w:val="22"/>
        </w:rPr>
        <w:t xml:space="preserve"> the company needs to focus on improving technology and reduce fuel usage and develop an environmentally friendly car. </w:t>
      </w:r>
    </w:p>
    <w:p w14:paraId="4E4D4145" w14:textId="09008D89" w:rsidR="00617C25" w:rsidRPr="005A0EC7" w:rsidRDefault="007E3676" w:rsidP="005A0EC7">
      <w:pPr>
        <w:rPr>
          <w:rFonts w:ascii="Arial" w:eastAsia="Times New Roman" w:hAnsi="Arial"/>
          <w:sz w:val="22"/>
        </w:rPr>
      </w:pPr>
      <w:r w:rsidRPr="005A0EC7">
        <w:rPr>
          <w:rFonts w:ascii="Arial" w:eastAsia="Times New Roman" w:hAnsi="Arial"/>
          <w:sz w:val="22"/>
        </w:rPr>
        <w:lastRenderedPageBreak/>
        <w:t xml:space="preserve">Bargaining power of buyers: The bargaining power of buyers in the market, for BMW products, is low to </w:t>
      </w:r>
      <w:r w:rsidR="00B1597D" w:rsidRPr="005A0EC7">
        <w:rPr>
          <w:rFonts w:ascii="Arial" w:eastAsia="Times New Roman" w:hAnsi="Arial"/>
          <w:sz w:val="22"/>
        </w:rPr>
        <w:t>medium since</w:t>
      </w:r>
      <w:r w:rsidRPr="005A0EC7">
        <w:rPr>
          <w:rFonts w:ascii="Arial" w:eastAsia="Times New Roman" w:hAnsi="Arial"/>
          <w:sz w:val="22"/>
        </w:rPr>
        <w:t xml:space="preserve"> the products are of premium quality and </w:t>
      </w:r>
      <w:r w:rsidR="00FF39B7" w:rsidRPr="005A0EC7">
        <w:rPr>
          <w:rFonts w:ascii="Arial" w:eastAsia="Times New Roman" w:hAnsi="Arial"/>
          <w:sz w:val="22"/>
        </w:rPr>
        <w:t>the customers do not have enough options for replacing the brand with some other products. This provides the opportunity to BMW to provide unique products to the customers, to maintain its hold in the market</w:t>
      </w:r>
    </w:p>
    <w:p w14:paraId="04CDC6CB" w14:textId="31585570" w:rsidR="00617C25" w:rsidRPr="005A0EC7" w:rsidRDefault="00221AA8" w:rsidP="005A0EC7">
      <w:pPr>
        <w:rPr>
          <w:rFonts w:ascii="Arial" w:eastAsia="Times New Roman" w:hAnsi="Arial"/>
          <w:sz w:val="22"/>
        </w:rPr>
      </w:pPr>
      <w:r w:rsidRPr="005A0EC7">
        <w:rPr>
          <w:rFonts w:ascii="Arial" w:eastAsia="Times New Roman" w:hAnsi="Arial"/>
          <w:sz w:val="22"/>
        </w:rPr>
        <w:t>Suppliers</w:t>
      </w:r>
      <w:r w:rsidR="00FF39B7" w:rsidRPr="005A0EC7">
        <w:rPr>
          <w:rFonts w:ascii="Arial" w:eastAsia="Times New Roman" w:hAnsi="Arial"/>
          <w:sz w:val="22"/>
        </w:rPr>
        <w:t>: T</w:t>
      </w:r>
      <w:r w:rsidRPr="005A0EC7">
        <w:rPr>
          <w:rFonts w:ascii="Arial" w:eastAsia="Times New Roman" w:hAnsi="Arial"/>
          <w:sz w:val="22"/>
        </w:rPr>
        <w:t xml:space="preserve">he suppliers are less in </w:t>
      </w:r>
      <w:r w:rsidR="00B1597D" w:rsidRPr="005A0EC7">
        <w:rPr>
          <w:rFonts w:ascii="Arial" w:eastAsia="Times New Roman" w:hAnsi="Arial"/>
          <w:sz w:val="22"/>
        </w:rPr>
        <w:t>number,</w:t>
      </w:r>
      <w:r w:rsidRPr="005A0EC7">
        <w:rPr>
          <w:rFonts w:ascii="Arial" w:eastAsia="Times New Roman" w:hAnsi="Arial"/>
          <w:sz w:val="22"/>
        </w:rPr>
        <w:t xml:space="preserve"> so the power of suppliers is high in the industry. Due to this raw material sold by suppliers charge high prices which might increase the price of cars (</w:t>
      </w:r>
      <w:proofErr w:type="spellStart"/>
      <w:r w:rsidRPr="005A0EC7">
        <w:rPr>
          <w:rFonts w:ascii="Arial" w:eastAsia="Times New Roman" w:hAnsi="Arial"/>
          <w:sz w:val="22"/>
          <w:highlight w:val="white"/>
        </w:rPr>
        <w:t>Hajro</w:t>
      </w:r>
      <w:proofErr w:type="spellEnd"/>
      <w:r w:rsidRPr="005A0EC7">
        <w:rPr>
          <w:rFonts w:ascii="Arial" w:eastAsia="Times New Roman" w:hAnsi="Arial"/>
          <w:sz w:val="22"/>
          <w:highlight w:val="white"/>
        </w:rPr>
        <w:t xml:space="preserve"> </w:t>
      </w:r>
      <w:r w:rsidRPr="005A0EC7">
        <w:rPr>
          <w:rFonts w:ascii="Arial" w:eastAsia="Times New Roman" w:hAnsi="Arial"/>
          <w:i/>
          <w:sz w:val="22"/>
          <w:highlight w:val="white"/>
        </w:rPr>
        <w:t xml:space="preserve">et al., </w:t>
      </w:r>
      <w:r w:rsidRPr="005A0EC7">
        <w:rPr>
          <w:rFonts w:ascii="Arial" w:eastAsia="Times New Roman" w:hAnsi="Arial"/>
          <w:sz w:val="22"/>
          <w:highlight w:val="white"/>
        </w:rPr>
        <w:t>2021, p. 101192</w:t>
      </w:r>
      <w:r w:rsidRPr="005A0EC7">
        <w:rPr>
          <w:rFonts w:ascii="Arial" w:eastAsia="Times New Roman" w:hAnsi="Arial"/>
          <w:sz w:val="22"/>
        </w:rPr>
        <w:t>).</w:t>
      </w:r>
    </w:p>
    <w:p w14:paraId="654FFB3D" w14:textId="08B07F2B" w:rsidR="00617C25" w:rsidRPr="005A0EC7" w:rsidRDefault="00221AA8" w:rsidP="005A0EC7">
      <w:pPr>
        <w:rPr>
          <w:rFonts w:ascii="Arial" w:eastAsia="Times New Roman" w:hAnsi="Arial"/>
          <w:sz w:val="22"/>
        </w:rPr>
      </w:pPr>
      <w:r w:rsidRPr="005A0EC7">
        <w:rPr>
          <w:rFonts w:ascii="Arial" w:eastAsia="Times New Roman" w:hAnsi="Arial"/>
          <w:sz w:val="22"/>
        </w:rPr>
        <w:t xml:space="preserve">Barriers to entry: </w:t>
      </w:r>
      <w:r w:rsidR="00FF39B7" w:rsidRPr="005A0EC7">
        <w:rPr>
          <w:rFonts w:ascii="Arial" w:eastAsia="Times New Roman" w:hAnsi="Arial"/>
          <w:sz w:val="22"/>
        </w:rPr>
        <w:t>I</w:t>
      </w:r>
      <w:r w:rsidRPr="005A0EC7">
        <w:rPr>
          <w:rFonts w:ascii="Arial" w:eastAsia="Times New Roman" w:hAnsi="Arial"/>
          <w:sz w:val="22"/>
        </w:rPr>
        <w:t>n the luxury car manufacturing industry</w:t>
      </w:r>
      <w:r w:rsidR="00FF39B7" w:rsidRPr="005A0EC7">
        <w:rPr>
          <w:rFonts w:ascii="Arial" w:eastAsia="Times New Roman" w:hAnsi="Arial"/>
          <w:sz w:val="22"/>
        </w:rPr>
        <w:t xml:space="preserve">, </w:t>
      </w:r>
      <w:r w:rsidRPr="005A0EC7">
        <w:rPr>
          <w:rFonts w:ascii="Arial" w:eastAsia="Times New Roman" w:hAnsi="Arial"/>
          <w:sz w:val="22"/>
        </w:rPr>
        <w:t xml:space="preserve">the threats of entry of new companies </w:t>
      </w:r>
      <w:proofErr w:type="gramStart"/>
      <w:r w:rsidRPr="005A0EC7">
        <w:rPr>
          <w:rFonts w:ascii="Arial" w:eastAsia="Times New Roman" w:hAnsi="Arial"/>
          <w:sz w:val="22"/>
        </w:rPr>
        <w:t>is</w:t>
      </w:r>
      <w:proofErr w:type="gramEnd"/>
      <w:r w:rsidRPr="005A0EC7">
        <w:rPr>
          <w:rFonts w:ascii="Arial" w:eastAsia="Times New Roman" w:hAnsi="Arial"/>
          <w:sz w:val="22"/>
        </w:rPr>
        <w:t xml:space="preserve"> </w:t>
      </w:r>
      <w:r w:rsidR="00FF39B7" w:rsidRPr="005A0EC7">
        <w:rPr>
          <w:rFonts w:ascii="Arial" w:eastAsia="Times New Roman" w:hAnsi="Arial"/>
          <w:sz w:val="22"/>
        </w:rPr>
        <w:t>high</w:t>
      </w:r>
      <w:r w:rsidRPr="005A0EC7">
        <w:rPr>
          <w:rFonts w:ascii="Arial" w:eastAsia="Times New Roman" w:hAnsi="Arial"/>
          <w:sz w:val="22"/>
        </w:rPr>
        <w:t>. New firms require high capital, funding, technicians, engineers and designers to get success</w:t>
      </w:r>
      <w:r w:rsidR="00FF39B7" w:rsidRPr="005A0EC7">
        <w:rPr>
          <w:rFonts w:ascii="Arial" w:eastAsia="Times New Roman" w:hAnsi="Arial"/>
          <w:sz w:val="22"/>
        </w:rPr>
        <w:t xml:space="preserve">, all of which are </w:t>
      </w:r>
      <w:r w:rsidR="006D61BD" w:rsidRPr="005A0EC7">
        <w:rPr>
          <w:rFonts w:ascii="Arial" w:eastAsia="Times New Roman" w:hAnsi="Arial"/>
          <w:sz w:val="22"/>
        </w:rPr>
        <w:t xml:space="preserve">not very easily available for new entrants and thus, the competitive advantage for </w:t>
      </w:r>
    </w:p>
    <w:p w14:paraId="4866346B" w14:textId="77777777" w:rsidR="00617C25" w:rsidRPr="005A0EC7" w:rsidRDefault="00221AA8" w:rsidP="005A0EC7">
      <w:pPr>
        <w:rPr>
          <w:rFonts w:ascii="Arial" w:eastAsia="Times New Roman" w:hAnsi="Arial"/>
          <w:b/>
          <w:i/>
          <w:sz w:val="22"/>
        </w:rPr>
      </w:pPr>
      <w:r w:rsidRPr="005A0EC7">
        <w:rPr>
          <w:rFonts w:ascii="Arial" w:eastAsia="Times New Roman" w:hAnsi="Arial"/>
          <w:b/>
          <w:i/>
          <w:sz w:val="22"/>
        </w:rPr>
        <w:t xml:space="preserve">Analysis of the Microenvironment (SWOT) </w:t>
      </w:r>
    </w:p>
    <w:p w14:paraId="13F5BDDF" w14:textId="77777777" w:rsidR="00617C25" w:rsidRPr="005A0EC7" w:rsidRDefault="00221AA8" w:rsidP="005A0EC7">
      <w:pPr>
        <w:rPr>
          <w:rFonts w:ascii="Arial" w:eastAsia="Times New Roman" w:hAnsi="Arial"/>
          <w:sz w:val="22"/>
        </w:rPr>
      </w:pPr>
      <w:r w:rsidRPr="005A0EC7">
        <w:rPr>
          <w:rFonts w:ascii="Arial" w:eastAsia="Times New Roman" w:hAnsi="Arial"/>
          <w:sz w:val="22"/>
        </w:rPr>
        <w:t>SWOT analysis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17C25" w:rsidRPr="005A0EC7" w14:paraId="24888946" w14:textId="77777777">
        <w:tc>
          <w:tcPr>
            <w:tcW w:w="4680" w:type="dxa"/>
            <w:shd w:val="clear" w:color="auto" w:fill="auto"/>
            <w:tcMar>
              <w:top w:w="100" w:type="dxa"/>
              <w:left w:w="100" w:type="dxa"/>
              <w:bottom w:w="100" w:type="dxa"/>
              <w:right w:w="100" w:type="dxa"/>
            </w:tcMar>
          </w:tcPr>
          <w:p w14:paraId="70D720AC" w14:textId="77777777" w:rsidR="00617C25" w:rsidRPr="005A0EC7" w:rsidRDefault="00221AA8" w:rsidP="005A0EC7">
            <w:pPr>
              <w:widowControl w:val="0"/>
              <w:pBdr>
                <w:top w:val="nil"/>
                <w:left w:val="nil"/>
                <w:bottom w:val="nil"/>
                <w:right w:val="nil"/>
                <w:between w:val="nil"/>
              </w:pBdr>
              <w:rPr>
                <w:rFonts w:ascii="Arial" w:eastAsia="Times New Roman" w:hAnsi="Arial"/>
                <w:b/>
                <w:sz w:val="22"/>
              </w:rPr>
            </w:pPr>
            <w:r w:rsidRPr="005A0EC7">
              <w:rPr>
                <w:rFonts w:ascii="Arial" w:eastAsia="Times New Roman" w:hAnsi="Arial"/>
                <w:b/>
                <w:sz w:val="22"/>
              </w:rPr>
              <w:t xml:space="preserve">Strengths </w:t>
            </w:r>
          </w:p>
          <w:p w14:paraId="080D553B" w14:textId="77777777" w:rsidR="00617C25" w:rsidRPr="005A0EC7" w:rsidRDefault="00221AA8" w:rsidP="005A0EC7">
            <w:pPr>
              <w:widowControl w:val="0"/>
              <w:numPr>
                <w:ilvl w:val="0"/>
                <w:numId w:val="2"/>
              </w:numPr>
              <w:pBdr>
                <w:top w:val="nil"/>
                <w:left w:val="nil"/>
                <w:bottom w:val="nil"/>
                <w:right w:val="nil"/>
                <w:between w:val="nil"/>
              </w:pBdr>
              <w:rPr>
                <w:rFonts w:ascii="Arial" w:eastAsia="Times New Roman" w:hAnsi="Arial"/>
                <w:sz w:val="22"/>
              </w:rPr>
            </w:pPr>
            <w:r w:rsidRPr="005A0EC7">
              <w:rPr>
                <w:rFonts w:ascii="Arial" w:eastAsia="Times New Roman" w:hAnsi="Arial"/>
                <w:sz w:val="22"/>
              </w:rPr>
              <w:t xml:space="preserve">In the world, the company sets its value and brand image in the automobile industry. </w:t>
            </w:r>
          </w:p>
          <w:p w14:paraId="028B7DE5" w14:textId="77777777" w:rsidR="00617C25" w:rsidRPr="005A0EC7" w:rsidRDefault="00221AA8" w:rsidP="005A0EC7">
            <w:pPr>
              <w:widowControl w:val="0"/>
              <w:numPr>
                <w:ilvl w:val="0"/>
                <w:numId w:val="2"/>
              </w:numPr>
              <w:pBdr>
                <w:top w:val="nil"/>
                <w:left w:val="nil"/>
                <w:bottom w:val="nil"/>
                <w:right w:val="nil"/>
                <w:between w:val="nil"/>
              </w:pBdr>
              <w:rPr>
                <w:rFonts w:ascii="Arial" w:eastAsia="Times New Roman" w:hAnsi="Arial"/>
                <w:sz w:val="22"/>
              </w:rPr>
            </w:pPr>
            <w:r w:rsidRPr="005A0EC7">
              <w:rPr>
                <w:rFonts w:ascii="Arial" w:eastAsia="Times New Roman" w:hAnsi="Arial"/>
                <w:sz w:val="22"/>
              </w:rPr>
              <w:t xml:space="preserve">Revenue streams are diversified geographically to help the company to </w:t>
            </w:r>
            <w:proofErr w:type="spellStart"/>
            <w:r w:rsidRPr="005A0EC7">
              <w:rPr>
                <w:rFonts w:ascii="Arial" w:eastAsia="Times New Roman" w:hAnsi="Arial"/>
                <w:sz w:val="22"/>
              </w:rPr>
              <w:t>recognise</w:t>
            </w:r>
            <w:proofErr w:type="spellEnd"/>
            <w:r w:rsidRPr="005A0EC7">
              <w:rPr>
                <w:rFonts w:ascii="Arial" w:eastAsia="Times New Roman" w:hAnsi="Arial"/>
                <w:sz w:val="22"/>
              </w:rPr>
              <w:t xml:space="preserve"> its positive image.</w:t>
            </w:r>
          </w:p>
          <w:p w14:paraId="3C697C47" w14:textId="77777777" w:rsidR="00617C25" w:rsidRPr="005A0EC7" w:rsidRDefault="00221AA8" w:rsidP="005A0EC7">
            <w:pPr>
              <w:widowControl w:val="0"/>
              <w:numPr>
                <w:ilvl w:val="0"/>
                <w:numId w:val="2"/>
              </w:numPr>
              <w:pBdr>
                <w:top w:val="nil"/>
                <w:left w:val="nil"/>
                <w:bottom w:val="nil"/>
                <w:right w:val="nil"/>
                <w:between w:val="nil"/>
              </w:pBdr>
              <w:rPr>
                <w:rFonts w:ascii="Arial" w:eastAsia="Times New Roman" w:hAnsi="Arial"/>
                <w:sz w:val="22"/>
              </w:rPr>
            </w:pPr>
            <w:r w:rsidRPr="005A0EC7">
              <w:rPr>
                <w:rFonts w:ascii="Arial" w:eastAsia="Times New Roman" w:hAnsi="Arial"/>
                <w:sz w:val="22"/>
              </w:rPr>
              <w:t>In China partnership of the company is a successful build to run its business effectively and gets major raw material at cost-effective prices (</w:t>
            </w:r>
            <w:proofErr w:type="spellStart"/>
            <w:r w:rsidRPr="005A0EC7">
              <w:rPr>
                <w:rFonts w:ascii="Arial" w:eastAsia="Times New Roman" w:hAnsi="Arial"/>
                <w:sz w:val="22"/>
                <w:highlight w:val="white"/>
              </w:rPr>
              <w:t>Parviainen</w:t>
            </w:r>
            <w:proofErr w:type="spellEnd"/>
            <w:r w:rsidRPr="005A0EC7">
              <w:rPr>
                <w:rFonts w:ascii="Arial" w:eastAsia="Times New Roman" w:hAnsi="Arial"/>
                <w:sz w:val="22"/>
                <w:highlight w:val="white"/>
              </w:rPr>
              <w:t xml:space="preserve"> and </w:t>
            </w:r>
            <w:proofErr w:type="spellStart"/>
            <w:r w:rsidRPr="005A0EC7">
              <w:rPr>
                <w:rFonts w:ascii="Arial" w:eastAsia="Times New Roman" w:hAnsi="Arial"/>
                <w:sz w:val="22"/>
                <w:highlight w:val="white"/>
              </w:rPr>
              <w:t>Ridell</w:t>
            </w:r>
            <w:proofErr w:type="spellEnd"/>
            <w:r w:rsidRPr="005A0EC7">
              <w:rPr>
                <w:rFonts w:ascii="Arial" w:eastAsia="Times New Roman" w:hAnsi="Arial"/>
                <w:sz w:val="22"/>
                <w:highlight w:val="white"/>
              </w:rPr>
              <w:t>, 2021, p. 140</w:t>
            </w:r>
            <w:r w:rsidRPr="005A0EC7">
              <w:rPr>
                <w:rFonts w:ascii="Arial" w:eastAsia="Times New Roman" w:hAnsi="Arial"/>
                <w:sz w:val="22"/>
              </w:rPr>
              <w:t xml:space="preserve">). </w:t>
            </w:r>
          </w:p>
          <w:p w14:paraId="35D19194" w14:textId="77777777" w:rsidR="00617C25" w:rsidRPr="005A0EC7" w:rsidRDefault="00221AA8" w:rsidP="005A0EC7">
            <w:pPr>
              <w:widowControl w:val="0"/>
              <w:numPr>
                <w:ilvl w:val="0"/>
                <w:numId w:val="2"/>
              </w:numPr>
              <w:pBdr>
                <w:top w:val="nil"/>
                <w:left w:val="nil"/>
                <w:bottom w:val="nil"/>
                <w:right w:val="nil"/>
                <w:between w:val="nil"/>
              </w:pBdr>
              <w:rPr>
                <w:rFonts w:ascii="Arial" w:eastAsia="Times New Roman" w:hAnsi="Arial"/>
                <w:sz w:val="22"/>
              </w:rPr>
            </w:pPr>
            <w:r w:rsidRPr="005A0EC7">
              <w:rPr>
                <w:rFonts w:ascii="Arial" w:eastAsia="Times New Roman" w:hAnsi="Arial"/>
                <w:sz w:val="22"/>
              </w:rPr>
              <w:t xml:space="preserve">Driving experiences are excellent and hire skilled engineers and designers to manufacture innovative and attractive </w:t>
            </w:r>
            <w:r w:rsidRPr="005A0EC7">
              <w:rPr>
                <w:rFonts w:ascii="Arial" w:eastAsia="Times New Roman" w:hAnsi="Arial"/>
                <w:sz w:val="22"/>
              </w:rPr>
              <w:lastRenderedPageBreak/>
              <w:t xml:space="preserve">cars. </w:t>
            </w:r>
          </w:p>
          <w:p w14:paraId="43CAA6D1" w14:textId="77777777" w:rsidR="00617C25" w:rsidRPr="005A0EC7" w:rsidRDefault="00221AA8" w:rsidP="005A0EC7">
            <w:pPr>
              <w:widowControl w:val="0"/>
              <w:numPr>
                <w:ilvl w:val="0"/>
                <w:numId w:val="2"/>
              </w:numPr>
              <w:pBdr>
                <w:top w:val="nil"/>
                <w:left w:val="nil"/>
                <w:bottom w:val="nil"/>
                <w:right w:val="nil"/>
                <w:between w:val="nil"/>
              </w:pBdr>
              <w:rPr>
                <w:rFonts w:ascii="Arial" w:eastAsia="Times New Roman" w:hAnsi="Arial"/>
                <w:sz w:val="22"/>
              </w:rPr>
            </w:pPr>
            <w:r w:rsidRPr="005A0EC7">
              <w:rPr>
                <w:rFonts w:ascii="Arial" w:eastAsia="Times New Roman" w:hAnsi="Arial"/>
                <w:sz w:val="22"/>
              </w:rPr>
              <w:t xml:space="preserve">In hybrid and electric cars, BMW gives tough competition to its competitors. </w:t>
            </w:r>
          </w:p>
          <w:p w14:paraId="506E87C7" w14:textId="77777777" w:rsidR="00617C25" w:rsidRPr="005A0EC7" w:rsidRDefault="00221AA8" w:rsidP="005A0EC7">
            <w:pPr>
              <w:widowControl w:val="0"/>
              <w:numPr>
                <w:ilvl w:val="0"/>
                <w:numId w:val="2"/>
              </w:numPr>
              <w:pBdr>
                <w:top w:val="nil"/>
                <w:left w:val="nil"/>
                <w:bottom w:val="nil"/>
                <w:right w:val="nil"/>
                <w:between w:val="nil"/>
              </w:pBdr>
              <w:rPr>
                <w:rFonts w:ascii="Arial" w:eastAsia="Times New Roman" w:hAnsi="Arial"/>
                <w:sz w:val="22"/>
              </w:rPr>
            </w:pPr>
            <w:r w:rsidRPr="005A0EC7">
              <w:rPr>
                <w:rFonts w:ascii="Arial" w:eastAsia="Times New Roman" w:hAnsi="Arial"/>
                <w:sz w:val="22"/>
              </w:rPr>
              <w:t xml:space="preserve">The strategy is clear and defined which helps the company to meet future challenges. </w:t>
            </w:r>
          </w:p>
          <w:p w14:paraId="3B5BADB1" w14:textId="77777777" w:rsidR="00617C25" w:rsidRPr="005A0EC7" w:rsidRDefault="00617C25" w:rsidP="005A0EC7">
            <w:pPr>
              <w:widowControl w:val="0"/>
              <w:pBdr>
                <w:top w:val="nil"/>
                <w:left w:val="nil"/>
                <w:bottom w:val="nil"/>
                <w:right w:val="nil"/>
                <w:between w:val="nil"/>
              </w:pBdr>
              <w:rPr>
                <w:rFonts w:ascii="Arial" w:eastAsia="Times New Roman" w:hAnsi="Arial"/>
                <w:sz w:val="22"/>
              </w:rPr>
            </w:pPr>
          </w:p>
        </w:tc>
        <w:tc>
          <w:tcPr>
            <w:tcW w:w="4680" w:type="dxa"/>
            <w:shd w:val="clear" w:color="auto" w:fill="auto"/>
            <w:tcMar>
              <w:top w:w="100" w:type="dxa"/>
              <w:left w:w="100" w:type="dxa"/>
              <w:bottom w:w="100" w:type="dxa"/>
              <w:right w:w="100" w:type="dxa"/>
            </w:tcMar>
          </w:tcPr>
          <w:p w14:paraId="47233551" w14:textId="77777777" w:rsidR="00617C25" w:rsidRPr="005A0EC7" w:rsidRDefault="00221AA8" w:rsidP="005A0EC7">
            <w:pPr>
              <w:widowControl w:val="0"/>
              <w:pBdr>
                <w:top w:val="nil"/>
                <w:left w:val="nil"/>
                <w:bottom w:val="nil"/>
                <w:right w:val="nil"/>
                <w:between w:val="nil"/>
              </w:pBdr>
              <w:rPr>
                <w:rFonts w:ascii="Arial" w:eastAsia="Times New Roman" w:hAnsi="Arial"/>
                <w:b/>
                <w:sz w:val="22"/>
              </w:rPr>
            </w:pPr>
            <w:r w:rsidRPr="005A0EC7">
              <w:rPr>
                <w:rFonts w:ascii="Arial" w:eastAsia="Times New Roman" w:hAnsi="Arial"/>
                <w:b/>
                <w:sz w:val="22"/>
              </w:rPr>
              <w:lastRenderedPageBreak/>
              <w:t xml:space="preserve">Weaknesses </w:t>
            </w:r>
          </w:p>
          <w:p w14:paraId="2CC15259" w14:textId="77777777" w:rsidR="00617C25" w:rsidRPr="005A0EC7" w:rsidRDefault="00221AA8" w:rsidP="005A0EC7">
            <w:pPr>
              <w:widowControl w:val="0"/>
              <w:numPr>
                <w:ilvl w:val="0"/>
                <w:numId w:val="4"/>
              </w:numPr>
              <w:pBdr>
                <w:top w:val="nil"/>
                <w:left w:val="nil"/>
                <w:bottom w:val="nil"/>
                <w:right w:val="nil"/>
                <w:between w:val="nil"/>
              </w:pBdr>
              <w:rPr>
                <w:rFonts w:ascii="Arial" w:eastAsia="Times New Roman" w:hAnsi="Arial"/>
                <w:sz w:val="22"/>
              </w:rPr>
            </w:pPr>
            <w:r w:rsidRPr="005A0EC7">
              <w:rPr>
                <w:rFonts w:ascii="Arial" w:eastAsia="Times New Roman" w:hAnsi="Arial"/>
                <w:sz w:val="22"/>
              </w:rPr>
              <w:t>Automotive brand portfolios are poor because differentiation in the product is minimum.</w:t>
            </w:r>
          </w:p>
          <w:p w14:paraId="0F80E5B8" w14:textId="77777777" w:rsidR="00617C25" w:rsidRPr="005A0EC7" w:rsidRDefault="00221AA8" w:rsidP="005A0EC7">
            <w:pPr>
              <w:widowControl w:val="0"/>
              <w:numPr>
                <w:ilvl w:val="0"/>
                <w:numId w:val="4"/>
              </w:numPr>
              <w:pBdr>
                <w:top w:val="nil"/>
                <w:left w:val="nil"/>
                <w:bottom w:val="nil"/>
                <w:right w:val="nil"/>
                <w:between w:val="nil"/>
              </w:pBdr>
              <w:rPr>
                <w:rFonts w:ascii="Arial" w:eastAsia="Times New Roman" w:hAnsi="Arial"/>
                <w:sz w:val="22"/>
              </w:rPr>
            </w:pPr>
            <w:r w:rsidRPr="005A0EC7">
              <w:rPr>
                <w:rFonts w:ascii="Arial" w:eastAsia="Times New Roman" w:hAnsi="Arial"/>
                <w:sz w:val="22"/>
              </w:rPr>
              <w:t xml:space="preserve">Debt levels have increased. </w:t>
            </w:r>
          </w:p>
          <w:p w14:paraId="5EF97EF6" w14:textId="77777777" w:rsidR="00617C25" w:rsidRPr="005A0EC7" w:rsidRDefault="00617C25" w:rsidP="005A0EC7">
            <w:pPr>
              <w:widowControl w:val="0"/>
              <w:pBdr>
                <w:top w:val="nil"/>
                <w:left w:val="nil"/>
                <w:bottom w:val="nil"/>
                <w:right w:val="nil"/>
                <w:between w:val="nil"/>
              </w:pBdr>
              <w:rPr>
                <w:rFonts w:ascii="Arial" w:eastAsia="Times New Roman" w:hAnsi="Arial"/>
                <w:sz w:val="22"/>
              </w:rPr>
            </w:pPr>
          </w:p>
        </w:tc>
      </w:tr>
      <w:tr w:rsidR="00617C25" w:rsidRPr="005A0EC7" w14:paraId="1A69713E" w14:textId="77777777">
        <w:tc>
          <w:tcPr>
            <w:tcW w:w="4680" w:type="dxa"/>
            <w:shd w:val="clear" w:color="auto" w:fill="auto"/>
            <w:tcMar>
              <w:top w:w="100" w:type="dxa"/>
              <w:left w:w="100" w:type="dxa"/>
              <w:bottom w:w="100" w:type="dxa"/>
              <w:right w:w="100" w:type="dxa"/>
            </w:tcMar>
          </w:tcPr>
          <w:p w14:paraId="2506F71B" w14:textId="77777777" w:rsidR="00617C25" w:rsidRPr="005A0EC7" w:rsidRDefault="00221AA8" w:rsidP="005A0EC7">
            <w:pPr>
              <w:widowControl w:val="0"/>
              <w:pBdr>
                <w:top w:val="nil"/>
                <w:left w:val="nil"/>
                <w:bottom w:val="nil"/>
                <w:right w:val="nil"/>
                <w:between w:val="nil"/>
              </w:pBdr>
              <w:rPr>
                <w:rFonts w:ascii="Arial" w:eastAsia="Times New Roman" w:hAnsi="Arial"/>
                <w:b/>
                <w:sz w:val="22"/>
              </w:rPr>
            </w:pPr>
            <w:r w:rsidRPr="005A0EC7">
              <w:rPr>
                <w:rFonts w:ascii="Arial" w:eastAsia="Times New Roman" w:hAnsi="Arial"/>
                <w:b/>
                <w:sz w:val="22"/>
              </w:rPr>
              <w:t xml:space="preserve">Opportunities </w:t>
            </w:r>
          </w:p>
          <w:p w14:paraId="174294E3" w14:textId="77777777" w:rsidR="00617C25" w:rsidRPr="005A0EC7" w:rsidRDefault="00221AA8" w:rsidP="005A0EC7">
            <w:pPr>
              <w:widowControl w:val="0"/>
              <w:numPr>
                <w:ilvl w:val="0"/>
                <w:numId w:val="1"/>
              </w:numPr>
              <w:pBdr>
                <w:top w:val="nil"/>
                <w:left w:val="nil"/>
                <w:bottom w:val="nil"/>
                <w:right w:val="nil"/>
                <w:between w:val="nil"/>
              </w:pBdr>
              <w:rPr>
                <w:rFonts w:ascii="Arial" w:eastAsia="Times New Roman" w:hAnsi="Arial"/>
                <w:sz w:val="22"/>
              </w:rPr>
            </w:pPr>
            <w:r w:rsidRPr="005A0EC7">
              <w:rPr>
                <w:rFonts w:ascii="Arial" w:eastAsia="Times New Roman" w:hAnsi="Arial"/>
                <w:sz w:val="22"/>
              </w:rPr>
              <w:t>Shortly, fuel prices are expected to increase which help the hybrid and electric cars of BMW to gain advantages.</w:t>
            </w:r>
          </w:p>
          <w:p w14:paraId="70568647" w14:textId="77777777" w:rsidR="00617C25" w:rsidRPr="005A0EC7" w:rsidRDefault="00221AA8" w:rsidP="005A0EC7">
            <w:pPr>
              <w:widowControl w:val="0"/>
              <w:numPr>
                <w:ilvl w:val="0"/>
                <w:numId w:val="1"/>
              </w:numPr>
              <w:pBdr>
                <w:top w:val="nil"/>
                <w:left w:val="nil"/>
                <w:bottom w:val="nil"/>
                <w:right w:val="nil"/>
                <w:between w:val="nil"/>
              </w:pBdr>
              <w:rPr>
                <w:rFonts w:ascii="Arial" w:eastAsia="Times New Roman" w:hAnsi="Arial"/>
                <w:sz w:val="22"/>
              </w:rPr>
            </w:pPr>
            <w:r w:rsidRPr="005A0EC7">
              <w:rPr>
                <w:rFonts w:ascii="Arial" w:eastAsia="Times New Roman" w:hAnsi="Arial"/>
                <w:sz w:val="22"/>
              </w:rPr>
              <w:t>For autonomous vehicles, demand is increased to increase sales and revenues (</w:t>
            </w:r>
            <w:r w:rsidRPr="005A0EC7">
              <w:rPr>
                <w:rFonts w:ascii="Arial" w:eastAsia="Times New Roman" w:hAnsi="Arial"/>
                <w:sz w:val="22"/>
                <w:highlight w:val="white"/>
              </w:rPr>
              <w:t xml:space="preserve">Zhang </w:t>
            </w:r>
            <w:r w:rsidRPr="005A0EC7">
              <w:rPr>
                <w:rFonts w:ascii="Arial" w:eastAsia="Times New Roman" w:hAnsi="Arial"/>
                <w:i/>
                <w:sz w:val="22"/>
                <w:highlight w:val="white"/>
              </w:rPr>
              <w:t xml:space="preserve">et al., </w:t>
            </w:r>
            <w:r w:rsidRPr="005A0EC7">
              <w:rPr>
                <w:rFonts w:ascii="Arial" w:eastAsia="Times New Roman" w:hAnsi="Arial"/>
                <w:sz w:val="22"/>
                <w:highlight w:val="white"/>
              </w:rPr>
              <w:t>2021, p. 124859</w:t>
            </w:r>
            <w:r w:rsidRPr="005A0EC7">
              <w:rPr>
                <w:rFonts w:ascii="Arial" w:eastAsia="Times New Roman" w:hAnsi="Arial"/>
                <w:sz w:val="22"/>
              </w:rPr>
              <w:t>).</w:t>
            </w:r>
          </w:p>
          <w:p w14:paraId="426A4C60" w14:textId="77777777" w:rsidR="00617C25" w:rsidRPr="005A0EC7" w:rsidRDefault="00221AA8" w:rsidP="005A0EC7">
            <w:pPr>
              <w:widowControl w:val="0"/>
              <w:numPr>
                <w:ilvl w:val="0"/>
                <w:numId w:val="1"/>
              </w:numPr>
              <w:pBdr>
                <w:top w:val="nil"/>
                <w:left w:val="nil"/>
                <w:bottom w:val="nil"/>
                <w:right w:val="nil"/>
                <w:between w:val="nil"/>
              </w:pBdr>
              <w:rPr>
                <w:rFonts w:ascii="Arial" w:eastAsia="Times New Roman" w:hAnsi="Arial"/>
                <w:sz w:val="22"/>
              </w:rPr>
            </w:pPr>
            <w:r w:rsidRPr="005A0EC7">
              <w:rPr>
                <w:rFonts w:ascii="Arial" w:eastAsia="Times New Roman" w:hAnsi="Arial"/>
                <w:sz w:val="22"/>
              </w:rPr>
              <w:t>Euro exchange rate is decreased which helps the company to run its business in different countries.</w:t>
            </w:r>
          </w:p>
          <w:p w14:paraId="0300DF03" w14:textId="77777777" w:rsidR="00617C25" w:rsidRPr="005A0EC7" w:rsidRDefault="00221AA8" w:rsidP="005A0EC7">
            <w:pPr>
              <w:widowControl w:val="0"/>
              <w:numPr>
                <w:ilvl w:val="0"/>
                <w:numId w:val="1"/>
              </w:numPr>
              <w:pBdr>
                <w:top w:val="nil"/>
                <w:left w:val="nil"/>
                <w:bottom w:val="nil"/>
                <w:right w:val="nil"/>
                <w:between w:val="nil"/>
              </w:pBdr>
              <w:rPr>
                <w:rFonts w:ascii="Arial" w:eastAsia="Times New Roman" w:hAnsi="Arial"/>
                <w:sz w:val="22"/>
              </w:rPr>
            </w:pPr>
            <w:r w:rsidRPr="005A0EC7">
              <w:rPr>
                <w:rFonts w:ascii="Arial" w:eastAsia="Times New Roman" w:hAnsi="Arial"/>
                <w:sz w:val="22"/>
              </w:rPr>
              <w:t xml:space="preserve">New model timing and frequency are released to improve its operational performance. </w:t>
            </w:r>
          </w:p>
          <w:p w14:paraId="53782B4A" w14:textId="77777777" w:rsidR="00617C25" w:rsidRPr="005A0EC7" w:rsidRDefault="00617C25" w:rsidP="005A0EC7">
            <w:pPr>
              <w:widowControl w:val="0"/>
              <w:pBdr>
                <w:top w:val="nil"/>
                <w:left w:val="nil"/>
                <w:bottom w:val="nil"/>
                <w:right w:val="nil"/>
                <w:between w:val="nil"/>
              </w:pBdr>
              <w:rPr>
                <w:rFonts w:ascii="Arial" w:eastAsia="Times New Roman" w:hAnsi="Arial"/>
                <w:sz w:val="22"/>
              </w:rPr>
            </w:pPr>
          </w:p>
        </w:tc>
        <w:tc>
          <w:tcPr>
            <w:tcW w:w="4680" w:type="dxa"/>
            <w:shd w:val="clear" w:color="auto" w:fill="auto"/>
            <w:tcMar>
              <w:top w:w="100" w:type="dxa"/>
              <w:left w:w="100" w:type="dxa"/>
              <w:bottom w:w="100" w:type="dxa"/>
              <w:right w:w="100" w:type="dxa"/>
            </w:tcMar>
          </w:tcPr>
          <w:p w14:paraId="44218E60" w14:textId="77777777" w:rsidR="00617C25" w:rsidRPr="005A0EC7" w:rsidRDefault="00221AA8" w:rsidP="005A0EC7">
            <w:pPr>
              <w:widowControl w:val="0"/>
              <w:pBdr>
                <w:top w:val="nil"/>
                <w:left w:val="nil"/>
                <w:bottom w:val="nil"/>
                <w:right w:val="nil"/>
                <w:between w:val="nil"/>
              </w:pBdr>
              <w:rPr>
                <w:rFonts w:ascii="Arial" w:eastAsia="Times New Roman" w:hAnsi="Arial"/>
                <w:b/>
                <w:sz w:val="22"/>
              </w:rPr>
            </w:pPr>
            <w:r w:rsidRPr="005A0EC7">
              <w:rPr>
                <w:rFonts w:ascii="Arial" w:eastAsia="Times New Roman" w:hAnsi="Arial"/>
                <w:b/>
                <w:sz w:val="22"/>
              </w:rPr>
              <w:t xml:space="preserve">Threats </w:t>
            </w:r>
          </w:p>
          <w:p w14:paraId="565FD735" w14:textId="77777777" w:rsidR="00617C25" w:rsidRPr="005A0EC7" w:rsidRDefault="00221AA8" w:rsidP="005A0EC7">
            <w:pPr>
              <w:widowControl w:val="0"/>
              <w:numPr>
                <w:ilvl w:val="0"/>
                <w:numId w:val="3"/>
              </w:numPr>
              <w:pBdr>
                <w:top w:val="nil"/>
                <w:left w:val="nil"/>
                <w:bottom w:val="nil"/>
                <w:right w:val="nil"/>
                <w:between w:val="nil"/>
              </w:pBdr>
              <w:rPr>
                <w:rFonts w:ascii="Arial" w:eastAsia="Times New Roman" w:hAnsi="Arial"/>
                <w:sz w:val="22"/>
              </w:rPr>
            </w:pPr>
            <w:r w:rsidRPr="005A0EC7">
              <w:rPr>
                <w:rFonts w:ascii="Arial" w:eastAsia="Times New Roman" w:hAnsi="Arial"/>
                <w:sz w:val="22"/>
              </w:rPr>
              <w:t xml:space="preserve">In the automotive market globally, competition is increasing which increases difficulties for BMW to run its business. </w:t>
            </w:r>
          </w:p>
          <w:p w14:paraId="35D00065" w14:textId="234B679B" w:rsidR="00617C25" w:rsidRPr="005A0EC7" w:rsidRDefault="00221AA8" w:rsidP="005A0EC7">
            <w:pPr>
              <w:widowControl w:val="0"/>
              <w:numPr>
                <w:ilvl w:val="0"/>
                <w:numId w:val="3"/>
              </w:numPr>
              <w:pBdr>
                <w:top w:val="nil"/>
                <w:left w:val="nil"/>
                <w:bottom w:val="nil"/>
                <w:right w:val="nil"/>
                <w:between w:val="nil"/>
              </w:pBdr>
              <w:rPr>
                <w:rFonts w:ascii="Arial" w:eastAsia="Times New Roman" w:hAnsi="Arial"/>
                <w:sz w:val="22"/>
              </w:rPr>
            </w:pPr>
            <w:r w:rsidRPr="005A0EC7">
              <w:rPr>
                <w:rFonts w:ascii="Arial" w:eastAsia="Times New Roman" w:hAnsi="Arial"/>
                <w:sz w:val="22"/>
              </w:rPr>
              <w:t xml:space="preserve">Due to different regulations of the government, the cost of the company has </w:t>
            </w:r>
            <w:r w:rsidR="00B1597D" w:rsidRPr="005A0EC7">
              <w:rPr>
                <w:rFonts w:ascii="Arial" w:eastAsia="Times New Roman" w:hAnsi="Arial"/>
                <w:sz w:val="22"/>
              </w:rPr>
              <w:t>increased,</w:t>
            </w:r>
            <w:r w:rsidRPr="005A0EC7">
              <w:rPr>
                <w:rFonts w:ascii="Arial" w:eastAsia="Times New Roman" w:hAnsi="Arial"/>
                <w:sz w:val="22"/>
              </w:rPr>
              <w:t xml:space="preserve"> and it is difficult to sell its products.</w:t>
            </w:r>
          </w:p>
          <w:p w14:paraId="07ABEB00" w14:textId="77777777" w:rsidR="00617C25" w:rsidRPr="005A0EC7" w:rsidRDefault="00221AA8" w:rsidP="005A0EC7">
            <w:pPr>
              <w:widowControl w:val="0"/>
              <w:numPr>
                <w:ilvl w:val="0"/>
                <w:numId w:val="3"/>
              </w:numPr>
              <w:pBdr>
                <w:top w:val="nil"/>
                <w:left w:val="nil"/>
                <w:bottom w:val="nil"/>
                <w:right w:val="nil"/>
                <w:between w:val="nil"/>
              </w:pBdr>
              <w:rPr>
                <w:rFonts w:ascii="Arial" w:eastAsia="Times New Roman" w:hAnsi="Arial"/>
                <w:sz w:val="22"/>
              </w:rPr>
            </w:pPr>
            <w:r w:rsidRPr="005A0EC7">
              <w:rPr>
                <w:rFonts w:ascii="Arial" w:eastAsia="Times New Roman" w:hAnsi="Arial"/>
                <w:sz w:val="22"/>
              </w:rPr>
              <w:t xml:space="preserve">The market of automotive in the US is slowing down and has a chance to face loss. </w:t>
            </w:r>
          </w:p>
          <w:p w14:paraId="69631D57" w14:textId="77777777" w:rsidR="00617C25" w:rsidRPr="005A0EC7" w:rsidRDefault="00617C25" w:rsidP="005A0EC7">
            <w:pPr>
              <w:widowControl w:val="0"/>
              <w:pBdr>
                <w:top w:val="nil"/>
                <w:left w:val="nil"/>
                <w:bottom w:val="nil"/>
                <w:right w:val="nil"/>
                <w:between w:val="nil"/>
              </w:pBdr>
              <w:rPr>
                <w:rFonts w:ascii="Arial" w:eastAsia="Times New Roman" w:hAnsi="Arial"/>
                <w:sz w:val="22"/>
              </w:rPr>
            </w:pPr>
          </w:p>
        </w:tc>
      </w:tr>
    </w:tbl>
    <w:p w14:paraId="5A2A1ACF" w14:textId="7765CB34" w:rsidR="00617C25" w:rsidRDefault="00617C25" w:rsidP="005A0EC7">
      <w:pPr>
        <w:rPr>
          <w:rFonts w:ascii="Arial" w:eastAsia="Times New Roman" w:hAnsi="Arial"/>
          <w:sz w:val="22"/>
        </w:rPr>
      </w:pPr>
    </w:p>
    <w:p w14:paraId="17318BE5" w14:textId="62D0895C" w:rsidR="000B0179" w:rsidRDefault="000B0179" w:rsidP="005A0EC7">
      <w:pPr>
        <w:rPr>
          <w:rFonts w:ascii="Arial" w:eastAsia="Times New Roman" w:hAnsi="Arial"/>
          <w:sz w:val="22"/>
        </w:rPr>
      </w:pPr>
    </w:p>
    <w:p w14:paraId="75327EF6" w14:textId="77777777" w:rsidR="000B0179" w:rsidRPr="005A0EC7" w:rsidRDefault="000B0179" w:rsidP="005A0EC7">
      <w:pPr>
        <w:rPr>
          <w:rFonts w:ascii="Arial" w:eastAsia="Times New Roman" w:hAnsi="Arial"/>
          <w:sz w:val="22"/>
        </w:rPr>
      </w:pPr>
    </w:p>
    <w:p w14:paraId="76772FF5" w14:textId="61378907" w:rsidR="000B0179" w:rsidRPr="000B0179" w:rsidRDefault="00221AA8" w:rsidP="000B0179">
      <w:pPr>
        <w:pStyle w:val="Heading1"/>
        <w:spacing w:line="360" w:lineRule="auto"/>
        <w:rPr>
          <w:rFonts w:ascii="Arial" w:hAnsi="Arial"/>
          <w:sz w:val="22"/>
          <w:szCs w:val="22"/>
        </w:rPr>
      </w:pPr>
      <w:bookmarkStart w:id="2" w:name="_Toc63543490"/>
      <w:r w:rsidRPr="005A0EC7">
        <w:rPr>
          <w:rFonts w:ascii="Arial" w:hAnsi="Arial"/>
          <w:sz w:val="22"/>
          <w:szCs w:val="22"/>
        </w:rPr>
        <w:lastRenderedPageBreak/>
        <w:t>How the global business environment is influencing the operations and strategies of BMW</w:t>
      </w:r>
      <w:bookmarkEnd w:id="2"/>
      <w:r w:rsidR="000B0179">
        <w:rPr>
          <w:rFonts w:ascii="Arial" w:hAnsi="Arial"/>
          <w:sz w:val="22"/>
          <w:szCs w:val="22"/>
        </w:rPr>
        <w:t>.</w:t>
      </w:r>
    </w:p>
    <w:p w14:paraId="43FF76CE" w14:textId="760B5761" w:rsidR="00617C25" w:rsidRPr="005A0EC7" w:rsidRDefault="00221AA8" w:rsidP="005A0EC7">
      <w:pPr>
        <w:rPr>
          <w:rFonts w:ascii="Arial" w:eastAsia="Times New Roman" w:hAnsi="Arial"/>
          <w:b/>
          <w:i/>
          <w:sz w:val="22"/>
        </w:rPr>
      </w:pPr>
      <w:r w:rsidRPr="005A0EC7">
        <w:rPr>
          <w:rFonts w:ascii="Arial" w:eastAsia="Times New Roman" w:hAnsi="Arial"/>
          <w:b/>
          <w:i/>
          <w:sz w:val="22"/>
        </w:rPr>
        <w:t xml:space="preserve">How has the macro-environment affected the operations and strategies of BMW? </w:t>
      </w:r>
    </w:p>
    <w:p w14:paraId="3A7D8D62" w14:textId="443E9DB7" w:rsidR="00617C25" w:rsidRPr="005A0EC7" w:rsidRDefault="00221AA8" w:rsidP="005A0EC7">
      <w:pPr>
        <w:rPr>
          <w:rFonts w:ascii="Arial" w:eastAsia="Times New Roman" w:hAnsi="Arial"/>
          <w:sz w:val="22"/>
        </w:rPr>
      </w:pPr>
      <w:r w:rsidRPr="005A0EC7">
        <w:rPr>
          <w:rFonts w:ascii="Arial" w:eastAsia="Times New Roman" w:hAnsi="Arial"/>
          <w:sz w:val="22"/>
        </w:rPr>
        <w:t>BMW operational and strategic management are affected adequately by adopting a macro environment. Pestel analysis and porter's five force analysis are discussed in the macro environment to improve operational performance and strategic management. The automobile industry is affected by adopting different laws and regulations (</w:t>
      </w:r>
      <w:proofErr w:type="spellStart"/>
      <w:r w:rsidRPr="005A0EC7">
        <w:rPr>
          <w:rFonts w:ascii="Arial" w:eastAsia="Times New Roman" w:hAnsi="Arial"/>
          <w:sz w:val="22"/>
          <w:highlight w:val="white"/>
        </w:rPr>
        <w:t>Manso</w:t>
      </w:r>
      <w:proofErr w:type="spellEnd"/>
      <w:r w:rsidRPr="005A0EC7">
        <w:rPr>
          <w:rFonts w:ascii="Arial" w:eastAsia="Times New Roman" w:hAnsi="Arial"/>
          <w:sz w:val="22"/>
          <w:highlight w:val="white"/>
        </w:rPr>
        <w:t xml:space="preserve"> </w:t>
      </w:r>
      <w:r w:rsidRPr="005A0EC7">
        <w:rPr>
          <w:rFonts w:ascii="Arial" w:eastAsia="Times New Roman" w:hAnsi="Arial"/>
          <w:i/>
          <w:sz w:val="22"/>
          <w:highlight w:val="white"/>
        </w:rPr>
        <w:t xml:space="preserve">et al., </w:t>
      </w:r>
      <w:r w:rsidRPr="005A0EC7">
        <w:rPr>
          <w:rFonts w:ascii="Arial" w:eastAsia="Times New Roman" w:hAnsi="Arial"/>
          <w:sz w:val="22"/>
          <w:highlight w:val="white"/>
        </w:rPr>
        <w:t>2021, p. 101994</w:t>
      </w:r>
      <w:r w:rsidRPr="005A0EC7">
        <w:rPr>
          <w:rFonts w:ascii="Arial" w:eastAsia="Times New Roman" w:hAnsi="Arial"/>
          <w:sz w:val="22"/>
        </w:rPr>
        <w:t xml:space="preserve">). These laws help the company to maintain environmental norms and manufacture eco-friendly cars. </w:t>
      </w:r>
      <w:r w:rsidR="003152D6" w:rsidRPr="005A0EC7">
        <w:rPr>
          <w:rFonts w:ascii="Arial" w:eastAsia="Times New Roman" w:hAnsi="Arial"/>
          <w:sz w:val="22"/>
        </w:rPr>
        <w:t>Furthermore</w:t>
      </w:r>
      <w:r w:rsidRPr="005A0EC7">
        <w:rPr>
          <w:rFonts w:ascii="Arial" w:eastAsia="Times New Roman" w:hAnsi="Arial"/>
          <w:sz w:val="22"/>
        </w:rPr>
        <w:t xml:space="preserve">, the laws and regulations of each country where the company operates its business and sales its products are followed by the company. This helps the company to continue its business without facing any problems. The success probability is achieved by implementing foreign policies. </w:t>
      </w:r>
    </w:p>
    <w:p w14:paraId="7DA5CC8D" w14:textId="77777777" w:rsidR="00617C25" w:rsidRPr="005A0EC7" w:rsidRDefault="00221AA8" w:rsidP="005A0EC7">
      <w:pPr>
        <w:rPr>
          <w:rFonts w:ascii="Arial" w:eastAsia="Times New Roman" w:hAnsi="Arial"/>
          <w:sz w:val="22"/>
        </w:rPr>
      </w:pPr>
      <w:r w:rsidRPr="005A0EC7">
        <w:rPr>
          <w:rFonts w:ascii="Arial" w:eastAsia="Times New Roman" w:hAnsi="Arial"/>
          <w:sz w:val="22"/>
        </w:rPr>
        <w:t>In marketing, BMW ensures to select social media which reduces the expenses of the company. Besides this, social media also helps the company to interact with customers directly. also working with countries where customers socially active and high purchasing power help BMW to increase its sales and revenues (</w:t>
      </w:r>
      <w:r w:rsidRPr="005A0EC7">
        <w:rPr>
          <w:rFonts w:ascii="Arial" w:eastAsia="Times New Roman" w:hAnsi="Arial"/>
          <w:sz w:val="22"/>
          <w:highlight w:val="white"/>
        </w:rPr>
        <w:t xml:space="preserve">Powell </w:t>
      </w:r>
      <w:r w:rsidRPr="005A0EC7">
        <w:rPr>
          <w:rFonts w:ascii="Arial" w:eastAsia="Times New Roman" w:hAnsi="Arial"/>
          <w:i/>
          <w:sz w:val="22"/>
          <w:highlight w:val="white"/>
        </w:rPr>
        <w:t xml:space="preserve">et al., </w:t>
      </w:r>
      <w:r w:rsidRPr="005A0EC7">
        <w:rPr>
          <w:rFonts w:ascii="Arial" w:eastAsia="Times New Roman" w:hAnsi="Arial"/>
          <w:sz w:val="22"/>
          <w:highlight w:val="white"/>
        </w:rPr>
        <w:t>2021, p. 130</w:t>
      </w:r>
      <w:r w:rsidRPr="005A0EC7">
        <w:rPr>
          <w:rFonts w:ascii="Arial" w:eastAsia="Times New Roman" w:hAnsi="Arial"/>
          <w:sz w:val="22"/>
        </w:rPr>
        <w:t xml:space="preserve">). In cultures and demographics changes are included in social factors. it even encourages customers to change their buying patterns. BMW hires employees from different places of the world which develop diverse cultures in the company. Also, employees help the company to develop innovation and strategies. </w:t>
      </w:r>
    </w:p>
    <w:p w14:paraId="5CA54943" w14:textId="5577CCD4" w:rsidR="00617C25" w:rsidRDefault="00221AA8" w:rsidP="005A0EC7">
      <w:pPr>
        <w:rPr>
          <w:rFonts w:ascii="Arial" w:eastAsia="Times New Roman" w:hAnsi="Arial"/>
          <w:sz w:val="22"/>
        </w:rPr>
      </w:pPr>
      <w:r w:rsidRPr="005A0EC7">
        <w:rPr>
          <w:rFonts w:ascii="Arial" w:eastAsia="Times New Roman" w:hAnsi="Arial"/>
          <w:sz w:val="22"/>
        </w:rPr>
        <w:t>Even BMW deals with skilled suppliers so that they can buy raw materials which help in meeting the quality standards at cost-effective prices. advanced technologies help the company to manufacture cars which carry advanced technologies like Bluetooth devices, wi</w:t>
      </w:r>
      <w:r w:rsidR="003152D6" w:rsidRPr="005A0EC7">
        <w:rPr>
          <w:rFonts w:ascii="Arial" w:eastAsia="Times New Roman" w:hAnsi="Arial"/>
          <w:sz w:val="22"/>
        </w:rPr>
        <w:t>-</w:t>
      </w:r>
      <w:r w:rsidRPr="005A0EC7">
        <w:rPr>
          <w:rFonts w:ascii="Arial" w:eastAsia="Times New Roman" w:hAnsi="Arial"/>
          <w:sz w:val="22"/>
        </w:rPr>
        <w:t>fi, navigation facilities. hybrid cars, fuel cars, friendly cars. This attracts the attention of consumers. to develop loyalty and trust among target audiences the company focuses on innovation in features and technologies and models (</w:t>
      </w:r>
      <w:proofErr w:type="spellStart"/>
      <w:r w:rsidRPr="005A0EC7">
        <w:rPr>
          <w:rFonts w:ascii="Arial" w:eastAsia="Times New Roman" w:hAnsi="Arial"/>
          <w:sz w:val="22"/>
          <w:highlight w:val="white"/>
        </w:rPr>
        <w:t>Rummler</w:t>
      </w:r>
      <w:proofErr w:type="spellEnd"/>
      <w:r w:rsidRPr="005A0EC7">
        <w:rPr>
          <w:rFonts w:ascii="Arial" w:eastAsia="Times New Roman" w:hAnsi="Arial"/>
          <w:sz w:val="22"/>
          <w:highlight w:val="white"/>
        </w:rPr>
        <w:t xml:space="preserve"> </w:t>
      </w:r>
      <w:r w:rsidRPr="005A0EC7">
        <w:rPr>
          <w:rFonts w:ascii="Arial" w:eastAsia="Times New Roman" w:hAnsi="Arial"/>
          <w:i/>
          <w:sz w:val="22"/>
          <w:highlight w:val="white"/>
        </w:rPr>
        <w:t xml:space="preserve">et al., </w:t>
      </w:r>
      <w:r w:rsidRPr="005A0EC7">
        <w:rPr>
          <w:rFonts w:ascii="Arial" w:eastAsia="Times New Roman" w:hAnsi="Arial"/>
          <w:sz w:val="22"/>
          <w:highlight w:val="white"/>
        </w:rPr>
        <w:t>2021, p. 350</w:t>
      </w:r>
      <w:r w:rsidRPr="005A0EC7">
        <w:rPr>
          <w:rFonts w:ascii="Arial" w:eastAsia="Times New Roman" w:hAnsi="Arial"/>
          <w:sz w:val="22"/>
        </w:rPr>
        <w:t xml:space="preserve">). It helps the company to compete with its competitors adequately and increase its sales. Besides this, BMW also focuses on sustainability and uses raw materials and resources which help in reducing waste. Even new entrants' threats are low in this market which benefits the company to save from new competitors. In the luxury car industry, the number of competitors is limited. It helps BMW companies to increase their sales and profits. </w:t>
      </w:r>
    </w:p>
    <w:p w14:paraId="6FF9C08C" w14:textId="77777777" w:rsidR="000B0179" w:rsidRPr="005A0EC7" w:rsidRDefault="000B0179" w:rsidP="005A0EC7">
      <w:pPr>
        <w:rPr>
          <w:rFonts w:ascii="Arial" w:eastAsia="Times New Roman" w:hAnsi="Arial"/>
          <w:sz w:val="22"/>
        </w:rPr>
      </w:pPr>
    </w:p>
    <w:p w14:paraId="4BF87BE9" w14:textId="2A90BC51" w:rsidR="00617C25" w:rsidRDefault="00221AA8" w:rsidP="005A0EC7">
      <w:pPr>
        <w:rPr>
          <w:rFonts w:ascii="Arial" w:eastAsia="Times New Roman" w:hAnsi="Arial"/>
          <w:b/>
          <w:i/>
          <w:sz w:val="22"/>
        </w:rPr>
      </w:pPr>
      <w:r w:rsidRPr="005A0EC7">
        <w:rPr>
          <w:rFonts w:ascii="Arial" w:eastAsia="Times New Roman" w:hAnsi="Arial"/>
          <w:b/>
          <w:i/>
          <w:sz w:val="22"/>
        </w:rPr>
        <w:t xml:space="preserve">How has the microenvironment affected the operations and strategies of BMW? </w:t>
      </w:r>
    </w:p>
    <w:p w14:paraId="0D95430D" w14:textId="77777777" w:rsidR="000B0179" w:rsidRPr="005A0EC7" w:rsidRDefault="000B0179" w:rsidP="005A0EC7">
      <w:pPr>
        <w:rPr>
          <w:rFonts w:ascii="Arial" w:eastAsia="Times New Roman" w:hAnsi="Arial"/>
          <w:b/>
          <w:i/>
          <w:sz w:val="22"/>
        </w:rPr>
      </w:pPr>
    </w:p>
    <w:p w14:paraId="16B67B0E" w14:textId="6453CCBE" w:rsidR="00617C25" w:rsidRPr="005A0EC7" w:rsidRDefault="00221AA8" w:rsidP="005A0EC7">
      <w:pPr>
        <w:rPr>
          <w:rFonts w:ascii="Arial" w:eastAsia="Times New Roman" w:hAnsi="Arial"/>
          <w:sz w:val="22"/>
        </w:rPr>
      </w:pPr>
      <w:r w:rsidRPr="005A0EC7">
        <w:rPr>
          <w:rFonts w:ascii="Arial" w:eastAsia="Times New Roman" w:hAnsi="Arial"/>
          <w:sz w:val="22"/>
        </w:rPr>
        <w:t>The operational performance and strategic management use SWOT analysis in the microenvironment. The German automobile manufacturer who spread its business and maintained a positive balance sheet is BMW over the last 30 years. Globally the business of the company spreads and earns huge sales and profits. In America, Europe, and Africa the operating workforce is strong and currently, 97275 employees work under the company (</w:t>
      </w:r>
      <w:proofErr w:type="spellStart"/>
      <w:r w:rsidRPr="005A0EC7">
        <w:rPr>
          <w:rFonts w:ascii="Arial" w:eastAsia="Times New Roman" w:hAnsi="Arial"/>
          <w:sz w:val="22"/>
          <w:highlight w:val="white"/>
        </w:rPr>
        <w:t>Parviainen</w:t>
      </w:r>
      <w:proofErr w:type="spellEnd"/>
      <w:r w:rsidRPr="005A0EC7">
        <w:rPr>
          <w:rFonts w:ascii="Arial" w:eastAsia="Times New Roman" w:hAnsi="Arial"/>
          <w:sz w:val="22"/>
          <w:highlight w:val="white"/>
        </w:rPr>
        <w:t xml:space="preserve"> and </w:t>
      </w:r>
      <w:proofErr w:type="spellStart"/>
      <w:r w:rsidRPr="005A0EC7">
        <w:rPr>
          <w:rFonts w:ascii="Arial" w:eastAsia="Times New Roman" w:hAnsi="Arial"/>
          <w:sz w:val="22"/>
          <w:highlight w:val="white"/>
        </w:rPr>
        <w:t>Ridell</w:t>
      </w:r>
      <w:proofErr w:type="spellEnd"/>
      <w:r w:rsidRPr="005A0EC7">
        <w:rPr>
          <w:rFonts w:ascii="Arial" w:eastAsia="Times New Roman" w:hAnsi="Arial"/>
          <w:sz w:val="22"/>
          <w:highlight w:val="white"/>
        </w:rPr>
        <w:t>, 2021, p. 140</w:t>
      </w:r>
      <w:r w:rsidRPr="005A0EC7">
        <w:rPr>
          <w:rFonts w:ascii="Arial" w:eastAsia="Times New Roman" w:hAnsi="Arial"/>
          <w:sz w:val="22"/>
        </w:rPr>
        <w:t>). Besides this, for future competition, the innovation capital is sufficient which helps the company to manufacture new technology-based cars. Aggressive marketing and strategies are adopted by BMW and become a premium car brand. Mass</w:t>
      </w:r>
      <w:r w:rsidR="003152D6" w:rsidRPr="005A0EC7">
        <w:rPr>
          <w:rFonts w:ascii="Arial" w:eastAsia="Times New Roman" w:hAnsi="Arial"/>
          <w:sz w:val="22"/>
        </w:rPr>
        <w:t>-</w:t>
      </w:r>
      <w:r w:rsidRPr="005A0EC7">
        <w:rPr>
          <w:rFonts w:ascii="Arial" w:eastAsia="Times New Roman" w:hAnsi="Arial"/>
          <w:sz w:val="22"/>
        </w:rPr>
        <w:t>customi</w:t>
      </w:r>
      <w:r w:rsidR="003152D6" w:rsidRPr="005A0EC7">
        <w:rPr>
          <w:rFonts w:ascii="Arial" w:eastAsia="Times New Roman" w:hAnsi="Arial"/>
          <w:sz w:val="22"/>
        </w:rPr>
        <w:t>z</w:t>
      </w:r>
      <w:r w:rsidRPr="005A0EC7">
        <w:rPr>
          <w:rFonts w:ascii="Arial" w:eastAsia="Times New Roman" w:hAnsi="Arial"/>
          <w:sz w:val="22"/>
        </w:rPr>
        <w:t xml:space="preserve">ation is termed as manufacturing fine art in which BMW is mastered. The major weakness of BMW is analysed and try to reduce it and turn into opportunities. For example, in the premium segment business is narrower and volume growth is required. </w:t>
      </w:r>
      <w:r w:rsidR="003152D6" w:rsidRPr="005A0EC7">
        <w:rPr>
          <w:rFonts w:ascii="Arial" w:eastAsia="Times New Roman" w:hAnsi="Arial"/>
          <w:sz w:val="22"/>
        </w:rPr>
        <w:t>So,</w:t>
      </w:r>
      <w:r w:rsidRPr="005A0EC7">
        <w:rPr>
          <w:rFonts w:ascii="Arial" w:eastAsia="Times New Roman" w:hAnsi="Arial"/>
          <w:sz w:val="22"/>
        </w:rPr>
        <w:t xml:space="preserve"> the company focuses on manufacturing cars which can be bought by middle-class people also (</w:t>
      </w:r>
      <w:r w:rsidRPr="005A0EC7">
        <w:rPr>
          <w:rFonts w:ascii="Arial" w:eastAsia="Times New Roman" w:hAnsi="Arial"/>
          <w:sz w:val="22"/>
          <w:highlight w:val="white"/>
        </w:rPr>
        <w:t>An, 2021, p. 736</w:t>
      </w:r>
      <w:r w:rsidRPr="005A0EC7">
        <w:rPr>
          <w:rFonts w:ascii="Arial" w:eastAsia="Times New Roman" w:hAnsi="Arial"/>
          <w:sz w:val="22"/>
        </w:rPr>
        <w:t xml:space="preserve">). Also, parts used by BMW in cars are expensive and exclusive which is not available in other brands. Due to this, the company makes alignment with suppliers who provide raw materials at a low price. </w:t>
      </w:r>
    </w:p>
    <w:p w14:paraId="719B80A7" w14:textId="77777777" w:rsidR="00617C25" w:rsidRPr="005A0EC7" w:rsidRDefault="00221AA8" w:rsidP="005A0EC7">
      <w:pPr>
        <w:rPr>
          <w:rFonts w:ascii="Arial" w:eastAsia="Times New Roman" w:hAnsi="Arial"/>
          <w:sz w:val="22"/>
        </w:rPr>
      </w:pPr>
      <w:r w:rsidRPr="005A0EC7">
        <w:rPr>
          <w:rFonts w:ascii="Arial" w:eastAsia="Times New Roman" w:hAnsi="Arial"/>
          <w:sz w:val="22"/>
        </w:rPr>
        <w:t xml:space="preserve">The business is also expanded by BMW because of balanced financial assets. A luxury sports car is included in the portfolio for three new model families. In Britain production capacity is expanded by BMW. The opportunities help the company to gain competitive advantage and build loyalty and trust. Exchange rates are reduced which help BMW to get raw materials at a cheap price. Also, environmentally friendly cars increase sustainability in business and support environmental laws and regulations. In European turf, BMW makes inboards by Lexus or Toyota. According to </w:t>
      </w:r>
      <w:proofErr w:type="spellStart"/>
      <w:r w:rsidRPr="005A0EC7">
        <w:rPr>
          <w:rFonts w:ascii="Arial" w:eastAsia="Times New Roman" w:hAnsi="Arial"/>
          <w:sz w:val="22"/>
          <w:highlight w:val="white"/>
        </w:rPr>
        <w:t>Bodolica</w:t>
      </w:r>
      <w:proofErr w:type="spellEnd"/>
      <w:r w:rsidRPr="005A0EC7">
        <w:rPr>
          <w:rFonts w:ascii="Arial" w:eastAsia="Times New Roman" w:hAnsi="Arial"/>
          <w:sz w:val="22"/>
          <w:highlight w:val="white"/>
        </w:rPr>
        <w:t xml:space="preserve"> </w:t>
      </w:r>
      <w:r w:rsidRPr="005A0EC7">
        <w:rPr>
          <w:rFonts w:ascii="Arial" w:eastAsia="Times New Roman" w:hAnsi="Arial"/>
          <w:i/>
          <w:sz w:val="22"/>
          <w:highlight w:val="white"/>
        </w:rPr>
        <w:t xml:space="preserve">et al., </w:t>
      </w:r>
      <w:r w:rsidRPr="005A0EC7">
        <w:rPr>
          <w:rFonts w:ascii="Arial" w:eastAsia="Times New Roman" w:hAnsi="Arial"/>
          <w:sz w:val="22"/>
          <w:highlight w:val="white"/>
        </w:rPr>
        <w:t xml:space="preserve">(2021, p.972820120980637), </w:t>
      </w:r>
      <w:r w:rsidRPr="005A0EC7">
        <w:rPr>
          <w:rFonts w:ascii="Arial" w:eastAsia="Times New Roman" w:hAnsi="Arial"/>
          <w:sz w:val="22"/>
        </w:rPr>
        <w:t xml:space="preserve">this increases difficulties for competitors of BMW like Mercedes and Audi. Freewheeling economy Germany is far which creates difficulty for the company to run its business. To manage this BMW ensures to be politically stable so that in Germany also the customers buy products and services. For the </w:t>
      </w:r>
      <w:proofErr w:type="gramStart"/>
      <w:r w:rsidRPr="005A0EC7">
        <w:rPr>
          <w:rFonts w:ascii="Arial" w:eastAsia="Times New Roman" w:hAnsi="Arial"/>
          <w:sz w:val="22"/>
        </w:rPr>
        <w:t>customers’</w:t>
      </w:r>
      <w:proofErr w:type="gramEnd"/>
      <w:r w:rsidRPr="005A0EC7">
        <w:rPr>
          <w:rFonts w:ascii="Arial" w:eastAsia="Times New Roman" w:hAnsi="Arial"/>
          <w:sz w:val="22"/>
        </w:rPr>
        <w:t xml:space="preserve"> many other companies who produced cars at a lower price which creates hurdles in the successful path of the company. </w:t>
      </w:r>
    </w:p>
    <w:p w14:paraId="75A38C30" w14:textId="77777777" w:rsidR="00617C25" w:rsidRPr="005A0EC7" w:rsidRDefault="00221AA8" w:rsidP="005A0EC7">
      <w:pPr>
        <w:rPr>
          <w:rFonts w:ascii="Arial" w:eastAsia="Times New Roman" w:hAnsi="Arial"/>
          <w:b/>
          <w:i/>
          <w:sz w:val="22"/>
        </w:rPr>
      </w:pPr>
      <w:r w:rsidRPr="005A0EC7">
        <w:rPr>
          <w:rFonts w:ascii="Arial" w:eastAsia="Times New Roman" w:hAnsi="Arial"/>
          <w:b/>
          <w:i/>
          <w:sz w:val="22"/>
        </w:rPr>
        <w:lastRenderedPageBreak/>
        <w:t xml:space="preserve">How has the culture affected the organizational efficiency of BMW? </w:t>
      </w:r>
    </w:p>
    <w:p w14:paraId="1E4601A7" w14:textId="77777777" w:rsidR="00617C25" w:rsidRPr="005A0EC7" w:rsidRDefault="00221AA8" w:rsidP="005A0EC7">
      <w:pPr>
        <w:rPr>
          <w:rFonts w:ascii="Arial" w:eastAsia="Times New Roman" w:hAnsi="Arial"/>
          <w:sz w:val="22"/>
        </w:rPr>
      </w:pPr>
      <w:r w:rsidRPr="005A0EC7">
        <w:rPr>
          <w:rFonts w:ascii="Arial" w:eastAsia="Times New Roman" w:hAnsi="Arial"/>
          <w:sz w:val="22"/>
        </w:rPr>
        <w:t xml:space="preserve">Johnson and Scholes cultural web model is used in the organizational efficiency of BMW. </w:t>
      </w:r>
    </w:p>
    <w:p w14:paraId="7EBA3303" w14:textId="77777777" w:rsidR="00617C25" w:rsidRPr="005A0EC7" w:rsidRDefault="00221AA8" w:rsidP="005A0EC7">
      <w:pPr>
        <w:rPr>
          <w:rFonts w:ascii="Arial" w:eastAsia="Times New Roman" w:hAnsi="Arial"/>
          <w:b/>
          <w:sz w:val="22"/>
        </w:rPr>
      </w:pPr>
      <w:r w:rsidRPr="005A0EC7">
        <w:rPr>
          <w:rFonts w:ascii="Arial" w:eastAsia="Times New Roman" w:hAnsi="Arial"/>
          <w:b/>
          <w:sz w:val="22"/>
        </w:rPr>
        <w:t>Stories and myths</w:t>
      </w:r>
    </w:p>
    <w:p w14:paraId="48440801" w14:textId="14FB720B" w:rsidR="00617C25" w:rsidRPr="005A0EC7" w:rsidRDefault="00221AA8" w:rsidP="005A0EC7">
      <w:pPr>
        <w:rPr>
          <w:rFonts w:ascii="Arial" w:eastAsia="Times New Roman" w:hAnsi="Arial"/>
          <w:sz w:val="22"/>
        </w:rPr>
      </w:pPr>
      <w:r w:rsidRPr="005A0EC7">
        <w:rPr>
          <w:rFonts w:ascii="Arial" w:eastAsia="Times New Roman" w:hAnsi="Arial"/>
          <w:sz w:val="22"/>
        </w:rPr>
        <w:t>It is analysed that the process of communication between individuals within and outside BMW. the stories used by the employees with customers regarding cars features and technologies (</w:t>
      </w:r>
      <w:r w:rsidRPr="005A0EC7">
        <w:rPr>
          <w:rFonts w:ascii="Arial" w:eastAsia="Times New Roman" w:hAnsi="Arial"/>
          <w:sz w:val="22"/>
          <w:highlight w:val="white"/>
        </w:rPr>
        <w:t>Thakur, 2021, p. 125562</w:t>
      </w:r>
      <w:r w:rsidRPr="005A0EC7">
        <w:rPr>
          <w:rFonts w:ascii="Arial" w:eastAsia="Times New Roman" w:hAnsi="Arial"/>
          <w:sz w:val="22"/>
        </w:rPr>
        <w:t xml:space="preserve">). </w:t>
      </w:r>
      <w:r w:rsidR="003152D6" w:rsidRPr="005A0EC7">
        <w:rPr>
          <w:rFonts w:ascii="Arial" w:eastAsia="Times New Roman" w:hAnsi="Arial"/>
          <w:sz w:val="22"/>
        </w:rPr>
        <w:t>The</w:t>
      </w:r>
      <w:r w:rsidRPr="005A0EC7">
        <w:rPr>
          <w:rFonts w:ascii="Arial" w:eastAsia="Times New Roman" w:hAnsi="Arial"/>
          <w:sz w:val="22"/>
        </w:rPr>
        <w:t xml:space="preserve"> employers connect with employees and involve them in decision making and encourage them to work for the same goals and objectives. </w:t>
      </w:r>
    </w:p>
    <w:p w14:paraId="74F3E966" w14:textId="77777777" w:rsidR="00617C25" w:rsidRPr="005A0EC7" w:rsidRDefault="00221AA8" w:rsidP="005A0EC7">
      <w:pPr>
        <w:rPr>
          <w:rFonts w:ascii="Arial" w:eastAsia="Times New Roman" w:hAnsi="Arial"/>
          <w:b/>
          <w:sz w:val="22"/>
        </w:rPr>
      </w:pPr>
      <w:r w:rsidRPr="005A0EC7">
        <w:rPr>
          <w:rFonts w:ascii="Arial" w:eastAsia="Times New Roman" w:hAnsi="Arial"/>
          <w:b/>
          <w:sz w:val="22"/>
        </w:rPr>
        <w:t>Rituals and routines</w:t>
      </w:r>
    </w:p>
    <w:p w14:paraId="4C4DE27E" w14:textId="3CA2C919" w:rsidR="00617C25" w:rsidRPr="005A0EC7" w:rsidRDefault="00221AA8" w:rsidP="005A0EC7">
      <w:pPr>
        <w:rPr>
          <w:rFonts w:ascii="Arial" w:eastAsia="Times New Roman" w:hAnsi="Arial"/>
          <w:sz w:val="22"/>
        </w:rPr>
      </w:pPr>
      <w:r w:rsidRPr="005A0EC7">
        <w:rPr>
          <w:rFonts w:ascii="Arial" w:eastAsia="Times New Roman" w:hAnsi="Arial"/>
          <w:sz w:val="22"/>
        </w:rPr>
        <w:t xml:space="preserve">Within the organization actions and </w:t>
      </w:r>
      <w:r w:rsidR="003152D6" w:rsidRPr="005A0EC7">
        <w:rPr>
          <w:rFonts w:ascii="Arial" w:eastAsia="Times New Roman" w:hAnsi="Arial"/>
          <w:sz w:val="22"/>
        </w:rPr>
        <w:t>behaviors</w:t>
      </w:r>
      <w:r w:rsidRPr="005A0EC7">
        <w:rPr>
          <w:rFonts w:ascii="Arial" w:eastAsia="Times New Roman" w:hAnsi="Arial"/>
          <w:sz w:val="22"/>
        </w:rPr>
        <w:t xml:space="preserve"> of employees are referred to in this. Routines help the employees to understand what </w:t>
      </w:r>
      <w:r w:rsidR="000B0179" w:rsidRPr="005A0EC7">
        <w:rPr>
          <w:rFonts w:ascii="Arial" w:eastAsia="Times New Roman" w:hAnsi="Arial"/>
          <w:sz w:val="22"/>
        </w:rPr>
        <w:t>the expectation of the company from them on an everyday basis is</w:t>
      </w:r>
      <w:r w:rsidRPr="005A0EC7">
        <w:rPr>
          <w:rFonts w:ascii="Arial" w:eastAsia="Times New Roman" w:hAnsi="Arial"/>
          <w:sz w:val="22"/>
        </w:rPr>
        <w:t xml:space="preserve">. Even managers ensure that employees work accurately as per the rules and regulations of the company. </w:t>
      </w:r>
    </w:p>
    <w:p w14:paraId="62F6E01A" w14:textId="77777777" w:rsidR="00617C25" w:rsidRPr="005A0EC7" w:rsidRDefault="00221AA8" w:rsidP="005A0EC7">
      <w:pPr>
        <w:rPr>
          <w:rFonts w:ascii="Arial" w:eastAsia="Times New Roman" w:hAnsi="Arial"/>
          <w:b/>
          <w:sz w:val="22"/>
        </w:rPr>
      </w:pPr>
      <w:r w:rsidRPr="005A0EC7">
        <w:rPr>
          <w:rFonts w:ascii="Arial" w:eastAsia="Times New Roman" w:hAnsi="Arial"/>
          <w:b/>
          <w:sz w:val="22"/>
        </w:rPr>
        <w:t>Symbols</w:t>
      </w:r>
    </w:p>
    <w:p w14:paraId="3400279A" w14:textId="77777777" w:rsidR="00617C25" w:rsidRPr="005A0EC7" w:rsidRDefault="00221AA8" w:rsidP="005A0EC7">
      <w:pPr>
        <w:rPr>
          <w:rFonts w:ascii="Arial" w:eastAsia="Times New Roman" w:hAnsi="Arial"/>
          <w:sz w:val="22"/>
        </w:rPr>
      </w:pPr>
      <w:r w:rsidRPr="005A0EC7">
        <w:rPr>
          <w:rFonts w:ascii="Arial" w:eastAsia="Times New Roman" w:hAnsi="Arial"/>
          <w:sz w:val="22"/>
        </w:rPr>
        <w:t xml:space="preserve">Symbols mean the company visual representation and both employees and </w:t>
      </w:r>
      <w:proofErr w:type="gramStart"/>
      <w:r w:rsidRPr="005A0EC7">
        <w:rPr>
          <w:rFonts w:ascii="Arial" w:eastAsia="Times New Roman" w:hAnsi="Arial"/>
          <w:sz w:val="22"/>
        </w:rPr>
        <w:t>individuals</w:t>
      </w:r>
      <w:proofErr w:type="gramEnd"/>
      <w:r w:rsidRPr="005A0EC7">
        <w:rPr>
          <w:rFonts w:ascii="Arial" w:eastAsia="Times New Roman" w:hAnsi="Arial"/>
          <w:sz w:val="22"/>
        </w:rPr>
        <w:t xml:space="preserve"> appearances outside the company. Logos, dress codes, advertisement design, trademark, copyright and other symbols represent BMW in the market. </w:t>
      </w:r>
    </w:p>
    <w:p w14:paraId="04FC16D7" w14:textId="77777777" w:rsidR="00617C25" w:rsidRPr="005A0EC7" w:rsidRDefault="00221AA8" w:rsidP="005A0EC7">
      <w:pPr>
        <w:rPr>
          <w:rFonts w:ascii="Arial" w:eastAsia="Times New Roman" w:hAnsi="Arial"/>
          <w:b/>
          <w:sz w:val="22"/>
        </w:rPr>
      </w:pPr>
      <w:r w:rsidRPr="005A0EC7">
        <w:rPr>
          <w:rFonts w:ascii="Arial" w:eastAsia="Times New Roman" w:hAnsi="Arial"/>
          <w:b/>
          <w:sz w:val="22"/>
        </w:rPr>
        <w:t>Control systems</w:t>
      </w:r>
    </w:p>
    <w:p w14:paraId="5604EC0E" w14:textId="77777777" w:rsidR="00617C25" w:rsidRPr="005A0EC7" w:rsidRDefault="00221AA8" w:rsidP="005A0EC7">
      <w:pPr>
        <w:rPr>
          <w:rFonts w:ascii="Arial" w:eastAsia="Times New Roman" w:hAnsi="Arial"/>
          <w:sz w:val="22"/>
        </w:rPr>
      </w:pPr>
      <w:r w:rsidRPr="005A0EC7">
        <w:rPr>
          <w:rFonts w:ascii="Arial" w:eastAsia="Times New Roman" w:hAnsi="Arial"/>
          <w:sz w:val="22"/>
        </w:rPr>
        <w:t>The organization controls its system and pathways with the help of control systems (</w:t>
      </w:r>
      <w:proofErr w:type="spellStart"/>
      <w:r w:rsidRPr="005A0EC7">
        <w:rPr>
          <w:rFonts w:ascii="Arial" w:eastAsia="Times New Roman" w:hAnsi="Arial"/>
          <w:sz w:val="22"/>
          <w:highlight w:val="white"/>
        </w:rPr>
        <w:t>Loizia</w:t>
      </w:r>
      <w:proofErr w:type="spellEnd"/>
      <w:r w:rsidRPr="005A0EC7">
        <w:rPr>
          <w:rFonts w:ascii="Arial" w:eastAsia="Times New Roman" w:hAnsi="Arial"/>
          <w:sz w:val="22"/>
          <w:highlight w:val="white"/>
        </w:rPr>
        <w:t xml:space="preserve"> </w:t>
      </w:r>
      <w:r w:rsidRPr="005A0EC7">
        <w:rPr>
          <w:rFonts w:ascii="Arial" w:eastAsia="Times New Roman" w:hAnsi="Arial"/>
          <w:i/>
          <w:sz w:val="22"/>
          <w:highlight w:val="white"/>
        </w:rPr>
        <w:t xml:space="preserve">et al., </w:t>
      </w:r>
      <w:r w:rsidRPr="005A0EC7">
        <w:rPr>
          <w:rFonts w:ascii="Arial" w:eastAsia="Times New Roman" w:hAnsi="Arial"/>
          <w:sz w:val="22"/>
          <w:highlight w:val="white"/>
        </w:rPr>
        <w:t>2021, p. 141974</w:t>
      </w:r>
      <w:r w:rsidRPr="005A0EC7">
        <w:rPr>
          <w:rFonts w:ascii="Arial" w:eastAsia="Times New Roman" w:hAnsi="Arial"/>
          <w:sz w:val="22"/>
        </w:rPr>
        <w:t>). Financial management, performance-based rewards of employees and structures to control quality are included in this. It helps BMW to manage its business and maintain its diverse culture.</w:t>
      </w:r>
    </w:p>
    <w:p w14:paraId="15E0A689" w14:textId="77777777" w:rsidR="00617C25" w:rsidRPr="005A0EC7" w:rsidRDefault="00221AA8" w:rsidP="005A0EC7">
      <w:pPr>
        <w:rPr>
          <w:rFonts w:ascii="Arial" w:eastAsia="Times New Roman" w:hAnsi="Arial"/>
          <w:b/>
          <w:sz w:val="22"/>
        </w:rPr>
      </w:pPr>
      <w:r w:rsidRPr="005A0EC7">
        <w:rPr>
          <w:rFonts w:ascii="Arial" w:eastAsia="Times New Roman" w:hAnsi="Arial"/>
          <w:b/>
          <w:sz w:val="22"/>
        </w:rPr>
        <w:t>Organizations structure</w:t>
      </w:r>
    </w:p>
    <w:p w14:paraId="66619A41" w14:textId="77777777" w:rsidR="00617C25" w:rsidRPr="005A0EC7" w:rsidRDefault="00221AA8" w:rsidP="005A0EC7">
      <w:pPr>
        <w:rPr>
          <w:rFonts w:ascii="Arial" w:eastAsia="Times New Roman" w:hAnsi="Arial"/>
          <w:sz w:val="22"/>
        </w:rPr>
      </w:pPr>
      <w:r w:rsidRPr="005A0EC7">
        <w:rPr>
          <w:rFonts w:ascii="Arial" w:eastAsia="Times New Roman" w:hAnsi="Arial"/>
          <w:sz w:val="22"/>
        </w:rPr>
        <w:t>BMW follows the structured organization inside the company. The different departments are organized for different works which help employees to work efficiently under separate leaders. Leaders focus on employees' work and provide training to improve their skills and knowledge.</w:t>
      </w:r>
    </w:p>
    <w:p w14:paraId="49678A34" w14:textId="77777777" w:rsidR="00617C25" w:rsidRPr="005A0EC7" w:rsidRDefault="00221AA8" w:rsidP="005A0EC7">
      <w:pPr>
        <w:rPr>
          <w:rFonts w:ascii="Arial" w:eastAsia="Times New Roman" w:hAnsi="Arial"/>
          <w:b/>
          <w:sz w:val="22"/>
        </w:rPr>
      </w:pPr>
      <w:r w:rsidRPr="005A0EC7">
        <w:rPr>
          <w:rFonts w:ascii="Arial" w:eastAsia="Times New Roman" w:hAnsi="Arial"/>
          <w:b/>
          <w:sz w:val="22"/>
        </w:rPr>
        <w:lastRenderedPageBreak/>
        <w:t>Power structure</w:t>
      </w:r>
    </w:p>
    <w:p w14:paraId="242DB785" w14:textId="77777777" w:rsidR="00617C25" w:rsidRPr="005A0EC7" w:rsidRDefault="00221AA8" w:rsidP="005A0EC7">
      <w:pPr>
        <w:rPr>
          <w:rFonts w:ascii="Arial" w:eastAsia="Times New Roman" w:hAnsi="Arial"/>
          <w:sz w:val="22"/>
        </w:rPr>
      </w:pPr>
      <w:r w:rsidRPr="005A0EC7">
        <w:rPr>
          <w:rFonts w:ascii="Arial" w:eastAsia="Times New Roman" w:hAnsi="Arial"/>
          <w:sz w:val="22"/>
        </w:rPr>
        <w:t>CEO, BOD, managers and employees help to form power structures in BMW. It helps the company to make decisions which improve operational performance (</w:t>
      </w:r>
      <w:r w:rsidRPr="005A0EC7">
        <w:rPr>
          <w:rFonts w:ascii="Arial" w:eastAsia="Times New Roman" w:hAnsi="Arial"/>
          <w:sz w:val="22"/>
          <w:highlight w:val="white"/>
        </w:rPr>
        <w:t xml:space="preserve">Li and </w:t>
      </w:r>
      <w:proofErr w:type="spellStart"/>
      <w:r w:rsidRPr="005A0EC7">
        <w:rPr>
          <w:rFonts w:ascii="Arial" w:eastAsia="Times New Roman" w:hAnsi="Arial"/>
          <w:sz w:val="22"/>
          <w:highlight w:val="white"/>
        </w:rPr>
        <w:t>Pilz</w:t>
      </w:r>
      <w:proofErr w:type="spellEnd"/>
      <w:r w:rsidRPr="005A0EC7">
        <w:rPr>
          <w:rFonts w:ascii="Arial" w:eastAsia="Times New Roman" w:hAnsi="Arial"/>
          <w:sz w:val="22"/>
          <w:highlight w:val="white"/>
        </w:rPr>
        <w:t>, 2021, p. 30</w:t>
      </w:r>
      <w:r w:rsidRPr="005A0EC7">
        <w:rPr>
          <w:rFonts w:ascii="Arial" w:eastAsia="Times New Roman" w:hAnsi="Arial"/>
          <w:sz w:val="22"/>
        </w:rPr>
        <w:t xml:space="preserve">). Even innovative strategies and ideas are developed for continuous improvement. </w:t>
      </w:r>
    </w:p>
    <w:p w14:paraId="08E63FDD" w14:textId="77777777" w:rsidR="00617C25" w:rsidRPr="005A0EC7" w:rsidRDefault="00221AA8" w:rsidP="005A0EC7">
      <w:pPr>
        <w:rPr>
          <w:rFonts w:ascii="Arial" w:eastAsia="Times New Roman" w:hAnsi="Arial"/>
          <w:b/>
          <w:i/>
          <w:sz w:val="22"/>
        </w:rPr>
      </w:pPr>
      <w:r w:rsidRPr="005A0EC7">
        <w:rPr>
          <w:rFonts w:ascii="Arial" w:eastAsia="Times New Roman" w:hAnsi="Arial"/>
          <w:b/>
          <w:i/>
          <w:sz w:val="22"/>
        </w:rPr>
        <w:t xml:space="preserve">The necessity of complying with business ethics and corporate social responsibility and how has the same affected the operations and strategies of BMW </w:t>
      </w:r>
    </w:p>
    <w:p w14:paraId="042CACE6" w14:textId="4C09A7A9" w:rsidR="00617C25" w:rsidRDefault="00221AA8" w:rsidP="005A0EC7">
      <w:pPr>
        <w:rPr>
          <w:rFonts w:ascii="Arial" w:eastAsia="Times New Roman" w:hAnsi="Arial"/>
          <w:sz w:val="22"/>
        </w:rPr>
      </w:pPr>
      <w:r w:rsidRPr="005A0EC7">
        <w:rPr>
          <w:rFonts w:ascii="Arial" w:eastAsia="Times New Roman" w:hAnsi="Arial"/>
          <w:sz w:val="22"/>
        </w:rPr>
        <w:t xml:space="preserve">Automobile manufacturers in the global market BMW play the role of leader. It helps the company to constantly work towards success. Throughout the entire value, chain sustainability is not only integrated but corporate social responsibility is also included. For a sustainable development strategy, CSR works as an important part. In the corporate, society and the environment sustainable development are achieved by manufacturing cars which are environmentally friendly. According to </w:t>
      </w:r>
      <w:proofErr w:type="spellStart"/>
      <w:r w:rsidRPr="005A0EC7">
        <w:rPr>
          <w:rFonts w:ascii="Arial" w:eastAsia="Times New Roman" w:hAnsi="Arial"/>
          <w:sz w:val="22"/>
          <w:highlight w:val="white"/>
        </w:rPr>
        <w:t>Pruthi</w:t>
      </w:r>
      <w:proofErr w:type="spellEnd"/>
      <w:r w:rsidRPr="005A0EC7">
        <w:rPr>
          <w:rFonts w:ascii="Arial" w:eastAsia="Times New Roman" w:hAnsi="Arial"/>
          <w:sz w:val="22"/>
          <w:highlight w:val="white"/>
        </w:rPr>
        <w:t xml:space="preserve"> (2021, p. 100), </w:t>
      </w:r>
      <w:r w:rsidRPr="005A0EC7">
        <w:rPr>
          <w:rFonts w:ascii="Arial" w:eastAsia="Times New Roman" w:hAnsi="Arial"/>
          <w:sz w:val="22"/>
        </w:rPr>
        <w:t>the company ensures the environment, and due to this, they focus on hybrid cars and reduce the usage of fuel. Their resources and core competitive advantage is leveraged by BMW in its strategic practices and increased demand for its products and services. Even the company ensures to use raw material in their products which are unique and increase the efficiency of its product. Self-positioning, innovation and model in sustainable operation is clear and defined and promotes BMW stakeholders. Social issues are addressed by the active participation of individuals and shared values are created. Strategic CSR is guided, and BMW like long term commitment holds three principles, social issues are addressed and stakeholder engagement. Business ethics is to follow all rules and regulations adequately formed by the company and the government (</w:t>
      </w:r>
      <w:proofErr w:type="spellStart"/>
      <w:r w:rsidRPr="005A0EC7">
        <w:rPr>
          <w:rFonts w:ascii="Arial" w:eastAsia="Times New Roman" w:hAnsi="Arial"/>
          <w:sz w:val="22"/>
          <w:highlight w:val="white"/>
        </w:rPr>
        <w:t>Konina</w:t>
      </w:r>
      <w:proofErr w:type="spellEnd"/>
      <w:r w:rsidRPr="005A0EC7">
        <w:rPr>
          <w:rFonts w:ascii="Arial" w:eastAsia="Times New Roman" w:hAnsi="Arial"/>
          <w:sz w:val="22"/>
          <w:highlight w:val="white"/>
        </w:rPr>
        <w:t>, 2021, p. 10</w:t>
      </w:r>
      <w:r w:rsidRPr="005A0EC7">
        <w:rPr>
          <w:rFonts w:ascii="Arial" w:eastAsia="Times New Roman" w:hAnsi="Arial"/>
          <w:sz w:val="22"/>
        </w:rPr>
        <w:t xml:space="preserve">). Also, BWM ensures that any individual like employees, employers, clients, and other stakeholders will not face any discrimination. Even they make sure that the needs of employees and clients are followed adequately so that operational performance is improved and maintain strategic management. </w:t>
      </w:r>
    </w:p>
    <w:p w14:paraId="2971E798" w14:textId="11CE8CF6" w:rsidR="000B0179" w:rsidRDefault="000B0179" w:rsidP="005A0EC7">
      <w:pPr>
        <w:rPr>
          <w:rFonts w:ascii="Arial" w:eastAsia="Times New Roman" w:hAnsi="Arial"/>
          <w:sz w:val="22"/>
        </w:rPr>
      </w:pPr>
    </w:p>
    <w:p w14:paraId="3C026B92" w14:textId="77777777" w:rsidR="000B0179" w:rsidRPr="005A0EC7" w:rsidRDefault="000B0179" w:rsidP="005A0EC7">
      <w:pPr>
        <w:rPr>
          <w:rFonts w:ascii="Arial" w:hAnsi="Arial"/>
          <w:color w:val="262626"/>
          <w:sz w:val="22"/>
          <w:highlight w:val="white"/>
        </w:rPr>
      </w:pPr>
    </w:p>
    <w:p w14:paraId="40F19C17" w14:textId="77777777" w:rsidR="00617C25" w:rsidRPr="005A0EC7" w:rsidRDefault="00221AA8" w:rsidP="005A0EC7">
      <w:pPr>
        <w:pStyle w:val="Heading1"/>
        <w:spacing w:line="360" w:lineRule="auto"/>
        <w:rPr>
          <w:rFonts w:ascii="Arial" w:hAnsi="Arial"/>
          <w:sz w:val="22"/>
          <w:szCs w:val="22"/>
        </w:rPr>
      </w:pPr>
      <w:bookmarkStart w:id="3" w:name="_Toc63543491"/>
      <w:r w:rsidRPr="005A0EC7">
        <w:rPr>
          <w:rFonts w:ascii="Arial" w:hAnsi="Arial"/>
          <w:sz w:val="22"/>
          <w:szCs w:val="22"/>
        </w:rPr>
        <w:lastRenderedPageBreak/>
        <w:t>Recommendations for BMW</w:t>
      </w:r>
      <w:bookmarkEnd w:id="3"/>
      <w:r w:rsidRPr="005A0EC7">
        <w:rPr>
          <w:rFonts w:ascii="Arial" w:hAnsi="Arial"/>
          <w:sz w:val="22"/>
          <w:szCs w:val="22"/>
        </w:rPr>
        <w:t xml:space="preserve"> </w:t>
      </w:r>
    </w:p>
    <w:p w14:paraId="0FFE0277" w14:textId="0538C860" w:rsidR="00617C25" w:rsidRDefault="00221AA8" w:rsidP="005A0EC7">
      <w:pPr>
        <w:rPr>
          <w:rFonts w:ascii="Arial" w:eastAsia="Times New Roman" w:hAnsi="Arial"/>
          <w:sz w:val="22"/>
        </w:rPr>
      </w:pPr>
      <w:r w:rsidRPr="005A0EC7">
        <w:rPr>
          <w:rFonts w:ascii="Arial" w:eastAsia="Times New Roman" w:hAnsi="Arial"/>
          <w:sz w:val="22"/>
        </w:rPr>
        <w:t xml:space="preserve">The different emerging markets like Asian </w:t>
      </w:r>
      <w:r w:rsidR="003152D6" w:rsidRPr="005A0EC7">
        <w:rPr>
          <w:rFonts w:ascii="Arial" w:eastAsia="Times New Roman" w:hAnsi="Arial"/>
          <w:sz w:val="22"/>
        </w:rPr>
        <w:t>as well as other near-developed markets can be targeted by</w:t>
      </w:r>
      <w:r w:rsidRPr="005A0EC7">
        <w:rPr>
          <w:rFonts w:ascii="Arial" w:eastAsia="Times New Roman" w:hAnsi="Arial"/>
          <w:sz w:val="22"/>
        </w:rPr>
        <w:t xml:space="preserve"> the company. Also, the company needs to focus on raw materials which increase its sustainability. Besides this, competitors like Mercedes have a better cultural environment which motivates employees to work under a positive working environment. </w:t>
      </w:r>
      <w:proofErr w:type="gramStart"/>
      <w:r w:rsidRPr="005A0EC7">
        <w:rPr>
          <w:rFonts w:ascii="Arial" w:eastAsia="Times New Roman" w:hAnsi="Arial"/>
          <w:sz w:val="22"/>
        </w:rPr>
        <w:t>Although,</w:t>
      </w:r>
      <w:proofErr w:type="gramEnd"/>
      <w:r w:rsidRPr="005A0EC7">
        <w:rPr>
          <w:rFonts w:ascii="Arial" w:eastAsia="Times New Roman" w:hAnsi="Arial"/>
          <w:sz w:val="22"/>
        </w:rPr>
        <w:t xml:space="preserve"> Mercedes managers provide different rewards to motivate employees which can be adopted by MW for continued success. According to </w:t>
      </w:r>
      <w:r w:rsidRPr="005A0EC7">
        <w:rPr>
          <w:rFonts w:ascii="Arial" w:eastAsia="Times New Roman" w:hAnsi="Arial"/>
          <w:sz w:val="22"/>
          <w:highlight w:val="white"/>
        </w:rPr>
        <w:t xml:space="preserve">Sewak </w:t>
      </w:r>
      <w:r w:rsidRPr="005A0EC7">
        <w:rPr>
          <w:rFonts w:ascii="Arial" w:eastAsia="Times New Roman" w:hAnsi="Arial"/>
          <w:i/>
          <w:sz w:val="22"/>
          <w:highlight w:val="white"/>
        </w:rPr>
        <w:t xml:space="preserve">et al., </w:t>
      </w:r>
      <w:r w:rsidRPr="005A0EC7">
        <w:rPr>
          <w:rFonts w:ascii="Arial" w:eastAsia="Times New Roman" w:hAnsi="Arial"/>
          <w:sz w:val="22"/>
          <w:highlight w:val="white"/>
        </w:rPr>
        <w:t xml:space="preserve">(2021, p. 0734242X20985608), </w:t>
      </w:r>
      <w:r w:rsidRPr="005A0EC7">
        <w:rPr>
          <w:rFonts w:ascii="Arial" w:eastAsia="Times New Roman" w:hAnsi="Arial"/>
          <w:sz w:val="22"/>
        </w:rPr>
        <w:t xml:space="preserve">for improvement of operational management, BMW can increase its market in middle-class customers so that competitors like Toyota and other brands can get difficulties in selling products and services. Due to the increment of competition in the market many lower brands also developed facilities which attract customers of BMW. </w:t>
      </w:r>
      <w:r w:rsidR="003152D6" w:rsidRPr="005A0EC7">
        <w:rPr>
          <w:rFonts w:ascii="Arial" w:eastAsia="Times New Roman" w:hAnsi="Arial"/>
          <w:sz w:val="22"/>
        </w:rPr>
        <w:t>So,</w:t>
      </w:r>
      <w:r w:rsidRPr="005A0EC7">
        <w:rPr>
          <w:rFonts w:ascii="Arial" w:eastAsia="Times New Roman" w:hAnsi="Arial"/>
          <w:sz w:val="22"/>
        </w:rPr>
        <w:t xml:space="preserve"> the company should also manufacture cars which can be expected by mass audiences. Although, the product portfolio of BMW should also expand to increasing its sales and revenues. </w:t>
      </w:r>
    </w:p>
    <w:p w14:paraId="6E6BC5C4" w14:textId="0DB2274E" w:rsidR="000B0179" w:rsidRDefault="000B0179" w:rsidP="005A0EC7">
      <w:pPr>
        <w:rPr>
          <w:rFonts w:ascii="Arial" w:eastAsia="Times New Roman" w:hAnsi="Arial"/>
          <w:sz w:val="22"/>
        </w:rPr>
      </w:pPr>
    </w:p>
    <w:p w14:paraId="069A9F9A" w14:textId="283883B6" w:rsidR="000B0179" w:rsidRDefault="000B0179" w:rsidP="005A0EC7">
      <w:pPr>
        <w:rPr>
          <w:rFonts w:ascii="Arial" w:eastAsia="Times New Roman" w:hAnsi="Arial"/>
          <w:sz w:val="22"/>
        </w:rPr>
      </w:pPr>
    </w:p>
    <w:p w14:paraId="1B21B3E3" w14:textId="757B5E12" w:rsidR="000B0179" w:rsidRDefault="000B0179" w:rsidP="005A0EC7">
      <w:pPr>
        <w:rPr>
          <w:rFonts w:ascii="Arial" w:eastAsia="Times New Roman" w:hAnsi="Arial"/>
          <w:sz w:val="22"/>
        </w:rPr>
      </w:pPr>
    </w:p>
    <w:p w14:paraId="18D4C197" w14:textId="09B3EC71" w:rsidR="000B0179" w:rsidRDefault="000B0179" w:rsidP="005A0EC7">
      <w:pPr>
        <w:rPr>
          <w:rFonts w:ascii="Arial" w:eastAsia="Times New Roman" w:hAnsi="Arial"/>
          <w:sz w:val="22"/>
        </w:rPr>
      </w:pPr>
    </w:p>
    <w:p w14:paraId="56825F33" w14:textId="3B865E10" w:rsidR="000B0179" w:rsidRDefault="000B0179" w:rsidP="005A0EC7">
      <w:pPr>
        <w:rPr>
          <w:rFonts w:ascii="Arial" w:eastAsia="Times New Roman" w:hAnsi="Arial"/>
          <w:sz w:val="22"/>
        </w:rPr>
      </w:pPr>
    </w:p>
    <w:p w14:paraId="2CD35E3C" w14:textId="33DAABCA" w:rsidR="000B0179" w:rsidRDefault="000B0179" w:rsidP="005A0EC7">
      <w:pPr>
        <w:rPr>
          <w:rFonts w:ascii="Arial" w:eastAsia="Times New Roman" w:hAnsi="Arial"/>
          <w:sz w:val="22"/>
        </w:rPr>
      </w:pPr>
    </w:p>
    <w:p w14:paraId="66FD3381" w14:textId="4F162DB8" w:rsidR="000B0179" w:rsidRDefault="000B0179" w:rsidP="005A0EC7">
      <w:pPr>
        <w:rPr>
          <w:rFonts w:ascii="Arial" w:eastAsia="Times New Roman" w:hAnsi="Arial"/>
          <w:sz w:val="22"/>
        </w:rPr>
      </w:pPr>
    </w:p>
    <w:p w14:paraId="20E4BC78" w14:textId="42A84715" w:rsidR="000B0179" w:rsidRDefault="000B0179" w:rsidP="005A0EC7">
      <w:pPr>
        <w:rPr>
          <w:rFonts w:ascii="Arial" w:eastAsia="Times New Roman" w:hAnsi="Arial"/>
          <w:sz w:val="22"/>
        </w:rPr>
      </w:pPr>
    </w:p>
    <w:p w14:paraId="4CBBB82F" w14:textId="68317E77" w:rsidR="000B0179" w:rsidRDefault="000B0179" w:rsidP="005A0EC7">
      <w:pPr>
        <w:rPr>
          <w:rFonts w:ascii="Arial" w:eastAsia="Times New Roman" w:hAnsi="Arial"/>
          <w:sz w:val="22"/>
        </w:rPr>
      </w:pPr>
    </w:p>
    <w:p w14:paraId="4DCD9CA2" w14:textId="01E20004" w:rsidR="000B0179" w:rsidRDefault="000B0179" w:rsidP="005A0EC7">
      <w:pPr>
        <w:rPr>
          <w:rFonts w:ascii="Arial" w:eastAsia="Times New Roman" w:hAnsi="Arial"/>
          <w:sz w:val="22"/>
        </w:rPr>
      </w:pPr>
    </w:p>
    <w:p w14:paraId="56275339" w14:textId="77777777" w:rsidR="000B0179" w:rsidRPr="005A0EC7" w:rsidRDefault="000B0179" w:rsidP="005A0EC7">
      <w:pPr>
        <w:rPr>
          <w:rFonts w:ascii="Arial" w:eastAsia="Times New Roman" w:hAnsi="Arial"/>
          <w:sz w:val="22"/>
        </w:rPr>
      </w:pPr>
    </w:p>
    <w:p w14:paraId="0E96922B" w14:textId="77777777" w:rsidR="005B426C" w:rsidRDefault="005B426C" w:rsidP="005A0EC7">
      <w:pPr>
        <w:pStyle w:val="Heading1"/>
        <w:spacing w:line="360" w:lineRule="auto"/>
        <w:rPr>
          <w:rFonts w:ascii="Arial" w:hAnsi="Arial"/>
          <w:sz w:val="22"/>
          <w:szCs w:val="22"/>
        </w:rPr>
      </w:pPr>
      <w:bookmarkStart w:id="4" w:name="_Toc63543492"/>
    </w:p>
    <w:p w14:paraId="1EB1361F" w14:textId="718175F1" w:rsidR="00617C25" w:rsidRPr="005A0EC7" w:rsidRDefault="00221AA8" w:rsidP="005A0EC7">
      <w:pPr>
        <w:pStyle w:val="Heading1"/>
        <w:spacing w:line="360" w:lineRule="auto"/>
        <w:rPr>
          <w:rFonts w:ascii="Arial" w:hAnsi="Arial"/>
          <w:sz w:val="22"/>
          <w:szCs w:val="22"/>
        </w:rPr>
      </w:pPr>
      <w:r w:rsidRPr="005A0EC7">
        <w:rPr>
          <w:rFonts w:ascii="Arial" w:hAnsi="Arial"/>
          <w:sz w:val="22"/>
          <w:szCs w:val="22"/>
        </w:rPr>
        <w:t>Conclusion</w:t>
      </w:r>
      <w:bookmarkEnd w:id="4"/>
      <w:r w:rsidRPr="005A0EC7">
        <w:rPr>
          <w:rFonts w:ascii="Arial" w:hAnsi="Arial"/>
          <w:sz w:val="22"/>
          <w:szCs w:val="22"/>
        </w:rPr>
        <w:t xml:space="preserve"> </w:t>
      </w:r>
    </w:p>
    <w:p w14:paraId="1655866F" w14:textId="77777777" w:rsidR="000B0179" w:rsidRDefault="00221AA8" w:rsidP="005A0EC7">
      <w:pPr>
        <w:rPr>
          <w:rFonts w:ascii="Arial" w:eastAsia="Times New Roman" w:hAnsi="Arial"/>
          <w:sz w:val="22"/>
        </w:rPr>
      </w:pPr>
      <w:r w:rsidRPr="005A0EC7">
        <w:rPr>
          <w:rFonts w:ascii="Arial" w:eastAsia="Times New Roman" w:hAnsi="Arial"/>
          <w:sz w:val="22"/>
        </w:rPr>
        <w:t>Based on the above discussion, it can be said that BMW analyses macro and microenvironment effectively so that operational performance and strategic management are affected positively. Although, cultural diversity is enhanced by hiring skilled employees from different parts of the world. It helps in increasing sales performance and profits. Innovation and ideas are developed with the help of advanced technologies. Even the researchers need to consider the recommendations part also for long term success and goals.</w:t>
      </w:r>
    </w:p>
    <w:p w14:paraId="79823EBE" w14:textId="77777777" w:rsidR="000B0179" w:rsidRDefault="000B0179" w:rsidP="005A0EC7">
      <w:pPr>
        <w:rPr>
          <w:rFonts w:ascii="Arial" w:eastAsia="Times New Roman" w:hAnsi="Arial"/>
          <w:sz w:val="22"/>
        </w:rPr>
      </w:pPr>
    </w:p>
    <w:p w14:paraId="6EC6CC9D" w14:textId="77777777" w:rsidR="000B0179" w:rsidRDefault="000B0179" w:rsidP="005A0EC7">
      <w:pPr>
        <w:rPr>
          <w:rFonts w:ascii="Arial" w:eastAsia="Times New Roman" w:hAnsi="Arial"/>
          <w:sz w:val="22"/>
        </w:rPr>
      </w:pPr>
    </w:p>
    <w:p w14:paraId="529EF4F1" w14:textId="77777777" w:rsidR="000B0179" w:rsidRDefault="000B0179" w:rsidP="005A0EC7">
      <w:pPr>
        <w:rPr>
          <w:rFonts w:ascii="Arial" w:eastAsia="Times New Roman" w:hAnsi="Arial"/>
          <w:sz w:val="22"/>
        </w:rPr>
      </w:pPr>
    </w:p>
    <w:p w14:paraId="08A318EC" w14:textId="77777777" w:rsidR="000B0179" w:rsidRDefault="000B0179" w:rsidP="005A0EC7">
      <w:pPr>
        <w:rPr>
          <w:rFonts w:ascii="Arial" w:eastAsia="Times New Roman" w:hAnsi="Arial"/>
          <w:sz w:val="22"/>
        </w:rPr>
      </w:pPr>
    </w:p>
    <w:p w14:paraId="36F0CD20" w14:textId="77777777" w:rsidR="000B0179" w:rsidRDefault="000B0179" w:rsidP="005A0EC7">
      <w:pPr>
        <w:rPr>
          <w:rFonts w:ascii="Arial" w:eastAsia="Times New Roman" w:hAnsi="Arial"/>
          <w:sz w:val="22"/>
        </w:rPr>
      </w:pPr>
    </w:p>
    <w:p w14:paraId="6C920B59" w14:textId="77777777" w:rsidR="000B0179" w:rsidRDefault="000B0179" w:rsidP="005A0EC7">
      <w:pPr>
        <w:rPr>
          <w:rFonts w:ascii="Arial" w:eastAsia="Times New Roman" w:hAnsi="Arial"/>
          <w:sz w:val="22"/>
        </w:rPr>
      </w:pPr>
    </w:p>
    <w:p w14:paraId="20858E6F" w14:textId="77777777" w:rsidR="000B0179" w:rsidRDefault="000B0179" w:rsidP="005A0EC7">
      <w:pPr>
        <w:rPr>
          <w:rFonts w:ascii="Arial" w:eastAsia="Times New Roman" w:hAnsi="Arial"/>
          <w:sz w:val="22"/>
        </w:rPr>
      </w:pPr>
    </w:p>
    <w:p w14:paraId="683D19F0" w14:textId="77777777" w:rsidR="000B0179" w:rsidRDefault="000B0179" w:rsidP="005A0EC7">
      <w:pPr>
        <w:rPr>
          <w:rFonts w:ascii="Arial" w:eastAsia="Times New Roman" w:hAnsi="Arial"/>
          <w:sz w:val="22"/>
        </w:rPr>
      </w:pPr>
    </w:p>
    <w:p w14:paraId="59B8589D" w14:textId="77777777" w:rsidR="000B0179" w:rsidRDefault="000B0179" w:rsidP="005A0EC7">
      <w:pPr>
        <w:rPr>
          <w:rFonts w:ascii="Arial" w:eastAsia="Times New Roman" w:hAnsi="Arial"/>
          <w:sz w:val="22"/>
        </w:rPr>
      </w:pPr>
    </w:p>
    <w:p w14:paraId="111532A5" w14:textId="77777777" w:rsidR="000B0179" w:rsidRDefault="000B0179" w:rsidP="005A0EC7">
      <w:pPr>
        <w:rPr>
          <w:rFonts w:ascii="Arial" w:eastAsia="Times New Roman" w:hAnsi="Arial"/>
          <w:sz w:val="22"/>
        </w:rPr>
      </w:pPr>
    </w:p>
    <w:p w14:paraId="637A5527" w14:textId="77777777" w:rsidR="000B0179" w:rsidRDefault="000B0179" w:rsidP="005A0EC7">
      <w:pPr>
        <w:rPr>
          <w:rFonts w:ascii="Arial" w:eastAsia="Times New Roman" w:hAnsi="Arial"/>
          <w:sz w:val="22"/>
        </w:rPr>
      </w:pPr>
    </w:p>
    <w:p w14:paraId="11E8992C" w14:textId="77777777" w:rsidR="000B0179" w:rsidRDefault="000B0179" w:rsidP="005A0EC7">
      <w:pPr>
        <w:rPr>
          <w:rFonts w:ascii="Arial" w:eastAsia="Times New Roman" w:hAnsi="Arial"/>
          <w:sz w:val="22"/>
        </w:rPr>
      </w:pPr>
    </w:p>
    <w:p w14:paraId="3F47CFFC" w14:textId="77777777" w:rsidR="000B0179" w:rsidRDefault="000B0179" w:rsidP="005A0EC7">
      <w:pPr>
        <w:rPr>
          <w:rFonts w:ascii="Arial" w:eastAsia="Times New Roman" w:hAnsi="Arial"/>
          <w:sz w:val="22"/>
        </w:rPr>
      </w:pPr>
    </w:p>
    <w:p w14:paraId="0F760128" w14:textId="4102D987" w:rsidR="00617C25" w:rsidRPr="005A0EC7" w:rsidRDefault="00221AA8" w:rsidP="005A0EC7">
      <w:pPr>
        <w:rPr>
          <w:rFonts w:ascii="Arial" w:eastAsia="Times New Roman" w:hAnsi="Arial"/>
          <w:sz w:val="22"/>
        </w:rPr>
      </w:pPr>
      <w:r w:rsidRPr="005A0EC7">
        <w:rPr>
          <w:rFonts w:ascii="Arial" w:eastAsia="Times New Roman" w:hAnsi="Arial"/>
          <w:sz w:val="22"/>
        </w:rPr>
        <w:lastRenderedPageBreak/>
        <w:t xml:space="preserve"> </w:t>
      </w:r>
    </w:p>
    <w:p w14:paraId="3D17105B" w14:textId="7BB13D86" w:rsidR="00617C25" w:rsidRPr="005A0EC7" w:rsidRDefault="00221AA8" w:rsidP="000B0179">
      <w:pPr>
        <w:pStyle w:val="Heading1"/>
      </w:pPr>
      <w:bookmarkStart w:id="5" w:name="_Toc63543493"/>
      <w:r w:rsidRPr="005A0EC7">
        <w:t>References</w:t>
      </w:r>
      <w:bookmarkEnd w:id="5"/>
    </w:p>
    <w:p w14:paraId="7C129E15" w14:textId="77777777" w:rsidR="004B1168" w:rsidRPr="005A0EC7" w:rsidRDefault="004B1168" w:rsidP="005A0EC7">
      <w:pPr>
        <w:spacing w:before="240" w:after="240"/>
        <w:rPr>
          <w:rFonts w:ascii="Arial" w:eastAsia="Times New Roman" w:hAnsi="Arial"/>
          <w:sz w:val="22"/>
          <w:highlight w:val="white"/>
        </w:rPr>
      </w:pPr>
      <w:r w:rsidRPr="005A0EC7">
        <w:rPr>
          <w:rFonts w:ascii="Arial" w:eastAsia="Times New Roman" w:hAnsi="Arial"/>
          <w:sz w:val="22"/>
          <w:highlight w:val="white"/>
        </w:rPr>
        <w:t xml:space="preserve">An, T., 2021, January. The Strategic Group Analysis of BYD New Energy Vehicles </w:t>
      </w:r>
      <w:proofErr w:type="gramStart"/>
      <w:r w:rsidRPr="005A0EC7">
        <w:rPr>
          <w:rFonts w:ascii="Arial" w:eastAsia="Times New Roman" w:hAnsi="Arial"/>
          <w:sz w:val="22"/>
          <w:highlight w:val="white"/>
        </w:rPr>
        <w:t>From</w:t>
      </w:r>
      <w:proofErr w:type="gramEnd"/>
      <w:r w:rsidRPr="005A0EC7">
        <w:rPr>
          <w:rFonts w:ascii="Arial" w:eastAsia="Times New Roman" w:hAnsi="Arial"/>
          <w:sz w:val="22"/>
          <w:highlight w:val="white"/>
        </w:rPr>
        <w:t xml:space="preserve"> the Perspective of Value Chain. In </w:t>
      </w:r>
      <w:r w:rsidRPr="005A0EC7">
        <w:rPr>
          <w:rFonts w:ascii="Arial" w:eastAsia="Times New Roman" w:hAnsi="Arial"/>
          <w:i/>
          <w:sz w:val="22"/>
          <w:highlight w:val="white"/>
        </w:rPr>
        <w:t>6th Annual International Conference on Social Science and Contemporary Humanity Development (SSCHD 2020)</w:t>
      </w:r>
      <w:r w:rsidRPr="005A0EC7">
        <w:rPr>
          <w:rFonts w:ascii="Arial" w:eastAsia="Times New Roman" w:hAnsi="Arial"/>
          <w:sz w:val="22"/>
          <w:highlight w:val="white"/>
        </w:rPr>
        <w:t xml:space="preserve"> (pp. 735-740). Atlantis Press.</w:t>
      </w:r>
    </w:p>
    <w:p w14:paraId="7147744D" w14:textId="77777777" w:rsidR="004B1168" w:rsidRPr="005A0EC7" w:rsidRDefault="004B1168" w:rsidP="005A0EC7">
      <w:pPr>
        <w:spacing w:before="240" w:after="240"/>
        <w:rPr>
          <w:rFonts w:ascii="Arial" w:eastAsia="Times New Roman" w:hAnsi="Arial"/>
          <w:sz w:val="22"/>
          <w:highlight w:val="white"/>
        </w:rPr>
      </w:pPr>
      <w:proofErr w:type="spellStart"/>
      <w:r w:rsidRPr="005A0EC7">
        <w:rPr>
          <w:rFonts w:ascii="Arial" w:eastAsia="Times New Roman" w:hAnsi="Arial"/>
          <w:sz w:val="22"/>
          <w:highlight w:val="white"/>
        </w:rPr>
        <w:t>Bodolica</w:t>
      </w:r>
      <w:proofErr w:type="spellEnd"/>
      <w:r w:rsidRPr="005A0EC7">
        <w:rPr>
          <w:rFonts w:ascii="Arial" w:eastAsia="Times New Roman" w:hAnsi="Arial"/>
          <w:sz w:val="22"/>
          <w:highlight w:val="white"/>
        </w:rPr>
        <w:t xml:space="preserve">, V., </w:t>
      </w:r>
      <w:proofErr w:type="spellStart"/>
      <w:r w:rsidRPr="005A0EC7">
        <w:rPr>
          <w:rFonts w:ascii="Arial" w:eastAsia="Times New Roman" w:hAnsi="Arial"/>
          <w:sz w:val="22"/>
          <w:highlight w:val="white"/>
        </w:rPr>
        <w:t>Spraggon</w:t>
      </w:r>
      <w:proofErr w:type="spellEnd"/>
      <w:r w:rsidRPr="005A0EC7">
        <w:rPr>
          <w:rFonts w:ascii="Arial" w:eastAsia="Times New Roman" w:hAnsi="Arial"/>
          <w:sz w:val="22"/>
          <w:highlight w:val="white"/>
        </w:rPr>
        <w:t xml:space="preserve">, M. and </w:t>
      </w:r>
      <w:proofErr w:type="spellStart"/>
      <w:r w:rsidRPr="005A0EC7">
        <w:rPr>
          <w:rFonts w:ascii="Arial" w:eastAsia="Times New Roman" w:hAnsi="Arial"/>
          <w:sz w:val="22"/>
          <w:highlight w:val="white"/>
        </w:rPr>
        <w:t>Abdulkarim</w:t>
      </w:r>
      <w:proofErr w:type="spellEnd"/>
      <w:r w:rsidRPr="005A0EC7">
        <w:rPr>
          <w:rFonts w:ascii="Arial" w:eastAsia="Times New Roman" w:hAnsi="Arial"/>
          <w:sz w:val="22"/>
          <w:highlight w:val="white"/>
        </w:rPr>
        <w:t xml:space="preserve">, H., Leading and Governing the ‘Room for </w:t>
      </w:r>
      <w:proofErr w:type="spellStart"/>
      <w:r w:rsidRPr="005A0EC7">
        <w:rPr>
          <w:rFonts w:ascii="Arial" w:eastAsia="Times New Roman" w:hAnsi="Arial"/>
          <w:sz w:val="22"/>
          <w:highlight w:val="white"/>
        </w:rPr>
        <w:t>Imagination’of</w:t>
      </w:r>
      <w:proofErr w:type="spellEnd"/>
      <w:r w:rsidRPr="005A0EC7">
        <w:rPr>
          <w:rFonts w:ascii="Arial" w:eastAsia="Times New Roman" w:hAnsi="Arial"/>
          <w:sz w:val="22"/>
          <w:highlight w:val="white"/>
        </w:rPr>
        <w:t xml:space="preserve"> the UAE Provider of Integrated Ceramics Solutions. </w:t>
      </w:r>
      <w:r w:rsidRPr="005A0EC7">
        <w:rPr>
          <w:rFonts w:ascii="Arial" w:eastAsia="Times New Roman" w:hAnsi="Arial"/>
          <w:i/>
          <w:sz w:val="22"/>
          <w:highlight w:val="white"/>
        </w:rPr>
        <w:t>Asian Journal of Management Cases</w:t>
      </w:r>
      <w:r w:rsidRPr="005A0EC7">
        <w:rPr>
          <w:rFonts w:ascii="Arial" w:eastAsia="Times New Roman" w:hAnsi="Arial"/>
          <w:sz w:val="22"/>
          <w:highlight w:val="white"/>
        </w:rPr>
        <w:t>, p.0972820120980637.</w:t>
      </w:r>
    </w:p>
    <w:p w14:paraId="5D45A4BC" w14:textId="77777777" w:rsidR="004B1168" w:rsidRPr="005A0EC7" w:rsidRDefault="004B1168" w:rsidP="005A0EC7">
      <w:pPr>
        <w:spacing w:before="240" w:after="240"/>
        <w:rPr>
          <w:rFonts w:ascii="Arial" w:eastAsia="Times New Roman" w:hAnsi="Arial"/>
          <w:sz w:val="22"/>
          <w:highlight w:val="white"/>
        </w:rPr>
      </w:pPr>
      <w:proofErr w:type="spellStart"/>
      <w:r w:rsidRPr="005A0EC7">
        <w:rPr>
          <w:rFonts w:ascii="Arial" w:eastAsia="Times New Roman" w:hAnsi="Arial"/>
          <w:sz w:val="22"/>
          <w:highlight w:val="white"/>
        </w:rPr>
        <w:t>Hajro</w:t>
      </w:r>
      <w:proofErr w:type="spellEnd"/>
      <w:r w:rsidRPr="005A0EC7">
        <w:rPr>
          <w:rFonts w:ascii="Arial" w:eastAsia="Times New Roman" w:hAnsi="Arial"/>
          <w:sz w:val="22"/>
          <w:highlight w:val="white"/>
        </w:rPr>
        <w:t xml:space="preserve">, A., </w:t>
      </w:r>
      <w:proofErr w:type="spellStart"/>
      <w:r w:rsidRPr="005A0EC7">
        <w:rPr>
          <w:rFonts w:ascii="Arial" w:eastAsia="Times New Roman" w:hAnsi="Arial"/>
          <w:sz w:val="22"/>
          <w:highlight w:val="white"/>
        </w:rPr>
        <w:t>Caprar</w:t>
      </w:r>
      <w:proofErr w:type="spellEnd"/>
      <w:r w:rsidRPr="005A0EC7">
        <w:rPr>
          <w:rFonts w:ascii="Arial" w:eastAsia="Times New Roman" w:hAnsi="Arial"/>
          <w:sz w:val="22"/>
          <w:highlight w:val="white"/>
        </w:rPr>
        <w:t xml:space="preserve">, D.V., </w:t>
      </w:r>
      <w:proofErr w:type="spellStart"/>
      <w:r w:rsidRPr="005A0EC7">
        <w:rPr>
          <w:rFonts w:ascii="Arial" w:eastAsia="Times New Roman" w:hAnsi="Arial"/>
          <w:sz w:val="22"/>
          <w:highlight w:val="white"/>
        </w:rPr>
        <w:t>Zikic</w:t>
      </w:r>
      <w:proofErr w:type="spellEnd"/>
      <w:r w:rsidRPr="005A0EC7">
        <w:rPr>
          <w:rFonts w:ascii="Arial" w:eastAsia="Times New Roman" w:hAnsi="Arial"/>
          <w:sz w:val="22"/>
          <w:highlight w:val="white"/>
        </w:rPr>
        <w:t xml:space="preserve">, J. and Stahl, G.K., 2021. Global migrants: Understanding the implications for international business and management. </w:t>
      </w:r>
      <w:r w:rsidRPr="005A0EC7">
        <w:rPr>
          <w:rFonts w:ascii="Arial" w:eastAsia="Times New Roman" w:hAnsi="Arial"/>
          <w:i/>
          <w:sz w:val="22"/>
          <w:highlight w:val="white"/>
        </w:rPr>
        <w:t>Journal of World Business</w:t>
      </w:r>
      <w:r w:rsidRPr="005A0EC7">
        <w:rPr>
          <w:rFonts w:ascii="Arial" w:eastAsia="Times New Roman" w:hAnsi="Arial"/>
          <w:sz w:val="22"/>
          <w:highlight w:val="white"/>
        </w:rPr>
        <w:t xml:space="preserve">, </w:t>
      </w:r>
      <w:r w:rsidRPr="005A0EC7">
        <w:rPr>
          <w:rFonts w:ascii="Arial" w:eastAsia="Times New Roman" w:hAnsi="Arial"/>
          <w:i/>
          <w:sz w:val="22"/>
          <w:highlight w:val="white"/>
        </w:rPr>
        <w:t>56</w:t>
      </w:r>
      <w:r w:rsidRPr="005A0EC7">
        <w:rPr>
          <w:rFonts w:ascii="Arial" w:eastAsia="Times New Roman" w:hAnsi="Arial"/>
          <w:sz w:val="22"/>
          <w:highlight w:val="white"/>
        </w:rPr>
        <w:t>(2), p.101192.</w:t>
      </w:r>
    </w:p>
    <w:p w14:paraId="53CD9663" w14:textId="77777777" w:rsidR="004B1168" w:rsidRPr="005A0EC7" w:rsidRDefault="004B1168" w:rsidP="005A0EC7">
      <w:pPr>
        <w:spacing w:before="240" w:after="240"/>
        <w:rPr>
          <w:rFonts w:ascii="Arial" w:eastAsia="Times New Roman" w:hAnsi="Arial"/>
          <w:sz w:val="22"/>
          <w:highlight w:val="white"/>
        </w:rPr>
      </w:pPr>
      <w:proofErr w:type="spellStart"/>
      <w:r w:rsidRPr="005A0EC7">
        <w:rPr>
          <w:rFonts w:ascii="Arial" w:eastAsia="Times New Roman" w:hAnsi="Arial"/>
          <w:sz w:val="22"/>
          <w:highlight w:val="white"/>
        </w:rPr>
        <w:t>Konina</w:t>
      </w:r>
      <w:proofErr w:type="spellEnd"/>
      <w:r w:rsidRPr="005A0EC7">
        <w:rPr>
          <w:rFonts w:ascii="Arial" w:eastAsia="Times New Roman" w:hAnsi="Arial"/>
          <w:sz w:val="22"/>
          <w:highlight w:val="white"/>
        </w:rPr>
        <w:t xml:space="preserve">, N., 2021. Introduction: At the Dawn of the Fourth Industrial Revolution—Problems and Prospects. In </w:t>
      </w:r>
      <w:r w:rsidRPr="005A0EC7">
        <w:rPr>
          <w:rFonts w:ascii="Arial" w:eastAsia="Times New Roman" w:hAnsi="Arial"/>
          <w:i/>
          <w:sz w:val="22"/>
          <w:highlight w:val="white"/>
        </w:rPr>
        <w:t>Digital Strategies in a Global Market</w:t>
      </w:r>
      <w:r w:rsidRPr="005A0EC7">
        <w:rPr>
          <w:rFonts w:ascii="Arial" w:eastAsia="Times New Roman" w:hAnsi="Arial"/>
          <w:sz w:val="22"/>
          <w:highlight w:val="white"/>
        </w:rPr>
        <w:t xml:space="preserve"> (pp. 1-12). Palgrave Macmillan, Cham.</w:t>
      </w:r>
    </w:p>
    <w:p w14:paraId="110F48DB" w14:textId="77777777" w:rsidR="004B1168" w:rsidRPr="005A0EC7" w:rsidRDefault="004B1168" w:rsidP="005A0EC7">
      <w:pPr>
        <w:spacing w:before="240" w:after="240"/>
        <w:rPr>
          <w:rFonts w:ascii="Arial" w:eastAsia="Times New Roman" w:hAnsi="Arial"/>
          <w:sz w:val="22"/>
          <w:highlight w:val="white"/>
        </w:rPr>
      </w:pPr>
      <w:r w:rsidRPr="005A0EC7">
        <w:rPr>
          <w:rFonts w:ascii="Arial" w:eastAsia="Times New Roman" w:hAnsi="Arial"/>
          <w:sz w:val="22"/>
          <w:highlight w:val="white"/>
        </w:rPr>
        <w:t xml:space="preserve">Li, J. and </w:t>
      </w:r>
      <w:proofErr w:type="spellStart"/>
      <w:r w:rsidRPr="005A0EC7">
        <w:rPr>
          <w:rFonts w:ascii="Arial" w:eastAsia="Times New Roman" w:hAnsi="Arial"/>
          <w:sz w:val="22"/>
          <w:highlight w:val="white"/>
        </w:rPr>
        <w:t>Pilz</w:t>
      </w:r>
      <w:proofErr w:type="spellEnd"/>
      <w:r w:rsidRPr="005A0EC7">
        <w:rPr>
          <w:rFonts w:ascii="Arial" w:eastAsia="Times New Roman" w:hAnsi="Arial"/>
          <w:sz w:val="22"/>
          <w:highlight w:val="white"/>
        </w:rPr>
        <w:t xml:space="preserve">, M., 2021. International transfer of vocational education and training: a literature review. </w:t>
      </w:r>
      <w:r w:rsidRPr="005A0EC7">
        <w:rPr>
          <w:rFonts w:ascii="Arial" w:eastAsia="Times New Roman" w:hAnsi="Arial"/>
          <w:i/>
          <w:sz w:val="22"/>
          <w:highlight w:val="white"/>
        </w:rPr>
        <w:t>Journal of Vocational Education &amp; Training</w:t>
      </w:r>
      <w:r w:rsidRPr="005A0EC7">
        <w:rPr>
          <w:rFonts w:ascii="Arial" w:eastAsia="Times New Roman" w:hAnsi="Arial"/>
          <w:sz w:val="22"/>
          <w:highlight w:val="white"/>
        </w:rPr>
        <w:t>, pp.1-34.</w:t>
      </w:r>
    </w:p>
    <w:p w14:paraId="126ABAD3" w14:textId="77777777" w:rsidR="004B1168" w:rsidRPr="005A0EC7" w:rsidRDefault="004B1168" w:rsidP="005A0EC7">
      <w:pPr>
        <w:spacing w:before="240" w:after="240"/>
        <w:rPr>
          <w:rFonts w:ascii="Arial" w:eastAsia="Times New Roman" w:hAnsi="Arial"/>
          <w:sz w:val="22"/>
          <w:highlight w:val="white"/>
        </w:rPr>
      </w:pPr>
      <w:proofErr w:type="spellStart"/>
      <w:r w:rsidRPr="005A0EC7">
        <w:rPr>
          <w:rFonts w:ascii="Arial" w:eastAsia="Times New Roman" w:hAnsi="Arial"/>
          <w:sz w:val="22"/>
          <w:highlight w:val="white"/>
        </w:rPr>
        <w:t>Loizia</w:t>
      </w:r>
      <w:proofErr w:type="spellEnd"/>
      <w:r w:rsidRPr="005A0EC7">
        <w:rPr>
          <w:rFonts w:ascii="Arial" w:eastAsia="Times New Roman" w:hAnsi="Arial"/>
          <w:sz w:val="22"/>
          <w:highlight w:val="white"/>
        </w:rPr>
        <w:t xml:space="preserve">, P., </w:t>
      </w:r>
      <w:proofErr w:type="spellStart"/>
      <w:r w:rsidRPr="005A0EC7">
        <w:rPr>
          <w:rFonts w:ascii="Arial" w:eastAsia="Times New Roman" w:hAnsi="Arial"/>
          <w:sz w:val="22"/>
          <w:highlight w:val="white"/>
        </w:rPr>
        <w:t>Voukkali</w:t>
      </w:r>
      <w:proofErr w:type="spellEnd"/>
      <w:r w:rsidRPr="005A0EC7">
        <w:rPr>
          <w:rFonts w:ascii="Arial" w:eastAsia="Times New Roman" w:hAnsi="Arial"/>
          <w:sz w:val="22"/>
          <w:highlight w:val="white"/>
        </w:rPr>
        <w:t xml:space="preserve">, I., </w:t>
      </w:r>
      <w:proofErr w:type="spellStart"/>
      <w:r w:rsidRPr="005A0EC7">
        <w:rPr>
          <w:rFonts w:ascii="Arial" w:eastAsia="Times New Roman" w:hAnsi="Arial"/>
          <w:sz w:val="22"/>
          <w:highlight w:val="white"/>
        </w:rPr>
        <w:t>Zorpas</w:t>
      </w:r>
      <w:proofErr w:type="spellEnd"/>
      <w:r w:rsidRPr="005A0EC7">
        <w:rPr>
          <w:rFonts w:ascii="Arial" w:eastAsia="Times New Roman" w:hAnsi="Arial"/>
          <w:sz w:val="22"/>
          <w:highlight w:val="white"/>
        </w:rPr>
        <w:t xml:space="preserve">, A.A., </w:t>
      </w:r>
      <w:proofErr w:type="spellStart"/>
      <w:r w:rsidRPr="005A0EC7">
        <w:rPr>
          <w:rFonts w:ascii="Arial" w:eastAsia="Times New Roman" w:hAnsi="Arial"/>
          <w:sz w:val="22"/>
          <w:highlight w:val="white"/>
        </w:rPr>
        <w:t>Pedreño</w:t>
      </w:r>
      <w:proofErr w:type="spellEnd"/>
      <w:r w:rsidRPr="005A0EC7">
        <w:rPr>
          <w:rFonts w:ascii="Arial" w:eastAsia="Times New Roman" w:hAnsi="Arial"/>
          <w:sz w:val="22"/>
          <w:highlight w:val="white"/>
        </w:rPr>
        <w:t xml:space="preserve">, J.N., </w:t>
      </w:r>
      <w:proofErr w:type="spellStart"/>
      <w:r w:rsidRPr="005A0EC7">
        <w:rPr>
          <w:rFonts w:ascii="Arial" w:eastAsia="Times New Roman" w:hAnsi="Arial"/>
          <w:sz w:val="22"/>
          <w:highlight w:val="white"/>
        </w:rPr>
        <w:t>Chatziparaskeva</w:t>
      </w:r>
      <w:proofErr w:type="spellEnd"/>
      <w:r w:rsidRPr="005A0EC7">
        <w:rPr>
          <w:rFonts w:ascii="Arial" w:eastAsia="Times New Roman" w:hAnsi="Arial"/>
          <w:sz w:val="22"/>
          <w:highlight w:val="white"/>
        </w:rPr>
        <w:t xml:space="preserve">, G., </w:t>
      </w:r>
      <w:proofErr w:type="spellStart"/>
      <w:r w:rsidRPr="005A0EC7">
        <w:rPr>
          <w:rFonts w:ascii="Arial" w:eastAsia="Times New Roman" w:hAnsi="Arial"/>
          <w:sz w:val="22"/>
          <w:highlight w:val="white"/>
        </w:rPr>
        <w:t>Inglezakis</w:t>
      </w:r>
      <w:proofErr w:type="spellEnd"/>
      <w:r w:rsidRPr="005A0EC7">
        <w:rPr>
          <w:rFonts w:ascii="Arial" w:eastAsia="Times New Roman" w:hAnsi="Arial"/>
          <w:sz w:val="22"/>
          <w:highlight w:val="white"/>
        </w:rPr>
        <w:t xml:space="preserve">, V.J., </w:t>
      </w:r>
      <w:proofErr w:type="spellStart"/>
      <w:r w:rsidRPr="005A0EC7">
        <w:rPr>
          <w:rFonts w:ascii="Arial" w:eastAsia="Times New Roman" w:hAnsi="Arial"/>
          <w:sz w:val="22"/>
          <w:highlight w:val="white"/>
        </w:rPr>
        <w:t>Vardopoulos</w:t>
      </w:r>
      <w:proofErr w:type="spellEnd"/>
      <w:r w:rsidRPr="005A0EC7">
        <w:rPr>
          <w:rFonts w:ascii="Arial" w:eastAsia="Times New Roman" w:hAnsi="Arial"/>
          <w:sz w:val="22"/>
          <w:highlight w:val="white"/>
        </w:rPr>
        <w:t xml:space="preserve">, I. and Doula, M., 2021. Measuring the level of environmental performance in insular areas, through key performed indicators, in the framework of waste strategy development. </w:t>
      </w:r>
      <w:r w:rsidRPr="005A0EC7">
        <w:rPr>
          <w:rFonts w:ascii="Arial" w:eastAsia="Times New Roman" w:hAnsi="Arial"/>
          <w:i/>
          <w:sz w:val="22"/>
          <w:highlight w:val="white"/>
        </w:rPr>
        <w:t>Science of The Total Environment</w:t>
      </w:r>
      <w:r w:rsidRPr="005A0EC7">
        <w:rPr>
          <w:rFonts w:ascii="Arial" w:eastAsia="Times New Roman" w:hAnsi="Arial"/>
          <w:sz w:val="22"/>
          <w:highlight w:val="white"/>
        </w:rPr>
        <w:t xml:space="preserve">, </w:t>
      </w:r>
      <w:r w:rsidRPr="005A0EC7">
        <w:rPr>
          <w:rFonts w:ascii="Arial" w:eastAsia="Times New Roman" w:hAnsi="Arial"/>
          <w:i/>
          <w:sz w:val="22"/>
          <w:highlight w:val="white"/>
        </w:rPr>
        <w:t>753</w:t>
      </w:r>
      <w:r w:rsidRPr="005A0EC7">
        <w:rPr>
          <w:rFonts w:ascii="Arial" w:eastAsia="Times New Roman" w:hAnsi="Arial"/>
          <w:sz w:val="22"/>
          <w:highlight w:val="white"/>
        </w:rPr>
        <w:t>, p.141974.</w:t>
      </w:r>
    </w:p>
    <w:p w14:paraId="238DEC26" w14:textId="77777777" w:rsidR="004B1168" w:rsidRPr="005A0EC7" w:rsidRDefault="004B1168" w:rsidP="005A0EC7">
      <w:pPr>
        <w:spacing w:before="240" w:after="240"/>
        <w:rPr>
          <w:rFonts w:ascii="Arial" w:eastAsia="Times New Roman" w:hAnsi="Arial"/>
          <w:sz w:val="22"/>
          <w:highlight w:val="white"/>
        </w:rPr>
      </w:pPr>
      <w:proofErr w:type="spellStart"/>
      <w:r w:rsidRPr="005A0EC7">
        <w:rPr>
          <w:rFonts w:ascii="Arial" w:eastAsia="Times New Roman" w:hAnsi="Arial"/>
          <w:sz w:val="22"/>
          <w:highlight w:val="white"/>
        </w:rPr>
        <w:t>Manso</w:t>
      </w:r>
      <w:proofErr w:type="spellEnd"/>
      <w:r w:rsidRPr="005A0EC7">
        <w:rPr>
          <w:rFonts w:ascii="Arial" w:eastAsia="Times New Roman" w:hAnsi="Arial"/>
          <w:sz w:val="22"/>
          <w:highlight w:val="white"/>
        </w:rPr>
        <w:t xml:space="preserve">, B.A., Krull, J.E., </w:t>
      </w:r>
      <w:proofErr w:type="spellStart"/>
      <w:r w:rsidRPr="005A0EC7">
        <w:rPr>
          <w:rFonts w:ascii="Arial" w:eastAsia="Times New Roman" w:hAnsi="Arial"/>
          <w:sz w:val="22"/>
          <w:highlight w:val="white"/>
        </w:rPr>
        <w:t>Gwin</w:t>
      </w:r>
      <w:proofErr w:type="spellEnd"/>
      <w:r w:rsidRPr="005A0EC7">
        <w:rPr>
          <w:rFonts w:ascii="Arial" w:eastAsia="Times New Roman" w:hAnsi="Arial"/>
          <w:sz w:val="22"/>
          <w:highlight w:val="white"/>
        </w:rPr>
        <w:t xml:space="preserve">, K.A., </w:t>
      </w:r>
      <w:proofErr w:type="spellStart"/>
      <w:r w:rsidRPr="005A0EC7">
        <w:rPr>
          <w:rFonts w:ascii="Arial" w:eastAsia="Times New Roman" w:hAnsi="Arial"/>
          <w:sz w:val="22"/>
          <w:highlight w:val="white"/>
        </w:rPr>
        <w:t>Lothert</w:t>
      </w:r>
      <w:proofErr w:type="spellEnd"/>
      <w:r w:rsidRPr="005A0EC7">
        <w:rPr>
          <w:rFonts w:ascii="Arial" w:eastAsia="Times New Roman" w:hAnsi="Arial"/>
          <w:sz w:val="22"/>
          <w:highlight w:val="white"/>
        </w:rPr>
        <w:t xml:space="preserve">, P.K., Welch, B.M., Novak, A.J., Parikh, S.A., Kay, N.E. and Medina, K.L., 2021. Chronic lymphocytic leukemia B-cell-derived TNFα impairs bone marrow myelopoiesis. </w:t>
      </w:r>
      <w:proofErr w:type="spellStart"/>
      <w:r w:rsidRPr="005A0EC7">
        <w:rPr>
          <w:rFonts w:ascii="Arial" w:eastAsia="Times New Roman" w:hAnsi="Arial"/>
          <w:i/>
          <w:sz w:val="22"/>
          <w:highlight w:val="white"/>
        </w:rPr>
        <w:t>Iscience</w:t>
      </w:r>
      <w:proofErr w:type="spellEnd"/>
      <w:r w:rsidRPr="005A0EC7">
        <w:rPr>
          <w:rFonts w:ascii="Arial" w:eastAsia="Times New Roman" w:hAnsi="Arial"/>
          <w:sz w:val="22"/>
          <w:highlight w:val="white"/>
        </w:rPr>
        <w:t xml:space="preserve">, </w:t>
      </w:r>
      <w:r w:rsidRPr="005A0EC7">
        <w:rPr>
          <w:rFonts w:ascii="Arial" w:eastAsia="Times New Roman" w:hAnsi="Arial"/>
          <w:i/>
          <w:sz w:val="22"/>
          <w:highlight w:val="white"/>
        </w:rPr>
        <w:t>24</w:t>
      </w:r>
      <w:r w:rsidRPr="005A0EC7">
        <w:rPr>
          <w:rFonts w:ascii="Arial" w:eastAsia="Times New Roman" w:hAnsi="Arial"/>
          <w:sz w:val="22"/>
          <w:highlight w:val="white"/>
        </w:rPr>
        <w:t>(1), p.101994.</w:t>
      </w:r>
    </w:p>
    <w:p w14:paraId="16A929D3" w14:textId="77777777" w:rsidR="004B1168" w:rsidRPr="005A0EC7" w:rsidRDefault="004B1168" w:rsidP="005A0EC7">
      <w:pPr>
        <w:spacing w:before="240" w:after="240"/>
        <w:rPr>
          <w:rFonts w:ascii="Arial" w:eastAsia="Times New Roman" w:hAnsi="Arial"/>
          <w:sz w:val="22"/>
          <w:highlight w:val="white"/>
        </w:rPr>
      </w:pPr>
      <w:proofErr w:type="spellStart"/>
      <w:r w:rsidRPr="005A0EC7">
        <w:rPr>
          <w:rFonts w:ascii="Arial" w:eastAsia="Times New Roman" w:hAnsi="Arial"/>
          <w:sz w:val="22"/>
          <w:highlight w:val="white"/>
        </w:rPr>
        <w:t>Parviainen</w:t>
      </w:r>
      <w:proofErr w:type="spellEnd"/>
      <w:r w:rsidRPr="005A0EC7">
        <w:rPr>
          <w:rFonts w:ascii="Arial" w:eastAsia="Times New Roman" w:hAnsi="Arial"/>
          <w:sz w:val="22"/>
          <w:highlight w:val="white"/>
        </w:rPr>
        <w:t xml:space="preserve">, J. and </w:t>
      </w:r>
      <w:proofErr w:type="spellStart"/>
      <w:r w:rsidRPr="005A0EC7">
        <w:rPr>
          <w:rFonts w:ascii="Arial" w:eastAsia="Times New Roman" w:hAnsi="Arial"/>
          <w:sz w:val="22"/>
          <w:highlight w:val="white"/>
        </w:rPr>
        <w:t>Ridell</w:t>
      </w:r>
      <w:proofErr w:type="spellEnd"/>
      <w:r w:rsidRPr="005A0EC7">
        <w:rPr>
          <w:rFonts w:ascii="Arial" w:eastAsia="Times New Roman" w:hAnsi="Arial"/>
          <w:sz w:val="22"/>
          <w:highlight w:val="white"/>
        </w:rPr>
        <w:t xml:space="preserve">, S., 2021. </w:t>
      </w:r>
      <w:proofErr w:type="spellStart"/>
      <w:r w:rsidRPr="005A0EC7">
        <w:rPr>
          <w:rFonts w:ascii="Arial" w:eastAsia="Times New Roman" w:hAnsi="Arial"/>
          <w:sz w:val="22"/>
          <w:highlight w:val="white"/>
        </w:rPr>
        <w:t>Infrastructuring</w:t>
      </w:r>
      <w:proofErr w:type="spellEnd"/>
      <w:r w:rsidRPr="005A0EC7">
        <w:rPr>
          <w:rFonts w:ascii="Arial" w:eastAsia="Times New Roman" w:hAnsi="Arial"/>
          <w:sz w:val="22"/>
          <w:highlight w:val="white"/>
        </w:rPr>
        <w:t xml:space="preserve"> bodies: Choreographies of power in the computational city. In </w:t>
      </w:r>
      <w:r w:rsidRPr="005A0EC7">
        <w:rPr>
          <w:rFonts w:ascii="Arial" w:eastAsia="Times New Roman" w:hAnsi="Arial"/>
          <w:i/>
          <w:sz w:val="22"/>
          <w:highlight w:val="white"/>
        </w:rPr>
        <w:t>Technology and the City</w:t>
      </w:r>
      <w:r w:rsidRPr="005A0EC7">
        <w:rPr>
          <w:rFonts w:ascii="Arial" w:eastAsia="Times New Roman" w:hAnsi="Arial"/>
          <w:sz w:val="22"/>
          <w:highlight w:val="white"/>
        </w:rPr>
        <w:t xml:space="preserve"> (pp. 137-155). Springer, Cham.</w:t>
      </w:r>
    </w:p>
    <w:p w14:paraId="72B64A15" w14:textId="77777777" w:rsidR="004B1168" w:rsidRPr="005A0EC7" w:rsidRDefault="004B1168" w:rsidP="005A0EC7">
      <w:pPr>
        <w:spacing w:before="240" w:after="240"/>
        <w:rPr>
          <w:rFonts w:ascii="Arial" w:eastAsia="Times New Roman" w:hAnsi="Arial"/>
          <w:sz w:val="22"/>
          <w:highlight w:val="white"/>
        </w:rPr>
      </w:pPr>
      <w:proofErr w:type="spellStart"/>
      <w:r w:rsidRPr="005A0EC7">
        <w:rPr>
          <w:rFonts w:ascii="Arial" w:eastAsia="Times New Roman" w:hAnsi="Arial"/>
          <w:sz w:val="22"/>
          <w:highlight w:val="white"/>
        </w:rPr>
        <w:lastRenderedPageBreak/>
        <w:t>Parviainen</w:t>
      </w:r>
      <w:proofErr w:type="spellEnd"/>
      <w:r w:rsidRPr="005A0EC7">
        <w:rPr>
          <w:rFonts w:ascii="Arial" w:eastAsia="Times New Roman" w:hAnsi="Arial"/>
          <w:sz w:val="22"/>
          <w:highlight w:val="white"/>
        </w:rPr>
        <w:t xml:space="preserve">, J. and </w:t>
      </w:r>
      <w:proofErr w:type="spellStart"/>
      <w:r w:rsidRPr="005A0EC7">
        <w:rPr>
          <w:rFonts w:ascii="Arial" w:eastAsia="Times New Roman" w:hAnsi="Arial"/>
          <w:sz w:val="22"/>
          <w:highlight w:val="white"/>
        </w:rPr>
        <w:t>Ridell</w:t>
      </w:r>
      <w:proofErr w:type="spellEnd"/>
      <w:r w:rsidRPr="005A0EC7">
        <w:rPr>
          <w:rFonts w:ascii="Arial" w:eastAsia="Times New Roman" w:hAnsi="Arial"/>
          <w:sz w:val="22"/>
          <w:highlight w:val="white"/>
        </w:rPr>
        <w:t xml:space="preserve">, S., 2021. </w:t>
      </w:r>
      <w:proofErr w:type="spellStart"/>
      <w:r w:rsidRPr="005A0EC7">
        <w:rPr>
          <w:rFonts w:ascii="Arial" w:eastAsia="Times New Roman" w:hAnsi="Arial"/>
          <w:sz w:val="22"/>
          <w:highlight w:val="white"/>
        </w:rPr>
        <w:t>Infrastructuring</w:t>
      </w:r>
      <w:proofErr w:type="spellEnd"/>
      <w:r w:rsidRPr="005A0EC7">
        <w:rPr>
          <w:rFonts w:ascii="Arial" w:eastAsia="Times New Roman" w:hAnsi="Arial"/>
          <w:sz w:val="22"/>
          <w:highlight w:val="white"/>
        </w:rPr>
        <w:t xml:space="preserve"> bodies: Choreographies of power in the computational city. In </w:t>
      </w:r>
      <w:r w:rsidRPr="005A0EC7">
        <w:rPr>
          <w:rFonts w:ascii="Arial" w:eastAsia="Times New Roman" w:hAnsi="Arial"/>
          <w:i/>
          <w:sz w:val="22"/>
          <w:highlight w:val="white"/>
        </w:rPr>
        <w:t>Technology and the City</w:t>
      </w:r>
      <w:r w:rsidRPr="005A0EC7">
        <w:rPr>
          <w:rFonts w:ascii="Arial" w:eastAsia="Times New Roman" w:hAnsi="Arial"/>
          <w:sz w:val="22"/>
          <w:highlight w:val="white"/>
        </w:rPr>
        <w:t xml:space="preserve"> (pp. 137-155). Springer, Cham.</w:t>
      </w:r>
    </w:p>
    <w:p w14:paraId="5644FDF1" w14:textId="77777777" w:rsidR="004B1168" w:rsidRPr="005A0EC7" w:rsidRDefault="004B1168" w:rsidP="005A0EC7">
      <w:pPr>
        <w:spacing w:before="240" w:after="240"/>
        <w:rPr>
          <w:rFonts w:ascii="Arial" w:eastAsia="Times New Roman" w:hAnsi="Arial"/>
          <w:sz w:val="22"/>
          <w:highlight w:val="white"/>
        </w:rPr>
      </w:pPr>
      <w:r w:rsidRPr="005A0EC7">
        <w:rPr>
          <w:rFonts w:ascii="Arial" w:eastAsia="Times New Roman" w:hAnsi="Arial"/>
          <w:sz w:val="22"/>
          <w:highlight w:val="white"/>
        </w:rPr>
        <w:t xml:space="preserve">Powell, B.R., </w:t>
      </w:r>
      <w:proofErr w:type="spellStart"/>
      <w:r w:rsidRPr="005A0EC7">
        <w:rPr>
          <w:rFonts w:ascii="Arial" w:eastAsia="Times New Roman" w:hAnsi="Arial"/>
          <w:sz w:val="22"/>
          <w:highlight w:val="white"/>
        </w:rPr>
        <w:t>Krajewski</w:t>
      </w:r>
      <w:proofErr w:type="spellEnd"/>
      <w:r w:rsidRPr="005A0EC7">
        <w:rPr>
          <w:rFonts w:ascii="Arial" w:eastAsia="Times New Roman" w:hAnsi="Arial"/>
          <w:sz w:val="22"/>
          <w:highlight w:val="white"/>
        </w:rPr>
        <w:t xml:space="preserve">, P.E. and Luo, A.A., 2021. Magnesium alloys for lightweight powertrains and automotive structures. In </w:t>
      </w:r>
      <w:r w:rsidRPr="005A0EC7">
        <w:rPr>
          <w:rFonts w:ascii="Arial" w:eastAsia="Times New Roman" w:hAnsi="Arial"/>
          <w:i/>
          <w:sz w:val="22"/>
          <w:highlight w:val="white"/>
        </w:rPr>
        <w:t>Materials, design and manufacturing for lightweight vehicles</w:t>
      </w:r>
      <w:r w:rsidRPr="005A0EC7">
        <w:rPr>
          <w:rFonts w:ascii="Arial" w:eastAsia="Times New Roman" w:hAnsi="Arial"/>
          <w:sz w:val="22"/>
          <w:highlight w:val="white"/>
        </w:rPr>
        <w:t xml:space="preserve"> (pp. 125-186). Woodhead Publishing.</w:t>
      </w:r>
    </w:p>
    <w:p w14:paraId="2FCED933" w14:textId="77777777" w:rsidR="004B1168" w:rsidRPr="005A0EC7" w:rsidRDefault="004B1168" w:rsidP="005A0EC7">
      <w:pPr>
        <w:spacing w:before="240" w:after="240"/>
        <w:rPr>
          <w:rFonts w:ascii="Arial" w:eastAsia="Times New Roman" w:hAnsi="Arial"/>
          <w:sz w:val="22"/>
          <w:highlight w:val="white"/>
        </w:rPr>
      </w:pPr>
      <w:proofErr w:type="spellStart"/>
      <w:r w:rsidRPr="005A0EC7">
        <w:rPr>
          <w:rFonts w:ascii="Arial" w:eastAsia="Times New Roman" w:hAnsi="Arial"/>
          <w:sz w:val="22"/>
          <w:highlight w:val="white"/>
        </w:rPr>
        <w:t>Pruthi</w:t>
      </w:r>
      <w:proofErr w:type="spellEnd"/>
      <w:r w:rsidRPr="005A0EC7">
        <w:rPr>
          <w:rFonts w:ascii="Arial" w:eastAsia="Times New Roman" w:hAnsi="Arial"/>
          <w:sz w:val="22"/>
          <w:highlight w:val="white"/>
        </w:rPr>
        <w:t xml:space="preserve">, S., 2021. From a One-Man Consultancy to a Global Business Empire Connecting Back Home: The Case of </w:t>
      </w:r>
      <w:proofErr w:type="spellStart"/>
      <w:r w:rsidRPr="005A0EC7">
        <w:rPr>
          <w:rFonts w:ascii="Arial" w:eastAsia="Times New Roman" w:hAnsi="Arial"/>
          <w:sz w:val="22"/>
          <w:highlight w:val="white"/>
        </w:rPr>
        <w:t>Purico</w:t>
      </w:r>
      <w:proofErr w:type="spellEnd"/>
      <w:r w:rsidRPr="005A0EC7">
        <w:rPr>
          <w:rFonts w:ascii="Arial" w:eastAsia="Times New Roman" w:hAnsi="Arial"/>
          <w:sz w:val="22"/>
          <w:highlight w:val="white"/>
        </w:rPr>
        <w:t xml:space="preserve"> Limited. In </w:t>
      </w:r>
      <w:r w:rsidRPr="005A0EC7">
        <w:rPr>
          <w:rFonts w:ascii="Arial" w:eastAsia="Times New Roman" w:hAnsi="Arial"/>
          <w:i/>
          <w:sz w:val="22"/>
          <w:highlight w:val="white"/>
        </w:rPr>
        <w:t>Indian Entrepreneurship</w:t>
      </w:r>
      <w:r w:rsidRPr="005A0EC7">
        <w:rPr>
          <w:rFonts w:ascii="Arial" w:eastAsia="Times New Roman" w:hAnsi="Arial"/>
          <w:sz w:val="22"/>
          <w:highlight w:val="white"/>
        </w:rPr>
        <w:t xml:space="preserve"> (pp. 99-124). Springer, Singapore.</w:t>
      </w:r>
    </w:p>
    <w:p w14:paraId="2D6F3A6B" w14:textId="77777777" w:rsidR="004B1168" w:rsidRPr="005A0EC7" w:rsidRDefault="004B1168" w:rsidP="005A0EC7">
      <w:pPr>
        <w:spacing w:before="240" w:after="240"/>
        <w:rPr>
          <w:rFonts w:ascii="Arial" w:eastAsia="Times New Roman" w:hAnsi="Arial"/>
          <w:sz w:val="22"/>
          <w:highlight w:val="white"/>
        </w:rPr>
      </w:pPr>
      <w:proofErr w:type="spellStart"/>
      <w:r w:rsidRPr="005A0EC7">
        <w:rPr>
          <w:rFonts w:ascii="Arial" w:eastAsia="Times New Roman" w:hAnsi="Arial"/>
          <w:sz w:val="22"/>
          <w:highlight w:val="white"/>
        </w:rPr>
        <w:t>Rummler</w:t>
      </w:r>
      <w:proofErr w:type="spellEnd"/>
      <w:r w:rsidRPr="005A0EC7">
        <w:rPr>
          <w:rFonts w:ascii="Arial" w:eastAsia="Times New Roman" w:hAnsi="Arial"/>
          <w:sz w:val="22"/>
          <w:highlight w:val="white"/>
        </w:rPr>
        <w:t xml:space="preserve">, M., </w:t>
      </w:r>
      <w:proofErr w:type="spellStart"/>
      <w:r w:rsidRPr="005A0EC7">
        <w:rPr>
          <w:rFonts w:ascii="Arial" w:eastAsia="Times New Roman" w:hAnsi="Arial"/>
          <w:sz w:val="22"/>
          <w:highlight w:val="white"/>
        </w:rPr>
        <w:t>Ziouti</w:t>
      </w:r>
      <w:proofErr w:type="spellEnd"/>
      <w:r w:rsidRPr="005A0EC7">
        <w:rPr>
          <w:rFonts w:ascii="Arial" w:eastAsia="Times New Roman" w:hAnsi="Arial"/>
          <w:sz w:val="22"/>
          <w:highlight w:val="white"/>
        </w:rPr>
        <w:t xml:space="preserve">, F., Bouchard, A.L., </w:t>
      </w:r>
      <w:proofErr w:type="spellStart"/>
      <w:r w:rsidRPr="005A0EC7">
        <w:rPr>
          <w:rFonts w:ascii="Arial" w:eastAsia="Times New Roman" w:hAnsi="Arial"/>
          <w:sz w:val="22"/>
          <w:highlight w:val="white"/>
        </w:rPr>
        <w:t>Brandl</w:t>
      </w:r>
      <w:proofErr w:type="spellEnd"/>
      <w:r w:rsidRPr="005A0EC7">
        <w:rPr>
          <w:rFonts w:ascii="Arial" w:eastAsia="Times New Roman" w:hAnsi="Arial"/>
          <w:sz w:val="22"/>
          <w:highlight w:val="white"/>
        </w:rPr>
        <w:t xml:space="preserve">, A., </w:t>
      </w:r>
      <w:proofErr w:type="spellStart"/>
      <w:r w:rsidRPr="005A0EC7">
        <w:rPr>
          <w:rFonts w:ascii="Arial" w:eastAsia="Times New Roman" w:hAnsi="Arial"/>
          <w:sz w:val="22"/>
          <w:highlight w:val="white"/>
        </w:rPr>
        <w:t>Duda</w:t>
      </w:r>
      <w:proofErr w:type="spellEnd"/>
      <w:r w:rsidRPr="005A0EC7">
        <w:rPr>
          <w:rFonts w:ascii="Arial" w:eastAsia="Times New Roman" w:hAnsi="Arial"/>
          <w:sz w:val="22"/>
          <w:highlight w:val="white"/>
        </w:rPr>
        <w:t xml:space="preserve">, G.N., </w:t>
      </w:r>
      <w:proofErr w:type="spellStart"/>
      <w:r w:rsidRPr="005A0EC7">
        <w:rPr>
          <w:rFonts w:ascii="Arial" w:eastAsia="Times New Roman" w:hAnsi="Arial"/>
          <w:sz w:val="22"/>
          <w:highlight w:val="white"/>
        </w:rPr>
        <w:t>Bogen</w:t>
      </w:r>
      <w:proofErr w:type="spellEnd"/>
      <w:r w:rsidRPr="005A0EC7">
        <w:rPr>
          <w:rFonts w:ascii="Arial" w:eastAsia="Times New Roman" w:hAnsi="Arial"/>
          <w:sz w:val="22"/>
          <w:highlight w:val="white"/>
        </w:rPr>
        <w:t xml:space="preserve">, B., </w:t>
      </w:r>
      <w:proofErr w:type="spellStart"/>
      <w:r w:rsidRPr="005A0EC7">
        <w:rPr>
          <w:rFonts w:ascii="Arial" w:eastAsia="Times New Roman" w:hAnsi="Arial"/>
          <w:sz w:val="22"/>
          <w:highlight w:val="white"/>
        </w:rPr>
        <w:t>Beilhack</w:t>
      </w:r>
      <w:proofErr w:type="spellEnd"/>
      <w:r w:rsidRPr="005A0EC7">
        <w:rPr>
          <w:rFonts w:ascii="Arial" w:eastAsia="Times New Roman" w:hAnsi="Arial"/>
          <w:sz w:val="22"/>
          <w:highlight w:val="white"/>
        </w:rPr>
        <w:t xml:space="preserve">, A., Lynch, M.E., </w:t>
      </w:r>
      <w:proofErr w:type="spellStart"/>
      <w:r w:rsidRPr="005A0EC7">
        <w:rPr>
          <w:rFonts w:ascii="Arial" w:eastAsia="Times New Roman" w:hAnsi="Arial"/>
          <w:sz w:val="22"/>
          <w:highlight w:val="white"/>
        </w:rPr>
        <w:t>Jundt</w:t>
      </w:r>
      <w:proofErr w:type="spellEnd"/>
      <w:r w:rsidRPr="005A0EC7">
        <w:rPr>
          <w:rFonts w:ascii="Arial" w:eastAsia="Times New Roman" w:hAnsi="Arial"/>
          <w:sz w:val="22"/>
          <w:highlight w:val="white"/>
        </w:rPr>
        <w:t xml:space="preserve">, F. and Willie, B.M., 2021. Mechanical loading prevents bone destruction and exerts anti-tumor effects in the MOPC315. BM. Luc model of myeloma bone disease. </w:t>
      </w:r>
      <w:r w:rsidRPr="005A0EC7">
        <w:rPr>
          <w:rFonts w:ascii="Arial" w:eastAsia="Times New Roman" w:hAnsi="Arial"/>
          <w:i/>
          <w:sz w:val="22"/>
          <w:highlight w:val="white"/>
        </w:rPr>
        <w:t xml:space="preserve">Acta </w:t>
      </w:r>
      <w:proofErr w:type="spellStart"/>
      <w:r w:rsidRPr="005A0EC7">
        <w:rPr>
          <w:rFonts w:ascii="Arial" w:eastAsia="Times New Roman" w:hAnsi="Arial"/>
          <w:i/>
          <w:sz w:val="22"/>
          <w:highlight w:val="white"/>
        </w:rPr>
        <w:t>biomaterialia</w:t>
      </w:r>
      <w:proofErr w:type="spellEnd"/>
      <w:r w:rsidRPr="005A0EC7">
        <w:rPr>
          <w:rFonts w:ascii="Arial" w:eastAsia="Times New Roman" w:hAnsi="Arial"/>
          <w:sz w:val="22"/>
          <w:highlight w:val="white"/>
        </w:rPr>
        <w:t xml:space="preserve">, </w:t>
      </w:r>
      <w:r w:rsidRPr="005A0EC7">
        <w:rPr>
          <w:rFonts w:ascii="Arial" w:eastAsia="Times New Roman" w:hAnsi="Arial"/>
          <w:i/>
          <w:sz w:val="22"/>
          <w:highlight w:val="white"/>
        </w:rPr>
        <w:t>119</w:t>
      </w:r>
      <w:r w:rsidRPr="005A0EC7">
        <w:rPr>
          <w:rFonts w:ascii="Arial" w:eastAsia="Times New Roman" w:hAnsi="Arial"/>
          <w:sz w:val="22"/>
          <w:highlight w:val="white"/>
        </w:rPr>
        <w:t>, pp.247-258.</w:t>
      </w:r>
    </w:p>
    <w:p w14:paraId="1F20D9E3" w14:textId="77777777" w:rsidR="004B1168" w:rsidRPr="005A0EC7" w:rsidRDefault="004B1168" w:rsidP="005A0EC7">
      <w:pPr>
        <w:spacing w:before="240" w:after="240"/>
        <w:rPr>
          <w:rFonts w:ascii="Arial" w:eastAsia="Times New Roman" w:hAnsi="Arial"/>
          <w:sz w:val="22"/>
          <w:highlight w:val="white"/>
        </w:rPr>
      </w:pPr>
      <w:r w:rsidRPr="005A0EC7">
        <w:rPr>
          <w:rFonts w:ascii="Arial" w:eastAsia="Times New Roman" w:hAnsi="Arial"/>
          <w:sz w:val="22"/>
          <w:highlight w:val="white"/>
        </w:rPr>
        <w:t xml:space="preserve">Sewak, A., Kim, J., Rundle-Thiele, S. and Deshpande, S., 2021. Influencing household-level waste-sorting and composting behaviour: What works? A systematic review (1995–2020) of waste management interventions. </w:t>
      </w:r>
      <w:r w:rsidRPr="005A0EC7">
        <w:rPr>
          <w:rFonts w:ascii="Arial" w:eastAsia="Times New Roman" w:hAnsi="Arial"/>
          <w:i/>
          <w:sz w:val="22"/>
          <w:highlight w:val="white"/>
        </w:rPr>
        <w:t>Waste Management &amp; Research</w:t>
      </w:r>
      <w:r w:rsidRPr="005A0EC7">
        <w:rPr>
          <w:rFonts w:ascii="Arial" w:eastAsia="Times New Roman" w:hAnsi="Arial"/>
          <w:sz w:val="22"/>
          <w:highlight w:val="white"/>
        </w:rPr>
        <w:t>, p.0734242X20985608.</w:t>
      </w:r>
    </w:p>
    <w:p w14:paraId="4A53AA16" w14:textId="77777777" w:rsidR="004B1168" w:rsidRPr="005A0EC7" w:rsidRDefault="004B1168" w:rsidP="005A0EC7">
      <w:pPr>
        <w:spacing w:before="240" w:after="240"/>
        <w:rPr>
          <w:rFonts w:ascii="Arial" w:eastAsia="Times New Roman" w:hAnsi="Arial"/>
          <w:sz w:val="22"/>
          <w:highlight w:val="white"/>
        </w:rPr>
      </w:pPr>
      <w:r w:rsidRPr="005A0EC7">
        <w:rPr>
          <w:rFonts w:ascii="Arial" w:eastAsia="Times New Roman" w:hAnsi="Arial"/>
          <w:sz w:val="22"/>
          <w:highlight w:val="white"/>
        </w:rPr>
        <w:t xml:space="preserve">Thakur, V., 2021. Framework for PESTEL dimensions of sustainable healthcare waste management: Learnings from COVID-19 outbreak. </w:t>
      </w:r>
      <w:r w:rsidRPr="005A0EC7">
        <w:rPr>
          <w:rFonts w:ascii="Arial" w:eastAsia="Times New Roman" w:hAnsi="Arial"/>
          <w:i/>
          <w:sz w:val="22"/>
          <w:highlight w:val="white"/>
        </w:rPr>
        <w:t>Journal of cleaner production</w:t>
      </w:r>
      <w:r w:rsidRPr="005A0EC7">
        <w:rPr>
          <w:rFonts w:ascii="Arial" w:eastAsia="Times New Roman" w:hAnsi="Arial"/>
          <w:sz w:val="22"/>
          <w:highlight w:val="white"/>
        </w:rPr>
        <w:t xml:space="preserve">, </w:t>
      </w:r>
      <w:r w:rsidRPr="005A0EC7">
        <w:rPr>
          <w:rFonts w:ascii="Arial" w:eastAsia="Times New Roman" w:hAnsi="Arial"/>
          <w:i/>
          <w:sz w:val="22"/>
          <w:highlight w:val="white"/>
        </w:rPr>
        <w:t>287</w:t>
      </w:r>
      <w:r w:rsidRPr="005A0EC7">
        <w:rPr>
          <w:rFonts w:ascii="Arial" w:eastAsia="Times New Roman" w:hAnsi="Arial"/>
          <w:sz w:val="22"/>
          <w:highlight w:val="white"/>
        </w:rPr>
        <w:t>, p.125562.</w:t>
      </w:r>
    </w:p>
    <w:p w14:paraId="06B0F8EB" w14:textId="77777777" w:rsidR="004B1168" w:rsidRPr="005A0EC7" w:rsidRDefault="004B1168" w:rsidP="005A0EC7">
      <w:pPr>
        <w:spacing w:before="240" w:after="240"/>
        <w:rPr>
          <w:rFonts w:ascii="Arial" w:eastAsia="Times New Roman" w:hAnsi="Arial"/>
          <w:sz w:val="22"/>
          <w:highlight w:val="white"/>
        </w:rPr>
      </w:pPr>
      <w:r w:rsidRPr="005A0EC7">
        <w:rPr>
          <w:rFonts w:ascii="Arial" w:eastAsia="Times New Roman" w:hAnsi="Arial"/>
          <w:sz w:val="22"/>
          <w:highlight w:val="white"/>
        </w:rPr>
        <w:t xml:space="preserve">Zhang, W., Li, A., Pan, Y., Wang, F., Li, M., Liang, Y., Yao, X., Song, J., Song, M. and Jiang, G., 2021. </w:t>
      </w:r>
      <w:proofErr w:type="spellStart"/>
      <w:r w:rsidRPr="005A0EC7">
        <w:rPr>
          <w:rFonts w:ascii="Arial" w:eastAsia="Times New Roman" w:hAnsi="Arial"/>
          <w:sz w:val="22"/>
          <w:highlight w:val="white"/>
        </w:rPr>
        <w:t>Tetrabromobisphenol</w:t>
      </w:r>
      <w:proofErr w:type="spellEnd"/>
      <w:r w:rsidRPr="005A0EC7">
        <w:rPr>
          <w:rFonts w:ascii="Arial" w:eastAsia="Times New Roman" w:hAnsi="Arial"/>
          <w:sz w:val="22"/>
          <w:highlight w:val="white"/>
        </w:rPr>
        <w:t xml:space="preserve"> A induces THR β-mediated inflammation and uterine injury in mice at environmentally relevant exposure concentrations. </w:t>
      </w:r>
      <w:r w:rsidRPr="005A0EC7">
        <w:rPr>
          <w:rFonts w:ascii="Arial" w:eastAsia="Times New Roman" w:hAnsi="Arial"/>
          <w:i/>
          <w:sz w:val="22"/>
          <w:highlight w:val="white"/>
        </w:rPr>
        <w:t>Journal of Hazardous Materials</w:t>
      </w:r>
      <w:r w:rsidRPr="005A0EC7">
        <w:rPr>
          <w:rFonts w:ascii="Arial" w:eastAsia="Times New Roman" w:hAnsi="Arial"/>
          <w:sz w:val="22"/>
          <w:highlight w:val="white"/>
        </w:rPr>
        <w:t xml:space="preserve">, </w:t>
      </w:r>
      <w:r w:rsidRPr="005A0EC7">
        <w:rPr>
          <w:rFonts w:ascii="Arial" w:eastAsia="Times New Roman" w:hAnsi="Arial"/>
          <w:i/>
          <w:sz w:val="22"/>
          <w:highlight w:val="white"/>
        </w:rPr>
        <w:t>407</w:t>
      </w:r>
      <w:r w:rsidRPr="005A0EC7">
        <w:rPr>
          <w:rFonts w:ascii="Arial" w:eastAsia="Times New Roman" w:hAnsi="Arial"/>
          <w:sz w:val="22"/>
          <w:highlight w:val="white"/>
        </w:rPr>
        <w:t>, p.124859.</w:t>
      </w:r>
    </w:p>
    <w:p w14:paraId="6BB14193" w14:textId="77777777" w:rsidR="00617C25" w:rsidRPr="005A0EC7" w:rsidRDefault="00617C25" w:rsidP="005A0EC7">
      <w:pPr>
        <w:rPr>
          <w:rFonts w:ascii="Arial" w:eastAsia="Times New Roman" w:hAnsi="Arial"/>
          <w:sz w:val="22"/>
        </w:rPr>
      </w:pPr>
    </w:p>
    <w:sectPr w:rsidR="00617C25" w:rsidRPr="005A0EC7" w:rsidSect="005A0EC7">
      <w:footerReference w:type="default" r:id="rId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83FBDD" w14:textId="77777777" w:rsidR="002146AC" w:rsidRDefault="002146AC" w:rsidP="004B1168">
      <w:pPr>
        <w:spacing w:line="240" w:lineRule="auto"/>
      </w:pPr>
      <w:r>
        <w:separator/>
      </w:r>
    </w:p>
  </w:endnote>
  <w:endnote w:type="continuationSeparator" w:id="0">
    <w:p w14:paraId="262A554A" w14:textId="77777777" w:rsidR="002146AC" w:rsidRDefault="002146AC" w:rsidP="004B11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5257550"/>
      <w:docPartObj>
        <w:docPartGallery w:val="Page Numbers (Bottom of Page)"/>
        <w:docPartUnique/>
      </w:docPartObj>
    </w:sdtPr>
    <w:sdtEndPr>
      <w:rPr>
        <w:noProof/>
      </w:rPr>
    </w:sdtEndPr>
    <w:sdtContent>
      <w:p w14:paraId="4E3B1CE2" w14:textId="60093378" w:rsidR="004B1168" w:rsidRDefault="004B11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5D76CA" w14:textId="77777777" w:rsidR="004B1168" w:rsidRDefault="004B1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E0720C" w14:textId="77777777" w:rsidR="002146AC" w:rsidRDefault="002146AC" w:rsidP="004B1168">
      <w:pPr>
        <w:spacing w:line="240" w:lineRule="auto"/>
      </w:pPr>
      <w:r>
        <w:separator/>
      </w:r>
    </w:p>
  </w:footnote>
  <w:footnote w:type="continuationSeparator" w:id="0">
    <w:p w14:paraId="710BB132" w14:textId="77777777" w:rsidR="002146AC" w:rsidRDefault="002146AC" w:rsidP="004B11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6D5719"/>
    <w:multiLevelType w:val="multilevel"/>
    <w:tmpl w:val="3BF807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A7B2418"/>
    <w:multiLevelType w:val="multilevel"/>
    <w:tmpl w:val="DF3466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06A72B5"/>
    <w:multiLevelType w:val="multilevel"/>
    <w:tmpl w:val="931C26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40C3002"/>
    <w:multiLevelType w:val="multilevel"/>
    <w:tmpl w:val="DD7EBF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7C25"/>
    <w:rsid w:val="000B0179"/>
    <w:rsid w:val="001F007C"/>
    <w:rsid w:val="002146AC"/>
    <w:rsid w:val="002207C2"/>
    <w:rsid w:val="00221AA8"/>
    <w:rsid w:val="00236CE5"/>
    <w:rsid w:val="002F5718"/>
    <w:rsid w:val="003152D6"/>
    <w:rsid w:val="003F6544"/>
    <w:rsid w:val="00405242"/>
    <w:rsid w:val="004B1168"/>
    <w:rsid w:val="004C4D85"/>
    <w:rsid w:val="004E291A"/>
    <w:rsid w:val="00562989"/>
    <w:rsid w:val="005A0EC7"/>
    <w:rsid w:val="005B426C"/>
    <w:rsid w:val="00617C25"/>
    <w:rsid w:val="00634593"/>
    <w:rsid w:val="00662340"/>
    <w:rsid w:val="00683710"/>
    <w:rsid w:val="006C10E9"/>
    <w:rsid w:val="006D61BD"/>
    <w:rsid w:val="007E3676"/>
    <w:rsid w:val="0089356E"/>
    <w:rsid w:val="008A15ED"/>
    <w:rsid w:val="00B1597D"/>
    <w:rsid w:val="00B91112"/>
    <w:rsid w:val="00BD6247"/>
    <w:rsid w:val="00DA29AA"/>
    <w:rsid w:val="00F854E9"/>
    <w:rsid w:val="00FF39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279A3"/>
  <w15:docId w15:val="{ACA7AD93-171F-4F96-9AB3-FA0B16D04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4E9"/>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uiPriority w:val="9"/>
    <w:qFormat/>
    <w:rsid w:val="004B1168"/>
    <w:pPr>
      <w:keepNext/>
      <w:keepLines/>
      <w:spacing w:before="400" w:after="120" w:line="480" w:lineRule="auto"/>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B1168"/>
    <w:pPr>
      <w:tabs>
        <w:tab w:val="center" w:pos="4513"/>
        <w:tab w:val="right" w:pos="9026"/>
      </w:tabs>
      <w:spacing w:line="240" w:lineRule="auto"/>
    </w:pPr>
  </w:style>
  <w:style w:type="character" w:customStyle="1" w:styleId="HeaderChar">
    <w:name w:val="Header Char"/>
    <w:basedOn w:val="DefaultParagraphFont"/>
    <w:link w:val="Header"/>
    <w:uiPriority w:val="99"/>
    <w:rsid w:val="004B1168"/>
  </w:style>
  <w:style w:type="paragraph" w:styleId="Footer">
    <w:name w:val="footer"/>
    <w:basedOn w:val="Normal"/>
    <w:link w:val="FooterChar"/>
    <w:uiPriority w:val="99"/>
    <w:unhideWhenUsed/>
    <w:rsid w:val="004B1168"/>
    <w:pPr>
      <w:tabs>
        <w:tab w:val="center" w:pos="4513"/>
        <w:tab w:val="right" w:pos="9026"/>
      </w:tabs>
      <w:spacing w:line="240" w:lineRule="auto"/>
    </w:pPr>
  </w:style>
  <w:style w:type="character" w:customStyle="1" w:styleId="FooterChar">
    <w:name w:val="Footer Char"/>
    <w:basedOn w:val="DefaultParagraphFont"/>
    <w:link w:val="Footer"/>
    <w:uiPriority w:val="99"/>
    <w:rsid w:val="004B1168"/>
  </w:style>
  <w:style w:type="paragraph" w:styleId="TOCHeading">
    <w:name w:val="TOC Heading"/>
    <w:basedOn w:val="Heading1"/>
    <w:next w:val="Normal"/>
    <w:uiPriority w:val="39"/>
    <w:unhideWhenUsed/>
    <w:qFormat/>
    <w:rsid w:val="004B116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B1168"/>
  </w:style>
  <w:style w:type="character" w:styleId="Hyperlink">
    <w:name w:val="Hyperlink"/>
    <w:basedOn w:val="DefaultParagraphFont"/>
    <w:uiPriority w:val="99"/>
    <w:unhideWhenUsed/>
    <w:rsid w:val="004B1168"/>
    <w:rPr>
      <w:color w:val="0000FF" w:themeColor="hyperlink"/>
      <w:u w:val="single"/>
    </w:rPr>
  </w:style>
  <w:style w:type="paragraph" w:styleId="NoSpacing">
    <w:name w:val="No Spacing"/>
    <w:link w:val="NoSpacingChar"/>
    <w:uiPriority w:val="1"/>
    <w:qFormat/>
    <w:rsid w:val="005A0EC7"/>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5A0EC7"/>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C2487F-708A-48B7-8863-CC9222B3F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3337</Words>
  <Characters>19027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Lecturer-eric osei</Company>
  <LinksUpToDate>false</LinksUpToDate>
  <CharactersWithSpaces>22320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 REPORT</dc:title>
  <dc:creator>Ana-Maria Hasu-1922794</dc:creator>
  <cp:lastModifiedBy>Ana Maria Hasu</cp:lastModifiedBy>
  <cp:revision>2</cp:revision>
  <dcterms:created xsi:type="dcterms:W3CDTF">2021-03-03T21:36:00Z</dcterms:created>
  <dcterms:modified xsi:type="dcterms:W3CDTF">2021-03-03T21:36:00Z</dcterms:modified>
</cp:coreProperties>
</file>