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CBEA3B" w14:textId="4DC51722" w:rsidR="00C57806" w:rsidRPr="0066775C" w:rsidRDefault="0066775C" w:rsidP="0066775C">
      <w:pPr>
        <w:jc w:val="center"/>
        <w:rPr>
          <w:b/>
          <w:bCs/>
          <w:sz w:val="32"/>
          <w:szCs w:val="28"/>
        </w:rPr>
      </w:pPr>
      <w:r w:rsidRPr="0066775C">
        <w:rPr>
          <w:b/>
          <w:bCs/>
          <w:sz w:val="32"/>
          <w:szCs w:val="28"/>
        </w:rPr>
        <w:t>Assignment - LCDB7010 - Converting Research into Practice</w:t>
      </w:r>
    </w:p>
    <w:p w14:paraId="1D156445" w14:textId="58B47AA4" w:rsidR="0066775C" w:rsidRDefault="0066775C" w:rsidP="0066775C">
      <w:pPr>
        <w:jc w:val="center"/>
        <w:rPr>
          <w:b/>
          <w:bCs/>
          <w:sz w:val="32"/>
          <w:szCs w:val="28"/>
        </w:rPr>
      </w:pPr>
    </w:p>
    <w:p w14:paraId="1ED1BBAC" w14:textId="6F198402" w:rsidR="0066775C" w:rsidRPr="0066775C" w:rsidRDefault="0066775C" w:rsidP="0066775C">
      <w:pPr>
        <w:jc w:val="center"/>
        <w:rPr>
          <w:b/>
          <w:bCs/>
          <w:sz w:val="40"/>
          <w:szCs w:val="36"/>
        </w:rPr>
      </w:pPr>
    </w:p>
    <w:p w14:paraId="40EA285A" w14:textId="07EBA9AD" w:rsidR="0066775C" w:rsidRDefault="0066775C" w:rsidP="0066775C">
      <w:pPr>
        <w:jc w:val="center"/>
        <w:rPr>
          <w:b/>
          <w:bCs/>
          <w:sz w:val="32"/>
          <w:szCs w:val="28"/>
        </w:rPr>
      </w:pPr>
      <w:r w:rsidRPr="0066775C">
        <w:rPr>
          <w:b/>
          <w:bCs/>
          <w:sz w:val="32"/>
          <w:szCs w:val="28"/>
        </w:rPr>
        <w:t xml:space="preserve">EXPLORING THE ROLE AND EXTENT OF E-COMMERCE VALUE IN DEVELOPING NATIONS: THE CASE OF </w:t>
      </w:r>
      <w:r w:rsidR="00834B9C">
        <w:rPr>
          <w:b/>
          <w:bCs/>
          <w:sz w:val="32"/>
          <w:szCs w:val="28"/>
        </w:rPr>
        <w:t xml:space="preserve">THE </w:t>
      </w:r>
      <w:r w:rsidRPr="0066775C">
        <w:rPr>
          <w:b/>
          <w:bCs/>
          <w:sz w:val="32"/>
          <w:szCs w:val="28"/>
        </w:rPr>
        <w:t>RETAIL SECTOR IN BANGLADESH</w:t>
      </w:r>
    </w:p>
    <w:p w14:paraId="1BF171CD" w14:textId="18A778A7" w:rsidR="0066775C" w:rsidRDefault="0066775C" w:rsidP="0066775C">
      <w:pPr>
        <w:jc w:val="center"/>
        <w:rPr>
          <w:b/>
          <w:bCs/>
          <w:sz w:val="32"/>
          <w:szCs w:val="28"/>
        </w:rPr>
      </w:pPr>
    </w:p>
    <w:p w14:paraId="6BCC5477" w14:textId="18D1431B" w:rsidR="0066775C" w:rsidRPr="0066775C" w:rsidRDefault="0066775C" w:rsidP="0066775C">
      <w:pPr>
        <w:jc w:val="center"/>
        <w:rPr>
          <w:b/>
          <w:bCs/>
          <w:sz w:val="32"/>
          <w:szCs w:val="28"/>
        </w:rPr>
      </w:pPr>
    </w:p>
    <w:p w14:paraId="2F082F9D" w14:textId="2DAF11D6" w:rsidR="0066775C" w:rsidRPr="0066775C" w:rsidRDefault="0066775C" w:rsidP="0066775C">
      <w:pPr>
        <w:jc w:val="center"/>
        <w:rPr>
          <w:b/>
          <w:bCs/>
          <w:sz w:val="28"/>
          <w:szCs w:val="28"/>
        </w:rPr>
      </w:pPr>
      <w:r w:rsidRPr="0066775C">
        <w:rPr>
          <w:b/>
          <w:bCs/>
          <w:sz w:val="28"/>
          <w:szCs w:val="28"/>
        </w:rPr>
        <w:t>Student Name: Muhsana Bente Oli</w:t>
      </w:r>
    </w:p>
    <w:p w14:paraId="7C92B966" w14:textId="77426057" w:rsidR="0066775C" w:rsidRPr="0066775C" w:rsidRDefault="0066775C" w:rsidP="0066775C">
      <w:pPr>
        <w:jc w:val="center"/>
        <w:rPr>
          <w:b/>
          <w:bCs/>
          <w:sz w:val="28"/>
          <w:szCs w:val="28"/>
        </w:rPr>
      </w:pPr>
      <w:r w:rsidRPr="0066775C">
        <w:rPr>
          <w:b/>
          <w:bCs/>
          <w:sz w:val="28"/>
          <w:szCs w:val="28"/>
        </w:rPr>
        <w:t xml:space="preserve">Institution: </w:t>
      </w:r>
      <w:r>
        <w:rPr>
          <w:b/>
          <w:bCs/>
          <w:sz w:val="28"/>
          <w:szCs w:val="28"/>
        </w:rPr>
        <w:t>University of Wales Trinity Saint David</w:t>
      </w:r>
    </w:p>
    <w:p w14:paraId="2C44B536" w14:textId="5A401200" w:rsidR="0066775C" w:rsidRPr="0066775C" w:rsidRDefault="0066775C" w:rsidP="0066775C">
      <w:pPr>
        <w:jc w:val="center"/>
        <w:rPr>
          <w:b/>
          <w:bCs/>
          <w:sz w:val="32"/>
          <w:szCs w:val="32"/>
        </w:rPr>
      </w:pPr>
      <w:r w:rsidRPr="0066775C">
        <w:rPr>
          <w:b/>
          <w:bCs/>
          <w:sz w:val="28"/>
          <w:szCs w:val="28"/>
        </w:rPr>
        <w:t>Course:</w:t>
      </w:r>
      <w:r>
        <w:rPr>
          <w:b/>
          <w:bCs/>
          <w:sz w:val="28"/>
          <w:szCs w:val="28"/>
        </w:rPr>
        <w:t xml:space="preserve"> </w:t>
      </w:r>
      <w:r w:rsidRPr="0066775C">
        <w:rPr>
          <w:b/>
          <w:bCs/>
          <w:sz w:val="28"/>
          <w:szCs w:val="24"/>
        </w:rPr>
        <w:t>Doctor of Business Administration</w:t>
      </w:r>
    </w:p>
    <w:p w14:paraId="14CC1733" w14:textId="74A2B2ED" w:rsidR="0066775C" w:rsidRPr="0066775C" w:rsidRDefault="0066775C" w:rsidP="0066775C">
      <w:pPr>
        <w:jc w:val="center"/>
        <w:rPr>
          <w:sz w:val="28"/>
          <w:szCs w:val="28"/>
        </w:rPr>
      </w:pPr>
    </w:p>
    <w:p w14:paraId="20B71F2B" w14:textId="2C336BD8" w:rsidR="0066775C" w:rsidRPr="0066775C" w:rsidRDefault="0066775C" w:rsidP="0066775C">
      <w:pPr>
        <w:jc w:val="center"/>
        <w:rPr>
          <w:sz w:val="28"/>
          <w:szCs w:val="28"/>
        </w:rPr>
      </w:pPr>
    </w:p>
    <w:p w14:paraId="4BBD124A" w14:textId="37EA2A28" w:rsidR="0066775C" w:rsidRDefault="0066775C" w:rsidP="0066775C">
      <w:pPr>
        <w:jc w:val="center"/>
        <w:rPr>
          <w:b/>
          <w:bCs/>
          <w:sz w:val="28"/>
          <w:szCs w:val="24"/>
        </w:rPr>
      </w:pPr>
      <w:r w:rsidRPr="0066775C">
        <w:rPr>
          <w:b/>
          <w:bCs/>
          <w:sz w:val="28"/>
          <w:szCs w:val="28"/>
        </w:rPr>
        <w:t xml:space="preserve">Lecturer: </w:t>
      </w:r>
      <w:r w:rsidRPr="0066775C">
        <w:rPr>
          <w:b/>
          <w:bCs/>
          <w:sz w:val="28"/>
          <w:szCs w:val="24"/>
        </w:rPr>
        <w:t xml:space="preserve">Prof. Amare Desta </w:t>
      </w:r>
    </w:p>
    <w:p w14:paraId="2D601F51" w14:textId="77777777" w:rsidR="0066775C" w:rsidRDefault="0066775C">
      <w:pPr>
        <w:spacing w:after="160" w:line="259" w:lineRule="auto"/>
        <w:jc w:val="left"/>
        <w:rPr>
          <w:b/>
          <w:bCs/>
          <w:sz w:val="28"/>
          <w:szCs w:val="24"/>
        </w:rPr>
      </w:pPr>
      <w:r>
        <w:rPr>
          <w:b/>
          <w:bCs/>
          <w:sz w:val="28"/>
          <w:szCs w:val="24"/>
        </w:rPr>
        <w:br w:type="page"/>
      </w:r>
    </w:p>
    <w:p w14:paraId="12007DE3" w14:textId="3E759704" w:rsidR="0066775C" w:rsidRDefault="0066775C" w:rsidP="0066775C">
      <w:pPr>
        <w:pStyle w:val="Heading1"/>
        <w:jc w:val="center"/>
      </w:pPr>
      <w:bookmarkStart w:id="0" w:name="_Toc227668083"/>
      <w:r>
        <w:lastRenderedPageBreak/>
        <w:t>Part 1: The Pilot Article</w:t>
      </w:r>
      <w:bookmarkEnd w:id="0"/>
    </w:p>
    <w:p w14:paraId="409C1244" w14:textId="3AEE6407" w:rsidR="0066775C" w:rsidRDefault="004E74BC" w:rsidP="0066775C">
      <w:pPr>
        <w:pStyle w:val="Heading1"/>
        <w:jc w:val="center"/>
      </w:pPr>
      <w:bookmarkStart w:id="1" w:name="_Toc227668084"/>
      <w:r>
        <w:t>ABSTRACT</w:t>
      </w:r>
      <w:bookmarkEnd w:id="1"/>
    </w:p>
    <w:p w14:paraId="2B619CC1" w14:textId="35A972AF" w:rsidR="004E74BC" w:rsidRDefault="004E74BC" w:rsidP="004E74BC">
      <w:r>
        <w:t xml:space="preserve">This </w:t>
      </w:r>
      <w:r w:rsidR="007E5B79">
        <w:t>paper</w:t>
      </w:r>
      <w:r>
        <w:t xml:space="preserve"> examines </w:t>
      </w:r>
      <w:r w:rsidR="0005761C">
        <w:t>role and extent of e-commerce value</w:t>
      </w:r>
      <w:r>
        <w:t xml:space="preserve"> in the Bangladesh retail sector and aims at gaining an insight into determining the main drivers, obstacles and the general effect of e-commerce adoption within the context of a developing state. A qualitative research methodology was used, and </w:t>
      </w:r>
      <w:r w:rsidR="0005761C">
        <w:t xml:space="preserve">data were collected using </w:t>
      </w:r>
      <w:r>
        <w:t xml:space="preserve">semi-structured online interviews of ten respondents, which consisted of consumers and people working in the retail sector. The research was done as a pilot study to check the viability of the research design and </w:t>
      </w:r>
      <w:r w:rsidR="0005761C">
        <w:t>provide preliminary insights</w:t>
      </w:r>
      <w:r>
        <w:t>.</w:t>
      </w:r>
    </w:p>
    <w:p w14:paraId="668039A1" w14:textId="70F1C71A" w:rsidR="004E74BC" w:rsidRDefault="004E74BC" w:rsidP="004E74BC">
      <w:r>
        <w:t xml:space="preserve">The results indicate that convenience, cost benefits, and </w:t>
      </w:r>
      <w:r w:rsidR="0005761C">
        <w:t xml:space="preserve">market expansion </w:t>
      </w:r>
      <w:r>
        <w:t xml:space="preserve">are the primary influencing factors in the adoption of e-commerce. Nevertheless, there are serious issues such as trust, </w:t>
      </w:r>
      <w:r w:rsidR="0005761C">
        <w:t>delivery inefficiencies</w:t>
      </w:r>
      <w:r>
        <w:t xml:space="preserve">, and a low level of digital literacy. The trend is shifting towards online consumer behaviour, but the issues of product quality and the safety of payments still affect purchasing habits. Another finding of the study is the </w:t>
      </w:r>
      <w:r w:rsidR="0005761C">
        <w:t>limited government support</w:t>
      </w:r>
      <w:r>
        <w:t>, and the necessity to eliminate weaker forms of regulations in favour of stricter forms of regulations to ensure sustainable growth.</w:t>
      </w:r>
      <w:r w:rsidR="001C2225">
        <w:t xml:space="preserve"> </w:t>
      </w:r>
      <w:r w:rsidR="001C2225" w:rsidRPr="001C2225">
        <w:t>It finds that e-commerce is potentially very high to enhance economic and social value in Bangladesh but has a limitation in terms of structural and institutional barriers. The findings are applicable to the literature as well as can provide viable information to the business world, policymakers and future research in the developing world.</w:t>
      </w:r>
    </w:p>
    <w:p w14:paraId="08E5DD04" w14:textId="77777777" w:rsidR="004E74BC" w:rsidRPr="004E74BC" w:rsidRDefault="004E74BC" w:rsidP="004E74BC"/>
    <w:p w14:paraId="039CEDE3" w14:textId="77777777" w:rsidR="0066775C" w:rsidRDefault="0066775C">
      <w:pPr>
        <w:spacing w:after="160" w:line="259" w:lineRule="auto"/>
        <w:jc w:val="left"/>
        <w:rPr>
          <w:rFonts w:eastAsiaTheme="majorEastAsia" w:cstheme="majorBidi"/>
          <w:b/>
          <w:color w:val="000000" w:themeColor="text1"/>
          <w:sz w:val="32"/>
          <w:szCs w:val="32"/>
        </w:rPr>
      </w:pPr>
      <w:r>
        <w:br w:type="page"/>
      </w:r>
    </w:p>
    <w:p w14:paraId="168FD76A" w14:textId="157A6308" w:rsidR="000717FC" w:rsidRDefault="0066775C" w:rsidP="0066775C">
      <w:pPr>
        <w:pStyle w:val="Heading1"/>
        <w:jc w:val="center"/>
      </w:pPr>
      <w:bookmarkStart w:id="2" w:name="_Toc227668085"/>
      <w:r>
        <w:lastRenderedPageBreak/>
        <w:t>Keywords</w:t>
      </w:r>
      <w:bookmarkEnd w:id="2"/>
    </w:p>
    <w:p w14:paraId="23DE8122" w14:textId="77777777" w:rsidR="00C44C7B" w:rsidRDefault="004E74BC" w:rsidP="004E74BC">
      <w:r>
        <w:t>E-commerce adoption; Retail sector; Bangladesh; Consumer behaviour; Digital transformation; SMEs; Developing countries.</w:t>
      </w:r>
    </w:p>
    <w:p w14:paraId="47DFE333" w14:textId="77777777" w:rsidR="00C44C7B" w:rsidRDefault="00C44C7B">
      <w:pPr>
        <w:spacing w:after="160" w:line="259" w:lineRule="auto"/>
        <w:jc w:val="left"/>
      </w:pPr>
      <w:r>
        <w:br w:type="page"/>
      </w:r>
    </w:p>
    <w:sdt>
      <w:sdtPr>
        <w:rPr>
          <w:rFonts w:ascii="Times New Roman" w:eastAsiaTheme="minorHAnsi" w:hAnsi="Times New Roman" w:cstheme="minorBidi"/>
          <w:color w:val="auto"/>
          <w:sz w:val="24"/>
          <w:szCs w:val="22"/>
        </w:rPr>
        <w:id w:val="-2052444816"/>
        <w:docPartObj>
          <w:docPartGallery w:val="Table of Contents"/>
          <w:docPartUnique/>
        </w:docPartObj>
      </w:sdtPr>
      <w:sdtEndPr>
        <w:rPr>
          <w:b/>
          <w:bCs/>
          <w:noProof/>
        </w:rPr>
      </w:sdtEndPr>
      <w:sdtContent>
        <w:p w14:paraId="540075E3" w14:textId="48460FB6" w:rsidR="00C44C7B" w:rsidRDefault="00C44C7B">
          <w:pPr>
            <w:pStyle w:val="TOCHeading"/>
          </w:pPr>
          <w:r>
            <w:t>Contents</w:t>
          </w:r>
        </w:p>
        <w:bookmarkStart w:id="3" w:name="_GoBack"/>
        <w:bookmarkEnd w:id="3"/>
        <w:p w14:paraId="2CD9D45F" w14:textId="27457422" w:rsidR="003C3576" w:rsidRDefault="00C44C7B">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227668083" w:history="1">
            <w:r w:rsidR="003C3576" w:rsidRPr="007D285E">
              <w:rPr>
                <w:rStyle w:val="Hyperlink"/>
                <w:noProof/>
              </w:rPr>
              <w:t>Part 1: The Pilot Article</w:t>
            </w:r>
            <w:r w:rsidR="003C3576">
              <w:rPr>
                <w:noProof/>
                <w:webHidden/>
              </w:rPr>
              <w:tab/>
            </w:r>
            <w:r w:rsidR="003C3576">
              <w:rPr>
                <w:noProof/>
                <w:webHidden/>
              </w:rPr>
              <w:fldChar w:fldCharType="begin"/>
            </w:r>
            <w:r w:rsidR="003C3576">
              <w:rPr>
                <w:noProof/>
                <w:webHidden/>
              </w:rPr>
              <w:instrText xml:space="preserve"> PAGEREF _Toc227668083 \h </w:instrText>
            </w:r>
            <w:r w:rsidR="003C3576">
              <w:rPr>
                <w:noProof/>
                <w:webHidden/>
              </w:rPr>
            </w:r>
            <w:r w:rsidR="003C3576">
              <w:rPr>
                <w:noProof/>
                <w:webHidden/>
              </w:rPr>
              <w:fldChar w:fldCharType="separate"/>
            </w:r>
            <w:r w:rsidR="003C3576">
              <w:rPr>
                <w:noProof/>
                <w:webHidden/>
              </w:rPr>
              <w:t>2</w:t>
            </w:r>
            <w:r w:rsidR="003C3576">
              <w:rPr>
                <w:noProof/>
                <w:webHidden/>
              </w:rPr>
              <w:fldChar w:fldCharType="end"/>
            </w:r>
          </w:hyperlink>
        </w:p>
        <w:p w14:paraId="3BB4FA96" w14:textId="7C64EEEE" w:rsidR="003C3576" w:rsidRDefault="003C3576">
          <w:pPr>
            <w:pStyle w:val="TOC1"/>
            <w:tabs>
              <w:tab w:val="right" w:leader="dot" w:pos="9350"/>
            </w:tabs>
            <w:rPr>
              <w:rFonts w:asciiTheme="minorHAnsi" w:eastAsiaTheme="minorEastAsia" w:hAnsiTheme="minorHAnsi"/>
              <w:noProof/>
              <w:sz w:val="22"/>
            </w:rPr>
          </w:pPr>
          <w:hyperlink w:anchor="_Toc227668084" w:history="1">
            <w:r w:rsidRPr="007D285E">
              <w:rPr>
                <w:rStyle w:val="Hyperlink"/>
                <w:noProof/>
              </w:rPr>
              <w:t>ABSTRACT</w:t>
            </w:r>
            <w:r>
              <w:rPr>
                <w:noProof/>
                <w:webHidden/>
              </w:rPr>
              <w:tab/>
            </w:r>
            <w:r>
              <w:rPr>
                <w:noProof/>
                <w:webHidden/>
              </w:rPr>
              <w:fldChar w:fldCharType="begin"/>
            </w:r>
            <w:r>
              <w:rPr>
                <w:noProof/>
                <w:webHidden/>
              </w:rPr>
              <w:instrText xml:space="preserve"> PAGEREF _Toc227668084 \h </w:instrText>
            </w:r>
            <w:r>
              <w:rPr>
                <w:noProof/>
                <w:webHidden/>
              </w:rPr>
            </w:r>
            <w:r>
              <w:rPr>
                <w:noProof/>
                <w:webHidden/>
              </w:rPr>
              <w:fldChar w:fldCharType="separate"/>
            </w:r>
            <w:r>
              <w:rPr>
                <w:noProof/>
                <w:webHidden/>
              </w:rPr>
              <w:t>2</w:t>
            </w:r>
            <w:r>
              <w:rPr>
                <w:noProof/>
                <w:webHidden/>
              </w:rPr>
              <w:fldChar w:fldCharType="end"/>
            </w:r>
          </w:hyperlink>
        </w:p>
        <w:p w14:paraId="28FE0E35" w14:textId="07DBE748" w:rsidR="003C3576" w:rsidRDefault="003C3576">
          <w:pPr>
            <w:pStyle w:val="TOC1"/>
            <w:tabs>
              <w:tab w:val="right" w:leader="dot" w:pos="9350"/>
            </w:tabs>
            <w:rPr>
              <w:rFonts w:asciiTheme="minorHAnsi" w:eastAsiaTheme="minorEastAsia" w:hAnsiTheme="minorHAnsi"/>
              <w:noProof/>
              <w:sz w:val="22"/>
            </w:rPr>
          </w:pPr>
          <w:hyperlink w:anchor="_Toc227668085" w:history="1">
            <w:r w:rsidRPr="007D285E">
              <w:rPr>
                <w:rStyle w:val="Hyperlink"/>
                <w:noProof/>
              </w:rPr>
              <w:t>Keywords</w:t>
            </w:r>
            <w:r>
              <w:rPr>
                <w:noProof/>
                <w:webHidden/>
              </w:rPr>
              <w:tab/>
            </w:r>
            <w:r>
              <w:rPr>
                <w:noProof/>
                <w:webHidden/>
              </w:rPr>
              <w:fldChar w:fldCharType="begin"/>
            </w:r>
            <w:r>
              <w:rPr>
                <w:noProof/>
                <w:webHidden/>
              </w:rPr>
              <w:instrText xml:space="preserve"> PAGEREF _Toc227668085 \h </w:instrText>
            </w:r>
            <w:r>
              <w:rPr>
                <w:noProof/>
                <w:webHidden/>
              </w:rPr>
            </w:r>
            <w:r>
              <w:rPr>
                <w:noProof/>
                <w:webHidden/>
              </w:rPr>
              <w:fldChar w:fldCharType="separate"/>
            </w:r>
            <w:r>
              <w:rPr>
                <w:noProof/>
                <w:webHidden/>
              </w:rPr>
              <w:t>3</w:t>
            </w:r>
            <w:r>
              <w:rPr>
                <w:noProof/>
                <w:webHidden/>
              </w:rPr>
              <w:fldChar w:fldCharType="end"/>
            </w:r>
          </w:hyperlink>
        </w:p>
        <w:p w14:paraId="3573C632" w14:textId="62FE6F4F" w:rsidR="003C3576" w:rsidRDefault="003C3576">
          <w:pPr>
            <w:pStyle w:val="TOC1"/>
            <w:tabs>
              <w:tab w:val="right" w:leader="dot" w:pos="9350"/>
            </w:tabs>
            <w:rPr>
              <w:rFonts w:asciiTheme="minorHAnsi" w:eastAsiaTheme="minorEastAsia" w:hAnsiTheme="minorHAnsi"/>
              <w:noProof/>
              <w:sz w:val="22"/>
            </w:rPr>
          </w:pPr>
          <w:hyperlink w:anchor="_Toc227668086" w:history="1">
            <w:r w:rsidRPr="007D285E">
              <w:rPr>
                <w:rStyle w:val="Hyperlink"/>
                <w:noProof/>
              </w:rPr>
              <w:t>1. Introduction</w:t>
            </w:r>
            <w:r>
              <w:rPr>
                <w:noProof/>
                <w:webHidden/>
              </w:rPr>
              <w:tab/>
            </w:r>
            <w:r>
              <w:rPr>
                <w:noProof/>
                <w:webHidden/>
              </w:rPr>
              <w:fldChar w:fldCharType="begin"/>
            </w:r>
            <w:r>
              <w:rPr>
                <w:noProof/>
                <w:webHidden/>
              </w:rPr>
              <w:instrText xml:space="preserve"> PAGEREF _Toc227668086 \h </w:instrText>
            </w:r>
            <w:r>
              <w:rPr>
                <w:noProof/>
                <w:webHidden/>
              </w:rPr>
            </w:r>
            <w:r>
              <w:rPr>
                <w:noProof/>
                <w:webHidden/>
              </w:rPr>
              <w:fldChar w:fldCharType="separate"/>
            </w:r>
            <w:r>
              <w:rPr>
                <w:noProof/>
                <w:webHidden/>
              </w:rPr>
              <w:t>7</w:t>
            </w:r>
            <w:r>
              <w:rPr>
                <w:noProof/>
                <w:webHidden/>
              </w:rPr>
              <w:fldChar w:fldCharType="end"/>
            </w:r>
          </w:hyperlink>
        </w:p>
        <w:p w14:paraId="358735D2" w14:textId="6F673606" w:rsidR="003C3576" w:rsidRDefault="003C3576">
          <w:pPr>
            <w:pStyle w:val="TOC2"/>
            <w:tabs>
              <w:tab w:val="left" w:pos="880"/>
              <w:tab w:val="right" w:leader="dot" w:pos="9350"/>
            </w:tabs>
            <w:rPr>
              <w:rFonts w:asciiTheme="minorHAnsi" w:eastAsiaTheme="minorEastAsia" w:hAnsiTheme="minorHAnsi"/>
              <w:noProof/>
              <w:sz w:val="22"/>
            </w:rPr>
          </w:pPr>
          <w:hyperlink w:anchor="_Toc227668087" w:history="1">
            <w:r w:rsidRPr="007D285E">
              <w:rPr>
                <w:rStyle w:val="Hyperlink"/>
                <w:noProof/>
              </w:rPr>
              <w:t>1.1</w:t>
            </w:r>
            <w:r>
              <w:rPr>
                <w:rFonts w:asciiTheme="minorHAnsi" w:eastAsiaTheme="minorEastAsia" w:hAnsiTheme="minorHAnsi"/>
                <w:noProof/>
                <w:sz w:val="22"/>
              </w:rPr>
              <w:tab/>
            </w:r>
            <w:r w:rsidRPr="007D285E">
              <w:rPr>
                <w:rStyle w:val="Hyperlink"/>
                <w:noProof/>
              </w:rPr>
              <w:t>Background</w:t>
            </w:r>
            <w:r>
              <w:rPr>
                <w:noProof/>
                <w:webHidden/>
              </w:rPr>
              <w:tab/>
            </w:r>
            <w:r>
              <w:rPr>
                <w:noProof/>
                <w:webHidden/>
              </w:rPr>
              <w:fldChar w:fldCharType="begin"/>
            </w:r>
            <w:r>
              <w:rPr>
                <w:noProof/>
                <w:webHidden/>
              </w:rPr>
              <w:instrText xml:space="preserve"> PAGEREF _Toc227668087 \h </w:instrText>
            </w:r>
            <w:r>
              <w:rPr>
                <w:noProof/>
                <w:webHidden/>
              </w:rPr>
            </w:r>
            <w:r>
              <w:rPr>
                <w:noProof/>
                <w:webHidden/>
              </w:rPr>
              <w:fldChar w:fldCharType="separate"/>
            </w:r>
            <w:r>
              <w:rPr>
                <w:noProof/>
                <w:webHidden/>
              </w:rPr>
              <w:t>7</w:t>
            </w:r>
            <w:r>
              <w:rPr>
                <w:noProof/>
                <w:webHidden/>
              </w:rPr>
              <w:fldChar w:fldCharType="end"/>
            </w:r>
          </w:hyperlink>
        </w:p>
        <w:p w14:paraId="1F2881F9" w14:textId="7FD7F70A" w:rsidR="003C3576" w:rsidRDefault="003C3576">
          <w:pPr>
            <w:pStyle w:val="TOC2"/>
            <w:tabs>
              <w:tab w:val="left" w:pos="880"/>
              <w:tab w:val="right" w:leader="dot" w:pos="9350"/>
            </w:tabs>
            <w:rPr>
              <w:rFonts w:asciiTheme="minorHAnsi" w:eastAsiaTheme="minorEastAsia" w:hAnsiTheme="minorHAnsi"/>
              <w:noProof/>
              <w:sz w:val="22"/>
            </w:rPr>
          </w:pPr>
          <w:hyperlink w:anchor="_Toc227668088" w:history="1">
            <w:r w:rsidRPr="007D285E">
              <w:rPr>
                <w:rStyle w:val="Hyperlink"/>
                <w:noProof/>
              </w:rPr>
              <w:t>1.2</w:t>
            </w:r>
            <w:r>
              <w:rPr>
                <w:rFonts w:asciiTheme="minorHAnsi" w:eastAsiaTheme="minorEastAsia" w:hAnsiTheme="minorHAnsi"/>
                <w:noProof/>
                <w:sz w:val="22"/>
              </w:rPr>
              <w:tab/>
            </w:r>
            <w:r w:rsidRPr="007D285E">
              <w:rPr>
                <w:rStyle w:val="Hyperlink"/>
                <w:noProof/>
              </w:rPr>
              <w:t>Research Problem</w:t>
            </w:r>
            <w:r>
              <w:rPr>
                <w:noProof/>
                <w:webHidden/>
              </w:rPr>
              <w:tab/>
            </w:r>
            <w:r>
              <w:rPr>
                <w:noProof/>
                <w:webHidden/>
              </w:rPr>
              <w:fldChar w:fldCharType="begin"/>
            </w:r>
            <w:r>
              <w:rPr>
                <w:noProof/>
                <w:webHidden/>
              </w:rPr>
              <w:instrText xml:space="preserve"> PAGEREF _Toc227668088 \h </w:instrText>
            </w:r>
            <w:r>
              <w:rPr>
                <w:noProof/>
                <w:webHidden/>
              </w:rPr>
            </w:r>
            <w:r>
              <w:rPr>
                <w:noProof/>
                <w:webHidden/>
              </w:rPr>
              <w:fldChar w:fldCharType="separate"/>
            </w:r>
            <w:r>
              <w:rPr>
                <w:noProof/>
                <w:webHidden/>
              </w:rPr>
              <w:t>7</w:t>
            </w:r>
            <w:r>
              <w:rPr>
                <w:noProof/>
                <w:webHidden/>
              </w:rPr>
              <w:fldChar w:fldCharType="end"/>
            </w:r>
          </w:hyperlink>
        </w:p>
        <w:p w14:paraId="700EE846" w14:textId="000F9141" w:rsidR="003C3576" w:rsidRDefault="003C3576">
          <w:pPr>
            <w:pStyle w:val="TOC2"/>
            <w:tabs>
              <w:tab w:val="left" w:pos="880"/>
              <w:tab w:val="right" w:leader="dot" w:pos="9350"/>
            </w:tabs>
            <w:rPr>
              <w:rFonts w:asciiTheme="minorHAnsi" w:eastAsiaTheme="minorEastAsia" w:hAnsiTheme="minorHAnsi"/>
              <w:noProof/>
              <w:sz w:val="22"/>
            </w:rPr>
          </w:pPr>
          <w:hyperlink w:anchor="_Toc227668089" w:history="1">
            <w:r w:rsidRPr="007D285E">
              <w:rPr>
                <w:rStyle w:val="Hyperlink"/>
                <w:noProof/>
              </w:rPr>
              <w:t>1.3</w:t>
            </w:r>
            <w:r>
              <w:rPr>
                <w:rFonts w:asciiTheme="minorHAnsi" w:eastAsiaTheme="minorEastAsia" w:hAnsiTheme="minorHAnsi"/>
                <w:noProof/>
                <w:sz w:val="22"/>
              </w:rPr>
              <w:tab/>
            </w:r>
            <w:r w:rsidRPr="007D285E">
              <w:rPr>
                <w:rStyle w:val="Hyperlink"/>
                <w:noProof/>
              </w:rPr>
              <w:t>Research Objective</w:t>
            </w:r>
            <w:r>
              <w:rPr>
                <w:noProof/>
                <w:webHidden/>
              </w:rPr>
              <w:tab/>
            </w:r>
            <w:r>
              <w:rPr>
                <w:noProof/>
                <w:webHidden/>
              </w:rPr>
              <w:fldChar w:fldCharType="begin"/>
            </w:r>
            <w:r>
              <w:rPr>
                <w:noProof/>
                <w:webHidden/>
              </w:rPr>
              <w:instrText xml:space="preserve"> PAGEREF _Toc227668089 \h </w:instrText>
            </w:r>
            <w:r>
              <w:rPr>
                <w:noProof/>
                <w:webHidden/>
              </w:rPr>
            </w:r>
            <w:r>
              <w:rPr>
                <w:noProof/>
                <w:webHidden/>
              </w:rPr>
              <w:fldChar w:fldCharType="separate"/>
            </w:r>
            <w:r>
              <w:rPr>
                <w:noProof/>
                <w:webHidden/>
              </w:rPr>
              <w:t>8</w:t>
            </w:r>
            <w:r>
              <w:rPr>
                <w:noProof/>
                <w:webHidden/>
              </w:rPr>
              <w:fldChar w:fldCharType="end"/>
            </w:r>
          </w:hyperlink>
        </w:p>
        <w:p w14:paraId="06F1B5D3" w14:textId="4DA62806" w:rsidR="003C3576" w:rsidRDefault="003C3576">
          <w:pPr>
            <w:pStyle w:val="TOC2"/>
            <w:tabs>
              <w:tab w:val="left" w:pos="880"/>
              <w:tab w:val="right" w:leader="dot" w:pos="9350"/>
            </w:tabs>
            <w:rPr>
              <w:rFonts w:asciiTheme="minorHAnsi" w:eastAsiaTheme="minorEastAsia" w:hAnsiTheme="minorHAnsi"/>
              <w:noProof/>
              <w:sz w:val="22"/>
            </w:rPr>
          </w:pPr>
          <w:hyperlink w:anchor="_Toc227668090" w:history="1">
            <w:r w:rsidRPr="007D285E">
              <w:rPr>
                <w:rStyle w:val="Hyperlink"/>
                <w:noProof/>
              </w:rPr>
              <w:t>1.4</w:t>
            </w:r>
            <w:r>
              <w:rPr>
                <w:rFonts w:asciiTheme="minorHAnsi" w:eastAsiaTheme="minorEastAsia" w:hAnsiTheme="minorHAnsi"/>
                <w:noProof/>
                <w:sz w:val="22"/>
              </w:rPr>
              <w:tab/>
            </w:r>
            <w:r w:rsidRPr="007D285E">
              <w:rPr>
                <w:rStyle w:val="Hyperlink"/>
                <w:noProof/>
              </w:rPr>
              <w:t>Purpose and Research Questions</w:t>
            </w:r>
            <w:r>
              <w:rPr>
                <w:noProof/>
                <w:webHidden/>
              </w:rPr>
              <w:tab/>
            </w:r>
            <w:r>
              <w:rPr>
                <w:noProof/>
                <w:webHidden/>
              </w:rPr>
              <w:fldChar w:fldCharType="begin"/>
            </w:r>
            <w:r>
              <w:rPr>
                <w:noProof/>
                <w:webHidden/>
              </w:rPr>
              <w:instrText xml:space="preserve"> PAGEREF _Toc227668090 \h </w:instrText>
            </w:r>
            <w:r>
              <w:rPr>
                <w:noProof/>
                <w:webHidden/>
              </w:rPr>
            </w:r>
            <w:r>
              <w:rPr>
                <w:noProof/>
                <w:webHidden/>
              </w:rPr>
              <w:fldChar w:fldCharType="separate"/>
            </w:r>
            <w:r>
              <w:rPr>
                <w:noProof/>
                <w:webHidden/>
              </w:rPr>
              <w:t>9</w:t>
            </w:r>
            <w:r>
              <w:rPr>
                <w:noProof/>
                <w:webHidden/>
              </w:rPr>
              <w:fldChar w:fldCharType="end"/>
            </w:r>
          </w:hyperlink>
        </w:p>
        <w:p w14:paraId="01D924D1" w14:textId="427C6B88" w:rsidR="003C3576" w:rsidRDefault="003C3576">
          <w:pPr>
            <w:pStyle w:val="TOC2"/>
            <w:tabs>
              <w:tab w:val="left" w:pos="880"/>
              <w:tab w:val="right" w:leader="dot" w:pos="9350"/>
            </w:tabs>
            <w:rPr>
              <w:rFonts w:asciiTheme="minorHAnsi" w:eastAsiaTheme="minorEastAsia" w:hAnsiTheme="minorHAnsi"/>
              <w:noProof/>
              <w:sz w:val="22"/>
            </w:rPr>
          </w:pPr>
          <w:hyperlink w:anchor="_Toc227668091" w:history="1">
            <w:r w:rsidRPr="007D285E">
              <w:rPr>
                <w:rStyle w:val="Hyperlink"/>
                <w:noProof/>
              </w:rPr>
              <w:t>1.5</w:t>
            </w:r>
            <w:r>
              <w:rPr>
                <w:rFonts w:asciiTheme="minorHAnsi" w:eastAsiaTheme="minorEastAsia" w:hAnsiTheme="minorHAnsi"/>
                <w:noProof/>
                <w:sz w:val="22"/>
              </w:rPr>
              <w:tab/>
            </w:r>
            <w:r w:rsidRPr="007D285E">
              <w:rPr>
                <w:rStyle w:val="Hyperlink"/>
                <w:noProof/>
              </w:rPr>
              <w:t>Scope and Limitations</w:t>
            </w:r>
            <w:r>
              <w:rPr>
                <w:noProof/>
                <w:webHidden/>
              </w:rPr>
              <w:tab/>
            </w:r>
            <w:r>
              <w:rPr>
                <w:noProof/>
                <w:webHidden/>
              </w:rPr>
              <w:fldChar w:fldCharType="begin"/>
            </w:r>
            <w:r>
              <w:rPr>
                <w:noProof/>
                <w:webHidden/>
              </w:rPr>
              <w:instrText xml:space="preserve"> PAGEREF _Toc227668091 \h </w:instrText>
            </w:r>
            <w:r>
              <w:rPr>
                <w:noProof/>
                <w:webHidden/>
              </w:rPr>
            </w:r>
            <w:r>
              <w:rPr>
                <w:noProof/>
                <w:webHidden/>
              </w:rPr>
              <w:fldChar w:fldCharType="separate"/>
            </w:r>
            <w:r>
              <w:rPr>
                <w:noProof/>
                <w:webHidden/>
              </w:rPr>
              <w:t>9</w:t>
            </w:r>
            <w:r>
              <w:rPr>
                <w:noProof/>
                <w:webHidden/>
              </w:rPr>
              <w:fldChar w:fldCharType="end"/>
            </w:r>
          </w:hyperlink>
        </w:p>
        <w:p w14:paraId="02660C25" w14:textId="5CC1B729" w:rsidR="003C3576" w:rsidRDefault="003C3576">
          <w:pPr>
            <w:pStyle w:val="TOC1"/>
            <w:tabs>
              <w:tab w:val="right" w:leader="dot" w:pos="9350"/>
            </w:tabs>
            <w:rPr>
              <w:rFonts w:asciiTheme="minorHAnsi" w:eastAsiaTheme="minorEastAsia" w:hAnsiTheme="minorHAnsi"/>
              <w:noProof/>
              <w:sz w:val="22"/>
            </w:rPr>
          </w:pPr>
          <w:hyperlink w:anchor="_Toc227668092" w:history="1">
            <w:r w:rsidRPr="007D285E">
              <w:rPr>
                <w:rStyle w:val="Hyperlink"/>
                <w:noProof/>
              </w:rPr>
              <w:t>2. Theoretical Considerations</w:t>
            </w:r>
            <w:r>
              <w:rPr>
                <w:noProof/>
                <w:webHidden/>
              </w:rPr>
              <w:tab/>
            </w:r>
            <w:r>
              <w:rPr>
                <w:noProof/>
                <w:webHidden/>
              </w:rPr>
              <w:fldChar w:fldCharType="begin"/>
            </w:r>
            <w:r>
              <w:rPr>
                <w:noProof/>
                <w:webHidden/>
              </w:rPr>
              <w:instrText xml:space="preserve"> PAGEREF _Toc227668092 \h </w:instrText>
            </w:r>
            <w:r>
              <w:rPr>
                <w:noProof/>
                <w:webHidden/>
              </w:rPr>
            </w:r>
            <w:r>
              <w:rPr>
                <w:noProof/>
                <w:webHidden/>
              </w:rPr>
              <w:fldChar w:fldCharType="separate"/>
            </w:r>
            <w:r>
              <w:rPr>
                <w:noProof/>
                <w:webHidden/>
              </w:rPr>
              <w:t>10</w:t>
            </w:r>
            <w:r>
              <w:rPr>
                <w:noProof/>
                <w:webHidden/>
              </w:rPr>
              <w:fldChar w:fldCharType="end"/>
            </w:r>
          </w:hyperlink>
        </w:p>
        <w:p w14:paraId="1FEC8CFC" w14:textId="5B75B7B5" w:rsidR="003C3576" w:rsidRDefault="003C3576">
          <w:pPr>
            <w:pStyle w:val="TOC2"/>
            <w:tabs>
              <w:tab w:val="right" w:leader="dot" w:pos="9350"/>
            </w:tabs>
            <w:rPr>
              <w:rFonts w:asciiTheme="minorHAnsi" w:eastAsiaTheme="minorEastAsia" w:hAnsiTheme="minorHAnsi"/>
              <w:noProof/>
              <w:sz w:val="22"/>
            </w:rPr>
          </w:pPr>
          <w:hyperlink w:anchor="_Toc227668093" w:history="1">
            <w:r w:rsidRPr="007D285E">
              <w:rPr>
                <w:rStyle w:val="Hyperlink"/>
                <w:noProof/>
              </w:rPr>
              <w:t>2.1 General Systems Theory (GST)</w:t>
            </w:r>
            <w:r>
              <w:rPr>
                <w:noProof/>
                <w:webHidden/>
              </w:rPr>
              <w:tab/>
            </w:r>
            <w:r>
              <w:rPr>
                <w:noProof/>
                <w:webHidden/>
              </w:rPr>
              <w:fldChar w:fldCharType="begin"/>
            </w:r>
            <w:r>
              <w:rPr>
                <w:noProof/>
                <w:webHidden/>
              </w:rPr>
              <w:instrText xml:space="preserve"> PAGEREF _Toc227668093 \h </w:instrText>
            </w:r>
            <w:r>
              <w:rPr>
                <w:noProof/>
                <w:webHidden/>
              </w:rPr>
            </w:r>
            <w:r>
              <w:rPr>
                <w:noProof/>
                <w:webHidden/>
              </w:rPr>
              <w:fldChar w:fldCharType="separate"/>
            </w:r>
            <w:r>
              <w:rPr>
                <w:noProof/>
                <w:webHidden/>
              </w:rPr>
              <w:t>10</w:t>
            </w:r>
            <w:r>
              <w:rPr>
                <w:noProof/>
                <w:webHidden/>
              </w:rPr>
              <w:fldChar w:fldCharType="end"/>
            </w:r>
          </w:hyperlink>
        </w:p>
        <w:p w14:paraId="50E96A18" w14:textId="17C3F50E" w:rsidR="003C3576" w:rsidRDefault="003C3576">
          <w:pPr>
            <w:pStyle w:val="TOC2"/>
            <w:tabs>
              <w:tab w:val="right" w:leader="dot" w:pos="9350"/>
            </w:tabs>
            <w:rPr>
              <w:rFonts w:asciiTheme="minorHAnsi" w:eastAsiaTheme="minorEastAsia" w:hAnsiTheme="minorHAnsi"/>
              <w:noProof/>
              <w:sz w:val="22"/>
            </w:rPr>
          </w:pPr>
          <w:hyperlink w:anchor="_Toc227668094" w:history="1">
            <w:r w:rsidRPr="007D285E">
              <w:rPr>
                <w:rStyle w:val="Hyperlink"/>
                <w:noProof/>
              </w:rPr>
              <w:t>2.2 Technology Acceptance Model (TAM)</w:t>
            </w:r>
            <w:r>
              <w:rPr>
                <w:noProof/>
                <w:webHidden/>
              </w:rPr>
              <w:tab/>
            </w:r>
            <w:r>
              <w:rPr>
                <w:noProof/>
                <w:webHidden/>
              </w:rPr>
              <w:fldChar w:fldCharType="begin"/>
            </w:r>
            <w:r>
              <w:rPr>
                <w:noProof/>
                <w:webHidden/>
              </w:rPr>
              <w:instrText xml:space="preserve"> PAGEREF _Toc227668094 \h </w:instrText>
            </w:r>
            <w:r>
              <w:rPr>
                <w:noProof/>
                <w:webHidden/>
              </w:rPr>
            </w:r>
            <w:r>
              <w:rPr>
                <w:noProof/>
                <w:webHidden/>
              </w:rPr>
              <w:fldChar w:fldCharType="separate"/>
            </w:r>
            <w:r>
              <w:rPr>
                <w:noProof/>
                <w:webHidden/>
              </w:rPr>
              <w:t>11</w:t>
            </w:r>
            <w:r>
              <w:rPr>
                <w:noProof/>
                <w:webHidden/>
              </w:rPr>
              <w:fldChar w:fldCharType="end"/>
            </w:r>
          </w:hyperlink>
        </w:p>
        <w:p w14:paraId="25980904" w14:textId="06505EC9" w:rsidR="003C3576" w:rsidRDefault="003C3576">
          <w:pPr>
            <w:pStyle w:val="TOC2"/>
            <w:tabs>
              <w:tab w:val="right" w:leader="dot" w:pos="9350"/>
            </w:tabs>
            <w:rPr>
              <w:rFonts w:asciiTheme="minorHAnsi" w:eastAsiaTheme="minorEastAsia" w:hAnsiTheme="minorHAnsi"/>
              <w:noProof/>
              <w:sz w:val="22"/>
            </w:rPr>
          </w:pPr>
          <w:hyperlink w:anchor="_Toc227668095" w:history="1">
            <w:r w:rsidRPr="007D285E">
              <w:rPr>
                <w:rStyle w:val="Hyperlink"/>
                <w:noProof/>
              </w:rPr>
              <w:t>2.3 Diffusion of Innovations Theory</w:t>
            </w:r>
            <w:r>
              <w:rPr>
                <w:noProof/>
                <w:webHidden/>
              </w:rPr>
              <w:tab/>
            </w:r>
            <w:r>
              <w:rPr>
                <w:noProof/>
                <w:webHidden/>
              </w:rPr>
              <w:fldChar w:fldCharType="begin"/>
            </w:r>
            <w:r>
              <w:rPr>
                <w:noProof/>
                <w:webHidden/>
              </w:rPr>
              <w:instrText xml:space="preserve"> PAGEREF _Toc227668095 \h </w:instrText>
            </w:r>
            <w:r>
              <w:rPr>
                <w:noProof/>
                <w:webHidden/>
              </w:rPr>
            </w:r>
            <w:r>
              <w:rPr>
                <w:noProof/>
                <w:webHidden/>
              </w:rPr>
              <w:fldChar w:fldCharType="separate"/>
            </w:r>
            <w:r>
              <w:rPr>
                <w:noProof/>
                <w:webHidden/>
              </w:rPr>
              <w:t>11</w:t>
            </w:r>
            <w:r>
              <w:rPr>
                <w:noProof/>
                <w:webHidden/>
              </w:rPr>
              <w:fldChar w:fldCharType="end"/>
            </w:r>
          </w:hyperlink>
        </w:p>
        <w:p w14:paraId="549EA050" w14:textId="619C1A05" w:rsidR="003C3576" w:rsidRDefault="003C3576">
          <w:pPr>
            <w:pStyle w:val="TOC2"/>
            <w:tabs>
              <w:tab w:val="right" w:leader="dot" w:pos="9350"/>
            </w:tabs>
            <w:rPr>
              <w:rFonts w:asciiTheme="minorHAnsi" w:eastAsiaTheme="minorEastAsia" w:hAnsiTheme="minorHAnsi"/>
              <w:noProof/>
              <w:sz w:val="22"/>
            </w:rPr>
          </w:pPr>
          <w:hyperlink w:anchor="_Toc227668096" w:history="1">
            <w:r w:rsidRPr="007D285E">
              <w:rPr>
                <w:rStyle w:val="Hyperlink"/>
                <w:noProof/>
              </w:rPr>
              <w:t>2.4 Strategy for E-Commerce Adoption in Developing Countries</w:t>
            </w:r>
            <w:r>
              <w:rPr>
                <w:noProof/>
                <w:webHidden/>
              </w:rPr>
              <w:tab/>
            </w:r>
            <w:r>
              <w:rPr>
                <w:noProof/>
                <w:webHidden/>
              </w:rPr>
              <w:fldChar w:fldCharType="begin"/>
            </w:r>
            <w:r>
              <w:rPr>
                <w:noProof/>
                <w:webHidden/>
              </w:rPr>
              <w:instrText xml:space="preserve"> PAGEREF _Toc227668096 \h </w:instrText>
            </w:r>
            <w:r>
              <w:rPr>
                <w:noProof/>
                <w:webHidden/>
              </w:rPr>
            </w:r>
            <w:r>
              <w:rPr>
                <w:noProof/>
                <w:webHidden/>
              </w:rPr>
              <w:fldChar w:fldCharType="separate"/>
            </w:r>
            <w:r>
              <w:rPr>
                <w:noProof/>
                <w:webHidden/>
              </w:rPr>
              <w:t>12</w:t>
            </w:r>
            <w:r>
              <w:rPr>
                <w:noProof/>
                <w:webHidden/>
              </w:rPr>
              <w:fldChar w:fldCharType="end"/>
            </w:r>
          </w:hyperlink>
        </w:p>
        <w:p w14:paraId="6479104D" w14:textId="14CE1659" w:rsidR="003C3576" w:rsidRDefault="003C3576">
          <w:pPr>
            <w:pStyle w:val="TOC1"/>
            <w:tabs>
              <w:tab w:val="right" w:leader="dot" w:pos="9350"/>
            </w:tabs>
            <w:rPr>
              <w:rFonts w:asciiTheme="minorHAnsi" w:eastAsiaTheme="minorEastAsia" w:hAnsiTheme="minorHAnsi"/>
              <w:noProof/>
              <w:sz w:val="22"/>
            </w:rPr>
          </w:pPr>
          <w:hyperlink w:anchor="_Toc227668097" w:history="1">
            <w:r w:rsidRPr="007D285E">
              <w:rPr>
                <w:rStyle w:val="Hyperlink"/>
                <w:noProof/>
              </w:rPr>
              <w:t>3. Literature Review</w:t>
            </w:r>
            <w:r>
              <w:rPr>
                <w:noProof/>
                <w:webHidden/>
              </w:rPr>
              <w:tab/>
            </w:r>
            <w:r>
              <w:rPr>
                <w:noProof/>
                <w:webHidden/>
              </w:rPr>
              <w:fldChar w:fldCharType="begin"/>
            </w:r>
            <w:r>
              <w:rPr>
                <w:noProof/>
                <w:webHidden/>
              </w:rPr>
              <w:instrText xml:space="preserve"> PAGEREF _Toc227668097 \h </w:instrText>
            </w:r>
            <w:r>
              <w:rPr>
                <w:noProof/>
                <w:webHidden/>
              </w:rPr>
            </w:r>
            <w:r>
              <w:rPr>
                <w:noProof/>
                <w:webHidden/>
              </w:rPr>
              <w:fldChar w:fldCharType="separate"/>
            </w:r>
            <w:r>
              <w:rPr>
                <w:noProof/>
                <w:webHidden/>
              </w:rPr>
              <w:t>12</w:t>
            </w:r>
            <w:r>
              <w:rPr>
                <w:noProof/>
                <w:webHidden/>
              </w:rPr>
              <w:fldChar w:fldCharType="end"/>
            </w:r>
          </w:hyperlink>
        </w:p>
        <w:p w14:paraId="137341C0" w14:textId="4DD958E9" w:rsidR="003C3576" w:rsidRDefault="003C3576">
          <w:pPr>
            <w:pStyle w:val="TOC2"/>
            <w:tabs>
              <w:tab w:val="right" w:leader="dot" w:pos="9350"/>
            </w:tabs>
            <w:rPr>
              <w:rFonts w:asciiTheme="minorHAnsi" w:eastAsiaTheme="minorEastAsia" w:hAnsiTheme="minorHAnsi"/>
              <w:noProof/>
              <w:sz w:val="22"/>
            </w:rPr>
          </w:pPr>
          <w:hyperlink w:anchor="_Toc227668098" w:history="1">
            <w:r w:rsidRPr="007D285E">
              <w:rPr>
                <w:rStyle w:val="Hyperlink"/>
                <w:noProof/>
              </w:rPr>
              <w:t>3.1 E-commerce Adoption in Developing Countries</w:t>
            </w:r>
            <w:r>
              <w:rPr>
                <w:noProof/>
                <w:webHidden/>
              </w:rPr>
              <w:tab/>
            </w:r>
            <w:r>
              <w:rPr>
                <w:noProof/>
                <w:webHidden/>
              </w:rPr>
              <w:fldChar w:fldCharType="begin"/>
            </w:r>
            <w:r>
              <w:rPr>
                <w:noProof/>
                <w:webHidden/>
              </w:rPr>
              <w:instrText xml:space="preserve"> PAGEREF _Toc227668098 \h </w:instrText>
            </w:r>
            <w:r>
              <w:rPr>
                <w:noProof/>
                <w:webHidden/>
              </w:rPr>
            </w:r>
            <w:r>
              <w:rPr>
                <w:noProof/>
                <w:webHidden/>
              </w:rPr>
              <w:fldChar w:fldCharType="separate"/>
            </w:r>
            <w:r>
              <w:rPr>
                <w:noProof/>
                <w:webHidden/>
              </w:rPr>
              <w:t>12</w:t>
            </w:r>
            <w:r>
              <w:rPr>
                <w:noProof/>
                <w:webHidden/>
              </w:rPr>
              <w:fldChar w:fldCharType="end"/>
            </w:r>
          </w:hyperlink>
        </w:p>
        <w:p w14:paraId="47AE2C2E" w14:textId="083DBFAC" w:rsidR="003C3576" w:rsidRDefault="003C3576">
          <w:pPr>
            <w:pStyle w:val="TOC2"/>
            <w:tabs>
              <w:tab w:val="right" w:leader="dot" w:pos="9350"/>
            </w:tabs>
            <w:rPr>
              <w:rFonts w:asciiTheme="minorHAnsi" w:eastAsiaTheme="minorEastAsia" w:hAnsiTheme="minorHAnsi"/>
              <w:noProof/>
              <w:sz w:val="22"/>
            </w:rPr>
          </w:pPr>
          <w:hyperlink w:anchor="_Toc227668099" w:history="1">
            <w:r w:rsidRPr="007D285E">
              <w:rPr>
                <w:rStyle w:val="Hyperlink"/>
                <w:noProof/>
              </w:rPr>
              <w:t>3.2 Consumer Behaviour in E-commerce</w:t>
            </w:r>
            <w:r>
              <w:rPr>
                <w:noProof/>
                <w:webHidden/>
              </w:rPr>
              <w:tab/>
            </w:r>
            <w:r>
              <w:rPr>
                <w:noProof/>
                <w:webHidden/>
              </w:rPr>
              <w:fldChar w:fldCharType="begin"/>
            </w:r>
            <w:r>
              <w:rPr>
                <w:noProof/>
                <w:webHidden/>
              </w:rPr>
              <w:instrText xml:space="preserve"> PAGEREF _Toc227668099 \h </w:instrText>
            </w:r>
            <w:r>
              <w:rPr>
                <w:noProof/>
                <w:webHidden/>
              </w:rPr>
            </w:r>
            <w:r>
              <w:rPr>
                <w:noProof/>
                <w:webHidden/>
              </w:rPr>
              <w:fldChar w:fldCharType="separate"/>
            </w:r>
            <w:r>
              <w:rPr>
                <w:noProof/>
                <w:webHidden/>
              </w:rPr>
              <w:t>13</w:t>
            </w:r>
            <w:r>
              <w:rPr>
                <w:noProof/>
                <w:webHidden/>
              </w:rPr>
              <w:fldChar w:fldCharType="end"/>
            </w:r>
          </w:hyperlink>
        </w:p>
        <w:p w14:paraId="7FE1BAD9" w14:textId="75810B02" w:rsidR="003C3576" w:rsidRDefault="003C3576">
          <w:pPr>
            <w:pStyle w:val="TOC2"/>
            <w:tabs>
              <w:tab w:val="right" w:leader="dot" w:pos="9350"/>
            </w:tabs>
            <w:rPr>
              <w:rFonts w:asciiTheme="minorHAnsi" w:eastAsiaTheme="minorEastAsia" w:hAnsiTheme="minorHAnsi"/>
              <w:noProof/>
              <w:sz w:val="22"/>
            </w:rPr>
          </w:pPr>
          <w:hyperlink w:anchor="_Toc227668100" w:history="1">
            <w:r w:rsidRPr="007D285E">
              <w:rPr>
                <w:rStyle w:val="Hyperlink"/>
                <w:noProof/>
              </w:rPr>
              <w:t>3.3 E-commerce and Business Strategy</w:t>
            </w:r>
            <w:r>
              <w:rPr>
                <w:noProof/>
                <w:webHidden/>
              </w:rPr>
              <w:tab/>
            </w:r>
            <w:r>
              <w:rPr>
                <w:noProof/>
                <w:webHidden/>
              </w:rPr>
              <w:fldChar w:fldCharType="begin"/>
            </w:r>
            <w:r>
              <w:rPr>
                <w:noProof/>
                <w:webHidden/>
              </w:rPr>
              <w:instrText xml:space="preserve"> PAGEREF _Toc227668100 \h </w:instrText>
            </w:r>
            <w:r>
              <w:rPr>
                <w:noProof/>
                <w:webHidden/>
              </w:rPr>
            </w:r>
            <w:r>
              <w:rPr>
                <w:noProof/>
                <w:webHidden/>
              </w:rPr>
              <w:fldChar w:fldCharType="separate"/>
            </w:r>
            <w:r>
              <w:rPr>
                <w:noProof/>
                <w:webHidden/>
              </w:rPr>
              <w:t>13</w:t>
            </w:r>
            <w:r>
              <w:rPr>
                <w:noProof/>
                <w:webHidden/>
              </w:rPr>
              <w:fldChar w:fldCharType="end"/>
            </w:r>
          </w:hyperlink>
        </w:p>
        <w:p w14:paraId="11CA0461" w14:textId="31A70C29" w:rsidR="003C3576" w:rsidRDefault="003C3576">
          <w:pPr>
            <w:pStyle w:val="TOC2"/>
            <w:tabs>
              <w:tab w:val="right" w:leader="dot" w:pos="9350"/>
            </w:tabs>
            <w:rPr>
              <w:rFonts w:asciiTheme="minorHAnsi" w:eastAsiaTheme="minorEastAsia" w:hAnsiTheme="minorHAnsi"/>
              <w:noProof/>
              <w:sz w:val="22"/>
            </w:rPr>
          </w:pPr>
          <w:hyperlink w:anchor="_Toc227668101" w:history="1">
            <w:r w:rsidRPr="007D285E">
              <w:rPr>
                <w:rStyle w:val="Hyperlink"/>
                <w:noProof/>
              </w:rPr>
              <w:t>3.4 Government Policies and Infrastructure</w:t>
            </w:r>
            <w:r>
              <w:rPr>
                <w:noProof/>
                <w:webHidden/>
              </w:rPr>
              <w:tab/>
            </w:r>
            <w:r>
              <w:rPr>
                <w:noProof/>
                <w:webHidden/>
              </w:rPr>
              <w:fldChar w:fldCharType="begin"/>
            </w:r>
            <w:r>
              <w:rPr>
                <w:noProof/>
                <w:webHidden/>
              </w:rPr>
              <w:instrText xml:space="preserve"> PAGEREF _Toc227668101 \h </w:instrText>
            </w:r>
            <w:r>
              <w:rPr>
                <w:noProof/>
                <w:webHidden/>
              </w:rPr>
            </w:r>
            <w:r>
              <w:rPr>
                <w:noProof/>
                <w:webHidden/>
              </w:rPr>
              <w:fldChar w:fldCharType="separate"/>
            </w:r>
            <w:r>
              <w:rPr>
                <w:noProof/>
                <w:webHidden/>
              </w:rPr>
              <w:t>14</w:t>
            </w:r>
            <w:r>
              <w:rPr>
                <w:noProof/>
                <w:webHidden/>
              </w:rPr>
              <w:fldChar w:fldCharType="end"/>
            </w:r>
          </w:hyperlink>
        </w:p>
        <w:p w14:paraId="0E16C64C" w14:textId="65DA1FE5" w:rsidR="003C3576" w:rsidRDefault="003C3576">
          <w:pPr>
            <w:pStyle w:val="TOC1"/>
            <w:tabs>
              <w:tab w:val="right" w:leader="dot" w:pos="9350"/>
            </w:tabs>
            <w:rPr>
              <w:rFonts w:asciiTheme="minorHAnsi" w:eastAsiaTheme="minorEastAsia" w:hAnsiTheme="minorHAnsi"/>
              <w:noProof/>
              <w:sz w:val="22"/>
            </w:rPr>
          </w:pPr>
          <w:hyperlink w:anchor="_Toc227668102" w:history="1">
            <w:r w:rsidRPr="007D285E">
              <w:rPr>
                <w:rStyle w:val="Hyperlink"/>
                <w:noProof/>
              </w:rPr>
              <w:t>4. Economic and Social Empowerment</w:t>
            </w:r>
            <w:r>
              <w:rPr>
                <w:noProof/>
                <w:webHidden/>
              </w:rPr>
              <w:tab/>
            </w:r>
            <w:r>
              <w:rPr>
                <w:noProof/>
                <w:webHidden/>
              </w:rPr>
              <w:fldChar w:fldCharType="begin"/>
            </w:r>
            <w:r>
              <w:rPr>
                <w:noProof/>
                <w:webHidden/>
              </w:rPr>
              <w:instrText xml:space="preserve"> PAGEREF _Toc227668102 \h </w:instrText>
            </w:r>
            <w:r>
              <w:rPr>
                <w:noProof/>
                <w:webHidden/>
              </w:rPr>
            </w:r>
            <w:r>
              <w:rPr>
                <w:noProof/>
                <w:webHidden/>
              </w:rPr>
              <w:fldChar w:fldCharType="separate"/>
            </w:r>
            <w:r>
              <w:rPr>
                <w:noProof/>
                <w:webHidden/>
              </w:rPr>
              <w:t>14</w:t>
            </w:r>
            <w:r>
              <w:rPr>
                <w:noProof/>
                <w:webHidden/>
              </w:rPr>
              <w:fldChar w:fldCharType="end"/>
            </w:r>
          </w:hyperlink>
        </w:p>
        <w:p w14:paraId="1AC208E9" w14:textId="0E6CE9F7" w:rsidR="003C3576" w:rsidRDefault="003C3576">
          <w:pPr>
            <w:pStyle w:val="TOC2"/>
            <w:tabs>
              <w:tab w:val="right" w:leader="dot" w:pos="9350"/>
            </w:tabs>
            <w:rPr>
              <w:rFonts w:asciiTheme="minorHAnsi" w:eastAsiaTheme="minorEastAsia" w:hAnsiTheme="minorHAnsi"/>
              <w:noProof/>
              <w:sz w:val="22"/>
            </w:rPr>
          </w:pPr>
          <w:hyperlink w:anchor="_Toc227668103" w:history="1">
            <w:r w:rsidRPr="007D285E">
              <w:rPr>
                <w:rStyle w:val="Hyperlink"/>
                <w:noProof/>
              </w:rPr>
              <w:t>4.1 Economic Empowerment</w:t>
            </w:r>
            <w:r>
              <w:rPr>
                <w:noProof/>
                <w:webHidden/>
              </w:rPr>
              <w:tab/>
            </w:r>
            <w:r>
              <w:rPr>
                <w:noProof/>
                <w:webHidden/>
              </w:rPr>
              <w:fldChar w:fldCharType="begin"/>
            </w:r>
            <w:r>
              <w:rPr>
                <w:noProof/>
                <w:webHidden/>
              </w:rPr>
              <w:instrText xml:space="preserve"> PAGEREF _Toc227668103 \h </w:instrText>
            </w:r>
            <w:r>
              <w:rPr>
                <w:noProof/>
                <w:webHidden/>
              </w:rPr>
            </w:r>
            <w:r>
              <w:rPr>
                <w:noProof/>
                <w:webHidden/>
              </w:rPr>
              <w:fldChar w:fldCharType="separate"/>
            </w:r>
            <w:r>
              <w:rPr>
                <w:noProof/>
                <w:webHidden/>
              </w:rPr>
              <w:t>14</w:t>
            </w:r>
            <w:r>
              <w:rPr>
                <w:noProof/>
                <w:webHidden/>
              </w:rPr>
              <w:fldChar w:fldCharType="end"/>
            </w:r>
          </w:hyperlink>
        </w:p>
        <w:p w14:paraId="20DC8812" w14:textId="52904378" w:rsidR="003C3576" w:rsidRDefault="003C3576">
          <w:pPr>
            <w:pStyle w:val="TOC2"/>
            <w:tabs>
              <w:tab w:val="right" w:leader="dot" w:pos="9350"/>
            </w:tabs>
            <w:rPr>
              <w:rFonts w:asciiTheme="minorHAnsi" w:eastAsiaTheme="minorEastAsia" w:hAnsiTheme="minorHAnsi"/>
              <w:noProof/>
              <w:sz w:val="22"/>
            </w:rPr>
          </w:pPr>
          <w:hyperlink w:anchor="_Toc227668104" w:history="1">
            <w:r w:rsidRPr="007D285E">
              <w:rPr>
                <w:rStyle w:val="Hyperlink"/>
                <w:noProof/>
              </w:rPr>
              <w:t>4.2 Social Empowerment</w:t>
            </w:r>
            <w:r>
              <w:rPr>
                <w:noProof/>
                <w:webHidden/>
              </w:rPr>
              <w:tab/>
            </w:r>
            <w:r>
              <w:rPr>
                <w:noProof/>
                <w:webHidden/>
              </w:rPr>
              <w:fldChar w:fldCharType="begin"/>
            </w:r>
            <w:r>
              <w:rPr>
                <w:noProof/>
                <w:webHidden/>
              </w:rPr>
              <w:instrText xml:space="preserve"> PAGEREF _Toc227668104 \h </w:instrText>
            </w:r>
            <w:r>
              <w:rPr>
                <w:noProof/>
                <w:webHidden/>
              </w:rPr>
            </w:r>
            <w:r>
              <w:rPr>
                <w:noProof/>
                <w:webHidden/>
              </w:rPr>
              <w:fldChar w:fldCharType="separate"/>
            </w:r>
            <w:r>
              <w:rPr>
                <w:noProof/>
                <w:webHidden/>
              </w:rPr>
              <w:t>15</w:t>
            </w:r>
            <w:r>
              <w:rPr>
                <w:noProof/>
                <w:webHidden/>
              </w:rPr>
              <w:fldChar w:fldCharType="end"/>
            </w:r>
          </w:hyperlink>
        </w:p>
        <w:p w14:paraId="475CE192" w14:textId="3AD12323" w:rsidR="003C3576" w:rsidRDefault="003C3576">
          <w:pPr>
            <w:pStyle w:val="TOC2"/>
            <w:tabs>
              <w:tab w:val="right" w:leader="dot" w:pos="9350"/>
            </w:tabs>
            <w:rPr>
              <w:rFonts w:asciiTheme="minorHAnsi" w:eastAsiaTheme="minorEastAsia" w:hAnsiTheme="minorHAnsi"/>
              <w:noProof/>
              <w:sz w:val="22"/>
            </w:rPr>
          </w:pPr>
          <w:hyperlink w:anchor="_Toc227668105" w:history="1">
            <w:r w:rsidRPr="007D285E">
              <w:rPr>
                <w:rStyle w:val="Hyperlink"/>
                <w:noProof/>
              </w:rPr>
              <w:t>4.3 Relationship Between Social and Economic Empowerment</w:t>
            </w:r>
            <w:r>
              <w:rPr>
                <w:noProof/>
                <w:webHidden/>
              </w:rPr>
              <w:tab/>
            </w:r>
            <w:r>
              <w:rPr>
                <w:noProof/>
                <w:webHidden/>
              </w:rPr>
              <w:fldChar w:fldCharType="begin"/>
            </w:r>
            <w:r>
              <w:rPr>
                <w:noProof/>
                <w:webHidden/>
              </w:rPr>
              <w:instrText xml:space="preserve"> PAGEREF _Toc227668105 \h </w:instrText>
            </w:r>
            <w:r>
              <w:rPr>
                <w:noProof/>
                <w:webHidden/>
              </w:rPr>
            </w:r>
            <w:r>
              <w:rPr>
                <w:noProof/>
                <w:webHidden/>
              </w:rPr>
              <w:fldChar w:fldCharType="separate"/>
            </w:r>
            <w:r>
              <w:rPr>
                <w:noProof/>
                <w:webHidden/>
              </w:rPr>
              <w:t>16</w:t>
            </w:r>
            <w:r>
              <w:rPr>
                <w:noProof/>
                <w:webHidden/>
              </w:rPr>
              <w:fldChar w:fldCharType="end"/>
            </w:r>
          </w:hyperlink>
        </w:p>
        <w:p w14:paraId="51467F5F" w14:textId="60272008" w:rsidR="003C3576" w:rsidRDefault="003C3576">
          <w:pPr>
            <w:pStyle w:val="TOC1"/>
            <w:tabs>
              <w:tab w:val="right" w:leader="dot" w:pos="9350"/>
            </w:tabs>
            <w:rPr>
              <w:rFonts w:asciiTheme="minorHAnsi" w:eastAsiaTheme="minorEastAsia" w:hAnsiTheme="minorHAnsi"/>
              <w:noProof/>
              <w:sz w:val="22"/>
            </w:rPr>
          </w:pPr>
          <w:hyperlink w:anchor="_Toc227668106" w:history="1">
            <w:r w:rsidRPr="007D285E">
              <w:rPr>
                <w:rStyle w:val="Hyperlink"/>
                <w:noProof/>
              </w:rPr>
              <w:t>5. Methodology</w:t>
            </w:r>
            <w:r>
              <w:rPr>
                <w:noProof/>
                <w:webHidden/>
              </w:rPr>
              <w:tab/>
            </w:r>
            <w:r>
              <w:rPr>
                <w:noProof/>
                <w:webHidden/>
              </w:rPr>
              <w:fldChar w:fldCharType="begin"/>
            </w:r>
            <w:r>
              <w:rPr>
                <w:noProof/>
                <w:webHidden/>
              </w:rPr>
              <w:instrText xml:space="preserve"> PAGEREF _Toc227668106 \h </w:instrText>
            </w:r>
            <w:r>
              <w:rPr>
                <w:noProof/>
                <w:webHidden/>
              </w:rPr>
            </w:r>
            <w:r>
              <w:rPr>
                <w:noProof/>
                <w:webHidden/>
              </w:rPr>
              <w:fldChar w:fldCharType="separate"/>
            </w:r>
            <w:r>
              <w:rPr>
                <w:noProof/>
                <w:webHidden/>
              </w:rPr>
              <w:t>16</w:t>
            </w:r>
            <w:r>
              <w:rPr>
                <w:noProof/>
                <w:webHidden/>
              </w:rPr>
              <w:fldChar w:fldCharType="end"/>
            </w:r>
          </w:hyperlink>
        </w:p>
        <w:p w14:paraId="1891377B" w14:textId="2A054054" w:rsidR="003C3576" w:rsidRDefault="003C3576">
          <w:pPr>
            <w:pStyle w:val="TOC2"/>
            <w:tabs>
              <w:tab w:val="right" w:leader="dot" w:pos="9350"/>
            </w:tabs>
            <w:rPr>
              <w:rFonts w:asciiTheme="minorHAnsi" w:eastAsiaTheme="minorEastAsia" w:hAnsiTheme="minorHAnsi"/>
              <w:noProof/>
              <w:sz w:val="22"/>
            </w:rPr>
          </w:pPr>
          <w:hyperlink w:anchor="_Toc227668107" w:history="1">
            <w:r w:rsidRPr="007D285E">
              <w:rPr>
                <w:rStyle w:val="Hyperlink"/>
                <w:noProof/>
              </w:rPr>
              <w:t>5.1 Research Philosophy</w:t>
            </w:r>
            <w:r>
              <w:rPr>
                <w:noProof/>
                <w:webHidden/>
              </w:rPr>
              <w:tab/>
            </w:r>
            <w:r>
              <w:rPr>
                <w:noProof/>
                <w:webHidden/>
              </w:rPr>
              <w:fldChar w:fldCharType="begin"/>
            </w:r>
            <w:r>
              <w:rPr>
                <w:noProof/>
                <w:webHidden/>
              </w:rPr>
              <w:instrText xml:space="preserve"> PAGEREF _Toc227668107 \h </w:instrText>
            </w:r>
            <w:r>
              <w:rPr>
                <w:noProof/>
                <w:webHidden/>
              </w:rPr>
            </w:r>
            <w:r>
              <w:rPr>
                <w:noProof/>
                <w:webHidden/>
              </w:rPr>
              <w:fldChar w:fldCharType="separate"/>
            </w:r>
            <w:r>
              <w:rPr>
                <w:noProof/>
                <w:webHidden/>
              </w:rPr>
              <w:t>16</w:t>
            </w:r>
            <w:r>
              <w:rPr>
                <w:noProof/>
                <w:webHidden/>
              </w:rPr>
              <w:fldChar w:fldCharType="end"/>
            </w:r>
          </w:hyperlink>
        </w:p>
        <w:p w14:paraId="160A269A" w14:textId="457257A9" w:rsidR="003C3576" w:rsidRDefault="003C3576">
          <w:pPr>
            <w:pStyle w:val="TOC2"/>
            <w:tabs>
              <w:tab w:val="right" w:leader="dot" w:pos="9350"/>
            </w:tabs>
            <w:rPr>
              <w:rFonts w:asciiTheme="minorHAnsi" w:eastAsiaTheme="minorEastAsia" w:hAnsiTheme="minorHAnsi"/>
              <w:noProof/>
              <w:sz w:val="22"/>
            </w:rPr>
          </w:pPr>
          <w:hyperlink w:anchor="_Toc227668108" w:history="1">
            <w:r w:rsidRPr="007D285E">
              <w:rPr>
                <w:rStyle w:val="Hyperlink"/>
                <w:noProof/>
              </w:rPr>
              <w:t>5.2 Research Approach</w:t>
            </w:r>
            <w:r>
              <w:rPr>
                <w:noProof/>
                <w:webHidden/>
              </w:rPr>
              <w:tab/>
            </w:r>
            <w:r>
              <w:rPr>
                <w:noProof/>
                <w:webHidden/>
              </w:rPr>
              <w:fldChar w:fldCharType="begin"/>
            </w:r>
            <w:r>
              <w:rPr>
                <w:noProof/>
                <w:webHidden/>
              </w:rPr>
              <w:instrText xml:space="preserve"> PAGEREF _Toc227668108 \h </w:instrText>
            </w:r>
            <w:r>
              <w:rPr>
                <w:noProof/>
                <w:webHidden/>
              </w:rPr>
            </w:r>
            <w:r>
              <w:rPr>
                <w:noProof/>
                <w:webHidden/>
              </w:rPr>
              <w:fldChar w:fldCharType="separate"/>
            </w:r>
            <w:r>
              <w:rPr>
                <w:noProof/>
                <w:webHidden/>
              </w:rPr>
              <w:t>16</w:t>
            </w:r>
            <w:r>
              <w:rPr>
                <w:noProof/>
                <w:webHidden/>
              </w:rPr>
              <w:fldChar w:fldCharType="end"/>
            </w:r>
          </w:hyperlink>
        </w:p>
        <w:p w14:paraId="1E77AF46" w14:textId="2B461BCD" w:rsidR="003C3576" w:rsidRDefault="003C3576">
          <w:pPr>
            <w:pStyle w:val="TOC2"/>
            <w:tabs>
              <w:tab w:val="right" w:leader="dot" w:pos="9350"/>
            </w:tabs>
            <w:rPr>
              <w:rFonts w:asciiTheme="minorHAnsi" w:eastAsiaTheme="minorEastAsia" w:hAnsiTheme="minorHAnsi"/>
              <w:noProof/>
              <w:sz w:val="22"/>
            </w:rPr>
          </w:pPr>
          <w:hyperlink w:anchor="_Toc227668109" w:history="1">
            <w:r w:rsidRPr="007D285E">
              <w:rPr>
                <w:rStyle w:val="Hyperlink"/>
                <w:noProof/>
              </w:rPr>
              <w:t>5.3 Research Design</w:t>
            </w:r>
            <w:r>
              <w:rPr>
                <w:noProof/>
                <w:webHidden/>
              </w:rPr>
              <w:tab/>
            </w:r>
            <w:r>
              <w:rPr>
                <w:noProof/>
                <w:webHidden/>
              </w:rPr>
              <w:fldChar w:fldCharType="begin"/>
            </w:r>
            <w:r>
              <w:rPr>
                <w:noProof/>
                <w:webHidden/>
              </w:rPr>
              <w:instrText xml:space="preserve"> PAGEREF _Toc227668109 \h </w:instrText>
            </w:r>
            <w:r>
              <w:rPr>
                <w:noProof/>
                <w:webHidden/>
              </w:rPr>
            </w:r>
            <w:r>
              <w:rPr>
                <w:noProof/>
                <w:webHidden/>
              </w:rPr>
              <w:fldChar w:fldCharType="separate"/>
            </w:r>
            <w:r>
              <w:rPr>
                <w:noProof/>
                <w:webHidden/>
              </w:rPr>
              <w:t>17</w:t>
            </w:r>
            <w:r>
              <w:rPr>
                <w:noProof/>
                <w:webHidden/>
              </w:rPr>
              <w:fldChar w:fldCharType="end"/>
            </w:r>
          </w:hyperlink>
        </w:p>
        <w:p w14:paraId="708BD549" w14:textId="6501EF87" w:rsidR="003C3576" w:rsidRDefault="003C3576">
          <w:pPr>
            <w:pStyle w:val="TOC2"/>
            <w:tabs>
              <w:tab w:val="right" w:leader="dot" w:pos="9350"/>
            </w:tabs>
            <w:rPr>
              <w:rFonts w:asciiTheme="minorHAnsi" w:eastAsiaTheme="minorEastAsia" w:hAnsiTheme="minorHAnsi"/>
              <w:noProof/>
              <w:sz w:val="22"/>
            </w:rPr>
          </w:pPr>
          <w:hyperlink w:anchor="_Toc227668110" w:history="1">
            <w:r w:rsidRPr="007D285E">
              <w:rPr>
                <w:rStyle w:val="Hyperlink"/>
                <w:noProof/>
              </w:rPr>
              <w:t>5.4 Data Collection</w:t>
            </w:r>
            <w:r>
              <w:rPr>
                <w:noProof/>
                <w:webHidden/>
              </w:rPr>
              <w:tab/>
            </w:r>
            <w:r>
              <w:rPr>
                <w:noProof/>
                <w:webHidden/>
              </w:rPr>
              <w:fldChar w:fldCharType="begin"/>
            </w:r>
            <w:r>
              <w:rPr>
                <w:noProof/>
                <w:webHidden/>
              </w:rPr>
              <w:instrText xml:space="preserve"> PAGEREF _Toc227668110 \h </w:instrText>
            </w:r>
            <w:r>
              <w:rPr>
                <w:noProof/>
                <w:webHidden/>
              </w:rPr>
            </w:r>
            <w:r>
              <w:rPr>
                <w:noProof/>
                <w:webHidden/>
              </w:rPr>
              <w:fldChar w:fldCharType="separate"/>
            </w:r>
            <w:r>
              <w:rPr>
                <w:noProof/>
                <w:webHidden/>
              </w:rPr>
              <w:t>17</w:t>
            </w:r>
            <w:r>
              <w:rPr>
                <w:noProof/>
                <w:webHidden/>
              </w:rPr>
              <w:fldChar w:fldCharType="end"/>
            </w:r>
          </w:hyperlink>
        </w:p>
        <w:p w14:paraId="3F824EF3" w14:textId="07902CC7" w:rsidR="003C3576" w:rsidRDefault="003C3576">
          <w:pPr>
            <w:pStyle w:val="TOC2"/>
            <w:tabs>
              <w:tab w:val="right" w:leader="dot" w:pos="9350"/>
            </w:tabs>
            <w:rPr>
              <w:rFonts w:asciiTheme="minorHAnsi" w:eastAsiaTheme="minorEastAsia" w:hAnsiTheme="minorHAnsi"/>
              <w:noProof/>
              <w:sz w:val="22"/>
            </w:rPr>
          </w:pPr>
          <w:hyperlink w:anchor="_Toc227668111" w:history="1">
            <w:r w:rsidRPr="007D285E">
              <w:rPr>
                <w:rStyle w:val="Hyperlink"/>
                <w:noProof/>
              </w:rPr>
              <w:t>5.5 Sampling Strategy</w:t>
            </w:r>
            <w:r>
              <w:rPr>
                <w:noProof/>
                <w:webHidden/>
              </w:rPr>
              <w:tab/>
            </w:r>
            <w:r>
              <w:rPr>
                <w:noProof/>
                <w:webHidden/>
              </w:rPr>
              <w:fldChar w:fldCharType="begin"/>
            </w:r>
            <w:r>
              <w:rPr>
                <w:noProof/>
                <w:webHidden/>
              </w:rPr>
              <w:instrText xml:space="preserve"> PAGEREF _Toc227668111 \h </w:instrText>
            </w:r>
            <w:r>
              <w:rPr>
                <w:noProof/>
                <w:webHidden/>
              </w:rPr>
            </w:r>
            <w:r>
              <w:rPr>
                <w:noProof/>
                <w:webHidden/>
              </w:rPr>
              <w:fldChar w:fldCharType="separate"/>
            </w:r>
            <w:r>
              <w:rPr>
                <w:noProof/>
                <w:webHidden/>
              </w:rPr>
              <w:t>17</w:t>
            </w:r>
            <w:r>
              <w:rPr>
                <w:noProof/>
                <w:webHidden/>
              </w:rPr>
              <w:fldChar w:fldCharType="end"/>
            </w:r>
          </w:hyperlink>
        </w:p>
        <w:p w14:paraId="051B9CD1" w14:textId="587D7C52" w:rsidR="003C3576" w:rsidRDefault="003C3576">
          <w:pPr>
            <w:pStyle w:val="TOC2"/>
            <w:tabs>
              <w:tab w:val="right" w:leader="dot" w:pos="9350"/>
            </w:tabs>
            <w:rPr>
              <w:rFonts w:asciiTheme="minorHAnsi" w:eastAsiaTheme="minorEastAsia" w:hAnsiTheme="minorHAnsi"/>
              <w:noProof/>
              <w:sz w:val="22"/>
            </w:rPr>
          </w:pPr>
          <w:hyperlink w:anchor="_Toc227668112" w:history="1">
            <w:r w:rsidRPr="007D285E">
              <w:rPr>
                <w:rStyle w:val="Hyperlink"/>
                <w:noProof/>
              </w:rPr>
              <w:t>5.6 Data Analysis</w:t>
            </w:r>
            <w:r>
              <w:rPr>
                <w:noProof/>
                <w:webHidden/>
              </w:rPr>
              <w:tab/>
            </w:r>
            <w:r>
              <w:rPr>
                <w:noProof/>
                <w:webHidden/>
              </w:rPr>
              <w:fldChar w:fldCharType="begin"/>
            </w:r>
            <w:r>
              <w:rPr>
                <w:noProof/>
                <w:webHidden/>
              </w:rPr>
              <w:instrText xml:space="preserve"> PAGEREF _Toc227668112 \h </w:instrText>
            </w:r>
            <w:r>
              <w:rPr>
                <w:noProof/>
                <w:webHidden/>
              </w:rPr>
            </w:r>
            <w:r>
              <w:rPr>
                <w:noProof/>
                <w:webHidden/>
              </w:rPr>
              <w:fldChar w:fldCharType="separate"/>
            </w:r>
            <w:r>
              <w:rPr>
                <w:noProof/>
                <w:webHidden/>
              </w:rPr>
              <w:t>18</w:t>
            </w:r>
            <w:r>
              <w:rPr>
                <w:noProof/>
                <w:webHidden/>
              </w:rPr>
              <w:fldChar w:fldCharType="end"/>
            </w:r>
          </w:hyperlink>
        </w:p>
        <w:p w14:paraId="0F5BBDEB" w14:textId="04FCA3A2" w:rsidR="003C3576" w:rsidRDefault="003C3576">
          <w:pPr>
            <w:pStyle w:val="TOC1"/>
            <w:tabs>
              <w:tab w:val="right" w:leader="dot" w:pos="9350"/>
            </w:tabs>
            <w:rPr>
              <w:rFonts w:asciiTheme="minorHAnsi" w:eastAsiaTheme="minorEastAsia" w:hAnsiTheme="minorHAnsi"/>
              <w:noProof/>
              <w:sz w:val="22"/>
            </w:rPr>
          </w:pPr>
          <w:hyperlink w:anchor="_Toc227668113" w:history="1">
            <w:r w:rsidRPr="007D285E">
              <w:rPr>
                <w:rStyle w:val="Hyperlink"/>
                <w:noProof/>
              </w:rPr>
              <w:t>6. Findings</w:t>
            </w:r>
            <w:r>
              <w:rPr>
                <w:noProof/>
                <w:webHidden/>
              </w:rPr>
              <w:tab/>
            </w:r>
            <w:r>
              <w:rPr>
                <w:noProof/>
                <w:webHidden/>
              </w:rPr>
              <w:fldChar w:fldCharType="begin"/>
            </w:r>
            <w:r>
              <w:rPr>
                <w:noProof/>
                <w:webHidden/>
              </w:rPr>
              <w:instrText xml:space="preserve"> PAGEREF _Toc227668113 \h </w:instrText>
            </w:r>
            <w:r>
              <w:rPr>
                <w:noProof/>
                <w:webHidden/>
              </w:rPr>
            </w:r>
            <w:r>
              <w:rPr>
                <w:noProof/>
                <w:webHidden/>
              </w:rPr>
              <w:fldChar w:fldCharType="separate"/>
            </w:r>
            <w:r>
              <w:rPr>
                <w:noProof/>
                <w:webHidden/>
              </w:rPr>
              <w:t>18</w:t>
            </w:r>
            <w:r>
              <w:rPr>
                <w:noProof/>
                <w:webHidden/>
              </w:rPr>
              <w:fldChar w:fldCharType="end"/>
            </w:r>
          </w:hyperlink>
        </w:p>
        <w:p w14:paraId="4D91987E" w14:textId="50FA33E3" w:rsidR="003C3576" w:rsidRDefault="003C3576">
          <w:pPr>
            <w:pStyle w:val="TOC2"/>
            <w:tabs>
              <w:tab w:val="right" w:leader="dot" w:pos="9350"/>
            </w:tabs>
            <w:rPr>
              <w:rFonts w:asciiTheme="minorHAnsi" w:eastAsiaTheme="minorEastAsia" w:hAnsiTheme="minorHAnsi"/>
              <w:noProof/>
              <w:sz w:val="22"/>
            </w:rPr>
          </w:pPr>
          <w:hyperlink w:anchor="_Toc227668114" w:history="1">
            <w:r w:rsidRPr="007D285E">
              <w:rPr>
                <w:rStyle w:val="Hyperlink"/>
                <w:noProof/>
              </w:rPr>
              <w:t>6.1 Drivers of E-commerce Adoption</w:t>
            </w:r>
            <w:r>
              <w:rPr>
                <w:noProof/>
                <w:webHidden/>
              </w:rPr>
              <w:tab/>
            </w:r>
            <w:r>
              <w:rPr>
                <w:noProof/>
                <w:webHidden/>
              </w:rPr>
              <w:fldChar w:fldCharType="begin"/>
            </w:r>
            <w:r>
              <w:rPr>
                <w:noProof/>
                <w:webHidden/>
              </w:rPr>
              <w:instrText xml:space="preserve"> PAGEREF _Toc227668114 \h </w:instrText>
            </w:r>
            <w:r>
              <w:rPr>
                <w:noProof/>
                <w:webHidden/>
              </w:rPr>
            </w:r>
            <w:r>
              <w:rPr>
                <w:noProof/>
                <w:webHidden/>
              </w:rPr>
              <w:fldChar w:fldCharType="separate"/>
            </w:r>
            <w:r>
              <w:rPr>
                <w:noProof/>
                <w:webHidden/>
              </w:rPr>
              <w:t>18</w:t>
            </w:r>
            <w:r>
              <w:rPr>
                <w:noProof/>
                <w:webHidden/>
              </w:rPr>
              <w:fldChar w:fldCharType="end"/>
            </w:r>
          </w:hyperlink>
        </w:p>
        <w:p w14:paraId="6593F57C" w14:textId="70129E35" w:rsidR="003C3576" w:rsidRDefault="003C3576">
          <w:pPr>
            <w:pStyle w:val="TOC2"/>
            <w:tabs>
              <w:tab w:val="right" w:leader="dot" w:pos="9350"/>
            </w:tabs>
            <w:rPr>
              <w:rFonts w:asciiTheme="minorHAnsi" w:eastAsiaTheme="minorEastAsia" w:hAnsiTheme="minorHAnsi"/>
              <w:noProof/>
              <w:sz w:val="22"/>
            </w:rPr>
          </w:pPr>
          <w:hyperlink w:anchor="_Toc227668115" w:history="1">
            <w:r w:rsidRPr="007D285E">
              <w:rPr>
                <w:rStyle w:val="Hyperlink"/>
                <w:noProof/>
              </w:rPr>
              <w:t>6.2 Barriers and Challenges</w:t>
            </w:r>
            <w:r>
              <w:rPr>
                <w:noProof/>
                <w:webHidden/>
              </w:rPr>
              <w:tab/>
            </w:r>
            <w:r>
              <w:rPr>
                <w:noProof/>
                <w:webHidden/>
              </w:rPr>
              <w:fldChar w:fldCharType="begin"/>
            </w:r>
            <w:r>
              <w:rPr>
                <w:noProof/>
                <w:webHidden/>
              </w:rPr>
              <w:instrText xml:space="preserve"> PAGEREF _Toc227668115 \h </w:instrText>
            </w:r>
            <w:r>
              <w:rPr>
                <w:noProof/>
                <w:webHidden/>
              </w:rPr>
            </w:r>
            <w:r>
              <w:rPr>
                <w:noProof/>
                <w:webHidden/>
              </w:rPr>
              <w:fldChar w:fldCharType="separate"/>
            </w:r>
            <w:r>
              <w:rPr>
                <w:noProof/>
                <w:webHidden/>
              </w:rPr>
              <w:t>18</w:t>
            </w:r>
            <w:r>
              <w:rPr>
                <w:noProof/>
                <w:webHidden/>
              </w:rPr>
              <w:fldChar w:fldCharType="end"/>
            </w:r>
          </w:hyperlink>
        </w:p>
        <w:p w14:paraId="783D7C79" w14:textId="74DBED1A" w:rsidR="003C3576" w:rsidRDefault="003C3576">
          <w:pPr>
            <w:pStyle w:val="TOC2"/>
            <w:tabs>
              <w:tab w:val="right" w:leader="dot" w:pos="9350"/>
            </w:tabs>
            <w:rPr>
              <w:rFonts w:asciiTheme="minorHAnsi" w:eastAsiaTheme="minorEastAsia" w:hAnsiTheme="minorHAnsi"/>
              <w:noProof/>
              <w:sz w:val="22"/>
            </w:rPr>
          </w:pPr>
          <w:hyperlink w:anchor="_Toc227668116" w:history="1">
            <w:r w:rsidRPr="007D285E">
              <w:rPr>
                <w:rStyle w:val="Hyperlink"/>
                <w:noProof/>
              </w:rPr>
              <w:t>6.3 Consumer Perception and Behaviour</w:t>
            </w:r>
            <w:r>
              <w:rPr>
                <w:noProof/>
                <w:webHidden/>
              </w:rPr>
              <w:tab/>
            </w:r>
            <w:r>
              <w:rPr>
                <w:noProof/>
                <w:webHidden/>
              </w:rPr>
              <w:fldChar w:fldCharType="begin"/>
            </w:r>
            <w:r>
              <w:rPr>
                <w:noProof/>
                <w:webHidden/>
              </w:rPr>
              <w:instrText xml:space="preserve"> PAGEREF _Toc227668116 \h </w:instrText>
            </w:r>
            <w:r>
              <w:rPr>
                <w:noProof/>
                <w:webHidden/>
              </w:rPr>
            </w:r>
            <w:r>
              <w:rPr>
                <w:noProof/>
                <w:webHidden/>
              </w:rPr>
              <w:fldChar w:fldCharType="separate"/>
            </w:r>
            <w:r>
              <w:rPr>
                <w:noProof/>
                <w:webHidden/>
              </w:rPr>
              <w:t>19</w:t>
            </w:r>
            <w:r>
              <w:rPr>
                <w:noProof/>
                <w:webHidden/>
              </w:rPr>
              <w:fldChar w:fldCharType="end"/>
            </w:r>
          </w:hyperlink>
        </w:p>
        <w:p w14:paraId="69DD1368" w14:textId="26D9C2BE" w:rsidR="003C3576" w:rsidRDefault="003C3576">
          <w:pPr>
            <w:pStyle w:val="TOC2"/>
            <w:tabs>
              <w:tab w:val="right" w:leader="dot" w:pos="9350"/>
            </w:tabs>
            <w:rPr>
              <w:rFonts w:asciiTheme="minorHAnsi" w:eastAsiaTheme="minorEastAsia" w:hAnsiTheme="minorHAnsi"/>
              <w:noProof/>
              <w:sz w:val="22"/>
            </w:rPr>
          </w:pPr>
          <w:hyperlink w:anchor="_Toc227668117" w:history="1">
            <w:r w:rsidRPr="007D285E">
              <w:rPr>
                <w:rStyle w:val="Hyperlink"/>
                <w:noProof/>
              </w:rPr>
              <w:t>6.4 Role of Government and Policy</w:t>
            </w:r>
            <w:r>
              <w:rPr>
                <w:noProof/>
                <w:webHidden/>
              </w:rPr>
              <w:tab/>
            </w:r>
            <w:r>
              <w:rPr>
                <w:noProof/>
                <w:webHidden/>
              </w:rPr>
              <w:fldChar w:fldCharType="begin"/>
            </w:r>
            <w:r>
              <w:rPr>
                <w:noProof/>
                <w:webHidden/>
              </w:rPr>
              <w:instrText xml:space="preserve"> PAGEREF _Toc227668117 \h </w:instrText>
            </w:r>
            <w:r>
              <w:rPr>
                <w:noProof/>
                <w:webHidden/>
              </w:rPr>
            </w:r>
            <w:r>
              <w:rPr>
                <w:noProof/>
                <w:webHidden/>
              </w:rPr>
              <w:fldChar w:fldCharType="separate"/>
            </w:r>
            <w:r>
              <w:rPr>
                <w:noProof/>
                <w:webHidden/>
              </w:rPr>
              <w:t>19</w:t>
            </w:r>
            <w:r>
              <w:rPr>
                <w:noProof/>
                <w:webHidden/>
              </w:rPr>
              <w:fldChar w:fldCharType="end"/>
            </w:r>
          </w:hyperlink>
        </w:p>
        <w:p w14:paraId="613E7AE2" w14:textId="2D27AEB9" w:rsidR="003C3576" w:rsidRDefault="003C3576">
          <w:pPr>
            <w:pStyle w:val="TOC2"/>
            <w:tabs>
              <w:tab w:val="right" w:leader="dot" w:pos="9350"/>
            </w:tabs>
            <w:rPr>
              <w:rFonts w:asciiTheme="minorHAnsi" w:eastAsiaTheme="minorEastAsia" w:hAnsiTheme="minorHAnsi"/>
              <w:noProof/>
              <w:sz w:val="22"/>
            </w:rPr>
          </w:pPr>
          <w:hyperlink w:anchor="_Toc227668118" w:history="1">
            <w:r w:rsidRPr="007D285E">
              <w:rPr>
                <w:rStyle w:val="Hyperlink"/>
                <w:noProof/>
              </w:rPr>
              <w:t>6.5 Value Creation of E-commerce</w:t>
            </w:r>
            <w:r>
              <w:rPr>
                <w:noProof/>
                <w:webHidden/>
              </w:rPr>
              <w:tab/>
            </w:r>
            <w:r>
              <w:rPr>
                <w:noProof/>
                <w:webHidden/>
              </w:rPr>
              <w:fldChar w:fldCharType="begin"/>
            </w:r>
            <w:r>
              <w:rPr>
                <w:noProof/>
                <w:webHidden/>
              </w:rPr>
              <w:instrText xml:space="preserve"> PAGEREF _Toc227668118 \h </w:instrText>
            </w:r>
            <w:r>
              <w:rPr>
                <w:noProof/>
                <w:webHidden/>
              </w:rPr>
            </w:r>
            <w:r>
              <w:rPr>
                <w:noProof/>
                <w:webHidden/>
              </w:rPr>
              <w:fldChar w:fldCharType="separate"/>
            </w:r>
            <w:r>
              <w:rPr>
                <w:noProof/>
                <w:webHidden/>
              </w:rPr>
              <w:t>19</w:t>
            </w:r>
            <w:r>
              <w:rPr>
                <w:noProof/>
                <w:webHidden/>
              </w:rPr>
              <w:fldChar w:fldCharType="end"/>
            </w:r>
          </w:hyperlink>
        </w:p>
        <w:p w14:paraId="34FD24D7" w14:textId="17684104" w:rsidR="003C3576" w:rsidRDefault="003C3576">
          <w:pPr>
            <w:pStyle w:val="TOC2"/>
            <w:tabs>
              <w:tab w:val="right" w:leader="dot" w:pos="9350"/>
            </w:tabs>
            <w:rPr>
              <w:rFonts w:asciiTheme="minorHAnsi" w:eastAsiaTheme="minorEastAsia" w:hAnsiTheme="minorHAnsi"/>
              <w:noProof/>
              <w:sz w:val="22"/>
            </w:rPr>
          </w:pPr>
          <w:hyperlink w:anchor="_Toc227668119" w:history="1">
            <w:r w:rsidRPr="007D285E">
              <w:rPr>
                <w:rStyle w:val="Hyperlink"/>
                <w:noProof/>
              </w:rPr>
              <w:t>6.6 Future Outlook</w:t>
            </w:r>
            <w:r>
              <w:rPr>
                <w:noProof/>
                <w:webHidden/>
              </w:rPr>
              <w:tab/>
            </w:r>
            <w:r>
              <w:rPr>
                <w:noProof/>
                <w:webHidden/>
              </w:rPr>
              <w:fldChar w:fldCharType="begin"/>
            </w:r>
            <w:r>
              <w:rPr>
                <w:noProof/>
                <w:webHidden/>
              </w:rPr>
              <w:instrText xml:space="preserve"> PAGEREF _Toc227668119 \h </w:instrText>
            </w:r>
            <w:r>
              <w:rPr>
                <w:noProof/>
                <w:webHidden/>
              </w:rPr>
            </w:r>
            <w:r>
              <w:rPr>
                <w:noProof/>
                <w:webHidden/>
              </w:rPr>
              <w:fldChar w:fldCharType="separate"/>
            </w:r>
            <w:r>
              <w:rPr>
                <w:noProof/>
                <w:webHidden/>
              </w:rPr>
              <w:t>20</w:t>
            </w:r>
            <w:r>
              <w:rPr>
                <w:noProof/>
                <w:webHidden/>
              </w:rPr>
              <w:fldChar w:fldCharType="end"/>
            </w:r>
          </w:hyperlink>
        </w:p>
        <w:p w14:paraId="6E7B25CB" w14:textId="515328AA" w:rsidR="003C3576" w:rsidRDefault="003C3576">
          <w:pPr>
            <w:pStyle w:val="TOC1"/>
            <w:tabs>
              <w:tab w:val="right" w:leader="dot" w:pos="9350"/>
            </w:tabs>
            <w:rPr>
              <w:rFonts w:asciiTheme="minorHAnsi" w:eastAsiaTheme="minorEastAsia" w:hAnsiTheme="minorHAnsi"/>
              <w:noProof/>
              <w:sz w:val="22"/>
            </w:rPr>
          </w:pPr>
          <w:hyperlink w:anchor="_Toc227668120" w:history="1">
            <w:r w:rsidRPr="007D285E">
              <w:rPr>
                <w:rStyle w:val="Hyperlink"/>
                <w:noProof/>
              </w:rPr>
              <w:t>7. Discussion</w:t>
            </w:r>
            <w:r>
              <w:rPr>
                <w:noProof/>
                <w:webHidden/>
              </w:rPr>
              <w:tab/>
            </w:r>
            <w:r>
              <w:rPr>
                <w:noProof/>
                <w:webHidden/>
              </w:rPr>
              <w:fldChar w:fldCharType="begin"/>
            </w:r>
            <w:r>
              <w:rPr>
                <w:noProof/>
                <w:webHidden/>
              </w:rPr>
              <w:instrText xml:space="preserve"> PAGEREF _Toc227668120 \h </w:instrText>
            </w:r>
            <w:r>
              <w:rPr>
                <w:noProof/>
                <w:webHidden/>
              </w:rPr>
            </w:r>
            <w:r>
              <w:rPr>
                <w:noProof/>
                <w:webHidden/>
              </w:rPr>
              <w:fldChar w:fldCharType="separate"/>
            </w:r>
            <w:r>
              <w:rPr>
                <w:noProof/>
                <w:webHidden/>
              </w:rPr>
              <w:t>20</w:t>
            </w:r>
            <w:r>
              <w:rPr>
                <w:noProof/>
                <w:webHidden/>
              </w:rPr>
              <w:fldChar w:fldCharType="end"/>
            </w:r>
          </w:hyperlink>
        </w:p>
        <w:p w14:paraId="0565C6D9" w14:textId="35D50267" w:rsidR="003C3576" w:rsidRDefault="003C3576">
          <w:pPr>
            <w:pStyle w:val="TOC2"/>
            <w:tabs>
              <w:tab w:val="right" w:leader="dot" w:pos="9350"/>
            </w:tabs>
            <w:rPr>
              <w:rFonts w:asciiTheme="minorHAnsi" w:eastAsiaTheme="minorEastAsia" w:hAnsiTheme="minorHAnsi"/>
              <w:noProof/>
              <w:sz w:val="22"/>
            </w:rPr>
          </w:pPr>
          <w:hyperlink w:anchor="_Toc227668121" w:history="1">
            <w:r w:rsidRPr="007D285E">
              <w:rPr>
                <w:rStyle w:val="Hyperlink"/>
                <w:noProof/>
              </w:rPr>
              <w:t>7.1 Drivers of E-commerce Adoption</w:t>
            </w:r>
            <w:r>
              <w:rPr>
                <w:noProof/>
                <w:webHidden/>
              </w:rPr>
              <w:tab/>
            </w:r>
            <w:r>
              <w:rPr>
                <w:noProof/>
                <w:webHidden/>
              </w:rPr>
              <w:fldChar w:fldCharType="begin"/>
            </w:r>
            <w:r>
              <w:rPr>
                <w:noProof/>
                <w:webHidden/>
              </w:rPr>
              <w:instrText xml:space="preserve"> PAGEREF _Toc227668121 \h </w:instrText>
            </w:r>
            <w:r>
              <w:rPr>
                <w:noProof/>
                <w:webHidden/>
              </w:rPr>
            </w:r>
            <w:r>
              <w:rPr>
                <w:noProof/>
                <w:webHidden/>
              </w:rPr>
              <w:fldChar w:fldCharType="separate"/>
            </w:r>
            <w:r>
              <w:rPr>
                <w:noProof/>
                <w:webHidden/>
              </w:rPr>
              <w:t>20</w:t>
            </w:r>
            <w:r>
              <w:rPr>
                <w:noProof/>
                <w:webHidden/>
              </w:rPr>
              <w:fldChar w:fldCharType="end"/>
            </w:r>
          </w:hyperlink>
        </w:p>
        <w:p w14:paraId="2C8A2E1A" w14:textId="1BF9271F" w:rsidR="003C3576" w:rsidRDefault="003C3576">
          <w:pPr>
            <w:pStyle w:val="TOC2"/>
            <w:tabs>
              <w:tab w:val="right" w:leader="dot" w:pos="9350"/>
            </w:tabs>
            <w:rPr>
              <w:rFonts w:asciiTheme="minorHAnsi" w:eastAsiaTheme="minorEastAsia" w:hAnsiTheme="minorHAnsi"/>
              <w:noProof/>
              <w:sz w:val="22"/>
            </w:rPr>
          </w:pPr>
          <w:hyperlink w:anchor="_Toc227668122" w:history="1">
            <w:r w:rsidRPr="007D285E">
              <w:rPr>
                <w:rStyle w:val="Hyperlink"/>
                <w:noProof/>
              </w:rPr>
              <w:t>7.2 Barriers and Structural Challenges</w:t>
            </w:r>
            <w:r>
              <w:rPr>
                <w:noProof/>
                <w:webHidden/>
              </w:rPr>
              <w:tab/>
            </w:r>
            <w:r>
              <w:rPr>
                <w:noProof/>
                <w:webHidden/>
              </w:rPr>
              <w:fldChar w:fldCharType="begin"/>
            </w:r>
            <w:r>
              <w:rPr>
                <w:noProof/>
                <w:webHidden/>
              </w:rPr>
              <w:instrText xml:space="preserve"> PAGEREF _Toc227668122 \h </w:instrText>
            </w:r>
            <w:r>
              <w:rPr>
                <w:noProof/>
                <w:webHidden/>
              </w:rPr>
            </w:r>
            <w:r>
              <w:rPr>
                <w:noProof/>
                <w:webHidden/>
              </w:rPr>
              <w:fldChar w:fldCharType="separate"/>
            </w:r>
            <w:r>
              <w:rPr>
                <w:noProof/>
                <w:webHidden/>
              </w:rPr>
              <w:t>21</w:t>
            </w:r>
            <w:r>
              <w:rPr>
                <w:noProof/>
                <w:webHidden/>
              </w:rPr>
              <w:fldChar w:fldCharType="end"/>
            </w:r>
          </w:hyperlink>
        </w:p>
        <w:p w14:paraId="4C1768EC" w14:textId="193AA233" w:rsidR="003C3576" w:rsidRDefault="003C3576">
          <w:pPr>
            <w:pStyle w:val="TOC2"/>
            <w:tabs>
              <w:tab w:val="right" w:leader="dot" w:pos="9350"/>
            </w:tabs>
            <w:rPr>
              <w:rFonts w:asciiTheme="minorHAnsi" w:eastAsiaTheme="minorEastAsia" w:hAnsiTheme="minorHAnsi"/>
              <w:noProof/>
              <w:sz w:val="22"/>
            </w:rPr>
          </w:pPr>
          <w:hyperlink w:anchor="_Toc227668123" w:history="1">
            <w:r w:rsidRPr="007D285E">
              <w:rPr>
                <w:rStyle w:val="Hyperlink"/>
                <w:noProof/>
              </w:rPr>
              <w:t>7.3 Consumer Perception and Behaviour</w:t>
            </w:r>
            <w:r>
              <w:rPr>
                <w:noProof/>
                <w:webHidden/>
              </w:rPr>
              <w:tab/>
            </w:r>
            <w:r>
              <w:rPr>
                <w:noProof/>
                <w:webHidden/>
              </w:rPr>
              <w:fldChar w:fldCharType="begin"/>
            </w:r>
            <w:r>
              <w:rPr>
                <w:noProof/>
                <w:webHidden/>
              </w:rPr>
              <w:instrText xml:space="preserve"> PAGEREF _Toc227668123 \h </w:instrText>
            </w:r>
            <w:r>
              <w:rPr>
                <w:noProof/>
                <w:webHidden/>
              </w:rPr>
            </w:r>
            <w:r>
              <w:rPr>
                <w:noProof/>
                <w:webHidden/>
              </w:rPr>
              <w:fldChar w:fldCharType="separate"/>
            </w:r>
            <w:r>
              <w:rPr>
                <w:noProof/>
                <w:webHidden/>
              </w:rPr>
              <w:t>21</w:t>
            </w:r>
            <w:r>
              <w:rPr>
                <w:noProof/>
                <w:webHidden/>
              </w:rPr>
              <w:fldChar w:fldCharType="end"/>
            </w:r>
          </w:hyperlink>
        </w:p>
        <w:p w14:paraId="3920F888" w14:textId="38547596" w:rsidR="003C3576" w:rsidRDefault="003C3576">
          <w:pPr>
            <w:pStyle w:val="TOC2"/>
            <w:tabs>
              <w:tab w:val="right" w:leader="dot" w:pos="9350"/>
            </w:tabs>
            <w:rPr>
              <w:rFonts w:asciiTheme="minorHAnsi" w:eastAsiaTheme="minorEastAsia" w:hAnsiTheme="minorHAnsi"/>
              <w:noProof/>
              <w:sz w:val="22"/>
            </w:rPr>
          </w:pPr>
          <w:hyperlink w:anchor="_Toc227668124" w:history="1">
            <w:r w:rsidRPr="007D285E">
              <w:rPr>
                <w:rStyle w:val="Hyperlink"/>
                <w:noProof/>
              </w:rPr>
              <w:t>7.4 Role of Government and Policy</w:t>
            </w:r>
            <w:r>
              <w:rPr>
                <w:noProof/>
                <w:webHidden/>
              </w:rPr>
              <w:tab/>
            </w:r>
            <w:r>
              <w:rPr>
                <w:noProof/>
                <w:webHidden/>
              </w:rPr>
              <w:fldChar w:fldCharType="begin"/>
            </w:r>
            <w:r>
              <w:rPr>
                <w:noProof/>
                <w:webHidden/>
              </w:rPr>
              <w:instrText xml:space="preserve"> PAGEREF _Toc227668124 \h </w:instrText>
            </w:r>
            <w:r>
              <w:rPr>
                <w:noProof/>
                <w:webHidden/>
              </w:rPr>
            </w:r>
            <w:r>
              <w:rPr>
                <w:noProof/>
                <w:webHidden/>
              </w:rPr>
              <w:fldChar w:fldCharType="separate"/>
            </w:r>
            <w:r>
              <w:rPr>
                <w:noProof/>
                <w:webHidden/>
              </w:rPr>
              <w:t>22</w:t>
            </w:r>
            <w:r>
              <w:rPr>
                <w:noProof/>
                <w:webHidden/>
              </w:rPr>
              <w:fldChar w:fldCharType="end"/>
            </w:r>
          </w:hyperlink>
        </w:p>
        <w:p w14:paraId="40EB483B" w14:textId="4C8429F9" w:rsidR="003C3576" w:rsidRDefault="003C3576">
          <w:pPr>
            <w:pStyle w:val="TOC2"/>
            <w:tabs>
              <w:tab w:val="right" w:leader="dot" w:pos="9350"/>
            </w:tabs>
            <w:rPr>
              <w:rFonts w:asciiTheme="minorHAnsi" w:eastAsiaTheme="minorEastAsia" w:hAnsiTheme="minorHAnsi"/>
              <w:noProof/>
              <w:sz w:val="22"/>
            </w:rPr>
          </w:pPr>
          <w:hyperlink w:anchor="_Toc227668125" w:history="1">
            <w:r w:rsidRPr="007D285E">
              <w:rPr>
                <w:rStyle w:val="Hyperlink"/>
                <w:noProof/>
              </w:rPr>
              <w:t>7.5 Value Creation and Economic Impact</w:t>
            </w:r>
            <w:r>
              <w:rPr>
                <w:noProof/>
                <w:webHidden/>
              </w:rPr>
              <w:tab/>
            </w:r>
            <w:r>
              <w:rPr>
                <w:noProof/>
                <w:webHidden/>
              </w:rPr>
              <w:fldChar w:fldCharType="begin"/>
            </w:r>
            <w:r>
              <w:rPr>
                <w:noProof/>
                <w:webHidden/>
              </w:rPr>
              <w:instrText xml:space="preserve"> PAGEREF _Toc227668125 \h </w:instrText>
            </w:r>
            <w:r>
              <w:rPr>
                <w:noProof/>
                <w:webHidden/>
              </w:rPr>
            </w:r>
            <w:r>
              <w:rPr>
                <w:noProof/>
                <w:webHidden/>
              </w:rPr>
              <w:fldChar w:fldCharType="separate"/>
            </w:r>
            <w:r>
              <w:rPr>
                <w:noProof/>
                <w:webHidden/>
              </w:rPr>
              <w:t>22</w:t>
            </w:r>
            <w:r>
              <w:rPr>
                <w:noProof/>
                <w:webHidden/>
              </w:rPr>
              <w:fldChar w:fldCharType="end"/>
            </w:r>
          </w:hyperlink>
        </w:p>
        <w:p w14:paraId="1D3EDC92" w14:textId="5DA764B8" w:rsidR="003C3576" w:rsidRDefault="003C3576">
          <w:pPr>
            <w:pStyle w:val="TOC2"/>
            <w:tabs>
              <w:tab w:val="right" w:leader="dot" w:pos="9350"/>
            </w:tabs>
            <w:rPr>
              <w:rFonts w:asciiTheme="minorHAnsi" w:eastAsiaTheme="minorEastAsia" w:hAnsiTheme="minorHAnsi"/>
              <w:noProof/>
              <w:sz w:val="22"/>
            </w:rPr>
          </w:pPr>
          <w:hyperlink w:anchor="_Toc227668126" w:history="1">
            <w:r w:rsidRPr="007D285E">
              <w:rPr>
                <w:rStyle w:val="Hyperlink"/>
                <w:noProof/>
              </w:rPr>
              <w:t>7.6 Future Projections and Implications</w:t>
            </w:r>
            <w:r>
              <w:rPr>
                <w:noProof/>
                <w:webHidden/>
              </w:rPr>
              <w:tab/>
            </w:r>
            <w:r>
              <w:rPr>
                <w:noProof/>
                <w:webHidden/>
              </w:rPr>
              <w:fldChar w:fldCharType="begin"/>
            </w:r>
            <w:r>
              <w:rPr>
                <w:noProof/>
                <w:webHidden/>
              </w:rPr>
              <w:instrText xml:space="preserve"> PAGEREF _Toc227668126 \h </w:instrText>
            </w:r>
            <w:r>
              <w:rPr>
                <w:noProof/>
                <w:webHidden/>
              </w:rPr>
            </w:r>
            <w:r>
              <w:rPr>
                <w:noProof/>
                <w:webHidden/>
              </w:rPr>
              <w:fldChar w:fldCharType="separate"/>
            </w:r>
            <w:r>
              <w:rPr>
                <w:noProof/>
                <w:webHidden/>
              </w:rPr>
              <w:t>22</w:t>
            </w:r>
            <w:r>
              <w:rPr>
                <w:noProof/>
                <w:webHidden/>
              </w:rPr>
              <w:fldChar w:fldCharType="end"/>
            </w:r>
          </w:hyperlink>
        </w:p>
        <w:p w14:paraId="0FA09E6A" w14:textId="61B7DB56" w:rsidR="003C3576" w:rsidRDefault="003C3576">
          <w:pPr>
            <w:pStyle w:val="TOC2"/>
            <w:tabs>
              <w:tab w:val="right" w:leader="dot" w:pos="9350"/>
            </w:tabs>
            <w:rPr>
              <w:rFonts w:asciiTheme="minorHAnsi" w:eastAsiaTheme="minorEastAsia" w:hAnsiTheme="minorHAnsi"/>
              <w:noProof/>
              <w:sz w:val="22"/>
            </w:rPr>
          </w:pPr>
          <w:hyperlink w:anchor="_Toc227668127" w:history="1">
            <w:r w:rsidRPr="007D285E">
              <w:rPr>
                <w:rStyle w:val="Hyperlink"/>
                <w:noProof/>
              </w:rPr>
              <w:t>7.7 Contribution to Knowledge</w:t>
            </w:r>
            <w:r>
              <w:rPr>
                <w:noProof/>
                <w:webHidden/>
              </w:rPr>
              <w:tab/>
            </w:r>
            <w:r>
              <w:rPr>
                <w:noProof/>
                <w:webHidden/>
              </w:rPr>
              <w:fldChar w:fldCharType="begin"/>
            </w:r>
            <w:r>
              <w:rPr>
                <w:noProof/>
                <w:webHidden/>
              </w:rPr>
              <w:instrText xml:space="preserve"> PAGEREF _Toc227668127 \h </w:instrText>
            </w:r>
            <w:r>
              <w:rPr>
                <w:noProof/>
                <w:webHidden/>
              </w:rPr>
            </w:r>
            <w:r>
              <w:rPr>
                <w:noProof/>
                <w:webHidden/>
              </w:rPr>
              <w:fldChar w:fldCharType="separate"/>
            </w:r>
            <w:r>
              <w:rPr>
                <w:noProof/>
                <w:webHidden/>
              </w:rPr>
              <w:t>23</w:t>
            </w:r>
            <w:r>
              <w:rPr>
                <w:noProof/>
                <w:webHidden/>
              </w:rPr>
              <w:fldChar w:fldCharType="end"/>
            </w:r>
          </w:hyperlink>
        </w:p>
        <w:p w14:paraId="1FEA0607" w14:textId="2738F3C7" w:rsidR="003C3576" w:rsidRDefault="003C3576">
          <w:pPr>
            <w:pStyle w:val="TOC1"/>
            <w:tabs>
              <w:tab w:val="right" w:leader="dot" w:pos="9350"/>
            </w:tabs>
            <w:rPr>
              <w:rFonts w:asciiTheme="minorHAnsi" w:eastAsiaTheme="minorEastAsia" w:hAnsiTheme="minorHAnsi"/>
              <w:noProof/>
              <w:sz w:val="22"/>
            </w:rPr>
          </w:pPr>
          <w:hyperlink w:anchor="_Toc227668128" w:history="1">
            <w:r w:rsidRPr="007D285E">
              <w:rPr>
                <w:rStyle w:val="Hyperlink"/>
                <w:noProof/>
              </w:rPr>
              <w:t>8. Conclusion</w:t>
            </w:r>
            <w:r>
              <w:rPr>
                <w:noProof/>
                <w:webHidden/>
              </w:rPr>
              <w:tab/>
            </w:r>
            <w:r>
              <w:rPr>
                <w:noProof/>
                <w:webHidden/>
              </w:rPr>
              <w:fldChar w:fldCharType="begin"/>
            </w:r>
            <w:r>
              <w:rPr>
                <w:noProof/>
                <w:webHidden/>
              </w:rPr>
              <w:instrText xml:space="preserve"> PAGEREF _Toc227668128 \h </w:instrText>
            </w:r>
            <w:r>
              <w:rPr>
                <w:noProof/>
                <w:webHidden/>
              </w:rPr>
            </w:r>
            <w:r>
              <w:rPr>
                <w:noProof/>
                <w:webHidden/>
              </w:rPr>
              <w:fldChar w:fldCharType="separate"/>
            </w:r>
            <w:r>
              <w:rPr>
                <w:noProof/>
                <w:webHidden/>
              </w:rPr>
              <w:t>24</w:t>
            </w:r>
            <w:r>
              <w:rPr>
                <w:noProof/>
                <w:webHidden/>
              </w:rPr>
              <w:fldChar w:fldCharType="end"/>
            </w:r>
          </w:hyperlink>
        </w:p>
        <w:p w14:paraId="6FF5F2E3" w14:textId="6DB43970" w:rsidR="003C3576" w:rsidRDefault="003C3576">
          <w:pPr>
            <w:pStyle w:val="TOC1"/>
            <w:tabs>
              <w:tab w:val="right" w:leader="dot" w:pos="9350"/>
            </w:tabs>
            <w:rPr>
              <w:rFonts w:asciiTheme="minorHAnsi" w:eastAsiaTheme="minorEastAsia" w:hAnsiTheme="minorHAnsi"/>
              <w:noProof/>
              <w:sz w:val="22"/>
            </w:rPr>
          </w:pPr>
          <w:hyperlink w:anchor="_Toc227668129" w:history="1">
            <w:r w:rsidRPr="007D285E">
              <w:rPr>
                <w:rStyle w:val="Hyperlink"/>
                <w:noProof/>
              </w:rPr>
              <w:t>9. Future Research</w:t>
            </w:r>
            <w:r>
              <w:rPr>
                <w:noProof/>
                <w:webHidden/>
              </w:rPr>
              <w:tab/>
            </w:r>
            <w:r>
              <w:rPr>
                <w:noProof/>
                <w:webHidden/>
              </w:rPr>
              <w:fldChar w:fldCharType="begin"/>
            </w:r>
            <w:r>
              <w:rPr>
                <w:noProof/>
                <w:webHidden/>
              </w:rPr>
              <w:instrText xml:space="preserve"> PAGEREF _Toc227668129 \h </w:instrText>
            </w:r>
            <w:r>
              <w:rPr>
                <w:noProof/>
                <w:webHidden/>
              </w:rPr>
            </w:r>
            <w:r>
              <w:rPr>
                <w:noProof/>
                <w:webHidden/>
              </w:rPr>
              <w:fldChar w:fldCharType="separate"/>
            </w:r>
            <w:r>
              <w:rPr>
                <w:noProof/>
                <w:webHidden/>
              </w:rPr>
              <w:t>24</w:t>
            </w:r>
            <w:r>
              <w:rPr>
                <w:noProof/>
                <w:webHidden/>
              </w:rPr>
              <w:fldChar w:fldCharType="end"/>
            </w:r>
          </w:hyperlink>
        </w:p>
        <w:p w14:paraId="4973DF15" w14:textId="764B254A" w:rsidR="003C3576" w:rsidRDefault="003C3576">
          <w:pPr>
            <w:pStyle w:val="TOC1"/>
            <w:tabs>
              <w:tab w:val="right" w:leader="dot" w:pos="9350"/>
            </w:tabs>
            <w:rPr>
              <w:rFonts w:asciiTheme="minorHAnsi" w:eastAsiaTheme="minorEastAsia" w:hAnsiTheme="minorHAnsi"/>
              <w:noProof/>
              <w:sz w:val="22"/>
            </w:rPr>
          </w:pPr>
          <w:hyperlink w:anchor="_Toc227668130" w:history="1">
            <w:r w:rsidRPr="007D285E">
              <w:rPr>
                <w:rStyle w:val="Hyperlink"/>
                <w:noProof/>
              </w:rPr>
              <w:t>10. Ethical Considerations</w:t>
            </w:r>
            <w:r>
              <w:rPr>
                <w:noProof/>
                <w:webHidden/>
              </w:rPr>
              <w:tab/>
            </w:r>
            <w:r>
              <w:rPr>
                <w:noProof/>
                <w:webHidden/>
              </w:rPr>
              <w:fldChar w:fldCharType="begin"/>
            </w:r>
            <w:r>
              <w:rPr>
                <w:noProof/>
                <w:webHidden/>
              </w:rPr>
              <w:instrText xml:space="preserve"> PAGEREF _Toc227668130 \h </w:instrText>
            </w:r>
            <w:r>
              <w:rPr>
                <w:noProof/>
                <w:webHidden/>
              </w:rPr>
            </w:r>
            <w:r>
              <w:rPr>
                <w:noProof/>
                <w:webHidden/>
              </w:rPr>
              <w:fldChar w:fldCharType="separate"/>
            </w:r>
            <w:r>
              <w:rPr>
                <w:noProof/>
                <w:webHidden/>
              </w:rPr>
              <w:t>25</w:t>
            </w:r>
            <w:r>
              <w:rPr>
                <w:noProof/>
                <w:webHidden/>
              </w:rPr>
              <w:fldChar w:fldCharType="end"/>
            </w:r>
          </w:hyperlink>
        </w:p>
        <w:p w14:paraId="7D4202C4" w14:textId="0DDBFFDD" w:rsidR="003C3576" w:rsidRDefault="003C3576">
          <w:pPr>
            <w:pStyle w:val="TOC2"/>
            <w:tabs>
              <w:tab w:val="right" w:leader="dot" w:pos="9350"/>
            </w:tabs>
            <w:rPr>
              <w:rFonts w:asciiTheme="minorHAnsi" w:eastAsiaTheme="minorEastAsia" w:hAnsiTheme="minorHAnsi"/>
              <w:noProof/>
              <w:sz w:val="22"/>
            </w:rPr>
          </w:pPr>
          <w:hyperlink w:anchor="_Toc227668131" w:history="1">
            <w:r w:rsidRPr="007D285E">
              <w:rPr>
                <w:rStyle w:val="Hyperlink"/>
                <w:noProof/>
              </w:rPr>
              <w:t>10.1 Informed Consent</w:t>
            </w:r>
            <w:r>
              <w:rPr>
                <w:noProof/>
                <w:webHidden/>
              </w:rPr>
              <w:tab/>
            </w:r>
            <w:r>
              <w:rPr>
                <w:noProof/>
                <w:webHidden/>
              </w:rPr>
              <w:fldChar w:fldCharType="begin"/>
            </w:r>
            <w:r>
              <w:rPr>
                <w:noProof/>
                <w:webHidden/>
              </w:rPr>
              <w:instrText xml:space="preserve"> PAGEREF _Toc227668131 \h </w:instrText>
            </w:r>
            <w:r>
              <w:rPr>
                <w:noProof/>
                <w:webHidden/>
              </w:rPr>
            </w:r>
            <w:r>
              <w:rPr>
                <w:noProof/>
                <w:webHidden/>
              </w:rPr>
              <w:fldChar w:fldCharType="separate"/>
            </w:r>
            <w:r>
              <w:rPr>
                <w:noProof/>
                <w:webHidden/>
              </w:rPr>
              <w:t>25</w:t>
            </w:r>
            <w:r>
              <w:rPr>
                <w:noProof/>
                <w:webHidden/>
              </w:rPr>
              <w:fldChar w:fldCharType="end"/>
            </w:r>
          </w:hyperlink>
        </w:p>
        <w:p w14:paraId="687106BF" w14:textId="1FABEAC6" w:rsidR="003C3576" w:rsidRDefault="003C3576">
          <w:pPr>
            <w:pStyle w:val="TOC2"/>
            <w:tabs>
              <w:tab w:val="right" w:leader="dot" w:pos="9350"/>
            </w:tabs>
            <w:rPr>
              <w:rFonts w:asciiTheme="minorHAnsi" w:eastAsiaTheme="minorEastAsia" w:hAnsiTheme="minorHAnsi"/>
              <w:noProof/>
              <w:sz w:val="22"/>
            </w:rPr>
          </w:pPr>
          <w:hyperlink w:anchor="_Toc227668132" w:history="1">
            <w:r w:rsidRPr="007D285E">
              <w:rPr>
                <w:rStyle w:val="Hyperlink"/>
                <w:noProof/>
              </w:rPr>
              <w:t>10.2 Confidentiality</w:t>
            </w:r>
            <w:r>
              <w:rPr>
                <w:noProof/>
                <w:webHidden/>
              </w:rPr>
              <w:tab/>
            </w:r>
            <w:r>
              <w:rPr>
                <w:noProof/>
                <w:webHidden/>
              </w:rPr>
              <w:fldChar w:fldCharType="begin"/>
            </w:r>
            <w:r>
              <w:rPr>
                <w:noProof/>
                <w:webHidden/>
              </w:rPr>
              <w:instrText xml:space="preserve"> PAGEREF _Toc227668132 \h </w:instrText>
            </w:r>
            <w:r>
              <w:rPr>
                <w:noProof/>
                <w:webHidden/>
              </w:rPr>
            </w:r>
            <w:r>
              <w:rPr>
                <w:noProof/>
                <w:webHidden/>
              </w:rPr>
              <w:fldChar w:fldCharType="separate"/>
            </w:r>
            <w:r>
              <w:rPr>
                <w:noProof/>
                <w:webHidden/>
              </w:rPr>
              <w:t>25</w:t>
            </w:r>
            <w:r>
              <w:rPr>
                <w:noProof/>
                <w:webHidden/>
              </w:rPr>
              <w:fldChar w:fldCharType="end"/>
            </w:r>
          </w:hyperlink>
        </w:p>
        <w:p w14:paraId="531CBCCE" w14:textId="464DBD4D" w:rsidR="003C3576" w:rsidRDefault="003C3576">
          <w:pPr>
            <w:pStyle w:val="TOC2"/>
            <w:tabs>
              <w:tab w:val="right" w:leader="dot" w:pos="9350"/>
            </w:tabs>
            <w:rPr>
              <w:rFonts w:asciiTheme="minorHAnsi" w:eastAsiaTheme="minorEastAsia" w:hAnsiTheme="minorHAnsi"/>
              <w:noProof/>
              <w:sz w:val="22"/>
            </w:rPr>
          </w:pPr>
          <w:hyperlink w:anchor="_Toc227668133" w:history="1">
            <w:r w:rsidRPr="007D285E">
              <w:rPr>
                <w:rStyle w:val="Hyperlink"/>
                <w:noProof/>
              </w:rPr>
              <w:t>10.3 Reduction of Harm</w:t>
            </w:r>
            <w:r>
              <w:rPr>
                <w:noProof/>
                <w:webHidden/>
              </w:rPr>
              <w:tab/>
            </w:r>
            <w:r>
              <w:rPr>
                <w:noProof/>
                <w:webHidden/>
              </w:rPr>
              <w:fldChar w:fldCharType="begin"/>
            </w:r>
            <w:r>
              <w:rPr>
                <w:noProof/>
                <w:webHidden/>
              </w:rPr>
              <w:instrText xml:space="preserve"> PAGEREF _Toc227668133 \h </w:instrText>
            </w:r>
            <w:r>
              <w:rPr>
                <w:noProof/>
                <w:webHidden/>
              </w:rPr>
            </w:r>
            <w:r>
              <w:rPr>
                <w:noProof/>
                <w:webHidden/>
              </w:rPr>
              <w:fldChar w:fldCharType="separate"/>
            </w:r>
            <w:r>
              <w:rPr>
                <w:noProof/>
                <w:webHidden/>
              </w:rPr>
              <w:t>26</w:t>
            </w:r>
            <w:r>
              <w:rPr>
                <w:noProof/>
                <w:webHidden/>
              </w:rPr>
              <w:fldChar w:fldCharType="end"/>
            </w:r>
          </w:hyperlink>
        </w:p>
        <w:p w14:paraId="10840880" w14:textId="5A92E62D" w:rsidR="003C3576" w:rsidRDefault="003C3576">
          <w:pPr>
            <w:pStyle w:val="TOC2"/>
            <w:tabs>
              <w:tab w:val="right" w:leader="dot" w:pos="9350"/>
            </w:tabs>
            <w:rPr>
              <w:rFonts w:asciiTheme="minorHAnsi" w:eastAsiaTheme="minorEastAsia" w:hAnsiTheme="minorHAnsi"/>
              <w:noProof/>
              <w:sz w:val="22"/>
            </w:rPr>
          </w:pPr>
          <w:hyperlink w:anchor="_Toc227668134" w:history="1">
            <w:r w:rsidRPr="007D285E">
              <w:rPr>
                <w:rStyle w:val="Hyperlink"/>
                <w:noProof/>
              </w:rPr>
              <w:t>10.4 Neutrality of Researcher</w:t>
            </w:r>
            <w:r>
              <w:rPr>
                <w:noProof/>
                <w:webHidden/>
              </w:rPr>
              <w:tab/>
            </w:r>
            <w:r>
              <w:rPr>
                <w:noProof/>
                <w:webHidden/>
              </w:rPr>
              <w:fldChar w:fldCharType="begin"/>
            </w:r>
            <w:r>
              <w:rPr>
                <w:noProof/>
                <w:webHidden/>
              </w:rPr>
              <w:instrText xml:space="preserve"> PAGEREF _Toc227668134 \h </w:instrText>
            </w:r>
            <w:r>
              <w:rPr>
                <w:noProof/>
                <w:webHidden/>
              </w:rPr>
            </w:r>
            <w:r>
              <w:rPr>
                <w:noProof/>
                <w:webHidden/>
              </w:rPr>
              <w:fldChar w:fldCharType="separate"/>
            </w:r>
            <w:r>
              <w:rPr>
                <w:noProof/>
                <w:webHidden/>
              </w:rPr>
              <w:t>26</w:t>
            </w:r>
            <w:r>
              <w:rPr>
                <w:noProof/>
                <w:webHidden/>
              </w:rPr>
              <w:fldChar w:fldCharType="end"/>
            </w:r>
          </w:hyperlink>
        </w:p>
        <w:p w14:paraId="3446CBED" w14:textId="4679B8ED" w:rsidR="003C3576" w:rsidRDefault="003C3576">
          <w:pPr>
            <w:pStyle w:val="TOC2"/>
            <w:tabs>
              <w:tab w:val="right" w:leader="dot" w:pos="9350"/>
            </w:tabs>
            <w:rPr>
              <w:rFonts w:asciiTheme="minorHAnsi" w:eastAsiaTheme="minorEastAsia" w:hAnsiTheme="minorHAnsi"/>
              <w:noProof/>
              <w:sz w:val="22"/>
            </w:rPr>
          </w:pPr>
          <w:hyperlink w:anchor="_Toc227668135" w:history="1">
            <w:r w:rsidRPr="007D285E">
              <w:rPr>
                <w:rStyle w:val="Hyperlink"/>
                <w:noProof/>
              </w:rPr>
              <w:t>10.5 Non-maleficence and Beneficence</w:t>
            </w:r>
            <w:r>
              <w:rPr>
                <w:noProof/>
                <w:webHidden/>
              </w:rPr>
              <w:tab/>
            </w:r>
            <w:r>
              <w:rPr>
                <w:noProof/>
                <w:webHidden/>
              </w:rPr>
              <w:fldChar w:fldCharType="begin"/>
            </w:r>
            <w:r>
              <w:rPr>
                <w:noProof/>
                <w:webHidden/>
              </w:rPr>
              <w:instrText xml:space="preserve"> PAGEREF _Toc227668135 \h </w:instrText>
            </w:r>
            <w:r>
              <w:rPr>
                <w:noProof/>
                <w:webHidden/>
              </w:rPr>
            </w:r>
            <w:r>
              <w:rPr>
                <w:noProof/>
                <w:webHidden/>
              </w:rPr>
              <w:fldChar w:fldCharType="separate"/>
            </w:r>
            <w:r>
              <w:rPr>
                <w:noProof/>
                <w:webHidden/>
              </w:rPr>
              <w:t>26</w:t>
            </w:r>
            <w:r>
              <w:rPr>
                <w:noProof/>
                <w:webHidden/>
              </w:rPr>
              <w:fldChar w:fldCharType="end"/>
            </w:r>
          </w:hyperlink>
        </w:p>
        <w:p w14:paraId="1B0A0A22" w14:textId="289CA316" w:rsidR="003C3576" w:rsidRDefault="003C3576">
          <w:pPr>
            <w:pStyle w:val="TOC2"/>
            <w:tabs>
              <w:tab w:val="right" w:leader="dot" w:pos="9350"/>
            </w:tabs>
            <w:rPr>
              <w:rFonts w:asciiTheme="minorHAnsi" w:eastAsiaTheme="minorEastAsia" w:hAnsiTheme="minorHAnsi"/>
              <w:noProof/>
              <w:sz w:val="22"/>
            </w:rPr>
          </w:pPr>
          <w:hyperlink w:anchor="_Toc227668136" w:history="1">
            <w:r w:rsidRPr="007D285E">
              <w:rPr>
                <w:rStyle w:val="Hyperlink"/>
                <w:noProof/>
              </w:rPr>
              <w:t>10.6 Transparency</w:t>
            </w:r>
            <w:r>
              <w:rPr>
                <w:noProof/>
                <w:webHidden/>
              </w:rPr>
              <w:tab/>
            </w:r>
            <w:r>
              <w:rPr>
                <w:noProof/>
                <w:webHidden/>
              </w:rPr>
              <w:fldChar w:fldCharType="begin"/>
            </w:r>
            <w:r>
              <w:rPr>
                <w:noProof/>
                <w:webHidden/>
              </w:rPr>
              <w:instrText xml:space="preserve"> PAGEREF _Toc227668136 \h </w:instrText>
            </w:r>
            <w:r>
              <w:rPr>
                <w:noProof/>
                <w:webHidden/>
              </w:rPr>
            </w:r>
            <w:r>
              <w:rPr>
                <w:noProof/>
                <w:webHidden/>
              </w:rPr>
              <w:fldChar w:fldCharType="separate"/>
            </w:r>
            <w:r>
              <w:rPr>
                <w:noProof/>
                <w:webHidden/>
              </w:rPr>
              <w:t>26</w:t>
            </w:r>
            <w:r>
              <w:rPr>
                <w:noProof/>
                <w:webHidden/>
              </w:rPr>
              <w:fldChar w:fldCharType="end"/>
            </w:r>
          </w:hyperlink>
        </w:p>
        <w:p w14:paraId="6B337551" w14:textId="035958CD" w:rsidR="003C3576" w:rsidRDefault="003C3576">
          <w:pPr>
            <w:pStyle w:val="TOC2"/>
            <w:tabs>
              <w:tab w:val="right" w:leader="dot" w:pos="9350"/>
            </w:tabs>
            <w:rPr>
              <w:rFonts w:asciiTheme="minorHAnsi" w:eastAsiaTheme="minorEastAsia" w:hAnsiTheme="minorHAnsi"/>
              <w:noProof/>
              <w:sz w:val="22"/>
            </w:rPr>
          </w:pPr>
          <w:hyperlink w:anchor="_Toc227668137" w:history="1">
            <w:r w:rsidRPr="007D285E">
              <w:rPr>
                <w:rStyle w:val="Hyperlink"/>
                <w:noProof/>
              </w:rPr>
              <w:t>10.7 Observance of Institutional Guidelines</w:t>
            </w:r>
            <w:r>
              <w:rPr>
                <w:noProof/>
                <w:webHidden/>
              </w:rPr>
              <w:tab/>
            </w:r>
            <w:r>
              <w:rPr>
                <w:noProof/>
                <w:webHidden/>
              </w:rPr>
              <w:fldChar w:fldCharType="begin"/>
            </w:r>
            <w:r>
              <w:rPr>
                <w:noProof/>
                <w:webHidden/>
              </w:rPr>
              <w:instrText xml:space="preserve"> PAGEREF _Toc227668137 \h </w:instrText>
            </w:r>
            <w:r>
              <w:rPr>
                <w:noProof/>
                <w:webHidden/>
              </w:rPr>
            </w:r>
            <w:r>
              <w:rPr>
                <w:noProof/>
                <w:webHidden/>
              </w:rPr>
              <w:fldChar w:fldCharType="separate"/>
            </w:r>
            <w:r>
              <w:rPr>
                <w:noProof/>
                <w:webHidden/>
              </w:rPr>
              <w:t>26</w:t>
            </w:r>
            <w:r>
              <w:rPr>
                <w:noProof/>
                <w:webHidden/>
              </w:rPr>
              <w:fldChar w:fldCharType="end"/>
            </w:r>
          </w:hyperlink>
        </w:p>
        <w:p w14:paraId="3028A2C2" w14:textId="1FFCD0FD" w:rsidR="003C3576" w:rsidRDefault="003C3576">
          <w:pPr>
            <w:pStyle w:val="TOC1"/>
            <w:tabs>
              <w:tab w:val="right" w:leader="dot" w:pos="9350"/>
            </w:tabs>
            <w:rPr>
              <w:rFonts w:asciiTheme="minorHAnsi" w:eastAsiaTheme="minorEastAsia" w:hAnsiTheme="minorHAnsi"/>
              <w:noProof/>
              <w:sz w:val="22"/>
            </w:rPr>
          </w:pPr>
          <w:hyperlink w:anchor="_Toc227668138" w:history="1">
            <w:r w:rsidRPr="007D285E">
              <w:rPr>
                <w:rStyle w:val="Hyperlink"/>
                <w:noProof/>
              </w:rPr>
              <w:t>Part 2: Reflective Account</w:t>
            </w:r>
            <w:r>
              <w:rPr>
                <w:noProof/>
                <w:webHidden/>
              </w:rPr>
              <w:tab/>
            </w:r>
            <w:r>
              <w:rPr>
                <w:noProof/>
                <w:webHidden/>
              </w:rPr>
              <w:fldChar w:fldCharType="begin"/>
            </w:r>
            <w:r>
              <w:rPr>
                <w:noProof/>
                <w:webHidden/>
              </w:rPr>
              <w:instrText xml:space="preserve"> PAGEREF _Toc227668138 \h </w:instrText>
            </w:r>
            <w:r>
              <w:rPr>
                <w:noProof/>
                <w:webHidden/>
              </w:rPr>
            </w:r>
            <w:r>
              <w:rPr>
                <w:noProof/>
                <w:webHidden/>
              </w:rPr>
              <w:fldChar w:fldCharType="separate"/>
            </w:r>
            <w:r>
              <w:rPr>
                <w:noProof/>
                <w:webHidden/>
              </w:rPr>
              <w:t>27</w:t>
            </w:r>
            <w:r>
              <w:rPr>
                <w:noProof/>
                <w:webHidden/>
              </w:rPr>
              <w:fldChar w:fldCharType="end"/>
            </w:r>
          </w:hyperlink>
        </w:p>
        <w:p w14:paraId="21F8A98C" w14:textId="6979B4E7" w:rsidR="003C3576" w:rsidRDefault="003C3576">
          <w:pPr>
            <w:pStyle w:val="TOC2"/>
            <w:tabs>
              <w:tab w:val="right" w:leader="dot" w:pos="9350"/>
            </w:tabs>
            <w:rPr>
              <w:rFonts w:asciiTheme="minorHAnsi" w:eastAsiaTheme="minorEastAsia" w:hAnsiTheme="minorHAnsi"/>
              <w:noProof/>
              <w:sz w:val="22"/>
            </w:rPr>
          </w:pPr>
          <w:hyperlink w:anchor="_Toc227668139" w:history="1">
            <w:r w:rsidRPr="007D285E">
              <w:rPr>
                <w:rStyle w:val="Hyperlink"/>
                <w:noProof/>
              </w:rPr>
              <w:t>Introduction</w:t>
            </w:r>
            <w:r>
              <w:rPr>
                <w:noProof/>
                <w:webHidden/>
              </w:rPr>
              <w:tab/>
            </w:r>
            <w:r>
              <w:rPr>
                <w:noProof/>
                <w:webHidden/>
              </w:rPr>
              <w:fldChar w:fldCharType="begin"/>
            </w:r>
            <w:r>
              <w:rPr>
                <w:noProof/>
                <w:webHidden/>
              </w:rPr>
              <w:instrText xml:space="preserve"> PAGEREF _Toc227668139 \h </w:instrText>
            </w:r>
            <w:r>
              <w:rPr>
                <w:noProof/>
                <w:webHidden/>
              </w:rPr>
            </w:r>
            <w:r>
              <w:rPr>
                <w:noProof/>
                <w:webHidden/>
              </w:rPr>
              <w:fldChar w:fldCharType="separate"/>
            </w:r>
            <w:r>
              <w:rPr>
                <w:noProof/>
                <w:webHidden/>
              </w:rPr>
              <w:t>27</w:t>
            </w:r>
            <w:r>
              <w:rPr>
                <w:noProof/>
                <w:webHidden/>
              </w:rPr>
              <w:fldChar w:fldCharType="end"/>
            </w:r>
          </w:hyperlink>
        </w:p>
        <w:p w14:paraId="5B8D14C2" w14:textId="087CCFBA" w:rsidR="003C3576" w:rsidRDefault="003C3576">
          <w:pPr>
            <w:pStyle w:val="TOC2"/>
            <w:tabs>
              <w:tab w:val="right" w:leader="dot" w:pos="9350"/>
            </w:tabs>
            <w:rPr>
              <w:rFonts w:asciiTheme="minorHAnsi" w:eastAsiaTheme="minorEastAsia" w:hAnsiTheme="minorHAnsi"/>
              <w:noProof/>
              <w:sz w:val="22"/>
            </w:rPr>
          </w:pPr>
          <w:hyperlink w:anchor="_Toc227668140" w:history="1">
            <w:r w:rsidRPr="007D285E">
              <w:rPr>
                <w:rStyle w:val="Hyperlink"/>
                <w:noProof/>
              </w:rPr>
              <w:t>Research Design</w:t>
            </w:r>
            <w:r>
              <w:rPr>
                <w:noProof/>
                <w:webHidden/>
              </w:rPr>
              <w:tab/>
            </w:r>
            <w:r>
              <w:rPr>
                <w:noProof/>
                <w:webHidden/>
              </w:rPr>
              <w:fldChar w:fldCharType="begin"/>
            </w:r>
            <w:r>
              <w:rPr>
                <w:noProof/>
                <w:webHidden/>
              </w:rPr>
              <w:instrText xml:space="preserve"> PAGEREF _Toc227668140 \h </w:instrText>
            </w:r>
            <w:r>
              <w:rPr>
                <w:noProof/>
                <w:webHidden/>
              </w:rPr>
            </w:r>
            <w:r>
              <w:rPr>
                <w:noProof/>
                <w:webHidden/>
              </w:rPr>
              <w:fldChar w:fldCharType="separate"/>
            </w:r>
            <w:r>
              <w:rPr>
                <w:noProof/>
                <w:webHidden/>
              </w:rPr>
              <w:t>27</w:t>
            </w:r>
            <w:r>
              <w:rPr>
                <w:noProof/>
                <w:webHidden/>
              </w:rPr>
              <w:fldChar w:fldCharType="end"/>
            </w:r>
          </w:hyperlink>
        </w:p>
        <w:p w14:paraId="4E623975" w14:textId="1BB7CB03" w:rsidR="003C3576" w:rsidRDefault="003C3576">
          <w:pPr>
            <w:pStyle w:val="TOC2"/>
            <w:tabs>
              <w:tab w:val="right" w:leader="dot" w:pos="9350"/>
            </w:tabs>
            <w:rPr>
              <w:rFonts w:asciiTheme="minorHAnsi" w:eastAsiaTheme="minorEastAsia" w:hAnsiTheme="minorHAnsi"/>
              <w:noProof/>
              <w:sz w:val="22"/>
            </w:rPr>
          </w:pPr>
          <w:hyperlink w:anchor="_Toc227668141" w:history="1">
            <w:r w:rsidRPr="007D285E">
              <w:rPr>
                <w:rStyle w:val="Hyperlink"/>
                <w:noProof/>
              </w:rPr>
              <w:t>Data Collection</w:t>
            </w:r>
            <w:r>
              <w:rPr>
                <w:noProof/>
                <w:webHidden/>
              </w:rPr>
              <w:tab/>
            </w:r>
            <w:r>
              <w:rPr>
                <w:noProof/>
                <w:webHidden/>
              </w:rPr>
              <w:fldChar w:fldCharType="begin"/>
            </w:r>
            <w:r>
              <w:rPr>
                <w:noProof/>
                <w:webHidden/>
              </w:rPr>
              <w:instrText xml:space="preserve"> PAGEREF _Toc227668141 \h </w:instrText>
            </w:r>
            <w:r>
              <w:rPr>
                <w:noProof/>
                <w:webHidden/>
              </w:rPr>
            </w:r>
            <w:r>
              <w:rPr>
                <w:noProof/>
                <w:webHidden/>
              </w:rPr>
              <w:fldChar w:fldCharType="separate"/>
            </w:r>
            <w:r>
              <w:rPr>
                <w:noProof/>
                <w:webHidden/>
              </w:rPr>
              <w:t>27</w:t>
            </w:r>
            <w:r>
              <w:rPr>
                <w:noProof/>
                <w:webHidden/>
              </w:rPr>
              <w:fldChar w:fldCharType="end"/>
            </w:r>
          </w:hyperlink>
        </w:p>
        <w:p w14:paraId="29431552" w14:textId="066BD1A8" w:rsidR="003C3576" w:rsidRDefault="003C3576">
          <w:pPr>
            <w:pStyle w:val="TOC2"/>
            <w:tabs>
              <w:tab w:val="right" w:leader="dot" w:pos="9350"/>
            </w:tabs>
            <w:rPr>
              <w:rFonts w:asciiTheme="minorHAnsi" w:eastAsiaTheme="minorEastAsia" w:hAnsiTheme="minorHAnsi"/>
              <w:noProof/>
              <w:sz w:val="22"/>
            </w:rPr>
          </w:pPr>
          <w:hyperlink w:anchor="_Toc227668142" w:history="1">
            <w:r w:rsidRPr="007D285E">
              <w:rPr>
                <w:rStyle w:val="Hyperlink"/>
                <w:noProof/>
              </w:rPr>
              <w:t>Data Analysis</w:t>
            </w:r>
            <w:r>
              <w:rPr>
                <w:noProof/>
                <w:webHidden/>
              </w:rPr>
              <w:tab/>
            </w:r>
            <w:r>
              <w:rPr>
                <w:noProof/>
                <w:webHidden/>
              </w:rPr>
              <w:fldChar w:fldCharType="begin"/>
            </w:r>
            <w:r>
              <w:rPr>
                <w:noProof/>
                <w:webHidden/>
              </w:rPr>
              <w:instrText xml:space="preserve"> PAGEREF _Toc227668142 \h </w:instrText>
            </w:r>
            <w:r>
              <w:rPr>
                <w:noProof/>
                <w:webHidden/>
              </w:rPr>
            </w:r>
            <w:r>
              <w:rPr>
                <w:noProof/>
                <w:webHidden/>
              </w:rPr>
              <w:fldChar w:fldCharType="separate"/>
            </w:r>
            <w:r>
              <w:rPr>
                <w:noProof/>
                <w:webHidden/>
              </w:rPr>
              <w:t>28</w:t>
            </w:r>
            <w:r>
              <w:rPr>
                <w:noProof/>
                <w:webHidden/>
              </w:rPr>
              <w:fldChar w:fldCharType="end"/>
            </w:r>
          </w:hyperlink>
        </w:p>
        <w:p w14:paraId="0D95C023" w14:textId="38BB1F3B" w:rsidR="003C3576" w:rsidRDefault="003C3576">
          <w:pPr>
            <w:pStyle w:val="TOC2"/>
            <w:tabs>
              <w:tab w:val="right" w:leader="dot" w:pos="9350"/>
            </w:tabs>
            <w:rPr>
              <w:rFonts w:asciiTheme="minorHAnsi" w:eastAsiaTheme="minorEastAsia" w:hAnsiTheme="minorHAnsi"/>
              <w:noProof/>
              <w:sz w:val="22"/>
            </w:rPr>
          </w:pPr>
          <w:hyperlink w:anchor="_Toc227668143" w:history="1">
            <w:r w:rsidRPr="007D285E">
              <w:rPr>
                <w:rStyle w:val="Hyperlink"/>
                <w:noProof/>
              </w:rPr>
              <w:t>Sampling Considerations</w:t>
            </w:r>
            <w:r>
              <w:rPr>
                <w:noProof/>
                <w:webHidden/>
              </w:rPr>
              <w:tab/>
            </w:r>
            <w:r>
              <w:rPr>
                <w:noProof/>
                <w:webHidden/>
              </w:rPr>
              <w:fldChar w:fldCharType="begin"/>
            </w:r>
            <w:r>
              <w:rPr>
                <w:noProof/>
                <w:webHidden/>
              </w:rPr>
              <w:instrText xml:space="preserve"> PAGEREF _Toc227668143 \h </w:instrText>
            </w:r>
            <w:r>
              <w:rPr>
                <w:noProof/>
                <w:webHidden/>
              </w:rPr>
            </w:r>
            <w:r>
              <w:rPr>
                <w:noProof/>
                <w:webHidden/>
              </w:rPr>
              <w:fldChar w:fldCharType="separate"/>
            </w:r>
            <w:r>
              <w:rPr>
                <w:noProof/>
                <w:webHidden/>
              </w:rPr>
              <w:t>29</w:t>
            </w:r>
            <w:r>
              <w:rPr>
                <w:noProof/>
                <w:webHidden/>
              </w:rPr>
              <w:fldChar w:fldCharType="end"/>
            </w:r>
          </w:hyperlink>
        </w:p>
        <w:p w14:paraId="44F8ADEB" w14:textId="3C548CD6" w:rsidR="003C3576" w:rsidRDefault="003C3576">
          <w:pPr>
            <w:pStyle w:val="TOC2"/>
            <w:tabs>
              <w:tab w:val="right" w:leader="dot" w:pos="9350"/>
            </w:tabs>
            <w:rPr>
              <w:rFonts w:asciiTheme="minorHAnsi" w:eastAsiaTheme="minorEastAsia" w:hAnsiTheme="minorHAnsi"/>
              <w:noProof/>
              <w:sz w:val="22"/>
            </w:rPr>
          </w:pPr>
          <w:hyperlink w:anchor="_Toc227668144" w:history="1">
            <w:r w:rsidRPr="007D285E">
              <w:rPr>
                <w:rStyle w:val="Hyperlink"/>
                <w:noProof/>
              </w:rPr>
              <w:t>Researcher Neutrality</w:t>
            </w:r>
            <w:r>
              <w:rPr>
                <w:noProof/>
                <w:webHidden/>
              </w:rPr>
              <w:tab/>
            </w:r>
            <w:r>
              <w:rPr>
                <w:noProof/>
                <w:webHidden/>
              </w:rPr>
              <w:fldChar w:fldCharType="begin"/>
            </w:r>
            <w:r>
              <w:rPr>
                <w:noProof/>
                <w:webHidden/>
              </w:rPr>
              <w:instrText xml:space="preserve"> PAGEREF _Toc227668144 \h </w:instrText>
            </w:r>
            <w:r>
              <w:rPr>
                <w:noProof/>
                <w:webHidden/>
              </w:rPr>
            </w:r>
            <w:r>
              <w:rPr>
                <w:noProof/>
                <w:webHidden/>
              </w:rPr>
              <w:fldChar w:fldCharType="separate"/>
            </w:r>
            <w:r>
              <w:rPr>
                <w:noProof/>
                <w:webHidden/>
              </w:rPr>
              <w:t>29</w:t>
            </w:r>
            <w:r>
              <w:rPr>
                <w:noProof/>
                <w:webHidden/>
              </w:rPr>
              <w:fldChar w:fldCharType="end"/>
            </w:r>
          </w:hyperlink>
        </w:p>
        <w:p w14:paraId="1334FAD9" w14:textId="4C64269F" w:rsidR="003C3576" w:rsidRDefault="003C3576">
          <w:pPr>
            <w:pStyle w:val="TOC2"/>
            <w:tabs>
              <w:tab w:val="right" w:leader="dot" w:pos="9350"/>
            </w:tabs>
            <w:rPr>
              <w:rFonts w:asciiTheme="minorHAnsi" w:eastAsiaTheme="minorEastAsia" w:hAnsiTheme="minorHAnsi"/>
              <w:noProof/>
              <w:sz w:val="22"/>
            </w:rPr>
          </w:pPr>
          <w:hyperlink w:anchor="_Toc227668145" w:history="1">
            <w:r w:rsidRPr="007D285E">
              <w:rPr>
                <w:rStyle w:val="Hyperlink"/>
                <w:noProof/>
              </w:rPr>
              <w:t>Transparency and Conclusion</w:t>
            </w:r>
            <w:r>
              <w:rPr>
                <w:noProof/>
                <w:webHidden/>
              </w:rPr>
              <w:tab/>
            </w:r>
            <w:r>
              <w:rPr>
                <w:noProof/>
                <w:webHidden/>
              </w:rPr>
              <w:fldChar w:fldCharType="begin"/>
            </w:r>
            <w:r>
              <w:rPr>
                <w:noProof/>
                <w:webHidden/>
              </w:rPr>
              <w:instrText xml:space="preserve"> PAGEREF _Toc227668145 \h </w:instrText>
            </w:r>
            <w:r>
              <w:rPr>
                <w:noProof/>
                <w:webHidden/>
              </w:rPr>
            </w:r>
            <w:r>
              <w:rPr>
                <w:noProof/>
                <w:webHidden/>
              </w:rPr>
              <w:fldChar w:fldCharType="separate"/>
            </w:r>
            <w:r>
              <w:rPr>
                <w:noProof/>
                <w:webHidden/>
              </w:rPr>
              <w:t>29</w:t>
            </w:r>
            <w:r>
              <w:rPr>
                <w:noProof/>
                <w:webHidden/>
              </w:rPr>
              <w:fldChar w:fldCharType="end"/>
            </w:r>
          </w:hyperlink>
        </w:p>
        <w:p w14:paraId="72880E93" w14:textId="104EF0DA" w:rsidR="003C3576" w:rsidRDefault="003C3576">
          <w:pPr>
            <w:pStyle w:val="TOC1"/>
            <w:tabs>
              <w:tab w:val="right" w:leader="dot" w:pos="9350"/>
            </w:tabs>
            <w:rPr>
              <w:rFonts w:asciiTheme="minorHAnsi" w:eastAsiaTheme="minorEastAsia" w:hAnsiTheme="minorHAnsi"/>
              <w:noProof/>
              <w:sz w:val="22"/>
            </w:rPr>
          </w:pPr>
          <w:hyperlink w:anchor="_Toc227668146" w:history="1">
            <w:r w:rsidRPr="007D285E">
              <w:rPr>
                <w:rStyle w:val="Hyperlink"/>
                <w:noProof/>
              </w:rPr>
              <w:t>References</w:t>
            </w:r>
            <w:r>
              <w:rPr>
                <w:noProof/>
                <w:webHidden/>
              </w:rPr>
              <w:tab/>
            </w:r>
            <w:r>
              <w:rPr>
                <w:noProof/>
                <w:webHidden/>
              </w:rPr>
              <w:fldChar w:fldCharType="begin"/>
            </w:r>
            <w:r>
              <w:rPr>
                <w:noProof/>
                <w:webHidden/>
              </w:rPr>
              <w:instrText xml:space="preserve"> PAGEREF _Toc227668146 \h </w:instrText>
            </w:r>
            <w:r>
              <w:rPr>
                <w:noProof/>
                <w:webHidden/>
              </w:rPr>
            </w:r>
            <w:r>
              <w:rPr>
                <w:noProof/>
                <w:webHidden/>
              </w:rPr>
              <w:fldChar w:fldCharType="separate"/>
            </w:r>
            <w:r>
              <w:rPr>
                <w:noProof/>
                <w:webHidden/>
              </w:rPr>
              <w:t>31</w:t>
            </w:r>
            <w:r>
              <w:rPr>
                <w:noProof/>
                <w:webHidden/>
              </w:rPr>
              <w:fldChar w:fldCharType="end"/>
            </w:r>
          </w:hyperlink>
        </w:p>
        <w:p w14:paraId="68A422FF" w14:textId="176BA3E2" w:rsidR="003C3576" w:rsidRDefault="003C3576">
          <w:pPr>
            <w:pStyle w:val="TOC1"/>
            <w:tabs>
              <w:tab w:val="right" w:leader="dot" w:pos="9350"/>
            </w:tabs>
            <w:rPr>
              <w:rFonts w:asciiTheme="minorHAnsi" w:eastAsiaTheme="minorEastAsia" w:hAnsiTheme="minorHAnsi"/>
              <w:noProof/>
              <w:sz w:val="22"/>
            </w:rPr>
          </w:pPr>
          <w:hyperlink w:anchor="_Toc227668147" w:history="1">
            <w:r w:rsidRPr="007D285E">
              <w:rPr>
                <w:rStyle w:val="Hyperlink"/>
                <w:rFonts w:eastAsia="Times New Roman"/>
                <w:noProof/>
              </w:rPr>
              <w:t>Appendices</w:t>
            </w:r>
            <w:r>
              <w:rPr>
                <w:noProof/>
                <w:webHidden/>
              </w:rPr>
              <w:tab/>
            </w:r>
            <w:r>
              <w:rPr>
                <w:noProof/>
                <w:webHidden/>
              </w:rPr>
              <w:fldChar w:fldCharType="begin"/>
            </w:r>
            <w:r>
              <w:rPr>
                <w:noProof/>
                <w:webHidden/>
              </w:rPr>
              <w:instrText xml:space="preserve"> PAGEREF _Toc227668147 \h </w:instrText>
            </w:r>
            <w:r>
              <w:rPr>
                <w:noProof/>
                <w:webHidden/>
              </w:rPr>
            </w:r>
            <w:r>
              <w:rPr>
                <w:noProof/>
                <w:webHidden/>
              </w:rPr>
              <w:fldChar w:fldCharType="separate"/>
            </w:r>
            <w:r>
              <w:rPr>
                <w:noProof/>
                <w:webHidden/>
              </w:rPr>
              <w:t>37</w:t>
            </w:r>
            <w:r>
              <w:rPr>
                <w:noProof/>
                <w:webHidden/>
              </w:rPr>
              <w:fldChar w:fldCharType="end"/>
            </w:r>
          </w:hyperlink>
        </w:p>
        <w:p w14:paraId="7BDF8BBE" w14:textId="0108E90D" w:rsidR="003C3576" w:rsidRDefault="003C3576">
          <w:pPr>
            <w:pStyle w:val="TOC2"/>
            <w:tabs>
              <w:tab w:val="right" w:leader="dot" w:pos="9350"/>
            </w:tabs>
            <w:rPr>
              <w:rFonts w:asciiTheme="minorHAnsi" w:eastAsiaTheme="minorEastAsia" w:hAnsiTheme="minorHAnsi"/>
              <w:noProof/>
              <w:sz w:val="22"/>
            </w:rPr>
          </w:pPr>
          <w:hyperlink w:anchor="_Toc227668148" w:history="1">
            <w:r w:rsidRPr="007D285E">
              <w:rPr>
                <w:rStyle w:val="Hyperlink"/>
                <w:rFonts w:eastAsia="Times New Roman"/>
                <w:noProof/>
              </w:rPr>
              <w:t>Appendix 1: Interview Questions</w:t>
            </w:r>
            <w:r>
              <w:rPr>
                <w:noProof/>
                <w:webHidden/>
              </w:rPr>
              <w:tab/>
            </w:r>
            <w:r>
              <w:rPr>
                <w:noProof/>
                <w:webHidden/>
              </w:rPr>
              <w:fldChar w:fldCharType="begin"/>
            </w:r>
            <w:r>
              <w:rPr>
                <w:noProof/>
                <w:webHidden/>
              </w:rPr>
              <w:instrText xml:space="preserve"> PAGEREF _Toc227668148 \h </w:instrText>
            </w:r>
            <w:r>
              <w:rPr>
                <w:noProof/>
                <w:webHidden/>
              </w:rPr>
            </w:r>
            <w:r>
              <w:rPr>
                <w:noProof/>
                <w:webHidden/>
              </w:rPr>
              <w:fldChar w:fldCharType="separate"/>
            </w:r>
            <w:r>
              <w:rPr>
                <w:noProof/>
                <w:webHidden/>
              </w:rPr>
              <w:t>37</w:t>
            </w:r>
            <w:r>
              <w:rPr>
                <w:noProof/>
                <w:webHidden/>
              </w:rPr>
              <w:fldChar w:fldCharType="end"/>
            </w:r>
          </w:hyperlink>
        </w:p>
        <w:p w14:paraId="4A00E292" w14:textId="51C2F716" w:rsidR="003C3576" w:rsidRDefault="003C3576">
          <w:pPr>
            <w:pStyle w:val="TOC2"/>
            <w:tabs>
              <w:tab w:val="right" w:leader="dot" w:pos="9350"/>
            </w:tabs>
            <w:rPr>
              <w:rFonts w:asciiTheme="minorHAnsi" w:eastAsiaTheme="minorEastAsia" w:hAnsiTheme="minorHAnsi"/>
              <w:noProof/>
              <w:sz w:val="22"/>
            </w:rPr>
          </w:pPr>
          <w:hyperlink w:anchor="_Toc227668149" w:history="1">
            <w:r w:rsidRPr="007D285E">
              <w:rPr>
                <w:rStyle w:val="Hyperlink"/>
                <w:noProof/>
              </w:rPr>
              <w:t>Appendix 2: Participant Profile</w:t>
            </w:r>
            <w:r>
              <w:rPr>
                <w:noProof/>
                <w:webHidden/>
              </w:rPr>
              <w:tab/>
            </w:r>
            <w:r>
              <w:rPr>
                <w:noProof/>
                <w:webHidden/>
              </w:rPr>
              <w:fldChar w:fldCharType="begin"/>
            </w:r>
            <w:r>
              <w:rPr>
                <w:noProof/>
                <w:webHidden/>
              </w:rPr>
              <w:instrText xml:space="preserve"> PAGEREF _Toc227668149 \h </w:instrText>
            </w:r>
            <w:r>
              <w:rPr>
                <w:noProof/>
                <w:webHidden/>
              </w:rPr>
            </w:r>
            <w:r>
              <w:rPr>
                <w:noProof/>
                <w:webHidden/>
              </w:rPr>
              <w:fldChar w:fldCharType="separate"/>
            </w:r>
            <w:r>
              <w:rPr>
                <w:noProof/>
                <w:webHidden/>
              </w:rPr>
              <w:t>38</w:t>
            </w:r>
            <w:r>
              <w:rPr>
                <w:noProof/>
                <w:webHidden/>
              </w:rPr>
              <w:fldChar w:fldCharType="end"/>
            </w:r>
          </w:hyperlink>
        </w:p>
        <w:p w14:paraId="1F00E045" w14:textId="1D8DD426" w:rsidR="003C3576" w:rsidRDefault="003C3576">
          <w:pPr>
            <w:pStyle w:val="TOC2"/>
            <w:tabs>
              <w:tab w:val="right" w:leader="dot" w:pos="9350"/>
            </w:tabs>
            <w:rPr>
              <w:rFonts w:asciiTheme="minorHAnsi" w:eastAsiaTheme="minorEastAsia" w:hAnsiTheme="minorHAnsi"/>
              <w:noProof/>
              <w:sz w:val="22"/>
            </w:rPr>
          </w:pPr>
          <w:hyperlink w:anchor="_Toc227668150" w:history="1">
            <w:r w:rsidRPr="007D285E">
              <w:rPr>
                <w:rStyle w:val="Hyperlink"/>
                <w:noProof/>
              </w:rPr>
              <w:t>Appendix 3: Sample Transcript</w:t>
            </w:r>
            <w:r>
              <w:rPr>
                <w:noProof/>
                <w:webHidden/>
              </w:rPr>
              <w:tab/>
            </w:r>
            <w:r>
              <w:rPr>
                <w:noProof/>
                <w:webHidden/>
              </w:rPr>
              <w:fldChar w:fldCharType="begin"/>
            </w:r>
            <w:r>
              <w:rPr>
                <w:noProof/>
                <w:webHidden/>
              </w:rPr>
              <w:instrText xml:space="preserve"> PAGEREF _Toc227668150 \h </w:instrText>
            </w:r>
            <w:r>
              <w:rPr>
                <w:noProof/>
                <w:webHidden/>
              </w:rPr>
            </w:r>
            <w:r>
              <w:rPr>
                <w:noProof/>
                <w:webHidden/>
              </w:rPr>
              <w:fldChar w:fldCharType="separate"/>
            </w:r>
            <w:r>
              <w:rPr>
                <w:noProof/>
                <w:webHidden/>
              </w:rPr>
              <w:t>39</w:t>
            </w:r>
            <w:r>
              <w:rPr>
                <w:noProof/>
                <w:webHidden/>
              </w:rPr>
              <w:fldChar w:fldCharType="end"/>
            </w:r>
          </w:hyperlink>
        </w:p>
        <w:p w14:paraId="7FA879C0" w14:textId="6B5E6457" w:rsidR="003C3576" w:rsidRDefault="003C3576">
          <w:pPr>
            <w:pStyle w:val="TOC2"/>
            <w:tabs>
              <w:tab w:val="right" w:leader="dot" w:pos="9350"/>
            </w:tabs>
            <w:rPr>
              <w:rFonts w:asciiTheme="minorHAnsi" w:eastAsiaTheme="minorEastAsia" w:hAnsiTheme="minorHAnsi"/>
              <w:noProof/>
              <w:sz w:val="22"/>
            </w:rPr>
          </w:pPr>
          <w:hyperlink w:anchor="_Toc227668151" w:history="1">
            <w:r w:rsidRPr="007D285E">
              <w:rPr>
                <w:rStyle w:val="Hyperlink"/>
                <w:noProof/>
              </w:rPr>
              <w:t>Appendix 4: Thematic Coding Table</w:t>
            </w:r>
            <w:r>
              <w:rPr>
                <w:noProof/>
                <w:webHidden/>
              </w:rPr>
              <w:tab/>
            </w:r>
            <w:r>
              <w:rPr>
                <w:noProof/>
                <w:webHidden/>
              </w:rPr>
              <w:fldChar w:fldCharType="begin"/>
            </w:r>
            <w:r>
              <w:rPr>
                <w:noProof/>
                <w:webHidden/>
              </w:rPr>
              <w:instrText xml:space="preserve"> PAGEREF _Toc227668151 \h </w:instrText>
            </w:r>
            <w:r>
              <w:rPr>
                <w:noProof/>
                <w:webHidden/>
              </w:rPr>
            </w:r>
            <w:r>
              <w:rPr>
                <w:noProof/>
                <w:webHidden/>
              </w:rPr>
              <w:fldChar w:fldCharType="separate"/>
            </w:r>
            <w:r>
              <w:rPr>
                <w:noProof/>
                <w:webHidden/>
              </w:rPr>
              <w:t>41</w:t>
            </w:r>
            <w:r>
              <w:rPr>
                <w:noProof/>
                <w:webHidden/>
              </w:rPr>
              <w:fldChar w:fldCharType="end"/>
            </w:r>
          </w:hyperlink>
        </w:p>
        <w:p w14:paraId="7D53ADE9" w14:textId="45554A30" w:rsidR="003C3576" w:rsidRDefault="003C3576">
          <w:pPr>
            <w:pStyle w:val="TOC2"/>
            <w:tabs>
              <w:tab w:val="right" w:leader="dot" w:pos="9350"/>
            </w:tabs>
            <w:rPr>
              <w:rFonts w:asciiTheme="minorHAnsi" w:eastAsiaTheme="minorEastAsia" w:hAnsiTheme="minorHAnsi"/>
              <w:noProof/>
              <w:sz w:val="22"/>
            </w:rPr>
          </w:pPr>
          <w:hyperlink w:anchor="_Toc227668152" w:history="1">
            <w:r w:rsidRPr="007D285E">
              <w:rPr>
                <w:rStyle w:val="Hyperlink"/>
                <w:noProof/>
              </w:rPr>
              <w:t>Appendix 5: Category to Theme Table</w:t>
            </w:r>
            <w:r>
              <w:rPr>
                <w:noProof/>
                <w:webHidden/>
              </w:rPr>
              <w:tab/>
            </w:r>
            <w:r>
              <w:rPr>
                <w:noProof/>
                <w:webHidden/>
              </w:rPr>
              <w:fldChar w:fldCharType="begin"/>
            </w:r>
            <w:r>
              <w:rPr>
                <w:noProof/>
                <w:webHidden/>
              </w:rPr>
              <w:instrText xml:space="preserve"> PAGEREF _Toc227668152 \h </w:instrText>
            </w:r>
            <w:r>
              <w:rPr>
                <w:noProof/>
                <w:webHidden/>
              </w:rPr>
            </w:r>
            <w:r>
              <w:rPr>
                <w:noProof/>
                <w:webHidden/>
              </w:rPr>
              <w:fldChar w:fldCharType="separate"/>
            </w:r>
            <w:r>
              <w:rPr>
                <w:noProof/>
                <w:webHidden/>
              </w:rPr>
              <w:t>42</w:t>
            </w:r>
            <w:r>
              <w:rPr>
                <w:noProof/>
                <w:webHidden/>
              </w:rPr>
              <w:fldChar w:fldCharType="end"/>
            </w:r>
          </w:hyperlink>
        </w:p>
        <w:p w14:paraId="0E43CAE5" w14:textId="7C1A2037" w:rsidR="003C3576" w:rsidRDefault="003C3576">
          <w:pPr>
            <w:pStyle w:val="TOC2"/>
            <w:tabs>
              <w:tab w:val="right" w:leader="dot" w:pos="9350"/>
            </w:tabs>
            <w:rPr>
              <w:rFonts w:asciiTheme="minorHAnsi" w:eastAsiaTheme="minorEastAsia" w:hAnsiTheme="minorHAnsi"/>
              <w:noProof/>
              <w:sz w:val="22"/>
            </w:rPr>
          </w:pPr>
          <w:hyperlink w:anchor="_Toc227668153" w:history="1">
            <w:r w:rsidRPr="007D285E">
              <w:rPr>
                <w:rStyle w:val="Hyperlink"/>
                <w:noProof/>
              </w:rPr>
              <w:t>Appendix 6: Thematic Assertions</w:t>
            </w:r>
            <w:r>
              <w:rPr>
                <w:noProof/>
                <w:webHidden/>
              </w:rPr>
              <w:tab/>
            </w:r>
            <w:r>
              <w:rPr>
                <w:noProof/>
                <w:webHidden/>
              </w:rPr>
              <w:fldChar w:fldCharType="begin"/>
            </w:r>
            <w:r>
              <w:rPr>
                <w:noProof/>
                <w:webHidden/>
              </w:rPr>
              <w:instrText xml:space="preserve"> PAGEREF _Toc227668153 \h </w:instrText>
            </w:r>
            <w:r>
              <w:rPr>
                <w:noProof/>
                <w:webHidden/>
              </w:rPr>
            </w:r>
            <w:r>
              <w:rPr>
                <w:noProof/>
                <w:webHidden/>
              </w:rPr>
              <w:fldChar w:fldCharType="separate"/>
            </w:r>
            <w:r>
              <w:rPr>
                <w:noProof/>
                <w:webHidden/>
              </w:rPr>
              <w:t>43</w:t>
            </w:r>
            <w:r>
              <w:rPr>
                <w:noProof/>
                <w:webHidden/>
              </w:rPr>
              <w:fldChar w:fldCharType="end"/>
            </w:r>
          </w:hyperlink>
        </w:p>
        <w:p w14:paraId="59CB616C" w14:textId="10974B0F" w:rsidR="003C3576" w:rsidRDefault="003C3576">
          <w:pPr>
            <w:pStyle w:val="TOC2"/>
            <w:tabs>
              <w:tab w:val="right" w:leader="dot" w:pos="9350"/>
            </w:tabs>
            <w:rPr>
              <w:rFonts w:asciiTheme="minorHAnsi" w:eastAsiaTheme="minorEastAsia" w:hAnsiTheme="minorHAnsi"/>
              <w:noProof/>
              <w:sz w:val="22"/>
            </w:rPr>
          </w:pPr>
          <w:hyperlink w:anchor="_Toc227668154" w:history="1">
            <w:r w:rsidRPr="007D285E">
              <w:rPr>
                <w:rStyle w:val="Hyperlink"/>
                <w:noProof/>
              </w:rPr>
              <w:t>Appendix 7: Thematic Diagram</w:t>
            </w:r>
            <w:r>
              <w:rPr>
                <w:noProof/>
                <w:webHidden/>
              </w:rPr>
              <w:tab/>
            </w:r>
            <w:r>
              <w:rPr>
                <w:noProof/>
                <w:webHidden/>
              </w:rPr>
              <w:fldChar w:fldCharType="begin"/>
            </w:r>
            <w:r>
              <w:rPr>
                <w:noProof/>
                <w:webHidden/>
              </w:rPr>
              <w:instrText xml:space="preserve"> PAGEREF _Toc227668154 \h </w:instrText>
            </w:r>
            <w:r>
              <w:rPr>
                <w:noProof/>
                <w:webHidden/>
              </w:rPr>
            </w:r>
            <w:r>
              <w:rPr>
                <w:noProof/>
                <w:webHidden/>
              </w:rPr>
              <w:fldChar w:fldCharType="separate"/>
            </w:r>
            <w:r>
              <w:rPr>
                <w:noProof/>
                <w:webHidden/>
              </w:rPr>
              <w:t>44</w:t>
            </w:r>
            <w:r>
              <w:rPr>
                <w:noProof/>
                <w:webHidden/>
              </w:rPr>
              <w:fldChar w:fldCharType="end"/>
            </w:r>
          </w:hyperlink>
        </w:p>
        <w:p w14:paraId="30B778DB" w14:textId="6A6548D8" w:rsidR="00C44C7B" w:rsidRDefault="00C44C7B">
          <w:r>
            <w:rPr>
              <w:b/>
              <w:bCs/>
              <w:noProof/>
            </w:rPr>
            <w:fldChar w:fldCharType="end"/>
          </w:r>
        </w:p>
      </w:sdtContent>
    </w:sdt>
    <w:p w14:paraId="1335DBE3" w14:textId="2A0CCB4C" w:rsidR="000717FC" w:rsidRDefault="000717FC" w:rsidP="004E74BC">
      <w:pPr>
        <w:rPr>
          <w:rFonts w:eastAsiaTheme="majorEastAsia" w:cstheme="majorBidi"/>
          <w:b/>
          <w:color w:val="000000" w:themeColor="text1"/>
          <w:sz w:val="32"/>
          <w:szCs w:val="32"/>
        </w:rPr>
      </w:pPr>
      <w:r>
        <w:br w:type="page"/>
      </w:r>
    </w:p>
    <w:p w14:paraId="73DD8D15" w14:textId="1AB5EA95" w:rsidR="0066775C" w:rsidRDefault="00300D64" w:rsidP="00300D64">
      <w:pPr>
        <w:pStyle w:val="Heading1"/>
      </w:pPr>
      <w:bookmarkStart w:id="4" w:name="_Toc227668086"/>
      <w:r>
        <w:lastRenderedPageBreak/>
        <w:t xml:space="preserve">1. </w:t>
      </w:r>
      <w:r w:rsidR="000717FC">
        <w:t>Introduction</w:t>
      </w:r>
      <w:bookmarkEnd w:id="4"/>
    </w:p>
    <w:p w14:paraId="16A82929" w14:textId="6AC314CF" w:rsidR="000717FC" w:rsidRDefault="000717FC" w:rsidP="000717FC">
      <w:pPr>
        <w:pStyle w:val="Heading2"/>
        <w:numPr>
          <w:ilvl w:val="1"/>
          <w:numId w:val="12"/>
        </w:numPr>
      </w:pPr>
      <w:bookmarkStart w:id="5" w:name="_Toc227668087"/>
      <w:r>
        <w:t>Background</w:t>
      </w:r>
      <w:bookmarkEnd w:id="5"/>
    </w:p>
    <w:p w14:paraId="134F045C" w14:textId="4A06DF76" w:rsidR="0076548E" w:rsidRDefault="0076548E" w:rsidP="0076548E">
      <w:r>
        <w:t>The world has become globalised due to technologies and changes in consumer behaviour, which have transformed retail industries into e-</w:t>
      </w:r>
      <w:r w:rsidRPr="004E74BC">
        <w:t>commerce</w:t>
      </w:r>
      <w:r w:rsidR="004E74BC" w:rsidRPr="004E74BC">
        <w:t xml:space="preserve"> (Nagarjuna and Izhar, 2024)</w:t>
      </w:r>
      <w:r w:rsidRPr="004E74BC">
        <w:t>. The use of</w:t>
      </w:r>
      <w:r>
        <w:t xml:space="preserve"> e-commerce poses a challenge and opportunity in developing countries, as is the case with Bangladesh. Bangladesh </w:t>
      </w:r>
      <w:r w:rsidR="0005761C">
        <w:t xml:space="preserve">has a population of over 160 million </w:t>
      </w:r>
      <w:r>
        <w:t xml:space="preserve">and is experiencing a rapid increase in internet penetration, mobile penetration, and digital payment systems in recent years (Akter, 2023). Nonetheless, the e-commerce retail industry in Bangladesh </w:t>
      </w:r>
      <w:r w:rsidR="0005761C">
        <w:t xml:space="preserve">faces several challenges </w:t>
      </w:r>
      <w:r>
        <w:t>to exploiting the prospects of the e-commerce platforms to grow and become profitable</w:t>
      </w:r>
      <w:r w:rsidR="004E74BC">
        <w:t xml:space="preserve"> (Rahman, 2023)</w:t>
      </w:r>
      <w:r>
        <w:t>.</w:t>
      </w:r>
    </w:p>
    <w:p w14:paraId="5966F9E3" w14:textId="5B994269" w:rsidR="0076548E" w:rsidRDefault="0076548E" w:rsidP="0076548E">
      <w:r>
        <w:t xml:space="preserve">This </w:t>
      </w:r>
      <w:r w:rsidR="007E5B79">
        <w:t>paper</w:t>
      </w:r>
      <w:r>
        <w:t xml:space="preserve"> examines the application and penetration of e-commerce in the retail industry of Bangladesh, the aspects that have affected its adoption, impediments to its success and the overall economic effects of e-commerce. With the growing number of businesses and consumers relying on digital solutions, the dynamics of e-commerce adoption are an important topic of discussion in academic research and application in the retail </w:t>
      </w:r>
      <w:r w:rsidRPr="007E5B79">
        <w:t>sector</w:t>
      </w:r>
      <w:r w:rsidR="007E5B79" w:rsidRPr="007E5B79">
        <w:t xml:space="preserve"> (Sharma, Srivastva and Fatima, 2023)</w:t>
      </w:r>
      <w:r w:rsidRPr="007E5B79">
        <w:t>.</w:t>
      </w:r>
      <w:r>
        <w:t xml:space="preserve"> The paper will make a valuable contribution to the research on the ways of integrating e-commerce in a more effective way, and how it could be used to stimulate economic growth and customer satisfaction in Bangladesh.</w:t>
      </w:r>
    </w:p>
    <w:p w14:paraId="32528BFC" w14:textId="1B03FAB1" w:rsidR="0076548E" w:rsidRDefault="0076548E" w:rsidP="0076548E">
      <w:pPr>
        <w:pStyle w:val="Heading2"/>
        <w:numPr>
          <w:ilvl w:val="1"/>
          <w:numId w:val="12"/>
        </w:numPr>
      </w:pPr>
      <w:bookmarkStart w:id="6" w:name="_Toc227668088"/>
      <w:r>
        <w:t>Research Problem</w:t>
      </w:r>
      <w:bookmarkEnd w:id="6"/>
    </w:p>
    <w:p w14:paraId="4A73B3F6" w14:textId="0FB5FE57" w:rsidR="0076548E" w:rsidRDefault="0076548E" w:rsidP="0076548E">
      <w:r>
        <w:t xml:space="preserve">Even though the adoption of e-commerce has been well researched in developed countries, little is known about developing countries, but more particularly the South Asian </w:t>
      </w:r>
      <w:r w:rsidRPr="007E5B79">
        <w:t>countries</w:t>
      </w:r>
      <w:r w:rsidR="007E5B79" w:rsidRPr="007E5B79">
        <w:t xml:space="preserve"> (Albashrawi, 2021)</w:t>
      </w:r>
      <w:r w:rsidRPr="007E5B79">
        <w:t>. The case of Bangladesh, being a developing economy, is a peculiar one because</w:t>
      </w:r>
      <w:r>
        <w:t xml:space="preserve"> of the intricate socio-economic factors and infrastructure issues. The research problem is related to recognising determinants and obstacles of e-commerce adoption in the Bangladesh retail sector and to comprehending the effects of e-commerce on business activities and consumer behaviour.</w:t>
      </w:r>
    </w:p>
    <w:p w14:paraId="24A62847" w14:textId="77777777" w:rsidR="00C15EE5" w:rsidRDefault="0076548E" w:rsidP="00C15EE5">
      <w:r>
        <w:t>Although the adoption of e-commerce has a potential advantage of reaching a broader market, reducing costs, and making it convenient for customers, there are still numerous challenges</w:t>
      </w:r>
      <w:r w:rsidR="007E5B79">
        <w:t xml:space="preserve"> (Taher, 2021)</w:t>
      </w:r>
      <w:r>
        <w:t xml:space="preserve">. Among them, there are poor infrastructure, poor digital literacy, distrust towards internet payments, and poor regulation. The issue that needs to be addressed primarily is how the full potential of e-commerce can be put to the retail sector in Bangladesh, and what can be done to </w:t>
      </w:r>
      <w:r>
        <w:lastRenderedPageBreak/>
        <w:t>break the prevailing barriers to realise sustainable growth</w:t>
      </w:r>
      <w:r w:rsidR="007E5B79">
        <w:t xml:space="preserve"> (</w:t>
      </w:r>
      <w:r w:rsidR="007E5B79" w:rsidRPr="007E5B79">
        <w:t>Islam, Islam and Sawda, 2022)</w:t>
      </w:r>
      <w:r w:rsidRPr="007E5B79">
        <w:t>.</w:t>
      </w:r>
      <w:r w:rsidR="006912DC">
        <w:t xml:space="preserve"> </w:t>
      </w:r>
      <w:r w:rsidR="00C15EE5">
        <w:t>Despite the fact that adoption of e-commerce has been extensively researched in developing countries, current studies largely concentrate on determinants of adoption and technological acceptance. Very little is known of how e-commerce in practice generates value, especially who gains, who loses and how structural conditions influence these processes.</w:t>
      </w:r>
    </w:p>
    <w:p w14:paraId="10E7786F" w14:textId="3ABFA619" w:rsidR="0076548E" w:rsidRDefault="00C15EE5" w:rsidP="0076548E">
      <w:r>
        <w:t xml:space="preserve">Besides, the majority of the studies address the barriers (trust, logistics and regulation) as single-level problems rather than analysing them as complex and interrelated. This leaves a knowledge gap on how the e-commerce ecosystems operate in the real world in developing economies like Bangladesh. </w:t>
      </w:r>
      <w:r w:rsidR="0076548E">
        <w:t xml:space="preserve">The following key research question will </w:t>
      </w:r>
      <w:r>
        <w:t>fill the gap</w:t>
      </w:r>
      <w:r w:rsidR="0076548E">
        <w:t xml:space="preserve"> in the study: </w:t>
      </w:r>
      <w:r w:rsidR="0076548E" w:rsidRPr="0076548E">
        <w:t xml:space="preserve">What are the main determinants affecting the adoption of e-commerce in the retail sector in Bangladesh, and how </w:t>
      </w:r>
      <w:r w:rsidR="0076548E">
        <w:t>can these</w:t>
      </w:r>
      <w:r w:rsidR="0076548E" w:rsidRPr="0076548E">
        <w:t xml:space="preserve"> be managed to enhance business growth and performance?</w:t>
      </w:r>
    </w:p>
    <w:p w14:paraId="316D6C5E" w14:textId="24CDDC4A" w:rsidR="0076548E" w:rsidRDefault="00932EA2" w:rsidP="00932EA2">
      <w:pPr>
        <w:pStyle w:val="Heading2"/>
        <w:numPr>
          <w:ilvl w:val="1"/>
          <w:numId w:val="12"/>
        </w:numPr>
      </w:pPr>
      <w:bookmarkStart w:id="7" w:name="_Toc227668089"/>
      <w:r>
        <w:t>Research Objective</w:t>
      </w:r>
      <w:bookmarkEnd w:id="7"/>
    </w:p>
    <w:p w14:paraId="1585E1C7" w14:textId="5B4DE5C1" w:rsidR="00932EA2" w:rsidRDefault="00932EA2" w:rsidP="00932EA2">
      <w:r>
        <w:t xml:space="preserve">The primary objective of this research is to investigate the factors that influence the adoption of e-commerce in the retail sector of Bangladesh. The paper will </w:t>
      </w:r>
      <w:r w:rsidR="00C15EE5">
        <w:t>explore how business strategies, consumer behaviour,</w:t>
      </w:r>
      <w:r>
        <w:t xml:space="preserve"> and economic development in the retail sector are influenced by the adoption of e-commerce.</w:t>
      </w:r>
    </w:p>
    <w:p w14:paraId="4C334757" w14:textId="211208E8" w:rsidR="00932EA2" w:rsidRDefault="00932EA2" w:rsidP="00932EA2">
      <w:r>
        <w:t>The specific objectives of this research are:</w:t>
      </w:r>
    </w:p>
    <w:p w14:paraId="6644B4D9" w14:textId="151B74F0" w:rsidR="00932EA2" w:rsidRDefault="00932EA2" w:rsidP="00932EA2">
      <w:pPr>
        <w:pStyle w:val="ListParagraph"/>
        <w:numPr>
          <w:ilvl w:val="0"/>
          <w:numId w:val="13"/>
        </w:numPr>
      </w:pPr>
      <w:r>
        <w:t>To identify the principal factors that affect the adoption of e-commerce in the Bangladesh retail market.</w:t>
      </w:r>
    </w:p>
    <w:p w14:paraId="74DAE210" w14:textId="78A17B3A" w:rsidR="00932EA2" w:rsidRDefault="00932EA2" w:rsidP="00932EA2">
      <w:pPr>
        <w:pStyle w:val="ListParagraph"/>
        <w:numPr>
          <w:ilvl w:val="0"/>
          <w:numId w:val="13"/>
        </w:numPr>
      </w:pPr>
      <w:r>
        <w:t>To analyse the changes in business models due to e-commerce, such as supply chain control, customer service, and marketing plans.</w:t>
      </w:r>
    </w:p>
    <w:p w14:paraId="0C1F7BF9" w14:textId="5BCEE6A8" w:rsidR="00932EA2" w:rsidRDefault="00932EA2" w:rsidP="00932EA2">
      <w:pPr>
        <w:pStyle w:val="ListParagraph"/>
        <w:numPr>
          <w:ilvl w:val="0"/>
          <w:numId w:val="13"/>
        </w:numPr>
      </w:pPr>
      <w:r>
        <w:t>To explore how government policies and regulatory frameworks in Bangladesh promote or limit the development of e-commerce.</w:t>
      </w:r>
    </w:p>
    <w:p w14:paraId="3811FAC3" w14:textId="3CBB5EF2" w:rsidR="00932EA2" w:rsidRDefault="00932EA2" w:rsidP="00932EA2">
      <w:pPr>
        <w:pStyle w:val="ListParagraph"/>
        <w:numPr>
          <w:ilvl w:val="0"/>
          <w:numId w:val="13"/>
        </w:numPr>
      </w:pPr>
      <w:r>
        <w:t>To offer recommendations to businesses, consumers, and policymakers on actions to be taken to maximise the benefits of e-commerce adoption.</w:t>
      </w:r>
    </w:p>
    <w:p w14:paraId="7B364E3D" w14:textId="2DE2E8FF" w:rsidR="00C15EE5" w:rsidRDefault="00C15EE5" w:rsidP="00C15EE5">
      <w:r w:rsidRPr="00C15EE5">
        <w:t xml:space="preserve">In this </w:t>
      </w:r>
      <w:r>
        <w:t>research</w:t>
      </w:r>
      <w:r w:rsidRPr="00C15EE5">
        <w:t>, the gaps are filled by a systems-based, qualitative approach</w:t>
      </w:r>
      <w:r w:rsidR="005F127A">
        <w:t>,</w:t>
      </w:r>
      <w:r w:rsidRPr="00C15EE5">
        <w:t xml:space="preserve"> which also focuses on the issue of unequal value distribution of e-commerce and the interplay of structural, institutional and behavioural variables in the retail industry in Bangladesh. This research fills these gaps by taking a qualitative, systems-based approach to not only study the forces behind adoption, but also the spatial unequal distribution of e-commerce value and how structural, institutional, and behavioural forces interrelate in the retail sector in Bangladesh.</w:t>
      </w:r>
    </w:p>
    <w:p w14:paraId="61DDDE7B" w14:textId="50B115BB" w:rsidR="00932EA2" w:rsidRDefault="00932EA2" w:rsidP="00932EA2">
      <w:pPr>
        <w:pStyle w:val="Heading2"/>
        <w:numPr>
          <w:ilvl w:val="1"/>
          <w:numId w:val="12"/>
        </w:numPr>
      </w:pPr>
      <w:bookmarkStart w:id="8" w:name="_Toc227668090"/>
      <w:r>
        <w:lastRenderedPageBreak/>
        <w:t>Purpose and Research Questions</w:t>
      </w:r>
      <w:bookmarkEnd w:id="8"/>
    </w:p>
    <w:p w14:paraId="66073CFC" w14:textId="56740A48" w:rsidR="001C2225" w:rsidRDefault="001C2225" w:rsidP="001C2225">
      <w:r>
        <w:t xml:space="preserve">This paper aims to gather </w:t>
      </w:r>
      <w:r w:rsidR="00C15EE5">
        <w:t xml:space="preserve">an </w:t>
      </w:r>
      <w:r>
        <w:t>understanding of e-commerce use in Bangladesh, particularly in the retail sector and identify the steps to be employed to mitigate the issues that are currently affecting the adoption. Exploring the key factors influencing the e-commerce adoption will contribute to the overall discussion of the digital transformation in the developing economies by underlining the role of consumer empowerment and economic growth.</w:t>
      </w:r>
    </w:p>
    <w:p w14:paraId="3EBB82DD" w14:textId="77777777" w:rsidR="001C2225" w:rsidRDefault="001C2225" w:rsidP="001C2225">
      <w:r>
        <w:t>The research questions in this research study are the following:</w:t>
      </w:r>
    </w:p>
    <w:p w14:paraId="3A9820AB" w14:textId="470ECC05" w:rsidR="001C2225" w:rsidRDefault="001C2225" w:rsidP="001C2225">
      <w:r>
        <w:t xml:space="preserve">RQ1: What are the significant determinants behind the use of e-commerce in </w:t>
      </w:r>
      <w:r w:rsidR="005F127A">
        <w:t xml:space="preserve">the </w:t>
      </w:r>
      <w:r>
        <w:t>Bangladeshi retail sector?</w:t>
      </w:r>
    </w:p>
    <w:p w14:paraId="792A056D" w14:textId="074E48B2" w:rsidR="001C2225" w:rsidRDefault="001C2225" w:rsidP="001C2225">
      <w:r>
        <w:t xml:space="preserve">RQ2: What do you consider </w:t>
      </w:r>
      <w:r w:rsidR="005F127A">
        <w:t>to be</w:t>
      </w:r>
      <w:r>
        <w:t xml:space="preserve"> the key impediments to e-commerce adoption in the Bangladeshi retail market</w:t>
      </w:r>
      <w:r w:rsidR="005F127A">
        <w:t>,</w:t>
      </w:r>
      <w:r>
        <w:t xml:space="preserve"> and what can be done to reduce them?</w:t>
      </w:r>
    </w:p>
    <w:p w14:paraId="5C1F2779" w14:textId="61479254" w:rsidR="001C2225" w:rsidRDefault="001C2225" w:rsidP="001C2225">
      <w:r>
        <w:t>RQ3: How do consumers in Bangladesh perceive e-commerce</w:t>
      </w:r>
      <w:r w:rsidR="005F127A">
        <w:t>,</w:t>
      </w:r>
      <w:r>
        <w:t xml:space="preserve"> and how </w:t>
      </w:r>
      <w:r w:rsidR="005F127A">
        <w:t xml:space="preserve">do </w:t>
      </w:r>
      <w:r>
        <w:t>the variables influence their online shopping behaviours in the retail sector?</w:t>
      </w:r>
    </w:p>
    <w:p w14:paraId="323A36FB" w14:textId="77777777" w:rsidR="001C2225" w:rsidRDefault="001C2225" w:rsidP="001C2225">
      <w:r>
        <w:t>RQ4: How do government policies and regulatory frameworks contribute to the adoption of e-commerce in the retail sector of Bangladesh?</w:t>
      </w:r>
    </w:p>
    <w:p w14:paraId="20B87E99" w14:textId="29EC5DEA" w:rsidR="0076548E" w:rsidRDefault="00AE5D7E" w:rsidP="00AE5D7E">
      <w:pPr>
        <w:pStyle w:val="Heading2"/>
        <w:numPr>
          <w:ilvl w:val="1"/>
          <w:numId w:val="12"/>
        </w:numPr>
      </w:pPr>
      <w:bookmarkStart w:id="9" w:name="_Toc227668091"/>
      <w:r>
        <w:t>Scope and Limitations</w:t>
      </w:r>
      <w:bookmarkEnd w:id="9"/>
    </w:p>
    <w:p w14:paraId="06ADB928" w14:textId="7A59BE78" w:rsidR="00AE5D7E" w:rsidRDefault="00AE5D7E" w:rsidP="00AE5D7E">
      <w:r>
        <w:t xml:space="preserve">This study is an investigation into the retail industry of Bangladesh with particular emphasis on those factors that affect the adoption of e-commerce and the overall economic impacts. The research will be based on both business standpoints, especially the business owners, managers and e-commerce </w:t>
      </w:r>
      <w:r w:rsidR="007E5B79">
        <w:t>experts</w:t>
      </w:r>
      <w:r>
        <w:t>, and the consumer viewpoints regarding online shopping tendencies.</w:t>
      </w:r>
    </w:p>
    <w:p w14:paraId="434DB060" w14:textId="13B64FF8" w:rsidR="0066775C" w:rsidRPr="00300D64" w:rsidRDefault="00AE5D7E" w:rsidP="00300D64">
      <w:r>
        <w:t xml:space="preserve">This study is also </w:t>
      </w:r>
      <w:r w:rsidR="007E5B79">
        <w:t>limited</w:t>
      </w:r>
      <w:r>
        <w:t xml:space="preserve"> to Bangladesh, and although the conclusions might provide useful insights to the rest of South Asian nations with comparable socio-economic features, they might not necessarily apply to other areas. Moreover, the study</w:t>
      </w:r>
      <w:r w:rsidR="007E5B79">
        <w:t xml:space="preserve"> is</w:t>
      </w:r>
      <w:r>
        <w:t xml:space="preserve"> largely based on qualitative data that was obtained using online interviews, as it, although rich in content, might not be effective at obtaining the quantitative data that might be beneficial in an in-depth investigation of e-commerce adoption. In addition, the narrow geographical scope will limit the study's ability to explore e-commerce development in rural territories, instead focusing on urban and peri-urban retail markets.</w:t>
      </w:r>
    </w:p>
    <w:p w14:paraId="3CFBB9D0" w14:textId="20F415C5" w:rsidR="0066775C" w:rsidRDefault="00300D64" w:rsidP="00300D64">
      <w:pPr>
        <w:pStyle w:val="Heading1"/>
      </w:pPr>
      <w:bookmarkStart w:id="10" w:name="_Toc227668092"/>
      <w:r>
        <w:lastRenderedPageBreak/>
        <w:t xml:space="preserve">2. </w:t>
      </w:r>
      <w:r w:rsidR="00834B9C" w:rsidRPr="00300D64">
        <w:t>Theoretical</w:t>
      </w:r>
      <w:r w:rsidR="00834B9C">
        <w:t xml:space="preserve"> Considerations</w:t>
      </w:r>
      <w:bookmarkEnd w:id="10"/>
    </w:p>
    <w:p w14:paraId="13230012" w14:textId="1357E402" w:rsidR="0007063E" w:rsidRDefault="0007063E" w:rsidP="0007063E">
      <w:r w:rsidRPr="0007063E">
        <w:t xml:space="preserve">The </w:t>
      </w:r>
      <w:r>
        <w:t>section</w:t>
      </w:r>
      <w:r w:rsidRPr="0007063E">
        <w:t xml:space="preserve"> examines the theoretical underpinnings on which e-commerce adoption in the retail sector in Bangladesh is studied. General Systems Theory (GST), Technology Acceptance Model (TAM) and Diffusion of Innovations Theory are the theories that this study is based on. These frameworks not only describe the </w:t>
      </w:r>
      <w:r>
        <w:t>behaviour</w:t>
      </w:r>
      <w:r w:rsidRPr="0007063E">
        <w:t xml:space="preserve"> of individuals and </w:t>
      </w:r>
      <w:r>
        <w:t>organisations,</w:t>
      </w:r>
      <w:r w:rsidRPr="0007063E">
        <w:t xml:space="preserve"> but they also give an understanding of the socio-economic and technological predicaments of the developing nations</w:t>
      </w:r>
      <w:r w:rsidR="00254F72">
        <w:t>,</w:t>
      </w:r>
      <w:r w:rsidRPr="0007063E">
        <w:t xml:space="preserve"> such as Bangladesh.</w:t>
      </w:r>
    </w:p>
    <w:p w14:paraId="6B3026A0" w14:textId="0621CF19" w:rsidR="0007063E" w:rsidRDefault="0007063E" w:rsidP="0007063E">
      <w:pPr>
        <w:jc w:val="center"/>
      </w:pPr>
      <w:r>
        <w:rPr>
          <w:noProof/>
        </w:rPr>
        <w:drawing>
          <wp:inline distT="0" distB="0" distL="0" distR="0" wp14:anchorId="32D61EE2" wp14:editId="47B50230">
            <wp:extent cx="3577590" cy="4502150"/>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t="7691" b="8414"/>
                    <a:stretch/>
                  </pic:blipFill>
                  <pic:spPr bwMode="auto">
                    <a:xfrm>
                      <a:off x="0" y="0"/>
                      <a:ext cx="3582946" cy="4508890"/>
                    </a:xfrm>
                    <a:prstGeom prst="rect">
                      <a:avLst/>
                    </a:prstGeom>
                    <a:noFill/>
                    <a:ln>
                      <a:noFill/>
                    </a:ln>
                    <a:extLst>
                      <a:ext uri="{53640926-AAD7-44D8-BBD7-CCE9431645EC}">
                        <a14:shadowObscured xmlns:a14="http://schemas.microsoft.com/office/drawing/2010/main"/>
                      </a:ext>
                    </a:extLst>
                  </pic:spPr>
                </pic:pic>
              </a:graphicData>
            </a:graphic>
          </wp:inline>
        </w:drawing>
      </w:r>
    </w:p>
    <w:p w14:paraId="5A129586" w14:textId="1C53F756" w:rsidR="0007063E" w:rsidRPr="00C92551" w:rsidRDefault="0007063E" w:rsidP="0007063E">
      <w:pPr>
        <w:jc w:val="center"/>
        <w:rPr>
          <w:b/>
          <w:bCs/>
        </w:rPr>
      </w:pPr>
      <w:r w:rsidRPr="0007063E">
        <w:rPr>
          <w:b/>
          <w:bCs/>
        </w:rPr>
        <w:t>Figure: Theoretical Framework</w:t>
      </w:r>
      <w:r w:rsidRPr="0007063E">
        <w:rPr>
          <w:b/>
          <w:bCs/>
        </w:rPr>
        <w:br/>
        <w:t>Source:</w:t>
      </w:r>
      <w:r w:rsidR="007E5B79">
        <w:rPr>
          <w:b/>
          <w:bCs/>
        </w:rPr>
        <w:t xml:space="preserve"> </w:t>
      </w:r>
      <w:r w:rsidR="007E5B79" w:rsidRPr="00C92551">
        <w:rPr>
          <w:b/>
          <w:bCs/>
        </w:rPr>
        <w:t>(Wang and Li, 2018</w:t>
      </w:r>
      <w:r w:rsidR="00C92551" w:rsidRPr="00C92551">
        <w:rPr>
          <w:b/>
          <w:bCs/>
        </w:rPr>
        <w:t>; Rogers, Singhal and Quinlan, 2019</w:t>
      </w:r>
      <w:r w:rsidR="007E5B79" w:rsidRPr="00C92551">
        <w:rPr>
          <w:b/>
          <w:bCs/>
        </w:rPr>
        <w:t>)</w:t>
      </w:r>
    </w:p>
    <w:p w14:paraId="145A56CC" w14:textId="110695B7" w:rsidR="00834B9C" w:rsidRDefault="00834B9C" w:rsidP="00834B9C">
      <w:pPr>
        <w:pStyle w:val="Heading2"/>
      </w:pPr>
      <w:bookmarkStart w:id="11" w:name="_Toc227668093"/>
      <w:r>
        <w:t>2.1 General Systems Theory (GST)</w:t>
      </w:r>
      <w:bookmarkEnd w:id="11"/>
    </w:p>
    <w:p w14:paraId="2737F2ED" w14:textId="77777777" w:rsidR="00120383" w:rsidRDefault="00120383" w:rsidP="00120383">
      <w:r>
        <w:t xml:space="preserve">Initially conceived by Ludwig von Bertalanffy, General Systems Theory (GST) highlights the fact that various components of a system are interrelated and affect each other (Wang and Li, 2018). This theory applies to the e-commerce adoptions in Bangladesh as it offers an expansive </w:t>
      </w:r>
      <w:r>
        <w:lastRenderedPageBreak/>
        <w:t>perspective on understanding the interaction of the technological infrastructure, consumer behaviour, business practice and government policies within the retail setup (Haryanti and Pribadi, 2020).</w:t>
      </w:r>
    </w:p>
    <w:p w14:paraId="286F3D60" w14:textId="77777777" w:rsidR="00120383" w:rsidRDefault="00120383" w:rsidP="00120383">
      <w:r>
        <w:t>The introduction of e-commerce in Bangladesh is not dictated by business decisions alone, but by external ones like the support of regulatory environment, digital payment markets and consumer trust levels. As Akter (2023) points out, the poor infrastructure and lack of deregulation are still key barriers to the development of e-commerce. GST is hence practical, since it considers the adoption of e-commerce as a complex and interdependent process and not as a consequence of an individual factor.</w:t>
      </w:r>
    </w:p>
    <w:p w14:paraId="4E924618" w14:textId="77777777" w:rsidR="00120383" w:rsidRDefault="00120383" w:rsidP="006A42C8">
      <w:pPr>
        <w:pStyle w:val="Heading2"/>
      </w:pPr>
      <w:bookmarkStart w:id="12" w:name="_Toc227668094"/>
      <w:r>
        <w:t>2.2 Technology Acceptance Model (TAM)</w:t>
      </w:r>
      <w:bookmarkEnd w:id="12"/>
    </w:p>
    <w:p w14:paraId="5C97E5BA" w14:textId="77777777" w:rsidR="00120383" w:rsidRDefault="00120383" w:rsidP="00120383">
      <w:r>
        <w:t>Among the most popular models that technology acceptance can be analysed with is the Technology Acceptance Model (TAM) that was introduced by Davis in 1989 (Lala, 2014). It posits that the main aspects assuming whether individuals adopt a technology are Perceived Usefulness (PU) and Perceived Ease of Use (PEOU) (Bakı, Bılgoren and Aktepe, 2018). TAF in e-commerce in Bangladesh In terms of online shopping in Bangladesh, TAM assists in understanding why consumers and companies can prefer online shopping sites (Islam, Hoque and Sorwar, 2016).</w:t>
      </w:r>
    </w:p>
    <w:p w14:paraId="4A54F6B3" w14:textId="77777777" w:rsidR="00120383" w:rsidRDefault="00120383" w:rsidP="00120383">
      <w:r>
        <w:t>Perceived Usefulness The degree to which the user regards e-commerce as useful such as: saving time, greater convenience and expanded product selection at a competitive cost (Fernandes and Tharakan, 2021). Perceived Ease of Use is associated with the ease with which users navigate through the platforms, paying and receiving products. In Bangladesh, however, PU and PEOU are both impacted by issues like low levels of digital literacy and distrust in online transactions, which influences the decisions to adopt (Wilson, Alvita and Wibisono, 2021). Even though TAM is a useful tool, its ability to explain is scarce in developing economies due to the influence of infrastructure and social situations.</w:t>
      </w:r>
    </w:p>
    <w:p w14:paraId="3888FA9C" w14:textId="1FD51FEA" w:rsidR="00120383" w:rsidRDefault="00120383" w:rsidP="006A42C8">
      <w:pPr>
        <w:pStyle w:val="Heading2"/>
      </w:pPr>
      <w:bookmarkStart w:id="13" w:name="_Toc227668095"/>
      <w:r>
        <w:t>2.3 Diffusion of Innovations Theory</w:t>
      </w:r>
      <w:bookmarkEnd w:id="13"/>
    </w:p>
    <w:p w14:paraId="7A02F461" w14:textId="3C005D34" w:rsidR="00120383" w:rsidRDefault="00120383" w:rsidP="00120383">
      <w:r>
        <w:t>Rogers Industrial, the theory of diffusion of innovations, is used to describe the process of new technologies coming to the society and spreading in their time (Rogers, Singhal and Quinlan, 2019). It recogni</w:t>
      </w:r>
      <w:r w:rsidR="001F6D9E">
        <w:t>s</w:t>
      </w:r>
      <w:r>
        <w:t>es five types of adopters, namely, innovators, early adopters, early majority, late majority and laggards. This theory can be employed to learn why the adoption of e-commerce varies among population groups in Bangladesh (Sääksjärvi and Hellén, 2019).</w:t>
      </w:r>
    </w:p>
    <w:p w14:paraId="46552A48" w14:textId="4E361FE9" w:rsidR="00120383" w:rsidRPr="00120383" w:rsidRDefault="00120383" w:rsidP="00120383">
      <w:r>
        <w:lastRenderedPageBreak/>
        <w:t>Individuals in urban environments and businesses in Bangladesh tend to be innovators and early adopters, whereas rural folks tend to embrace e-commerce slower because of poorer internet penetration, less trust in online purchases and change resistance (Rahayu and Day, 2015; Huria, 2019). Though this theory assists in elucidating diffusion patterns, it might not be as useful in fast-paced technology (Rogers, Singhal and Quinlan, 2019).</w:t>
      </w:r>
    </w:p>
    <w:p w14:paraId="502DA737" w14:textId="368236A8" w:rsidR="00A42EA8" w:rsidRPr="00A42EA8" w:rsidRDefault="00A42EA8" w:rsidP="004E74BC">
      <w:pPr>
        <w:pStyle w:val="Heading2"/>
      </w:pPr>
      <w:bookmarkStart w:id="14" w:name="_Toc227668096"/>
      <w:r w:rsidRPr="00A42EA8">
        <w:t xml:space="preserve">2.4 </w:t>
      </w:r>
      <w:r w:rsidRPr="00A42EA8">
        <w:rPr>
          <w:rStyle w:val="Strong"/>
          <w:b/>
          <w:bCs w:val="0"/>
        </w:rPr>
        <w:t>Strategy for E-Commerce Adoption in Developing Countries</w:t>
      </w:r>
      <w:bookmarkEnd w:id="14"/>
    </w:p>
    <w:p w14:paraId="035EC2F9" w14:textId="38A4CEFC" w:rsidR="00A42EA8" w:rsidRDefault="00A42EA8" w:rsidP="00A42EA8">
      <w:r>
        <w:t>With reference to the developing nations such as Bangladesh, the e-commerce adoption strategy is not only about learning the barriers and drivers found in the theories above. Retailers need to align their business approaches with technological advances, attentive customer engagement, market development, and cost savings</w:t>
      </w:r>
      <w:r w:rsidR="00C92551">
        <w:t xml:space="preserve"> (Moleka, 2024)</w:t>
      </w:r>
      <w:r>
        <w:t xml:space="preserve">. The integration of digital platforms and traditional stores and logistical networks should be included in the businesses to offer a smooth shopping experience, as </w:t>
      </w:r>
      <w:r w:rsidR="00145945">
        <w:t xml:space="preserve">per </w:t>
      </w:r>
      <w:r>
        <w:t>Karim and Qi (2020).</w:t>
      </w:r>
    </w:p>
    <w:p w14:paraId="656A7A69" w14:textId="42E0782B" w:rsidR="00A42EA8" w:rsidRDefault="00A42EA8" w:rsidP="00A42EA8">
      <w:r>
        <w:t xml:space="preserve">The multi-channel retailing approach that includes online and offline distribution is especially efficient in developing countries. Such an approach is not only able to </w:t>
      </w:r>
      <w:r w:rsidRPr="00C92551">
        <w:t>satisfy a broad range of consumers but also to overcome the digital divide between urban and rural communities</w:t>
      </w:r>
      <w:r w:rsidR="00C92551" w:rsidRPr="00C92551">
        <w:t xml:space="preserve"> (Hübner, Wollenburg and Holzapfel, 2016)</w:t>
      </w:r>
      <w:r w:rsidRPr="00C92551">
        <w:t>. Nevertheless, another issue that should be taken into account by businesses planning to implement e-commerce in Bangladesh is the lack of internet connectivity</w:t>
      </w:r>
      <w:r>
        <w:t xml:space="preserve"> and digital literacy</w:t>
      </w:r>
      <w:r w:rsidR="00C92551">
        <w:t xml:space="preserve"> (Salam et al., 2025)</w:t>
      </w:r>
      <w:r>
        <w:t>. Here, the General Systems Theory could be useful because it provides the necessity of a suitable approach that should consider both the internal and external factors.</w:t>
      </w:r>
    </w:p>
    <w:p w14:paraId="30BCCF36" w14:textId="0FE62745" w:rsidR="0007063E" w:rsidRDefault="00300D64" w:rsidP="00300D64">
      <w:pPr>
        <w:pStyle w:val="Heading1"/>
      </w:pPr>
      <w:bookmarkStart w:id="15" w:name="_Toc227668097"/>
      <w:r>
        <w:t xml:space="preserve">3. </w:t>
      </w:r>
      <w:r w:rsidR="0007063E">
        <w:t>Literature Review</w:t>
      </w:r>
      <w:bookmarkEnd w:id="15"/>
    </w:p>
    <w:p w14:paraId="1406E469" w14:textId="1F08BD26" w:rsidR="00C778BA" w:rsidRDefault="00C778BA" w:rsidP="00C778BA">
      <w:pPr>
        <w:pStyle w:val="Heading2"/>
      </w:pPr>
      <w:bookmarkStart w:id="16" w:name="_Toc227668098"/>
      <w:r>
        <w:t>3.1 E-commerce Adoption in Developing Countries</w:t>
      </w:r>
      <w:bookmarkEnd w:id="16"/>
    </w:p>
    <w:p w14:paraId="1C6771A1" w14:textId="1E2551E7" w:rsidR="00C778BA" w:rsidRDefault="00C778BA" w:rsidP="00C778BA">
      <w:r>
        <w:t xml:space="preserve">Several socio-economic and technological factors determine the adoption of e-commerce in developing countries. In a systematic review, Hendricks and Mwapwele (2023) provide the factors such as the availability of the internet, digital payment systems, and consumer trust as essential factors in e-commerce acceptance in developing nations. Bashar et al. (2024) </w:t>
      </w:r>
      <w:r w:rsidR="0005761C">
        <w:t xml:space="preserve">argue that </w:t>
      </w:r>
      <w:r>
        <w:t xml:space="preserve">the absence of digital payment systems and the distrust toward the Internet is frequently one of the barriers to the adoption of e-commerce in low- and middle-income countries, such as Bangladesh. This is supported by Akter (2023), who argues that although mobile internet is rapidly developing </w:t>
      </w:r>
      <w:r>
        <w:lastRenderedPageBreak/>
        <w:t>in Bangladesh, customer trust in the e-commerce sites is still low, as they worry about the security and privacy of these sites.</w:t>
      </w:r>
    </w:p>
    <w:p w14:paraId="7F4DA00F" w14:textId="4C2BA04A" w:rsidR="00C778BA" w:rsidRDefault="00C778BA" w:rsidP="00C778BA">
      <w:r>
        <w:t>According to Chowdhury (2025), the regulatory environment in Bangladesh is also a key factor that influences the adoption of e-commerce. Deficiency of legal frameworks to fully protect consumer rights and electronic transactions also contributes to the lack of trust in consumers. As Chowdhury states, taxation, data privacy and consumer protection laws are key issues to e-commerce businesses, making it more difficult to operate. In this regard, therefore, a holistic policy intervention is required to provide a favourable e-commerce environment in Bangladesh.</w:t>
      </w:r>
    </w:p>
    <w:p w14:paraId="40B1204F" w14:textId="2CA2B2B4" w:rsidR="00C778BA" w:rsidRPr="00800C72" w:rsidRDefault="00C778BA" w:rsidP="00C778BA">
      <w:pPr>
        <w:pStyle w:val="Heading2"/>
        <w:rPr>
          <w:color w:val="000000" w:themeColor="text1"/>
        </w:rPr>
      </w:pPr>
      <w:bookmarkStart w:id="17" w:name="_Toc227668099"/>
      <w:r w:rsidRPr="00800C72">
        <w:rPr>
          <w:color w:val="000000" w:themeColor="text1"/>
        </w:rPr>
        <w:t>3.2 Consumer Behaviour in E-commerce</w:t>
      </w:r>
      <w:bookmarkEnd w:id="17"/>
    </w:p>
    <w:p w14:paraId="2A9B8743" w14:textId="18C3D793" w:rsidR="00800C72" w:rsidRPr="00800C72" w:rsidRDefault="00800C72" w:rsidP="00800C72">
      <w:pPr>
        <w:rPr>
          <w:color w:val="000000" w:themeColor="text1"/>
        </w:rPr>
      </w:pPr>
      <w:r w:rsidRPr="00800C72">
        <w:rPr>
          <w:color w:val="000000" w:themeColor="text1"/>
        </w:rPr>
        <w:t>One of the major causes of the integration of e-commerce is consumer behaviour</w:t>
      </w:r>
      <w:r>
        <w:rPr>
          <w:color w:val="000000" w:themeColor="text1"/>
        </w:rPr>
        <w:t>,</w:t>
      </w:r>
      <w:r w:rsidRPr="00800C72">
        <w:rPr>
          <w:color w:val="000000" w:themeColor="text1"/>
        </w:rPr>
        <w:t xml:space="preserve"> particularly in such an emerging economy where the traditional shopping culture is very rooted. According to Shahriar (2025), the attitude of consumers to online shopping in Bangladesh depends on convenience, product variety, and competitive prices</w:t>
      </w:r>
      <w:r>
        <w:rPr>
          <w:color w:val="000000" w:themeColor="text1"/>
        </w:rPr>
        <w:t>,</w:t>
      </w:r>
      <w:r w:rsidRPr="00800C72">
        <w:rPr>
          <w:color w:val="000000" w:themeColor="text1"/>
        </w:rPr>
        <w:t xml:space="preserve"> among other factors. However, many customers in Bangladesh still visit brick-and-mortar stores due to </w:t>
      </w:r>
      <w:r w:rsidR="0005761C">
        <w:t xml:space="preserve">concerns regarding </w:t>
      </w:r>
      <w:r w:rsidR="00254F72">
        <w:t xml:space="preserve">the </w:t>
      </w:r>
      <w:r w:rsidR="0005761C">
        <w:t xml:space="preserve">product quality </w:t>
      </w:r>
      <w:r w:rsidRPr="00800C72">
        <w:rPr>
          <w:color w:val="000000" w:themeColor="text1"/>
        </w:rPr>
        <w:t>of goods, inability to touch and feel items, and the lack of an established policy to repurchase the goods bought online (</w:t>
      </w:r>
      <w:r w:rsidR="005F127A" w:rsidRPr="00800C72">
        <w:rPr>
          <w:color w:val="000000" w:themeColor="text1"/>
        </w:rPr>
        <w:t>Saha, Zhuang and Li</w:t>
      </w:r>
      <w:r w:rsidRPr="00800C72">
        <w:rPr>
          <w:color w:val="000000" w:themeColor="text1"/>
        </w:rPr>
        <w:t>, 2020).</w:t>
      </w:r>
    </w:p>
    <w:p w14:paraId="623AA1CC" w14:textId="0FD55604" w:rsidR="00C778BA" w:rsidRPr="00800C72" w:rsidRDefault="00800C72" w:rsidP="00800C72">
      <w:pPr>
        <w:rPr>
          <w:color w:val="000000" w:themeColor="text1"/>
        </w:rPr>
      </w:pPr>
      <w:r w:rsidRPr="00800C72">
        <w:rPr>
          <w:color w:val="000000" w:themeColor="text1"/>
        </w:rPr>
        <w:t xml:space="preserve">In addition, the question of credibility and familiarity </w:t>
      </w:r>
      <w:r>
        <w:rPr>
          <w:color w:val="000000" w:themeColor="text1"/>
        </w:rPr>
        <w:t>is a</w:t>
      </w:r>
      <w:r w:rsidRPr="00800C72">
        <w:rPr>
          <w:color w:val="000000" w:themeColor="text1"/>
        </w:rPr>
        <w:t xml:space="preserve"> significant problem that </w:t>
      </w:r>
      <w:r>
        <w:rPr>
          <w:color w:val="000000" w:themeColor="text1"/>
        </w:rPr>
        <w:t>defines</w:t>
      </w:r>
      <w:r w:rsidRPr="00800C72">
        <w:rPr>
          <w:color w:val="000000" w:themeColor="text1"/>
        </w:rPr>
        <w:t xml:space="preserve"> the willingness of consumers to refer to internet shopping. Shahriar (2025) finds that the pioneers of e-commerce in Bangladesh can be </w:t>
      </w:r>
      <w:r>
        <w:rPr>
          <w:color w:val="000000" w:themeColor="text1"/>
        </w:rPr>
        <w:t>characterised</w:t>
      </w:r>
      <w:r w:rsidRPr="00800C72">
        <w:rPr>
          <w:color w:val="000000" w:themeColor="text1"/>
        </w:rPr>
        <w:t xml:space="preserve"> fairly by young people, technological orientation, and urban centre residents. Saha, Zhuang, and Li (2020) also claim that one of the keys to increasing consumer engagement in the digital retail ecosystem could be increasing consumer trust in the e- commerce platform by including such features as secure payment portals and consumer feedback.</w:t>
      </w:r>
    </w:p>
    <w:p w14:paraId="7E5E009F" w14:textId="2454CF99" w:rsidR="00C778BA" w:rsidRDefault="00C778BA" w:rsidP="00C778BA">
      <w:pPr>
        <w:pStyle w:val="Heading2"/>
        <w:rPr>
          <w:color w:val="000000" w:themeColor="text1"/>
        </w:rPr>
      </w:pPr>
      <w:bookmarkStart w:id="18" w:name="_Toc227668100"/>
      <w:r w:rsidRPr="00800C72">
        <w:rPr>
          <w:color w:val="000000" w:themeColor="text1"/>
        </w:rPr>
        <w:t>3.3 E-commerce and Business Strategy</w:t>
      </w:r>
      <w:bookmarkEnd w:id="18"/>
    </w:p>
    <w:p w14:paraId="68340194" w14:textId="46450373" w:rsidR="00800C72" w:rsidRDefault="00800C72" w:rsidP="00800C72">
      <w:r>
        <w:t xml:space="preserve">The use of e-commerce in the scenario of the businesses in the retail sector of Bangladesh is not merely a change of channel of sales but a complete shift of the business model, supply chain and customer relationship management. Karim and Qi (2021) suggest that </w:t>
      </w:r>
      <w:r w:rsidR="00FF437B">
        <w:t>businesses</w:t>
      </w:r>
      <w:r>
        <w:t xml:space="preserve"> in Bangladesh should use the multi-channel retailing business model, meaning that a business incorporates </w:t>
      </w:r>
      <w:r w:rsidR="00FF437B">
        <w:t xml:space="preserve">both </w:t>
      </w:r>
      <w:r>
        <w:t>physical and online channels, to effectively communicate with diverse customers. This strategy will allow the retailers to serve diverse groups of consumers</w:t>
      </w:r>
      <w:r w:rsidR="00FF437B">
        <w:t>,</w:t>
      </w:r>
      <w:r>
        <w:t xml:space="preserve"> particularly the online shoppers in </w:t>
      </w:r>
      <w:r>
        <w:lastRenderedPageBreak/>
        <w:t>the urban setting and offline shoppers in the rural setting</w:t>
      </w:r>
      <w:r w:rsidR="00FF437B">
        <w:t>,</w:t>
      </w:r>
      <w:r>
        <w:t xml:space="preserve"> who are more familiar with traditional retail</w:t>
      </w:r>
      <w:r w:rsidR="00C92551">
        <w:t xml:space="preserve"> (Melis, 2015)</w:t>
      </w:r>
      <w:r>
        <w:t>.</w:t>
      </w:r>
      <w:r w:rsidR="00C92551">
        <w:t xml:space="preserve">  </w:t>
      </w:r>
    </w:p>
    <w:p w14:paraId="64ACD867" w14:textId="7C134577" w:rsidR="00800C72" w:rsidRPr="00800C72" w:rsidRDefault="00800C72" w:rsidP="00800C72">
      <w:r>
        <w:t>According to Bashar et al. (2024), the adoption of e-commerce is being linked with several issues among small and medium-sized enterprises (SMEs) in Bangladesh due to the absence of resources, the deficit of technical skills, and the inability to bring changes in the current business model with the help of digital tools. A</w:t>
      </w:r>
      <w:r w:rsidR="00FF437B">
        <w:t>kt</w:t>
      </w:r>
      <w:r>
        <w:t xml:space="preserve">er (2023) notes that retailers who </w:t>
      </w:r>
      <w:r w:rsidR="0005761C">
        <w:t>utilise</w:t>
      </w:r>
      <w:r>
        <w:t xml:space="preserve"> e-commerce get the opportunity to expand their market and promote better interactions with customers that may translate into greater sales and customer retention levels.</w:t>
      </w:r>
    </w:p>
    <w:p w14:paraId="5C1DA064" w14:textId="46865DCF" w:rsidR="00C778BA" w:rsidRDefault="00C778BA" w:rsidP="00C778BA">
      <w:pPr>
        <w:pStyle w:val="Heading2"/>
      </w:pPr>
      <w:bookmarkStart w:id="19" w:name="_Toc227668101"/>
      <w:r>
        <w:t>3.4 Government Policies and Infrastructure</w:t>
      </w:r>
      <w:bookmarkEnd w:id="19"/>
    </w:p>
    <w:p w14:paraId="1C137206" w14:textId="25EF4059" w:rsidR="00800C72" w:rsidRDefault="00800C72" w:rsidP="00800C72">
      <w:r>
        <w:t>Government input in promoting the adoption of e-commerce is essential in developing economies</w:t>
      </w:r>
      <w:r w:rsidR="00FF437B">
        <w:t>,</w:t>
      </w:r>
      <w:r>
        <w:t xml:space="preserve"> particularly in infrastructural development, regulatory policies, consumer protection </w:t>
      </w:r>
      <w:r w:rsidR="00FF437B">
        <w:t>legislation</w:t>
      </w:r>
      <w:r>
        <w:t>, and so on. Chowdhury (2025) notes that reforms in the policies in Bangladesh</w:t>
      </w:r>
      <w:r w:rsidR="00FF437B">
        <w:t>,</w:t>
      </w:r>
      <w:r>
        <w:t xml:space="preserve"> including creating clear e-commerce regulations and </w:t>
      </w:r>
      <w:r w:rsidR="00FF437B">
        <w:t>improving</w:t>
      </w:r>
      <w:r>
        <w:t xml:space="preserve"> digital literacy programs </w:t>
      </w:r>
      <w:r w:rsidR="00FF437B">
        <w:t>for</w:t>
      </w:r>
      <w:r>
        <w:t xml:space="preserve"> consumers</w:t>
      </w:r>
      <w:r w:rsidR="00FF437B">
        <w:t>,</w:t>
      </w:r>
      <w:r>
        <w:t xml:space="preserve"> are essential. Such measures would assist in breaking the current hurdles to e-commerce adoption and enhance a more secure and inclusive online shopping setting.</w:t>
      </w:r>
    </w:p>
    <w:p w14:paraId="310A0455" w14:textId="22CADB40" w:rsidR="00800C72" w:rsidRDefault="00800C72" w:rsidP="00800C72">
      <w:r>
        <w:t>The Bangladeshi government has been making some efforts in this direction by introducing the Digital Bangladesh Vision 2021 that seeks to increase internet access, e-government services, and a digital economy</w:t>
      </w:r>
      <w:r w:rsidR="00C92551">
        <w:t xml:space="preserve"> (Hossain, 2022)</w:t>
      </w:r>
      <w:r>
        <w:t>. There has</w:t>
      </w:r>
      <w:r w:rsidR="00FF437B">
        <w:t>,</w:t>
      </w:r>
      <w:r>
        <w:t xml:space="preserve"> however</w:t>
      </w:r>
      <w:r w:rsidR="00FF437B">
        <w:t>,</w:t>
      </w:r>
      <w:r>
        <w:t xml:space="preserve"> been slow development in infrastructure</w:t>
      </w:r>
      <w:r w:rsidR="00FF437B">
        <w:t>,</w:t>
      </w:r>
      <w:r>
        <w:t xml:space="preserve"> especially in the countryside. Hossain (2022) states that the mobile internet and internet penetration in rural areas in Bangladesh are still inadequate, which reduces the success of e-commerce programs in the non-urban context.</w:t>
      </w:r>
    </w:p>
    <w:p w14:paraId="6854F489" w14:textId="0789D5EB" w:rsidR="00800C72" w:rsidRDefault="00800C72" w:rsidP="00800C72">
      <w:r>
        <w:t>Besides, the lack of a single digital payment ecosystem is an urgent problem. The increase of mobile money services such as bKash has been on the right trend</w:t>
      </w:r>
      <w:r w:rsidR="00C92551">
        <w:t>,</w:t>
      </w:r>
      <w:r>
        <w:t xml:space="preserve"> but e-commerce requires wider financial inclusion to </w:t>
      </w:r>
      <w:r w:rsidR="00FF437B">
        <w:t>fulfil</w:t>
      </w:r>
      <w:r>
        <w:t xml:space="preserve"> its </w:t>
      </w:r>
      <w:r w:rsidR="00FF437B" w:rsidRPr="00C92551">
        <w:t>potential</w:t>
      </w:r>
      <w:r w:rsidR="00C92551" w:rsidRPr="00C92551">
        <w:t xml:space="preserve"> (Hossain and Khan, 2025)</w:t>
      </w:r>
      <w:r w:rsidRPr="00C92551">
        <w:t>. According</w:t>
      </w:r>
      <w:r>
        <w:t xml:space="preserve"> to Hossain</w:t>
      </w:r>
      <w:r w:rsidR="00C92551">
        <w:t xml:space="preserve"> (2022)</w:t>
      </w:r>
      <w:r>
        <w:t xml:space="preserve"> and Akter (2023), regulators should make sure that digital payments are safe and convenient and that consumers and businesses trust them.</w:t>
      </w:r>
    </w:p>
    <w:p w14:paraId="3DA8E6E6" w14:textId="1B9FF38B" w:rsidR="00C778BA" w:rsidRDefault="00300D64" w:rsidP="00C92551">
      <w:pPr>
        <w:pStyle w:val="Heading1"/>
      </w:pPr>
      <w:bookmarkStart w:id="20" w:name="_Toc227668102"/>
      <w:r>
        <w:t xml:space="preserve">4. </w:t>
      </w:r>
      <w:r w:rsidR="00BB27D2">
        <w:t>Economic and Social Empowerment</w:t>
      </w:r>
      <w:bookmarkEnd w:id="20"/>
    </w:p>
    <w:p w14:paraId="17E29619" w14:textId="77777777" w:rsidR="00BB27D2" w:rsidRDefault="00BB27D2" w:rsidP="00BB27D2">
      <w:pPr>
        <w:pStyle w:val="Heading2"/>
      </w:pPr>
      <w:bookmarkStart w:id="21" w:name="_Toc227668103"/>
      <w:r>
        <w:t>4.1 Economic Empowerment</w:t>
      </w:r>
      <w:bookmarkEnd w:id="21"/>
    </w:p>
    <w:p w14:paraId="4EBBFAE9" w14:textId="77777777" w:rsidR="006A42C8" w:rsidRDefault="006A42C8" w:rsidP="006A42C8">
      <w:r>
        <w:t xml:space="preserve">Economic empowerment of people in Bangladesh in regard to adoption of e-commerce is multi-dimensional. The growth of the online platforms has presented fresh possibilities to the businesses </w:t>
      </w:r>
      <w:r>
        <w:lastRenderedPageBreak/>
        <w:t>and consumers and has led to increased economic expansion. Small and medium-sized enterprises (SMEs) are able to tap into larger markets across geographical borders even to international markets through e-commerce (Mustafa et al., 2022). Digital platforms enable SMEs to reach a broader market and become efficient in the business by lowering operational expenditure and enhancing contacts with the customers (Nayak, Nayak and Joshi, 2025). This is more important in Bangladesh where the business environment is dominated by SMEs.</w:t>
      </w:r>
    </w:p>
    <w:p w14:paraId="1C95A014" w14:textId="77777777" w:rsidR="006A42C8" w:rsidRDefault="006A42C8" w:rsidP="006A42C8">
      <w:r>
        <w:t>Moreover, e-commerce development has spurred other related industries including digital payments, logistics and customer services, generating employment opportunities. The growing need of delivery and logistics has created new jobs that are especially concentrated in cities and peri-urban centers (Bashar et al., 2024). This is consistent with reports that the development of e-commerce improves productivity, the creation of jobs and the digital economy in general (Akter, 2023).</w:t>
      </w:r>
    </w:p>
    <w:p w14:paraId="3C072A07" w14:textId="410625FA" w:rsidR="00BB27D2" w:rsidRDefault="006A42C8" w:rsidP="00BB27D2">
      <w:r>
        <w:t>The gains of e-commerce are, however, not evenly distributed. The digital divide is a burning issue with rural population having restricted accessibility because of low digital literacy and inadequate internet connection (Mridha et al., 2025). These inequalities need to be addressed so as to have inclusive economic empowerment.</w:t>
      </w:r>
    </w:p>
    <w:p w14:paraId="79E431BF" w14:textId="77777777" w:rsidR="00BB27D2" w:rsidRDefault="00BB27D2" w:rsidP="00BB27D2">
      <w:pPr>
        <w:pStyle w:val="Heading2"/>
      </w:pPr>
      <w:bookmarkStart w:id="22" w:name="_Toc227668104"/>
      <w:r>
        <w:t>4.2 Social Empowerment</w:t>
      </w:r>
      <w:bookmarkEnd w:id="22"/>
    </w:p>
    <w:p w14:paraId="4255591C" w14:textId="0E242E23" w:rsidR="00BB27D2" w:rsidRDefault="00BB27D2" w:rsidP="00BB27D2">
      <w:r>
        <w:t>E-commerce has considerable potential to serve the social empowerment in Bangladesh, especially by giving women entrepreneurs the opportunities to establish and develop businesses</w:t>
      </w:r>
      <w:r w:rsidR="00EC3F4A">
        <w:t xml:space="preserve"> (Hossain, 2018)</w:t>
      </w:r>
      <w:r>
        <w:t>. Online platforms have low entry barriers, which allow women and more so those in rural or less-developed areas, to venture into businesses which were not available before. Salam et al. (2025) argue that the women entrepreneurs of e-commerce in Bangladesh have been enabled to access more customers, become financially independent, and break the common traditional limitations of the society that may restrict their involvement in the real-world economy. Through digital retailing, women will be able to work at home or in any convenient location, hence balancing between family and business.</w:t>
      </w:r>
    </w:p>
    <w:p w14:paraId="743A9EBA" w14:textId="1DED9B48" w:rsidR="00BB27D2" w:rsidRPr="00EC3F4A" w:rsidRDefault="00BB27D2" w:rsidP="00BB27D2">
      <w:r>
        <w:t xml:space="preserve">Nevertheless, as Hossain (2022) notes, e-commerce has given power to many people at the expense of introducing social stratification. Consumers who have access to the internet and digital devices can avail themselves of e-commerce, and the rest cannot. In this regard, e-commerce may contribute to social inequality, unless e-commerce policies can be enacted to facilitate digital </w:t>
      </w:r>
      <w:r>
        <w:lastRenderedPageBreak/>
        <w:t xml:space="preserve">literacy and access to technology in underserved </w:t>
      </w:r>
      <w:r w:rsidRPr="00EC3F4A">
        <w:t>populations</w:t>
      </w:r>
      <w:r w:rsidR="00EC3F4A" w:rsidRPr="00EC3F4A">
        <w:t xml:space="preserve"> (Ahi, Sinkovics and Sinkovics, 2023)</w:t>
      </w:r>
      <w:r w:rsidRPr="00EC3F4A">
        <w:t>.</w:t>
      </w:r>
    </w:p>
    <w:p w14:paraId="07E847B9" w14:textId="337932E8" w:rsidR="00BB27D2" w:rsidRDefault="00BB27D2" w:rsidP="00BB27D2">
      <w:pPr>
        <w:pStyle w:val="Heading2"/>
      </w:pPr>
      <w:bookmarkStart w:id="23" w:name="_Toc227668105"/>
      <w:r>
        <w:t>4.3 Relationship Between Social and Economic Empowerment</w:t>
      </w:r>
      <w:bookmarkEnd w:id="23"/>
    </w:p>
    <w:p w14:paraId="75144B50" w14:textId="13FD8655" w:rsidR="00BB27D2" w:rsidRDefault="00BB27D2" w:rsidP="00BB27D2">
      <w:r>
        <w:t xml:space="preserve">Economic and social empowerment by e-commerce is closely connected. Businesses are able to bring stability to the wider economy and social life as they develop to provide </w:t>
      </w:r>
      <w:r w:rsidRPr="00EC3F4A">
        <w:t>employment</w:t>
      </w:r>
      <w:r w:rsidR="00EC3F4A" w:rsidRPr="00EC3F4A">
        <w:t xml:space="preserve"> (Steiner and Atterton, 2014)</w:t>
      </w:r>
      <w:r w:rsidRPr="00EC3F4A">
        <w:t>. Economic empowerment is directly affected by social empowerment through</w:t>
      </w:r>
      <w:r>
        <w:t xml:space="preserve"> e-commerce, especially for women and marginalised groups. When women and other historically marginalised groups are empowered economically, they will have the ability to help their households and communities be more financially stable, which will result in extended social benefits</w:t>
      </w:r>
      <w:r w:rsidR="00EC3F4A">
        <w:t xml:space="preserve"> (Hossain, 2018; Salam et al., 2025)</w:t>
      </w:r>
      <w:r>
        <w:t>.</w:t>
      </w:r>
    </w:p>
    <w:p w14:paraId="269A245D" w14:textId="1B04E007" w:rsidR="00BB27D2" w:rsidRDefault="00BB27D2" w:rsidP="00BB27D2">
      <w:r>
        <w:t>E-commerce also opens new ways of financial inclusion. E-commerce empowers consumers and businesses which were not initially reached by the banking system by allowing them to make and accept digital payments as well as access formal financial services. Akter (2023) notes that mobile financial services like bKash in Bangladesh have been able to incorporate the use of e-commerce platforms in combination with mobile money systems that allow consumers and businesses to conduct financial transactions without having to use traditional banking systems.</w:t>
      </w:r>
    </w:p>
    <w:p w14:paraId="4A8D2D2C" w14:textId="035BC158" w:rsidR="00750F1C" w:rsidRDefault="00750F1C" w:rsidP="00052C1A">
      <w:pPr>
        <w:pStyle w:val="Heading1"/>
      </w:pPr>
      <w:bookmarkStart w:id="24" w:name="_Toc227668106"/>
      <w:r>
        <w:t>5. Methodology</w:t>
      </w:r>
      <w:bookmarkEnd w:id="24"/>
    </w:p>
    <w:p w14:paraId="250AC3C8" w14:textId="77777777" w:rsidR="00750F1C" w:rsidRDefault="00750F1C" w:rsidP="00750F1C">
      <w:pPr>
        <w:pStyle w:val="Heading2"/>
      </w:pPr>
      <w:bookmarkStart w:id="25" w:name="_Toc227668107"/>
      <w:r>
        <w:t>5.1 Research Philosophy</w:t>
      </w:r>
      <w:bookmarkEnd w:id="25"/>
      <w:r>
        <w:t xml:space="preserve"> </w:t>
      </w:r>
    </w:p>
    <w:p w14:paraId="29059E7C" w14:textId="01A6F481" w:rsidR="00750F1C" w:rsidRDefault="00750F1C" w:rsidP="00750F1C">
      <w:r>
        <w:t xml:space="preserve">The research philosophy used in the study is the interpretivist because it aims at gaining insight into the perceptions, experiences, and meanings people have towards e-commerce in Bangladesh. The comparison of interpretivism with qualitative research is that it suits qualitative research since the researcher is able to investigate the real-life aspects and understand the intricate social and business situations </w:t>
      </w:r>
      <w:r w:rsidRPr="00EC3F4A">
        <w:t>in more detail</w:t>
      </w:r>
      <w:r w:rsidR="00EC3F4A" w:rsidRPr="00EC3F4A">
        <w:t xml:space="preserve"> (Trangbæk and Cecchini, 2023)</w:t>
      </w:r>
      <w:r w:rsidRPr="00EC3F4A">
        <w:t>.</w:t>
      </w:r>
    </w:p>
    <w:p w14:paraId="579DB1D1" w14:textId="77777777" w:rsidR="00750F1C" w:rsidRDefault="00750F1C" w:rsidP="00750F1C">
      <w:pPr>
        <w:pStyle w:val="Heading2"/>
      </w:pPr>
      <w:bookmarkStart w:id="26" w:name="_Toc227668108"/>
      <w:r>
        <w:t>5.2 Research Approach</w:t>
      </w:r>
      <w:bookmarkEnd w:id="26"/>
    </w:p>
    <w:p w14:paraId="57BB96A9" w14:textId="22169B8B" w:rsidR="00750F1C" w:rsidRDefault="00750F1C" w:rsidP="00AC04AA">
      <w:r>
        <w:t>This study is an inductive one, as the ideas and trends are derived from the gathered data as opposed to testing the existing hypotheses. The research establishes some emerging themes that are associated with e-commerce adoption through interviews. This is an appropriate methodology to be used in exploratory research and to create a more in-depth insight into the real-life scenarios</w:t>
      </w:r>
      <w:r w:rsidR="00AC04AA">
        <w:t xml:space="preserve"> </w:t>
      </w:r>
      <w:r w:rsidR="00AC04AA" w:rsidRPr="00AC04AA">
        <w:t>(Azungah, 2018)</w:t>
      </w:r>
      <w:r w:rsidRPr="00AC04AA">
        <w:t>.</w:t>
      </w:r>
    </w:p>
    <w:p w14:paraId="528FB546" w14:textId="77777777" w:rsidR="00750F1C" w:rsidRDefault="00750F1C" w:rsidP="00750F1C">
      <w:pPr>
        <w:pStyle w:val="Heading2"/>
      </w:pPr>
      <w:bookmarkStart w:id="27" w:name="_Toc227668109"/>
      <w:r>
        <w:lastRenderedPageBreak/>
        <w:t>5.3 Research Design</w:t>
      </w:r>
      <w:bookmarkEnd w:id="27"/>
    </w:p>
    <w:p w14:paraId="6E2A1D23" w14:textId="049D064E" w:rsidR="00750F1C" w:rsidRDefault="00750F1C" w:rsidP="00750F1C">
      <w:r>
        <w:t xml:space="preserve">The research design is qualitative and is done to examine deeper results about the adoption of e-business in Bangladesh. Qualitative methodology is appropriate since it enables the researcher to learn experiences, perceptions and behaviours of the participants in </w:t>
      </w:r>
      <w:r w:rsidRPr="00AC04AA">
        <w:t>detail.</w:t>
      </w:r>
      <w:r>
        <w:t xml:space="preserve"> As has been noted in qualitative research methodology, this is an appropriate method to consider when investigating more complicated social and business problems in which numerical data are insufficient</w:t>
      </w:r>
      <w:r w:rsidR="00AC04AA">
        <w:t xml:space="preserve"> </w:t>
      </w:r>
      <w:r w:rsidR="00AC04AA" w:rsidRPr="00AC04AA">
        <w:t>(Malmqvist et al., 2019)</w:t>
      </w:r>
      <w:r>
        <w:t>.</w:t>
      </w:r>
    </w:p>
    <w:p w14:paraId="60ACB855" w14:textId="6A44E1C1" w:rsidR="00750F1C" w:rsidRDefault="00750F1C" w:rsidP="00750F1C">
      <w:r>
        <w:t>The research is carried out as a pilot study, which aids in the research design, refining interview questions and finding out its feasibility before carrying out a larger study. Owing to its pilot nature, this study is flexible and can have an enhancement in the collection and analysis of data</w:t>
      </w:r>
      <w:r w:rsidR="00AC04AA">
        <w:t xml:space="preserve"> </w:t>
      </w:r>
      <w:r w:rsidR="00AC04AA" w:rsidRPr="00AC04AA">
        <w:t>(Aziz and Khan, 2020)</w:t>
      </w:r>
      <w:r>
        <w:t>.</w:t>
      </w:r>
    </w:p>
    <w:p w14:paraId="5D286F04" w14:textId="77777777" w:rsidR="00750F1C" w:rsidRDefault="00750F1C" w:rsidP="00750F1C">
      <w:pPr>
        <w:pStyle w:val="Heading2"/>
      </w:pPr>
      <w:bookmarkStart w:id="28" w:name="_Toc227668110"/>
      <w:r>
        <w:t>5.4 Data Collection</w:t>
      </w:r>
      <w:bookmarkEnd w:id="28"/>
    </w:p>
    <w:p w14:paraId="7337D9FF" w14:textId="2F7AB5C2" w:rsidR="00750F1C" w:rsidRDefault="00750F1C" w:rsidP="00750F1C">
      <w:r>
        <w:t>Semi-structured online interviews were used to gather data to be used in the study. This approach offers a balance between rigidity and flexibility, where the participants can share their opinions freely but at the same time answer the important research questions</w:t>
      </w:r>
      <w:r w:rsidR="00AC04AA">
        <w:t xml:space="preserve"> </w:t>
      </w:r>
      <w:r w:rsidR="00AC04AA" w:rsidRPr="00AC04AA">
        <w:t>(Adeoye‐Olatunde and Olenik, 2021)</w:t>
      </w:r>
      <w:r>
        <w:t>.</w:t>
      </w:r>
    </w:p>
    <w:p w14:paraId="40B2FAE8" w14:textId="4C9ED2D4" w:rsidR="00750F1C" w:rsidRDefault="00750F1C" w:rsidP="00750F1C">
      <w:r>
        <w:t>The pilot study was chosen with a sample size of 10 participants</w:t>
      </w:r>
      <w:r w:rsidR="00AC04AA">
        <w:t xml:space="preserve"> </w:t>
      </w:r>
      <w:r w:rsidR="00AC04AA" w:rsidRPr="00AC04AA">
        <w:t>(Tajik, Golzar and Noor, 2025)</w:t>
      </w:r>
      <w:r>
        <w:t>. The sample consists of people relevant in terms of knowledge and experience in the retail and e-commerce industry in Bangladesh, including business owners, employees and consumers. The interviews were conducted online through platforms like Zoom and audio calls, as these are efficient and accessible.</w:t>
      </w:r>
    </w:p>
    <w:p w14:paraId="2D506615" w14:textId="3B26C24A" w:rsidR="00750F1C" w:rsidRDefault="00750F1C" w:rsidP="00750F1C">
      <w:r>
        <w:t xml:space="preserve">The semi-structured format also enabled the </w:t>
      </w:r>
      <w:r w:rsidR="00AC04AA">
        <w:t>researchers</w:t>
      </w:r>
      <w:r>
        <w:t xml:space="preserve"> to make follow-up queries and delve into new ideas, which is significant in qualitative research to obtain rich and meaningful information</w:t>
      </w:r>
      <w:r w:rsidR="00AC04AA">
        <w:t xml:space="preserve"> </w:t>
      </w:r>
      <w:r w:rsidR="00AC04AA" w:rsidRPr="00AC04AA">
        <w:t>(Aziz and Khan, 2020)</w:t>
      </w:r>
      <w:r>
        <w:t>.</w:t>
      </w:r>
    </w:p>
    <w:p w14:paraId="0068F844" w14:textId="77777777" w:rsidR="00750F1C" w:rsidRDefault="00750F1C" w:rsidP="00750F1C">
      <w:pPr>
        <w:pStyle w:val="Heading2"/>
      </w:pPr>
      <w:bookmarkStart w:id="29" w:name="_Toc227668111"/>
      <w:r>
        <w:t>5.5 Sampling Strategy</w:t>
      </w:r>
      <w:bookmarkEnd w:id="29"/>
    </w:p>
    <w:p w14:paraId="33F2A90A" w14:textId="639F3285" w:rsidR="00750F1C" w:rsidRDefault="00750F1C" w:rsidP="00750F1C">
      <w:r>
        <w:t>Purposive sampling was employed in the study, in which respondents were selected based on their relevance to the study problem. This will ensure the data collected is relevant and closely connected to e-commerce adoption in the retail industry</w:t>
      </w:r>
      <w:r w:rsidR="00AC04AA">
        <w:t xml:space="preserve"> </w:t>
      </w:r>
      <w:r w:rsidR="00AC04AA" w:rsidRPr="00AC04AA">
        <w:t>(Tajik, Golzar and Noor, 2025)</w:t>
      </w:r>
      <w:r>
        <w:t>.</w:t>
      </w:r>
      <w:r w:rsidR="00AC04AA">
        <w:t xml:space="preserve"> </w:t>
      </w:r>
      <w:r>
        <w:t>The sample size of 10 is suitable in the pilot study, given that depth of understanding is required and not generalisation.</w:t>
      </w:r>
    </w:p>
    <w:p w14:paraId="7F4BA3F2" w14:textId="77777777" w:rsidR="00750F1C" w:rsidRDefault="00750F1C" w:rsidP="00750F1C">
      <w:pPr>
        <w:pStyle w:val="Heading2"/>
      </w:pPr>
      <w:bookmarkStart w:id="30" w:name="_Toc227668112"/>
      <w:r>
        <w:lastRenderedPageBreak/>
        <w:t>5.6 Data Analysis</w:t>
      </w:r>
      <w:bookmarkEnd w:id="30"/>
    </w:p>
    <w:p w14:paraId="13DD676A" w14:textId="7A7B24DD" w:rsidR="00750F1C" w:rsidRDefault="00750F1C" w:rsidP="00750F1C">
      <w:r>
        <w:t>Thematic analysis was used to analyse the data collected. Recordings of the interviews were transcribed and coded to detect important patterns and themes. The coding was done in a systematic manner using NVivo, with similar responses clustering into the category and eventually giving rise to the themes</w:t>
      </w:r>
      <w:r w:rsidR="00AC04AA">
        <w:t xml:space="preserve"> (Dhakal, 2022)</w:t>
      </w:r>
      <w:r>
        <w:t>. This will allow sorting huge volumes of qualitative data and enable the researcher to make meaningful interpretations of information in reference to the research questions.</w:t>
      </w:r>
    </w:p>
    <w:p w14:paraId="6831A224" w14:textId="162E938B" w:rsidR="00750F1C" w:rsidRDefault="00052C1A" w:rsidP="00052C1A">
      <w:pPr>
        <w:pStyle w:val="Heading1"/>
      </w:pPr>
      <w:bookmarkStart w:id="31" w:name="_Toc227668113"/>
      <w:r>
        <w:t xml:space="preserve">6. </w:t>
      </w:r>
      <w:r w:rsidR="00750F1C">
        <w:t>Findings</w:t>
      </w:r>
      <w:bookmarkEnd w:id="31"/>
    </w:p>
    <w:p w14:paraId="7475467B" w14:textId="1D5E892A" w:rsidR="00750F1C" w:rsidRDefault="00750F1C" w:rsidP="00750F1C">
      <w:r>
        <w:t>This chapter presents the results of the semi-structured interviews that were conducted with 10 participants who were participating in the e-commerce and retail industry in Bangladesh. Thematic analysis was used to analyse the data, and major themes were identified about adoption drivers, barriers, perception and role of the government and value creation.</w:t>
      </w:r>
    </w:p>
    <w:p w14:paraId="521DD997" w14:textId="299B3831" w:rsidR="00750F1C" w:rsidRDefault="00750F1C" w:rsidP="00750F1C">
      <w:pPr>
        <w:pStyle w:val="Heading2"/>
      </w:pPr>
      <w:bookmarkStart w:id="32" w:name="_Toc227668114"/>
      <w:r>
        <w:t>6.1 Drivers of E-commerce Adoption</w:t>
      </w:r>
      <w:bookmarkEnd w:id="32"/>
    </w:p>
    <w:p w14:paraId="5E3147E7" w14:textId="77777777" w:rsidR="00750F1C" w:rsidRDefault="00750F1C" w:rsidP="00750F1C">
      <w:r>
        <w:t>The results indicate that the primary factors that drive adoption of e-commerce are convenience, cost advantage, and access to the market.</w:t>
      </w:r>
    </w:p>
    <w:p w14:paraId="23A03ECA" w14:textId="11D552AF" w:rsidR="00750F1C" w:rsidRPr="00BB7821" w:rsidRDefault="00750F1C" w:rsidP="00750F1C">
      <w:pPr>
        <w:rPr>
          <w:i/>
          <w:iCs/>
        </w:rPr>
      </w:pPr>
      <w:r>
        <w:t xml:space="preserve">The convenience is among the key factors mentioned by most participants. In fact, as an example, Participant 3 </w:t>
      </w:r>
      <w:r w:rsidR="00BB7821">
        <w:t>expressed that</w:t>
      </w:r>
      <w:r>
        <w:t xml:space="preserve">, </w:t>
      </w:r>
      <w:r w:rsidR="00BB7821" w:rsidRPr="00BB7821">
        <w:rPr>
          <w:i/>
          <w:iCs/>
        </w:rPr>
        <w:t>“</w:t>
      </w:r>
      <w:r w:rsidR="00BB7821">
        <w:rPr>
          <w:i/>
          <w:iCs/>
        </w:rPr>
        <w:t>o</w:t>
      </w:r>
      <w:r w:rsidR="00BB7821" w:rsidRPr="00BB7821">
        <w:rPr>
          <w:i/>
          <w:iCs/>
        </w:rPr>
        <w:t>nline</w:t>
      </w:r>
      <w:r w:rsidRPr="00BB7821">
        <w:rPr>
          <w:i/>
          <w:iCs/>
        </w:rPr>
        <w:t xml:space="preserve"> shopping is very convenient as I can order </w:t>
      </w:r>
      <w:r w:rsidR="00BB7821" w:rsidRPr="00BB7821">
        <w:rPr>
          <w:i/>
          <w:iCs/>
        </w:rPr>
        <w:t>anytime</w:t>
      </w:r>
      <w:r w:rsidRPr="00BB7821">
        <w:rPr>
          <w:i/>
          <w:iCs/>
        </w:rPr>
        <w:t xml:space="preserve"> without visitin</w:t>
      </w:r>
      <w:r w:rsidR="00BB7821" w:rsidRPr="00BB7821">
        <w:rPr>
          <w:i/>
          <w:iCs/>
        </w:rPr>
        <w:t>g a physical shop</w:t>
      </w:r>
      <w:r w:rsidRPr="00BB7821">
        <w:rPr>
          <w:i/>
          <w:iCs/>
        </w:rPr>
        <w:t>.</w:t>
      </w:r>
      <w:r w:rsidR="00BB7821" w:rsidRPr="00BB7821">
        <w:rPr>
          <w:i/>
          <w:iCs/>
        </w:rPr>
        <w:t>”</w:t>
      </w:r>
      <w:r>
        <w:t xml:space="preserve"> On the same note, Participant 7 said</w:t>
      </w:r>
      <w:r w:rsidR="00BB7821">
        <w:t xml:space="preserve"> that</w:t>
      </w:r>
      <w:r>
        <w:t xml:space="preserve">, </w:t>
      </w:r>
      <w:r w:rsidR="00BB7821">
        <w:t>“</w:t>
      </w:r>
      <w:r w:rsidR="00BB7821" w:rsidRPr="00BB7821">
        <w:rPr>
          <w:i/>
          <w:iCs/>
        </w:rPr>
        <w:t>it</w:t>
      </w:r>
      <w:r w:rsidRPr="00BB7821">
        <w:rPr>
          <w:i/>
          <w:iCs/>
        </w:rPr>
        <w:t xml:space="preserve"> helps save time, particularly </w:t>
      </w:r>
      <w:r w:rsidR="00BB7821">
        <w:rPr>
          <w:i/>
          <w:iCs/>
        </w:rPr>
        <w:t>for</w:t>
      </w:r>
      <w:r w:rsidRPr="00BB7821">
        <w:rPr>
          <w:i/>
          <w:iCs/>
        </w:rPr>
        <w:t xml:space="preserve"> busy </w:t>
      </w:r>
      <w:r w:rsidR="00BB7821" w:rsidRPr="00BB7821">
        <w:rPr>
          <w:i/>
          <w:iCs/>
        </w:rPr>
        <w:t>people</w:t>
      </w:r>
      <w:r w:rsidRPr="00BB7821">
        <w:rPr>
          <w:i/>
          <w:iCs/>
        </w:rPr>
        <w:t>.</w:t>
      </w:r>
      <w:r w:rsidR="00BB7821">
        <w:rPr>
          <w:i/>
          <w:iCs/>
        </w:rPr>
        <w:t>”</w:t>
      </w:r>
    </w:p>
    <w:p w14:paraId="7D386E99" w14:textId="59A51511" w:rsidR="001C2225" w:rsidRDefault="00750F1C" w:rsidP="001C2225">
      <w:r>
        <w:t xml:space="preserve">It </w:t>
      </w:r>
      <w:r w:rsidR="00BB7821">
        <w:t>is</w:t>
      </w:r>
      <w:r>
        <w:t xml:space="preserve"> also important </w:t>
      </w:r>
      <w:r w:rsidR="001C2225">
        <w:t>from a cost perspective</w:t>
      </w:r>
      <w:r>
        <w:t xml:space="preserve">. </w:t>
      </w:r>
      <w:r w:rsidR="001C2225">
        <w:t xml:space="preserve">Participant 2 reported that </w:t>
      </w:r>
      <w:r w:rsidR="001C2225" w:rsidRPr="001C2225">
        <w:rPr>
          <w:i/>
          <w:iCs/>
        </w:rPr>
        <w:t xml:space="preserve">“online stores were better in terms of the discounts they offered as compared to physical stores.” </w:t>
      </w:r>
      <w:r w:rsidR="001C2225">
        <w:t>This indicates that price competitiveness is among the aspects that will attract consumers to e-commerce.</w:t>
      </w:r>
    </w:p>
    <w:p w14:paraId="73D4CACF" w14:textId="1B3B9131" w:rsidR="001C2225" w:rsidRDefault="00C83D79" w:rsidP="001C2225">
      <w:r w:rsidRPr="00C83D79">
        <w:t xml:space="preserve">There is improved market access as far as business is concerned. Participant 5, a small business owner, commented, </w:t>
      </w:r>
      <w:r w:rsidRPr="00C83D79">
        <w:rPr>
          <w:i/>
          <w:iCs/>
        </w:rPr>
        <w:t xml:space="preserve">“I have all customers in Bangladesh </w:t>
      </w:r>
      <w:r>
        <w:rPr>
          <w:i/>
          <w:iCs/>
        </w:rPr>
        <w:t>on</w:t>
      </w:r>
      <w:r w:rsidRPr="00C83D79">
        <w:rPr>
          <w:i/>
          <w:iCs/>
        </w:rPr>
        <w:t xml:space="preserve"> Facebook and the internet”.</w:t>
      </w:r>
      <w:r w:rsidRPr="00C83D79">
        <w:t xml:space="preserve"> This is because e-commerce expands the business boundaries </w:t>
      </w:r>
      <w:r>
        <w:t>beyond</w:t>
      </w:r>
      <w:r w:rsidRPr="00C83D79">
        <w:t xml:space="preserve"> physical boundaries</w:t>
      </w:r>
      <w:r w:rsidR="001C2225">
        <w:t>.</w:t>
      </w:r>
    </w:p>
    <w:p w14:paraId="2B8F7EA5" w14:textId="332A2B88" w:rsidR="00750F1C" w:rsidRDefault="00750F1C" w:rsidP="001C2225">
      <w:pPr>
        <w:pStyle w:val="Heading2"/>
      </w:pPr>
      <w:bookmarkStart w:id="33" w:name="_Toc227668115"/>
      <w:r>
        <w:t>6.2 Barriers and Challenges</w:t>
      </w:r>
      <w:bookmarkEnd w:id="33"/>
    </w:p>
    <w:p w14:paraId="2C0EE554" w14:textId="15FC90C4" w:rsidR="00C83D79" w:rsidRDefault="00C83D79" w:rsidP="00C83D79">
      <w:r>
        <w:t>Although there are advantages, there are a few challenges that are faced, and they are the problem of trust, delivery and lack of digital literacy.</w:t>
      </w:r>
    </w:p>
    <w:p w14:paraId="28356502" w14:textId="09367482" w:rsidR="00750F1C" w:rsidRDefault="00C83D79" w:rsidP="00C83D79">
      <w:r>
        <w:t xml:space="preserve">The issue of reliability is still significant. Participant 1 said that </w:t>
      </w:r>
      <w:r w:rsidRPr="00C83D79">
        <w:rPr>
          <w:i/>
          <w:iCs/>
        </w:rPr>
        <w:t>“sometimes the products are not as good as on the site</w:t>
      </w:r>
      <w:r>
        <w:rPr>
          <w:i/>
          <w:iCs/>
        </w:rPr>
        <w:t>,</w:t>
      </w:r>
      <w:r w:rsidRPr="00C83D79">
        <w:rPr>
          <w:i/>
          <w:iCs/>
        </w:rPr>
        <w:t xml:space="preserve"> and so, I do not trust this site completely”</w:t>
      </w:r>
      <w:r>
        <w:t xml:space="preserve">. This trust is an issue with regard </w:t>
      </w:r>
      <w:r>
        <w:lastRenderedPageBreak/>
        <w:t>to repeat purchases</w:t>
      </w:r>
      <w:r w:rsidR="001C2225">
        <w:t>.</w:t>
      </w:r>
      <w:r w:rsidR="00750F1C">
        <w:t xml:space="preserve"> Participant 6 explained that </w:t>
      </w:r>
      <w:r w:rsidR="00FE08C9" w:rsidRPr="00FE08C9">
        <w:rPr>
          <w:i/>
          <w:iCs/>
        </w:rPr>
        <w:t>“</w:t>
      </w:r>
      <w:r w:rsidR="00750F1C" w:rsidRPr="00FE08C9">
        <w:rPr>
          <w:i/>
          <w:iCs/>
        </w:rPr>
        <w:t xml:space="preserve">product delivery is </w:t>
      </w:r>
      <w:r w:rsidR="0005761C">
        <w:rPr>
          <w:i/>
          <w:iCs/>
        </w:rPr>
        <w:t>delayed</w:t>
      </w:r>
      <w:r w:rsidR="00BB7821" w:rsidRPr="00FE08C9">
        <w:rPr>
          <w:i/>
          <w:iCs/>
        </w:rPr>
        <w:t>,</w:t>
      </w:r>
      <w:r w:rsidR="00750F1C" w:rsidRPr="00FE08C9">
        <w:rPr>
          <w:i/>
          <w:iCs/>
        </w:rPr>
        <w:t xml:space="preserve"> and at times</w:t>
      </w:r>
      <w:r w:rsidR="00BB7821" w:rsidRPr="00FE08C9">
        <w:rPr>
          <w:i/>
          <w:iCs/>
        </w:rPr>
        <w:t>,</w:t>
      </w:r>
      <w:r w:rsidR="00750F1C" w:rsidRPr="00FE08C9">
        <w:rPr>
          <w:i/>
          <w:iCs/>
        </w:rPr>
        <w:t xml:space="preserve"> the products are damaged.</w:t>
      </w:r>
      <w:r w:rsidR="00FE08C9" w:rsidRPr="00FE08C9">
        <w:rPr>
          <w:i/>
          <w:iCs/>
        </w:rPr>
        <w:t>”</w:t>
      </w:r>
      <w:r w:rsidR="00750F1C">
        <w:t xml:space="preserve"> This brings out logistical inefficiencies in the system.</w:t>
      </w:r>
    </w:p>
    <w:p w14:paraId="2370B866" w14:textId="55C28D79" w:rsidR="00750F1C" w:rsidRDefault="00750F1C" w:rsidP="00750F1C">
      <w:r>
        <w:t xml:space="preserve">Another issue is digital literacy, which is not prevalent in rural places. Participant 9 claimed, </w:t>
      </w:r>
      <w:r w:rsidRPr="00FE08C9">
        <w:rPr>
          <w:i/>
          <w:iCs/>
        </w:rPr>
        <w:t>“There are still a lot of people who do not know how to use the e-commerce apps correctly</w:t>
      </w:r>
      <w:r w:rsidR="00FE08C9">
        <w:rPr>
          <w:i/>
          <w:iCs/>
        </w:rPr>
        <w:t>.”</w:t>
      </w:r>
      <w:r>
        <w:t xml:space="preserve"> This restricts the broader application among the various groups of people in the population.</w:t>
      </w:r>
    </w:p>
    <w:p w14:paraId="365EDD26" w14:textId="3D0B76FA" w:rsidR="00750F1C" w:rsidRDefault="00750F1C" w:rsidP="00BB7821">
      <w:pPr>
        <w:pStyle w:val="Heading2"/>
      </w:pPr>
      <w:bookmarkStart w:id="34" w:name="_Toc227668116"/>
      <w:r>
        <w:t>6.3 Consumer Perception and Behaviour</w:t>
      </w:r>
      <w:bookmarkEnd w:id="34"/>
    </w:p>
    <w:p w14:paraId="7056C834" w14:textId="238A73FC" w:rsidR="00750F1C" w:rsidRDefault="00750F1C" w:rsidP="00750F1C">
      <w:r>
        <w:t>There is a change in the perception of consumers on e-commerce</w:t>
      </w:r>
      <w:r w:rsidR="00BB7821">
        <w:t>,</w:t>
      </w:r>
      <w:r>
        <w:t xml:space="preserve"> and </w:t>
      </w:r>
      <w:r w:rsidR="00BB7821">
        <w:t>there are still</w:t>
      </w:r>
      <w:r>
        <w:t xml:space="preserve"> some concerns.</w:t>
      </w:r>
    </w:p>
    <w:p w14:paraId="4C4B6515" w14:textId="6A3EE019" w:rsidR="00750F1C" w:rsidRDefault="00750F1C" w:rsidP="00750F1C">
      <w:r>
        <w:t xml:space="preserve">A change in preference was exhibited by many participants. Participant 4 replied that </w:t>
      </w:r>
      <w:r w:rsidR="00FE08C9" w:rsidRPr="00FE08C9">
        <w:rPr>
          <w:i/>
          <w:iCs/>
        </w:rPr>
        <w:t>“</w:t>
      </w:r>
      <w:r w:rsidRPr="00FE08C9">
        <w:rPr>
          <w:i/>
          <w:iCs/>
        </w:rPr>
        <w:t>now I like online shopping as it is easier and quicker</w:t>
      </w:r>
      <w:r w:rsidR="00FE08C9" w:rsidRPr="00FE08C9">
        <w:rPr>
          <w:i/>
          <w:iCs/>
        </w:rPr>
        <w:t>”</w:t>
      </w:r>
      <w:r w:rsidRPr="00FE08C9">
        <w:rPr>
          <w:i/>
          <w:iCs/>
        </w:rPr>
        <w:t>.</w:t>
      </w:r>
      <w:r>
        <w:t xml:space="preserve"> Nevertheless, the perception of risk </w:t>
      </w:r>
      <w:r w:rsidR="00BB7821">
        <w:t>also has</w:t>
      </w:r>
      <w:r>
        <w:t xml:space="preserve"> an impact on the behaviour.</w:t>
      </w:r>
    </w:p>
    <w:p w14:paraId="0371A994" w14:textId="36E7712F" w:rsidR="00750F1C" w:rsidRPr="00FE08C9" w:rsidRDefault="00750F1C" w:rsidP="00750F1C">
      <w:pPr>
        <w:rPr>
          <w:i/>
          <w:iCs/>
        </w:rPr>
      </w:pPr>
      <w:r>
        <w:t xml:space="preserve">Participant 8 added, </w:t>
      </w:r>
      <w:r w:rsidR="00FE08C9">
        <w:t>“</w:t>
      </w:r>
      <w:r w:rsidRPr="00FE08C9">
        <w:rPr>
          <w:i/>
          <w:iCs/>
        </w:rPr>
        <w:t>I am still concerned with the issue of the security of payments and counterfeit products.</w:t>
      </w:r>
      <w:r w:rsidR="00FE08C9" w:rsidRPr="00FE08C9">
        <w:rPr>
          <w:i/>
          <w:iCs/>
        </w:rPr>
        <w:t>”</w:t>
      </w:r>
      <w:r>
        <w:t xml:space="preserve"> In the same direction, Participant 10 responded, </w:t>
      </w:r>
      <w:r w:rsidR="00FE08C9" w:rsidRPr="00FE08C9">
        <w:rPr>
          <w:i/>
          <w:iCs/>
        </w:rPr>
        <w:t>“</w:t>
      </w:r>
      <w:r w:rsidRPr="00FE08C9">
        <w:rPr>
          <w:i/>
          <w:iCs/>
        </w:rPr>
        <w:t>I would like to read the reviews before purchasing any item online.</w:t>
      </w:r>
      <w:r w:rsidR="00FE08C9" w:rsidRPr="00FE08C9">
        <w:rPr>
          <w:i/>
          <w:iCs/>
        </w:rPr>
        <w:t>”</w:t>
      </w:r>
    </w:p>
    <w:p w14:paraId="3A83492A" w14:textId="1A6B5AD0" w:rsidR="00750F1C" w:rsidRDefault="00C83D79" w:rsidP="00750F1C">
      <w:r w:rsidRPr="00C83D79">
        <w:t xml:space="preserve">These responses imply that despite the increasing adoption, consumer trust and imagined risk </w:t>
      </w:r>
      <w:r>
        <w:t>continue</w:t>
      </w:r>
      <w:r w:rsidRPr="00C83D79">
        <w:t xml:space="preserve"> to be an aspect that determines how individuals purchase</w:t>
      </w:r>
      <w:r w:rsidR="00750F1C">
        <w:t>.</w:t>
      </w:r>
    </w:p>
    <w:p w14:paraId="599AA526" w14:textId="401DF535" w:rsidR="00750F1C" w:rsidRDefault="00750F1C" w:rsidP="00BB7821">
      <w:pPr>
        <w:pStyle w:val="Heading2"/>
      </w:pPr>
      <w:bookmarkStart w:id="35" w:name="_Toc227668117"/>
      <w:r>
        <w:t xml:space="preserve">6.4 </w:t>
      </w:r>
      <w:r w:rsidR="00BB7821">
        <w:t xml:space="preserve">Role of </w:t>
      </w:r>
      <w:r>
        <w:t>Government and Policy</w:t>
      </w:r>
      <w:bookmarkEnd w:id="35"/>
    </w:p>
    <w:p w14:paraId="1CBE9B4B" w14:textId="77777777" w:rsidR="00750F1C" w:rsidRDefault="00750F1C" w:rsidP="00750F1C">
      <w:r>
        <w:t>The respondents seemed to concur that there is little government aid that should be enhanced.</w:t>
      </w:r>
    </w:p>
    <w:p w14:paraId="265D116D" w14:textId="77777777" w:rsidR="00C83D79" w:rsidRDefault="00750F1C" w:rsidP="00C83D79">
      <w:pPr>
        <w:rPr>
          <w:i/>
          <w:iCs/>
        </w:rPr>
      </w:pPr>
      <w:r>
        <w:t xml:space="preserve">According to participant 2, </w:t>
      </w:r>
      <w:r w:rsidR="00FE08C9" w:rsidRPr="00FE08C9">
        <w:rPr>
          <w:i/>
          <w:iCs/>
        </w:rPr>
        <w:t>“</w:t>
      </w:r>
      <w:r w:rsidRPr="00FE08C9">
        <w:rPr>
          <w:i/>
          <w:iCs/>
        </w:rPr>
        <w:t xml:space="preserve">the online buyers do not have enough strict </w:t>
      </w:r>
      <w:r w:rsidR="00BB7821" w:rsidRPr="00FE08C9">
        <w:rPr>
          <w:i/>
          <w:iCs/>
        </w:rPr>
        <w:t>regulations</w:t>
      </w:r>
      <w:r w:rsidRPr="00FE08C9">
        <w:rPr>
          <w:i/>
          <w:iCs/>
        </w:rPr>
        <w:t xml:space="preserve"> to protect them.</w:t>
      </w:r>
      <w:r w:rsidR="00FE08C9" w:rsidRPr="00FE08C9">
        <w:rPr>
          <w:i/>
          <w:iCs/>
        </w:rPr>
        <w:t>”</w:t>
      </w:r>
      <w:r>
        <w:t xml:space="preserve"> </w:t>
      </w:r>
      <w:r w:rsidR="00C83D79">
        <w:t xml:space="preserve">Participant 7 continued with, on the same note, that </w:t>
      </w:r>
      <w:r w:rsidR="00C83D79" w:rsidRPr="00C83D79">
        <w:rPr>
          <w:i/>
          <w:iCs/>
        </w:rPr>
        <w:t>“he would have the government stricter and monitor the online businesses”.</w:t>
      </w:r>
    </w:p>
    <w:p w14:paraId="25283171" w14:textId="0139ED9B" w:rsidR="00C83D79" w:rsidRPr="00C83D79" w:rsidRDefault="00C83D79" w:rsidP="00C83D79">
      <w:pPr>
        <w:rPr>
          <w:i/>
          <w:iCs/>
        </w:rPr>
      </w:pPr>
      <w:r>
        <w:t xml:space="preserve">The other issue was infrastructure. Participant 5 stated that </w:t>
      </w:r>
      <w:r w:rsidRPr="00C83D79">
        <w:rPr>
          <w:i/>
          <w:iCs/>
        </w:rPr>
        <w:t>“e-commerce needs to be enhanced in terms of internet and delivery systems”.</w:t>
      </w:r>
    </w:p>
    <w:p w14:paraId="7431B5C0" w14:textId="4536027D" w:rsidR="00750F1C" w:rsidRDefault="00C83D79" w:rsidP="00C83D79">
      <w:r>
        <w:t>Such results indicate that the gaps in policies and regulations are some of the most important obstacles to developing sustainable e-commerce in Bangladesh</w:t>
      </w:r>
      <w:r w:rsidR="00750F1C">
        <w:t>.</w:t>
      </w:r>
    </w:p>
    <w:p w14:paraId="32168A66" w14:textId="77777777" w:rsidR="00750F1C" w:rsidRDefault="00750F1C" w:rsidP="00BB7821">
      <w:pPr>
        <w:pStyle w:val="Heading2"/>
      </w:pPr>
      <w:bookmarkStart w:id="36" w:name="_Toc227668118"/>
      <w:r>
        <w:t>6.5 Value Creation of E-commerce</w:t>
      </w:r>
      <w:bookmarkEnd w:id="36"/>
    </w:p>
    <w:p w14:paraId="194C2FFA" w14:textId="2EB9302E" w:rsidR="00C83D79" w:rsidRDefault="00C83D79" w:rsidP="00C83D79">
      <w:r>
        <w:t xml:space="preserve">E-commerce has created significant value to businesses as well as to consumers. Participant 5 said on the business side that, </w:t>
      </w:r>
      <w:r w:rsidRPr="00C83D79">
        <w:rPr>
          <w:i/>
          <w:iCs/>
        </w:rPr>
        <w:t>“I sold more products when I was on the internet”</w:t>
      </w:r>
      <w:r>
        <w:t xml:space="preserve">. Participant 6 also reported that </w:t>
      </w:r>
      <w:r w:rsidRPr="00C83D79">
        <w:rPr>
          <w:i/>
          <w:iCs/>
        </w:rPr>
        <w:t>“online platforms were cost-saving and efficient”</w:t>
      </w:r>
      <w:r>
        <w:t xml:space="preserve">. Participant 3 argued on behalf of a customer, stating that </w:t>
      </w:r>
      <w:r w:rsidRPr="00C83D79">
        <w:rPr>
          <w:i/>
          <w:iCs/>
        </w:rPr>
        <w:t>“he or she had more choices and offers on the web”.</w:t>
      </w:r>
    </w:p>
    <w:p w14:paraId="01B7AB15" w14:textId="1F8C562F" w:rsidR="00750F1C" w:rsidRDefault="00C83D79" w:rsidP="00C83D79">
      <w:r>
        <w:t>These findings reveal that e-commerce will translate to business growth, contented consumers, and the retail industry being efficient</w:t>
      </w:r>
      <w:r w:rsidR="00750F1C">
        <w:t>.</w:t>
      </w:r>
    </w:p>
    <w:p w14:paraId="7E2AF1F5" w14:textId="77777777" w:rsidR="00750F1C" w:rsidRDefault="00750F1C" w:rsidP="00BB7821">
      <w:pPr>
        <w:pStyle w:val="Heading2"/>
      </w:pPr>
      <w:bookmarkStart w:id="37" w:name="_Toc227668119"/>
      <w:r>
        <w:lastRenderedPageBreak/>
        <w:t>6.6 Future Outlook</w:t>
      </w:r>
      <w:bookmarkEnd w:id="37"/>
    </w:p>
    <w:p w14:paraId="3017C4F9" w14:textId="4AF618BA" w:rsidR="00C83D79" w:rsidRPr="00E75F17" w:rsidRDefault="00C83D79" w:rsidP="00C83D79">
      <w:pPr>
        <w:rPr>
          <w:i/>
          <w:iCs/>
        </w:rPr>
      </w:pPr>
      <w:r>
        <w:t xml:space="preserve">There were also good expectations for the future of e-commerce in Bangladesh. Participant 1 expressed himself, saying that, </w:t>
      </w:r>
      <w:r w:rsidRPr="00E75F17">
        <w:rPr>
          <w:i/>
          <w:iCs/>
        </w:rPr>
        <w:t>“there will be further development of e-commerce in the future because people are digital”</w:t>
      </w:r>
      <w:r>
        <w:t xml:space="preserve">. Likewise, Participant 9 commented that, </w:t>
      </w:r>
      <w:r w:rsidRPr="00E75F17">
        <w:rPr>
          <w:i/>
          <w:iCs/>
        </w:rPr>
        <w:t>“more people will indulge in online shopping with the assistance of better systems and trust”.</w:t>
      </w:r>
    </w:p>
    <w:p w14:paraId="0898DA2B" w14:textId="20A0578E" w:rsidR="00300D64" w:rsidRDefault="00C83D79" w:rsidP="00C83D79">
      <w:r>
        <w:t>However, respondents noted that it needs additional investment in terms of trust, infrastructure, and policy so as to realise this potential to the fullest.</w:t>
      </w:r>
      <w:r w:rsidR="00E75F17">
        <w:t xml:space="preserve"> </w:t>
      </w:r>
      <w:r>
        <w:t>The results emphasise the fact that even though e-commerce in Bangladesh is providing a solid value and growth prospects, the phenomenon is still experiencing major threats in the form of trust, infrastructure, and regulation. These are the main points that can be discussed to enhance the adoption and achieve more profits in the retail sector through e-commerce</w:t>
      </w:r>
      <w:r w:rsidR="00750F1C">
        <w:t>.</w:t>
      </w:r>
    </w:p>
    <w:p w14:paraId="3944B19F" w14:textId="69C14AE0" w:rsidR="00052C1A" w:rsidRDefault="00B3376F" w:rsidP="00052C1A">
      <w:pPr>
        <w:pStyle w:val="Heading1"/>
      </w:pPr>
      <w:bookmarkStart w:id="38" w:name="_Toc227668120"/>
      <w:r>
        <w:t>7</w:t>
      </w:r>
      <w:r w:rsidR="00052C1A">
        <w:t xml:space="preserve">. </w:t>
      </w:r>
      <w:r w:rsidR="00052C1A" w:rsidRPr="00052C1A">
        <w:t>Discussion</w:t>
      </w:r>
      <w:bookmarkEnd w:id="38"/>
    </w:p>
    <w:p w14:paraId="1B5EF0B6" w14:textId="0EF5256F" w:rsidR="00052C1A" w:rsidRDefault="00E75F17" w:rsidP="00052C1A">
      <w:r w:rsidRPr="00E75F17">
        <w:t xml:space="preserve">The chapter is a critical review of the findings of the study in the context of the literature and theory. </w:t>
      </w:r>
      <w:r w:rsidR="00052C1A">
        <w:t>It will seek to explain the implications of the findings for the description of the role and the scope of e-commerce value in the Bangladesh retail industry.</w:t>
      </w:r>
    </w:p>
    <w:p w14:paraId="244548B1" w14:textId="77777777" w:rsidR="00052C1A" w:rsidRDefault="00052C1A" w:rsidP="00052C1A">
      <w:pPr>
        <w:pStyle w:val="Heading2"/>
      </w:pPr>
      <w:bookmarkStart w:id="39" w:name="_Toc227668121"/>
      <w:r>
        <w:t>7.1 Drivers of E-commerce Adoption</w:t>
      </w:r>
      <w:bookmarkEnd w:id="39"/>
    </w:p>
    <w:p w14:paraId="11026839" w14:textId="77777777" w:rsidR="00052C1A" w:rsidRDefault="00052C1A" w:rsidP="00052C1A">
      <w:r>
        <w:t>The results indicate that convenience, cost-benefit, and market access are the major determinants of adopting e-commerce. Such findings are very consistent with the current literature. Indicatively, Hendricks and Mwapwele (2023) have determined that accessibility and convenience are key factors affecting adoption in developing nations. In the same manner, Bashar et al. (2024) noted cost efficiency and the wider market coverage as one of the reasons inviting consumers and businesses.</w:t>
      </w:r>
    </w:p>
    <w:p w14:paraId="246515D8" w14:textId="0651A3BC" w:rsidR="00052C1A" w:rsidRDefault="00052C1A" w:rsidP="00052C1A">
      <w:r>
        <w:t xml:space="preserve">This paper </w:t>
      </w:r>
      <w:r w:rsidR="0005761C">
        <w:t xml:space="preserve">extends existing literature </w:t>
      </w:r>
      <w:r>
        <w:t>by demonstrating that these drivers are not just functional but also strategic in nature. An example is when small retailers in Bangladesh are applying e-commerce not only to retailing, but also to increasing their number of customers across physical limits. This confirms the Diffusion of Innovations Theory, whereby first movers (urban businesses) are high users of technology to gain a competitive edge.</w:t>
      </w:r>
    </w:p>
    <w:p w14:paraId="5503CFB7" w14:textId="0A5CDE7E" w:rsidR="00052C1A" w:rsidRDefault="00052C1A" w:rsidP="00052C1A">
      <w:r>
        <w:t xml:space="preserve">Meanwhile, the results also indicate some aspects of the Technology Acceptance Model (TAM), as the perceived usefulness is a significant factor in the adoption decisions. Thus, the findings </w:t>
      </w:r>
      <w:r>
        <w:lastRenderedPageBreak/>
        <w:t>support the fact that individual perception and business strategy play a pivotal role in contributing to the adoption of e-commerce.</w:t>
      </w:r>
    </w:p>
    <w:p w14:paraId="0E448DEE" w14:textId="77777777" w:rsidR="00052C1A" w:rsidRDefault="00052C1A" w:rsidP="00052C1A">
      <w:pPr>
        <w:pStyle w:val="Heading2"/>
      </w:pPr>
      <w:bookmarkStart w:id="40" w:name="_Toc227668122"/>
      <w:r>
        <w:t>7.2 Barriers and Structural Challenges</w:t>
      </w:r>
      <w:bookmarkEnd w:id="40"/>
    </w:p>
    <w:p w14:paraId="1556B0A7" w14:textId="29A9457D" w:rsidR="0005761C" w:rsidRDefault="00052C1A" w:rsidP="00052C1A">
      <w:r>
        <w:t xml:space="preserve">In spite of the advantages, the study found that there were major barriers such as trust, inefficiencies in delivery and low digital literacy. This is in line with the findings of Akter (2023) and Chowdhury (2025), who suggest that mistrust and poor regulation systems are </w:t>
      </w:r>
      <w:r w:rsidR="0005761C">
        <w:t>key</w:t>
      </w:r>
    </w:p>
    <w:p w14:paraId="77058CE5" w14:textId="478A07B6" w:rsidR="00052C1A" w:rsidRDefault="00052C1A" w:rsidP="00052C1A">
      <w:r>
        <w:t>obstacles in the e-commerce industry in Bangladesh.</w:t>
      </w:r>
    </w:p>
    <w:p w14:paraId="2AFB1831" w14:textId="77777777" w:rsidR="00052C1A" w:rsidRDefault="00052C1A" w:rsidP="00052C1A">
      <w:r>
        <w:t>But this study offers more understanding of the problem since it demonstrates that these obstacles are institutional and not single-case problems. As an example, delivery issues are not only operational problems but also associated with infrastructure issues. On the same note, weak regulation also affects the problem of trust, as well as inadequate service quality.</w:t>
      </w:r>
    </w:p>
    <w:p w14:paraId="7DDBD1F6" w14:textId="77777777" w:rsidR="00052C1A" w:rsidRDefault="00052C1A" w:rsidP="00052C1A">
      <w:r>
        <w:t>This is in favour of General Systems Theory, which opines that all the various parts of a system (technology, policy, and behaviour) are linked. The results indicate that it is insufficient to enhance a single area, e.g., the digital payments, without reinforcing other aspects, e.g., regulation and logistics.</w:t>
      </w:r>
    </w:p>
    <w:p w14:paraId="7512B31D" w14:textId="77777777" w:rsidR="00052C1A" w:rsidRDefault="00052C1A" w:rsidP="00052C1A">
      <w:r>
        <w:t>In addition, although earlier researches emphasise on these obstacles, this study demonstrates that they persist even with the advancement in technology. This points to a disconnect between technological progress and institutional growth, and this is a major problem with the developing economies.</w:t>
      </w:r>
    </w:p>
    <w:p w14:paraId="696E5D56" w14:textId="77777777" w:rsidR="00052C1A" w:rsidRDefault="00052C1A" w:rsidP="00052C1A">
      <w:pPr>
        <w:pStyle w:val="Heading2"/>
      </w:pPr>
      <w:bookmarkStart w:id="41" w:name="_Toc227668123"/>
      <w:r>
        <w:t>7.3 Consumer Perception and Behaviour</w:t>
      </w:r>
      <w:bookmarkEnd w:id="41"/>
    </w:p>
    <w:p w14:paraId="49FFAB8C" w14:textId="77777777" w:rsidR="00052C1A" w:rsidRDefault="00052C1A" w:rsidP="00052C1A">
      <w:r>
        <w:t>The results suggest that consumer behaviour has changed and more and more people are willing to shop online. This is congruent with Shahriar (2025), who discovered that convenience and product variety determine consumer attitude towards e-commerce in Bangladesh.</w:t>
      </w:r>
    </w:p>
    <w:p w14:paraId="7064E4A3" w14:textId="4024F8EE" w:rsidR="00052C1A" w:rsidRDefault="00052C1A" w:rsidP="00052C1A">
      <w:r>
        <w:t xml:space="preserve">The study also indicates that risk perception is a key influencing factor of behaviour. Consumers continue to be concerned with the quality of products, payment safety and dependability. This assists </w:t>
      </w:r>
      <w:r w:rsidR="005F127A" w:rsidRPr="00800C72">
        <w:rPr>
          <w:color w:val="000000" w:themeColor="text1"/>
        </w:rPr>
        <w:t xml:space="preserve">Saha, Zhuang and Li </w:t>
      </w:r>
      <w:r>
        <w:t>(2020), who underlined that trust and satisfaction are paramount factors of online purchasing behaviour.</w:t>
      </w:r>
    </w:p>
    <w:p w14:paraId="5946E778" w14:textId="77777777" w:rsidR="00052C1A" w:rsidRDefault="00052C1A" w:rsidP="00052C1A">
      <w:r>
        <w:t>Moreover, the results also suggest that not all groups adopt innovations equally, and this is in line with the Diffusion of innovations Theory. Early adopters are the urban and younger users, and others are still hesitant. This draws out the role of socio-economic context in the adoption of e-commerce.</w:t>
      </w:r>
    </w:p>
    <w:p w14:paraId="102ABD37" w14:textId="77777777" w:rsidR="00052C1A" w:rsidRDefault="00052C1A" w:rsidP="00052C1A">
      <w:pPr>
        <w:pStyle w:val="Heading2"/>
      </w:pPr>
      <w:bookmarkStart w:id="42" w:name="_Toc227668124"/>
      <w:r>
        <w:lastRenderedPageBreak/>
        <w:t>7.4 Role of Government and Policy</w:t>
      </w:r>
      <w:bookmarkEnd w:id="42"/>
    </w:p>
    <w:p w14:paraId="52A9998E" w14:textId="77777777" w:rsidR="00052C1A" w:rsidRDefault="00052C1A" w:rsidP="00052C1A">
      <w:r>
        <w:t>The research established that the level of government support of e-commerce in Bangladesh is low and needs enhancement. This is in line with Chowdhury (2025), who reported regulatory loopholes and a lack of consumer protection as one of the key problems.</w:t>
      </w:r>
    </w:p>
    <w:p w14:paraId="4F74CDBA" w14:textId="77777777" w:rsidR="00052C1A" w:rsidRDefault="00052C1A" w:rsidP="00052C1A">
      <w:r>
        <w:t>Nevertheless, this study provides a critical angle in the sense that the challenges related to policies are not only those to do with the lack of regulations, but also implementation and enforcement. The participants highlighted the necessity of more aggressive monitoring and development of the infrastructure.</w:t>
      </w:r>
    </w:p>
    <w:p w14:paraId="4F053D0C" w14:textId="77777777" w:rsidR="00052C1A" w:rsidRDefault="00052C1A" w:rsidP="00052C1A">
      <w:r>
        <w:t>This observation supports the General Systems Theory in that it emphasises the presence of external systems, including government institutions, that determine the adoption of e-commerce. The development of e-commerce is not balanced and is unpredictable without proper support of the policy.</w:t>
      </w:r>
    </w:p>
    <w:p w14:paraId="0B8662CB" w14:textId="77777777" w:rsidR="00052C1A" w:rsidRDefault="00052C1A" w:rsidP="00052C1A">
      <w:pPr>
        <w:pStyle w:val="Heading2"/>
      </w:pPr>
      <w:bookmarkStart w:id="43" w:name="_Toc227668125"/>
      <w:r>
        <w:t>7.5 Value Creation and Economic Impact</w:t>
      </w:r>
      <w:bookmarkEnd w:id="43"/>
    </w:p>
    <w:p w14:paraId="3D88BC72" w14:textId="77777777" w:rsidR="00052C1A" w:rsidRDefault="00052C1A" w:rsidP="00052C1A">
      <w:r>
        <w:t>The results indicate that e-commerce generates value in terms of business development, cost-effectiveness and enhanced customer satisfaction. This is in conformity with Akter (2023) and Hossain (2022), who assert that e-commerce engages in economic growth and productivity.</w:t>
      </w:r>
    </w:p>
    <w:p w14:paraId="41B22BD1" w14:textId="77777777" w:rsidR="00052C1A" w:rsidRDefault="00052C1A" w:rsidP="00052C1A">
      <w:r>
        <w:t>Nonetheless, this study sheds more light by associating the value creation with real results, which are more sales and more customers. This is an indication that e-commerce is not just a technological tool but a business transformation tool.</w:t>
      </w:r>
    </w:p>
    <w:p w14:paraId="6B47D8ED" w14:textId="77777777" w:rsidR="00052C1A" w:rsidRDefault="00052C1A" w:rsidP="00052C1A">
      <w:r>
        <w:t>Meanwhile, the positive aspects are not equally distributed. The results imply that urban enterprises and the digitally competent people gain more, and the rest are restricted. This shows that there is a big gap in the literature because most studies are centred on the benefits but not on inequality in access and outcomes.</w:t>
      </w:r>
    </w:p>
    <w:p w14:paraId="3E59DA6F" w14:textId="729B7BDD" w:rsidR="00052C1A" w:rsidRDefault="00052C1A" w:rsidP="00052C1A">
      <w:pPr>
        <w:pStyle w:val="Heading2"/>
      </w:pPr>
      <w:bookmarkStart w:id="44" w:name="_Toc227668126"/>
      <w:r>
        <w:t>7.6 Future Projections and Implications</w:t>
      </w:r>
      <w:bookmarkEnd w:id="44"/>
    </w:p>
    <w:p w14:paraId="181DA22D" w14:textId="59269DC2" w:rsidR="00052C1A" w:rsidRDefault="00052C1A" w:rsidP="00052C1A">
      <w:r>
        <w:t>The future of e-commerce in Bangladesh was reported to be positive according to the participants, and this is in line with recent findings that indicate a booming future in the industry</w:t>
      </w:r>
      <w:r w:rsidR="007F291E">
        <w:t xml:space="preserve"> (Rahman, 2015)</w:t>
      </w:r>
      <w:r>
        <w:t>. Nevertheless, this study indicates that the future development will be hinged on the ability to resolve the main issues, which are trust, infrastructure, and regulation.</w:t>
      </w:r>
    </w:p>
    <w:p w14:paraId="43E3679F" w14:textId="1E485197" w:rsidR="00052C1A" w:rsidRDefault="00052C1A" w:rsidP="00052C1A">
      <w:r>
        <w:t>Theoretically, this is an indication of the dynamism of innovation adoption. As the Diffusion of Innovations Theory argues, adoption should be gradual; the results show that external forces, e.g., technology and policy, can either speed up or slow down the adoption.</w:t>
      </w:r>
    </w:p>
    <w:p w14:paraId="576EC0A8" w14:textId="65A2CAA4" w:rsidR="00515689" w:rsidRDefault="00515689" w:rsidP="00515689">
      <w:pPr>
        <w:pStyle w:val="Heading2"/>
      </w:pPr>
      <w:bookmarkStart w:id="45" w:name="_Toc227668127"/>
      <w:r>
        <w:lastRenderedPageBreak/>
        <w:t>7.7 Contribution to Knowledge</w:t>
      </w:r>
      <w:bookmarkEnd w:id="45"/>
    </w:p>
    <w:p w14:paraId="59621EA4" w14:textId="6E6F2298" w:rsidR="00515689" w:rsidRDefault="00515689" w:rsidP="00515689">
      <w:r>
        <w:t>This work provides a contribution to the current literature in a number of crucial and novel ways.</w:t>
      </w:r>
    </w:p>
    <w:p w14:paraId="243E4F73" w14:textId="634A5D47" w:rsidR="00515689" w:rsidRDefault="00515689" w:rsidP="00515689">
      <w:r>
        <w:t>To begin with, although much of the previous research on e-commerce in third-world countries has heavily concentrated on adoption factors, this research takes the process of adoption a step further and shows that value creation in e-commerce is unequally distributed and context-specific. The results indicate that, despite its economic advantages, including market expansion and cost effectiveness, e-commerce is not distributed equally among all groups, regardless of their locations (city and rural). This puts the focus not on whether e-commerce is adopted but on who the benefits of e-commerce are, and this aspect is not well covered in the existing literature.</w:t>
      </w:r>
    </w:p>
    <w:p w14:paraId="057AA867" w14:textId="2F3BDB88" w:rsidR="00515689" w:rsidRDefault="00515689" w:rsidP="00515689">
      <w:r>
        <w:t>Second, the paper offers a systems-level description of the issue of e-commerce based on the General Systems Theory implications. Instead of addressing a barrier like trust, logistics, or policy as problems in isolation, the research illustrates that the characteristics are structural constraints associated with one another. This provides a more cohesive view of the development of e-commerce in developing economies and is not limited to the conventional models of the development of electronic commerce, like the Growth Technology Acceptance model, which puts a lot of focus on individual perceptions.</w:t>
      </w:r>
    </w:p>
    <w:p w14:paraId="21C801EA" w14:textId="77777777" w:rsidR="00E75F17" w:rsidRDefault="00515689" w:rsidP="00E75F17">
      <w:r>
        <w:t xml:space="preserve">Third, the research has an empirical value as it provides context-mediated qualitative data in Bangladesh that has been </w:t>
      </w:r>
      <w:r w:rsidR="00254F72">
        <w:t>underrepresented</w:t>
      </w:r>
      <w:r>
        <w:t xml:space="preserve"> in research in the e-commerce domain. </w:t>
      </w:r>
      <w:r w:rsidR="00E75F17">
        <w:t>Through the inclusion of primary information of consumers and retail players the research obtains the direct experience of using e-commerce and it demonstrates how informal practices, lax regulations, and insufficiency of proper infrastructures regulate digital trade in action.</w:t>
      </w:r>
    </w:p>
    <w:p w14:paraId="3144DABC" w14:textId="03CCBBE4" w:rsidR="00515689" w:rsidRDefault="00E75F17" w:rsidP="00E75F17">
      <w:r>
        <w:t>Lastly, the research paper examines the notion of a perceived-realised value gap in e-commerce, where people and corporations appreciate the potential of digital platforms, but structural impediments preclude the achievement of full realisation of those benefits. This theoretical knowledge provides an effective foundation to the new academic research and policy making in relation to developing nations.</w:t>
      </w:r>
      <w:r>
        <w:t xml:space="preserve"> </w:t>
      </w:r>
      <w:r w:rsidR="00515689">
        <w:t xml:space="preserve">Altogether, the research contributes to the knowledge base by refocusing the analysis on </w:t>
      </w:r>
      <w:r w:rsidR="005F127A">
        <w:t xml:space="preserve">the </w:t>
      </w:r>
      <w:r w:rsidR="00515689">
        <w:t xml:space="preserve">adoption </w:t>
      </w:r>
      <w:r w:rsidR="005F127A">
        <w:t>of</w:t>
      </w:r>
      <w:r w:rsidR="00515689">
        <w:t xml:space="preserve"> the concept to equity, systemic interaction, and practical value realisation, which makes a contribution both theoretical and specific to the study of e-commerce in emerging markets.</w:t>
      </w:r>
    </w:p>
    <w:p w14:paraId="3959AA78" w14:textId="502EA82A" w:rsidR="00C15EE5" w:rsidRDefault="00C15EE5" w:rsidP="00C15EE5">
      <w:r>
        <w:t>The research adds to theory by showing that existing individual-level models of e-commerce adoption</w:t>
      </w:r>
      <w:r w:rsidR="00515689">
        <w:t>,</w:t>
      </w:r>
      <w:r>
        <w:t xml:space="preserve"> like the Technology Acceptance Model</w:t>
      </w:r>
      <w:r w:rsidR="00515689">
        <w:t>,</w:t>
      </w:r>
      <w:r>
        <w:t xml:space="preserve"> alone cannot fully explain its adoption in </w:t>
      </w:r>
      <w:r>
        <w:lastRenderedPageBreak/>
        <w:t xml:space="preserve">developing countries. Rather, the results demonstrate the significance of systems interplay of infrastructure, regulation, and consumer trust and </w:t>
      </w:r>
      <w:r w:rsidR="00515689">
        <w:t>argue</w:t>
      </w:r>
      <w:r>
        <w:t xml:space="preserve"> that a more portentious analytical platform is required.</w:t>
      </w:r>
    </w:p>
    <w:p w14:paraId="07D56B21" w14:textId="1BE3095B" w:rsidR="00B3376F" w:rsidRDefault="00C15EE5" w:rsidP="00C15EE5">
      <w:r>
        <w:t xml:space="preserve">Moreover, the paper presents the results that the value of e-commerce is </w:t>
      </w:r>
      <w:r w:rsidR="00515689">
        <w:t>a more</w:t>
      </w:r>
      <w:r>
        <w:t xml:space="preserve"> uneven value that is fulfilled by the groups of the urban and digitally literate population than by other groups. This builds on the available literature by giving us a distributional view of digital transformation, which has otherwise been ignored in previous studies</w:t>
      </w:r>
      <w:r w:rsidR="00052C1A">
        <w:t>.</w:t>
      </w:r>
    </w:p>
    <w:p w14:paraId="62A66378" w14:textId="27BD6257" w:rsidR="00750F1C" w:rsidRDefault="00B3376F" w:rsidP="00B3376F">
      <w:pPr>
        <w:pStyle w:val="Heading1"/>
      </w:pPr>
      <w:bookmarkStart w:id="46" w:name="_Toc227668128"/>
      <w:r>
        <w:t xml:space="preserve">8. </w:t>
      </w:r>
      <w:r w:rsidR="00300D64">
        <w:t>Conclusion</w:t>
      </w:r>
      <w:bookmarkEnd w:id="46"/>
    </w:p>
    <w:p w14:paraId="3813620F" w14:textId="62239215" w:rsidR="00C45366" w:rsidRDefault="00C45366" w:rsidP="00C45366">
      <w:r>
        <w:t>The paper examined the meaning and impacts of e-commerce on the Bangladeshi retailing industry based on qualitative research that employed semi-structured interviews. The results demonstrate that e-commerce is transforming retail in Bangladesh and is changing how consumers are shopping and how their businesses are reaching and serving their markets. The primary factors of adoption became convenience, cost benefits and expanded market access. The online platforms are highly valued because consumers gain time and have an extended product range, which online companies offer and businesses utilise e-commerce to enhance efficiency and increase customer base. The results can be compared to previous ones, which have revealed that accessibility and efficiency represent major determinants of e-commerce adoption in the developing world (Hendricks and Mwapwele, 2023; Bashar et al., 2024).</w:t>
      </w:r>
    </w:p>
    <w:p w14:paraId="5F603E27" w14:textId="1106D52C" w:rsidR="0094245F" w:rsidRDefault="00C45366" w:rsidP="00C45366">
      <w:r>
        <w:t>Simultaneously, the research revealed significant obstacles, such as a lack of digital literacy and concerns of trust, inefficiency in delivery and ineffective regulation. These issues still hamper the potential of the industry to develop fully, which confirms the claims of Akter (2023) and Chowdhury (2025). The results also disclose that consumer behaviour is slowly changing to online shopping, yet the level of purchasing in terms of security of payments, quality and reliability of products continues to influence the buying behaviours (Saha, Zhuang and Li, 2020; Shahriar, 2025). In general, e-commerce has high potential in Bangladesh, and its sustainable and inclusive development will rely on infrastructure and regulation enhancement and consumer trust</w:t>
      </w:r>
      <w:r w:rsidR="001C2225" w:rsidRPr="001C2225">
        <w:t>.</w:t>
      </w:r>
    </w:p>
    <w:p w14:paraId="57104229" w14:textId="0513F169" w:rsidR="00300D64" w:rsidRDefault="00B3376F" w:rsidP="00B3376F">
      <w:pPr>
        <w:pStyle w:val="Heading1"/>
      </w:pPr>
      <w:bookmarkStart w:id="47" w:name="_Toc227668129"/>
      <w:r>
        <w:t xml:space="preserve">9. </w:t>
      </w:r>
      <w:r w:rsidR="0094245F">
        <w:t>Future Research</w:t>
      </w:r>
      <w:bookmarkEnd w:id="47"/>
    </w:p>
    <w:p w14:paraId="5E4525DC" w14:textId="37E9FE5C" w:rsidR="00120383" w:rsidRDefault="00120383" w:rsidP="00120383">
      <w:r>
        <w:t xml:space="preserve">Although the proposed study offers some great information on the adoption of e-commerce within the Bangladesh retail sector, future research can still be conducted in a number of areas. To start with, the next round of research needs to involve bigger and more general samples, especially the </w:t>
      </w:r>
      <w:r>
        <w:lastRenderedPageBreak/>
        <w:t>rural populations, to appreciably comprehend the digital divide and disparities in the uptake of e-commerce by diverse socio-economic strata.</w:t>
      </w:r>
    </w:p>
    <w:p w14:paraId="1DCA4B28" w14:textId="0AA35B15" w:rsidR="00120383" w:rsidRDefault="00120383" w:rsidP="00120383">
      <w:r>
        <w:t>Second, future studies would be more robust by using a mixed-method approach. Although this research provides detailed qualitative data, it could be enhanced with a quantitative analysis to measure the levels of adoption and the effects, which would enhance the generalisability of results (Nanthagopan, 2021).</w:t>
      </w:r>
    </w:p>
    <w:p w14:paraId="74B1F606" w14:textId="26CFDF13" w:rsidR="00120383" w:rsidRDefault="00120383" w:rsidP="00120383">
      <w:r>
        <w:t>The other significant field which can be addressed in the future is the use of emerging technologies like artificial intelligence, mobile commerce and digital payment systems. A closer view of the effects that these innovations bring to consumer trust, behaviour, and business performance would enlighten us about the dynamic nature of e-commerce (Hossain and Biswas, 2024).</w:t>
      </w:r>
    </w:p>
    <w:p w14:paraId="6A3842BB" w14:textId="10DDE85A" w:rsidR="00120383" w:rsidRDefault="00120383" w:rsidP="00120383">
      <w:r>
        <w:t>The area of research might also be sector-specific, again examining industries like fashion, electronics, or grocery retail to look at the differences in how value is created in each sector (Gund and Daniel, 2024). Longitudinal data would also assist in monitoring the way e-commerce adoption varies over time.</w:t>
      </w:r>
    </w:p>
    <w:p w14:paraId="7930A6F1" w14:textId="2E261F5C" w:rsidR="00120383" w:rsidRPr="00C45366" w:rsidRDefault="00120383" w:rsidP="00120383">
      <w:r>
        <w:t>Lastly, further studies are required to assess the efficiency of government policies and regulatory systems in enhancing consumer protection and fostering trust to implement sustainable and inclusive growth of e-commerce.</w:t>
      </w:r>
    </w:p>
    <w:p w14:paraId="4A6286A0" w14:textId="7420521A" w:rsidR="0094245F" w:rsidRDefault="00B3376F" w:rsidP="00B3376F">
      <w:pPr>
        <w:pStyle w:val="Heading1"/>
      </w:pPr>
      <w:bookmarkStart w:id="48" w:name="_Toc227668130"/>
      <w:r>
        <w:t xml:space="preserve">10. </w:t>
      </w:r>
      <w:r w:rsidR="0094245F">
        <w:t>Ethical Considerations</w:t>
      </w:r>
      <w:bookmarkEnd w:id="48"/>
    </w:p>
    <w:p w14:paraId="6F71D516" w14:textId="77777777" w:rsidR="0012779C" w:rsidRDefault="0012779C" w:rsidP="0012779C">
      <w:pPr>
        <w:pStyle w:val="Heading2"/>
      </w:pPr>
      <w:bookmarkStart w:id="49" w:name="_Toc227668131"/>
      <w:r>
        <w:t>10.1 Informed Consent</w:t>
      </w:r>
      <w:bookmarkEnd w:id="49"/>
    </w:p>
    <w:p w14:paraId="7D08AD6A" w14:textId="0F27F5D2" w:rsidR="0012779C" w:rsidRDefault="0012779C" w:rsidP="0012779C">
      <w:r>
        <w:t>Before the interviews, all participants were told about the purpose of the research. They were made perfectly aware of the intended use of their data and that they could participate willingly</w:t>
      </w:r>
      <w:r w:rsidR="00B3376F">
        <w:t xml:space="preserve"> (Heath et al., 2018)</w:t>
      </w:r>
      <w:r>
        <w:t>. The participants gave their consent before joining the study and did not face any repercussions of dropping out.</w:t>
      </w:r>
    </w:p>
    <w:p w14:paraId="50F1C899" w14:textId="77777777" w:rsidR="0012779C" w:rsidRDefault="0012779C" w:rsidP="0012779C">
      <w:pPr>
        <w:pStyle w:val="Heading2"/>
      </w:pPr>
      <w:bookmarkStart w:id="50" w:name="_Toc227668132"/>
      <w:r>
        <w:t>10.2 Confidentiality</w:t>
      </w:r>
      <w:bookmarkEnd w:id="50"/>
    </w:p>
    <w:p w14:paraId="66A9709E" w14:textId="58476BBF" w:rsidR="0012779C" w:rsidRDefault="0012779C" w:rsidP="0012779C">
      <w:r>
        <w:t xml:space="preserve">The research process was done with strict confidence. No data on personal information of the participants was documented or </w:t>
      </w:r>
      <w:r w:rsidRPr="00B3376F">
        <w:t>revealed</w:t>
      </w:r>
      <w:r w:rsidR="00B3376F" w:rsidRPr="00B3376F">
        <w:t xml:space="preserve"> (Mozersky et al., 2020)</w:t>
      </w:r>
      <w:r w:rsidRPr="00B3376F">
        <w:t>. The</w:t>
      </w:r>
      <w:r>
        <w:t xml:space="preserve"> participants were not named in real names, but were referred to as Participant 1, Participant 2, etc. This made sure that their names were not revealed and also safe.</w:t>
      </w:r>
    </w:p>
    <w:p w14:paraId="0D5251D7" w14:textId="77777777" w:rsidR="0012779C" w:rsidRDefault="0012779C" w:rsidP="0012779C">
      <w:pPr>
        <w:pStyle w:val="Heading2"/>
      </w:pPr>
      <w:bookmarkStart w:id="51" w:name="_Toc227668133"/>
      <w:r>
        <w:lastRenderedPageBreak/>
        <w:t>10.3 Reduction of Harm</w:t>
      </w:r>
      <w:bookmarkEnd w:id="51"/>
    </w:p>
    <w:p w14:paraId="2A1A62EC" w14:textId="3857EF43" w:rsidR="0012779C" w:rsidRDefault="0012779C" w:rsidP="0012779C">
      <w:r>
        <w:t>The research made sure that it did not cause any physical, psychological, or emotional harm to the participants. The interview questions were made to be neutral and non-sensitising</w:t>
      </w:r>
      <w:r w:rsidR="00B3376F">
        <w:t xml:space="preserve"> (Biddle et al., 2013)</w:t>
      </w:r>
      <w:r>
        <w:t>. The participants were not compelled to respond to any question that they felt out of their comfort zone, and could opt to skip any interview part.</w:t>
      </w:r>
    </w:p>
    <w:p w14:paraId="5151CBF4" w14:textId="77777777" w:rsidR="0012779C" w:rsidRDefault="0012779C" w:rsidP="0012779C">
      <w:pPr>
        <w:pStyle w:val="Heading2"/>
      </w:pPr>
      <w:bookmarkStart w:id="52" w:name="_Toc227668134"/>
      <w:r>
        <w:t>10.4 Neutrality of Researcher</w:t>
      </w:r>
      <w:bookmarkEnd w:id="52"/>
    </w:p>
    <w:p w14:paraId="4A0A2FC6" w14:textId="516034B0" w:rsidR="0012779C" w:rsidRPr="00B3376F" w:rsidRDefault="0012779C" w:rsidP="0012779C">
      <w:r>
        <w:t xml:space="preserve">The researcher remained impartial during the study. Data collection and analysis were done without </w:t>
      </w:r>
      <w:r w:rsidR="00B3376F">
        <w:t>bias</w:t>
      </w:r>
      <w:r>
        <w:t xml:space="preserve">. The responses of the participants were documented and interpreted objectively to make sure that the results truly represent the opinions and experiences of the </w:t>
      </w:r>
      <w:r w:rsidRPr="00B3376F">
        <w:t>subjects</w:t>
      </w:r>
      <w:r w:rsidR="00B3376F" w:rsidRPr="00B3376F">
        <w:t xml:space="preserve"> (Lash and Ahern, 2012)</w:t>
      </w:r>
      <w:r w:rsidRPr="00B3376F">
        <w:t>.</w:t>
      </w:r>
    </w:p>
    <w:p w14:paraId="03D79A7F" w14:textId="0FD6F0EF" w:rsidR="0012779C" w:rsidRDefault="0012779C" w:rsidP="0012779C">
      <w:pPr>
        <w:pStyle w:val="Heading2"/>
      </w:pPr>
      <w:bookmarkStart w:id="53" w:name="_Toc227668135"/>
      <w:r w:rsidRPr="0012779C">
        <w:t>10.5 Non-maleficence and Beneficence</w:t>
      </w:r>
      <w:bookmarkEnd w:id="53"/>
    </w:p>
    <w:p w14:paraId="014EAC45" w14:textId="0F0326B1" w:rsidR="0012779C" w:rsidRDefault="0012779C" w:rsidP="0012779C">
      <w:r>
        <w:t xml:space="preserve">The non-maleficence principle was also observed by making sure that the research would not cause harm to the participants in any </w:t>
      </w:r>
      <w:r w:rsidRPr="00B3376F">
        <w:t>manner</w:t>
      </w:r>
      <w:r w:rsidR="00B3376F" w:rsidRPr="00B3376F">
        <w:t xml:space="preserve"> (DE LANGE, 2015)</w:t>
      </w:r>
      <w:r w:rsidRPr="00B3376F">
        <w:t>. Concurrently</w:t>
      </w:r>
      <w:r>
        <w:t>, beneficence was upheld through the goal of producing useful knowledge which can be used in enhancing the e-commerce practices in Bangladesh. The research aims at benefiting firms, policy makers and customers.</w:t>
      </w:r>
    </w:p>
    <w:p w14:paraId="42337409" w14:textId="77777777" w:rsidR="0012779C" w:rsidRDefault="0012779C" w:rsidP="0012779C">
      <w:pPr>
        <w:pStyle w:val="Heading2"/>
      </w:pPr>
      <w:bookmarkStart w:id="54" w:name="_Toc227668136"/>
      <w:r>
        <w:t>10.6 Transparency</w:t>
      </w:r>
      <w:bookmarkEnd w:id="54"/>
    </w:p>
    <w:p w14:paraId="4AF7541D" w14:textId="063D1D7F" w:rsidR="0012779C" w:rsidRPr="00B3376F" w:rsidRDefault="0012779C" w:rsidP="0012779C">
      <w:r>
        <w:t>All the stages of the research were transparent. The study, such as data gathering, analysis and interpretation, was well recorded. The way their data would be used was made known to the participants, and no information was given that could have misled them at any point in the research</w:t>
      </w:r>
      <w:r w:rsidR="00B3376F">
        <w:t xml:space="preserve"> </w:t>
      </w:r>
      <w:r w:rsidR="00B3376F" w:rsidRPr="00B3376F">
        <w:t>(Aguinis, Li and Der Foo, 2024)</w:t>
      </w:r>
      <w:r w:rsidRPr="00B3376F">
        <w:t>.</w:t>
      </w:r>
    </w:p>
    <w:p w14:paraId="733C87AD" w14:textId="559C4289" w:rsidR="0012779C" w:rsidRDefault="0012779C" w:rsidP="0012779C">
      <w:pPr>
        <w:pStyle w:val="Heading2"/>
      </w:pPr>
      <w:bookmarkStart w:id="55" w:name="_Toc227668137"/>
      <w:r>
        <w:t xml:space="preserve">10.7 </w:t>
      </w:r>
      <w:r w:rsidRPr="0012779C">
        <w:t>Observance of Institutional Guidelines</w:t>
      </w:r>
      <w:bookmarkEnd w:id="55"/>
    </w:p>
    <w:p w14:paraId="5910C3DA" w14:textId="25C4C9D4" w:rsidR="00FE08C9" w:rsidRDefault="0012779C" w:rsidP="006A42C8">
      <w:r>
        <w:t>This paper has adhered to the ethical principles outlined by the University of Wales Trinity Saint David. All the processes were done as per the institutional requirements regarding research involving human subjects. Ethics with regard to consent, confidentiality, and data protection were well adhered to.</w:t>
      </w:r>
    </w:p>
    <w:p w14:paraId="678CBDBB" w14:textId="77777777" w:rsidR="000F46B8" w:rsidRDefault="000F46B8">
      <w:pPr>
        <w:spacing w:after="160" w:line="259" w:lineRule="auto"/>
        <w:jc w:val="left"/>
        <w:rPr>
          <w:rFonts w:eastAsiaTheme="majorEastAsia" w:cstheme="majorBidi"/>
          <w:b/>
          <w:color w:val="000000" w:themeColor="text1"/>
          <w:sz w:val="32"/>
          <w:szCs w:val="32"/>
        </w:rPr>
      </w:pPr>
      <w:r>
        <w:br w:type="page"/>
      </w:r>
    </w:p>
    <w:p w14:paraId="6A50F586" w14:textId="37698E81" w:rsidR="001F210E" w:rsidRDefault="001F210E" w:rsidP="001F210E">
      <w:pPr>
        <w:pStyle w:val="Heading1"/>
        <w:jc w:val="center"/>
      </w:pPr>
      <w:bookmarkStart w:id="56" w:name="_Toc227668138"/>
      <w:r>
        <w:lastRenderedPageBreak/>
        <w:t>Part 2: Reflective Account</w:t>
      </w:r>
      <w:bookmarkEnd w:id="56"/>
    </w:p>
    <w:p w14:paraId="6BA57884" w14:textId="77777777" w:rsidR="001F210E" w:rsidRDefault="001F210E" w:rsidP="001F210E">
      <w:pPr>
        <w:pStyle w:val="Heading2"/>
      </w:pPr>
      <w:bookmarkStart w:id="57" w:name="_Toc227668139"/>
      <w:r>
        <w:t>Introduction</w:t>
      </w:r>
      <w:bookmarkEnd w:id="57"/>
    </w:p>
    <w:p w14:paraId="460D4EA9" w14:textId="0A89A7E0" w:rsidR="001F210E" w:rsidRDefault="001F210E" w:rsidP="001F210E">
      <w:r>
        <w:t xml:space="preserve">This reflective narrative contains my elaboration of the procedure that I took when I was carrying out this study regarding the adoption of e-commerce in the retail industry of </w:t>
      </w:r>
      <w:r w:rsidRPr="00B3376F">
        <w:t>Bangladesh</w:t>
      </w:r>
      <w:r w:rsidR="00B3376F" w:rsidRPr="00B3376F">
        <w:t xml:space="preserve"> (Freda and Esposito, 2017)</w:t>
      </w:r>
      <w:r w:rsidRPr="00B3376F">
        <w:t>. I consider the most important processes of my research, such as research</w:t>
      </w:r>
      <w:r>
        <w:t xml:space="preserve"> design, data collection, and data analysis. I also describe the obstacles I encountered, what decisions I made, and what I have learnt in the process. This reflection is what allows me to look critically at my work and how my research has been used in the creation of knowledge as well as practice.</w:t>
      </w:r>
    </w:p>
    <w:p w14:paraId="078F7E71" w14:textId="77777777" w:rsidR="001F210E" w:rsidRDefault="001F210E" w:rsidP="001F210E">
      <w:pPr>
        <w:pStyle w:val="Heading2"/>
      </w:pPr>
      <w:bookmarkStart w:id="58" w:name="_Toc227668140"/>
      <w:r>
        <w:t>Research Design</w:t>
      </w:r>
      <w:bookmarkEnd w:id="58"/>
    </w:p>
    <w:p w14:paraId="26F26EBF" w14:textId="61C0C3D6" w:rsidR="001F210E" w:rsidRDefault="001F210E" w:rsidP="001F210E">
      <w:r>
        <w:t>When I started working on my research</w:t>
      </w:r>
      <w:r w:rsidR="007F291E">
        <w:t>,</w:t>
      </w:r>
      <w:r>
        <w:t xml:space="preserve"> one of the most crucial choices that I had to make was the one related to the selection of a proper research design. The qualitative research method was selected due to the desire to investigate the li</w:t>
      </w:r>
      <w:r w:rsidR="0005761C">
        <w:t>ved</w:t>
      </w:r>
      <w:r>
        <w:t xml:space="preserve"> </w:t>
      </w:r>
      <w:r w:rsidR="007F291E">
        <w:t>experiences</w:t>
      </w:r>
      <w:r>
        <w:t xml:space="preserve">, views, and </w:t>
      </w:r>
      <w:r w:rsidR="007F291E">
        <w:t>real-life</w:t>
      </w:r>
      <w:r>
        <w:t xml:space="preserve"> situations of people concerning e-commerce</w:t>
      </w:r>
      <w:r w:rsidR="007F291E">
        <w:t xml:space="preserve"> </w:t>
      </w:r>
      <w:r w:rsidR="007F291E" w:rsidRPr="00AC04AA">
        <w:t>(Malmqvist et al., 2019)</w:t>
      </w:r>
      <w:r>
        <w:t xml:space="preserve">. I </w:t>
      </w:r>
      <w:r w:rsidR="007F291E">
        <w:t>thought</w:t>
      </w:r>
      <w:r>
        <w:t xml:space="preserve"> that numerical data </w:t>
      </w:r>
      <w:r w:rsidR="007F291E">
        <w:t>would</w:t>
      </w:r>
      <w:r>
        <w:t xml:space="preserve"> not be sufficient to comprehend the complexity of this subject, more so in the situation of a developing nation such as Bangladesh.</w:t>
      </w:r>
    </w:p>
    <w:p w14:paraId="3D8F69FB" w14:textId="6A3284A9" w:rsidR="001F210E" w:rsidRDefault="001F210E" w:rsidP="001F210E">
      <w:r>
        <w:t xml:space="preserve">It was also my decision to do a pilot study. I decided to do it this way because it would enable me to pilot my research design, improve on my interview questions and </w:t>
      </w:r>
      <w:r w:rsidR="007F291E">
        <w:t>recognise</w:t>
      </w:r>
      <w:r>
        <w:t xml:space="preserve"> problems that may be encountered before doing a larger study</w:t>
      </w:r>
      <w:r w:rsidR="00B3376F">
        <w:t xml:space="preserve"> (Yang, 2013)</w:t>
      </w:r>
      <w:r>
        <w:t xml:space="preserve">. </w:t>
      </w:r>
      <w:r w:rsidR="0005761C">
        <w:t xml:space="preserve">This ensured that </w:t>
      </w:r>
      <w:r>
        <w:t xml:space="preserve">my research </w:t>
      </w:r>
      <w:r w:rsidR="007F291E">
        <w:t>would</w:t>
      </w:r>
      <w:r>
        <w:t xml:space="preserve"> be practical and manageable within the stipulated time.</w:t>
      </w:r>
    </w:p>
    <w:p w14:paraId="41E19ECC" w14:textId="0ECB3296" w:rsidR="001F210E" w:rsidRDefault="001F210E" w:rsidP="001F210E">
      <w:r>
        <w:t>Another key challenge that I encountered in this phase was that of aligning my research questions, theoretical framework and methodology. Initially, I could not distinctly relate these elements. Nevertheless, I was able to enhance this fit by following lecture materials and, to a greater extent, studying academic literature</w:t>
      </w:r>
      <w:r w:rsidR="00C44C7B">
        <w:t xml:space="preserve"> </w:t>
      </w:r>
      <w:r w:rsidR="00C44C7B" w:rsidRPr="00C44C7B">
        <w:t>(Easterling and Johnson, 2015)</w:t>
      </w:r>
      <w:r>
        <w:t>. This was useful in ensuring that I formulated a more rational and precise research design.</w:t>
      </w:r>
    </w:p>
    <w:p w14:paraId="0795BF12" w14:textId="77777777" w:rsidR="001F210E" w:rsidRDefault="001F210E" w:rsidP="001F210E">
      <w:pPr>
        <w:pStyle w:val="Heading2"/>
      </w:pPr>
      <w:bookmarkStart w:id="59" w:name="_Toc227668141"/>
      <w:r>
        <w:t>Data Collection</w:t>
      </w:r>
      <w:bookmarkEnd w:id="59"/>
    </w:p>
    <w:p w14:paraId="16CFC98B" w14:textId="51F9B059" w:rsidR="001F210E" w:rsidRDefault="001F210E" w:rsidP="001F210E">
      <w:r>
        <w:t>To collect the data, I applied semi-structured online interviews to ten participants. The reason I adopted this approach was that it would enable me to be able to ask direct questions</w:t>
      </w:r>
      <w:r w:rsidR="00AC04AA">
        <w:t>,</w:t>
      </w:r>
      <w:r>
        <w:t xml:space="preserve"> but on the other hand</w:t>
      </w:r>
      <w:r w:rsidR="00AC04AA">
        <w:t>,</w:t>
      </w:r>
      <w:r>
        <w:t xml:space="preserve"> leave the participants an opportunity to present their opinions in </w:t>
      </w:r>
      <w:r w:rsidR="00AC04AA">
        <w:t xml:space="preserve">detail </w:t>
      </w:r>
      <w:r w:rsidR="00AC04AA" w:rsidRPr="00AC04AA">
        <w:t>(Adeoye‐</w:t>
      </w:r>
      <w:r w:rsidR="00AC04AA" w:rsidRPr="00AC04AA">
        <w:lastRenderedPageBreak/>
        <w:t>Olatunde and Olenik, 2021)</w:t>
      </w:r>
      <w:r>
        <w:t>. This was a very effective approach in making deep and valuable insights.</w:t>
      </w:r>
    </w:p>
    <w:p w14:paraId="3C738F38" w14:textId="61BEB474" w:rsidR="001F210E" w:rsidRDefault="001F210E" w:rsidP="001F210E">
      <w:r>
        <w:t>I carried out the interviews through online digital platforms</w:t>
      </w:r>
      <w:r w:rsidR="00AC04AA">
        <w:t>,</w:t>
      </w:r>
      <w:r>
        <w:t xml:space="preserve"> and it was therefore less difficult to access the interviewees </w:t>
      </w:r>
      <w:r w:rsidR="00AC04AA">
        <w:t>who</w:t>
      </w:r>
      <w:r>
        <w:t xml:space="preserve"> were in various places. This also assisted me </w:t>
      </w:r>
      <w:r w:rsidR="00AC04AA">
        <w:t>in spending</w:t>
      </w:r>
      <w:r>
        <w:t xml:space="preserve"> my time in a more effective way.</w:t>
      </w:r>
    </w:p>
    <w:p w14:paraId="384A3A40" w14:textId="36396184" w:rsidR="001F210E" w:rsidRDefault="001F210E" w:rsidP="001F210E">
      <w:r>
        <w:t>Nevertheless, there were a number of obstacles that I encountered in this step. The identification of the appropriate participants with the relevant experience in e-commerce was one of the primary challenges</w:t>
      </w:r>
      <w:r w:rsidR="00B3376F">
        <w:t xml:space="preserve"> (Yang, 2013)</w:t>
      </w:r>
      <w:r>
        <w:t xml:space="preserve">. To address this, I employed purposive sampling and aimed at sampling individuals </w:t>
      </w:r>
      <w:r w:rsidR="00AC04AA">
        <w:t>who</w:t>
      </w:r>
      <w:r>
        <w:t xml:space="preserve"> were either consumers or participants in the retail industry.</w:t>
      </w:r>
    </w:p>
    <w:p w14:paraId="12A97A1A" w14:textId="03854EF1" w:rsidR="001F210E" w:rsidRDefault="001F210E" w:rsidP="001F210E">
      <w:r>
        <w:t xml:space="preserve">Time management was also another problem. Interviews had to be carefully planned to schedule, conduct and record them. I managed this by making a </w:t>
      </w:r>
      <w:r w:rsidR="0005761C">
        <w:t xml:space="preserve">structured schedule </w:t>
      </w:r>
      <w:r>
        <w:t>and preparing before every interview</w:t>
      </w:r>
      <w:r w:rsidR="00C44C7B">
        <w:t xml:space="preserve"> </w:t>
      </w:r>
      <w:r w:rsidR="00C44C7B" w:rsidRPr="00AC04AA">
        <w:t>(Aziz and Khan, 2020)</w:t>
      </w:r>
      <w:r>
        <w:t>.</w:t>
      </w:r>
    </w:p>
    <w:p w14:paraId="36162AB8" w14:textId="3F4C886B" w:rsidR="001F210E" w:rsidRDefault="001F210E" w:rsidP="001F210E">
      <w:r>
        <w:t>Ethical factors were also observed closely by me. I informed the participants about the study by stating the aim of the study and secured their consent before carrying out the interviews</w:t>
      </w:r>
      <w:r w:rsidR="00C44C7B">
        <w:t xml:space="preserve"> </w:t>
      </w:r>
      <w:r w:rsidR="00C44C7B" w:rsidRPr="00B3376F">
        <w:t>(Travers, Morisano and Locke, 2015)</w:t>
      </w:r>
      <w:r>
        <w:t>. I made it clear that their information should not be shared and also made sure that they felt at ease throughout the interviews.</w:t>
      </w:r>
    </w:p>
    <w:p w14:paraId="70DCE394" w14:textId="77777777" w:rsidR="00DF6CB7" w:rsidRDefault="00DF6CB7" w:rsidP="00DF6CB7">
      <w:pPr>
        <w:pStyle w:val="Heading2"/>
      </w:pPr>
      <w:bookmarkStart w:id="60" w:name="_Toc227668142"/>
      <w:r>
        <w:t>Data Analysis</w:t>
      </w:r>
      <w:bookmarkEnd w:id="60"/>
    </w:p>
    <w:p w14:paraId="65139814" w14:textId="6D344BF8" w:rsidR="00DF6CB7" w:rsidRDefault="00DF6CB7" w:rsidP="00DF6CB7">
      <w:r>
        <w:t>I used thematic analysis to analyse the data collected after collecting the data. This entailed transcription of the interviews</w:t>
      </w:r>
      <w:r w:rsidR="00AC04AA">
        <w:t>,</w:t>
      </w:r>
      <w:r>
        <w:t xml:space="preserve"> coupled with coding of the responses as well as determination of major themes. Initially, the process of data analysis was difficult as I felt that the data was not </w:t>
      </w:r>
      <w:r w:rsidR="00AC04AA">
        <w:t>organised</w:t>
      </w:r>
      <w:r>
        <w:t xml:space="preserve"> and complicated</w:t>
      </w:r>
      <w:r w:rsidR="00C44C7B">
        <w:t xml:space="preserve"> (Dhakal, 2022)</w:t>
      </w:r>
      <w:r>
        <w:t>.</w:t>
      </w:r>
    </w:p>
    <w:p w14:paraId="3BBE2616" w14:textId="2EE7030F" w:rsidR="00DF6CB7" w:rsidRDefault="00DF6CB7" w:rsidP="00DF6CB7">
      <w:r>
        <w:t xml:space="preserve">Nevertheless, in the course of coding the data, I began to notice patterns and relationships. I put related responses under what I called drivers, barriers, consumer perception and government role. This process assisted me in organising the data and </w:t>
      </w:r>
      <w:r w:rsidR="00AC04AA">
        <w:t>making</w:t>
      </w:r>
      <w:r>
        <w:t xml:space="preserve"> sense of the findings.</w:t>
      </w:r>
    </w:p>
    <w:p w14:paraId="08C7E646" w14:textId="2B573E0C" w:rsidR="00DF6CB7" w:rsidRDefault="00DF6CB7" w:rsidP="00DF6CB7">
      <w:r>
        <w:t>Objectivity was one of the most important issues in my analysis of data. I knew that my personal opinions might affect the interpretation of data</w:t>
      </w:r>
      <w:r w:rsidR="00C44C7B">
        <w:t xml:space="preserve"> </w:t>
      </w:r>
      <w:r w:rsidR="00C44C7B" w:rsidRPr="00C44C7B">
        <w:t>(Easterling and Johnson, 2015)</w:t>
      </w:r>
      <w:r>
        <w:t>. To address this, I used the systematic coding procedure and only paid attention to what the subjects said.</w:t>
      </w:r>
    </w:p>
    <w:p w14:paraId="77D9BB75" w14:textId="486FB4BF" w:rsidR="00DF6CB7" w:rsidRDefault="00DF6CB7" w:rsidP="00DF6CB7">
      <w:r>
        <w:t xml:space="preserve">I had also developed coding tables and thematic structures to </w:t>
      </w:r>
      <w:r w:rsidR="00AC04AA">
        <w:t>organise</w:t>
      </w:r>
      <w:r>
        <w:t xml:space="preserve"> my analysis. This helped in making the presentation of my findings easy and logical. In the course of this process, I was able to understand the need to be patient and systematic when examining qualitative data.</w:t>
      </w:r>
    </w:p>
    <w:p w14:paraId="76F961E6" w14:textId="77777777" w:rsidR="00DF6CB7" w:rsidRDefault="00DF6CB7" w:rsidP="00DF6CB7">
      <w:pPr>
        <w:pStyle w:val="Heading2"/>
      </w:pPr>
      <w:bookmarkStart w:id="61" w:name="_Toc227668143"/>
      <w:r>
        <w:lastRenderedPageBreak/>
        <w:t>Sampling Considerations</w:t>
      </w:r>
      <w:bookmarkEnd w:id="61"/>
    </w:p>
    <w:p w14:paraId="582DB20F" w14:textId="312C6FE3" w:rsidR="00DF6CB7" w:rsidRDefault="00DF6CB7" w:rsidP="00DF6CB7">
      <w:r>
        <w:t>Purposive sampling was applied in this study since I aimed at getting the participants who possessed pertinent knowledge and experience in the field of e-commerce. This strategy enabled me to gather quality and targeted information</w:t>
      </w:r>
      <w:r w:rsidR="00AC04AA">
        <w:t xml:space="preserve"> </w:t>
      </w:r>
      <w:r w:rsidR="00AC04AA" w:rsidRPr="00AC04AA">
        <w:t>(Tajik, Golzar and Noor, 2025)</w:t>
      </w:r>
      <w:r>
        <w:t>.</w:t>
      </w:r>
    </w:p>
    <w:p w14:paraId="6C14CCE0" w14:textId="04FB73BC" w:rsidR="00DF6CB7" w:rsidRDefault="00DF6CB7" w:rsidP="00DF6CB7">
      <w:r>
        <w:t xml:space="preserve">But I know that there are limitations </w:t>
      </w:r>
      <w:r w:rsidR="00AC04AA">
        <w:t>to</w:t>
      </w:r>
      <w:r>
        <w:t xml:space="preserve"> this method. The sample was also small and not selected randomly</w:t>
      </w:r>
      <w:r w:rsidR="00AC04AA">
        <w:t>,</w:t>
      </w:r>
      <w:r>
        <w:t xml:space="preserve"> hence the results cannot be generalised </w:t>
      </w:r>
      <w:r w:rsidR="00AC04AA">
        <w:t>to</w:t>
      </w:r>
      <w:r>
        <w:t xml:space="preserve"> the whole population. This being a pilot study, my primary aim was to acquire depth of understanding, and not </w:t>
      </w:r>
      <w:r w:rsidR="00C44C7B">
        <w:t>generalisation</w:t>
      </w:r>
      <w:r w:rsidR="00B3376F">
        <w:t xml:space="preserve"> (Yang, 2013)</w:t>
      </w:r>
      <w:r>
        <w:t>.</w:t>
      </w:r>
    </w:p>
    <w:p w14:paraId="7504AEFF" w14:textId="77777777" w:rsidR="00DF6CB7" w:rsidRDefault="00DF6CB7" w:rsidP="00DF6CB7">
      <w:r>
        <w:t>This practice taught me the need to choose the appropriate participants in qualitative research. It is not the quantity of the participants, but the quality and relevance of the data they give.</w:t>
      </w:r>
    </w:p>
    <w:p w14:paraId="4FBA7621" w14:textId="77777777" w:rsidR="00DF6CB7" w:rsidRDefault="00DF6CB7" w:rsidP="00DF6CB7">
      <w:pPr>
        <w:pStyle w:val="Heading2"/>
      </w:pPr>
      <w:bookmarkStart w:id="62" w:name="_Toc227668144"/>
      <w:r>
        <w:t>Researcher Neutrality</w:t>
      </w:r>
      <w:bookmarkEnd w:id="62"/>
    </w:p>
    <w:p w14:paraId="3F52B5D1" w14:textId="5DAC9A18" w:rsidR="00DF6CB7" w:rsidRDefault="00DF6CB7" w:rsidP="00DF6CB7">
      <w:r>
        <w:t>Neutrality was another key role that I needed to play in my study. I also actively tried not to manipulate the participants into giving their answers to the interview</w:t>
      </w:r>
      <w:r w:rsidR="00B3376F">
        <w:t xml:space="preserve"> </w:t>
      </w:r>
      <w:r w:rsidR="00B3376F" w:rsidRPr="00B3376F">
        <w:t>(Lash and Ahern, 2012)</w:t>
      </w:r>
      <w:r>
        <w:t>. I made my questions quite neutral and did not make the participants go towards a particular answer.</w:t>
      </w:r>
    </w:p>
    <w:p w14:paraId="5A4B96D5" w14:textId="38C67C23" w:rsidR="00DF6CB7" w:rsidRDefault="00DF6CB7" w:rsidP="00DF6CB7">
      <w:r>
        <w:t xml:space="preserve">I also paid attention to </w:t>
      </w:r>
      <w:r w:rsidR="00AC04AA">
        <w:t xml:space="preserve">the </w:t>
      </w:r>
      <w:r>
        <w:t xml:space="preserve">objective interpretation of the data during the process of </w:t>
      </w:r>
      <w:r w:rsidR="00AC04AA">
        <w:t>analysing</w:t>
      </w:r>
      <w:r>
        <w:t xml:space="preserve"> data. I did not want to include my personal opinions</w:t>
      </w:r>
      <w:r w:rsidR="00AC04AA">
        <w:t>,</w:t>
      </w:r>
      <w:r>
        <w:t xml:space="preserve"> but used the facts presented by the participants</w:t>
      </w:r>
      <w:r w:rsidR="00C44C7B">
        <w:t xml:space="preserve"> </w:t>
      </w:r>
      <w:r w:rsidR="00C44C7B" w:rsidRPr="00B3376F">
        <w:t>(Travers, Morisano and Locke, 2015)</w:t>
      </w:r>
      <w:r>
        <w:t>.</w:t>
      </w:r>
      <w:r w:rsidR="00C44C7B">
        <w:t xml:space="preserve"> </w:t>
      </w:r>
      <w:r>
        <w:t xml:space="preserve">It is something that made me </w:t>
      </w:r>
      <w:r w:rsidR="00AC04AA">
        <w:t>realise</w:t>
      </w:r>
      <w:r>
        <w:t xml:space="preserve"> the need to be a responsible and ethical researcher. It also enhanced the validity and legitimacy of my study.</w:t>
      </w:r>
    </w:p>
    <w:p w14:paraId="08EB83A4" w14:textId="77777777" w:rsidR="00DF6CB7" w:rsidRDefault="00DF6CB7" w:rsidP="00DF6CB7">
      <w:pPr>
        <w:pStyle w:val="Heading2"/>
      </w:pPr>
      <w:bookmarkStart w:id="63" w:name="_Toc227668145"/>
      <w:r>
        <w:t>Transparency and Conclusion</w:t>
      </w:r>
      <w:bookmarkEnd w:id="63"/>
    </w:p>
    <w:p w14:paraId="3E2BDBD1" w14:textId="57F3B340" w:rsidR="00DF6CB7" w:rsidRDefault="00DF6CB7" w:rsidP="00DF6CB7">
      <w:r>
        <w:t xml:space="preserve">During my research, I attempted to be transparent so that I wrote down every process. I made sure that my research design, methods of data collection and analysis were discussed </w:t>
      </w:r>
      <w:r w:rsidR="00AC04AA">
        <w:t>straightforwardly</w:t>
      </w:r>
      <w:r>
        <w:t>. This facilitates the ease with which other people comprehend and critique my work</w:t>
      </w:r>
      <w:r w:rsidR="00B3376F">
        <w:t xml:space="preserve"> </w:t>
      </w:r>
      <w:r w:rsidR="00B3376F" w:rsidRPr="00B3376F">
        <w:t>(Aguinis, Li and Der Foo, 2024)</w:t>
      </w:r>
      <w:r>
        <w:t>.</w:t>
      </w:r>
    </w:p>
    <w:p w14:paraId="339CAF4D" w14:textId="492BED6E" w:rsidR="00DF6CB7" w:rsidRDefault="00DF6CB7" w:rsidP="00DF6CB7">
      <w:r>
        <w:t>Among the key lessons that I acquired during this research is the significance of reading literature. The review of the past studies enabled me to determine the research gaps, formulate my research questions and justify my findings</w:t>
      </w:r>
      <w:r w:rsidR="00C44C7B">
        <w:t xml:space="preserve"> </w:t>
      </w:r>
      <w:r w:rsidR="00C44C7B" w:rsidRPr="00C44C7B">
        <w:t>(Easterling and Johnson, 2015)</w:t>
      </w:r>
      <w:r>
        <w:t xml:space="preserve">. It has also made me </w:t>
      </w:r>
      <w:r w:rsidR="00AC04AA">
        <w:t>realise</w:t>
      </w:r>
      <w:r>
        <w:t xml:space="preserve"> the contribution of my research to the current body of knowledge.</w:t>
      </w:r>
    </w:p>
    <w:p w14:paraId="1CFDF6AA" w14:textId="43532AD3" w:rsidR="00DF6CB7" w:rsidRDefault="00DF6CB7" w:rsidP="00DF6CB7">
      <w:r>
        <w:t xml:space="preserve">I also </w:t>
      </w:r>
      <w:r w:rsidR="00AC04AA">
        <w:t>realised</w:t>
      </w:r>
      <w:r>
        <w:t xml:space="preserve"> the difficulties that are experienced by academic publishing researchers. The pressure is growing to come up with meaningful and original research work. It may be challenging to discover something new or do something unique at times</w:t>
      </w:r>
      <w:r w:rsidR="00B3376F">
        <w:t xml:space="preserve"> (Yang, 2013)</w:t>
      </w:r>
      <w:r>
        <w:t>. Nevertheless, I attempted to look at giving practical information which is applicable to the situation in Bangladesh.</w:t>
      </w:r>
    </w:p>
    <w:p w14:paraId="55EC9B7E" w14:textId="77777777" w:rsidR="00DF6CB7" w:rsidRDefault="00DF6CB7" w:rsidP="00DF6CB7">
      <w:r>
        <w:lastRenderedPageBreak/>
        <w:t>One more significant insight is associated with academic integrity. I ensured that I used good referencing and came up with original work. This assisted me in upholding the research credibility.</w:t>
      </w:r>
    </w:p>
    <w:p w14:paraId="71161267" w14:textId="15C3ED48" w:rsidR="00DF6CB7" w:rsidRDefault="00DF6CB7" w:rsidP="00DF6CB7">
      <w:r>
        <w:t xml:space="preserve">In general, this study has been a learning experience </w:t>
      </w:r>
      <w:r w:rsidR="00AC04AA">
        <w:t>for</w:t>
      </w:r>
      <w:r>
        <w:t xml:space="preserve"> me. It has enhanced my research design, data collection, data analysis</w:t>
      </w:r>
      <w:r w:rsidR="00AC04AA">
        <w:t>,</w:t>
      </w:r>
      <w:r>
        <w:t xml:space="preserve"> </w:t>
      </w:r>
      <w:r w:rsidR="00AC04AA">
        <w:t>and</w:t>
      </w:r>
      <w:r>
        <w:t xml:space="preserve"> academic writing </w:t>
      </w:r>
      <w:r w:rsidRPr="00B3376F">
        <w:t>skills</w:t>
      </w:r>
      <w:r w:rsidR="00B3376F" w:rsidRPr="00B3376F">
        <w:t xml:space="preserve"> (Travers, Morisano and Locke, 2015)</w:t>
      </w:r>
      <w:r w:rsidRPr="00B3376F">
        <w:t>. It</w:t>
      </w:r>
      <w:r>
        <w:t xml:space="preserve"> has also assisted me in gaining an enhanced comprehension of the qualitative research methodologies.</w:t>
      </w:r>
    </w:p>
    <w:p w14:paraId="3B408D10" w14:textId="502489B7" w:rsidR="00750F1C" w:rsidRDefault="00DF6CB7" w:rsidP="00DF6CB7">
      <w:r>
        <w:t>To sum up, I have been able to complete this research and accomplish my objectives in the research. It has enabled me to become a stronger independent researcher</w:t>
      </w:r>
      <w:r w:rsidR="00AC04AA">
        <w:t xml:space="preserve">, </w:t>
      </w:r>
      <w:r>
        <w:t>and I am now ready to work in the future both academically and in my profession.</w:t>
      </w:r>
      <w:r w:rsidR="00750F1C">
        <w:br w:type="page"/>
      </w:r>
    </w:p>
    <w:p w14:paraId="3FCDA422" w14:textId="6605DB86" w:rsidR="00BB27D2" w:rsidRDefault="00BB27D2" w:rsidP="00BB27D2">
      <w:pPr>
        <w:pStyle w:val="Heading1"/>
      </w:pPr>
      <w:bookmarkStart w:id="64" w:name="_Toc227668146"/>
      <w:r>
        <w:lastRenderedPageBreak/>
        <w:t>References</w:t>
      </w:r>
      <w:bookmarkEnd w:id="64"/>
    </w:p>
    <w:p w14:paraId="72D1AB6C"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t>Adeoye‐Olatunde, O.A. and Olenik, N.L. (2021). Research and scholarly methods: Semi‐structured interviews. </w:t>
      </w:r>
      <w:r w:rsidRPr="00C44C7B">
        <w:rPr>
          <w:rFonts w:cs="Times New Roman"/>
          <w:i/>
          <w:iCs/>
          <w:color w:val="222222"/>
          <w:szCs w:val="24"/>
          <w:shd w:val="clear" w:color="auto" w:fill="FFFFFF"/>
        </w:rPr>
        <w:t>Journal of the american college of clinical pharmacy</w:t>
      </w:r>
      <w:r w:rsidRPr="00C44C7B">
        <w:rPr>
          <w:rFonts w:cs="Times New Roman"/>
          <w:color w:val="222222"/>
          <w:szCs w:val="24"/>
          <w:shd w:val="clear" w:color="auto" w:fill="FFFFFF"/>
        </w:rPr>
        <w:t>, </w:t>
      </w:r>
      <w:r w:rsidRPr="00C44C7B">
        <w:rPr>
          <w:rFonts w:cs="Times New Roman"/>
          <w:i/>
          <w:iCs/>
          <w:color w:val="222222"/>
          <w:szCs w:val="24"/>
          <w:shd w:val="clear" w:color="auto" w:fill="FFFFFF"/>
        </w:rPr>
        <w:t>4</w:t>
      </w:r>
      <w:r w:rsidRPr="00C44C7B">
        <w:rPr>
          <w:rFonts w:cs="Times New Roman"/>
          <w:color w:val="222222"/>
          <w:szCs w:val="24"/>
          <w:shd w:val="clear" w:color="auto" w:fill="FFFFFF"/>
        </w:rPr>
        <w:t>(10), pp.1358-1367.</w:t>
      </w:r>
    </w:p>
    <w:p w14:paraId="70AA30FD"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t>Aguinis, H., Li, Z.A. and Der Foo, M. (2024). The research transparency index. </w:t>
      </w:r>
      <w:r w:rsidRPr="00C44C7B">
        <w:rPr>
          <w:rFonts w:cs="Times New Roman"/>
          <w:i/>
          <w:iCs/>
          <w:color w:val="222222"/>
          <w:szCs w:val="24"/>
          <w:shd w:val="clear" w:color="auto" w:fill="FFFFFF"/>
        </w:rPr>
        <w:t>The Leadership Quarterly</w:t>
      </w:r>
      <w:r w:rsidRPr="00C44C7B">
        <w:rPr>
          <w:rFonts w:cs="Times New Roman"/>
          <w:color w:val="222222"/>
          <w:szCs w:val="24"/>
          <w:shd w:val="clear" w:color="auto" w:fill="FFFFFF"/>
        </w:rPr>
        <w:t>, </w:t>
      </w:r>
      <w:r w:rsidRPr="00C44C7B">
        <w:rPr>
          <w:rFonts w:cs="Times New Roman"/>
          <w:i/>
          <w:iCs/>
          <w:color w:val="222222"/>
          <w:szCs w:val="24"/>
          <w:shd w:val="clear" w:color="auto" w:fill="FFFFFF"/>
        </w:rPr>
        <w:t>35</w:t>
      </w:r>
      <w:r w:rsidRPr="00C44C7B">
        <w:rPr>
          <w:rFonts w:cs="Times New Roman"/>
          <w:color w:val="222222"/>
          <w:szCs w:val="24"/>
          <w:shd w:val="clear" w:color="auto" w:fill="FFFFFF"/>
        </w:rPr>
        <w:t>(4), p.101809.</w:t>
      </w:r>
    </w:p>
    <w:p w14:paraId="4C264355"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t>Ahi, A.A., Sinkovics, N. and Sinkovics, R.R. (2023). E-commerce policy and the global economy: a path to more inclusive development?. </w:t>
      </w:r>
      <w:r w:rsidRPr="00C44C7B">
        <w:rPr>
          <w:rFonts w:cs="Times New Roman"/>
          <w:i/>
          <w:iCs/>
          <w:color w:val="222222"/>
          <w:szCs w:val="24"/>
          <w:shd w:val="clear" w:color="auto" w:fill="FFFFFF"/>
        </w:rPr>
        <w:t>Management International Review</w:t>
      </w:r>
      <w:r w:rsidRPr="00C44C7B">
        <w:rPr>
          <w:rFonts w:cs="Times New Roman"/>
          <w:color w:val="222222"/>
          <w:szCs w:val="24"/>
          <w:shd w:val="clear" w:color="auto" w:fill="FFFFFF"/>
        </w:rPr>
        <w:t>, </w:t>
      </w:r>
      <w:r w:rsidRPr="00C44C7B">
        <w:rPr>
          <w:rFonts w:cs="Times New Roman"/>
          <w:i/>
          <w:iCs/>
          <w:color w:val="222222"/>
          <w:szCs w:val="24"/>
          <w:shd w:val="clear" w:color="auto" w:fill="FFFFFF"/>
        </w:rPr>
        <w:t>63</w:t>
      </w:r>
      <w:r w:rsidRPr="00C44C7B">
        <w:rPr>
          <w:rFonts w:cs="Times New Roman"/>
          <w:color w:val="222222"/>
          <w:szCs w:val="24"/>
          <w:shd w:val="clear" w:color="auto" w:fill="FFFFFF"/>
        </w:rPr>
        <w:t>(1), pp.27-56.</w:t>
      </w:r>
    </w:p>
    <w:p w14:paraId="72F20398" w14:textId="77777777" w:rsidR="00C44C7B" w:rsidRPr="00C44C7B" w:rsidRDefault="00C44C7B" w:rsidP="00C44C7B">
      <w:pPr>
        <w:ind w:left="720" w:hanging="720"/>
        <w:rPr>
          <w:rFonts w:eastAsia="Times New Roman" w:cs="Times New Roman"/>
          <w:szCs w:val="24"/>
        </w:rPr>
      </w:pPr>
      <w:r w:rsidRPr="00C44C7B">
        <w:rPr>
          <w:rFonts w:eastAsia="Times New Roman" w:cs="Times New Roman"/>
          <w:szCs w:val="24"/>
        </w:rPr>
        <w:t>Akter, R. (2023). E-commerce and its Contribution in Business in Bangladesh</w:t>
      </w:r>
      <w:r w:rsidRPr="00C44C7B">
        <w:rPr>
          <w:rFonts w:eastAsia="Times New Roman" w:cs="Times New Roman"/>
          <w:i/>
          <w:iCs/>
          <w:szCs w:val="24"/>
        </w:rPr>
        <w:t>. East African Scholars Journal of Economics, Business and Management, 6</w:t>
      </w:r>
      <w:r w:rsidRPr="00C44C7B">
        <w:rPr>
          <w:rFonts w:eastAsia="Times New Roman" w:cs="Times New Roman"/>
          <w:szCs w:val="24"/>
        </w:rPr>
        <w:t xml:space="preserve">(04), 72–77. </w:t>
      </w:r>
      <w:hyperlink r:id="rId7" w:history="1">
        <w:r w:rsidRPr="00C44C7B">
          <w:rPr>
            <w:rStyle w:val="Hyperlink"/>
            <w:rFonts w:eastAsia="Times New Roman" w:cs="Times New Roman"/>
            <w:szCs w:val="24"/>
          </w:rPr>
          <w:t>https://doi.org/10.36349/easjebm.2023.v06i04.002</w:t>
        </w:r>
      </w:hyperlink>
    </w:p>
    <w:p w14:paraId="4980D7C1"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t>Albashrawi, M. (2021). Intention to adopt E-Commerce: a comparative review across developed and developing economies. </w:t>
      </w:r>
      <w:r w:rsidRPr="00C44C7B">
        <w:rPr>
          <w:rFonts w:cs="Times New Roman"/>
          <w:i/>
          <w:iCs/>
          <w:color w:val="222222"/>
          <w:szCs w:val="24"/>
          <w:shd w:val="clear" w:color="auto" w:fill="FFFFFF"/>
        </w:rPr>
        <w:t>The African Journal of Information Systems</w:t>
      </w:r>
      <w:r w:rsidRPr="00C44C7B">
        <w:rPr>
          <w:rFonts w:cs="Times New Roman"/>
          <w:color w:val="222222"/>
          <w:szCs w:val="24"/>
          <w:shd w:val="clear" w:color="auto" w:fill="FFFFFF"/>
        </w:rPr>
        <w:t>, </w:t>
      </w:r>
      <w:r w:rsidRPr="00C44C7B">
        <w:rPr>
          <w:rFonts w:cs="Times New Roman"/>
          <w:i/>
          <w:iCs/>
          <w:color w:val="222222"/>
          <w:szCs w:val="24"/>
          <w:shd w:val="clear" w:color="auto" w:fill="FFFFFF"/>
        </w:rPr>
        <w:t>13</w:t>
      </w:r>
      <w:r w:rsidRPr="00C44C7B">
        <w:rPr>
          <w:rFonts w:cs="Times New Roman"/>
          <w:color w:val="222222"/>
          <w:szCs w:val="24"/>
          <w:shd w:val="clear" w:color="auto" w:fill="FFFFFF"/>
        </w:rPr>
        <w:t>(1), p.6.</w:t>
      </w:r>
    </w:p>
    <w:p w14:paraId="6EE1D290"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t>Aziz, A. and Khan, N. (2020). The potential uses of pilot study in qualitative research. </w:t>
      </w:r>
      <w:r w:rsidRPr="00C44C7B">
        <w:rPr>
          <w:rFonts w:cs="Times New Roman"/>
          <w:i/>
          <w:iCs/>
          <w:color w:val="222222"/>
          <w:szCs w:val="24"/>
          <w:shd w:val="clear" w:color="auto" w:fill="FFFFFF"/>
        </w:rPr>
        <w:t>Journal of Research &amp; Reviews in Social Sciences Pakistan</w:t>
      </w:r>
      <w:r w:rsidRPr="00C44C7B">
        <w:rPr>
          <w:rFonts w:cs="Times New Roman"/>
          <w:color w:val="222222"/>
          <w:szCs w:val="24"/>
          <w:shd w:val="clear" w:color="auto" w:fill="FFFFFF"/>
        </w:rPr>
        <w:t>, </w:t>
      </w:r>
      <w:r w:rsidRPr="00C44C7B">
        <w:rPr>
          <w:rFonts w:cs="Times New Roman"/>
          <w:i/>
          <w:iCs/>
          <w:color w:val="222222"/>
          <w:szCs w:val="24"/>
          <w:shd w:val="clear" w:color="auto" w:fill="FFFFFF"/>
        </w:rPr>
        <w:t>3</w:t>
      </w:r>
      <w:r w:rsidRPr="00C44C7B">
        <w:rPr>
          <w:rFonts w:cs="Times New Roman"/>
          <w:color w:val="222222"/>
          <w:szCs w:val="24"/>
          <w:shd w:val="clear" w:color="auto" w:fill="FFFFFF"/>
        </w:rPr>
        <w:t>(1), pp.750-767.</w:t>
      </w:r>
    </w:p>
    <w:p w14:paraId="6857DB24"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t>Azungah, T. (2018). Qualitative research: deductive and inductive approaches to data analysis. </w:t>
      </w:r>
      <w:r w:rsidRPr="00C44C7B">
        <w:rPr>
          <w:rFonts w:cs="Times New Roman"/>
          <w:i/>
          <w:iCs/>
          <w:color w:val="222222"/>
          <w:szCs w:val="24"/>
          <w:shd w:val="clear" w:color="auto" w:fill="FFFFFF"/>
        </w:rPr>
        <w:t>Qualitative research journal</w:t>
      </w:r>
      <w:r w:rsidRPr="00C44C7B">
        <w:rPr>
          <w:rFonts w:cs="Times New Roman"/>
          <w:color w:val="222222"/>
          <w:szCs w:val="24"/>
          <w:shd w:val="clear" w:color="auto" w:fill="FFFFFF"/>
        </w:rPr>
        <w:t>, </w:t>
      </w:r>
      <w:r w:rsidRPr="00C44C7B">
        <w:rPr>
          <w:rFonts w:cs="Times New Roman"/>
          <w:i/>
          <w:iCs/>
          <w:color w:val="222222"/>
          <w:szCs w:val="24"/>
          <w:shd w:val="clear" w:color="auto" w:fill="FFFFFF"/>
        </w:rPr>
        <w:t>18</w:t>
      </w:r>
      <w:r w:rsidRPr="00C44C7B">
        <w:rPr>
          <w:rFonts w:cs="Times New Roman"/>
          <w:color w:val="222222"/>
          <w:szCs w:val="24"/>
          <w:shd w:val="clear" w:color="auto" w:fill="FFFFFF"/>
        </w:rPr>
        <w:t>(4), pp.383-400.</w:t>
      </w:r>
    </w:p>
    <w:p w14:paraId="0D7EE599"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t>Bakı, R., Bırgoren, B. and Aktepe, A. (2018). A meta analysis of factors affecting perceived usefulness and perceived ease of use in the adoption of e-learning systems. </w:t>
      </w:r>
      <w:r w:rsidRPr="00C44C7B">
        <w:rPr>
          <w:rFonts w:cs="Times New Roman"/>
          <w:i/>
          <w:iCs/>
          <w:color w:val="222222"/>
          <w:szCs w:val="24"/>
          <w:shd w:val="clear" w:color="auto" w:fill="FFFFFF"/>
        </w:rPr>
        <w:t>Turkish Online Journal of Distance Education</w:t>
      </w:r>
      <w:r w:rsidRPr="00C44C7B">
        <w:rPr>
          <w:rFonts w:cs="Times New Roman"/>
          <w:color w:val="222222"/>
          <w:szCs w:val="24"/>
          <w:shd w:val="clear" w:color="auto" w:fill="FFFFFF"/>
        </w:rPr>
        <w:t>, </w:t>
      </w:r>
      <w:r w:rsidRPr="00C44C7B">
        <w:rPr>
          <w:rFonts w:cs="Times New Roman"/>
          <w:i/>
          <w:iCs/>
          <w:color w:val="222222"/>
          <w:szCs w:val="24"/>
          <w:shd w:val="clear" w:color="auto" w:fill="FFFFFF"/>
        </w:rPr>
        <w:t>19</w:t>
      </w:r>
      <w:r w:rsidRPr="00C44C7B">
        <w:rPr>
          <w:rFonts w:cs="Times New Roman"/>
          <w:color w:val="222222"/>
          <w:szCs w:val="24"/>
          <w:shd w:val="clear" w:color="auto" w:fill="FFFFFF"/>
        </w:rPr>
        <w:t>(4), pp.4-42.</w:t>
      </w:r>
    </w:p>
    <w:p w14:paraId="583AD92D" w14:textId="77777777" w:rsidR="00C44C7B" w:rsidRPr="00C44C7B" w:rsidRDefault="00C44C7B" w:rsidP="00C44C7B">
      <w:pPr>
        <w:ind w:left="720" w:hanging="720"/>
        <w:rPr>
          <w:rFonts w:eastAsia="Times New Roman" w:cs="Times New Roman"/>
          <w:szCs w:val="24"/>
        </w:rPr>
      </w:pPr>
      <w:r w:rsidRPr="00C44C7B">
        <w:rPr>
          <w:rFonts w:eastAsia="Times New Roman" w:cs="Times New Roman"/>
          <w:szCs w:val="24"/>
        </w:rPr>
        <w:t xml:space="preserve">Bashar, S., Wang, D., Babu, Md.S.I. and Rafiq, M. (2024). Adoption of E-Commerce in Developing Nations: Insights From Low- and Middle-Income Consumers. </w:t>
      </w:r>
      <w:r w:rsidRPr="00C44C7B">
        <w:rPr>
          <w:rFonts w:eastAsia="Times New Roman" w:cs="Times New Roman"/>
          <w:i/>
          <w:iCs/>
          <w:szCs w:val="24"/>
        </w:rPr>
        <w:t>International Journal of Innovation and Technology Management</w:t>
      </w:r>
      <w:r w:rsidRPr="00C44C7B">
        <w:rPr>
          <w:rFonts w:eastAsia="Times New Roman" w:cs="Times New Roman"/>
          <w:szCs w:val="24"/>
        </w:rPr>
        <w:t xml:space="preserve">, 21(07). </w:t>
      </w:r>
      <w:hyperlink r:id="rId8" w:history="1">
        <w:r w:rsidRPr="00C44C7B">
          <w:rPr>
            <w:rStyle w:val="Hyperlink"/>
            <w:rFonts w:eastAsia="Times New Roman" w:cs="Times New Roman"/>
            <w:szCs w:val="24"/>
          </w:rPr>
          <w:t>https://doi.org/10.1142/s0219877024500548</w:t>
        </w:r>
      </w:hyperlink>
      <w:r w:rsidRPr="00C44C7B">
        <w:rPr>
          <w:rFonts w:eastAsia="Times New Roman" w:cs="Times New Roman"/>
          <w:szCs w:val="24"/>
        </w:rPr>
        <w:t>.</w:t>
      </w:r>
    </w:p>
    <w:p w14:paraId="64AA6ED5"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t>Biddle, L., Cooper, J., Owen-Smith, A., Klineberg, E., Bennewith, O., Hawton, K., Kapur, N., Donovan, J. and Gunnell, D. (2013). Qualitative interviewing with vulnerable populations: Individuals’ experiences of participating in suicide and self-harm based research. </w:t>
      </w:r>
      <w:r w:rsidRPr="00C44C7B">
        <w:rPr>
          <w:rFonts w:cs="Times New Roman"/>
          <w:i/>
          <w:iCs/>
          <w:color w:val="222222"/>
          <w:szCs w:val="24"/>
          <w:shd w:val="clear" w:color="auto" w:fill="FFFFFF"/>
        </w:rPr>
        <w:t>Journal of affective disorders</w:t>
      </w:r>
      <w:r w:rsidRPr="00C44C7B">
        <w:rPr>
          <w:rFonts w:cs="Times New Roman"/>
          <w:color w:val="222222"/>
          <w:szCs w:val="24"/>
          <w:shd w:val="clear" w:color="auto" w:fill="FFFFFF"/>
        </w:rPr>
        <w:t>, </w:t>
      </w:r>
      <w:r w:rsidRPr="00C44C7B">
        <w:rPr>
          <w:rFonts w:cs="Times New Roman"/>
          <w:i/>
          <w:iCs/>
          <w:color w:val="222222"/>
          <w:szCs w:val="24"/>
          <w:shd w:val="clear" w:color="auto" w:fill="FFFFFF"/>
        </w:rPr>
        <w:t>145</w:t>
      </w:r>
      <w:r w:rsidRPr="00C44C7B">
        <w:rPr>
          <w:rFonts w:cs="Times New Roman"/>
          <w:color w:val="222222"/>
          <w:szCs w:val="24"/>
          <w:shd w:val="clear" w:color="auto" w:fill="FFFFFF"/>
        </w:rPr>
        <w:t>(3), pp.356-362.</w:t>
      </w:r>
    </w:p>
    <w:p w14:paraId="796AD943" w14:textId="77777777" w:rsidR="00C44C7B" w:rsidRPr="00C44C7B" w:rsidRDefault="00C44C7B" w:rsidP="00C44C7B">
      <w:pPr>
        <w:ind w:left="720" w:hanging="720"/>
        <w:rPr>
          <w:rFonts w:eastAsia="Times New Roman" w:cs="Times New Roman"/>
          <w:szCs w:val="24"/>
        </w:rPr>
      </w:pPr>
      <w:r w:rsidRPr="00C44C7B">
        <w:rPr>
          <w:rFonts w:eastAsia="Times New Roman" w:cs="Times New Roman"/>
          <w:szCs w:val="24"/>
        </w:rPr>
        <w:t xml:space="preserve">Chowdhury, J. (2025). Strengthening E-Commerce Consumer Protection in Bangladesh: Legal Challenges, Regulatory Gaps, and Reform Strategies. </w:t>
      </w:r>
      <w:r w:rsidRPr="00C44C7B">
        <w:rPr>
          <w:rFonts w:eastAsia="Times New Roman" w:cs="Times New Roman"/>
          <w:i/>
          <w:iCs/>
          <w:szCs w:val="24"/>
        </w:rPr>
        <w:t xml:space="preserve">International Journal of Research </w:t>
      </w:r>
      <w:r w:rsidRPr="00C44C7B">
        <w:rPr>
          <w:rFonts w:eastAsia="Times New Roman" w:cs="Times New Roman"/>
          <w:i/>
          <w:iCs/>
          <w:szCs w:val="24"/>
        </w:rPr>
        <w:lastRenderedPageBreak/>
        <w:t>and Innovation in Social Science</w:t>
      </w:r>
      <w:r w:rsidRPr="00C44C7B">
        <w:rPr>
          <w:rFonts w:eastAsia="Times New Roman" w:cs="Times New Roman"/>
          <w:szCs w:val="24"/>
        </w:rPr>
        <w:t xml:space="preserve">, IX(I), pp.2548–2567. </w:t>
      </w:r>
      <w:hyperlink r:id="rId9" w:history="1">
        <w:r w:rsidRPr="00C44C7B">
          <w:rPr>
            <w:rStyle w:val="Hyperlink"/>
            <w:rFonts w:eastAsia="Times New Roman" w:cs="Times New Roman"/>
            <w:szCs w:val="24"/>
          </w:rPr>
          <w:t>https://doi.org/10.47772/ijriss.2025.9010206</w:t>
        </w:r>
      </w:hyperlink>
      <w:r w:rsidRPr="00C44C7B">
        <w:rPr>
          <w:rFonts w:eastAsia="Times New Roman" w:cs="Times New Roman"/>
          <w:szCs w:val="24"/>
        </w:rPr>
        <w:t>.</w:t>
      </w:r>
    </w:p>
    <w:p w14:paraId="131DD129"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t>DE LANGE, R.W. (2015). Non-maleficence as an ethical guideline to design. In </w:t>
      </w:r>
      <w:r w:rsidRPr="00C44C7B">
        <w:rPr>
          <w:rFonts w:cs="Times New Roman"/>
          <w:i/>
          <w:iCs/>
          <w:color w:val="222222"/>
          <w:szCs w:val="24"/>
          <w:shd w:val="clear" w:color="auto" w:fill="FFFFFF"/>
        </w:rPr>
        <w:t>CONFERENCE OVERVIEW AND PUBLICATION OF THE PROCEEDINGS</w:t>
      </w:r>
      <w:r w:rsidRPr="00C44C7B">
        <w:rPr>
          <w:rFonts w:cs="Times New Roman"/>
          <w:color w:val="222222"/>
          <w:szCs w:val="24"/>
          <w:shd w:val="clear" w:color="auto" w:fill="FFFFFF"/>
        </w:rPr>
        <w:t> (p. 51).</w:t>
      </w:r>
    </w:p>
    <w:p w14:paraId="79EDC212"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t>Dhakal, K. (2022). NVivo. </w:t>
      </w:r>
      <w:r w:rsidRPr="00C44C7B">
        <w:rPr>
          <w:rFonts w:cs="Times New Roman"/>
          <w:i/>
          <w:iCs/>
          <w:color w:val="222222"/>
          <w:szCs w:val="24"/>
          <w:shd w:val="clear" w:color="auto" w:fill="FFFFFF"/>
        </w:rPr>
        <w:t>Journal of the Medical Library Association: JMLA</w:t>
      </w:r>
      <w:r w:rsidRPr="00C44C7B">
        <w:rPr>
          <w:rFonts w:cs="Times New Roman"/>
          <w:color w:val="222222"/>
          <w:szCs w:val="24"/>
          <w:shd w:val="clear" w:color="auto" w:fill="FFFFFF"/>
        </w:rPr>
        <w:t>, </w:t>
      </w:r>
      <w:r w:rsidRPr="00C44C7B">
        <w:rPr>
          <w:rFonts w:cs="Times New Roman"/>
          <w:i/>
          <w:iCs/>
          <w:color w:val="222222"/>
          <w:szCs w:val="24"/>
          <w:shd w:val="clear" w:color="auto" w:fill="FFFFFF"/>
        </w:rPr>
        <w:t>110</w:t>
      </w:r>
      <w:r w:rsidRPr="00C44C7B">
        <w:rPr>
          <w:rFonts w:cs="Times New Roman"/>
          <w:color w:val="222222"/>
          <w:szCs w:val="24"/>
          <w:shd w:val="clear" w:color="auto" w:fill="FFFFFF"/>
        </w:rPr>
        <w:t>(2), p.270.</w:t>
      </w:r>
    </w:p>
    <w:p w14:paraId="313B24E0" w14:textId="77777777" w:rsidR="00C44C7B" w:rsidRPr="00C44C7B" w:rsidRDefault="00C44C7B" w:rsidP="00C44C7B">
      <w:pPr>
        <w:ind w:left="720" w:hanging="720"/>
        <w:rPr>
          <w:rFonts w:cs="Times New Roman"/>
          <w:szCs w:val="24"/>
        </w:rPr>
      </w:pPr>
      <w:r w:rsidRPr="00C44C7B">
        <w:rPr>
          <w:rFonts w:cs="Times New Roman"/>
          <w:color w:val="222222"/>
          <w:szCs w:val="24"/>
          <w:shd w:val="clear" w:color="auto" w:fill="FFFFFF"/>
        </w:rPr>
        <w:t>Easterling, B.A. and Johnson, E.I. (2015). Conducting qualitative research on parental incarceration: Personal reflections on challenges and contributions. </w:t>
      </w:r>
      <w:r w:rsidRPr="00C44C7B">
        <w:rPr>
          <w:rFonts w:cs="Times New Roman"/>
          <w:i/>
          <w:iCs/>
          <w:color w:val="222222"/>
          <w:szCs w:val="24"/>
          <w:shd w:val="clear" w:color="auto" w:fill="FFFFFF"/>
        </w:rPr>
        <w:t>The Qualitative Report</w:t>
      </w:r>
      <w:r w:rsidRPr="00C44C7B">
        <w:rPr>
          <w:rFonts w:cs="Times New Roman"/>
          <w:color w:val="222222"/>
          <w:szCs w:val="24"/>
          <w:shd w:val="clear" w:color="auto" w:fill="FFFFFF"/>
        </w:rPr>
        <w:t>, </w:t>
      </w:r>
      <w:r w:rsidRPr="00C44C7B">
        <w:rPr>
          <w:rFonts w:cs="Times New Roman"/>
          <w:i/>
          <w:iCs/>
          <w:color w:val="222222"/>
          <w:szCs w:val="24"/>
          <w:shd w:val="clear" w:color="auto" w:fill="FFFFFF"/>
        </w:rPr>
        <w:t>20</w:t>
      </w:r>
      <w:r w:rsidRPr="00C44C7B">
        <w:rPr>
          <w:rFonts w:cs="Times New Roman"/>
          <w:color w:val="222222"/>
          <w:szCs w:val="24"/>
          <w:shd w:val="clear" w:color="auto" w:fill="FFFFFF"/>
        </w:rPr>
        <w:t>(10), pp.1550-1567.</w:t>
      </w:r>
    </w:p>
    <w:p w14:paraId="4502746D"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t>Fernandes, C.R. and Tharakan, A.I. (2021). Factors influencing consumer buying behaviour towards e-commerce websites. </w:t>
      </w:r>
      <w:r w:rsidRPr="00C44C7B">
        <w:rPr>
          <w:rFonts w:cs="Times New Roman"/>
          <w:i/>
          <w:iCs/>
          <w:color w:val="222222"/>
          <w:szCs w:val="24"/>
          <w:shd w:val="clear" w:color="auto" w:fill="FFFFFF"/>
        </w:rPr>
        <w:t>Journal of Emerging Technologies and Innovative Research (JETIR)</w:t>
      </w:r>
      <w:r w:rsidRPr="00C44C7B">
        <w:rPr>
          <w:rFonts w:cs="Times New Roman"/>
          <w:color w:val="222222"/>
          <w:szCs w:val="24"/>
          <w:shd w:val="clear" w:color="auto" w:fill="FFFFFF"/>
        </w:rPr>
        <w:t>, </w:t>
      </w:r>
      <w:r w:rsidRPr="00C44C7B">
        <w:rPr>
          <w:rFonts w:cs="Times New Roman"/>
          <w:i/>
          <w:iCs/>
          <w:color w:val="222222"/>
          <w:szCs w:val="24"/>
          <w:shd w:val="clear" w:color="auto" w:fill="FFFFFF"/>
        </w:rPr>
        <w:t>8</w:t>
      </w:r>
      <w:r w:rsidRPr="00C44C7B">
        <w:rPr>
          <w:rFonts w:cs="Times New Roman"/>
          <w:color w:val="222222"/>
          <w:szCs w:val="24"/>
          <w:shd w:val="clear" w:color="auto" w:fill="FFFFFF"/>
        </w:rPr>
        <w:t>(7), pp.805-826.</w:t>
      </w:r>
    </w:p>
    <w:p w14:paraId="0A394547"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t>Freda, M.F. and Esposito, G. (2017). Promoting reflection and reflexivity through narrative devices: Narrative mediation path qualitative multimodal method. </w:t>
      </w:r>
      <w:r w:rsidRPr="00C44C7B">
        <w:rPr>
          <w:rFonts w:cs="Times New Roman"/>
          <w:i/>
          <w:iCs/>
          <w:color w:val="222222"/>
          <w:szCs w:val="24"/>
          <w:shd w:val="clear" w:color="auto" w:fill="FFFFFF"/>
        </w:rPr>
        <w:t>Qualitative Research Journal</w:t>
      </w:r>
      <w:r w:rsidRPr="00C44C7B">
        <w:rPr>
          <w:rFonts w:cs="Times New Roman"/>
          <w:color w:val="222222"/>
          <w:szCs w:val="24"/>
          <w:shd w:val="clear" w:color="auto" w:fill="FFFFFF"/>
        </w:rPr>
        <w:t>, </w:t>
      </w:r>
      <w:r w:rsidRPr="00C44C7B">
        <w:rPr>
          <w:rFonts w:cs="Times New Roman"/>
          <w:i/>
          <w:iCs/>
          <w:color w:val="222222"/>
          <w:szCs w:val="24"/>
          <w:shd w:val="clear" w:color="auto" w:fill="FFFFFF"/>
        </w:rPr>
        <w:t>17</w:t>
      </w:r>
      <w:r w:rsidRPr="00C44C7B">
        <w:rPr>
          <w:rFonts w:cs="Times New Roman"/>
          <w:color w:val="222222"/>
          <w:szCs w:val="24"/>
          <w:shd w:val="clear" w:color="auto" w:fill="FFFFFF"/>
        </w:rPr>
        <w:t>(1), pp.2-19.</w:t>
      </w:r>
    </w:p>
    <w:p w14:paraId="522379CD"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t>Gund, H.P. and Daniel, J. (2024). Q-commerce or E-commerce? A systematic state of the art on comparative last-mile logistics greenhouse gas emissions literature review. </w:t>
      </w:r>
      <w:r w:rsidRPr="00C44C7B">
        <w:rPr>
          <w:rFonts w:cs="Times New Roman"/>
          <w:i/>
          <w:iCs/>
          <w:color w:val="222222"/>
          <w:szCs w:val="24"/>
          <w:shd w:val="clear" w:color="auto" w:fill="FFFFFF"/>
        </w:rPr>
        <w:t>International Journal of Industrial Engineering and Operations Management</w:t>
      </w:r>
      <w:r w:rsidRPr="00C44C7B">
        <w:rPr>
          <w:rFonts w:cs="Times New Roman"/>
          <w:color w:val="222222"/>
          <w:szCs w:val="24"/>
          <w:shd w:val="clear" w:color="auto" w:fill="FFFFFF"/>
        </w:rPr>
        <w:t>, </w:t>
      </w:r>
      <w:r w:rsidRPr="00C44C7B">
        <w:rPr>
          <w:rFonts w:cs="Times New Roman"/>
          <w:i/>
          <w:iCs/>
          <w:color w:val="222222"/>
          <w:szCs w:val="24"/>
          <w:shd w:val="clear" w:color="auto" w:fill="FFFFFF"/>
        </w:rPr>
        <w:t>6</w:t>
      </w:r>
      <w:r w:rsidRPr="00C44C7B">
        <w:rPr>
          <w:rFonts w:cs="Times New Roman"/>
          <w:color w:val="222222"/>
          <w:szCs w:val="24"/>
          <w:shd w:val="clear" w:color="auto" w:fill="FFFFFF"/>
        </w:rPr>
        <w:t>(3), pp.185-207.</w:t>
      </w:r>
    </w:p>
    <w:p w14:paraId="3604927A"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t>Haryanti, T. and Pribadi, A. (2020). Factors and theories for E-commerce adoption: A literature review. </w:t>
      </w:r>
      <w:r w:rsidRPr="00C44C7B">
        <w:rPr>
          <w:rFonts w:cs="Times New Roman"/>
          <w:i/>
          <w:iCs/>
          <w:color w:val="222222"/>
          <w:szCs w:val="24"/>
          <w:shd w:val="clear" w:color="auto" w:fill="FFFFFF"/>
        </w:rPr>
        <w:t>International Journal of Electronic Commerce Studies</w:t>
      </w:r>
      <w:r w:rsidRPr="00C44C7B">
        <w:rPr>
          <w:rFonts w:cs="Times New Roman"/>
          <w:color w:val="222222"/>
          <w:szCs w:val="24"/>
          <w:shd w:val="clear" w:color="auto" w:fill="FFFFFF"/>
        </w:rPr>
        <w:t>, </w:t>
      </w:r>
      <w:r w:rsidRPr="00C44C7B">
        <w:rPr>
          <w:rFonts w:cs="Times New Roman"/>
          <w:i/>
          <w:iCs/>
          <w:color w:val="222222"/>
          <w:szCs w:val="24"/>
          <w:shd w:val="clear" w:color="auto" w:fill="FFFFFF"/>
        </w:rPr>
        <w:t>11</w:t>
      </w:r>
      <w:r w:rsidRPr="00C44C7B">
        <w:rPr>
          <w:rFonts w:cs="Times New Roman"/>
          <w:color w:val="222222"/>
          <w:szCs w:val="24"/>
          <w:shd w:val="clear" w:color="auto" w:fill="FFFFFF"/>
        </w:rPr>
        <w:t>(2).</w:t>
      </w:r>
    </w:p>
    <w:p w14:paraId="68742676"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t>Heath, J., Williamson, H., Williams, L. and Harcourt, D. (2018). “It's just more personal”: Using multiple methods of qualitative data collection to facilitate participation in research focusing on sensitive subjects. </w:t>
      </w:r>
      <w:r w:rsidRPr="00C44C7B">
        <w:rPr>
          <w:rFonts w:cs="Times New Roman"/>
          <w:i/>
          <w:iCs/>
          <w:color w:val="222222"/>
          <w:szCs w:val="24"/>
          <w:shd w:val="clear" w:color="auto" w:fill="FFFFFF"/>
        </w:rPr>
        <w:t>Applied Nursing Research</w:t>
      </w:r>
      <w:r w:rsidRPr="00C44C7B">
        <w:rPr>
          <w:rFonts w:cs="Times New Roman"/>
          <w:color w:val="222222"/>
          <w:szCs w:val="24"/>
          <w:shd w:val="clear" w:color="auto" w:fill="FFFFFF"/>
        </w:rPr>
        <w:t>, </w:t>
      </w:r>
      <w:r w:rsidRPr="00C44C7B">
        <w:rPr>
          <w:rFonts w:cs="Times New Roman"/>
          <w:i/>
          <w:iCs/>
          <w:color w:val="222222"/>
          <w:szCs w:val="24"/>
          <w:shd w:val="clear" w:color="auto" w:fill="FFFFFF"/>
        </w:rPr>
        <w:t>43</w:t>
      </w:r>
      <w:r w:rsidRPr="00C44C7B">
        <w:rPr>
          <w:rFonts w:cs="Times New Roman"/>
          <w:color w:val="222222"/>
          <w:szCs w:val="24"/>
          <w:shd w:val="clear" w:color="auto" w:fill="FFFFFF"/>
        </w:rPr>
        <w:t>, pp.30-35.</w:t>
      </w:r>
    </w:p>
    <w:p w14:paraId="4AF47C65" w14:textId="77777777" w:rsidR="00C44C7B" w:rsidRPr="00C44C7B" w:rsidRDefault="00C44C7B" w:rsidP="00C44C7B">
      <w:pPr>
        <w:ind w:left="720" w:hanging="720"/>
        <w:rPr>
          <w:rFonts w:eastAsia="Times New Roman" w:cs="Times New Roman"/>
          <w:szCs w:val="24"/>
        </w:rPr>
      </w:pPr>
      <w:r w:rsidRPr="00C44C7B">
        <w:rPr>
          <w:rFonts w:eastAsia="Times New Roman" w:cs="Times New Roman"/>
          <w:szCs w:val="24"/>
        </w:rPr>
        <w:t xml:space="preserve">Hendricks, S. and Mwapwele, S.D. (2023). A systematic literature review on the factors influencing e-commerce adoption in developing countries. </w:t>
      </w:r>
      <w:r w:rsidRPr="00C44C7B">
        <w:rPr>
          <w:rFonts w:eastAsia="Times New Roman" w:cs="Times New Roman"/>
          <w:i/>
          <w:iCs/>
          <w:szCs w:val="24"/>
        </w:rPr>
        <w:t>Data and Information Management</w:t>
      </w:r>
      <w:r w:rsidRPr="00C44C7B">
        <w:rPr>
          <w:rFonts w:eastAsia="Times New Roman" w:cs="Times New Roman"/>
          <w:szCs w:val="24"/>
        </w:rPr>
        <w:t xml:space="preserve">, [online] 8(1), p.100045. </w:t>
      </w:r>
      <w:hyperlink r:id="rId10" w:history="1">
        <w:r w:rsidRPr="00C44C7B">
          <w:rPr>
            <w:rStyle w:val="Hyperlink"/>
            <w:rFonts w:eastAsia="Times New Roman" w:cs="Times New Roman"/>
            <w:szCs w:val="24"/>
          </w:rPr>
          <w:t>https://doi.org/10.1016/j.dim.2023.100045</w:t>
        </w:r>
      </w:hyperlink>
      <w:r w:rsidRPr="00C44C7B">
        <w:rPr>
          <w:rFonts w:eastAsia="Times New Roman" w:cs="Times New Roman"/>
          <w:szCs w:val="24"/>
        </w:rPr>
        <w:t>.</w:t>
      </w:r>
    </w:p>
    <w:p w14:paraId="20550E61" w14:textId="77777777" w:rsidR="00C44C7B" w:rsidRPr="00C44C7B" w:rsidRDefault="00C44C7B" w:rsidP="00C44C7B">
      <w:pPr>
        <w:ind w:left="720" w:hanging="720"/>
        <w:rPr>
          <w:rStyle w:val="Hyperlink"/>
          <w:rFonts w:eastAsia="Times New Roman" w:cs="Times New Roman"/>
          <w:color w:val="auto"/>
          <w:szCs w:val="24"/>
          <w:u w:val="none"/>
        </w:rPr>
      </w:pPr>
      <w:r w:rsidRPr="00C44C7B">
        <w:rPr>
          <w:rFonts w:eastAsia="Times New Roman" w:cs="Times New Roman"/>
          <w:szCs w:val="24"/>
        </w:rPr>
        <w:t xml:space="preserve">Hossain, L. C. A.-A.-. (2022). E-Commerce and its Economic Contribution in Bangladesh. </w:t>
      </w:r>
      <w:r w:rsidRPr="00C44C7B">
        <w:rPr>
          <w:rFonts w:eastAsia="Times New Roman" w:cs="Times New Roman"/>
          <w:i/>
          <w:iCs/>
          <w:szCs w:val="24"/>
        </w:rPr>
        <w:t>East African Scholars Journal of Economics, Business and Management, 5</w:t>
      </w:r>
      <w:r w:rsidRPr="00C44C7B">
        <w:rPr>
          <w:rFonts w:eastAsia="Times New Roman" w:cs="Times New Roman"/>
          <w:szCs w:val="24"/>
        </w:rPr>
        <w:t xml:space="preserve">(10), 343–352. </w:t>
      </w:r>
      <w:hyperlink r:id="rId11" w:history="1">
        <w:r w:rsidRPr="00C44C7B">
          <w:rPr>
            <w:rStyle w:val="Hyperlink"/>
            <w:rFonts w:eastAsia="Times New Roman" w:cs="Times New Roman"/>
            <w:szCs w:val="24"/>
          </w:rPr>
          <w:t>https://doi.org/10.36349/easjebm.2022.v05i10.011</w:t>
        </w:r>
      </w:hyperlink>
    </w:p>
    <w:p w14:paraId="7A1550FD"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t>Hossain, M. (2022). Digital Bangladesh vision and the current state of digitalization. In </w:t>
      </w:r>
      <w:r w:rsidRPr="00C44C7B">
        <w:rPr>
          <w:rFonts w:cs="Times New Roman"/>
          <w:i/>
          <w:iCs/>
          <w:color w:val="222222"/>
          <w:szCs w:val="24"/>
          <w:shd w:val="clear" w:color="auto" w:fill="FFFFFF"/>
        </w:rPr>
        <w:t>Digital transformation and economic development in Bangladesh: Rethinking digitalization strategies for leapfrogging</w:t>
      </w:r>
      <w:r w:rsidRPr="00C44C7B">
        <w:rPr>
          <w:rFonts w:cs="Times New Roman"/>
          <w:color w:val="222222"/>
          <w:szCs w:val="24"/>
          <w:shd w:val="clear" w:color="auto" w:fill="FFFFFF"/>
        </w:rPr>
        <w:t> (pp. 29-56). Singapore: Springer Nature Singapore.</w:t>
      </w:r>
    </w:p>
    <w:p w14:paraId="1ED0EB21"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lastRenderedPageBreak/>
        <w:t>Hossain, M.A. and Khan, A. (2025). A Review of bKash: Transforming Financial Inclusion and the Digital Economy in Bangladesh. </w:t>
      </w:r>
      <w:r w:rsidRPr="00C44C7B">
        <w:rPr>
          <w:rFonts w:cs="Times New Roman"/>
          <w:i/>
          <w:iCs/>
          <w:color w:val="222222"/>
          <w:szCs w:val="24"/>
          <w:shd w:val="clear" w:color="auto" w:fill="FFFFFF"/>
        </w:rPr>
        <w:t>The Science Post</w:t>
      </w:r>
      <w:r w:rsidRPr="00C44C7B">
        <w:rPr>
          <w:rFonts w:cs="Times New Roman"/>
          <w:color w:val="222222"/>
          <w:szCs w:val="24"/>
          <w:shd w:val="clear" w:color="auto" w:fill="FFFFFF"/>
        </w:rPr>
        <w:t>, </w:t>
      </w:r>
      <w:r w:rsidRPr="00C44C7B">
        <w:rPr>
          <w:rFonts w:cs="Times New Roman"/>
          <w:i/>
          <w:iCs/>
          <w:color w:val="222222"/>
          <w:szCs w:val="24"/>
          <w:shd w:val="clear" w:color="auto" w:fill="FFFFFF"/>
        </w:rPr>
        <w:t>1</w:t>
      </w:r>
      <w:r w:rsidRPr="00C44C7B">
        <w:rPr>
          <w:rFonts w:cs="Times New Roman"/>
          <w:color w:val="222222"/>
          <w:szCs w:val="24"/>
          <w:shd w:val="clear" w:color="auto" w:fill="FFFFFF"/>
        </w:rPr>
        <w:t>(4).</w:t>
      </w:r>
    </w:p>
    <w:p w14:paraId="4FD91625"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t>Hossain, M.E. and Biswas, S. (2024). Technology acceptance model for understanding consumer’s behavioral intention to use artificial intelligence based online shopping platforms in Bangladesh. </w:t>
      </w:r>
      <w:r w:rsidRPr="00C44C7B">
        <w:rPr>
          <w:rFonts w:cs="Times New Roman"/>
          <w:i/>
          <w:iCs/>
          <w:color w:val="222222"/>
          <w:szCs w:val="24"/>
          <w:shd w:val="clear" w:color="auto" w:fill="FFFFFF"/>
        </w:rPr>
        <w:t>SN Business &amp; Economics</w:t>
      </w:r>
      <w:r w:rsidRPr="00C44C7B">
        <w:rPr>
          <w:rFonts w:cs="Times New Roman"/>
          <w:color w:val="222222"/>
          <w:szCs w:val="24"/>
          <w:shd w:val="clear" w:color="auto" w:fill="FFFFFF"/>
        </w:rPr>
        <w:t>, </w:t>
      </w:r>
      <w:r w:rsidRPr="00C44C7B">
        <w:rPr>
          <w:rFonts w:cs="Times New Roman"/>
          <w:i/>
          <w:iCs/>
          <w:color w:val="222222"/>
          <w:szCs w:val="24"/>
          <w:shd w:val="clear" w:color="auto" w:fill="FFFFFF"/>
        </w:rPr>
        <w:t>4</w:t>
      </w:r>
      <w:r w:rsidRPr="00C44C7B">
        <w:rPr>
          <w:rFonts w:cs="Times New Roman"/>
          <w:color w:val="222222"/>
          <w:szCs w:val="24"/>
          <w:shd w:val="clear" w:color="auto" w:fill="FFFFFF"/>
        </w:rPr>
        <w:t>(12), p.153.</w:t>
      </w:r>
    </w:p>
    <w:p w14:paraId="56337C61"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t>Hossain, T. (2018). Empowering women through e-business: A study on women entrepreneurs in Dhaka City. </w:t>
      </w:r>
      <w:r w:rsidRPr="00C44C7B">
        <w:rPr>
          <w:rFonts w:cs="Times New Roman"/>
          <w:i/>
          <w:iCs/>
          <w:color w:val="222222"/>
          <w:szCs w:val="24"/>
          <w:shd w:val="clear" w:color="auto" w:fill="FFFFFF"/>
        </w:rPr>
        <w:t>Asian Business Review</w:t>
      </w:r>
      <w:r w:rsidRPr="00C44C7B">
        <w:rPr>
          <w:rFonts w:cs="Times New Roman"/>
          <w:color w:val="222222"/>
          <w:szCs w:val="24"/>
          <w:shd w:val="clear" w:color="auto" w:fill="FFFFFF"/>
        </w:rPr>
        <w:t>, </w:t>
      </w:r>
      <w:r w:rsidRPr="00C44C7B">
        <w:rPr>
          <w:rFonts w:cs="Times New Roman"/>
          <w:i/>
          <w:iCs/>
          <w:color w:val="222222"/>
          <w:szCs w:val="24"/>
          <w:shd w:val="clear" w:color="auto" w:fill="FFFFFF"/>
        </w:rPr>
        <w:t>8</w:t>
      </w:r>
      <w:r w:rsidRPr="00C44C7B">
        <w:rPr>
          <w:rFonts w:cs="Times New Roman"/>
          <w:color w:val="222222"/>
          <w:szCs w:val="24"/>
          <w:shd w:val="clear" w:color="auto" w:fill="FFFFFF"/>
        </w:rPr>
        <w:t>(3), pp.21-160.</w:t>
      </w:r>
    </w:p>
    <w:p w14:paraId="10378782"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t>Hübner, A., Wollenburg, J. and Holzapfel, A. (2016). Retail logistics in the transition from multi-channel to omni-channel. </w:t>
      </w:r>
      <w:r w:rsidRPr="00C44C7B">
        <w:rPr>
          <w:rFonts w:cs="Times New Roman"/>
          <w:i/>
          <w:iCs/>
          <w:color w:val="222222"/>
          <w:szCs w:val="24"/>
          <w:shd w:val="clear" w:color="auto" w:fill="FFFFFF"/>
        </w:rPr>
        <w:t>International Journal of Physical Distribution &amp; Logistics Management</w:t>
      </w:r>
      <w:r w:rsidRPr="00C44C7B">
        <w:rPr>
          <w:rFonts w:cs="Times New Roman"/>
          <w:color w:val="222222"/>
          <w:szCs w:val="24"/>
          <w:shd w:val="clear" w:color="auto" w:fill="FFFFFF"/>
        </w:rPr>
        <w:t>, </w:t>
      </w:r>
      <w:r w:rsidRPr="00C44C7B">
        <w:rPr>
          <w:rFonts w:cs="Times New Roman"/>
          <w:i/>
          <w:iCs/>
          <w:color w:val="222222"/>
          <w:szCs w:val="24"/>
          <w:shd w:val="clear" w:color="auto" w:fill="FFFFFF"/>
        </w:rPr>
        <w:t>46</w:t>
      </w:r>
      <w:r w:rsidRPr="00C44C7B">
        <w:rPr>
          <w:rFonts w:cs="Times New Roman"/>
          <w:color w:val="222222"/>
          <w:szCs w:val="24"/>
          <w:shd w:val="clear" w:color="auto" w:fill="FFFFFF"/>
        </w:rPr>
        <w:t>(6-7), pp.562-583.</w:t>
      </w:r>
    </w:p>
    <w:p w14:paraId="3D5639C7"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t>Huria, A. (2019). Facilitating Trade and Logistics for E-Commerce. </w:t>
      </w:r>
      <w:r w:rsidRPr="00C44C7B">
        <w:rPr>
          <w:rFonts w:cs="Times New Roman"/>
          <w:i/>
          <w:iCs/>
          <w:color w:val="222222"/>
          <w:szCs w:val="24"/>
          <w:shd w:val="clear" w:color="auto" w:fill="FFFFFF"/>
        </w:rPr>
        <w:t>Facilitating Trade and Logistics for E-Commerce</w:t>
      </w:r>
      <w:r w:rsidRPr="00C44C7B">
        <w:rPr>
          <w:rFonts w:cs="Times New Roman"/>
          <w:color w:val="222222"/>
          <w:szCs w:val="24"/>
          <w:shd w:val="clear" w:color="auto" w:fill="FFFFFF"/>
        </w:rPr>
        <w:t>, </w:t>
      </w:r>
      <w:r w:rsidRPr="00C44C7B">
        <w:rPr>
          <w:rFonts w:cs="Times New Roman"/>
          <w:i/>
          <w:iCs/>
          <w:color w:val="222222"/>
          <w:szCs w:val="24"/>
          <w:shd w:val="clear" w:color="auto" w:fill="FFFFFF"/>
        </w:rPr>
        <w:t>10</w:t>
      </w:r>
      <w:r w:rsidRPr="00C44C7B">
        <w:rPr>
          <w:rFonts w:cs="Times New Roman"/>
          <w:color w:val="222222"/>
          <w:szCs w:val="24"/>
          <w:shd w:val="clear" w:color="auto" w:fill="FFFFFF"/>
        </w:rPr>
        <w:t>, p.33174.</w:t>
      </w:r>
    </w:p>
    <w:p w14:paraId="2FF35FEF"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t>Islam, M.T., Hoque, M.R. and Sorwar, G. (2016, December). Understanding customers' intention to use e-commerce in Bangladesh: An application of the technology acceptance model (TAM). In </w:t>
      </w:r>
      <w:r w:rsidRPr="00C44C7B">
        <w:rPr>
          <w:rFonts w:cs="Times New Roman"/>
          <w:i/>
          <w:iCs/>
          <w:color w:val="222222"/>
          <w:szCs w:val="24"/>
          <w:shd w:val="clear" w:color="auto" w:fill="FFFFFF"/>
        </w:rPr>
        <w:t>2016 19th International Conference on Computer and Information Technology (ICCIT)</w:t>
      </w:r>
      <w:r w:rsidRPr="00C44C7B">
        <w:rPr>
          <w:rFonts w:cs="Times New Roman"/>
          <w:color w:val="222222"/>
          <w:szCs w:val="24"/>
          <w:shd w:val="clear" w:color="auto" w:fill="FFFFFF"/>
        </w:rPr>
        <w:t> (pp. 512-516). IEEE.</w:t>
      </w:r>
    </w:p>
    <w:p w14:paraId="26B42918"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t>Islam, M.T., Islam, M.F. and Sawda, J. (2022). E-commerce and cyber vulnerabilities in bangladesh: A policy paper. </w:t>
      </w:r>
      <w:r w:rsidRPr="00C44C7B">
        <w:rPr>
          <w:rFonts w:cs="Times New Roman"/>
          <w:i/>
          <w:iCs/>
          <w:color w:val="222222"/>
          <w:szCs w:val="24"/>
          <w:shd w:val="clear" w:color="auto" w:fill="FFFFFF"/>
        </w:rPr>
        <w:t>International Journal of Law and Society (IJLS)</w:t>
      </w:r>
      <w:r w:rsidRPr="00C44C7B">
        <w:rPr>
          <w:rFonts w:cs="Times New Roman"/>
          <w:color w:val="222222"/>
          <w:szCs w:val="24"/>
          <w:shd w:val="clear" w:color="auto" w:fill="FFFFFF"/>
        </w:rPr>
        <w:t>, </w:t>
      </w:r>
      <w:r w:rsidRPr="00C44C7B">
        <w:rPr>
          <w:rFonts w:cs="Times New Roman"/>
          <w:i/>
          <w:iCs/>
          <w:color w:val="222222"/>
          <w:szCs w:val="24"/>
          <w:shd w:val="clear" w:color="auto" w:fill="FFFFFF"/>
        </w:rPr>
        <w:t>1</w:t>
      </w:r>
      <w:r w:rsidRPr="00C44C7B">
        <w:rPr>
          <w:rFonts w:cs="Times New Roman"/>
          <w:color w:val="222222"/>
          <w:szCs w:val="24"/>
          <w:shd w:val="clear" w:color="auto" w:fill="FFFFFF"/>
        </w:rPr>
        <w:t>(3), pp.186-203.</w:t>
      </w:r>
    </w:p>
    <w:p w14:paraId="68994C51" w14:textId="77777777" w:rsidR="00C44C7B" w:rsidRPr="00C44C7B" w:rsidRDefault="00C44C7B" w:rsidP="00C44C7B">
      <w:pPr>
        <w:ind w:left="720" w:hanging="720"/>
        <w:rPr>
          <w:rFonts w:eastAsia="Times New Roman" w:cs="Times New Roman"/>
          <w:szCs w:val="24"/>
        </w:rPr>
      </w:pPr>
      <w:r w:rsidRPr="00C44C7B">
        <w:rPr>
          <w:rFonts w:eastAsia="Times New Roman" w:cs="Times New Roman"/>
          <w:szCs w:val="24"/>
        </w:rPr>
        <w:t xml:space="preserve">Karim, M.T. and Qi, X. (2020) “From physical to virtual store: factors that spur Bangladeshi manufacturers/retailers to introduce multi-channel retailing,” </w:t>
      </w:r>
      <w:r w:rsidRPr="00C44C7B">
        <w:rPr>
          <w:rFonts w:eastAsia="Times New Roman" w:cs="Times New Roman"/>
          <w:i/>
          <w:iCs/>
          <w:szCs w:val="24"/>
        </w:rPr>
        <w:t>Journal of Asia Business Studies</w:t>
      </w:r>
      <w:r w:rsidRPr="00C44C7B">
        <w:rPr>
          <w:rFonts w:eastAsia="Times New Roman" w:cs="Times New Roman"/>
          <w:szCs w:val="24"/>
        </w:rPr>
        <w:t xml:space="preserve">, 15(2), pp. 240–256. Available at: </w:t>
      </w:r>
      <w:hyperlink r:id="rId12" w:history="1">
        <w:r w:rsidRPr="00C44C7B">
          <w:rPr>
            <w:rStyle w:val="Hyperlink"/>
            <w:rFonts w:eastAsia="Times New Roman" w:cs="Times New Roman"/>
            <w:szCs w:val="24"/>
          </w:rPr>
          <w:t>https://doi.org/10.1108/jabs-06-2018-0176</w:t>
        </w:r>
      </w:hyperlink>
      <w:r w:rsidRPr="00C44C7B">
        <w:rPr>
          <w:rFonts w:eastAsia="Times New Roman" w:cs="Times New Roman"/>
          <w:szCs w:val="24"/>
        </w:rPr>
        <w:t>.</w:t>
      </w:r>
    </w:p>
    <w:p w14:paraId="5C11AE05"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t>Lala, G. (2014). The emergence and development of the technology acceptance model (TAM). </w:t>
      </w:r>
      <w:r w:rsidRPr="00C44C7B">
        <w:rPr>
          <w:rFonts w:cs="Times New Roman"/>
          <w:i/>
          <w:iCs/>
          <w:color w:val="222222"/>
          <w:szCs w:val="24"/>
          <w:shd w:val="clear" w:color="auto" w:fill="FFFFFF"/>
        </w:rPr>
        <w:t>Marketing from Information to Decision</w:t>
      </w:r>
      <w:r w:rsidRPr="00C44C7B">
        <w:rPr>
          <w:rFonts w:cs="Times New Roman"/>
          <w:color w:val="222222"/>
          <w:szCs w:val="24"/>
          <w:shd w:val="clear" w:color="auto" w:fill="FFFFFF"/>
        </w:rPr>
        <w:t>, (7), pp.149-160.</w:t>
      </w:r>
    </w:p>
    <w:p w14:paraId="2D4DD38E"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t>Lash, T.L. and Ahern, T.P. (2012). Bias analysis to guide new data collection. </w:t>
      </w:r>
      <w:r w:rsidRPr="00C44C7B">
        <w:rPr>
          <w:rFonts w:cs="Times New Roman"/>
          <w:i/>
          <w:iCs/>
          <w:color w:val="222222"/>
          <w:szCs w:val="24"/>
          <w:shd w:val="clear" w:color="auto" w:fill="FFFFFF"/>
        </w:rPr>
        <w:t>International Journal of Biostatistics</w:t>
      </w:r>
      <w:r w:rsidRPr="00C44C7B">
        <w:rPr>
          <w:rFonts w:cs="Times New Roman"/>
          <w:color w:val="222222"/>
          <w:szCs w:val="24"/>
          <w:shd w:val="clear" w:color="auto" w:fill="FFFFFF"/>
        </w:rPr>
        <w:t>, </w:t>
      </w:r>
      <w:r w:rsidRPr="00C44C7B">
        <w:rPr>
          <w:rFonts w:cs="Times New Roman"/>
          <w:i/>
          <w:iCs/>
          <w:color w:val="222222"/>
          <w:szCs w:val="24"/>
          <w:shd w:val="clear" w:color="auto" w:fill="FFFFFF"/>
        </w:rPr>
        <w:t>8</w:t>
      </w:r>
      <w:r w:rsidRPr="00C44C7B">
        <w:rPr>
          <w:rFonts w:cs="Times New Roman"/>
          <w:color w:val="222222"/>
          <w:szCs w:val="24"/>
          <w:shd w:val="clear" w:color="auto" w:fill="FFFFFF"/>
        </w:rPr>
        <w:t>(2).</w:t>
      </w:r>
    </w:p>
    <w:p w14:paraId="1DB9AAFB"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t>Malmqvist, J., Hellberg, K., Möllås, G., Rose, R. and Shevlin, M. (2019). Conducting the pilot study: A neglected part of the research process? Methodological findings supporting the importance of piloting in qualitative research studies. </w:t>
      </w:r>
      <w:r w:rsidRPr="00C44C7B">
        <w:rPr>
          <w:rFonts w:cs="Times New Roman"/>
          <w:i/>
          <w:iCs/>
          <w:color w:val="222222"/>
          <w:szCs w:val="24"/>
          <w:shd w:val="clear" w:color="auto" w:fill="FFFFFF"/>
        </w:rPr>
        <w:t>International journal of qualitative methods</w:t>
      </w:r>
      <w:r w:rsidRPr="00C44C7B">
        <w:rPr>
          <w:rFonts w:cs="Times New Roman"/>
          <w:color w:val="222222"/>
          <w:szCs w:val="24"/>
          <w:shd w:val="clear" w:color="auto" w:fill="FFFFFF"/>
        </w:rPr>
        <w:t>, </w:t>
      </w:r>
      <w:r w:rsidRPr="00C44C7B">
        <w:rPr>
          <w:rFonts w:cs="Times New Roman"/>
          <w:i/>
          <w:iCs/>
          <w:color w:val="222222"/>
          <w:szCs w:val="24"/>
          <w:shd w:val="clear" w:color="auto" w:fill="FFFFFF"/>
        </w:rPr>
        <w:t>18</w:t>
      </w:r>
      <w:r w:rsidRPr="00C44C7B">
        <w:rPr>
          <w:rFonts w:cs="Times New Roman"/>
          <w:color w:val="222222"/>
          <w:szCs w:val="24"/>
          <w:shd w:val="clear" w:color="auto" w:fill="FFFFFF"/>
        </w:rPr>
        <w:t>, p.1609406919878341.</w:t>
      </w:r>
    </w:p>
    <w:p w14:paraId="76E12217"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lastRenderedPageBreak/>
        <w:t>Melis, K., Campo, K., Breugelmans, E. and Lamey, L. (2015). The impact of the multi-channel retail mix on online store choice: does online experience matter?. </w:t>
      </w:r>
      <w:r w:rsidRPr="00C44C7B">
        <w:rPr>
          <w:rFonts w:cs="Times New Roman"/>
          <w:i/>
          <w:iCs/>
          <w:color w:val="222222"/>
          <w:szCs w:val="24"/>
          <w:shd w:val="clear" w:color="auto" w:fill="FFFFFF"/>
        </w:rPr>
        <w:t>Journal of retailing</w:t>
      </w:r>
      <w:r w:rsidRPr="00C44C7B">
        <w:rPr>
          <w:rFonts w:cs="Times New Roman"/>
          <w:color w:val="222222"/>
          <w:szCs w:val="24"/>
          <w:shd w:val="clear" w:color="auto" w:fill="FFFFFF"/>
        </w:rPr>
        <w:t>, </w:t>
      </w:r>
      <w:r w:rsidRPr="00C44C7B">
        <w:rPr>
          <w:rFonts w:cs="Times New Roman"/>
          <w:i/>
          <w:iCs/>
          <w:color w:val="222222"/>
          <w:szCs w:val="24"/>
          <w:shd w:val="clear" w:color="auto" w:fill="FFFFFF"/>
        </w:rPr>
        <w:t>91</w:t>
      </w:r>
      <w:r w:rsidRPr="00C44C7B">
        <w:rPr>
          <w:rFonts w:cs="Times New Roman"/>
          <w:color w:val="222222"/>
          <w:szCs w:val="24"/>
          <w:shd w:val="clear" w:color="auto" w:fill="FFFFFF"/>
        </w:rPr>
        <w:t>(2), pp.272-288.</w:t>
      </w:r>
    </w:p>
    <w:p w14:paraId="35E5D46D"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t>Moleka, P. (2024). Cultivating Exceptional Customer Engagement and Loyalty: A Strategic Paradigm for Sustainable Retail Success. </w:t>
      </w:r>
      <w:r w:rsidRPr="00C44C7B">
        <w:rPr>
          <w:rFonts w:cs="Times New Roman"/>
          <w:i/>
          <w:iCs/>
          <w:color w:val="222222"/>
          <w:szCs w:val="24"/>
          <w:shd w:val="clear" w:color="auto" w:fill="FFFFFF"/>
        </w:rPr>
        <w:t>Algerian Journal of Islamic Finance</w:t>
      </w:r>
      <w:r w:rsidRPr="00C44C7B">
        <w:rPr>
          <w:rFonts w:cs="Times New Roman"/>
          <w:color w:val="222222"/>
          <w:szCs w:val="24"/>
          <w:shd w:val="clear" w:color="auto" w:fill="FFFFFF"/>
        </w:rPr>
        <w:t>, </w:t>
      </w:r>
      <w:r w:rsidRPr="00C44C7B">
        <w:rPr>
          <w:rFonts w:cs="Times New Roman"/>
          <w:i/>
          <w:iCs/>
          <w:color w:val="222222"/>
          <w:szCs w:val="24"/>
          <w:shd w:val="clear" w:color="auto" w:fill="FFFFFF"/>
        </w:rPr>
        <w:t>2</w:t>
      </w:r>
      <w:r w:rsidRPr="00C44C7B">
        <w:rPr>
          <w:rFonts w:cs="Times New Roman"/>
          <w:color w:val="222222"/>
          <w:szCs w:val="24"/>
          <w:shd w:val="clear" w:color="auto" w:fill="FFFFFF"/>
        </w:rPr>
        <w:t>(02 (2024)).</w:t>
      </w:r>
    </w:p>
    <w:p w14:paraId="4D132E0B"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t>Mozersky, J., Parsons, M., Walsh, H., Baldwin, K., McIntosh, T. and DuBois, J.M. (2020). Research participant views regarding qualitative data sharing. </w:t>
      </w:r>
      <w:r w:rsidRPr="00C44C7B">
        <w:rPr>
          <w:rFonts w:cs="Times New Roman"/>
          <w:i/>
          <w:iCs/>
          <w:color w:val="222222"/>
          <w:szCs w:val="24"/>
          <w:shd w:val="clear" w:color="auto" w:fill="FFFFFF"/>
        </w:rPr>
        <w:t>Ethics &amp; human research</w:t>
      </w:r>
      <w:r w:rsidRPr="00C44C7B">
        <w:rPr>
          <w:rFonts w:cs="Times New Roman"/>
          <w:color w:val="222222"/>
          <w:szCs w:val="24"/>
          <w:shd w:val="clear" w:color="auto" w:fill="FFFFFF"/>
        </w:rPr>
        <w:t>, </w:t>
      </w:r>
      <w:r w:rsidRPr="00C44C7B">
        <w:rPr>
          <w:rFonts w:cs="Times New Roman"/>
          <w:i/>
          <w:iCs/>
          <w:color w:val="222222"/>
          <w:szCs w:val="24"/>
          <w:shd w:val="clear" w:color="auto" w:fill="FFFFFF"/>
        </w:rPr>
        <w:t>42</w:t>
      </w:r>
      <w:r w:rsidRPr="00C44C7B">
        <w:rPr>
          <w:rFonts w:cs="Times New Roman"/>
          <w:color w:val="222222"/>
          <w:szCs w:val="24"/>
          <w:shd w:val="clear" w:color="auto" w:fill="FFFFFF"/>
        </w:rPr>
        <w:t>(2), pp.13-27.</w:t>
      </w:r>
    </w:p>
    <w:p w14:paraId="73DA2AAB"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t>Mridha, M.R., Safa, Z., Saikat, F.A. and Shaker, A. (2025). Understanding the Nature and Impact of Digital Literacy on Rural Community Development in Bangladesh. </w:t>
      </w:r>
      <w:r w:rsidRPr="00C44C7B">
        <w:rPr>
          <w:rFonts w:cs="Times New Roman"/>
          <w:i/>
          <w:iCs/>
          <w:color w:val="222222"/>
          <w:szCs w:val="24"/>
          <w:shd w:val="clear" w:color="auto" w:fill="FFFFFF"/>
        </w:rPr>
        <w:t>International Social Research Nexus (ISRN)</w:t>
      </w:r>
      <w:r w:rsidRPr="00C44C7B">
        <w:rPr>
          <w:rFonts w:cs="Times New Roman"/>
          <w:color w:val="222222"/>
          <w:szCs w:val="24"/>
          <w:shd w:val="clear" w:color="auto" w:fill="FFFFFF"/>
        </w:rPr>
        <w:t>, </w:t>
      </w:r>
      <w:r w:rsidRPr="00C44C7B">
        <w:rPr>
          <w:rFonts w:cs="Times New Roman"/>
          <w:i/>
          <w:iCs/>
          <w:color w:val="222222"/>
          <w:szCs w:val="24"/>
          <w:shd w:val="clear" w:color="auto" w:fill="FFFFFF"/>
        </w:rPr>
        <w:t>1</w:t>
      </w:r>
      <w:r w:rsidRPr="00C44C7B">
        <w:rPr>
          <w:rFonts w:cs="Times New Roman"/>
          <w:color w:val="222222"/>
          <w:szCs w:val="24"/>
          <w:shd w:val="clear" w:color="auto" w:fill="FFFFFF"/>
        </w:rPr>
        <w:t>(3), pp.1-16.</w:t>
      </w:r>
    </w:p>
    <w:p w14:paraId="13A3D7B0"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t>Nagarjuna, B. and Izhar, F. (2024). E-commerce evolution: Analyzing the impact of technology on retail strategies and consumer behavior. </w:t>
      </w:r>
      <w:r w:rsidRPr="00C44C7B">
        <w:rPr>
          <w:rFonts w:cs="Times New Roman"/>
          <w:i/>
          <w:iCs/>
          <w:color w:val="222222"/>
          <w:szCs w:val="24"/>
          <w:shd w:val="clear" w:color="auto" w:fill="FFFFFF"/>
        </w:rPr>
        <w:t>Decision Making: Applications in Management and Engineering</w:t>
      </w:r>
      <w:r w:rsidRPr="00C44C7B">
        <w:rPr>
          <w:rFonts w:cs="Times New Roman"/>
          <w:color w:val="222222"/>
          <w:szCs w:val="24"/>
          <w:shd w:val="clear" w:color="auto" w:fill="FFFFFF"/>
        </w:rPr>
        <w:t>, </w:t>
      </w:r>
      <w:r w:rsidRPr="00C44C7B">
        <w:rPr>
          <w:rFonts w:cs="Times New Roman"/>
          <w:i/>
          <w:iCs/>
          <w:color w:val="222222"/>
          <w:szCs w:val="24"/>
          <w:shd w:val="clear" w:color="auto" w:fill="FFFFFF"/>
        </w:rPr>
        <w:t>7</w:t>
      </w:r>
      <w:r w:rsidRPr="00C44C7B">
        <w:rPr>
          <w:rFonts w:cs="Times New Roman"/>
          <w:color w:val="222222"/>
          <w:szCs w:val="24"/>
          <w:shd w:val="clear" w:color="auto" w:fill="FFFFFF"/>
        </w:rPr>
        <w:t>(1), pp.230-242.</w:t>
      </w:r>
    </w:p>
    <w:p w14:paraId="0F962E44"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t>Nanthagopan, Y. (2021). Review and comparison of multi-method and mixed method application in research studies. </w:t>
      </w:r>
      <w:r w:rsidRPr="00C44C7B">
        <w:rPr>
          <w:rFonts w:cs="Times New Roman"/>
          <w:i/>
          <w:iCs/>
          <w:color w:val="222222"/>
          <w:szCs w:val="24"/>
          <w:shd w:val="clear" w:color="auto" w:fill="FFFFFF"/>
        </w:rPr>
        <w:t>Journal of Advanced Research</w:t>
      </w:r>
      <w:r w:rsidRPr="00C44C7B">
        <w:rPr>
          <w:rFonts w:cs="Times New Roman"/>
          <w:color w:val="222222"/>
          <w:szCs w:val="24"/>
          <w:shd w:val="clear" w:color="auto" w:fill="FFFFFF"/>
        </w:rPr>
        <w:t>, </w:t>
      </w:r>
      <w:r w:rsidRPr="00C44C7B">
        <w:rPr>
          <w:rFonts w:cs="Times New Roman"/>
          <w:i/>
          <w:iCs/>
          <w:color w:val="222222"/>
          <w:szCs w:val="24"/>
          <w:shd w:val="clear" w:color="auto" w:fill="FFFFFF"/>
        </w:rPr>
        <w:t>2</w:t>
      </w:r>
      <w:r w:rsidRPr="00C44C7B">
        <w:rPr>
          <w:rFonts w:cs="Times New Roman"/>
          <w:color w:val="222222"/>
          <w:szCs w:val="24"/>
          <w:shd w:val="clear" w:color="auto" w:fill="FFFFFF"/>
        </w:rPr>
        <w:t>(3), pp.55-78.</w:t>
      </w:r>
    </w:p>
    <w:p w14:paraId="0F79AA71"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t>Nayak, M., Nayak, P.M. and Joshi, H.G. (2025). Digital platforms’ use in SMEs–A critical analysis of entrepreneurs’ behaviour. </w:t>
      </w:r>
      <w:r w:rsidRPr="00C44C7B">
        <w:rPr>
          <w:rFonts w:cs="Times New Roman"/>
          <w:i/>
          <w:iCs/>
          <w:color w:val="222222"/>
          <w:szCs w:val="24"/>
          <w:shd w:val="clear" w:color="auto" w:fill="FFFFFF"/>
        </w:rPr>
        <w:t>Cogent Economics &amp; Finance</w:t>
      </w:r>
      <w:r w:rsidRPr="00C44C7B">
        <w:rPr>
          <w:rFonts w:cs="Times New Roman"/>
          <w:color w:val="222222"/>
          <w:szCs w:val="24"/>
          <w:shd w:val="clear" w:color="auto" w:fill="FFFFFF"/>
        </w:rPr>
        <w:t>, </w:t>
      </w:r>
      <w:r w:rsidRPr="00C44C7B">
        <w:rPr>
          <w:rFonts w:cs="Times New Roman"/>
          <w:i/>
          <w:iCs/>
          <w:color w:val="222222"/>
          <w:szCs w:val="24"/>
          <w:shd w:val="clear" w:color="auto" w:fill="FFFFFF"/>
        </w:rPr>
        <w:t>13</w:t>
      </w:r>
      <w:r w:rsidRPr="00C44C7B">
        <w:rPr>
          <w:rFonts w:cs="Times New Roman"/>
          <w:color w:val="222222"/>
          <w:szCs w:val="24"/>
          <w:shd w:val="clear" w:color="auto" w:fill="FFFFFF"/>
        </w:rPr>
        <w:t>(1), p.2461337.</w:t>
      </w:r>
    </w:p>
    <w:p w14:paraId="498C6C52"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t>Rahayu, R. and Day, J. (2015). Determinant factors of e-commerce adoption by SMEs in developing country: evidence from Indonesia. </w:t>
      </w:r>
      <w:r w:rsidRPr="00C44C7B">
        <w:rPr>
          <w:rFonts w:cs="Times New Roman"/>
          <w:i/>
          <w:iCs/>
          <w:color w:val="222222"/>
          <w:szCs w:val="24"/>
          <w:shd w:val="clear" w:color="auto" w:fill="FFFFFF"/>
        </w:rPr>
        <w:t>Procedia-social and behavioral sciences</w:t>
      </w:r>
      <w:r w:rsidRPr="00C44C7B">
        <w:rPr>
          <w:rFonts w:cs="Times New Roman"/>
          <w:color w:val="222222"/>
          <w:szCs w:val="24"/>
          <w:shd w:val="clear" w:color="auto" w:fill="FFFFFF"/>
        </w:rPr>
        <w:t>, </w:t>
      </w:r>
      <w:r w:rsidRPr="00C44C7B">
        <w:rPr>
          <w:rFonts w:cs="Times New Roman"/>
          <w:i/>
          <w:iCs/>
          <w:color w:val="222222"/>
          <w:szCs w:val="24"/>
          <w:shd w:val="clear" w:color="auto" w:fill="FFFFFF"/>
        </w:rPr>
        <w:t>195</w:t>
      </w:r>
      <w:r w:rsidRPr="00C44C7B">
        <w:rPr>
          <w:rFonts w:cs="Times New Roman"/>
          <w:color w:val="222222"/>
          <w:szCs w:val="24"/>
          <w:shd w:val="clear" w:color="auto" w:fill="FFFFFF"/>
        </w:rPr>
        <w:t>, pp.142-150.</w:t>
      </w:r>
    </w:p>
    <w:p w14:paraId="2B245344"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t>Rahman, M. (2023). The The Rise of E-Commerce in Bangladesh and Its Expansion. </w:t>
      </w:r>
      <w:r w:rsidRPr="00C44C7B">
        <w:rPr>
          <w:rFonts w:cs="Times New Roman"/>
          <w:i/>
          <w:iCs/>
          <w:color w:val="222222"/>
          <w:szCs w:val="24"/>
          <w:shd w:val="clear" w:color="auto" w:fill="FFFFFF"/>
        </w:rPr>
        <w:t>Journal of Management and Administration Provision</w:t>
      </w:r>
      <w:r w:rsidRPr="00C44C7B">
        <w:rPr>
          <w:rFonts w:cs="Times New Roman"/>
          <w:color w:val="222222"/>
          <w:szCs w:val="24"/>
          <w:shd w:val="clear" w:color="auto" w:fill="FFFFFF"/>
        </w:rPr>
        <w:t>, </w:t>
      </w:r>
      <w:r w:rsidRPr="00C44C7B">
        <w:rPr>
          <w:rFonts w:cs="Times New Roman"/>
          <w:i/>
          <w:iCs/>
          <w:color w:val="222222"/>
          <w:szCs w:val="24"/>
          <w:shd w:val="clear" w:color="auto" w:fill="FFFFFF"/>
        </w:rPr>
        <w:t>3</w:t>
      </w:r>
      <w:r w:rsidRPr="00C44C7B">
        <w:rPr>
          <w:rFonts w:cs="Times New Roman"/>
          <w:color w:val="222222"/>
          <w:szCs w:val="24"/>
          <w:shd w:val="clear" w:color="auto" w:fill="FFFFFF"/>
        </w:rPr>
        <w:t>(3), pp.93-104.</w:t>
      </w:r>
    </w:p>
    <w:p w14:paraId="2B9B2A80"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t>Rahman, S.M. (2015). Consumer expectation from online retailers in developing e-commerce market: An investigation of generation Y in Bangladesh. </w:t>
      </w:r>
      <w:r w:rsidRPr="00C44C7B">
        <w:rPr>
          <w:rFonts w:cs="Times New Roman"/>
          <w:i/>
          <w:iCs/>
          <w:color w:val="222222"/>
          <w:szCs w:val="24"/>
          <w:shd w:val="clear" w:color="auto" w:fill="FFFFFF"/>
        </w:rPr>
        <w:t>International Business Research</w:t>
      </w:r>
      <w:r w:rsidRPr="00C44C7B">
        <w:rPr>
          <w:rFonts w:cs="Times New Roman"/>
          <w:color w:val="222222"/>
          <w:szCs w:val="24"/>
          <w:shd w:val="clear" w:color="auto" w:fill="FFFFFF"/>
        </w:rPr>
        <w:t>, </w:t>
      </w:r>
      <w:r w:rsidRPr="00C44C7B">
        <w:rPr>
          <w:rFonts w:cs="Times New Roman"/>
          <w:i/>
          <w:iCs/>
          <w:color w:val="222222"/>
          <w:szCs w:val="24"/>
          <w:shd w:val="clear" w:color="auto" w:fill="FFFFFF"/>
        </w:rPr>
        <w:t>8</w:t>
      </w:r>
      <w:r w:rsidRPr="00C44C7B">
        <w:rPr>
          <w:rFonts w:cs="Times New Roman"/>
          <w:color w:val="222222"/>
          <w:szCs w:val="24"/>
          <w:shd w:val="clear" w:color="auto" w:fill="FFFFFF"/>
        </w:rPr>
        <w:t>(7), pp.121-137.</w:t>
      </w:r>
    </w:p>
    <w:p w14:paraId="7ABA3F52"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t>Rogers, E.M., Singhal, A. and Quinlan, M.M. (2019). Diffusion of innovations 1. In </w:t>
      </w:r>
      <w:r w:rsidRPr="00C44C7B">
        <w:rPr>
          <w:rFonts w:cs="Times New Roman"/>
          <w:i/>
          <w:iCs/>
          <w:color w:val="222222"/>
          <w:szCs w:val="24"/>
          <w:shd w:val="clear" w:color="auto" w:fill="FFFFFF"/>
        </w:rPr>
        <w:t>An integrated approach to communication theory and research</w:t>
      </w:r>
      <w:r w:rsidRPr="00C44C7B">
        <w:rPr>
          <w:rFonts w:cs="Times New Roman"/>
          <w:color w:val="222222"/>
          <w:szCs w:val="24"/>
          <w:shd w:val="clear" w:color="auto" w:fill="FFFFFF"/>
        </w:rPr>
        <w:t> (pp. 415-434). Routledge.</w:t>
      </w:r>
    </w:p>
    <w:p w14:paraId="561C304A"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t>Sääksjärvi, M. and Hellén, K. (2019). Idea selection using innovators and early adopters. </w:t>
      </w:r>
      <w:r w:rsidRPr="00C44C7B">
        <w:rPr>
          <w:rFonts w:cs="Times New Roman"/>
          <w:i/>
          <w:iCs/>
          <w:color w:val="222222"/>
          <w:szCs w:val="24"/>
          <w:shd w:val="clear" w:color="auto" w:fill="FFFFFF"/>
        </w:rPr>
        <w:t>European journal of innovation management</w:t>
      </w:r>
      <w:r w:rsidRPr="00C44C7B">
        <w:rPr>
          <w:rFonts w:cs="Times New Roman"/>
          <w:color w:val="222222"/>
          <w:szCs w:val="24"/>
          <w:shd w:val="clear" w:color="auto" w:fill="FFFFFF"/>
        </w:rPr>
        <w:t>, </w:t>
      </w:r>
      <w:r w:rsidRPr="00C44C7B">
        <w:rPr>
          <w:rFonts w:cs="Times New Roman"/>
          <w:i/>
          <w:iCs/>
          <w:color w:val="222222"/>
          <w:szCs w:val="24"/>
          <w:shd w:val="clear" w:color="auto" w:fill="FFFFFF"/>
        </w:rPr>
        <w:t>22</w:t>
      </w:r>
      <w:r w:rsidRPr="00C44C7B">
        <w:rPr>
          <w:rFonts w:cs="Times New Roman"/>
          <w:color w:val="222222"/>
          <w:szCs w:val="24"/>
          <w:shd w:val="clear" w:color="auto" w:fill="FFFFFF"/>
        </w:rPr>
        <w:t>(4), pp.585-599.</w:t>
      </w:r>
    </w:p>
    <w:p w14:paraId="12755855" w14:textId="77777777" w:rsidR="00C44C7B" w:rsidRPr="00C44C7B" w:rsidRDefault="00C44C7B" w:rsidP="00C44C7B">
      <w:pPr>
        <w:ind w:left="720" w:hanging="720"/>
        <w:rPr>
          <w:rFonts w:eastAsia="Times New Roman" w:cs="Times New Roman"/>
          <w:szCs w:val="24"/>
        </w:rPr>
      </w:pPr>
      <w:r w:rsidRPr="00C44C7B">
        <w:rPr>
          <w:rFonts w:eastAsia="Times New Roman" w:cs="Times New Roman"/>
          <w:szCs w:val="24"/>
        </w:rPr>
        <w:lastRenderedPageBreak/>
        <w:t xml:space="preserve">Saha, S.K., Zhuang, G. and Li, S. (2020) ‘Will Consumers Pay More for Efficient Delivery? An Empirical Study of What Affects E-Customers’ Satisfaction and Willingness to Pay on Online Shopping in Bangladesh’, </w:t>
      </w:r>
      <w:r w:rsidRPr="00C44C7B">
        <w:rPr>
          <w:rFonts w:eastAsia="Times New Roman" w:cs="Times New Roman"/>
          <w:i/>
          <w:iCs/>
          <w:szCs w:val="24"/>
        </w:rPr>
        <w:t>Sustainability, 12</w:t>
      </w:r>
      <w:r w:rsidRPr="00C44C7B">
        <w:rPr>
          <w:rFonts w:eastAsia="Times New Roman" w:cs="Times New Roman"/>
          <w:szCs w:val="24"/>
        </w:rPr>
        <w:t xml:space="preserve">(3), p. 1121. Available at: </w:t>
      </w:r>
      <w:hyperlink r:id="rId13" w:history="1">
        <w:r w:rsidRPr="00C44C7B">
          <w:rPr>
            <w:rStyle w:val="Hyperlink"/>
            <w:rFonts w:eastAsia="Times New Roman" w:cs="Times New Roman"/>
            <w:szCs w:val="24"/>
          </w:rPr>
          <w:t>https://doi.org/10.3390/su12031121</w:t>
        </w:r>
      </w:hyperlink>
      <w:r w:rsidRPr="00C44C7B">
        <w:rPr>
          <w:rFonts w:eastAsia="Times New Roman" w:cs="Times New Roman"/>
          <w:szCs w:val="24"/>
        </w:rPr>
        <w:t>.</w:t>
      </w:r>
    </w:p>
    <w:p w14:paraId="3ACA795D"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t>Salam, S., Mim, F.F., Saha, M. and Jannat, A. (2025). Identifying key competencies of female e-commerce entrepreneurs in Bangladesh: a study using exploratory factor analysis. </w:t>
      </w:r>
      <w:r w:rsidRPr="00C44C7B">
        <w:rPr>
          <w:rFonts w:cs="Times New Roman"/>
          <w:i/>
          <w:iCs/>
          <w:color w:val="222222"/>
          <w:szCs w:val="24"/>
          <w:shd w:val="clear" w:color="auto" w:fill="FFFFFF"/>
        </w:rPr>
        <w:t>Journal of Global Entrepreneurship Research</w:t>
      </w:r>
      <w:r w:rsidRPr="00C44C7B">
        <w:rPr>
          <w:rFonts w:cs="Times New Roman"/>
          <w:color w:val="222222"/>
          <w:szCs w:val="24"/>
          <w:shd w:val="clear" w:color="auto" w:fill="FFFFFF"/>
        </w:rPr>
        <w:t>, </w:t>
      </w:r>
      <w:r w:rsidRPr="00C44C7B">
        <w:rPr>
          <w:rFonts w:cs="Times New Roman"/>
          <w:i/>
          <w:iCs/>
          <w:color w:val="222222"/>
          <w:szCs w:val="24"/>
          <w:shd w:val="clear" w:color="auto" w:fill="FFFFFF"/>
        </w:rPr>
        <w:t>15</w:t>
      </w:r>
      <w:r w:rsidRPr="00C44C7B">
        <w:rPr>
          <w:rFonts w:cs="Times New Roman"/>
          <w:color w:val="222222"/>
          <w:szCs w:val="24"/>
          <w:shd w:val="clear" w:color="auto" w:fill="FFFFFF"/>
        </w:rPr>
        <w:t>(1), p.60.</w:t>
      </w:r>
    </w:p>
    <w:p w14:paraId="049EBF61" w14:textId="77777777" w:rsidR="00C44C7B" w:rsidRPr="00C44C7B" w:rsidRDefault="00C44C7B" w:rsidP="00C44C7B">
      <w:pPr>
        <w:ind w:left="720" w:hanging="720"/>
        <w:rPr>
          <w:rFonts w:eastAsia="Times New Roman" w:cs="Times New Roman"/>
          <w:szCs w:val="24"/>
        </w:rPr>
      </w:pPr>
      <w:r w:rsidRPr="00C44C7B">
        <w:rPr>
          <w:rFonts w:eastAsia="Times New Roman" w:cs="Times New Roman"/>
          <w:szCs w:val="24"/>
        </w:rPr>
        <w:t xml:space="preserve">Shahriar, A. (2025) ‘A 360-Degree Evaluation of E-Commerce in Bangladesh’, </w:t>
      </w:r>
      <w:r w:rsidRPr="00C44C7B">
        <w:rPr>
          <w:rFonts w:eastAsia="Times New Roman" w:cs="Times New Roman"/>
          <w:i/>
          <w:iCs/>
          <w:szCs w:val="24"/>
        </w:rPr>
        <w:t>International Journal for Research in Applied Science and Engineering Technology, 13</w:t>
      </w:r>
      <w:r w:rsidRPr="00C44C7B">
        <w:rPr>
          <w:rFonts w:eastAsia="Times New Roman" w:cs="Times New Roman"/>
          <w:szCs w:val="24"/>
        </w:rPr>
        <w:t xml:space="preserve">(1), pp. 104–113. Available at: </w:t>
      </w:r>
      <w:hyperlink r:id="rId14" w:history="1">
        <w:r w:rsidRPr="00C44C7B">
          <w:rPr>
            <w:rStyle w:val="Hyperlink"/>
            <w:rFonts w:eastAsia="Times New Roman" w:cs="Times New Roman"/>
            <w:szCs w:val="24"/>
          </w:rPr>
          <w:t>https://doi.org/10.22214/ijraset.2025.66067</w:t>
        </w:r>
      </w:hyperlink>
      <w:r w:rsidRPr="00C44C7B">
        <w:rPr>
          <w:rFonts w:eastAsia="Times New Roman" w:cs="Times New Roman"/>
          <w:szCs w:val="24"/>
        </w:rPr>
        <w:t>.</w:t>
      </w:r>
    </w:p>
    <w:p w14:paraId="59209081" w14:textId="77777777" w:rsidR="00C44C7B" w:rsidRPr="00C44C7B" w:rsidRDefault="00C44C7B" w:rsidP="00C44C7B">
      <w:pPr>
        <w:ind w:left="720" w:hanging="720"/>
        <w:rPr>
          <w:rFonts w:eastAsia="Times New Roman" w:cs="Times New Roman"/>
          <w:szCs w:val="24"/>
        </w:rPr>
      </w:pPr>
      <w:r w:rsidRPr="00C44C7B">
        <w:rPr>
          <w:rFonts w:eastAsia="Times New Roman" w:cs="Times New Roman"/>
          <w:szCs w:val="24"/>
        </w:rPr>
        <w:t xml:space="preserve">Shahriar, A. (2025) ‘The Role of Artificial Intelligence (AI) in Improving Inventory Management and Demand Forecasting in the E-Commerce Sector: Research on Bangladesh Perspective’, </w:t>
      </w:r>
      <w:r w:rsidRPr="00C44C7B">
        <w:rPr>
          <w:rFonts w:eastAsia="Times New Roman" w:cs="Times New Roman"/>
          <w:i/>
          <w:iCs/>
          <w:szCs w:val="24"/>
        </w:rPr>
        <w:t>International Journal for Research in Applied Science and Engineering Technology, 13</w:t>
      </w:r>
      <w:r w:rsidRPr="00C44C7B">
        <w:rPr>
          <w:rFonts w:eastAsia="Times New Roman" w:cs="Times New Roman"/>
          <w:szCs w:val="24"/>
        </w:rPr>
        <w:t xml:space="preserve">(1), pp. 828–839. Available at: </w:t>
      </w:r>
      <w:hyperlink r:id="rId15" w:history="1">
        <w:r w:rsidRPr="00C44C7B">
          <w:rPr>
            <w:rStyle w:val="Hyperlink"/>
            <w:rFonts w:eastAsia="Times New Roman" w:cs="Times New Roman"/>
            <w:szCs w:val="24"/>
          </w:rPr>
          <w:t>https://doi.org/10.22214/ijraset.2025.66140</w:t>
        </w:r>
      </w:hyperlink>
      <w:r w:rsidRPr="00C44C7B">
        <w:rPr>
          <w:rFonts w:eastAsia="Times New Roman" w:cs="Times New Roman"/>
          <w:szCs w:val="24"/>
        </w:rPr>
        <w:t>.</w:t>
      </w:r>
    </w:p>
    <w:p w14:paraId="51547B68"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t>Sharma, R., Srivastva, S. and Fatima, S. (2023). E-commerce and digital transformation: Trends, challenges, and implications. </w:t>
      </w:r>
      <w:r w:rsidRPr="00C44C7B">
        <w:rPr>
          <w:rFonts w:cs="Times New Roman"/>
          <w:i/>
          <w:iCs/>
          <w:color w:val="222222"/>
          <w:szCs w:val="24"/>
          <w:shd w:val="clear" w:color="auto" w:fill="FFFFFF"/>
        </w:rPr>
        <w:t>Int. J. Multidiscip. Res.(IJFMR)</w:t>
      </w:r>
      <w:r w:rsidRPr="00C44C7B">
        <w:rPr>
          <w:rFonts w:cs="Times New Roman"/>
          <w:color w:val="222222"/>
          <w:szCs w:val="24"/>
          <w:shd w:val="clear" w:color="auto" w:fill="FFFFFF"/>
        </w:rPr>
        <w:t>, </w:t>
      </w:r>
      <w:r w:rsidRPr="00C44C7B">
        <w:rPr>
          <w:rFonts w:cs="Times New Roman"/>
          <w:i/>
          <w:iCs/>
          <w:color w:val="222222"/>
          <w:szCs w:val="24"/>
          <w:shd w:val="clear" w:color="auto" w:fill="FFFFFF"/>
        </w:rPr>
        <w:t>5</w:t>
      </w:r>
      <w:r w:rsidRPr="00C44C7B">
        <w:rPr>
          <w:rFonts w:cs="Times New Roman"/>
          <w:color w:val="222222"/>
          <w:szCs w:val="24"/>
          <w:shd w:val="clear" w:color="auto" w:fill="FFFFFF"/>
        </w:rPr>
        <w:t>(5).</w:t>
      </w:r>
    </w:p>
    <w:p w14:paraId="310F16C1"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t>Steiner, A. and Atterton, J. (2014). The contribution of rural businesses to community resilience. </w:t>
      </w:r>
      <w:r w:rsidRPr="00C44C7B">
        <w:rPr>
          <w:rFonts w:cs="Times New Roman"/>
          <w:i/>
          <w:iCs/>
          <w:color w:val="222222"/>
          <w:szCs w:val="24"/>
          <w:shd w:val="clear" w:color="auto" w:fill="FFFFFF"/>
        </w:rPr>
        <w:t>Local Economy</w:t>
      </w:r>
      <w:r w:rsidRPr="00C44C7B">
        <w:rPr>
          <w:rFonts w:cs="Times New Roman"/>
          <w:color w:val="222222"/>
          <w:szCs w:val="24"/>
          <w:shd w:val="clear" w:color="auto" w:fill="FFFFFF"/>
        </w:rPr>
        <w:t>, </w:t>
      </w:r>
      <w:r w:rsidRPr="00C44C7B">
        <w:rPr>
          <w:rFonts w:cs="Times New Roman"/>
          <w:i/>
          <w:iCs/>
          <w:color w:val="222222"/>
          <w:szCs w:val="24"/>
          <w:shd w:val="clear" w:color="auto" w:fill="FFFFFF"/>
        </w:rPr>
        <w:t>29</w:t>
      </w:r>
      <w:r w:rsidRPr="00C44C7B">
        <w:rPr>
          <w:rFonts w:cs="Times New Roman"/>
          <w:color w:val="222222"/>
          <w:szCs w:val="24"/>
          <w:shd w:val="clear" w:color="auto" w:fill="FFFFFF"/>
        </w:rPr>
        <w:t>(3), pp.228-244.</w:t>
      </w:r>
    </w:p>
    <w:p w14:paraId="2AE8B904"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t>Taher, G. (2021). E-commerce: advantages and limitations. </w:t>
      </w:r>
      <w:r w:rsidRPr="00C44C7B">
        <w:rPr>
          <w:rFonts w:cs="Times New Roman"/>
          <w:i/>
          <w:iCs/>
          <w:color w:val="222222"/>
          <w:szCs w:val="24"/>
          <w:shd w:val="clear" w:color="auto" w:fill="FFFFFF"/>
        </w:rPr>
        <w:t>International Journal of Academic Research in Accounting Finance and Management Sciences</w:t>
      </w:r>
      <w:r w:rsidRPr="00C44C7B">
        <w:rPr>
          <w:rFonts w:cs="Times New Roman"/>
          <w:color w:val="222222"/>
          <w:szCs w:val="24"/>
          <w:shd w:val="clear" w:color="auto" w:fill="FFFFFF"/>
        </w:rPr>
        <w:t>, </w:t>
      </w:r>
      <w:r w:rsidRPr="00C44C7B">
        <w:rPr>
          <w:rFonts w:cs="Times New Roman"/>
          <w:i/>
          <w:iCs/>
          <w:color w:val="222222"/>
          <w:szCs w:val="24"/>
          <w:shd w:val="clear" w:color="auto" w:fill="FFFFFF"/>
        </w:rPr>
        <w:t>11</w:t>
      </w:r>
      <w:r w:rsidRPr="00C44C7B">
        <w:rPr>
          <w:rFonts w:cs="Times New Roman"/>
          <w:color w:val="222222"/>
          <w:szCs w:val="24"/>
          <w:shd w:val="clear" w:color="auto" w:fill="FFFFFF"/>
        </w:rPr>
        <w:t>(1), pp.153-165.</w:t>
      </w:r>
    </w:p>
    <w:p w14:paraId="3D0E8C32"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t>Tajik, O., Golzar, J. and Noor, S. (2025). Purposive sampling. </w:t>
      </w:r>
      <w:r w:rsidRPr="00C44C7B">
        <w:rPr>
          <w:rFonts w:cs="Times New Roman"/>
          <w:i/>
          <w:iCs/>
          <w:color w:val="222222"/>
          <w:szCs w:val="24"/>
          <w:shd w:val="clear" w:color="auto" w:fill="FFFFFF"/>
        </w:rPr>
        <w:t>International Journal of Education &amp; Language Studies</w:t>
      </w:r>
      <w:r w:rsidRPr="00C44C7B">
        <w:rPr>
          <w:rFonts w:cs="Times New Roman"/>
          <w:color w:val="222222"/>
          <w:szCs w:val="24"/>
          <w:shd w:val="clear" w:color="auto" w:fill="FFFFFF"/>
        </w:rPr>
        <w:t>, pp.1-9.</w:t>
      </w:r>
    </w:p>
    <w:p w14:paraId="7225276A"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t>Trangbæk, A. and Cecchini, M. (2023). Using the interpretivist methodology. In </w:t>
      </w:r>
      <w:r w:rsidRPr="00C44C7B">
        <w:rPr>
          <w:rFonts w:cs="Times New Roman"/>
          <w:i/>
          <w:iCs/>
          <w:color w:val="222222"/>
          <w:szCs w:val="24"/>
          <w:shd w:val="clear" w:color="auto" w:fill="FFFFFF"/>
        </w:rPr>
        <w:t>Handbook on Ministerial and Political Advisers</w:t>
      </w:r>
      <w:r w:rsidRPr="00C44C7B">
        <w:rPr>
          <w:rFonts w:cs="Times New Roman"/>
          <w:color w:val="222222"/>
          <w:szCs w:val="24"/>
          <w:shd w:val="clear" w:color="auto" w:fill="FFFFFF"/>
        </w:rPr>
        <w:t> (pp. 123-136). Edward Elgar Publishing.</w:t>
      </w:r>
    </w:p>
    <w:p w14:paraId="1665F1C4"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t>Travers, C.J., Morisano, D. and Locke, E.A. (2015). Self‐reflection, growth goals, and academic outcomes: A qualitative study. </w:t>
      </w:r>
      <w:r w:rsidRPr="00C44C7B">
        <w:rPr>
          <w:rFonts w:cs="Times New Roman"/>
          <w:i/>
          <w:iCs/>
          <w:color w:val="222222"/>
          <w:szCs w:val="24"/>
          <w:shd w:val="clear" w:color="auto" w:fill="FFFFFF"/>
        </w:rPr>
        <w:t>British journal of educational psychology</w:t>
      </w:r>
      <w:r w:rsidRPr="00C44C7B">
        <w:rPr>
          <w:rFonts w:cs="Times New Roman"/>
          <w:color w:val="222222"/>
          <w:szCs w:val="24"/>
          <w:shd w:val="clear" w:color="auto" w:fill="FFFFFF"/>
        </w:rPr>
        <w:t>, </w:t>
      </w:r>
      <w:r w:rsidRPr="00C44C7B">
        <w:rPr>
          <w:rFonts w:cs="Times New Roman"/>
          <w:i/>
          <w:iCs/>
          <w:color w:val="222222"/>
          <w:szCs w:val="24"/>
          <w:shd w:val="clear" w:color="auto" w:fill="FFFFFF"/>
        </w:rPr>
        <w:t>85</w:t>
      </w:r>
      <w:r w:rsidRPr="00C44C7B">
        <w:rPr>
          <w:rFonts w:cs="Times New Roman"/>
          <w:color w:val="222222"/>
          <w:szCs w:val="24"/>
          <w:shd w:val="clear" w:color="auto" w:fill="FFFFFF"/>
        </w:rPr>
        <w:t>(2), pp.224-241.</w:t>
      </w:r>
    </w:p>
    <w:p w14:paraId="5FF8A12D"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t>Wang, H. and Li, S. (2018). General systems theory and systems engineering. In </w:t>
      </w:r>
      <w:r w:rsidRPr="00C44C7B">
        <w:rPr>
          <w:rFonts w:cs="Times New Roman"/>
          <w:i/>
          <w:iCs/>
          <w:color w:val="222222"/>
          <w:szCs w:val="24"/>
          <w:shd w:val="clear" w:color="auto" w:fill="FFFFFF"/>
        </w:rPr>
        <w:t>Introduction to Social Systems Engineering</w:t>
      </w:r>
      <w:r w:rsidRPr="00C44C7B">
        <w:rPr>
          <w:rFonts w:cs="Times New Roman"/>
          <w:color w:val="222222"/>
          <w:szCs w:val="24"/>
          <w:shd w:val="clear" w:color="auto" w:fill="FFFFFF"/>
        </w:rPr>
        <w:t> (pp. 31-83). Singapore: Springer Singapore.</w:t>
      </w:r>
    </w:p>
    <w:p w14:paraId="604C254B"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lastRenderedPageBreak/>
        <w:t>Wilson, N., Alvita, M. and Wibisono, J. (2021). The effect of perceived ease of use and perceived security toward satisfaction and repurchase intention. </w:t>
      </w:r>
      <w:r w:rsidRPr="00C44C7B">
        <w:rPr>
          <w:rFonts w:cs="Times New Roman"/>
          <w:i/>
          <w:iCs/>
          <w:color w:val="222222"/>
          <w:szCs w:val="24"/>
          <w:shd w:val="clear" w:color="auto" w:fill="FFFFFF"/>
        </w:rPr>
        <w:t>Jurnal Muara Ilmu Ekonomi dan Bisnis</w:t>
      </w:r>
      <w:r w:rsidRPr="00C44C7B">
        <w:rPr>
          <w:rFonts w:cs="Times New Roman"/>
          <w:color w:val="222222"/>
          <w:szCs w:val="24"/>
          <w:shd w:val="clear" w:color="auto" w:fill="FFFFFF"/>
        </w:rPr>
        <w:t>, </w:t>
      </w:r>
      <w:r w:rsidRPr="00C44C7B">
        <w:rPr>
          <w:rFonts w:cs="Times New Roman"/>
          <w:i/>
          <w:iCs/>
          <w:color w:val="222222"/>
          <w:szCs w:val="24"/>
          <w:shd w:val="clear" w:color="auto" w:fill="FFFFFF"/>
        </w:rPr>
        <w:t>5</w:t>
      </w:r>
      <w:r w:rsidRPr="00C44C7B">
        <w:rPr>
          <w:rFonts w:cs="Times New Roman"/>
          <w:color w:val="222222"/>
          <w:szCs w:val="24"/>
          <w:shd w:val="clear" w:color="auto" w:fill="FFFFFF"/>
        </w:rPr>
        <w:t>(1), pp.145-159.</w:t>
      </w:r>
    </w:p>
    <w:p w14:paraId="643FA84D"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t>Yang, S. (2013). Surviving as a qualitative researcher in a quantitative world: A personal reflection. </w:t>
      </w:r>
      <w:r w:rsidRPr="00C44C7B">
        <w:rPr>
          <w:rFonts w:cs="Times New Roman"/>
          <w:i/>
          <w:iCs/>
          <w:color w:val="222222"/>
          <w:szCs w:val="24"/>
          <w:shd w:val="clear" w:color="auto" w:fill="FFFFFF"/>
        </w:rPr>
        <w:t>International Journal of Social Research Methodology</w:t>
      </w:r>
      <w:r w:rsidRPr="00C44C7B">
        <w:rPr>
          <w:rFonts w:cs="Times New Roman"/>
          <w:color w:val="222222"/>
          <w:szCs w:val="24"/>
          <w:shd w:val="clear" w:color="auto" w:fill="FFFFFF"/>
        </w:rPr>
        <w:t>, </w:t>
      </w:r>
      <w:r w:rsidRPr="00C44C7B">
        <w:rPr>
          <w:rFonts w:cs="Times New Roman"/>
          <w:i/>
          <w:iCs/>
          <w:color w:val="222222"/>
          <w:szCs w:val="24"/>
          <w:shd w:val="clear" w:color="auto" w:fill="FFFFFF"/>
        </w:rPr>
        <w:t>16</w:t>
      </w:r>
      <w:r w:rsidRPr="00C44C7B">
        <w:rPr>
          <w:rFonts w:cs="Times New Roman"/>
          <w:color w:val="222222"/>
          <w:szCs w:val="24"/>
          <w:shd w:val="clear" w:color="auto" w:fill="FFFFFF"/>
        </w:rPr>
        <w:t>(1), pp.81-85.</w:t>
      </w:r>
    </w:p>
    <w:p w14:paraId="3CFE3A27" w14:textId="77777777" w:rsidR="00C44C7B" w:rsidRPr="00C44C7B" w:rsidRDefault="00C44C7B" w:rsidP="00C44C7B">
      <w:pPr>
        <w:spacing w:after="240"/>
        <w:ind w:left="360"/>
        <w:jc w:val="left"/>
        <w:rPr>
          <w:rFonts w:eastAsia="Times New Roman" w:cs="Times New Roman"/>
          <w:szCs w:val="24"/>
        </w:rPr>
      </w:pPr>
    </w:p>
    <w:p w14:paraId="08A0C4D6" w14:textId="7D36996C" w:rsidR="008B71E4" w:rsidRDefault="008B71E4">
      <w:pPr>
        <w:spacing w:after="160" w:line="259" w:lineRule="auto"/>
        <w:jc w:val="left"/>
        <w:rPr>
          <w:rFonts w:eastAsia="Times New Roman" w:cs="Times New Roman"/>
          <w:szCs w:val="24"/>
        </w:rPr>
      </w:pPr>
      <w:r>
        <w:rPr>
          <w:rFonts w:eastAsia="Times New Roman" w:cs="Times New Roman"/>
          <w:szCs w:val="24"/>
        </w:rPr>
        <w:br w:type="page"/>
      </w:r>
    </w:p>
    <w:p w14:paraId="32A8C423" w14:textId="1BAA544A" w:rsidR="00BB27D2" w:rsidRDefault="008B71E4" w:rsidP="008B71E4">
      <w:pPr>
        <w:pStyle w:val="Heading1"/>
        <w:jc w:val="center"/>
        <w:rPr>
          <w:rFonts w:eastAsia="Times New Roman"/>
        </w:rPr>
      </w:pPr>
      <w:bookmarkStart w:id="65" w:name="_Toc227668147"/>
      <w:r>
        <w:rPr>
          <w:rFonts w:eastAsia="Times New Roman"/>
        </w:rPr>
        <w:lastRenderedPageBreak/>
        <w:t>Appendices</w:t>
      </w:r>
      <w:bookmarkEnd w:id="65"/>
    </w:p>
    <w:p w14:paraId="707069EE" w14:textId="1539533C" w:rsidR="008B71E4" w:rsidRDefault="008B71E4" w:rsidP="008B71E4">
      <w:pPr>
        <w:pStyle w:val="Heading2"/>
        <w:jc w:val="center"/>
        <w:rPr>
          <w:rFonts w:eastAsia="Times New Roman"/>
        </w:rPr>
      </w:pPr>
      <w:bookmarkStart w:id="66" w:name="_Toc227668148"/>
      <w:r>
        <w:rPr>
          <w:rFonts w:eastAsia="Times New Roman"/>
        </w:rPr>
        <w:t>Appendix 1: Interview Questions</w:t>
      </w:r>
      <w:bookmarkEnd w:id="66"/>
    </w:p>
    <w:p w14:paraId="29B62E2C" w14:textId="1A984B8B" w:rsidR="008B71E4" w:rsidRDefault="008B71E4" w:rsidP="008B71E4">
      <w:pPr>
        <w:pStyle w:val="ListParagraph"/>
        <w:numPr>
          <w:ilvl w:val="0"/>
          <w:numId w:val="28"/>
        </w:numPr>
      </w:pPr>
      <w:r>
        <w:t>Can you describe your role and experience with e-commerce in the retail sector of Bangladesh?</w:t>
      </w:r>
    </w:p>
    <w:p w14:paraId="170C814B" w14:textId="42E8E8F7" w:rsidR="008B71E4" w:rsidRDefault="008B71E4" w:rsidP="008B71E4">
      <w:pPr>
        <w:pStyle w:val="ListParagraph"/>
        <w:numPr>
          <w:ilvl w:val="0"/>
          <w:numId w:val="28"/>
        </w:numPr>
      </w:pPr>
      <w:r>
        <w:t>What are the key factors that influence the adoption of e-commerce in your experience?</w:t>
      </w:r>
    </w:p>
    <w:p w14:paraId="0C8C35CB" w14:textId="77777777" w:rsidR="008B71E4" w:rsidRDefault="008B71E4" w:rsidP="008B71E4">
      <w:pPr>
        <w:pStyle w:val="ListParagraph"/>
        <w:numPr>
          <w:ilvl w:val="0"/>
          <w:numId w:val="28"/>
        </w:numPr>
      </w:pPr>
      <w:r>
        <w:t>To what extent has e-commerce created value for you or your organization?</w:t>
      </w:r>
    </w:p>
    <w:p w14:paraId="117B4F7F" w14:textId="6D504C20" w:rsidR="008B71E4" w:rsidRDefault="008B71E4" w:rsidP="008B71E4">
      <w:pPr>
        <w:pStyle w:val="ListParagraph"/>
        <w:numPr>
          <w:ilvl w:val="0"/>
          <w:numId w:val="28"/>
        </w:numPr>
      </w:pPr>
      <w:r>
        <w:t>What are the main challenges that limit the effective use of e-commerce in Bangladesh?</w:t>
      </w:r>
    </w:p>
    <w:p w14:paraId="6FD94D2F" w14:textId="77777777" w:rsidR="008B71E4" w:rsidRDefault="008B71E4" w:rsidP="008B71E4">
      <w:pPr>
        <w:pStyle w:val="ListParagraph"/>
        <w:numPr>
          <w:ilvl w:val="0"/>
          <w:numId w:val="28"/>
        </w:numPr>
      </w:pPr>
      <w:r>
        <w:t>Why do you think these challenges still exist despite the growth of digital technologies?</w:t>
      </w:r>
    </w:p>
    <w:p w14:paraId="3CC318E4" w14:textId="3A6CA150" w:rsidR="008B71E4" w:rsidRDefault="008B71E4" w:rsidP="008B71E4">
      <w:pPr>
        <w:pStyle w:val="ListParagraph"/>
        <w:numPr>
          <w:ilvl w:val="0"/>
          <w:numId w:val="28"/>
        </w:numPr>
      </w:pPr>
      <w:r>
        <w:t>How do consumers perceive e-commerce compared to traditional retail in Bangladesh?</w:t>
      </w:r>
    </w:p>
    <w:p w14:paraId="239EA478" w14:textId="7C3E2065" w:rsidR="008B71E4" w:rsidRDefault="008B71E4" w:rsidP="008B71E4">
      <w:pPr>
        <w:pStyle w:val="ListParagraph"/>
        <w:numPr>
          <w:ilvl w:val="0"/>
          <w:numId w:val="28"/>
        </w:numPr>
      </w:pPr>
      <w:r>
        <w:t>How do these perceptions influence purchasing decisions?</w:t>
      </w:r>
    </w:p>
    <w:p w14:paraId="67545172" w14:textId="77777777" w:rsidR="008B71E4" w:rsidRDefault="008B71E4" w:rsidP="008B71E4">
      <w:pPr>
        <w:pStyle w:val="ListParagraph"/>
        <w:numPr>
          <w:ilvl w:val="0"/>
          <w:numId w:val="28"/>
        </w:numPr>
      </w:pPr>
      <w:r>
        <w:t xml:space="preserve">How would you evaluate the role of government policies in supporting e-commerce? </w:t>
      </w:r>
    </w:p>
    <w:p w14:paraId="28C56732" w14:textId="766DCCA2" w:rsidR="008B71E4" w:rsidRDefault="008B71E4" w:rsidP="008B71E4">
      <w:pPr>
        <w:pStyle w:val="ListParagraph"/>
        <w:numPr>
          <w:ilvl w:val="0"/>
          <w:numId w:val="28"/>
        </w:numPr>
      </w:pPr>
      <w:r>
        <w:t>To what extent do current regulations support or hinder e-commerce growth?</w:t>
      </w:r>
    </w:p>
    <w:p w14:paraId="49338E79" w14:textId="77777777" w:rsidR="008B71E4" w:rsidRDefault="008B71E4" w:rsidP="008B71E4">
      <w:pPr>
        <w:pStyle w:val="ListParagraph"/>
        <w:numPr>
          <w:ilvl w:val="0"/>
          <w:numId w:val="28"/>
        </w:numPr>
      </w:pPr>
      <w:r>
        <w:t xml:space="preserve">What changes are needed to improve the effectiveness and value of e-commerce in Bangladesh? </w:t>
      </w:r>
    </w:p>
    <w:p w14:paraId="59ED9AA3" w14:textId="4D230F85" w:rsidR="00750F1C" w:rsidRDefault="008B71E4" w:rsidP="008B71E4">
      <w:pPr>
        <w:pStyle w:val="ListParagraph"/>
        <w:numPr>
          <w:ilvl w:val="0"/>
          <w:numId w:val="28"/>
        </w:numPr>
      </w:pPr>
      <w:r>
        <w:t>In your opinion, what is the future potential of e-commerce in the retail sector?</w:t>
      </w:r>
    </w:p>
    <w:p w14:paraId="55174FAF" w14:textId="77777777" w:rsidR="00750F1C" w:rsidRDefault="00750F1C">
      <w:pPr>
        <w:spacing w:after="160" w:line="259" w:lineRule="auto"/>
        <w:jc w:val="left"/>
      </w:pPr>
      <w:r>
        <w:br w:type="page"/>
      </w:r>
    </w:p>
    <w:p w14:paraId="419CAAF9" w14:textId="10917E76" w:rsidR="0012779C" w:rsidRDefault="00750F1C" w:rsidP="00750F1C">
      <w:pPr>
        <w:pStyle w:val="Heading2"/>
        <w:jc w:val="center"/>
      </w:pPr>
      <w:bookmarkStart w:id="67" w:name="_Toc227668149"/>
      <w:r>
        <w:lastRenderedPageBreak/>
        <w:t xml:space="preserve">Appendix 2: </w:t>
      </w:r>
      <w:r w:rsidR="0012779C">
        <w:t>Participant Profile</w:t>
      </w:r>
      <w:bookmarkEnd w:id="67"/>
    </w:p>
    <w:p w14:paraId="38AD3262" w14:textId="77777777" w:rsidR="0012779C" w:rsidRPr="0012779C" w:rsidRDefault="0012779C" w:rsidP="0012779C"/>
    <w:tbl>
      <w:tblPr>
        <w:tblStyle w:val="TableGrid"/>
        <w:tblW w:w="0" w:type="auto"/>
        <w:jc w:val="center"/>
        <w:tblLook w:val="04A0" w:firstRow="1" w:lastRow="0" w:firstColumn="1" w:lastColumn="0" w:noHBand="0" w:noVBand="1"/>
      </w:tblPr>
      <w:tblGrid>
        <w:gridCol w:w="1556"/>
        <w:gridCol w:w="2475"/>
        <w:gridCol w:w="2235"/>
        <w:gridCol w:w="1283"/>
      </w:tblGrid>
      <w:tr w:rsidR="0012779C" w:rsidRPr="0012779C" w14:paraId="76F35B6D" w14:textId="77777777" w:rsidTr="0012779C">
        <w:trPr>
          <w:jc w:val="center"/>
        </w:trPr>
        <w:tc>
          <w:tcPr>
            <w:tcW w:w="0" w:type="auto"/>
            <w:hideMark/>
          </w:tcPr>
          <w:p w14:paraId="3257EC72" w14:textId="77777777" w:rsidR="0012779C" w:rsidRPr="0012779C" w:rsidRDefault="0012779C" w:rsidP="0012779C">
            <w:pPr>
              <w:jc w:val="center"/>
              <w:rPr>
                <w:rFonts w:eastAsia="Times New Roman" w:cs="Times New Roman"/>
                <w:b/>
                <w:bCs/>
                <w:szCs w:val="24"/>
              </w:rPr>
            </w:pPr>
            <w:r w:rsidRPr="0012779C">
              <w:rPr>
                <w:rFonts w:eastAsia="Times New Roman" w:cs="Times New Roman"/>
                <w:b/>
                <w:bCs/>
                <w:szCs w:val="24"/>
              </w:rPr>
              <w:t>Participant</w:t>
            </w:r>
          </w:p>
        </w:tc>
        <w:tc>
          <w:tcPr>
            <w:tcW w:w="0" w:type="auto"/>
            <w:hideMark/>
          </w:tcPr>
          <w:p w14:paraId="7216B105" w14:textId="77777777" w:rsidR="0012779C" w:rsidRPr="0012779C" w:rsidRDefault="0012779C" w:rsidP="0012779C">
            <w:pPr>
              <w:jc w:val="center"/>
              <w:rPr>
                <w:rFonts w:eastAsia="Times New Roman" w:cs="Times New Roman"/>
                <w:b/>
                <w:bCs/>
                <w:szCs w:val="24"/>
              </w:rPr>
            </w:pPr>
            <w:r w:rsidRPr="0012779C">
              <w:rPr>
                <w:rFonts w:eastAsia="Times New Roman" w:cs="Times New Roman"/>
                <w:b/>
                <w:bCs/>
                <w:szCs w:val="24"/>
              </w:rPr>
              <w:t>Role</w:t>
            </w:r>
          </w:p>
        </w:tc>
        <w:tc>
          <w:tcPr>
            <w:tcW w:w="0" w:type="auto"/>
            <w:hideMark/>
          </w:tcPr>
          <w:p w14:paraId="6B920453" w14:textId="77777777" w:rsidR="0012779C" w:rsidRPr="0012779C" w:rsidRDefault="0012779C" w:rsidP="0012779C">
            <w:pPr>
              <w:jc w:val="center"/>
              <w:rPr>
                <w:rFonts w:eastAsia="Times New Roman" w:cs="Times New Roman"/>
                <w:b/>
                <w:bCs/>
                <w:szCs w:val="24"/>
              </w:rPr>
            </w:pPr>
            <w:r w:rsidRPr="0012779C">
              <w:rPr>
                <w:rFonts w:eastAsia="Times New Roman" w:cs="Times New Roman"/>
                <w:b/>
                <w:bCs/>
                <w:szCs w:val="24"/>
              </w:rPr>
              <w:t>Experience Level</w:t>
            </w:r>
          </w:p>
        </w:tc>
        <w:tc>
          <w:tcPr>
            <w:tcW w:w="0" w:type="auto"/>
            <w:hideMark/>
          </w:tcPr>
          <w:p w14:paraId="5BBCD990" w14:textId="77777777" w:rsidR="0012779C" w:rsidRPr="0012779C" w:rsidRDefault="0012779C" w:rsidP="0012779C">
            <w:pPr>
              <w:jc w:val="center"/>
              <w:rPr>
                <w:rFonts w:eastAsia="Times New Roman" w:cs="Times New Roman"/>
                <w:b/>
                <w:bCs/>
                <w:szCs w:val="24"/>
              </w:rPr>
            </w:pPr>
            <w:r w:rsidRPr="0012779C">
              <w:rPr>
                <w:rFonts w:eastAsia="Times New Roman" w:cs="Times New Roman"/>
                <w:b/>
                <w:bCs/>
                <w:szCs w:val="24"/>
              </w:rPr>
              <w:t>Location</w:t>
            </w:r>
          </w:p>
        </w:tc>
      </w:tr>
      <w:tr w:rsidR="0012779C" w:rsidRPr="0012779C" w14:paraId="43AF7C18" w14:textId="77777777" w:rsidTr="0012779C">
        <w:trPr>
          <w:jc w:val="center"/>
        </w:trPr>
        <w:tc>
          <w:tcPr>
            <w:tcW w:w="0" w:type="auto"/>
            <w:hideMark/>
          </w:tcPr>
          <w:p w14:paraId="710756F0"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Participant 1</w:t>
            </w:r>
          </w:p>
        </w:tc>
        <w:tc>
          <w:tcPr>
            <w:tcW w:w="0" w:type="auto"/>
            <w:hideMark/>
          </w:tcPr>
          <w:p w14:paraId="419F1638"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Consumer</w:t>
            </w:r>
          </w:p>
        </w:tc>
        <w:tc>
          <w:tcPr>
            <w:tcW w:w="0" w:type="auto"/>
            <w:hideMark/>
          </w:tcPr>
          <w:p w14:paraId="0F2444E1"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Regular user</w:t>
            </w:r>
          </w:p>
        </w:tc>
        <w:tc>
          <w:tcPr>
            <w:tcW w:w="0" w:type="auto"/>
            <w:hideMark/>
          </w:tcPr>
          <w:p w14:paraId="7D7319BE"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Dhaka</w:t>
            </w:r>
          </w:p>
        </w:tc>
      </w:tr>
      <w:tr w:rsidR="0012779C" w:rsidRPr="0012779C" w14:paraId="6EB6D0B5" w14:textId="77777777" w:rsidTr="0012779C">
        <w:trPr>
          <w:jc w:val="center"/>
        </w:trPr>
        <w:tc>
          <w:tcPr>
            <w:tcW w:w="0" w:type="auto"/>
            <w:hideMark/>
          </w:tcPr>
          <w:p w14:paraId="3E38781D"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Participant 2</w:t>
            </w:r>
          </w:p>
        </w:tc>
        <w:tc>
          <w:tcPr>
            <w:tcW w:w="0" w:type="auto"/>
            <w:hideMark/>
          </w:tcPr>
          <w:p w14:paraId="1764D0BF"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Business Owner</w:t>
            </w:r>
          </w:p>
        </w:tc>
        <w:tc>
          <w:tcPr>
            <w:tcW w:w="0" w:type="auto"/>
            <w:hideMark/>
          </w:tcPr>
          <w:p w14:paraId="11A8EB8F"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Online seller</w:t>
            </w:r>
          </w:p>
        </w:tc>
        <w:tc>
          <w:tcPr>
            <w:tcW w:w="0" w:type="auto"/>
            <w:hideMark/>
          </w:tcPr>
          <w:p w14:paraId="18617AF5"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Chittagong</w:t>
            </w:r>
          </w:p>
        </w:tc>
      </w:tr>
      <w:tr w:rsidR="0012779C" w:rsidRPr="0012779C" w14:paraId="2FADCCF9" w14:textId="77777777" w:rsidTr="0012779C">
        <w:trPr>
          <w:jc w:val="center"/>
        </w:trPr>
        <w:tc>
          <w:tcPr>
            <w:tcW w:w="0" w:type="auto"/>
            <w:hideMark/>
          </w:tcPr>
          <w:p w14:paraId="7671A96F"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Participant 3</w:t>
            </w:r>
          </w:p>
        </w:tc>
        <w:tc>
          <w:tcPr>
            <w:tcW w:w="0" w:type="auto"/>
            <w:hideMark/>
          </w:tcPr>
          <w:p w14:paraId="017E06EE"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Consumer</w:t>
            </w:r>
          </w:p>
        </w:tc>
        <w:tc>
          <w:tcPr>
            <w:tcW w:w="0" w:type="auto"/>
            <w:hideMark/>
          </w:tcPr>
          <w:p w14:paraId="5ADC98D3"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Frequent user</w:t>
            </w:r>
          </w:p>
        </w:tc>
        <w:tc>
          <w:tcPr>
            <w:tcW w:w="0" w:type="auto"/>
            <w:hideMark/>
          </w:tcPr>
          <w:p w14:paraId="5BDFB19D"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Dhaka</w:t>
            </w:r>
          </w:p>
        </w:tc>
      </w:tr>
      <w:tr w:rsidR="0012779C" w:rsidRPr="0012779C" w14:paraId="78DCE38D" w14:textId="77777777" w:rsidTr="0012779C">
        <w:trPr>
          <w:jc w:val="center"/>
        </w:trPr>
        <w:tc>
          <w:tcPr>
            <w:tcW w:w="0" w:type="auto"/>
            <w:hideMark/>
          </w:tcPr>
          <w:p w14:paraId="399D2661"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Participant 4</w:t>
            </w:r>
          </w:p>
        </w:tc>
        <w:tc>
          <w:tcPr>
            <w:tcW w:w="0" w:type="auto"/>
            <w:hideMark/>
          </w:tcPr>
          <w:p w14:paraId="5CD61A5F"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Retail Employee</w:t>
            </w:r>
          </w:p>
        </w:tc>
        <w:tc>
          <w:tcPr>
            <w:tcW w:w="0" w:type="auto"/>
            <w:hideMark/>
          </w:tcPr>
          <w:p w14:paraId="1CBEA520"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Moderate experience</w:t>
            </w:r>
          </w:p>
        </w:tc>
        <w:tc>
          <w:tcPr>
            <w:tcW w:w="0" w:type="auto"/>
            <w:hideMark/>
          </w:tcPr>
          <w:p w14:paraId="58D184B4"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Khulna</w:t>
            </w:r>
          </w:p>
        </w:tc>
      </w:tr>
      <w:tr w:rsidR="0012779C" w:rsidRPr="0012779C" w14:paraId="30288543" w14:textId="77777777" w:rsidTr="0012779C">
        <w:trPr>
          <w:jc w:val="center"/>
        </w:trPr>
        <w:tc>
          <w:tcPr>
            <w:tcW w:w="0" w:type="auto"/>
            <w:hideMark/>
          </w:tcPr>
          <w:p w14:paraId="4D128338"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Participant 5</w:t>
            </w:r>
          </w:p>
        </w:tc>
        <w:tc>
          <w:tcPr>
            <w:tcW w:w="0" w:type="auto"/>
            <w:hideMark/>
          </w:tcPr>
          <w:p w14:paraId="5A40E3DE"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Business Owner</w:t>
            </w:r>
          </w:p>
        </w:tc>
        <w:tc>
          <w:tcPr>
            <w:tcW w:w="0" w:type="auto"/>
            <w:hideMark/>
          </w:tcPr>
          <w:p w14:paraId="0672A467"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SME retailer</w:t>
            </w:r>
          </w:p>
        </w:tc>
        <w:tc>
          <w:tcPr>
            <w:tcW w:w="0" w:type="auto"/>
            <w:hideMark/>
          </w:tcPr>
          <w:p w14:paraId="7719B458"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Dhaka</w:t>
            </w:r>
          </w:p>
        </w:tc>
      </w:tr>
      <w:tr w:rsidR="0012779C" w:rsidRPr="0012779C" w14:paraId="5A276F5B" w14:textId="77777777" w:rsidTr="0012779C">
        <w:trPr>
          <w:jc w:val="center"/>
        </w:trPr>
        <w:tc>
          <w:tcPr>
            <w:tcW w:w="0" w:type="auto"/>
            <w:hideMark/>
          </w:tcPr>
          <w:p w14:paraId="1D8D2765"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Participant 6</w:t>
            </w:r>
          </w:p>
        </w:tc>
        <w:tc>
          <w:tcPr>
            <w:tcW w:w="0" w:type="auto"/>
            <w:hideMark/>
          </w:tcPr>
          <w:p w14:paraId="4B2D0F2E"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E-commerce Employee</w:t>
            </w:r>
          </w:p>
        </w:tc>
        <w:tc>
          <w:tcPr>
            <w:tcW w:w="0" w:type="auto"/>
            <w:hideMark/>
          </w:tcPr>
          <w:p w14:paraId="1AAC281D"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Platform experience</w:t>
            </w:r>
          </w:p>
        </w:tc>
        <w:tc>
          <w:tcPr>
            <w:tcW w:w="0" w:type="auto"/>
            <w:hideMark/>
          </w:tcPr>
          <w:p w14:paraId="598B9030"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Dhaka</w:t>
            </w:r>
          </w:p>
        </w:tc>
      </w:tr>
      <w:tr w:rsidR="0012779C" w:rsidRPr="0012779C" w14:paraId="1723A4AA" w14:textId="77777777" w:rsidTr="0012779C">
        <w:trPr>
          <w:jc w:val="center"/>
        </w:trPr>
        <w:tc>
          <w:tcPr>
            <w:tcW w:w="0" w:type="auto"/>
            <w:hideMark/>
          </w:tcPr>
          <w:p w14:paraId="35E7E1CE"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Participant 7</w:t>
            </w:r>
          </w:p>
        </w:tc>
        <w:tc>
          <w:tcPr>
            <w:tcW w:w="0" w:type="auto"/>
            <w:hideMark/>
          </w:tcPr>
          <w:p w14:paraId="1BCE7D52"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Consumer</w:t>
            </w:r>
          </w:p>
        </w:tc>
        <w:tc>
          <w:tcPr>
            <w:tcW w:w="0" w:type="auto"/>
            <w:hideMark/>
          </w:tcPr>
          <w:p w14:paraId="5BAA7254"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Occasional user</w:t>
            </w:r>
          </w:p>
        </w:tc>
        <w:tc>
          <w:tcPr>
            <w:tcW w:w="0" w:type="auto"/>
            <w:hideMark/>
          </w:tcPr>
          <w:p w14:paraId="34F0DB8E"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Sylhet</w:t>
            </w:r>
          </w:p>
        </w:tc>
      </w:tr>
      <w:tr w:rsidR="0012779C" w:rsidRPr="0012779C" w14:paraId="2F582D7A" w14:textId="77777777" w:rsidTr="0012779C">
        <w:trPr>
          <w:jc w:val="center"/>
        </w:trPr>
        <w:tc>
          <w:tcPr>
            <w:tcW w:w="0" w:type="auto"/>
            <w:hideMark/>
          </w:tcPr>
          <w:p w14:paraId="4D70CB93"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Participant 8</w:t>
            </w:r>
          </w:p>
        </w:tc>
        <w:tc>
          <w:tcPr>
            <w:tcW w:w="0" w:type="auto"/>
            <w:hideMark/>
          </w:tcPr>
          <w:p w14:paraId="7B3E9A9E"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Consumer</w:t>
            </w:r>
          </w:p>
        </w:tc>
        <w:tc>
          <w:tcPr>
            <w:tcW w:w="0" w:type="auto"/>
            <w:hideMark/>
          </w:tcPr>
          <w:p w14:paraId="2BBEA5E5"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Regular user</w:t>
            </w:r>
          </w:p>
        </w:tc>
        <w:tc>
          <w:tcPr>
            <w:tcW w:w="0" w:type="auto"/>
            <w:hideMark/>
          </w:tcPr>
          <w:p w14:paraId="4BEF1DD4"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Dhaka</w:t>
            </w:r>
          </w:p>
        </w:tc>
      </w:tr>
      <w:tr w:rsidR="0012779C" w:rsidRPr="0012779C" w14:paraId="570D48BC" w14:textId="77777777" w:rsidTr="0012779C">
        <w:trPr>
          <w:jc w:val="center"/>
        </w:trPr>
        <w:tc>
          <w:tcPr>
            <w:tcW w:w="0" w:type="auto"/>
            <w:hideMark/>
          </w:tcPr>
          <w:p w14:paraId="64D56487"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Participant 9</w:t>
            </w:r>
          </w:p>
        </w:tc>
        <w:tc>
          <w:tcPr>
            <w:tcW w:w="0" w:type="auto"/>
            <w:hideMark/>
          </w:tcPr>
          <w:p w14:paraId="697E8C9F"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Retail Staff</w:t>
            </w:r>
          </w:p>
        </w:tc>
        <w:tc>
          <w:tcPr>
            <w:tcW w:w="0" w:type="auto"/>
            <w:hideMark/>
          </w:tcPr>
          <w:p w14:paraId="36E59A16"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Limited experience</w:t>
            </w:r>
          </w:p>
        </w:tc>
        <w:tc>
          <w:tcPr>
            <w:tcW w:w="0" w:type="auto"/>
            <w:hideMark/>
          </w:tcPr>
          <w:p w14:paraId="21550E2B"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Rajshahi</w:t>
            </w:r>
          </w:p>
        </w:tc>
      </w:tr>
      <w:tr w:rsidR="0012779C" w:rsidRPr="0012779C" w14:paraId="28B957DD" w14:textId="77777777" w:rsidTr="0012779C">
        <w:trPr>
          <w:jc w:val="center"/>
        </w:trPr>
        <w:tc>
          <w:tcPr>
            <w:tcW w:w="0" w:type="auto"/>
            <w:hideMark/>
          </w:tcPr>
          <w:p w14:paraId="33AC2838"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Participant 10</w:t>
            </w:r>
          </w:p>
        </w:tc>
        <w:tc>
          <w:tcPr>
            <w:tcW w:w="0" w:type="auto"/>
            <w:hideMark/>
          </w:tcPr>
          <w:p w14:paraId="6E8FB09A"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Consumer</w:t>
            </w:r>
          </w:p>
        </w:tc>
        <w:tc>
          <w:tcPr>
            <w:tcW w:w="0" w:type="auto"/>
            <w:hideMark/>
          </w:tcPr>
          <w:p w14:paraId="1976EFFF"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Frequent user</w:t>
            </w:r>
          </w:p>
        </w:tc>
        <w:tc>
          <w:tcPr>
            <w:tcW w:w="0" w:type="auto"/>
            <w:hideMark/>
          </w:tcPr>
          <w:p w14:paraId="02E1BA6B"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Dhaka</w:t>
            </w:r>
          </w:p>
        </w:tc>
      </w:tr>
    </w:tbl>
    <w:p w14:paraId="55E091B5" w14:textId="233EF729" w:rsidR="0012779C" w:rsidRDefault="0012779C" w:rsidP="00750F1C">
      <w:pPr>
        <w:pStyle w:val="Heading2"/>
        <w:jc w:val="center"/>
      </w:pPr>
    </w:p>
    <w:p w14:paraId="600B9303" w14:textId="77777777" w:rsidR="0012779C" w:rsidRDefault="0012779C" w:rsidP="0012779C">
      <w:pPr>
        <w:pStyle w:val="Heading2"/>
        <w:jc w:val="center"/>
        <w:rPr>
          <w:sz w:val="48"/>
        </w:rPr>
      </w:pPr>
      <w:r>
        <w:br w:type="page"/>
      </w:r>
      <w:bookmarkStart w:id="68" w:name="_Toc227668150"/>
      <w:r>
        <w:lastRenderedPageBreak/>
        <w:t>Appendix 3: Sample Transcript</w:t>
      </w:r>
      <w:bookmarkEnd w:id="68"/>
    </w:p>
    <w:p w14:paraId="3713BA60" w14:textId="77777777" w:rsidR="0012779C" w:rsidRDefault="0012779C" w:rsidP="0012779C">
      <w:pPr>
        <w:jc w:val="left"/>
      </w:pPr>
      <w:r>
        <w:rPr>
          <w:rStyle w:val="Strong"/>
        </w:rPr>
        <w:t>Participant 3</w:t>
      </w:r>
    </w:p>
    <w:p w14:paraId="4ADAA118" w14:textId="1CC1FE3A" w:rsidR="0012779C" w:rsidRPr="0012779C" w:rsidRDefault="0012779C" w:rsidP="0012779C">
      <w:pPr>
        <w:jc w:val="left"/>
      </w:pPr>
      <w:r w:rsidRPr="0012779C">
        <w:rPr>
          <w:b/>
          <w:bCs/>
        </w:rPr>
        <w:t>Q:</w:t>
      </w:r>
      <w:r w:rsidRPr="0012779C">
        <w:t xml:space="preserve"> What factors influence your use of e-commerce?</w:t>
      </w:r>
      <w:r w:rsidRPr="0012779C">
        <w:br/>
      </w:r>
      <w:r w:rsidRPr="0012779C">
        <w:rPr>
          <w:b/>
          <w:bCs/>
        </w:rPr>
        <w:t>A:</w:t>
      </w:r>
      <w:r w:rsidRPr="0012779C">
        <w:t xml:space="preserve"> “The main factor is convenience. I can order products anytime without going outside, which saves a lot of time and effort, especially with my busy routine. Also, I find that online platforms offer more variety compared to local shops. Sometimes I cannot find specific products in nearby stores, but online I can easily access different options. Another important factor is price, because many online shops provide discounts and offers which are not available in physical stores.”</w:t>
      </w:r>
    </w:p>
    <w:p w14:paraId="3116B565" w14:textId="6B85F8A7" w:rsidR="0012779C" w:rsidRPr="0012779C" w:rsidRDefault="0012779C" w:rsidP="0012779C">
      <w:pPr>
        <w:jc w:val="left"/>
      </w:pPr>
      <w:r w:rsidRPr="0012779C">
        <w:rPr>
          <w:b/>
          <w:bCs/>
        </w:rPr>
        <w:t>Q:</w:t>
      </w:r>
      <w:r w:rsidRPr="0012779C">
        <w:t xml:space="preserve"> What challenges do you face when using e-commerce?</w:t>
      </w:r>
      <w:r w:rsidRPr="0012779C">
        <w:br/>
      </w:r>
      <w:r w:rsidRPr="0012779C">
        <w:rPr>
          <w:b/>
          <w:bCs/>
        </w:rPr>
        <w:t>A:</w:t>
      </w:r>
      <w:r w:rsidRPr="0012779C">
        <w:t xml:space="preserve"> “One major issue is trust. Sometimes the product I receive is not the same as what is shown in the pictures, which creates doubt about the reliability of sellers. There are also problems with delivery, such as delays or receiving damaged products. Another challenge is related to payment security. Even though digital payment is growing, I still feel a bit concerned about sharing financial information online. These issues make me think carefully before making a purchase.”</w:t>
      </w:r>
    </w:p>
    <w:p w14:paraId="737F6F37" w14:textId="08C1552E" w:rsidR="0012779C" w:rsidRPr="0012779C" w:rsidRDefault="0012779C" w:rsidP="0012779C">
      <w:pPr>
        <w:jc w:val="left"/>
      </w:pPr>
      <w:r w:rsidRPr="0012779C">
        <w:rPr>
          <w:b/>
          <w:bCs/>
        </w:rPr>
        <w:t>Q:</w:t>
      </w:r>
      <w:r w:rsidRPr="0012779C">
        <w:t xml:space="preserve"> How do you perceive online shopping compared to traditional shopping?</w:t>
      </w:r>
      <w:r w:rsidRPr="0012779C">
        <w:br/>
      </w:r>
      <w:r w:rsidRPr="0012779C">
        <w:rPr>
          <w:b/>
          <w:bCs/>
        </w:rPr>
        <w:t>A:</w:t>
      </w:r>
      <w:r w:rsidRPr="0012779C">
        <w:t xml:space="preserve"> “Online shopping is more convenient and flexible, but traditional shopping still feels more reliable. In physical stores, I can check the product directly before buying, which gives me more confidence. However, for everyday or less risky purchases, I prefer online shopping because it is faster and easier. So, my choice depends on the type of product and the level of trust I have.</w:t>
      </w:r>
    </w:p>
    <w:p w14:paraId="2D59D153" w14:textId="6CD8AAC4" w:rsidR="0012779C" w:rsidRPr="0012779C" w:rsidRDefault="0012779C" w:rsidP="0012779C">
      <w:pPr>
        <w:jc w:val="left"/>
      </w:pPr>
      <w:r w:rsidRPr="0012779C">
        <w:rPr>
          <w:b/>
          <w:bCs/>
        </w:rPr>
        <w:t>Q:</w:t>
      </w:r>
      <w:r w:rsidRPr="0012779C">
        <w:t xml:space="preserve"> How do these perceptions influence your purchasing decisions?</w:t>
      </w:r>
      <w:r w:rsidRPr="0012779C">
        <w:br/>
      </w:r>
      <w:r w:rsidRPr="0012779C">
        <w:rPr>
          <w:b/>
          <w:bCs/>
        </w:rPr>
        <w:t>A:</w:t>
      </w:r>
      <w:r w:rsidRPr="0012779C">
        <w:t xml:space="preserve"> “My decisions are strongly influenced by trust and previous experience. Before buying anything online, I usually check customer reviews, ratings, and seller reputation. If the seller is well-known or has good feedback, I feel more comfortable purchasing. But if there are negative reviews, I avoid buying even if the price is low. So, perception of risk and trust plays a big role in my decision-making.”</w:t>
      </w:r>
    </w:p>
    <w:p w14:paraId="69C02010" w14:textId="77777777" w:rsidR="0012779C" w:rsidRPr="0012779C" w:rsidRDefault="0012779C" w:rsidP="0012779C">
      <w:pPr>
        <w:jc w:val="left"/>
      </w:pPr>
      <w:r w:rsidRPr="0012779C">
        <w:rPr>
          <w:b/>
          <w:bCs/>
        </w:rPr>
        <w:t>Q:</w:t>
      </w:r>
      <w:r w:rsidRPr="0012779C">
        <w:t xml:space="preserve"> What is your opinion about government support for e-commerce in Bangladesh?</w:t>
      </w:r>
      <w:r w:rsidRPr="0012779C">
        <w:br/>
      </w:r>
      <w:r w:rsidRPr="0012779C">
        <w:rPr>
          <w:b/>
          <w:bCs/>
        </w:rPr>
        <w:t>A:</w:t>
      </w:r>
      <w:r w:rsidRPr="0012779C">
        <w:t xml:space="preserve"> “I think government support is still limited. There should be stronger regulations to protect consumers from fraud and poor-quality products. If there were stricter rules and monitoring, people would trust e-commerce more. Also, improving digital infrastructure and delivery systems would help the sector grow faster.”</w:t>
      </w:r>
    </w:p>
    <w:p w14:paraId="0A9AE786" w14:textId="5C06E083" w:rsidR="0012779C" w:rsidRPr="0012779C" w:rsidRDefault="0012779C" w:rsidP="0012779C"/>
    <w:p w14:paraId="73B0ADC2" w14:textId="77777777" w:rsidR="0012779C" w:rsidRPr="0012779C" w:rsidRDefault="0012779C" w:rsidP="0012779C">
      <w:pPr>
        <w:jc w:val="left"/>
      </w:pPr>
      <w:r w:rsidRPr="0012779C">
        <w:rPr>
          <w:b/>
          <w:bCs/>
        </w:rPr>
        <w:lastRenderedPageBreak/>
        <w:t>Q:</w:t>
      </w:r>
      <w:r w:rsidRPr="0012779C">
        <w:t xml:space="preserve"> How do you see the future of e-commerce in Bangladesh?</w:t>
      </w:r>
      <w:r w:rsidRPr="0012779C">
        <w:br/>
      </w:r>
      <w:r w:rsidRPr="0012779C">
        <w:rPr>
          <w:b/>
          <w:bCs/>
        </w:rPr>
        <w:t>A:</w:t>
      </w:r>
      <w:r w:rsidRPr="0012779C">
        <w:t xml:space="preserve"> “I believe e-commerce will grow significantly in the future because more people are becoming familiar with technology and online shopping. However, for this growth to be sustainable, issues like trust, delivery reliability, and payment security need to be improved. If these problems are solved, more people will shift from traditional shopping to online platforms.”</w:t>
      </w:r>
    </w:p>
    <w:p w14:paraId="6DFBBA30" w14:textId="52C47B0C" w:rsidR="0012779C" w:rsidRPr="0012779C" w:rsidRDefault="0012779C">
      <w:pPr>
        <w:spacing w:after="160" w:line="259" w:lineRule="auto"/>
        <w:jc w:val="left"/>
      </w:pPr>
      <w:r>
        <w:br w:type="page"/>
      </w:r>
    </w:p>
    <w:p w14:paraId="4F460B0F" w14:textId="4879406E" w:rsidR="008B71E4" w:rsidRDefault="0012779C" w:rsidP="00750F1C">
      <w:pPr>
        <w:pStyle w:val="Heading2"/>
        <w:jc w:val="center"/>
      </w:pPr>
      <w:bookmarkStart w:id="69" w:name="_Toc227668151"/>
      <w:r>
        <w:lastRenderedPageBreak/>
        <w:t xml:space="preserve">Appendix 4: </w:t>
      </w:r>
      <w:r w:rsidR="00750F1C">
        <w:t>Thematic Coding Table</w:t>
      </w:r>
      <w:bookmarkEnd w:id="69"/>
    </w:p>
    <w:p w14:paraId="6EA996D9" w14:textId="77777777" w:rsidR="0012779C" w:rsidRPr="0012779C" w:rsidRDefault="0012779C" w:rsidP="0012779C"/>
    <w:tbl>
      <w:tblPr>
        <w:tblStyle w:val="TableGrid"/>
        <w:tblW w:w="0" w:type="auto"/>
        <w:tblLook w:val="04A0" w:firstRow="1" w:lastRow="0" w:firstColumn="1" w:lastColumn="0" w:noHBand="0" w:noVBand="1"/>
      </w:tblPr>
      <w:tblGrid>
        <w:gridCol w:w="1981"/>
        <w:gridCol w:w="2130"/>
        <w:gridCol w:w="2197"/>
        <w:gridCol w:w="3042"/>
      </w:tblGrid>
      <w:tr w:rsidR="00750F1C" w:rsidRPr="00750F1C" w14:paraId="00F10E7D" w14:textId="77777777" w:rsidTr="00750F1C">
        <w:tc>
          <w:tcPr>
            <w:tcW w:w="0" w:type="auto"/>
            <w:hideMark/>
          </w:tcPr>
          <w:p w14:paraId="28137687" w14:textId="77777777" w:rsidR="00750F1C" w:rsidRPr="00750F1C" w:rsidRDefault="00750F1C" w:rsidP="00750F1C">
            <w:pPr>
              <w:jc w:val="center"/>
              <w:rPr>
                <w:rFonts w:eastAsia="Times New Roman" w:cs="Times New Roman"/>
                <w:b/>
                <w:bCs/>
                <w:szCs w:val="24"/>
              </w:rPr>
            </w:pPr>
            <w:r w:rsidRPr="00750F1C">
              <w:rPr>
                <w:rFonts w:eastAsia="Times New Roman" w:cs="Times New Roman"/>
                <w:b/>
                <w:bCs/>
                <w:szCs w:val="24"/>
              </w:rPr>
              <w:t>Theme (Parent Node)</w:t>
            </w:r>
          </w:p>
        </w:tc>
        <w:tc>
          <w:tcPr>
            <w:tcW w:w="0" w:type="auto"/>
            <w:hideMark/>
          </w:tcPr>
          <w:p w14:paraId="0DB6DE35" w14:textId="77777777" w:rsidR="00750F1C" w:rsidRPr="00750F1C" w:rsidRDefault="00750F1C" w:rsidP="00750F1C">
            <w:pPr>
              <w:jc w:val="center"/>
              <w:rPr>
                <w:rFonts w:eastAsia="Times New Roman" w:cs="Times New Roman"/>
                <w:b/>
                <w:bCs/>
                <w:szCs w:val="24"/>
              </w:rPr>
            </w:pPr>
            <w:r w:rsidRPr="00750F1C">
              <w:rPr>
                <w:rFonts w:eastAsia="Times New Roman" w:cs="Times New Roman"/>
                <w:b/>
                <w:bCs/>
                <w:szCs w:val="24"/>
              </w:rPr>
              <w:t>Sub-theme (Child Node)</w:t>
            </w:r>
          </w:p>
        </w:tc>
        <w:tc>
          <w:tcPr>
            <w:tcW w:w="0" w:type="auto"/>
            <w:hideMark/>
          </w:tcPr>
          <w:p w14:paraId="3B775479" w14:textId="77777777" w:rsidR="00750F1C" w:rsidRPr="00750F1C" w:rsidRDefault="00750F1C" w:rsidP="00750F1C">
            <w:pPr>
              <w:jc w:val="center"/>
              <w:rPr>
                <w:rFonts w:eastAsia="Times New Roman" w:cs="Times New Roman"/>
                <w:b/>
                <w:bCs/>
                <w:szCs w:val="24"/>
              </w:rPr>
            </w:pPr>
            <w:r w:rsidRPr="00750F1C">
              <w:rPr>
                <w:rFonts w:eastAsia="Times New Roman" w:cs="Times New Roman"/>
                <w:b/>
                <w:bCs/>
                <w:szCs w:val="24"/>
              </w:rPr>
              <w:t>Codes</w:t>
            </w:r>
          </w:p>
        </w:tc>
        <w:tc>
          <w:tcPr>
            <w:tcW w:w="0" w:type="auto"/>
            <w:hideMark/>
          </w:tcPr>
          <w:p w14:paraId="6BF068CA" w14:textId="77777777" w:rsidR="00750F1C" w:rsidRPr="00750F1C" w:rsidRDefault="00750F1C" w:rsidP="00750F1C">
            <w:pPr>
              <w:jc w:val="center"/>
              <w:rPr>
                <w:rFonts w:eastAsia="Times New Roman" w:cs="Times New Roman"/>
                <w:b/>
                <w:bCs/>
                <w:szCs w:val="24"/>
              </w:rPr>
            </w:pPr>
            <w:r w:rsidRPr="00750F1C">
              <w:rPr>
                <w:rFonts w:eastAsia="Times New Roman" w:cs="Times New Roman"/>
                <w:b/>
                <w:bCs/>
                <w:szCs w:val="24"/>
              </w:rPr>
              <w:t>Evidence (Sample Quote)</w:t>
            </w:r>
          </w:p>
        </w:tc>
      </w:tr>
      <w:tr w:rsidR="00750F1C" w:rsidRPr="00750F1C" w14:paraId="67F4F476" w14:textId="77777777" w:rsidTr="00750F1C">
        <w:tc>
          <w:tcPr>
            <w:tcW w:w="0" w:type="auto"/>
            <w:hideMark/>
          </w:tcPr>
          <w:p w14:paraId="3AC583B0"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Drivers of Adoption</w:t>
            </w:r>
          </w:p>
        </w:tc>
        <w:tc>
          <w:tcPr>
            <w:tcW w:w="0" w:type="auto"/>
            <w:hideMark/>
          </w:tcPr>
          <w:p w14:paraId="4659CC35"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Convenience</w:t>
            </w:r>
          </w:p>
        </w:tc>
        <w:tc>
          <w:tcPr>
            <w:tcW w:w="0" w:type="auto"/>
            <w:hideMark/>
          </w:tcPr>
          <w:p w14:paraId="7DFBE750"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Time-saving, ease of use</w:t>
            </w:r>
          </w:p>
        </w:tc>
        <w:tc>
          <w:tcPr>
            <w:tcW w:w="0" w:type="auto"/>
            <w:hideMark/>
          </w:tcPr>
          <w:p w14:paraId="43E5F501"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“It saves time compared to physical shopping”</w:t>
            </w:r>
          </w:p>
        </w:tc>
      </w:tr>
      <w:tr w:rsidR="00750F1C" w:rsidRPr="00750F1C" w14:paraId="797FD40C" w14:textId="77777777" w:rsidTr="00750F1C">
        <w:tc>
          <w:tcPr>
            <w:tcW w:w="0" w:type="auto"/>
            <w:hideMark/>
          </w:tcPr>
          <w:p w14:paraId="3B534F8C" w14:textId="77777777" w:rsidR="00750F1C" w:rsidRPr="00750F1C" w:rsidRDefault="00750F1C" w:rsidP="00750F1C">
            <w:pPr>
              <w:jc w:val="left"/>
              <w:rPr>
                <w:rFonts w:eastAsia="Times New Roman" w:cs="Times New Roman"/>
                <w:szCs w:val="24"/>
              </w:rPr>
            </w:pPr>
          </w:p>
        </w:tc>
        <w:tc>
          <w:tcPr>
            <w:tcW w:w="0" w:type="auto"/>
            <w:hideMark/>
          </w:tcPr>
          <w:p w14:paraId="061F914B"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Cost Advantage</w:t>
            </w:r>
          </w:p>
        </w:tc>
        <w:tc>
          <w:tcPr>
            <w:tcW w:w="0" w:type="auto"/>
            <w:hideMark/>
          </w:tcPr>
          <w:p w14:paraId="04159F26"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Discounts, lower price</w:t>
            </w:r>
          </w:p>
        </w:tc>
        <w:tc>
          <w:tcPr>
            <w:tcW w:w="0" w:type="auto"/>
            <w:hideMark/>
          </w:tcPr>
          <w:p w14:paraId="4C87316C"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“Online prices are cheaper”</w:t>
            </w:r>
          </w:p>
        </w:tc>
      </w:tr>
      <w:tr w:rsidR="00750F1C" w:rsidRPr="00750F1C" w14:paraId="6E585A52" w14:textId="77777777" w:rsidTr="00750F1C">
        <w:tc>
          <w:tcPr>
            <w:tcW w:w="0" w:type="auto"/>
            <w:hideMark/>
          </w:tcPr>
          <w:p w14:paraId="37F6CC11" w14:textId="77777777" w:rsidR="00750F1C" w:rsidRPr="00750F1C" w:rsidRDefault="00750F1C" w:rsidP="00750F1C">
            <w:pPr>
              <w:jc w:val="left"/>
              <w:rPr>
                <w:rFonts w:eastAsia="Times New Roman" w:cs="Times New Roman"/>
                <w:szCs w:val="24"/>
              </w:rPr>
            </w:pPr>
          </w:p>
        </w:tc>
        <w:tc>
          <w:tcPr>
            <w:tcW w:w="0" w:type="auto"/>
            <w:hideMark/>
          </w:tcPr>
          <w:p w14:paraId="11FF7DD2"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Market Access</w:t>
            </w:r>
          </w:p>
        </w:tc>
        <w:tc>
          <w:tcPr>
            <w:tcW w:w="0" w:type="auto"/>
            <w:hideMark/>
          </w:tcPr>
          <w:p w14:paraId="118AAC5F"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Wider reach, availability</w:t>
            </w:r>
          </w:p>
        </w:tc>
        <w:tc>
          <w:tcPr>
            <w:tcW w:w="0" w:type="auto"/>
            <w:hideMark/>
          </w:tcPr>
          <w:p w14:paraId="10036C24"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“We can reach more customers online”</w:t>
            </w:r>
          </w:p>
        </w:tc>
      </w:tr>
      <w:tr w:rsidR="00750F1C" w:rsidRPr="00750F1C" w14:paraId="33CCF477" w14:textId="77777777" w:rsidTr="00750F1C">
        <w:tc>
          <w:tcPr>
            <w:tcW w:w="0" w:type="auto"/>
            <w:hideMark/>
          </w:tcPr>
          <w:p w14:paraId="4E8DF34D"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Barriers and Challenges</w:t>
            </w:r>
          </w:p>
        </w:tc>
        <w:tc>
          <w:tcPr>
            <w:tcW w:w="0" w:type="auto"/>
            <w:hideMark/>
          </w:tcPr>
          <w:p w14:paraId="36BBA006"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Trust Issues</w:t>
            </w:r>
          </w:p>
        </w:tc>
        <w:tc>
          <w:tcPr>
            <w:tcW w:w="0" w:type="auto"/>
            <w:hideMark/>
          </w:tcPr>
          <w:p w14:paraId="56F6D1DB"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Fraud fear, product mismatch</w:t>
            </w:r>
          </w:p>
        </w:tc>
        <w:tc>
          <w:tcPr>
            <w:tcW w:w="0" w:type="auto"/>
            <w:hideMark/>
          </w:tcPr>
          <w:p w14:paraId="55DDA9EE"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“I don’t fully trust online sellers”</w:t>
            </w:r>
          </w:p>
        </w:tc>
      </w:tr>
      <w:tr w:rsidR="00750F1C" w:rsidRPr="00750F1C" w14:paraId="103F6E5A" w14:textId="77777777" w:rsidTr="00750F1C">
        <w:tc>
          <w:tcPr>
            <w:tcW w:w="0" w:type="auto"/>
            <w:hideMark/>
          </w:tcPr>
          <w:p w14:paraId="58CB4D60" w14:textId="77777777" w:rsidR="00750F1C" w:rsidRPr="00750F1C" w:rsidRDefault="00750F1C" w:rsidP="00750F1C">
            <w:pPr>
              <w:jc w:val="left"/>
              <w:rPr>
                <w:rFonts w:eastAsia="Times New Roman" w:cs="Times New Roman"/>
                <w:szCs w:val="24"/>
              </w:rPr>
            </w:pPr>
          </w:p>
        </w:tc>
        <w:tc>
          <w:tcPr>
            <w:tcW w:w="0" w:type="auto"/>
            <w:hideMark/>
          </w:tcPr>
          <w:p w14:paraId="0A64350B"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Delivery Problems</w:t>
            </w:r>
          </w:p>
        </w:tc>
        <w:tc>
          <w:tcPr>
            <w:tcW w:w="0" w:type="auto"/>
            <w:hideMark/>
          </w:tcPr>
          <w:p w14:paraId="4153A051"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Delay, damage</w:t>
            </w:r>
          </w:p>
        </w:tc>
        <w:tc>
          <w:tcPr>
            <w:tcW w:w="0" w:type="auto"/>
            <w:hideMark/>
          </w:tcPr>
          <w:p w14:paraId="403A1B8B"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“Delivery is often late”</w:t>
            </w:r>
          </w:p>
        </w:tc>
      </w:tr>
      <w:tr w:rsidR="00750F1C" w:rsidRPr="00750F1C" w14:paraId="6D0455B8" w14:textId="77777777" w:rsidTr="00750F1C">
        <w:tc>
          <w:tcPr>
            <w:tcW w:w="0" w:type="auto"/>
            <w:hideMark/>
          </w:tcPr>
          <w:p w14:paraId="6C7937C7" w14:textId="77777777" w:rsidR="00750F1C" w:rsidRPr="00750F1C" w:rsidRDefault="00750F1C" w:rsidP="00750F1C">
            <w:pPr>
              <w:jc w:val="left"/>
              <w:rPr>
                <w:rFonts w:eastAsia="Times New Roman" w:cs="Times New Roman"/>
                <w:szCs w:val="24"/>
              </w:rPr>
            </w:pPr>
          </w:p>
        </w:tc>
        <w:tc>
          <w:tcPr>
            <w:tcW w:w="0" w:type="auto"/>
            <w:hideMark/>
          </w:tcPr>
          <w:p w14:paraId="015DB945"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Digital Literacy</w:t>
            </w:r>
          </w:p>
        </w:tc>
        <w:tc>
          <w:tcPr>
            <w:tcW w:w="0" w:type="auto"/>
            <w:hideMark/>
          </w:tcPr>
          <w:p w14:paraId="039935CE"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Lack of skills</w:t>
            </w:r>
          </w:p>
        </w:tc>
        <w:tc>
          <w:tcPr>
            <w:tcW w:w="0" w:type="auto"/>
            <w:hideMark/>
          </w:tcPr>
          <w:p w14:paraId="27B1D9FC"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“Many people don’t know how to use apps”</w:t>
            </w:r>
          </w:p>
        </w:tc>
      </w:tr>
      <w:tr w:rsidR="00750F1C" w:rsidRPr="00750F1C" w14:paraId="1FDB327C" w14:textId="77777777" w:rsidTr="00750F1C">
        <w:tc>
          <w:tcPr>
            <w:tcW w:w="0" w:type="auto"/>
            <w:hideMark/>
          </w:tcPr>
          <w:p w14:paraId="5A596519"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Consumer Perception</w:t>
            </w:r>
          </w:p>
        </w:tc>
        <w:tc>
          <w:tcPr>
            <w:tcW w:w="0" w:type="auto"/>
            <w:hideMark/>
          </w:tcPr>
          <w:p w14:paraId="32884BDF"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Risk Perception</w:t>
            </w:r>
          </w:p>
        </w:tc>
        <w:tc>
          <w:tcPr>
            <w:tcW w:w="0" w:type="auto"/>
            <w:hideMark/>
          </w:tcPr>
          <w:p w14:paraId="31D3710C"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Security concern</w:t>
            </w:r>
          </w:p>
        </w:tc>
        <w:tc>
          <w:tcPr>
            <w:tcW w:w="0" w:type="auto"/>
            <w:hideMark/>
          </w:tcPr>
          <w:p w14:paraId="17A49455"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“I worry about payment safety”</w:t>
            </w:r>
          </w:p>
        </w:tc>
      </w:tr>
      <w:tr w:rsidR="00750F1C" w:rsidRPr="00750F1C" w14:paraId="749BB896" w14:textId="77777777" w:rsidTr="00750F1C">
        <w:tc>
          <w:tcPr>
            <w:tcW w:w="0" w:type="auto"/>
            <w:hideMark/>
          </w:tcPr>
          <w:p w14:paraId="372C7BF7" w14:textId="77777777" w:rsidR="00750F1C" w:rsidRPr="00750F1C" w:rsidRDefault="00750F1C" w:rsidP="00750F1C">
            <w:pPr>
              <w:jc w:val="left"/>
              <w:rPr>
                <w:rFonts w:eastAsia="Times New Roman" w:cs="Times New Roman"/>
                <w:szCs w:val="24"/>
              </w:rPr>
            </w:pPr>
          </w:p>
        </w:tc>
        <w:tc>
          <w:tcPr>
            <w:tcW w:w="0" w:type="auto"/>
            <w:hideMark/>
          </w:tcPr>
          <w:p w14:paraId="409C800F"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Behaviour Shift</w:t>
            </w:r>
          </w:p>
        </w:tc>
        <w:tc>
          <w:tcPr>
            <w:tcW w:w="0" w:type="auto"/>
            <w:hideMark/>
          </w:tcPr>
          <w:p w14:paraId="4EE9844F"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Online preference</w:t>
            </w:r>
          </w:p>
        </w:tc>
        <w:tc>
          <w:tcPr>
            <w:tcW w:w="0" w:type="auto"/>
            <w:hideMark/>
          </w:tcPr>
          <w:p w14:paraId="6F85A1C3"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“I now prefer online shopping”</w:t>
            </w:r>
          </w:p>
        </w:tc>
      </w:tr>
      <w:tr w:rsidR="00750F1C" w:rsidRPr="00750F1C" w14:paraId="592F9B94" w14:textId="77777777" w:rsidTr="00750F1C">
        <w:tc>
          <w:tcPr>
            <w:tcW w:w="0" w:type="auto"/>
            <w:hideMark/>
          </w:tcPr>
          <w:p w14:paraId="15055159"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Government and Policy</w:t>
            </w:r>
          </w:p>
        </w:tc>
        <w:tc>
          <w:tcPr>
            <w:tcW w:w="0" w:type="auto"/>
            <w:hideMark/>
          </w:tcPr>
          <w:p w14:paraId="080E8ABE"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Weak Regulation</w:t>
            </w:r>
          </w:p>
        </w:tc>
        <w:tc>
          <w:tcPr>
            <w:tcW w:w="0" w:type="auto"/>
            <w:hideMark/>
          </w:tcPr>
          <w:p w14:paraId="30ED5279"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Lack of laws</w:t>
            </w:r>
          </w:p>
        </w:tc>
        <w:tc>
          <w:tcPr>
            <w:tcW w:w="0" w:type="auto"/>
            <w:hideMark/>
          </w:tcPr>
          <w:p w14:paraId="1B81AF52"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“No strong protection rules”</w:t>
            </w:r>
          </w:p>
        </w:tc>
      </w:tr>
      <w:tr w:rsidR="00750F1C" w:rsidRPr="00750F1C" w14:paraId="62E2CAB3" w14:textId="77777777" w:rsidTr="00750F1C">
        <w:tc>
          <w:tcPr>
            <w:tcW w:w="0" w:type="auto"/>
            <w:hideMark/>
          </w:tcPr>
          <w:p w14:paraId="12705EDA" w14:textId="77777777" w:rsidR="00750F1C" w:rsidRPr="00750F1C" w:rsidRDefault="00750F1C" w:rsidP="00750F1C">
            <w:pPr>
              <w:jc w:val="left"/>
              <w:rPr>
                <w:rFonts w:eastAsia="Times New Roman" w:cs="Times New Roman"/>
                <w:szCs w:val="24"/>
              </w:rPr>
            </w:pPr>
          </w:p>
        </w:tc>
        <w:tc>
          <w:tcPr>
            <w:tcW w:w="0" w:type="auto"/>
            <w:hideMark/>
          </w:tcPr>
          <w:p w14:paraId="7BF37BC0"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Infrastructure Gap</w:t>
            </w:r>
          </w:p>
        </w:tc>
        <w:tc>
          <w:tcPr>
            <w:tcW w:w="0" w:type="auto"/>
            <w:hideMark/>
          </w:tcPr>
          <w:p w14:paraId="46DF7B8C"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Internet, logistics</w:t>
            </w:r>
          </w:p>
        </w:tc>
        <w:tc>
          <w:tcPr>
            <w:tcW w:w="0" w:type="auto"/>
            <w:hideMark/>
          </w:tcPr>
          <w:p w14:paraId="06937B03"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“Systems are not developed”</w:t>
            </w:r>
          </w:p>
        </w:tc>
      </w:tr>
      <w:tr w:rsidR="00750F1C" w:rsidRPr="00750F1C" w14:paraId="75D442F5" w14:textId="77777777" w:rsidTr="00750F1C">
        <w:tc>
          <w:tcPr>
            <w:tcW w:w="0" w:type="auto"/>
            <w:hideMark/>
          </w:tcPr>
          <w:p w14:paraId="3187201A"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Value Creation</w:t>
            </w:r>
          </w:p>
        </w:tc>
        <w:tc>
          <w:tcPr>
            <w:tcW w:w="0" w:type="auto"/>
            <w:hideMark/>
          </w:tcPr>
          <w:p w14:paraId="27E74E94"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Business Growth</w:t>
            </w:r>
          </w:p>
        </w:tc>
        <w:tc>
          <w:tcPr>
            <w:tcW w:w="0" w:type="auto"/>
            <w:hideMark/>
          </w:tcPr>
          <w:p w14:paraId="6FBE4207"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Sales increase</w:t>
            </w:r>
          </w:p>
        </w:tc>
        <w:tc>
          <w:tcPr>
            <w:tcW w:w="0" w:type="auto"/>
            <w:hideMark/>
          </w:tcPr>
          <w:p w14:paraId="70F80492"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“My sales increased online”</w:t>
            </w:r>
          </w:p>
        </w:tc>
      </w:tr>
      <w:tr w:rsidR="00750F1C" w:rsidRPr="00750F1C" w14:paraId="066833D9" w14:textId="77777777" w:rsidTr="00750F1C">
        <w:tc>
          <w:tcPr>
            <w:tcW w:w="0" w:type="auto"/>
            <w:hideMark/>
          </w:tcPr>
          <w:p w14:paraId="6B199CD3" w14:textId="77777777" w:rsidR="00750F1C" w:rsidRPr="00750F1C" w:rsidRDefault="00750F1C" w:rsidP="00750F1C">
            <w:pPr>
              <w:jc w:val="left"/>
              <w:rPr>
                <w:rFonts w:eastAsia="Times New Roman" w:cs="Times New Roman"/>
                <w:szCs w:val="24"/>
              </w:rPr>
            </w:pPr>
          </w:p>
        </w:tc>
        <w:tc>
          <w:tcPr>
            <w:tcW w:w="0" w:type="auto"/>
            <w:hideMark/>
          </w:tcPr>
          <w:p w14:paraId="50A2332D"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Customer Satisfaction</w:t>
            </w:r>
          </w:p>
        </w:tc>
        <w:tc>
          <w:tcPr>
            <w:tcW w:w="0" w:type="auto"/>
            <w:hideMark/>
          </w:tcPr>
          <w:p w14:paraId="79922E2B"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Better options</w:t>
            </w:r>
          </w:p>
        </w:tc>
        <w:tc>
          <w:tcPr>
            <w:tcW w:w="0" w:type="auto"/>
            <w:hideMark/>
          </w:tcPr>
          <w:p w14:paraId="78022C3E"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“More choices available”</w:t>
            </w:r>
          </w:p>
        </w:tc>
      </w:tr>
      <w:tr w:rsidR="00750F1C" w:rsidRPr="00750F1C" w14:paraId="6E390225" w14:textId="77777777" w:rsidTr="00750F1C">
        <w:tc>
          <w:tcPr>
            <w:tcW w:w="0" w:type="auto"/>
            <w:hideMark/>
          </w:tcPr>
          <w:p w14:paraId="6699BFE8"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Future Outlook</w:t>
            </w:r>
          </w:p>
        </w:tc>
        <w:tc>
          <w:tcPr>
            <w:tcW w:w="0" w:type="auto"/>
            <w:hideMark/>
          </w:tcPr>
          <w:p w14:paraId="33640A56"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Growth Potential</w:t>
            </w:r>
          </w:p>
        </w:tc>
        <w:tc>
          <w:tcPr>
            <w:tcW w:w="0" w:type="auto"/>
            <w:hideMark/>
          </w:tcPr>
          <w:p w14:paraId="1FED6407"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Expansion</w:t>
            </w:r>
          </w:p>
        </w:tc>
        <w:tc>
          <w:tcPr>
            <w:tcW w:w="0" w:type="auto"/>
            <w:hideMark/>
          </w:tcPr>
          <w:p w14:paraId="712331C3"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“E-commerce will grow fast”</w:t>
            </w:r>
          </w:p>
        </w:tc>
      </w:tr>
    </w:tbl>
    <w:p w14:paraId="55F11C22" w14:textId="77777777" w:rsidR="00750F1C" w:rsidRPr="00750F1C" w:rsidRDefault="00750F1C" w:rsidP="00750F1C">
      <w:pPr>
        <w:jc w:val="center"/>
      </w:pPr>
    </w:p>
    <w:p w14:paraId="533AE502" w14:textId="77777777" w:rsidR="008B71E4" w:rsidRPr="008B71E4" w:rsidRDefault="008B71E4" w:rsidP="008B71E4"/>
    <w:p w14:paraId="2BD1C4A3" w14:textId="77777777" w:rsidR="008B71E4" w:rsidRPr="008B71E4" w:rsidRDefault="008B71E4" w:rsidP="008B71E4"/>
    <w:p w14:paraId="1AAC018A" w14:textId="77777777" w:rsidR="00BB27D2" w:rsidRDefault="00BB27D2" w:rsidP="00BB27D2"/>
    <w:p w14:paraId="09C37F3F" w14:textId="585AD268" w:rsidR="00BB27D2" w:rsidRDefault="0012779C" w:rsidP="0012779C">
      <w:pPr>
        <w:pStyle w:val="Heading2"/>
        <w:jc w:val="center"/>
      </w:pPr>
      <w:bookmarkStart w:id="70" w:name="_Toc227668152"/>
      <w:r>
        <w:lastRenderedPageBreak/>
        <w:t>Appendix 5: Category to Theme Table</w:t>
      </w:r>
      <w:bookmarkEnd w:id="70"/>
    </w:p>
    <w:p w14:paraId="2F46C59C" w14:textId="77777777" w:rsidR="0012779C" w:rsidRPr="0012779C" w:rsidRDefault="0012779C" w:rsidP="0012779C"/>
    <w:tbl>
      <w:tblPr>
        <w:tblStyle w:val="TableGrid"/>
        <w:tblW w:w="0" w:type="auto"/>
        <w:jc w:val="center"/>
        <w:tblLook w:val="04A0" w:firstRow="1" w:lastRow="0" w:firstColumn="1" w:lastColumn="0" w:noHBand="0" w:noVBand="1"/>
      </w:tblPr>
      <w:tblGrid>
        <w:gridCol w:w="4942"/>
        <w:gridCol w:w="2522"/>
      </w:tblGrid>
      <w:tr w:rsidR="0012779C" w:rsidRPr="0012779C" w14:paraId="1AEFD59A" w14:textId="77777777" w:rsidTr="0012779C">
        <w:trPr>
          <w:jc w:val="center"/>
        </w:trPr>
        <w:tc>
          <w:tcPr>
            <w:tcW w:w="0" w:type="auto"/>
            <w:hideMark/>
          </w:tcPr>
          <w:p w14:paraId="24C1C0B8" w14:textId="77777777" w:rsidR="0012779C" w:rsidRPr="0012779C" w:rsidRDefault="0012779C" w:rsidP="0012779C">
            <w:pPr>
              <w:jc w:val="center"/>
              <w:rPr>
                <w:rFonts w:eastAsia="Times New Roman" w:cs="Times New Roman"/>
                <w:b/>
                <w:bCs/>
                <w:szCs w:val="24"/>
              </w:rPr>
            </w:pPr>
            <w:r w:rsidRPr="0012779C">
              <w:rPr>
                <w:rFonts w:eastAsia="Times New Roman" w:cs="Times New Roman"/>
                <w:b/>
                <w:bCs/>
                <w:szCs w:val="24"/>
              </w:rPr>
              <w:t>Category</w:t>
            </w:r>
          </w:p>
        </w:tc>
        <w:tc>
          <w:tcPr>
            <w:tcW w:w="0" w:type="auto"/>
            <w:hideMark/>
          </w:tcPr>
          <w:p w14:paraId="380B0C9E" w14:textId="77777777" w:rsidR="0012779C" w:rsidRPr="0012779C" w:rsidRDefault="0012779C" w:rsidP="0012779C">
            <w:pPr>
              <w:jc w:val="center"/>
              <w:rPr>
                <w:rFonts w:eastAsia="Times New Roman" w:cs="Times New Roman"/>
                <w:b/>
                <w:bCs/>
                <w:szCs w:val="24"/>
              </w:rPr>
            </w:pPr>
            <w:r w:rsidRPr="0012779C">
              <w:rPr>
                <w:rFonts w:eastAsia="Times New Roman" w:cs="Times New Roman"/>
                <w:b/>
                <w:bCs/>
                <w:szCs w:val="24"/>
              </w:rPr>
              <w:t>Theme</w:t>
            </w:r>
          </w:p>
        </w:tc>
      </w:tr>
      <w:tr w:rsidR="0012779C" w:rsidRPr="0012779C" w14:paraId="156A4EF7" w14:textId="77777777" w:rsidTr="0012779C">
        <w:trPr>
          <w:jc w:val="center"/>
        </w:trPr>
        <w:tc>
          <w:tcPr>
            <w:tcW w:w="0" w:type="auto"/>
            <w:hideMark/>
          </w:tcPr>
          <w:p w14:paraId="7DE2445E"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Convenience, Cost, Market Access</w:t>
            </w:r>
          </w:p>
        </w:tc>
        <w:tc>
          <w:tcPr>
            <w:tcW w:w="0" w:type="auto"/>
            <w:hideMark/>
          </w:tcPr>
          <w:p w14:paraId="6C65B8AA"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Drivers of Adoption</w:t>
            </w:r>
          </w:p>
        </w:tc>
      </w:tr>
      <w:tr w:rsidR="0012779C" w:rsidRPr="0012779C" w14:paraId="5164E72F" w14:textId="77777777" w:rsidTr="0012779C">
        <w:trPr>
          <w:jc w:val="center"/>
        </w:trPr>
        <w:tc>
          <w:tcPr>
            <w:tcW w:w="0" w:type="auto"/>
            <w:hideMark/>
          </w:tcPr>
          <w:p w14:paraId="2A64214A"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Trust Issues, Delivery Problems, Digital Literacy</w:t>
            </w:r>
          </w:p>
        </w:tc>
        <w:tc>
          <w:tcPr>
            <w:tcW w:w="0" w:type="auto"/>
            <w:hideMark/>
          </w:tcPr>
          <w:p w14:paraId="5E5DD944"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Barriers and Challenges</w:t>
            </w:r>
          </w:p>
        </w:tc>
      </w:tr>
      <w:tr w:rsidR="0012779C" w:rsidRPr="0012779C" w14:paraId="4FC325FF" w14:textId="77777777" w:rsidTr="0012779C">
        <w:trPr>
          <w:jc w:val="center"/>
        </w:trPr>
        <w:tc>
          <w:tcPr>
            <w:tcW w:w="0" w:type="auto"/>
            <w:hideMark/>
          </w:tcPr>
          <w:p w14:paraId="2705DBFB"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Risk Perception, Behaviour Shift</w:t>
            </w:r>
          </w:p>
        </w:tc>
        <w:tc>
          <w:tcPr>
            <w:tcW w:w="0" w:type="auto"/>
            <w:hideMark/>
          </w:tcPr>
          <w:p w14:paraId="26D4E0DC"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Consumer Perception</w:t>
            </w:r>
          </w:p>
        </w:tc>
      </w:tr>
      <w:tr w:rsidR="0012779C" w:rsidRPr="0012779C" w14:paraId="05C95C94" w14:textId="77777777" w:rsidTr="0012779C">
        <w:trPr>
          <w:jc w:val="center"/>
        </w:trPr>
        <w:tc>
          <w:tcPr>
            <w:tcW w:w="0" w:type="auto"/>
            <w:hideMark/>
          </w:tcPr>
          <w:p w14:paraId="0C958BD2"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Weak Regulation, Infrastructure Gap</w:t>
            </w:r>
          </w:p>
        </w:tc>
        <w:tc>
          <w:tcPr>
            <w:tcW w:w="0" w:type="auto"/>
            <w:hideMark/>
          </w:tcPr>
          <w:p w14:paraId="6021A525"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Government Role</w:t>
            </w:r>
          </w:p>
        </w:tc>
      </w:tr>
      <w:tr w:rsidR="0012779C" w:rsidRPr="0012779C" w14:paraId="50E67C0A" w14:textId="77777777" w:rsidTr="0012779C">
        <w:trPr>
          <w:jc w:val="center"/>
        </w:trPr>
        <w:tc>
          <w:tcPr>
            <w:tcW w:w="0" w:type="auto"/>
            <w:hideMark/>
          </w:tcPr>
          <w:p w14:paraId="18F14EF8"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Business Growth, Customer Satisfaction</w:t>
            </w:r>
          </w:p>
        </w:tc>
        <w:tc>
          <w:tcPr>
            <w:tcW w:w="0" w:type="auto"/>
            <w:hideMark/>
          </w:tcPr>
          <w:p w14:paraId="7C6F3238"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Value Creation</w:t>
            </w:r>
          </w:p>
        </w:tc>
      </w:tr>
      <w:tr w:rsidR="0012779C" w:rsidRPr="0012779C" w14:paraId="68CE0240" w14:textId="77777777" w:rsidTr="0012779C">
        <w:trPr>
          <w:jc w:val="center"/>
        </w:trPr>
        <w:tc>
          <w:tcPr>
            <w:tcW w:w="0" w:type="auto"/>
            <w:hideMark/>
          </w:tcPr>
          <w:p w14:paraId="3531627A"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Growth Expectations</w:t>
            </w:r>
          </w:p>
        </w:tc>
        <w:tc>
          <w:tcPr>
            <w:tcW w:w="0" w:type="auto"/>
            <w:hideMark/>
          </w:tcPr>
          <w:p w14:paraId="429BA9CD"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Future Outlook</w:t>
            </w:r>
          </w:p>
        </w:tc>
      </w:tr>
    </w:tbl>
    <w:p w14:paraId="38574665" w14:textId="77777777" w:rsidR="0012779C" w:rsidRPr="0012779C" w:rsidRDefault="0012779C" w:rsidP="0012779C">
      <w:pPr>
        <w:jc w:val="center"/>
      </w:pPr>
    </w:p>
    <w:p w14:paraId="2572604E" w14:textId="4917C5BE" w:rsidR="0012779C" w:rsidRDefault="0012779C">
      <w:pPr>
        <w:spacing w:after="160" w:line="259" w:lineRule="auto"/>
        <w:jc w:val="left"/>
      </w:pPr>
      <w:r>
        <w:br w:type="page"/>
      </w:r>
    </w:p>
    <w:p w14:paraId="3009DC39" w14:textId="4036CFD3" w:rsidR="00FF437B" w:rsidRDefault="0012779C" w:rsidP="0012779C">
      <w:pPr>
        <w:pStyle w:val="Heading2"/>
        <w:jc w:val="center"/>
      </w:pPr>
      <w:bookmarkStart w:id="71" w:name="_Toc227668153"/>
      <w:r>
        <w:lastRenderedPageBreak/>
        <w:t>Appendix 6: Thematic Assertions</w:t>
      </w:r>
      <w:bookmarkEnd w:id="71"/>
    </w:p>
    <w:p w14:paraId="11CF9936" w14:textId="77777777" w:rsidR="0012779C" w:rsidRPr="0012779C" w:rsidRDefault="0012779C" w:rsidP="0012779C"/>
    <w:tbl>
      <w:tblPr>
        <w:tblStyle w:val="TableGrid"/>
        <w:tblW w:w="0" w:type="auto"/>
        <w:tblLook w:val="04A0" w:firstRow="1" w:lastRow="0" w:firstColumn="1" w:lastColumn="0" w:noHBand="0" w:noVBand="1"/>
      </w:tblPr>
      <w:tblGrid>
        <w:gridCol w:w="2265"/>
        <w:gridCol w:w="7085"/>
      </w:tblGrid>
      <w:tr w:rsidR="0012779C" w:rsidRPr="0012779C" w14:paraId="2A4E5C4A" w14:textId="77777777" w:rsidTr="0012779C">
        <w:tc>
          <w:tcPr>
            <w:tcW w:w="0" w:type="auto"/>
            <w:hideMark/>
          </w:tcPr>
          <w:p w14:paraId="0C36F528" w14:textId="77777777" w:rsidR="0012779C" w:rsidRPr="0012779C" w:rsidRDefault="0012779C" w:rsidP="0012779C">
            <w:pPr>
              <w:jc w:val="center"/>
              <w:rPr>
                <w:rFonts w:eastAsia="Times New Roman" w:cs="Times New Roman"/>
                <w:b/>
                <w:bCs/>
                <w:szCs w:val="24"/>
              </w:rPr>
            </w:pPr>
            <w:r w:rsidRPr="0012779C">
              <w:rPr>
                <w:rFonts w:eastAsia="Times New Roman" w:cs="Times New Roman"/>
                <w:b/>
                <w:bCs/>
                <w:szCs w:val="24"/>
              </w:rPr>
              <w:t>Theme</w:t>
            </w:r>
          </w:p>
        </w:tc>
        <w:tc>
          <w:tcPr>
            <w:tcW w:w="0" w:type="auto"/>
            <w:hideMark/>
          </w:tcPr>
          <w:p w14:paraId="3367A5BF" w14:textId="77777777" w:rsidR="0012779C" w:rsidRPr="0012779C" w:rsidRDefault="0012779C" w:rsidP="0012779C">
            <w:pPr>
              <w:jc w:val="center"/>
              <w:rPr>
                <w:rFonts w:eastAsia="Times New Roman" w:cs="Times New Roman"/>
                <w:b/>
                <w:bCs/>
                <w:szCs w:val="24"/>
              </w:rPr>
            </w:pPr>
            <w:r w:rsidRPr="0012779C">
              <w:rPr>
                <w:rFonts w:eastAsia="Times New Roman" w:cs="Times New Roman"/>
                <w:b/>
                <w:bCs/>
                <w:szCs w:val="24"/>
              </w:rPr>
              <w:t>Assertion</w:t>
            </w:r>
          </w:p>
        </w:tc>
      </w:tr>
      <w:tr w:rsidR="0012779C" w:rsidRPr="0012779C" w14:paraId="4D0E5905" w14:textId="77777777" w:rsidTr="0012779C">
        <w:tc>
          <w:tcPr>
            <w:tcW w:w="0" w:type="auto"/>
            <w:hideMark/>
          </w:tcPr>
          <w:p w14:paraId="1B375CCD"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Drivers of Adoption</w:t>
            </w:r>
          </w:p>
        </w:tc>
        <w:tc>
          <w:tcPr>
            <w:tcW w:w="0" w:type="auto"/>
            <w:hideMark/>
          </w:tcPr>
          <w:p w14:paraId="35EFD6C0"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E-commerce adoption is mainly driven by convenience, cost advantage, and accessibility</w:t>
            </w:r>
          </w:p>
        </w:tc>
      </w:tr>
      <w:tr w:rsidR="0012779C" w:rsidRPr="0012779C" w14:paraId="7ED8EB2D" w14:textId="77777777" w:rsidTr="0012779C">
        <w:tc>
          <w:tcPr>
            <w:tcW w:w="0" w:type="auto"/>
            <w:hideMark/>
          </w:tcPr>
          <w:p w14:paraId="3A79E36B"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Barriers and Challenges</w:t>
            </w:r>
          </w:p>
        </w:tc>
        <w:tc>
          <w:tcPr>
            <w:tcW w:w="0" w:type="auto"/>
            <w:hideMark/>
          </w:tcPr>
          <w:p w14:paraId="71164819"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Trust issues and infrastructure limitations significantly restrict adoption</w:t>
            </w:r>
          </w:p>
        </w:tc>
      </w:tr>
      <w:tr w:rsidR="0012779C" w:rsidRPr="0012779C" w14:paraId="6C0F5C54" w14:textId="77777777" w:rsidTr="0012779C">
        <w:tc>
          <w:tcPr>
            <w:tcW w:w="0" w:type="auto"/>
            <w:hideMark/>
          </w:tcPr>
          <w:p w14:paraId="62C3268A"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Consumer Perception</w:t>
            </w:r>
          </w:p>
        </w:tc>
        <w:tc>
          <w:tcPr>
            <w:tcW w:w="0" w:type="auto"/>
            <w:hideMark/>
          </w:tcPr>
          <w:p w14:paraId="73AA6C73"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Consumer behaviour is improving but still influenced by perceived risk</w:t>
            </w:r>
          </w:p>
        </w:tc>
      </w:tr>
      <w:tr w:rsidR="0012779C" w:rsidRPr="0012779C" w14:paraId="4BA7C455" w14:textId="77777777" w:rsidTr="0012779C">
        <w:tc>
          <w:tcPr>
            <w:tcW w:w="0" w:type="auto"/>
            <w:hideMark/>
          </w:tcPr>
          <w:p w14:paraId="2455F9BB"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Government Role</w:t>
            </w:r>
          </w:p>
        </w:tc>
        <w:tc>
          <w:tcPr>
            <w:tcW w:w="0" w:type="auto"/>
            <w:hideMark/>
          </w:tcPr>
          <w:p w14:paraId="115A2E1D"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Weak regulation and policy gaps hinder sustainable e-commerce growth</w:t>
            </w:r>
          </w:p>
        </w:tc>
      </w:tr>
      <w:tr w:rsidR="0012779C" w:rsidRPr="0012779C" w14:paraId="52BD13F2" w14:textId="77777777" w:rsidTr="0012779C">
        <w:tc>
          <w:tcPr>
            <w:tcW w:w="0" w:type="auto"/>
            <w:hideMark/>
          </w:tcPr>
          <w:p w14:paraId="7E23DAC0"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Value Creation</w:t>
            </w:r>
          </w:p>
        </w:tc>
        <w:tc>
          <w:tcPr>
            <w:tcW w:w="0" w:type="auto"/>
            <w:hideMark/>
          </w:tcPr>
          <w:p w14:paraId="408BEAD7"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E-commerce creates value through business expansion and customer satisfaction</w:t>
            </w:r>
          </w:p>
        </w:tc>
      </w:tr>
      <w:tr w:rsidR="0012779C" w:rsidRPr="0012779C" w14:paraId="73E9AF53" w14:textId="77777777" w:rsidTr="0012779C">
        <w:tc>
          <w:tcPr>
            <w:tcW w:w="0" w:type="auto"/>
            <w:hideMark/>
          </w:tcPr>
          <w:p w14:paraId="3AB2FC96"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Future Outlook</w:t>
            </w:r>
          </w:p>
        </w:tc>
        <w:tc>
          <w:tcPr>
            <w:tcW w:w="0" w:type="auto"/>
            <w:hideMark/>
          </w:tcPr>
          <w:p w14:paraId="7F90DFE1"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E-commerce has strong future potential if challenges are addressed</w:t>
            </w:r>
          </w:p>
        </w:tc>
      </w:tr>
    </w:tbl>
    <w:p w14:paraId="52F60646" w14:textId="5C58248C" w:rsidR="0012779C" w:rsidRDefault="0012779C" w:rsidP="0012779C"/>
    <w:p w14:paraId="3C7F071F" w14:textId="77777777" w:rsidR="0012779C" w:rsidRDefault="0012779C">
      <w:pPr>
        <w:spacing w:after="160" w:line="259" w:lineRule="auto"/>
        <w:jc w:val="left"/>
      </w:pPr>
      <w:r>
        <w:br w:type="page"/>
      </w:r>
    </w:p>
    <w:p w14:paraId="6ED7800B" w14:textId="4844CAEC" w:rsidR="0012779C" w:rsidRDefault="0012779C" w:rsidP="0012779C">
      <w:pPr>
        <w:pStyle w:val="Heading2"/>
        <w:jc w:val="center"/>
      </w:pPr>
      <w:bookmarkStart w:id="72" w:name="_Toc227668154"/>
      <w:r>
        <w:lastRenderedPageBreak/>
        <w:t>Appendix 7: Thematic Diagram</w:t>
      </w:r>
      <w:bookmarkEnd w:id="72"/>
    </w:p>
    <w:p w14:paraId="57003B19" w14:textId="12DF213A" w:rsidR="0012779C" w:rsidRPr="0012779C" w:rsidRDefault="0012779C" w:rsidP="0012779C">
      <w:pPr>
        <w:jc w:val="center"/>
      </w:pPr>
      <w:r>
        <w:rPr>
          <w:noProof/>
        </w:rPr>
        <w:drawing>
          <wp:inline distT="0" distB="0" distL="0" distR="0" wp14:anchorId="7EB1E88D" wp14:editId="4C0A049A">
            <wp:extent cx="5314951" cy="3543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317532" cy="3545021"/>
                    </a:xfrm>
                    <a:prstGeom prst="rect">
                      <a:avLst/>
                    </a:prstGeom>
                    <a:noFill/>
                  </pic:spPr>
                </pic:pic>
              </a:graphicData>
            </a:graphic>
          </wp:inline>
        </w:drawing>
      </w:r>
    </w:p>
    <w:sectPr w:rsidR="0012779C" w:rsidRPr="0012779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DE24C7"/>
    <w:multiLevelType w:val="multilevel"/>
    <w:tmpl w:val="5C267420"/>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520E5D"/>
    <w:multiLevelType w:val="multilevel"/>
    <w:tmpl w:val="8EA28280"/>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7EA4490"/>
    <w:multiLevelType w:val="multilevel"/>
    <w:tmpl w:val="2C08909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9BC1884"/>
    <w:multiLevelType w:val="multilevel"/>
    <w:tmpl w:val="5832DB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AE766D8"/>
    <w:multiLevelType w:val="hybridMultilevel"/>
    <w:tmpl w:val="6FB888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CE55D32"/>
    <w:multiLevelType w:val="multilevel"/>
    <w:tmpl w:val="8C227520"/>
    <w:lvl w:ilvl="0">
      <w:start w:val="6"/>
      <w:numFmt w:val="decimal"/>
      <w:lvlText w:val="%1."/>
      <w:lvlJc w:val="left"/>
      <w:pPr>
        <w:ind w:left="720" w:hanging="360"/>
      </w:pPr>
      <w:rPr>
        <w:rFonts w:hint="default"/>
      </w:rPr>
    </w:lvl>
    <w:lvl w:ilvl="1">
      <w:start w:val="4"/>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19AB74AD"/>
    <w:multiLevelType w:val="multilevel"/>
    <w:tmpl w:val="ACC0E34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EB65A12"/>
    <w:multiLevelType w:val="hybridMultilevel"/>
    <w:tmpl w:val="9948FFB2"/>
    <w:lvl w:ilvl="0" w:tplc="0409000F">
      <w:start w:val="6"/>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2777A62"/>
    <w:multiLevelType w:val="multilevel"/>
    <w:tmpl w:val="852EAEE8"/>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9A962F1"/>
    <w:multiLevelType w:val="multilevel"/>
    <w:tmpl w:val="F64AF8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B6909D7"/>
    <w:multiLevelType w:val="hybridMultilevel"/>
    <w:tmpl w:val="6CB26978"/>
    <w:lvl w:ilvl="0" w:tplc="0409000F">
      <w:start w:val="9"/>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BCC60EB"/>
    <w:multiLevelType w:val="multilevel"/>
    <w:tmpl w:val="9F6A1D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DA42F58"/>
    <w:multiLevelType w:val="multilevel"/>
    <w:tmpl w:val="DD9AEF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11D5F46"/>
    <w:multiLevelType w:val="multilevel"/>
    <w:tmpl w:val="840E965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14014B9"/>
    <w:multiLevelType w:val="multilevel"/>
    <w:tmpl w:val="71C651B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6D9513B"/>
    <w:multiLevelType w:val="multilevel"/>
    <w:tmpl w:val="F8125E80"/>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3A731946"/>
    <w:multiLevelType w:val="hybridMultilevel"/>
    <w:tmpl w:val="7E888E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C84605D"/>
    <w:multiLevelType w:val="hybridMultilevel"/>
    <w:tmpl w:val="1F7AE9C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7A671B1"/>
    <w:multiLevelType w:val="multilevel"/>
    <w:tmpl w:val="DCE28950"/>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8912C4D"/>
    <w:multiLevelType w:val="multilevel"/>
    <w:tmpl w:val="6AC68C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C076576"/>
    <w:multiLevelType w:val="multilevel"/>
    <w:tmpl w:val="3C061A7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CB33A46"/>
    <w:multiLevelType w:val="multilevel"/>
    <w:tmpl w:val="A1B4EA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F217596"/>
    <w:multiLevelType w:val="multilevel"/>
    <w:tmpl w:val="3C1C4C62"/>
    <w:lvl w:ilvl="0">
      <w:start w:val="8"/>
      <w:numFmt w:val="decimal"/>
      <w:lvlText w:val="%1."/>
      <w:lvlJc w:val="left"/>
      <w:pPr>
        <w:ind w:left="360" w:hanging="360"/>
      </w:pPr>
      <w:rPr>
        <w:rFonts w:hint="default"/>
      </w:rPr>
    </w:lvl>
    <w:lvl w:ilvl="1">
      <w:start w:val="7"/>
      <w:numFmt w:val="decimal"/>
      <w:isLgl/>
      <w:lvlText w:val="%1.%2"/>
      <w:lvlJc w:val="left"/>
      <w:pPr>
        <w:ind w:left="480" w:hanging="48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3" w15:restartNumberingAfterBreak="0">
    <w:nsid w:val="4FE267D7"/>
    <w:multiLevelType w:val="hybridMultilevel"/>
    <w:tmpl w:val="EBACDA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3E12666"/>
    <w:multiLevelType w:val="hybridMultilevel"/>
    <w:tmpl w:val="BAE0D9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BB86E01"/>
    <w:multiLevelType w:val="hybridMultilevel"/>
    <w:tmpl w:val="CC323D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5C864F9E"/>
    <w:multiLevelType w:val="hybridMultilevel"/>
    <w:tmpl w:val="990E1ECC"/>
    <w:lvl w:ilvl="0" w:tplc="0409000F">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62551AE9"/>
    <w:multiLevelType w:val="multilevel"/>
    <w:tmpl w:val="3E5A7F5A"/>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512227D"/>
    <w:multiLevelType w:val="hybridMultilevel"/>
    <w:tmpl w:val="9288F5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674B7CB2"/>
    <w:multiLevelType w:val="multilevel"/>
    <w:tmpl w:val="CF14DBD8"/>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0" w15:restartNumberingAfterBreak="0">
    <w:nsid w:val="676B4E3F"/>
    <w:multiLevelType w:val="multilevel"/>
    <w:tmpl w:val="69B6F1AA"/>
    <w:lvl w:ilvl="0">
      <w:start w:val="1"/>
      <w:numFmt w:val="decimal"/>
      <w:lvlText w:val="%1."/>
      <w:lvlJc w:val="left"/>
      <w:pPr>
        <w:ind w:left="720" w:hanging="360"/>
      </w:pPr>
      <w:rPr>
        <w:rFonts w:ascii="Times New Roman" w:eastAsiaTheme="majorEastAsia" w:hAnsi="Times New Roman" w:cstheme="majorBidi"/>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1" w15:restartNumberingAfterBreak="0">
    <w:nsid w:val="67EB736E"/>
    <w:multiLevelType w:val="hybridMultilevel"/>
    <w:tmpl w:val="08F636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6AD77FCC"/>
    <w:multiLevelType w:val="multilevel"/>
    <w:tmpl w:val="FA7026C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B9E5434"/>
    <w:multiLevelType w:val="hybridMultilevel"/>
    <w:tmpl w:val="5D7EFFC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70361E47"/>
    <w:multiLevelType w:val="hybridMultilevel"/>
    <w:tmpl w:val="64D600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71163022"/>
    <w:multiLevelType w:val="multilevel"/>
    <w:tmpl w:val="8CF0802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45B0A4A"/>
    <w:multiLevelType w:val="multilevel"/>
    <w:tmpl w:val="F9F84C5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EB07ADC"/>
    <w:multiLevelType w:val="multilevel"/>
    <w:tmpl w:val="160AC944"/>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F070ACF"/>
    <w:multiLevelType w:val="multilevel"/>
    <w:tmpl w:val="C86A12F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5"/>
  </w:num>
  <w:num w:numId="2">
    <w:abstractNumId w:val="23"/>
  </w:num>
  <w:num w:numId="3">
    <w:abstractNumId w:val="21"/>
  </w:num>
  <w:num w:numId="4">
    <w:abstractNumId w:val="4"/>
  </w:num>
  <w:num w:numId="5">
    <w:abstractNumId w:val="19"/>
  </w:num>
  <w:num w:numId="6">
    <w:abstractNumId w:val="24"/>
  </w:num>
  <w:num w:numId="7">
    <w:abstractNumId w:val="29"/>
  </w:num>
  <w:num w:numId="8">
    <w:abstractNumId w:val="31"/>
  </w:num>
  <w:num w:numId="9">
    <w:abstractNumId w:val="28"/>
  </w:num>
  <w:num w:numId="10">
    <w:abstractNumId w:val="16"/>
  </w:num>
  <w:num w:numId="11">
    <w:abstractNumId w:val="11"/>
  </w:num>
  <w:num w:numId="12">
    <w:abstractNumId w:val="30"/>
  </w:num>
  <w:num w:numId="13">
    <w:abstractNumId w:val="34"/>
  </w:num>
  <w:num w:numId="14">
    <w:abstractNumId w:val="33"/>
  </w:num>
  <w:num w:numId="15">
    <w:abstractNumId w:val="12"/>
  </w:num>
  <w:num w:numId="16">
    <w:abstractNumId w:val="32"/>
  </w:num>
  <w:num w:numId="17">
    <w:abstractNumId w:val="13"/>
  </w:num>
  <w:num w:numId="18">
    <w:abstractNumId w:val="6"/>
  </w:num>
  <w:num w:numId="19">
    <w:abstractNumId w:val="1"/>
  </w:num>
  <w:num w:numId="20">
    <w:abstractNumId w:val="0"/>
  </w:num>
  <w:num w:numId="21">
    <w:abstractNumId w:val="25"/>
  </w:num>
  <w:num w:numId="22">
    <w:abstractNumId w:val="9"/>
  </w:num>
  <w:num w:numId="23">
    <w:abstractNumId w:val="2"/>
  </w:num>
  <w:num w:numId="24">
    <w:abstractNumId w:val="14"/>
  </w:num>
  <w:num w:numId="25">
    <w:abstractNumId w:val="20"/>
  </w:num>
  <w:num w:numId="26">
    <w:abstractNumId w:val="27"/>
  </w:num>
  <w:num w:numId="27">
    <w:abstractNumId w:val="37"/>
  </w:num>
  <w:num w:numId="28">
    <w:abstractNumId w:val="17"/>
  </w:num>
  <w:num w:numId="29">
    <w:abstractNumId w:val="3"/>
  </w:num>
  <w:num w:numId="30">
    <w:abstractNumId w:val="35"/>
  </w:num>
  <w:num w:numId="31">
    <w:abstractNumId w:val="36"/>
  </w:num>
  <w:num w:numId="32">
    <w:abstractNumId w:val="38"/>
  </w:num>
  <w:num w:numId="33">
    <w:abstractNumId w:val="8"/>
  </w:num>
  <w:num w:numId="34">
    <w:abstractNumId w:val="18"/>
  </w:num>
  <w:num w:numId="35">
    <w:abstractNumId w:val="5"/>
  </w:num>
  <w:num w:numId="36">
    <w:abstractNumId w:val="22"/>
  </w:num>
  <w:num w:numId="37">
    <w:abstractNumId w:val="26"/>
  </w:num>
  <w:num w:numId="38">
    <w:abstractNumId w:val="7"/>
  </w:num>
  <w:num w:numId="3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793A"/>
    <w:rsid w:val="00022C96"/>
    <w:rsid w:val="00052C1A"/>
    <w:rsid w:val="0005761C"/>
    <w:rsid w:val="0007063E"/>
    <w:rsid w:val="000717FC"/>
    <w:rsid w:val="000870A5"/>
    <w:rsid w:val="000B6DDC"/>
    <w:rsid w:val="000F46B8"/>
    <w:rsid w:val="00120383"/>
    <w:rsid w:val="00122A36"/>
    <w:rsid w:val="0012779C"/>
    <w:rsid w:val="00145945"/>
    <w:rsid w:val="0019250B"/>
    <w:rsid w:val="001C2225"/>
    <w:rsid w:val="001E3E9A"/>
    <w:rsid w:val="001F210E"/>
    <w:rsid w:val="001F6D9E"/>
    <w:rsid w:val="00212C8A"/>
    <w:rsid w:val="00237B37"/>
    <w:rsid w:val="00245C49"/>
    <w:rsid w:val="00254F72"/>
    <w:rsid w:val="00280FCD"/>
    <w:rsid w:val="002F1BA4"/>
    <w:rsid w:val="00300D64"/>
    <w:rsid w:val="00301E46"/>
    <w:rsid w:val="003C3576"/>
    <w:rsid w:val="00456121"/>
    <w:rsid w:val="00463E31"/>
    <w:rsid w:val="00465953"/>
    <w:rsid w:val="004E74BC"/>
    <w:rsid w:val="004F47F4"/>
    <w:rsid w:val="004F6924"/>
    <w:rsid w:val="004F7B5D"/>
    <w:rsid w:val="00515689"/>
    <w:rsid w:val="00560204"/>
    <w:rsid w:val="005A14C2"/>
    <w:rsid w:val="005F127A"/>
    <w:rsid w:val="0066775C"/>
    <w:rsid w:val="00690308"/>
    <w:rsid w:val="006912DC"/>
    <w:rsid w:val="006A42C8"/>
    <w:rsid w:val="006E0BAE"/>
    <w:rsid w:val="00730A65"/>
    <w:rsid w:val="00750F1C"/>
    <w:rsid w:val="0076398A"/>
    <w:rsid w:val="0076548E"/>
    <w:rsid w:val="00773EE1"/>
    <w:rsid w:val="00773FFB"/>
    <w:rsid w:val="007E5B79"/>
    <w:rsid w:val="007F291E"/>
    <w:rsid w:val="00800C72"/>
    <w:rsid w:val="00814326"/>
    <w:rsid w:val="00834B9C"/>
    <w:rsid w:val="00854098"/>
    <w:rsid w:val="008B71E4"/>
    <w:rsid w:val="008D5329"/>
    <w:rsid w:val="00932EA2"/>
    <w:rsid w:val="0094245F"/>
    <w:rsid w:val="009D13E5"/>
    <w:rsid w:val="009E4B94"/>
    <w:rsid w:val="00A1195C"/>
    <w:rsid w:val="00A42EA8"/>
    <w:rsid w:val="00A92CE3"/>
    <w:rsid w:val="00A95F79"/>
    <w:rsid w:val="00AC04AA"/>
    <w:rsid w:val="00AE5D7E"/>
    <w:rsid w:val="00AF02E7"/>
    <w:rsid w:val="00B3376F"/>
    <w:rsid w:val="00B404D0"/>
    <w:rsid w:val="00B577CF"/>
    <w:rsid w:val="00B73DD5"/>
    <w:rsid w:val="00B7529E"/>
    <w:rsid w:val="00B7793A"/>
    <w:rsid w:val="00BB27D2"/>
    <w:rsid w:val="00BB7821"/>
    <w:rsid w:val="00C15EE5"/>
    <w:rsid w:val="00C44C7B"/>
    <w:rsid w:val="00C45366"/>
    <w:rsid w:val="00C57806"/>
    <w:rsid w:val="00C778BA"/>
    <w:rsid w:val="00C83D79"/>
    <w:rsid w:val="00C92551"/>
    <w:rsid w:val="00CC5EFC"/>
    <w:rsid w:val="00CF56AA"/>
    <w:rsid w:val="00D07753"/>
    <w:rsid w:val="00D152BE"/>
    <w:rsid w:val="00D941DA"/>
    <w:rsid w:val="00DA2A23"/>
    <w:rsid w:val="00DB2529"/>
    <w:rsid w:val="00DB2585"/>
    <w:rsid w:val="00DE46EF"/>
    <w:rsid w:val="00DF6CB7"/>
    <w:rsid w:val="00E630EB"/>
    <w:rsid w:val="00E75F17"/>
    <w:rsid w:val="00EC3F4A"/>
    <w:rsid w:val="00FB40A4"/>
    <w:rsid w:val="00FD5003"/>
    <w:rsid w:val="00FE08C9"/>
    <w:rsid w:val="00FF43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EF430B"/>
  <w15:chartTrackingRefBased/>
  <w15:docId w15:val="{2D56AC7F-4EBD-4CC7-A47A-B3146A4866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793A"/>
    <w:pPr>
      <w:spacing w:after="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7793A"/>
    <w:pPr>
      <w:keepNext/>
      <w:keepLines/>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A42EA8"/>
    <w:pPr>
      <w:keepNext/>
      <w:keepLines/>
      <w:ind w:left="432"/>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690308"/>
    <w:pPr>
      <w:keepNext/>
      <w:keepLines/>
      <w:ind w:left="432"/>
      <w:outlineLvl w:val="2"/>
    </w:pPr>
    <w:rPr>
      <w:rFonts w:eastAsiaTheme="majorEastAsia" w:cstheme="majorBidi"/>
      <w:b/>
      <w:sz w:val="26"/>
      <w:szCs w:val="24"/>
    </w:rPr>
  </w:style>
  <w:style w:type="paragraph" w:styleId="Heading4">
    <w:name w:val="heading 4"/>
    <w:basedOn w:val="Normal"/>
    <w:next w:val="Normal"/>
    <w:link w:val="Heading4Char"/>
    <w:uiPriority w:val="9"/>
    <w:semiHidden/>
    <w:unhideWhenUsed/>
    <w:qFormat/>
    <w:rsid w:val="004F47F4"/>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793A"/>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A42EA8"/>
    <w:rPr>
      <w:rFonts w:ascii="Times New Roman" w:eastAsiaTheme="majorEastAsia" w:hAnsi="Times New Roman" w:cstheme="majorBidi"/>
      <w:b/>
      <w:sz w:val="28"/>
      <w:szCs w:val="26"/>
    </w:rPr>
  </w:style>
  <w:style w:type="paragraph" w:styleId="ListParagraph">
    <w:name w:val="List Paragraph"/>
    <w:basedOn w:val="Normal"/>
    <w:uiPriority w:val="34"/>
    <w:qFormat/>
    <w:rsid w:val="00773FFB"/>
    <w:pPr>
      <w:ind w:left="720"/>
      <w:contextualSpacing/>
    </w:pPr>
  </w:style>
  <w:style w:type="character" w:customStyle="1" w:styleId="Heading3Char">
    <w:name w:val="Heading 3 Char"/>
    <w:basedOn w:val="DefaultParagraphFont"/>
    <w:link w:val="Heading3"/>
    <w:uiPriority w:val="9"/>
    <w:rsid w:val="00690308"/>
    <w:rPr>
      <w:rFonts w:ascii="Times New Roman" w:eastAsiaTheme="majorEastAsia" w:hAnsi="Times New Roman" w:cstheme="majorBidi"/>
      <w:b/>
      <w:sz w:val="26"/>
      <w:szCs w:val="24"/>
    </w:rPr>
  </w:style>
  <w:style w:type="paragraph" w:styleId="NormalWeb">
    <w:name w:val="Normal (Web)"/>
    <w:basedOn w:val="Normal"/>
    <w:uiPriority w:val="99"/>
    <w:unhideWhenUsed/>
    <w:rsid w:val="00C57806"/>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C57806"/>
    <w:rPr>
      <w:b/>
      <w:bCs/>
    </w:rPr>
  </w:style>
  <w:style w:type="paragraph" w:styleId="TOCHeading">
    <w:name w:val="TOC Heading"/>
    <w:basedOn w:val="Heading1"/>
    <w:next w:val="Normal"/>
    <w:uiPriority w:val="39"/>
    <w:unhideWhenUsed/>
    <w:qFormat/>
    <w:rsid w:val="00237B37"/>
    <w:pPr>
      <w:spacing w:before="240"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237B37"/>
    <w:pPr>
      <w:spacing w:after="100"/>
    </w:pPr>
  </w:style>
  <w:style w:type="paragraph" w:styleId="TOC2">
    <w:name w:val="toc 2"/>
    <w:basedOn w:val="Normal"/>
    <w:next w:val="Normal"/>
    <w:autoRedefine/>
    <w:uiPriority w:val="39"/>
    <w:unhideWhenUsed/>
    <w:rsid w:val="00237B37"/>
    <w:pPr>
      <w:spacing w:after="100"/>
      <w:ind w:left="240"/>
    </w:pPr>
  </w:style>
  <w:style w:type="paragraph" w:styleId="TOC3">
    <w:name w:val="toc 3"/>
    <w:basedOn w:val="Normal"/>
    <w:next w:val="Normal"/>
    <w:autoRedefine/>
    <w:uiPriority w:val="39"/>
    <w:unhideWhenUsed/>
    <w:rsid w:val="00237B37"/>
    <w:pPr>
      <w:spacing w:after="100"/>
      <w:ind w:left="480"/>
    </w:pPr>
  </w:style>
  <w:style w:type="character" w:styleId="Hyperlink">
    <w:name w:val="Hyperlink"/>
    <w:basedOn w:val="DefaultParagraphFont"/>
    <w:uiPriority w:val="99"/>
    <w:unhideWhenUsed/>
    <w:rsid w:val="00237B37"/>
    <w:rPr>
      <w:color w:val="0563C1" w:themeColor="hyperlink"/>
      <w:u w:val="single"/>
    </w:rPr>
  </w:style>
  <w:style w:type="character" w:customStyle="1" w:styleId="Heading4Char">
    <w:name w:val="Heading 4 Char"/>
    <w:basedOn w:val="DefaultParagraphFont"/>
    <w:link w:val="Heading4"/>
    <w:uiPriority w:val="9"/>
    <w:semiHidden/>
    <w:rsid w:val="004F47F4"/>
    <w:rPr>
      <w:rFonts w:asciiTheme="majorHAnsi" w:eastAsiaTheme="majorEastAsia" w:hAnsiTheme="majorHAnsi" w:cstheme="majorBidi"/>
      <w:i/>
      <w:iCs/>
      <w:color w:val="2F5496" w:themeColor="accent1" w:themeShade="BF"/>
      <w:sz w:val="24"/>
    </w:rPr>
  </w:style>
  <w:style w:type="paragraph" w:styleId="BalloonText">
    <w:name w:val="Balloon Text"/>
    <w:basedOn w:val="Normal"/>
    <w:link w:val="BalloonTextChar"/>
    <w:uiPriority w:val="99"/>
    <w:semiHidden/>
    <w:unhideWhenUsed/>
    <w:rsid w:val="004F6924"/>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F6924"/>
    <w:rPr>
      <w:rFonts w:ascii="Segoe UI" w:hAnsi="Segoe UI" w:cs="Segoe UI"/>
      <w:sz w:val="18"/>
      <w:szCs w:val="18"/>
    </w:rPr>
  </w:style>
  <w:style w:type="character" w:styleId="Emphasis">
    <w:name w:val="Emphasis"/>
    <w:basedOn w:val="DefaultParagraphFont"/>
    <w:uiPriority w:val="20"/>
    <w:qFormat/>
    <w:rsid w:val="00FB40A4"/>
    <w:rPr>
      <w:i/>
      <w:iCs/>
    </w:rPr>
  </w:style>
  <w:style w:type="table" w:styleId="TableGrid">
    <w:name w:val="Table Grid"/>
    <w:basedOn w:val="TableNormal"/>
    <w:uiPriority w:val="39"/>
    <w:rsid w:val="00FB40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154437">
      <w:bodyDiv w:val="1"/>
      <w:marLeft w:val="0"/>
      <w:marRight w:val="0"/>
      <w:marTop w:val="0"/>
      <w:marBottom w:val="0"/>
      <w:divBdr>
        <w:top w:val="none" w:sz="0" w:space="0" w:color="auto"/>
        <w:left w:val="none" w:sz="0" w:space="0" w:color="auto"/>
        <w:bottom w:val="none" w:sz="0" w:space="0" w:color="auto"/>
        <w:right w:val="none" w:sz="0" w:space="0" w:color="auto"/>
      </w:divBdr>
    </w:div>
    <w:div w:id="80953166">
      <w:bodyDiv w:val="1"/>
      <w:marLeft w:val="0"/>
      <w:marRight w:val="0"/>
      <w:marTop w:val="0"/>
      <w:marBottom w:val="0"/>
      <w:divBdr>
        <w:top w:val="none" w:sz="0" w:space="0" w:color="auto"/>
        <w:left w:val="none" w:sz="0" w:space="0" w:color="auto"/>
        <w:bottom w:val="none" w:sz="0" w:space="0" w:color="auto"/>
        <w:right w:val="none" w:sz="0" w:space="0" w:color="auto"/>
      </w:divBdr>
    </w:div>
    <w:div w:id="156460625">
      <w:bodyDiv w:val="1"/>
      <w:marLeft w:val="0"/>
      <w:marRight w:val="0"/>
      <w:marTop w:val="0"/>
      <w:marBottom w:val="0"/>
      <w:divBdr>
        <w:top w:val="none" w:sz="0" w:space="0" w:color="auto"/>
        <w:left w:val="none" w:sz="0" w:space="0" w:color="auto"/>
        <w:bottom w:val="none" w:sz="0" w:space="0" w:color="auto"/>
        <w:right w:val="none" w:sz="0" w:space="0" w:color="auto"/>
      </w:divBdr>
    </w:div>
    <w:div w:id="186412495">
      <w:bodyDiv w:val="1"/>
      <w:marLeft w:val="0"/>
      <w:marRight w:val="0"/>
      <w:marTop w:val="0"/>
      <w:marBottom w:val="0"/>
      <w:divBdr>
        <w:top w:val="none" w:sz="0" w:space="0" w:color="auto"/>
        <w:left w:val="none" w:sz="0" w:space="0" w:color="auto"/>
        <w:bottom w:val="none" w:sz="0" w:space="0" w:color="auto"/>
        <w:right w:val="none" w:sz="0" w:space="0" w:color="auto"/>
      </w:divBdr>
    </w:div>
    <w:div w:id="249312450">
      <w:bodyDiv w:val="1"/>
      <w:marLeft w:val="0"/>
      <w:marRight w:val="0"/>
      <w:marTop w:val="0"/>
      <w:marBottom w:val="0"/>
      <w:divBdr>
        <w:top w:val="none" w:sz="0" w:space="0" w:color="auto"/>
        <w:left w:val="none" w:sz="0" w:space="0" w:color="auto"/>
        <w:bottom w:val="none" w:sz="0" w:space="0" w:color="auto"/>
        <w:right w:val="none" w:sz="0" w:space="0" w:color="auto"/>
      </w:divBdr>
    </w:div>
    <w:div w:id="299266274">
      <w:bodyDiv w:val="1"/>
      <w:marLeft w:val="0"/>
      <w:marRight w:val="0"/>
      <w:marTop w:val="0"/>
      <w:marBottom w:val="0"/>
      <w:divBdr>
        <w:top w:val="none" w:sz="0" w:space="0" w:color="auto"/>
        <w:left w:val="none" w:sz="0" w:space="0" w:color="auto"/>
        <w:bottom w:val="none" w:sz="0" w:space="0" w:color="auto"/>
        <w:right w:val="none" w:sz="0" w:space="0" w:color="auto"/>
      </w:divBdr>
    </w:div>
    <w:div w:id="310448342">
      <w:bodyDiv w:val="1"/>
      <w:marLeft w:val="0"/>
      <w:marRight w:val="0"/>
      <w:marTop w:val="0"/>
      <w:marBottom w:val="0"/>
      <w:divBdr>
        <w:top w:val="none" w:sz="0" w:space="0" w:color="auto"/>
        <w:left w:val="none" w:sz="0" w:space="0" w:color="auto"/>
        <w:bottom w:val="none" w:sz="0" w:space="0" w:color="auto"/>
        <w:right w:val="none" w:sz="0" w:space="0" w:color="auto"/>
      </w:divBdr>
    </w:div>
    <w:div w:id="576745913">
      <w:bodyDiv w:val="1"/>
      <w:marLeft w:val="0"/>
      <w:marRight w:val="0"/>
      <w:marTop w:val="0"/>
      <w:marBottom w:val="0"/>
      <w:divBdr>
        <w:top w:val="none" w:sz="0" w:space="0" w:color="auto"/>
        <w:left w:val="none" w:sz="0" w:space="0" w:color="auto"/>
        <w:bottom w:val="none" w:sz="0" w:space="0" w:color="auto"/>
        <w:right w:val="none" w:sz="0" w:space="0" w:color="auto"/>
      </w:divBdr>
    </w:div>
    <w:div w:id="584536128">
      <w:bodyDiv w:val="1"/>
      <w:marLeft w:val="0"/>
      <w:marRight w:val="0"/>
      <w:marTop w:val="0"/>
      <w:marBottom w:val="0"/>
      <w:divBdr>
        <w:top w:val="none" w:sz="0" w:space="0" w:color="auto"/>
        <w:left w:val="none" w:sz="0" w:space="0" w:color="auto"/>
        <w:bottom w:val="none" w:sz="0" w:space="0" w:color="auto"/>
        <w:right w:val="none" w:sz="0" w:space="0" w:color="auto"/>
      </w:divBdr>
    </w:div>
    <w:div w:id="615718027">
      <w:bodyDiv w:val="1"/>
      <w:marLeft w:val="0"/>
      <w:marRight w:val="0"/>
      <w:marTop w:val="0"/>
      <w:marBottom w:val="0"/>
      <w:divBdr>
        <w:top w:val="none" w:sz="0" w:space="0" w:color="auto"/>
        <w:left w:val="none" w:sz="0" w:space="0" w:color="auto"/>
        <w:bottom w:val="none" w:sz="0" w:space="0" w:color="auto"/>
        <w:right w:val="none" w:sz="0" w:space="0" w:color="auto"/>
      </w:divBdr>
    </w:div>
    <w:div w:id="952396744">
      <w:bodyDiv w:val="1"/>
      <w:marLeft w:val="0"/>
      <w:marRight w:val="0"/>
      <w:marTop w:val="0"/>
      <w:marBottom w:val="0"/>
      <w:divBdr>
        <w:top w:val="none" w:sz="0" w:space="0" w:color="auto"/>
        <w:left w:val="none" w:sz="0" w:space="0" w:color="auto"/>
        <w:bottom w:val="none" w:sz="0" w:space="0" w:color="auto"/>
        <w:right w:val="none" w:sz="0" w:space="0" w:color="auto"/>
      </w:divBdr>
    </w:div>
    <w:div w:id="1050500453">
      <w:bodyDiv w:val="1"/>
      <w:marLeft w:val="0"/>
      <w:marRight w:val="0"/>
      <w:marTop w:val="0"/>
      <w:marBottom w:val="0"/>
      <w:divBdr>
        <w:top w:val="none" w:sz="0" w:space="0" w:color="auto"/>
        <w:left w:val="none" w:sz="0" w:space="0" w:color="auto"/>
        <w:bottom w:val="none" w:sz="0" w:space="0" w:color="auto"/>
        <w:right w:val="none" w:sz="0" w:space="0" w:color="auto"/>
      </w:divBdr>
    </w:div>
    <w:div w:id="1245454629">
      <w:bodyDiv w:val="1"/>
      <w:marLeft w:val="0"/>
      <w:marRight w:val="0"/>
      <w:marTop w:val="0"/>
      <w:marBottom w:val="0"/>
      <w:divBdr>
        <w:top w:val="none" w:sz="0" w:space="0" w:color="auto"/>
        <w:left w:val="none" w:sz="0" w:space="0" w:color="auto"/>
        <w:bottom w:val="none" w:sz="0" w:space="0" w:color="auto"/>
        <w:right w:val="none" w:sz="0" w:space="0" w:color="auto"/>
      </w:divBdr>
    </w:div>
    <w:div w:id="1287733681">
      <w:bodyDiv w:val="1"/>
      <w:marLeft w:val="0"/>
      <w:marRight w:val="0"/>
      <w:marTop w:val="0"/>
      <w:marBottom w:val="0"/>
      <w:divBdr>
        <w:top w:val="none" w:sz="0" w:space="0" w:color="auto"/>
        <w:left w:val="none" w:sz="0" w:space="0" w:color="auto"/>
        <w:bottom w:val="none" w:sz="0" w:space="0" w:color="auto"/>
        <w:right w:val="none" w:sz="0" w:space="0" w:color="auto"/>
      </w:divBdr>
    </w:div>
    <w:div w:id="1492404143">
      <w:bodyDiv w:val="1"/>
      <w:marLeft w:val="0"/>
      <w:marRight w:val="0"/>
      <w:marTop w:val="0"/>
      <w:marBottom w:val="0"/>
      <w:divBdr>
        <w:top w:val="none" w:sz="0" w:space="0" w:color="auto"/>
        <w:left w:val="none" w:sz="0" w:space="0" w:color="auto"/>
        <w:bottom w:val="none" w:sz="0" w:space="0" w:color="auto"/>
        <w:right w:val="none" w:sz="0" w:space="0" w:color="auto"/>
      </w:divBdr>
    </w:div>
    <w:div w:id="1498688554">
      <w:bodyDiv w:val="1"/>
      <w:marLeft w:val="0"/>
      <w:marRight w:val="0"/>
      <w:marTop w:val="0"/>
      <w:marBottom w:val="0"/>
      <w:divBdr>
        <w:top w:val="none" w:sz="0" w:space="0" w:color="auto"/>
        <w:left w:val="none" w:sz="0" w:space="0" w:color="auto"/>
        <w:bottom w:val="none" w:sz="0" w:space="0" w:color="auto"/>
        <w:right w:val="none" w:sz="0" w:space="0" w:color="auto"/>
      </w:divBdr>
    </w:div>
    <w:div w:id="1783305043">
      <w:bodyDiv w:val="1"/>
      <w:marLeft w:val="0"/>
      <w:marRight w:val="0"/>
      <w:marTop w:val="0"/>
      <w:marBottom w:val="0"/>
      <w:divBdr>
        <w:top w:val="none" w:sz="0" w:space="0" w:color="auto"/>
        <w:left w:val="none" w:sz="0" w:space="0" w:color="auto"/>
        <w:bottom w:val="none" w:sz="0" w:space="0" w:color="auto"/>
        <w:right w:val="none" w:sz="0" w:space="0" w:color="auto"/>
      </w:divBdr>
    </w:div>
    <w:div w:id="1827356692">
      <w:bodyDiv w:val="1"/>
      <w:marLeft w:val="0"/>
      <w:marRight w:val="0"/>
      <w:marTop w:val="0"/>
      <w:marBottom w:val="0"/>
      <w:divBdr>
        <w:top w:val="none" w:sz="0" w:space="0" w:color="auto"/>
        <w:left w:val="none" w:sz="0" w:space="0" w:color="auto"/>
        <w:bottom w:val="none" w:sz="0" w:space="0" w:color="auto"/>
        <w:right w:val="none" w:sz="0" w:space="0" w:color="auto"/>
      </w:divBdr>
    </w:div>
    <w:div w:id="2099671899">
      <w:bodyDiv w:val="1"/>
      <w:marLeft w:val="0"/>
      <w:marRight w:val="0"/>
      <w:marTop w:val="0"/>
      <w:marBottom w:val="0"/>
      <w:divBdr>
        <w:top w:val="none" w:sz="0" w:space="0" w:color="auto"/>
        <w:left w:val="none" w:sz="0" w:space="0" w:color="auto"/>
        <w:bottom w:val="none" w:sz="0" w:space="0" w:color="auto"/>
        <w:right w:val="none" w:sz="0" w:space="0" w:color="auto"/>
      </w:divBdr>
    </w:div>
    <w:div w:id="2118941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42/s0219877024500548" TargetMode="External"/><Relationship Id="rId13" Type="http://schemas.openxmlformats.org/officeDocument/2006/relationships/hyperlink" Target="https://doi.org/10.3390/su12031121"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doi.org/10.36349/easjebm.2023.v06i04.002" TargetMode="External"/><Relationship Id="rId12" Type="http://schemas.openxmlformats.org/officeDocument/2006/relationships/hyperlink" Target="https://doi.org/10.1108/jabs-06-2018-0176"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doi.org/10.36349/easjebm.2022.v05i10.011" TargetMode="External"/><Relationship Id="rId5" Type="http://schemas.openxmlformats.org/officeDocument/2006/relationships/webSettings" Target="webSettings.xml"/><Relationship Id="rId15" Type="http://schemas.openxmlformats.org/officeDocument/2006/relationships/hyperlink" Target="https://doi.org/10.22214/ijraset.2025.66140" TargetMode="External"/><Relationship Id="rId10" Type="http://schemas.openxmlformats.org/officeDocument/2006/relationships/hyperlink" Target="https://doi.org/10.1016/j.dim.2023.100045" TargetMode="External"/><Relationship Id="rId4" Type="http://schemas.openxmlformats.org/officeDocument/2006/relationships/settings" Target="settings.xml"/><Relationship Id="rId9" Type="http://schemas.openxmlformats.org/officeDocument/2006/relationships/hyperlink" Target="https://doi.org/10.47772/ijriss.2025.9010206" TargetMode="External"/><Relationship Id="rId14" Type="http://schemas.openxmlformats.org/officeDocument/2006/relationships/hyperlink" Target="https://doi.org/10.22214/ijraset.2025.6606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110E04-A4ED-4D97-AAA7-592BE64F09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44</Pages>
  <Words>12145</Words>
  <Characters>69231</Characters>
  <Application>Microsoft Office Word</Application>
  <DocSecurity>0</DocSecurity>
  <Lines>576</Lines>
  <Paragraphs>162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Muhsana</dc:creator>
  <cp:keywords/>
  <dc:description/>
  <cp:lastModifiedBy>shamim reza</cp:lastModifiedBy>
  <cp:revision>5</cp:revision>
  <dcterms:created xsi:type="dcterms:W3CDTF">2026-04-21T06:29:00Z</dcterms:created>
  <dcterms:modified xsi:type="dcterms:W3CDTF">2026-04-21T06:47:00Z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7d5afd11-6f0a-4ee3-9471-0922823200b0</vt:lpwstr>
  </property>
</Properties>
</file>