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E5F5E" w14:textId="77777777" w:rsidR="008B1BB3" w:rsidRDefault="008B1BB3" w:rsidP="00196419"/>
    <w:sdt>
      <w:sdtPr>
        <w:rPr>
          <w:rFonts w:ascii="Arial" w:hAnsi="Arial" w:cs="Arial"/>
          <w:kern w:val="2"/>
          <w:sz w:val="24"/>
          <w:szCs w:val="24"/>
          <w:lang w:eastAsia="zh-CN"/>
          <w14:ligatures w14:val="standardContextual"/>
        </w:rPr>
        <w:id w:val="1294565241"/>
        <w:docPartObj>
          <w:docPartGallery w:val="Cover Pages"/>
          <w:docPartUnique/>
        </w:docPartObj>
      </w:sdtPr>
      <w:sdtEndPr>
        <w:rPr>
          <w:rFonts w:eastAsiaTheme="minorHAnsi"/>
          <w:sz w:val="22"/>
          <w:szCs w:val="22"/>
          <w:lang w:eastAsia="en-US"/>
        </w:rPr>
      </w:sdtEndPr>
      <w:sdtContent>
        <w:p w14:paraId="1EFC3DAC" w14:textId="77777777" w:rsidR="00196419" w:rsidRPr="00675E0B" w:rsidRDefault="00196419" w:rsidP="00196419">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3F617B97" wp14:editId="19CF22A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8T00:00:00Z">
                                      <w:dateFormat w:val="M/d/yyyy"/>
                                      <w:lid w:val="en-US"/>
                                      <w:storeMappedDataAs w:val="dateTime"/>
                                      <w:calendar w:val="gregorian"/>
                                    </w:date>
                                  </w:sdtPr>
                                  <w:sdtContent>
                                    <w:p w14:paraId="3E381FE4" w14:textId="13894371" w:rsidR="00196419" w:rsidRDefault="00196419" w:rsidP="00196419">
                                      <w:pPr>
                                        <w:pStyle w:val="NoSpacing"/>
                                        <w:jc w:val="right"/>
                                        <w:rPr>
                                          <w:color w:val="FFFFFF" w:themeColor="background1"/>
                                          <w:sz w:val="28"/>
                                          <w:szCs w:val="28"/>
                                        </w:rPr>
                                      </w:pPr>
                                      <w:r>
                                        <w:rPr>
                                          <w:color w:val="FFFFFF" w:themeColor="background1"/>
                                          <w:sz w:val="28"/>
                                          <w:szCs w:val="28"/>
                                          <w:lang w:val="en-US"/>
                                        </w:rPr>
                                        <w:t>12/18/2025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F617B9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18T00:00:00Z">
                                <w:dateFormat w:val="M/d/yyyy"/>
                                <w:lid w:val="en-US"/>
                                <w:storeMappedDataAs w:val="dateTime"/>
                                <w:calendar w:val="gregorian"/>
                              </w:date>
                            </w:sdtPr>
                            <w:sdtContent>
                              <w:p w14:paraId="3E381FE4" w14:textId="13894371" w:rsidR="00196419" w:rsidRDefault="00196419" w:rsidP="00196419">
                                <w:pPr>
                                  <w:pStyle w:val="NoSpacing"/>
                                  <w:jc w:val="right"/>
                                  <w:rPr>
                                    <w:color w:val="FFFFFF" w:themeColor="background1"/>
                                    <w:sz w:val="28"/>
                                    <w:szCs w:val="28"/>
                                  </w:rPr>
                                </w:pPr>
                                <w:r>
                                  <w:rPr>
                                    <w:color w:val="FFFFFF" w:themeColor="background1"/>
                                    <w:sz w:val="28"/>
                                    <w:szCs w:val="28"/>
                                    <w:lang w:val="en-US"/>
                                  </w:rPr>
                                  <w:t>12/18/2025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675E0B">
            <w:rPr>
              <w:rFonts w:ascii="Arial" w:hAnsi="Arial" w:cs="Arial"/>
              <w:noProof/>
              <w:sz w:val="24"/>
              <w:szCs w:val="24"/>
            </w:rPr>
            <mc:AlternateContent>
              <mc:Choice Requires="wps">
                <w:drawing>
                  <wp:anchor distT="0" distB="0" distL="114300" distR="114300" simplePos="0" relativeHeight="251660288" behindDoc="0" locked="0" layoutInCell="1" allowOverlap="1" wp14:anchorId="3A712F7E" wp14:editId="2337D1E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2C4D11" w14:textId="1AF59BB6" w:rsidR="00196419" w:rsidRDefault="00196419" w:rsidP="0019641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spellStart"/>
                                    <w:r w:rsidR="00BD7876">
                                      <w:rPr>
                                        <w:rFonts w:asciiTheme="majorHAnsi" w:eastAsiaTheme="majorEastAsia" w:hAnsiTheme="majorHAnsi" w:cstheme="majorBidi"/>
                                        <w:color w:val="262626" w:themeColor="text1" w:themeTint="D9"/>
                                        <w:sz w:val="72"/>
                                        <w:szCs w:val="72"/>
                                      </w:rPr>
                                      <w:t>DefibMap</w:t>
                                    </w:r>
                                    <w:proofErr w:type="spellEnd"/>
                                  </w:sdtContent>
                                </w:sdt>
                              </w:p>
                              <w:p w14:paraId="6095337B" w14:textId="77777777" w:rsidR="00196419" w:rsidRDefault="00196419" w:rsidP="00196419">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A712F7E"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0A2C4D11" w14:textId="1AF59BB6" w:rsidR="00196419" w:rsidRDefault="00196419" w:rsidP="0019641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spellStart"/>
                              <w:r w:rsidR="00BD7876">
                                <w:rPr>
                                  <w:rFonts w:asciiTheme="majorHAnsi" w:eastAsiaTheme="majorEastAsia" w:hAnsiTheme="majorHAnsi" w:cstheme="majorBidi"/>
                                  <w:color w:val="262626" w:themeColor="text1" w:themeTint="D9"/>
                                  <w:sz w:val="72"/>
                                  <w:szCs w:val="72"/>
                                </w:rPr>
                                <w:t>DefibMap</w:t>
                              </w:r>
                              <w:proofErr w:type="spellEnd"/>
                            </w:sdtContent>
                          </w:sdt>
                        </w:p>
                        <w:p w14:paraId="6095337B" w14:textId="77777777" w:rsidR="00196419" w:rsidRDefault="00196419" w:rsidP="00196419">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p>
        <w:p w14:paraId="4DD6AAC1" w14:textId="0F7421BB" w:rsidR="00196419" w:rsidRDefault="00196419" w:rsidP="00196419">
          <w:pPr>
            <w:spacing w:line="278" w:lineRule="auto"/>
            <w:jc w:val="both"/>
            <w:rPr>
              <w:rFonts w:ascii="Arial" w:hAnsi="Arial" w:cs="Arial"/>
            </w:rPr>
          </w:pPr>
          <w:r w:rsidRPr="00675E0B">
            <w:rPr>
              <w:rFonts w:ascii="Arial" w:hAnsi="Arial" w:cs="Arial"/>
              <w:noProof/>
            </w:rPr>
            <mc:AlternateContent>
              <mc:Choice Requires="wpg">
                <w:drawing>
                  <wp:anchor distT="45720" distB="45720" distL="182880" distR="182880" simplePos="0" relativeHeight="251662336" behindDoc="0" locked="0" layoutInCell="1" allowOverlap="1" wp14:anchorId="2F7CA905" wp14:editId="753EC624">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E4D943" w14:textId="77777777" w:rsidR="00196419" w:rsidRDefault="00196419" w:rsidP="00196419">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D1FCF" w14:textId="77777777" w:rsidR="00BD7876" w:rsidRPr="00BD7876" w:rsidRDefault="00196419" w:rsidP="00BD7876">
                                  <w:pPr>
                                    <w:rPr>
                                      <w:b/>
                                      <w:bCs/>
                                      <w:caps/>
                                      <w:color w:val="156082" w:themeColor="accent1"/>
                                      <w:sz w:val="26"/>
                                      <w:szCs w:val="26"/>
                                    </w:rPr>
                                  </w:pPr>
                                  <w:r>
                                    <w:rPr>
                                      <w:caps/>
                                      <w:color w:val="156082" w:themeColor="accent1"/>
                                      <w:sz w:val="26"/>
                                      <w:szCs w:val="26"/>
                                    </w:rPr>
                                    <w:t xml:space="preserve">Module NaMe: </w:t>
                                  </w:r>
                                  <w:r w:rsidR="00BD7876" w:rsidRPr="00BD7876">
                                    <w:rPr>
                                      <w:b/>
                                      <w:bCs/>
                                      <w:caps/>
                                      <w:color w:val="156082" w:themeColor="accent1"/>
                                      <w:sz w:val="26"/>
                                      <w:szCs w:val="26"/>
                                    </w:rPr>
                                    <w:t>Emerging Trends (ACCB6019_LON)</w:t>
                                  </w:r>
                                </w:p>
                                <w:p w14:paraId="6F6D30DE" w14:textId="6ECC2721" w:rsidR="00196419" w:rsidRDefault="00196419" w:rsidP="00196419">
                                  <w:pPr>
                                    <w:rPr>
                                      <w:caps/>
                                      <w:color w:val="156082" w:themeColor="accent1"/>
                                      <w:sz w:val="26"/>
                                      <w:szCs w:val="26"/>
                                    </w:rPr>
                                  </w:pPr>
                                  <w:r>
                                    <w:rPr>
                                      <w:caps/>
                                      <w:color w:val="156082" w:themeColor="accent1"/>
                                      <w:sz w:val="26"/>
                                      <w:szCs w:val="26"/>
                                    </w:rPr>
                                    <w:t xml:space="preserve">Module Code: </w:t>
                                  </w:r>
                                  <w:r w:rsidRPr="00BD7876">
                                    <w:rPr>
                                      <w:b/>
                                      <w:bCs/>
                                      <w:caps/>
                                      <w:color w:val="156082" w:themeColor="accent1"/>
                                      <w:sz w:val="26"/>
                                      <w:szCs w:val="26"/>
                                    </w:rPr>
                                    <w:t>ACC</w:t>
                                  </w:r>
                                  <w:r w:rsidR="00A97ED4">
                                    <w:rPr>
                                      <w:b/>
                                      <w:bCs/>
                                      <w:caps/>
                                      <w:color w:val="156082" w:themeColor="accent1"/>
                                      <w:sz w:val="26"/>
                                      <w:szCs w:val="26"/>
                                    </w:rPr>
                                    <w:t>b</w:t>
                                  </w:r>
                                  <w:r w:rsidR="00BD7876" w:rsidRPr="00BD7876">
                                    <w:rPr>
                                      <w:b/>
                                      <w:bCs/>
                                      <w:caps/>
                                      <w:color w:val="156082" w:themeColor="accent1"/>
                                      <w:sz w:val="26"/>
                                      <w:szCs w:val="26"/>
                                    </w:rPr>
                                    <w:t>6019</w:t>
                                  </w:r>
                                </w:p>
                                <w:p w14:paraId="4AF8B394" w14:textId="77777777" w:rsidR="00196419" w:rsidRDefault="00196419" w:rsidP="00196419">
                                  <w:pPr>
                                    <w:rPr>
                                      <w:caps/>
                                      <w:color w:val="156082" w:themeColor="accent1"/>
                                      <w:sz w:val="26"/>
                                      <w:szCs w:val="26"/>
                                    </w:rPr>
                                  </w:pPr>
                                  <w:r>
                                    <w:rPr>
                                      <w:caps/>
                                      <w:color w:val="156082" w:themeColor="accent1"/>
                                      <w:sz w:val="26"/>
                                      <w:szCs w:val="26"/>
                                    </w:rPr>
                                    <w:t xml:space="preserve">Student NAME: </w:t>
                                  </w:r>
                                  <w:r w:rsidRPr="00BD7876">
                                    <w:rPr>
                                      <w:b/>
                                      <w:bCs/>
                                      <w:caps/>
                                      <w:color w:val="156082" w:themeColor="accent1"/>
                                      <w:sz w:val="26"/>
                                      <w:szCs w:val="26"/>
                                    </w:rPr>
                                    <w:t>Gabriel Munteanu</w:t>
                                  </w:r>
                                </w:p>
                                <w:p w14:paraId="420E0337" w14:textId="77777777" w:rsidR="00196419" w:rsidRPr="00BD7876" w:rsidRDefault="00196419" w:rsidP="00196419">
                                  <w:pPr>
                                    <w:rPr>
                                      <w:b/>
                                      <w:bCs/>
                                      <w:caps/>
                                      <w:color w:val="156082" w:themeColor="accent1"/>
                                      <w:sz w:val="26"/>
                                      <w:szCs w:val="26"/>
                                    </w:rPr>
                                  </w:pPr>
                                  <w:r>
                                    <w:rPr>
                                      <w:caps/>
                                      <w:color w:val="156082" w:themeColor="accent1"/>
                                      <w:sz w:val="26"/>
                                      <w:szCs w:val="26"/>
                                    </w:rPr>
                                    <w:t xml:space="preserve">Student ID: </w:t>
                                  </w:r>
                                  <w:r w:rsidRPr="00BD7876">
                                    <w:rPr>
                                      <w:b/>
                                      <w:bCs/>
                                      <w:caps/>
                                      <w:color w:val="156082" w:themeColor="accent1"/>
                                      <w:sz w:val="26"/>
                                      <w:szCs w:val="26"/>
                                    </w:rPr>
                                    <w:t>2318069</w:t>
                                  </w:r>
                                </w:p>
                                <w:p w14:paraId="2E9E35A4" w14:textId="7216F43C" w:rsidR="00196419" w:rsidRDefault="00196419" w:rsidP="00196419">
                                  <w:pPr>
                                    <w:rPr>
                                      <w:caps/>
                                      <w:color w:val="156082" w:themeColor="accent1"/>
                                      <w:sz w:val="26"/>
                                      <w:szCs w:val="26"/>
                                    </w:rPr>
                                  </w:pPr>
                                  <w:r>
                                    <w:rPr>
                                      <w:caps/>
                                      <w:color w:val="156082" w:themeColor="accent1"/>
                                      <w:sz w:val="26"/>
                                      <w:szCs w:val="26"/>
                                    </w:rPr>
                                    <w:t xml:space="preserve">Lecturer: </w:t>
                                  </w:r>
                                  <w:r w:rsidR="00BD7876" w:rsidRPr="00BD7876">
                                    <w:rPr>
                                      <w:b/>
                                      <w:bCs/>
                                      <w:caps/>
                                      <w:color w:val="156082" w:themeColor="accent1"/>
                                      <w:sz w:val="26"/>
                                      <w:szCs w:val="26"/>
                                    </w:rPr>
                                    <w:t> Dr Dipo DUNSIN</w:t>
                                  </w:r>
                                </w:p>
                                <w:p w14:paraId="067C9432" w14:textId="77777777" w:rsidR="00196419" w:rsidRDefault="00196419" w:rsidP="00196419">
                                  <w:pPr>
                                    <w:rPr>
                                      <w:caps/>
                                      <w:color w:val="156082" w:themeColor="accent1"/>
                                      <w:sz w:val="26"/>
                                      <w:szCs w:val="26"/>
                                    </w:rPr>
                                  </w:pPr>
                                  <w:r>
                                    <w:rPr>
                                      <w:caps/>
                                      <w:color w:val="156082" w:themeColor="accent1"/>
                                      <w:sz w:val="26"/>
                                      <w:szCs w:val="26"/>
                                    </w:rPr>
                                    <w:t>Trinity saint david University of Wales (London Campus)</w:t>
                                  </w:r>
                                </w:p>
                                <w:p w14:paraId="744DFDCE" w14:textId="77777777" w:rsidR="00196419" w:rsidRDefault="00196419" w:rsidP="00196419">
                                  <w:pPr>
                                    <w:rPr>
                                      <w:caps/>
                                      <w:color w:val="156082" w:themeColor="accent1"/>
                                      <w:sz w:val="26"/>
                                      <w:szCs w:val="26"/>
                                    </w:rPr>
                                  </w:pPr>
                                </w:p>
                                <w:p w14:paraId="6F0EB827" w14:textId="77777777" w:rsidR="00196419" w:rsidRDefault="00196419" w:rsidP="00196419">
                                  <w:pPr>
                                    <w:rPr>
                                      <w:caps/>
                                      <w:color w:val="156082" w:themeColor="accent1"/>
                                      <w:sz w:val="26"/>
                                      <w:szCs w:val="26"/>
                                    </w:rPr>
                                  </w:pPr>
                                </w:p>
                                <w:p w14:paraId="22BB94CC" w14:textId="77777777" w:rsidR="00196419" w:rsidRDefault="00196419" w:rsidP="00196419">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7CA905" id="Group 64" o:spid="_x0000_s1056" style="position:absolute;left:0;text-align:left;margin-left:79.5pt;margin-top:180pt;width:419.55pt;height:211pt;z-index:251662336;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">
                    <v:rect id="Rectangle 199" o:spid="_x0000_s1057" style="position:absolute;left:639;top:-4562;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56E4D943" w14:textId="77777777" w:rsidR="00196419" w:rsidRDefault="00196419" w:rsidP="00196419">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685D1FCF" w14:textId="77777777" w:rsidR="00BD7876" w:rsidRPr="00BD7876" w:rsidRDefault="00196419" w:rsidP="00BD7876">
                            <w:pPr>
                              <w:rPr>
                                <w:b/>
                                <w:bCs/>
                                <w:caps/>
                                <w:color w:val="156082" w:themeColor="accent1"/>
                                <w:sz w:val="26"/>
                                <w:szCs w:val="26"/>
                              </w:rPr>
                            </w:pPr>
                            <w:r>
                              <w:rPr>
                                <w:caps/>
                                <w:color w:val="156082" w:themeColor="accent1"/>
                                <w:sz w:val="26"/>
                                <w:szCs w:val="26"/>
                              </w:rPr>
                              <w:t xml:space="preserve">Module NaMe: </w:t>
                            </w:r>
                            <w:r w:rsidR="00BD7876" w:rsidRPr="00BD7876">
                              <w:rPr>
                                <w:b/>
                                <w:bCs/>
                                <w:caps/>
                                <w:color w:val="156082" w:themeColor="accent1"/>
                                <w:sz w:val="26"/>
                                <w:szCs w:val="26"/>
                              </w:rPr>
                              <w:t>Emerging Trends (ACCB6019_LON)</w:t>
                            </w:r>
                          </w:p>
                          <w:p w14:paraId="6F6D30DE" w14:textId="6ECC2721" w:rsidR="00196419" w:rsidRDefault="00196419" w:rsidP="00196419">
                            <w:pPr>
                              <w:rPr>
                                <w:caps/>
                                <w:color w:val="156082" w:themeColor="accent1"/>
                                <w:sz w:val="26"/>
                                <w:szCs w:val="26"/>
                              </w:rPr>
                            </w:pPr>
                            <w:r>
                              <w:rPr>
                                <w:caps/>
                                <w:color w:val="156082" w:themeColor="accent1"/>
                                <w:sz w:val="26"/>
                                <w:szCs w:val="26"/>
                              </w:rPr>
                              <w:t xml:space="preserve">Module Code: </w:t>
                            </w:r>
                            <w:r w:rsidRPr="00BD7876">
                              <w:rPr>
                                <w:b/>
                                <w:bCs/>
                                <w:caps/>
                                <w:color w:val="156082" w:themeColor="accent1"/>
                                <w:sz w:val="26"/>
                                <w:szCs w:val="26"/>
                              </w:rPr>
                              <w:t>ACC</w:t>
                            </w:r>
                            <w:r w:rsidR="00A97ED4">
                              <w:rPr>
                                <w:b/>
                                <w:bCs/>
                                <w:caps/>
                                <w:color w:val="156082" w:themeColor="accent1"/>
                                <w:sz w:val="26"/>
                                <w:szCs w:val="26"/>
                              </w:rPr>
                              <w:t>b</w:t>
                            </w:r>
                            <w:r w:rsidR="00BD7876" w:rsidRPr="00BD7876">
                              <w:rPr>
                                <w:b/>
                                <w:bCs/>
                                <w:caps/>
                                <w:color w:val="156082" w:themeColor="accent1"/>
                                <w:sz w:val="26"/>
                                <w:szCs w:val="26"/>
                              </w:rPr>
                              <w:t>6019</w:t>
                            </w:r>
                          </w:p>
                          <w:p w14:paraId="4AF8B394" w14:textId="77777777" w:rsidR="00196419" w:rsidRDefault="00196419" w:rsidP="00196419">
                            <w:pPr>
                              <w:rPr>
                                <w:caps/>
                                <w:color w:val="156082" w:themeColor="accent1"/>
                                <w:sz w:val="26"/>
                                <w:szCs w:val="26"/>
                              </w:rPr>
                            </w:pPr>
                            <w:r>
                              <w:rPr>
                                <w:caps/>
                                <w:color w:val="156082" w:themeColor="accent1"/>
                                <w:sz w:val="26"/>
                                <w:szCs w:val="26"/>
                              </w:rPr>
                              <w:t xml:space="preserve">Student NAME: </w:t>
                            </w:r>
                            <w:r w:rsidRPr="00BD7876">
                              <w:rPr>
                                <w:b/>
                                <w:bCs/>
                                <w:caps/>
                                <w:color w:val="156082" w:themeColor="accent1"/>
                                <w:sz w:val="26"/>
                                <w:szCs w:val="26"/>
                              </w:rPr>
                              <w:t>Gabriel Munteanu</w:t>
                            </w:r>
                          </w:p>
                          <w:p w14:paraId="420E0337" w14:textId="77777777" w:rsidR="00196419" w:rsidRPr="00BD7876" w:rsidRDefault="00196419" w:rsidP="00196419">
                            <w:pPr>
                              <w:rPr>
                                <w:b/>
                                <w:bCs/>
                                <w:caps/>
                                <w:color w:val="156082" w:themeColor="accent1"/>
                                <w:sz w:val="26"/>
                                <w:szCs w:val="26"/>
                              </w:rPr>
                            </w:pPr>
                            <w:r>
                              <w:rPr>
                                <w:caps/>
                                <w:color w:val="156082" w:themeColor="accent1"/>
                                <w:sz w:val="26"/>
                                <w:szCs w:val="26"/>
                              </w:rPr>
                              <w:t xml:space="preserve">Student ID: </w:t>
                            </w:r>
                            <w:r w:rsidRPr="00BD7876">
                              <w:rPr>
                                <w:b/>
                                <w:bCs/>
                                <w:caps/>
                                <w:color w:val="156082" w:themeColor="accent1"/>
                                <w:sz w:val="26"/>
                                <w:szCs w:val="26"/>
                              </w:rPr>
                              <w:t>2318069</w:t>
                            </w:r>
                          </w:p>
                          <w:p w14:paraId="2E9E35A4" w14:textId="7216F43C" w:rsidR="00196419" w:rsidRDefault="00196419" w:rsidP="00196419">
                            <w:pPr>
                              <w:rPr>
                                <w:caps/>
                                <w:color w:val="156082" w:themeColor="accent1"/>
                                <w:sz w:val="26"/>
                                <w:szCs w:val="26"/>
                              </w:rPr>
                            </w:pPr>
                            <w:r>
                              <w:rPr>
                                <w:caps/>
                                <w:color w:val="156082" w:themeColor="accent1"/>
                                <w:sz w:val="26"/>
                                <w:szCs w:val="26"/>
                              </w:rPr>
                              <w:t xml:space="preserve">Lecturer: </w:t>
                            </w:r>
                            <w:r w:rsidR="00BD7876" w:rsidRPr="00BD7876">
                              <w:rPr>
                                <w:b/>
                                <w:bCs/>
                                <w:caps/>
                                <w:color w:val="156082" w:themeColor="accent1"/>
                                <w:sz w:val="26"/>
                                <w:szCs w:val="26"/>
                              </w:rPr>
                              <w:t> Dr Dipo DUNSIN</w:t>
                            </w:r>
                          </w:p>
                          <w:p w14:paraId="067C9432" w14:textId="77777777" w:rsidR="00196419" w:rsidRDefault="00196419" w:rsidP="00196419">
                            <w:pPr>
                              <w:rPr>
                                <w:caps/>
                                <w:color w:val="156082" w:themeColor="accent1"/>
                                <w:sz w:val="26"/>
                                <w:szCs w:val="26"/>
                              </w:rPr>
                            </w:pPr>
                            <w:r>
                              <w:rPr>
                                <w:caps/>
                                <w:color w:val="156082" w:themeColor="accent1"/>
                                <w:sz w:val="26"/>
                                <w:szCs w:val="26"/>
                              </w:rPr>
                              <w:t>Trinity saint david University of Wales (London Campus)</w:t>
                            </w:r>
                          </w:p>
                          <w:p w14:paraId="744DFDCE" w14:textId="77777777" w:rsidR="00196419" w:rsidRDefault="00196419" w:rsidP="00196419">
                            <w:pPr>
                              <w:rPr>
                                <w:caps/>
                                <w:color w:val="156082" w:themeColor="accent1"/>
                                <w:sz w:val="26"/>
                                <w:szCs w:val="26"/>
                              </w:rPr>
                            </w:pPr>
                          </w:p>
                          <w:p w14:paraId="6F0EB827" w14:textId="77777777" w:rsidR="00196419" w:rsidRDefault="00196419" w:rsidP="00196419">
                            <w:pPr>
                              <w:rPr>
                                <w:caps/>
                                <w:color w:val="156082" w:themeColor="accent1"/>
                                <w:sz w:val="26"/>
                                <w:szCs w:val="26"/>
                              </w:rPr>
                            </w:pPr>
                          </w:p>
                          <w:p w14:paraId="22BB94CC" w14:textId="77777777" w:rsidR="00196419" w:rsidRDefault="00196419" w:rsidP="00196419">
                            <w:pPr>
                              <w:rPr>
                                <w:caps/>
                                <w:color w:val="156082" w:themeColor="accent1"/>
                                <w:sz w:val="26"/>
                                <w:szCs w:val="26"/>
                              </w:rPr>
                            </w:pPr>
                          </w:p>
                        </w:txbxContent>
                      </v:textbox>
                    </v:shape>
                    <w10:wrap type="square" anchorx="margin" anchory="margin"/>
                  </v:group>
                </w:pict>
              </mc:Fallback>
            </mc:AlternateContent>
          </w:r>
          <w:r w:rsidRPr="00675E0B">
            <w:rPr>
              <w:rFonts w:ascii="Arial" w:hAnsi="Arial" w:cs="Arial"/>
            </w:rPr>
            <w:br w:type="page"/>
          </w:r>
        </w:p>
      </w:sdtContent>
    </w:sdt>
    <w:p w14:paraId="43822EAE" w14:textId="77777777" w:rsidR="00196419" w:rsidRDefault="00196419" w:rsidP="00196419"/>
    <w:p w14:paraId="2F4AB2DC" w14:textId="77777777" w:rsidR="00196419" w:rsidRDefault="00196419" w:rsidP="00196419"/>
    <w:sdt>
      <w:sdtPr>
        <w:id w:val="1146247713"/>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E89D170" w14:textId="4C95995E" w:rsidR="00196419" w:rsidRDefault="00196419">
          <w:pPr>
            <w:pStyle w:val="TOCHeading"/>
          </w:pPr>
          <w:r>
            <w:t>Contents</w:t>
          </w:r>
        </w:p>
        <w:p w14:paraId="4AC9219E" w14:textId="32F85F19" w:rsidR="00BD7876" w:rsidRDefault="0019641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7039507" w:history="1">
            <w:r w:rsidR="00BD7876" w:rsidRPr="00816C84">
              <w:rPr>
                <w:rStyle w:val="Hyperlink"/>
                <w:noProof/>
              </w:rPr>
              <w:t>Introduction</w:t>
            </w:r>
            <w:r w:rsidR="00BD7876">
              <w:rPr>
                <w:noProof/>
                <w:webHidden/>
              </w:rPr>
              <w:tab/>
            </w:r>
            <w:r w:rsidR="00BD7876">
              <w:rPr>
                <w:noProof/>
                <w:webHidden/>
              </w:rPr>
              <w:fldChar w:fldCharType="begin"/>
            </w:r>
            <w:r w:rsidR="00BD7876">
              <w:rPr>
                <w:noProof/>
                <w:webHidden/>
              </w:rPr>
              <w:instrText xml:space="preserve"> PAGEREF _Toc217039507 \h </w:instrText>
            </w:r>
            <w:r w:rsidR="00BD7876">
              <w:rPr>
                <w:noProof/>
                <w:webHidden/>
              </w:rPr>
            </w:r>
            <w:r w:rsidR="00BD7876">
              <w:rPr>
                <w:noProof/>
                <w:webHidden/>
              </w:rPr>
              <w:fldChar w:fldCharType="separate"/>
            </w:r>
            <w:r w:rsidR="00BD7876">
              <w:rPr>
                <w:noProof/>
                <w:webHidden/>
              </w:rPr>
              <w:t>3</w:t>
            </w:r>
            <w:r w:rsidR="00BD7876">
              <w:rPr>
                <w:noProof/>
                <w:webHidden/>
              </w:rPr>
              <w:fldChar w:fldCharType="end"/>
            </w:r>
          </w:hyperlink>
        </w:p>
        <w:p w14:paraId="211B8C08" w14:textId="2C00F1FE" w:rsidR="00BD7876" w:rsidRDefault="00BD7876">
          <w:pPr>
            <w:pStyle w:val="TOC1"/>
            <w:tabs>
              <w:tab w:val="right" w:leader="dot" w:pos="9016"/>
            </w:tabs>
            <w:rPr>
              <w:rFonts w:eastAsiaTheme="minorEastAsia"/>
              <w:noProof/>
              <w:sz w:val="24"/>
              <w:szCs w:val="24"/>
              <w:lang w:eastAsia="en-GB"/>
            </w:rPr>
          </w:pPr>
          <w:hyperlink w:anchor="_Toc217039508" w:history="1">
            <w:r w:rsidRPr="00816C84">
              <w:rPr>
                <w:rStyle w:val="Hyperlink"/>
                <w:noProof/>
              </w:rPr>
              <w:t>1. What my role covered and why it was important</w:t>
            </w:r>
            <w:r>
              <w:rPr>
                <w:noProof/>
                <w:webHidden/>
              </w:rPr>
              <w:tab/>
            </w:r>
            <w:r>
              <w:rPr>
                <w:noProof/>
                <w:webHidden/>
              </w:rPr>
              <w:fldChar w:fldCharType="begin"/>
            </w:r>
            <w:r>
              <w:rPr>
                <w:noProof/>
                <w:webHidden/>
              </w:rPr>
              <w:instrText xml:space="preserve"> PAGEREF _Toc217039508 \h </w:instrText>
            </w:r>
            <w:r>
              <w:rPr>
                <w:noProof/>
                <w:webHidden/>
              </w:rPr>
            </w:r>
            <w:r>
              <w:rPr>
                <w:noProof/>
                <w:webHidden/>
              </w:rPr>
              <w:fldChar w:fldCharType="separate"/>
            </w:r>
            <w:r>
              <w:rPr>
                <w:noProof/>
                <w:webHidden/>
              </w:rPr>
              <w:t>3</w:t>
            </w:r>
            <w:r>
              <w:rPr>
                <w:noProof/>
                <w:webHidden/>
              </w:rPr>
              <w:fldChar w:fldCharType="end"/>
            </w:r>
          </w:hyperlink>
        </w:p>
        <w:p w14:paraId="38D7DC62" w14:textId="171EFA6B" w:rsidR="00BD7876" w:rsidRDefault="00BD7876">
          <w:pPr>
            <w:pStyle w:val="TOC1"/>
            <w:tabs>
              <w:tab w:val="right" w:leader="dot" w:pos="9016"/>
            </w:tabs>
            <w:rPr>
              <w:rFonts w:eastAsiaTheme="minorEastAsia"/>
              <w:noProof/>
              <w:sz w:val="24"/>
              <w:szCs w:val="24"/>
              <w:lang w:eastAsia="en-GB"/>
            </w:rPr>
          </w:pPr>
          <w:hyperlink w:anchor="_Toc217039509" w:history="1">
            <w:r w:rsidRPr="00816C84">
              <w:rPr>
                <w:rStyle w:val="Hyperlink"/>
                <w:noProof/>
              </w:rPr>
              <w:t>2. Bridging the team and keeping work organised</w:t>
            </w:r>
            <w:r>
              <w:rPr>
                <w:noProof/>
                <w:webHidden/>
              </w:rPr>
              <w:tab/>
            </w:r>
            <w:r>
              <w:rPr>
                <w:noProof/>
                <w:webHidden/>
              </w:rPr>
              <w:fldChar w:fldCharType="begin"/>
            </w:r>
            <w:r>
              <w:rPr>
                <w:noProof/>
                <w:webHidden/>
              </w:rPr>
              <w:instrText xml:space="preserve"> PAGEREF _Toc217039509 \h </w:instrText>
            </w:r>
            <w:r>
              <w:rPr>
                <w:noProof/>
                <w:webHidden/>
              </w:rPr>
            </w:r>
            <w:r>
              <w:rPr>
                <w:noProof/>
                <w:webHidden/>
              </w:rPr>
              <w:fldChar w:fldCharType="separate"/>
            </w:r>
            <w:r>
              <w:rPr>
                <w:noProof/>
                <w:webHidden/>
              </w:rPr>
              <w:t>3</w:t>
            </w:r>
            <w:r>
              <w:rPr>
                <w:noProof/>
                <w:webHidden/>
              </w:rPr>
              <w:fldChar w:fldCharType="end"/>
            </w:r>
          </w:hyperlink>
        </w:p>
        <w:p w14:paraId="4C2E6E66" w14:textId="47D1D5EA" w:rsidR="00BD7876" w:rsidRDefault="00BD7876">
          <w:pPr>
            <w:pStyle w:val="TOC1"/>
            <w:tabs>
              <w:tab w:val="right" w:leader="dot" w:pos="9016"/>
            </w:tabs>
            <w:rPr>
              <w:rFonts w:eastAsiaTheme="minorEastAsia"/>
              <w:noProof/>
              <w:sz w:val="24"/>
              <w:szCs w:val="24"/>
              <w:lang w:eastAsia="en-GB"/>
            </w:rPr>
          </w:pPr>
          <w:hyperlink w:anchor="_Toc217039510" w:history="1">
            <w:r w:rsidRPr="00816C84">
              <w:rPr>
                <w:rStyle w:val="Hyperlink"/>
                <w:noProof/>
              </w:rPr>
              <w:t>3. Data pipeline support: getting reliable AED data into the system</w:t>
            </w:r>
            <w:r>
              <w:rPr>
                <w:noProof/>
                <w:webHidden/>
              </w:rPr>
              <w:tab/>
            </w:r>
            <w:r>
              <w:rPr>
                <w:noProof/>
                <w:webHidden/>
              </w:rPr>
              <w:fldChar w:fldCharType="begin"/>
            </w:r>
            <w:r>
              <w:rPr>
                <w:noProof/>
                <w:webHidden/>
              </w:rPr>
              <w:instrText xml:space="preserve"> PAGEREF _Toc217039510 \h </w:instrText>
            </w:r>
            <w:r>
              <w:rPr>
                <w:noProof/>
                <w:webHidden/>
              </w:rPr>
            </w:r>
            <w:r>
              <w:rPr>
                <w:noProof/>
                <w:webHidden/>
              </w:rPr>
              <w:fldChar w:fldCharType="separate"/>
            </w:r>
            <w:r>
              <w:rPr>
                <w:noProof/>
                <w:webHidden/>
              </w:rPr>
              <w:t>4</w:t>
            </w:r>
            <w:r>
              <w:rPr>
                <w:noProof/>
                <w:webHidden/>
              </w:rPr>
              <w:fldChar w:fldCharType="end"/>
            </w:r>
          </w:hyperlink>
        </w:p>
        <w:p w14:paraId="2C4E0DE1" w14:textId="4F86AA32" w:rsidR="00BD7876" w:rsidRDefault="00BD7876">
          <w:pPr>
            <w:pStyle w:val="TOC1"/>
            <w:tabs>
              <w:tab w:val="right" w:leader="dot" w:pos="9016"/>
            </w:tabs>
            <w:rPr>
              <w:rFonts w:eastAsiaTheme="minorEastAsia"/>
              <w:noProof/>
              <w:sz w:val="24"/>
              <w:szCs w:val="24"/>
              <w:lang w:eastAsia="en-GB"/>
            </w:rPr>
          </w:pPr>
          <w:hyperlink w:anchor="_Toc217039511" w:history="1">
            <w:r w:rsidRPr="00816C84">
              <w:rPr>
                <w:rStyle w:val="Hyperlink"/>
                <w:noProof/>
              </w:rPr>
              <w:t>4. Database security: why Row-Level Security matters</w:t>
            </w:r>
            <w:r>
              <w:rPr>
                <w:noProof/>
                <w:webHidden/>
              </w:rPr>
              <w:tab/>
            </w:r>
            <w:r>
              <w:rPr>
                <w:noProof/>
                <w:webHidden/>
              </w:rPr>
              <w:fldChar w:fldCharType="begin"/>
            </w:r>
            <w:r>
              <w:rPr>
                <w:noProof/>
                <w:webHidden/>
              </w:rPr>
              <w:instrText xml:space="preserve"> PAGEREF _Toc217039511 \h </w:instrText>
            </w:r>
            <w:r>
              <w:rPr>
                <w:noProof/>
                <w:webHidden/>
              </w:rPr>
            </w:r>
            <w:r>
              <w:rPr>
                <w:noProof/>
                <w:webHidden/>
              </w:rPr>
              <w:fldChar w:fldCharType="separate"/>
            </w:r>
            <w:r>
              <w:rPr>
                <w:noProof/>
                <w:webHidden/>
              </w:rPr>
              <w:t>4</w:t>
            </w:r>
            <w:r>
              <w:rPr>
                <w:noProof/>
                <w:webHidden/>
              </w:rPr>
              <w:fldChar w:fldCharType="end"/>
            </w:r>
          </w:hyperlink>
        </w:p>
        <w:p w14:paraId="49774DE0" w14:textId="29C11E66" w:rsidR="00BD7876" w:rsidRDefault="00BD7876">
          <w:pPr>
            <w:pStyle w:val="TOC1"/>
            <w:tabs>
              <w:tab w:val="right" w:leader="dot" w:pos="9016"/>
            </w:tabs>
            <w:rPr>
              <w:rFonts w:eastAsiaTheme="minorEastAsia"/>
              <w:noProof/>
              <w:sz w:val="24"/>
              <w:szCs w:val="24"/>
              <w:lang w:eastAsia="en-GB"/>
            </w:rPr>
          </w:pPr>
          <w:hyperlink w:anchor="_Toc217039512" w:history="1">
            <w:r w:rsidRPr="00816C84">
              <w:rPr>
                <w:rStyle w:val="Hyperlink"/>
                <w:noProof/>
              </w:rPr>
              <w:t>5. API protection and safe handling of keys</w:t>
            </w:r>
            <w:r>
              <w:rPr>
                <w:noProof/>
                <w:webHidden/>
              </w:rPr>
              <w:tab/>
            </w:r>
            <w:r>
              <w:rPr>
                <w:noProof/>
                <w:webHidden/>
              </w:rPr>
              <w:fldChar w:fldCharType="begin"/>
            </w:r>
            <w:r>
              <w:rPr>
                <w:noProof/>
                <w:webHidden/>
              </w:rPr>
              <w:instrText xml:space="preserve"> PAGEREF _Toc217039512 \h </w:instrText>
            </w:r>
            <w:r>
              <w:rPr>
                <w:noProof/>
                <w:webHidden/>
              </w:rPr>
            </w:r>
            <w:r>
              <w:rPr>
                <w:noProof/>
                <w:webHidden/>
              </w:rPr>
              <w:fldChar w:fldCharType="separate"/>
            </w:r>
            <w:r>
              <w:rPr>
                <w:noProof/>
                <w:webHidden/>
              </w:rPr>
              <w:t>4</w:t>
            </w:r>
            <w:r>
              <w:rPr>
                <w:noProof/>
                <w:webHidden/>
              </w:rPr>
              <w:fldChar w:fldCharType="end"/>
            </w:r>
          </w:hyperlink>
        </w:p>
        <w:p w14:paraId="00F35BC0" w14:textId="5B51B7DE" w:rsidR="00BD7876" w:rsidRDefault="00BD7876">
          <w:pPr>
            <w:pStyle w:val="TOC1"/>
            <w:tabs>
              <w:tab w:val="right" w:leader="dot" w:pos="9016"/>
            </w:tabs>
            <w:rPr>
              <w:rFonts w:eastAsiaTheme="minorEastAsia"/>
              <w:noProof/>
              <w:sz w:val="24"/>
              <w:szCs w:val="24"/>
              <w:lang w:eastAsia="en-GB"/>
            </w:rPr>
          </w:pPr>
          <w:hyperlink w:anchor="_Toc217039513" w:history="1">
            <w:r w:rsidRPr="00816C84">
              <w:rPr>
                <w:rStyle w:val="Hyperlink"/>
                <w:noProof/>
              </w:rPr>
              <w:t>6. CI/CD and deployment: making releases repeatable</w:t>
            </w:r>
            <w:r>
              <w:rPr>
                <w:noProof/>
                <w:webHidden/>
              </w:rPr>
              <w:tab/>
            </w:r>
            <w:r>
              <w:rPr>
                <w:noProof/>
                <w:webHidden/>
              </w:rPr>
              <w:fldChar w:fldCharType="begin"/>
            </w:r>
            <w:r>
              <w:rPr>
                <w:noProof/>
                <w:webHidden/>
              </w:rPr>
              <w:instrText xml:space="preserve"> PAGEREF _Toc217039513 \h </w:instrText>
            </w:r>
            <w:r>
              <w:rPr>
                <w:noProof/>
                <w:webHidden/>
              </w:rPr>
            </w:r>
            <w:r>
              <w:rPr>
                <w:noProof/>
                <w:webHidden/>
              </w:rPr>
              <w:fldChar w:fldCharType="separate"/>
            </w:r>
            <w:r>
              <w:rPr>
                <w:noProof/>
                <w:webHidden/>
              </w:rPr>
              <w:t>5</w:t>
            </w:r>
            <w:r>
              <w:rPr>
                <w:noProof/>
                <w:webHidden/>
              </w:rPr>
              <w:fldChar w:fldCharType="end"/>
            </w:r>
          </w:hyperlink>
        </w:p>
        <w:p w14:paraId="13139245" w14:textId="65C00940" w:rsidR="00BD7876" w:rsidRDefault="00BD7876">
          <w:pPr>
            <w:pStyle w:val="TOC1"/>
            <w:tabs>
              <w:tab w:val="right" w:leader="dot" w:pos="9016"/>
            </w:tabs>
            <w:rPr>
              <w:rFonts w:eastAsiaTheme="minorEastAsia"/>
              <w:noProof/>
              <w:sz w:val="24"/>
              <w:szCs w:val="24"/>
              <w:lang w:eastAsia="en-GB"/>
            </w:rPr>
          </w:pPr>
          <w:hyperlink w:anchor="_Toc217039514" w:history="1">
            <w:r w:rsidRPr="00816C84">
              <w:rPr>
                <w:rStyle w:val="Hyperlink"/>
                <w:noProof/>
              </w:rPr>
              <w:t>7. GDPR, ethics, and safety-critical risk awareness</w:t>
            </w:r>
            <w:r>
              <w:rPr>
                <w:noProof/>
                <w:webHidden/>
              </w:rPr>
              <w:tab/>
            </w:r>
            <w:r>
              <w:rPr>
                <w:noProof/>
                <w:webHidden/>
              </w:rPr>
              <w:fldChar w:fldCharType="begin"/>
            </w:r>
            <w:r>
              <w:rPr>
                <w:noProof/>
                <w:webHidden/>
              </w:rPr>
              <w:instrText xml:space="preserve"> PAGEREF _Toc217039514 \h </w:instrText>
            </w:r>
            <w:r>
              <w:rPr>
                <w:noProof/>
                <w:webHidden/>
              </w:rPr>
            </w:r>
            <w:r>
              <w:rPr>
                <w:noProof/>
                <w:webHidden/>
              </w:rPr>
              <w:fldChar w:fldCharType="separate"/>
            </w:r>
            <w:r>
              <w:rPr>
                <w:noProof/>
                <w:webHidden/>
              </w:rPr>
              <w:t>5</w:t>
            </w:r>
            <w:r>
              <w:rPr>
                <w:noProof/>
                <w:webHidden/>
              </w:rPr>
              <w:fldChar w:fldCharType="end"/>
            </w:r>
          </w:hyperlink>
        </w:p>
        <w:p w14:paraId="70DF1969" w14:textId="2A8009F9" w:rsidR="00BD7876" w:rsidRDefault="00BD7876">
          <w:pPr>
            <w:pStyle w:val="TOC1"/>
            <w:tabs>
              <w:tab w:val="right" w:leader="dot" w:pos="9016"/>
            </w:tabs>
            <w:rPr>
              <w:rFonts w:eastAsiaTheme="minorEastAsia"/>
              <w:noProof/>
              <w:sz w:val="24"/>
              <w:szCs w:val="24"/>
              <w:lang w:eastAsia="en-GB"/>
            </w:rPr>
          </w:pPr>
          <w:hyperlink w:anchor="_Toc217039515" w:history="1">
            <w:r w:rsidRPr="00816C84">
              <w:rPr>
                <w:rStyle w:val="Hyperlink"/>
                <w:noProof/>
              </w:rPr>
              <w:t>8. Cost and realism: infrastructure choices that can be maintained</w:t>
            </w:r>
            <w:r>
              <w:rPr>
                <w:noProof/>
                <w:webHidden/>
              </w:rPr>
              <w:tab/>
            </w:r>
            <w:r>
              <w:rPr>
                <w:noProof/>
                <w:webHidden/>
              </w:rPr>
              <w:fldChar w:fldCharType="begin"/>
            </w:r>
            <w:r>
              <w:rPr>
                <w:noProof/>
                <w:webHidden/>
              </w:rPr>
              <w:instrText xml:space="preserve"> PAGEREF _Toc217039515 \h </w:instrText>
            </w:r>
            <w:r>
              <w:rPr>
                <w:noProof/>
                <w:webHidden/>
              </w:rPr>
            </w:r>
            <w:r>
              <w:rPr>
                <w:noProof/>
                <w:webHidden/>
              </w:rPr>
              <w:fldChar w:fldCharType="separate"/>
            </w:r>
            <w:r>
              <w:rPr>
                <w:noProof/>
                <w:webHidden/>
              </w:rPr>
              <w:t>6</w:t>
            </w:r>
            <w:r>
              <w:rPr>
                <w:noProof/>
                <w:webHidden/>
              </w:rPr>
              <w:fldChar w:fldCharType="end"/>
            </w:r>
          </w:hyperlink>
        </w:p>
        <w:p w14:paraId="39DECD44" w14:textId="0AC507C4" w:rsidR="00BD7876" w:rsidRDefault="00BD7876">
          <w:pPr>
            <w:pStyle w:val="TOC1"/>
            <w:tabs>
              <w:tab w:val="right" w:leader="dot" w:pos="9016"/>
            </w:tabs>
            <w:rPr>
              <w:rFonts w:eastAsiaTheme="minorEastAsia"/>
              <w:noProof/>
              <w:sz w:val="24"/>
              <w:szCs w:val="24"/>
              <w:lang w:eastAsia="en-GB"/>
            </w:rPr>
          </w:pPr>
          <w:hyperlink w:anchor="_Toc217039516" w:history="1">
            <w:r w:rsidRPr="00816C84">
              <w:rPr>
                <w:rStyle w:val="Hyperlink"/>
                <w:noProof/>
              </w:rPr>
              <w:t>9. Reflection: what I learned and what I would improve next</w:t>
            </w:r>
            <w:r>
              <w:rPr>
                <w:noProof/>
                <w:webHidden/>
              </w:rPr>
              <w:tab/>
            </w:r>
            <w:r>
              <w:rPr>
                <w:noProof/>
                <w:webHidden/>
              </w:rPr>
              <w:fldChar w:fldCharType="begin"/>
            </w:r>
            <w:r>
              <w:rPr>
                <w:noProof/>
                <w:webHidden/>
              </w:rPr>
              <w:instrText xml:space="preserve"> PAGEREF _Toc217039516 \h </w:instrText>
            </w:r>
            <w:r>
              <w:rPr>
                <w:noProof/>
                <w:webHidden/>
              </w:rPr>
            </w:r>
            <w:r>
              <w:rPr>
                <w:noProof/>
                <w:webHidden/>
              </w:rPr>
              <w:fldChar w:fldCharType="separate"/>
            </w:r>
            <w:r>
              <w:rPr>
                <w:noProof/>
                <w:webHidden/>
              </w:rPr>
              <w:t>6</w:t>
            </w:r>
            <w:r>
              <w:rPr>
                <w:noProof/>
                <w:webHidden/>
              </w:rPr>
              <w:fldChar w:fldCharType="end"/>
            </w:r>
          </w:hyperlink>
        </w:p>
        <w:p w14:paraId="58347B38" w14:textId="33756C2A" w:rsidR="00196419" w:rsidRDefault="00196419">
          <w:r>
            <w:rPr>
              <w:b/>
              <w:bCs/>
            </w:rPr>
            <w:fldChar w:fldCharType="end"/>
          </w:r>
        </w:p>
      </w:sdtContent>
    </w:sdt>
    <w:p w14:paraId="5C4F403C" w14:textId="77777777" w:rsidR="00196419" w:rsidRDefault="00196419" w:rsidP="00196419"/>
    <w:p w14:paraId="6FC4B3DD" w14:textId="2AD5212A" w:rsidR="00BD7876" w:rsidRDefault="00BD7876">
      <w:r>
        <w:br w:type="page"/>
      </w:r>
    </w:p>
    <w:p w14:paraId="3D2C5568" w14:textId="77777777" w:rsidR="00196419" w:rsidRDefault="00196419" w:rsidP="00196419">
      <w:pPr>
        <w:pStyle w:val="Heading1"/>
      </w:pPr>
      <w:bookmarkStart w:id="0" w:name="_Toc217039507"/>
      <w:r>
        <w:lastRenderedPageBreak/>
        <w:t>Introduction</w:t>
      </w:r>
      <w:bookmarkEnd w:id="0"/>
    </w:p>
    <w:p w14:paraId="68D53B30" w14:textId="77777777" w:rsidR="00196419" w:rsidRDefault="00196419" w:rsidP="00196419"/>
    <w:p w14:paraId="574C9A6B" w14:textId="77777777" w:rsidR="00196419" w:rsidRDefault="00196419" w:rsidP="00196419">
      <w:proofErr w:type="spellStart"/>
      <w:r>
        <w:t>DefibMap</w:t>
      </w:r>
      <w:proofErr w:type="spellEnd"/>
      <w:r>
        <w:t xml:space="preserve"> has been created as a Uni project designed to help people when in need to locate the closest AED (automated </w:t>
      </w:r>
      <w:proofErr w:type="spellStart"/>
      <w:r>
        <w:t>esternal</w:t>
      </w:r>
      <w:proofErr w:type="spellEnd"/>
      <w:r>
        <w:t xml:space="preserve"> </w:t>
      </w:r>
      <w:proofErr w:type="spellStart"/>
      <w:r>
        <w:t>Defibrilator</w:t>
      </w:r>
      <w:proofErr w:type="spellEnd"/>
      <w:r>
        <w:t xml:space="preserve"> )quickly in an emergency and support easier access to life saving equipment around London. Time is the prime factor in an out of hospital card arrest and because of that the platform that we are building has to be fast , reliable and trustworthy. Because of that the app </w:t>
      </w:r>
      <w:proofErr w:type="spellStart"/>
      <w:r>
        <w:t>can not</w:t>
      </w:r>
      <w:proofErr w:type="spellEnd"/>
      <w:r>
        <w:t xml:space="preserve"> be treated as a normal Map App, it needs strong data quality, safe user workflows and a secure backend.</w:t>
      </w:r>
    </w:p>
    <w:p w14:paraId="30CCEFFC" w14:textId="77777777" w:rsidR="00196419" w:rsidRDefault="00196419" w:rsidP="00196419">
      <w:proofErr w:type="spellStart"/>
      <w:r w:rsidRPr="001050AB">
        <w:t>DefibMap</w:t>
      </w:r>
      <w:proofErr w:type="spellEnd"/>
    </w:p>
    <w:p w14:paraId="411F6CB7" w14:textId="77777777" w:rsidR="00196419" w:rsidRPr="001050AB" w:rsidRDefault="00196419" w:rsidP="00196419">
      <w:r>
        <w:t xml:space="preserve">My part in the project is as </w:t>
      </w:r>
      <w:proofErr w:type="spellStart"/>
      <w:r>
        <w:t>DevSecOps</w:t>
      </w:r>
      <w:proofErr w:type="spellEnd"/>
      <w:r>
        <w:t xml:space="preserve"> engineer. In other terms I need to make sure that Development, Security and deployment communicate and work together , gaps in the connectivity between them are not acceptable. My responsibility was to support a secure data pipeline, safe access controls and an easy workflow so the team can build an MVP that aligns with real world easy to maintain and improve. </w:t>
      </w:r>
      <w:r w:rsidRPr="001050AB">
        <w:t xml:space="preserve">This report explains what I did, why it mattered, and what I learned from applying </w:t>
      </w:r>
      <w:proofErr w:type="spellStart"/>
      <w:r w:rsidRPr="001050AB">
        <w:t>DevSecOps</w:t>
      </w:r>
      <w:proofErr w:type="spellEnd"/>
      <w:r w:rsidRPr="001050AB">
        <w:t xml:space="preserve"> thinking to a safety-critical project.</w:t>
      </w:r>
    </w:p>
    <w:p w14:paraId="6D9A7DF9" w14:textId="77777777" w:rsidR="00196419" w:rsidRDefault="00196419" w:rsidP="00196419">
      <w:pPr>
        <w:rPr>
          <w:b/>
          <w:bCs/>
        </w:rPr>
      </w:pPr>
    </w:p>
    <w:p w14:paraId="5ADF9CF6" w14:textId="77777777" w:rsidR="00196419" w:rsidRPr="00196419" w:rsidRDefault="00196419" w:rsidP="00196419">
      <w:pPr>
        <w:pStyle w:val="Heading1"/>
      </w:pPr>
      <w:bookmarkStart w:id="1" w:name="_Toc217039508"/>
      <w:r w:rsidRPr="00196419">
        <w:t>1. What my role covered and why it was important</w:t>
      </w:r>
      <w:bookmarkEnd w:id="1"/>
      <w:r w:rsidRPr="00196419">
        <w:t xml:space="preserve"> </w:t>
      </w:r>
    </w:p>
    <w:p w14:paraId="4F956B99" w14:textId="77777777" w:rsidR="00196419" w:rsidRPr="00196419" w:rsidRDefault="00196419" w:rsidP="00196419">
      <w:r w:rsidRPr="00196419">
        <w:t xml:space="preserve">As </w:t>
      </w:r>
      <w:proofErr w:type="spellStart"/>
      <w:r w:rsidRPr="00196419">
        <w:t>DevSecOps</w:t>
      </w:r>
      <w:proofErr w:type="spellEnd"/>
      <w:r w:rsidRPr="00196419">
        <w:t xml:space="preserve"> Engineer, I looked after the “glue” between the parts of the project: how the app is built, how it is deployed, and how we protect the system and the data. In a normal student app, security can be left until the end, but in </w:t>
      </w:r>
      <w:proofErr w:type="spellStart"/>
      <w:r w:rsidRPr="00196419">
        <w:t>DefibMap</w:t>
      </w:r>
      <w:proofErr w:type="spellEnd"/>
      <w:r w:rsidRPr="00196419">
        <w:t xml:space="preserve"> that would be risky because the platform can influence real decisions in an emergency. If the map gives wrong information, or if the system is abused (spam, fake AEDs), it can reduce trust and potentially waste time. </w:t>
      </w:r>
    </w:p>
    <w:p w14:paraId="324DAB71" w14:textId="77777777" w:rsidR="00196419" w:rsidRPr="00196419" w:rsidRDefault="00196419" w:rsidP="00196419">
      <w:r w:rsidRPr="00196419">
        <w:t xml:space="preserve">So my focus was not on adding many new features, but on making the project </w:t>
      </w:r>
      <w:r w:rsidRPr="00196419">
        <w:rPr>
          <w:b/>
          <w:bCs/>
        </w:rPr>
        <w:t>safe and stable</w:t>
      </w:r>
      <w:r w:rsidRPr="00196419">
        <w:t xml:space="preserve">: clear workflows, permissions, better data handling, and a deployment approach that can be repeated. This supports the rest of the team because developers can build faster when the “rules” and structure are clear. </w:t>
      </w:r>
    </w:p>
    <w:p w14:paraId="68B6E63D" w14:textId="77777777" w:rsidR="00196419" w:rsidRPr="00196419" w:rsidRDefault="00196419" w:rsidP="00196419">
      <w:pPr>
        <w:pStyle w:val="Heading1"/>
      </w:pPr>
      <w:bookmarkStart w:id="2" w:name="_Toc217039509"/>
      <w:r w:rsidRPr="00196419">
        <w:t>2. Bridging the team and keeping work organised</w:t>
      </w:r>
      <w:bookmarkEnd w:id="2"/>
      <w:r w:rsidRPr="00196419">
        <w:t xml:space="preserve"> </w:t>
      </w:r>
    </w:p>
    <w:p w14:paraId="4BABAA58" w14:textId="77777777" w:rsidR="00196419" w:rsidRPr="00196419" w:rsidRDefault="00196419" w:rsidP="00196419">
      <w:r w:rsidRPr="00196419">
        <w:t xml:space="preserve">A big part of </w:t>
      </w:r>
      <w:proofErr w:type="spellStart"/>
      <w:r w:rsidRPr="00196419">
        <w:t>DevSecOps</w:t>
      </w:r>
      <w:proofErr w:type="spellEnd"/>
      <w:r w:rsidRPr="00196419">
        <w:t xml:space="preserve"> is communication. In our team, different people worked on different areas (data, backend, frontend, security, planning). If we do not communicate clearly, we can end up with mismatched work: for example, the frontend expects a field called </w:t>
      </w:r>
      <w:proofErr w:type="spellStart"/>
      <w:r w:rsidRPr="00196419">
        <w:t>access_hours</w:t>
      </w:r>
      <w:proofErr w:type="spellEnd"/>
      <w:r w:rsidRPr="00196419">
        <w:t xml:space="preserve"> but the database uses something else, or the pipeline imports data in a different format than the app expects. </w:t>
      </w:r>
    </w:p>
    <w:p w14:paraId="13B2D94C" w14:textId="77777777" w:rsidR="00196419" w:rsidRPr="00196419" w:rsidRDefault="00196419" w:rsidP="00196419">
      <w:r w:rsidRPr="00196419">
        <w:t xml:space="preserve">To reduce this, I supported a structured way of working using tools like </w:t>
      </w:r>
      <w:r w:rsidRPr="00196419">
        <w:rPr>
          <w:b/>
          <w:bCs/>
        </w:rPr>
        <w:t>GitHub</w:t>
      </w:r>
      <w:r w:rsidRPr="00196419">
        <w:t xml:space="preserve"> for version control and </w:t>
      </w:r>
      <w:r w:rsidRPr="00196419">
        <w:rPr>
          <w:b/>
          <w:bCs/>
        </w:rPr>
        <w:t>Trello/MS Teams</w:t>
      </w:r>
      <w:r w:rsidRPr="00196419">
        <w:t xml:space="preserve"> for coordination. These tools helped us track tasks, reduce repeated work, and keep changes visible. For an MVP, this matters because we have limited time; we needed to focus on the most important features first (map + AED data + routing logic + simple verification process). </w:t>
      </w:r>
    </w:p>
    <w:p w14:paraId="4F46FE97" w14:textId="77777777" w:rsidR="00196419" w:rsidRPr="00196419" w:rsidRDefault="00196419" w:rsidP="00196419">
      <w:pPr>
        <w:pStyle w:val="Heading1"/>
      </w:pPr>
      <w:bookmarkStart w:id="3" w:name="_Toc217039510"/>
      <w:r w:rsidRPr="00196419">
        <w:lastRenderedPageBreak/>
        <w:t>3. Data pipeline support: getting reliable AED data into the system</w:t>
      </w:r>
      <w:bookmarkEnd w:id="3"/>
      <w:r w:rsidRPr="00196419">
        <w:t xml:space="preserve"> </w:t>
      </w:r>
    </w:p>
    <w:p w14:paraId="71A1D9B8" w14:textId="77777777" w:rsidR="00196419" w:rsidRPr="00196419" w:rsidRDefault="00196419" w:rsidP="00196419">
      <w:r w:rsidRPr="00196419">
        <w:t xml:space="preserve">Because </w:t>
      </w:r>
      <w:proofErr w:type="spellStart"/>
      <w:r w:rsidRPr="00196419">
        <w:t>DefibMap</w:t>
      </w:r>
      <w:proofErr w:type="spellEnd"/>
      <w:r w:rsidRPr="00196419">
        <w:t xml:space="preserve"> depends on location data, the data pipeline is a core part of the system. Our plan relied on open data sources (like OpenStreetMap via Overpass API) and a process to bring that data into our database (</w:t>
      </w:r>
      <w:proofErr w:type="spellStart"/>
      <w:r w:rsidRPr="00196419">
        <w:t>Supabase</w:t>
      </w:r>
      <w:proofErr w:type="spellEnd"/>
      <w:r w:rsidRPr="00196419">
        <w:t xml:space="preserve">/PostgreSQL). Even if the app design is good, bad data can break the user experience or create unsafe guidance. </w:t>
      </w:r>
    </w:p>
    <w:p w14:paraId="692A5324" w14:textId="77777777" w:rsidR="00196419" w:rsidRPr="00196419" w:rsidRDefault="00196419" w:rsidP="00196419">
      <w:r w:rsidRPr="00196419">
        <w:t xml:space="preserve">I supported the idea of a simple </w:t>
      </w:r>
      <w:r w:rsidRPr="00196419">
        <w:rPr>
          <w:b/>
          <w:bCs/>
        </w:rPr>
        <w:t>ETL</w:t>
      </w:r>
      <w:r w:rsidRPr="00196419">
        <w:t xml:space="preserve"> flow:</w:t>
      </w:r>
    </w:p>
    <w:p w14:paraId="17C46A1E" w14:textId="77777777" w:rsidR="00196419" w:rsidRPr="00196419" w:rsidRDefault="00196419" w:rsidP="00196419">
      <w:pPr>
        <w:numPr>
          <w:ilvl w:val="0"/>
          <w:numId w:val="4"/>
        </w:numPr>
      </w:pPr>
      <w:r w:rsidRPr="00196419">
        <w:rPr>
          <w:b/>
          <w:bCs/>
        </w:rPr>
        <w:t>Extract</w:t>
      </w:r>
      <w:r w:rsidRPr="00196419">
        <w:t>: pull AED entries from open sources</w:t>
      </w:r>
    </w:p>
    <w:p w14:paraId="6527B2CC" w14:textId="77777777" w:rsidR="00196419" w:rsidRPr="00196419" w:rsidRDefault="00196419" w:rsidP="00196419">
      <w:pPr>
        <w:numPr>
          <w:ilvl w:val="0"/>
          <w:numId w:val="4"/>
        </w:numPr>
      </w:pPr>
      <w:r w:rsidRPr="00196419">
        <w:rPr>
          <w:b/>
          <w:bCs/>
        </w:rPr>
        <w:t>Transform</w:t>
      </w:r>
      <w:r w:rsidRPr="00196419">
        <w:t>: clean and standardise fields (e.g., coordinates, names, tags)</w:t>
      </w:r>
    </w:p>
    <w:p w14:paraId="3F033B43" w14:textId="77777777" w:rsidR="00196419" w:rsidRPr="00196419" w:rsidRDefault="00196419" w:rsidP="00196419">
      <w:pPr>
        <w:numPr>
          <w:ilvl w:val="0"/>
          <w:numId w:val="4"/>
        </w:numPr>
      </w:pPr>
      <w:r w:rsidRPr="00196419">
        <w:rPr>
          <w:b/>
          <w:bCs/>
        </w:rPr>
        <w:t>Load</w:t>
      </w:r>
      <w:r w:rsidRPr="00196419">
        <w:t>: store the results into the database consistently</w:t>
      </w:r>
    </w:p>
    <w:p w14:paraId="7A055C8B" w14:textId="77777777" w:rsidR="00196419" w:rsidRPr="00196419" w:rsidRDefault="00196419" w:rsidP="00196419">
      <w:r w:rsidRPr="00196419">
        <w:t xml:space="preserve">This is important because open data can be messy: duplicates, missing access times, or unclear location descriptions. The transform step is where we can detect obvious problems before they reach the app. </w:t>
      </w:r>
    </w:p>
    <w:p w14:paraId="3ABC2D38" w14:textId="77777777" w:rsidR="00196419" w:rsidRPr="00196419" w:rsidRDefault="00196419" w:rsidP="00196419">
      <w:r w:rsidRPr="00196419">
        <w:t xml:space="preserve">I also supported the plan for </w:t>
      </w:r>
      <w:r w:rsidRPr="00196419">
        <w:rPr>
          <w:b/>
          <w:bCs/>
        </w:rPr>
        <w:t>repeatable updates</w:t>
      </w:r>
      <w:r w:rsidRPr="00196419">
        <w:t xml:space="preserve">, not a one-off import. AEDs change location or access rules, so the system needs a way to refresh data safely over time. An automated approach (scheduled scripts) helps keep the platform useful after the project ends. </w:t>
      </w:r>
    </w:p>
    <w:p w14:paraId="601F8666" w14:textId="77777777" w:rsidR="00196419" w:rsidRPr="00196419" w:rsidRDefault="00196419" w:rsidP="00196419">
      <w:pPr>
        <w:pStyle w:val="Heading1"/>
      </w:pPr>
      <w:bookmarkStart w:id="4" w:name="_Toc217039511"/>
      <w:r w:rsidRPr="00196419">
        <w:t>4. Database security: why Row-Level Security matters</w:t>
      </w:r>
      <w:bookmarkEnd w:id="4"/>
      <w:r w:rsidRPr="00196419">
        <w:t xml:space="preserve"> </w:t>
      </w:r>
    </w:p>
    <w:p w14:paraId="3473D4B7" w14:textId="77777777" w:rsidR="00196419" w:rsidRPr="00196419" w:rsidRDefault="00196419" w:rsidP="00196419">
      <w:r w:rsidRPr="00196419">
        <w:t>For our backend database (</w:t>
      </w:r>
      <w:proofErr w:type="spellStart"/>
      <w:r w:rsidRPr="00196419">
        <w:t>Supabase</w:t>
      </w:r>
      <w:proofErr w:type="spellEnd"/>
      <w:r w:rsidRPr="00196419">
        <w:t xml:space="preserve">/PostgreSQL), a key security concept is </w:t>
      </w:r>
      <w:r w:rsidRPr="00196419">
        <w:rPr>
          <w:b/>
          <w:bCs/>
        </w:rPr>
        <w:t>Row-Level Security (RLS)</w:t>
      </w:r>
      <w:r w:rsidRPr="00196419">
        <w:t xml:space="preserve">. In simple terms: RLS allows the database to decide “who can see or change what,” even if someone tries to bypass the front-end. This is useful because it adds a second layer of protection. </w:t>
      </w:r>
    </w:p>
    <w:p w14:paraId="5AB44C44" w14:textId="77777777" w:rsidR="00196419" w:rsidRPr="00196419" w:rsidRDefault="00196419" w:rsidP="00196419">
      <w:r w:rsidRPr="00196419">
        <w:t xml:space="preserve">In </w:t>
      </w:r>
      <w:proofErr w:type="spellStart"/>
      <w:r w:rsidRPr="00196419">
        <w:t>DefibMap</w:t>
      </w:r>
      <w:proofErr w:type="spellEnd"/>
      <w:r w:rsidRPr="00196419">
        <w:t>, not all users should have the same access:</w:t>
      </w:r>
    </w:p>
    <w:p w14:paraId="51DEBA19" w14:textId="77777777" w:rsidR="00196419" w:rsidRPr="00196419" w:rsidRDefault="00196419" w:rsidP="00196419">
      <w:pPr>
        <w:numPr>
          <w:ilvl w:val="0"/>
          <w:numId w:val="5"/>
        </w:numPr>
      </w:pPr>
      <w:r w:rsidRPr="00196419">
        <w:rPr>
          <w:b/>
          <w:bCs/>
        </w:rPr>
        <w:t>Public users</w:t>
      </w:r>
      <w:r w:rsidRPr="00196419">
        <w:t xml:space="preserve"> should mainly view </w:t>
      </w:r>
      <w:r w:rsidRPr="00196419">
        <w:rPr>
          <w:b/>
          <w:bCs/>
        </w:rPr>
        <w:t>verified AED locations</w:t>
      </w:r>
      <w:r w:rsidRPr="00196419">
        <w:t>.</w:t>
      </w:r>
    </w:p>
    <w:p w14:paraId="68963269" w14:textId="77777777" w:rsidR="00196419" w:rsidRPr="00196419" w:rsidRDefault="00196419" w:rsidP="00196419">
      <w:pPr>
        <w:numPr>
          <w:ilvl w:val="0"/>
          <w:numId w:val="5"/>
        </w:numPr>
      </w:pPr>
      <w:r w:rsidRPr="00196419">
        <w:rPr>
          <w:b/>
          <w:bCs/>
        </w:rPr>
        <w:t>Contributors</w:t>
      </w:r>
      <w:r w:rsidRPr="00196419">
        <w:t xml:space="preserve"> might submit new AED locations or updates.</w:t>
      </w:r>
    </w:p>
    <w:p w14:paraId="6518E479" w14:textId="77777777" w:rsidR="00196419" w:rsidRPr="00196419" w:rsidRDefault="00196419" w:rsidP="00196419">
      <w:pPr>
        <w:numPr>
          <w:ilvl w:val="0"/>
          <w:numId w:val="5"/>
        </w:numPr>
      </w:pPr>
      <w:r w:rsidRPr="00196419">
        <w:rPr>
          <w:b/>
          <w:bCs/>
        </w:rPr>
        <w:t>Admins/validators</w:t>
      </w:r>
      <w:r w:rsidRPr="00196419">
        <w:t xml:space="preserve"> should review and approve submissions.</w:t>
      </w:r>
    </w:p>
    <w:p w14:paraId="0701D93E" w14:textId="77777777" w:rsidR="00196419" w:rsidRPr="00196419" w:rsidRDefault="00196419" w:rsidP="00196419">
      <w:r w:rsidRPr="00196419">
        <w:t xml:space="preserve">I contributed to the security thinking behind separating these roles. This links directly to our safety aim: we want community involvement, but we also want to reduce misinformation and spam. Having a verification workflow supported by permissions makes that more realistic. </w:t>
      </w:r>
    </w:p>
    <w:p w14:paraId="6CF7C67C" w14:textId="77777777" w:rsidR="00196419" w:rsidRPr="00196419" w:rsidRDefault="00196419" w:rsidP="00196419">
      <w:pPr>
        <w:pStyle w:val="Heading1"/>
      </w:pPr>
      <w:bookmarkStart w:id="5" w:name="_Toc217039512"/>
      <w:r w:rsidRPr="00196419">
        <w:t>5. API protection and safe handling of keys</w:t>
      </w:r>
      <w:bookmarkEnd w:id="5"/>
      <w:r w:rsidRPr="00196419">
        <w:t xml:space="preserve"> </w:t>
      </w:r>
    </w:p>
    <w:p w14:paraId="78866E44" w14:textId="77777777" w:rsidR="00196419" w:rsidRPr="00196419" w:rsidRDefault="00196419" w:rsidP="00196419">
      <w:proofErr w:type="spellStart"/>
      <w:r w:rsidRPr="00196419">
        <w:t>DefibMap</w:t>
      </w:r>
      <w:proofErr w:type="spellEnd"/>
      <w:r w:rsidRPr="00196419">
        <w:t xml:space="preserve"> uses APIs to move data between the database/backend and the client (mobile/web). Some endpoints may be safe to be public (like reading verified AED points), but other actions (submitting updates, approving entries, admin tools) should be protected. </w:t>
      </w:r>
    </w:p>
    <w:p w14:paraId="58412435" w14:textId="77777777" w:rsidR="00196419" w:rsidRPr="00196419" w:rsidRDefault="00196419" w:rsidP="00196419">
      <w:r w:rsidRPr="00196419">
        <w:t xml:space="preserve">I supported the approach of using </w:t>
      </w:r>
      <w:r w:rsidRPr="00196419">
        <w:rPr>
          <w:b/>
          <w:bCs/>
        </w:rPr>
        <w:t>API keys and role-based rules</w:t>
      </w:r>
      <w:r w:rsidRPr="00196419">
        <w:t xml:space="preserve"> to protect sensitive endpoints. I also raised simple security points that are easy to forget in student projects:</w:t>
      </w:r>
    </w:p>
    <w:p w14:paraId="5616E8AF" w14:textId="77777777" w:rsidR="00196419" w:rsidRPr="00196419" w:rsidRDefault="00196419" w:rsidP="00196419">
      <w:pPr>
        <w:numPr>
          <w:ilvl w:val="0"/>
          <w:numId w:val="6"/>
        </w:numPr>
      </w:pPr>
      <w:r w:rsidRPr="00196419">
        <w:lastRenderedPageBreak/>
        <w:t>Avoid exposing secret keys in frontend code.</w:t>
      </w:r>
    </w:p>
    <w:p w14:paraId="47E95CD6" w14:textId="77777777" w:rsidR="00196419" w:rsidRPr="00196419" w:rsidRDefault="00196419" w:rsidP="00196419">
      <w:pPr>
        <w:numPr>
          <w:ilvl w:val="0"/>
          <w:numId w:val="6"/>
        </w:numPr>
      </w:pPr>
      <w:r w:rsidRPr="00196419">
        <w:t>Use least privilege: keys should only do what they need to do.</w:t>
      </w:r>
    </w:p>
    <w:p w14:paraId="5E9B60B9" w14:textId="77777777" w:rsidR="00196419" w:rsidRPr="00196419" w:rsidRDefault="00196419" w:rsidP="00196419">
      <w:pPr>
        <w:numPr>
          <w:ilvl w:val="0"/>
          <w:numId w:val="6"/>
        </w:numPr>
      </w:pPr>
      <w:r w:rsidRPr="00196419">
        <w:t>Add basic protections against abuse (like rate limiting and validation).</w:t>
      </w:r>
    </w:p>
    <w:p w14:paraId="09DA7107" w14:textId="77777777" w:rsidR="00196419" w:rsidRPr="00196419" w:rsidRDefault="00196419" w:rsidP="00196419">
      <w:r w:rsidRPr="00196419">
        <w:t xml:space="preserve">Even if we are not fully implementing enterprise security, these steps show we understand real-world risks and try to reduce them in a realistic way for an MVP. </w:t>
      </w:r>
    </w:p>
    <w:p w14:paraId="1C2EC887" w14:textId="77777777" w:rsidR="00196419" w:rsidRPr="00196419" w:rsidRDefault="00196419" w:rsidP="00196419">
      <w:pPr>
        <w:pStyle w:val="Heading1"/>
      </w:pPr>
      <w:bookmarkStart w:id="6" w:name="_Toc217039513"/>
      <w:r w:rsidRPr="00196419">
        <w:t>6. CI/CD and deployment: making releases repeatable</w:t>
      </w:r>
      <w:bookmarkEnd w:id="6"/>
      <w:r w:rsidRPr="00196419">
        <w:t xml:space="preserve"> </w:t>
      </w:r>
    </w:p>
    <w:p w14:paraId="49CF923F" w14:textId="77777777" w:rsidR="00196419" w:rsidRPr="00196419" w:rsidRDefault="00196419" w:rsidP="00196419">
      <w:r w:rsidRPr="00196419">
        <w:t xml:space="preserve">Another part of my role was supporting how the project can be built and deployed in a consistent way. If builds and deployments are manual, mistakes happen easily (wrong version, missing config, different environments). </w:t>
      </w:r>
      <w:proofErr w:type="spellStart"/>
      <w:r w:rsidRPr="00196419">
        <w:t>DevSecOps</w:t>
      </w:r>
      <w:proofErr w:type="spellEnd"/>
      <w:r w:rsidRPr="00196419">
        <w:t xml:space="preserve"> tries to reduce this using CI/CD tools. </w:t>
      </w:r>
    </w:p>
    <w:p w14:paraId="3B2A655C" w14:textId="77777777" w:rsidR="00196419" w:rsidRPr="00196419" w:rsidRDefault="00196419" w:rsidP="00196419">
      <w:r w:rsidRPr="00196419">
        <w:t xml:space="preserve">We described the use of </w:t>
      </w:r>
      <w:r w:rsidRPr="00196419">
        <w:rPr>
          <w:b/>
          <w:bCs/>
        </w:rPr>
        <w:t>GitHub Actions</w:t>
      </w:r>
      <w:r w:rsidRPr="00196419">
        <w:t xml:space="preserve"> to automate steps like running checks and building the backend/frontend. We also discussed using </w:t>
      </w:r>
      <w:r w:rsidRPr="00196419">
        <w:rPr>
          <w:b/>
          <w:bCs/>
        </w:rPr>
        <w:t>Docker</w:t>
      </w:r>
      <w:r w:rsidRPr="00196419">
        <w:t xml:space="preserve"> for backend services. Docker helps because it packages the app with its dependencies, so it behaves the same on different machines. </w:t>
      </w:r>
    </w:p>
    <w:p w14:paraId="647F5888" w14:textId="77777777" w:rsidR="00196419" w:rsidRPr="00196419" w:rsidRDefault="00196419" w:rsidP="00196419">
      <w:r w:rsidRPr="00196419">
        <w:t>My contribution here was mainly the structure and reasoning:</w:t>
      </w:r>
    </w:p>
    <w:p w14:paraId="047438A5" w14:textId="77777777" w:rsidR="00196419" w:rsidRPr="00196419" w:rsidRDefault="00196419" w:rsidP="00196419">
      <w:pPr>
        <w:numPr>
          <w:ilvl w:val="0"/>
          <w:numId w:val="7"/>
        </w:numPr>
      </w:pPr>
      <w:r w:rsidRPr="00196419">
        <w:t>A repeatable pipeline improves reliability.</w:t>
      </w:r>
    </w:p>
    <w:p w14:paraId="79ADC03E" w14:textId="77777777" w:rsidR="00196419" w:rsidRPr="00196419" w:rsidRDefault="00196419" w:rsidP="00196419">
      <w:pPr>
        <w:numPr>
          <w:ilvl w:val="0"/>
          <w:numId w:val="7"/>
        </w:numPr>
      </w:pPr>
      <w:r w:rsidRPr="00196419">
        <w:t>Automated checks catch issues earlier (“shift left”).</w:t>
      </w:r>
    </w:p>
    <w:p w14:paraId="19B51478" w14:textId="77777777" w:rsidR="00196419" w:rsidRPr="00196419" w:rsidRDefault="00196419" w:rsidP="00196419">
      <w:pPr>
        <w:numPr>
          <w:ilvl w:val="0"/>
          <w:numId w:val="7"/>
        </w:numPr>
      </w:pPr>
      <w:r w:rsidRPr="00196419">
        <w:t xml:space="preserve">Using standard tools makes the project easier for others to continue. </w:t>
      </w:r>
    </w:p>
    <w:p w14:paraId="52DF0281" w14:textId="77777777" w:rsidR="00196419" w:rsidRPr="00196419" w:rsidRDefault="00196419" w:rsidP="00196419">
      <w:pPr>
        <w:pStyle w:val="Heading1"/>
      </w:pPr>
      <w:bookmarkStart w:id="7" w:name="_Toc217039514"/>
      <w:r w:rsidRPr="00196419">
        <w:t>7. GDPR, ethics, and safety-critical risk awareness</w:t>
      </w:r>
      <w:bookmarkEnd w:id="7"/>
      <w:r w:rsidRPr="00196419">
        <w:t xml:space="preserve"> </w:t>
      </w:r>
    </w:p>
    <w:p w14:paraId="506FF092" w14:textId="77777777" w:rsidR="00196419" w:rsidRPr="00196419" w:rsidRDefault="00196419" w:rsidP="00196419">
      <w:r w:rsidRPr="00196419">
        <w:t xml:space="preserve">Because </w:t>
      </w:r>
      <w:proofErr w:type="spellStart"/>
      <w:r w:rsidRPr="00196419">
        <w:t>DefibMap</w:t>
      </w:r>
      <w:proofErr w:type="spellEnd"/>
      <w:r w:rsidRPr="00196419">
        <w:t xml:space="preserve"> is linked to real-world emergencies, ethics matters. I supported the idea that the platform should be </w:t>
      </w:r>
      <w:r w:rsidRPr="00196419">
        <w:rPr>
          <w:b/>
          <w:bCs/>
        </w:rPr>
        <w:t>low privacy risk</w:t>
      </w:r>
      <w:r w:rsidRPr="00196419">
        <w:t xml:space="preserve"> and aligned with GDPR principles where possible. In practice, this means we should avoid collecting unnecessary personal data and focus mainly on location-based AED information and verification status. </w:t>
      </w:r>
    </w:p>
    <w:p w14:paraId="716CE57B" w14:textId="77777777" w:rsidR="00196419" w:rsidRPr="00196419" w:rsidRDefault="00196419" w:rsidP="00196419">
      <w:r w:rsidRPr="00196419">
        <w:t>I also helped consider safety-critical risks we should be honest about:</w:t>
      </w:r>
    </w:p>
    <w:p w14:paraId="79AC94B8" w14:textId="77777777" w:rsidR="00196419" w:rsidRPr="00196419" w:rsidRDefault="00196419" w:rsidP="00196419">
      <w:pPr>
        <w:numPr>
          <w:ilvl w:val="0"/>
          <w:numId w:val="8"/>
        </w:numPr>
      </w:pPr>
      <w:r w:rsidRPr="00196419">
        <w:rPr>
          <w:b/>
          <w:bCs/>
        </w:rPr>
        <w:t>Outdated AED locations</w:t>
      </w:r>
      <w:r w:rsidRPr="00196419">
        <w:t xml:space="preserve"> (device moved/removed)</w:t>
      </w:r>
    </w:p>
    <w:p w14:paraId="6CD24C8E" w14:textId="77777777" w:rsidR="00196419" w:rsidRPr="00196419" w:rsidRDefault="00196419" w:rsidP="00196419">
      <w:pPr>
        <w:numPr>
          <w:ilvl w:val="0"/>
          <w:numId w:val="8"/>
        </w:numPr>
      </w:pPr>
      <w:r w:rsidRPr="00196419">
        <w:rPr>
          <w:b/>
          <w:bCs/>
        </w:rPr>
        <w:t>Access restrictions</w:t>
      </w:r>
      <w:r w:rsidRPr="00196419">
        <w:t xml:space="preserve"> (indoors, locked buildings, time-limited access)</w:t>
      </w:r>
    </w:p>
    <w:p w14:paraId="5ACFCB36" w14:textId="77777777" w:rsidR="00196419" w:rsidRPr="00196419" w:rsidRDefault="00196419" w:rsidP="00196419">
      <w:pPr>
        <w:numPr>
          <w:ilvl w:val="0"/>
          <w:numId w:val="8"/>
        </w:numPr>
      </w:pPr>
      <w:r w:rsidRPr="00196419">
        <w:rPr>
          <w:b/>
          <w:bCs/>
        </w:rPr>
        <w:t>Incorrect submissions</w:t>
      </w:r>
      <w:r w:rsidRPr="00196419">
        <w:t xml:space="preserve"> (mistakes or malicious spam)</w:t>
      </w:r>
    </w:p>
    <w:p w14:paraId="70B3B88C" w14:textId="77777777" w:rsidR="00196419" w:rsidRPr="00196419" w:rsidRDefault="00196419" w:rsidP="00196419">
      <w:pPr>
        <w:numPr>
          <w:ilvl w:val="0"/>
          <w:numId w:val="8"/>
        </w:numPr>
      </w:pPr>
      <w:r w:rsidRPr="00196419">
        <w:rPr>
          <w:b/>
          <w:bCs/>
        </w:rPr>
        <w:t>Data gaps</w:t>
      </w:r>
      <w:r w:rsidRPr="00196419">
        <w:t xml:space="preserve"> (not all AEDs are mapped)</w:t>
      </w:r>
    </w:p>
    <w:p w14:paraId="39BBBC36" w14:textId="77777777" w:rsidR="00196419" w:rsidRPr="00196419" w:rsidRDefault="00196419" w:rsidP="00196419">
      <w:r w:rsidRPr="00196419">
        <w:t xml:space="preserve">From a </w:t>
      </w:r>
      <w:proofErr w:type="spellStart"/>
      <w:r w:rsidRPr="00196419">
        <w:t>DevSecOps</w:t>
      </w:r>
      <w:proofErr w:type="spellEnd"/>
      <w:r w:rsidRPr="00196419">
        <w:t xml:space="preserve"> viewpoint, these risks are reduced by combining technical controls (validation rules, permissions, logs) with process controls (review/approval workflow). The goal is not to claim the system is perfect, but to show we understand what can go wrong and how to reduce harm. </w:t>
      </w:r>
    </w:p>
    <w:p w14:paraId="72302613" w14:textId="77777777" w:rsidR="00196419" w:rsidRPr="00196419" w:rsidRDefault="00196419" w:rsidP="00196419">
      <w:pPr>
        <w:pStyle w:val="Heading1"/>
      </w:pPr>
      <w:bookmarkStart w:id="8" w:name="_Toc217039515"/>
      <w:r w:rsidRPr="00196419">
        <w:lastRenderedPageBreak/>
        <w:t>8. Cost and realism: infrastructure choices that can be maintained</w:t>
      </w:r>
      <w:bookmarkEnd w:id="8"/>
      <w:r w:rsidRPr="00196419">
        <w:t xml:space="preserve"> </w:t>
      </w:r>
    </w:p>
    <w:p w14:paraId="3C31AB87" w14:textId="77777777" w:rsidR="00196419" w:rsidRPr="00196419" w:rsidRDefault="00196419" w:rsidP="00196419">
      <w:r w:rsidRPr="00196419">
        <w:t xml:space="preserve">Student projects can look great in a demo but fail in real life if the infrastructure is too expensive or hard to run. I supported a “realistic stack” idea using services that are cost-friendly and common for MVPs: </w:t>
      </w:r>
      <w:proofErr w:type="spellStart"/>
      <w:r w:rsidRPr="00196419">
        <w:t>Supabase</w:t>
      </w:r>
      <w:proofErr w:type="spellEnd"/>
      <w:r w:rsidRPr="00196419">
        <w:t xml:space="preserve">, GitHub Actions, Docker, and mapping services with free tiers. </w:t>
      </w:r>
    </w:p>
    <w:p w14:paraId="588E2100" w14:textId="77777777" w:rsidR="00196419" w:rsidRPr="00196419" w:rsidRDefault="00196419" w:rsidP="00196419">
      <w:r w:rsidRPr="00196419">
        <w:t xml:space="preserve">This matters because </w:t>
      </w:r>
      <w:proofErr w:type="spellStart"/>
      <w:r w:rsidRPr="00196419">
        <w:t>DefibMap</w:t>
      </w:r>
      <w:proofErr w:type="spellEnd"/>
      <w:r w:rsidRPr="00196419">
        <w:t xml:space="preserve"> is the kind of project that could continue after the module if it stays affordable. A platform that relies on expensive hosting or complex manual steps is unlikely to survive without a funded organisation behind it. </w:t>
      </w:r>
    </w:p>
    <w:p w14:paraId="5F94D75D" w14:textId="77777777" w:rsidR="00196419" w:rsidRPr="00196419" w:rsidRDefault="00196419" w:rsidP="00196419">
      <w:pPr>
        <w:pStyle w:val="Heading1"/>
      </w:pPr>
      <w:bookmarkStart w:id="9" w:name="_Toc217039516"/>
      <w:r w:rsidRPr="00196419">
        <w:t>9. Reflection: what I learned and what I would improve next</w:t>
      </w:r>
      <w:bookmarkEnd w:id="9"/>
      <w:r w:rsidRPr="00196419">
        <w:t xml:space="preserve"> </w:t>
      </w:r>
    </w:p>
    <w:p w14:paraId="6C16E6DF" w14:textId="77777777" w:rsidR="00196419" w:rsidRPr="00196419" w:rsidRDefault="00196419" w:rsidP="00196419">
      <w:r w:rsidRPr="00196419">
        <w:t xml:space="preserve">The main lesson for me was that security and reliability are not “extras.” They shape how the whole system is built. If we plan them early, the team wastes less time later fixing avoidable problems. For a safety-critical app, this is even more important because trust is a key requirement. </w:t>
      </w:r>
    </w:p>
    <w:p w14:paraId="45A3DBEB" w14:textId="77777777" w:rsidR="00196419" w:rsidRPr="00196419" w:rsidRDefault="00196419" w:rsidP="00196419">
      <w:r w:rsidRPr="00196419">
        <w:t>If I continued the project, I would prioritise these improvements:</w:t>
      </w:r>
    </w:p>
    <w:p w14:paraId="3A389738" w14:textId="77777777" w:rsidR="00196419" w:rsidRPr="00196419" w:rsidRDefault="00196419" w:rsidP="00196419">
      <w:pPr>
        <w:numPr>
          <w:ilvl w:val="0"/>
          <w:numId w:val="9"/>
        </w:numPr>
      </w:pPr>
      <w:r w:rsidRPr="00196419">
        <w:rPr>
          <w:b/>
          <w:bCs/>
        </w:rPr>
        <w:t>Monitoring and logging</w:t>
      </w:r>
      <w:r w:rsidRPr="00196419">
        <w:t xml:space="preserve"> so we can detect failures and unusual behaviour earlier (not only after users complain).</w:t>
      </w:r>
    </w:p>
    <w:p w14:paraId="280E18CF" w14:textId="77777777" w:rsidR="00196419" w:rsidRPr="00196419" w:rsidRDefault="00196419" w:rsidP="00196419">
      <w:pPr>
        <w:numPr>
          <w:ilvl w:val="0"/>
          <w:numId w:val="9"/>
        </w:numPr>
      </w:pPr>
      <w:r w:rsidRPr="00196419">
        <w:rPr>
          <w:b/>
          <w:bCs/>
        </w:rPr>
        <w:t>Scheduled data refresh</w:t>
      </w:r>
      <w:r w:rsidRPr="00196419">
        <w:t xml:space="preserve"> with clear rules for merging and verifying updates, to keep data current.</w:t>
      </w:r>
    </w:p>
    <w:p w14:paraId="3FDA9265" w14:textId="77777777" w:rsidR="00196419" w:rsidRPr="00196419" w:rsidRDefault="00196419" w:rsidP="00196419">
      <w:pPr>
        <w:numPr>
          <w:ilvl w:val="0"/>
          <w:numId w:val="9"/>
        </w:numPr>
      </w:pPr>
      <w:r w:rsidRPr="00196419">
        <w:rPr>
          <w:b/>
          <w:bCs/>
        </w:rPr>
        <w:t>Stronger automatic validation</w:t>
      </w:r>
      <w:r w:rsidRPr="00196419">
        <w:t xml:space="preserve"> (duplicate checks, suspicious location flags, minimum required fields).</w:t>
      </w:r>
    </w:p>
    <w:p w14:paraId="3F2EF453" w14:textId="77777777" w:rsidR="00196419" w:rsidRPr="00196419" w:rsidRDefault="00196419" w:rsidP="00196419">
      <w:pPr>
        <w:numPr>
          <w:ilvl w:val="0"/>
          <w:numId w:val="9"/>
        </w:numPr>
      </w:pPr>
      <w:r w:rsidRPr="00196419">
        <w:t xml:space="preserve">More complete CI/CD so all services (backend and frontend) deploy consistently with less manual work. </w:t>
      </w:r>
    </w:p>
    <w:p w14:paraId="075FE082" w14:textId="77777777" w:rsidR="00196419" w:rsidRPr="00196419" w:rsidRDefault="00196419" w:rsidP="00196419">
      <w:r w:rsidRPr="00196419">
        <w:t xml:space="preserve">Overall, my </w:t>
      </w:r>
      <w:proofErr w:type="spellStart"/>
      <w:r w:rsidRPr="00196419">
        <w:t>DevSecOps</w:t>
      </w:r>
      <w:proofErr w:type="spellEnd"/>
      <w:r w:rsidRPr="00196419">
        <w:t xml:space="preserve"> work helped </w:t>
      </w:r>
      <w:proofErr w:type="spellStart"/>
      <w:r w:rsidRPr="00196419">
        <w:t>DefibMap</w:t>
      </w:r>
      <w:proofErr w:type="spellEnd"/>
      <w:r w:rsidRPr="00196419">
        <w:t xml:space="preserve"> London move from a “student idea” toward a more realistic MVP: safer data handling, clearer permissions, and an approach that can be deployed and improved over time. </w:t>
      </w:r>
    </w:p>
    <w:p w14:paraId="0434923A" w14:textId="77777777" w:rsidR="00196419" w:rsidRDefault="00196419" w:rsidP="00196419"/>
    <w:p w14:paraId="233ED98A" w14:textId="77777777" w:rsidR="00196419" w:rsidRPr="00196419" w:rsidRDefault="00196419" w:rsidP="00196419"/>
    <w:sectPr w:rsidR="00196419" w:rsidRPr="001964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421"/>
    <w:multiLevelType w:val="multilevel"/>
    <w:tmpl w:val="7B8E80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206058"/>
    <w:multiLevelType w:val="multilevel"/>
    <w:tmpl w:val="C1DE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46650"/>
    <w:multiLevelType w:val="multilevel"/>
    <w:tmpl w:val="C902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E973A9"/>
    <w:multiLevelType w:val="multilevel"/>
    <w:tmpl w:val="B9384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5F47B5"/>
    <w:multiLevelType w:val="multilevel"/>
    <w:tmpl w:val="3DF4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3E64DC"/>
    <w:multiLevelType w:val="multilevel"/>
    <w:tmpl w:val="2E20D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4C5EE7"/>
    <w:multiLevelType w:val="multilevel"/>
    <w:tmpl w:val="1768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CA4C46"/>
    <w:multiLevelType w:val="multilevel"/>
    <w:tmpl w:val="A6BE5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2A28B9"/>
    <w:multiLevelType w:val="multilevel"/>
    <w:tmpl w:val="D95C5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8967875">
    <w:abstractNumId w:val="2"/>
  </w:num>
  <w:num w:numId="2" w16cid:durableId="1999190930">
    <w:abstractNumId w:val="6"/>
  </w:num>
  <w:num w:numId="3" w16cid:durableId="1967813105">
    <w:abstractNumId w:val="3"/>
  </w:num>
  <w:num w:numId="4" w16cid:durableId="1182204317">
    <w:abstractNumId w:val="7"/>
  </w:num>
  <w:num w:numId="5" w16cid:durableId="2129086559">
    <w:abstractNumId w:val="1"/>
  </w:num>
  <w:num w:numId="6" w16cid:durableId="1332761635">
    <w:abstractNumId w:val="4"/>
  </w:num>
  <w:num w:numId="7" w16cid:durableId="299265773">
    <w:abstractNumId w:val="8"/>
  </w:num>
  <w:num w:numId="8" w16cid:durableId="2099909489">
    <w:abstractNumId w:val="5"/>
  </w:num>
  <w:num w:numId="9" w16cid:durableId="1444421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FF5"/>
    <w:rsid w:val="000D4CE7"/>
    <w:rsid w:val="001050AB"/>
    <w:rsid w:val="00196419"/>
    <w:rsid w:val="001A39FD"/>
    <w:rsid w:val="002E4902"/>
    <w:rsid w:val="007D4FF5"/>
    <w:rsid w:val="008B1BB3"/>
    <w:rsid w:val="009C0E24"/>
    <w:rsid w:val="00A97ED4"/>
    <w:rsid w:val="00A97F36"/>
    <w:rsid w:val="00BD7876"/>
    <w:rsid w:val="00C642ED"/>
    <w:rsid w:val="00D937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16CE2"/>
  <w15:chartTrackingRefBased/>
  <w15:docId w15:val="{762E8425-A97E-4695-B08F-A03A334C2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F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D4F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F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F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F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F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F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F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F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F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D4F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F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F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F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FF5"/>
    <w:rPr>
      <w:rFonts w:eastAsiaTheme="majorEastAsia" w:cstheme="majorBidi"/>
      <w:color w:val="272727" w:themeColor="text1" w:themeTint="D8"/>
    </w:rPr>
  </w:style>
  <w:style w:type="paragraph" w:styleId="Title">
    <w:name w:val="Title"/>
    <w:basedOn w:val="Normal"/>
    <w:next w:val="Normal"/>
    <w:link w:val="TitleChar"/>
    <w:uiPriority w:val="10"/>
    <w:qFormat/>
    <w:rsid w:val="007D4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F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FF5"/>
    <w:pPr>
      <w:spacing w:before="160"/>
      <w:jc w:val="center"/>
    </w:pPr>
    <w:rPr>
      <w:i/>
      <w:iCs/>
      <w:color w:val="404040" w:themeColor="text1" w:themeTint="BF"/>
    </w:rPr>
  </w:style>
  <w:style w:type="character" w:customStyle="1" w:styleId="QuoteChar">
    <w:name w:val="Quote Char"/>
    <w:basedOn w:val="DefaultParagraphFont"/>
    <w:link w:val="Quote"/>
    <w:uiPriority w:val="29"/>
    <w:rsid w:val="007D4FF5"/>
    <w:rPr>
      <w:i/>
      <w:iCs/>
      <w:color w:val="404040" w:themeColor="text1" w:themeTint="BF"/>
    </w:rPr>
  </w:style>
  <w:style w:type="paragraph" w:styleId="ListParagraph">
    <w:name w:val="List Paragraph"/>
    <w:basedOn w:val="Normal"/>
    <w:uiPriority w:val="34"/>
    <w:qFormat/>
    <w:rsid w:val="007D4FF5"/>
    <w:pPr>
      <w:ind w:left="720"/>
      <w:contextualSpacing/>
    </w:pPr>
  </w:style>
  <w:style w:type="character" w:styleId="IntenseEmphasis">
    <w:name w:val="Intense Emphasis"/>
    <w:basedOn w:val="DefaultParagraphFont"/>
    <w:uiPriority w:val="21"/>
    <w:qFormat/>
    <w:rsid w:val="007D4FF5"/>
    <w:rPr>
      <w:i/>
      <w:iCs/>
      <w:color w:val="0F4761" w:themeColor="accent1" w:themeShade="BF"/>
    </w:rPr>
  </w:style>
  <w:style w:type="paragraph" w:styleId="IntenseQuote">
    <w:name w:val="Intense Quote"/>
    <w:basedOn w:val="Normal"/>
    <w:next w:val="Normal"/>
    <w:link w:val="IntenseQuoteChar"/>
    <w:uiPriority w:val="30"/>
    <w:qFormat/>
    <w:rsid w:val="007D4F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FF5"/>
    <w:rPr>
      <w:i/>
      <w:iCs/>
      <w:color w:val="0F4761" w:themeColor="accent1" w:themeShade="BF"/>
    </w:rPr>
  </w:style>
  <w:style w:type="character" w:styleId="IntenseReference">
    <w:name w:val="Intense Reference"/>
    <w:basedOn w:val="DefaultParagraphFont"/>
    <w:uiPriority w:val="32"/>
    <w:qFormat/>
    <w:rsid w:val="007D4FF5"/>
    <w:rPr>
      <w:b/>
      <w:bCs/>
      <w:smallCaps/>
      <w:color w:val="0F4761" w:themeColor="accent1" w:themeShade="BF"/>
      <w:spacing w:val="5"/>
    </w:rPr>
  </w:style>
  <w:style w:type="paragraph" w:styleId="NoSpacing">
    <w:name w:val="No Spacing"/>
    <w:link w:val="NoSpacingChar"/>
    <w:uiPriority w:val="1"/>
    <w:qFormat/>
    <w:rsid w:val="0019641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96419"/>
    <w:rPr>
      <w:rFonts w:eastAsiaTheme="minorEastAsia"/>
      <w:kern w:val="0"/>
      <w:lang w:eastAsia="en-GB"/>
      <w14:ligatures w14:val="none"/>
    </w:rPr>
  </w:style>
  <w:style w:type="paragraph" w:styleId="TOCHeading">
    <w:name w:val="TOC Heading"/>
    <w:basedOn w:val="Heading1"/>
    <w:next w:val="Normal"/>
    <w:uiPriority w:val="39"/>
    <w:unhideWhenUsed/>
    <w:qFormat/>
    <w:rsid w:val="00196419"/>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196419"/>
    <w:pPr>
      <w:spacing w:after="100"/>
    </w:pPr>
  </w:style>
  <w:style w:type="character" w:styleId="Hyperlink">
    <w:name w:val="Hyperlink"/>
    <w:basedOn w:val="DefaultParagraphFont"/>
    <w:uiPriority w:val="99"/>
    <w:unhideWhenUsed/>
    <w:rsid w:val="0019641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1515</Words>
  <Characters>8637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DefibMap</dc:title>
  <dc:subject/>
  <dc:creator>Gabriel Munteanu (2318069)</dc:creator>
  <cp:keywords/>
  <dc:description/>
  <cp:lastModifiedBy>Gabriel Munteanu (2318069)</cp:lastModifiedBy>
  <cp:revision>2</cp:revision>
  <dcterms:created xsi:type="dcterms:W3CDTF">2025-12-19T12:27:00Z</dcterms:created>
  <dcterms:modified xsi:type="dcterms:W3CDTF">2025-12-19T12:27:00Z</dcterms:modified>
</cp:coreProperties>
</file>