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1523349" w:displacedByCustomXml="next"/>
    <w:bookmarkEnd w:id="0" w:displacedByCustomXml="next"/>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color w:val="auto"/>
        </w:rPr>
      </w:sdtEndPr>
      <w:sdtContent>
        <w:p w14:paraId="5384490A" w14:textId="16C56D8A"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702B23C" w:rsidR="007D1947" w:rsidRDefault="00CC4685" w:rsidP="000201F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56"/>
                  <w:szCs w:val="56"/>
                </w:rPr>
                <w:t>Designing a kiteboard hydrofoil</w:t>
              </w:r>
              <w:r w:rsidR="00B03AE8">
                <w:rPr>
                  <w:rFonts w:asciiTheme="majorHAnsi" w:eastAsiaTheme="majorEastAsia" w:hAnsiTheme="majorHAnsi" w:cstheme="majorBidi"/>
                  <w:caps/>
                  <w:color w:val="5B9BD5" w:themeColor="accent1"/>
                  <w:sz w:val="56"/>
                  <w:szCs w:val="56"/>
                </w:rPr>
                <w:t xml:space="preserve">: </w:t>
              </w:r>
              <w:r w:rsidR="004E277D">
                <w:rPr>
                  <w:rFonts w:asciiTheme="majorHAnsi" w:eastAsiaTheme="majorEastAsia" w:hAnsiTheme="majorHAnsi" w:cstheme="majorBidi"/>
                  <w:caps/>
                  <w:color w:val="5B9BD5" w:themeColor="accent1"/>
                  <w:sz w:val="56"/>
                  <w:szCs w:val="56"/>
                </w:rPr>
                <w:t>Structural Design</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6A137E0" w:rsidR="007D1947" w:rsidRDefault="0003440E">
              <w:pPr>
                <w:pStyle w:val="NoSpacing"/>
                <w:jc w:val="center"/>
                <w:rPr>
                  <w:color w:val="5B9BD5" w:themeColor="accent1"/>
                  <w:sz w:val="28"/>
                  <w:szCs w:val="28"/>
                </w:rPr>
              </w:pPr>
              <w:r>
                <w:rPr>
                  <w:color w:val="5B9BD5" w:themeColor="accent1"/>
                  <w:sz w:val="28"/>
                  <w:szCs w:val="28"/>
                </w:rPr>
                <w:t>Gabriel Phillips</w:t>
              </w:r>
            </w:p>
          </w:sdtContent>
        </w:sdt>
        <w:p w14:paraId="1ADC1124" w14:textId="4DA0C772" w:rsidR="007D1947" w:rsidRDefault="006D7D3F">
          <w:pPr>
            <w:pStyle w:val="NoSpacing"/>
            <w:spacing w:before="480"/>
            <w:jc w:val="center"/>
            <w:rPr>
              <w:color w:val="5B9BD5" w:themeColor="accent1"/>
            </w:rPr>
          </w:pPr>
          <w:r>
            <w:rPr>
              <w:noProof/>
            </w:rPr>
            <mc:AlternateContent>
              <mc:Choice Requires="wps">
                <w:drawing>
                  <wp:anchor distT="0" distB="0" distL="114300" distR="114300" simplePos="0" relativeHeight="251658240" behindDoc="0" locked="0" layoutInCell="1" allowOverlap="1" wp14:anchorId="625501C8" wp14:editId="5EF08EB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261926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4T00:00:00Z">
                                    <w:dateFormat w:val="MMMM d, yyyy"/>
                                    <w:lid w:val="en-US"/>
                                    <w:storeMappedDataAs w:val="dateTime"/>
                                    <w:calendar w:val="gregorian"/>
                                  </w:date>
                                </w:sdtPr>
                                <w:sdtContent>
                                  <w:p w14:paraId="52BAF8D9" w14:textId="6CD61CCF" w:rsidR="007D1947" w:rsidRDefault="0026132C">
                                    <w:pPr>
                                      <w:pStyle w:val="NoSpacing"/>
                                      <w:spacing w:after="40"/>
                                      <w:jc w:val="center"/>
                                      <w:rPr>
                                        <w:caps/>
                                        <w:color w:val="5B9BD5" w:themeColor="accent1"/>
                                        <w:sz w:val="28"/>
                                        <w:szCs w:val="28"/>
                                      </w:rPr>
                                    </w:pPr>
                                    <w:r>
                                      <w:rPr>
                                        <w:caps/>
                                        <w:color w:val="5B9BD5" w:themeColor="accent1"/>
                                        <w:sz w:val="28"/>
                                        <w:szCs w:val="28"/>
                                      </w:rPr>
                                      <w:t>June 24,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2D91ED87" w:rsidR="007D1947"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F6AF3">
                                      <w:rPr>
                                        <w:color w:val="5B9BD5" w:themeColor="accent1"/>
                                      </w:rPr>
                                      <w:t>ACMA</w:t>
                                    </w:r>
                                    <w:r w:rsidR="0050785D">
                                      <w:rPr>
                                        <w:color w:val="5B9BD5" w:themeColor="accent1"/>
                                      </w:rPr>
                                      <w:t>60</w:t>
                                    </w:r>
                                    <w:r w:rsidR="00D22049">
                                      <w:rPr>
                                        <w:color w:val="5B9BD5" w:themeColor="accent1"/>
                                      </w:rPr>
                                      <w:t>1</w:t>
                                    </w:r>
                                    <w:r w:rsidR="0050785D">
                                      <w:rPr>
                                        <w:color w:val="5B9BD5" w:themeColor="accent1"/>
                                      </w:rPr>
                                      <w:t>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5501C8" id="_x0000_t202" coordsize="21600,21600" o:spt="202" path="m,l,21600r21600,l21600,xe">
                    <v:stroke joinstyle="miter"/>
                    <v:path gradientshapeok="t" o:connecttype="rect"/>
                  </v:shapetype>
                  <v:shape id="Text Box 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4T00:00:00Z">
                              <w:dateFormat w:val="MMMM d, yyyy"/>
                              <w:lid w:val="en-US"/>
                              <w:storeMappedDataAs w:val="dateTime"/>
                              <w:calendar w:val="gregorian"/>
                            </w:date>
                          </w:sdtPr>
                          <w:sdtContent>
                            <w:p w14:paraId="52BAF8D9" w14:textId="6CD61CCF" w:rsidR="007D1947" w:rsidRDefault="0026132C">
                              <w:pPr>
                                <w:pStyle w:val="NoSpacing"/>
                                <w:spacing w:after="40"/>
                                <w:jc w:val="center"/>
                                <w:rPr>
                                  <w:caps/>
                                  <w:color w:val="5B9BD5" w:themeColor="accent1"/>
                                  <w:sz w:val="28"/>
                                  <w:szCs w:val="28"/>
                                </w:rPr>
                              </w:pPr>
                              <w:r>
                                <w:rPr>
                                  <w:caps/>
                                  <w:color w:val="5B9BD5" w:themeColor="accent1"/>
                                  <w:sz w:val="28"/>
                                  <w:szCs w:val="28"/>
                                </w:rPr>
                                <w:t>June 24,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2D91ED87" w:rsidR="007D1947"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F6AF3">
                                <w:rPr>
                                  <w:color w:val="5B9BD5" w:themeColor="accent1"/>
                                </w:rPr>
                                <w:t>ACMA</w:t>
                              </w:r>
                              <w:r w:rsidR="0050785D">
                                <w:rPr>
                                  <w:color w:val="5B9BD5" w:themeColor="accent1"/>
                                </w:rPr>
                                <w:t>60</w:t>
                              </w:r>
                              <w:r w:rsidR="00D22049">
                                <w:rPr>
                                  <w:color w:val="5B9BD5" w:themeColor="accent1"/>
                                </w:rPr>
                                <w:t>1</w:t>
                              </w:r>
                              <w:r w:rsidR="0050785D">
                                <w:rPr>
                                  <w:color w:val="5B9BD5" w:themeColor="accent1"/>
                                </w:rPr>
                                <w:t>0</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9F34A4" w14:textId="77777777" w:rsidR="00082C9B" w:rsidRDefault="00082C9B" w:rsidP="00082C9B">
          <w:pPr>
            <w:pStyle w:val="Heading1"/>
            <w:spacing w:after="240"/>
          </w:pPr>
        </w:p>
        <w:p w14:paraId="2E8D24A1" w14:textId="77777777" w:rsidR="00082C9B" w:rsidRDefault="00082C9B" w:rsidP="00082C9B">
          <w:pPr>
            <w:pStyle w:val="Heading1"/>
            <w:spacing w:after="240"/>
          </w:pPr>
        </w:p>
        <w:p w14:paraId="07DB9971" w14:textId="77777777" w:rsidR="00082C9B" w:rsidRDefault="00082C9B" w:rsidP="00082C9B"/>
        <w:p w14:paraId="0E9A3FD9" w14:textId="77777777" w:rsidR="00082C9B" w:rsidRDefault="00082C9B" w:rsidP="00082C9B"/>
        <w:p w14:paraId="4E90195C" w14:textId="77777777" w:rsidR="00082C9B" w:rsidRDefault="00082C9B" w:rsidP="00082C9B"/>
        <w:p w14:paraId="0929BABD" w14:textId="77777777" w:rsidR="00082C9B" w:rsidRDefault="00082C9B" w:rsidP="00082C9B"/>
        <w:p w14:paraId="0D914627" w14:textId="77777777" w:rsidR="00082C9B" w:rsidRDefault="00082C9B" w:rsidP="00082C9B"/>
        <w:p w14:paraId="0C5A4CCC" w14:textId="6E28D0FE" w:rsidR="0063365B" w:rsidRDefault="009E2698" w:rsidP="00082C9B">
          <w:pPr>
            <w:rPr>
              <w:b/>
              <w:bCs/>
            </w:rPr>
          </w:pPr>
          <w:r w:rsidRPr="009E2698">
            <w:rPr>
              <w:b/>
              <w:bCs/>
            </w:rPr>
            <w:t xml:space="preserve"> </w:t>
          </w:r>
        </w:p>
        <w:p w14:paraId="2EE68641" w14:textId="5CB92754" w:rsidR="00082C9B" w:rsidRDefault="00082C9B" w:rsidP="00082C9B">
          <w:pPr>
            <w:rPr>
              <w:b/>
              <w:bCs/>
            </w:rPr>
          </w:pPr>
        </w:p>
        <w:p w14:paraId="4626B8CD" w14:textId="568C70E8" w:rsidR="00082C9B" w:rsidRDefault="00082C9B" w:rsidP="00082C9B">
          <w:pPr>
            <w:rPr>
              <w:b/>
              <w:bCs/>
            </w:rPr>
          </w:pPr>
        </w:p>
        <w:p w14:paraId="64D4455A" w14:textId="3E757C11" w:rsidR="00082C9B" w:rsidRDefault="00082C9B" w:rsidP="00082C9B">
          <w:pPr>
            <w:rPr>
              <w:b/>
              <w:bCs/>
            </w:rPr>
          </w:pPr>
        </w:p>
        <w:p w14:paraId="3C256102" w14:textId="0107527C" w:rsidR="00082C9B" w:rsidRDefault="00082C9B" w:rsidP="00082C9B">
          <w:pPr>
            <w:rPr>
              <w:b/>
              <w:bCs/>
            </w:rPr>
          </w:pPr>
        </w:p>
        <w:p w14:paraId="10F420D6" w14:textId="009C77A8" w:rsidR="00082C9B" w:rsidRDefault="00082C9B" w:rsidP="00082C9B">
          <w:pPr>
            <w:rPr>
              <w:b/>
              <w:bCs/>
            </w:rPr>
          </w:pPr>
        </w:p>
        <w:p w14:paraId="6CFEE35D" w14:textId="77777777" w:rsidR="004A2CB2" w:rsidRDefault="004A2CB2" w:rsidP="00082C9B">
          <w:pPr>
            <w:rPr>
              <w:b/>
              <w:bCs/>
            </w:rPr>
          </w:pPr>
        </w:p>
        <w:p w14:paraId="7B568EBD" w14:textId="77777777" w:rsidR="004544E1" w:rsidRDefault="004544E1" w:rsidP="0050785D">
          <w:pPr>
            <w:rPr>
              <w:b/>
              <w:bCs/>
            </w:rPr>
          </w:pPr>
        </w:p>
        <w:p w14:paraId="6E626E19" w14:textId="42AEE185" w:rsidR="0050785D" w:rsidRDefault="0050785D" w:rsidP="0050785D">
          <w:pPr>
            <w:rPr>
              <w:b/>
              <w:bCs/>
            </w:rPr>
          </w:pPr>
          <w:r w:rsidRPr="0050785D">
            <w:rPr>
              <w:b/>
              <w:bCs/>
            </w:rPr>
            <w:lastRenderedPageBreak/>
            <w:t xml:space="preserve">Abstract </w:t>
          </w:r>
        </w:p>
        <w:p w14:paraId="4A0E84B5" w14:textId="1F9AB293" w:rsidR="004544E1" w:rsidRPr="004544E1" w:rsidRDefault="004544E1" w:rsidP="0050785D">
          <w:r w:rsidRPr="004544E1">
            <w:t>This report presents the finite element analysis and optimisation of a CFRP kitesurf hydrofoil wing, with the objective of reducing structural mass while maintaining sufficient stiffness. A 2 mm steel hydrofoil was first analysed as a baseline, producing a maximum displacement of 8.6 mm under a 500 N load. An equivalent CFRP model was then assessed and optimised by varying laminate layer thicknesses and ply orientations to meet the same displacement constraint. The final manufacturable CFRP design achieved a maximum displacement of 7.7 mm and a mass of 0.195 kg, representing only 42% of the steel baseline mass. An experimental validation method was also proposed using a rigid test jig, actuator loading and displacement measurement to compare physical prototype behaviour with simulation results.</w:t>
          </w:r>
        </w:p>
        <w:p w14:paraId="6E3A53BF" w14:textId="54932F09" w:rsidR="0050785D" w:rsidRDefault="0026132C" w:rsidP="0050785D">
          <w:pPr>
            <w:rPr>
              <w:b/>
              <w:bCs/>
            </w:rPr>
          </w:pPr>
          <w:r>
            <w:rPr>
              <w:b/>
              <w:bCs/>
            </w:rPr>
            <w:t xml:space="preserve">Word Count: </w:t>
          </w:r>
          <w:r w:rsidR="004544E1">
            <w:rPr>
              <w:b/>
              <w:bCs/>
            </w:rPr>
            <w:t>3149</w:t>
          </w:r>
        </w:p>
        <w:p w14:paraId="2E058B27" w14:textId="25B83308" w:rsidR="0050785D" w:rsidRDefault="0050785D" w:rsidP="0050785D">
          <w:pPr>
            <w:rPr>
              <w:b/>
              <w:bCs/>
            </w:rPr>
          </w:pPr>
        </w:p>
        <w:p w14:paraId="268A87E9" w14:textId="2B8CAC7E" w:rsidR="0050785D" w:rsidRDefault="0050785D" w:rsidP="0050785D">
          <w:pPr>
            <w:rPr>
              <w:b/>
              <w:bCs/>
            </w:rPr>
          </w:pPr>
        </w:p>
        <w:p w14:paraId="4EC2361D" w14:textId="0BA2D64C" w:rsidR="0050785D" w:rsidRDefault="0050785D" w:rsidP="0050785D">
          <w:pPr>
            <w:rPr>
              <w:b/>
              <w:bCs/>
            </w:rPr>
          </w:pPr>
        </w:p>
        <w:p w14:paraId="0103DA56" w14:textId="0BDBB59D" w:rsidR="0050785D" w:rsidRDefault="0050785D" w:rsidP="0050785D">
          <w:pPr>
            <w:rPr>
              <w:b/>
              <w:bCs/>
            </w:rPr>
          </w:pPr>
        </w:p>
        <w:p w14:paraId="06D30D80" w14:textId="69B98EB9" w:rsidR="0050785D" w:rsidRDefault="0050785D" w:rsidP="0050785D">
          <w:pPr>
            <w:rPr>
              <w:b/>
              <w:bCs/>
            </w:rPr>
          </w:pPr>
        </w:p>
        <w:p w14:paraId="0EA53FA4" w14:textId="74872C13" w:rsidR="0050785D" w:rsidRDefault="0050785D" w:rsidP="0050785D">
          <w:pPr>
            <w:rPr>
              <w:b/>
              <w:bCs/>
            </w:rPr>
          </w:pPr>
        </w:p>
        <w:p w14:paraId="00B2C945" w14:textId="65E012FD" w:rsidR="0050785D" w:rsidRDefault="0050785D" w:rsidP="0050785D">
          <w:pPr>
            <w:rPr>
              <w:b/>
              <w:bCs/>
            </w:rPr>
          </w:pPr>
        </w:p>
        <w:p w14:paraId="60455338" w14:textId="5E967272" w:rsidR="0050785D" w:rsidRDefault="0050785D" w:rsidP="0050785D">
          <w:pPr>
            <w:rPr>
              <w:b/>
              <w:bCs/>
            </w:rPr>
          </w:pPr>
        </w:p>
        <w:p w14:paraId="4CB156DB" w14:textId="4A5DE86C" w:rsidR="0050785D" w:rsidRDefault="0050785D" w:rsidP="0050785D">
          <w:pPr>
            <w:rPr>
              <w:b/>
              <w:bCs/>
            </w:rPr>
          </w:pPr>
        </w:p>
        <w:p w14:paraId="0FAA6169" w14:textId="1667BB62" w:rsidR="0050785D" w:rsidRDefault="0050785D" w:rsidP="0050785D">
          <w:pPr>
            <w:rPr>
              <w:b/>
              <w:bCs/>
            </w:rPr>
          </w:pPr>
        </w:p>
        <w:p w14:paraId="248C67F5" w14:textId="397CF52D" w:rsidR="0050785D" w:rsidRDefault="0050785D" w:rsidP="0050785D">
          <w:pPr>
            <w:rPr>
              <w:b/>
              <w:bCs/>
            </w:rPr>
          </w:pPr>
        </w:p>
        <w:p w14:paraId="09D68AA7" w14:textId="0691F134" w:rsidR="0050785D" w:rsidRDefault="0050785D" w:rsidP="0050785D">
          <w:pPr>
            <w:rPr>
              <w:b/>
              <w:bCs/>
            </w:rPr>
          </w:pPr>
        </w:p>
        <w:p w14:paraId="27DF04C6" w14:textId="31C6F234" w:rsidR="0050785D" w:rsidRDefault="0050785D" w:rsidP="0050785D">
          <w:pPr>
            <w:rPr>
              <w:b/>
              <w:bCs/>
            </w:rPr>
          </w:pPr>
        </w:p>
        <w:p w14:paraId="3846794D" w14:textId="02A85299" w:rsidR="0050785D" w:rsidRDefault="0050785D" w:rsidP="0050785D">
          <w:pPr>
            <w:rPr>
              <w:b/>
              <w:bCs/>
            </w:rPr>
          </w:pPr>
        </w:p>
        <w:p w14:paraId="0E755FF9" w14:textId="47EF8343" w:rsidR="0050785D" w:rsidRDefault="0050785D" w:rsidP="0050785D">
          <w:pPr>
            <w:rPr>
              <w:b/>
              <w:bCs/>
            </w:rPr>
          </w:pPr>
        </w:p>
        <w:p w14:paraId="4A8B8DD6" w14:textId="66CD252E" w:rsidR="0050785D" w:rsidRDefault="0050785D" w:rsidP="0050785D">
          <w:pPr>
            <w:rPr>
              <w:b/>
              <w:bCs/>
            </w:rPr>
          </w:pPr>
        </w:p>
        <w:p w14:paraId="671838C4" w14:textId="274695FD" w:rsidR="0050785D" w:rsidRDefault="0050785D" w:rsidP="0050785D">
          <w:pPr>
            <w:rPr>
              <w:b/>
              <w:bCs/>
            </w:rPr>
          </w:pPr>
        </w:p>
        <w:p w14:paraId="59F4DC22" w14:textId="0CC16FAC" w:rsidR="0050785D" w:rsidRDefault="0050785D" w:rsidP="0050785D">
          <w:pPr>
            <w:rPr>
              <w:b/>
              <w:bCs/>
            </w:rPr>
          </w:pPr>
        </w:p>
        <w:p w14:paraId="73E5CAC9" w14:textId="77777777" w:rsidR="004544E1" w:rsidRDefault="004544E1" w:rsidP="0050785D">
          <w:pPr>
            <w:rPr>
              <w:b/>
              <w:bCs/>
            </w:rPr>
          </w:pPr>
        </w:p>
        <w:p w14:paraId="259C5633" w14:textId="79A3AC07" w:rsidR="0050785D" w:rsidRDefault="0050785D" w:rsidP="0050785D">
          <w:pPr>
            <w:rPr>
              <w:b/>
              <w:bCs/>
            </w:rPr>
          </w:pPr>
        </w:p>
        <w:p w14:paraId="170B9004" w14:textId="31A0AC84" w:rsidR="0050785D" w:rsidRDefault="0050785D" w:rsidP="0050785D">
          <w:pPr>
            <w:rPr>
              <w:b/>
              <w:bCs/>
            </w:rPr>
          </w:pPr>
        </w:p>
        <w:p w14:paraId="7715667F" w14:textId="77777777" w:rsidR="0050785D" w:rsidRPr="00082C9B" w:rsidRDefault="0050785D" w:rsidP="0050785D">
          <w:pPr>
            <w:rPr>
              <w:b/>
              <w:bCs/>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F78791C" w14:textId="7B3F1651" w:rsidR="000732B6"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465507" w:history="1">
                <w:r w:rsidR="000732B6" w:rsidRPr="00753465">
                  <w:rPr>
                    <w:rStyle w:val="Hyperlink"/>
                    <w:noProof/>
                  </w:rPr>
                  <w:t>List of Figures</w:t>
                </w:r>
                <w:r w:rsidR="000732B6">
                  <w:rPr>
                    <w:noProof/>
                    <w:webHidden/>
                  </w:rPr>
                  <w:tab/>
                </w:r>
                <w:r w:rsidR="000732B6">
                  <w:rPr>
                    <w:noProof/>
                    <w:webHidden/>
                  </w:rPr>
                  <w:fldChar w:fldCharType="begin"/>
                </w:r>
                <w:r w:rsidR="000732B6">
                  <w:rPr>
                    <w:noProof/>
                    <w:webHidden/>
                  </w:rPr>
                  <w:instrText xml:space="preserve"> PAGEREF _Toc233465507 \h </w:instrText>
                </w:r>
                <w:r w:rsidR="000732B6">
                  <w:rPr>
                    <w:noProof/>
                    <w:webHidden/>
                  </w:rPr>
                </w:r>
                <w:r w:rsidR="000732B6">
                  <w:rPr>
                    <w:noProof/>
                    <w:webHidden/>
                  </w:rPr>
                  <w:fldChar w:fldCharType="separate"/>
                </w:r>
                <w:r w:rsidR="000732B6">
                  <w:rPr>
                    <w:noProof/>
                    <w:webHidden/>
                  </w:rPr>
                  <w:t>3</w:t>
                </w:r>
                <w:r w:rsidR="000732B6">
                  <w:rPr>
                    <w:noProof/>
                    <w:webHidden/>
                  </w:rPr>
                  <w:fldChar w:fldCharType="end"/>
                </w:r>
              </w:hyperlink>
            </w:p>
            <w:p w14:paraId="3BCAFDA4" w14:textId="025BEAA3" w:rsidR="000732B6" w:rsidRDefault="000732B6">
              <w:pPr>
                <w:pStyle w:val="TOC1"/>
                <w:tabs>
                  <w:tab w:val="right" w:leader="dot" w:pos="9016"/>
                </w:tabs>
                <w:rPr>
                  <w:rFonts w:eastAsiaTheme="minorEastAsia"/>
                  <w:noProof/>
                  <w:lang w:eastAsia="en-GB"/>
                </w:rPr>
              </w:pPr>
              <w:hyperlink w:anchor="_Toc233465508" w:history="1">
                <w:r w:rsidRPr="00753465">
                  <w:rPr>
                    <w:rStyle w:val="Hyperlink"/>
                    <w:noProof/>
                  </w:rPr>
                  <w:t>List of Tables</w:t>
                </w:r>
                <w:r>
                  <w:rPr>
                    <w:noProof/>
                    <w:webHidden/>
                  </w:rPr>
                  <w:tab/>
                </w:r>
                <w:r>
                  <w:rPr>
                    <w:noProof/>
                    <w:webHidden/>
                  </w:rPr>
                  <w:fldChar w:fldCharType="begin"/>
                </w:r>
                <w:r>
                  <w:rPr>
                    <w:noProof/>
                    <w:webHidden/>
                  </w:rPr>
                  <w:instrText xml:space="preserve"> PAGEREF _Toc233465508 \h </w:instrText>
                </w:r>
                <w:r>
                  <w:rPr>
                    <w:noProof/>
                    <w:webHidden/>
                  </w:rPr>
                </w:r>
                <w:r>
                  <w:rPr>
                    <w:noProof/>
                    <w:webHidden/>
                  </w:rPr>
                  <w:fldChar w:fldCharType="separate"/>
                </w:r>
                <w:r>
                  <w:rPr>
                    <w:noProof/>
                    <w:webHidden/>
                  </w:rPr>
                  <w:t>3</w:t>
                </w:r>
                <w:r>
                  <w:rPr>
                    <w:noProof/>
                    <w:webHidden/>
                  </w:rPr>
                  <w:fldChar w:fldCharType="end"/>
                </w:r>
              </w:hyperlink>
            </w:p>
            <w:p w14:paraId="75714794" w14:textId="4FE34CAA" w:rsidR="000732B6" w:rsidRDefault="000732B6">
              <w:pPr>
                <w:pStyle w:val="TOC1"/>
                <w:tabs>
                  <w:tab w:val="right" w:leader="dot" w:pos="9016"/>
                </w:tabs>
                <w:rPr>
                  <w:rFonts w:eastAsiaTheme="minorEastAsia"/>
                  <w:noProof/>
                  <w:lang w:eastAsia="en-GB"/>
                </w:rPr>
              </w:pPr>
              <w:hyperlink w:anchor="_Toc233465509" w:history="1">
                <w:r w:rsidRPr="00753465">
                  <w:rPr>
                    <w:rStyle w:val="Hyperlink"/>
                    <w:noProof/>
                  </w:rPr>
                  <w:t>1. Introduction</w:t>
                </w:r>
                <w:r>
                  <w:rPr>
                    <w:noProof/>
                    <w:webHidden/>
                  </w:rPr>
                  <w:tab/>
                </w:r>
                <w:r>
                  <w:rPr>
                    <w:noProof/>
                    <w:webHidden/>
                  </w:rPr>
                  <w:fldChar w:fldCharType="begin"/>
                </w:r>
                <w:r>
                  <w:rPr>
                    <w:noProof/>
                    <w:webHidden/>
                  </w:rPr>
                  <w:instrText xml:space="preserve"> PAGEREF _Toc233465509 \h </w:instrText>
                </w:r>
                <w:r>
                  <w:rPr>
                    <w:noProof/>
                    <w:webHidden/>
                  </w:rPr>
                </w:r>
                <w:r>
                  <w:rPr>
                    <w:noProof/>
                    <w:webHidden/>
                  </w:rPr>
                  <w:fldChar w:fldCharType="separate"/>
                </w:r>
                <w:r>
                  <w:rPr>
                    <w:noProof/>
                    <w:webHidden/>
                  </w:rPr>
                  <w:t>4</w:t>
                </w:r>
                <w:r>
                  <w:rPr>
                    <w:noProof/>
                    <w:webHidden/>
                  </w:rPr>
                  <w:fldChar w:fldCharType="end"/>
                </w:r>
              </w:hyperlink>
            </w:p>
            <w:p w14:paraId="15D3F227" w14:textId="1D373143" w:rsidR="000732B6" w:rsidRDefault="000732B6">
              <w:pPr>
                <w:pStyle w:val="TOC1"/>
                <w:tabs>
                  <w:tab w:val="right" w:leader="dot" w:pos="9016"/>
                </w:tabs>
                <w:rPr>
                  <w:rFonts w:eastAsiaTheme="minorEastAsia"/>
                  <w:noProof/>
                  <w:lang w:eastAsia="en-GB"/>
                </w:rPr>
              </w:pPr>
              <w:hyperlink w:anchor="_Toc233465510" w:history="1">
                <w:r w:rsidRPr="00753465">
                  <w:rPr>
                    <w:rStyle w:val="Hyperlink"/>
                    <w:noProof/>
                  </w:rPr>
                  <w:t>2. FEA History and Development</w:t>
                </w:r>
                <w:r>
                  <w:rPr>
                    <w:noProof/>
                    <w:webHidden/>
                  </w:rPr>
                  <w:tab/>
                </w:r>
                <w:r>
                  <w:rPr>
                    <w:noProof/>
                    <w:webHidden/>
                  </w:rPr>
                  <w:fldChar w:fldCharType="begin"/>
                </w:r>
                <w:r>
                  <w:rPr>
                    <w:noProof/>
                    <w:webHidden/>
                  </w:rPr>
                  <w:instrText xml:space="preserve"> PAGEREF _Toc233465510 \h </w:instrText>
                </w:r>
                <w:r>
                  <w:rPr>
                    <w:noProof/>
                    <w:webHidden/>
                  </w:rPr>
                </w:r>
                <w:r>
                  <w:rPr>
                    <w:noProof/>
                    <w:webHidden/>
                  </w:rPr>
                  <w:fldChar w:fldCharType="separate"/>
                </w:r>
                <w:r>
                  <w:rPr>
                    <w:noProof/>
                    <w:webHidden/>
                  </w:rPr>
                  <w:t>5</w:t>
                </w:r>
                <w:r>
                  <w:rPr>
                    <w:noProof/>
                    <w:webHidden/>
                  </w:rPr>
                  <w:fldChar w:fldCharType="end"/>
                </w:r>
              </w:hyperlink>
            </w:p>
            <w:p w14:paraId="7EFD7F88" w14:textId="00B1C42E" w:rsidR="000732B6" w:rsidRDefault="000732B6">
              <w:pPr>
                <w:pStyle w:val="TOC3"/>
                <w:tabs>
                  <w:tab w:val="right" w:leader="dot" w:pos="9016"/>
                </w:tabs>
                <w:rPr>
                  <w:rFonts w:eastAsiaTheme="minorEastAsia"/>
                  <w:noProof/>
                  <w:lang w:eastAsia="en-GB"/>
                </w:rPr>
              </w:pPr>
              <w:hyperlink w:anchor="_Toc233465511" w:history="1">
                <w:r w:rsidRPr="00753465">
                  <w:rPr>
                    <w:rStyle w:val="Hyperlink"/>
                    <w:noProof/>
                  </w:rPr>
                  <w:t>2.1 FEA Principle</w:t>
                </w:r>
                <w:r>
                  <w:rPr>
                    <w:noProof/>
                    <w:webHidden/>
                  </w:rPr>
                  <w:tab/>
                </w:r>
                <w:r>
                  <w:rPr>
                    <w:noProof/>
                    <w:webHidden/>
                  </w:rPr>
                  <w:fldChar w:fldCharType="begin"/>
                </w:r>
                <w:r>
                  <w:rPr>
                    <w:noProof/>
                    <w:webHidden/>
                  </w:rPr>
                  <w:instrText xml:space="preserve"> PAGEREF _Toc233465511 \h </w:instrText>
                </w:r>
                <w:r>
                  <w:rPr>
                    <w:noProof/>
                    <w:webHidden/>
                  </w:rPr>
                </w:r>
                <w:r>
                  <w:rPr>
                    <w:noProof/>
                    <w:webHidden/>
                  </w:rPr>
                  <w:fldChar w:fldCharType="separate"/>
                </w:r>
                <w:r>
                  <w:rPr>
                    <w:noProof/>
                    <w:webHidden/>
                  </w:rPr>
                  <w:t>5</w:t>
                </w:r>
                <w:r>
                  <w:rPr>
                    <w:noProof/>
                    <w:webHidden/>
                  </w:rPr>
                  <w:fldChar w:fldCharType="end"/>
                </w:r>
              </w:hyperlink>
            </w:p>
            <w:p w14:paraId="5E127B8A" w14:textId="5E3CD9FF" w:rsidR="000732B6" w:rsidRDefault="000732B6">
              <w:pPr>
                <w:pStyle w:val="TOC2"/>
                <w:tabs>
                  <w:tab w:val="right" w:leader="dot" w:pos="9016"/>
                </w:tabs>
                <w:rPr>
                  <w:rFonts w:eastAsiaTheme="minorEastAsia"/>
                  <w:noProof/>
                  <w:lang w:eastAsia="en-GB"/>
                </w:rPr>
              </w:pPr>
              <w:hyperlink w:anchor="_Toc233465512" w:history="1">
                <w:r w:rsidRPr="00753465">
                  <w:rPr>
                    <w:rStyle w:val="Hyperlink"/>
                    <w:noProof/>
                  </w:rPr>
                  <w:t>2.2 FEA History</w:t>
                </w:r>
                <w:r>
                  <w:rPr>
                    <w:noProof/>
                    <w:webHidden/>
                  </w:rPr>
                  <w:tab/>
                </w:r>
                <w:r>
                  <w:rPr>
                    <w:noProof/>
                    <w:webHidden/>
                  </w:rPr>
                  <w:fldChar w:fldCharType="begin"/>
                </w:r>
                <w:r>
                  <w:rPr>
                    <w:noProof/>
                    <w:webHidden/>
                  </w:rPr>
                  <w:instrText xml:space="preserve"> PAGEREF _Toc233465512 \h </w:instrText>
                </w:r>
                <w:r>
                  <w:rPr>
                    <w:noProof/>
                    <w:webHidden/>
                  </w:rPr>
                </w:r>
                <w:r>
                  <w:rPr>
                    <w:noProof/>
                    <w:webHidden/>
                  </w:rPr>
                  <w:fldChar w:fldCharType="separate"/>
                </w:r>
                <w:r>
                  <w:rPr>
                    <w:noProof/>
                    <w:webHidden/>
                  </w:rPr>
                  <w:t>5</w:t>
                </w:r>
                <w:r>
                  <w:rPr>
                    <w:noProof/>
                    <w:webHidden/>
                  </w:rPr>
                  <w:fldChar w:fldCharType="end"/>
                </w:r>
              </w:hyperlink>
            </w:p>
            <w:p w14:paraId="061A5625" w14:textId="5C0BEC2C" w:rsidR="000732B6" w:rsidRDefault="000732B6">
              <w:pPr>
                <w:pStyle w:val="TOC3"/>
                <w:tabs>
                  <w:tab w:val="right" w:leader="dot" w:pos="9016"/>
                </w:tabs>
                <w:rPr>
                  <w:rFonts w:eastAsiaTheme="minorEastAsia"/>
                  <w:noProof/>
                  <w:lang w:eastAsia="en-GB"/>
                </w:rPr>
              </w:pPr>
              <w:hyperlink w:anchor="_Toc233465513" w:history="1">
                <w:r w:rsidRPr="00753465">
                  <w:rPr>
                    <w:rStyle w:val="Hyperlink"/>
                    <w:noProof/>
                  </w:rPr>
                  <w:t>2.3 The Digitalisation and Evolution of FEA</w:t>
                </w:r>
                <w:r>
                  <w:rPr>
                    <w:noProof/>
                    <w:webHidden/>
                  </w:rPr>
                  <w:tab/>
                </w:r>
                <w:r>
                  <w:rPr>
                    <w:noProof/>
                    <w:webHidden/>
                  </w:rPr>
                  <w:fldChar w:fldCharType="begin"/>
                </w:r>
                <w:r>
                  <w:rPr>
                    <w:noProof/>
                    <w:webHidden/>
                  </w:rPr>
                  <w:instrText xml:space="preserve"> PAGEREF _Toc233465513 \h </w:instrText>
                </w:r>
                <w:r>
                  <w:rPr>
                    <w:noProof/>
                    <w:webHidden/>
                  </w:rPr>
                </w:r>
                <w:r>
                  <w:rPr>
                    <w:noProof/>
                    <w:webHidden/>
                  </w:rPr>
                  <w:fldChar w:fldCharType="separate"/>
                </w:r>
                <w:r>
                  <w:rPr>
                    <w:noProof/>
                    <w:webHidden/>
                  </w:rPr>
                  <w:t>5</w:t>
                </w:r>
                <w:r>
                  <w:rPr>
                    <w:noProof/>
                    <w:webHidden/>
                  </w:rPr>
                  <w:fldChar w:fldCharType="end"/>
                </w:r>
              </w:hyperlink>
            </w:p>
            <w:p w14:paraId="3B678A54" w14:textId="0CF44402" w:rsidR="000732B6" w:rsidRDefault="000732B6">
              <w:pPr>
                <w:pStyle w:val="TOC1"/>
                <w:tabs>
                  <w:tab w:val="right" w:leader="dot" w:pos="9016"/>
                </w:tabs>
                <w:rPr>
                  <w:rFonts w:eastAsiaTheme="minorEastAsia"/>
                  <w:noProof/>
                  <w:lang w:eastAsia="en-GB"/>
                </w:rPr>
              </w:pPr>
              <w:hyperlink w:anchor="_Toc233465514" w:history="1">
                <w:r w:rsidRPr="00753465">
                  <w:rPr>
                    <w:rStyle w:val="Hyperlink"/>
                    <w:noProof/>
                  </w:rPr>
                  <w:t>3. FEA model and assessment</w:t>
                </w:r>
                <w:r>
                  <w:rPr>
                    <w:noProof/>
                    <w:webHidden/>
                  </w:rPr>
                  <w:tab/>
                </w:r>
                <w:r>
                  <w:rPr>
                    <w:noProof/>
                    <w:webHidden/>
                  </w:rPr>
                  <w:fldChar w:fldCharType="begin"/>
                </w:r>
                <w:r>
                  <w:rPr>
                    <w:noProof/>
                    <w:webHidden/>
                  </w:rPr>
                  <w:instrText xml:space="preserve"> PAGEREF _Toc233465514 \h </w:instrText>
                </w:r>
                <w:r>
                  <w:rPr>
                    <w:noProof/>
                    <w:webHidden/>
                  </w:rPr>
                </w:r>
                <w:r>
                  <w:rPr>
                    <w:noProof/>
                    <w:webHidden/>
                  </w:rPr>
                  <w:fldChar w:fldCharType="separate"/>
                </w:r>
                <w:r>
                  <w:rPr>
                    <w:noProof/>
                    <w:webHidden/>
                  </w:rPr>
                  <w:t>7</w:t>
                </w:r>
                <w:r>
                  <w:rPr>
                    <w:noProof/>
                    <w:webHidden/>
                  </w:rPr>
                  <w:fldChar w:fldCharType="end"/>
                </w:r>
              </w:hyperlink>
            </w:p>
            <w:p w14:paraId="0E329DE6" w14:textId="1C165FB6" w:rsidR="000732B6" w:rsidRDefault="000732B6">
              <w:pPr>
                <w:pStyle w:val="TOC3"/>
                <w:tabs>
                  <w:tab w:val="right" w:leader="dot" w:pos="9016"/>
                </w:tabs>
                <w:rPr>
                  <w:rFonts w:eastAsiaTheme="minorEastAsia"/>
                  <w:noProof/>
                  <w:lang w:eastAsia="en-GB"/>
                </w:rPr>
              </w:pPr>
              <w:hyperlink w:anchor="_Toc233465515" w:history="1">
                <w:r w:rsidRPr="00753465">
                  <w:rPr>
                    <w:rStyle w:val="Hyperlink"/>
                    <w:noProof/>
                  </w:rPr>
                  <w:t>3.1 Boundary Conditions &amp; Baseline Model</w:t>
                </w:r>
                <w:r>
                  <w:rPr>
                    <w:noProof/>
                    <w:webHidden/>
                  </w:rPr>
                  <w:tab/>
                </w:r>
                <w:r>
                  <w:rPr>
                    <w:noProof/>
                    <w:webHidden/>
                  </w:rPr>
                  <w:fldChar w:fldCharType="begin"/>
                </w:r>
                <w:r>
                  <w:rPr>
                    <w:noProof/>
                    <w:webHidden/>
                  </w:rPr>
                  <w:instrText xml:space="preserve"> PAGEREF _Toc233465515 \h </w:instrText>
                </w:r>
                <w:r>
                  <w:rPr>
                    <w:noProof/>
                    <w:webHidden/>
                  </w:rPr>
                </w:r>
                <w:r>
                  <w:rPr>
                    <w:noProof/>
                    <w:webHidden/>
                  </w:rPr>
                  <w:fldChar w:fldCharType="separate"/>
                </w:r>
                <w:r>
                  <w:rPr>
                    <w:noProof/>
                    <w:webHidden/>
                  </w:rPr>
                  <w:t>7</w:t>
                </w:r>
                <w:r>
                  <w:rPr>
                    <w:noProof/>
                    <w:webHidden/>
                  </w:rPr>
                  <w:fldChar w:fldCharType="end"/>
                </w:r>
              </w:hyperlink>
            </w:p>
            <w:p w14:paraId="46E02AD0" w14:textId="0E1F6D2C" w:rsidR="000732B6" w:rsidRDefault="000732B6">
              <w:pPr>
                <w:pStyle w:val="TOC3"/>
                <w:tabs>
                  <w:tab w:val="right" w:leader="dot" w:pos="9016"/>
                </w:tabs>
                <w:rPr>
                  <w:rFonts w:eastAsiaTheme="minorEastAsia"/>
                  <w:noProof/>
                  <w:lang w:eastAsia="en-GB"/>
                </w:rPr>
              </w:pPr>
              <w:hyperlink w:anchor="_Toc233465516" w:history="1">
                <w:r w:rsidRPr="00753465">
                  <w:rPr>
                    <w:rStyle w:val="Hyperlink"/>
                    <w:noProof/>
                    <w:lang w:eastAsia="en-GB"/>
                  </w:rPr>
                  <w:t>3.2 Non-Optimised Composite Model Performance</w:t>
                </w:r>
                <w:r>
                  <w:rPr>
                    <w:noProof/>
                    <w:webHidden/>
                  </w:rPr>
                  <w:tab/>
                </w:r>
                <w:r>
                  <w:rPr>
                    <w:noProof/>
                    <w:webHidden/>
                  </w:rPr>
                  <w:fldChar w:fldCharType="begin"/>
                </w:r>
                <w:r>
                  <w:rPr>
                    <w:noProof/>
                    <w:webHidden/>
                  </w:rPr>
                  <w:instrText xml:space="preserve"> PAGEREF _Toc233465516 \h </w:instrText>
                </w:r>
                <w:r>
                  <w:rPr>
                    <w:noProof/>
                    <w:webHidden/>
                  </w:rPr>
                </w:r>
                <w:r>
                  <w:rPr>
                    <w:noProof/>
                    <w:webHidden/>
                  </w:rPr>
                  <w:fldChar w:fldCharType="separate"/>
                </w:r>
                <w:r>
                  <w:rPr>
                    <w:noProof/>
                    <w:webHidden/>
                  </w:rPr>
                  <w:t>8</w:t>
                </w:r>
                <w:r>
                  <w:rPr>
                    <w:noProof/>
                    <w:webHidden/>
                  </w:rPr>
                  <w:fldChar w:fldCharType="end"/>
                </w:r>
              </w:hyperlink>
            </w:p>
            <w:p w14:paraId="20D7587D" w14:textId="3D8FDF40" w:rsidR="000732B6" w:rsidRDefault="000732B6">
              <w:pPr>
                <w:pStyle w:val="TOC1"/>
                <w:tabs>
                  <w:tab w:val="right" w:leader="dot" w:pos="9016"/>
                </w:tabs>
                <w:rPr>
                  <w:rFonts w:eastAsiaTheme="minorEastAsia"/>
                  <w:noProof/>
                  <w:lang w:eastAsia="en-GB"/>
                </w:rPr>
              </w:pPr>
              <w:hyperlink w:anchor="_Toc233465517" w:history="1">
                <w:r w:rsidRPr="00753465">
                  <w:rPr>
                    <w:rStyle w:val="Hyperlink"/>
                    <w:noProof/>
                  </w:rPr>
                  <w:t>4. Model optimisation</w:t>
                </w:r>
                <w:r>
                  <w:rPr>
                    <w:noProof/>
                    <w:webHidden/>
                  </w:rPr>
                  <w:tab/>
                </w:r>
                <w:r>
                  <w:rPr>
                    <w:noProof/>
                    <w:webHidden/>
                  </w:rPr>
                  <w:fldChar w:fldCharType="begin"/>
                </w:r>
                <w:r>
                  <w:rPr>
                    <w:noProof/>
                    <w:webHidden/>
                  </w:rPr>
                  <w:instrText xml:space="preserve"> PAGEREF _Toc233465517 \h </w:instrText>
                </w:r>
                <w:r>
                  <w:rPr>
                    <w:noProof/>
                    <w:webHidden/>
                  </w:rPr>
                </w:r>
                <w:r>
                  <w:rPr>
                    <w:noProof/>
                    <w:webHidden/>
                  </w:rPr>
                  <w:fldChar w:fldCharType="separate"/>
                </w:r>
                <w:r>
                  <w:rPr>
                    <w:noProof/>
                    <w:webHidden/>
                  </w:rPr>
                  <w:t>9</w:t>
                </w:r>
                <w:r>
                  <w:rPr>
                    <w:noProof/>
                    <w:webHidden/>
                  </w:rPr>
                  <w:fldChar w:fldCharType="end"/>
                </w:r>
              </w:hyperlink>
            </w:p>
            <w:p w14:paraId="006A6E9C" w14:textId="1B6D8D5F" w:rsidR="000732B6" w:rsidRDefault="000732B6">
              <w:pPr>
                <w:pStyle w:val="TOC3"/>
                <w:tabs>
                  <w:tab w:val="right" w:leader="dot" w:pos="9016"/>
                </w:tabs>
                <w:rPr>
                  <w:rFonts w:eastAsiaTheme="minorEastAsia"/>
                  <w:noProof/>
                  <w:lang w:eastAsia="en-GB"/>
                </w:rPr>
              </w:pPr>
              <w:hyperlink w:anchor="_Toc233465518" w:history="1">
                <w:r w:rsidRPr="00753465">
                  <w:rPr>
                    <w:rStyle w:val="Hyperlink"/>
                    <w:noProof/>
                  </w:rPr>
                  <w:t>4.1 Optimising Composite performance partially disregarding manufacturing constraints.</w:t>
                </w:r>
                <w:r>
                  <w:rPr>
                    <w:noProof/>
                    <w:webHidden/>
                  </w:rPr>
                  <w:tab/>
                </w:r>
                <w:r>
                  <w:rPr>
                    <w:noProof/>
                    <w:webHidden/>
                  </w:rPr>
                  <w:fldChar w:fldCharType="begin"/>
                </w:r>
                <w:r>
                  <w:rPr>
                    <w:noProof/>
                    <w:webHidden/>
                  </w:rPr>
                  <w:instrText xml:space="preserve"> PAGEREF _Toc233465518 \h </w:instrText>
                </w:r>
                <w:r>
                  <w:rPr>
                    <w:noProof/>
                    <w:webHidden/>
                  </w:rPr>
                </w:r>
                <w:r>
                  <w:rPr>
                    <w:noProof/>
                    <w:webHidden/>
                  </w:rPr>
                  <w:fldChar w:fldCharType="separate"/>
                </w:r>
                <w:r>
                  <w:rPr>
                    <w:noProof/>
                    <w:webHidden/>
                  </w:rPr>
                  <w:t>9</w:t>
                </w:r>
                <w:r>
                  <w:rPr>
                    <w:noProof/>
                    <w:webHidden/>
                  </w:rPr>
                  <w:fldChar w:fldCharType="end"/>
                </w:r>
              </w:hyperlink>
            </w:p>
            <w:p w14:paraId="0E21F6D2" w14:textId="28E48CA9" w:rsidR="000732B6" w:rsidRDefault="000732B6">
              <w:pPr>
                <w:pStyle w:val="TOC3"/>
                <w:tabs>
                  <w:tab w:val="right" w:leader="dot" w:pos="9016"/>
                </w:tabs>
                <w:rPr>
                  <w:rFonts w:eastAsiaTheme="minorEastAsia"/>
                  <w:noProof/>
                  <w:lang w:eastAsia="en-GB"/>
                </w:rPr>
              </w:pPr>
              <w:hyperlink w:anchor="_Toc233465519" w:history="1">
                <w:r w:rsidRPr="00753465">
                  <w:rPr>
                    <w:rStyle w:val="Hyperlink"/>
                    <w:noProof/>
                  </w:rPr>
                  <w:t>4.2 Layer Variation during Optimisation</w:t>
                </w:r>
                <w:r>
                  <w:rPr>
                    <w:noProof/>
                    <w:webHidden/>
                  </w:rPr>
                  <w:tab/>
                </w:r>
                <w:r>
                  <w:rPr>
                    <w:noProof/>
                    <w:webHidden/>
                  </w:rPr>
                  <w:fldChar w:fldCharType="begin"/>
                </w:r>
                <w:r>
                  <w:rPr>
                    <w:noProof/>
                    <w:webHidden/>
                  </w:rPr>
                  <w:instrText xml:space="preserve"> PAGEREF _Toc233465519 \h </w:instrText>
                </w:r>
                <w:r>
                  <w:rPr>
                    <w:noProof/>
                    <w:webHidden/>
                  </w:rPr>
                </w:r>
                <w:r>
                  <w:rPr>
                    <w:noProof/>
                    <w:webHidden/>
                  </w:rPr>
                  <w:fldChar w:fldCharType="separate"/>
                </w:r>
                <w:r>
                  <w:rPr>
                    <w:noProof/>
                    <w:webHidden/>
                  </w:rPr>
                  <w:t>11</w:t>
                </w:r>
                <w:r>
                  <w:rPr>
                    <w:noProof/>
                    <w:webHidden/>
                  </w:rPr>
                  <w:fldChar w:fldCharType="end"/>
                </w:r>
              </w:hyperlink>
            </w:p>
            <w:p w14:paraId="480686D8" w14:textId="588D24A3" w:rsidR="000732B6" w:rsidRDefault="000732B6">
              <w:pPr>
                <w:pStyle w:val="TOC3"/>
                <w:tabs>
                  <w:tab w:val="right" w:leader="dot" w:pos="9016"/>
                </w:tabs>
                <w:rPr>
                  <w:rFonts w:eastAsiaTheme="minorEastAsia"/>
                  <w:noProof/>
                  <w:lang w:eastAsia="en-GB"/>
                </w:rPr>
              </w:pPr>
              <w:hyperlink w:anchor="_Toc233465520" w:history="1">
                <w:r w:rsidRPr="00753465">
                  <w:rPr>
                    <w:rStyle w:val="Hyperlink"/>
                    <w:noProof/>
                  </w:rPr>
                  <w:t>4.3 Optimising for Manufacturing</w:t>
                </w:r>
                <w:r>
                  <w:rPr>
                    <w:noProof/>
                    <w:webHidden/>
                  </w:rPr>
                  <w:tab/>
                </w:r>
                <w:r>
                  <w:rPr>
                    <w:noProof/>
                    <w:webHidden/>
                  </w:rPr>
                  <w:fldChar w:fldCharType="begin"/>
                </w:r>
                <w:r>
                  <w:rPr>
                    <w:noProof/>
                    <w:webHidden/>
                  </w:rPr>
                  <w:instrText xml:space="preserve"> PAGEREF _Toc233465520 \h </w:instrText>
                </w:r>
                <w:r>
                  <w:rPr>
                    <w:noProof/>
                    <w:webHidden/>
                  </w:rPr>
                </w:r>
                <w:r>
                  <w:rPr>
                    <w:noProof/>
                    <w:webHidden/>
                  </w:rPr>
                  <w:fldChar w:fldCharType="separate"/>
                </w:r>
                <w:r>
                  <w:rPr>
                    <w:noProof/>
                    <w:webHidden/>
                  </w:rPr>
                  <w:t>12</w:t>
                </w:r>
                <w:r>
                  <w:rPr>
                    <w:noProof/>
                    <w:webHidden/>
                  </w:rPr>
                  <w:fldChar w:fldCharType="end"/>
                </w:r>
              </w:hyperlink>
            </w:p>
            <w:p w14:paraId="3D6FE66C" w14:textId="1215AFFF" w:rsidR="000732B6" w:rsidRDefault="000732B6">
              <w:pPr>
                <w:pStyle w:val="TOC1"/>
                <w:tabs>
                  <w:tab w:val="right" w:leader="dot" w:pos="9016"/>
                </w:tabs>
                <w:rPr>
                  <w:rFonts w:eastAsiaTheme="minorEastAsia"/>
                  <w:noProof/>
                  <w:lang w:eastAsia="en-GB"/>
                </w:rPr>
              </w:pPr>
              <w:hyperlink w:anchor="_Toc233465521" w:history="1">
                <w:r w:rsidRPr="00753465">
                  <w:rPr>
                    <w:rStyle w:val="Hyperlink"/>
                    <w:noProof/>
                  </w:rPr>
                  <w:t>5. Experimental Validation</w:t>
                </w:r>
                <w:r>
                  <w:rPr>
                    <w:noProof/>
                    <w:webHidden/>
                  </w:rPr>
                  <w:tab/>
                </w:r>
                <w:r>
                  <w:rPr>
                    <w:noProof/>
                    <w:webHidden/>
                  </w:rPr>
                  <w:fldChar w:fldCharType="begin"/>
                </w:r>
                <w:r>
                  <w:rPr>
                    <w:noProof/>
                    <w:webHidden/>
                  </w:rPr>
                  <w:instrText xml:space="preserve"> PAGEREF _Toc233465521 \h </w:instrText>
                </w:r>
                <w:r>
                  <w:rPr>
                    <w:noProof/>
                    <w:webHidden/>
                  </w:rPr>
                </w:r>
                <w:r>
                  <w:rPr>
                    <w:noProof/>
                    <w:webHidden/>
                  </w:rPr>
                  <w:fldChar w:fldCharType="separate"/>
                </w:r>
                <w:r>
                  <w:rPr>
                    <w:noProof/>
                    <w:webHidden/>
                  </w:rPr>
                  <w:t>15</w:t>
                </w:r>
                <w:r>
                  <w:rPr>
                    <w:noProof/>
                    <w:webHidden/>
                  </w:rPr>
                  <w:fldChar w:fldCharType="end"/>
                </w:r>
              </w:hyperlink>
            </w:p>
            <w:p w14:paraId="08E78638" w14:textId="02CBA039" w:rsidR="000732B6" w:rsidRDefault="000732B6">
              <w:pPr>
                <w:pStyle w:val="TOC1"/>
                <w:tabs>
                  <w:tab w:val="right" w:leader="dot" w:pos="9016"/>
                </w:tabs>
                <w:rPr>
                  <w:rFonts w:eastAsiaTheme="minorEastAsia"/>
                  <w:noProof/>
                  <w:lang w:eastAsia="en-GB"/>
                </w:rPr>
              </w:pPr>
              <w:hyperlink w:anchor="_Toc233465522" w:history="1">
                <w:r w:rsidRPr="00753465">
                  <w:rPr>
                    <w:rStyle w:val="Hyperlink"/>
                    <w:noProof/>
                  </w:rPr>
                  <w:t>6. Component Relation to Technical Literature</w:t>
                </w:r>
                <w:r>
                  <w:rPr>
                    <w:noProof/>
                    <w:webHidden/>
                  </w:rPr>
                  <w:tab/>
                </w:r>
                <w:r>
                  <w:rPr>
                    <w:noProof/>
                    <w:webHidden/>
                  </w:rPr>
                  <w:fldChar w:fldCharType="begin"/>
                </w:r>
                <w:r>
                  <w:rPr>
                    <w:noProof/>
                    <w:webHidden/>
                  </w:rPr>
                  <w:instrText xml:space="preserve"> PAGEREF _Toc233465522 \h </w:instrText>
                </w:r>
                <w:r>
                  <w:rPr>
                    <w:noProof/>
                    <w:webHidden/>
                  </w:rPr>
                </w:r>
                <w:r>
                  <w:rPr>
                    <w:noProof/>
                    <w:webHidden/>
                  </w:rPr>
                  <w:fldChar w:fldCharType="separate"/>
                </w:r>
                <w:r>
                  <w:rPr>
                    <w:noProof/>
                    <w:webHidden/>
                  </w:rPr>
                  <w:t>17</w:t>
                </w:r>
                <w:r>
                  <w:rPr>
                    <w:noProof/>
                    <w:webHidden/>
                  </w:rPr>
                  <w:fldChar w:fldCharType="end"/>
                </w:r>
              </w:hyperlink>
            </w:p>
            <w:p w14:paraId="3514C2AC" w14:textId="33801D9E" w:rsidR="000732B6" w:rsidRDefault="000732B6">
              <w:pPr>
                <w:pStyle w:val="TOC1"/>
                <w:tabs>
                  <w:tab w:val="right" w:leader="dot" w:pos="9016"/>
                </w:tabs>
                <w:rPr>
                  <w:rFonts w:eastAsiaTheme="minorEastAsia"/>
                  <w:noProof/>
                  <w:lang w:eastAsia="en-GB"/>
                </w:rPr>
              </w:pPr>
              <w:hyperlink w:anchor="_Toc233465523" w:history="1">
                <w:r w:rsidRPr="00753465">
                  <w:rPr>
                    <w:rStyle w:val="Hyperlink"/>
                    <w:noProof/>
                  </w:rPr>
                  <w:t>7. Conclusion</w:t>
                </w:r>
                <w:r>
                  <w:rPr>
                    <w:noProof/>
                    <w:webHidden/>
                  </w:rPr>
                  <w:tab/>
                </w:r>
                <w:r>
                  <w:rPr>
                    <w:noProof/>
                    <w:webHidden/>
                  </w:rPr>
                  <w:fldChar w:fldCharType="begin"/>
                </w:r>
                <w:r>
                  <w:rPr>
                    <w:noProof/>
                    <w:webHidden/>
                  </w:rPr>
                  <w:instrText xml:space="preserve"> PAGEREF _Toc233465523 \h </w:instrText>
                </w:r>
                <w:r>
                  <w:rPr>
                    <w:noProof/>
                    <w:webHidden/>
                  </w:rPr>
                </w:r>
                <w:r>
                  <w:rPr>
                    <w:noProof/>
                    <w:webHidden/>
                  </w:rPr>
                  <w:fldChar w:fldCharType="separate"/>
                </w:r>
                <w:r>
                  <w:rPr>
                    <w:noProof/>
                    <w:webHidden/>
                  </w:rPr>
                  <w:t>18</w:t>
                </w:r>
                <w:r>
                  <w:rPr>
                    <w:noProof/>
                    <w:webHidden/>
                  </w:rPr>
                  <w:fldChar w:fldCharType="end"/>
                </w:r>
              </w:hyperlink>
            </w:p>
            <w:p w14:paraId="787D2064" w14:textId="3E81B2F1" w:rsidR="000732B6" w:rsidRDefault="000732B6">
              <w:pPr>
                <w:pStyle w:val="TOC1"/>
                <w:tabs>
                  <w:tab w:val="right" w:leader="dot" w:pos="9016"/>
                </w:tabs>
                <w:rPr>
                  <w:rFonts w:eastAsiaTheme="minorEastAsia"/>
                  <w:noProof/>
                  <w:lang w:eastAsia="en-GB"/>
                </w:rPr>
              </w:pPr>
              <w:hyperlink w:anchor="_Toc233465524" w:history="1">
                <w:r w:rsidRPr="00753465">
                  <w:rPr>
                    <w:rStyle w:val="Hyperlink"/>
                    <w:noProof/>
                  </w:rPr>
                  <w:t>8. Bibliography</w:t>
                </w:r>
                <w:r>
                  <w:rPr>
                    <w:noProof/>
                    <w:webHidden/>
                  </w:rPr>
                  <w:tab/>
                </w:r>
                <w:r>
                  <w:rPr>
                    <w:noProof/>
                    <w:webHidden/>
                  </w:rPr>
                  <w:fldChar w:fldCharType="begin"/>
                </w:r>
                <w:r>
                  <w:rPr>
                    <w:noProof/>
                    <w:webHidden/>
                  </w:rPr>
                  <w:instrText xml:space="preserve"> PAGEREF _Toc233465524 \h </w:instrText>
                </w:r>
                <w:r>
                  <w:rPr>
                    <w:noProof/>
                    <w:webHidden/>
                  </w:rPr>
                </w:r>
                <w:r>
                  <w:rPr>
                    <w:noProof/>
                    <w:webHidden/>
                  </w:rPr>
                  <w:fldChar w:fldCharType="separate"/>
                </w:r>
                <w:r>
                  <w:rPr>
                    <w:noProof/>
                    <w:webHidden/>
                  </w:rPr>
                  <w:t>19</w:t>
                </w:r>
                <w:r>
                  <w:rPr>
                    <w:noProof/>
                    <w:webHidden/>
                  </w:rPr>
                  <w:fldChar w:fldCharType="end"/>
                </w:r>
              </w:hyperlink>
            </w:p>
            <w:p w14:paraId="67D550D0" w14:textId="73508959" w:rsidR="009F63D8" w:rsidRDefault="007D1947">
              <w:r>
                <w:rPr>
                  <w:b/>
                  <w:bCs/>
                  <w:noProof/>
                </w:rPr>
                <w:fldChar w:fldCharType="end"/>
              </w:r>
            </w:p>
          </w:sdtContent>
        </w:sdt>
        <w:p w14:paraId="336FF50C" w14:textId="4F9EFC1D" w:rsidR="001D1E52" w:rsidRDefault="001D1E52" w:rsidP="001D1E52"/>
        <w:p w14:paraId="213AC4F8" w14:textId="6C698551" w:rsidR="00082D7A" w:rsidRDefault="00082D7A" w:rsidP="001D1E52"/>
        <w:p w14:paraId="272C638C" w14:textId="51A16ECA" w:rsidR="00082D7A" w:rsidRDefault="00082D7A" w:rsidP="001D1E52"/>
        <w:p w14:paraId="39241945" w14:textId="38EA3665" w:rsidR="004544E1" w:rsidRDefault="004544E1" w:rsidP="001D1E52"/>
        <w:p w14:paraId="0C35A1BA" w14:textId="77777777" w:rsidR="004544E1" w:rsidRDefault="004544E1" w:rsidP="001D1E52"/>
        <w:p w14:paraId="173E8CF5" w14:textId="129B0943" w:rsidR="00082D7A" w:rsidRDefault="00082D7A" w:rsidP="001D1E52"/>
        <w:p w14:paraId="60BF0703" w14:textId="4B101D09" w:rsidR="00082D7A" w:rsidRDefault="00082D7A" w:rsidP="001D1E52"/>
        <w:p w14:paraId="4436CEFE" w14:textId="0867BB3F" w:rsidR="00082D7A" w:rsidRDefault="00082D7A" w:rsidP="001D1E52"/>
        <w:p w14:paraId="0E87268C" w14:textId="43E87866" w:rsidR="00082D7A" w:rsidRDefault="00082D7A" w:rsidP="001D1E52"/>
        <w:p w14:paraId="485FC6F5" w14:textId="4BE183FD" w:rsidR="00082D7A" w:rsidRDefault="00082D7A" w:rsidP="001D1E52"/>
        <w:p w14:paraId="25916817" w14:textId="3839C572" w:rsidR="00082D7A" w:rsidRDefault="00082D7A" w:rsidP="001D1E52"/>
        <w:p w14:paraId="6D973872" w14:textId="77777777" w:rsidR="00082D7A" w:rsidRDefault="00082D7A" w:rsidP="001D1E52"/>
        <w:p w14:paraId="63D7122D" w14:textId="3653444C" w:rsidR="009F63D8" w:rsidRDefault="009F63D8" w:rsidP="00016D63">
          <w:pPr>
            <w:pStyle w:val="Heading1"/>
          </w:pPr>
          <w:bookmarkStart w:id="1" w:name="_Toc233465507"/>
          <w:r>
            <w:lastRenderedPageBreak/>
            <w:t>List of Figures</w:t>
          </w:r>
          <w:bookmarkEnd w:id="1"/>
        </w:p>
        <w:p w14:paraId="6ECF0576" w14:textId="2FBF16A3" w:rsidR="000732B6" w:rsidRDefault="0000000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33465525" w:history="1">
            <w:r w:rsidR="000732B6" w:rsidRPr="00361C60">
              <w:rPr>
                <w:rStyle w:val="Hyperlink"/>
                <w:noProof/>
              </w:rPr>
              <w:t>Figure 1 - 3D-printed topology optimised brake housing (Gitlin, 2023)</w:t>
            </w:r>
            <w:r w:rsidR="000732B6">
              <w:rPr>
                <w:noProof/>
                <w:webHidden/>
              </w:rPr>
              <w:tab/>
            </w:r>
            <w:r w:rsidR="000732B6">
              <w:rPr>
                <w:noProof/>
                <w:webHidden/>
              </w:rPr>
              <w:fldChar w:fldCharType="begin"/>
            </w:r>
            <w:r w:rsidR="000732B6">
              <w:rPr>
                <w:noProof/>
                <w:webHidden/>
              </w:rPr>
              <w:instrText xml:space="preserve"> PAGEREF _Toc233465525 \h </w:instrText>
            </w:r>
            <w:r w:rsidR="000732B6">
              <w:rPr>
                <w:noProof/>
                <w:webHidden/>
              </w:rPr>
            </w:r>
            <w:r w:rsidR="000732B6">
              <w:rPr>
                <w:noProof/>
                <w:webHidden/>
              </w:rPr>
              <w:fldChar w:fldCharType="separate"/>
            </w:r>
            <w:r w:rsidR="000732B6">
              <w:rPr>
                <w:noProof/>
                <w:webHidden/>
              </w:rPr>
              <w:t>6</w:t>
            </w:r>
            <w:r w:rsidR="000732B6">
              <w:rPr>
                <w:noProof/>
                <w:webHidden/>
              </w:rPr>
              <w:fldChar w:fldCharType="end"/>
            </w:r>
          </w:hyperlink>
        </w:p>
        <w:p w14:paraId="17117C8D" w14:textId="3390F355" w:rsidR="000732B6" w:rsidRDefault="000732B6">
          <w:pPr>
            <w:pStyle w:val="TableofFigures"/>
            <w:tabs>
              <w:tab w:val="right" w:leader="dot" w:pos="9016"/>
            </w:tabs>
            <w:rPr>
              <w:rFonts w:eastAsiaTheme="minorEastAsia"/>
              <w:noProof/>
              <w:lang w:eastAsia="en-GB"/>
            </w:rPr>
          </w:pPr>
          <w:hyperlink w:anchor="_Toc233465526" w:history="1">
            <w:r w:rsidRPr="00361C60">
              <w:rPr>
                <w:rStyle w:val="Hyperlink"/>
                <w:noProof/>
              </w:rPr>
              <w:t>Figure 2 - Foil Constraints</w:t>
            </w:r>
            <w:r>
              <w:rPr>
                <w:noProof/>
                <w:webHidden/>
              </w:rPr>
              <w:tab/>
            </w:r>
            <w:r>
              <w:rPr>
                <w:noProof/>
                <w:webHidden/>
              </w:rPr>
              <w:fldChar w:fldCharType="begin"/>
            </w:r>
            <w:r>
              <w:rPr>
                <w:noProof/>
                <w:webHidden/>
              </w:rPr>
              <w:instrText xml:space="preserve"> PAGEREF _Toc233465526 \h </w:instrText>
            </w:r>
            <w:r>
              <w:rPr>
                <w:noProof/>
                <w:webHidden/>
              </w:rPr>
            </w:r>
            <w:r>
              <w:rPr>
                <w:noProof/>
                <w:webHidden/>
              </w:rPr>
              <w:fldChar w:fldCharType="separate"/>
            </w:r>
            <w:r>
              <w:rPr>
                <w:noProof/>
                <w:webHidden/>
              </w:rPr>
              <w:t>7</w:t>
            </w:r>
            <w:r>
              <w:rPr>
                <w:noProof/>
                <w:webHidden/>
              </w:rPr>
              <w:fldChar w:fldCharType="end"/>
            </w:r>
          </w:hyperlink>
        </w:p>
        <w:p w14:paraId="14E3EA4B" w14:textId="42D6C986" w:rsidR="000732B6" w:rsidRDefault="000732B6">
          <w:pPr>
            <w:pStyle w:val="TableofFigures"/>
            <w:tabs>
              <w:tab w:val="right" w:leader="dot" w:pos="9016"/>
            </w:tabs>
            <w:rPr>
              <w:rFonts w:eastAsiaTheme="minorEastAsia"/>
              <w:noProof/>
              <w:lang w:eastAsia="en-GB"/>
            </w:rPr>
          </w:pPr>
          <w:hyperlink w:anchor="_Toc233465527" w:history="1">
            <w:r w:rsidRPr="00361C60">
              <w:rPr>
                <w:rStyle w:val="Hyperlink"/>
                <w:noProof/>
              </w:rPr>
              <w:t>Figure 3 - Maximum Steel Displacement</w:t>
            </w:r>
            <w:r>
              <w:rPr>
                <w:noProof/>
                <w:webHidden/>
              </w:rPr>
              <w:tab/>
            </w:r>
            <w:r>
              <w:rPr>
                <w:noProof/>
                <w:webHidden/>
              </w:rPr>
              <w:fldChar w:fldCharType="begin"/>
            </w:r>
            <w:r>
              <w:rPr>
                <w:noProof/>
                <w:webHidden/>
              </w:rPr>
              <w:instrText xml:space="preserve"> PAGEREF _Toc233465527 \h </w:instrText>
            </w:r>
            <w:r>
              <w:rPr>
                <w:noProof/>
                <w:webHidden/>
              </w:rPr>
            </w:r>
            <w:r>
              <w:rPr>
                <w:noProof/>
                <w:webHidden/>
              </w:rPr>
              <w:fldChar w:fldCharType="separate"/>
            </w:r>
            <w:r>
              <w:rPr>
                <w:noProof/>
                <w:webHidden/>
              </w:rPr>
              <w:t>7</w:t>
            </w:r>
            <w:r>
              <w:rPr>
                <w:noProof/>
                <w:webHidden/>
              </w:rPr>
              <w:fldChar w:fldCharType="end"/>
            </w:r>
          </w:hyperlink>
        </w:p>
        <w:p w14:paraId="069FF426" w14:textId="00B3F030" w:rsidR="000732B6" w:rsidRDefault="000732B6">
          <w:pPr>
            <w:pStyle w:val="TableofFigures"/>
            <w:tabs>
              <w:tab w:val="right" w:leader="dot" w:pos="9016"/>
            </w:tabs>
            <w:rPr>
              <w:rFonts w:eastAsiaTheme="minorEastAsia"/>
              <w:noProof/>
              <w:lang w:eastAsia="en-GB"/>
            </w:rPr>
          </w:pPr>
          <w:hyperlink w:anchor="_Toc233465528" w:history="1">
            <w:r w:rsidRPr="00361C60">
              <w:rPr>
                <w:rStyle w:val="Hyperlink"/>
                <w:noProof/>
              </w:rPr>
              <w:t>Figure 4 - Non-Optimised Foil Displacement</w:t>
            </w:r>
            <w:r>
              <w:rPr>
                <w:noProof/>
                <w:webHidden/>
              </w:rPr>
              <w:tab/>
            </w:r>
            <w:r>
              <w:rPr>
                <w:noProof/>
                <w:webHidden/>
              </w:rPr>
              <w:fldChar w:fldCharType="begin"/>
            </w:r>
            <w:r>
              <w:rPr>
                <w:noProof/>
                <w:webHidden/>
              </w:rPr>
              <w:instrText xml:space="preserve"> PAGEREF _Toc233465528 \h </w:instrText>
            </w:r>
            <w:r>
              <w:rPr>
                <w:noProof/>
                <w:webHidden/>
              </w:rPr>
            </w:r>
            <w:r>
              <w:rPr>
                <w:noProof/>
                <w:webHidden/>
              </w:rPr>
              <w:fldChar w:fldCharType="separate"/>
            </w:r>
            <w:r>
              <w:rPr>
                <w:noProof/>
                <w:webHidden/>
              </w:rPr>
              <w:t>8</w:t>
            </w:r>
            <w:r>
              <w:rPr>
                <w:noProof/>
                <w:webHidden/>
              </w:rPr>
              <w:fldChar w:fldCharType="end"/>
            </w:r>
          </w:hyperlink>
        </w:p>
        <w:p w14:paraId="4166126C" w14:textId="00663382" w:rsidR="000732B6" w:rsidRDefault="000732B6">
          <w:pPr>
            <w:pStyle w:val="TableofFigures"/>
            <w:tabs>
              <w:tab w:val="right" w:leader="dot" w:pos="9016"/>
            </w:tabs>
            <w:rPr>
              <w:rFonts w:eastAsiaTheme="minorEastAsia"/>
              <w:noProof/>
              <w:lang w:eastAsia="en-GB"/>
            </w:rPr>
          </w:pPr>
          <w:hyperlink w:anchor="_Toc233465529" w:history="1">
            <w:r w:rsidRPr="00361C60">
              <w:rPr>
                <w:rStyle w:val="Hyperlink"/>
                <w:noProof/>
              </w:rPr>
              <w:t>Figure 5 - Design Variable</w:t>
            </w:r>
            <w:r>
              <w:rPr>
                <w:noProof/>
                <w:webHidden/>
              </w:rPr>
              <w:tab/>
            </w:r>
            <w:r>
              <w:rPr>
                <w:noProof/>
                <w:webHidden/>
              </w:rPr>
              <w:fldChar w:fldCharType="begin"/>
            </w:r>
            <w:r>
              <w:rPr>
                <w:noProof/>
                <w:webHidden/>
              </w:rPr>
              <w:instrText xml:space="preserve"> PAGEREF _Toc233465529 \h </w:instrText>
            </w:r>
            <w:r>
              <w:rPr>
                <w:noProof/>
                <w:webHidden/>
              </w:rPr>
            </w:r>
            <w:r>
              <w:rPr>
                <w:noProof/>
                <w:webHidden/>
              </w:rPr>
              <w:fldChar w:fldCharType="separate"/>
            </w:r>
            <w:r>
              <w:rPr>
                <w:noProof/>
                <w:webHidden/>
              </w:rPr>
              <w:t>9</w:t>
            </w:r>
            <w:r>
              <w:rPr>
                <w:noProof/>
                <w:webHidden/>
              </w:rPr>
              <w:fldChar w:fldCharType="end"/>
            </w:r>
          </w:hyperlink>
        </w:p>
        <w:p w14:paraId="03DD910E" w14:textId="1F8C0A38" w:rsidR="000732B6" w:rsidRDefault="000732B6">
          <w:pPr>
            <w:pStyle w:val="TableofFigures"/>
            <w:tabs>
              <w:tab w:val="right" w:leader="dot" w:pos="9016"/>
            </w:tabs>
            <w:rPr>
              <w:rFonts w:eastAsiaTheme="minorEastAsia"/>
              <w:noProof/>
              <w:lang w:eastAsia="en-GB"/>
            </w:rPr>
          </w:pPr>
          <w:hyperlink w:anchor="_Toc233465530" w:history="1">
            <w:r w:rsidRPr="00361C60">
              <w:rPr>
                <w:rStyle w:val="Hyperlink"/>
                <w:noProof/>
              </w:rPr>
              <w:t>Figure 6 - Material Constraints</w:t>
            </w:r>
            <w:r>
              <w:rPr>
                <w:noProof/>
                <w:webHidden/>
              </w:rPr>
              <w:tab/>
            </w:r>
            <w:r>
              <w:rPr>
                <w:noProof/>
                <w:webHidden/>
              </w:rPr>
              <w:fldChar w:fldCharType="begin"/>
            </w:r>
            <w:r>
              <w:rPr>
                <w:noProof/>
                <w:webHidden/>
              </w:rPr>
              <w:instrText xml:space="preserve"> PAGEREF _Toc233465530 \h </w:instrText>
            </w:r>
            <w:r>
              <w:rPr>
                <w:noProof/>
                <w:webHidden/>
              </w:rPr>
            </w:r>
            <w:r>
              <w:rPr>
                <w:noProof/>
                <w:webHidden/>
              </w:rPr>
              <w:fldChar w:fldCharType="separate"/>
            </w:r>
            <w:r>
              <w:rPr>
                <w:noProof/>
                <w:webHidden/>
              </w:rPr>
              <w:t>9</w:t>
            </w:r>
            <w:r>
              <w:rPr>
                <w:noProof/>
                <w:webHidden/>
              </w:rPr>
              <w:fldChar w:fldCharType="end"/>
            </w:r>
          </w:hyperlink>
        </w:p>
        <w:p w14:paraId="66127510" w14:textId="66E0F945" w:rsidR="000732B6" w:rsidRDefault="000732B6">
          <w:pPr>
            <w:pStyle w:val="TableofFigures"/>
            <w:tabs>
              <w:tab w:val="right" w:leader="dot" w:pos="9016"/>
            </w:tabs>
            <w:rPr>
              <w:rFonts w:eastAsiaTheme="minorEastAsia"/>
              <w:noProof/>
              <w:lang w:eastAsia="en-GB"/>
            </w:rPr>
          </w:pPr>
          <w:hyperlink w:anchor="_Toc233465531" w:history="1">
            <w:r w:rsidRPr="00361C60">
              <w:rPr>
                <w:rStyle w:val="Hyperlink"/>
                <w:noProof/>
              </w:rPr>
              <w:t>Figure 7 - Optimised Composite Foil Displacement</w:t>
            </w:r>
            <w:r>
              <w:rPr>
                <w:noProof/>
                <w:webHidden/>
              </w:rPr>
              <w:tab/>
            </w:r>
            <w:r>
              <w:rPr>
                <w:noProof/>
                <w:webHidden/>
              </w:rPr>
              <w:fldChar w:fldCharType="begin"/>
            </w:r>
            <w:r>
              <w:rPr>
                <w:noProof/>
                <w:webHidden/>
              </w:rPr>
              <w:instrText xml:space="preserve"> PAGEREF _Toc233465531 \h </w:instrText>
            </w:r>
            <w:r>
              <w:rPr>
                <w:noProof/>
                <w:webHidden/>
              </w:rPr>
            </w:r>
            <w:r>
              <w:rPr>
                <w:noProof/>
                <w:webHidden/>
              </w:rPr>
              <w:fldChar w:fldCharType="separate"/>
            </w:r>
            <w:r>
              <w:rPr>
                <w:noProof/>
                <w:webHidden/>
              </w:rPr>
              <w:t>10</w:t>
            </w:r>
            <w:r>
              <w:rPr>
                <w:noProof/>
                <w:webHidden/>
              </w:rPr>
              <w:fldChar w:fldCharType="end"/>
            </w:r>
          </w:hyperlink>
        </w:p>
        <w:p w14:paraId="6D21E2BE" w14:textId="7DBA3191" w:rsidR="000732B6" w:rsidRDefault="000732B6">
          <w:pPr>
            <w:pStyle w:val="TableofFigures"/>
            <w:tabs>
              <w:tab w:val="right" w:leader="dot" w:pos="9016"/>
            </w:tabs>
            <w:rPr>
              <w:rFonts w:eastAsiaTheme="minorEastAsia"/>
              <w:noProof/>
              <w:lang w:eastAsia="en-GB"/>
            </w:rPr>
          </w:pPr>
          <w:hyperlink w:anchor="_Toc233465532" w:history="1">
            <w:r w:rsidRPr="00361C60">
              <w:rPr>
                <w:rStyle w:val="Hyperlink"/>
                <w:noProof/>
              </w:rPr>
              <w:t>Figure 8 - Design Optimisation Graphs</w:t>
            </w:r>
            <w:r>
              <w:rPr>
                <w:noProof/>
                <w:webHidden/>
              </w:rPr>
              <w:tab/>
            </w:r>
            <w:r>
              <w:rPr>
                <w:noProof/>
                <w:webHidden/>
              </w:rPr>
              <w:fldChar w:fldCharType="begin"/>
            </w:r>
            <w:r>
              <w:rPr>
                <w:noProof/>
                <w:webHidden/>
              </w:rPr>
              <w:instrText xml:space="preserve"> PAGEREF _Toc233465532 \h </w:instrText>
            </w:r>
            <w:r>
              <w:rPr>
                <w:noProof/>
                <w:webHidden/>
              </w:rPr>
            </w:r>
            <w:r>
              <w:rPr>
                <w:noProof/>
                <w:webHidden/>
              </w:rPr>
              <w:fldChar w:fldCharType="separate"/>
            </w:r>
            <w:r>
              <w:rPr>
                <w:noProof/>
                <w:webHidden/>
              </w:rPr>
              <w:t>11</w:t>
            </w:r>
            <w:r>
              <w:rPr>
                <w:noProof/>
                <w:webHidden/>
              </w:rPr>
              <w:fldChar w:fldCharType="end"/>
            </w:r>
          </w:hyperlink>
        </w:p>
        <w:p w14:paraId="48047D7F" w14:textId="4367EBF6" w:rsidR="000732B6" w:rsidRDefault="000732B6">
          <w:pPr>
            <w:pStyle w:val="TableofFigures"/>
            <w:tabs>
              <w:tab w:val="right" w:leader="dot" w:pos="9016"/>
            </w:tabs>
            <w:rPr>
              <w:rFonts w:eastAsiaTheme="minorEastAsia"/>
              <w:noProof/>
              <w:lang w:eastAsia="en-GB"/>
            </w:rPr>
          </w:pPr>
          <w:hyperlink w:anchor="_Toc233465533" w:history="1">
            <w:r w:rsidRPr="00361C60">
              <w:rPr>
                <w:rStyle w:val="Hyperlink"/>
                <w:noProof/>
              </w:rPr>
              <w:t>Figure 9 - Thickness variation plots throughout the 9 iterations of blade optimisation.</w:t>
            </w:r>
            <w:r>
              <w:rPr>
                <w:noProof/>
                <w:webHidden/>
              </w:rPr>
              <w:tab/>
            </w:r>
            <w:r>
              <w:rPr>
                <w:noProof/>
                <w:webHidden/>
              </w:rPr>
              <w:fldChar w:fldCharType="begin"/>
            </w:r>
            <w:r>
              <w:rPr>
                <w:noProof/>
                <w:webHidden/>
              </w:rPr>
              <w:instrText xml:space="preserve"> PAGEREF _Toc233465533 \h </w:instrText>
            </w:r>
            <w:r>
              <w:rPr>
                <w:noProof/>
                <w:webHidden/>
              </w:rPr>
            </w:r>
            <w:r>
              <w:rPr>
                <w:noProof/>
                <w:webHidden/>
              </w:rPr>
              <w:fldChar w:fldCharType="separate"/>
            </w:r>
            <w:r>
              <w:rPr>
                <w:noProof/>
                <w:webHidden/>
              </w:rPr>
              <w:t>12</w:t>
            </w:r>
            <w:r>
              <w:rPr>
                <w:noProof/>
                <w:webHidden/>
              </w:rPr>
              <w:fldChar w:fldCharType="end"/>
            </w:r>
          </w:hyperlink>
        </w:p>
        <w:p w14:paraId="6F4F4F52" w14:textId="7C9D1558" w:rsidR="000732B6" w:rsidRDefault="000732B6">
          <w:pPr>
            <w:pStyle w:val="TableofFigures"/>
            <w:tabs>
              <w:tab w:val="right" w:leader="dot" w:pos="9016"/>
            </w:tabs>
            <w:rPr>
              <w:rFonts w:eastAsiaTheme="minorEastAsia"/>
              <w:noProof/>
              <w:lang w:eastAsia="en-GB"/>
            </w:rPr>
          </w:pPr>
          <w:hyperlink w:anchor="_Toc233465534" w:history="1">
            <w:r w:rsidRPr="00361C60">
              <w:rPr>
                <w:rStyle w:val="Hyperlink"/>
                <w:noProof/>
              </w:rPr>
              <w:t>Figure 10 = Thickness variation with discrete design variable.</w:t>
            </w:r>
            <w:r>
              <w:rPr>
                <w:noProof/>
                <w:webHidden/>
              </w:rPr>
              <w:tab/>
            </w:r>
            <w:r>
              <w:rPr>
                <w:noProof/>
                <w:webHidden/>
              </w:rPr>
              <w:fldChar w:fldCharType="begin"/>
            </w:r>
            <w:r>
              <w:rPr>
                <w:noProof/>
                <w:webHidden/>
              </w:rPr>
              <w:instrText xml:space="preserve"> PAGEREF _Toc233465534 \h </w:instrText>
            </w:r>
            <w:r>
              <w:rPr>
                <w:noProof/>
                <w:webHidden/>
              </w:rPr>
            </w:r>
            <w:r>
              <w:rPr>
                <w:noProof/>
                <w:webHidden/>
              </w:rPr>
              <w:fldChar w:fldCharType="separate"/>
            </w:r>
            <w:r>
              <w:rPr>
                <w:noProof/>
                <w:webHidden/>
              </w:rPr>
              <w:t>13</w:t>
            </w:r>
            <w:r>
              <w:rPr>
                <w:noProof/>
                <w:webHidden/>
              </w:rPr>
              <w:fldChar w:fldCharType="end"/>
            </w:r>
          </w:hyperlink>
        </w:p>
        <w:p w14:paraId="50A2E2FE" w14:textId="5441DE88" w:rsidR="000732B6" w:rsidRDefault="000732B6">
          <w:pPr>
            <w:pStyle w:val="TableofFigures"/>
            <w:tabs>
              <w:tab w:val="right" w:leader="dot" w:pos="9016"/>
            </w:tabs>
            <w:rPr>
              <w:rFonts w:eastAsiaTheme="minorEastAsia"/>
              <w:noProof/>
              <w:lang w:eastAsia="en-GB"/>
            </w:rPr>
          </w:pPr>
          <w:hyperlink w:anchor="_Toc233465535" w:history="1">
            <w:r w:rsidRPr="00361C60">
              <w:rPr>
                <w:rStyle w:val="Hyperlink"/>
                <w:noProof/>
              </w:rPr>
              <w:t>Figure 11 - Composite Foil Optimised for manufacturing with design constraints achieved.</w:t>
            </w:r>
            <w:r>
              <w:rPr>
                <w:noProof/>
                <w:webHidden/>
              </w:rPr>
              <w:tab/>
            </w:r>
            <w:r>
              <w:rPr>
                <w:noProof/>
                <w:webHidden/>
              </w:rPr>
              <w:fldChar w:fldCharType="begin"/>
            </w:r>
            <w:r>
              <w:rPr>
                <w:noProof/>
                <w:webHidden/>
              </w:rPr>
              <w:instrText xml:space="preserve"> PAGEREF _Toc233465535 \h </w:instrText>
            </w:r>
            <w:r>
              <w:rPr>
                <w:noProof/>
                <w:webHidden/>
              </w:rPr>
            </w:r>
            <w:r>
              <w:rPr>
                <w:noProof/>
                <w:webHidden/>
              </w:rPr>
              <w:fldChar w:fldCharType="separate"/>
            </w:r>
            <w:r>
              <w:rPr>
                <w:noProof/>
                <w:webHidden/>
              </w:rPr>
              <w:t>14</w:t>
            </w:r>
            <w:r>
              <w:rPr>
                <w:noProof/>
                <w:webHidden/>
              </w:rPr>
              <w:fldChar w:fldCharType="end"/>
            </w:r>
          </w:hyperlink>
        </w:p>
        <w:p w14:paraId="13EAFAD3" w14:textId="760C088F" w:rsidR="000732B6" w:rsidRDefault="000732B6">
          <w:pPr>
            <w:pStyle w:val="TableofFigures"/>
            <w:tabs>
              <w:tab w:val="right" w:leader="dot" w:pos="9016"/>
            </w:tabs>
            <w:rPr>
              <w:rFonts w:eastAsiaTheme="minorEastAsia"/>
              <w:noProof/>
              <w:lang w:eastAsia="en-GB"/>
            </w:rPr>
          </w:pPr>
          <w:hyperlink w:anchor="_Toc233465536" w:history="1">
            <w:r w:rsidRPr="00361C60">
              <w:rPr>
                <w:rStyle w:val="Hyperlink"/>
                <w:noProof/>
              </w:rPr>
              <w:t>Figure 12 - Example Jig</w:t>
            </w:r>
            <w:r>
              <w:rPr>
                <w:noProof/>
                <w:webHidden/>
              </w:rPr>
              <w:tab/>
            </w:r>
            <w:r>
              <w:rPr>
                <w:noProof/>
                <w:webHidden/>
              </w:rPr>
              <w:fldChar w:fldCharType="begin"/>
            </w:r>
            <w:r>
              <w:rPr>
                <w:noProof/>
                <w:webHidden/>
              </w:rPr>
              <w:instrText xml:space="preserve"> PAGEREF _Toc233465536 \h </w:instrText>
            </w:r>
            <w:r>
              <w:rPr>
                <w:noProof/>
                <w:webHidden/>
              </w:rPr>
            </w:r>
            <w:r>
              <w:rPr>
                <w:noProof/>
                <w:webHidden/>
              </w:rPr>
              <w:fldChar w:fldCharType="separate"/>
            </w:r>
            <w:r>
              <w:rPr>
                <w:noProof/>
                <w:webHidden/>
              </w:rPr>
              <w:t>15</w:t>
            </w:r>
            <w:r>
              <w:rPr>
                <w:noProof/>
                <w:webHidden/>
              </w:rPr>
              <w:fldChar w:fldCharType="end"/>
            </w:r>
          </w:hyperlink>
        </w:p>
        <w:p w14:paraId="514F96FB" w14:textId="38A52E3F" w:rsidR="009B0976" w:rsidRDefault="00000000" w:rsidP="007B2C33">
          <w:pPr>
            <w:rPr>
              <w:b/>
              <w:bCs/>
              <w:noProof/>
              <w:lang w:val="en-US"/>
            </w:rPr>
          </w:pPr>
          <w:r>
            <w:rPr>
              <w:b/>
              <w:bCs/>
              <w:noProof/>
              <w:lang w:val="en-US"/>
            </w:rPr>
            <w:fldChar w:fldCharType="end"/>
          </w:r>
        </w:p>
        <w:p w14:paraId="0A4F7F7E" w14:textId="471802E8" w:rsidR="0026132C" w:rsidRPr="0026132C" w:rsidRDefault="0026132C" w:rsidP="0026132C">
          <w:pPr>
            <w:pStyle w:val="Heading1"/>
          </w:pPr>
          <w:bookmarkStart w:id="2" w:name="_Toc233465508"/>
          <w:r>
            <w:t>List of Tables</w:t>
          </w:r>
          <w:bookmarkEnd w:id="2"/>
        </w:p>
        <w:p w14:paraId="7C649EE3" w14:textId="543EFB3E" w:rsidR="004544E1" w:rsidRDefault="0026132C">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"Table" </w:instrText>
          </w:r>
          <w:r>
            <w:rPr>
              <w:b/>
              <w:bCs/>
              <w:noProof/>
              <w:lang w:val="en-US"/>
            </w:rPr>
            <w:fldChar w:fldCharType="separate"/>
          </w:r>
          <w:hyperlink w:anchor="_Toc233465330" w:history="1">
            <w:r w:rsidR="004544E1" w:rsidRPr="00051536">
              <w:rPr>
                <w:rStyle w:val="Hyperlink"/>
                <w:noProof/>
              </w:rPr>
              <w:t>Table 1 - Steel Baseline vs Non-Optimised Composite Foil</w:t>
            </w:r>
            <w:r w:rsidR="004544E1">
              <w:rPr>
                <w:noProof/>
                <w:webHidden/>
              </w:rPr>
              <w:tab/>
            </w:r>
            <w:r w:rsidR="004544E1">
              <w:rPr>
                <w:noProof/>
                <w:webHidden/>
              </w:rPr>
              <w:fldChar w:fldCharType="begin"/>
            </w:r>
            <w:r w:rsidR="004544E1">
              <w:rPr>
                <w:noProof/>
                <w:webHidden/>
              </w:rPr>
              <w:instrText xml:space="preserve"> PAGEREF _Toc233465330 \h </w:instrText>
            </w:r>
            <w:r w:rsidR="004544E1">
              <w:rPr>
                <w:noProof/>
                <w:webHidden/>
              </w:rPr>
            </w:r>
            <w:r w:rsidR="004544E1">
              <w:rPr>
                <w:noProof/>
                <w:webHidden/>
              </w:rPr>
              <w:fldChar w:fldCharType="separate"/>
            </w:r>
            <w:r w:rsidR="004544E1">
              <w:rPr>
                <w:noProof/>
                <w:webHidden/>
              </w:rPr>
              <w:t>8</w:t>
            </w:r>
            <w:r w:rsidR="004544E1">
              <w:rPr>
                <w:noProof/>
                <w:webHidden/>
              </w:rPr>
              <w:fldChar w:fldCharType="end"/>
            </w:r>
          </w:hyperlink>
        </w:p>
        <w:p w14:paraId="3B307010" w14:textId="1B7B6D57" w:rsidR="004544E1" w:rsidRDefault="004544E1">
          <w:pPr>
            <w:pStyle w:val="TableofFigures"/>
            <w:tabs>
              <w:tab w:val="right" w:leader="dot" w:pos="9016"/>
            </w:tabs>
            <w:rPr>
              <w:rFonts w:eastAsiaTheme="minorEastAsia"/>
              <w:noProof/>
              <w:lang w:eastAsia="en-GB"/>
            </w:rPr>
          </w:pPr>
          <w:hyperlink w:anchor="_Toc233465331" w:history="1">
            <w:r w:rsidRPr="00051536">
              <w:rPr>
                <w:rStyle w:val="Hyperlink"/>
                <w:noProof/>
              </w:rPr>
              <w:t>Table 2 - Baseline vs Optimised Composite</w:t>
            </w:r>
            <w:r>
              <w:rPr>
                <w:noProof/>
                <w:webHidden/>
              </w:rPr>
              <w:tab/>
            </w:r>
            <w:r>
              <w:rPr>
                <w:noProof/>
                <w:webHidden/>
              </w:rPr>
              <w:fldChar w:fldCharType="begin"/>
            </w:r>
            <w:r>
              <w:rPr>
                <w:noProof/>
                <w:webHidden/>
              </w:rPr>
              <w:instrText xml:space="preserve"> PAGEREF _Toc233465331 \h </w:instrText>
            </w:r>
            <w:r>
              <w:rPr>
                <w:noProof/>
                <w:webHidden/>
              </w:rPr>
            </w:r>
            <w:r>
              <w:rPr>
                <w:noProof/>
                <w:webHidden/>
              </w:rPr>
              <w:fldChar w:fldCharType="separate"/>
            </w:r>
            <w:r>
              <w:rPr>
                <w:noProof/>
                <w:webHidden/>
              </w:rPr>
              <w:t>12</w:t>
            </w:r>
            <w:r>
              <w:rPr>
                <w:noProof/>
                <w:webHidden/>
              </w:rPr>
              <w:fldChar w:fldCharType="end"/>
            </w:r>
          </w:hyperlink>
        </w:p>
        <w:p w14:paraId="4C47EA8E" w14:textId="7FF59082" w:rsidR="004544E1" w:rsidRDefault="004544E1">
          <w:pPr>
            <w:pStyle w:val="TableofFigures"/>
            <w:tabs>
              <w:tab w:val="right" w:leader="dot" w:pos="9016"/>
            </w:tabs>
            <w:rPr>
              <w:rFonts w:eastAsiaTheme="minorEastAsia"/>
              <w:noProof/>
              <w:lang w:eastAsia="en-GB"/>
            </w:rPr>
          </w:pPr>
          <w:hyperlink w:anchor="_Toc233465332" w:history="1">
            <w:r w:rsidRPr="00051536">
              <w:rPr>
                <w:rStyle w:val="Hyperlink"/>
                <w:noProof/>
              </w:rPr>
              <w:t>Table 3 - Optimised Layer Thicknesses (manufacturing disregarded)</w:t>
            </w:r>
            <w:r>
              <w:rPr>
                <w:noProof/>
                <w:webHidden/>
              </w:rPr>
              <w:tab/>
            </w:r>
            <w:r>
              <w:rPr>
                <w:noProof/>
                <w:webHidden/>
              </w:rPr>
              <w:fldChar w:fldCharType="begin"/>
            </w:r>
            <w:r>
              <w:rPr>
                <w:noProof/>
                <w:webHidden/>
              </w:rPr>
              <w:instrText xml:space="preserve"> PAGEREF _Toc233465332 \h </w:instrText>
            </w:r>
            <w:r>
              <w:rPr>
                <w:noProof/>
                <w:webHidden/>
              </w:rPr>
            </w:r>
            <w:r>
              <w:rPr>
                <w:noProof/>
                <w:webHidden/>
              </w:rPr>
              <w:fldChar w:fldCharType="separate"/>
            </w:r>
            <w:r>
              <w:rPr>
                <w:noProof/>
                <w:webHidden/>
              </w:rPr>
              <w:t>13</w:t>
            </w:r>
            <w:r>
              <w:rPr>
                <w:noProof/>
                <w:webHidden/>
              </w:rPr>
              <w:fldChar w:fldCharType="end"/>
            </w:r>
          </w:hyperlink>
        </w:p>
        <w:p w14:paraId="218E53E1" w14:textId="7DFE3421" w:rsidR="00D11329" w:rsidRDefault="0026132C" w:rsidP="007B2C33">
          <w:pPr>
            <w:rPr>
              <w:b/>
              <w:bCs/>
              <w:noProof/>
              <w:lang w:val="en-US"/>
            </w:rPr>
          </w:pPr>
          <w:r>
            <w:rPr>
              <w:b/>
              <w:bCs/>
              <w:noProof/>
              <w:lang w:val="en-US"/>
            </w:rPr>
            <w:fldChar w:fldCharType="end"/>
          </w:r>
        </w:p>
        <w:p w14:paraId="3EC44194" w14:textId="2D519C8C" w:rsidR="00082D7A" w:rsidRDefault="00082D7A" w:rsidP="007B2C33">
          <w:pPr>
            <w:rPr>
              <w:b/>
              <w:bCs/>
              <w:noProof/>
              <w:lang w:val="en-US"/>
            </w:rPr>
          </w:pPr>
        </w:p>
        <w:p w14:paraId="79B3827F" w14:textId="0C408C9A" w:rsidR="00082D7A" w:rsidRDefault="00082D7A" w:rsidP="007B2C33">
          <w:pPr>
            <w:rPr>
              <w:b/>
              <w:bCs/>
              <w:noProof/>
              <w:lang w:val="en-US"/>
            </w:rPr>
          </w:pPr>
        </w:p>
        <w:p w14:paraId="235EB555" w14:textId="4CF5AD2C" w:rsidR="00082D7A" w:rsidRDefault="00082D7A" w:rsidP="007B2C33">
          <w:pPr>
            <w:rPr>
              <w:b/>
              <w:bCs/>
              <w:noProof/>
              <w:lang w:val="en-US"/>
            </w:rPr>
          </w:pPr>
        </w:p>
        <w:p w14:paraId="08013F23" w14:textId="0E10AA18" w:rsidR="00082D7A" w:rsidRDefault="00082D7A" w:rsidP="007B2C33">
          <w:pPr>
            <w:rPr>
              <w:b/>
              <w:bCs/>
              <w:noProof/>
              <w:lang w:val="en-US"/>
            </w:rPr>
          </w:pPr>
        </w:p>
        <w:p w14:paraId="305A0C66" w14:textId="5F150DB5" w:rsidR="00082D7A" w:rsidRDefault="00082D7A" w:rsidP="007B2C33">
          <w:pPr>
            <w:rPr>
              <w:b/>
              <w:bCs/>
              <w:noProof/>
              <w:lang w:val="en-US"/>
            </w:rPr>
          </w:pPr>
        </w:p>
        <w:p w14:paraId="45BBD2AA" w14:textId="008A18AB" w:rsidR="00082D7A" w:rsidRDefault="00082D7A" w:rsidP="007B2C33">
          <w:pPr>
            <w:rPr>
              <w:b/>
              <w:bCs/>
              <w:noProof/>
              <w:lang w:val="en-US"/>
            </w:rPr>
          </w:pPr>
        </w:p>
        <w:p w14:paraId="4CE0FF29" w14:textId="6EA993B8" w:rsidR="004544E1" w:rsidRDefault="004544E1" w:rsidP="007B2C33">
          <w:pPr>
            <w:rPr>
              <w:b/>
              <w:bCs/>
              <w:noProof/>
              <w:lang w:val="en-US"/>
            </w:rPr>
          </w:pPr>
        </w:p>
        <w:p w14:paraId="7A94FE9D" w14:textId="40F8C825" w:rsidR="004544E1" w:rsidRDefault="004544E1" w:rsidP="007B2C33">
          <w:pPr>
            <w:rPr>
              <w:b/>
              <w:bCs/>
              <w:noProof/>
              <w:lang w:val="en-US"/>
            </w:rPr>
          </w:pPr>
        </w:p>
        <w:p w14:paraId="2322F7B4" w14:textId="0F857A14" w:rsidR="004544E1" w:rsidRDefault="004544E1" w:rsidP="007B2C33">
          <w:pPr>
            <w:rPr>
              <w:b/>
              <w:bCs/>
              <w:noProof/>
              <w:lang w:val="en-US"/>
            </w:rPr>
          </w:pPr>
        </w:p>
        <w:p w14:paraId="0EA901E6" w14:textId="04BA839D" w:rsidR="004544E1" w:rsidRDefault="004544E1" w:rsidP="007B2C33">
          <w:pPr>
            <w:rPr>
              <w:b/>
              <w:bCs/>
              <w:noProof/>
              <w:lang w:val="en-US"/>
            </w:rPr>
          </w:pPr>
        </w:p>
        <w:p w14:paraId="0257D436" w14:textId="7E74DB9A" w:rsidR="004544E1" w:rsidRDefault="004544E1" w:rsidP="007B2C33">
          <w:pPr>
            <w:rPr>
              <w:b/>
              <w:bCs/>
              <w:noProof/>
              <w:lang w:val="en-US"/>
            </w:rPr>
          </w:pPr>
        </w:p>
        <w:p w14:paraId="6419A7CB" w14:textId="77777777" w:rsidR="004544E1" w:rsidRDefault="004544E1" w:rsidP="007B2C33">
          <w:pPr>
            <w:rPr>
              <w:b/>
              <w:bCs/>
              <w:noProof/>
              <w:lang w:val="en-US"/>
            </w:rPr>
          </w:pPr>
        </w:p>
        <w:p w14:paraId="075456BA" w14:textId="20A7D6F7" w:rsidR="00082D7A" w:rsidRDefault="00082D7A" w:rsidP="007B2C33">
          <w:pPr>
            <w:rPr>
              <w:b/>
              <w:bCs/>
              <w:noProof/>
              <w:lang w:val="en-US"/>
            </w:rPr>
          </w:pPr>
        </w:p>
        <w:p w14:paraId="61EE877D" w14:textId="46D25F1C" w:rsidR="00082D7A" w:rsidRDefault="00082D7A" w:rsidP="007B2C33">
          <w:pPr>
            <w:rPr>
              <w:b/>
              <w:bCs/>
              <w:noProof/>
              <w:lang w:val="en-US"/>
            </w:rPr>
          </w:pPr>
        </w:p>
        <w:p w14:paraId="0F979801" w14:textId="1B1BF6FE" w:rsidR="00082D7A" w:rsidRDefault="00082D7A" w:rsidP="007B2C33">
          <w:pPr>
            <w:rPr>
              <w:b/>
              <w:bCs/>
              <w:noProof/>
              <w:lang w:val="en-US"/>
            </w:rPr>
          </w:pPr>
        </w:p>
        <w:p w14:paraId="1A1F7A8F" w14:textId="1F9CD9F4" w:rsidR="0050785D" w:rsidRDefault="00B26256" w:rsidP="00B26256">
          <w:pPr>
            <w:pStyle w:val="Heading1"/>
          </w:pPr>
          <w:bookmarkStart w:id="3" w:name="_Toc233465509"/>
          <w:r w:rsidRPr="00B26256">
            <w:lastRenderedPageBreak/>
            <w:t>1.</w:t>
          </w:r>
          <w:r>
            <w:t xml:space="preserve"> </w:t>
          </w:r>
          <w:r w:rsidR="0050785D">
            <w:t>Introduction</w:t>
          </w:r>
          <w:bookmarkEnd w:id="3"/>
          <w:r w:rsidR="0050785D">
            <w:t xml:space="preserve"> </w:t>
          </w:r>
        </w:p>
        <w:p w14:paraId="1C710991" w14:textId="53478A52" w:rsidR="001D1E52" w:rsidRDefault="009F5459" w:rsidP="007B2C33">
          <w:r w:rsidRPr="009F5459">
            <w:t xml:space="preserve">This report presents the design and optimisation of a kitesurf hydrofoil wing using Finite Element Analysis. The hydrofoil is </w:t>
          </w:r>
          <w:r w:rsidR="00302066">
            <w:t>designed with</w:t>
          </w:r>
          <w:r w:rsidRPr="009F5459">
            <w:t xml:space="preserve"> unidirectional (UD) carbon fibre reinforced plastic (CFRP), with the objective of minimising structural mass while maintaining sufficient stiffness.</w:t>
          </w:r>
          <w:r w:rsidR="00821846">
            <w:t xml:space="preserve"> </w:t>
          </w:r>
        </w:p>
        <w:p w14:paraId="7305496D" w14:textId="3DFC1B1D" w:rsidR="00821846" w:rsidRPr="00821846" w:rsidRDefault="00821846" w:rsidP="007B2C33">
          <w:pPr>
            <w:rPr>
              <w:rFonts w:cstheme="minorHAnsi"/>
            </w:rPr>
          </w:pPr>
          <w:r w:rsidRPr="00821846">
            <w:rPr>
              <w:rFonts w:cstheme="minorHAnsi"/>
            </w:rPr>
            <w:t xml:space="preserve">The technical </w:t>
          </w:r>
          <w:r w:rsidR="00302066">
            <w:rPr>
              <w:rFonts w:cstheme="minorHAnsi"/>
            </w:rPr>
            <w:t xml:space="preserve">report </w:t>
          </w:r>
          <w:r w:rsidRPr="00821846">
            <w:rPr>
              <w:rFonts w:cstheme="minorHAnsi"/>
            </w:rPr>
            <w:t>will address the following as per task br</w:t>
          </w:r>
          <w:r w:rsidR="00302066">
            <w:rPr>
              <w:rFonts w:cstheme="minorHAnsi"/>
            </w:rPr>
            <w:t>ief</w:t>
          </w:r>
          <w:r w:rsidRPr="00821846">
            <w:rPr>
              <w:rFonts w:cstheme="minorHAnsi"/>
            </w:rPr>
            <w:t>:</w:t>
          </w:r>
        </w:p>
        <w:p w14:paraId="06B42C18" w14:textId="4971BBA3" w:rsidR="00821846" w:rsidRPr="00821846" w:rsidRDefault="00821846" w:rsidP="00302066">
          <w:pPr>
            <w:pStyle w:val="ListParagraph"/>
            <w:numPr>
              <w:ilvl w:val="0"/>
              <w:numId w:val="26"/>
            </w:numPr>
            <w:spacing w:after="0" w:line="240" w:lineRule="auto"/>
            <w:rPr>
              <w:rFonts w:eastAsia="Times New Roman" w:cstheme="minorHAnsi"/>
              <w:lang w:eastAsia="en-GB"/>
            </w:rPr>
          </w:pPr>
          <w:r w:rsidRPr="00821846">
            <w:rPr>
              <w:rFonts w:eastAsia="Times New Roman" w:cstheme="minorHAnsi"/>
              <w:lang w:eastAsia="en-GB"/>
            </w:rPr>
            <w:t>Review of finite element analysis techniques, including their historical development and emerging trends in FEA methodologies.</w:t>
          </w:r>
        </w:p>
        <w:p w14:paraId="490C3709" w14:textId="0BCFFF15" w:rsidR="00821846" w:rsidRPr="00821846" w:rsidRDefault="00821846" w:rsidP="00302066">
          <w:pPr>
            <w:pStyle w:val="ListParagraph"/>
            <w:numPr>
              <w:ilvl w:val="0"/>
              <w:numId w:val="26"/>
            </w:numPr>
            <w:spacing w:after="0" w:line="240" w:lineRule="auto"/>
            <w:rPr>
              <w:rFonts w:eastAsia="Times New Roman" w:cstheme="minorHAnsi"/>
              <w:lang w:eastAsia="en-GB"/>
            </w:rPr>
          </w:pPr>
          <w:r w:rsidRPr="00821846">
            <w:rPr>
              <w:rFonts w:eastAsia="Times New Roman" w:cstheme="minorHAnsi"/>
              <w:lang w:eastAsia="en-GB"/>
            </w:rPr>
            <w:t>Development and evaluation of a finite element model of the board, incorporating appropriate material properties, boundary conditions, and representative fluid-induced loading.</w:t>
          </w:r>
        </w:p>
        <w:p w14:paraId="74A83573" w14:textId="184BFC92" w:rsidR="00821846" w:rsidRPr="00821846" w:rsidRDefault="00821846" w:rsidP="00302066">
          <w:pPr>
            <w:pStyle w:val="ListParagraph"/>
            <w:numPr>
              <w:ilvl w:val="0"/>
              <w:numId w:val="26"/>
            </w:numPr>
            <w:spacing w:after="0" w:line="240" w:lineRule="auto"/>
            <w:rPr>
              <w:rFonts w:eastAsia="Times New Roman" w:cstheme="minorHAnsi"/>
              <w:lang w:eastAsia="en-GB"/>
            </w:rPr>
          </w:pPr>
          <w:r w:rsidRPr="00821846">
            <w:rPr>
              <w:rFonts w:eastAsia="Times New Roman" w:cstheme="minorHAnsi"/>
              <w:lang w:eastAsia="en-GB"/>
            </w:rPr>
            <w:t>Structural optimisation of the model to determine the optimal laminate stacking sequence, specifically the required number of plies oriented at -90°, -45°, 0°, 45°, and 90°.</w:t>
          </w:r>
        </w:p>
        <w:p w14:paraId="74176D2B" w14:textId="67A87EEA" w:rsidR="00821846" w:rsidRPr="00821846" w:rsidRDefault="00821846" w:rsidP="00302066">
          <w:pPr>
            <w:pStyle w:val="ListParagraph"/>
            <w:numPr>
              <w:ilvl w:val="0"/>
              <w:numId w:val="26"/>
            </w:numPr>
            <w:spacing w:after="0" w:line="240" w:lineRule="auto"/>
            <w:rPr>
              <w:rFonts w:eastAsia="Times New Roman" w:cstheme="minorHAnsi"/>
              <w:lang w:eastAsia="en-GB"/>
            </w:rPr>
          </w:pPr>
          <w:r w:rsidRPr="00821846">
            <w:rPr>
              <w:rFonts w:eastAsia="Times New Roman" w:cstheme="minorHAnsi"/>
              <w:lang w:eastAsia="en-GB"/>
            </w:rPr>
            <w:t>Development of an experimental testing methodology to validate the optimised design and establish correlation between numerical simulation results and real-world structural performance.</w:t>
          </w:r>
        </w:p>
        <w:p w14:paraId="00C4BB46" w14:textId="47470976" w:rsidR="00302066" w:rsidRPr="004544E1" w:rsidRDefault="00821846" w:rsidP="00302066">
          <w:pPr>
            <w:pStyle w:val="ListParagraph"/>
            <w:numPr>
              <w:ilvl w:val="0"/>
              <w:numId w:val="26"/>
            </w:numPr>
            <w:rPr>
              <w:rFonts w:cstheme="minorHAnsi"/>
            </w:rPr>
          </w:pPr>
          <w:r w:rsidRPr="00821846">
            <w:rPr>
              <w:rFonts w:eastAsia="Times New Roman" w:cstheme="minorHAnsi"/>
              <w:lang w:eastAsia="en-GB"/>
            </w:rPr>
            <w:t>Critical review of relevant technical literature, with particular emphasis on composite laminate design principles and composite failure criteria.</w:t>
          </w:r>
        </w:p>
        <w:p w14:paraId="0B42D13B" w14:textId="40547642" w:rsidR="004544E1" w:rsidRDefault="004544E1" w:rsidP="004544E1">
          <w:pPr>
            <w:rPr>
              <w:rFonts w:cstheme="minorHAnsi"/>
            </w:rPr>
          </w:pPr>
        </w:p>
        <w:p w14:paraId="03498784" w14:textId="23D2BEBD" w:rsidR="004544E1" w:rsidRDefault="004544E1" w:rsidP="004544E1">
          <w:pPr>
            <w:rPr>
              <w:rFonts w:cstheme="minorHAnsi"/>
            </w:rPr>
          </w:pPr>
        </w:p>
        <w:p w14:paraId="66EC16A0" w14:textId="34D9ACAC" w:rsidR="004544E1" w:rsidRDefault="004544E1" w:rsidP="004544E1">
          <w:pPr>
            <w:rPr>
              <w:rFonts w:cstheme="minorHAnsi"/>
            </w:rPr>
          </w:pPr>
        </w:p>
        <w:p w14:paraId="1DC213EF" w14:textId="5C1E8A83" w:rsidR="004544E1" w:rsidRDefault="004544E1" w:rsidP="004544E1">
          <w:pPr>
            <w:rPr>
              <w:rFonts w:cstheme="minorHAnsi"/>
            </w:rPr>
          </w:pPr>
        </w:p>
        <w:p w14:paraId="1AB49A22" w14:textId="4F3E75D4" w:rsidR="004544E1" w:rsidRDefault="004544E1" w:rsidP="004544E1">
          <w:pPr>
            <w:rPr>
              <w:rFonts w:cstheme="minorHAnsi"/>
            </w:rPr>
          </w:pPr>
        </w:p>
        <w:p w14:paraId="2A3B1345" w14:textId="35A450D0" w:rsidR="004544E1" w:rsidRDefault="004544E1" w:rsidP="004544E1">
          <w:pPr>
            <w:rPr>
              <w:rFonts w:cstheme="minorHAnsi"/>
            </w:rPr>
          </w:pPr>
        </w:p>
        <w:p w14:paraId="7BBD177F" w14:textId="4DDAA408" w:rsidR="004544E1" w:rsidRDefault="004544E1" w:rsidP="004544E1">
          <w:pPr>
            <w:rPr>
              <w:rFonts w:cstheme="minorHAnsi"/>
            </w:rPr>
          </w:pPr>
        </w:p>
        <w:p w14:paraId="57D39AE6" w14:textId="53112797" w:rsidR="004544E1" w:rsidRDefault="004544E1" w:rsidP="004544E1">
          <w:pPr>
            <w:rPr>
              <w:rFonts w:cstheme="minorHAnsi"/>
            </w:rPr>
          </w:pPr>
        </w:p>
        <w:p w14:paraId="5428A4B8" w14:textId="7B417570" w:rsidR="004544E1" w:rsidRDefault="004544E1" w:rsidP="004544E1">
          <w:pPr>
            <w:rPr>
              <w:rFonts w:cstheme="minorHAnsi"/>
            </w:rPr>
          </w:pPr>
        </w:p>
        <w:p w14:paraId="1943434C" w14:textId="492EA51A" w:rsidR="004544E1" w:rsidRDefault="004544E1" w:rsidP="004544E1">
          <w:pPr>
            <w:rPr>
              <w:rFonts w:cstheme="minorHAnsi"/>
            </w:rPr>
          </w:pPr>
        </w:p>
        <w:p w14:paraId="1D80A592" w14:textId="53F3E82E" w:rsidR="004544E1" w:rsidRDefault="004544E1" w:rsidP="004544E1">
          <w:pPr>
            <w:rPr>
              <w:rFonts w:cstheme="minorHAnsi"/>
            </w:rPr>
          </w:pPr>
        </w:p>
        <w:p w14:paraId="4F1F0B45" w14:textId="70E54120" w:rsidR="004544E1" w:rsidRDefault="004544E1" w:rsidP="004544E1">
          <w:pPr>
            <w:rPr>
              <w:rFonts w:cstheme="minorHAnsi"/>
            </w:rPr>
          </w:pPr>
        </w:p>
        <w:p w14:paraId="2600630F" w14:textId="1B699C10" w:rsidR="004544E1" w:rsidRDefault="004544E1" w:rsidP="004544E1">
          <w:pPr>
            <w:rPr>
              <w:rFonts w:cstheme="minorHAnsi"/>
            </w:rPr>
          </w:pPr>
        </w:p>
        <w:p w14:paraId="3D94C883" w14:textId="66065EC3" w:rsidR="004544E1" w:rsidRDefault="004544E1" w:rsidP="004544E1">
          <w:pPr>
            <w:rPr>
              <w:rFonts w:cstheme="minorHAnsi"/>
            </w:rPr>
          </w:pPr>
        </w:p>
        <w:p w14:paraId="1D6E52FB" w14:textId="6AA83E2B" w:rsidR="004544E1" w:rsidRDefault="004544E1" w:rsidP="004544E1">
          <w:pPr>
            <w:rPr>
              <w:rFonts w:cstheme="minorHAnsi"/>
            </w:rPr>
          </w:pPr>
        </w:p>
        <w:p w14:paraId="5365E145" w14:textId="66F69DB0" w:rsidR="004544E1" w:rsidRDefault="004544E1" w:rsidP="004544E1">
          <w:pPr>
            <w:rPr>
              <w:rFonts w:cstheme="minorHAnsi"/>
            </w:rPr>
          </w:pPr>
        </w:p>
        <w:p w14:paraId="1E0C4CF8" w14:textId="77777777" w:rsidR="004544E1" w:rsidRPr="004544E1" w:rsidRDefault="004544E1" w:rsidP="004544E1">
          <w:pPr>
            <w:rPr>
              <w:rFonts w:cstheme="minorHAnsi"/>
            </w:rPr>
          </w:pPr>
        </w:p>
        <w:p w14:paraId="2845B802" w14:textId="5251D922" w:rsidR="004A2CB2" w:rsidRDefault="009D3FF9" w:rsidP="009D3FF9">
          <w:pPr>
            <w:pStyle w:val="Heading1"/>
          </w:pPr>
          <w:bookmarkStart w:id="4" w:name="_Toc233465510"/>
          <w:r>
            <w:lastRenderedPageBreak/>
            <w:t>2. FEA History and Development</w:t>
          </w:r>
          <w:bookmarkEnd w:id="4"/>
          <w:r>
            <w:t xml:space="preserve"> </w:t>
          </w:r>
        </w:p>
        <w:p w14:paraId="1278E368" w14:textId="7FDF39EB" w:rsidR="009D3FF9" w:rsidRDefault="00302066" w:rsidP="00302066">
          <w:pPr>
            <w:pStyle w:val="Heading3"/>
          </w:pPr>
          <w:bookmarkStart w:id="5" w:name="_Toc233465511"/>
          <w:r>
            <w:t xml:space="preserve">2.1 FEA </w:t>
          </w:r>
          <w:r w:rsidR="008B1AC9">
            <w:t>Principle</w:t>
          </w:r>
          <w:bookmarkEnd w:id="5"/>
          <w:r w:rsidR="008B1AC9">
            <w:t xml:space="preserve"> </w:t>
          </w:r>
        </w:p>
        <w:p w14:paraId="7AB38BEF" w14:textId="3466C748" w:rsidR="008B1AC9" w:rsidRPr="008B1AC9" w:rsidRDefault="008B1AC9" w:rsidP="008B1AC9">
          <w:r w:rsidRPr="008B1AC9">
            <w:t xml:space="preserve">Finite element analysis is a method used to predict how an object will react when forces, loads, or other conditions are applied to it. Instead of trying to analyse one large and complex structure, such as a hydrofoil, the object is </w:t>
          </w:r>
          <w:r w:rsidR="00021592">
            <w:t>discretised</w:t>
          </w:r>
          <w:r w:rsidRPr="008B1AC9">
            <w:t xml:space="preserve"> into many smaller</w:t>
          </w:r>
          <w:r w:rsidR="00021592">
            <w:t xml:space="preserve">, </w:t>
          </w:r>
          <w:r w:rsidRPr="008B1AC9">
            <w:t>simpler shapes called elements</w:t>
          </w:r>
          <w:r w:rsidR="00271B3E">
            <w:t xml:space="preserve"> using the finite element method (FEM) </w:t>
          </w:r>
          <w:r w:rsidR="00271B3E">
            <w:t>(ANSYS</w:t>
          </w:r>
          <w:r w:rsidR="00021592">
            <w:t>, n.d.</w:t>
          </w:r>
          <w:r w:rsidR="00271B3E">
            <w:t>)</w:t>
          </w:r>
          <w:r w:rsidRPr="008B1AC9">
            <w:t>.</w:t>
          </w:r>
          <w:r w:rsidR="00DC1406">
            <w:t xml:space="preserve"> </w:t>
          </w:r>
          <w:r w:rsidRPr="008B1AC9">
            <w:t>Each element is connected to the elements around it through points called nodes. These nodes are the main points where the computer performs calculations, such as how much the object moves, bends, stretches, or experiences stress</w:t>
          </w:r>
          <w:r w:rsidR="00DC1406" w:rsidRPr="00DC1406">
            <w:t xml:space="preserve"> </w:t>
          </w:r>
          <w:r w:rsidR="00DC1406" w:rsidRPr="00DC1406">
            <w:t>(</w:t>
          </w:r>
          <w:proofErr w:type="spellStart"/>
          <w:r w:rsidR="00DC1406" w:rsidRPr="00DC1406">
            <w:t>Enterfea</w:t>
          </w:r>
          <w:proofErr w:type="spellEnd"/>
          <w:r w:rsidR="00DC1406" w:rsidRPr="00DC1406">
            <w:t>, 2019)</w:t>
          </w:r>
          <w:r w:rsidRPr="008B1AC9">
            <w:t>.</w:t>
          </w:r>
        </w:p>
        <w:p w14:paraId="19211C5D" w14:textId="26CD7823" w:rsidR="00417999" w:rsidRDefault="00417999" w:rsidP="008B1AC9">
          <w:r w:rsidRPr="00417999">
            <w:t>When a force is applied to the object, the load is distributed through the interconnected network of nodes and elements. The software calculates the response of the model based on the applied loads, material properties, element type, mesh quality, and boundary conditions, such as how the object is fixed or supported</w:t>
          </w:r>
          <w:r>
            <w:t xml:space="preserve"> </w:t>
          </w:r>
          <w:r w:rsidRPr="00417999">
            <w:t xml:space="preserve">(Engineering </w:t>
          </w:r>
          <w:proofErr w:type="spellStart"/>
          <w:r w:rsidRPr="00417999">
            <w:t>LibreTexts</w:t>
          </w:r>
          <w:proofErr w:type="spellEnd"/>
          <w:r w:rsidRPr="00417999">
            <w:t>, 2023). Once these individual calculations are assembled, the program can predict the overall behaviour of the component.</w:t>
          </w:r>
        </w:p>
        <w:p w14:paraId="2887FA2C" w14:textId="3386A95D" w:rsidR="008B1AC9" w:rsidRDefault="008B1AC9" w:rsidP="008B1AC9">
          <w:r w:rsidRPr="008B1AC9">
            <w:t>In simple terms, finite element analysis works by dividing a complicated object into many small pieces, calculating how each piece reacts, and then combining those results to estimate the movement, stress, and deformation of the full structure.</w:t>
          </w:r>
        </w:p>
        <w:p w14:paraId="501C15AC" w14:textId="4311DDC3" w:rsidR="00417999" w:rsidRDefault="00417999" w:rsidP="00417999">
          <w:pPr>
            <w:pStyle w:val="Heading2"/>
          </w:pPr>
          <w:bookmarkStart w:id="6" w:name="_Toc233465512"/>
          <w:r>
            <w:t>2.2 FEA History</w:t>
          </w:r>
          <w:bookmarkEnd w:id="6"/>
        </w:p>
        <w:p w14:paraId="7FAE1BF2" w14:textId="7EE1FF8C" w:rsidR="006D4804" w:rsidRDefault="006D4804" w:rsidP="006D4804">
          <w:r>
            <w:t>Before the widespread use of digital computers, finite element analysis was not available in its modern software-based form. Engineering analysis therefore relied mainly on analytical solutions, empirical data, simplified assumptions, and physical testing (ASR Engineering, 2019). Simple structures, such as beams and plates, could be calculated using classical analytical methods</w:t>
          </w:r>
          <w:r w:rsidR="00B41B04">
            <w:t xml:space="preserve"> </w:t>
          </w:r>
          <w:r w:rsidR="00B41B04" w:rsidRPr="00B41B04">
            <w:t>(Parks, 2004)</w:t>
          </w:r>
          <w:r>
            <w:t>, including Euler-Bernoulli beam theory</w:t>
          </w:r>
          <w:r w:rsidR="00B41B04">
            <w:t xml:space="preserve"> and</w:t>
          </w:r>
          <w:r>
            <w:t xml:space="preserve"> stress analysis equations</w:t>
          </w:r>
          <w:r w:rsidR="00B41B04">
            <w:t xml:space="preserve">. </w:t>
          </w:r>
          <w:r>
            <w:t>However, these approaches were generally limited to simple geometries and idealised loading conditions. More complex shapes and designs were difficult to assess accurately</w:t>
          </w:r>
          <w:r w:rsidR="00B41B04">
            <w:t>.</w:t>
          </w:r>
        </w:p>
        <w:p w14:paraId="117B360C" w14:textId="1024E567" w:rsidR="006D4804" w:rsidRDefault="006D4804" w:rsidP="006D4804">
          <w:r>
            <w:t xml:space="preserve">The origins of finite element analysis can be traced to the development of the finite element method in the 1940s. According to FEA Academy (2021), the method emerged from the need to solve practical structural problems in aerospace, mechanical, and civil engineering. Early contributions were made by Alexander </w:t>
          </w:r>
          <w:proofErr w:type="spellStart"/>
          <w:r>
            <w:t>Hrennikoff</w:t>
          </w:r>
          <w:proofErr w:type="spellEnd"/>
          <w:r>
            <w:t xml:space="preserve"> and Richard Courant, whose approaches both involved discretising a continuous domain into smaller regions. </w:t>
          </w:r>
          <w:proofErr w:type="spellStart"/>
          <w:r>
            <w:t>Hrennikoff’s</w:t>
          </w:r>
          <w:proofErr w:type="spellEnd"/>
          <w:r>
            <w:t xml:space="preserve"> 1941 work used a lattice analogy to model elasticity problems, while Courant’s 1943 approach used triangular elements and variational methods to solve equilibrium and vibration problems. The method developed further during the 1950s, particularly through the work of Turner, Clough, Martin, and Topp, who published one of the first papers applying FEM to complex structural stiffness and deflection analysis in 1956. These developments formed the foundation of modern FEA, which became increasingly practical as digital computers allowed large systems of equations to be solved efficiently.</w:t>
          </w:r>
        </w:p>
        <w:p w14:paraId="72814D5F" w14:textId="20B3754E" w:rsidR="00A25D46" w:rsidRDefault="00616394" w:rsidP="00616394">
          <w:pPr>
            <w:pStyle w:val="Heading3"/>
          </w:pPr>
          <w:bookmarkStart w:id="7" w:name="_Toc233465513"/>
          <w:r>
            <w:t xml:space="preserve">2.3 </w:t>
          </w:r>
          <w:r w:rsidRPr="00616394">
            <w:t xml:space="preserve">The Digitalisation </w:t>
          </w:r>
          <w:r w:rsidR="007B7B2D">
            <w:t xml:space="preserve">and Evolution </w:t>
          </w:r>
          <w:r w:rsidRPr="00616394">
            <w:t xml:space="preserve">of </w:t>
          </w:r>
          <w:r>
            <w:t>FEA</w:t>
          </w:r>
          <w:bookmarkEnd w:id="7"/>
        </w:p>
        <w:p w14:paraId="0C5BA359" w14:textId="7389EF1C" w:rsidR="00FD0AD3" w:rsidRDefault="00FD0AD3" w:rsidP="00FD0AD3">
          <w:r>
            <w:t>The digitalisation of finite element analysis transformed FEM from a mainly theoretical and research-based method into a practical engineering design tool. A key stage in this development was the introduction of commercial FEA software. Programs such as NASTRAN, originally developed by NASA in the late 1960s, helped establish FEA as an industrial design standard. This was followed by the development of several widely used analysis programs, including ANSYS, DIANA FEA and SimScale (Anderson, 2018).</w:t>
          </w:r>
        </w:p>
        <w:p w14:paraId="4B467F98" w14:textId="26039C25" w:rsidR="00FD0AD3" w:rsidRDefault="00FD0AD3" w:rsidP="00FD0AD3">
          <w:r>
            <w:lastRenderedPageBreak/>
            <w:t xml:space="preserve">As computational capability continued to improve, FEA became capable of performing more advanced forms of analysis. Non-linear FEA allowed engineers to simulate complex loading conditions, large </w:t>
          </w:r>
          <w:proofErr w:type="gramStart"/>
          <w:r>
            <w:t>deformation</w:t>
          </w:r>
          <w:proofErr w:type="gramEnd"/>
          <w:r>
            <w:t xml:space="preserve"> and material behaviour with greater accuracy. Composite material modelling also became increasingly important, as it allowed layered anisotropic materials such as CFRP to be represented in terms of fibre direction, ply thickness and laminate stacking sequence (</w:t>
          </w:r>
          <w:proofErr w:type="spellStart"/>
          <w:r>
            <w:t>Formtech</w:t>
          </w:r>
          <w:proofErr w:type="spellEnd"/>
          <w:r>
            <w:t xml:space="preserve"> Composites, n.d.). This is particularly relevant to the hydrofoil design in this report, where the stiffness and mass of the CFRP foil were directly influenced by ply orientation and layer thickness.</w:t>
          </w:r>
        </w:p>
        <w:p w14:paraId="4210E2F1" w14:textId="6A99B6B8" w:rsidR="00FD0AD3" w:rsidRDefault="00FD0AD3" w:rsidP="00FD0AD3">
          <w:r>
            <w:t>Further development of FEA also led to the introduction of topology optimisation. This method allows engineers to define a design space, apply boundary conditions and constraints, and use optimisation criteria to determine the most efficient material layout within that space. When combined with additive manufacturing, topology optimisation can produce efficient and complex geometries that would be difficult to manufacture using traditional methods, as shown in Figure 1.</w:t>
          </w:r>
        </w:p>
        <w:p w14:paraId="6EFA3AAD" w14:textId="77777777" w:rsidR="004D192B" w:rsidRDefault="004D192B" w:rsidP="004D192B">
          <w:pPr>
            <w:keepNext/>
            <w:jc w:val="center"/>
          </w:pPr>
          <w:r>
            <w:rPr>
              <w:noProof/>
            </w:rPr>
            <w:drawing>
              <wp:inline distT="0" distB="0" distL="0" distR="0" wp14:anchorId="25EC6CD4" wp14:editId="236CC1C5">
                <wp:extent cx="4508205" cy="3381154"/>
                <wp:effectExtent l="0" t="0" r="6985" b="0"/>
                <wp:docPr id="93072470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26275" cy="3394707"/>
                        </a:xfrm>
                        <a:prstGeom prst="rect">
                          <a:avLst/>
                        </a:prstGeom>
                        <a:noFill/>
                      </pic:spPr>
                    </pic:pic>
                  </a:graphicData>
                </a:graphic>
              </wp:inline>
            </w:drawing>
          </w:r>
        </w:p>
        <w:p w14:paraId="4BF3415B" w14:textId="01BCC93C" w:rsidR="00301FCD" w:rsidRDefault="004D192B" w:rsidP="004D192B">
          <w:pPr>
            <w:pStyle w:val="Caption"/>
            <w:jc w:val="center"/>
          </w:pPr>
          <w:bookmarkStart w:id="8" w:name="_Toc233465525"/>
          <w:r>
            <w:t xml:space="preserve">Figure </w:t>
          </w:r>
          <w:r>
            <w:fldChar w:fldCharType="begin"/>
          </w:r>
          <w:r>
            <w:instrText xml:space="preserve"> SEQ Figure \* ARABIC </w:instrText>
          </w:r>
          <w:r>
            <w:fldChar w:fldCharType="separate"/>
          </w:r>
          <w:r>
            <w:rPr>
              <w:noProof/>
            </w:rPr>
            <w:t>1</w:t>
          </w:r>
          <w:r>
            <w:fldChar w:fldCharType="end"/>
          </w:r>
          <w:r>
            <w:t xml:space="preserve"> - 3D-printed topology optimised brake housing </w:t>
          </w:r>
          <w:r w:rsidRPr="004D192B">
            <w:t>(Gitlin, 2023)</w:t>
          </w:r>
          <w:bookmarkEnd w:id="8"/>
          <w:r>
            <w:t xml:space="preserve"> </w:t>
          </w:r>
        </w:p>
        <w:p w14:paraId="2A6630A0" w14:textId="1FE50A27" w:rsidR="00FD0AD3" w:rsidRDefault="00FD0AD3" w:rsidP="00FD0AD3">
          <w:r>
            <w:t>T</w:t>
          </w:r>
          <w:r w:rsidRPr="00FD0AD3">
            <w:t>he future of FEA will likely involve greater integration of AI into simulation software, helping to improve workflows and reduce lead times</w:t>
          </w:r>
          <w:r w:rsidR="00C32E63">
            <w:t xml:space="preserve"> </w:t>
          </w:r>
          <w:r w:rsidR="00C32E63" w:rsidRPr="00C32E63">
            <w:t>(Sahani, 2025)</w:t>
          </w:r>
          <w:r w:rsidRPr="00FD0AD3">
            <w:t xml:space="preserve">. AI could support tasks such as meshing, model setup and result interpretation, while also predicting the effect of design changes more quickly. However, AI-assisted FEA would still require careful validation to ensure that results remain accurate, </w:t>
          </w:r>
          <w:r w:rsidRPr="00FD0AD3">
            <w:t>reliable,</w:t>
          </w:r>
          <w:r w:rsidRPr="00FD0AD3">
            <w:t xml:space="preserve"> and suitable for engineering use.</w:t>
          </w:r>
        </w:p>
        <w:p w14:paraId="30C33117" w14:textId="385B7127" w:rsidR="00C32E63" w:rsidRDefault="00C32E63" w:rsidP="00FD0AD3"/>
        <w:p w14:paraId="2710A861" w14:textId="45186874" w:rsidR="00C32E63" w:rsidRDefault="00C32E63" w:rsidP="00FD0AD3"/>
        <w:p w14:paraId="0A8F49F4" w14:textId="77777777" w:rsidR="00C32E63" w:rsidRDefault="00C32E63" w:rsidP="00FD0AD3"/>
        <w:p w14:paraId="439AC253" w14:textId="502EB1C2" w:rsidR="009D3FF9" w:rsidRDefault="009D3FF9" w:rsidP="008B1AC9">
          <w:pPr>
            <w:pStyle w:val="Heading1"/>
          </w:pPr>
          <w:bookmarkStart w:id="9" w:name="_Toc233465514"/>
          <w:r>
            <w:lastRenderedPageBreak/>
            <w:t>3. FEA model and assessment</w:t>
          </w:r>
          <w:bookmarkEnd w:id="9"/>
        </w:p>
        <w:p w14:paraId="60240B2A" w14:textId="450E48DF" w:rsidR="00D2223F" w:rsidRDefault="00D2223F" w:rsidP="009D3FF9">
          <w:r w:rsidRPr="00D2223F">
            <w:t>In accordance with the report requirements, a 2 mm thick steel hydrofoil was first assessed to establish a baseline model. An identical composite hydrofoil geometry was then developed, optimised, evaluated, and further refined to ensure manufacturability.</w:t>
          </w:r>
        </w:p>
        <w:p w14:paraId="6412DC50" w14:textId="2C161142" w:rsidR="009D3FF9" w:rsidRDefault="00857167" w:rsidP="00857167">
          <w:pPr>
            <w:pStyle w:val="Heading3"/>
          </w:pPr>
          <w:bookmarkStart w:id="10" w:name="_Toc233465515"/>
          <w:r>
            <w:t>3.1 Boundary Conditions &amp; Baseline Model</w:t>
          </w:r>
          <w:bookmarkEnd w:id="10"/>
        </w:p>
        <w:p w14:paraId="09ECBD08" w14:textId="6FAA0297" w:rsidR="00D2223F" w:rsidRDefault="00D2223F" w:rsidP="00D2223F">
          <w:r>
            <w:t>Before developing the CFRP composite hydrofoil, a baseline model was created using a 2 mm thick steel hydrofoil. Steel was selected for the baseline assessment as it is an isotropic material, meaning its mechanical properties are the same in all directions. Therefore, unlike the CFRP model, no optimisation of fibre or grain direction was required.</w:t>
          </w:r>
          <w:r>
            <w:t xml:space="preserve"> </w:t>
          </w:r>
          <w:r>
            <w:t xml:space="preserve">The base of the foil was fixed in all six degrees of freedom, representing a fully constrained cantilever support. In accordance with the task brief, a 500 N force was applied at the mid-span of the foil, perpendicular to the foil surface, as shown in </w:t>
          </w:r>
          <w:r w:rsidRPr="00C32E63">
            <w:t xml:space="preserve">Figure </w:t>
          </w:r>
          <w:r w:rsidR="00C32E63" w:rsidRPr="00C32E63">
            <w:t>2</w:t>
          </w:r>
          <w:r w:rsidRPr="00C32E63">
            <w:t>.</w:t>
          </w:r>
        </w:p>
        <w:p w14:paraId="09D0ADC9" w14:textId="77777777" w:rsidR="00601E0F" w:rsidRDefault="00271E55" w:rsidP="00601E0F">
          <w:pPr>
            <w:keepNext/>
            <w:spacing w:after="0" w:line="240" w:lineRule="auto"/>
            <w:jc w:val="center"/>
          </w:pPr>
          <w:r w:rsidRPr="00271E55">
            <w:rPr>
              <w:noProof/>
            </w:rPr>
            <w:drawing>
              <wp:inline distT="0" distB="0" distL="0" distR="0" wp14:anchorId="5F970895" wp14:editId="08212A6A">
                <wp:extent cx="4239491" cy="2477186"/>
                <wp:effectExtent l="0" t="0" r="8890" b="0"/>
                <wp:docPr id="1876218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2374" cy="2484714"/>
                        </a:xfrm>
                        <a:prstGeom prst="rect">
                          <a:avLst/>
                        </a:prstGeom>
                        <a:noFill/>
                        <a:ln>
                          <a:noFill/>
                        </a:ln>
                      </pic:spPr>
                    </pic:pic>
                  </a:graphicData>
                </a:graphic>
              </wp:inline>
            </w:drawing>
          </w:r>
        </w:p>
        <w:p w14:paraId="403116F1" w14:textId="388C1333" w:rsidR="00271E55" w:rsidRDefault="00601E0F" w:rsidP="00601E0F">
          <w:pPr>
            <w:pStyle w:val="Caption"/>
            <w:jc w:val="center"/>
          </w:pPr>
          <w:bookmarkStart w:id="11" w:name="_Toc233465526"/>
          <w:r>
            <w:t xml:space="preserve">Figure </w:t>
          </w:r>
          <w:r>
            <w:fldChar w:fldCharType="begin"/>
          </w:r>
          <w:r>
            <w:instrText xml:space="preserve"> SEQ Figure \* ARABIC </w:instrText>
          </w:r>
          <w:r>
            <w:fldChar w:fldCharType="separate"/>
          </w:r>
          <w:r w:rsidR="004D192B">
            <w:rPr>
              <w:noProof/>
            </w:rPr>
            <w:t>2</w:t>
          </w:r>
          <w:r>
            <w:fldChar w:fldCharType="end"/>
          </w:r>
          <w:r>
            <w:t xml:space="preserve"> - Foil Constraints</w:t>
          </w:r>
          <w:bookmarkEnd w:id="11"/>
        </w:p>
        <w:p w14:paraId="34DF809B" w14:textId="68D526D5" w:rsidR="00601E0F" w:rsidRDefault="00D2223F" w:rsidP="00601E0F">
          <w:pPr>
            <w:rPr>
              <w:lang w:eastAsia="en-GB"/>
            </w:rPr>
          </w:pPr>
          <w:r w:rsidRPr="00D2223F">
            <w:rPr>
              <w:lang w:eastAsia="en-GB"/>
            </w:rPr>
            <w:t xml:space="preserve">The mass of the 2 mm thick steel foil was 0.456 kg. Following the simulation, the maximum displacement was found to be 8.6 mm, occurring at the wing tip, as shown in </w:t>
          </w:r>
          <w:r w:rsidRPr="00C32E63">
            <w:rPr>
              <w:lang w:eastAsia="en-GB"/>
            </w:rPr>
            <w:t xml:space="preserve">Figure </w:t>
          </w:r>
          <w:r w:rsidR="00C32E63" w:rsidRPr="00C32E63">
            <w:rPr>
              <w:lang w:eastAsia="en-GB"/>
            </w:rPr>
            <w:t>3</w:t>
          </w:r>
          <w:r w:rsidRPr="00C32E63">
            <w:rPr>
              <w:lang w:eastAsia="en-GB"/>
            </w:rPr>
            <w:t>.</w:t>
          </w:r>
        </w:p>
        <w:p w14:paraId="06336F13" w14:textId="77777777" w:rsidR="00D2223F" w:rsidRDefault="00D2223F" w:rsidP="00601E0F">
          <w:pPr>
            <w:rPr>
              <w:noProof/>
              <w:lang w:eastAsia="en-GB"/>
            </w:rPr>
          </w:pPr>
        </w:p>
        <w:p w14:paraId="1003B0D4" w14:textId="77777777" w:rsidR="00601E0F" w:rsidRDefault="00601E0F" w:rsidP="00601E0F">
          <w:pPr>
            <w:keepNext/>
            <w:jc w:val="center"/>
          </w:pPr>
          <w:r>
            <w:rPr>
              <w:noProof/>
              <w:lang w:eastAsia="en-GB"/>
            </w:rPr>
            <w:drawing>
              <wp:inline distT="0" distB="0" distL="0" distR="0" wp14:anchorId="42A42386" wp14:editId="38A09F7A">
                <wp:extent cx="3716976" cy="2371110"/>
                <wp:effectExtent l="0" t="0" r="0" b="0"/>
                <wp:docPr id="10406606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7050" b="14245"/>
                        <a:stretch/>
                      </pic:blipFill>
                      <pic:spPr bwMode="auto">
                        <a:xfrm>
                          <a:off x="0" y="0"/>
                          <a:ext cx="3733279" cy="2381510"/>
                        </a:xfrm>
                        <a:prstGeom prst="rect">
                          <a:avLst/>
                        </a:prstGeom>
                        <a:noFill/>
                        <a:ln>
                          <a:noFill/>
                        </a:ln>
                        <a:extLst>
                          <a:ext uri="{53640926-AAD7-44D8-BBD7-CCE9431645EC}">
                            <a14:shadowObscured xmlns:a14="http://schemas.microsoft.com/office/drawing/2010/main"/>
                          </a:ext>
                        </a:extLst>
                      </pic:spPr>
                    </pic:pic>
                  </a:graphicData>
                </a:graphic>
              </wp:inline>
            </w:drawing>
          </w:r>
        </w:p>
        <w:p w14:paraId="64F58894" w14:textId="028860E0" w:rsidR="00601E0F" w:rsidRDefault="00601E0F" w:rsidP="00601E0F">
          <w:pPr>
            <w:pStyle w:val="Caption"/>
            <w:jc w:val="center"/>
          </w:pPr>
          <w:bookmarkStart w:id="12" w:name="_Toc233465527"/>
          <w:r>
            <w:t xml:space="preserve">Figure </w:t>
          </w:r>
          <w:r>
            <w:fldChar w:fldCharType="begin"/>
          </w:r>
          <w:r>
            <w:instrText xml:space="preserve"> SEQ Figure \* ARABIC </w:instrText>
          </w:r>
          <w:r>
            <w:fldChar w:fldCharType="separate"/>
          </w:r>
          <w:r w:rsidR="004D192B">
            <w:rPr>
              <w:noProof/>
            </w:rPr>
            <w:t>3</w:t>
          </w:r>
          <w:r>
            <w:fldChar w:fldCharType="end"/>
          </w:r>
          <w:r>
            <w:t xml:space="preserve"> - Maximum Steel Displacement</w:t>
          </w:r>
          <w:bookmarkEnd w:id="12"/>
        </w:p>
        <w:p w14:paraId="44A58889" w14:textId="11EC6436" w:rsidR="00601E0F" w:rsidRDefault="00D2223F" w:rsidP="00D2223F">
          <w:pPr>
            <w:rPr>
              <w:rFonts w:eastAsiaTheme="minorEastAsia"/>
              <w:lang w:eastAsia="en-GB"/>
            </w:rPr>
          </w:pPr>
          <w:r w:rsidRPr="00D2223F">
            <w:rPr>
              <w:lang w:eastAsia="en-GB"/>
            </w:rPr>
            <w:lastRenderedPageBreak/>
            <w:t>Using the simulation results, the stiffness of the steel hydrofoil was calculated using:</w:t>
          </w:r>
          <w:r>
            <w:rPr>
              <w:lang w:eastAsia="en-GB"/>
            </w:rPr>
            <w:t xml:space="preserve"> </w:t>
          </w:r>
          <m:oMath>
            <m:r>
              <w:rPr>
                <w:rFonts w:ascii="Cambria Math" w:hAnsi="Cambria Math"/>
                <w:lang w:eastAsia="en-GB"/>
              </w:rPr>
              <m:t>k=</m:t>
            </m:r>
            <m:f>
              <m:fPr>
                <m:ctrlPr>
                  <w:rPr>
                    <w:rFonts w:ascii="Cambria Math" w:hAnsi="Cambria Math"/>
                    <w:i/>
                    <w:lang w:eastAsia="en-GB"/>
                  </w:rPr>
                </m:ctrlPr>
              </m:fPr>
              <m:num>
                <m:r>
                  <w:rPr>
                    <w:rFonts w:ascii="Cambria Math" w:hAnsi="Cambria Math"/>
                    <w:lang w:eastAsia="en-GB"/>
                  </w:rPr>
                  <m:t>F</m:t>
                </m:r>
              </m:num>
              <m:den>
                <m:r>
                  <w:rPr>
                    <w:rFonts w:ascii="Cambria Math" w:hAnsi="Cambria Math"/>
                    <w:lang w:eastAsia="en-GB"/>
                  </w:rPr>
                  <m:t>x</m:t>
                </m:r>
              </m:den>
            </m:f>
          </m:oMath>
          <w:r w:rsidR="00B75F05">
            <w:rPr>
              <w:rFonts w:eastAsiaTheme="minorEastAsia"/>
              <w:lang w:eastAsia="en-GB"/>
            </w:rPr>
            <w:t xml:space="preserve"> </w:t>
          </w:r>
          <w:r w:rsidRPr="00D2223F">
            <w:rPr>
              <w:rFonts w:eastAsiaTheme="minorEastAsia"/>
              <w:lang w:eastAsia="en-GB"/>
            </w:rPr>
            <w:t>where k is stiffness, F is the applied force, and x is the resulting displacement. Based on the applied 500 N load and the measured displacement of 8.6 mm, the steel hydrofoil achieved a stiffness of 58.139 N/mm.</w:t>
          </w:r>
          <w:r>
            <w:rPr>
              <w:rFonts w:eastAsiaTheme="minorEastAsia"/>
              <w:lang w:eastAsia="en-GB"/>
            </w:rPr>
            <w:t xml:space="preserve"> </w:t>
          </w:r>
          <w:r w:rsidRPr="00D2223F">
            <w:rPr>
              <w:rFonts w:eastAsiaTheme="minorEastAsia"/>
              <w:lang w:eastAsia="en-GB"/>
            </w:rPr>
            <w:t xml:space="preserve">The stiffness-to-weight ratio was then calculated by dividing the stiffness by the foil weight. The steel baseline produced a stiffness-to-weight ratio of 12.996 </w:t>
          </w:r>
          <w:r>
            <w:rPr>
              <w:rFonts w:eastAsiaTheme="minorEastAsia"/>
              <w:lang w:eastAsia="en-GB"/>
            </w:rPr>
            <w:t>N^2/</w:t>
          </w:r>
          <w:r w:rsidRPr="00D2223F">
            <w:rPr>
              <w:rFonts w:eastAsiaTheme="minorEastAsia"/>
              <w:lang w:eastAsia="en-GB"/>
            </w:rPr>
            <w:t>mm. The maximum displacement of 8.6 mm was therefore used as the limiting displacement constraint for the optimisation of the CFRP composite hydrofoil, alongside the additional objective of maximising mass reduction.</w:t>
          </w:r>
        </w:p>
        <w:p w14:paraId="05117099" w14:textId="0CE03FBB" w:rsidR="007504F3" w:rsidRDefault="007504F3" w:rsidP="007504F3">
          <w:pPr>
            <w:pStyle w:val="Heading3"/>
            <w:rPr>
              <w:lang w:eastAsia="en-GB"/>
            </w:rPr>
          </w:pPr>
          <w:bookmarkStart w:id="13" w:name="_Toc233465516"/>
          <w:r>
            <w:rPr>
              <w:lang w:eastAsia="en-GB"/>
            </w:rPr>
            <w:t>3.2 Non-Optimised Composite Model Performance</w:t>
          </w:r>
          <w:bookmarkEnd w:id="13"/>
        </w:p>
        <w:p w14:paraId="41BA36FC" w14:textId="27D9FEAE" w:rsidR="00CA793E" w:rsidRDefault="00D2223F" w:rsidP="00D2223F">
          <w:pPr>
            <w:rPr>
              <w:lang w:eastAsia="en-GB"/>
            </w:rPr>
          </w:pPr>
          <w:r>
            <w:rPr>
              <w:lang w:eastAsia="en-GB"/>
            </w:rPr>
            <w:t>The initial composite foil design was developed in accordance with the task brief using 0.1 mm CFRP plies. The laminate consisted of five ply stacks, with each stack containing five plies. These stacks were orientated at 90°, 45°, 0°, -45° and -90°, respectively, with the 0° orientation running perpendicular to the base of the foil. This produced a thickness of 0.5 mm per stack and an overall laminate thickness of 2.5 mm.</w:t>
          </w:r>
          <w:r>
            <w:rPr>
              <w:lang w:eastAsia="en-GB"/>
            </w:rPr>
            <w:t xml:space="preserve"> </w:t>
          </w:r>
          <w:r>
            <w:rPr>
              <w:lang w:eastAsia="en-GB"/>
            </w:rPr>
            <w:t xml:space="preserve">The composite model was significantly lighter than the steel baseline, with a total mass of 0.116 kg. However, the initial simulation results showed that the non-optimised composite foil had considerably lower stiffness than the steel model. Under the same applied load, the composite foil produced a maximum displacement of 34 mm, as shown in </w:t>
          </w:r>
          <w:r w:rsidRPr="00C32E63">
            <w:rPr>
              <w:lang w:eastAsia="en-GB"/>
            </w:rPr>
            <w:t xml:space="preserve">Figure </w:t>
          </w:r>
          <w:r w:rsidR="00C32E63" w:rsidRPr="00C32E63">
            <w:rPr>
              <w:lang w:eastAsia="en-GB"/>
            </w:rPr>
            <w:t>4</w:t>
          </w:r>
          <w:r w:rsidRPr="00C32E63">
            <w:rPr>
              <w:lang w:eastAsia="en-GB"/>
            </w:rPr>
            <w:t>.</w:t>
          </w:r>
        </w:p>
        <w:p w14:paraId="18778996" w14:textId="77777777" w:rsidR="00CA793E" w:rsidRDefault="00CA793E" w:rsidP="00CA793E">
          <w:pPr>
            <w:keepNext/>
            <w:jc w:val="center"/>
          </w:pPr>
          <w:r>
            <w:rPr>
              <w:noProof/>
              <w:lang w:eastAsia="en-GB"/>
            </w:rPr>
            <w:drawing>
              <wp:inline distT="0" distB="0" distL="0" distR="0" wp14:anchorId="396830AF" wp14:editId="4665510D">
                <wp:extent cx="4144489" cy="2668015"/>
                <wp:effectExtent l="0" t="0" r="8890" b="0"/>
                <wp:docPr id="1521812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782" b="16067"/>
                        <a:stretch/>
                      </pic:blipFill>
                      <pic:spPr bwMode="auto">
                        <a:xfrm>
                          <a:off x="0" y="0"/>
                          <a:ext cx="4182010" cy="2692169"/>
                        </a:xfrm>
                        <a:prstGeom prst="rect">
                          <a:avLst/>
                        </a:prstGeom>
                        <a:noFill/>
                        <a:ln>
                          <a:noFill/>
                        </a:ln>
                        <a:extLst>
                          <a:ext uri="{53640926-AAD7-44D8-BBD7-CCE9431645EC}">
                            <a14:shadowObscured xmlns:a14="http://schemas.microsoft.com/office/drawing/2010/main"/>
                          </a:ext>
                        </a:extLst>
                      </pic:spPr>
                    </pic:pic>
                  </a:graphicData>
                </a:graphic>
              </wp:inline>
            </w:drawing>
          </w:r>
        </w:p>
        <w:p w14:paraId="68985BC3" w14:textId="25C69FCA" w:rsidR="00CA793E" w:rsidRDefault="00CA793E" w:rsidP="00CA793E">
          <w:pPr>
            <w:pStyle w:val="Caption"/>
            <w:jc w:val="center"/>
          </w:pPr>
          <w:bookmarkStart w:id="14" w:name="_Toc233465528"/>
          <w:r>
            <w:t xml:space="preserve">Figure </w:t>
          </w:r>
          <w:r>
            <w:fldChar w:fldCharType="begin"/>
          </w:r>
          <w:r>
            <w:instrText xml:space="preserve"> SEQ Figure \* ARABIC </w:instrText>
          </w:r>
          <w:r>
            <w:fldChar w:fldCharType="separate"/>
          </w:r>
          <w:r w:rsidR="004D192B">
            <w:rPr>
              <w:noProof/>
            </w:rPr>
            <w:t>4</w:t>
          </w:r>
          <w:r>
            <w:fldChar w:fldCharType="end"/>
          </w:r>
          <w:r>
            <w:t xml:space="preserve"> - Non-Optimised Foil Displacement</w:t>
          </w:r>
          <w:bookmarkEnd w:id="14"/>
        </w:p>
        <w:p w14:paraId="236BDD5E" w14:textId="57370C00" w:rsidR="00D2223F" w:rsidRPr="00CA793E" w:rsidRDefault="00D2223F" w:rsidP="00CA793E">
          <w:pPr>
            <w:rPr>
              <w:lang w:eastAsia="en-GB"/>
            </w:rPr>
          </w:pPr>
          <w:r w:rsidRPr="00D2223F">
            <w:rPr>
              <w:lang w:eastAsia="en-GB"/>
            </w:rPr>
            <w:t>The resulting displacement was then used to calculate the stiffness and stiffness-to-weight ratio of the non-optimised composite foil, as shown in Table 1.</w:t>
          </w:r>
        </w:p>
        <w:p w14:paraId="7DE433F0" w14:textId="77777777" w:rsidR="00D320E1" w:rsidRDefault="00D320E1" w:rsidP="00D320E1">
          <w:pPr>
            <w:keepNext/>
            <w:jc w:val="center"/>
          </w:pPr>
          <w:r w:rsidRPr="00D320E1">
            <w:drawing>
              <wp:inline distT="0" distB="0" distL="0" distR="0" wp14:anchorId="5011F57B" wp14:editId="147908B4">
                <wp:extent cx="4591050" cy="688238"/>
                <wp:effectExtent l="0" t="0" r="0" b="0"/>
                <wp:docPr id="12686752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1592" cy="692817"/>
                        </a:xfrm>
                        <a:prstGeom prst="rect">
                          <a:avLst/>
                        </a:prstGeom>
                        <a:noFill/>
                        <a:ln>
                          <a:noFill/>
                        </a:ln>
                      </pic:spPr>
                    </pic:pic>
                  </a:graphicData>
                </a:graphic>
              </wp:inline>
            </w:drawing>
          </w:r>
        </w:p>
        <w:p w14:paraId="23E395C4" w14:textId="7F5BF91B" w:rsidR="00271E55" w:rsidRDefault="00D320E1" w:rsidP="00D320E1">
          <w:pPr>
            <w:pStyle w:val="Caption"/>
            <w:jc w:val="center"/>
          </w:pPr>
          <w:bookmarkStart w:id="15" w:name="_Toc233465330"/>
          <w:r>
            <w:t xml:space="preserve">Table </w:t>
          </w:r>
          <w:r>
            <w:fldChar w:fldCharType="begin"/>
          </w:r>
          <w:r>
            <w:instrText xml:space="preserve"> SEQ Table \* ARABIC </w:instrText>
          </w:r>
          <w:r>
            <w:fldChar w:fldCharType="separate"/>
          </w:r>
          <w:r w:rsidR="00FE2947">
            <w:rPr>
              <w:noProof/>
            </w:rPr>
            <w:t>1</w:t>
          </w:r>
          <w:r>
            <w:fldChar w:fldCharType="end"/>
          </w:r>
          <w:r>
            <w:t xml:space="preserve"> - Steel Baseline vs Non-Optimised Composite Foil</w:t>
          </w:r>
          <w:bookmarkEnd w:id="15"/>
        </w:p>
        <w:p w14:paraId="73D55BD6" w14:textId="2F6E0102" w:rsidR="00D2223F" w:rsidRPr="00D320E1" w:rsidRDefault="00D2223F" w:rsidP="00D320E1">
          <w:r w:rsidRPr="00D2223F">
            <w:t>The results show that although the mass and stiffness values differ between the steel and composite models, their stiffness-to-weight ratios are relatively similar. However, because the absolute stiffness of the non-optimised composite foil is significantly lower, it experiences a much larger displacement under the same applied load.</w:t>
          </w:r>
        </w:p>
        <w:p w14:paraId="4AF992A0" w14:textId="54F33BDC" w:rsidR="009D3FF9" w:rsidRDefault="009D3FF9" w:rsidP="009D3FF9">
          <w:pPr>
            <w:pStyle w:val="Heading1"/>
          </w:pPr>
          <w:bookmarkStart w:id="16" w:name="_Toc233465517"/>
          <w:r>
            <w:lastRenderedPageBreak/>
            <w:t>4. Model optimisation</w:t>
          </w:r>
          <w:bookmarkEnd w:id="16"/>
        </w:p>
        <w:p w14:paraId="14237615" w14:textId="6B6F4AE0" w:rsidR="009D3FF9" w:rsidRDefault="00D320E1" w:rsidP="00D320E1">
          <w:pPr>
            <w:pStyle w:val="Heading3"/>
          </w:pPr>
          <w:bookmarkStart w:id="17" w:name="_Toc233465518"/>
          <w:r>
            <w:t xml:space="preserve">4.1 Optimising Composite performance </w:t>
          </w:r>
          <w:r w:rsidR="00CF7CD4">
            <w:t xml:space="preserve">partially </w:t>
          </w:r>
          <w:r>
            <w:t>disregarding manufacturing constraints.</w:t>
          </w:r>
          <w:bookmarkEnd w:id="17"/>
          <w:r>
            <w:t xml:space="preserve"> </w:t>
          </w:r>
        </w:p>
        <w:p w14:paraId="4F7FD335" w14:textId="3E9637E2" w:rsidR="00D2223F" w:rsidRDefault="00D2223F" w:rsidP="00D2223F">
          <w:r>
            <w:t xml:space="preserve">The composite foil was then optimised in accordance with the report requirements. To achieve this, the model was rerun with defined design variables, </w:t>
          </w:r>
          <w:proofErr w:type="gramStart"/>
          <w:r>
            <w:t>constraints</w:t>
          </w:r>
          <w:proofErr w:type="gramEnd"/>
          <w:r>
            <w:t xml:space="preserve"> and objectives to guide the optimisation process towards the required performance target.</w:t>
          </w:r>
        </w:p>
        <w:p w14:paraId="03C5F7F9" w14:textId="7C378995" w:rsidR="00D2223F" w:rsidRDefault="00D2223F" w:rsidP="00D2223F">
          <w:r>
            <w:t xml:space="preserve">The design variables were applied to the composite laminate to allow the number of plies in each layer to be adjusted. At this stage, manufacturing constraints were partially disregarded, meaning the simulation was permitted to vary the thickness of each laminate layer continuously, rather than being limited to the real-world 0.1 mm ply thickness. The design variable setup used for the optimisation is shown in </w:t>
          </w:r>
          <w:r w:rsidRPr="00C32E63">
            <w:t xml:space="preserve">Figure </w:t>
          </w:r>
          <w:r w:rsidR="00C32E63" w:rsidRPr="00C32E63">
            <w:t>5</w:t>
          </w:r>
          <w:r w:rsidRPr="00C32E63">
            <w:t>.</w:t>
          </w:r>
        </w:p>
        <w:p w14:paraId="411ED349" w14:textId="77777777" w:rsidR="00FC2868" w:rsidRDefault="00FC2868" w:rsidP="00FC2868">
          <w:pPr>
            <w:keepNext/>
            <w:jc w:val="center"/>
          </w:pPr>
          <w:r>
            <w:rPr>
              <w:noProof/>
            </w:rPr>
            <w:drawing>
              <wp:inline distT="0" distB="0" distL="0" distR="0" wp14:anchorId="297F6CFB" wp14:editId="36D90CF9">
                <wp:extent cx="3990975" cy="1851235"/>
                <wp:effectExtent l="0" t="0" r="0" b="0"/>
                <wp:docPr id="8147609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8592" cy="1854768"/>
                        </a:xfrm>
                        <a:prstGeom prst="rect">
                          <a:avLst/>
                        </a:prstGeom>
                        <a:noFill/>
                      </pic:spPr>
                    </pic:pic>
                  </a:graphicData>
                </a:graphic>
              </wp:inline>
            </w:drawing>
          </w:r>
        </w:p>
        <w:p w14:paraId="3AA69322" w14:textId="2BA58142" w:rsidR="00FC2868" w:rsidRDefault="00FC2868" w:rsidP="00FC2868">
          <w:pPr>
            <w:pStyle w:val="Caption"/>
            <w:jc w:val="center"/>
          </w:pPr>
          <w:bookmarkStart w:id="18" w:name="_Toc233465529"/>
          <w:r>
            <w:t xml:space="preserve">Figure </w:t>
          </w:r>
          <w:r>
            <w:fldChar w:fldCharType="begin"/>
          </w:r>
          <w:r>
            <w:instrText xml:space="preserve"> SEQ Figure \* ARABIC </w:instrText>
          </w:r>
          <w:r>
            <w:fldChar w:fldCharType="separate"/>
          </w:r>
          <w:r w:rsidR="004D192B">
            <w:rPr>
              <w:noProof/>
            </w:rPr>
            <w:t>5</w:t>
          </w:r>
          <w:r>
            <w:fldChar w:fldCharType="end"/>
          </w:r>
          <w:r>
            <w:t xml:space="preserve"> - Design Variable</w:t>
          </w:r>
          <w:bookmarkEnd w:id="18"/>
        </w:p>
        <w:p w14:paraId="3A051027" w14:textId="712FC5C4" w:rsidR="000C065A" w:rsidRDefault="000C065A" w:rsidP="00FC2868">
          <w:r w:rsidRPr="000C065A">
            <w:t xml:space="preserve">The conditions applied to the design variables allowed each CFRP layer to vary between 0.1 mm and 3 mm, with an initial starting thickness of 0.5 mm, equivalent to five plies. The laminate consisted of five layers in total, with each layer constrained to its original fibre orientation, as shown in </w:t>
          </w:r>
          <w:r w:rsidRPr="00C32E63">
            <w:t xml:space="preserve">Figure </w:t>
          </w:r>
          <w:r w:rsidR="00C32E63">
            <w:t>6</w:t>
          </w:r>
          <w:r w:rsidRPr="000C065A">
            <w:t>. These fibre angles were not permitted to change during optimisation, as altering the ply orientations would increase the complexity of the manufacturing process.</w:t>
          </w:r>
        </w:p>
        <w:p w14:paraId="01859D1B" w14:textId="77777777" w:rsidR="00CF7CD4" w:rsidRDefault="00CF7CD4" w:rsidP="00CF7CD4">
          <w:pPr>
            <w:keepNext/>
            <w:jc w:val="center"/>
          </w:pPr>
          <w:r>
            <w:t>z</w:t>
          </w:r>
          <w:r>
            <w:rPr>
              <w:noProof/>
            </w:rPr>
            <w:drawing>
              <wp:inline distT="0" distB="0" distL="0" distR="0" wp14:anchorId="2AC4403A" wp14:editId="1252BA07">
                <wp:extent cx="2247754" cy="2966484"/>
                <wp:effectExtent l="0" t="0" r="635" b="5715"/>
                <wp:docPr id="8576843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59906" cy="2982521"/>
                        </a:xfrm>
                        <a:prstGeom prst="rect">
                          <a:avLst/>
                        </a:prstGeom>
                        <a:noFill/>
                      </pic:spPr>
                    </pic:pic>
                  </a:graphicData>
                </a:graphic>
              </wp:inline>
            </w:drawing>
          </w:r>
        </w:p>
        <w:p w14:paraId="28CD41B0" w14:textId="3E4A4A75" w:rsidR="00CF7CD4" w:rsidRDefault="00CF7CD4" w:rsidP="00CF7CD4">
          <w:pPr>
            <w:pStyle w:val="Caption"/>
            <w:jc w:val="center"/>
          </w:pPr>
          <w:bookmarkStart w:id="19" w:name="_Toc233465530"/>
          <w:r>
            <w:t xml:space="preserve">Figure </w:t>
          </w:r>
          <w:r>
            <w:fldChar w:fldCharType="begin"/>
          </w:r>
          <w:r>
            <w:instrText xml:space="preserve"> SEQ Figure \* ARABIC </w:instrText>
          </w:r>
          <w:r>
            <w:fldChar w:fldCharType="separate"/>
          </w:r>
          <w:r w:rsidR="004D192B">
            <w:rPr>
              <w:noProof/>
            </w:rPr>
            <w:t>6</w:t>
          </w:r>
          <w:r>
            <w:fldChar w:fldCharType="end"/>
          </w:r>
          <w:r>
            <w:t xml:space="preserve"> - Material Constraints</w:t>
          </w:r>
          <w:bookmarkEnd w:id="19"/>
        </w:p>
        <w:p w14:paraId="363AFE43" w14:textId="5EDBB691" w:rsidR="00CF7CD4" w:rsidRDefault="000C065A" w:rsidP="00CF7CD4">
          <w:r w:rsidRPr="000C065A">
            <w:lastRenderedPageBreak/>
            <w:t xml:space="preserve">After defining the material design variables, the optimisation objectives and component constraints were applied. The primary constraint required the composite foil displacement to remain below the steel baseline displacement of 8.6 mm. The objective of the optimisation was to minimise the overall laminate thickness while ensuring that this displacement limit was not exceeded. The simulation results produced a displacement close to the target constraint, as shown in </w:t>
          </w:r>
          <w:r w:rsidRPr="00C32E63">
            <w:t xml:space="preserve">Figure </w:t>
          </w:r>
          <w:r w:rsidR="00C32E63" w:rsidRPr="00C32E63">
            <w:t>7</w:t>
          </w:r>
          <w:r w:rsidRPr="00C32E63">
            <w:t>.</w:t>
          </w:r>
        </w:p>
        <w:p w14:paraId="76753E48" w14:textId="77777777" w:rsidR="00827970" w:rsidRDefault="00827970" w:rsidP="00827970">
          <w:pPr>
            <w:keepNext/>
            <w:jc w:val="center"/>
          </w:pPr>
          <w:r w:rsidRPr="00827970">
            <w:rPr>
              <w:noProof/>
              <w:highlight w:val="yellow"/>
            </w:rPr>
            <w:drawing>
              <wp:inline distT="0" distB="0" distL="0" distR="0" wp14:anchorId="14B8C8D8" wp14:editId="683FEEE5">
                <wp:extent cx="4819650" cy="2607351"/>
                <wp:effectExtent l="0" t="0" r="0" b="2540"/>
                <wp:docPr id="10822096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62391" cy="2630473"/>
                        </a:xfrm>
                        <a:prstGeom prst="rect">
                          <a:avLst/>
                        </a:prstGeom>
                        <a:noFill/>
                      </pic:spPr>
                    </pic:pic>
                  </a:graphicData>
                </a:graphic>
              </wp:inline>
            </w:drawing>
          </w:r>
        </w:p>
        <w:p w14:paraId="7AFC9FD9" w14:textId="42615978" w:rsidR="00F16BB4" w:rsidRPr="00F16BB4" w:rsidRDefault="00827970" w:rsidP="00F16BB4">
          <w:pPr>
            <w:pStyle w:val="Caption"/>
            <w:jc w:val="center"/>
          </w:pPr>
          <w:bookmarkStart w:id="20" w:name="_Toc233465531"/>
          <w:r>
            <w:t xml:space="preserve">Figure </w:t>
          </w:r>
          <w:r>
            <w:fldChar w:fldCharType="begin"/>
          </w:r>
          <w:r>
            <w:instrText xml:space="preserve"> SEQ Figure \* ARABIC </w:instrText>
          </w:r>
          <w:r>
            <w:fldChar w:fldCharType="separate"/>
          </w:r>
          <w:r w:rsidR="004D192B">
            <w:rPr>
              <w:noProof/>
            </w:rPr>
            <w:t>7</w:t>
          </w:r>
          <w:r>
            <w:fldChar w:fldCharType="end"/>
          </w:r>
          <w:r>
            <w:t xml:space="preserve"> - Optimised Composite Foil Displacement</w:t>
          </w:r>
          <w:bookmarkEnd w:id="20"/>
        </w:p>
        <w:p w14:paraId="7F871C23" w14:textId="124066DC" w:rsidR="000C065A" w:rsidRDefault="000C065A" w:rsidP="000C065A">
          <w:pPr>
            <w:rPr>
              <w:noProof/>
            </w:rPr>
          </w:pPr>
          <w:r>
            <w:rPr>
              <w:noProof/>
            </w:rPr>
            <w:t xml:space="preserve">As shown in Figure </w:t>
          </w:r>
          <w:r w:rsidR="00C32E63">
            <w:rPr>
              <w:noProof/>
            </w:rPr>
            <w:t>8</w:t>
          </w:r>
          <w:r>
            <w:rPr>
              <w:noProof/>
            </w:rPr>
            <w:t>, the design required 10 iterations to converge. However, the displacement constraint was first satisfied by the second iteration from the base model. This suggests that the optimisation initially prioritised meeting the deflection constraint, while the mass reduction objective was treated as secondary.</w:t>
          </w:r>
          <w:r>
            <w:rPr>
              <w:noProof/>
            </w:rPr>
            <w:t xml:space="preserve"> </w:t>
          </w:r>
          <w:r>
            <w:rPr>
              <w:noProof/>
            </w:rPr>
            <w:t>Once the displacement limit had been achieved, the optimisation process then reduced excess material from the laminate. This continued until the design approached the maximum allowable displacement as closely as possible, while minimising the overall thickness and mass of the composite foil. In this way, the optimisation reduced weight while ensuring that the deformation limit was not exceeded.</w:t>
          </w:r>
        </w:p>
        <w:p w14:paraId="4EF6FACD" w14:textId="3E848CB7" w:rsidR="00F16BB4" w:rsidRPr="004053E7" w:rsidRDefault="004053E7" w:rsidP="004053E7">
          <w:pPr>
            <w:spacing w:after="0" w:line="240" w:lineRule="auto"/>
            <w:jc w:val="center"/>
            <w:rPr>
              <w:rFonts w:ascii="Times New Roman" w:eastAsia="Times New Roman" w:hAnsi="Times New Roman" w:cs="Times New Roman"/>
              <w:sz w:val="24"/>
              <w:szCs w:val="24"/>
              <w:lang w:eastAsia="en-GB"/>
            </w:rPr>
          </w:pPr>
          <w:r w:rsidRPr="004053E7">
            <w:rPr>
              <w:noProof/>
            </w:rPr>
            <w:lastRenderedPageBreak/>
            <w:drawing>
              <wp:inline distT="0" distB="0" distL="0" distR="0" wp14:anchorId="4A8D6785" wp14:editId="60F84DF8">
                <wp:extent cx="4487165" cy="6151418"/>
                <wp:effectExtent l="0" t="0" r="8890" b="1905"/>
                <wp:docPr id="428523055" name="Picture 12" descr="A graph of a design cycle and a design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23055" name="Picture 12" descr="A graph of a design cycle and a design cyc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62323" cy="6254452"/>
                        </a:xfrm>
                        <a:prstGeom prst="rect">
                          <a:avLst/>
                        </a:prstGeom>
                        <a:noFill/>
                        <a:ln>
                          <a:noFill/>
                        </a:ln>
                      </pic:spPr>
                    </pic:pic>
                  </a:graphicData>
                </a:graphic>
              </wp:inline>
            </w:drawing>
          </w:r>
        </w:p>
        <w:p w14:paraId="088C10A7" w14:textId="3A571311" w:rsidR="00827970" w:rsidRDefault="00F16BB4" w:rsidP="00F16BB4">
          <w:pPr>
            <w:pStyle w:val="Caption"/>
            <w:jc w:val="center"/>
          </w:pPr>
          <w:bookmarkStart w:id="21" w:name="_Toc233465532"/>
          <w:r>
            <w:t xml:space="preserve">Figure </w:t>
          </w:r>
          <w:r>
            <w:fldChar w:fldCharType="begin"/>
          </w:r>
          <w:r>
            <w:instrText xml:space="preserve"> SEQ Figure \* ARABIC </w:instrText>
          </w:r>
          <w:r>
            <w:fldChar w:fldCharType="separate"/>
          </w:r>
          <w:r w:rsidR="004D192B">
            <w:rPr>
              <w:noProof/>
            </w:rPr>
            <w:t>8</w:t>
          </w:r>
          <w:r>
            <w:fldChar w:fldCharType="end"/>
          </w:r>
          <w:r>
            <w:t xml:space="preserve"> - Design Optimisation Graphs</w:t>
          </w:r>
          <w:bookmarkEnd w:id="21"/>
        </w:p>
        <w:p w14:paraId="001FBC79" w14:textId="2C1ADD80" w:rsidR="00EE7FCA" w:rsidRDefault="00EE7FCA" w:rsidP="00EE7FCA">
          <w:pPr>
            <w:pStyle w:val="Heading3"/>
          </w:pPr>
          <w:bookmarkStart w:id="22" w:name="_Toc233465519"/>
          <w:r>
            <w:t>4.2 Layer Variation during Optimisation</w:t>
          </w:r>
          <w:bookmarkEnd w:id="22"/>
        </w:p>
        <w:p w14:paraId="1A1FEAA7" w14:textId="21985520" w:rsidR="000C065A" w:rsidRDefault="000C065A" w:rsidP="000C065A">
          <w:r>
            <w:t>During the 10 optimisation iterations, the individual layer thicknesses varied significantly. Initially, the simulation increased the thickness of all layers to improve the overall stiffness of the composite foil. As the optimisation progressed, the 0° layer was identified as the most influential layer for increasing structural stiffness</w:t>
          </w:r>
          <w:r>
            <w:t xml:space="preserve">. </w:t>
          </w:r>
          <w:r>
            <w:t xml:space="preserve">This is because the CFRP material has a much higher longitudinal </w:t>
          </w:r>
          <w:proofErr w:type="gramStart"/>
          <w:r>
            <w:t>Young’s</w:t>
          </w:r>
          <w:proofErr w:type="gramEnd"/>
          <w:r>
            <w:t xml:space="preserve"> modulus than transverse Young’s modulus, with values of 132 </w:t>
          </w:r>
          <w:proofErr w:type="spellStart"/>
          <w:r>
            <w:t>GPa</w:t>
          </w:r>
          <w:proofErr w:type="spellEnd"/>
          <w:r>
            <w:t xml:space="preserve"> and 10.8 </w:t>
          </w:r>
          <w:proofErr w:type="spellStart"/>
          <w:r>
            <w:t>GPa</w:t>
          </w:r>
          <w:proofErr w:type="spellEnd"/>
          <w:r>
            <w:t>, respectively. As a result, the optimisation increased the 0° CFRP layer to the maximum allowable thickness of 3 mm. In contrast, the 90° layers contributed less to stiffness in the primary loading direction and were therefore reduced towards the lower thickness limit as the iterations progressed.</w:t>
          </w:r>
        </w:p>
        <w:p w14:paraId="683F10B8" w14:textId="293105C0" w:rsidR="001F0312" w:rsidRPr="004053E7" w:rsidRDefault="004053E7" w:rsidP="004053E7">
          <w:pPr>
            <w:spacing w:after="0" w:line="240" w:lineRule="auto"/>
            <w:jc w:val="center"/>
            <w:rPr>
              <w:rFonts w:ascii="Times New Roman" w:eastAsia="Times New Roman" w:hAnsi="Times New Roman" w:cs="Times New Roman"/>
              <w:sz w:val="24"/>
              <w:szCs w:val="24"/>
              <w:lang w:eastAsia="en-GB"/>
            </w:rPr>
          </w:pPr>
          <w:r w:rsidRPr="004053E7">
            <w:rPr>
              <w:noProof/>
            </w:rPr>
            <w:lastRenderedPageBreak/>
            <w:drawing>
              <wp:inline distT="0" distB="0" distL="0" distR="0" wp14:anchorId="1B4D36BE" wp14:editId="36006507">
                <wp:extent cx="5537497" cy="4096987"/>
                <wp:effectExtent l="0" t="0" r="6350" b="0"/>
                <wp:docPr id="1871263076" name="Picture 13"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263076" name="Picture 13" descr="A graph with different colored line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5834" cy="4103155"/>
                        </a:xfrm>
                        <a:prstGeom prst="rect">
                          <a:avLst/>
                        </a:prstGeom>
                        <a:noFill/>
                        <a:ln>
                          <a:noFill/>
                        </a:ln>
                      </pic:spPr>
                    </pic:pic>
                  </a:graphicData>
                </a:graphic>
              </wp:inline>
            </w:drawing>
          </w:r>
        </w:p>
        <w:p w14:paraId="10718ECD" w14:textId="5710A66E" w:rsidR="001F0312" w:rsidRDefault="001F0312" w:rsidP="001F0312">
          <w:pPr>
            <w:pStyle w:val="Caption"/>
            <w:spacing w:after="0"/>
            <w:jc w:val="center"/>
          </w:pPr>
          <w:bookmarkStart w:id="23" w:name="_Toc233465533"/>
          <w:r>
            <w:t xml:space="preserve">Figure </w:t>
          </w:r>
          <w:r>
            <w:fldChar w:fldCharType="begin"/>
          </w:r>
          <w:r>
            <w:instrText xml:space="preserve"> SEQ Figure \* ARABIC </w:instrText>
          </w:r>
          <w:r>
            <w:fldChar w:fldCharType="separate"/>
          </w:r>
          <w:r w:rsidR="004D192B">
            <w:rPr>
              <w:noProof/>
            </w:rPr>
            <w:t>9</w:t>
          </w:r>
          <w:r>
            <w:fldChar w:fldCharType="end"/>
          </w:r>
          <w:r>
            <w:t xml:space="preserve"> - Thickness variation plots throughout the 9 iterations of blade optimisation.</w:t>
          </w:r>
          <w:bookmarkEnd w:id="23"/>
        </w:p>
        <w:p w14:paraId="34D636B8" w14:textId="2A01A09B" w:rsidR="00EE7FCA" w:rsidRDefault="001F0312" w:rsidP="001F0312">
          <w:pPr>
            <w:pStyle w:val="Caption"/>
            <w:jc w:val="center"/>
            <w:rPr>
              <w:rFonts w:cstheme="minorHAnsi"/>
            </w:rPr>
          </w:pPr>
          <w:r>
            <w:t xml:space="preserve"> DV 1 = 90</w:t>
          </w:r>
          <w:r>
            <w:rPr>
              <w:rFonts w:cstheme="minorHAnsi"/>
            </w:rPr>
            <w:t>°</w:t>
          </w:r>
          <w:r>
            <w:rPr>
              <w:rFonts w:cstheme="minorHAnsi"/>
            </w:rPr>
            <w:t>, DV 2 = 45</w:t>
          </w:r>
          <w:r>
            <w:rPr>
              <w:rFonts w:cstheme="minorHAnsi"/>
            </w:rPr>
            <w:t>°</w:t>
          </w:r>
          <w:r>
            <w:rPr>
              <w:rFonts w:cstheme="minorHAnsi"/>
            </w:rPr>
            <w:t>, DV 3 = 0</w:t>
          </w:r>
          <w:r>
            <w:rPr>
              <w:rFonts w:cstheme="minorHAnsi"/>
            </w:rPr>
            <w:t>°</w:t>
          </w:r>
          <w:r>
            <w:rPr>
              <w:rFonts w:cstheme="minorHAnsi"/>
            </w:rPr>
            <w:t>, DV 4 = -45</w:t>
          </w:r>
          <w:r>
            <w:rPr>
              <w:rFonts w:cstheme="minorHAnsi"/>
            </w:rPr>
            <w:t>°</w:t>
          </w:r>
          <w:r>
            <w:rPr>
              <w:rFonts w:cstheme="minorHAnsi"/>
            </w:rPr>
            <w:t xml:space="preserve"> &amp; DV 5 = -90</w:t>
          </w:r>
          <w:r>
            <w:rPr>
              <w:rFonts w:cstheme="minorHAnsi"/>
            </w:rPr>
            <w:t>°</w:t>
          </w:r>
        </w:p>
        <w:p w14:paraId="4A091351" w14:textId="05D88B0D" w:rsidR="00C54EFD" w:rsidRDefault="001F0312" w:rsidP="001F0312">
          <w:pPr>
            <w:spacing w:after="200"/>
          </w:pPr>
          <w:r>
            <w:t xml:space="preserve">Table </w:t>
          </w:r>
          <w:r w:rsidR="004053E7">
            <w:t>2</w:t>
          </w:r>
          <w:r>
            <w:t xml:space="preserve"> demonstrates the new optimised </w:t>
          </w:r>
          <w:r w:rsidR="00C54EFD">
            <w:t xml:space="preserve">composite foil compared to the steel baseline counterpart. </w:t>
          </w:r>
        </w:p>
        <w:p w14:paraId="35D29FFA" w14:textId="77777777" w:rsidR="004053E7" w:rsidRDefault="004053E7" w:rsidP="004053E7">
          <w:pPr>
            <w:keepNext/>
            <w:spacing w:after="200"/>
            <w:jc w:val="center"/>
          </w:pPr>
          <w:r w:rsidRPr="004053E7">
            <w:drawing>
              <wp:inline distT="0" distB="0" distL="0" distR="0" wp14:anchorId="5845D217" wp14:editId="26F7E93A">
                <wp:extent cx="5000093" cy="724395"/>
                <wp:effectExtent l="0" t="0" r="0" b="0"/>
                <wp:docPr id="152001238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66768" cy="734055"/>
                        </a:xfrm>
                        <a:prstGeom prst="rect">
                          <a:avLst/>
                        </a:prstGeom>
                        <a:noFill/>
                        <a:ln>
                          <a:noFill/>
                        </a:ln>
                      </pic:spPr>
                    </pic:pic>
                  </a:graphicData>
                </a:graphic>
              </wp:inline>
            </w:drawing>
          </w:r>
        </w:p>
        <w:p w14:paraId="0A78269F" w14:textId="7A5A9E16" w:rsidR="004053E7" w:rsidRDefault="004053E7" w:rsidP="004053E7">
          <w:pPr>
            <w:pStyle w:val="Caption"/>
            <w:jc w:val="center"/>
          </w:pPr>
          <w:bookmarkStart w:id="24" w:name="_Toc233465331"/>
          <w:r>
            <w:t xml:space="preserve">Table </w:t>
          </w:r>
          <w:r>
            <w:fldChar w:fldCharType="begin"/>
          </w:r>
          <w:r>
            <w:instrText xml:space="preserve"> SEQ Table \* ARABIC </w:instrText>
          </w:r>
          <w:r>
            <w:fldChar w:fldCharType="separate"/>
          </w:r>
          <w:r w:rsidR="00FE2947">
            <w:rPr>
              <w:noProof/>
            </w:rPr>
            <w:t>2</w:t>
          </w:r>
          <w:r>
            <w:fldChar w:fldCharType="end"/>
          </w:r>
          <w:r>
            <w:t xml:space="preserve"> - Baseline vs Optimised Composite</w:t>
          </w:r>
          <w:bookmarkEnd w:id="24"/>
        </w:p>
        <w:p w14:paraId="1EFBE451" w14:textId="47173B5D" w:rsidR="000C065A" w:rsidRDefault="000C065A" w:rsidP="000C065A">
          <w:r>
            <w:t>The results show that the overall mass of the composite hydrofoil increased by 62 g compared with the non-optimised composite model. However, the optimised design remained within the specified displacement constraint.</w:t>
          </w:r>
          <w:r>
            <w:t xml:space="preserve"> </w:t>
          </w:r>
          <w:r>
            <w:t>The stiffness of the optimised CFRP hydrofoil is now very similar to that of the steel baseline. This is expected, as both models were subjected to the same 500 N load and produced similar displacement values. The main difference between the two designs is mass. The optimised CFRP hydrofoil is just over one-third of the mass of the steel baseline, resulting in a significantly higher stiffness-to-weight ratio.</w:t>
          </w:r>
        </w:p>
        <w:p w14:paraId="346985A2" w14:textId="2FD2E9F3" w:rsidR="00D1263D" w:rsidRDefault="00D1263D" w:rsidP="00D1263D">
          <w:pPr>
            <w:pStyle w:val="Heading3"/>
          </w:pPr>
          <w:bookmarkStart w:id="25" w:name="_Toc233465520"/>
          <w:r>
            <w:t>4.3 Optimising for Manufacturing</w:t>
          </w:r>
          <w:bookmarkEnd w:id="25"/>
        </w:p>
        <w:p w14:paraId="56E92113" w14:textId="7F1B8FA1" w:rsidR="000C065A" w:rsidRDefault="000C065A" w:rsidP="00D1263D">
          <w:r w:rsidRPr="000C065A">
            <w:t>When optimising the foil to meet the specified design constraints, some manufacturing limitations were initially disregarded. As a result, the optimised foil produced the following layer thicknesses:</w:t>
          </w:r>
        </w:p>
        <w:p w14:paraId="0AB62E03" w14:textId="46D2391B" w:rsidR="00DA1460" w:rsidRDefault="00A643A6" w:rsidP="00DA1460">
          <w:pPr>
            <w:keepNext/>
            <w:jc w:val="center"/>
          </w:pPr>
          <w:r w:rsidRPr="00A643A6">
            <w:lastRenderedPageBreak/>
            <w:drawing>
              <wp:inline distT="0" distB="0" distL="0" distR="0" wp14:anchorId="325B15AD" wp14:editId="7CFE676A">
                <wp:extent cx="1504950" cy="1362075"/>
                <wp:effectExtent l="0" t="0" r="0" b="9525"/>
                <wp:docPr id="13313030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04950" cy="1362075"/>
                        </a:xfrm>
                        <a:prstGeom prst="rect">
                          <a:avLst/>
                        </a:prstGeom>
                        <a:noFill/>
                        <a:ln>
                          <a:noFill/>
                        </a:ln>
                      </pic:spPr>
                    </pic:pic>
                  </a:graphicData>
                </a:graphic>
              </wp:inline>
            </w:drawing>
          </w:r>
        </w:p>
        <w:p w14:paraId="76FF5ECD" w14:textId="79C372C7" w:rsidR="00D30C14" w:rsidRDefault="00DA1460" w:rsidP="00DA1460">
          <w:pPr>
            <w:pStyle w:val="Caption"/>
            <w:jc w:val="center"/>
          </w:pPr>
          <w:bookmarkStart w:id="26" w:name="_Toc233465332"/>
          <w:r>
            <w:t xml:space="preserve">Table </w:t>
          </w:r>
          <w:r>
            <w:fldChar w:fldCharType="begin"/>
          </w:r>
          <w:r>
            <w:instrText xml:space="preserve"> SEQ Table \* ARABIC </w:instrText>
          </w:r>
          <w:r>
            <w:fldChar w:fldCharType="separate"/>
          </w:r>
          <w:r w:rsidR="00FE2947">
            <w:rPr>
              <w:noProof/>
            </w:rPr>
            <w:t>3</w:t>
          </w:r>
          <w:r>
            <w:fldChar w:fldCharType="end"/>
          </w:r>
          <w:r>
            <w:t xml:space="preserve"> - Optimised Layer Thicknesses</w:t>
          </w:r>
          <w:r w:rsidR="00FE2947">
            <w:t xml:space="preserve"> (manufacturing disregarded)</w:t>
          </w:r>
          <w:bookmarkEnd w:id="26"/>
        </w:p>
        <w:p w14:paraId="684DD0A7" w14:textId="1194B2D4" w:rsidR="000C065A" w:rsidRDefault="000C065A" w:rsidP="00DA1460">
          <w:r w:rsidRPr="000C065A">
            <w:t xml:space="preserve">From Table 3, the optimised layer thicknesses are not all divisible by 0.1 mm. Therefore, to allow the foil to be manufactured using standard 0.1 mm plies, the design variables were changed from </w:t>
          </w:r>
          <w:proofErr w:type="spellStart"/>
          <w:r w:rsidR="001B3D2F">
            <w:t>independant</w:t>
          </w:r>
          <w:proofErr w:type="spellEnd"/>
          <w:r w:rsidRPr="000C065A">
            <w:t xml:space="preserve"> variables to discrete variables with 0.1 mm increments. This theoretically forces the optimised layer thicknesses to be rounded up to the nearest manufacturable ply thickness. The values were rounded up rather than down because the optimised laminate was already close to the minimum thickness required to satisfy the displacement constraint. Reducing any layer thickness could therefore cause the foil to exceed the maximum allowable displacement. The results of this manufacturable optimisation are shown below.</w:t>
          </w:r>
        </w:p>
        <w:p w14:paraId="7807E52E" w14:textId="77777777" w:rsidR="00A643A6" w:rsidRDefault="00C402A1" w:rsidP="00A643A6">
          <w:pPr>
            <w:keepNext/>
            <w:jc w:val="center"/>
          </w:pPr>
          <w:r w:rsidRPr="00C402A1">
            <w:drawing>
              <wp:inline distT="0" distB="0" distL="0" distR="0" wp14:anchorId="270C3B53" wp14:editId="001A7355">
                <wp:extent cx="4218970" cy="3152775"/>
                <wp:effectExtent l="0" t="0" r="0" b="0"/>
                <wp:docPr id="1159265719" name="Picture 18"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65719" name="Picture 18" descr="A graph with different colored lin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31222" cy="3161931"/>
                        </a:xfrm>
                        <a:prstGeom prst="rect">
                          <a:avLst/>
                        </a:prstGeom>
                        <a:noFill/>
                        <a:ln>
                          <a:noFill/>
                        </a:ln>
                      </pic:spPr>
                    </pic:pic>
                  </a:graphicData>
                </a:graphic>
              </wp:inline>
            </w:drawing>
          </w:r>
        </w:p>
        <w:p w14:paraId="0970FD9C" w14:textId="794083F7" w:rsidR="00FE2947" w:rsidRPr="00FE2947" w:rsidRDefault="00A643A6" w:rsidP="00A643A6">
          <w:pPr>
            <w:pStyle w:val="Caption"/>
            <w:jc w:val="center"/>
          </w:pPr>
          <w:bookmarkStart w:id="27" w:name="_Toc233465534"/>
          <w:r>
            <w:t xml:space="preserve">Figure </w:t>
          </w:r>
          <w:r>
            <w:fldChar w:fldCharType="begin"/>
          </w:r>
          <w:r>
            <w:instrText xml:space="preserve"> SEQ Figure \* ARABIC </w:instrText>
          </w:r>
          <w:r>
            <w:fldChar w:fldCharType="separate"/>
          </w:r>
          <w:r w:rsidR="004D192B">
            <w:rPr>
              <w:noProof/>
            </w:rPr>
            <w:t>10</w:t>
          </w:r>
          <w:r>
            <w:fldChar w:fldCharType="end"/>
          </w:r>
          <w:r>
            <w:t xml:space="preserve"> = Thickness variation with discrete design variable.</w:t>
          </w:r>
          <w:bookmarkEnd w:id="27"/>
        </w:p>
        <w:p w14:paraId="6C095AF7" w14:textId="5DC83BC5" w:rsidR="001B3D2F" w:rsidRDefault="001B3D2F" w:rsidP="00DA1460">
          <w:r w:rsidRPr="001B3D2F">
            <w:t xml:space="preserve">When the design variables were discretised, the analysis effectively used the continuous optimisation result as a basis before adjusting the final layer thicknesses to the nearest manufacturable 0.1 mm ply increment. This affected the final foil performance, as rounding the layer thicknesses upward increased the foil mass to 0.195 kg. However, the additional material also increased stiffness, reducing the maximum displacement further below the 8.6 mm limit to 7.7 mm, as shown in </w:t>
          </w:r>
          <w:r w:rsidRPr="00C32E63">
            <w:t xml:space="preserve">Figure </w:t>
          </w:r>
          <w:r w:rsidR="00C32E63" w:rsidRPr="00C32E63">
            <w:t>11</w:t>
          </w:r>
          <w:r w:rsidRPr="00C32E63">
            <w:t>.</w:t>
          </w:r>
        </w:p>
        <w:p w14:paraId="2AFB5C2B" w14:textId="77777777" w:rsidR="000573F2" w:rsidRDefault="000573F2" w:rsidP="000573F2">
          <w:pPr>
            <w:keepNext/>
            <w:jc w:val="center"/>
          </w:pPr>
          <w:r>
            <w:rPr>
              <w:noProof/>
            </w:rPr>
            <w:lastRenderedPageBreak/>
            <w:drawing>
              <wp:inline distT="0" distB="0" distL="0" distR="0" wp14:anchorId="480435DB" wp14:editId="7B88BC50">
                <wp:extent cx="4981575" cy="3308446"/>
                <wp:effectExtent l="0" t="0" r="0" b="6350"/>
                <wp:docPr id="129218843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990826" cy="3314590"/>
                        </a:xfrm>
                        <a:prstGeom prst="rect">
                          <a:avLst/>
                        </a:prstGeom>
                        <a:noFill/>
                      </pic:spPr>
                    </pic:pic>
                  </a:graphicData>
                </a:graphic>
              </wp:inline>
            </w:drawing>
          </w:r>
        </w:p>
        <w:p w14:paraId="2C964A80" w14:textId="6C9BEC27" w:rsidR="000573F2" w:rsidRDefault="000573F2" w:rsidP="000573F2">
          <w:pPr>
            <w:pStyle w:val="Caption"/>
            <w:jc w:val="center"/>
          </w:pPr>
          <w:bookmarkStart w:id="28" w:name="_Toc233465535"/>
          <w:r>
            <w:t xml:space="preserve">Figure </w:t>
          </w:r>
          <w:r>
            <w:fldChar w:fldCharType="begin"/>
          </w:r>
          <w:r>
            <w:instrText xml:space="preserve"> SEQ Figure \* ARABIC </w:instrText>
          </w:r>
          <w:r>
            <w:fldChar w:fldCharType="separate"/>
          </w:r>
          <w:r w:rsidR="004D192B">
            <w:rPr>
              <w:noProof/>
            </w:rPr>
            <w:t>11</w:t>
          </w:r>
          <w:r>
            <w:fldChar w:fldCharType="end"/>
          </w:r>
          <w:r>
            <w:t xml:space="preserve"> - Composite Foil Optimised for manufacturing with design constraints achieved.</w:t>
          </w:r>
          <w:bookmarkEnd w:id="28"/>
        </w:p>
        <w:p w14:paraId="3BCE0727" w14:textId="65A9DE10" w:rsidR="001B3D2F" w:rsidRDefault="001B3D2F" w:rsidP="000573F2">
          <w:r w:rsidRPr="001B3D2F">
            <w:t>Now that the foil satisfies the specified design constraints and is manufacturable, the simulation results can be used as a basis for comparison against physical prototype testing.</w:t>
          </w:r>
        </w:p>
        <w:p w14:paraId="40B9026D" w14:textId="149ED7AF" w:rsidR="00C32E63" w:rsidRDefault="00C32E63" w:rsidP="000573F2"/>
        <w:p w14:paraId="2CC4FE03" w14:textId="291590AF" w:rsidR="00C32E63" w:rsidRDefault="00C32E63" w:rsidP="000573F2"/>
        <w:p w14:paraId="3B5C6104" w14:textId="2B79F62F" w:rsidR="00C32E63" w:rsidRDefault="00C32E63" w:rsidP="000573F2"/>
        <w:p w14:paraId="00E6326F" w14:textId="083C7911" w:rsidR="00C32E63" w:rsidRDefault="00C32E63" w:rsidP="000573F2"/>
        <w:p w14:paraId="12FD3CAC" w14:textId="20CC408F" w:rsidR="00C32E63" w:rsidRDefault="00C32E63" w:rsidP="000573F2"/>
        <w:p w14:paraId="56D58085" w14:textId="7E024EE0" w:rsidR="00C32E63" w:rsidRDefault="00C32E63" w:rsidP="000573F2"/>
        <w:p w14:paraId="3998D5D2" w14:textId="08F7F538" w:rsidR="00C32E63" w:rsidRDefault="00C32E63" w:rsidP="000573F2"/>
        <w:p w14:paraId="2B87287B" w14:textId="3998423B" w:rsidR="00C32E63" w:rsidRDefault="00C32E63" w:rsidP="000573F2"/>
        <w:p w14:paraId="2131A402" w14:textId="7CBBE04C" w:rsidR="00C32E63" w:rsidRDefault="00C32E63" w:rsidP="000573F2"/>
        <w:p w14:paraId="4E98B221" w14:textId="408008B3" w:rsidR="00C32E63" w:rsidRDefault="00C32E63" w:rsidP="000573F2"/>
        <w:p w14:paraId="0ADAA0A2" w14:textId="7186C3C5" w:rsidR="00C32E63" w:rsidRDefault="00C32E63" w:rsidP="000573F2"/>
        <w:p w14:paraId="5A114D42" w14:textId="30A8197A" w:rsidR="00C32E63" w:rsidRDefault="00C32E63" w:rsidP="000573F2"/>
        <w:p w14:paraId="3BE62926" w14:textId="56D0C17C" w:rsidR="00C32E63" w:rsidRDefault="00C32E63" w:rsidP="000573F2"/>
        <w:p w14:paraId="219B842C" w14:textId="77777777" w:rsidR="00C32E63" w:rsidRPr="000573F2" w:rsidRDefault="00C32E63" w:rsidP="000573F2"/>
        <w:p w14:paraId="52155772" w14:textId="570A8325" w:rsidR="009D3FF9" w:rsidRDefault="009D3FF9" w:rsidP="009D3FF9">
          <w:pPr>
            <w:pStyle w:val="Heading1"/>
          </w:pPr>
          <w:bookmarkStart w:id="29" w:name="_Toc233465521"/>
          <w:r>
            <w:lastRenderedPageBreak/>
            <w:t>5. Experimental Validation</w:t>
          </w:r>
          <w:bookmarkEnd w:id="29"/>
        </w:p>
        <w:p w14:paraId="0106F437" w14:textId="08D789AA" w:rsidR="001B3D2F" w:rsidRDefault="001B3D2F" w:rsidP="001B3D2F">
          <w:r>
            <w:t>After optimisation, an identical physical prototype of the foil should be produced for experimental testing. This is required so that the physical test can replicate the same conditions applied in the simulation, following standard validation practice (Nicolosi et al., 2022). The test jig must therefore be capable of constraining the base of the foil in all axes while applying a 500 N load at the centre of the span. This will allow the experimental displacement results to be compared with the simulated results and used to assess the validity of the optimisation.</w:t>
          </w:r>
        </w:p>
        <w:p w14:paraId="34DE24CA" w14:textId="6B28D9B8" w:rsidR="001B3D2F" w:rsidRDefault="001B3D2F" w:rsidP="001B3D2F">
          <w:r>
            <w:t xml:space="preserve">The testing should be carried out using a jig that closely replicates the boundary conditions used in the finite element model. An example of a simplified jig design is shown in Figure </w:t>
          </w:r>
          <w:r w:rsidR="00C32E63">
            <w:t>12</w:t>
          </w:r>
          <w:r>
            <w:t>.</w:t>
          </w:r>
        </w:p>
        <w:p w14:paraId="03CC8617" w14:textId="0D28A7E6" w:rsidR="00670A03" w:rsidRDefault="00B360DB" w:rsidP="00670A03">
          <w:pPr>
            <w:keepNext/>
            <w:jc w:val="center"/>
          </w:pPr>
          <w:r>
            <w:rPr>
              <w:noProof/>
            </w:rPr>
            <mc:AlternateContent>
              <mc:Choice Requires="wps">
                <w:drawing>
                  <wp:anchor distT="0" distB="0" distL="114300" distR="114300" simplePos="0" relativeHeight="251671552" behindDoc="0" locked="0" layoutInCell="1" allowOverlap="1" wp14:anchorId="6BBDD6BD" wp14:editId="50EC2206">
                    <wp:simplePos x="0" y="0"/>
                    <wp:positionH relativeFrom="column">
                      <wp:posOffset>1619250</wp:posOffset>
                    </wp:positionH>
                    <wp:positionV relativeFrom="paragraph">
                      <wp:posOffset>419735</wp:posOffset>
                    </wp:positionV>
                    <wp:extent cx="1104900" cy="1409700"/>
                    <wp:effectExtent l="0" t="0" r="76200" b="57150"/>
                    <wp:wrapNone/>
                    <wp:docPr id="1345032296" name="Straight Arrow Connector 24"/>
                    <wp:cNvGraphicFramePr/>
                    <a:graphic xmlns:a="http://schemas.openxmlformats.org/drawingml/2006/main">
                      <a:graphicData uri="http://schemas.microsoft.com/office/word/2010/wordprocessingShape">
                        <wps:wsp>
                          <wps:cNvCnPr/>
                          <wps:spPr>
                            <a:xfrm>
                              <a:off x="0" y="0"/>
                              <a:ext cx="1104900" cy="140970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537498F" id="_x0000_t32" coordsize="21600,21600" o:spt="32" o:oned="t" path="m,l21600,21600e" filled="f">
                    <v:path arrowok="t" fillok="f" o:connecttype="none"/>
                    <o:lock v:ext="edit" shapetype="t"/>
                  </v:shapetype>
                  <v:shape id="Straight Arrow Connector 24" o:spid="_x0000_s1026" type="#_x0000_t32" style="position:absolute;margin-left:127.5pt;margin-top:33.05pt;width:87pt;height:1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" strokecolor="red" strokeweight=".5pt">
                    <v:stroke endarrow="block" joinstyle="miter"/>
                  </v:shape>
                </w:pict>
              </mc:Fallback>
            </mc:AlternateContent>
          </w:r>
          <w:r>
            <w:rPr>
              <w:noProof/>
            </w:rPr>
            <mc:AlternateContent>
              <mc:Choice Requires="wps">
                <w:drawing>
                  <wp:anchor distT="45720" distB="45720" distL="114300" distR="114300" simplePos="0" relativeHeight="251669504" behindDoc="0" locked="0" layoutInCell="1" allowOverlap="1" wp14:anchorId="2051C3F8" wp14:editId="74146E49">
                    <wp:simplePos x="0" y="0"/>
                    <wp:positionH relativeFrom="column">
                      <wp:posOffset>447675</wp:posOffset>
                    </wp:positionH>
                    <wp:positionV relativeFrom="paragraph">
                      <wp:posOffset>172085</wp:posOffset>
                    </wp:positionV>
                    <wp:extent cx="1200150" cy="257175"/>
                    <wp:effectExtent l="0" t="0" r="19050" b="28575"/>
                    <wp:wrapNone/>
                    <wp:docPr id="5193810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7175"/>
                            </a:xfrm>
                            <a:prstGeom prst="rect">
                              <a:avLst/>
                            </a:prstGeom>
                            <a:solidFill>
                              <a:srgbClr val="FFFFFF"/>
                            </a:solidFill>
                            <a:ln w="9525">
                              <a:solidFill>
                                <a:srgbClr val="000000"/>
                              </a:solidFill>
                              <a:miter lim="800000"/>
                              <a:headEnd/>
                              <a:tailEnd/>
                            </a:ln>
                          </wps:spPr>
                          <wps:txbx>
                            <w:txbxContent>
                              <w:p w14:paraId="7A2F64E9" w14:textId="2C722524" w:rsidR="00B360DB" w:rsidRPr="00670A03" w:rsidRDefault="00B360DB" w:rsidP="00B360DB">
                                <w:pPr>
                                  <w:rPr>
                                    <w:sz w:val="20"/>
                                    <w:szCs w:val="20"/>
                                    <w:lang w:val="en-US"/>
                                  </w:rPr>
                                </w:pPr>
                                <w:r>
                                  <w:rPr>
                                    <w:sz w:val="20"/>
                                    <w:szCs w:val="20"/>
                                    <w:lang w:val="en-US"/>
                                  </w:rPr>
                                  <w:t>Hydraulic Actuator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1C3F8" id="_x0000_s1027" type="#_x0000_t202" style="position:absolute;left:0;text-align:left;margin-left:35.25pt;margin-top:13.55pt;width:94.5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">
                    <v:textbox>
                      <w:txbxContent>
                        <w:p w14:paraId="7A2F64E9" w14:textId="2C722524" w:rsidR="00B360DB" w:rsidRPr="00670A03" w:rsidRDefault="00B360DB" w:rsidP="00B360DB">
                          <w:pPr>
                            <w:rPr>
                              <w:sz w:val="20"/>
                              <w:szCs w:val="20"/>
                              <w:lang w:val="en-US"/>
                            </w:rPr>
                          </w:pPr>
                          <w:r>
                            <w:rPr>
                              <w:sz w:val="20"/>
                              <w:szCs w:val="20"/>
                              <w:lang w:val="en-US"/>
                            </w:rPr>
                            <w:t>Hydraulic Actuator</w:t>
                          </w:r>
                        </w:p>
                      </w:txbxContent>
                    </v:textbox>
                  </v:shape>
                </w:pict>
              </mc:Fallback>
            </mc:AlternateContent>
          </w:r>
          <w:r w:rsidR="00FF4D46">
            <w:rPr>
              <w:noProof/>
            </w:rPr>
            <mc:AlternateContent>
              <mc:Choice Requires="wps">
                <w:drawing>
                  <wp:anchor distT="0" distB="0" distL="114300" distR="114300" simplePos="0" relativeHeight="251661312" behindDoc="0" locked="0" layoutInCell="1" allowOverlap="1" wp14:anchorId="5E621AF0" wp14:editId="0DB1FD16">
                    <wp:simplePos x="0" y="0"/>
                    <wp:positionH relativeFrom="column">
                      <wp:posOffset>838201</wp:posOffset>
                    </wp:positionH>
                    <wp:positionV relativeFrom="paragraph">
                      <wp:posOffset>1419859</wp:posOffset>
                    </wp:positionV>
                    <wp:extent cx="76200" cy="1095375"/>
                    <wp:effectExtent l="0" t="38100" r="76200" b="28575"/>
                    <wp:wrapNone/>
                    <wp:docPr id="78238789" name="Straight Arrow Connector 24"/>
                    <wp:cNvGraphicFramePr/>
                    <a:graphic xmlns:a="http://schemas.openxmlformats.org/drawingml/2006/main">
                      <a:graphicData uri="http://schemas.microsoft.com/office/word/2010/wordprocessingShape">
                        <wps:wsp>
                          <wps:cNvCnPr/>
                          <wps:spPr>
                            <a:xfrm flipV="1">
                              <a:off x="0" y="0"/>
                              <a:ext cx="76200" cy="1095375"/>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BB8F0C" id="Straight Arrow Connector 24" o:spid="_x0000_s1026" type="#_x0000_t32" style="position:absolute;margin-left:66pt;margin-top:111.8pt;width:6pt;height:86.2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" strokecolor="red" strokeweight=".5pt">
                    <v:stroke endarrow="block" joinstyle="miter"/>
                  </v:shape>
                </w:pict>
              </mc:Fallback>
            </mc:AlternateContent>
          </w:r>
          <w:r w:rsidR="00FF4D46">
            <w:rPr>
              <w:noProof/>
            </w:rPr>
            <mc:AlternateContent>
              <mc:Choice Requires="wps">
                <w:drawing>
                  <wp:anchor distT="45720" distB="45720" distL="114300" distR="114300" simplePos="0" relativeHeight="251660288" behindDoc="0" locked="0" layoutInCell="1" allowOverlap="1" wp14:anchorId="0E6FA285" wp14:editId="2C120026">
                    <wp:simplePos x="0" y="0"/>
                    <wp:positionH relativeFrom="column">
                      <wp:posOffset>361950</wp:posOffset>
                    </wp:positionH>
                    <wp:positionV relativeFrom="paragraph">
                      <wp:posOffset>2524760</wp:posOffset>
                    </wp:positionV>
                    <wp:extent cx="1762125" cy="6286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28650"/>
                            </a:xfrm>
                            <a:prstGeom prst="rect">
                              <a:avLst/>
                            </a:prstGeom>
                            <a:solidFill>
                              <a:srgbClr val="FFFFFF"/>
                            </a:solidFill>
                            <a:ln w="9525">
                              <a:solidFill>
                                <a:srgbClr val="000000"/>
                              </a:solidFill>
                              <a:miter lim="800000"/>
                              <a:headEnd/>
                              <a:tailEnd/>
                            </a:ln>
                          </wps:spPr>
                          <wps:txbx>
                            <w:txbxContent>
                              <w:p w14:paraId="1CEDA993" w14:textId="648CC860" w:rsidR="00670A03" w:rsidRPr="00670A03" w:rsidRDefault="00670A03">
                                <w:pPr>
                                  <w:rPr>
                                    <w:sz w:val="20"/>
                                    <w:szCs w:val="20"/>
                                    <w:lang w:val="en-US"/>
                                  </w:rPr>
                                </w:pPr>
                                <w:r w:rsidRPr="00670A03">
                                  <w:rPr>
                                    <w:sz w:val="20"/>
                                    <w:szCs w:val="20"/>
                                    <w:lang w:val="en-US"/>
                                  </w:rPr>
                                  <w:t>DTI Gauge placed at end point for maximum displacement as per simulation</w:t>
                                </w:r>
                                <w:r>
                                  <w:rPr>
                                    <w:sz w:val="20"/>
                                    <w:szCs w:val="20"/>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6FA285" id="_x0000_s1028" type="#_x0000_t202" style="position:absolute;left:0;text-align:left;margin-left:28.5pt;margin-top:198.8pt;width:138.75pt;height:49.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">
                    <v:textbox>
                      <w:txbxContent>
                        <w:p w14:paraId="1CEDA993" w14:textId="648CC860" w:rsidR="00670A03" w:rsidRPr="00670A03" w:rsidRDefault="00670A03">
                          <w:pPr>
                            <w:rPr>
                              <w:sz w:val="20"/>
                              <w:szCs w:val="20"/>
                              <w:lang w:val="en-US"/>
                            </w:rPr>
                          </w:pPr>
                          <w:r w:rsidRPr="00670A03">
                            <w:rPr>
                              <w:sz w:val="20"/>
                              <w:szCs w:val="20"/>
                              <w:lang w:val="en-US"/>
                            </w:rPr>
                            <w:t>DTI Gauge placed at end point for maximum displacement as per simulation</w:t>
                          </w:r>
                          <w:r>
                            <w:rPr>
                              <w:sz w:val="20"/>
                              <w:szCs w:val="20"/>
                              <w:lang w:val="en-US"/>
                            </w:rPr>
                            <w:t>.</w:t>
                          </w:r>
                        </w:p>
                      </w:txbxContent>
                    </v:textbox>
                  </v:shape>
                </w:pict>
              </mc:Fallback>
            </mc:AlternateContent>
          </w:r>
          <w:r w:rsidR="00670A03">
            <w:rPr>
              <w:noProof/>
            </w:rPr>
            <mc:AlternateContent>
              <mc:Choice Requires="wps">
                <w:drawing>
                  <wp:anchor distT="0" distB="0" distL="114300" distR="114300" simplePos="0" relativeHeight="251667456" behindDoc="0" locked="0" layoutInCell="1" allowOverlap="1" wp14:anchorId="56A1BA43" wp14:editId="0BE36E27">
                    <wp:simplePos x="0" y="0"/>
                    <wp:positionH relativeFrom="column">
                      <wp:posOffset>4114800</wp:posOffset>
                    </wp:positionH>
                    <wp:positionV relativeFrom="paragraph">
                      <wp:posOffset>1496060</wp:posOffset>
                    </wp:positionV>
                    <wp:extent cx="171450" cy="1047750"/>
                    <wp:effectExtent l="38100" t="38100" r="19050" b="19050"/>
                    <wp:wrapNone/>
                    <wp:docPr id="973572113" name="Straight Arrow Connector 24"/>
                    <wp:cNvGraphicFramePr/>
                    <a:graphic xmlns:a="http://schemas.openxmlformats.org/drawingml/2006/main">
                      <a:graphicData uri="http://schemas.microsoft.com/office/word/2010/wordprocessingShape">
                        <wps:wsp>
                          <wps:cNvCnPr/>
                          <wps:spPr>
                            <a:xfrm flipH="1" flipV="1">
                              <a:off x="0" y="0"/>
                              <a:ext cx="171450" cy="104775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724D09" id="Straight Arrow Connector 24" o:spid="_x0000_s1026" type="#_x0000_t32" style="position:absolute;margin-left:324pt;margin-top:117.8pt;width:13.5pt;height:8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" strokecolor="red" strokeweight=".5pt">
                    <v:stroke endarrow="block" joinstyle="miter"/>
                  </v:shape>
                </w:pict>
              </mc:Fallback>
            </mc:AlternateContent>
          </w:r>
          <w:r w:rsidR="00670A03">
            <w:rPr>
              <w:noProof/>
            </w:rPr>
            <mc:AlternateContent>
              <mc:Choice Requires="wps">
                <w:drawing>
                  <wp:anchor distT="0" distB="0" distL="114300" distR="114300" simplePos="0" relativeHeight="251665408" behindDoc="0" locked="0" layoutInCell="1" allowOverlap="1" wp14:anchorId="4B820D98" wp14:editId="57FFF6A5">
                    <wp:simplePos x="0" y="0"/>
                    <wp:positionH relativeFrom="column">
                      <wp:posOffset>4724400</wp:posOffset>
                    </wp:positionH>
                    <wp:positionV relativeFrom="paragraph">
                      <wp:posOffset>1810385</wp:posOffset>
                    </wp:positionV>
                    <wp:extent cx="180975" cy="723900"/>
                    <wp:effectExtent l="0" t="38100" r="66675" b="19050"/>
                    <wp:wrapNone/>
                    <wp:docPr id="528632505" name="Straight Arrow Connector 24"/>
                    <wp:cNvGraphicFramePr/>
                    <a:graphic xmlns:a="http://schemas.openxmlformats.org/drawingml/2006/main">
                      <a:graphicData uri="http://schemas.microsoft.com/office/word/2010/wordprocessingShape">
                        <wps:wsp>
                          <wps:cNvCnPr/>
                          <wps:spPr>
                            <a:xfrm flipV="1">
                              <a:off x="0" y="0"/>
                              <a:ext cx="180975" cy="72390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054787" id="Straight Arrow Connector 24" o:spid="_x0000_s1026" type="#_x0000_t32" style="position:absolute;margin-left:372pt;margin-top:142.55pt;width:14.25pt;height:57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" strokecolor="red" strokeweight=".5pt">
                    <v:stroke endarrow="block" joinstyle="miter"/>
                  </v:shape>
                </w:pict>
              </mc:Fallback>
            </mc:AlternateContent>
          </w:r>
          <w:r w:rsidR="00670A03">
            <w:rPr>
              <w:noProof/>
            </w:rPr>
            <mc:AlternateContent>
              <mc:Choice Requires="wps">
                <w:drawing>
                  <wp:anchor distT="45720" distB="45720" distL="114300" distR="114300" simplePos="0" relativeHeight="251663360" behindDoc="0" locked="0" layoutInCell="1" allowOverlap="1" wp14:anchorId="0A9084E3" wp14:editId="0972BF0F">
                    <wp:simplePos x="0" y="0"/>
                    <wp:positionH relativeFrom="column">
                      <wp:posOffset>4124325</wp:posOffset>
                    </wp:positionH>
                    <wp:positionV relativeFrom="paragraph">
                      <wp:posOffset>2524760</wp:posOffset>
                    </wp:positionV>
                    <wp:extent cx="1219200" cy="628650"/>
                    <wp:effectExtent l="0" t="0" r="19050" b="19050"/>
                    <wp:wrapNone/>
                    <wp:docPr id="2321276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628650"/>
                            </a:xfrm>
                            <a:prstGeom prst="rect">
                              <a:avLst/>
                            </a:prstGeom>
                            <a:solidFill>
                              <a:srgbClr val="FFFFFF"/>
                            </a:solidFill>
                            <a:ln w="9525">
                              <a:solidFill>
                                <a:srgbClr val="000000"/>
                              </a:solidFill>
                              <a:miter lim="800000"/>
                              <a:headEnd/>
                              <a:tailEnd/>
                            </a:ln>
                          </wps:spPr>
                          <wps:txbx>
                            <w:txbxContent>
                              <w:p w14:paraId="15863564" w14:textId="5AD36B4C" w:rsidR="00670A03" w:rsidRPr="00670A03" w:rsidRDefault="00670A03" w:rsidP="00670A03">
                                <w:pPr>
                                  <w:rPr>
                                    <w:sz w:val="20"/>
                                    <w:szCs w:val="20"/>
                                    <w:lang w:val="en-US"/>
                                  </w:rPr>
                                </w:pPr>
                                <w:r>
                                  <w:rPr>
                                    <w:sz w:val="20"/>
                                    <w:szCs w:val="20"/>
                                    <w:lang w:val="en-US"/>
                                  </w:rPr>
                                  <w:t xml:space="preserve">Reinforce possible weak points in the jig with </w:t>
                                </w:r>
                                <w:r w:rsidR="00924B47">
                                  <w:rPr>
                                    <w:sz w:val="20"/>
                                    <w:szCs w:val="20"/>
                                    <w:lang w:val="en-US"/>
                                  </w:rPr>
                                  <w:t>stiffeners.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9084E3" id="_x0000_s1029" type="#_x0000_t202" style="position:absolute;left:0;text-align:left;margin-left:324.75pt;margin-top:198.8pt;width:96pt;height:4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">
                    <v:textbox>
                      <w:txbxContent>
                        <w:p w14:paraId="15863564" w14:textId="5AD36B4C" w:rsidR="00670A03" w:rsidRPr="00670A03" w:rsidRDefault="00670A03" w:rsidP="00670A03">
                          <w:pPr>
                            <w:rPr>
                              <w:sz w:val="20"/>
                              <w:szCs w:val="20"/>
                              <w:lang w:val="en-US"/>
                            </w:rPr>
                          </w:pPr>
                          <w:r>
                            <w:rPr>
                              <w:sz w:val="20"/>
                              <w:szCs w:val="20"/>
                              <w:lang w:val="en-US"/>
                            </w:rPr>
                            <w:t xml:space="preserve">Reinforce possible weak points in the jig with </w:t>
                          </w:r>
                          <w:r w:rsidR="00924B47">
                            <w:rPr>
                              <w:sz w:val="20"/>
                              <w:szCs w:val="20"/>
                              <w:lang w:val="en-US"/>
                            </w:rPr>
                            <w:t>stiffeners.</w:t>
                          </w:r>
                        </w:p>
                      </w:txbxContent>
                    </v:textbox>
                  </v:shape>
                </w:pict>
              </mc:Fallback>
            </mc:AlternateContent>
          </w:r>
          <w:r w:rsidR="00670A03" w:rsidRPr="00670A03">
            <w:drawing>
              <wp:inline distT="0" distB="0" distL="0" distR="0" wp14:anchorId="44731777" wp14:editId="5A230C8F">
                <wp:extent cx="5223926" cy="3248025"/>
                <wp:effectExtent l="0" t="0" r="0" b="0"/>
                <wp:docPr id="1182015278" name="Picture 1" descr="A 3d model of a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15278" name="Picture 1" descr="A 3d model of a plane&#10;&#10;Description automatically generated"/>
                        <pic:cNvPicPr/>
                      </pic:nvPicPr>
                      <pic:blipFill>
                        <a:blip r:embed="rId25"/>
                        <a:stretch>
                          <a:fillRect/>
                        </a:stretch>
                      </pic:blipFill>
                      <pic:spPr>
                        <a:xfrm>
                          <a:off x="0" y="0"/>
                          <a:ext cx="5242270" cy="3259431"/>
                        </a:xfrm>
                        <a:prstGeom prst="rect">
                          <a:avLst/>
                        </a:prstGeom>
                      </pic:spPr>
                    </pic:pic>
                  </a:graphicData>
                </a:graphic>
              </wp:inline>
            </w:drawing>
          </w:r>
        </w:p>
        <w:p w14:paraId="130632D4" w14:textId="456088AF" w:rsidR="005C3816" w:rsidRDefault="00670A03" w:rsidP="00670A03">
          <w:pPr>
            <w:pStyle w:val="Caption"/>
            <w:jc w:val="center"/>
          </w:pPr>
          <w:bookmarkStart w:id="30" w:name="_Toc233465536"/>
          <w:r>
            <w:t xml:space="preserve">Figure </w:t>
          </w:r>
          <w:r>
            <w:fldChar w:fldCharType="begin"/>
          </w:r>
          <w:r>
            <w:instrText xml:space="preserve"> SEQ Figure \* ARABIC </w:instrText>
          </w:r>
          <w:r>
            <w:fldChar w:fldCharType="separate"/>
          </w:r>
          <w:r w:rsidR="004D192B">
            <w:rPr>
              <w:noProof/>
            </w:rPr>
            <w:t>12</w:t>
          </w:r>
          <w:r>
            <w:fldChar w:fldCharType="end"/>
          </w:r>
          <w:r>
            <w:t xml:space="preserve"> - Example Jig</w:t>
          </w:r>
          <w:bookmarkEnd w:id="30"/>
        </w:p>
        <w:p w14:paraId="26BB8EC9" w14:textId="69624B98" w:rsidR="001B3D2F" w:rsidRDefault="001B3D2F" w:rsidP="001B3D2F">
          <w:r>
            <w:t>This example jig should theoretically replicate the conditions applied in the simulation. The main structure of the jig should be manufactured from a material with a higher stiffness than the CFRP foil. Any potential weak points, such as the highlighted 90° joints, should be reinforced to ensure that the foil remains the weakest component in the test setup.</w:t>
          </w:r>
          <w:r>
            <w:t xml:space="preserve"> </w:t>
          </w:r>
          <w:r>
            <w:t>The jig must remain effectively rigid during load testing so that the measured displacement is caused by deformation of the foil rather than movement or flexing of the fixture. As in the simulation, the wing should be fixed in all six degrees of freedom at the base. A 500 N load should then be applied at the centre of the span in the same position as the simulated force. A hydraulic actuator would likely be the most suitable method of applying this load, as it can provide a controlled and repeatable force during structural testing (Boom Supersonic, 2020; Glass, 2024).</w:t>
          </w:r>
        </w:p>
        <w:p w14:paraId="6F135E50" w14:textId="42415171" w:rsidR="001B3D2F" w:rsidRDefault="001B3D2F" w:rsidP="001B3D2F">
          <w:r>
            <w:t xml:space="preserve">To monitor the displacement of the foil, the simplest method would be to use dial test indicator (DTI) gauges (HK Calibrations, 2025). The plunger of each DTI gauge should be positioned vertically to measure displacement in the Z-axis. Since the simulation provides displacement results across the full finite element model, multiple DTI gauges could be positioned along the span of the foil. This would allow the experimental displacement profile to be compared with the simulated deformation pattern and help determine whether the foil is deforming in the same way along its </w:t>
          </w:r>
          <w:r w:rsidR="00C32E63">
            <w:t>span. It</w:t>
          </w:r>
          <w:r>
            <w:t xml:space="preserve"> would also be recommended to place additional DTI gauges on the jig itself to monitor any fixture </w:t>
          </w:r>
          <w:r>
            <w:lastRenderedPageBreak/>
            <w:t>deformation during testing. This is important because any movement of the jig could affect the accuracy of the foil displacement measurements.</w:t>
          </w:r>
        </w:p>
        <w:p w14:paraId="2CF98BE9" w14:textId="0BDAB39E" w:rsidR="001B3D2F" w:rsidRDefault="001B3D2F" w:rsidP="001B3D2F">
          <w:r>
            <w:t xml:space="preserve">LVDT sensors could also be used in a similar way to DTI gauges to measure displacement (Nicolosi et al., 2022). However, LVDTs may provide improved measurement accuracy, as they are not affected by plunger friction in the same way as mechanical DTI gauges and are not limited by dial gauge travel range. </w:t>
          </w:r>
        </w:p>
        <w:p w14:paraId="60297596" w14:textId="3190D662" w:rsidR="00C32E63" w:rsidRDefault="00C32E63" w:rsidP="001B3D2F"/>
        <w:p w14:paraId="1C7D2DBE" w14:textId="07537343" w:rsidR="00C32E63" w:rsidRDefault="00C32E63" w:rsidP="001B3D2F"/>
        <w:p w14:paraId="27798977" w14:textId="1C0E8855" w:rsidR="00C32E63" w:rsidRDefault="00C32E63" w:rsidP="001B3D2F"/>
        <w:p w14:paraId="7490DD26" w14:textId="30235A2C" w:rsidR="00C32E63" w:rsidRDefault="00C32E63" w:rsidP="001B3D2F"/>
        <w:p w14:paraId="57471942" w14:textId="386E9A22" w:rsidR="00C32E63" w:rsidRDefault="00C32E63" w:rsidP="001B3D2F"/>
        <w:p w14:paraId="061BD403" w14:textId="56FE4CD5" w:rsidR="00C32E63" w:rsidRDefault="00C32E63" w:rsidP="001B3D2F"/>
        <w:p w14:paraId="74D679DE" w14:textId="188ED447" w:rsidR="00C32E63" w:rsidRDefault="00C32E63" w:rsidP="001B3D2F"/>
        <w:p w14:paraId="3A7267B5" w14:textId="6B11ED9B" w:rsidR="00C32E63" w:rsidRDefault="00C32E63" w:rsidP="001B3D2F"/>
        <w:p w14:paraId="29D53C49" w14:textId="396C8031" w:rsidR="00C32E63" w:rsidRDefault="00C32E63" w:rsidP="001B3D2F"/>
        <w:p w14:paraId="127EB577" w14:textId="57E4176A" w:rsidR="00C32E63" w:rsidRDefault="00C32E63" w:rsidP="001B3D2F"/>
        <w:p w14:paraId="6463286E" w14:textId="10ACA693" w:rsidR="00C32E63" w:rsidRDefault="00C32E63" w:rsidP="001B3D2F"/>
        <w:p w14:paraId="4A7EFD7D" w14:textId="71BB912C" w:rsidR="00C32E63" w:rsidRDefault="00C32E63" w:rsidP="001B3D2F"/>
        <w:p w14:paraId="43BD354D" w14:textId="00911472" w:rsidR="00C32E63" w:rsidRDefault="00C32E63" w:rsidP="001B3D2F"/>
        <w:p w14:paraId="58CA10EF" w14:textId="6FEE5337" w:rsidR="00C32E63" w:rsidRDefault="00C32E63" w:rsidP="001B3D2F"/>
        <w:p w14:paraId="24FB480A" w14:textId="6976E26C" w:rsidR="00C32E63" w:rsidRDefault="00C32E63" w:rsidP="001B3D2F"/>
        <w:p w14:paraId="10D930F0" w14:textId="7CA0B8A1" w:rsidR="00C32E63" w:rsidRDefault="00C32E63" w:rsidP="001B3D2F"/>
        <w:p w14:paraId="3CD7F937" w14:textId="7A356441" w:rsidR="00C32E63" w:rsidRDefault="00C32E63" w:rsidP="001B3D2F"/>
        <w:p w14:paraId="6D541230" w14:textId="32804D91" w:rsidR="00C32E63" w:rsidRDefault="00C32E63" w:rsidP="001B3D2F"/>
        <w:p w14:paraId="7F2C900F" w14:textId="6489C625" w:rsidR="00C32E63" w:rsidRDefault="00C32E63" w:rsidP="001B3D2F"/>
        <w:p w14:paraId="14836DE2" w14:textId="6CF953FC" w:rsidR="00C32E63" w:rsidRDefault="00C32E63" w:rsidP="001B3D2F"/>
        <w:p w14:paraId="3417EC79" w14:textId="2EB2D9CC" w:rsidR="00C32E63" w:rsidRDefault="00C32E63" w:rsidP="001B3D2F"/>
        <w:p w14:paraId="1E5A2F58" w14:textId="55E9B8B2" w:rsidR="00C32E63" w:rsidRDefault="00C32E63" w:rsidP="001B3D2F"/>
        <w:p w14:paraId="025F6660" w14:textId="2E7ED86A" w:rsidR="00C32E63" w:rsidRDefault="00C32E63" w:rsidP="001B3D2F"/>
        <w:p w14:paraId="53412B0E" w14:textId="1FBCF033" w:rsidR="00C32E63" w:rsidRDefault="00C32E63" w:rsidP="001B3D2F"/>
        <w:p w14:paraId="2E57889B" w14:textId="77777777" w:rsidR="00C32E63" w:rsidRPr="00670A03" w:rsidRDefault="00C32E63" w:rsidP="001B3D2F"/>
        <w:p w14:paraId="76106C40" w14:textId="660CE77C" w:rsidR="009D3FF9" w:rsidRPr="009D3FF9" w:rsidRDefault="009D3FF9" w:rsidP="009D3FF9">
          <w:pPr>
            <w:pStyle w:val="Heading1"/>
          </w:pPr>
          <w:bookmarkStart w:id="31" w:name="_Toc233465522"/>
          <w:r>
            <w:lastRenderedPageBreak/>
            <w:t>6. Component Relation to Technical Literature</w:t>
          </w:r>
          <w:bookmarkEnd w:id="31"/>
        </w:p>
        <w:p w14:paraId="7916E7AC" w14:textId="0DCB82D3" w:rsidR="001B3D2F" w:rsidRDefault="001B3D2F" w:rsidP="001B3D2F">
          <w:r>
            <w:t>The methodology used in this report can be related to existing technical literature, such as the study by Nicolosi et al. (2022) on the static structural analysis and experimental testing of a composite wing. Nicolosi et al. (2022) used finite element analysis to predict the deflection and stress behaviour of a carbon-fibre composite wing under applied loading. A physical prototype was then manufactured and tested, with the experimental results showing close agreement with the theoretical and numerical predictions.</w:t>
          </w:r>
        </w:p>
        <w:p w14:paraId="4C9EBF4E" w14:textId="5473C384" w:rsidR="001B3D2F" w:rsidRDefault="001B3D2F" w:rsidP="001B3D2F">
          <w:r>
            <w:t>This relates to the current hydrofoil wing design because a similar finite element-based approach was followed using Design Studio for GENESIS. The hydrofoil was assessed by applying representative loads, constraining the root region, and evaluating displacement to determine stiffness and structural performance. The agreement between experimental and theoretical results in Nicolosi et al. (2022) supports the use of finite element analysis as a valid method for assessing composite wing-like structures and further justifies the methodology used in this hydrofoil design.</w:t>
          </w:r>
        </w:p>
        <w:p w14:paraId="78207FC2" w14:textId="11D22965" w:rsidR="00C32E63" w:rsidRDefault="00C32E63" w:rsidP="001B3D2F"/>
        <w:p w14:paraId="468ABB2B" w14:textId="618D7B70" w:rsidR="00C32E63" w:rsidRDefault="00C32E63" w:rsidP="001B3D2F"/>
        <w:p w14:paraId="0BC569CF" w14:textId="6B93CCEE" w:rsidR="00C32E63" w:rsidRDefault="00C32E63" w:rsidP="001B3D2F"/>
        <w:p w14:paraId="2029C278" w14:textId="05E5CB9C" w:rsidR="00C32E63" w:rsidRDefault="00C32E63" w:rsidP="001B3D2F"/>
        <w:p w14:paraId="5BC0D8C4" w14:textId="0D948A8E" w:rsidR="00C32E63" w:rsidRDefault="00C32E63" w:rsidP="001B3D2F"/>
        <w:p w14:paraId="16941366" w14:textId="0881E2C2" w:rsidR="00C32E63" w:rsidRDefault="00C32E63" w:rsidP="001B3D2F"/>
        <w:p w14:paraId="79E4F228" w14:textId="2E2B3C83" w:rsidR="00C32E63" w:rsidRDefault="00C32E63" w:rsidP="001B3D2F"/>
        <w:p w14:paraId="4BBD2975" w14:textId="111A3FA5" w:rsidR="00C32E63" w:rsidRDefault="00C32E63" w:rsidP="001B3D2F"/>
        <w:p w14:paraId="37085DE8" w14:textId="0603CA31" w:rsidR="00C32E63" w:rsidRDefault="00C32E63" w:rsidP="001B3D2F"/>
        <w:p w14:paraId="5A707179" w14:textId="0DF56158" w:rsidR="00C32E63" w:rsidRDefault="00C32E63" w:rsidP="001B3D2F"/>
        <w:p w14:paraId="19A43354" w14:textId="64CFE0EC" w:rsidR="00C32E63" w:rsidRDefault="00C32E63" w:rsidP="001B3D2F"/>
        <w:p w14:paraId="15F4AAC2" w14:textId="78D83D60" w:rsidR="00C32E63" w:rsidRDefault="00C32E63" w:rsidP="001B3D2F"/>
        <w:p w14:paraId="1AB7912D" w14:textId="743A4FAB" w:rsidR="00C32E63" w:rsidRDefault="00C32E63" w:rsidP="001B3D2F"/>
        <w:p w14:paraId="7C0F3C51" w14:textId="587A65EB" w:rsidR="00C32E63" w:rsidRDefault="00C32E63" w:rsidP="001B3D2F"/>
        <w:p w14:paraId="6AA4BDF0" w14:textId="01A35B1A" w:rsidR="00C32E63" w:rsidRDefault="00C32E63" w:rsidP="001B3D2F"/>
        <w:p w14:paraId="72EAA2C0" w14:textId="7DA2D12B" w:rsidR="00C32E63" w:rsidRDefault="00C32E63" w:rsidP="001B3D2F"/>
        <w:p w14:paraId="6A3F6B1C" w14:textId="0291B8DF" w:rsidR="00C32E63" w:rsidRDefault="00C32E63" w:rsidP="001B3D2F"/>
        <w:p w14:paraId="2B6DE6AE" w14:textId="6878118D" w:rsidR="00C32E63" w:rsidRDefault="00C32E63" w:rsidP="001B3D2F"/>
        <w:p w14:paraId="61464F53" w14:textId="113CAE2A" w:rsidR="00C32E63" w:rsidRDefault="00C32E63" w:rsidP="001B3D2F"/>
        <w:p w14:paraId="5FF2491D" w14:textId="77777777" w:rsidR="00C32E63" w:rsidRDefault="00C32E63" w:rsidP="001B3D2F"/>
        <w:p w14:paraId="40906474" w14:textId="061382EE" w:rsidR="004A2CB2" w:rsidRDefault="009D3FF9" w:rsidP="001B3D2F">
          <w:pPr>
            <w:pStyle w:val="Heading1"/>
          </w:pPr>
          <w:bookmarkStart w:id="32" w:name="_Toc233465523"/>
          <w:r>
            <w:lastRenderedPageBreak/>
            <w:t>7</w:t>
          </w:r>
          <w:r w:rsidR="004A2CB2">
            <w:t>. Conclusion</w:t>
          </w:r>
          <w:bookmarkEnd w:id="32"/>
        </w:p>
        <w:p w14:paraId="69186D0D" w14:textId="022ECE74" w:rsidR="001B3D2F" w:rsidRDefault="001B3D2F" w:rsidP="001B3D2F">
          <w:r>
            <w:t>The hydrofoil optimisation was carried out using industry-standard finite element analysis and structural optimisation methods. The final design was successfully optimised theoretically, reducing mass while ensuring that the maximum displacement constraint was not exceeded.</w:t>
          </w:r>
        </w:p>
        <w:p w14:paraId="1E3CFDAC" w14:textId="37245A80" w:rsidR="001B3D2F" w:rsidRDefault="001B3D2F" w:rsidP="001B3D2F">
          <w:r>
            <w:t xml:space="preserve">Although the mass of the optimised CFRP foil increased compared with the original non-optimised composite model, this was necessary because the initial design significantly exceeded the allowable displacement limit. Additional plies were therefore required to improve stiffness and bring the design within the specified constraint. Despite this increase in mass, the final CFRP hydrofoil </w:t>
          </w:r>
          <w:r w:rsidR="000E6E58">
            <w:t>was</w:t>
          </w:r>
          <w:r>
            <w:t xml:space="preserve"> only 42% of the mass of the original steel baseline, demonstrating a significant improvement in weight efficiency while maintaining the required structural performance.</w:t>
          </w:r>
        </w:p>
        <w:p w14:paraId="08B0B46C" w14:textId="385D176E" w:rsidR="00C32E63" w:rsidRDefault="00C32E63" w:rsidP="001B3D2F"/>
        <w:p w14:paraId="6658BA50" w14:textId="17DBA15C" w:rsidR="00C32E63" w:rsidRDefault="00C32E63" w:rsidP="001B3D2F"/>
        <w:p w14:paraId="5FC9F8EC" w14:textId="160CBA76" w:rsidR="00C32E63" w:rsidRDefault="00C32E63" w:rsidP="001B3D2F"/>
        <w:p w14:paraId="0159EDC1" w14:textId="06203B18" w:rsidR="00C32E63" w:rsidRDefault="00C32E63" w:rsidP="001B3D2F"/>
        <w:p w14:paraId="1D87B61A" w14:textId="3603A5DD" w:rsidR="00C32E63" w:rsidRDefault="00C32E63" w:rsidP="001B3D2F"/>
        <w:p w14:paraId="44FEEB4C" w14:textId="5A4DDF1B" w:rsidR="00C32E63" w:rsidRDefault="00C32E63" w:rsidP="001B3D2F"/>
        <w:p w14:paraId="7874FE86" w14:textId="521AB1CA" w:rsidR="00C32E63" w:rsidRDefault="00C32E63" w:rsidP="001B3D2F"/>
        <w:p w14:paraId="652383BF" w14:textId="67004061" w:rsidR="00C32E63" w:rsidRDefault="00C32E63" w:rsidP="001B3D2F"/>
        <w:p w14:paraId="0FB2C21A" w14:textId="62F7BEEF" w:rsidR="00C32E63" w:rsidRDefault="00C32E63" w:rsidP="001B3D2F"/>
        <w:p w14:paraId="5564C8F0" w14:textId="6BDD009D" w:rsidR="00C32E63" w:rsidRDefault="00C32E63" w:rsidP="001B3D2F"/>
        <w:p w14:paraId="186D830B" w14:textId="6AD46653" w:rsidR="00C32E63" w:rsidRDefault="00C32E63" w:rsidP="001B3D2F"/>
        <w:p w14:paraId="71667609" w14:textId="1AD1E4BF" w:rsidR="00C32E63" w:rsidRDefault="00C32E63" w:rsidP="001B3D2F"/>
        <w:p w14:paraId="014132EE" w14:textId="39F52207" w:rsidR="00C32E63" w:rsidRDefault="00C32E63" w:rsidP="001B3D2F"/>
        <w:p w14:paraId="0C2732C0" w14:textId="0DC3089D" w:rsidR="00C32E63" w:rsidRDefault="00C32E63" w:rsidP="001B3D2F"/>
        <w:p w14:paraId="0E2E2F8D" w14:textId="7BE1C370" w:rsidR="00C32E63" w:rsidRDefault="00C32E63" w:rsidP="001B3D2F"/>
        <w:p w14:paraId="1F1392DB" w14:textId="6FCD61A9" w:rsidR="00C32E63" w:rsidRDefault="00C32E63" w:rsidP="001B3D2F"/>
        <w:p w14:paraId="352881D6" w14:textId="3DDDB293" w:rsidR="00C32E63" w:rsidRDefault="00C32E63" w:rsidP="001B3D2F"/>
        <w:p w14:paraId="7D188F0F" w14:textId="48C13E06" w:rsidR="00C32E63" w:rsidRDefault="00C32E63" w:rsidP="001B3D2F"/>
        <w:p w14:paraId="38754006" w14:textId="79717179" w:rsidR="00C32E63" w:rsidRDefault="00C32E63" w:rsidP="001B3D2F"/>
        <w:p w14:paraId="101B2E43" w14:textId="750AD701" w:rsidR="00C32E63" w:rsidRDefault="00C32E63" w:rsidP="001B3D2F"/>
        <w:p w14:paraId="3BE745B0" w14:textId="155FDA5E" w:rsidR="00C32E63" w:rsidRDefault="00C32E63" w:rsidP="001B3D2F"/>
        <w:p w14:paraId="194912C8" w14:textId="77777777" w:rsidR="00C32E63" w:rsidRDefault="00C32E63" w:rsidP="001B3D2F"/>
        <w:p w14:paraId="5C2DAF11" w14:textId="23263C3E" w:rsidR="004A2CB2" w:rsidRDefault="009D3FF9" w:rsidP="004A2CB2">
          <w:pPr>
            <w:pStyle w:val="Heading1"/>
          </w:pPr>
          <w:bookmarkStart w:id="33" w:name="_Toc233465524"/>
          <w:r>
            <w:lastRenderedPageBreak/>
            <w:t>8</w:t>
          </w:r>
          <w:r w:rsidR="004A2CB2">
            <w:t>. Bibliography</w:t>
          </w:r>
          <w:bookmarkEnd w:id="33"/>
        </w:p>
        <w:p w14:paraId="2697FD83" w14:textId="754BDA59" w:rsidR="004544E1" w:rsidRDefault="004544E1" w:rsidP="004544E1">
          <w:r>
            <w:t>Anderson, S. (2018) ‘Breaking down FEA’, Mechanical Science &amp; Engineering, University of Illinois Urbana-Champaign, 12 December. Available at: https://mechse.illinois.edu/news/blogs/breaking-down-fea (Accessed: 27 June 2026).</w:t>
          </w:r>
        </w:p>
        <w:p w14:paraId="0C42590B" w14:textId="7A047CEB" w:rsidR="004544E1" w:rsidRDefault="004544E1" w:rsidP="004544E1">
          <w:r>
            <w:t>ANSYS (n.d.) What is finite element analysis (FEA)? Available at: https://www.ansys.com/simulation-topics/what-is-finite-element-analysis (Accessed: 23 June 2026).</w:t>
          </w:r>
        </w:p>
        <w:p w14:paraId="15D36D0D" w14:textId="1939357D" w:rsidR="004544E1" w:rsidRDefault="004544E1" w:rsidP="004544E1">
          <w:r>
            <w:t xml:space="preserve">ASR Engineering (2019) ‘FEA vs hand </w:t>
          </w:r>
          <w:proofErr w:type="gramStart"/>
          <w:r>
            <w:t>calculations’</w:t>
          </w:r>
          <w:proofErr w:type="gramEnd"/>
          <w:r>
            <w:t>. Available at: https://asrengineering.com/2019/04/02/fea-vs-hand-calculations/ (Accessed: 24 June 2026).</w:t>
          </w:r>
        </w:p>
        <w:p w14:paraId="2AF168C7" w14:textId="61712D0D" w:rsidR="004544E1" w:rsidRDefault="004544E1" w:rsidP="004544E1">
          <w:r>
            <w:t xml:space="preserve">Boom Supersonic (2020) ‘What are wing bend tests and how are they performed?’, </w:t>
          </w:r>
          <w:proofErr w:type="spellStart"/>
          <w:r>
            <w:t>FlyBy</w:t>
          </w:r>
          <w:proofErr w:type="spellEnd"/>
          <w:r>
            <w:t xml:space="preserve"> Blog, 19 May. Available at: https://boomsupersonic.com/flyby/what-are-wing-bend-tests-and-how-are-they-performed (Accessed: 26 June 2026).</w:t>
          </w:r>
        </w:p>
        <w:p w14:paraId="54ACF938" w14:textId="4DDA378B" w:rsidR="004544E1" w:rsidRDefault="004544E1" w:rsidP="004544E1">
          <w:r>
            <w:t xml:space="preserve">Engineering </w:t>
          </w:r>
          <w:proofErr w:type="spellStart"/>
          <w:r>
            <w:t>LibreTexts</w:t>
          </w:r>
          <w:proofErr w:type="spellEnd"/>
          <w:r>
            <w:t xml:space="preserve"> (2023) ‘Nodes, elements, degrees of freedom and boundary </w:t>
          </w:r>
          <w:proofErr w:type="gramStart"/>
          <w:r>
            <w:t>conditions’</w:t>
          </w:r>
          <w:proofErr w:type="gramEnd"/>
          <w:r>
            <w:t>. Available at: https://eng.libretexts.org/Bookshelves/Materials_Science/TLP_Library_I/30%3A_Finite_Element_Method/30.2%3A_Nodes_Elements_Degrees_of_Freedom_and_Boundary_Conditions (Accessed: 23 June 2026).</w:t>
          </w:r>
        </w:p>
        <w:p w14:paraId="0EE06C8B" w14:textId="4791B7F2" w:rsidR="004544E1" w:rsidRDefault="004544E1" w:rsidP="004544E1">
          <w:proofErr w:type="spellStart"/>
          <w:r>
            <w:t>Enterfea</w:t>
          </w:r>
          <w:proofErr w:type="spellEnd"/>
          <w:r>
            <w:t xml:space="preserve"> (2019) ‘What are nodes and elements in finite element analysis?’ Available at: https://enterfea.com/what-are-nodes-and-elements-in-finite-element-analysis/ (Accessed: 23 June 2026).</w:t>
          </w:r>
        </w:p>
        <w:p w14:paraId="640A25BA" w14:textId="3C4AA0B2" w:rsidR="004544E1" w:rsidRDefault="004544E1" w:rsidP="004544E1">
          <w:proofErr w:type="spellStart"/>
          <w:r>
            <w:t>Formtech</w:t>
          </w:r>
          <w:proofErr w:type="spellEnd"/>
          <w:r>
            <w:t xml:space="preserve"> Composites (n.d.) Finite element analysis. Available at: http://www.formtech-composites.co.uk/composites-engineering/finite-element-analysis/ (Accessed: 27 June 2026).</w:t>
          </w:r>
        </w:p>
        <w:p w14:paraId="2DAD95E1" w14:textId="1603A814" w:rsidR="004544E1" w:rsidRDefault="004544E1" w:rsidP="004544E1">
          <w:r>
            <w:t xml:space="preserve">Gitlin, J.M. (2023) ‘3D printing isn’t just for supercars, now it’s for drones, too’, Ars </w:t>
          </w:r>
          <w:proofErr w:type="spellStart"/>
          <w:r>
            <w:t>Technica</w:t>
          </w:r>
          <w:proofErr w:type="spellEnd"/>
          <w:r>
            <w:t>, 10 August. Available at: https://arstechnica.com/cars/2023/08/3d-printing-isnt-just-for-supercars-now-its-for-drone-wings-too/ (Accessed: 27 June 2026).</w:t>
          </w:r>
        </w:p>
        <w:p w14:paraId="131B323C" w14:textId="2553D1D2" w:rsidR="004544E1" w:rsidRDefault="004544E1" w:rsidP="004544E1">
          <w:r>
            <w:t>Glass, J. (2024) ‘Actuators and sensors combine forces in test and measurement’, Interface, 26 September. Available at: https://www.interfaceforce.com/actuators-and-sensors-combine-forces-in-test-and-measurement/ (Accessed: 27 June 2026).</w:t>
          </w:r>
        </w:p>
        <w:p w14:paraId="0E37CA73" w14:textId="2F2FDE17" w:rsidR="004544E1" w:rsidRDefault="004544E1" w:rsidP="004544E1">
          <w:r>
            <w:t>HK Calibrations (2025) ‘What is a dial test indicator and how does it work?’, HK Calibrations, 16 December. Available at: https://hkcalibrations.com.au/blogs/news/what-is-a-dial-test-indicator-and-how-does-it-work (Accessed: 26 June 2026).</w:t>
          </w:r>
        </w:p>
        <w:p w14:paraId="746BD2C9" w14:textId="5A67D45F" w:rsidR="004544E1" w:rsidRDefault="004544E1" w:rsidP="004544E1">
          <w:r>
            <w:t xml:space="preserve">Nicolosi, G., </w:t>
          </w:r>
          <w:proofErr w:type="spellStart"/>
          <w:r>
            <w:t>Lunghitano</w:t>
          </w:r>
          <w:proofErr w:type="spellEnd"/>
          <w:r>
            <w:t xml:space="preserve">, A., Lombardi, S., </w:t>
          </w:r>
          <w:proofErr w:type="spellStart"/>
          <w:r>
            <w:t>Talamucci</w:t>
          </w:r>
          <w:proofErr w:type="spellEnd"/>
          <w:r>
            <w:t xml:space="preserve">, T., Caivano, A., Simone, N., </w:t>
          </w:r>
          <w:proofErr w:type="spellStart"/>
          <w:r>
            <w:t>Cestino</w:t>
          </w:r>
          <w:proofErr w:type="spellEnd"/>
          <w:r>
            <w:t>, E. and Sapienza, V. (2022) ‘Wing static structural analysis and experimental testing of a composite 1:8 S55-X replica’, 33rd Congress of the International Council of the Aeronautical Sciences, Stockholm, 4–9 September. Available at: https://www.icas.org/icas_archive/ICAS2022/data/papers/ICAS2022_0280_paper.pdf (Accessed: 26 June 2026).</w:t>
          </w:r>
        </w:p>
        <w:p w14:paraId="67825CEE" w14:textId="77777777" w:rsidR="004544E1" w:rsidRDefault="004544E1" w:rsidP="004544E1">
          <w:r>
            <w:t>Parks, D.M. (2004) Euler-Bernoulli beams: bending, buckling, and vibration. 2.002 Mechanics and Materials II, Department of Mechanical Engineering, MIT. Available at: https://ocw.mit.edu/courses/2-002-mechanics-and-materials-ii-spring-2004/bc25a56b5a91ad29ca5c7419616686f7_lec2.pdf (Accessed: 24 June 2026).</w:t>
          </w:r>
        </w:p>
        <w:p w14:paraId="0F3416AB" w14:textId="77777777" w:rsidR="004544E1" w:rsidRDefault="004544E1" w:rsidP="004544E1"/>
        <w:p w14:paraId="0433C92A" w14:textId="5C56496E" w:rsidR="00C32E63" w:rsidRDefault="004544E1" w:rsidP="004544E1">
          <w:r>
            <w:t>Sahani, S.K. (2025) ‘AI-enhanced finite element method (FEM) for structural analysis’, Journal of Electrical Systems, 20(1), pp. 661–676. doi:10.52783/jes.8946.</w:t>
          </w:r>
        </w:p>
        <w:p w14:paraId="033ECEF7" w14:textId="77777777" w:rsidR="004A2CB2" w:rsidRPr="004A2CB2" w:rsidRDefault="004A2CB2" w:rsidP="004A2CB2"/>
        <w:p w14:paraId="6D222EC2" w14:textId="77777777" w:rsidR="004A2CB2" w:rsidRDefault="004A2CB2" w:rsidP="004A2CB2"/>
        <w:p w14:paraId="7152C1B8" w14:textId="77777777" w:rsidR="004A2CB2" w:rsidRPr="004A2CB2" w:rsidRDefault="004A2CB2" w:rsidP="004A2CB2"/>
        <w:p w14:paraId="481DDCAC" w14:textId="735271F4" w:rsidR="001D1E52" w:rsidRDefault="001D1E52" w:rsidP="007B2C33"/>
        <w:p w14:paraId="34F3D0D9" w14:textId="6EA37673" w:rsidR="00032F63" w:rsidRPr="00416026" w:rsidRDefault="00000000" w:rsidP="00416026"/>
      </w:sdtContent>
    </w:sdt>
    <w:sectPr w:rsidR="00032F63" w:rsidRPr="00416026" w:rsidSect="007D1947">
      <w:headerReference w:type="default" r:id="rId26"/>
      <w:footerReference w:type="default" r:id="rId27"/>
      <w:head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AAC05" w14:textId="77777777" w:rsidR="00D37DA0" w:rsidRDefault="00D37DA0" w:rsidP="00545105">
      <w:pPr>
        <w:spacing w:after="0" w:line="240" w:lineRule="auto"/>
      </w:pPr>
      <w:r>
        <w:separator/>
      </w:r>
    </w:p>
  </w:endnote>
  <w:endnote w:type="continuationSeparator" w:id="0">
    <w:p w14:paraId="2A1DC934" w14:textId="77777777" w:rsidR="00D37DA0" w:rsidRDefault="00D37DA0" w:rsidP="0054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207549"/>
      <w:docPartObj>
        <w:docPartGallery w:val="Page Numbers (Bottom of Page)"/>
        <w:docPartUnique/>
      </w:docPartObj>
    </w:sdtPr>
    <w:sdtEndPr>
      <w:rPr>
        <w:color w:val="7F7F7F" w:themeColor="background1" w:themeShade="7F"/>
        <w:spacing w:val="60"/>
      </w:rPr>
    </w:sdtEndPr>
    <w:sdtContent>
      <w:p w14:paraId="2E923888" w14:textId="578FEBD4" w:rsidR="00545105" w:rsidRDefault="0054510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AE6987C" w14:textId="77777777" w:rsidR="00545105" w:rsidRDefault="0054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AA220" w14:textId="77777777" w:rsidR="00D37DA0" w:rsidRDefault="00D37DA0" w:rsidP="00545105">
      <w:pPr>
        <w:spacing w:after="0" w:line="240" w:lineRule="auto"/>
      </w:pPr>
      <w:r>
        <w:separator/>
      </w:r>
    </w:p>
  </w:footnote>
  <w:footnote w:type="continuationSeparator" w:id="0">
    <w:p w14:paraId="63FDA170" w14:textId="77777777" w:rsidR="00D37DA0" w:rsidRDefault="00D37DA0" w:rsidP="00545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99B19" w14:textId="77777777" w:rsidR="00545105" w:rsidRDefault="00545105" w:rsidP="00545105">
    <w:pPr>
      <w:pStyle w:val="Header"/>
      <w:jc w:val="right"/>
    </w:pPr>
    <w:r>
      <w:t>Gabriel Phillips</w:t>
    </w:r>
  </w:p>
  <w:p w14:paraId="3AAFDDCE" w14:textId="77777777" w:rsidR="00545105" w:rsidRDefault="00545105" w:rsidP="00545105">
    <w:pPr>
      <w:pStyle w:val="Header"/>
      <w:jc w:val="right"/>
    </w:pPr>
    <w:r>
      <w:t>ID: 2209168</w:t>
    </w:r>
  </w:p>
  <w:p w14:paraId="38920277" w14:textId="77777777" w:rsidR="00545105" w:rsidRDefault="005451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BD658" w14:textId="4D919DAF" w:rsidR="0026132C" w:rsidRDefault="0026132C">
    <w:pPr>
      <w:pStyle w:val="Header"/>
    </w:pPr>
    <w:r>
      <w:t>Gabriel Phillips</w:t>
    </w:r>
    <w:r>
      <w:ptab w:relativeTo="margin" w:alignment="center" w:leader="none"/>
    </w:r>
    <w:r>
      <w:ptab w:relativeTo="margin" w:alignment="right" w:leader="none"/>
    </w:r>
    <w:r>
      <w:t>2209168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0196"/>
    <w:multiLevelType w:val="hybridMultilevel"/>
    <w:tmpl w:val="300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E01FF"/>
    <w:multiLevelType w:val="hybridMultilevel"/>
    <w:tmpl w:val="70E22B5C"/>
    <w:lvl w:ilvl="0" w:tplc="82509A0E">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3E5D7B"/>
    <w:multiLevelType w:val="hybridMultilevel"/>
    <w:tmpl w:val="34C86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CB27D8"/>
    <w:multiLevelType w:val="hybridMultilevel"/>
    <w:tmpl w:val="14C2C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81202"/>
    <w:multiLevelType w:val="multilevel"/>
    <w:tmpl w:val="2052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2C62"/>
    <w:multiLevelType w:val="multilevel"/>
    <w:tmpl w:val="E488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B35BE8"/>
    <w:multiLevelType w:val="hybridMultilevel"/>
    <w:tmpl w:val="269A5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9412F9"/>
    <w:multiLevelType w:val="multilevel"/>
    <w:tmpl w:val="2BD6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191C0F"/>
    <w:multiLevelType w:val="hybridMultilevel"/>
    <w:tmpl w:val="6330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8D757E"/>
    <w:multiLevelType w:val="multilevel"/>
    <w:tmpl w:val="8874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277FFC"/>
    <w:multiLevelType w:val="hybridMultilevel"/>
    <w:tmpl w:val="83A61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482300"/>
    <w:multiLevelType w:val="hybridMultilevel"/>
    <w:tmpl w:val="C9846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01C5C"/>
    <w:multiLevelType w:val="multilevel"/>
    <w:tmpl w:val="6B76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1758CC"/>
    <w:multiLevelType w:val="hybridMultilevel"/>
    <w:tmpl w:val="ADEA9118"/>
    <w:lvl w:ilvl="0" w:tplc="82509A0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0E6966"/>
    <w:multiLevelType w:val="multilevel"/>
    <w:tmpl w:val="6E04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585BDA"/>
    <w:multiLevelType w:val="hybridMultilevel"/>
    <w:tmpl w:val="00CAA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C50F10"/>
    <w:multiLevelType w:val="hybridMultilevel"/>
    <w:tmpl w:val="24B8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4E0F13"/>
    <w:multiLevelType w:val="multilevel"/>
    <w:tmpl w:val="1FCA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267DD0"/>
    <w:multiLevelType w:val="hybridMultilevel"/>
    <w:tmpl w:val="F8C680E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66407B0D"/>
    <w:multiLevelType w:val="multilevel"/>
    <w:tmpl w:val="F548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32551F"/>
    <w:multiLevelType w:val="multilevel"/>
    <w:tmpl w:val="9C72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9D7FD7"/>
    <w:multiLevelType w:val="multilevel"/>
    <w:tmpl w:val="851AB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EB7C18"/>
    <w:multiLevelType w:val="hybridMultilevel"/>
    <w:tmpl w:val="ED407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04141"/>
    <w:multiLevelType w:val="hybridMultilevel"/>
    <w:tmpl w:val="23E2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564498"/>
    <w:multiLevelType w:val="hybridMultilevel"/>
    <w:tmpl w:val="E41832DE"/>
    <w:lvl w:ilvl="0" w:tplc="08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7D7849F1"/>
    <w:multiLevelType w:val="hybridMultilevel"/>
    <w:tmpl w:val="33EE80FE"/>
    <w:lvl w:ilvl="0" w:tplc="6ED45EB2">
      <w:start w:val="5"/>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003773215">
    <w:abstractNumId w:val="3"/>
  </w:num>
  <w:num w:numId="2" w16cid:durableId="1345519721">
    <w:abstractNumId w:val="23"/>
  </w:num>
  <w:num w:numId="3" w16cid:durableId="20056535">
    <w:abstractNumId w:val="11"/>
  </w:num>
  <w:num w:numId="4" w16cid:durableId="192693654">
    <w:abstractNumId w:val="16"/>
  </w:num>
  <w:num w:numId="5" w16cid:durableId="216168734">
    <w:abstractNumId w:val="25"/>
  </w:num>
  <w:num w:numId="6" w16cid:durableId="358161259">
    <w:abstractNumId w:val="7"/>
  </w:num>
  <w:num w:numId="7" w16cid:durableId="444618637">
    <w:abstractNumId w:val="19"/>
  </w:num>
  <w:num w:numId="8" w16cid:durableId="1990935791">
    <w:abstractNumId w:val="12"/>
  </w:num>
  <w:num w:numId="9" w16cid:durableId="1062211132">
    <w:abstractNumId w:val="4"/>
  </w:num>
  <w:num w:numId="10" w16cid:durableId="1801653193">
    <w:abstractNumId w:val="15"/>
  </w:num>
  <w:num w:numId="11" w16cid:durableId="1830249736">
    <w:abstractNumId w:val="10"/>
  </w:num>
  <w:num w:numId="12" w16cid:durableId="791358959">
    <w:abstractNumId w:val="21"/>
  </w:num>
  <w:num w:numId="13" w16cid:durableId="1705323900">
    <w:abstractNumId w:val="17"/>
  </w:num>
  <w:num w:numId="14" w16cid:durableId="529924192">
    <w:abstractNumId w:val="14"/>
  </w:num>
  <w:num w:numId="15" w16cid:durableId="55783777">
    <w:abstractNumId w:val="9"/>
  </w:num>
  <w:num w:numId="16" w16cid:durableId="1125736670">
    <w:abstractNumId w:val="20"/>
  </w:num>
  <w:num w:numId="17" w16cid:durableId="2057314966">
    <w:abstractNumId w:val="5"/>
  </w:num>
  <w:num w:numId="18" w16cid:durableId="979118019">
    <w:abstractNumId w:val="2"/>
  </w:num>
  <w:num w:numId="19" w16cid:durableId="1913808131">
    <w:abstractNumId w:val="22"/>
  </w:num>
  <w:num w:numId="20" w16cid:durableId="766728088">
    <w:abstractNumId w:val="8"/>
  </w:num>
  <w:num w:numId="21" w16cid:durableId="1058896824">
    <w:abstractNumId w:val="0"/>
  </w:num>
  <w:num w:numId="22" w16cid:durableId="36856482">
    <w:abstractNumId w:val="6"/>
  </w:num>
  <w:num w:numId="23" w16cid:durableId="1789279257">
    <w:abstractNumId w:val="13"/>
  </w:num>
  <w:num w:numId="24" w16cid:durableId="353382886">
    <w:abstractNumId w:val="1"/>
  </w:num>
  <w:num w:numId="25" w16cid:durableId="1652714092">
    <w:abstractNumId w:val="18"/>
  </w:num>
  <w:num w:numId="26" w16cid:durableId="9954977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06E8C"/>
    <w:rsid w:val="00016D63"/>
    <w:rsid w:val="000201FA"/>
    <w:rsid w:val="00020861"/>
    <w:rsid w:val="00021592"/>
    <w:rsid w:val="00021AD5"/>
    <w:rsid w:val="000232C6"/>
    <w:rsid w:val="000275DF"/>
    <w:rsid w:val="00031585"/>
    <w:rsid w:val="00032F63"/>
    <w:rsid w:val="0003440E"/>
    <w:rsid w:val="00042B87"/>
    <w:rsid w:val="00045991"/>
    <w:rsid w:val="000538E0"/>
    <w:rsid w:val="000573F2"/>
    <w:rsid w:val="000634F6"/>
    <w:rsid w:val="00071FA7"/>
    <w:rsid w:val="000732B6"/>
    <w:rsid w:val="00082C9B"/>
    <w:rsid w:val="00082D7A"/>
    <w:rsid w:val="000871FC"/>
    <w:rsid w:val="00091442"/>
    <w:rsid w:val="00097AB9"/>
    <w:rsid w:val="000A0771"/>
    <w:rsid w:val="000A1682"/>
    <w:rsid w:val="000A201D"/>
    <w:rsid w:val="000A3DFA"/>
    <w:rsid w:val="000A5D3E"/>
    <w:rsid w:val="000C065A"/>
    <w:rsid w:val="000C7BA6"/>
    <w:rsid w:val="000D2866"/>
    <w:rsid w:val="000D60DD"/>
    <w:rsid w:val="000E1051"/>
    <w:rsid w:val="000E6E58"/>
    <w:rsid w:val="000E7246"/>
    <w:rsid w:val="000E765E"/>
    <w:rsid w:val="000F1C23"/>
    <w:rsid w:val="000F2DBA"/>
    <w:rsid w:val="0010287E"/>
    <w:rsid w:val="00106DA3"/>
    <w:rsid w:val="00107936"/>
    <w:rsid w:val="00115B96"/>
    <w:rsid w:val="00120BF1"/>
    <w:rsid w:val="001248AF"/>
    <w:rsid w:val="00132636"/>
    <w:rsid w:val="00137627"/>
    <w:rsid w:val="00140D2D"/>
    <w:rsid w:val="001518B4"/>
    <w:rsid w:val="001605AA"/>
    <w:rsid w:val="00163865"/>
    <w:rsid w:val="00164167"/>
    <w:rsid w:val="00172311"/>
    <w:rsid w:val="00176DC4"/>
    <w:rsid w:val="00180CE4"/>
    <w:rsid w:val="00196AE5"/>
    <w:rsid w:val="001977FC"/>
    <w:rsid w:val="001A61C5"/>
    <w:rsid w:val="001A69F3"/>
    <w:rsid w:val="001A7949"/>
    <w:rsid w:val="001B3D2F"/>
    <w:rsid w:val="001B3DF5"/>
    <w:rsid w:val="001D0741"/>
    <w:rsid w:val="001D1E52"/>
    <w:rsid w:val="001D542D"/>
    <w:rsid w:val="001E4D62"/>
    <w:rsid w:val="001F0312"/>
    <w:rsid w:val="001F6177"/>
    <w:rsid w:val="00200615"/>
    <w:rsid w:val="00202DA0"/>
    <w:rsid w:val="002040AC"/>
    <w:rsid w:val="00211650"/>
    <w:rsid w:val="0021298B"/>
    <w:rsid w:val="002155DD"/>
    <w:rsid w:val="0022337C"/>
    <w:rsid w:val="002258CD"/>
    <w:rsid w:val="00227A0C"/>
    <w:rsid w:val="00232A34"/>
    <w:rsid w:val="00243A56"/>
    <w:rsid w:val="00253C95"/>
    <w:rsid w:val="00260F11"/>
    <w:rsid w:val="0026132C"/>
    <w:rsid w:val="00271B3E"/>
    <w:rsid w:val="00271E55"/>
    <w:rsid w:val="00272929"/>
    <w:rsid w:val="002732C3"/>
    <w:rsid w:val="00280B72"/>
    <w:rsid w:val="0029170E"/>
    <w:rsid w:val="002923DA"/>
    <w:rsid w:val="00292977"/>
    <w:rsid w:val="00292E3F"/>
    <w:rsid w:val="00295BBC"/>
    <w:rsid w:val="00296DC9"/>
    <w:rsid w:val="00297C4A"/>
    <w:rsid w:val="002A0556"/>
    <w:rsid w:val="002B1E2A"/>
    <w:rsid w:val="002B4392"/>
    <w:rsid w:val="002B7C5A"/>
    <w:rsid w:val="002B7EF9"/>
    <w:rsid w:val="002D3337"/>
    <w:rsid w:val="002E3EFD"/>
    <w:rsid w:val="002E6D2D"/>
    <w:rsid w:val="002E7BBF"/>
    <w:rsid w:val="002F30CB"/>
    <w:rsid w:val="002F6180"/>
    <w:rsid w:val="00301FCD"/>
    <w:rsid w:val="00302066"/>
    <w:rsid w:val="003060B9"/>
    <w:rsid w:val="003068D4"/>
    <w:rsid w:val="00307642"/>
    <w:rsid w:val="003128AA"/>
    <w:rsid w:val="00315110"/>
    <w:rsid w:val="00320937"/>
    <w:rsid w:val="00323732"/>
    <w:rsid w:val="00324CCD"/>
    <w:rsid w:val="00334D25"/>
    <w:rsid w:val="0035040F"/>
    <w:rsid w:val="00350B38"/>
    <w:rsid w:val="00361EC3"/>
    <w:rsid w:val="003647BD"/>
    <w:rsid w:val="00370B0E"/>
    <w:rsid w:val="00373346"/>
    <w:rsid w:val="00377D2F"/>
    <w:rsid w:val="00384D7C"/>
    <w:rsid w:val="00386816"/>
    <w:rsid w:val="0038743A"/>
    <w:rsid w:val="003875EF"/>
    <w:rsid w:val="0039406D"/>
    <w:rsid w:val="003940C8"/>
    <w:rsid w:val="003A2351"/>
    <w:rsid w:val="003A2808"/>
    <w:rsid w:val="003A517C"/>
    <w:rsid w:val="003A7780"/>
    <w:rsid w:val="003B0D13"/>
    <w:rsid w:val="003C072C"/>
    <w:rsid w:val="003C150D"/>
    <w:rsid w:val="003D4E10"/>
    <w:rsid w:val="003D77CA"/>
    <w:rsid w:val="003E379B"/>
    <w:rsid w:val="003E5E97"/>
    <w:rsid w:val="003F0E99"/>
    <w:rsid w:val="00402B09"/>
    <w:rsid w:val="004053E7"/>
    <w:rsid w:val="0040641B"/>
    <w:rsid w:val="0041029C"/>
    <w:rsid w:val="00413AE7"/>
    <w:rsid w:val="00416026"/>
    <w:rsid w:val="00417999"/>
    <w:rsid w:val="0042265E"/>
    <w:rsid w:val="004249A5"/>
    <w:rsid w:val="00436C65"/>
    <w:rsid w:val="00441AA3"/>
    <w:rsid w:val="004472A6"/>
    <w:rsid w:val="004515D3"/>
    <w:rsid w:val="00452E84"/>
    <w:rsid w:val="004544E1"/>
    <w:rsid w:val="0046032A"/>
    <w:rsid w:val="00461D2C"/>
    <w:rsid w:val="00463BB7"/>
    <w:rsid w:val="0046569E"/>
    <w:rsid w:val="00466E56"/>
    <w:rsid w:val="004678A6"/>
    <w:rsid w:val="00472AD6"/>
    <w:rsid w:val="00475073"/>
    <w:rsid w:val="0047643D"/>
    <w:rsid w:val="00480872"/>
    <w:rsid w:val="00482B8B"/>
    <w:rsid w:val="0048692C"/>
    <w:rsid w:val="00492BDC"/>
    <w:rsid w:val="004A11F6"/>
    <w:rsid w:val="004A2CB2"/>
    <w:rsid w:val="004A444C"/>
    <w:rsid w:val="004B7250"/>
    <w:rsid w:val="004C1198"/>
    <w:rsid w:val="004C1414"/>
    <w:rsid w:val="004C5123"/>
    <w:rsid w:val="004C7D1F"/>
    <w:rsid w:val="004D192B"/>
    <w:rsid w:val="004D39A1"/>
    <w:rsid w:val="004D519C"/>
    <w:rsid w:val="004D5994"/>
    <w:rsid w:val="004D5CCB"/>
    <w:rsid w:val="004E110E"/>
    <w:rsid w:val="004E24FB"/>
    <w:rsid w:val="004E277D"/>
    <w:rsid w:val="004F15CB"/>
    <w:rsid w:val="005014C5"/>
    <w:rsid w:val="005069EA"/>
    <w:rsid w:val="0050785D"/>
    <w:rsid w:val="00510976"/>
    <w:rsid w:val="00514221"/>
    <w:rsid w:val="00514E74"/>
    <w:rsid w:val="00517378"/>
    <w:rsid w:val="00522A6C"/>
    <w:rsid w:val="00522B2A"/>
    <w:rsid w:val="005271CE"/>
    <w:rsid w:val="005336F8"/>
    <w:rsid w:val="00533BA1"/>
    <w:rsid w:val="00534F05"/>
    <w:rsid w:val="00540CB4"/>
    <w:rsid w:val="005424FA"/>
    <w:rsid w:val="00543AFB"/>
    <w:rsid w:val="00545105"/>
    <w:rsid w:val="00545260"/>
    <w:rsid w:val="005617E9"/>
    <w:rsid w:val="0057037B"/>
    <w:rsid w:val="00570FB5"/>
    <w:rsid w:val="00576F4E"/>
    <w:rsid w:val="00582280"/>
    <w:rsid w:val="00582BC7"/>
    <w:rsid w:val="005853DA"/>
    <w:rsid w:val="00586509"/>
    <w:rsid w:val="00591005"/>
    <w:rsid w:val="0059189F"/>
    <w:rsid w:val="00595A8B"/>
    <w:rsid w:val="005A5793"/>
    <w:rsid w:val="005B1608"/>
    <w:rsid w:val="005B745B"/>
    <w:rsid w:val="005C2706"/>
    <w:rsid w:val="005C3816"/>
    <w:rsid w:val="005C6267"/>
    <w:rsid w:val="005E223B"/>
    <w:rsid w:val="005E23D1"/>
    <w:rsid w:val="005E24CD"/>
    <w:rsid w:val="005E6FA1"/>
    <w:rsid w:val="005F1E3F"/>
    <w:rsid w:val="00601E0F"/>
    <w:rsid w:val="0060632E"/>
    <w:rsid w:val="00606676"/>
    <w:rsid w:val="006109A2"/>
    <w:rsid w:val="0061402F"/>
    <w:rsid w:val="00614523"/>
    <w:rsid w:val="00616394"/>
    <w:rsid w:val="00617ADC"/>
    <w:rsid w:val="00620738"/>
    <w:rsid w:val="00620890"/>
    <w:rsid w:val="006221DB"/>
    <w:rsid w:val="00631068"/>
    <w:rsid w:val="0063365B"/>
    <w:rsid w:val="0063580A"/>
    <w:rsid w:val="00635D73"/>
    <w:rsid w:val="006421FE"/>
    <w:rsid w:val="0065391D"/>
    <w:rsid w:val="006548AD"/>
    <w:rsid w:val="00655995"/>
    <w:rsid w:val="00655DE0"/>
    <w:rsid w:val="00661473"/>
    <w:rsid w:val="00666C9B"/>
    <w:rsid w:val="00670A03"/>
    <w:rsid w:val="00673190"/>
    <w:rsid w:val="006759B4"/>
    <w:rsid w:val="006832BE"/>
    <w:rsid w:val="006922FB"/>
    <w:rsid w:val="00692E06"/>
    <w:rsid w:val="00693E27"/>
    <w:rsid w:val="006963E1"/>
    <w:rsid w:val="006A0464"/>
    <w:rsid w:val="006A1585"/>
    <w:rsid w:val="006A2184"/>
    <w:rsid w:val="006A3606"/>
    <w:rsid w:val="006A5220"/>
    <w:rsid w:val="006A6EAC"/>
    <w:rsid w:val="006B2863"/>
    <w:rsid w:val="006B2882"/>
    <w:rsid w:val="006B526F"/>
    <w:rsid w:val="006B616F"/>
    <w:rsid w:val="006D159E"/>
    <w:rsid w:val="006D46D2"/>
    <w:rsid w:val="006D4804"/>
    <w:rsid w:val="006D7D3F"/>
    <w:rsid w:val="006E3A38"/>
    <w:rsid w:val="006F3C64"/>
    <w:rsid w:val="006F44D2"/>
    <w:rsid w:val="00701515"/>
    <w:rsid w:val="00710C3E"/>
    <w:rsid w:val="007161DC"/>
    <w:rsid w:val="0072064C"/>
    <w:rsid w:val="00725318"/>
    <w:rsid w:val="00747DF1"/>
    <w:rsid w:val="007504F3"/>
    <w:rsid w:val="007629F6"/>
    <w:rsid w:val="007636F7"/>
    <w:rsid w:val="00763CBD"/>
    <w:rsid w:val="007736D1"/>
    <w:rsid w:val="00776405"/>
    <w:rsid w:val="007950FA"/>
    <w:rsid w:val="007A2C74"/>
    <w:rsid w:val="007A5808"/>
    <w:rsid w:val="007B0DA8"/>
    <w:rsid w:val="007B2C33"/>
    <w:rsid w:val="007B4E1E"/>
    <w:rsid w:val="007B5059"/>
    <w:rsid w:val="007B6044"/>
    <w:rsid w:val="007B7B2D"/>
    <w:rsid w:val="007C3FA8"/>
    <w:rsid w:val="007C5A8E"/>
    <w:rsid w:val="007D1947"/>
    <w:rsid w:val="007E1D3E"/>
    <w:rsid w:val="007E7CC1"/>
    <w:rsid w:val="007F1994"/>
    <w:rsid w:val="007F519D"/>
    <w:rsid w:val="00800CF6"/>
    <w:rsid w:val="00801B68"/>
    <w:rsid w:val="00821846"/>
    <w:rsid w:val="00827970"/>
    <w:rsid w:val="00831699"/>
    <w:rsid w:val="008372D8"/>
    <w:rsid w:val="00844647"/>
    <w:rsid w:val="0084532F"/>
    <w:rsid w:val="00854E92"/>
    <w:rsid w:val="00857167"/>
    <w:rsid w:val="008576D1"/>
    <w:rsid w:val="00877532"/>
    <w:rsid w:val="00892173"/>
    <w:rsid w:val="008A24B8"/>
    <w:rsid w:val="008B13B2"/>
    <w:rsid w:val="008B1AC9"/>
    <w:rsid w:val="008B3754"/>
    <w:rsid w:val="008C2DAF"/>
    <w:rsid w:val="008C4556"/>
    <w:rsid w:val="008D45B8"/>
    <w:rsid w:val="008D4C45"/>
    <w:rsid w:val="008D6FFD"/>
    <w:rsid w:val="008E20DE"/>
    <w:rsid w:val="008E2138"/>
    <w:rsid w:val="008F2930"/>
    <w:rsid w:val="008F487A"/>
    <w:rsid w:val="00920362"/>
    <w:rsid w:val="0092061B"/>
    <w:rsid w:val="00924B47"/>
    <w:rsid w:val="0092588C"/>
    <w:rsid w:val="00931CAA"/>
    <w:rsid w:val="00932B6F"/>
    <w:rsid w:val="0093526C"/>
    <w:rsid w:val="009401F9"/>
    <w:rsid w:val="00943591"/>
    <w:rsid w:val="009438A1"/>
    <w:rsid w:val="00943C6E"/>
    <w:rsid w:val="009440AC"/>
    <w:rsid w:val="00944AD4"/>
    <w:rsid w:val="00955859"/>
    <w:rsid w:val="009575DA"/>
    <w:rsid w:val="00967085"/>
    <w:rsid w:val="0098585E"/>
    <w:rsid w:val="00993AEF"/>
    <w:rsid w:val="009A0175"/>
    <w:rsid w:val="009A45DA"/>
    <w:rsid w:val="009A6412"/>
    <w:rsid w:val="009A6E41"/>
    <w:rsid w:val="009B0976"/>
    <w:rsid w:val="009B2D37"/>
    <w:rsid w:val="009B3CFC"/>
    <w:rsid w:val="009C138E"/>
    <w:rsid w:val="009C1411"/>
    <w:rsid w:val="009C6512"/>
    <w:rsid w:val="009C6756"/>
    <w:rsid w:val="009C7D57"/>
    <w:rsid w:val="009D3FF9"/>
    <w:rsid w:val="009E2698"/>
    <w:rsid w:val="009F5459"/>
    <w:rsid w:val="009F63D8"/>
    <w:rsid w:val="009F6AF3"/>
    <w:rsid w:val="009F6FDE"/>
    <w:rsid w:val="00A018A2"/>
    <w:rsid w:val="00A12A75"/>
    <w:rsid w:val="00A12B58"/>
    <w:rsid w:val="00A25D46"/>
    <w:rsid w:val="00A279A7"/>
    <w:rsid w:val="00A3306D"/>
    <w:rsid w:val="00A33EAA"/>
    <w:rsid w:val="00A3435D"/>
    <w:rsid w:val="00A4233F"/>
    <w:rsid w:val="00A42746"/>
    <w:rsid w:val="00A42D3A"/>
    <w:rsid w:val="00A5530E"/>
    <w:rsid w:val="00A55802"/>
    <w:rsid w:val="00A643A6"/>
    <w:rsid w:val="00A673F1"/>
    <w:rsid w:val="00A701CF"/>
    <w:rsid w:val="00A70657"/>
    <w:rsid w:val="00A7685D"/>
    <w:rsid w:val="00A769B4"/>
    <w:rsid w:val="00AA2A91"/>
    <w:rsid w:val="00AB0CA2"/>
    <w:rsid w:val="00AB5FCF"/>
    <w:rsid w:val="00AC1A72"/>
    <w:rsid w:val="00AC1F5B"/>
    <w:rsid w:val="00AD1AF8"/>
    <w:rsid w:val="00AD6588"/>
    <w:rsid w:val="00AF57C8"/>
    <w:rsid w:val="00AF7D1B"/>
    <w:rsid w:val="00B00B24"/>
    <w:rsid w:val="00B03AE8"/>
    <w:rsid w:val="00B122FE"/>
    <w:rsid w:val="00B16C27"/>
    <w:rsid w:val="00B21245"/>
    <w:rsid w:val="00B228BD"/>
    <w:rsid w:val="00B26256"/>
    <w:rsid w:val="00B32324"/>
    <w:rsid w:val="00B33E00"/>
    <w:rsid w:val="00B352EB"/>
    <w:rsid w:val="00B360DB"/>
    <w:rsid w:val="00B41B04"/>
    <w:rsid w:val="00B52E8A"/>
    <w:rsid w:val="00B548AC"/>
    <w:rsid w:val="00B65A40"/>
    <w:rsid w:val="00B71D96"/>
    <w:rsid w:val="00B71E69"/>
    <w:rsid w:val="00B742F6"/>
    <w:rsid w:val="00B75908"/>
    <w:rsid w:val="00B75C81"/>
    <w:rsid w:val="00B75F05"/>
    <w:rsid w:val="00B7735E"/>
    <w:rsid w:val="00B94AC7"/>
    <w:rsid w:val="00BB3731"/>
    <w:rsid w:val="00BB7379"/>
    <w:rsid w:val="00BC6473"/>
    <w:rsid w:val="00BD0756"/>
    <w:rsid w:val="00BD0DDF"/>
    <w:rsid w:val="00BD61EE"/>
    <w:rsid w:val="00BE4395"/>
    <w:rsid w:val="00BE6C13"/>
    <w:rsid w:val="00BF0547"/>
    <w:rsid w:val="00BF1815"/>
    <w:rsid w:val="00BF5215"/>
    <w:rsid w:val="00C040BF"/>
    <w:rsid w:val="00C0421C"/>
    <w:rsid w:val="00C069D8"/>
    <w:rsid w:val="00C079B4"/>
    <w:rsid w:val="00C11CF2"/>
    <w:rsid w:val="00C2275B"/>
    <w:rsid w:val="00C32E63"/>
    <w:rsid w:val="00C3710E"/>
    <w:rsid w:val="00C402A1"/>
    <w:rsid w:val="00C508CE"/>
    <w:rsid w:val="00C52D85"/>
    <w:rsid w:val="00C542AE"/>
    <w:rsid w:val="00C54EFD"/>
    <w:rsid w:val="00C564E8"/>
    <w:rsid w:val="00C64F6B"/>
    <w:rsid w:val="00C6644B"/>
    <w:rsid w:val="00C67882"/>
    <w:rsid w:val="00C74C7E"/>
    <w:rsid w:val="00C80B7A"/>
    <w:rsid w:val="00C820EF"/>
    <w:rsid w:val="00C84F4E"/>
    <w:rsid w:val="00C869C5"/>
    <w:rsid w:val="00C9385B"/>
    <w:rsid w:val="00CA09F3"/>
    <w:rsid w:val="00CA793E"/>
    <w:rsid w:val="00CB4C38"/>
    <w:rsid w:val="00CC1E71"/>
    <w:rsid w:val="00CC4685"/>
    <w:rsid w:val="00CC4DA2"/>
    <w:rsid w:val="00CC5D3C"/>
    <w:rsid w:val="00CD7A24"/>
    <w:rsid w:val="00CE64F8"/>
    <w:rsid w:val="00CF45B9"/>
    <w:rsid w:val="00CF6BE2"/>
    <w:rsid w:val="00CF7CD4"/>
    <w:rsid w:val="00D04EBD"/>
    <w:rsid w:val="00D07861"/>
    <w:rsid w:val="00D11329"/>
    <w:rsid w:val="00D1263D"/>
    <w:rsid w:val="00D22049"/>
    <w:rsid w:val="00D2223F"/>
    <w:rsid w:val="00D223EC"/>
    <w:rsid w:val="00D24233"/>
    <w:rsid w:val="00D30C14"/>
    <w:rsid w:val="00D320E1"/>
    <w:rsid w:val="00D3328E"/>
    <w:rsid w:val="00D337DA"/>
    <w:rsid w:val="00D37226"/>
    <w:rsid w:val="00D37DA0"/>
    <w:rsid w:val="00D46FD5"/>
    <w:rsid w:val="00D47A5F"/>
    <w:rsid w:val="00D52E18"/>
    <w:rsid w:val="00D573CF"/>
    <w:rsid w:val="00D80C8C"/>
    <w:rsid w:val="00D82908"/>
    <w:rsid w:val="00D854A5"/>
    <w:rsid w:val="00D94482"/>
    <w:rsid w:val="00D9686E"/>
    <w:rsid w:val="00D972F8"/>
    <w:rsid w:val="00D97FC7"/>
    <w:rsid w:val="00DA1460"/>
    <w:rsid w:val="00DA3333"/>
    <w:rsid w:val="00DA7848"/>
    <w:rsid w:val="00DA7B79"/>
    <w:rsid w:val="00DB08FA"/>
    <w:rsid w:val="00DB11EB"/>
    <w:rsid w:val="00DB1823"/>
    <w:rsid w:val="00DB612D"/>
    <w:rsid w:val="00DC1406"/>
    <w:rsid w:val="00DC2B50"/>
    <w:rsid w:val="00DC3726"/>
    <w:rsid w:val="00DD0D9E"/>
    <w:rsid w:val="00DE2368"/>
    <w:rsid w:val="00DE436D"/>
    <w:rsid w:val="00DE592D"/>
    <w:rsid w:val="00DF00A1"/>
    <w:rsid w:val="00DF4783"/>
    <w:rsid w:val="00E06DD3"/>
    <w:rsid w:val="00E10642"/>
    <w:rsid w:val="00E10BC9"/>
    <w:rsid w:val="00E11ED5"/>
    <w:rsid w:val="00E13F18"/>
    <w:rsid w:val="00E16038"/>
    <w:rsid w:val="00E26014"/>
    <w:rsid w:val="00E5342B"/>
    <w:rsid w:val="00E56F4F"/>
    <w:rsid w:val="00E62107"/>
    <w:rsid w:val="00E62F23"/>
    <w:rsid w:val="00E644A8"/>
    <w:rsid w:val="00E647B8"/>
    <w:rsid w:val="00E6699D"/>
    <w:rsid w:val="00E72920"/>
    <w:rsid w:val="00E72FDC"/>
    <w:rsid w:val="00E7625D"/>
    <w:rsid w:val="00E7716F"/>
    <w:rsid w:val="00E802B3"/>
    <w:rsid w:val="00E80E80"/>
    <w:rsid w:val="00E84396"/>
    <w:rsid w:val="00E86CF9"/>
    <w:rsid w:val="00E86D6F"/>
    <w:rsid w:val="00E87B9B"/>
    <w:rsid w:val="00E90D0A"/>
    <w:rsid w:val="00E91208"/>
    <w:rsid w:val="00E91FD4"/>
    <w:rsid w:val="00E93443"/>
    <w:rsid w:val="00E934DA"/>
    <w:rsid w:val="00E97EFD"/>
    <w:rsid w:val="00EA3C77"/>
    <w:rsid w:val="00EA4177"/>
    <w:rsid w:val="00EB23CF"/>
    <w:rsid w:val="00EB39FC"/>
    <w:rsid w:val="00EB4415"/>
    <w:rsid w:val="00EC5D6C"/>
    <w:rsid w:val="00EE0503"/>
    <w:rsid w:val="00EE0C3D"/>
    <w:rsid w:val="00EE3406"/>
    <w:rsid w:val="00EE3E81"/>
    <w:rsid w:val="00EE4C49"/>
    <w:rsid w:val="00EE65D8"/>
    <w:rsid w:val="00EE7FCA"/>
    <w:rsid w:val="00EF1338"/>
    <w:rsid w:val="00EF40C9"/>
    <w:rsid w:val="00EF6BBB"/>
    <w:rsid w:val="00F01C3B"/>
    <w:rsid w:val="00F04C64"/>
    <w:rsid w:val="00F1429C"/>
    <w:rsid w:val="00F16BB4"/>
    <w:rsid w:val="00F250AC"/>
    <w:rsid w:val="00F264DA"/>
    <w:rsid w:val="00F2715A"/>
    <w:rsid w:val="00F32356"/>
    <w:rsid w:val="00F32746"/>
    <w:rsid w:val="00F343A7"/>
    <w:rsid w:val="00F53038"/>
    <w:rsid w:val="00F5447E"/>
    <w:rsid w:val="00F6298F"/>
    <w:rsid w:val="00F65014"/>
    <w:rsid w:val="00F67DF4"/>
    <w:rsid w:val="00F73816"/>
    <w:rsid w:val="00F80EAC"/>
    <w:rsid w:val="00F83BA0"/>
    <w:rsid w:val="00FA030D"/>
    <w:rsid w:val="00FA52B0"/>
    <w:rsid w:val="00FA5498"/>
    <w:rsid w:val="00FA55D4"/>
    <w:rsid w:val="00FC2868"/>
    <w:rsid w:val="00FC31F2"/>
    <w:rsid w:val="00FC427B"/>
    <w:rsid w:val="00FC58DA"/>
    <w:rsid w:val="00FC641E"/>
    <w:rsid w:val="00FC6E4F"/>
    <w:rsid w:val="00FC7750"/>
    <w:rsid w:val="00FD0AD3"/>
    <w:rsid w:val="00FD6442"/>
    <w:rsid w:val="00FD6A0C"/>
    <w:rsid w:val="00FE2947"/>
    <w:rsid w:val="00FE66B0"/>
    <w:rsid w:val="00FE7CA8"/>
    <w:rsid w:val="00FF4D46"/>
    <w:rsid w:val="00FF526C"/>
    <w:rsid w:val="00FF62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docId w15:val="{6890167D-1F9B-49E6-A465-BB01BC6EF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F45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D6FF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PlaceholderText">
    <w:name w:val="Placeholder Text"/>
    <w:basedOn w:val="DefaultParagraphFont"/>
    <w:uiPriority w:val="99"/>
    <w:semiHidden/>
    <w:rsid w:val="003B0D13"/>
    <w:rPr>
      <w:color w:val="808080"/>
    </w:rPr>
  </w:style>
  <w:style w:type="paragraph" w:styleId="ListParagraph">
    <w:name w:val="List Paragraph"/>
    <w:basedOn w:val="Normal"/>
    <w:uiPriority w:val="34"/>
    <w:qFormat/>
    <w:rsid w:val="00E7625D"/>
    <w:pPr>
      <w:ind w:left="720"/>
      <w:contextualSpacing/>
    </w:pPr>
  </w:style>
  <w:style w:type="paragraph" w:styleId="Caption">
    <w:name w:val="caption"/>
    <w:basedOn w:val="Normal"/>
    <w:next w:val="Normal"/>
    <w:uiPriority w:val="35"/>
    <w:unhideWhenUsed/>
    <w:qFormat/>
    <w:rsid w:val="001A69F3"/>
    <w:pPr>
      <w:spacing w:after="200" w:line="240" w:lineRule="auto"/>
    </w:pPr>
    <w:rPr>
      <w:i/>
      <w:iCs/>
      <w:color w:val="44546A" w:themeColor="text2"/>
      <w:sz w:val="18"/>
      <w:szCs w:val="18"/>
    </w:rPr>
  </w:style>
  <w:style w:type="table" w:styleId="TableGrid">
    <w:name w:val="Table Grid"/>
    <w:basedOn w:val="TableNormal"/>
    <w:uiPriority w:val="39"/>
    <w:rsid w:val="004F1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01515"/>
    <w:rPr>
      <w:rFonts w:ascii="Times New Roman" w:hAnsi="Times New Roman" w:cs="Times New Roman"/>
      <w:sz w:val="24"/>
      <w:szCs w:val="24"/>
    </w:rPr>
  </w:style>
  <w:style w:type="character" w:customStyle="1" w:styleId="Heading3Char">
    <w:name w:val="Heading 3 Char"/>
    <w:basedOn w:val="DefaultParagraphFont"/>
    <w:link w:val="Heading3"/>
    <w:uiPriority w:val="9"/>
    <w:rsid w:val="00CF45B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C31F2"/>
    <w:pPr>
      <w:spacing w:after="100"/>
      <w:ind w:left="440"/>
    </w:pPr>
  </w:style>
  <w:style w:type="paragraph" w:styleId="TableofFigures">
    <w:name w:val="table of figures"/>
    <w:basedOn w:val="Normal"/>
    <w:next w:val="Normal"/>
    <w:uiPriority w:val="99"/>
    <w:unhideWhenUsed/>
    <w:rsid w:val="009F63D8"/>
    <w:pPr>
      <w:spacing w:after="0"/>
    </w:pPr>
  </w:style>
  <w:style w:type="character" w:styleId="UnresolvedMention">
    <w:name w:val="Unresolved Mention"/>
    <w:basedOn w:val="DefaultParagraphFont"/>
    <w:uiPriority w:val="99"/>
    <w:semiHidden/>
    <w:unhideWhenUsed/>
    <w:rsid w:val="00E84396"/>
    <w:rPr>
      <w:color w:val="605E5C"/>
      <w:shd w:val="clear" w:color="auto" w:fill="E1DFDD"/>
    </w:rPr>
  </w:style>
  <w:style w:type="character" w:customStyle="1" w:styleId="Heading4Char">
    <w:name w:val="Heading 4 Char"/>
    <w:basedOn w:val="DefaultParagraphFont"/>
    <w:link w:val="Heading4"/>
    <w:uiPriority w:val="9"/>
    <w:rsid w:val="008D6FFD"/>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9C1411"/>
    <w:rPr>
      <w:b/>
      <w:bCs/>
    </w:rPr>
  </w:style>
  <w:style w:type="character" w:styleId="Emphasis">
    <w:name w:val="Emphasis"/>
    <w:basedOn w:val="DefaultParagraphFont"/>
    <w:uiPriority w:val="20"/>
    <w:qFormat/>
    <w:rsid w:val="001A61C5"/>
    <w:rPr>
      <w:i/>
      <w:iCs/>
    </w:rPr>
  </w:style>
  <w:style w:type="character" w:styleId="FollowedHyperlink">
    <w:name w:val="FollowedHyperlink"/>
    <w:basedOn w:val="DefaultParagraphFont"/>
    <w:uiPriority w:val="99"/>
    <w:semiHidden/>
    <w:unhideWhenUsed/>
    <w:rsid w:val="00EE4C49"/>
    <w:rPr>
      <w:color w:val="954F72" w:themeColor="followedHyperlink"/>
      <w:u w:val="single"/>
    </w:rPr>
  </w:style>
  <w:style w:type="character" w:customStyle="1" w:styleId="mord">
    <w:name w:val="mord"/>
    <w:basedOn w:val="DefaultParagraphFont"/>
    <w:rsid w:val="009A45DA"/>
  </w:style>
  <w:style w:type="paragraph" w:styleId="Header">
    <w:name w:val="header"/>
    <w:basedOn w:val="Normal"/>
    <w:link w:val="HeaderChar"/>
    <w:uiPriority w:val="99"/>
    <w:unhideWhenUsed/>
    <w:rsid w:val="00545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105"/>
  </w:style>
  <w:style w:type="paragraph" w:styleId="Footer">
    <w:name w:val="footer"/>
    <w:basedOn w:val="Normal"/>
    <w:link w:val="FooterChar"/>
    <w:uiPriority w:val="99"/>
    <w:unhideWhenUsed/>
    <w:rsid w:val="00545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105"/>
  </w:style>
  <w:style w:type="character" w:customStyle="1" w:styleId="zlae0wtextbase">
    <w:name w:val="zlae0w_textbase"/>
    <w:basedOn w:val="DefaultParagraphFont"/>
    <w:rsid w:val="00B33E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8829">
      <w:bodyDiv w:val="1"/>
      <w:marLeft w:val="0"/>
      <w:marRight w:val="0"/>
      <w:marTop w:val="0"/>
      <w:marBottom w:val="0"/>
      <w:divBdr>
        <w:top w:val="none" w:sz="0" w:space="0" w:color="auto"/>
        <w:left w:val="none" w:sz="0" w:space="0" w:color="auto"/>
        <w:bottom w:val="none" w:sz="0" w:space="0" w:color="auto"/>
        <w:right w:val="none" w:sz="0" w:space="0" w:color="auto"/>
      </w:divBdr>
    </w:div>
    <w:div w:id="37708156">
      <w:bodyDiv w:val="1"/>
      <w:marLeft w:val="0"/>
      <w:marRight w:val="0"/>
      <w:marTop w:val="0"/>
      <w:marBottom w:val="0"/>
      <w:divBdr>
        <w:top w:val="none" w:sz="0" w:space="0" w:color="auto"/>
        <w:left w:val="none" w:sz="0" w:space="0" w:color="auto"/>
        <w:bottom w:val="none" w:sz="0" w:space="0" w:color="auto"/>
        <w:right w:val="none" w:sz="0" w:space="0" w:color="auto"/>
      </w:divBdr>
    </w:div>
    <w:div w:id="54594720">
      <w:bodyDiv w:val="1"/>
      <w:marLeft w:val="0"/>
      <w:marRight w:val="0"/>
      <w:marTop w:val="0"/>
      <w:marBottom w:val="0"/>
      <w:divBdr>
        <w:top w:val="none" w:sz="0" w:space="0" w:color="auto"/>
        <w:left w:val="none" w:sz="0" w:space="0" w:color="auto"/>
        <w:bottom w:val="none" w:sz="0" w:space="0" w:color="auto"/>
        <w:right w:val="none" w:sz="0" w:space="0" w:color="auto"/>
      </w:divBdr>
    </w:div>
    <w:div w:id="67728283">
      <w:bodyDiv w:val="1"/>
      <w:marLeft w:val="0"/>
      <w:marRight w:val="0"/>
      <w:marTop w:val="0"/>
      <w:marBottom w:val="0"/>
      <w:divBdr>
        <w:top w:val="none" w:sz="0" w:space="0" w:color="auto"/>
        <w:left w:val="none" w:sz="0" w:space="0" w:color="auto"/>
        <w:bottom w:val="none" w:sz="0" w:space="0" w:color="auto"/>
        <w:right w:val="none" w:sz="0" w:space="0" w:color="auto"/>
      </w:divBdr>
    </w:div>
    <w:div w:id="73363897">
      <w:bodyDiv w:val="1"/>
      <w:marLeft w:val="0"/>
      <w:marRight w:val="0"/>
      <w:marTop w:val="0"/>
      <w:marBottom w:val="0"/>
      <w:divBdr>
        <w:top w:val="none" w:sz="0" w:space="0" w:color="auto"/>
        <w:left w:val="none" w:sz="0" w:space="0" w:color="auto"/>
        <w:bottom w:val="none" w:sz="0" w:space="0" w:color="auto"/>
        <w:right w:val="none" w:sz="0" w:space="0" w:color="auto"/>
      </w:divBdr>
    </w:div>
    <w:div w:id="86391290">
      <w:bodyDiv w:val="1"/>
      <w:marLeft w:val="0"/>
      <w:marRight w:val="0"/>
      <w:marTop w:val="0"/>
      <w:marBottom w:val="0"/>
      <w:divBdr>
        <w:top w:val="none" w:sz="0" w:space="0" w:color="auto"/>
        <w:left w:val="none" w:sz="0" w:space="0" w:color="auto"/>
        <w:bottom w:val="none" w:sz="0" w:space="0" w:color="auto"/>
        <w:right w:val="none" w:sz="0" w:space="0" w:color="auto"/>
      </w:divBdr>
    </w:div>
    <w:div w:id="103885053">
      <w:bodyDiv w:val="1"/>
      <w:marLeft w:val="0"/>
      <w:marRight w:val="0"/>
      <w:marTop w:val="0"/>
      <w:marBottom w:val="0"/>
      <w:divBdr>
        <w:top w:val="none" w:sz="0" w:space="0" w:color="auto"/>
        <w:left w:val="none" w:sz="0" w:space="0" w:color="auto"/>
        <w:bottom w:val="none" w:sz="0" w:space="0" w:color="auto"/>
        <w:right w:val="none" w:sz="0" w:space="0" w:color="auto"/>
      </w:divBdr>
    </w:div>
    <w:div w:id="107091399">
      <w:bodyDiv w:val="1"/>
      <w:marLeft w:val="0"/>
      <w:marRight w:val="0"/>
      <w:marTop w:val="0"/>
      <w:marBottom w:val="0"/>
      <w:divBdr>
        <w:top w:val="none" w:sz="0" w:space="0" w:color="auto"/>
        <w:left w:val="none" w:sz="0" w:space="0" w:color="auto"/>
        <w:bottom w:val="none" w:sz="0" w:space="0" w:color="auto"/>
        <w:right w:val="none" w:sz="0" w:space="0" w:color="auto"/>
      </w:divBdr>
    </w:div>
    <w:div w:id="117188999">
      <w:bodyDiv w:val="1"/>
      <w:marLeft w:val="0"/>
      <w:marRight w:val="0"/>
      <w:marTop w:val="0"/>
      <w:marBottom w:val="0"/>
      <w:divBdr>
        <w:top w:val="none" w:sz="0" w:space="0" w:color="auto"/>
        <w:left w:val="none" w:sz="0" w:space="0" w:color="auto"/>
        <w:bottom w:val="none" w:sz="0" w:space="0" w:color="auto"/>
        <w:right w:val="none" w:sz="0" w:space="0" w:color="auto"/>
      </w:divBdr>
    </w:div>
    <w:div w:id="134224384">
      <w:bodyDiv w:val="1"/>
      <w:marLeft w:val="0"/>
      <w:marRight w:val="0"/>
      <w:marTop w:val="0"/>
      <w:marBottom w:val="0"/>
      <w:divBdr>
        <w:top w:val="none" w:sz="0" w:space="0" w:color="auto"/>
        <w:left w:val="none" w:sz="0" w:space="0" w:color="auto"/>
        <w:bottom w:val="none" w:sz="0" w:space="0" w:color="auto"/>
        <w:right w:val="none" w:sz="0" w:space="0" w:color="auto"/>
      </w:divBdr>
    </w:div>
    <w:div w:id="160122487">
      <w:bodyDiv w:val="1"/>
      <w:marLeft w:val="0"/>
      <w:marRight w:val="0"/>
      <w:marTop w:val="0"/>
      <w:marBottom w:val="0"/>
      <w:divBdr>
        <w:top w:val="none" w:sz="0" w:space="0" w:color="auto"/>
        <w:left w:val="none" w:sz="0" w:space="0" w:color="auto"/>
        <w:bottom w:val="none" w:sz="0" w:space="0" w:color="auto"/>
        <w:right w:val="none" w:sz="0" w:space="0" w:color="auto"/>
      </w:divBdr>
    </w:div>
    <w:div w:id="163131571">
      <w:bodyDiv w:val="1"/>
      <w:marLeft w:val="0"/>
      <w:marRight w:val="0"/>
      <w:marTop w:val="0"/>
      <w:marBottom w:val="0"/>
      <w:divBdr>
        <w:top w:val="none" w:sz="0" w:space="0" w:color="auto"/>
        <w:left w:val="none" w:sz="0" w:space="0" w:color="auto"/>
        <w:bottom w:val="none" w:sz="0" w:space="0" w:color="auto"/>
        <w:right w:val="none" w:sz="0" w:space="0" w:color="auto"/>
      </w:divBdr>
    </w:div>
    <w:div w:id="174534966">
      <w:bodyDiv w:val="1"/>
      <w:marLeft w:val="0"/>
      <w:marRight w:val="0"/>
      <w:marTop w:val="0"/>
      <w:marBottom w:val="0"/>
      <w:divBdr>
        <w:top w:val="none" w:sz="0" w:space="0" w:color="auto"/>
        <w:left w:val="none" w:sz="0" w:space="0" w:color="auto"/>
        <w:bottom w:val="none" w:sz="0" w:space="0" w:color="auto"/>
        <w:right w:val="none" w:sz="0" w:space="0" w:color="auto"/>
      </w:divBdr>
    </w:div>
    <w:div w:id="175928654">
      <w:bodyDiv w:val="1"/>
      <w:marLeft w:val="0"/>
      <w:marRight w:val="0"/>
      <w:marTop w:val="0"/>
      <w:marBottom w:val="0"/>
      <w:divBdr>
        <w:top w:val="none" w:sz="0" w:space="0" w:color="auto"/>
        <w:left w:val="none" w:sz="0" w:space="0" w:color="auto"/>
        <w:bottom w:val="none" w:sz="0" w:space="0" w:color="auto"/>
        <w:right w:val="none" w:sz="0" w:space="0" w:color="auto"/>
      </w:divBdr>
    </w:div>
    <w:div w:id="184903902">
      <w:bodyDiv w:val="1"/>
      <w:marLeft w:val="0"/>
      <w:marRight w:val="0"/>
      <w:marTop w:val="0"/>
      <w:marBottom w:val="0"/>
      <w:divBdr>
        <w:top w:val="none" w:sz="0" w:space="0" w:color="auto"/>
        <w:left w:val="none" w:sz="0" w:space="0" w:color="auto"/>
        <w:bottom w:val="none" w:sz="0" w:space="0" w:color="auto"/>
        <w:right w:val="none" w:sz="0" w:space="0" w:color="auto"/>
      </w:divBdr>
    </w:div>
    <w:div w:id="186068908">
      <w:bodyDiv w:val="1"/>
      <w:marLeft w:val="0"/>
      <w:marRight w:val="0"/>
      <w:marTop w:val="0"/>
      <w:marBottom w:val="0"/>
      <w:divBdr>
        <w:top w:val="none" w:sz="0" w:space="0" w:color="auto"/>
        <w:left w:val="none" w:sz="0" w:space="0" w:color="auto"/>
        <w:bottom w:val="none" w:sz="0" w:space="0" w:color="auto"/>
        <w:right w:val="none" w:sz="0" w:space="0" w:color="auto"/>
      </w:divBdr>
    </w:div>
    <w:div w:id="216284738">
      <w:bodyDiv w:val="1"/>
      <w:marLeft w:val="0"/>
      <w:marRight w:val="0"/>
      <w:marTop w:val="0"/>
      <w:marBottom w:val="0"/>
      <w:divBdr>
        <w:top w:val="none" w:sz="0" w:space="0" w:color="auto"/>
        <w:left w:val="none" w:sz="0" w:space="0" w:color="auto"/>
        <w:bottom w:val="none" w:sz="0" w:space="0" w:color="auto"/>
        <w:right w:val="none" w:sz="0" w:space="0" w:color="auto"/>
      </w:divBdr>
    </w:div>
    <w:div w:id="232352013">
      <w:bodyDiv w:val="1"/>
      <w:marLeft w:val="0"/>
      <w:marRight w:val="0"/>
      <w:marTop w:val="0"/>
      <w:marBottom w:val="0"/>
      <w:divBdr>
        <w:top w:val="none" w:sz="0" w:space="0" w:color="auto"/>
        <w:left w:val="none" w:sz="0" w:space="0" w:color="auto"/>
        <w:bottom w:val="none" w:sz="0" w:space="0" w:color="auto"/>
        <w:right w:val="none" w:sz="0" w:space="0" w:color="auto"/>
      </w:divBdr>
    </w:div>
    <w:div w:id="234123803">
      <w:bodyDiv w:val="1"/>
      <w:marLeft w:val="0"/>
      <w:marRight w:val="0"/>
      <w:marTop w:val="0"/>
      <w:marBottom w:val="0"/>
      <w:divBdr>
        <w:top w:val="none" w:sz="0" w:space="0" w:color="auto"/>
        <w:left w:val="none" w:sz="0" w:space="0" w:color="auto"/>
        <w:bottom w:val="none" w:sz="0" w:space="0" w:color="auto"/>
        <w:right w:val="none" w:sz="0" w:space="0" w:color="auto"/>
      </w:divBdr>
    </w:div>
    <w:div w:id="243301988">
      <w:bodyDiv w:val="1"/>
      <w:marLeft w:val="0"/>
      <w:marRight w:val="0"/>
      <w:marTop w:val="0"/>
      <w:marBottom w:val="0"/>
      <w:divBdr>
        <w:top w:val="none" w:sz="0" w:space="0" w:color="auto"/>
        <w:left w:val="none" w:sz="0" w:space="0" w:color="auto"/>
        <w:bottom w:val="none" w:sz="0" w:space="0" w:color="auto"/>
        <w:right w:val="none" w:sz="0" w:space="0" w:color="auto"/>
      </w:divBdr>
    </w:div>
    <w:div w:id="252324947">
      <w:bodyDiv w:val="1"/>
      <w:marLeft w:val="0"/>
      <w:marRight w:val="0"/>
      <w:marTop w:val="0"/>
      <w:marBottom w:val="0"/>
      <w:divBdr>
        <w:top w:val="none" w:sz="0" w:space="0" w:color="auto"/>
        <w:left w:val="none" w:sz="0" w:space="0" w:color="auto"/>
        <w:bottom w:val="none" w:sz="0" w:space="0" w:color="auto"/>
        <w:right w:val="none" w:sz="0" w:space="0" w:color="auto"/>
      </w:divBdr>
    </w:div>
    <w:div w:id="268860062">
      <w:bodyDiv w:val="1"/>
      <w:marLeft w:val="0"/>
      <w:marRight w:val="0"/>
      <w:marTop w:val="0"/>
      <w:marBottom w:val="0"/>
      <w:divBdr>
        <w:top w:val="none" w:sz="0" w:space="0" w:color="auto"/>
        <w:left w:val="none" w:sz="0" w:space="0" w:color="auto"/>
        <w:bottom w:val="none" w:sz="0" w:space="0" w:color="auto"/>
        <w:right w:val="none" w:sz="0" w:space="0" w:color="auto"/>
      </w:divBdr>
    </w:div>
    <w:div w:id="270165920">
      <w:bodyDiv w:val="1"/>
      <w:marLeft w:val="0"/>
      <w:marRight w:val="0"/>
      <w:marTop w:val="0"/>
      <w:marBottom w:val="0"/>
      <w:divBdr>
        <w:top w:val="none" w:sz="0" w:space="0" w:color="auto"/>
        <w:left w:val="none" w:sz="0" w:space="0" w:color="auto"/>
        <w:bottom w:val="none" w:sz="0" w:space="0" w:color="auto"/>
        <w:right w:val="none" w:sz="0" w:space="0" w:color="auto"/>
      </w:divBdr>
    </w:div>
    <w:div w:id="343358205">
      <w:bodyDiv w:val="1"/>
      <w:marLeft w:val="0"/>
      <w:marRight w:val="0"/>
      <w:marTop w:val="0"/>
      <w:marBottom w:val="0"/>
      <w:divBdr>
        <w:top w:val="none" w:sz="0" w:space="0" w:color="auto"/>
        <w:left w:val="none" w:sz="0" w:space="0" w:color="auto"/>
        <w:bottom w:val="none" w:sz="0" w:space="0" w:color="auto"/>
        <w:right w:val="none" w:sz="0" w:space="0" w:color="auto"/>
      </w:divBdr>
    </w:div>
    <w:div w:id="344745743">
      <w:bodyDiv w:val="1"/>
      <w:marLeft w:val="0"/>
      <w:marRight w:val="0"/>
      <w:marTop w:val="0"/>
      <w:marBottom w:val="0"/>
      <w:divBdr>
        <w:top w:val="none" w:sz="0" w:space="0" w:color="auto"/>
        <w:left w:val="none" w:sz="0" w:space="0" w:color="auto"/>
        <w:bottom w:val="none" w:sz="0" w:space="0" w:color="auto"/>
        <w:right w:val="none" w:sz="0" w:space="0" w:color="auto"/>
      </w:divBdr>
    </w:div>
    <w:div w:id="347878872">
      <w:bodyDiv w:val="1"/>
      <w:marLeft w:val="0"/>
      <w:marRight w:val="0"/>
      <w:marTop w:val="0"/>
      <w:marBottom w:val="0"/>
      <w:divBdr>
        <w:top w:val="none" w:sz="0" w:space="0" w:color="auto"/>
        <w:left w:val="none" w:sz="0" w:space="0" w:color="auto"/>
        <w:bottom w:val="none" w:sz="0" w:space="0" w:color="auto"/>
        <w:right w:val="none" w:sz="0" w:space="0" w:color="auto"/>
      </w:divBdr>
    </w:div>
    <w:div w:id="358354353">
      <w:bodyDiv w:val="1"/>
      <w:marLeft w:val="0"/>
      <w:marRight w:val="0"/>
      <w:marTop w:val="0"/>
      <w:marBottom w:val="0"/>
      <w:divBdr>
        <w:top w:val="none" w:sz="0" w:space="0" w:color="auto"/>
        <w:left w:val="none" w:sz="0" w:space="0" w:color="auto"/>
        <w:bottom w:val="none" w:sz="0" w:space="0" w:color="auto"/>
        <w:right w:val="none" w:sz="0" w:space="0" w:color="auto"/>
      </w:divBdr>
    </w:div>
    <w:div w:id="405030187">
      <w:bodyDiv w:val="1"/>
      <w:marLeft w:val="0"/>
      <w:marRight w:val="0"/>
      <w:marTop w:val="0"/>
      <w:marBottom w:val="0"/>
      <w:divBdr>
        <w:top w:val="none" w:sz="0" w:space="0" w:color="auto"/>
        <w:left w:val="none" w:sz="0" w:space="0" w:color="auto"/>
        <w:bottom w:val="none" w:sz="0" w:space="0" w:color="auto"/>
        <w:right w:val="none" w:sz="0" w:space="0" w:color="auto"/>
      </w:divBdr>
    </w:div>
    <w:div w:id="440808086">
      <w:bodyDiv w:val="1"/>
      <w:marLeft w:val="0"/>
      <w:marRight w:val="0"/>
      <w:marTop w:val="0"/>
      <w:marBottom w:val="0"/>
      <w:divBdr>
        <w:top w:val="none" w:sz="0" w:space="0" w:color="auto"/>
        <w:left w:val="none" w:sz="0" w:space="0" w:color="auto"/>
        <w:bottom w:val="none" w:sz="0" w:space="0" w:color="auto"/>
        <w:right w:val="none" w:sz="0" w:space="0" w:color="auto"/>
      </w:divBdr>
    </w:div>
    <w:div w:id="444623214">
      <w:bodyDiv w:val="1"/>
      <w:marLeft w:val="0"/>
      <w:marRight w:val="0"/>
      <w:marTop w:val="0"/>
      <w:marBottom w:val="0"/>
      <w:divBdr>
        <w:top w:val="none" w:sz="0" w:space="0" w:color="auto"/>
        <w:left w:val="none" w:sz="0" w:space="0" w:color="auto"/>
        <w:bottom w:val="none" w:sz="0" w:space="0" w:color="auto"/>
        <w:right w:val="none" w:sz="0" w:space="0" w:color="auto"/>
      </w:divBdr>
    </w:div>
    <w:div w:id="469399203">
      <w:bodyDiv w:val="1"/>
      <w:marLeft w:val="0"/>
      <w:marRight w:val="0"/>
      <w:marTop w:val="0"/>
      <w:marBottom w:val="0"/>
      <w:divBdr>
        <w:top w:val="none" w:sz="0" w:space="0" w:color="auto"/>
        <w:left w:val="none" w:sz="0" w:space="0" w:color="auto"/>
        <w:bottom w:val="none" w:sz="0" w:space="0" w:color="auto"/>
        <w:right w:val="none" w:sz="0" w:space="0" w:color="auto"/>
      </w:divBdr>
    </w:div>
    <w:div w:id="471866226">
      <w:bodyDiv w:val="1"/>
      <w:marLeft w:val="0"/>
      <w:marRight w:val="0"/>
      <w:marTop w:val="0"/>
      <w:marBottom w:val="0"/>
      <w:divBdr>
        <w:top w:val="none" w:sz="0" w:space="0" w:color="auto"/>
        <w:left w:val="none" w:sz="0" w:space="0" w:color="auto"/>
        <w:bottom w:val="none" w:sz="0" w:space="0" w:color="auto"/>
        <w:right w:val="none" w:sz="0" w:space="0" w:color="auto"/>
      </w:divBdr>
    </w:div>
    <w:div w:id="473959554">
      <w:bodyDiv w:val="1"/>
      <w:marLeft w:val="0"/>
      <w:marRight w:val="0"/>
      <w:marTop w:val="0"/>
      <w:marBottom w:val="0"/>
      <w:divBdr>
        <w:top w:val="none" w:sz="0" w:space="0" w:color="auto"/>
        <w:left w:val="none" w:sz="0" w:space="0" w:color="auto"/>
        <w:bottom w:val="none" w:sz="0" w:space="0" w:color="auto"/>
        <w:right w:val="none" w:sz="0" w:space="0" w:color="auto"/>
      </w:divBdr>
      <w:divsChild>
        <w:div w:id="684331043">
          <w:marLeft w:val="0"/>
          <w:marRight w:val="0"/>
          <w:marTop w:val="0"/>
          <w:marBottom w:val="0"/>
          <w:divBdr>
            <w:top w:val="none" w:sz="0" w:space="0" w:color="auto"/>
            <w:left w:val="none" w:sz="0" w:space="0" w:color="auto"/>
            <w:bottom w:val="none" w:sz="0" w:space="0" w:color="auto"/>
            <w:right w:val="none" w:sz="0" w:space="0" w:color="auto"/>
          </w:divBdr>
          <w:divsChild>
            <w:div w:id="1697923671">
              <w:marLeft w:val="0"/>
              <w:marRight w:val="0"/>
              <w:marTop w:val="0"/>
              <w:marBottom w:val="0"/>
              <w:divBdr>
                <w:top w:val="none" w:sz="0" w:space="0" w:color="auto"/>
                <w:left w:val="none" w:sz="0" w:space="0" w:color="auto"/>
                <w:bottom w:val="none" w:sz="0" w:space="0" w:color="auto"/>
                <w:right w:val="none" w:sz="0" w:space="0" w:color="auto"/>
              </w:divBdr>
            </w:div>
            <w:div w:id="706954136">
              <w:marLeft w:val="0"/>
              <w:marRight w:val="0"/>
              <w:marTop w:val="0"/>
              <w:marBottom w:val="0"/>
              <w:divBdr>
                <w:top w:val="none" w:sz="0" w:space="0" w:color="auto"/>
                <w:left w:val="none" w:sz="0" w:space="0" w:color="auto"/>
                <w:bottom w:val="none" w:sz="0" w:space="0" w:color="auto"/>
                <w:right w:val="none" w:sz="0" w:space="0" w:color="auto"/>
              </w:divBdr>
            </w:div>
            <w:div w:id="1279797228">
              <w:marLeft w:val="0"/>
              <w:marRight w:val="0"/>
              <w:marTop w:val="0"/>
              <w:marBottom w:val="0"/>
              <w:divBdr>
                <w:top w:val="none" w:sz="0" w:space="0" w:color="auto"/>
                <w:left w:val="none" w:sz="0" w:space="0" w:color="auto"/>
                <w:bottom w:val="none" w:sz="0" w:space="0" w:color="auto"/>
                <w:right w:val="none" w:sz="0" w:space="0" w:color="auto"/>
              </w:divBdr>
            </w:div>
            <w:div w:id="328094556">
              <w:marLeft w:val="0"/>
              <w:marRight w:val="0"/>
              <w:marTop w:val="0"/>
              <w:marBottom w:val="0"/>
              <w:divBdr>
                <w:top w:val="none" w:sz="0" w:space="0" w:color="auto"/>
                <w:left w:val="none" w:sz="0" w:space="0" w:color="auto"/>
                <w:bottom w:val="none" w:sz="0" w:space="0" w:color="auto"/>
                <w:right w:val="none" w:sz="0" w:space="0" w:color="auto"/>
              </w:divBdr>
            </w:div>
            <w:div w:id="553467291">
              <w:marLeft w:val="0"/>
              <w:marRight w:val="0"/>
              <w:marTop w:val="0"/>
              <w:marBottom w:val="0"/>
              <w:divBdr>
                <w:top w:val="none" w:sz="0" w:space="0" w:color="auto"/>
                <w:left w:val="none" w:sz="0" w:space="0" w:color="auto"/>
                <w:bottom w:val="none" w:sz="0" w:space="0" w:color="auto"/>
                <w:right w:val="none" w:sz="0" w:space="0" w:color="auto"/>
              </w:divBdr>
            </w:div>
            <w:div w:id="195700083">
              <w:marLeft w:val="0"/>
              <w:marRight w:val="0"/>
              <w:marTop w:val="0"/>
              <w:marBottom w:val="0"/>
              <w:divBdr>
                <w:top w:val="none" w:sz="0" w:space="0" w:color="auto"/>
                <w:left w:val="none" w:sz="0" w:space="0" w:color="auto"/>
                <w:bottom w:val="none" w:sz="0" w:space="0" w:color="auto"/>
                <w:right w:val="none" w:sz="0" w:space="0" w:color="auto"/>
              </w:divBdr>
            </w:div>
            <w:div w:id="853803399">
              <w:marLeft w:val="0"/>
              <w:marRight w:val="0"/>
              <w:marTop w:val="0"/>
              <w:marBottom w:val="0"/>
              <w:divBdr>
                <w:top w:val="none" w:sz="0" w:space="0" w:color="auto"/>
                <w:left w:val="none" w:sz="0" w:space="0" w:color="auto"/>
                <w:bottom w:val="none" w:sz="0" w:space="0" w:color="auto"/>
                <w:right w:val="none" w:sz="0" w:space="0" w:color="auto"/>
              </w:divBdr>
            </w:div>
            <w:div w:id="393049174">
              <w:marLeft w:val="0"/>
              <w:marRight w:val="0"/>
              <w:marTop w:val="0"/>
              <w:marBottom w:val="0"/>
              <w:divBdr>
                <w:top w:val="none" w:sz="0" w:space="0" w:color="auto"/>
                <w:left w:val="none" w:sz="0" w:space="0" w:color="auto"/>
                <w:bottom w:val="none" w:sz="0" w:space="0" w:color="auto"/>
                <w:right w:val="none" w:sz="0" w:space="0" w:color="auto"/>
              </w:divBdr>
            </w:div>
            <w:div w:id="1142966143">
              <w:marLeft w:val="0"/>
              <w:marRight w:val="0"/>
              <w:marTop w:val="0"/>
              <w:marBottom w:val="0"/>
              <w:divBdr>
                <w:top w:val="none" w:sz="0" w:space="0" w:color="auto"/>
                <w:left w:val="none" w:sz="0" w:space="0" w:color="auto"/>
                <w:bottom w:val="none" w:sz="0" w:space="0" w:color="auto"/>
                <w:right w:val="none" w:sz="0" w:space="0" w:color="auto"/>
              </w:divBdr>
            </w:div>
            <w:div w:id="1648167996">
              <w:marLeft w:val="0"/>
              <w:marRight w:val="0"/>
              <w:marTop w:val="0"/>
              <w:marBottom w:val="0"/>
              <w:divBdr>
                <w:top w:val="none" w:sz="0" w:space="0" w:color="auto"/>
                <w:left w:val="none" w:sz="0" w:space="0" w:color="auto"/>
                <w:bottom w:val="none" w:sz="0" w:space="0" w:color="auto"/>
                <w:right w:val="none" w:sz="0" w:space="0" w:color="auto"/>
              </w:divBdr>
            </w:div>
            <w:div w:id="1968006398">
              <w:marLeft w:val="0"/>
              <w:marRight w:val="0"/>
              <w:marTop w:val="0"/>
              <w:marBottom w:val="0"/>
              <w:divBdr>
                <w:top w:val="none" w:sz="0" w:space="0" w:color="auto"/>
                <w:left w:val="none" w:sz="0" w:space="0" w:color="auto"/>
                <w:bottom w:val="none" w:sz="0" w:space="0" w:color="auto"/>
                <w:right w:val="none" w:sz="0" w:space="0" w:color="auto"/>
              </w:divBdr>
            </w:div>
            <w:div w:id="110520727">
              <w:marLeft w:val="0"/>
              <w:marRight w:val="0"/>
              <w:marTop w:val="0"/>
              <w:marBottom w:val="0"/>
              <w:divBdr>
                <w:top w:val="none" w:sz="0" w:space="0" w:color="auto"/>
                <w:left w:val="none" w:sz="0" w:space="0" w:color="auto"/>
                <w:bottom w:val="none" w:sz="0" w:space="0" w:color="auto"/>
                <w:right w:val="none" w:sz="0" w:space="0" w:color="auto"/>
              </w:divBdr>
            </w:div>
            <w:div w:id="1964114884">
              <w:marLeft w:val="0"/>
              <w:marRight w:val="0"/>
              <w:marTop w:val="0"/>
              <w:marBottom w:val="0"/>
              <w:divBdr>
                <w:top w:val="none" w:sz="0" w:space="0" w:color="auto"/>
                <w:left w:val="none" w:sz="0" w:space="0" w:color="auto"/>
                <w:bottom w:val="none" w:sz="0" w:space="0" w:color="auto"/>
                <w:right w:val="none" w:sz="0" w:space="0" w:color="auto"/>
              </w:divBdr>
            </w:div>
            <w:div w:id="53049703">
              <w:marLeft w:val="0"/>
              <w:marRight w:val="0"/>
              <w:marTop w:val="0"/>
              <w:marBottom w:val="0"/>
              <w:divBdr>
                <w:top w:val="none" w:sz="0" w:space="0" w:color="auto"/>
                <w:left w:val="none" w:sz="0" w:space="0" w:color="auto"/>
                <w:bottom w:val="none" w:sz="0" w:space="0" w:color="auto"/>
                <w:right w:val="none" w:sz="0" w:space="0" w:color="auto"/>
              </w:divBdr>
            </w:div>
            <w:div w:id="2108696971">
              <w:marLeft w:val="0"/>
              <w:marRight w:val="0"/>
              <w:marTop w:val="0"/>
              <w:marBottom w:val="0"/>
              <w:divBdr>
                <w:top w:val="none" w:sz="0" w:space="0" w:color="auto"/>
                <w:left w:val="none" w:sz="0" w:space="0" w:color="auto"/>
                <w:bottom w:val="none" w:sz="0" w:space="0" w:color="auto"/>
                <w:right w:val="none" w:sz="0" w:space="0" w:color="auto"/>
              </w:divBdr>
            </w:div>
            <w:div w:id="1339428822">
              <w:marLeft w:val="0"/>
              <w:marRight w:val="0"/>
              <w:marTop w:val="0"/>
              <w:marBottom w:val="0"/>
              <w:divBdr>
                <w:top w:val="none" w:sz="0" w:space="0" w:color="auto"/>
                <w:left w:val="none" w:sz="0" w:space="0" w:color="auto"/>
                <w:bottom w:val="none" w:sz="0" w:space="0" w:color="auto"/>
                <w:right w:val="none" w:sz="0" w:space="0" w:color="auto"/>
              </w:divBdr>
            </w:div>
            <w:div w:id="534470234">
              <w:marLeft w:val="0"/>
              <w:marRight w:val="0"/>
              <w:marTop w:val="0"/>
              <w:marBottom w:val="0"/>
              <w:divBdr>
                <w:top w:val="none" w:sz="0" w:space="0" w:color="auto"/>
                <w:left w:val="none" w:sz="0" w:space="0" w:color="auto"/>
                <w:bottom w:val="none" w:sz="0" w:space="0" w:color="auto"/>
                <w:right w:val="none" w:sz="0" w:space="0" w:color="auto"/>
              </w:divBdr>
            </w:div>
            <w:div w:id="1450247711">
              <w:marLeft w:val="0"/>
              <w:marRight w:val="0"/>
              <w:marTop w:val="0"/>
              <w:marBottom w:val="0"/>
              <w:divBdr>
                <w:top w:val="none" w:sz="0" w:space="0" w:color="auto"/>
                <w:left w:val="none" w:sz="0" w:space="0" w:color="auto"/>
                <w:bottom w:val="none" w:sz="0" w:space="0" w:color="auto"/>
                <w:right w:val="none" w:sz="0" w:space="0" w:color="auto"/>
              </w:divBdr>
            </w:div>
            <w:div w:id="1580552788">
              <w:marLeft w:val="0"/>
              <w:marRight w:val="0"/>
              <w:marTop w:val="0"/>
              <w:marBottom w:val="0"/>
              <w:divBdr>
                <w:top w:val="none" w:sz="0" w:space="0" w:color="auto"/>
                <w:left w:val="none" w:sz="0" w:space="0" w:color="auto"/>
                <w:bottom w:val="none" w:sz="0" w:space="0" w:color="auto"/>
                <w:right w:val="none" w:sz="0" w:space="0" w:color="auto"/>
              </w:divBdr>
            </w:div>
            <w:div w:id="1880508597">
              <w:marLeft w:val="0"/>
              <w:marRight w:val="0"/>
              <w:marTop w:val="0"/>
              <w:marBottom w:val="0"/>
              <w:divBdr>
                <w:top w:val="none" w:sz="0" w:space="0" w:color="auto"/>
                <w:left w:val="none" w:sz="0" w:space="0" w:color="auto"/>
                <w:bottom w:val="none" w:sz="0" w:space="0" w:color="auto"/>
                <w:right w:val="none" w:sz="0" w:space="0" w:color="auto"/>
              </w:divBdr>
            </w:div>
            <w:div w:id="1708286710">
              <w:marLeft w:val="0"/>
              <w:marRight w:val="0"/>
              <w:marTop w:val="0"/>
              <w:marBottom w:val="0"/>
              <w:divBdr>
                <w:top w:val="none" w:sz="0" w:space="0" w:color="auto"/>
                <w:left w:val="none" w:sz="0" w:space="0" w:color="auto"/>
                <w:bottom w:val="none" w:sz="0" w:space="0" w:color="auto"/>
                <w:right w:val="none" w:sz="0" w:space="0" w:color="auto"/>
              </w:divBdr>
            </w:div>
            <w:div w:id="480662885">
              <w:marLeft w:val="0"/>
              <w:marRight w:val="0"/>
              <w:marTop w:val="0"/>
              <w:marBottom w:val="0"/>
              <w:divBdr>
                <w:top w:val="none" w:sz="0" w:space="0" w:color="auto"/>
                <w:left w:val="none" w:sz="0" w:space="0" w:color="auto"/>
                <w:bottom w:val="none" w:sz="0" w:space="0" w:color="auto"/>
                <w:right w:val="none" w:sz="0" w:space="0" w:color="auto"/>
              </w:divBdr>
            </w:div>
            <w:div w:id="779421590">
              <w:marLeft w:val="0"/>
              <w:marRight w:val="0"/>
              <w:marTop w:val="0"/>
              <w:marBottom w:val="0"/>
              <w:divBdr>
                <w:top w:val="none" w:sz="0" w:space="0" w:color="auto"/>
                <w:left w:val="none" w:sz="0" w:space="0" w:color="auto"/>
                <w:bottom w:val="none" w:sz="0" w:space="0" w:color="auto"/>
                <w:right w:val="none" w:sz="0" w:space="0" w:color="auto"/>
              </w:divBdr>
            </w:div>
            <w:div w:id="457644830">
              <w:marLeft w:val="0"/>
              <w:marRight w:val="0"/>
              <w:marTop w:val="0"/>
              <w:marBottom w:val="0"/>
              <w:divBdr>
                <w:top w:val="none" w:sz="0" w:space="0" w:color="auto"/>
                <w:left w:val="none" w:sz="0" w:space="0" w:color="auto"/>
                <w:bottom w:val="none" w:sz="0" w:space="0" w:color="auto"/>
                <w:right w:val="none" w:sz="0" w:space="0" w:color="auto"/>
              </w:divBdr>
            </w:div>
            <w:div w:id="1379355751">
              <w:marLeft w:val="0"/>
              <w:marRight w:val="0"/>
              <w:marTop w:val="0"/>
              <w:marBottom w:val="0"/>
              <w:divBdr>
                <w:top w:val="none" w:sz="0" w:space="0" w:color="auto"/>
                <w:left w:val="none" w:sz="0" w:space="0" w:color="auto"/>
                <w:bottom w:val="none" w:sz="0" w:space="0" w:color="auto"/>
                <w:right w:val="none" w:sz="0" w:space="0" w:color="auto"/>
              </w:divBdr>
            </w:div>
            <w:div w:id="995645447">
              <w:marLeft w:val="0"/>
              <w:marRight w:val="0"/>
              <w:marTop w:val="0"/>
              <w:marBottom w:val="0"/>
              <w:divBdr>
                <w:top w:val="none" w:sz="0" w:space="0" w:color="auto"/>
                <w:left w:val="none" w:sz="0" w:space="0" w:color="auto"/>
                <w:bottom w:val="none" w:sz="0" w:space="0" w:color="auto"/>
                <w:right w:val="none" w:sz="0" w:space="0" w:color="auto"/>
              </w:divBdr>
            </w:div>
            <w:div w:id="397364302">
              <w:marLeft w:val="0"/>
              <w:marRight w:val="0"/>
              <w:marTop w:val="0"/>
              <w:marBottom w:val="0"/>
              <w:divBdr>
                <w:top w:val="none" w:sz="0" w:space="0" w:color="auto"/>
                <w:left w:val="none" w:sz="0" w:space="0" w:color="auto"/>
                <w:bottom w:val="none" w:sz="0" w:space="0" w:color="auto"/>
                <w:right w:val="none" w:sz="0" w:space="0" w:color="auto"/>
              </w:divBdr>
            </w:div>
            <w:div w:id="2032486606">
              <w:marLeft w:val="0"/>
              <w:marRight w:val="0"/>
              <w:marTop w:val="0"/>
              <w:marBottom w:val="0"/>
              <w:divBdr>
                <w:top w:val="none" w:sz="0" w:space="0" w:color="auto"/>
                <w:left w:val="none" w:sz="0" w:space="0" w:color="auto"/>
                <w:bottom w:val="none" w:sz="0" w:space="0" w:color="auto"/>
                <w:right w:val="none" w:sz="0" w:space="0" w:color="auto"/>
              </w:divBdr>
            </w:div>
            <w:div w:id="536042658">
              <w:marLeft w:val="0"/>
              <w:marRight w:val="0"/>
              <w:marTop w:val="0"/>
              <w:marBottom w:val="0"/>
              <w:divBdr>
                <w:top w:val="none" w:sz="0" w:space="0" w:color="auto"/>
                <w:left w:val="none" w:sz="0" w:space="0" w:color="auto"/>
                <w:bottom w:val="none" w:sz="0" w:space="0" w:color="auto"/>
                <w:right w:val="none" w:sz="0" w:space="0" w:color="auto"/>
              </w:divBdr>
            </w:div>
            <w:div w:id="1495492771">
              <w:marLeft w:val="0"/>
              <w:marRight w:val="0"/>
              <w:marTop w:val="0"/>
              <w:marBottom w:val="0"/>
              <w:divBdr>
                <w:top w:val="none" w:sz="0" w:space="0" w:color="auto"/>
                <w:left w:val="none" w:sz="0" w:space="0" w:color="auto"/>
                <w:bottom w:val="none" w:sz="0" w:space="0" w:color="auto"/>
                <w:right w:val="none" w:sz="0" w:space="0" w:color="auto"/>
              </w:divBdr>
            </w:div>
            <w:div w:id="1537503647">
              <w:marLeft w:val="0"/>
              <w:marRight w:val="0"/>
              <w:marTop w:val="0"/>
              <w:marBottom w:val="0"/>
              <w:divBdr>
                <w:top w:val="none" w:sz="0" w:space="0" w:color="auto"/>
                <w:left w:val="none" w:sz="0" w:space="0" w:color="auto"/>
                <w:bottom w:val="none" w:sz="0" w:space="0" w:color="auto"/>
                <w:right w:val="none" w:sz="0" w:space="0" w:color="auto"/>
              </w:divBdr>
            </w:div>
            <w:div w:id="42533067">
              <w:marLeft w:val="0"/>
              <w:marRight w:val="0"/>
              <w:marTop w:val="0"/>
              <w:marBottom w:val="0"/>
              <w:divBdr>
                <w:top w:val="none" w:sz="0" w:space="0" w:color="auto"/>
                <w:left w:val="none" w:sz="0" w:space="0" w:color="auto"/>
                <w:bottom w:val="none" w:sz="0" w:space="0" w:color="auto"/>
                <w:right w:val="none" w:sz="0" w:space="0" w:color="auto"/>
              </w:divBdr>
            </w:div>
            <w:div w:id="1815369327">
              <w:marLeft w:val="0"/>
              <w:marRight w:val="0"/>
              <w:marTop w:val="0"/>
              <w:marBottom w:val="0"/>
              <w:divBdr>
                <w:top w:val="none" w:sz="0" w:space="0" w:color="auto"/>
                <w:left w:val="none" w:sz="0" w:space="0" w:color="auto"/>
                <w:bottom w:val="none" w:sz="0" w:space="0" w:color="auto"/>
                <w:right w:val="none" w:sz="0" w:space="0" w:color="auto"/>
              </w:divBdr>
            </w:div>
            <w:div w:id="1936089760">
              <w:marLeft w:val="0"/>
              <w:marRight w:val="0"/>
              <w:marTop w:val="0"/>
              <w:marBottom w:val="0"/>
              <w:divBdr>
                <w:top w:val="none" w:sz="0" w:space="0" w:color="auto"/>
                <w:left w:val="none" w:sz="0" w:space="0" w:color="auto"/>
                <w:bottom w:val="none" w:sz="0" w:space="0" w:color="auto"/>
                <w:right w:val="none" w:sz="0" w:space="0" w:color="auto"/>
              </w:divBdr>
            </w:div>
            <w:div w:id="854152708">
              <w:marLeft w:val="0"/>
              <w:marRight w:val="0"/>
              <w:marTop w:val="0"/>
              <w:marBottom w:val="0"/>
              <w:divBdr>
                <w:top w:val="none" w:sz="0" w:space="0" w:color="auto"/>
                <w:left w:val="none" w:sz="0" w:space="0" w:color="auto"/>
                <w:bottom w:val="none" w:sz="0" w:space="0" w:color="auto"/>
                <w:right w:val="none" w:sz="0" w:space="0" w:color="auto"/>
              </w:divBdr>
            </w:div>
            <w:div w:id="1816294591">
              <w:marLeft w:val="0"/>
              <w:marRight w:val="0"/>
              <w:marTop w:val="0"/>
              <w:marBottom w:val="0"/>
              <w:divBdr>
                <w:top w:val="none" w:sz="0" w:space="0" w:color="auto"/>
                <w:left w:val="none" w:sz="0" w:space="0" w:color="auto"/>
                <w:bottom w:val="none" w:sz="0" w:space="0" w:color="auto"/>
                <w:right w:val="none" w:sz="0" w:space="0" w:color="auto"/>
              </w:divBdr>
            </w:div>
            <w:div w:id="1991402161">
              <w:marLeft w:val="0"/>
              <w:marRight w:val="0"/>
              <w:marTop w:val="0"/>
              <w:marBottom w:val="0"/>
              <w:divBdr>
                <w:top w:val="none" w:sz="0" w:space="0" w:color="auto"/>
                <w:left w:val="none" w:sz="0" w:space="0" w:color="auto"/>
                <w:bottom w:val="none" w:sz="0" w:space="0" w:color="auto"/>
                <w:right w:val="none" w:sz="0" w:space="0" w:color="auto"/>
              </w:divBdr>
            </w:div>
            <w:div w:id="956373545">
              <w:marLeft w:val="0"/>
              <w:marRight w:val="0"/>
              <w:marTop w:val="0"/>
              <w:marBottom w:val="0"/>
              <w:divBdr>
                <w:top w:val="none" w:sz="0" w:space="0" w:color="auto"/>
                <w:left w:val="none" w:sz="0" w:space="0" w:color="auto"/>
                <w:bottom w:val="none" w:sz="0" w:space="0" w:color="auto"/>
                <w:right w:val="none" w:sz="0" w:space="0" w:color="auto"/>
              </w:divBdr>
            </w:div>
            <w:div w:id="727143678">
              <w:marLeft w:val="0"/>
              <w:marRight w:val="0"/>
              <w:marTop w:val="0"/>
              <w:marBottom w:val="0"/>
              <w:divBdr>
                <w:top w:val="none" w:sz="0" w:space="0" w:color="auto"/>
                <w:left w:val="none" w:sz="0" w:space="0" w:color="auto"/>
                <w:bottom w:val="none" w:sz="0" w:space="0" w:color="auto"/>
                <w:right w:val="none" w:sz="0" w:space="0" w:color="auto"/>
              </w:divBdr>
            </w:div>
            <w:div w:id="627246883">
              <w:marLeft w:val="0"/>
              <w:marRight w:val="0"/>
              <w:marTop w:val="0"/>
              <w:marBottom w:val="0"/>
              <w:divBdr>
                <w:top w:val="none" w:sz="0" w:space="0" w:color="auto"/>
                <w:left w:val="none" w:sz="0" w:space="0" w:color="auto"/>
                <w:bottom w:val="none" w:sz="0" w:space="0" w:color="auto"/>
                <w:right w:val="none" w:sz="0" w:space="0" w:color="auto"/>
              </w:divBdr>
            </w:div>
            <w:div w:id="1609969170">
              <w:marLeft w:val="0"/>
              <w:marRight w:val="0"/>
              <w:marTop w:val="0"/>
              <w:marBottom w:val="0"/>
              <w:divBdr>
                <w:top w:val="none" w:sz="0" w:space="0" w:color="auto"/>
                <w:left w:val="none" w:sz="0" w:space="0" w:color="auto"/>
                <w:bottom w:val="none" w:sz="0" w:space="0" w:color="auto"/>
                <w:right w:val="none" w:sz="0" w:space="0" w:color="auto"/>
              </w:divBdr>
            </w:div>
            <w:div w:id="97650458">
              <w:marLeft w:val="0"/>
              <w:marRight w:val="0"/>
              <w:marTop w:val="0"/>
              <w:marBottom w:val="0"/>
              <w:divBdr>
                <w:top w:val="none" w:sz="0" w:space="0" w:color="auto"/>
                <w:left w:val="none" w:sz="0" w:space="0" w:color="auto"/>
                <w:bottom w:val="none" w:sz="0" w:space="0" w:color="auto"/>
                <w:right w:val="none" w:sz="0" w:space="0" w:color="auto"/>
              </w:divBdr>
            </w:div>
            <w:div w:id="196502488">
              <w:marLeft w:val="0"/>
              <w:marRight w:val="0"/>
              <w:marTop w:val="0"/>
              <w:marBottom w:val="0"/>
              <w:divBdr>
                <w:top w:val="none" w:sz="0" w:space="0" w:color="auto"/>
                <w:left w:val="none" w:sz="0" w:space="0" w:color="auto"/>
                <w:bottom w:val="none" w:sz="0" w:space="0" w:color="auto"/>
                <w:right w:val="none" w:sz="0" w:space="0" w:color="auto"/>
              </w:divBdr>
            </w:div>
            <w:div w:id="234323506">
              <w:marLeft w:val="0"/>
              <w:marRight w:val="0"/>
              <w:marTop w:val="0"/>
              <w:marBottom w:val="0"/>
              <w:divBdr>
                <w:top w:val="none" w:sz="0" w:space="0" w:color="auto"/>
                <w:left w:val="none" w:sz="0" w:space="0" w:color="auto"/>
                <w:bottom w:val="none" w:sz="0" w:space="0" w:color="auto"/>
                <w:right w:val="none" w:sz="0" w:space="0" w:color="auto"/>
              </w:divBdr>
            </w:div>
            <w:div w:id="1810974382">
              <w:marLeft w:val="0"/>
              <w:marRight w:val="0"/>
              <w:marTop w:val="0"/>
              <w:marBottom w:val="0"/>
              <w:divBdr>
                <w:top w:val="none" w:sz="0" w:space="0" w:color="auto"/>
                <w:left w:val="none" w:sz="0" w:space="0" w:color="auto"/>
                <w:bottom w:val="none" w:sz="0" w:space="0" w:color="auto"/>
                <w:right w:val="none" w:sz="0" w:space="0" w:color="auto"/>
              </w:divBdr>
            </w:div>
            <w:div w:id="443496694">
              <w:marLeft w:val="0"/>
              <w:marRight w:val="0"/>
              <w:marTop w:val="0"/>
              <w:marBottom w:val="0"/>
              <w:divBdr>
                <w:top w:val="none" w:sz="0" w:space="0" w:color="auto"/>
                <w:left w:val="none" w:sz="0" w:space="0" w:color="auto"/>
                <w:bottom w:val="none" w:sz="0" w:space="0" w:color="auto"/>
                <w:right w:val="none" w:sz="0" w:space="0" w:color="auto"/>
              </w:divBdr>
            </w:div>
            <w:div w:id="1154447219">
              <w:marLeft w:val="0"/>
              <w:marRight w:val="0"/>
              <w:marTop w:val="0"/>
              <w:marBottom w:val="0"/>
              <w:divBdr>
                <w:top w:val="none" w:sz="0" w:space="0" w:color="auto"/>
                <w:left w:val="none" w:sz="0" w:space="0" w:color="auto"/>
                <w:bottom w:val="none" w:sz="0" w:space="0" w:color="auto"/>
                <w:right w:val="none" w:sz="0" w:space="0" w:color="auto"/>
              </w:divBdr>
            </w:div>
            <w:div w:id="419640628">
              <w:marLeft w:val="0"/>
              <w:marRight w:val="0"/>
              <w:marTop w:val="0"/>
              <w:marBottom w:val="0"/>
              <w:divBdr>
                <w:top w:val="none" w:sz="0" w:space="0" w:color="auto"/>
                <w:left w:val="none" w:sz="0" w:space="0" w:color="auto"/>
                <w:bottom w:val="none" w:sz="0" w:space="0" w:color="auto"/>
                <w:right w:val="none" w:sz="0" w:space="0" w:color="auto"/>
              </w:divBdr>
            </w:div>
            <w:div w:id="618025537">
              <w:marLeft w:val="0"/>
              <w:marRight w:val="0"/>
              <w:marTop w:val="0"/>
              <w:marBottom w:val="0"/>
              <w:divBdr>
                <w:top w:val="none" w:sz="0" w:space="0" w:color="auto"/>
                <w:left w:val="none" w:sz="0" w:space="0" w:color="auto"/>
                <w:bottom w:val="none" w:sz="0" w:space="0" w:color="auto"/>
                <w:right w:val="none" w:sz="0" w:space="0" w:color="auto"/>
              </w:divBdr>
            </w:div>
            <w:div w:id="912160411">
              <w:marLeft w:val="0"/>
              <w:marRight w:val="0"/>
              <w:marTop w:val="0"/>
              <w:marBottom w:val="0"/>
              <w:divBdr>
                <w:top w:val="none" w:sz="0" w:space="0" w:color="auto"/>
                <w:left w:val="none" w:sz="0" w:space="0" w:color="auto"/>
                <w:bottom w:val="none" w:sz="0" w:space="0" w:color="auto"/>
                <w:right w:val="none" w:sz="0" w:space="0" w:color="auto"/>
              </w:divBdr>
            </w:div>
            <w:div w:id="890309757">
              <w:marLeft w:val="0"/>
              <w:marRight w:val="0"/>
              <w:marTop w:val="0"/>
              <w:marBottom w:val="0"/>
              <w:divBdr>
                <w:top w:val="none" w:sz="0" w:space="0" w:color="auto"/>
                <w:left w:val="none" w:sz="0" w:space="0" w:color="auto"/>
                <w:bottom w:val="none" w:sz="0" w:space="0" w:color="auto"/>
                <w:right w:val="none" w:sz="0" w:space="0" w:color="auto"/>
              </w:divBdr>
            </w:div>
            <w:div w:id="586888335">
              <w:marLeft w:val="0"/>
              <w:marRight w:val="0"/>
              <w:marTop w:val="0"/>
              <w:marBottom w:val="0"/>
              <w:divBdr>
                <w:top w:val="none" w:sz="0" w:space="0" w:color="auto"/>
                <w:left w:val="none" w:sz="0" w:space="0" w:color="auto"/>
                <w:bottom w:val="none" w:sz="0" w:space="0" w:color="auto"/>
                <w:right w:val="none" w:sz="0" w:space="0" w:color="auto"/>
              </w:divBdr>
            </w:div>
            <w:div w:id="1708334863">
              <w:marLeft w:val="0"/>
              <w:marRight w:val="0"/>
              <w:marTop w:val="0"/>
              <w:marBottom w:val="0"/>
              <w:divBdr>
                <w:top w:val="none" w:sz="0" w:space="0" w:color="auto"/>
                <w:left w:val="none" w:sz="0" w:space="0" w:color="auto"/>
                <w:bottom w:val="none" w:sz="0" w:space="0" w:color="auto"/>
                <w:right w:val="none" w:sz="0" w:space="0" w:color="auto"/>
              </w:divBdr>
            </w:div>
            <w:div w:id="35281496">
              <w:marLeft w:val="0"/>
              <w:marRight w:val="0"/>
              <w:marTop w:val="0"/>
              <w:marBottom w:val="0"/>
              <w:divBdr>
                <w:top w:val="none" w:sz="0" w:space="0" w:color="auto"/>
                <w:left w:val="none" w:sz="0" w:space="0" w:color="auto"/>
                <w:bottom w:val="none" w:sz="0" w:space="0" w:color="auto"/>
                <w:right w:val="none" w:sz="0" w:space="0" w:color="auto"/>
              </w:divBdr>
            </w:div>
            <w:div w:id="230628480">
              <w:marLeft w:val="0"/>
              <w:marRight w:val="0"/>
              <w:marTop w:val="0"/>
              <w:marBottom w:val="0"/>
              <w:divBdr>
                <w:top w:val="none" w:sz="0" w:space="0" w:color="auto"/>
                <w:left w:val="none" w:sz="0" w:space="0" w:color="auto"/>
                <w:bottom w:val="none" w:sz="0" w:space="0" w:color="auto"/>
                <w:right w:val="none" w:sz="0" w:space="0" w:color="auto"/>
              </w:divBdr>
            </w:div>
            <w:div w:id="1983925123">
              <w:marLeft w:val="0"/>
              <w:marRight w:val="0"/>
              <w:marTop w:val="0"/>
              <w:marBottom w:val="0"/>
              <w:divBdr>
                <w:top w:val="none" w:sz="0" w:space="0" w:color="auto"/>
                <w:left w:val="none" w:sz="0" w:space="0" w:color="auto"/>
                <w:bottom w:val="none" w:sz="0" w:space="0" w:color="auto"/>
                <w:right w:val="none" w:sz="0" w:space="0" w:color="auto"/>
              </w:divBdr>
            </w:div>
            <w:div w:id="1910655694">
              <w:marLeft w:val="0"/>
              <w:marRight w:val="0"/>
              <w:marTop w:val="0"/>
              <w:marBottom w:val="0"/>
              <w:divBdr>
                <w:top w:val="none" w:sz="0" w:space="0" w:color="auto"/>
                <w:left w:val="none" w:sz="0" w:space="0" w:color="auto"/>
                <w:bottom w:val="none" w:sz="0" w:space="0" w:color="auto"/>
                <w:right w:val="none" w:sz="0" w:space="0" w:color="auto"/>
              </w:divBdr>
            </w:div>
            <w:div w:id="1902208802">
              <w:marLeft w:val="0"/>
              <w:marRight w:val="0"/>
              <w:marTop w:val="0"/>
              <w:marBottom w:val="0"/>
              <w:divBdr>
                <w:top w:val="none" w:sz="0" w:space="0" w:color="auto"/>
                <w:left w:val="none" w:sz="0" w:space="0" w:color="auto"/>
                <w:bottom w:val="none" w:sz="0" w:space="0" w:color="auto"/>
                <w:right w:val="none" w:sz="0" w:space="0" w:color="auto"/>
              </w:divBdr>
            </w:div>
            <w:div w:id="1001811678">
              <w:marLeft w:val="0"/>
              <w:marRight w:val="0"/>
              <w:marTop w:val="0"/>
              <w:marBottom w:val="0"/>
              <w:divBdr>
                <w:top w:val="none" w:sz="0" w:space="0" w:color="auto"/>
                <w:left w:val="none" w:sz="0" w:space="0" w:color="auto"/>
                <w:bottom w:val="none" w:sz="0" w:space="0" w:color="auto"/>
                <w:right w:val="none" w:sz="0" w:space="0" w:color="auto"/>
              </w:divBdr>
            </w:div>
            <w:div w:id="1816677465">
              <w:marLeft w:val="0"/>
              <w:marRight w:val="0"/>
              <w:marTop w:val="0"/>
              <w:marBottom w:val="0"/>
              <w:divBdr>
                <w:top w:val="none" w:sz="0" w:space="0" w:color="auto"/>
                <w:left w:val="none" w:sz="0" w:space="0" w:color="auto"/>
                <w:bottom w:val="none" w:sz="0" w:space="0" w:color="auto"/>
                <w:right w:val="none" w:sz="0" w:space="0" w:color="auto"/>
              </w:divBdr>
            </w:div>
            <w:div w:id="188031264">
              <w:marLeft w:val="0"/>
              <w:marRight w:val="0"/>
              <w:marTop w:val="0"/>
              <w:marBottom w:val="0"/>
              <w:divBdr>
                <w:top w:val="none" w:sz="0" w:space="0" w:color="auto"/>
                <w:left w:val="none" w:sz="0" w:space="0" w:color="auto"/>
                <w:bottom w:val="none" w:sz="0" w:space="0" w:color="auto"/>
                <w:right w:val="none" w:sz="0" w:space="0" w:color="auto"/>
              </w:divBdr>
            </w:div>
            <w:div w:id="1196388530">
              <w:marLeft w:val="0"/>
              <w:marRight w:val="0"/>
              <w:marTop w:val="0"/>
              <w:marBottom w:val="0"/>
              <w:divBdr>
                <w:top w:val="none" w:sz="0" w:space="0" w:color="auto"/>
                <w:left w:val="none" w:sz="0" w:space="0" w:color="auto"/>
                <w:bottom w:val="none" w:sz="0" w:space="0" w:color="auto"/>
                <w:right w:val="none" w:sz="0" w:space="0" w:color="auto"/>
              </w:divBdr>
            </w:div>
            <w:div w:id="153029580">
              <w:marLeft w:val="0"/>
              <w:marRight w:val="0"/>
              <w:marTop w:val="0"/>
              <w:marBottom w:val="0"/>
              <w:divBdr>
                <w:top w:val="none" w:sz="0" w:space="0" w:color="auto"/>
                <w:left w:val="none" w:sz="0" w:space="0" w:color="auto"/>
                <w:bottom w:val="none" w:sz="0" w:space="0" w:color="auto"/>
                <w:right w:val="none" w:sz="0" w:space="0" w:color="auto"/>
              </w:divBdr>
            </w:div>
            <w:div w:id="764227106">
              <w:marLeft w:val="0"/>
              <w:marRight w:val="0"/>
              <w:marTop w:val="0"/>
              <w:marBottom w:val="0"/>
              <w:divBdr>
                <w:top w:val="none" w:sz="0" w:space="0" w:color="auto"/>
                <w:left w:val="none" w:sz="0" w:space="0" w:color="auto"/>
                <w:bottom w:val="none" w:sz="0" w:space="0" w:color="auto"/>
                <w:right w:val="none" w:sz="0" w:space="0" w:color="auto"/>
              </w:divBdr>
            </w:div>
            <w:div w:id="1713653924">
              <w:marLeft w:val="0"/>
              <w:marRight w:val="0"/>
              <w:marTop w:val="0"/>
              <w:marBottom w:val="0"/>
              <w:divBdr>
                <w:top w:val="none" w:sz="0" w:space="0" w:color="auto"/>
                <w:left w:val="none" w:sz="0" w:space="0" w:color="auto"/>
                <w:bottom w:val="none" w:sz="0" w:space="0" w:color="auto"/>
                <w:right w:val="none" w:sz="0" w:space="0" w:color="auto"/>
              </w:divBdr>
            </w:div>
            <w:div w:id="1332025158">
              <w:marLeft w:val="0"/>
              <w:marRight w:val="0"/>
              <w:marTop w:val="0"/>
              <w:marBottom w:val="0"/>
              <w:divBdr>
                <w:top w:val="none" w:sz="0" w:space="0" w:color="auto"/>
                <w:left w:val="none" w:sz="0" w:space="0" w:color="auto"/>
                <w:bottom w:val="none" w:sz="0" w:space="0" w:color="auto"/>
                <w:right w:val="none" w:sz="0" w:space="0" w:color="auto"/>
              </w:divBdr>
            </w:div>
            <w:div w:id="1807160900">
              <w:marLeft w:val="0"/>
              <w:marRight w:val="0"/>
              <w:marTop w:val="0"/>
              <w:marBottom w:val="0"/>
              <w:divBdr>
                <w:top w:val="none" w:sz="0" w:space="0" w:color="auto"/>
                <w:left w:val="none" w:sz="0" w:space="0" w:color="auto"/>
                <w:bottom w:val="none" w:sz="0" w:space="0" w:color="auto"/>
                <w:right w:val="none" w:sz="0" w:space="0" w:color="auto"/>
              </w:divBdr>
            </w:div>
            <w:div w:id="1152990972">
              <w:marLeft w:val="0"/>
              <w:marRight w:val="0"/>
              <w:marTop w:val="0"/>
              <w:marBottom w:val="0"/>
              <w:divBdr>
                <w:top w:val="none" w:sz="0" w:space="0" w:color="auto"/>
                <w:left w:val="none" w:sz="0" w:space="0" w:color="auto"/>
                <w:bottom w:val="none" w:sz="0" w:space="0" w:color="auto"/>
                <w:right w:val="none" w:sz="0" w:space="0" w:color="auto"/>
              </w:divBdr>
            </w:div>
            <w:div w:id="1676565530">
              <w:marLeft w:val="0"/>
              <w:marRight w:val="0"/>
              <w:marTop w:val="0"/>
              <w:marBottom w:val="0"/>
              <w:divBdr>
                <w:top w:val="none" w:sz="0" w:space="0" w:color="auto"/>
                <w:left w:val="none" w:sz="0" w:space="0" w:color="auto"/>
                <w:bottom w:val="none" w:sz="0" w:space="0" w:color="auto"/>
                <w:right w:val="none" w:sz="0" w:space="0" w:color="auto"/>
              </w:divBdr>
            </w:div>
            <w:div w:id="1715226930">
              <w:marLeft w:val="0"/>
              <w:marRight w:val="0"/>
              <w:marTop w:val="0"/>
              <w:marBottom w:val="0"/>
              <w:divBdr>
                <w:top w:val="none" w:sz="0" w:space="0" w:color="auto"/>
                <w:left w:val="none" w:sz="0" w:space="0" w:color="auto"/>
                <w:bottom w:val="none" w:sz="0" w:space="0" w:color="auto"/>
                <w:right w:val="none" w:sz="0" w:space="0" w:color="auto"/>
              </w:divBdr>
            </w:div>
            <w:div w:id="563565105">
              <w:marLeft w:val="0"/>
              <w:marRight w:val="0"/>
              <w:marTop w:val="0"/>
              <w:marBottom w:val="0"/>
              <w:divBdr>
                <w:top w:val="none" w:sz="0" w:space="0" w:color="auto"/>
                <w:left w:val="none" w:sz="0" w:space="0" w:color="auto"/>
                <w:bottom w:val="none" w:sz="0" w:space="0" w:color="auto"/>
                <w:right w:val="none" w:sz="0" w:space="0" w:color="auto"/>
              </w:divBdr>
            </w:div>
            <w:div w:id="1159426393">
              <w:marLeft w:val="0"/>
              <w:marRight w:val="0"/>
              <w:marTop w:val="0"/>
              <w:marBottom w:val="0"/>
              <w:divBdr>
                <w:top w:val="none" w:sz="0" w:space="0" w:color="auto"/>
                <w:left w:val="none" w:sz="0" w:space="0" w:color="auto"/>
                <w:bottom w:val="none" w:sz="0" w:space="0" w:color="auto"/>
                <w:right w:val="none" w:sz="0" w:space="0" w:color="auto"/>
              </w:divBdr>
            </w:div>
            <w:div w:id="454442653">
              <w:marLeft w:val="0"/>
              <w:marRight w:val="0"/>
              <w:marTop w:val="0"/>
              <w:marBottom w:val="0"/>
              <w:divBdr>
                <w:top w:val="none" w:sz="0" w:space="0" w:color="auto"/>
                <w:left w:val="none" w:sz="0" w:space="0" w:color="auto"/>
                <w:bottom w:val="none" w:sz="0" w:space="0" w:color="auto"/>
                <w:right w:val="none" w:sz="0" w:space="0" w:color="auto"/>
              </w:divBdr>
            </w:div>
            <w:div w:id="745879014">
              <w:marLeft w:val="0"/>
              <w:marRight w:val="0"/>
              <w:marTop w:val="0"/>
              <w:marBottom w:val="0"/>
              <w:divBdr>
                <w:top w:val="none" w:sz="0" w:space="0" w:color="auto"/>
                <w:left w:val="none" w:sz="0" w:space="0" w:color="auto"/>
                <w:bottom w:val="none" w:sz="0" w:space="0" w:color="auto"/>
                <w:right w:val="none" w:sz="0" w:space="0" w:color="auto"/>
              </w:divBdr>
            </w:div>
            <w:div w:id="1302150941">
              <w:marLeft w:val="0"/>
              <w:marRight w:val="0"/>
              <w:marTop w:val="0"/>
              <w:marBottom w:val="0"/>
              <w:divBdr>
                <w:top w:val="none" w:sz="0" w:space="0" w:color="auto"/>
                <w:left w:val="none" w:sz="0" w:space="0" w:color="auto"/>
                <w:bottom w:val="none" w:sz="0" w:space="0" w:color="auto"/>
                <w:right w:val="none" w:sz="0" w:space="0" w:color="auto"/>
              </w:divBdr>
            </w:div>
            <w:div w:id="1480805057">
              <w:marLeft w:val="0"/>
              <w:marRight w:val="0"/>
              <w:marTop w:val="0"/>
              <w:marBottom w:val="0"/>
              <w:divBdr>
                <w:top w:val="none" w:sz="0" w:space="0" w:color="auto"/>
                <w:left w:val="none" w:sz="0" w:space="0" w:color="auto"/>
                <w:bottom w:val="none" w:sz="0" w:space="0" w:color="auto"/>
                <w:right w:val="none" w:sz="0" w:space="0" w:color="auto"/>
              </w:divBdr>
            </w:div>
            <w:div w:id="1921909892">
              <w:marLeft w:val="0"/>
              <w:marRight w:val="0"/>
              <w:marTop w:val="0"/>
              <w:marBottom w:val="0"/>
              <w:divBdr>
                <w:top w:val="none" w:sz="0" w:space="0" w:color="auto"/>
                <w:left w:val="none" w:sz="0" w:space="0" w:color="auto"/>
                <w:bottom w:val="none" w:sz="0" w:space="0" w:color="auto"/>
                <w:right w:val="none" w:sz="0" w:space="0" w:color="auto"/>
              </w:divBdr>
            </w:div>
            <w:div w:id="1254433108">
              <w:marLeft w:val="0"/>
              <w:marRight w:val="0"/>
              <w:marTop w:val="0"/>
              <w:marBottom w:val="0"/>
              <w:divBdr>
                <w:top w:val="none" w:sz="0" w:space="0" w:color="auto"/>
                <w:left w:val="none" w:sz="0" w:space="0" w:color="auto"/>
                <w:bottom w:val="none" w:sz="0" w:space="0" w:color="auto"/>
                <w:right w:val="none" w:sz="0" w:space="0" w:color="auto"/>
              </w:divBdr>
            </w:div>
            <w:div w:id="490680678">
              <w:marLeft w:val="0"/>
              <w:marRight w:val="0"/>
              <w:marTop w:val="0"/>
              <w:marBottom w:val="0"/>
              <w:divBdr>
                <w:top w:val="none" w:sz="0" w:space="0" w:color="auto"/>
                <w:left w:val="none" w:sz="0" w:space="0" w:color="auto"/>
                <w:bottom w:val="none" w:sz="0" w:space="0" w:color="auto"/>
                <w:right w:val="none" w:sz="0" w:space="0" w:color="auto"/>
              </w:divBdr>
            </w:div>
            <w:div w:id="595789499">
              <w:marLeft w:val="0"/>
              <w:marRight w:val="0"/>
              <w:marTop w:val="0"/>
              <w:marBottom w:val="0"/>
              <w:divBdr>
                <w:top w:val="none" w:sz="0" w:space="0" w:color="auto"/>
                <w:left w:val="none" w:sz="0" w:space="0" w:color="auto"/>
                <w:bottom w:val="none" w:sz="0" w:space="0" w:color="auto"/>
                <w:right w:val="none" w:sz="0" w:space="0" w:color="auto"/>
              </w:divBdr>
            </w:div>
            <w:div w:id="821697219">
              <w:marLeft w:val="0"/>
              <w:marRight w:val="0"/>
              <w:marTop w:val="0"/>
              <w:marBottom w:val="0"/>
              <w:divBdr>
                <w:top w:val="none" w:sz="0" w:space="0" w:color="auto"/>
                <w:left w:val="none" w:sz="0" w:space="0" w:color="auto"/>
                <w:bottom w:val="none" w:sz="0" w:space="0" w:color="auto"/>
                <w:right w:val="none" w:sz="0" w:space="0" w:color="auto"/>
              </w:divBdr>
            </w:div>
            <w:div w:id="747194495">
              <w:marLeft w:val="0"/>
              <w:marRight w:val="0"/>
              <w:marTop w:val="0"/>
              <w:marBottom w:val="0"/>
              <w:divBdr>
                <w:top w:val="none" w:sz="0" w:space="0" w:color="auto"/>
                <w:left w:val="none" w:sz="0" w:space="0" w:color="auto"/>
                <w:bottom w:val="none" w:sz="0" w:space="0" w:color="auto"/>
                <w:right w:val="none" w:sz="0" w:space="0" w:color="auto"/>
              </w:divBdr>
            </w:div>
            <w:div w:id="1051266474">
              <w:marLeft w:val="0"/>
              <w:marRight w:val="0"/>
              <w:marTop w:val="0"/>
              <w:marBottom w:val="0"/>
              <w:divBdr>
                <w:top w:val="none" w:sz="0" w:space="0" w:color="auto"/>
                <w:left w:val="none" w:sz="0" w:space="0" w:color="auto"/>
                <w:bottom w:val="none" w:sz="0" w:space="0" w:color="auto"/>
                <w:right w:val="none" w:sz="0" w:space="0" w:color="auto"/>
              </w:divBdr>
            </w:div>
            <w:div w:id="1302274104">
              <w:marLeft w:val="0"/>
              <w:marRight w:val="0"/>
              <w:marTop w:val="0"/>
              <w:marBottom w:val="0"/>
              <w:divBdr>
                <w:top w:val="none" w:sz="0" w:space="0" w:color="auto"/>
                <w:left w:val="none" w:sz="0" w:space="0" w:color="auto"/>
                <w:bottom w:val="none" w:sz="0" w:space="0" w:color="auto"/>
                <w:right w:val="none" w:sz="0" w:space="0" w:color="auto"/>
              </w:divBdr>
            </w:div>
            <w:div w:id="477040559">
              <w:marLeft w:val="0"/>
              <w:marRight w:val="0"/>
              <w:marTop w:val="0"/>
              <w:marBottom w:val="0"/>
              <w:divBdr>
                <w:top w:val="none" w:sz="0" w:space="0" w:color="auto"/>
                <w:left w:val="none" w:sz="0" w:space="0" w:color="auto"/>
                <w:bottom w:val="none" w:sz="0" w:space="0" w:color="auto"/>
                <w:right w:val="none" w:sz="0" w:space="0" w:color="auto"/>
              </w:divBdr>
            </w:div>
            <w:div w:id="1165439281">
              <w:marLeft w:val="0"/>
              <w:marRight w:val="0"/>
              <w:marTop w:val="0"/>
              <w:marBottom w:val="0"/>
              <w:divBdr>
                <w:top w:val="none" w:sz="0" w:space="0" w:color="auto"/>
                <w:left w:val="none" w:sz="0" w:space="0" w:color="auto"/>
                <w:bottom w:val="none" w:sz="0" w:space="0" w:color="auto"/>
                <w:right w:val="none" w:sz="0" w:space="0" w:color="auto"/>
              </w:divBdr>
            </w:div>
            <w:div w:id="706217090">
              <w:marLeft w:val="0"/>
              <w:marRight w:val="0"/>
              <w:marTop w:val="0"/>
              <w:marBottom w:val="0"/>
              <w:divBdr>
                <w:top w:val="none" w:sz="0" w:space="0" w:color="auto"/>
                <w:left w:val="none" w:sz="0" w:space="0" w:color="auto"/>
                <w:bottom w:val="none" w:sz="0" w:space="0" w:color="auto"/>
                <w:right w:val="none" w:sz="0" w:space="0" w:color="auto"/>
              </w:divBdr>
            </w:div>
            <w:div w:id="168370825">
              <w:marLeft w:val="0"/>
              <w:marRight w:val="0"/>
              <w:marTop w:val="0"/>
              <w:marBottom w:val="0"/>
              <w:divBdr>
                <w:top w:val="none" w:sz="0" w:space="0" w:color="auto"/>
                <w:left w:val="none" w:sz="0" w:space="0" w:color="auto"/>
                <w:bottom w:val="none" w:sz="0" w:space="0" w:color="auto"/>
                <w:right w:val="none" w:sz="0" w:space="0" w:color="auto"/>
              </w:divBdr>
            </w:div>
            <w:div w:id="2142309901">
              <w:marLeft w:val="0"/>
              <w:marRight w:val="0"/>
              <w:marTop w:val="0"/>
              <w:marBottom w:val="0"/>
              <w:divBdr>
                <w:top w:val="none" w:sz="0" w:space="0" w:color="auto"/>
                <w:left w:val="none" w:sz="0" w:space="0" w:color="auto"/>
                <w:bottom w:val="none" w:sz="0" w:space="0" w:color="auto"/>
                <w:right w:val="none" w:sz="0" w:space="0" w:color="auto"/>
              </w:divBdr>
            </w:div>
            <w:div w:id="240141599">
              <w:marLeft w:val="0"/>
              <w:marRight w:val="0"/>
              <w:marTop w:val="0"/>
              <w:marBottom w:val="0"/>
              <w:divBdr>
                <w:top w:val="none" w:sz="0" w:space="0" w:color="auto"/>
                <w:left w:val="none" w:sz="0" w:space="0" w:color="auto"/>
                <w:bottom w:val="none" w:sz="0" w:space="0" w:color="auto"/>
                <w:right w:val="none" w:sz="0" w:space="0" w:color="auto"/>
              </w:divBdr>
            </w:div>
            <w:div w:id="1168521338">
              <w:marLeft w:val="0"/>
              <w:marRight w:val="0"/>
              <w:marTop w:val="0"/>
              <w:marBottom w:val="0"/>
              <w:divBdr>
                <w:top w:val="none" w:sz="0" w:space="0" w:color="auto"/>
                <w:left w:val="none" w:sz="0" w:space="0" w:color="auto"/>
                <w:bottom w:val="none" w:sz="0" w:space="0" w:color="auto"/>
                <w:right w:val="none" w:sz="0" w:space="0" w:color="auto"/>
              </w:divBdr>
            </w:div>
            <w:div w:id="802890165">
              <w:marLeft w:val="0"/>
              <w:marRight w:val="0"/>
              <w:marTop w:val="0"/>
              <w:marBottom w:val="0"/>
              <w:divBdr>
                <w:top w:val="none" w:sz="0" w:space="0" w:color="auto"/>
                <w:left w:val="none" w:sz="0" w:space="0" w:color="auto"/>
                <w:bottom w:val="none" w:sz="0" w:space="0" w:color="auto"/>
                <w:right w:val="none" w:sz="0" w:space="0" w:color="auto"/>
              </w:divBdr>
            </w:div>
            <w:div w:id="494079555">
              <w:marLeft w:val="0"/>
              <w:marRight w:val="0"/>
              <w:marTop w:val="0"/>
              <w:marBottom w:val="0"/>
              <w:divBdr>
                <w:top w:val="none" w:sz="0" w:space="0" w:color="auto"/>
                <w:left w:val="none" w:sz="0" w:space="0" w:color="auto"/>
                <w:bottom w:val="none" w:sz="0" w:space="0" w:color="auto"/>
                <w:right w:val="none" w:sz="0" w:space="0" w:color="auto"/>
              </w:divBdr>
            </w:div>
            <w:div w:id="715932548">
              <w:marLeft w:val="0"/>
              <w:marRight w:val="0"/>
              <w:marTop w:val="0"/>
              <w:marBottom w:val="0"/>
              <w:divBdr>
                <w:top w:val="none" w:sz="0" w:space="0" w:color="auto"/>
                <w:left w:val="none" w:sz="0" w:space="0" w:color="auto"/>
                <w:bottom w:val="none" w:sz="0" w:space="0" w:color="auto"/>
                <w:right w:val="none" w:sz="0" w:space="0" w:color="auto"/>
              </w:divBdr>
            </w:div>
            <w:div w:id="930626796">
              <w:marLeft w:val="0"/>
              <w:marRight w:val="0"/>
              <w:marTop w:val="0"/>
              <w:marBottom w:val="0"/>
              <w:divBdr>
                <w:top w:val="none" w:sz="0" w:space="0" w:color="auto"/>
                <w:left w:val="none" w:sz="0" w:space="0" w:color="auto"/>
                <w:bottom w:val="none" w:sz="0" w:space="0" w:color="auto"/>
                <w:right w:val="none" w:sz="0" w:space="0" w:color="auto"/>
              </w:divBdr>
            </w:div>
            <w:div w:id="1209801976">
              <w:marLeft w:val="0"/>
              <w:marRight w:val="0"/>
              <w:marTop w:val="0"/>
              <w:marBottom w:val="0"/>
              <w:divBdr>
                <w:top w:val="none" w:sz="0" w:space="0" w:color="auto"/>
                <w:left w:val="none" w:sz="0" w:space="0" w:color="auto"/>
                <w:bottom w:val="none" w:sz="0" w:space="0" w:color="auto"/>
                <w:right w:val="none" w:sz="0" w:space="0" w:color="auto"/>
              </w:divBdr>
            </w:div>
            <w:div w:id="1899897292">
              <w:marLeft w:val="0"/>
              <w:marRight w:val="0"/>
              <w:marTop w:val="0"/>
              <w:marBottom w:val="0"/>
              <w:divBdr>
                <w:top w:val="none" w:sz="0" w:space="0" w:color="auto"/>
                <w:left w:val="none" w:sz="0" w:space="0" w:color="auto"/>
                <w:bottom w:val="none" w:sz="0" w:space="0" w:color="auto"/>
                <w:right w:val="none" w:sz="0" w:space="0" w:color="auto"/>
              </w:divBdr>
            </w:div>
            <w:div w:id="764157936">
              <w:marLeft w:val="0"/>
              <w:marRight w:val="0"/>
              <w:marTop w:val="0"/>
              <w:marBottom w:val="0"/>
              <w:divBdr>
                <w:top w:val="none" w:sz="0" w:space="0" w:color="auto"/>
                <w:left w:val="none" w:sz="0" w:space="0" w:color="auto"/>
                <w:bottom w:val="none" w:sz="0" w:space="0" w:color="auto"/>
                <w:right w:val="none" w:sz="0" w:space="0" w:color="auto"/>
              </w:divBdr>
            </w:div>
            <w:div w:id="1088423622">
              <w:marLeft w:val="0"/>
              <w:marRight w:val="0"/>
              <w:marTop w:val="0"/>
              <w:marBottom w:val="0"/>
              <w:divBdr>
                <w:top w:val="none" w:sz="0" w:space="0" w:color="auto"/>
                <w:left w:val="none" w:sz="0" w:space="0" w:color="auto"/>
                <w:bottom w:val="none" w:sz="0" w:space="0" w:color="auto"/>
                <w:right w:val="none" w:sz="0" w:space="0" w:color="auto"/>
              </w:divBdr>
            </w:div>
            <w:div w:id="1506357391">
              <w:marLeft w:val="0"/>
              <w:marRight w:val="0"/>
              <w:marTop w:val="0"/>
              <w:marBottom w:val="0"/>
              <w:divBdr>
                <w:top w:val="none" w:sz="0" w:space="0" w:color="auto"/>
                <w:left w:val="none" w:sz="0" w:space="0" w:color="auto"/>
                <w:bottom w:val="none" w:sz="0" w:space="0" w:color="auto"/>
                <w:right w:val="none" w:sz="0" w:space="0" w:color="auto"/>
              </w:divBdr>
            </w:div>
            <w:div w:id="1698965901">
              <w:marLeft w:val="0"/>
              <w:marRight w:val="0"/>
              <w:marTop w:val="0"/>
              <w:marBottom w:val="0"/>
              <w:divBdr>
                <w:top w:val="none" w:sz="0" w:space="0" w:color="auto"/>
                <w:left w:val="none" w:sz="0" w:space="0" w:color="auto"/>
                <w:bottom w:val="none" w:sz="0" w:space="0" w:color="auto"/>
                <w:right w:val="none" w:sz="0" w:space="0" w:color="auto"/>
              </w:divBdr>
            </w:div>
            <w:div w:id="606935358">
              <w:marLeft w:val="0"/>
              <w:marRight w:val="0"/>
              <w:marTop w:val="0"/>
              <w:marBottom w:val="0"/>
              <w:divBdr>
                <w:top w:val="none" w:sz="0" w:space="0" w:color="auto"/>
                <w:left w:val="none" w:sz="0" w:space="0" w:color="auto"/>
                <w:bottom w:val="none" w:sz="0" w:space="0" w:color="auto"/>
                <w:right w:val="none" w:sz="0" w:space="0" w:color="auto"/>
              </w:divBdr>
            </w:div>
            <w:div w:id="1879932076">
              <w:marLeft w:val="0"/>
              <w:marRight w:val="0"/>
              <w:marTop w:val="0"/>
              <w:marBottom w:val="0"/>
              <w:divBdr>
                <w:top w:val="none" w:sz="0" w:space="0" w:color="auto"/>
                <w:left w:val="none" w:sz="0" w:space="0" w:color="auto"/>
                <w:bottom w:val="none" w:sz="0" w:space="0" w:color="auto"/>
                <w:right w:val="none" w:sz="0" w:space="0" w:color="auto"/>
              </w:divBdr>
            </w:div>
            <w:div w:id="246429722">
              <w:marLeft w:val="0"/>
              <w:marRight w:val="0"/>
              <w:marTop w:val="0"/>
              <w:marBottom w:val="0"/>
              <w:divBdr>
                <w:top w:val="none" w:sz="0" w:space="0" w:color="auto"/>
                <w:left w:val="none" w:sz="0" w:space="0" w:color="auto"/>
                <w:bottom w:val="none" w:sz="0" w:space="0" w:color="auto"/>
                <w:right w:val="none" w:sz="0" w:space="0" w:color="auto"/>
              </w:divBdr>
            </w:div>
            <w:div w:id="1697805911">
              <w:marLeft w:val="0"/>
              <w:marRight w:val="0"/>
              <w:marTop w:val="0"/>
              <w:marBottom w:val="0"/>
              <w:divBdr>
                <w:top w:val="none" w:sz="0" w:space="0" w:color="auto"/>
                <w:left w:val="none" w:sz="0" w:space="0" w:color="auto"/>
                <w:bottom w:val="none" w:sz="0" w:space="0" w:color="auto"/>
                <w:right w:val="none" w:sz="0" w:space="0" w:color="auto"/>
              </w:divBdr>
            </w:div>
            <w:div w:id="393242713">
              <w:marLeft w:val="0"/>
              <w:marRight w:val="0"/>
              <w:marTop w:val="0"/>
              <w:marBottom w:val="0"/>
              <w:divBdr>
                <w:top w:val="none" w:sz="0" w:space="0" w:color="auto"/>
                <w:left w:val="none" w:sz="0" w:space="0" w:color="auto"/>
                <w:bottom w:val="none" w:sz="0" w:space="0" w:color="auto"/>
                <w:right w:val="none" w:sz="0" w:space="0" w:color="auto"/>
              </w:divBdr>
            </w:div>
            <w:div w:id="1169097389">
              <w:marLeft w:val="0"/>
              <w:marRight w:val="0"/>
              <w:marTop w:val="0"/>
              <w:marBottom w:val="0"/>
              <w:divBdr>
                <w:top w:val="none" w:sz="0" w:space="0" w:color="auto"/>
                <w:left w:val="none" w:sz="0" w:space="0" w:color="auto"/>
                <w:bottom w:val="none" w:sz="0" w:space="0" w:color="auto"/>
                <w:right w:val="none" w:sz="0" w:space="0" w:color="auto"/>
              </w:divBdr>
            </w:div>
            <w:div w:id="958604056">
              <w:marLeft w:val="0"/>
              <w:marRight w:val="0"/>
              <w:marTop w:val="0"/>
              <w:marBottom w:val="0"/>
              <w:divBdr>
                <w:top w:val="none" w:sz="0" w:space="0" w:color="auto"/>
                <w:left w:val="none" w:sz="0" w:space="0" w:color="auto"/>
                <w:bottom w:val="none" w:sz="0" w:space="0" w:color="auto"/>
                <w:right w:val="none" w:sz="0" w:space="0" w:color="auto"/>
              </w:divBdr>
            </w:div>
            <w:div w:id="1457138520">
              <w:marLeft w:val="0"/>
              <w:marRight w:val="0"/>
              <w:marTop w:val="0"/>
              <w:marBottom w:val="0"/>
              <w:divBdr>
                <w:top w:val="none" w:sz="0" w:space="0" w:color="auto"/>
                <w:left w:val="none" w:sz="0" w:space="0" w:color="auto"/>
                <w:bottom w:val="none" w:sz="0" w:space="0" w:color="auto"/>
                <w:right w:val="none" w:sz="0" w:space="0" w:color="auto"/>
              </w:divBdr>
            </w:div>
            <w:div w:id="1427269107">
              <w:marLeft w:val="0"/>
              <w:marRight w:val="0"/>
              <w:marTop w:val="0"/>
              <w:marBottom w:val="0"/>
              <w:divBdr>
                <w:top w:val="none" w:sz="0" w:space="0" w:color="auto"/>
                <w:left w:val="none" w:sz="0" w:space="0" w:color="auto"/>
                <w:bottom w:val="none" w:sz="0" w:space="0" w:color="auto"/>
                <w:right w:val="none" w:sz="0" w:space="0" w:color="auto"/>
              </w:divBdr>
            </w:div>
            <w:div w:id="998383641">
              <w:marLeft w:val="0"/>
              <w:marRight w:val="0"/>
              <w:marTop w:val="0"/>
              <w:marBottom w:val="0"/>
              <w:divBdr>
                <w:top w:val="none" w:sz="0" w:space="0" w:color="auto"/>
                <w:left w:val="none" w:sz="0" w:space="0" w:color="auto"/>
                <w:bottom w:val="none" w:sz="0" w:space="0" w:color="auto"/>
                <w:right w:val="none" w:sz="0" w:space="0" w:color="auto"/>
              </w:divBdr>
            </w:div>
            <w:div w:id="2040205432">
              <w:marLeft w:val="0"/>
              <w:marRight w:val="0"/>
              <w:marTop w:val="0"/>
              <w:marBottom w:val="0"/>
              <w:divBdr>
                <w:top w:val="none" w:sz="0" w:space="0" w:color="auto"/>
                <w:left w:val="none" w:sz="0" w:space="0" w:color="auto"/>
                <w:bottom w:val="none" w:sz="0" w:space="0" w:color="auto"/>
                <w:right w:val="none" w:sz="0" w:space="0" w:color="auto"/>
              </w:divBdr>
            </w:div>
            <w:div w:id="1379666158">
              <w:marLeft w:val="0"/>
              <w:marRight w:val="0"/>
              <w:marTop w:val="0"/>
              <w:marBottom w:val="0"/>
              <w:divBdr>
                <w:top w:val="none" w:sz="0" w:space="0" w:color="auto"/>
                <w:left w:val="none" w:sz="0" w:space="0" w:color="auto"/>
                <w:bottom w:val="none" w:sz="0" w:space="0" w:color="auto"/>
                <w:right w:val="none" w:sz="0" w:space="0" w:color="auto"/>
              </w:divBdr>
            </w:div>
            <w:div w:id="586615642">
              <w:marLeft w:val="0"/>
              <w:marRight w:val="0"/>
              <w:marTop w:val="0"/>
              <w:marBottom w:val="0"/>
              <w:divBdr>
                <w:top w:val="none" w:sz="0" w:space="0" w:color="auto"/>
                <w:left w:val="none" w:sz="0" w:space="0" w:color="auto"/>
                <w:bottom w:val="none" w:sz="0" w:space="0" w:color="auto"/>
                <w:right w:val="none" w:sz="0" w:space="0" w:color="auto"/>
              </w:divBdr>
            </w:div>
            <w:div w:id="2023702239">
              <w:marLeft w:val="0"/>
              <w:marRight w:val="0"/>
              <w:marTop w:val="0"/>
              <w:marBottom w:val="0"/>
              <w:divBdr>
                <w:top w:val="none" w:sz="0" w:space="0" w:color="auto"/>
                <w:left w:val="none" w:sz="0" w:space="0" w:color="auto"/>
                <w:bottom w:val="none" w:sz="0" w:space="0" w:color="auto"/>
                <w:right w:val="none" w:sz="0" w:space="0" w:color="auto"/>
              </w:divBdr>
            </w:div>
            <w:div w:id="180898385">
              <w:marLeft w:val="0"/>
              <w:marRight w:val="0"/>
              <w:marTop w:val="0"/>
              <w:marBottom w:val="0"/>
              <w:divBdr>
                <w:top w:val="none" w:sz="0" w:space="0" w:color="auto"/>
                <w:left w:val="none" w:sz="0" w:space="0" w:color="auto"/>
                <w:bottom w:val="none" w:sz="0" w:space="0" w:color="auto"/>
                <w:right w:val="none" w:sz="0" w:space="0" w:color="auto"/>
              </w:divBdr>
            </w:div>
            <w:div w:id="745688319">
              <w:marLeft w:val="0"/>
              <w:marRight w:val="0"/>
              <w:marTop w:val="0"/>
              <w:marBottom w:val="0"/>
              <w:divBdr>
                <w:top w:val="none" w:sz="0" w:space="0" w:color="auto"/>
                <w:left w:val="none" w:sz="0" w:space="0" w:color="auto"/>
                <w:bottom w:val="none" w:sz="0" w:space="0" w:color="auto"/>
                <w:right w:val="none" w:sz="0" w:space="0" w:color="auto"/>
              </w:divBdr>
            </w:div>
            <w:div w:id="1807775949">
              <w:marLeft w:val="0"/>
              <w:marRight w:val="0"/>
              <w:marTop w:val="0"/>
              <w:marBottom w:val="0"/>
              <w:divBdr>
                <w:top w:val="none" w:sz="0" w:space="0" w:color="auto"/>
                <w:left w:val="none" w:sz="0" w:space="0" w:color="auto"/>
                <w:bottom w:val="none" w:sz="0" w:space="0" w:color="auto"/>
                <w:right w:val="none" w:sz="0" w:space="0" w:color="auto"/>
              </w:divBdr>
            </w:div>
            <w:div w:id="1895310810">
              <w:marLeft w:val="0"/>
              <w:marRight w:val="0"/>
              <w:marTop w:val="0"/>
              <w:marBottom w:val="0"/>
              <w:divBdr>
                <w:top w:val="none" w:sz="0" w:space="0" w:color="auto"/>
                <w:left w:val="none" w:sz="0" w:space="0" w:color="auto"/>
                <w:bottom w:val="none" w:sz="0" w:space="0" w:color="auto"/>
                <w:right w:val="none" w:sz="0" w:space="0" w:color="auto"/>
              </w:divBdr>
            </w:div>
            <w:div w:id="852383928">
              <w:marLeft w:val="0"/>
              <w:marRight w:val="0"/>
              <w:marTop w:val="0"/>
              <w:marBottom w:val="0"/>
              <w:divBdr>
                <w:top w:val="none" w:sz="0" w:space="0" w:color="auto"/>
                <w:left w:val="none" w:sz="0" w:space="0" w:color="auto"/>
                <w:bottom w:val="none" w:sz="0" w:space="0" w:color="auto"/>
                <w:right w:val="none" w:sz="0" w:space="0" w:color="auto"/>
              </w:divBdr>
            </w:div>
            <w:div w:id="759646832">
              <w:marLeft w:val="0"/>
              <w:marRight w:val="0"/>
              <w:marTop w:val="0"/>
              <w:marBottom w:val="0"/>
              <w:divBdr>
                <w:top w:val="none" w:sz="0" w:space="0" w:color="auto"/>
                <w:left w:val="none" w:sz="0" w:space="0" w:color="auto"/>
                <w:bottom w:val="none" w:sz="0" w:space="0" w:color="auto"/>
                <w:right w:val="none" w:sz="0" w:space="0" w:color="auto"/>
              </w:divBdr>
            </w:div>
            <w:div w:id="1463041722">
              <w:marLeft w:val="0"/>
              <w:marRight w:val="0"/>
              <w:marTop w:val="0"/>
              <w:marBottom w:val="0"/>
              <w:divBdr>
                <w:top w:val="none" w:sz="0" w:space="0" w:color="auto"/>
                <w:left w:val="none" w:sz="0" w:space="0" w:color="auto"/>
                <w:bottom w:val="none" w:sz="0" w:space="0" w:color="auto"/>
                <w:right w:val="none" w:sz="0" w:space="0" w:color="auto"/>
              </w:divBdr>
            </w:div>
            <w:div w:id="2098669921">
              <w:marLeft w:val="0"/>
              <w:marRight w:val="0"/>
              <w:marTop w:val="0"/>
              <w:marBottom w:val="0"/>
              <w:divBdr>
                <w:top w:val="none" w:sz="0" w:space="0" w:color="auto"/>
                <w:left w:val="none" w:sz="0" w:space="0" w:color="auto"/>
                <w:bottom w:val="none" w:sz="0" w:space="0" w:color="auto"/>
                <w:right w:val="none" w:sz="0" w:space="0" w:color="auto"/>
              </w:divBdr>
            </w:div>
            <w:div w:id="1897430206">
              <w:marLeft w:val="0"/>
              <w:marRight w:val="0"/>
              <w:marTop w:val="0"/>
              <w:marBottom w:val="0"/>
              <w:divBdr>
                <w:top w:val="none" w:sz="0" w:space="0" w:color="auto"/>
                <w:left w:val="none" w:sz="0" w:space="0" w:color="auto"/>
                <w:bottom w:val="none" w:sz="0" w:space="0" w:color="auto"/>
                <w:right w:val="none" w:sz="0" w:space="0" w:color="auto"/>
              </w:divBdr>
            </w:div>
            <w:div w:id="685835872">
              <w:marLeft w:val="0"/>
              <w:marRight w:val="0"/>
              <w:marTop w:val="0"/>
              <w:marBottom w:val="0"/>
              <w:divBdr>
                <w:top w:val="none" w:sz="0" w:space="0" w:color="auto"/>
                <w:left w:val="none" w:sz="0" w:space="0" w:color="auto"/>
                <w:bottom w:val="none" w:sz="0" w:space="0" w:color="auto"/>
                <w:right w:val="none" w:sz="0" w:space="0" w:color="auto"/>
              </w:divBdr>
            </w:div>
            <w:div w:id="259918866">
              <w:marLeft w:val="0"/>
              <w:marRight w:val="0"/>
              <w:marTop w:val="0"/>
              <w:marBottom w:val="0"/>
              <w:divBdr>
                <w:top w:val="none" w:sz="0" w:space="0" w:color="auto"/>
                <w:left w:val="none" w:sz="0" w:space="0" w:color="auto"/>
                <w:bottom w:val="none" w:sz="0" w:space="0" w:color="auto"/>
                <w:right w:val="none" w:sz="0" w:space="0" w:color="auto"/>
              </w:divBdr>
            </w:div>
            <w:div w:id="689339030">
              <w:marLeft w:val="0"/>
              <w:marRight w:val="0"/>
              <w:marTop w:val="0"/>
              <w:marBottom w:val="0"/>
              <w:divBdr>
                <w:top w:val="none" w:sz="0" w:space="0" w:color="auto"/>
                <w:left w:val="none" w:sz="0" w:space="0" w:color="auto"/>
                <w:bottom w:val="none" w:sz="0" w:space="0" w:color="auto"/>
                <w:right w:val="none" w:sz="0" w:space="0" w:color="auto"/>
              </w:divBdr>
            </w:div>
            <w:div w:id="1767534210">
              <w:marLeft w:val="0"/>
              <w:marRight w:val="0"/>
              <w:marTop w:val="0"/>
              <w:marBottom w:val="0"/>
              <w:divBdr>
                <w:top w:val="none" w:sz="0" w:space="0" w:color="auto"/>
                <w:left w:val="none" w:sz="0" w:space="0" w:color="auto"/>
                <w:bottom w:val="none" w:sz="0" w:space="0" w:color="auto"/>
                <w:right w:val="none" w:sz="0" w:space="0" w:color="auto"/>
              </w:divBdr>
            </w:div>
            <w:div w:id="118307598">
              <w:marLeft w:val="0"/>
              <w:marRight w:val="0"/>
              <w:marTop w:val="0"/>
              <w:marBottom w:val="0"/>
              <w:divBdr>
                <w:top w:val="none" w:sz="0" w:space="0" w:color="auto"/>
                <w:left w:val="none" w:sz="0" w:space="0" w:color="auto"/>
                <w:bottom w:val="none" w:sz="0" w:space="0" w:color="auto"/>
                <w:right w:val="none" w:sz="0" w:space="0" w:color="auto"/>
              </w:divBdr>
            </w:div>
            <w:div w:id="317810998">
              <w:marLeft w:val="0"/>
              <w:marRight w:val="0"/>
              <w:marTop w:val="0"/>
              <w:marBottom w:val="0"/>
              <w:divBdr>
                <w:top w:val="none" w:sz="0" w:space="0" w:color="auto"/>
                <w:left w:val="none" w:sz="0" w:space="0" w:color="auto"/>
                <w:bottom w:val="none" w:sz="0" w:space="0" w:color="auto"/>
                <w:right w:val="none" w:sz="0" w:space="0" w:color="auto"/>
              </w:divBdr>
            </w:div>
            <w:div w:id="1777948061">
              <w:marLeft w:val="0"/>
              <w:marRight w:val="0"/>
              <w:marTop w:val="0"/>
              <w:marBottom w:val="0"/>
              <w:divBdr>
                <w:top w:val="none" w:sz="0" w:space="0" w:color="auto"/>
                <w:left w:val="none" w:sz="0" w:space="0" w:color="auto"/>
                <w:bottom w:val="none" w:sz="0" w:space="0" w:color="auto"/>
                <w:right w:val="none" w:sz="0" w:space="0" w:color="auto"/>
              </w:divBdr>
            </w:div>
            <w:div w:id="2112123525">
              <w:marLeft w:val="0"/>
              <w:marRight w:val="0"/>
              <w:marTop w:val="0"/>
              <w:marBottom w:val="0"/>
              <w:divBdr>
                <w:top w:val="none" w:sz="0" w:space="0" w:color="auto"/>
                <w:left w:val="none" w:sz="0" w:space="0" w:color="auto"/>
                <w:bottom w:val="none" w:sz="0" w:space="0" w:color="auto"/>
                <w:right w:val="none" w:sz="0" w:space="0" w:color="auto"/>
              </w:divBdr>
            </w:div>
            <w:div w:id="2108227662">
              <w:marLeft w:val="0"/>
              <w:marRight w:val="0"/>
              <w:marTop w:val="0"/>
              <w:marBottom w:val="0"/>
              <w:divBdr>
                <w:top w:val="none" w:sz="0" w:space="0" w:color="auto"/>
                <w:left w:val="none" w:sz="0" w:space="0" w:color="auto"/>
                <w:bottom w:val="none" w:sz="0" w:space="0" w:color="auto"/>
                <w:right w:val="none" w:sz="0" w:space="0" w:color="auto"/>
              </w:divBdr>
            </w:div>
            <w:div w:id="960496836">
              <w:marLeft w:val="0"/>
              <w:marRight w:val="0"/>
              <w:marTop w:val="0"/>
              <w:marBottom w:val="0"/>
              <w:divBdr>
                <w:top w:val="none" w:sz="0" w:space="0" w:color="auto"/>
                <w:left w:val="none" w:sz="0" w:space="0" w:color="auto"/>
                <w:bottom w:val="none" w:sz="0" w:space="0" w:color="auto"/>
                <w:right w:val="none" w:sz="0" w:space="0" w:color="auto"/>
              </w:divBdr>
            </w:div>
            <w:div w:id="1742557288">
              <w:marLeft w:val="0"/>
              <w:marRight w:val="0"/>
              <w:marTop w:val="0"/>
              <w:marBottom w:val="0"/>
              <w:divBdr>
                <w:top w:val="none" w:sz="0" w:space="0" w:color="auto"/>
                <w:left w:val="none" w:sz="0" w:space="0" w:color="auto"/>
                <w:bottom w:val="none" w:sz="0" w:space="0" w:color="auto"/>
                <w:right w:val="none" w:sz="0" w:space="0" w:color="auto"/>
              </w:divBdr>
            </w:div>
            <w:div w:id="996541720">
              <w:marLeft w:val="0"/>
              <w:marRight w:val="0"/>
              <w:marTop w:val="0"/>
              <w:marBottom w:val="0"/>
              <w:divBdr>
                <w:top w:val="none" w:sz="0" w:space="0" w:color="auto"/>
                <w:left w:val="none" w:sz="0" w:space="0" w:color="auto"/>
                <w:bottom w:val="none" w:sz="0" w:space="0" w:color="auto"/>
                <w:right w:val="none" w:sz="0" w:space="0" w:color="auto"/>
              </w:divBdr>
            </w:div>
            <w:div w:id="1888495039">
              <w:marLeft w:val="0"/>
              <w:marRight w:val="0"/>
              <w:marTop w:val="0"/>
              <w:marBottom w:val="0"/>
              <w:divBdr>
                <w:top w:val="none" w:sz="0" w:space="0" w:color="auto"/>
                <w:left w:val="none" w:sz="0" w:space="0" w:color="auto"/>
                <w:bottom w:val="none" w:sz="0" w:space="0" w:color="auto"/>
                <w:right w:val="none" w:sz="0" w:space="0" w:color="auto"/>
              </w:divBdr>
            </w:div>
            <w:div w:id="741609665">
              <w:marLeft w:val="0"/>
              <w:marRight w:val="0"/>
              <w:marTop w:val="0"/>
              <w:marBottom w:val="0"/>
              <w:divBdr>
                <w:top w:val="none" w:sz="0" w:space="0" w:color="auto"/>
                <w:left w:val="none" w:sz="0" w:space="0" w:color="auto"/>
                <w:bottom w:val="none" w:sz="0" w:space="0" w:color="auto"/>
                <w:right w:val="none" w:sz="0" w:space="0" w:color="auto"/>
              </w:divBdr>
            </w:div>
            <w:div w:id="1276788560">
              <w:marLeft w:val="0"/>
              <w:marRight w:val="0"/>
              <w:marTop w:val="0"/>
              <w:marBottom w:val="0"/>
              <w:divBdr>
                <w:top w:val="none" w:sz="0" w:space="0" w:color="auto"/>
                <w:left w:val="none" w:sz="0" w:space="0" w:color="auto"/>
                <w:bottom w:val="none" w:sz="0" w:space="0" w:color="auto"/>
                <w:right w:val="none" w:sz="0" w:space="0" w:color="auto"/>
              </w:divBdr>
            </w:div>
            <w:div w:id="120878747">
              <w:marLeft w:val="0"/>
              <w:marRight w:val="0"/>
              <w:marTop w:val="0"/>
              <w:marBottom w:val="0"/>
              <w:divBdr>
                <w:top w:val="none" w:sz="0" w:space="0" w:color="auto"/>
                <w:left w:val="none" w:sz="0" w:space="0" w:color="auto"/>
                <w:bottom w:val="none" w:sz="0" w:space="0" w:color="auto"/>
                <w:right w:val="none" w:sz="0" w:space="0" w:color="auto"/>
              </w:divBdr>
            </w:div>
            <w:div w:id="1120683973">
              <w:marLeft w:val="0"/>
              <w:marRight w:val="0"/>
              <w:marTop w:val="0"/>
              <w:marBottom w:val="0"/>
              <w:divBdr>
                <w:top w:val="none" w:sz="0" w:space="0" w:color="auto"/>
                <w:left w:val="none" w:sz="0" w:space="0" w:color="auto"/>
                <w:bottom w:val="none" w:sz="0" w:space="0" w:color="auto"/>
                <w:right w:val="none" w:sz="0" w:space="0" w:color="auto"/>
              </w:divBdr>
            </w:div>
            <w:div w:id="1652640189">
              <w:marLeft w:val="0"/>
              <w:marRight w:val="0"/>
              <w:marTop w:val="0"/>
              <w:marBottom w:val="0"/>
              <w:divBdr>
                <w:top w:val="none" w:sz="0" w:space="0" w:color="auto"/>
                <w:left w:val="none" w:sz="0" w:space="0" w:color="auto"/>
                <w:bottom w:val="none" w:sz="0" w:space="0" w:color="auto"/>
                <w:right w:val="none" w:sz="0" w:space="0" w:color="auto"/>
              </w:divBdr>
            </w:div>
            <w:div w:id="10887100">
              <w:marLeft w:val="0"/>
              <w:marRight w:val="0"/>
              <w:marTop w:val="0"/>
              <w:marBottom w:val="0"/>
              <w:divBdr>
                <w:top w:val="none" w:sz="0" w:space="0" w:color="auto"/>
                <w:left w:val="none" w:sz="0" w:space="0" w:color="auto"/>
                <w:bottom w:val="none" w:sz="0" w:space="0" w:color="auto"/>
                <w:right w:val="none" w:sz="0" w:space="0" w:color="auto"/>
              </w:divBdr>
            </w:div>
            <w:div w:id="1838304567">
              <w:marLeft w:val="0"/>
              <w:marRight w:val="0"/>
              <w:marTop w:val="0"/>
              <w:marBottom w:val="0"/>
              <w:divBdr>
                <w:top w:val="none" w:sz="0" w:space="0" w:color="auto"/>
                <w:left w:val="none" w:sz="0" w:space="0" w:color="auto"/>
                <w:bottom w:val="none" w:sz="0" w:space="0" w:color="auto"/>
                <w:right w:val="none" w:sz="0" w:space="0" w:color="auto"/>
              </w:divBdr>
            </w:div>
            <w:div w:id="1321620846">
              <w:marLeft w:val="0"/>
              <w:marRight w:val="0"/>
              <w:marTop w:val="0"/>
              <w:marBottom w:val="0"/>
              <w:divBdr>
                <w:top w:val="none" w:sz="0" w:space="0" w:color="auto"/>
                <w:left w:val="none" w:sz="0" w:space="0" w:color="auto"/>
                <w:bottom w:val="none" w:sz="0" w:space="0" w:color="auto"/>
                <w:right w:val="none" w:sz="0" w:space="0" w:color="auto"/>
              </w:divBdr>
            </w:div>
            <w:div w:id="2047676716">
              <w:marLeft w:val="0"/>
              <w:marRight w:val="0"/>
              <w:marTop w:val="0"/>
              <w:marBottom w:val="0"/>
              <w:divBdr>
                <w:top w:val="none" w:sz="0" w:space="0" w:color="auto"/>
                <w:left w:val="none" w:sz="0" w:space="0" w:color="auto"/>
                <w:bottom w:val="none" w:sz="0" w:space="0" w:color="auto"/>
                <w:right w:val="none" w:sz="0" w:space="0" w:color="auto"/>
              </w:divBdr>
            </w:div>
            <w:div w:id="1399325380">
              <w:marLeft w:val="0"/>
              <w:marRight w:val="0"/>
              <w:marTop w:val="0"/>
              <w:marBottom w:val="0"/>
              <w:divBdr>
                <w:top w:val="none" w:sz="0" w:space="0" w:color="auto"/>
                <w:left w:val="none" w:sz="0" w:space="0" w:color="auto"/>
                <w:bottom w:val="none" w:sz="0" w:space="0" w:color="auto"/>
                <w:right w:val="none" w:sz="0" w:space="0" w:color="auto"/>
              </w:divBdr>
            </w:div>
            <w:div w:id="763458597">
              <w:marLeft w:val="0"/>
              <w:marRight w:val="0"/>
              <w:marTop w:val="0"/>
              <w:marBottom w:val="0"/>
              <w:divBdr>
                <w:top w:val="none" w:sz="0" w:space="0" w:color="auto"/>
                <w:left w:val="none" w:sz="0" w:space="0" w:color="auto"/>
                <w:bottom w:val="none" w:sz="0" w:space="0" w:color="auto"/>
                <w:right w:val="none" w:sz="0" w:space="0" w:color="auto"/>
              </w:divBdr>
            </w:div>
            <w:div w:id="1209755054">
              <w:marLeft w:val="0"/>
              <w:marRight w:val="0"/>
              <w:marTop w:val="0"/>
              <w:marBottom w:val="0"/>
              <w:divBdr>
                <w:top w:val="none" w:sz="0" w:space="0" w:color="auto"/>
                <w:left w:val="none" w:sz="0" w:space="0" w:color="auto"/>
                <w:bottom w:val="none" w:sz="0" w:space="0" w:color="auto"/>
                <w:right w:val="none" w:sz="0" w:space="0" w:color="auto"/>
              </w:divBdr>
            </w:div>
            <w:div w:id="1787960906">
              <w:marLeft w:val="0"/>
              <w:marRight w:val="0"/>
              <w:marTop w:val="0"/>
              <w:marBottom w:val="0"/>
              <w:divBdr>
                <w:top w:val="none" w:sz="0" w:space="0" w:color="auto"/>
                <w:left w:val="none" w:sz="0" w:space="0" w:color="auto"/>
                <w:bottom w:val="none" w:sz="0" w:space="0" w:color="auto"/>
                <w:right w:val="none" w:sz="0" w:space="0" w:color="auto"/>
              </w:divBdr>
            </w:div>
            <w:div w:id="422577421">
              <w:marLeft w:val="0"/>
              <w:marRight w:val="0"/>
              <w:marTop w:val="0"/>
              <w:marBottom w:val="0"/>
              <w:divBdr>
                <w:top w:val="none" w:sz="0" w:space="0" w:color="auto"/>
                <w:left w:val="none" w:sz="0" w:space="0" w:color="auto"/>
                <w:bottom w:val="none" w:sz="0" w:space="0" w:color="auto"/>
                <w:right w:val="none" w:sz="0" w:space="0" w:color="auto"/>
              </w:divBdr>
            </w:div>
            <w:div w:id="1167475877">
              <w:marLeft w:val="0"/>
              <w:marRight w:val="0"/>
              <w:marTop w:val="0"/>
              <w:marBottom w:val="0"/>
              <w:divBdr>
                <w:top w:val="none" w:sz="0" w:space="0" w:color="auto"/>
                <w:left w:val="none" w:sz="0" w:space="0" w:color="auto"/>
                <w:bottom w:val="none" w:sz="0" w:space="0" w:color="auto"/>
                <w:right w:val="none" w:sz="0" w:space="0" w:color="auto"/>
              </w:divBdr>
            </w:div>
            <w:div w:id="2041776800">
              <w:marLeft w:val="0"/>
              <w:marRight w:val="0"/>
              <w:marTop w:val="0"/>
              <w:marBottom w:val="0"/>
              <w:divBdr>
                <w:top w:val="none" w:sz="0" w:space="0" w:color="auto"/>
                <w:left w:val="none" w:sz="0" w:space="0" w:color="auto"/>
                <w:bottom w:val="none" w:sz="0" w:space="0" w:color="auto"/>
                <w:right w:val="none" w:sz="0" w:space="0" w:color="auto"/>
              </w:divBdr>
            </w:div>
            <w:div w:id="913005478">
              <w:marLeft w:val="0"/>
              <w:marRight w:val="0"/>
              <w:marTop w:val="0"/>
              <w:marBottom w:val="0"/>
              <w:divBdr>
                <w:top w:val="none" w:sz="0" w:space="0" w:color="auto"/>
                <w:left w:val="none" w:sz="0" w:space="0" w:color="auto"/>
                <w:bottom w:val="none" w:sz="0" w:space="0" w:color="auto"/>
                <w:right w:val="none" w:sz="0" w:space="0" w:color="auto"/>
              </w:divBdr>
            </w:div>
            <w:div w:id="44067143">
              <w:marLeft w:val="0"/>
              <w:marRight w:val="0"/>
              <w:marTop w:val="0"/>
              <w:marBottom w:val="0"/>
              <w:divBdr>
                <w:top w:val="none" w:sz="0" w:space="0" w:color="auto"/>
                <w:left w:val="none" w:sz="0" w:space="0" w:color="auto"/>
                <w:bottom w:val="none" w:sz="0" w:space="0" w:color="auto"/>
                <w:right w:val="none" w:sz="0" w:space="0" w:color="auto"/>
              </w:divBdr>
            </w:div>
            <w:div w:id="1953826420">
              <w:marLeft w:val="0"/>
              <w:marRight w:val="0"/>
              <w:marTop w:val="0"/>
              <w:marBottom w:val="0"/>
              <w:divBdr>
                <w:top w:val="none" w:sz="0" w:space="0" w:color="auto"/>
                <w:left w:val="none" w:sz="0" w:space="0" w:color="auto"/>
                <w:bottom w:val="none" w:sz="0" w:space="0" w:color="auto"/>
                <w:right w:val="none" w:sz="0" w:space="0" w:color="auto"/>
              </w:divBdr>
            </w:div>
            <w:div w:id="219362872">
              <w:marLeft w:val="0"/>
              <w:marRight w:val="0"/>
              <w:marTop w:val="0"/>
              <w:marBottom w:val="0"/>
              <w:divBdr>
                <w:top w:val="none" w:sz="0" w:space="0" w:color="auto"/>
                <w:left w:val="none" w:sz="0" w:space="0" w:color="auto"/>
                <w:bottom w:val="none" w:sz="0" w:space="0" w:color="auto"/>
                <w:right w:val="none" w:sz="0" w:space="0" w:color="auto"/>
              </w:divBdr>
            </w:div>
            <w:div w:id="731126081">
              <w:marLeft w:val="0"/>
              <w:marRight w:val="0"/>
              <w:marTop w:val="0"/>
              <w:marBottom w:val="0"/>
              <w:divBdr>
                <w:top w:val="none" w:sz="0" w:space="0" w:color="auto"/>
                <w:left w:val="none" w:sz="0" w:space="0" w:color="auto"/>
                <w:bottom w:val="none" w:sz="0" w:space="0" w:color="auto"/>
                <w:right w:val="none" w:sz="0" w:space="0" w:color="auto"/>
              </w:divBdr>
            </w:div>
            <w:div w:id="1710908645">
              <w:marLeft w:val="0"/>
              <w:marRight w:val="0"/>
              <w:marTop w:val="0"/>
              <w:marBottom w:val="0"/>
              <w:divBdr>
                <w:top w:val="none" w:sz="0" w:space="0" w:color="auto"/>
                <w:left w:val="none" w:sz="0" w:space="0" w:color="auto"/>
                <w:bottom w:val="none" w:sz="0" w:space="0" w:color="auto"/>
                <w:right w:val="none" w:sz="0" w:space="0" w:color="auto"/>
              </w:divBdr>
            </w:div>
            <w:div w:id="1136293017">
              <w:marLeft w:val="0"/>
              <w:marRight w:val="0"/>
              <w:marTop w:val="0"/>
              <w:marBottom w:val="0"/>
              <w:divBdr>
                <w:top w:val="none" w:sz="0" w:space="0" w:color="auto"/>
                <w:left w:val="none" w:sz="0" w:space="0" w:color="auto"/>
                <w:bottom w:val="none" w:sz="0" w:space="0" w:color="auto"/>
                <w:right w:val="none" w:sz="0" w:space="0" w:color="auto"/>
              </w:divBdr>
            </w:div>
            <w:div w:id="1039280734">
              <w:marLeft w:val="0"/>
              <w:marRight w:val="0"/>
              <w:marTop w:val="0"/>
              <w:marBottom w:val="0"/>
              <w:divBdr>
                <w:top w:val="none" w:sz="0" w:space="0" w:color="auto"/>
                <w:left w:val="none" w:sz="0" w:space="0" w:color="auto"/>
                <w:bottom w:val="none" w:sz="0" w:space="0" w:color="auto"/>
                <w:right w:val="none" w:sz="0" w:space="0" w:color="auto"/>
              </w:divBdr>
            </w:div>
            <w:div w:id="2064019530">
              <w:marLeft w:val="0"/>
              <w:marRight w:val="0"/>
              <w:marTop w:val="0"/>
              <w:marBottom w:val="0"/>
              <w:divBdr>
                <w:top w:val="none" w:sz="0" w:space="0" w:color="auto"/>
                <w:left w:val="none" w:sz="0" w:space="0" w:color="auto"/>
                <w:bottom w:val="none" w:sz="0" w:space="0" w:color="auto"/>
                <w:right w:val="none" w:sz="0" w:space="0" w:color="auto"/>
              </w:divBdr>
            </w:div>
            <w:div w:id="1924335737">
              <w:marLeft w:val="0"/>
              <w:marRight w:val="0"/>
              <w:marTop w:val="0"/>
              <w:marBottom w:val="0"/>
              <w:divBdr>
                <w:top w:val="none" w:sz="0" w:space="0" w:color="auto"/>
                <w:left w:val="none" w:sz="0" w:space="0" w:color="auto"/>
                <w:bottom w:val="none" w:sz="0" w:space="0" w:color="auto"/>
                <w:right w:val="none" w:sz="0" w:space="0" w:color="auto"/>
              </w:divBdr>
            </w:div>
            <w:div w:id="597710957">
              <w:marLeft w:val="0"/>
              <w:marRight w:val="0"/>
              <w:marTop w:val="0"/>
              <w:marBottom w:val="0"/>
              <w:divBdr>
                <w:top w:val="none" w:sz="0" w:space="0" w:color="auto"/>
                <w:left w:val="none" w:sz="0" w:space="0" w:color="auto"/>
                <w:bottom w:val="none" w:sz="0" w:space="0" w:color="auto"/>
                <w:right w:val="none" w:sz="0" w:space="0" w:color="auto"/>
              </w:divBdr>
            </w:div>
            <w:div w:id="2118669113">
              <w:marLeft w:val="0"/>
              <w:marRight w:val="0"/>
              <w:marTop w:val="0"/>
              <w:marBottom w:val="0"/>
              <w:divBdr>
                <w:top w:val="none" w:sz="0" w:space="0" w:color="auto"/>
                <w:left w:val="none" w:sz="0" w:space="0" w:color="auto"/>
                <w:bottom w:val="none" w:sz="0" w:space="0" w:color="auto"/>
                <w:right w:val="none" w:sz="0" w:space="0" w:color="auto"/>
              </w:divBdr>
            </w:div>
            <w:div w:id="1609777908">
              <w:marLeft w:val="0"/>
              <w:marRight w:val="0"/>
              <w:marTop w:val="0"/>
              <w:marBottom w:val="0"/>
              <w:divBdr>
                <w:top w:val="none" w:sz="0" w:space="0" w:color="auto"/>
                <w:left w:val="none" w:sz="0" w:space="0" w:color="auto"/>
                <w:bottom w:val="none" w:sz="0" w:space="0" w:color="auto"/>
                <w:right w:val="none" w:sz="0" w:space="0" w:color="auto"/>
              </w:divBdr>
            </w:div>
            <w:div w:id="735476411">
              <w:marLeft w:val="0"/>
              <w:marRight w:val="0"/>
              <w:marTop w:val="0"/>
              <w:marBottom w:val="0"/>
              <w:divBdr>
                <w:top w:val="none" w:sz="0" w:space="0" w:color="auto"/>
                <w:left w:val="none" w:sz="0" w:space="0" w:color="auto"/>
                <w:bottom w:val="none" w:sz="0" w:space="0" w:color="auto"/>
                <w:right w:val="none" w:sz="0" w:space="0" w:color="auto"/>
              </w:divBdr>
            </w:div>
            <w:div w:id="2096700685">
              <w:marLeft w:val="0"/>
              <w:marRight w:val="0"/>
              <w:marTop w:val="0"/>
              <w:marBottom w:val="0"/>
              <w:divBdr>
                <w:top w:val="none" w:sz="0" w:space="0" w:color="auto"/>
                <w:left w:val="none" w:sz="0" w:space="0" w:color="auto"/>
                <w:bottom w:val="none" w:sz="0" w:space="0" w:color="auto"/>
                <w:right w:val="none" w:sz="0" w:space="0" w:color="auto"/>
              </w:divBdr>
            </w:div>
            <w:div w:id="416831250">
              <w:marLeft w:val="0"/>
              <w:marRight w:val="0"/>
              <w:marTop w:val="0"/>
              <w:marBottom w:val="0"/>
              <w:divBdr>
                <w:top w:val="none" w:sz="0" w:space="0" w:color="auto"/>
                <w:left w:val="none" w:sz="0" w:space="0" w:color="auto"/>
                <w:bottom w:val="none" w:sz="0" w:space="0" w:color="auto"/>
                <w:right w:val="none" w:sz="0" w:space="0" w:color="auto"/>
              </w:divBdr>
            </w:div>
            <w:div w:id="22872068">
              <w:marLeft w:val="0"/>
              <w:marRight w:val="0"/>
              <w:marTop w:val="0"/>
              <w:marBottom w:val="0"/>
              <w:divBdr>
                <w:top w:val="none" w:sz="0" w:space="0" w:color="auto"/>
                <w:left w:val="none" w:sz="0" w:space="0" w:color="auto"/>
                <w:bottom w:val="none" w:sz="0" w:space="0" w:color="auto"/>
                <w:right w:val="none" w:sz="0" w:space="0" w:color="auto"/>
              </w:divBdr>
            </w:div>
            <w:div w:id="567301028">
              <w:marLeft w:val="0"/>
              <w:marRight w:val="0"/>
              <w:marTop w:val="0"/>
              <w:marBottom w:val="0"/>
              <w:divBdr>
                <w:top w:val="none" w:sz="0" w:space="0" w:color="auto"/>
                <w:left w:val="none" w:sz="0" w:space="0" w:color="auto"/>
                <w:bottom w:val="none" w:sz="0" w:space="0" w:color="auto"/>
                <w:right w:val="none" w:sz="0" w:space="0" w:color="auto"/>
              </w:divBdr>
            </w:div>
            <w:div w:id="1323506796">
              <w:marLeft w:val="0"/>
              <w:marRight w:val="0"/>
              <w:marTop w:val="0"/>
              <w:marBottom w:val="0"/>
              <w:divBdr>
                <w:top w:val="none" w:sz="0" w:space="0" w:color="auto"/>
                <w:left w:val="none" w:sz="0" w:space="0" w:color="auto"/>
                <w:bottom w:val="none" w:sz="0" w:space="0" w:color="auto"/>
                <w:right w:val="none" w:sz="0" w:space="0" w:color="auto"/>
              </w:divBdr>
            </w:div>
            <w:div w:id="1778719552">
              <w:marLeft w:val="0"/>
              <w:marRight w:val="0"/>
              <w:marTop w:val="0"/>
              <w:marBottom w:val="0"/>
              <w:divBdr>
                <w:top w:val="none" w:sz="0" w:space="0" w:color="auto"/>
                <w:left w:val="none" w:sz="0" w:space="0" w:color="auto"/>
                <w:bottom w:val="none" w:sz="0" w:space="0" w:color="auto"/>
                <w:right w:val="none" w:sz="0" w:space="0" w:color="auto"/>
              </w:divBdr>
            </w:div>
            <w:div w:id="2125152974">
              <w:marLeft w:val="0"/>
              <w:marRight w:val="0"/>
              <w:marTop w:val="0"/>
              <w:marBottom w:val="0"/>
              <w:divBdr>
                <w:top w:val="none" w:sz="0" w:space="0" w:color="auto"/>
                <w:left w:val="none" w:sz="0" w:space="0" w:color="auto"/>
                <w:bottom w:val="none" w:sz="0" w:space="0" w:color="auto"/>
                <w:right w:val="none" w:sz="0" w:space="0" w:color="auto"/>
              </w:divBdr>
            </w:div>
            <w:div w:id="2092702940">
              <w:marLeft w:val="0"/>
              <w:marRight w:val="0"/>
              <w:marTop w:val="0"/>
              <w:marBottom w:val="0"/>
              <w:divBdr>
                <w:top w:val="none" w:sz="0" w:space="0" w:color="auto"/>
                <w:left w:val="none" w:sz="0" w:space="0" w:color="auto"/>
                <w:bottom w:val="none" w:sz="0" w:space="0" w:color="auto"/>
                <w:right w:val="none" w:sz="0" w:space="0" w:color="auto"/>
              </w:divBdr>
            </w:div>
            <w:div w:id="1008944835">
              <w:marLeft w:val="0"/>
              <w:marRight w:val="0"/>
              <w:marTop w:val="0"/>
              <w:marBottom w:val="0"/>
              <w:divBdr>
                <w:top w:val="none" w:sz="0" w:space="0" w:color="auto"/>
                <w:left w:val="none" w:sz="0" w:space="0" w:color="auto"/>
                <w:bottom w:val="none" w:sz="0" w:space="0" w:color="auto"/>
                <w:right w:val="none" w:sz="0" w:space="0" w:color="auto"/>
              </w:divBdr>
            </w:div>
            <w:div w:id="913006469">
              <w:marLeft w:val="0"/>
              <w:marRight w:val="0"/>
              <w:marTop w:val="0"/>
              <w:marBottom w:val="0"/>
              <w:divBdr>
                <w:top w:val="none" w:sz="0" w:space="0" w:color="auto"/>
                <w:left w:val="none" w:sz="0" w:space="0" w:color="auto"/>
                <w:bottom w:val="none" w:sz="0" w:space="0" w:color="auto"/>
                <w:right w:val="none" w:sz="0" w:space="0" w:color="auto"/>
              </w:divBdr>
            </w:div>
            <w:div w:id="65543365">
              <w:marLeft w:val="0"/>
              <w:marRight w:val="0"/>
              <w:marTop w:val="0"/>
              <w:marBottom w:val="0"/>
              <w:divBdr>
                <w:top w:val="none" w:sz="0" w:space="0" w:color="auto"/>
                <w:left w:val="none" w:sz="0" w:space="0" w:color="auto"/>
                <w:bottom w:val="none" w:sz="0" w:space="0" w:color="auto"/>
                <w:right w:val="none" w:sz="0" w:space="0" w:color="auto"/>
              </w:divBdr>
            </w:div>
            <w:div w:id="892497230">
              <w:marLeft w:val="0"/>
              <w:marRight w:val="0"/>
              <w:marTop w:val="0"/>
              <w:marBottom w:val="0"/>
              <w:divBdr>
                <w:top w:val="none" w:sz="0" w:space="0" w:color="auto"/>
                <w:left w:val="none" w:sz="0" w:space="0" w:color="auto"/>
                <w:bottom w:val="none" w:sz="0" w:space="0" w:color="auto"/>
                <w:right w:val="none" w:sz="0" w:space="0" w:color="auto"/>
              </w:divBdr>
            </w:div>
            <w:div w:id="2052218771">
              <w:marLeft w:val="0"/>
              <w:marRight w:val="0"/>
              <w:marTop w:val="0"/>
              <w:marBottom w:val="0"/>
              <w:divBdr>
                <w:top w:val="none" w:sz="0" w:space="0" w:color="auto"/>
                <w:left w:val="none" w:sz="0" w:space="0" w:color="auto"/>
                <w:bottom w:val="none" w:sz="0" w:space="0" w:color="auto"/>
                <w:right w:val="none" w:sz="0" w:space="0" w:color="auto"/>
              </w:divBdr>
            </w:div>
            <w:div w:id="510484542">
              <w:marLeft w:val="0"/>
              <w:marRight w:val="0"/>
              <w:marTop w:val="0"/>
              <w:marBottom w:val="0"/>
              <w:divBdr>
                <w:top w:val="none" w:sz="0" w:space="0" w:color="auto"/>
                <w:left w:val="none" w:sz="0" w:space="0" w:color="auto"/>
                <w:bottom w:val="none" w:sz="0" w:space="0" w:color="auto"/>
                <w:right w:val="none" w:sz="0" w:space="0" w:color="auto"/>
              </w:divBdr>
            </w:div>
            <w:div w:id="1647782123">
              <w:marLeft w:val="0"/>
              <w:marRight w:val="0"/>
              <w:marTop w:val="0"/>
              <w:marBottom w:val="0"/>
              <w:divBdr>
                <w:top w:val="none" w:sz="0" w:space="0" w:color="auto"/>
                <w:left w:val="none" w:sz="0" w:space="0" w:color="auto"/>
                <w:bottom w:val="none" w:sz="0" w:space="0" w:color="auto"/>
                <w:right w:val="none" w:sz="0" w:space="0" w:color="auto"/>
              </w:divBdr>
            </w:div>
            <w:div w:id="1157115095">
              <w:marLeft w:val="0"/>
              <w:marRight w:val="0"/>
              <w:marTop w:val="0"/>
              <w:marBottom w:val="0"/>
              <w:divBdr>
                <w:top w:val="none" w:sz="0" w:space="0" w:color="auto"/>
                <w:left w:val="none" w:sz="0" w:space="0" w:color="auto"/>
                <w:bottom w:val="none" w:sz="0" w:space="0" w:color="auto"/>
                <w:right w:val="none" w:sz="0" w:space="0" w:color="auto"/>
              </w:divBdr>
            </w:div>
            <w:div w:id="976186437">
              <w:marLeft w:val="0"/>
              <w:marRight w:val="0"/>
              <w:marTop w:val="0"/>
              <w:marBottom w:val="0"/>
              <w:divBdr>
                <w:top w:val="none" w:sz="0" w:space="0" w:color="auto"/>
                <w:left w:val="none" w:sz="0" w:space="0" w:color="auto"/>
                <w:bottom w:val="none" w:sz="0" w:space="0" w:color="auto"/>
                <w:right w:val="none" w:sz="0" w:space="0" w:color="auto"/>
              </w:divBdr>
            </w:div>
            <w:div w:id="700131200">
              <w:marLeft w:val="0"/>
              <w:marRight w:val="0"/>
              <w:marTop w:val="0"/>
              <w:marBottom w:val="0"/>
              <w:divBdr>
                <w:top w:val="none" w:sz="0" w:space="0" w:color="auto"/>
                <w:left w:val="none" w:sz="0" w:space="0" w:color="auto"/>
                <w:bottom w:val="none" w:sz="0" w:space="0" w:color="auto"/>
                <w:right w:val="none" w:sz="0" w:space="0" w:color="auto"/>
              </w:divBdr>
            </w:div>
            <w:div w:id="1889686784">
              <w:marLeft w:val="0"/>
              <w:marRight w:val="0"/>
              <w:marTop w:val="0"/>
              <w:marBottom w:val="0"/>
              <w:divBdr>
                <w:top w:val="none" w:sz="0" w:space="0" w:color="auto"/>
                <w:left w:val="none" w:sz="0" w:space="0" w:color="auto"/>
                <w:bottom w:val="none" w:sz="0" w:space="0" w:color="auto"/>
                <w:right w:val="none" w:sz="0" w:space="0" w:color="auto"/>
              </w:divBdr>
            </w:div>
            <w:div w:id="186255781">
              <w:marLeft w:val="0"/>
              <w:marRight w:val="0"/>
              <w:marTop w:val="0"/>
              <w:marBottom w:val="0"/>
              <w:divBdr>
                <w:top w:val="none" w:sz="0" w:space="0" w:color="auto"/>
                <w:left w:val="none" w:sz="0" w:space="0" w:color="auto"/>
                <w:bottom w:val="none" w:sz="0" w:space="0" w:color="auto"/>
                <w:right w:val="none" w:sz="0" w:space="0" w:color="auto"/>
              </w:divBdr>
            </w:div>
            <w:div w:id="2034114712">
              <w:marLeft w:val="0"/>
              <w:marRight w:val="0"/>
              <w:marTop w:val="0"/>
              <w:marBottom w:val="0"/>
              <w:divBdr>
                <w:top w:val="none" w:sz="0" w:space="0" w:color="auto"/>
                <w:left w:val="none" w:sz="0" w:space="0" w:color="auto"/>
                <w:bottom w:val="none" w:sz="0" w:space="0" w:color="auto"/>
                <w:right w:val="none" w:sz="0" w:space="0" w:color="auto"/>
              </w:divBdr>
            </w:div>
            <w:div w:id="171530153">
              <w:marLeft w:val="0"/>
              <w:marRight w:val="0"/>
              <w:marTop w:val="0"/>
              <w:marBottom w:val="0"/>
              <w:divBdr>
                <w:top w:val="none" w:sz="0" w:space="0" w:color="auto"/>
                <w:left w:val="none" w:sz="0" w:space="0" w:color="auto"/>
                <w:bottom w:val="none" w:sz="0" w:space="0" w:color="auto"/>
                <w:right w:val="none" w:sz="0" w:space="0" w:color="auto"/>
              </w:divBdr>
            </w:div>
            <w:div w:id="332804176">
              <w:marLeft w:val="0"/>
              <w:marRight w:val="0"/>
              <w:marTop w:val="0"/>
              <w:marBottom w:val="0"/>
              <w:divBdr>
                <w:top w:val="none" w:sz="0" w:space="0" w:color="auto"/>
                <w:left w:val="none" w:sz="0" w:space="0" w:color="auto"/>
                <w:bottom w:val="none" w:sz="0" w:space="0" w:color="auto"/>
                <w:right w:val="none" w:sz="0" w:space="0" w:color="auto"/>
              </w:divBdr>
            </w:div>
            <w:div w:id="1918199646">
              <w:marLeft w:val="0"/>
              <w:marRight w:val="0"/>
              <w:marTop w:val="0"/>
              <w:marBottom w:val="0"/>
              <w:divBdr>
                <w:top w:val="none" w:sz="0" w:space="0" w:color="auto"/>
                <w:left w:val="none" w:sz="0" w:space="0" w:color="auto"/>
                <w:bottom w:val="none" w:sz="0" w:space="0" w:color="auto"/>
                <w:right w:val="none" w:sz="0" w:space="0" w:color="auto"/>
              </w:divBdr>
            </w:div>
            <w:div w:id="523523481">
              <w:marLeft w:val="0"/>
              <w:marRight w:val="0"/>
              <w:marTop w:val="0"/>
              <w:marBottom w:val="0"/>
              <w:divBdr>
                <w:top w:val="none" w:sz="0" w:space="0" w:color="auto"/>
                <w:left w:val="none" w:sz="0" w:space="0" w:color="auto"/>
                <w:bottom w:val="none" w:sz="0" w:space="0" w:color="auto"/>
                <w:right w:val="none" w:sz="0" w:space="0" w:color="auto"/>
              </w:divBdr>
            </w:div>
            <w:div w:id="1652058490">
              <w:marLeft w:val="0"/>
              <w:marRight w:val="0"/>
              <w:marTop w:val="0"/>
              <w:marBottom w:val="0"/>
              <w:divBdr>
                <w:top w:val="none" w:sz="0" w:space="0" w:color="auto"/>
                <w:left w:val="none" w:sz="0" w:space="0" w:color="auto"/>
                <w:bottom w:val="none" w:sz="0" w:space="0" w:color="auto"/>
                <w:right w:val="none" w:sz="0" w:space="0" w:color="auto"/>
              </w:divBdr>
            </w:div>
            <w:div w:id="643238647">
              <w:marLeft w:val="0"/>
              <w:marRight w:val="0"/>
              <w:marTop w:val="0"/>
              <w:marBottom w:val="0"/>
              <w:divBdr>
                <w:top w:val="none" w:sz="0" w:space="0" w:color="auto"/>
                <w:left w:val="none" w:sz="0" w:space="0" w:color="auto"/>
                <w:bottom w:val="none" w:sz="0" w:space="0" w:color="auto"/>
                <w:right w:val="none" w:sz="0" w:space="0" w:color="auto"/>
              </w:divBdr>
            </w:div>
            <w:div w:id="882908239">
              <w:marLeft w:val="0"/>
              <w:marRight w:val="0"/>
              <w:marTop w:val="0"/>
              <w:marBottom w:val="0"/>
              <w:divBdr>
                <w:top w:val="none" w:sz="0" w:space="0" w:color="auto"/>
                <w:left w:val="none" w:sz="0" w:space="0" w:color="auto"/>
                <w:bottom w:val="none" w:sz="0" w:space="0" w:color="auto"/>
                <w:right w:val="none" w:sz="0" w:space="0" w:color="auto"/>
              </w:divBdr>
            </w:div>
            <w:div w:id="550314860">
              <w:marLeft w:val="0"/>
              <w:marRight w:val="0"/>
              <w:marTop w:val="0"/>
              <w:marBottom w:val="0"/>
              <w:divBdr>
                <w:top w:val="none" w:sz="0" w:space="0" w:color="auto"/>
                <w:left w:val="none" w:sz="0" w:space="0" w:color="auto"/>
                <w:bottom w:val="none" w:sz="0" w:space="0" w:color="auto"/>
                <w:right w:val="none" w:sz="0" w:space="0" w:color="auto"/>
              </w:divBdr>
            </w:div>
            <w:div w:id="2140341539">
              <w:marLeft w:val="0"/>
              <w:marRight w:val="0"/>
              <w:marTop w:val="0"/>
              <w:marBottom w:val="0"/>
              <w:divBdr>
                <w:top w:val="none" w:sz="0" w:space="0" w:color="auto"/>
                <w:left w:val="none" w:sz="0" w:space="0" w:color="auto"/>
                <w:bottom w:val="none" w:sz="0" w:space="0" w:color="auto"/>
                <w:right w:val="none" w:sz="0" w:space="0" w:color="auto"/>
              </w:divBdr>
            </w:div>
            <w:div w:id="706949975">
              <w:marLeft w:val="0"/>
              <w:marRight w:val="0"/>
              <w:marTop w:val="0"/>
              <w:marBottom w:val="0"/>
              <w:divBdr>
                <w:top w:val="none" w:sz="0" w:space="0" w:color="auto"/>
                <w:left w:val="none" w:sz="0" w:space="0" w:color="auto"/>
                <w:bottom w:val="none" w:sz="0" w:space="0" w:color="auto"/>
                <w:right w:val="none" w:sz="0" w:space="0" w:color="auto"/>
              </w:divBdr>
            </w:div>
            <w:div w:id="370423817">
              <w:marLeft w:val="0"/>
              <w:marRight w:val="0"/>
              <w:marTop w:val="0"/>
              <w:marBottom w:val="0"/>
              <w:divBdr>
                <w:top w:val="none" w:sz="0" w:space="0" w:color="auto"/>
                <w:left w:val="none" w:sz="0" w:space="0" w:color="auto"/>
                <w:bottom w:val="none" w:sz="0" w:space="0" w:color="auto"/>
                <w:right w:val="none" w:sz="0" w:space="0" w:color="auto"/>
              </w:divBdr>
            </w:div>
            <w:div w:id="1495297711">
              <w:marLeft w:val="0"/>
              <w:marRight w:val="0"/>
              <w:marTop w:val="0"/>
              <w:marBottom w:val="0"/>
              <w:divBdr>
                <w:top w:val="none" w:sz="0" w:space="0" w:color="auto"/>
                <w:left w:val="none" w:sz="0" w:space="0" w:color="auto"/>
                <w:bottom w:val="none" w:sz="0" w:space="0" w:color="auto"/>
                <w:right w:val="none" w:sz="0" w:space="0" w:color="auto"/>
              </w:divBdr>
            </w:div>
            <w:div w:id="1255431225">
              <w:marLeft w:val="0"/>
              <w:marRight w:val="0"/>
              <w:marTop w:val="0"/>
              <w:marBottom w:val="0"/>
              <w:divBdr>
                <w:top w:val="none" w:sz="0" w:space="0" w:color="auto"/>
                <w:left w:val="none" w:sz="0" w:space="0" w:color="auto"/>
                <w:bottom w:val="none" w:sz="0" w:space="0" w:color="auto"/>
                <w:right w:val="none" w:sz="0" w:space="0" w:color="auto"/>
              </w:divBdr>
            </w:div>
            <w:div w:id="255864166">
              <w:marLeft w:val="0"/>
              <w:marRight w:val="0"/>
              <w:marTop w:val="0"/>
              <w:marBottom w:val="0"/>
              <w:divBdr>
                <w:top w:val="none" w:sz="0" w:space="0" w:color="auto"/>
                <w:left w:val="none" w:sz="0" w:space="0" w:color="auto"/>
                <w:bottom w:val="none" w:sz="0" w:space="0" w:color="auto"/>
                <w:right w:val="none" w:sz="0" w:space="0" w:color="auto"/>
              </w:divBdr>
            </w:div>
            <w:div w:id="840195104">
              <w:marLeft w:val="0"/>
              <w:marRight w:val="0"/>
              <w:marTop w:val="0"/>
              <w:marBottom w:val="0"/>
              <w:divBdr>
                <w:top w:val="none" w:sz="0" w:space="0" w:color="auto"/>
                <w:left w:val="none" w:sz="0" w:space="0" w:color="auto"/>
                <w:bottom w:val="none" w:sz="0" w:space="0" w:color="auto"/>
                <w:right w:val="none" w:sz="0" w:space="0" w:color="auto"/>
              </w:divBdr>
            </w:div>
            <w:div w:id="1484472683">
              <w:marLeft w:val="0"/>
              <w:marRight w:val="0"/>
              <w:marTop w:val="0"/>
              <w:marBottom w:val="0"/>
              <w:divBdr>
                <w:top w:val="none" w:sz="0" w:space="0" w:color="auto"/>
                <w:left w:val="none" w:sz="0" w:space="0" w:color="auto"/>
                <w:bottom w:val="none" w:sz="0" w:space="0" w:color="auto"/>
                <w:right w:val="none" w:sz="0" w:space="0" w:color="auto"/>
              </w:divBdr>
            </w:div>
            <w:div w:id="956374876">
              <w:marLeft w:val="0"/>
              <w:marRight w:val="0"/>
              <w:marTop w:val="0"/>
              <w:marBottom w:val="0"/>
              <w:divBdr>
                <w:top w:val="none" w:sz="0" w:space="0" w:color="auto"/>
                <w:left w:val="none" w:sz="0" w:space="0" w:color="auto"/>
                <w:bottom w:val="none" w:sz="0" w:space="0" w:color="auto"/>
                <w:right w:val="none" w:sz="0" w:space="0" w:color="auto"/>
              </w:divBdr>
            </w:div>
            <w:div w:id="654645520">
              <w:marLeft w:val="0"/>
              <w:marRight w:val="0"/>
              <w:marTop w:val="0"/>
              <w:marBottom w:val="0"/>
              <w:divBdr>
                <w:top w:val="none" w:sz="0" w:space="0" w:color="auto"/>
                <w:left w:val="none" w:sz="0" w:space="0" w:color="auto"/>
                <w:bottom w:val="none" w:sz="0" w:space="0" w:color="auto"/>
                <w:right w:val="none" w:sz="0" w:space="0" w:color="auto"/>
              </w:divBdr>
            </w:div>
            <w:div w:id="2089306652">
              <w:marLeft w:val="0"/>
              <w:marRight w:val="0"/>
              <w:marTop w:val="0"/>
              <w:marBottom w:val="0"/>
              <w:divBdr>
                <w:top w:val="none" w:sz="0" w:space="0" w:color="auto"/>
                <w:left w:val="none" w:sz="0" w:space="0" w:color="auto"/>
                <w:bottom w:val="none" w:sz="0" w:space="0" w:color="auto"/>
                <w:right w:val="none" w:sz="0" w:space="0" w:color="auto"/>
              </w:divBdr>
            </w:div>
            <w:div w:id="704528897">
              <w:marLeft w:val="0"/>
              <w:marRight w:val="0"/>
              <w:marTop w:val="0"/>
              <w:marBottom w:val="0"/>
              <w:divBdr>
                <w:top w:val="none" w:sz="0" w:space="0" w:color="auto"/>
                <w:left w:val="none" w:sz="0" w:space="0" w:color="auto"/>
                <w:bottom w:val="none" w:sz="0" w:space="0" w:color="auto"/>
                <w:right w:val="none" w:sz="0" w:space="0" w:color="auto"/>
              </w:divBdr>
            </w:div>
            <w:div w:id="1148285639">
              <w:marLeft w:val="0"/>
              <w:marRight w:val="0"/>
              <w:marTop w:val="0"/>
              <w:marBottom w:val="0"/>
              <w:divBdr>
                <w:top w:val="none" w:sz="0" w:space="0" w:color="auto"/>
                <w:left w:val="none" w:sz="0" w:space="0" w:color="auto"/>
                <w:bottom w:val="none" w:sz="0" w:space="0" w:color="auto"/>
                <w:right w:val="none" w:sz="0" w:space="0" w:color="auto"/>
              </w:divBdr>
            </w:div>
            <w:div w:id="1444610433">
              <w:marLeft w:val="0"/>
              <w:marRight w:val="0"/>
              <w:marTop w:val="0"/>
              <w:marBottom w:val="0"/>
              <w:divBdr>
                <w:top w:val="none" w:sz="0" w:space="0" w:color="auto"/>
                <w:left w:val="none" w:sz="0" w:space="0" w:color="auto"/>
                <w:bottom w:val="none" w:sz="0" w:space="0" w:color="auto"/>
                <w:right w:val="none" w:sz="0" w:space="0" w:color="auto"/>
              </w:divBdr>
            </w:div>
            <w:div w:id="1106926148">
              <w:marLeft w:val="0"/>
              <w:marRight w:val="0"/>
              <w:marTop w:val="0"/>
              <w:marBottom w:val="0"/>
              <w:divBdr>
                <w:top w:val="none" w:sz="0" w:space="0" w:color="auto"/>
                <w:left w:val="none" w:sz="0" w:space="0" w:color="auto"/>
                <w:bottom w:val="none" w:sz="0" w:space="0" w:color="auto"/>
                <w:right w:val="none" w:sz="0" w:space="0" w:color="auto"/>
              </w:divBdr>
            </w:div>
            <w:div w:id="1995449667">
              <w:marLeft w:val="0"/>
              <w:marRight w:val="0"/>
              <w:marTop w:val="0"/>
              <w:marBottom w:val="0"/>
              <w:divBdr>
                <w:top w:val="none" w:sz="0" w:space="0" w:color="auto"/>
                <w:left w:val="none" w:sz="0" w:space="0" w:color="auto"/>
                <w:bottom w:val="none" w:sz="0" w:space="0" w:color="auto"/>
                <w:right w:val="none" w:sz="0" w:space="0" w:color="auto"/>
              </w:divBdr>
            </w:div>
            <w:div w:id="433014150">
              <w:marLeft w:val="0"/>
              <w:marRight w:val="0"/>
              <w:marTop w:val="0"/>
              <w:marBottom w:val="0"/>
              <w:divBdr>
                <w:top w:val="none" w:sz="0" w:space="0" w:color="auto"/>
                <w:left w:val="none" w:sz="0" w:space="0" w:color="auto"/>
                <w:bottom w:val="none" w:sz="0" w:space="0" w:color="auto"/>
                <w:right w:val="none" w:sz="0" w:space="0" w:color="auto"/>
              </w:divBdr>
            </w:div>
            <w:div w:id="1172720206">
              <w:marLeft w:val="0"/>
              <w:marRight w:val="0"/>
              <w:marTop w:val="0"/>
              <w:marBottom w:val="0"/>
              <w:divBdr>
                <w:top w:val="none" w:sz="0" w:space="0" w:color="auto"/>
                <w:left w:val="none" w:sz="0" w:space="0" w:color="auto"/>
                <w:bottom w:val="none" w:sz="0" w:space="0" w:color="auto"/>
                <w:right w:val="none" w:sz="0" w:space="0" w:color="auto"/>
              </w:divBdr>
            </w:div>
            <w:div w:id="523325531">
              <w:marLeft w:val="0"/>
              <w:marRight w:val="0"/>
              <w:marTop w:val="0"/>
              <w:marBottom w:val="0"/>
              <w:divBdr>
                <w:top w:val="none" w:sz="0" w:space="0" w:color="auto"/>
                <w:left w:val="none" w:sz="0" w:space="0" w:color="auto"/>
                <w:bottom w:val="none" w:sz="0" w:space="0" w:color="auto"/>
                <w:right w:val="none" w:sz="0" w:space="0" w:color="auto"/>
              </w:divBdr>
            </w:div>
            <w:div w:id="1109276273">
              <w:marLeft w:val="0"/>
              <w:marRight w:val="0"/>
              <w:marTop w:val="0"/>
              <w:marBottom w:val="0"/>
              <w:divBdr>
                <w:top w:val="none" w:sz="0" w:space="0" w:color="auto"/>
                <w:left w:val="none" w:sz="0" w:space="0" w:color="auto"/>
                <w:bottom w:val="none" w:sz="0" w:space="0" w:color="auto"/>
                <w:right w:val="none" w:sz="0" w:space="0" w:color="auto"/>
              </w:divBdr>
            </w:div>
            <w:div w:id="426081626">
              <w:marLeft w:val="0"/>
              <w:marRight w:val="0"/>
              <w:marTop w:val="0"/>
              <w:marBottom w:val="0"/>
              <w:divBdr>
                <w:top w:val="none" w:sz="0" w:space="0" w:color="auto"/>
                <w:left w:val="none" w:sz="0" w:space="0" w:color="auto"/>
                <w:bottom w:val="none" w:sz="0" w:space="0" w:color="auto"/>
                <w:right w:val="none" w:sz="0" w:space="0" w:color="auto"/>
              </w:divBdr>
            </w:div>
            <w:div w:id="378166839">
              <w:marLeft w:val="0"/>
              <w:marRight w:val="0"/>
              <w:marTop w:val="0"/>
              <w:marBottom w:val="0"/>
              <w:divBdr>
                <w:top w:val="none" w:sz="0" w:space="0" w:color="auto"/>
                <w:left w:val="none" w:sz="0" w:space="0" w:color="auto"/>
                <w:bottom w:val="none" w:sz="0" w:space="0" w:color="auto"/>
                <w:right w:val="none" w:sz="0" w:space="0" w:color="auto"/>
              </w:divBdr>
            </w:div>
            <w:div w:id="304899244">
              <w:marLeft w:val="0"/>
              <w:marRight w:val="0"/>
              <w:marTop w:val="0"/>
              <w:marBottom w:val="0"/>
              <w:divBdr>
                <w:top w:val="none" w:sz="0" w:space="0" w:color="auto"/>
                <w:left w:val="none" w:sz="0" w:space="0" w:color="auto"/>
                <w:bottom w:val="none" w:sz="0" w:space="0" w:color="auto"/>
                <w:right w:val="none" w:sz="0" w:space="0" w:color="auto"/>
              </w:divBdr>
            </w:div>
            <w:div w:id="787162281">
              <w:marLeft w:val="0"/>
              <w:marRight w:val="0"/>
              <w:marTop w:val="0"/>
              <w:marBottom w:val="0"/>
              <w:divBdr>
                <w:top w:val="none" w:sz="0" w:space="0" w:color="auto"/>
                <w:left w:val="none" w:sz="0" w:space="0" w:color="auto"/>
                <w:bottom w:val="none" w:sz="0" w:space="0" w:color="auto"/>
                <w:right w:val="none" w:sz="0" w:space="0" w:color="auto"/>
              </w:divBdr>
            </w:div>
            <w:div w:id="1740244487">
              <w:marLeft w:val="0"/>
              <w:marRight w:val="0"/>
              <w:marTop w:val="0"/>
              <w:marBottom w:val="0"/>
              <w:divBdr>
                <w:top w:val="none" w:sz="0" w:space="0" w:color="auto"/>
                <w:left w:val="none" w:sz="0" w:space="0" w:color="auto"/>
                <w:bottom w:val="none" w:sz="0" w:space="0" w:color="auto"/>
                <w:right w:val="none" w:sz="0" w:space="0" w:color="auto"/>
              </w:divBdr>
            </w:div>
            <w:div w:id="1331638858">
              <w:marLeft w:val="0"/>
              <w:marRight w:val="0"/>
              <w:marTop w:val="0"/>
              <w:marBottom w:val="0"/>
              <w:divBdr>
                <w:top w:val="none" w:sz="0" w:space="0" w:color="auto"/>
                <w:left w:val="none" w:sz="0" w:space="0" w:color="auto"/>
                <w:bottom w:val="none" w:sz="0" w:space="0" w:color="auto"/>
                <w:right w:val="none" w:sz="0" w:space="0" w:color="auto"/>
              </w:divBdr>
            </w:div>
            <w:div w:id="1517305424">
              <w:marLeft w:val="0"/>
              <w:marRight w:val="0"/>
              <w:marTop w:val="0"/>
              <w:marBottom w:val="0"/>
              <w:divBdr>
                <w:top w:val="none" w:sz="0" w:space="0" w:color="auto"/>
                <w:left w:val="none" w:sz="0" w:space="0" w:color="auto"/>
                <w:bottom w:val="none" w:sz="0" w:space="0" w:color="auto"/>
                <w:right w:val="none" w:sz="0" w:space="0" w:color="auto"/>
              </w:divBdr>
            </w:div>
            <w:div w:id="645861564">
              <w:marLeft w:val="0"/>
              <w:marRight w:val="0"/>
              <w:marTop w:val="0"/>
              <w:marBottom w:val="0"/>
              <w:divBdr>
                <w:top w:val="none" w:sz="0" w:space="0" w:color="auto"/>
                <w:left w:val="none" w:sz="0" w:space="0" w:color="auto"/>
                <w:bottom w:val="none" w:sz="0" w:space="0" w:color="auto"/>
                <w:right w:val="none" w:sz="0" w:space="0" w:color="auto"/>
              </w:divBdr>
            </w:div>
            <w:div w:id="2109621519">
              <w:marLeft w:val="0"/>
              <w:marRight w:val="0"/>
              <w:marTop w:val="0"/>
              <w:marBottom w:val="0"/>
              <w:divBdr>
                <w:top w:val="none" w:sz="0" w:space="0" w:color="auto"/>
                <w:left w:val="none" w:sz="0" w:space="0" w:color="auto"/>
                <w:bottom w:val="none" w:sz="0" w:space="0" w:color="auto"/>
                <w:right w:val="none" w:sz="0" w:space="0" w:color="auto"/>
              </w:divBdr>
            </w:div>
            <w:div w:id="1899053478">
              <w:marLeft w:val="0"/>
              <w:marRight w:val="0"/>
              <w:marTop w:val="0"/>
              <w:marBottom w:val="0"/>
              <w:divBdr>
                <w:top w:val="none" w:sz="0" w:space="0" w:color="auto"/>
                <w:left w:val="none" w:sz="0" w:space="0" w:color="auto"/>
                <w:bottom w:val="none" w:sz="0" w:space="0" w:color="auto"/>
                <w:right w:val="none" w:sz="0" w:space="0" w:color="auto"/>
              </w:divBdr>
            </w:div>
            <w:div w:id="651519134">
              <w:marLeft w:val="0"/>
              <w:marRight w:val="0"/>
              <w:marTop w:val="0"/>
              <w:marBottom w:val="0"/>
              <w:divBdr>
                <w:top w:val="none" w:sz="0" w:space="0" w:color="auto"/>
                <w:left w:val="none" w:sz="0" w:space="0" w:color="auto"/>
                <w:bottom w:val="none" w:sz="0" w:space="0" w:color="auto"/>
                <w:right w:val="none" w:sz="0" w:space="0" w:color="auto"/>
              </w:divBdr>
            </w:div>
            <w:div w:id="699864923">
              <w:marLeft w:val="0"/>
              <w:marRight w:val="0"/>
              <w:marTop w:val="0"/>
              <w:marBottom w:val="0"/>
              <w:divBdr>
                <w:top w:val="none" w:sz="0" w:space="0" w:color="auto"/>
                <w:left w:val="none" w:sz="0" w:space="0" w:color="auto"/>
                <w:bottom w:val="none" w:sz="0" w:space="0" w:color="auto"/>
                <w:right w:val="none" w:sz="0" w:space="0" w:color="auto"/>
              </w:divBdr>
            </w:div>
            <w:div w:id="392972996">
              <w:marLeft w:val="0"/>
              <w:marRight w:val="0"/>
              <w:marTop w:val="0"/>
              <w:marBottom w:val="0"/>
              <w:divBdr>
                <w:top w:val="none" w:sz="0" w:space="0" w:color="auto"/>
                <w:left w:val="none" w:sz="0" w:space="0" w:color="auto"/>
                <w:bottom w:val="none" w:sz="0" w:space="0" w:color="auto"/>
                <w:right w:val="none" w:sz="0" w:space="0" w:color="auto"/>
              </w:divBdr>
            </w:div>
            <w:div w:id="1584073657">
              <w:marLeft w:val="0"/>
              <w:marRight w:val="0"/>
              <w:marTop w:val="0"/>
              <w:marBottom w:val="0"/>
              <w:divBdr>
                <w:top w:val="none" w:sz="0" w:space="0" w:color="auto"/>
                <w:left w:val="none" w:sz="0" w:space="0" w:color="auto"/>
                <w:bottom w:val="none" w:sz="0" w:space="0" w:color="auto"/>
                <w:right w:val="none" w:sz="0" w:space="0" w:color="auto"/>
              </w:divBdr>
            </w:div>
            <w:div w:id="1204437744">
              <w:marLeft w:val="0"/>
              <w:marRight w:val="0"/>
              <w:marTop w:val="0"/>
              <w:marBottom w:val="0"/>
              <w:divBdr>
                <w:top w:val="none" w:sz="0" w:space="0" w:color="auto"/>
                <w:left w:val="none" w:sz="0" w:space="0" w:color="auto"/>
                <w:bottom w:val="none" w:sz="0" w:space="0" w:color="auto"/>
                <w:right w:val="none" w:sz="0" w:space="0" w:color="auto"/>
              </w:divBdr>
            </w:div>
            <w:div w:id="255289942">
              <w:marLeft w:val="0"/>
              <w:marRight w:val="0"/>
              <w:marTop w:val="0"/>
              <w:marBottom w:val="0"/>
              <w:divBdr>
                <w:top w:val="none" w:sz="0" w:space="0" w:color="auto"/>
                <w:left w:val="none" w:sz="0" w:space="0" w:color="auto"/>
                <w:bottom w:val="none" w:sz="0" w:space="0" w:color="auto"/>
                <w:right w:val="none" w:sz="0" w:space="0" w:color="auto"/>
              </w:divBdr>
            </w:div>
            <w:div w:id="513955168">
              <w:marLeft w:val="0"/>
              <w:marRight w:val="0"/>
              <w:marTop w:val="0"/>
              <w:marBottom w:val="0"/>
              <w:divBdr>
                <w:top w:val="none" w:sz="0" w:space="0" w:color="auto"/>
                <w:left w:val="none" w:sz="0" w:space="0" w:color="auto"/>
                <w:bottom w:val="none" w:sz="0" w:space="0" w:color="auto"/>
                <w:right w:val="none" w:sz="0" w:space="0" w:color="auto"/>
              </w:divBdr>
            </w:div>
            <w:div w:id="1400208452">
              <w:marLeft w:val="0"/>
              <w:marRight w:val="0"/>
              <w:marTop w:val="0"/>
              <w:marBottom w:val="0"/>
              <w:divBdr>
                <w:top w:val="none" w:sz="0" w:space="0" w:color="auto"/>
                <w:left w:val="none" w:sz="0" w:space="0" w:color="auto"/>
                <w:bottom w:val="none" w:sz="0" w:space="0" w:color="auto"/>
                <w:right w:val="none" w:sz="0" w:space="0" w:color="auto"/>
              </w:divBdr>
            </w:div>
            <w:div w:id="1567837809">
              <w:marLeft w:val="0"/>
              <w:marRight w:val="0"/>
              <w:marTop w:val="0"/>
              <w:marBottom w:val="0"/>
              <w:divBdr>
                <w:top w:val="none" w:sz="0" w:space="0" w:color="auto"/>
                <w:left w:val="none" w:sz="0" w:space="0" w:color="auto"/>
                <w:bottom w:val="none" w:sz="0" w:space="0" w:color="auto"/>
                <w:right w:val="none" w:sz="0" w:space="0" w:color="auto"/>
              </w:divBdr>
            </w:div>
            <w:div w:id="1621834059">
              <w:marLeft w:val="0"/>
              <w:marRight w:val="0"/>
              <w:marTop w:val="0"/>
              <w:marBottom w:val="0"/>
              <w:divBdr>
                <w:top w:val="none" w:sz="0" w:space="0" w:color="auto"/>
                <w:left w:val="none" w:sz="0" w:space="0" w:color="auto"/>
                <w:bottom w:val="none" w:sz="0" w:space="0" w:color="auto"/>
                <w:right w:val="none" w:sz="0" w:space="0" w:color="auto"/>
              </w:divBdr>
            </w:div>
            <w:div w:id="296031703">
              <w:marLeft w:val="0"/>
              <w:marRight w:val="0"/>
              <w:marTop w:val="0"/>
              <w:marBottom w:val="0"/>
              <w:divBdr>
                <w:top w:val="none" w:sz="0" w:space="0" w:color="auto"/>
                <w:left w:val="none" w:sz="0" w:space="0" w:color="auto"/>
                <w:bottom w:val="none" w:sz="0" w:space="0" w:color="auto"/>
                <w:right w:val="none" w:sz="0" w:space="0" w:color="auto"/>
              </w:divBdr>
            </w:div>
            <w:div w:id="1666937335">
              <w:marLeft w:val="0"/>
              <w:marRight w:val="0"/>
              <w:marTop w:val="0"/>
              <w:marBottom w:val="0"/>
              <w:divBdr>
                <w:top w:val="none" w:sz="0" w:space="0" w:color="auto"/>
                <w:left w:val="none" w:sz="0" w:space="0" w:color="auto"/>
                <w:bottom w:val="none" w:sz="0" w:space="0" w:color="auto"/>
                <w:right w:val="none" w:sz="0" w:space="0" w:color="auto"/>
              </w:divBdr>
            </w:div>
            <w:div w:id="738213931">
              <w:marLeft w:val="0"/>
              <w:marRight w:val="0"/>
              <w:marTop w:val="0"/>
              <w:marBottom w:val="0"/>
              <w:divBdr>
                <w:top w:val="none" w:sz="0" w:space="0" w:color="auto"/>
                <w:left w:val="none" w:sz="0" w:space="0" w:color="auto"/>
                <w:bottom w:val="none" w:sz="0" w:space="0" w:color="auto"/>
                <w:right w:val="none" w:sz="0" w:space="0" w:color="auto"/>
              </w:divBdr>
            </w:div>
            <w:div w:id="1596596503">
              <w:marLeft w:val="0"/>
              <w:marRight w:val="0"/>
              <w:marTop w:val="0"/>
              <w:marBottom w:val="0"/>
              <w:divBdr>
                <w:top w:val="none" w:sz="0" w:space="0" w:color="auto"/>
                <w:left w:val="none" w:sz="0" w:space="0" w:color="auto"/>
                <w:bottom w:val="none" w:sz="0" w:space="0" w:color="auto"/>
                <w:right w:val="none" w:sz="0" w:space="0" w:color="auto"/>
              </w:divBdr>
            </w:div>
            <w:div w:id="1914242818">
              <w:marLeft w:val="0"/>
              <w:marRight w:val="0"/>
              <w:marTop w:val="0"/>
              <w:marBottom w:val="0"/>
              <w:divBdr>
                <w:top w:val="none" w:sz="0" w:space="0" w:color="auto"/>
                <w:left w:val="none" w:sz="0" w:space="0" w:color="auto"/>
                <w:bottom w:val="none" w:sz="0" w:space="0" w:color="auto"/>
                <w:right w:val="none" w:sz="0" w:space="0" w:color="auto"/>
              </w:divBdr>
            </w:div>
            <w:div w:id="1505978893">
              <w:marLeft w:val="0"/>
              <w:marRight w:val="0"/>
              <w:marTop w:val="0"/>
              <w:marBottom w:val="0"/>
              <w:divBdr>
                <w:top w:val="none" w:sz="0" w:space="0" w:color="auto"/>
                <w:left w:val="none" w:sz="0" w:space="0" w:color="auto"/>
                <w:bottom w:val="none" w:sz="0" w:space="0" w:color="auto"/>
                <w:right w:val="none" w:sz="0" w:space="0" w:color="auto"/>
              </w:divBdr>
            </w:div>
            <w:div w:id="557592013">
              <w:marLeft w:val="0"/>
              <w:marRight w:val="0"/>
              <w:marTop w:val="0"/>
              <w:marBottom w:val="0"/>
              <w:divBdr>
                <w:top w:val="none" w:sz="0" w:space="0" w:color="auto"/>
                <w:left w:val="none" w:sz="0" w:space="0" w:color="auto"/>
                <w:bottom w:val="none" w:sz="0" w:space="0" w:color="auto"/>
                <w:right w:val="none" w:sz="0" w:space="0" w:color="auto"/>
              </w:divBdr>
            </w:div>
            <w:div w:id="480655015">
              <w:marLeft w:val="0"/>
              <w:marRight w:val="0"/>
              <w:marTop w:val="0"/>
              <w:marBottom w:val="0"/>
              <w:divBdr>
                <w:top w:val="none" w:sz="0" w:space="0" w:color="auto"/>
                <w:left w:val="none" w:sz="0" w:space="0" w:color="auto"/>
                <w:bottom w:val="none" w:sz="0" w:space="0" w:color="auto"/>
                <w:right w:val="none" w:sz="0" w:space="0" w:color="auto"/>
              </w:divBdr>
            </w:div>
            <w:div w:id="1306819673">
              <w:marLeft w:val="0"/>
              <w:marRight w:val="0"/>
              <w:marTop w:val="0"/>
              <w:marBottom w:val="0"/>
              <w:divBdr>
                <w:top w:val="none" w:sz="0" w:space="0" w:color="auto"/>
                <w:left w:val="none" w:sz="0" w:space="0" w:color="auto"/>
                <w:bottom w:val="none" w:sz="0" w:space="0" w:color="auto"/>
                <w:right w:val="none" w:sz="0" w:space="0" w:color="auto"/>
              </w:divBdr>
            </w:div>
            <w:div w:id="397748881">
              <w:marLeft w:val="0"/>
              <w:marRight w:val="0"/>
              <w:marTop w:val="0"/>
              <w:marBottom w:val="0"/>
              <w:divBdr>
                <w:top w:val="none" w:sz="0" w:space="0" w:color="auto"/>
                <w:left w:val="none" w:sz="0" w:space="0" w:color="auto"/>
                <w:bottom w:val="none" w:sz="0" w:space="0" w:color="auto"/>
                <w:right w:val="none" w:sz="0" w:space="0" w:color="auto"/>
              </w:divBdr>
            </w:div>
            <w:div w:id="202865532">
              <w:marLeft w:val="0"/>
              <w:marRight w:val="0"/>
              <w:marTop w:val="0"/>
              <w:marBottom w:val="0"/>
              <w:divBdr>
                <w:top w:val="none" w:sz="0" w:space="0" w:color="auto"/>
                <w:left w:val="none" w:sz="0" w:space="0" w:color="auto"/>
                <w:bottom w:val="none" w:sz="0" w:space="0" w:color="auto"/>
                <w:right w:val="none" w:sz="0" w:space="0" w:color="auto"/>
              </w:divBdr>
            </w:div>
            <w:div w:id="1701318353">
              <w:marLeft w:val="0"/>
              <w:marRight w:val="0"/>
              <w:marTop w:val="0"/>
              <w:marBottom w:val="0"/>
              <w:divBdr>
                <w:top w:val="none" w:sz="0" w:space="0" w:color="auto"/>
                <w:left w:val="none" w:sz="0" w:space="0" w:color="auto"/>
                <w:bottom w:val="none" w:sz="0" w:space="0" w:color="auto"/>
                <w:right w:val="none" w:sz="0" w:space="0" w:color="auto"/>
              </w:divBdr>
            </w:div>
            <w:div w:id="1863741823">
              <w:marLeft w:val="0"/>
              <w:marRight w:val="0"/>
              <w:marTop w:val="0"/>
              <w:marBottom w:val="0"/>
              <w:divBdr>
                <w:top w:val="none" w:sz="0" w:space="0" w:color="auto"/>
                <w:left w:val="none" w:sz="0" w:space="0" w:color="auto"/>
                <w:bottom w:val="none" w:sz="0" w:space="0" w:color="auto"/>
                <w:right w:val="none" w:sz="0" w:space="0" w:color="auto"/>
              </w:divBdr>
            </w:div>
            <w:div w:id="815606184">
              <w:marLeft w:val="0"/>
              <w:marRight w:val="0"/>
              <w:marTop w:val="0"/>
              <w:marBottom w:val="0"/>
              <w:divBdr>
                <w:top w:val="none" w:sz="0" w:space="0" w:color="auto"/>
                <w:left w:val="none" w:sz="0" w:space="0" w:color="auto"/>
                <w:bottom w:val="none" w:sz="0" w:space="0" w:color="auto"/>
                <w:right w:val="none" w:sz="0" w:space="0" w:color="auto"/>
              </w:divBdr>
            </w:div>
            <w:div w:id="865216050">
              <w:marLeft w:val="0"/>
              <w:marRight w:val="0"/>
              <w:marTop w:val="0"/>
              <w:marBottom w:val="0"/>
              <w:divBdr>
                <w:top w:val="none" w:sz="0" w:space="0" w:color="auto"/>
                <w:left w:val="none" w:sz="0" w:space="0" w:color="auto"/>
                <w:bottom w:val="none" w:sz="0" w:space="0" w:color="auto"/>
                <w:right w:val="none" w:sz="0" w:space="0" w:color="auto"/>
              </w:divBdr>
            </w:div>
            <w:div w:id="1751074685">
              <w:marLeft w:val="0"/>
              <w:marRight w:val="0"/>
              <w:marTop w:val="0"/>
              <w:marBottom w:val="0"/>
              <w:divBdr>
                <w:top w:val="none" w:sz="0" w:space="0" w:color="auto"/>
                <w:left w:val="none" w:sz="0" w:space="0" w:color="auto"/>
                <w:bottom w:val="none" w:sz="0" w:space="0" w:color="auto"/>
                <w:right w:val="none" w:sz="0" w:space="0" w:color="auto"/>
              </w:divBdr>
            </w:div>
            <w:div w:id="913320167">
              <w:marLeft w:val="0"/>
              <w:marRight w:val="0"/>
              <w:marTop w:val="0"/>
              <w:marBottom w:val="0"/>
              <w:divBdr>
                <w:top w:val="none" w:sz="0" w:space="0" w:color="auto"/>
                <w:left w:val="none" w:sz="0" w:space="0" w:color="auto"/>
                <w:bottom w:val="none" w:sz="0" w:space="0" w:color="auto"/>
                <w:right w:val="none" w:sz="0" w:space="0" w:color="auto"/>
              </w:divBdr>
            </w:div>
            <w:div w:id="852497391">
              <w:marLeft w:val="0"/>
              <w:marRight w:val="0"/>
              <w:marTop w:val="0"/>
              <w:marBottom w:val="0"/>
              <w:divBdr>
                <w:top w:val="none" w:sz="0" w:space="0" w:color="auto"/>
                <w:left w:val="none" w:sz="0" w:space="0" w:color="auto"/>
                <w:bottom w:val="none" w:sz="0" w:space="0" w:color="auto"/>
                <w:right w:val="none" w:sz="0" w:space="0" w:color="auto"/>
              </w:divBdr>
            </w:div>
            <w:div w:id="847136819">
              <w:marLeft w:val="0"/>
              <w:marRight w:val="0"/>
              <w:marTop w:val="0"/>
              <w:marBottom w:val="0"/>
              <w:divBdr>
                <w:top w:val="none" w:sz="0" w:space="0" w:color="auto"/>
                <w:left w:val="none" w:sz="0" w:space="0" w:color="auto"/>
                <w:bottom w:val="none" w:sz="0" w:space="0" w:color="auto"/>
                <w:right w:val="none" w:sz="0" w:space="0" w:color="auto"/>
              </w:divBdr>
            </w:div>
            <w:div w:id="2051345349">
              <w:marLeft w:val="0"/>
              <w:marRight w:val="0"/>
              <w:marTop w:val="0"/>
              <w:marBottom w:val="0"/>
              <w:divBdr>
                <w:top w:val="none" w:sz="0" w:space="0" w:color="auto"/>
                <w:left w:val="none" w:sz="0" w:space="0" w:color="auto"/>
                <w:bottom w:val="none" w:sz="0" w:space="0" w:color="auto"/>
                <w:right w:val="none" w:sz="0" w:space="0" w:color="auto"/>
              </w:divBdr>
            </w:div>
            <w:div w:id="2115788181">
              <w:marLeft w:val="0"/>
              <w:marRight w:val="0"/>
              <w:marTop w:val="0"/>
              <w:marBottom w:val="0"/>
              <w:divBdr>
                <w:top w:val="none" w:sz="0" w:space="0" w:color="auto"/>
                <w:left w:val="none" w:sz="0" w:space="0" w:color="auto"/>
                <w:bottom w:val="none" w:sz="0" w:space="0" w:color="auto"/>
                <w:right w:val="none" w:sz="0" w:space="0" w:color="auto"/>
              </w:divBdr>
            </w:div>
            <w:div w:id="1010183932">
              <w:marLeft w:val="0"/>
              <w:marRight w:val="0"/>
              <w:marTop w:val="0"/>
              <w:marBottom w:val="0"/>
              <w:divBdr>
                <w:top w:val="none" w:sz="0" w:space="0" w:color="auto"/>
                <w:left w:val="none" w:sz="0" w:space="0" w:color="auto"/>
                <w:bottom w:val="none" w:sz="0" w:space="0" w:color="auto"/>
                <w:right w:val="none" w:sz="0" w:space="0" w:color="auto"/>
              </w:divBdr>
            </w:div>
            <w:div w:id="481896450">
              <w:marLeft w:val="0"/>
              <w:marRight w:val="0"/>
              <w:marTop w:val="0"/>
              <w:marBottom w:val="0"/>
              <w:divBdr>
                <w:top w:val="none" w:sz="0" w:space="0" w:color="auto"/>
                <w:left w:val="none" w:sz="0" w:space="0" w:color="auto"/>
                <w:bottom w:val="none" w:sz="0" w:space="0" w:color="auto"/>
                <w:right w:val="none" w:sz="0" w:space="0" w:color="auto"/>
              </w:divBdr>
            </w:div>
            <w:div w:id="1556235342">
              <w:marLeft w:val="0"/>
              <w:marRight w:val="0"/>
              <w:marTop w:val="0"/>
              <w:marBottom w:val="0"/>
              <w:divBdr>
                <w:top w:val="none" w:sz="0" w:space="0" w:color="auto"/>
                <w:left w:val="none" w:sz="0" w:space="0" w:color="auto"/>
                <w:bottom w:val="none" w:sz="0" w:space="0" w:color="auto"/>
                <w:right w:val="none" w:sz="0" w:space="0" w:color="auto"/>
              </w:divBdr>
            </w:div>
            <w:div w:id="27992619">
              <w:marLeft w:val="0"/>
              <w:marRight w:val="0"/>
              <w:marTop w:val="0"/>
              <w:marBottom w:val="0"/>
              <w:divBdr>
                <w:top w:val="none" w:sz="0" w:space="0" w:color="auto"/>
                <w:left w:val="none" w:sz="0" w:space="0" w:color="auto"/>
                <w:bottom w:val="none" w:sz="0" w:space="0" w:color="auto"/>
                <w:right w:val="none" w:sz="0" w:space="0" w:color="auto"/>
              </w:divBdr>
            </w:div>
            <w:div w:id="1356954516">
              <w:marLeft w:val="0"/>
              <w:marRight w:val="0"/>
              <w:marTop w:val="0"/>
              <w:marBottom w:val="0"/>
              <w:divBdr>
                <w:top w:val="none" w:sz="0" w:space="0" w:color="auto"/>
                <w:left w:val="none" w:sz="0" w:space="0" w:color="auto"/>
                <w:bottom w:val="none" w:sz="0" w:space="0" w:color="auto"/>
                <w:right w:val="none" w:sz="0" w:space="0" w:color="auto"/>
              </w:divBdr>
            </w:div>
            <w:div w:id="451679651">
              <w:marLeft w:val="0"/>
              <w:marRight w:val="0"/>
              <w:marTop w:val="0"/>
              <w:marBottom w:val="0"/>
              <w:divBdr>
                <w:top w:val="none" w:sz="0" w:space="0" w:color="auto"/>
                <w:left w:val="none" w:sz="0" w:space="0" w:color="auto"/>
                <w:bottom w:val="none" w:sz="0" w:space="0" w:color="auto"/>
                <w:right w:val="none" w:sz="0" w:space="0" w:color="auto"/>
              </w:divBdr>
            </w:div>
            <w:div w:id="718087146">
              <w:marLeft w:val="0"/>
              <w:marRight w:val="0"/>
              <w:marTop w:val="0"/>
              <w:marBottom w:val="0"/>
              <w:divBdr>
                <w:top w:val="none" w:sz="0" w:space="0" w:color="auto"/>
                <w:left w:val="none" w:sz="0" w:space="0" w:color="auto"/>
                <w:bottom w:val="none" w:sz="0" w:space="0" w:color="auto"/>
                <w:right w:val="none" w:sz="0" w:space="0" w:color="auto"/>
              </w:divBdr>
            </w:div>
            <w:div w:id="1838378547">
              <w:marLeft w:val="0"/>
              <w:marRight w:val="0"/>
              <w:marTop w:val="0"/>
              <w:marBottom w:val="0"/>
              <w:divBdr>
                <w:top w:val="none" w:sz="0" w:space="0" w:color="auto"/>
                <w:left w:val="none" w:sz="0" w:space="0" w:color="auto"/>
                <w:bottom w:val="none" w:sz="0" w:space="0" w:color="auto"/>
                <w:right w:val="none" w:sz="0" w:space="0" w:color="auto"/>
              </w:divBdr>
            </w:div>
            <w:div w:id="1108236831">
              <w:marLeft w:val="0"/>
              <w:marRight w:val="0"/>
              <w:marTop w:val="0"/>
              <w:marBottom w:val="0"/>
              <w:divBdr>
                <w:top w:val="none" w:sz="0" w:space="0" w:color="auto"/>
                <w:left w:val="none" w:sz="0" w:space="0" w:color="auto"/>
                <w:bottom w:val="none" w:sz="0" w:space="0" w:color="auto"/>
                <w:right w:val="none" w:sz="0" w:space="0" w:color="auto"/>
              </w:divBdr>
            </w:div>
            <w:div w:id="1792438684">
              <w:marLeft w:val="0"/>
              <w:marRight w:val="0"/>
              <w:marTop w:val="0"/>
              <w:marBottom w:val="0"/>
              <w:divBdr>
                <w:top w:val="none" w:sz="0" w:space="0" w:color="auto"/>
                <w:left w:val="none" w:sz="0" w:space="0" w:color="auto"/>
                <w:bottom w:val="none" w:sz="0" w:space="0" w:color="auto"/>
                <w:right w:val="none" w:sz="0" w:space="0" w:color="auto"/>
              </w:divBdr>
            </w:div>
            <w:div w:id="330908579">
              <w:marLeft w:val="0"/>
              <w:marRight w:val="0"/>
              <w:marTop w:val="0"/>
              <w:marBottom w:val="0"/>
              <w:divBdr>
                <w:top w:val="none" w:sz="0" w:space="0" w:color="auto"/>
                <w:left w:val="none" w:sz="0" w:space="0" w:color="auto"/>
                <w:bottom w:val="none" w:sz="0" w:space="0" w:color="auto"/>
                <w:right w:val="none" w:sz="0" w:space="0" w:color="auto"/>
              </w:divBdr>
            </w:div>
            <w:div w:id="1330137835">
              <w:marLeft w:val="0"/>
              <w:marRight w:val="0"/>
              <w:marTop w:val="0"/>
              <w:marBottom w:val="0"/>
              <w:divBdr>
                <w:top w:val="none" w:sz="0" w:space="0" w:color="auto"/>
                <w:left w:val="none" w:sz="0" w:space="0" w:color="auto"/>
                <w:bottom w:val="none" w:sz="0" w:space="0" w:color="auto"/>
                <w:right w:val="none" w:sz="0" w:space="0" w:color="auto"/>
              </w:divBdr>
            </w:div>
            <w:div w:id="866063269">
              <w:marLeft w:val="0"/>
              <w:marRight w:val="0"/>
              <w:marTop w:val="0"/>
              <w:marBottom w:val="0"/>
              <w:divBdr>
                <w:top w:val="none" w:sz="0" w:space="0" w:color="auto"/>
                <w:left w:val="none" w:sz="0" w:space="0" w:color="auto"/>
                <w:bottom w:val="none" w:sz="0" w:space="0" w:color="auto"/>
                <w:right w:val="none" w:sz="0" w:space="0" w:color="auto"/>
              </w:divBdr>
            </w:div>
            <w:div w:id="829364779">
              <w:marLeft w:val="0"/>
              <w:marRight w:val="0"/>
              <w:marTop w:val="0"/>
              <w:marBottom w:val="0"/>
              <w:divBdr>
                <w:top w:val="none" w:sz="0" w:space="0" w:color="auto"/>
                <w:left w:val="none" w:sz="0" w:space="0" w:color="auto"/>
                <w:bottom w:val="none" w:sz="0" w:space="0" w:color="auto"/>
                <w:right w:val="none" w:sz="0" w:space="0" w:color="auto"/>
              </w:divBdr>
            </w:div>
            <w:div w:id="1895195425">
              <w:marLeft w:val="0"/>
              <w:marRight w:val="0"/>
              <w:marTop w:val="0"/>
              <w:marBottom w:val="0"/>
              <w:divBdr>
                <w:top w:val="none" w:sz="0" w:space="0" w:color="auto"/>
                <w:left w:val="none" w:sz="0" w:space="0" w:color="auto"/>
                <w:bottom w:val="none" w:sz="0" w:space="0" w:color="auto"/>
                <w:right w:val="none" w:sz="0" w:space="0" w:color="auto"/>
              </w:divBdr>
            </w:div>
            <w:div w:id="286547216">
              <w:marLeft w:val="0"/>
              <w:marRight w:val="0"/>
              <w:marTop w:val="0"/>
              <w:marBottom w:val="0"/>
              <w:divBdr>
                <w:top w:val="none" w:sz="0" w:space="0" w:color="auto"/>
                <w:left w:val="none" w:sz="0" w:space="0" w:color="auto"/>
                <w:bottom w:val="none" w:sz="0" w:space="0" w:color="auto"/>
                <w:right w:val="none" w:sz="0" w:space="0" w:color="auto"/>
              </w:divBdr>
            </w:div>
            <w:div w:id="1246961928">
              <w:marLeft w:val="0"/>
              <w:marRight w:val="0"/>
              <w:marTop w:val="0"/>
              <w:marBottom w:val="0"/>
              <w:divBdr>
                <w:top w:val="none" w:sz="0" w:space="0" w:color="auto"/>
                <w:left w:val="none" w:sz="0" w:space="0" w:color="auto"/>
                <w:bottom w:val="none" w:sz="0" w:space="0" w:color="auto"/>
                <w:right w:val="none" w:sz="0" w:space="0" w:color="auto"/>
              </w:divBdr>
            </w:div>
            <w:div w:id="1330672346">
              <w:marLeft w:val="0"/>
              <w:marRight w:val="0"/>
              <w:marTop w:val="0"/>
              <w:marBottom w:val="0"/>
              <w:divBdr>
                <w:top w:val="none" w:sz="0" w:space="0" w:color="auto"/>
                <w:left w:val="none" w:sz="0" w:space="0" w:color="auto"/>
                <w:bottom w:val="none" w:sz="0" w:space="0" w:color="auto"/>
                <w:right w:val="none" w:sz="0" w:space="0" w:color="auto"/>
              </w:divBdr>
            </w:div>
            <w:div w:id="1189218920">
              <w:marLeft w:val="0"/>
              <w:marRight w:val="0"/>
              <w:marTop w:val="0"/>
              <w:marBottom w:val="0"/>
              <w:divBdr>
                <w:top w:val="none" w:sz="0" w:space="0" w:color="auto"/>
                <w:left w:val="none" w:sz="0" w:space="0" w:color="auto"/>
                <w:bottom w:val="none" w:sz="0" w:space="0" w:color="auto"/>
                <w:right w:val="none" w:sz="0" w:space="0" w:color="auto"/>
              </w:divBdr>
            </w:div>
            <w:div w:id="1315140925">
              <w:marLeft w:val="0"/>
              <w:marRight w:val="0"/>
              <w:marTop w:val="0"/>
              <w:marBottom w:val="0"/>
              <w:divBdr>
                <w:top w:val="none" w:sz="0" w:space="0" w:color="auto"/>
                <w:left w:val="none" w:sz="0" w:space="0" w:color="auto"/>
                <w:bottom w:val="none" w:sz="0" w:space="0" w:color="auto"/>
                <w:right w:val="none" w:sz="0" w:space="0" w:color="auto"/>
              </w:divBdr>
            </w:div>
            <w:div w:id="1618373499">
              <w:marLeft w:val="0"/>
              <w:marRight w:val="0"/>
              <w:marTop w:val="0"/>
              <w:marBottom w:val="0"/>
              <w:divBdr>
                <w:top w:val="none" w:sz="0" w:space="0" w:color="auto"/>
                <w:left w:val="none" w:sz="0" w:space="0" w:color="auto"/>
                <w:bottom w:val="none" w:sz="0" w:space="0" w:color="auto"/>
                <w:right w:val="none" w:sz="0" w:space="0" w:color="auto"/>
              </w:divBdr>
            </w:div>
            <w:div w:id="73550019">
              <w:marLeft w:val="0"/>
              <w:marRight w:val="0"/>
              <w:marTop w:val="0"/>
              <w:marBottom w:val="0"/>
              <w:divBdr>
                <w:top w:val="none" w:sz="0" w:space="0" w:color="auto"/>
                <w:left w:val="none" w:sz="0" w:space="0" w:color="auto"/>
                <w:bottom w:val="none" w:sz="0" w:space="0" w:color="auto"/>
                <w:right w:val="none" w:sz="0" w:space="0" w:color="auto"/>
              </w:divBdr>
            </w:div>
            <w:div w:id="52512511">
              <w:marLeft w:val="0"/>
              <w:marRight w:val="0"/>
              <w:marTop w:val="0"/>
              <w:marBottom w:val="0"/>
              <w:divBdr>
                <w:top w:val="none" w:sz="0" w:space="0" w:color="auto"/>
                <w:left w:val="none" w:sz="0" w:space="0" w:color="auto"/>
                <w:bottom w:val="none" w:sz="0" w:space="0" w:color="auto"/>
                <w:right w:val="none" w:sz="0" w:space="0" w:color="auto"/>
              </w:divBdr>
            </w:div>
            <w:div w:id="1001395352">
              <w:marLeft w:val="0"/>
              <w:marRight w:val="0"/>
              <w:marTop w:val="0"/>
              <w:marBottom w:val="0"/>
              <w:divBdr>
                <w:top w:val="none" w:sz="0" w:space="0" w:color="auto"/>
                <w:left w:val="none" w:sz="0" w:space="0" w:color="auto"/>
                <w:bottom w:val="none" w:sz="0" w:space="0" w:color="auto"/>
                <w:right w:val="none" w:sz="0" w:space="0" w:color="auto"/>
              </w:divBdr>
            </w:div>
            <w:div w:id="693576528">
              <w:marLeft w:val="0"/>
              <w:marRight w:val="0"/>
              <w:marTop w:val="0"/>
              <w:marBottom w:val="0"/>
              <w:divBdr>
                <w:top w:val="none" w:sz="0" w:space="0" w:color="auto"/>
                <w:left w:val="none" w:sz="0" w:space="0" w:color="auto"/>
                <w:bottom w:val="none" w:sz="0" w:space="0" w:color="auto"/>
                <w:right w:val="none" w:sz="0" w:space="0" w:color="auto"/>
              </w:divBdr>
            </w:div>
            <w:div w:id="1054549920">
              <w:marLeft w:val="0"/>
              <w:marRight w:val="0"/>
              <w:marTop w:val="0"/>
              <w:marBottom w:val="0"/>
              <w:divBdr>
                <w:top w:val="none" w:sz="0" w:space="0" w:color="auto"/>
                <w:left w:val="none" w:sz="0" w:space="0" w:color="auto"/>
                <w:bottom w:val="none" w:sz="0" w:space="0" w:color="auto"/>
                <w:right w:val="none" w:sz="0" w:space="0" w:color="auto"/>
              </w:divBdr>
            </w:div>
            <w:div w:id="639189782">
              <w:marLeft w:val="0"/>
              <w:marRight w:val="0"/>
              <w:marTop w:val="0"/>
              <w:marBottom w:val="0"/>
              <w:divBdr>
                <w:top w:val="none" w:sz="0" w:space="0" w:color="auto"/>
                <w:left w:val="none" w:sz="0" w:space="0" w:color="auto"/>
                <w:bottom w:val="none" w:sz="0" w:space="0" w:color="auto"/>
                <w:right w:val="none" w:sz="0" w:space="0" w:color="auto"/>
              </w:divBdr>
            </w:div>
            <w:div w:id="1295023277">
              <w:marLeft w:val="0"/>
              <w:marRight w:val="0"/>
              <w:marTop w:val="0"/>
              <w:marBottom w:val="0"/>
              <w:divBdr>
                <w:top w:val="none" w:sz="0" w:space="0" w:color="auto"/>
                <w:left w:val="none" w:sz="0" w:space="0" w:color="auto"/>
                <w:bottom w:val="none" w:sz="0" w:space="0" w:color="auto"/>
                <w:right w:val="none" w:sz="0" w:space="0" w:color="auto"/>
              </w:divBdr>
            </w:div>
            <w:div w:id="620916744">
              <w:marLeft w:val="0"/>
              <w:marRight w:val="0"/>
              <w:marTop w:val="0"/>
              <w:marBottom w:val="0"/>
              <w:divBdr>
                <w:top w:val="none" w:sz="0" w:space="0" w:color="auto"/>
                <w:left w:val="none" w:sz="0" w:space="0" w:color="auto"/>
                <w:bottom w:val="none" w:sz="0" w:space="0" w:color="auto"/>
                <w:right w:val="none" w:sz="0" w:space="0" w:color="auto"/>
              </w:divBdr>
            </w:div>
            <w:div w:id="260139899">
              <w:marLeft w:val="0"/>
              <w:marRight w:val="0"/>
              <w:marTop w:val="0"/>
              <w:marBottom w:val="0"/>
              <w:divBdr>
                <w:top w:val="none" w:sz="0" w:space="0" w:color="auto"/>
                <w:left w:val="none" w:sz="0" w:space="0" w:color="auto"/>
                <w:bottom w:val="none" w:sz="0" w:space="0" w:color="auto"/>
                <w:right w:val="none" w:sz="0" w:space="0" w:color="auto"/>
              </w:divBdr>
            </w:div>
            <w:div w:id="1712999622">
              <w:marLeft w:val="0"/>
              <w:marRight w:val="0"/>
              <w:marTop w:val="0"/>
              <w:marBottom w:val="0"/>
              <w:divBdr>
                <w:top w:val="none" w:sz="0" w:space="0" w:color="auto"/>
                <w:left w:val="none" w:sz="0" w:space="0" w:color="auto"/>
                <w:bottom w:val="none" w:sz="0" w:space="0" w:color="auto"/>
                <w:right w:val="none" w:sz="0" w:space="0" w:color="auto"/>
              </w:divBdr>
            </w:div>
            <w:div w:id="1504468082">
              <w:marLeft w:val="0"/>
              <w:marRight w:val="0"/>
              <w:marTop w:val="0"/>
              <w:marBottom w:val="0"/>
              <w:divBdr>
                <w:top w:val="none" w:sz="0" w:space="0" w:color="auto"/>
                <w:left w:val="none" w:sz="0" w:space="0" w:color="auto"/>
                <w:bottom w:val="none" w:sz="0" w:space="0" w:color="auto"/>
                <w:right w:val="none" w:sz="0" w:space="0" w:color="auto"/>
              </w:divBdr>
            </w:div>
            <w:div w:id="528419410">
              <w:marLeft w:val="0"/>
              <w:marRight w:val="0"/>
              <w:marTop w:val="0"/>
              <w:marBottom w:val="0"/>
              <w:divBdr>
                <w:top w:val="none" w:sz="0" w:space="0" w:color="auto"/>
                <w:left w:val="none" w:sz="0" w:space="0" w:color="auto"/>
                <w:bottom w:val="none" w:sz="0" w:space="0" w:color="auto"/>
                <w:right w:val="none" w:sz="0" w:space="0" w:color="auto"/>
              </w:divBdr>
            </w:div>
            <w:div w:id="1933926625">
              <w:marLeft w:val="0"/>
              <w:marRight w:val="0"/>
              <w:marTop w:val="0"/>
              <w:marBottom w:val="0"/>
              <w:divBdr>
                <w:top w:val="none" w:sz="0" w:space="0" w:color="auto"/>
                <w:left w:val="none" w:sz="0" w:space="0" w:color="auto"/>
                <w:bottom w:val="none" w:sz="0" w:space="0" w:color="auto"/>
                <w:right w:val="none" w:sz="0" w:space="0" w:color="auto"/>
              </w:divBdr>
            </w:div>
            <w:div w:id="1293173808">
              <w:marLeft w:val="0"/>
              <w:marRight w:val="0"/>
              <w:marTop w:val="0"/>
              <w:marBottom w:val="0"/>
              <w:divBdr>
                <w:top w:val="none" w:sz="0" w:space="0" w:color="auto"/>
                <w:left w:val="none" w:sz="0" w:space="0" w:color="auto"/>
                <w:bottom w:val="none" w:sz="0" w:space="0" w:color="auto"/>
                <w:right w:val="none" w:sz="0" w:space="0" w:color="auto"/>
              </w:divBdr>
            </w:div>
            <w:div w:id="1972662820">
              <w:marLeft w:val="0"/>
              <w:marRight w:val="0"/>
              <w:marTop w:val="0"/>
              <w:marBottom w:val="0"/>
              <w:divBdr>
                <w:top w:val="none" w:sz="0" w:space="0" w:color="auto"/>
                <w:left w:val="none" w:sz="0" w:space="0" w:color="auto"/>
                <w:bottom w:val="none" w:sz="0" w:space="0" w:color="auto"/>
                <w:right w:val="none" w:sz="0" w:space="0" w:color="auto"/>
              </w:divBdr>
            </w:div>
            <w:div w:id="2104497764">
              <w:marLeft w:val="0"/>
              <w:marRight w:val="0"/>
              <w:marTop w:val="0"/>
              <w:marBottom w:val="0"/>
              <w:divBdr>
                <w:top w:val="none" w:sz="0" w:space="0" w:color="auto"/>
                <w:left w:val="none" w:sz="0" w:space="0" w:color="auto"/>
                <w:bottom w:val="none" w:sz="0" w:space="0" w:color="auto"/>
                <w:right w:val="none" w:sz="0" w:space="0" w:color="auto"/>
              </w:divBdr>
            </w:div>
            <w:div w:id="1994289474">
              <w:marLeft w:val="0"/>
              <w:marRight w:val="0"/>
              <w:marTop w:val="0"/>
              <w:marBottom w:val="0"/>
              <w:divBdr>
                <w:top w:val="none" w:sz="0" w:space="0" w:color="auto"/>
                <w:left w:val="none" w:sz="0" w:space="0" w:color="auto"/>
                <w:bottom w:val="none" w:sz="0" w:space="0" w:color="auto"/>
                <w:right w:val="none" w:sz="0" w:space="0" w:color="auto"/>
              </w:divBdr>
            </w:div>
            <w:div w:id="550961693">
              <w:marLeft w:val="0"/>
              <w:marRight w:val="0"/>
              <w:marTop w:val="0"/>
              <w:marBottom w:val="0"/>
              <w:divBdr>
                <w:top w:val="none" w:sz="0" w:space="0" w:color="auto"/>
                <w:left w:val="none" w:sz="0" w:space="0" w:color="auto"/>
                <w:bottom w:val="none" w:sz="0" w:space="0" w:color="auto"/>
                <w:right w:val="none" w:sz="0" w:space="0" w:color="auto"/>
              </w:divBdr>
            </w:div>
            <w:div w:id="660038925">
              <w:marLeft w:val="0"/>
              <w:marRight w:val="0"/>
              <w:marTop w:val="0"/>
              <w:marBottom w:val="0"/>
              <w:divBdr>
                <w:top w:val="none" w:sz="0" w:space="0" w:color="auto"/>
                <w:left w:val="none" w:sz="0" w:space="0" w:color="auto"/>
                <w:bottom w:val="none" w:sz="0" w:space="0" w:color="auto"/>
                <w:right w:val="none" w:sz="0" w:space="0" w:color="auto"/>
              </w:divBdr>
            </w:div>
            <w:div w:id="1466124339">
              <w:marLeft w:val="0"/>
              <w:marRight w:val="0"/>
              <w:marTop w:val="0"/>
              <w:marBottom w:val="0"/>
              <w:divBdr>
                <w:top w:val="none" w:sz="0" w:space="0" w:color="auto"/>
                <w:left w:val="none" w:sz="0" w:space="0" w:color="auto"/>
                <w:bottom w:val="none" w:sz="0" w:space="0" w:color="auto"/>
                <w:right w:val="none" w:sz="0" w:space="0" w:color="auto"/>
              </w:divBdr>
            </w:div>
            <w:div w:id="1678924437">
              <w:marLeft w:val="0"/>
              <w:marRight w:val="0"/>
              <w:marTop w:val="0"/>
              <w:marBottom w:val="0"/>
              <w:divBdr>
                <w:top w:val="none" w:sz="0" w:space="0" w:color="auto"/>
                <w:left w:val="none" w:sz="0" w:space="0" w:color="auto"/>
                <w:bottom w:val="none" w:sz="0" w:space="0" w:color="auto"/>
                <w:right w:val="none" w:sz="0" w:space="0" w:color="auto"/>
              </w:divBdr>
            </w:div>
            <w:div w:id="712731221">
              <w:marLeft w:val="0"/>
              <w:marRight w:val="0"/>
              <w:marTop w:val="0"/>
              <w:marBottom w:val="0"/>
              <w:divBdr>
                <w:top w:val="none" w:sz="0" w:space="0" w:color="auto"/>
                <w:left w:val="none" w:sz="0" w:space="0" w:color="auto"/>
                <w:bottom w:val="none" w:sz="0" w:space="0" w:color="auto"/>
                <w:right w:val="none" w:sz="0" w:space="0" w:color="auto"/>
              </w:divBdr>
            </w:div>
            <w:div w:id="1921480236">
              <w:marLeft w:val="0"/>
              <w:marRight w:val="0"/>
              <w:marTop w:val="0"/>
              <w:marBottom w:val="0"/>
              <w:divBdr>
                <w:top w:val="none" w:sz="0" w:space="0" w:color="auto"/>
                <w:left w:val="none" w:sz="0" w:space="0" w:color="auto"/>
                <w:bottom w:val="none" w:sz="0" w:space="0" w:color="auto"/>
                <w:right w:val="none" w:sz="0" w:space="0" w:color="auto"/>
              </w:divBdr>
            </w:div>
            <w:div w:id="502861922">
              <w:marLeft w:val="0"/>
              <w:marRight w:val="0"/>
              <w:marTop w:val="0"/>
              <w:marBottom w:val="0"/>
              <w:divBdr>
                <w:top w:val="none" w:sz="0" w:space="0" w:color="auto"/>
                <w:left w:val="none" w:sz="0" w:space="0" w:color="auto"/>
                <w:bottom w:val="none" w:sz="0" w:space="0" w:color="auto"/>
                <w:right w:val="none" w:sz="0" w:space="0" w:color="auto"/>
              </w:divBdr>
            </w:div>
            <w:div w:id="36905046">
              <w:marLeft w:val="0"/>
              <w:marRight w:val="0"/>
              <w:marTop w:val="0"/>
              <w:marBottom w:val="0"/>
              <w:divBdr>
                <w:top w:val="none" w:sz="0" w:space="0" w:color="auto"/>
                <w:left w:val="none" w:sz="0" w:space="0" w:color="auto"/>
                <w:bottom w:val="none" w:sz="0" w:space="0" w:color="auto"/>
                <w:right w:val="none" w:sz="0" w:space="0" w:color="auto"/>
              </w:divBdr>
            </w:div>
            <w:div w:id="652874489">
              <w:marLeft w:val="0"/>
              <w:marRight w:val="0"/>
              <w:marTop w:val="0"/>
              <w:marBottom w:val="0"/>
              <w:divBdr>
                <w:top w:val="none" w:sz="0" w:space="0" w:color="auto"/>
                <w:left w:val="none" w:sz="0" w:space="0" w:color="auto"/>
                <w:bottom w:val="none" w:sz="0" w:space="0" w:color="auto"/>
                <w:right w:val="none" w:sz="0" w:space="0" w:color="auto"/>
              </w:divBdr>
            </w:div>
            <w:div w:id="1768840675">
              <w:marLeft w:val="0"/>
              <w:marRight w:val="0"/>
              <w:marTop w:val="0"/>
              <w:marBottom w:val="0"/>
              <w:divBdr>
                <w:top w:val="none" w:sz="0" w:space="0" w:color="auto"/>
                <w:left w:val="none" w:sz="0" w:space="0" w:color="auto"/>
                <w:bottom w:val="none" w:sz="0" w:space="0" w:color="auto"/>
                <w:right w:val="none" w:sz="0" w:space="0" w:color="auto"/>
              </w:divBdr>
            </w:div>
            <w:div w:id="1828282202">
              <w:marLeft w:val="0"/>
              <w:marRight w:val="0"/>
              <w:marTop w:val="0"/>
              <w:marBottom w:val="0"/>
              <w:divBdr>
                <w:top w:val="none" w:sz="0" w:space="0" w:color="auto"/>
                <w:left w:val="none" w:sz="0" w:space="0" w:color="auto"/>
                <w:bottom w:val="none" w:sz="0" w:space="0" w:color="auto"/>
                <w:right w:val="none" w:sz="0" w:space="0" w:color="auto"/>
              </w:divBdr>
            </w:div>
            <w:div w:id="924729448">
              <w:marLeft w:val="0"/>
              <w:marRight w:val="0"/>
              <w:marTop w:val="0"/>
              <w:marBottom w:val="0"/>
              <w:divBdr>
                <w:top w:val="none" w:sz="0" w:space="0" w:color="auto"/>
                <w:left w:val="none" w:sz="0" w:space="0" w:color="auto"/>
                <w:bottom w:val="none" w:sz="0" w:space="0" w:color="auto"/>
                <w:right w:val="none" w:sz="0" w:space="0" w:color="auto"/>
              </w:divBdr>
            </w:div>
            <w:div w:id="2056198263">
              <w:marLeft w:val="0"/>
              <w:marRight w:val="0"/>
              <w:marTop w:val="0"/>
              <w:marBottom w:val="0"/>
              <w:divBdr>
                <w:top w:val="none" w:sz="0" w:space="0" w:color="auto"/>
                <w:left w:val="none" w:sz="0" w:space="0" w:color="auto"/>
                <w:bottom w:val="none" w:sz="0" w:space="0" w:color="auto"/>
                <w:right w:val="none" w:sz="0" w:space="0" w:color="auto"/>
              </w:divBdr>
            </w:div>
            <w:div w:id="269826197">
              <w:marLeft w:val="0"/>
              <w:marRight w:val="0"/>
              <w:marTop w:val="0"/>
              <w:marBottom w:val="0"/>
              <w:divBdr>
                <w:top w:val="none" w:sz="0" w:space="0" w:color="auto"/>
                <w:left w:val="none" w:sz="0" w:space="0" w:color="auto"/>
                <w:bottom w:val="none" w:sz="0" w:space="0" w:color="auto"/>
                <w:right w:val="none" w:sz="0" w:space="0" w:color="auto"/>
              </w:divBdr>
            </w:div>
            <w:div w:id="1424885250">
              <w:marLeft w:val="0"/>
              <w:marRight w:val="0"/>
              <w:marTop w:val="0"/>
              <w:marBottom w:val="0"/>
              <w:divBdr>
                <w:top w:val="none" w:sz="0" w:space="0" w:color="auto"/>
                <w:left w:val="none" w:sz="0" w:space="0" w:color="auto"/>
                <w:bottom w:val="none" w:sz="0" w:space="0" w:color="auto"/>
                <w:right w:val="none" w:sz="0" w:space="0" w:color="auto"/>
              </w:divBdr>
            </w:div>
            <w:div w:id="1957826961">
              <w:marLeft w:val="0"/>
              <w:marRight w:val="0"/>
              <w:marTop w:val="0"/>
              <w:marBottom w:val="0"/>
              <w:divBdr>
                <w:top w:val="none" w:sz="0" w:space="0" w:color="auto"/>
                <w:left w:val="none" w:sz="0" w:space="0" w:color="auto"/>
                <w:bottom w:val="none" w:sz="0" w:space="0" w:color="auto"/>
                <w:right w:val="none" w:sz="0" w:space="0" w:color="auto"/>
              </w:divBdr>
            </w:div>
            <w:div w:id="2105832797">
              <w:marLeft w:val="0"/>
              <w:marRight w:val="0"/>
              <w:marTop w:val="0"/>
              <w:marBottom w:val="0"/>
              <w:divBdr>
                <w:top w:val="none" w:sz="0" w:space="0" w:color="auto"/>
                <w:left w:val="none" w:sz="0" w:space="0" w:color="auto"/>
                <w:bottom w:val="none" w:sz="0" w:space="0" w:color="auto"/>
                <w:right w:val="none" w:sz="0" w:space="0" w:color="auto"/>
              </w:divBdr>
            </w:div>
            <w:div w:id="346449369">
              <w:marLeft w:val="0"/>
              <w:marRight w:val="0"/>
              <w:marTop w:val="0"/>
              <w:marBottom w:val="0"/>
              <w:divBdr>
                <w:top w:val="none" w:sz="0" w:space="0" w:color="auto"/>
                <w:left w:val="none" w:sz="0" w:space="0" w:color="auto"/>
                <w:bottom w:val="none" w:sz="0" w:space="0" w:color="auto"/>
                <w:right w:val="none" w:sz="0" w:space="0" w:color="auto"/>
              </w:divBdr>
            </w:div>
            <w:div w:id="1701785792">
              <w:marLeft w:val="0"/>
              <w:marRight w:val="0"/>
              <w:marTop w:val="0"/>
              <w:marBottom w:val="0"/>
              <w:divBdr>
                <w:top w:val="none" w:sz="0" w:space="0" w:color="auto"/>
                <w:left w:val="none" w:sz="0" w:space="0" w:color="auto"/>
                <w:bottom w:val="none" w:sz="0" w:space="0" w:color="auto"/>
                <w:right w:val="none" w:sz="0" w:space="0" w:color="auto"/>
              </w:divBdr>
            </w:div>
            <w:div w:id="1220626088">
              <w:marLeft w:val="0"/>
              <w:marRight w:val="0"/>
              <w:marTop w:val="0"/>
              <w:marBottom w:val="0"/>
              <w:divBdr>
                <w:top w:val="none" w:sz="0" w:space="0" w:color="auto"/>
                <w:left w:val="none" w:sz="0" w:space="0" w:color="auto"/>
                <w:bottom w:val="none" w:sz="0" w:space="0" w:color="auto"/>
                <w:right w:val="none" w:sz="0" w:space="0" w:color="auto"/>
              </w:divBdr>
            </w:div>
            <w:div w:id="1217010987">
              <w:marLeft w:val="0"/>
              <w:marRight w:val="0"/>
              <w:marTop w:val="0"/>
              <w:marBottom w:val="0"/>
              <w:divBdr>
                <w:top w:val="none" w:sz="0" w:space="0" w:color="auto"/>
                <w:left w:val="none" w:sz="0" w:space="0" w:color="auto"/>
                <w:bottom w:val="none" w:sz="0" w:space="0" w:color="auto"/>
                <w:right w:val="none" w:sz="0" w:space="0" w:color="auto"/>
              </w:divBdr>
            </w:div>
            <w:div w:id="2144956035">
              <w:marLeft w:val="0"/>
              <w:marRight w:val="0"/>
              <w:marTop w:val="0"/>
              <w:marBottom w:val="0"/>
              <w:divBdr>
                <w:top w:val="none" w:sz="0" w:space="0" w:color="auto"/>
                <w:left w:val="none" w:sz="0" w:space="0" w:color="auto"/>
                <w:bottom w:val="none" w:sz="0" w:space="0" w:color="auto"/>
                <w:right w:val="none" w:sz="0" w:space="0" w:color="auto"/>
              </w:divBdr>
            </w:div>
            <w:div w:id="1274822011">
              <w:marLeft w:val="0"/>
              <w:marRight w:val="0"/>
              <w:marTop w:val="0"/>
              <w:marBottom w:val="0"/>
              <w:divBdr>
                <w:top w:val="none" w:sz="0" w:space="0" w:color="auto"/>
                <w:left w:val="none" w:sz="0" w:space="0" w:color="auto"/>
                <w:bottom w:val="none" w:sz="0" w:space="0" w:color="auto"/>
                <w:right w:val="none" w:sz="0" w:space="0" w:color="auto"/>
              </w:divBdr>
            </w:div>
            <w:div w:id="1122116992">
              <w:marLeft w:val="0"/>
              <w:marRight w:val="0"/>
              <w:marTop w:val="0"/>
              <w:marBottom w:val="0"/>
              <w:divBdr>
                <w:top w:val="none" w:sz="0" w:space="0" w:color="auto"/>
                <w:left w:val="none" w:sz="0" w:space="0" w:color="auto"/>
                <w:bottom w:val="none" w:sz="0" w:space="0" w:color="auto"/>
                <w:right w:val="none" w:sz="0" w:space="0" w:color="auto"/>
              </w:divBdr>
            </w:div>
            <w:div w:id="794443374">
              <w:marLeft w:val="0"/>
              <w:marRight w:val="0"/>
              <w:marTop w:val="0"/>
              <w:marBottom w:val="0"/>
              <w:divBdr>
                <w:top w:val="none" w:sz="0" w:space="0" w:color="auto"/>
                <w:left w:val="none" w:sz="0" w:space="0" w:color="auto"/>
                <w:bottom w:val="none" w:sz="0" w:space="0" w:color="auto"/>
                <w:right w:val="none" w:sz="0" w:space="0" w:color="auto"/>
              </w:divBdr>
            </w:div>
            <w:div w:id="184830912">
              <w:marLeft w:val="0"/>
              <w:marRight w:val="0"/>
              <w:marTop w:val="0"/>
              <w:marBottom w:val="0"/>
              <w:divBdr>
                <w:top w:val="none" w:sz="0" w:space="0" w:color="auto"/>
                <w:left w:val="none" w:sz="0" w:space="0" w:color="auto"/>
                <w:bottom w:val="none" w:sz="0" w:space="0" w:color="auto"/>
                <w:right w:val="none" w:sz="0" w:space="0" w:color="auto"/>
              </w:divBdr>
            </w:div>
            <w:div w:id="731317329">
              <w:marLeft w:val="0"/>
              <w:marRight w:val="0"/>
              <w:marTop w:val="0"/>
              <w:marBottom w:val="0"/>
              <w:divBdr>
                <w:top w:val="none" w:sz="0" w:space="0" w:color="auto"/>
                <w:left w:val="none" w:sz="0" w:space="0" w:color="auto"/>
                <w:bottom w:val="none" w:sz="0" w:space="0" w:color="auto"/>
                <w:right w:val="none" w:sz="0" w:space="0" w:color="auto"/>
              </w:divBdr>
            </w:div>
            <w:div w:id="570701778">
              <w:marLeft w:val="0"/>
              <w:marRight w:val="0"/>
              <w:marTop w:val="0"/>
              <w:marBottom w:val="0"/>
              <w:divBdr>
                <w:top w:val="none" w:sz="0" w:space="0" w:color="auto"/>
                <w:left w:val="none" w:sz="0" w:space="0" w:color="auto"/>
                <w:bottom w:val="none" w:sz="0" w:space="0" w:color="auto"/>
                <w:right w:val="none" w:sz="0" w:space="0" w:color="auto"/>
              </w:divBdr>
            </w:div>
            <w:div w:id="62460201">
              <w:marLeft w:val="0"/>
              <w:marRight w:val="0"/>
              <w:marTop w:val="0"/>
              <w:marBottom w:val="0"/>
              <w:divBdr>
                <w:top w:val="none" w:sz="0" w:space="0" w:color="auto"/>
                <w:left w:val="none" w:sz="0" w:space="0" w:color="auto"/>
                <w:bottom w:val="none" w:sz="0" w:space="0" w:color="auto"/>
                <w:right w:val="none" w:sz="0" w:space="0" w:color="auto"/>
              </w:divBdr>
            </w:div>
            <w:div w:id="15303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40323">
      <w:bodyDiv w:val="1"/>
      <w:marLeft w:val="0"/>
      <w:marRight w:val="0"/>
      <w:marTop w:val="0"/>
      <w:marBottom w:val="0"/>
      <w:divBdr>
        <w:top w:val="none" w:sz="0" w:space="0" w:color="auto"/>
        <w:left w:val="none" w:sz="0" w:space="0" w:color="auto"/>
        <w:bottom w:val="none" w:sz="0" w:space="0" w:color="auto"/>
        <w:right w:val="none" w:sz="0" w:space="0" w:color="auto"/>
      </w:divBdr>
    </w:div>
    <w:div w:id="502086050">
      <w:bodyDiv w:val="1"/>
      <w:marLeft w:val="0"/>
      <w:marRight w:val="0"/>
      <w:marTop w:val="0"/>
      <w:marBottom w:val="0"/>
      <w:divBdr>
        <w:top w:val="none" w:sz="0" w:space="0" w:color="auto"/>
        <w:left w:val="none" w:sz="0" w:space="0" w:color="auto"/>
        <w:bottom w:val="none" w:sz="0" w:space="0" w:color="auto"/>
        <w:right w:val="none" w:sz="0" w:space="0" w:color="auto"/>
      </w:divBdr>
    </w:div>
    <w:div w:id="515309865">
      <w:bodyDiv w:val="1"/>
      <w:marLeft w:val="0"/>
      <w:marRight w:val="0"/>
      <w:marTop w:val="0"/>
      <w:marBottom w:val="0"/>
      <w:divBdr>
        <w:top w:val="none" w:sz="0" w:space="0" w:color="auto"/>
        <w:left w:val="none" w:sz="0" w:space="0" w:color="auto"/>
        <w:bottom w:val="none" w:sz="0" w:space="0" w:color="auto"/>
        <w:right w:val="none" w:sz="0" w:space="0" w:color="auto"/>
      </w:divBdr>
    </w:div>
    <w:div w:id="519051450">
      <w:bodyDiv w:val="1"/>
      <w:marLeft w:val="0"/>
      <w:marRight w:val="0"/>
      <w:marTop w:val="0"/>
      <w:marBottom w:val="0"/>
      <w:divBdr>
        <w:top w:val="none" w:sz="0" w:space="0" w:color="auto"/>
        <w:left w:val="none" w:sz="0" w:space="0" w:color="auto"/>
        <w:bottom w:val="none" w:sz="0" w:space="0" w:color="auto"/>
        <w:right w:val="none" w:sz="0" w:space="0" w:color="auto"/>
      </w:divBdr>
    </w:div>
    <w:div w:id="528881331">
      <w:bodyDiv w:val="1"/>
      <w:marLeft w:val="0"/>
      <w:marRight w:val="0"/>
      <w:marTop w:val="0"/>
      <w:marBottom w:val="0"/>
      <w:divBdr>
        <w:top w:val="none" w:sz="0" w:space="0" w:color="auto"/>
        <w:left w:val="none" w:sz="0" w:space="0" w:color="auto"/>
        <w:bottom w:val="none" w:sz="0" w:space="0" w:color="auto"/>
        <w:right w:val="none" w:sz="0" w:space="0" w:color="auto"/>
      </w:divBdr>
    </w:div>
    <w:div w:id="539900522">
      <w:bodyDiv w:val="1"/>
      <w:marLeft w:val="0"/>
      <w:marRight w:val="0"/>
      <w:marTop w:val="0"/>
      <w:marBottom w:val="0"/>
      <w:divBdr>
        <w:top w:val="none" w:sz="0" w:space="0" w:color="auto"/>
        <w:left w:val="none" w:sz="0" w:space="0" w:color="auto"/>
        <w:bottom w:val="none" w:sz="0" w:space="0" w:color="auto"/>
        <w:right w:val="none" w:sz="0" w:space="0" w:color="auto"/>
      </w:divBdr>
    </w:div>
    <w:div w:id="543105491">
      <w:bodyDiv w:val="1"/>
      <w:marLeft w:val="0"/>
      <w:marRight w:val="0"/>
      <w:marTop w:val="0"/>
      <w:marBottom w:val="0"/>
      <w:divBdr>
        <w:top w:val="none" w:sz="0" w:space="0" w:color="auto"/>
        <w:left w:val="none" w:sz="0" w:space="0" w:color="auto"/>
        <w:bottom w:val="none" w:sz="0" w:space="0" w:color="auto"/>
        <w:right w:val="none" w:sz="0" w:space="0" w:color="auto"/>
      </w:divBdr>
    </w:div>
    <w:div w:id="545259821">
      <w:bodyDiv w:val="1"/>
      <w:marLeft w:val="0"/>
      <w:marRight w:val="0"/>
      <w:marTop w:val="0"/>
      <w:marBottom w:val="0"/>
      <w:divBdr>
        <w:top w:val="none" w:sz="0" w:space="0" w:color="auto"/>
        <w:left w:val="none" w:sz="0" w:space="0" w:color="auto"/>
        <w:bottom w:val="none" w:sz="0" w:space="0" w:color="auto"/>
        <w:right w:val="none" w:sz="0" w:space="0" w:color="auto"/>
      </w:divBdr>
    </w:div>
    <w:div w:id="546646126">
      <w:bodyDiv w:val="1"/>
      <w:marLeft w:val="0"/>
      <w:marRight w:val="0"/>
      <w:marTop w:val="0"/>
      <w:marBottom w:val="0"/>
      <w:divBdr>
        <w:top w:val="none" w:sz="0" w:space="0" w:color="auto"/>
        <w:left w:val="none" w:sz="0" w:space="0" w:color="auto"/>
        <w:bottom w:val="none" w:sz="0" w:space="0" w:color="auto"/>
        <w:right w:val="none" w:sz="0" w:space="0" w:color="auto"/>
      </w:divBdr>
    </w:div>
    <w:div w:id="576945037">
      <w:bodyDiv w:val="1"/>
      <w:marLeft w:val="0"/>
      <w:marRight w:val="0"/>
      <w:marTop w:val="0"/>
      <w:marBottom w:val="0"/>
      <w:divBdr>
        <w:top w:val="none" w:sz="0" w:space="0" w:color="auto"/>
        <w:left w:val="none" w:sz="0" w:space="0" w:color="auto"/>
        <w:bottom w:val="none" w:sz="0" w:space="0" w:color="auto"/>
        <w:right w:val="none" w:sz="0" w:space="0" w:color="auto"/>
      </w:divBdr>
    </w:div>
    <w:div w:id="589512917">
      <w:bodyDiv w:val="1"/>
      <w:marLeft w:val="0"/>
      <w:marRight w:val="0"/>
      <w:marTop w:val="0"/>
      <w:marBottom w:val="0"/>
      <w:divBdr>
        <w:top w:val="none" w:sz="0" w:space="0" w:color="auto"/>
        <w:left w:val="none" w:sz="0" w:space="0" w:color="auto"/>
        <w:bottom w:val="none" w:sz="0" w:space="0" w:color="auto"/>
        <w:right w:val="none" w:sz="0" w:space="0" w:color="auto"/>
      </w:divBdr>
    </w:div>
    <w:div w:id="601106175">
      <w:bodyDiv w:val="1"/>
      <w:marLeft w:val="0"/>
      <w:marRight w:val="0"/>
      <w:marTop w:val="0"/>
      <w:marBottom w:val="0"/>
      <w:divBdr>
        <w:top w:val="none" w:sz="0" w:space="0" w:color="auto"/>
        <w:left w:val="none" w:sz="0" w:space="0" w:color="auto"/>
        <w:bottom w:val="none" w:sz="0" w:space="0" w:color="auto"/>
        <w:right w:val="none" w:sz="0" w:space="0" w:color="auto"/>
      </w:divBdr>
    </w:div>
    <w:div w:id="604730732">
      <w:bodyDiv w:val="1"/>
      <w:marLeft w:val="0"/>
      <w:marRight w:val="0"/>
      <w:marTop w:val="0"/>
      <w:marBottom w:val="0"/>
      <w:divBdr>
        <w:top w:val="none" w:sz="0" w:space="0" w:color="auto"/>
        <w:left w:val="none" w:sz="0" w:space="0" w:color="auto"/>
        <w:bottom w:val="none" w:sz="0" w:space="0" w:color="auto"/>
        <w:right w:val="none" w:sz="0" w:space="0" w:color="auto"/>
      </w:divBdr>
    </w:div>
    <w:div w:id="607322214">
      <w:bodyDiv w:val="1"/>
      <w:marLeft w:val="0"/>
      <w:marRight w:val="0"/>
      <w:marTop w:val="0"/>
      <w:marBottom w:val="0"/>
      <w:divBdr>
        <w:top w:val="none" w:sz="0" w:space="0" w:color="auto"/>
        <w:left w:val="none" w:sz="0" w:space="0" w:color="auto"/>
        <w:bottom w:val="none" w:sz="0" w:space="0" w:color="auto"/>
        <w:right w:val="none" w:sz="0" w:space="0" w:color="auto"/>
      </w:divBdr>
    </w:div>
    <w:div w:id="648369143">
      <w:bodyDiv w:val="1"/>
      <w:marLeft w:val="0"/>
      <w:marRight w:val="0"/>
      <w:marTop w:val="0"/>
      <w:marBottom w:val="0"/>
      <w:divBdr>
        <w:top w:val="none" w:sz="0" w:space="0" w:color="auto"/>
        <w:left w:val="none" w:sz="0" w:space="0" w:color="auto"/>
        <w:bottom w:val="none" w:sz="0" w:space="0" w:color="auto"/>
        <w:right w:val="none" w:sz="0" w:space="0" w:color="auto"/>
      </w:divBdr>
    </w:div>
    <w:div w:id="666058771">
      <w:bodyDiv w:val="1"/>
      <w:marLeft w:val="0"/>
      <w:marRight w:val="0"/>
      <w:marTop w:val="0"/>
      <w:marBottom w:val="0"/>
      <w:divBdr>
        <w:top w:val="none" w:sz="0" w:space="0" w:color="auto"/>
        <w:left w:val="none" w:sz="0" w:space="0" w:color="auto"/>
        <w:bottom w:val="none" w:sz="0" w:space="0" w:color="auto"/>
        <w:right w:val="none" w:sz="0" w:space="0" w:color="auto"/>
      </w:divBdr>
    </w:div>
    <w:div w:id="669914998">
      <w:bodyDiv w:val="1"/>
      <w:marLeft w:val="0"/>
      <w:marRight w:val="0"/>
      <w:marTop w:val="0"/>
      <w:marBottom w:val="0"/>
      <w:divBdr>
        <w:top w:val="none" w:sz="0" w:space="0" w:color="auto"/>
        <w:left w:val="none" w:sz="0" w:space="0" w:color="auto"/>
        <w:bottom w:val="none" w:sz="0" w:space="0" w:color="auto"/>
        <w:right w:val="none" w:sz="0" w:space="0" w:color="auto"/>
      </w:divBdr>
    </w:div>
    <w:div w:id="678772705">
      <w:bodyDiv w:val="1"/>
      <w:marLeft w:val="0"/>
      <w:marRight w:val="0"/>
      <w:marTop w:val="0"/>
      <w:marBottom w:val="0"/>
      <w:divBdr>
        <w:top w:val="none" w:sz="0" w:space="0" w:color="auto"/>
        <w:left w:val="none" w:sz="0" w:space="0" w:color="auto"/>
        <w:bottom w:val="none" w:sz="0" w:space="0" w:color="auto"/>
        <w:right w:val="none" w:sz="0" w:space="0" w:color="auto"/>
      </w:divBdr>
    </w:div>
    <w:div w:id="690424239">
      <w:bodyDiv w:val="1"/>
      <w:marLeft w:val="0"/>
      <w:marRight w:val="0"/>
      <w:marTop w:val="0"/>
      <w:marBottom w:val="0"/>
      <w:divBdr>
        <w:top w:val="none" w:sz="0" w:space="0" w:color="auto"/>
        <w:left w:val="none" w:sz="0" w:space="0" w:color="auto"/>
        <w:bottom w:val="none" w:sz="0" w:space="0" w:color="auto"/>
        <w:right w:val="none" w:sz="0" w:space="0" w:color="auto"/>
      </w:divBdr>
    </w:div>
    <w:div w:id="700327152">
      <w:bodyDiv w:val="1"/>
      <w:marLeft w:val="0"/>
      <w:marRight w:val="0"/>
      <w:marTop w:val="0"/>
      <w:marBottom w:val="0"/>
      <w:divBdr>
        <w:top w:val="none" w:sz="0" w:space="0" w:color="auto"/>
        <w:left w:val="none" w:sz="0" w:space="0" w:color="auto"/>
        <w:bottom w:val="none" w:sz="0" w:space="0" w:color="auto"/>
        <w:right w:val="none" w:sz="0" w:space="0" w:color="auto"/>
      </w:divBdr>
    </w:div>
    <w:div w:id="727074403">
      <w:bodyDiv w:val="1"/>
      <w:marLeft w:val="0"/>
      <w:marRight w:val="0"/>
      <w:marTop w:val="0"/>
      <w:marBottom w:val="0"/>
      <w:divBdr>
        <w:top w:val="none" w:sz="0" w:space="0" w:color="auto"/>
        <w:left w:val="none" w:sz="0" w:space="0" w:color="auto"/>
        <w:bottom w:val="none" w:sz="0" w:space="0" w:color="auto"/>
        <w:right w:val="none" w:sz="0" w:space="0" w:color="auto"/>
      </w:divBdr>
    </w:div>
    <w:div w:id="730228531">
      <w:bodyDiv w:val="1"/>
      <w:marLeft w:val="0"/>
      <w:marRight w:val="0"/>
      <w:marTop w:val="0"/>
      <w:marBottom w:val="0"/>
      <w:divBdr>
        <w:top w:val="none" w:sz="0" w:space="0" w:color="auto"/>
        <w:left w:val="none" w:sz="0" w:space="0" w:color="auto"/>
        <w:bottom w:val="none" w:sz="0" w:space="0" w:color="auto"/>
        <w:right w:val="none" w:sz="0" w:space="0" w:color="auto"/>
      </w:divBdr>
    </w:div>
    <w:div w:id="737478613">
      <w:bodyDiv w:val="1"/>
      <w:marLeft w:val="0"/>
      <w:marRight w:val="0"/>
      <w:marTop w:val="0"/>
      <w:marBottom w:val="0"/>
      <w:divBdr>
        <w:top w:val="none" w:sz="0" w:space="0" w:color="auto"/>
        <w:left w:val="none" w:sz="0" w:space="0" w:color="auto"/>
        <w:bottom w:val="none" w:sz="0" w:space="0" w:color="auto"/>
        <w:right w:val="none" w:sz="0" w:space="0" w:color="auto"/>
      </w:divBdr>
    </w:div>
    <w:div w:id="746415358">
      <w:bodyDiv w:val="1"/>
      <w:marLeft w:val="0"/>
      <w:marRight w:val="0"/>
      <w:marTop w:val="0"/>
      <w:marBottom w:val="0"/>
      <w:divBdr>
        <w:top w:val="none" w:sz="0" w:space="0" w:color="auto"/>
        <w:left w:val="none" w:sz="0" w:space="0" w:color="auto"/>
        <w:bottom w:val="none" w:sz="0" w:space="0" w:color="auto"/>
        <w:right w:val="none" w:sz="0" w:space="0" w:color="auto"/>
      </w:divBdr>
    </w:div>
    <w:div w:id="756706190">
      <w:bodyDiv w:val="1"/>
      <w:marLeft w:val="0"/>
      <w:marRight w:val="0"/>
      <w:marTop w:val="0"/>
      <w:marBottom w:val="0"/>
      <w:divBdr>
        <w:top w:val="none" w:sz="0" w:space="0" w:color="auto"/>
        <w:left w:val="none" w:sz="0" w:space="0" w:color="auto"/>
        <w:bottom w:val="none" w:sz="0" w:space="0" w:color="auto"/>
        <w:right w:val="none" w:sz="0" w:space="0" w:color="auto"/>
      </w:divBdr>
    </w:div>
    <w:div w:id="770203365">
      <w:bodyDiv w:val="1"/>
      <w:marLeft w:val="0"/>
      <w:marRight w:val="0"/>
      <w:marTop w:val="0"/>
      <w:marBottom w:val="0"/>
      <w:divBdr>
        <w:top w:val="none" w:sz="0" w:space="0" w:color="auto"/>
        <w:left w:val="none" w:sz="0" w:space="0" w:color="auto"/>
        <w:bottom w:val="none" w:sz="0" w:space="0" w:color="auto"/>
        <w:right w:val="none" w:sz="0" w:space="0" w:color="auto"/>
      </w:divBdr>
    </w:div>
    <w:div w:id="778794885">
      <w:bodyDiv w:val="1"/>
      <w:marLeft w:val="0"/>
      <w:marRight w:val="0"/>
      <w:marTop w:val="0"/>
      <w:marBottom w:val="0"/>
      <w:divBdr>
        <w:top w:val="none" w:sz="0" w:space="0" w:color="auto"/>
        <w:left w:val="none" w:sz="0" w:space="0" w:color="auto"/>
        <w:bottom w:val="none" w:sz="0" w:space="0" w:color="auto"/>
        <w:right w:val="none" w:sz="0" w:space="0" w:color="auto"/>
      </w:divBdr>
    </w:div>
    <w:div w:id="786389653">
      <w:bodyDiv w:val="1"/>
      <w:marLeft w:val="0"/>
      <w:marRight w:val="0"/>
      <w:marTop w:val="0"/>
      <w:marBottom w:val="0"/>
      <w:divBdr>
        <w:top w:val="none" w:sz="0" w:space="0" w:color="auto"/>
        <w:left w:val="none" w:sz="0" w:space="0" w:color="auto"/>
        <w:bottom w:val="none" w:sz="0" w:space="0" w:color="auto"/>
        <w:right w:val="none" w:sz="0" w:space="0" w:color="auto"/>
      </w:divBdr>
    </w:div>
    <w:div w:id="792097420">
      <w:bodyDiv w:val="1"/>
      <w:marLeft w:val="0"/>
      <w:marRight w:val="0"/>
      <w:marTop w:val="0"/>
      <w:marBottom w:val="0"/>
      <w:divBdr>
        <w:top w:val="none" w:sz="0" w:space="0" w:color="auto"/>
        <w:left w:val="none" w:sz="0" w:space="0" w:color="auto"/>
        <w:bottom w:val="none" w:sz="0" w:space="0" w:color="auto"/>
        <w:right w:val="none" w:sz="0" w:space="0" w:color="auto"/>
      </w:divBdr>
    </w:div>
    <w:div w:id="796606139">
      <w:bodyDiv w:val="1"/>
      <w:marLeft w:val="0"/>
      <w:marRight w:val="0"/>
      <w:marTop w:val="0"/>
      <w:marBottom w:val="0"/>
      <w:divBdr>
        <w:top w:val="none" w:sz="0" w:space="0" w:color="auto"/>
        <w:left w:val="none" w:sz="0" w:space="0" w:color="auto"/>
        <w:bottom w:val="none" w:sz="0" w:space="0" w:color="auto"/>
        <w:right w:val="none" w:sz="0" w:space="0" w:color="auto"/>
      </w:divBdr>
    </w:div>
    <w:div w:id="797189022">
      <w:bodyDiv w:val="1"/>
      <w:marLeft w:val="0"/>
      <w:marRight w:val="0"/>
      <w:marTop w:val="0"/>
      <w:marBottom w:val="0"/>
      <w:divBdr>
        <w:top w:val="none" w:sz="0" w:space="0" w:color="auto"/>
        <w:left w:val="none" w:sz="0" w:space="0" w:color="auto"/>
        <w:bottom w:val="none" w:sz="0" w:space="0" w:color="auto"/>
        <w:right w:val="none" w:sz="0" w:space="0" w:color="auto"/>
      </w:divBdr>
    </w:div>
    <w:div w:id="803229951">
      <w:bodyDiv w:val="1"/>
      <w:marLeft w:val="0"/>
      <w:marRight w:val="0"/>
      <w:marTop w:val="0"/>
      <w:marBottom w:val="0"/>
      <w:divBdr>
        <w:top w:val="none" w:sz="0" w:space="0" w:color="auto"/>
        <w:left w:val="none" w:sz="0" w:space="0" w:color="auto"/>
        <w:bottom w:val="none" w:sz="0" w:space="0" w:color="auto"/>
        <w:right w:val="none" w:sz="0" w:space="0" w:color="auto"/>
      </w:divBdr>
    </w:div>
    <w:div w:id="806239795">
      <w:bodyDiv w:val="1"/>
      <w:marLeft w:val="0"/>
      <w:marRight w:val="0"/>
      <w:marTop w:val="0"/>
      <w:marBottom w:val="0"/>
      <w:divBdr>
        <w:top w:val="none" w:sz="0" w:space="0" w:color="auto"/>
        <w:left w:val="none" w:sz="0" w:space="0" w:color="auto"/>
        <w:bottom w:val="none" w:sz="0" w:space="0" w:color="auto"/>
        <w:right w:val="none" w:sz="0" w:space="0" w:color="auto"/>
      </w:divBdr>
    </w:div>
    <w:div w:id="814446531">
      <w:bodyDiv w:val="1"/>
      <w:marLeft w:val="0"/>
      <w:marRight w:val="0"/>
      <w:marTop w:val="0"/>
      <w:marBottom w:val="0"/>
      <w:divBdr>
        <w:top w:val="none" w:sz="0" w:space="0" w:color="auto"/>
        <w:left w:val="none" w:sz="0" w:space="0" w:color="auto"/>
        <w:bottom w:val="none" w:sz="0" w:space="0" w:color="auto"/>
        <w:right w:val="none" w:sz="0" w:space="0" w:color="auto"/>
      </w:divBdr>
    </w:div>
    <w:div w:id="819737145">
      <w:bodyDiv w:val="1"/>
      <w:marLeft w:val="0"/>
      <w:marRight w:val="0"/>
      <w:marTop w:val="0"/>
      <w:marBottom w:val="0"/>
      <w:divBdr>
        <w:top w:val="none" w:sz="0" w:space="0" w:color="auto"/>
        <w:left w:val="none" w:sz="0" w:space="0" w:color="auto"/>
        <w:bottom w:val="none" w:sz="0" w:space="0" w:color="auto"/>
        <w:right w:val="none" w:sz="0" w:space="0" w:color="auto"/>
      </w:divBdr>
    </w:div>
    <w:div w:id="836188940">
      <w:bodyDiv w:val="1"/>
      <w:marLeft w:val="0"/>
      <w:marRight w:val="0"/>
      <w:marTop w:val="0"/>
      <w:marBottom w:val="0"/>
      <w:divBdr>
        <w:top w:val="none" w:sz="0" w:space="0" w:color="auto"/>
        <w:left w:val="none" w:sz="0" w:space="0" w:color="auto"/>
        <w:bottom w:val="none" w:sz="0" w:space="0" w:color="auto"/>
        <w:right w:val="none" w:sz="0" w:space="0" w:color="auto"/>
      </w:divBdr>
    </w:div>
    <w:div w:id="846216708">
      <w:bodyDiv w:val="1"/>
      <w:marLeft w:val="0"/>
      <w:marRight w:val="0"/>
      <w:marTop w:val="0"/>
      <w:marBottom w:val="0"/>
      <w:divBdr>
        <w:top w:val="none" w:sz="0" w:space="0" w:color="auto"/>
        <w:left w:val="none" w:sz="0" w:space="0" w:color="auto"/>
        <w:bottom w:val="none" w:sz="0" w:space="0" w:color="auto"/>
        <w:right w:val="none" w:sz="0" w:space="0" w:color="auto"/>
      </w:divBdr>
    </w:div>
    <w:div w:id="865558770">
      <w:bodyDiv w:val="1"/>
      <w:marLeft w:val="0"/>
      <w:marRight w:val="0"/>
      <w:marTop w:val="0"/>
      <w:marBottom w:val="0"/>
      <w:divBdr>
        <w:top w:val="none" w:sz="0" w:space="0" w:color="auto"/>
        <w:left w:val="none" w:sz="0" w:space="0" w:color="auto"/>
        <w:bottom w:val="none" w:sz="0" w:space="0" w:color="auto"/>
        <w:right w:val="none" w:sz="0" w:space="0" w:color="auto"/>
      </w:divBdr>
    </w:div>
    <w:div w:id="886406364">
      <w:bodyDiv w:val="1"/>
      <w:marLeft w:val="0"/>
      <w:marRight w:val="0"/>
      <w:marTop w:val="0"/>
      <w:marBottom w:val="0"/>
      <w:divBdr>
        <w:top w:val="none" w:sz="0" w:space="0" w:color="auto"/>
        <w:left w:val="none" w:sz="0" w:space="0" w:color="auto"/>
        <w:bottom w:val="none" w:sz="0" w:space="0" w:color="auto"/>
        <w:right w:val="none" w:sz="0" w:space="0" w:color="auto"/>
      </w:divBdr>
    </w:div>
    <w:div w:id="890462653">
      <w:bodyDiv w:val="1"/>
      <w:marLeft w:val="0"/>
      <w:marRight w:val="0"/>
      <w:marTop w:val="0"/>
      <w:marBottom w:val="0"/>
      <w:divBdr>
        <w:top w:val="none" w:sz="0" w:space="0" w:color="auto"/>
        <w:left w:val="none" w:sz="0" w:space="0" w:color="auto"/>
        <w:bottom w:val="none" w:sz="0" w:space="0" w:color="auto"/>
        <w:right w:val="none" w:sz="0" w:space="0" w:color="auto"/>
      </w:divBdr>
    </w:div>
    <w:div w:id="897321298">
      <w:bodyDiv w:val="1"/>
      <w:marLeft w:val="0"/>
      <w:marRight w:val="0"/>
      <w:marTop w:val="0"/>
      <w:marBottom w:val="0"/>
      <w:divBdr>
        <w:top w:val="none" w:sz="0" w:space="0" w:color="auto"/>
        <w:left w:val="none" w:sz="0" w:space="0" w:color="auto"/>
        <w:bottom w:val="none" w:sz="0" w:space="0" w:color="auto"/>
        <w:right w:val="none" w:sz="0" w:space="0" w:color="auto"/>
      </w:divBdr>
    </w:div>
    <w:div w:id="915674712">
      <w:bodyDiv w:val="1"/>
      <w:marLeft w:val="0"/>
      <w:marRight w:val="0"/>
      <w:marTop w:val="0"/>
      <w:marBottom w:val="0"/>
      <w:divBdr>
        <w:top w:val="none" w:sz="0" w:space="0" w:color="auto"/>
        <w:left w:val="none" w:sz="0" w:space="0" w:color="auto"/>
        <w:bottom w:val="none" w:sz="0" w:space="0" w:color="auto"/>
        <w:right w:val="none" w:sz="0" w:space="0" w:color="auto"/>
      </w:divBdr>
    </w:div>
    <w:div w:id="950013135">
      <w:bodyDiv w:val="1"/>
      <w:marLeft w:val="0"/>
      <w:marRight w:val="0"/>
      <w:marTop w:val="0"/>
      <w:marBottom w:val="0"/>
      <w:divBdr>
        <w:top w:val="none" w:sz="0" w:space="0" w:color="auto"/>
        <w:left w:val="none" w:sz="0" w:space="0" w:color="auto"/>
        <w:bottom w:val="none" w:sz="0" w:space="0" w:color="auto"/>
        <w:right w:val="none" w:sz="0" w:space="0" w:color="auto"/>
      </w:divBdr>
    </w:div>
    <w:div w:id="961498340">
      <w:bodyDiv w:val="1"/>
      <w:marLeft w:val="0"/>
      <w:marRight w:val="0"/>
      <w:marTop w:val="0"/>
      <w:marBottom w:val="0"/>
      <w:divBdr>
        <w:top w:val="none" w:sz="0" w:space="0" w:color="auto"/>
        <w:left w:val="none" w:sz="0" w:space="0" w:color="auto"/>
        <w:bottom w:val="none" w:sz="0" w:space="0" w:color="auto"/>
        <w:right w:val="none" w:sz="0" w:space="0" w:color="auto"/>
      </w:divBdr>
    </w:div>
    <w:div w:id="967470270">
      <w:bodyDiv w:val="1"/>
      <w:marLeft w:val="0"/>
      <w:marRight w:val="0"/>
      <w:marTop w:val="0"/>
      <w:marBottom w:val="0"/>
      <w:divBdr>
        <w:top w:val="none" w:sz="0" w:space="0" w:color="auto"/>
        <w:left w:val="none" w:sz="0" w:space="0" w:color="auto"/>
        <w:bottom w:val="none" w:sz="0" w:space="0" w:color="auto"/>
        <w:right w:val="none" w:sz="0" w:space="0" w:color="auto"/>
      </w:divBdr>
    </w:div>
    <w:div w:id="979651380">
      <w:bodyDiv w:val="1"/>
      <w:marLeft w:val="0"/>
      <w:marRight w:val="0"/>
      <w:marTop w:val="0"/>
      <w:marBottom w:val="0"/>
      <w:divBdr>
        <w:top w:val="none" w:sz="0" w:space="0" w:color="auto"/>
        <w:left w:val="none" w:sz="0" w:space="0" w:color="auto"/>
        <w:bottom w:val="none" w:sz="0" w:space="0" w:color="auto"/>
        <w:right w:val="none" w:sz="0" w:space="0" w:color="auto"/>
      </w:divBdr>
    </w:div>
    <w:div w:id="982395152">
      <w:bodyDiv w:val="1"/>
      <w:marLeft w:val="0"/>
      <w:marRight w:val="0"/>
      <w:marTop w:val="0"/>
      <w:marBottom w:val="0"/>
      <w:divBdr>
        <w:top w:val="none" w:sz="0" w:space="0" w:color="auto"/>
        <w:left w:val="none" w:sz="0" w:space="0" w:color="auto"/>
        <w:bottom w:val="none" w:sz="0" w:space="0" w:color="auto"/>
        <w:right w:val="none" w:sz="0" w:space="0" w:color="auto"/>
      </w:divBdr>
    </w:div>
    <w:div w:id="988676847">
      <w:bodyDiv w:val="1"/>
      <w:marLeft w:val="0"/>
      <w:marRight w:val="0"/>
      <w:marTop w:val="0"/>
      <w:marBottom w:val="0"/>
      <w:divBdr>
        <w:top w:val="none" w:sz="0" w:space="0" w:color="auto"/>
        <w:left w:val="none" w:sz="0" w:space="0" w:color="auto"/>
        <w:bottom w:val="none" w:sz="0" w:space="0" w:color="auto"/>
        <w:right w:val="none" w:sz="0" w:space="0" w:color="auto"/>
      </w:divBdr>
    </w:div>
    <w:div w:id="1003506486">
      <w:bodyDiv w:val="1"/>
      <w:marLeft w:val="0"/>
      <w:marRight w:val="0"/>
      <w:marTop w:val="0"/>
      <w:marBottom w:val="0"/>
      <w:divBdr>
        <w:top w:val="none" w:sz="0" w:space="0" w:color="auto"/>
        <w:left w:val="none" w:sz="0" w:space="0" w:color="auto"/>
        <w:bottom w:val="none" w:sz="0" w:space="0" w:color="auto"/>
        <w:right w:val="none" w:sz="0" w:space="0" w:color="auto"/>
      </w:divBdr>
    </w:div>
    <w:div w:id="1022245650">
      <w:bodyDiv w:val="1"/>
      <w:marLeft w:val="0"/>
      <w:marRight w:val="0"/>
      <w:marTop w:val="0"/>
      <w:marBottom w:val="0"/>
      <w:divBdr>
        <w:top w:val="none" w:sz="0" w:space="0" w:color="auto"/>
        <w:left w:val="none" w:sz="0" w:space="0" w:color="auto"/>
        <w:bottom w:val="none" w:sz="0" w:space="0" w:color="auto"/>
        <w:right w:val="none" w:sz="0" w:space="0" w:color="auto"/>
      </w:divBdr>
    </w:div>
    <w:div w:id="1036271348">
      <w:bodyDiv w:val="1"/>
      <w:marLeft w:val="0"/>
      <w:marRight w:val="0"/>
      <w:marTop w:val="0"/>
      <w:marBottom w:val="0"/>
      <w:divBdr>
        <w:top w:val="none" w:sz="0" w:space="0" w:color="auto"/>
        <w:left w:val="none" w:sz="0" w:space="0" w:color="auto"/>
        <w:bottom w:val="none" w:sz="0" w:space="0" w:color="auto"/>
        <w:right w:val="none" w:sz="0" w:space="0" w:color="auto"/>
      </w:divBdr>
    </w:div>
    <w:div w:id="1044524317">
      <w:bodyDiv w:val="1"/>
      <w:marLeft w:val="0"/>
      <w:marRight w:val="0"/>
      <w:marTop w:val="0"/>
      <w:marBottom w:val="0"/>
      <w:divBdr>
        <w:top w:val="none" w:sz="0" w:space="0" w:color="auto"/>
        <w:left w:val="none" w:sz="0" w:space="0" w:color="auto"/>
        <w:bottom w:val="none" w:sz="0" w:space="0" w:color="auto"/>
        <w:right w:val="none" w:sz="0" w:space="0" w:color="auto"/>
      </w:divBdr>
    </w:div>
    <w:div w:id="1056314078">
      <w:bodyDiv w:val="1"/>
      <w:marLeft w:val="0"/>
      <w:marRight w:val="0"/>
      <w:marTop w:val="0"/>
      <w:marBottom w:val="0"/>
      <w:divBdr>
        <w:top w:val="none" w:sz="0" w:space="0" w:color="auto"/>
        <w:left w:val="none" w:sz="0" w:space="0" w:color="auto"/>
        <w:bottom w:val="none" w:sz="0" w:space="0" w:color="auto"/>
        <w:right w:val="none" w:sz="0" w:space="0" w:color="auto"/>
      </w:divBdr>
    </w:div>
    <w:div w:id="1069570957">
      <w:bodyDiv w:val="1"/>
      <w:marLeft w:val="0"/>
      <w:marRight w:val="0"/>
      <w:marTop w:val="0"/>
      <w:marBottom w:val="0"/>
      <w:divBdr>
        <w:top w:val="none" w:sz="0" w:space="0" w:color="auto"/>
        <w:left w:val="none" w:sz="0" w:space="0" w:color="auto"/>
        <w:bottom w:val="none" w:sz="0" w:space="0" w:color="auto"/>
        <w:right w:val="none" w:sz="0" w:space="0" w:color="auto"/>
      </w:divBdr>
    </w:div>
    <w:div w:id="1111130058">
      <w:bodyDiv w:val="1"/>
      <w:marLeft w:val="0"/>
      <w:marRight w:val="0"/>
      <w:marTop w:val="0"/>
      <w:marBottom w:val="0"/>
      <w:divBdr>
        <w:top w:val="none" w:sz="0" w:space="0" w:color="auto"/>
        <w:left w:val="none" w:sz="0" w:space="0" w:color="auto"/>
        <w:bottom w:val="none" w:sz="0" w:space="0" w:color="auto"/>
        <w:right w:val="none" w:sz="0" w:space="0" w:color="auto"/>
      </w:divBdr>
    </w:div>
    <w:div w:id="1113673605">
      <w:bodyDiv w:val="1"/>
      <w:marLeft w:val="0"/>
      <w:marRight w:val="0"/>
      <w:marTop w:val="0"/>
      <w:marBottom w:val="0"/>
      <w:divBdr>
        <w:top w:val="none" w:sz="0" w:space="0" w:color="auto"/>
        <w:left w:val="none" w:sz="0" w:space="0" w:color="auto"/>
        <w:bottom w:val="none" w:sz="0" w:space="0" w:color="auto"/>
        <w:right w:val="none" w:sz="0" w:space="0" w:color="auto"/>
      </w:divBdr>
    </w:div>
    <w:div w:id="1117987253">
      <w:bodyDiv w:val="1"/>
      <w:marLeft w:val="0"/>
      <w:marRight w:val="0"/>
      <w:marTop w:val="0"/>
      <w:marBottom w:val="0"/>
      <w:divBdr>
        <w:top w:val="none" w:sz="0" w:space="0" w:color="auto"/>
        <w:left w:val="none" w:sz="0" w:space="0" w:color="auto"/>
        <w:bottom w:val="none" w:sz="0" w:space="0" w:color="auto"/>
        <w:right w:val="none" w:sz="0" w:space="0" w:color="auto"/>
      </w:divBdr>
    </w:div>
    <w:div w:id="1118645914">
      <w:bodyDiv w:val="1"/>
      <w:marLeft w:val="0"/>
      <w:marRight w:val="0"/>
      <w:marTop w:val="0"/>
      <w:marBottom w:val="0"/>
      <w:divBdr>
        <w:top w:val="none" w:sz="0" w:space="0" w:color="auto"/>
        <w:left w:val="none" w:sz="0" w:space="0" w:color="auto"/>
        <w:bottom w:val="none" w:sz="0" w:space="0" w:color="auto"/>
        <w:right w:val="none" w:sz="0" w:space="0" w:color="auto"/>
      </w:divBdr>
    </w:div>
    <w:div w:id="1131631734">
      <w:bodyDiv w:val="1"/>
      <w:marLeft w:val="0"/>
      <w:marRight w:val="0"/>
      <w:marTop w:val="0"/>
      <w:marBottom w:val="0"/>
      <w:divBdr>
        <w:top w:val="none" w:sz="0" w:space="0" w:color="auto"/>
        <w:left w:val="none" w:sz="0" w:space="0" w:color="auto"/>
        <w:bottom w:val="none" w:sz="0" w:space="0" w:color="auto"/>
        <w:right w:val="none" w:sz="0" w:space="0" w:color="auto"/>
      </w:divBdr>
    </w:div>
    <w:div w:id="1200125965">
      <w:bodyDiv w:val="1"/>
      <w:marLeft w:val="0"/>
      <w:marRight w:val="0"/>
      <w:marTop w:val="0"/>
      <w:marBottom w:val="0"/>
      <w:divBdr>
        <w:top w:val="none" w:sz="0" w:space="0" w:color="auto"/>
        <w:left w:val="none" w:sz="0" w:space="0" w:color="auto"/>
        <w:bottom w:val="none" w:sz="0" w:space="0" w:color="auto"/>
        <w:right w:val="none" w:sz="0" w:space="0" w:color="auto"/>
      </w:divBdr>
    </w:div>
    <w:div w:id="1209609188">
      <w:bodyDiv w:val="1"/>
      <w:marLeft w:val="0"/>
      <w:marRight w:val="0"/>
      <w:marTop w:val="0"/>
      <w:marBottom w:val="0"/>
      <w:divBdr>
        <w:top w:val="none" w:sz="0" w:space="0" w:color="auto"/>
        <w:left w:val="none" w:sz="0" w:space="0" w:color="auto"/>
        <w:bottom w:val="none" w:sz="0" w:space="0" w:color="auto"/>
        <w:right w:val="none" w:sz="0" w:space="0" w:color="auto"/>
      </w:divBdr>
    </w:div>
    <w:div w:id="1222596996">
      <w:bodyDiv w:val="1"/>
      <w:marLeft w:val="0"/>
      <w:marRight w:val="0"/>
      <w:marTop w:val="0"/>
      <w:marBottom w:val="0"/>
      <w:divBdr>
        <w:top w:val="none" w:sz="0" w:space="0" w:color="auto"/>
        <w:left w:val="none" w:sz="0" w:space="0" w:color="auto"/>
        <w:bottom w:val="none" w:sz="0" w:space="0" w:color="auto"/>
        <w:right w:val="none" w:sz="0" w:space="0" w:color="auto"/>
      </w:divBdr>
    </w:div>
    <w:div w:id="1257523154">
      <w:bodyDiv w:val="1"/>
      <w:marLeft w:val="0"/>
      <w:marRight w:val="0"/>
      <w:marTop w:val="0"/>
      <w:marBottom w:val="0"/>
      <w:divBdr>
        <w:top w:val="none" w:sz="0" w:space="0" w:color="auto"/>
        <w:left w:val="none" w:sz="0" w:space="0" w:color="auto"/>
        <w:bottom w:val="none" w:sz="0" w:space="0" w:color="auto"/>
        <w:right w:val="none" w:sz="0" w:space="0" w:color="auto"/>
      </w:divBdr>
    </w:div>
    <w:div w:id="1297301735">
      <w:bodyDiv w:val="1"/>
      <w:marLeft w:val="0"/>
      <w:marRight w:val="0"/>
      <w:marTop w:val="0"/>
      <w:marBottom w:val="0"/>
      <w:divBdr>
        <w:top w:val="none" w:sz="0" w:space="0" w:color="auto"/>
        <w:left w:val="none" w:sz="0" w:space="0" w:color="auto"/>
        <w:bottom w:val="none" w:sz="0" w:space="0" w:color="auto"/>
        <w:right w:val="none" w:sz="0" w:space="0" w:color="auto"/>
      </w:divBdr>
    </w:div>
    <w:div w:id="1300378714">
      <w:bodyDiv w:val="1"/>
      <w:marLeft w:val="0"/>
      <w:marRight w:val="0"/>
      <w:marTop w:val="0"/>
      <w:marBottom w:val="0"/>
      <w:divBdr>
        <w:top w:val="none" w:sz="0" w:space="0" w:color="auto"/>
        <w:left w:val="none" w:sz="0" w:space="0" w:color="auto"/>
        <w:bottom w:val="none" w:sz="0" w:space="0" w:color="auto"/>
        <w:right w:val="none" w:sz="0" w:space="0" w:color="auto"/>
      </w:divBdr>
    </w:div>
    <w:div w:id="1301228344">
      <w:bodyDiv w:val="1"/>
      <w:marLeft w:val="0"/>
      <w:marRight w:val="0"/>
      <w:marTop w:val="0"/>
      <w:marBottom w:val="0"/>
      <w:divBdr>
        <w:top w:val="none" w:sz="0" w:space="0" w:color="auto"/>
        <w:left w:val="none" w:sz="0" w:space="0" w:color="auto"/>
        <w:bottom w:val="none" w:sz="0" w:space="0" w:color="auto"/>
        <w:right w:val="none" w:sz="0" w:space="0" w:color="auto"/>
      </w:divBdr>
    </w:div>
    <w:div w:id="1316834490">
      <w:bodyDiv w:val="1"/>
      <w:marLeft w:val="0"/>
      <w:marRight w:val="0"/>
      <w:marTop w:val="0"/>
      <w:marBottom w:val="0"/>
      <w:divBdr>
        <w:top w:val="none" w:sz="0" w:space="0" w:color="auto"/>
        <w:left w:val="none" w:sz="0" w:space="0" w:color="auto"/>
        <w:bottom w:val="none" w:sz="0" w:space="0" w:color="auto"/>
        <w:right w:val="none" w:sz="0" w:space="0" w:color="auto"/>
      </w:divBdr>
    </w:div>
    <w:div w:id="1390961164">
      <w:bodyDiv w:val="1"/>
      <w:marLeft w:val="0"/>
      <w:marRight w:val="0"/>
      <w:marTop w:val="0"/>
      <w:marBottom w:val="0"/>
      <w:divBdr>
        <w:top w:val="none" w:sz="0" w:space="0" w:color="auto"/>
        <w:left w:val="none" w:sz="0" w:space="0" w:color="auto"/>
        <w:bottom w:val="none" w:sz="0" w:space="0" w:color="auto"/>
        <w:right w:val="none" w:sz="0" w:space="0" w:color="auto"/>
      </w:divBdr>
    </w:div>
    <w:div w:id="1394888169">
      <w:bodyDiv w:val="1"/>
      <w:marLeft w:val="0"/>
      <w:marRight w:val="0"/>
      <w:marTop w:val="0"/>
      <w:marBottom w:val="0"/>
      <w:divBdr>
        <w:top w:val="none" w:sz="0" w:space="0" w:color="auto"/>
        <w:left w:val="none" w:sz="0" w:space="0" w:color="auto"/>
        <w:bottom w:val="none" w:sz="0" w:space="0" w:color="auto"/>
        <w:right w:val="none" w:sz="0" w:space="0" w:color="auto"/>
      </w:divBdr>
    </w:div>
    <w:div w:id="1399790479">
      <w:bodyDiv w:val="1"/>
      <w:marLeft w:val="0"/>
      <w:marRight w:val="0"/>
      <w:marTop w:val="0"/>
      <w:marBottom w:val="0"/>
      <w:divBdr>
        <w:top w:val="none" w:sz="0" w:space="0" w:color="auto"/>
        <w:left w:val="none" w:sz="0" w:space="0" w:color="auto"/>
        <w:bottom w:val="none" w:sz="0" w:space="0" w:color="auto"/>
        <w:right w:val="none" w:sz="0" w:space="0" w:color="auto"/>
      </w:divBdr>
    </w:div>
    <w:div w:id="1406296680">
      <w:bodyDiv w:val="1"/>
      <w:marLeft w:val="0"/>
      <w:marRight w:val="0"/>
      <w:marTop w:val="0"/>
      <w:marBottom w:val="0"/>
      <w:divBdr>
        <w:top w:val="none" w:sz="0" w:space="0" w:color="auto"/>
        <w:left w:val="none" w:sz="0" w:space="0" w:color="auto"/>
        <w:bottom w:val="none" w:sz="0" w:space="0" w:color="auto"/>
        <w:right w:val="none" w:sz="0" w:space="0" w:color="auto"/>
      </w:divBdr>
    </w:div>
    <w:div w:id="1434471432">
      <w:bodyDiv w:val="1"/>
      <w:marLeft w:val="0"/>
      <w:marRight w:val="0"/>
      <w:marTop w:val="0"/>
      <w:marBottom w:val="0"/>
      <w:divBdr>
        <w:top w:val="none" w:sz="0" w:space="0" w:color="auto"/>
        <w:left w:val="none" w:sz="0" w:space="0" w:color="auto"/>
        <w:bottom w:val="none" w:sz="0" w:space="0" w:color="auto"/>
        <w:right w:val="none" w:sz="0" w:space="0" w:color="auto"/>
      </w:divBdr>
    </w:div>
    <w:div w:id="1478497240">
      <w:bodyDiv w:val="1"/>
      <w:marLeft w:val="0"/>
      <w:marRight w:val="0"/>
      <w:marTop w:val="0"/>
      <w:marBottom w:val="0"/>
      <w:divBdr>
        <w:top w:val="none" w:sz="0" w:space="0" w:color="auto"/>
        <w:left w:val="none" w:sz="0" w:space="0" w:color="auto"/>
        <w:bottom w:val="none" w:sz="0" w:space="0" w:color="auto"/>
        <w:right w:val="none" w:sz="0" w:space="0" w:color="auto"/>
      </w:divBdr>
    </w:div>
    <w:div w:id="1489244504">
      <w:bodyDiv w:val="1"/>
      <w:marLeft w:val="0"/>
      <w:marRight w:val="0"/>
      <w:marTop w:val="0"/>
      <w:marBottom w:val="0"/>
      <w:divBdr>
        <w:top w:val="none" w:sz="0" w:space="0" w:color="auto"/>
        <w:left w:val="none" w:sz="0" w:space="0" w:color="auto"/>
        <w:bottom w:val="none" w:sz="0" w:space="0" w:color="auto"/>
        <w:right w:val="none" w:sz="0" w:space="0" w:color="auto"/>
      </w:divBdr>
    </w:div>
    <w:div w:id="1496800993">
      <w:bodyDiv w:val="1"/>
      <w:marLeft w:val="0"/>
      <w:marRight w:val="0"/>
      <w:marTop w:val="0"/>
      <w:marBottom w:val="0"/>
      <w:divBdr>
        <w:top w:val="none" w:sz="0" w:space="0" w:color="auto"/>
        <w:left w:val="none" w:sz="0" w:space="0" w:color="auto"/>
        <w:bottom w:val="none" w:sz="0" w:space="0" w:color="auto"/>
        <w:right w:val="none" w:sz="0" w:space="0" w:color="auto"/>
      </w:divBdr>
    </w:div>
    <w:div w:id="1496846586">
      <w:bodyDiv w:val="1"/>
      <w:marLeft w:val="0"/>
      <w:marRight w:val="0"/>
      <w:marTop w:val="0"/>
      <w:marBottom w:val="0"/>
      <w:divBdr>
        <w:top w:val="none" w:sz="0" w:space="0" w:color="auto"/>
        <w:left w:val="none" w:sz="0" w:space="0" w:color="auto"/>
        <w:bottom w:val="none" w:sz="0" w:space="0" w:color="auto"/>
        <w:right w:val="none" w:sz="0" w:space="0" w:color="auto"/>
      </w:divBdr>
    </w:div>
    <w:div w:id="1523544354">
      <w:bodyDiv w:val="1"/>
      <w:marLeft w:val="0"/>
      <w:marRight w:val="0"/>
      <w:marTop w:val="0"/>
      <w:marBottom w:val="0"/>
      <w:divBdr>
        <w:top w:val="none" w:sz="0" w:space="0" w:color="auto"/>
        <w:left w:val="none" w:sz="0" w:space="0" w:color="auto"/>
        <w:bottom w:val="none" w:sz="0" w:space="0" w:color="auto"/>
        <w:right w:val="none" w:sz="0" w:space="0" w:color="auto"/>
      </w:divBdr>
    </w:div>
    <w:div w:id="1527133912">
      <w:bodyDiv w:val="1"/>
      <w:marLeft w:val="0"/>
      <w:marRight w:val="0"/>
      <w:marTop w:val="0"/>
      <w:marBottom w:val="0"/>
      <w:divBdr>
        <w:top w:val="none" w:sz="0" w:space="0" w:color="auto"/>
        <w:left w:val="none" w:sz="0" w:space="0" w:color="auto"/>
        <w:bottom w:val="none" w:sz="0" w:space="0" w:color="auto"/>
        <w:right w:val="none" w:sz="0" w:space="0" w:color="auto"/>
      </w:divBdr>
    </w:div>
    <w:div w:id="1538935504">
      <w:bodyDiv w:val="1"/>
      <w:marLeft w:val="0"/>
      <w:marRight w:val="0"/>
      <w:marTop w:val="0"/>
      <w:marBottom w:val="0"/>
      <w:divBdr>
        <w:top w:val="none" w:sz="0" w:space="0" w:color="auto"/>
        <w:left w:val="none" w:sz="0" w:space="0" w:color="auto"/>
        <w:bottom w:val="none" w:sz="0" w:space="0" w:color="auto"/>
        <w:right w:val="none" w:sz="0" w:space="0" w:color="auto"/>
      </w:divBdr>
    </w:div>
    <w:div w:id="1542859084">
      <w:bodyDiv w:val="1"/>
      <w:marLeft w:val="0"/>
      <w:marRight w:val="0"/>
      <w:marTop w:val="0"/>
      <w:marBottom w:val="0"/>
      <w:divBdr>
        <w:top w:val="none" w:sz="0" w:space="0" w:color="auto"/>
        <w:left w:val="none" w:sz="0" w:space="0" w:color="auto"/>
        <w:bottom w:val="none" w:sz="0" w:space="0" w:color="auto"/>
        <w:right w:val="none" w:sz="0" w:space="0" w:color="auto"/>
      </w:divBdr>
    </w:div>
    <w:div w:id="1542862378">
      <w:bodyDiv w:val="1"/>
      <w:marLeft w:val="0"/>
      <w:marRight w:val="0"/>
      <w:marTop w:val="0"/>
      <w:marBottom w:val="0"/>
      <w:divBdr>
        <w:top w:val="none" w:sz="0" w:space="0" w:color="auto"/>
        <w:left w:val="none" w:sz="0" w:space="0" w:color="auto"/>
        <w:bottom w:val="none" w:sz="0" w:space="0" w:color="auto"/>
        <w:right w:val="none" w:sz="0" w:space="0" w:color="auto"/>
      </w:divBdr>
    </w:div>
    <w:div w:id="1554076904">
      <w:bodyDiv w:val="1"/>
      <w:marLeft w:val="0"/>
      <w:marRight w:val="0"/>
      <w:marTop w:val="0"/>
      <w:marBottom w:val="0"/>
      <w:divBdr>
        <w:top w:val="none" w:sz="0" w:space="0" w:color="auto"/>
        <w:left w:val="none" w:sz="0" w:space="0" w:color="auto"/>
        <w:bottom w:val="none" w:sz="0" w:space="0" w:color="auto"/>
        <w:right w:val="none" w:sz="0" w:space="0" w:color="auto"/>
      </w:divBdr>
    </w:div>
    <w:div w:id="1556891419">
      <w:bodyDiv w:val="1"/>
      <w:marLeft w:val="0"/>
      <w:marRight w:val="0"/>
      <w:marTop w:val="0"/>
      <w:marBottom w:val="0"/>
      <w:divBdr>
        <w:top w:val="none" w:sz="0" w:space="0" w:color="auto"/>
        <w:left w:val="none" w:sz="0" w:space="0" w:color="auto"/>
        <w:bottom w:val="none" w:sz="0" w:space="0" w:color="auto"/>
        <w:right w:val="none" w:sz="0" w:space="0" w:color="auto"/>
      </w:divBdr>
    </w:div>
    <w:div w:id="1568491313">
      <w:bodyDiv w:val="1"/>
      <w:marLeft w:val="0"/>
      <w:marRight w:val="0"/>
      <w:marTop w:val="0"/>
      <w:marBottom w:val="0"/>
      <w:divBdr>
        <w:top w:val="none" w:sz="0" w:space="0" w:color="auto"/>
        <w:left w:val="none" w:sz="0" w:space="0" w:color="auto"/>
        <w:bottom w:val="none" w:sz="0" w:space="0" w:color="auto"/>
        <w:right w:val="none" w:sz="0" w:space="0" w:color="auto"/>
      </w:divBdr>
    </w:div>
    <w:div w:id="1569614986">
      <w:bodyDiv w:val="1"/>
      <w:marLeft w:val="0"/>
      <w:marRight w:val="0"/>
      <w:marTop w:val="0"/>
      <w:marBottom w:val="0"/>
      <w:divBdr>
        <w:top w:val="none" w:sz="0" w:space="0" w:color="auto"/>
        <w:left w:val="none" w:sz="0" w:space="0" w:color="auto"/>
        <w:bottom w:val="none" w:sz="0" w:space="0" w:color="auto"/>
        <w:right w:val="none" w:sz="0" w:space="0" w:color="auto"/>
      </w:divBdr>
    </w:div>
    <w:div w:id="1600940675">
      <w:bodyDiv w:val="1"/>
      <w:marLeft w:val="0"/>
      <w:marRight w:val="0"/>
      <w:marTop w:val="0"/>
      <w:marBottom w:val="0"/>
      <w:divBdr>
        <w:top w:val="none" w:sz="0" w:space="0" w:color="auto"/>
        <w:left w:val="none" w:sz="0" w:space="0" w:color="auto"/>
        <w:bottom w:val="none" w:sz="0" w:space="0" w:color="auto"/>
        <w:right w:val="none" w:sz="0" w:space="0" w:color="auto"/>
      </w:divBdr>
    </w:div>
    <w:div w:id="1661232663">
      <w:bodyDiv w:val="1"/>
      <w:marLeft w:val="0"/>
      <w:marRight w:val="0"/>
      <w:marTop w:val="0"/>
      <w:marBottom w:val="0"/>
      <w:divBdr>
        <w:top w:val="none" w:sz="0" w:space="0" w:color="auto"/>
        <w:left w:val="none" w:sz="0" w:space="0" w:color="auto"/>
        <w:bottom w:val="none" w:sz="0" w:space="0" w:color="auto"/>
        <w:right w:val="none" w:sz="0" w:space="0" w:color="auto"/>
      </w:divBdr>
    </w:div>
    <w:div w:id="1690984533">
      <w:bodyDiv w:val="1"/>
      <w:marLeft w:val="0"/>
      <w:marRight w:val="0"/>
      <w:marTop w:val="0"/>
      <w:marBottom w:val="0"/>
      <w:divBdr>
        <w:top w:val="none" w:sz="0" w:space="0" w:color="auto"/>
        <w:left w:val="none" w:sz="0" w:space="0" w:color="auto"/>
        <w:bottom w:val="none" w:sz="0" w:space="0" w:color="auto"/>
        <w:right w:val="none" w:sz="0" w:space="0" w:color="auto"/>
      </w:divBdr>
    </w:div>
    <w:div w:id="1702239096">
      <w:bodyDiv w:val="1"/>
      <w:marLeft w:val="0"/>
      <w:marRight w:val="0"/>
      <w:marTop w:val="0"/>
      <w:marBottom w:val="0"/>
      <w:divBdr>
        <w:top w:val="none" w:sz="0" w:space="0" w:color="auto"/>
        <w:left w:val="none" w:sz="0" w:space="0" w:color="auto"/>
        <w:bottom w:val="none" w:sz="0" w:space="0" w:color="auto"/>
        <w:right w:val="none" w:sz="0" w:space="0" w:color="auto"/>
      </w:divBdr>
    </w:div>
    <w:div w:id="1714966325">
      <w:bodyDiv w:val="1"/>
      <w:marLeft w:val="0"/>
      <w:marRight w:val="0"/>
      <w:marTop w:val="0"/>
      <w:marBottom w:val="0"/>
      <w:divBdr>
        <w:top w:val="none" w:sz="0" w:space="0" w:color="auto"/>
        <w:left w:val="none" w:sz="0" w:space="0" w:color="auto"/>
        <w:bottom w:val="none" w:sz="0" w:space="0" w:color="auto"/>
        <w:right w:val="none" w:sz="0" w:space="0" w:color="auto"/>
      </w:divBdr>
    </w:div>
    <w:div w:id="1734892743">
      <w:bodyDiv w:val="1"/>
      <w:marLeft w:val="0"/>
      <w:marRight w:val="0"/>
      <w:marTop w:val="0"/>
      <w:marBottom w:val="0"/>
      <w:divBdr>
        <w:top w:val="none" w:sz="0" w:space="0" w:color="auto"/>
        <w:left w:val="none" w:sz="0" w:space="0" w:color="auto"/>
        <w:bottom w:val="none" w:sz="0" w:space="0" w:color="auto"/>
        <w:right w:val="none" w:sz="0" w:space="0" w:color="auto"/>
      </w:divBdr>
    </w:div>
    <w:div w:id="1738671024">
      <w:bodyDiv w:val="1"/>
      <w:marLeft w:val="0"/>
      <w:marRight w:val="0"/>
      <w:marTop w:val="0"/>
      <w:marBottom w:val="0"/>
      <w:divBdr>
        <w:top w:val="none" w:sz="0" w:space="0" w:color="auto"/>
        <w:left w:val="none" w:sz="0" w:space="0" w:color="auto"/>
        <w:bottom w:val="none" w:sz="0" w:space="0" w:color="auto"/>
        <w:right w:val="none" w:sz="0" w:space="0" w:color="auto"/>
      </w:divBdr>
    </w:div>
    <w:div w:id="1763992177">
      <w:bodyDiv w:val="1"/>
      <w:marLeft w:val="0"/>
      <w:marRight w:val="0"/>
      <w:marTop w:val="0"/>
      <w:marBottom w:val="0"/>
      <w:divBdr>
        <w:top w:val="none" w:sz="0" w:space="0" w:color="auto"/>
        <w:left w:val="none" w:sz="0" w:space="0" w:color="auto"/>
        <w:bottom w:val="none" w:sz="0" w:space="0" w:color="auto"/>
        <w:right w:val="none" w:sz="0" w:space="0" w:color="auto"/>
      </w:divBdr>
    </w:div>
    <w:div w:id="1774856746">
      <w:bodyDiv w:val="1"/>
      <w:marLeft w:val="0"/>
      <w:marRight w:val="0"/>
      <w:marTop w:val="0"/>
      <w:marBottom w:val="0"/>
      <w:divBdr>
        <w:top w:val="none" w:sz="0" w:space="0" w:color="auto"/>
        <w:left w:val="none" w:sz="0" w:space="0" w:color="auto"/>
        <w:bottom w:val="none" w:sz="0" w:space="0" w:color="auto"/>
        <w:right w:val="none" w:sz="0" w:space="0" w:color="auto"/>
      </w:divBdr>
    </w:div>
    <w:div w:id="1786919594">
      <w:bodyDiv w:val="1"/>
      <w:marLeft w:val="0"/>
      <w:marRight w:val="0"/>
      <w:marTop w:val="0"/>
      <w:marBottom w:val="0"/>
      <w:divBdr>
        <w:top w:val="none" w:sz="0" w:space="0" w:color="auto"/>
        <w:left w:val="none" w:sz="0" w:space="0" w:color="auto"/>
        <w:bottom w:val="none" w:sz="0" w:space="0" w:color="auto"/>
        <w:right w:val="none" w:sz="0" w:space="0" w:color="auto"/>
      </w:divBdr>
    </w:div>
    <w:div w:id="1833642588">
      <w:bodyDiv w:val="1"/>
      <w:marLeft w:val="0"/>
      <w:marRight w:val="0"/>
      <w:marTop w:val="0"/>
      <w:marBottom w:val="0"/>
      <w:divBdr>
        <w:top w:val="none" w:sz="0" w:space="0" w:color="auto"/>
        <w:left w:val="none" w:sz="0" w:space="0" w:color="auto"/>
        <w:bottom w:val="none" w:sz="0" w:space="0" w:color="auto"/>
        <w:right w:val="none" w:sz="0" w:space="0" w:color="auto"/>
      </w:divBdr>
    </w:div>
    <w:div w:id="1847288686">
      <w:bodyDiv w:val="1"/>
      <w:marLeft w:val="0"/>
      <w:marRight w:val="0"/>
      <w:marTop w:val="0"/>
      <w:marBottom w:val="0"/>
      <w:divBdr>
        <w:top w:val="none" w:sz="0" w:space="0" w:color="auto"/>
        <w:left w:val="none" w:sz="0" w:space="0" w:color="auto"/>
        <w:bottom w:val="none" w:sz="0" w:space="0" w:color="auto"/>
        <w:right w:val="none" w:sz="0" w:space="0" w:color="auto"/>
      </w:divBdr>
    </w:div>
    <w:div w:id="1880582253">
      <w:bodyDiv w:val="1"/>
      <w:marLeft w:val="0"/>
      <w:marRight w:val="0"/>
      <w:marTop w:val="0"/>
      <w:marBottom w:val="0"/>
      <w:divBdr>
        <w:top w:val="none" w:sz="0" w:space="0" w:color="auto"/>
        <w:left w:val="none" w:sz="0" w:space="0" w:color="auto"/>
        <w:bottom w:val="none" w:sz="0" w:space="0" w:color="auto"/>
        <w:right w:val="none" w:sz="0" w:space="0" w:color="auto"/>
      </w:divBdr>
    </w:div>
    <w:div w:id="1895773687">
      <w:bodyDiv w:val="1"/>
      <w:marLeft w:val="0"/>
      <w:marRight w:val="0"/>
      <w:marTop w:val="0"/>
      <w:marBottom w:val="0"/>
      <w:divBdr>
        <w:top w:val="none" w:sz="0" w:space="0" w:color="auto"/>
        <w:left w:val="none" w:sz="0" w:space="0" w:color="auto"/>
        <w:bottom w:val="none" w:sz="0" w:space="0" w:color="auto"/>
        <w:right w:val="none" w:sz="0" w:space="0" w:color="auto"/>
      </w:divBdr>
      <w:divsChild>
        <w:div w:id="1888880954">
          <w:marLeft w:val="0"/>
          <w:marRight w:val="0"/>
          <w:marTop w:val="0"/>
          <w:marBottom w:val="0"/>
          <w:divBdr>
            <w:top w:val="single" w:sz="2" w:space="0" w:color="auto"/>
            <w:left w:val="single" w:sz="2" w:space="0" w:color="auto"/>
            <w:bottom w:val="single" w:sz="6" w:space="0" w:color="auto"/>
            <w:right w:val="single" w:sz="2" w:space="0" w:color="auto"/>
          </w:divBdr>
          <w:divsChild>
            <w:div w:id="1243295059">
              <w:marLeft w:val="0"/>
              <w:marRight w:val="0"/>
              <w:marTop w:val="100"/>
              <w:marBottom w:val="100"/>
              <w:divBdr>
                <w:top w:val="single" w:sz="2" w:space="0" w:color="D9D9E3"/>
                <w:left w:val="single" w:sz="2" w:space="0" w:color="D9D9E3"/>
                <w:bottom w:val="single" w:sz="2" w:space="0" w:color="D9D9E3"/>
                <w:right w:val="single" w:sz="2" w:space="0" w:color="D9D9E3"/>
              </w:divBdr>
              <w:divsChild>
                <w:div w:id="509949901">
                  <w:marLeft w:val="0"/>
                  <w:marRight w:val="0"/>
                  <w:marTop w:val="0"/>
                  <w:marBottom w:val="0"/>
                  <w:divBdr>
                    <w:top w:val="single" w:sz="2" w:space="0" w:color="D9D9E3"/>
                    <w:left w:val="single" w:sz="2" w:space="0" w:color="D9D9E3"/>
                    <w:bottom w:val="single" w:sz="2" w:space="0" w:color="D9D9E3"/>
                    <w:right w:val="single" w:sz="2" w:space="0" w:color="D9D9E3"/>
                  </w:divBdr>
                  <w:divsChild>
                    <w:div w:id="2018726198">
                      <w:marLeft w:val="0"/>
                      <w:marRight w:val="0"/>
                      <w:marTop w:val="0"/>
                      <w:marBottom w:val="0"/>
                      <w:divBdr>
                        <w:top w:val="single" w:sz="2" w:space="0" w:color="D9D9E3"/>
                        <w:left w:val="single" w:sz="2" w:space="0" w:color="D9D9E3"/>
                        <w:bottom w:val="single" w:sz="2" w:space="0" w:color="D9D9E3"/>
                        <w:right w:val="single" w:sz="2" w:space="0" w:color="D9D9E3"/>
                      </w:divBdr>
                      <w:divsChild>
                        <w:div w:id="352925853">
                          <w:marLeft w:val="0"/>
                          <w:marRight w:val="0"/>
                          <w:marTop w:val="0"/>
                          <w:marBottom w:val="0"/>
                          <w:divBdr>
                            <w:top w:val="single" w:sz="2" w:space="0" w:color="D9D9E3"/>
                            <w:left w:val="single" w:sz="2" w:space="0" w:color="D9D9E3"/>
                            <w:bottom w:val="single" w:sz="2" w:space="0" w:color="D9D9E3"/>
                            <w:right w:val="single" w:sz="2" w:space="0" w:color="D9D9E3"/>
                          </w:divBdr>
                          <w:divsChild>
                            <w:div w:id="125198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026248">
      <w:bodyDiv w:val="1"/>
      <w:marLeft w:val="0"/>
      <w:marRight w:val="0"/>
      <w:marTop w:val="0"/>
      <w:marBottom w:val="0"/>
      <w:divBdr>
        <w:top w:val="none" w:sz="0" w:space="0" w:color="auto"/>
        <w:left w:val="none" w:sz="0" w:space="0" w:color="auto"/>
        <w:bottom w:val="none" w:sz="0" w:space="0" w:color="auto"/>
        <w:right w:val="none" w:sz="0" w:space="0" w:color="auto"/>
      </w:divBdr>
    </w:div>
    <w:div w:id="1926453389">
      <w:bodyDiv w:val="1"/>
      <w:marLeft w:val="0"/>
      <w:marRight w:val="0"/>
      <w:marTop w:val="0"/>
      <w:marBottom w:val="0"/>
      <w:divBdr>
        <w:top w:val="none" w:sz="0" w:space="0" w:color="auto"/>
        <w:left w:val="none" w:sz="0" w:space="0" w:color="auto"/>
        <w:bottom w:val="none" w:sz="0" w:space="0" w:color="auto"/>
        <w:right w:val="none" w:sz="0" w:space="0" w:color="auto"/>
      </w:divBdr>
    </w:div>
    <w:div w:id="1964847617">
      <w:bodyDiv w:val="1"/>
      <w:marLeft w:val="0"/>
      <w:marRight w:val="0"/>
      <w:marTop w:val="0"/>
      <w:marBottom w:val="0"/>
      <w:divBdr>
        <w:top w:val="none" w:sz="0" w:space="0" w:color="auto"/>
        <w:left w:val="none" w:sz="0" w:space="0" w:color="auto"/>
        <w:bottom w:val="none" w:sz="0" w:space="0" w:color="auto"/>
        <w:right w:val="none" w:sz="0" w:space="0" w:color="auto"/>
      </w:divBdr>
    </w:div>
    <w:div w:id="1970547265">
      <w:bodyDiv w:val="1"/>
      <w:marLeft w:val="0"/>
      <w:marRight w:val="0"/>
      <w:marTop w:val="0"/>
      <w:marBottom w:val="0"/>
      <w:divBdr>
        <w:top w:val="none" w:sz="0" w:space="0" w:color="auto"/>
        <w:left w:val="none" w:sz="0" w:space="0" w:color="auto"/>
        <w:bottom w:val="none" w:sz="0" w:space="0" w:color="auto"/>
        <w:right w:val="none" w:sz="0" w:space="0" w:color="auto"/>
      </w:divBdr>
    </w:div>
    <w:div w:id="1985742268">
      <w:bodyDiv w:val="1"/>
      <w:marLeft w:val="0"/>
      <w:marRight w:val="0"/>
      <w:marTop w:val="0"/>
      <w:marBottom w:val="0"/>
      <w:divBdr>
        <w:top w:val="none" w:sz="0" w:space="0" w:color="auto"/>
        <w:left w:val="none" w:sz="0" w:space="0" w:color="auto"/>
        <w:bottom w:val="none" w:sz="0" w:space="0" w:color="auto"/>
        <w:right w:val="none" w:sz="0" w:space="0" w:color="auto"/>
      </w:divBdr>
    </w:div>
    <w:div w:id="1998264772">
      <w:bodyDiv w:val="1"/>
      <w:marLeft w:val="0"/>
      <w:marRight w:val="0"/>
      <w:marTop w:val="0"/>
      <w:marBottom w:val="0"/>
      <w:divBdr>
        <w:top w:val="none" w:sz="0" w:space="0" w:color="auto"/>
        <w:left w:val="none" w:sz="0" w:space="0" w:color="auto"/>
        <w:bottom w:val="none" w:sz="0" w:space="0" w:color="auto"/>
        <w:right w:val="none" w:sz="0" w:space="0" w:color="auto"/>
      </w:divBdr>
    </w:div>
    <w:div w:id="2048141020">
      <w:bodyDiv w:val="1"/>
      <w:marLeft w:val="0"/>
      <w:marRight w:val="0"/>
      <w:marTop w:val="0"/>
      <w:marBottom w:val="0"/>
      <w:divBdr>
        <w:top w:val="none" w:sz="0" w:space="0" w:color="auto"/>
        <w:left w:val="none" w:sz="0" w:space="0" w:color="auto"/>
        <w:bottom w:val="none" w:sz="0" w:space="0" w:color="auto"/>
        <w:right w:val="none" w:sz="0" w:space="0" w:color="auto"/>
      </w:divBdr>
    </w:div>
    <w:div w:id="2054768478">
      <w:bodyDiv w:val="1"/>
      <w:marLeft w:val="0"/>
      <w:marRight w:val="0"/>
      <w:marTop w:val="0"/>
      <w:marBottom w:val="0"/>
      <w:divBdr>
        <w:top w:val="none" w:sz="0" w:space="0" w:color="auto"/>
        <w:left w:val="none" w:sz="0" w:space="0" w:color="auto"/>
        <w:bottom w:val="none" w:sz="0" w:space="0" w:color="auto"/>
        <w:right w:val="none" w:sz="0" w:space="0" w:color="auto"/>
      </w:divBdr>
    </w:div>
    <w:div w:id="2077242212">
      <w:bodyDiv w:val="1"/>
      <w:marLeft w:val="0"/>
      <w:marRight w:val="0"/>
      <w:marTop w:val="0"/>
      <w:marBottom w:val="0"/>
      <w:divBdr>
        <w:top w:val="none" w:sz="0" w:space="0" w:color="auto"/>
        <w:left w:val="none" w:sz="0" w:space="0" w:color="auto"/>
        <w:bottom w:val="none" w:sz="0" w:space="0" w:color="auto"/>
        <w:right w:val="none" w:sz="0" w:space="0" w:color="auto"/>
      </w:divBdr>
    </w:div>
    <w:div w:id="2080472939">
      <w:bodyDiv w:val="1"/>
      <w:marLeft w:val="0"/>
      <w:marRight w:val="0"/>
      <w:marTop w:val="0"/>
      <w:marBottom w:val="0"/>
      <w:divBdr>
        <w:top w:val="none" w:sz="0" w:space="0" w:color="auto"/>
        <w:left w:val="none" w:sz="0" w:space="0" w:color="auto"/>
        <w:bottom w:val="none" w:sz="0" w:space="0" w:color="auto"/>
        <w:right w:val="none" w:sz="0" w:space="0" w:color="auto"/>
      </w:divBdr>
    </w:div>
    <w:div w:id="2094079688">
      <w:bodyDiv w:val="1"/>
      <w:marLeft w:val="0"/>
      <w:marRight w:val="0"/>
      <w:marTop w:val="0"/>
      <w:marBottom w:val="0"/>
      <w:divBdr>
        <w:top w:val="none" w:sz="0" w:space="0" w:color="auto"/>
        <w:left w:val="none" w:sz="0" w:space="0" w:color="auto"/>
        <w:bottom w:val="none" w:sz="0" w:space="0" w:color="auto"/>
        <w:right w:val="none" w:sz="0" w:space="0" w:color="auto"/>
      </w:divBdr>
    </w:div>
    <w:div w:id="2094081073">
      <w:bodyDiv w:val="1"/>
      <w:marLeft w:val="0"/>
      <w:marRight w:val="0"/>
      <w:marTop w:val="0"/>
      <w:marBottom w:val="0"/>
      <w:divBdr>
        <w:top w:val="none" w:sz="0" w:space="0" w:color="auto"/>
        <w:left w:val="none" w:sz="0" w:space="0" w:color="auto"/>
        <w:bottom w:val="none" w:sz="0" w:space="0" w:color="auto"/>
        <w:right w:val="none" w:sz="0" w:space="0" w:color="auto"/>
      </w:divBdr>
    </w:div>
    <w:div w:id="2121950190">
      <w:bodyDiv w:val="1"/>
      <w:marLeft w:val="0"/>
      <w:marRight w:val="0"/>
      <w:marTop w:val="0"/>
      <w:marBottom w:val="0"/>
      <w:divBdr>
        <w:top w:val="none" w:sz="0" w:space="0" w:color="auto"/>
        <w:left w:val="none" w:sz="0" w:space="0" w:color="auto"/>
        <w:bottom w:val="none" w:sz="0" w:space="0" w:color="auto"/>
        <w:right w:val="none" w:sz="0" w:space="0" w:color="auto"/>
      </w:divBdr>
    </w:div>
    <w:div w:id="2122338809">
      <w:bodyDiv w:val="1"/>
      <w:marLeft w:val="0"/>
      <w:marRight w:val="0"/>
      <w:marTop w:val="0"/>
      <w:marBottom w:val="0"/>
      <w:divBdr>
        <w:top w:val="none" w:sz="0" w:space="0" w:color="auto"/>
        <w:left w:val="none" w:sz="0" w:space="0" w:color="auto"/>
        <w:bottom w:val="none" w:sz="0" w:space="0" w:color="auto"/>
        <w:right w:val="none" w:sz="0" w:space="0" w:color="auto"/>
      </w:divBdr>
    </w:div>
    <w:div w:id="2130271030">
      <w:bodyDiv w:val="1"/>
      <w:marLeft w:val="0"/>
      <w:marRight w:val="0"/>
      <w:marTop w:val="0"/>
      <w:marBottom w:val="0"/>
      <w:divBdr>
        <w:top w:val="none" w:sz="0" w:space="0" w:color="auto"/>
        <w:left w:val="none" w:sz="0" w:space="0" w:color="auto"/>
        <w:bottom w:val="none" w:sz="0" w:space="0" w:color="auto"/>
        <w:right w:val="none" w:sz="0" w:space="0" w:color="auto"/>
      </w:divBdr>
    </w:div>
    <w:div w:id="2139645248">
      <w:bodyDiv w:val="1"/>
      <w:marLeft w:val="0"/>
      <w:marRight w:val="0"/>
      <w:marTop w:val="0"/>
      <w:marBottom w:val="0"/>
      <w:divBdr>
        <w:top w:val="none" w:sz="0" w:space="0" w:color="auto"/>
        <w:left w:val="none" w:sz="0" w:space="0" w:color="auto"/>
        <w:bottom w:val="none" w:sz="0" w:space="0" w:color="auto"/>
        <w:right w:val="none" w:sz="0" w:space="0" w:color="auto"/>
      </w:divBdr>
    </w:div>
    <w:div w:id="2142651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emf"/><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pn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emf"/><Relationship Id="rId27" Type="http://schemas.openxmlformats.org/officeDocument/2006/relationships/footer" Target="footer1.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2E21"/>
    <w:rsid w:val="00145AD8"/>
    <w:rsid w:val="00216C95"/>
    <w:rsid w:val="00242260"/>
    <w:rsid w:val="002450A7"/>
    <w:rsid w:val="003203C2"/>
    <w:rsid w:val="004D25D2"/>
    <w:rsid w:val="0057297D"/>
    <w:rsid w:val="006A7DF3"/>
    <w:rsid w:val="00830E06"/>
    <w:rsid w:val="008E36AB"/>
    <w:rsid w:val="008F1A06"/>
    <w:rsid w:val="00997B44"/>
    <w:rsid w:val="009D7389"/>
    <w:rsid w:val="009E70A0"/>
    <w:rsid w:val="009E79B4"/>
    <w:rsid w:val="00A34C42"/>
    <w:rsid w:val="00A55802"/>
    <w:rsid w:val="00AD51F5"/>
    <w:rsid w:val="00AD5A8E"/>
    <w:rsid w:val="00BB5482"/>
    <w:rsid w:val="00BC1251"/>
    <w:rsid w:val="00BD14C4"/>
    <w:rsid w:val="00C67429"/>
    <w:rsid w:val="00CB4C38"/>
    <w:rsid w:val="00D03972"/>
    <w:rsid w:val="00D1447D"/>
    <w:rsid w:val="00D253D1"/>
    <w:rsid w:val="00DA4EE4"/>
    <w:rsid w:val="00EF3F8A"/>
    <w:rsid w:val="00F12D3A"/>
    <w:rsid w:val="00FF5555"/>
    <w:rsid w:val="00FF5C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EF3F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09D252-EBB5-4D30-BD23-BAB2A7BBA335}">
  <we:reference id="8c1c3d44-57e9-40d7-86e4-4adf61fea1dd" version="2.1.0.1" store="EXCatalog" storeType="EXCatalog"/>
  <we:alternateReferences>
    <we:reference id="WA104380122" version="2.1.0.1" store="en-GB" storeType="OMEX"/>
  </we:alternateReferences>
  <we:properties>
    <we:property name="citations" value="{&quot;104003200&quot;:{&quot;referencesIds&quot;:[&quot;doc:64c6d36fae199d6a4d0ba050&quot;],&quot;referencesOptions&quot;:{&quot;doc:64c6d36fae199d6a4d0ba050&quot;:{&quot;author&quot;:true,&quot;year&quot;:true,&quot;pageReplace&quot;:&quot;&quot;,&quot;prefix&quot;:&quot;&quot;,&quot;suffix&quot;:&quot;&quot;}},&quot;hasBrokenReferences&quot;:false,&quot;hasManualEdits&quot;:false,&quot;citationType&quot;:&quot;inline&quot;,&quot;id&quot;:104003200,&quot;citationText&quot;:&quot;&lt;span style=\&quot;font-family:Calibri;font-size:14.666666666666666px;color:#000000\&quot;&gt;(Solid Solutions 2021)&lt;/span&gt;&quot;},&quot;449670754&quot;:{&quot;referencesIds&quot;:[&quot;doc:64c6cf514f4e997e1bca6b36&quot;],&quot;referencesOptions&quot;:{&quot;doc:64c6cf514f4e997e1bca6b36&quot;:{&quot;author&quot;:true,&quot;year&quot;:true,&quot;pageReplace&quot;:&quot;&quot;,&quot;prefix&quot;:&quot;&quot;,&quot;suffix&quot;:&quot;&quot;}},&quot;hasBrokenReferences&quot;:false,&quot;hasManualEdits&quot;:false,&quot;citationType&quot;:&quot;inline&quot;,&quot;id&quot;:449670754,&quot;citationText&quot;:&quot;&lt;span style=\&quot;font-family:Calibri;font-size:14.666666666666666px;color:#000000\&quot;&gt;(Gayette 2022)&lt;/span&gt;&quot;},&quot;964859105&quot;:{&quot;referencesIds&quot;:[&quot;doc:64c6cff19b09f67d951b1ee5&quot;],&quot;referencesOptions&quot;:{&quot;doc:64c6cff19b09f67d951b1ee5&quot;:{&quot;author&quot;:true,&quot;year&quot;:true,&quot;pageReplace&quot;:&quot;&quot;,&quot;prefix&quot;:&quot;&quot;,&quot;suffix&quot;:&quot;&quot;}},&quot;hasBrokenReferences&quot;:false,&quot;hasManualEdits&quot;:false,&quot;citationType&quot;:&quot;inline&quot;,&quot;id&quot;:964859105,&quot;citationText&quot;:&quot;&lt;span style=\&quot;font-family:Calibri;font-size:14.666666666666666px;color:#000000\&quot;&gt;(Olsson, Hellsing et al. 2017)&lt;/span&gt;&quot;},&quot;1416512310&quot;:{&quot;referencesIds&quot;:[&quot;doc:64c6d546ae199d6a4d0ba068&quot;],&quot;referencesOptions&quot;:{&quot;doc:64c6d546ae199d6a4d0ba068&quot;:{&quot;author&quot;:true,&quot;year&quot;:true,&quot;pageReplace&quot;:&quot;&quot;,&quot;prefix&quot;:&quot;&quot;,&quot;suffix&quot;:&quot;&quot;}},&quot;hasBrokenReferences&quot;:false,&quot;hasManualEdits&quot;:false,&quot;citationType&quot;:&quot;inline&quot;,&quot;id&quot;:1416512310,&quot;citationText&quot;:&quot;&lt;span style=\&quot;font-family:Calibri;font-size:14.666666666666666px;color:#000000\&quot;&gt;(O'Neill 2021)&lt;/span&gt;&quot;},&quot;1460688657&quot;:{&quot;referencesIds&quot;:[&quot;doc:64c6d451ff33ec559e839e13&quot;],&quot;referencesOptions&quot;:{&quot;doc:64c6d451ff33ec559e839e13&quot;:{&quot;author&quot;:true,&quot;year&quot;:true,&quot;pageReplace&quot;:&quot;&quot;,&quot;prefix&quot;:&quot;&quot;,&quot;suffix&quot;:&quot;&quot;}},&quot;hasBrokenReferences&quot;:false,&quot;hasManualEdits&quot;:false,&quot;citationType&quot;:&quot;inline&quot;,&quot;id&quot;:1460688657,&quot;citationText&quot;:&quot;&lt;span style=\&quot;font-family:Calibri;font-size:14.666666666666666px;color:#000000\&quot;&gt;(Galiki, Wilson et al. 2023)&lt;/span&gt;&quot;},&quot;1762022051&quot;:{&quot;referencesIds&quot;:[&quot;doc:64c6d36fae199d6a4d0ba050&quot;],&quot;referencesOptions&quot;:{&quot;doc:64c6d36fae199d6a4d0ba050&quot;:{&quot;author&quot;:true,&quot;year&quot;:true,&quot;pageReplace&quot;:&quot;&quot;,&quot;prefix&quot;:&quot;&quot;,&quot;suffix&quot;:&quot;&quot;}},&quot;hasBrokenReferences&quot;:false,&quot;hasManualEdits&quot;:false,&quot;citationType&quot;:&quot;inline&quot;,&quot;id&quot;:1762022051,&quot;citationText&quot;:&quot;&lt;span style=\&quot;font-family:Calibri;font-size:14.666666666666666px;color:#000000\&quot;&gt;(Solid Solutions 2021)&lt;/span&gt;&quot;},&quot;-1038198783&quot;:{&quot;referencesIds&quot;:[&quot;doc:64c6cff19b09f67d951b1ee5&quot;],&quot;referencesOptions&quot;:{&quot;doc:64c6cff19b09f67d951b1ee5&quot;:{&quot;author&quot;:true,&quot;year&quot;:true,&quot;pageReplace&quot;:&quot;&quot;,&quot;prefix&quot;:&quot;&quot;,&quot;suffix&quot;:&quot;&quot;}},&quot;hasBrokenReferences&quot;:false,&quot;hasManualEdits&quot;:false,&quot;citationType&quot;:&quot;inline&quot;,&quot;id&quot;:-1038198783,&quot;citationText&quot;:&quot;&lt;span style=\&quot;font-family:Calibri;font-size:14.666666666666666px;color:#000000\&quot;&gt;(Olsson, Hellsing et al. 2017)&lt;/span&gt;&quot;},&quot;-2125908792&quot;:{&quot;referencesIds&quot;:[&quot;doc:64c6d0ec0d8a801c8a512038&quot;],&quot;referencesOptions&quot;:{&quot;doc:64c6d0ec0d8a801c8a512038&quot;:{&quot;author&quot;:true,&quot;year&quot;:true,&quot;pageReplace&quot;:&quot;&quot;,&quot;prefix&quot;:&quot;&quot;,&quot;suffix&quot;:&quot;&quot;}},&quot;hasBrokenReferences&quot;:false,&quot;hasManualEdits&quot;:false,&quot;citationType&quot;:&quot;inline&quot;,&quot;id&quot;:-2125908792,&quot;citationText&quot;:&quot;&lt;span style=\&quot;font-family:Calibri;font-size:14.666666666666666px;color:#000000\&quot;&gt;(Fast Radius 2019)&lt;/span&gt;&quot;},&quot;-1910369841&quot;:{&quot;referencesIds&quot;:[&quot;doc:64c6d140ae199d6a4d0ba035&quot;],&quot;referencesOptions&quot;:{&quot;doc:64c6d140ae199d6a4d0ba035&quot;:{&quot;author&quot;:true,&quot;year&quot;:true,&quot;pageReplace&quot;:&quot;&quot;,&quot;prefix&quot;:&quot;&quot;,&quot;suffix&quot;:&quot;&quot;}},&quot;hasBrokenReferences&quot;:false,&quot;hasManualEdits&quot;:false,&quot;citationType&quot;:&quot;inline&quot;,&quot;id&quot;:-1910369841,&quot;citationText&quot;:&quot;&lt;span style=\&quot;font-family:Calibri;font-size:14.666666666666666px;color:#000000\&quot;&gt;(May 2022)&lt;/span&gt;&quot;},&quot;-377542014&quot;:{&quot;referencesIds&quot;:[&quot;doc:64c6d1b0871cb71d3b460a03&quot;],&quot;referencesOptions&quot;:{&quot;doc:64c6d1b0871cb71d3b460a03&quot;:{&quot;author&quot;:true,&quot;year&quot;:true,&quot;pageReplace&quot;:&quot;&quot;,&quot;prefix&quot;:&quot;&quot;,&quot;suffix&quot;:&quot;&quot;}},&quot;hasBrokenReferences&quot;:false,&quot;hasManualEdits&quot;:false,&quot;citationType&quot;:&quot;inline&quot;,&quot;id&quot;:-377542014,&quot;citationText&quot;:&quot;&lt;span style=\&quot;font-family:Calibri;font-size:14.666666666666666px;color:#000000\&quot;&gt;(Melanie 2021)&lt;/span&gt;&quot;},&quot;-70970672&quot;:{&quot;referencesIds&quot;:[&quot;doc:64c6d2605fb3813d4fdec48e&quot;],&quot;referencesOptions&quot;:{&quot;doc:64c6d2605fb3813d4fdec48e&quot;:{&quot;author&quot;:true,&quot;year&quot;:true,&quot;pageReplace&quot;:&quot;&quot;,&quot;prefix&quot;:&quot;&quot;,&quot;suffix&quot;:&quot;&quot;}},&quot;hasBrokenReferences&quot;:false,&quot;hasManualEdits&quot;:false,&quot;citationType&quot;:&quot;inline&quot;,&quot;id&quot;:-70970672,&quot;citationText&quot;:&quot;&lt;span style=\&quot;font-family:Calibri;font-size:14.666666666666666px;color:#000000\&quot;&gt;(Schloder 2023)&lt;/span&gt;&quot;},&quot;-1563399506&quot;:{&quot;referencesIds&quot;:[&quot;doc:64c6d2f94f4e997e1bca6b61&quot;],&quot;referencesOptions&quot;:{&quot;doc:64c6d2f94f4e997e1bca6b61&quot;:{&quot;author&quot;:true,&quot;year&quot;:true,&quot;pageReplace&quot;:&quot;&quot;,&quot;prefix&quot;:&quot;&quot;,&quot;suffix&quot;:&quot;&quot;}},&quot;hasBrokenReferences&quot;:false,&quot;hasManualEdits&quot;:false,&quot;citationType&quot;:&quot;inline&quot;,&quot;id&quot;:-1563399506,&quot;citationText&quot;:&quot;&lt;span style=\&quot;font-family:Calibri;font-size:14.666666666666666px;color:#000000\&quot;&gt;(Suzuki 2021)&lt;/span&gt;&quot;},&quot;-357585740&quot;:{&quot;referencesIds&quot;:[&quot;doc:64c6d3f14f4e997e1bca6b77&quot;],&quot;referencesOptions&quot;:{&quot;doc:64c6d3f14f4e997e1bca6b77&quot;:{&quot;author&quot;:true,&quot;year&quot;:true,&quot;pageReplace&quot;:&quot;&quot;,&quot;prefix&quot;:&quot;&quot;,&quot;suffix&quot;:&quot;&quot;}},&quot;hasBrokenReferences&quot;:false,&quot;hasManualEdits&quot;:false,&quot;citationType&quot;:&quot;inline&quot;,&quot;id&quot;:-357585740,&quot;citationText&quot;:&quot;&lt;span style=\&quot;font-family:Calibri;font-size:14.666666666666666px;color:#000000\&quot;&gt;(AMFG 2018)&lt;/span&gt;&quot;},&quot;-905142240&quot;:{&quot;referencesIds&quot;:[&quot;doc:64c6d4d1871cb71d3b460a2f&quot;],&quot;referencesOptions&quot;:{&quot;doc:64c6d4d1871cb71d3b460a2f&quot;:{&quot;author&quot;:true,&quot;year&quot;:true,&quot;pageReplace&quot;:&quot;&quot;,&quot;prefix&quot;:&quot;&quot;,&quot;suffix&quot;:&quot;&quot;}},&quot;hasBrokenReferences&quot;:false,&quot;hasManualEdits&quot;:false,&quot;citationType&quot;:&quot;inline&quot;,&quot;id&quot;:-905142240,&quot;citationText&quot;:&quot;&lt;span style=\&quot;font-family:Calibri;font-size:14.666666666666666px;color:#000000\&quot;&gt;(Newton 202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445021af829e400a47e0ac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2026-06-24T00:00:00</PublishDate>
  <Abstract/>
  <CompanyAddress>ACMA6010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1147</TotalTime>
  <Pages>21</Pages>
  <Words>4332</Words>
  <Characters>24695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Designing a kiteboard hydrofoil: Structural Design</vt:lpstr>
    </vt:vector>
  </TitlesOfParts>
  <Company>University of Wales Trinity Saint David</Company>
  <LinksUpToDate>false</LinksUpToDate>
  <CharactersWithSpaces>28970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kiteboard hydrofoil: Structural Design</dc:title>
  <dc:subject>Gabriel Phillips</dc:subject>
  <dc:creator>Marie Pitson</dc:creator>
  <cp:keywords/>
  <dc:description/>
  <cp:lastModifiedBy>Gabe Phillips</cp:lastModifiedBy>
  <cp:revision>11</cp:revision>
  <cp:lastPrinted>2023-07-30T21:39:00Z</cp:lastPrinted>
  <dcterms:created xsi:type="dcterms:W3CDTF">2026-06-26T18:27:00Z</dcterms:created>
  <dcterms:modified xsi:type="dcterms:W3CDTF">2026-06-27T14:14:00Z</dcterms:modified>
</cp:coreProperties>
</file>