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D769B0">
      <w:pPr>
        <w:pStyle w:val="Heading2"/>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88C99A"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C04F9" w:rsidRPr="000C04F9">
              <w:rPr>
                <w:b/>
                <w:color w:val="auto"/>
                <w:sz w:val="22"/>
              </w:rPr>
              <w:t>TYLER DANIELS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FA22B0A"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C04F9">
              <w:rPr>
                <w:b/>
                <w:color w:val="auto"/>
                <w:sz w:val="32"/>
              </w:rPr>
              <w:t xml:space="preserve"> </w:t>
            </w:r>
            <w:r w:rsidR="000C04F9" w:rsidRPr="000C04F9">
              <w:rPr>
                <w:b/>
                <w:color w:val="auto"/>
                <w:sz w:val="28"/>
              </w:rPr>
              <w:t>2016515</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EA6BB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EA6BB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EA6BB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EA6BB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EA6BB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EA6BB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EA6BB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EA6BB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65097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EA6BB9">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EA6BB9">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EA6BB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EA6BB9">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EA6BB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EA6BB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EA6BB9">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089713BA"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13F52887" w14:textId="3ABD2B57" w:rsidR="00446F80" w:rsidRPr="007F3084" w:rsidRDefault="62FE5CAF" w:rsidP="62FE5CAF">
            <w:pPr>
              <w:jc w:val="both"/>
              <w:rPr>
                <w:b/>
                <w:bCs/>
                <w:sz w:val="22"/>
                <w:szCs w:val="22"/>
              </w:rPr>
            </w:pPr>
            <w:r w:rsidRPr="007F3084">
              <w:rPr>
                <w:b/>
                <w:bCs/>
                <w:sz w:val="22"/>
                <w:szCs w:val="22"/>
              </w:rPr>
              <w:t>Wellbeing and Resilience</w:t>
            </w: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2C3E7745" w14:textId="4F02D03B" w:rsidR="00446F80" w:rsidRPr="007F3084" w:rsidRDefault="62FE5CAF" w:rsidP="62FE5CAF">
            <w:pPr>
              <w:jc w:val="both"/>
              <w:rPr>
                <w:b/>
                <w:bCs/>
                <w:color w:val="auto"/>
                <w:sz w:val="22"/>
                <w:szCs w:val="22"/>
              </w:rPr>
            </w:pPr>
            <w:r w:rsidRPr="007F3084">
              <w:rPr>
                <w:b/>
                <w:bCs/>
                <w:color w:val="auto"/>
                <w:sz w:val="22"/>
                <w:szCs w:val="22"/>
              </w:rPr>
              <w:t>Communication Skills, Managing Conflict, Valuing Difference and Inclusion</w:t>
            </w: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6F74A7BB" w14:textId="3E349DAD" w:rsidR="00446F80" w:rsidRPr="007F3084" w:rsidRDefault="62FE5CAF" w:rsidP="62FE5CAF">
            <w:pPr>
              <w:jc w:val="both"/>
              <w:rPr>
                <w:b/>
                <w:bCs/>
                <w:sz w:val="22"/>
                <w:szCs w:val="22"/>
              </w:rPr>
            </w:pPr>
            <w:r w:rsidRPr="62FE5CAF">
              <w:rPr>
                <w:b/>
                <w:bCs/>
                <w:sz w:val="22"/>
                <w:szCs w:val="22"/>
              </w:rPr>
              <w:t xml:space="preserve">Criminal Justice, Valuing difference and inclusion </w:t>
            </w: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47351B45"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41F9C6E0" w:rsidR="00446F80" w:rsidRPr="00F54CAD" w:rsidRDefault="00F54CAD" w:rsidP="62FE5CAF">
            <w:pPr>
              <w:jc w:val="both"/>
              <w:rPr>
                <w:b/>
                <w:bCs/>
                <w:i/>
                <w:sz w:val="22"/>
                <w:szCs w:val="22"/>
              </w:rPr>
            </w:pPr>
            <w:r w:rsidRPr="00F54CAD">
              <w:rPr>
                <w:b/>
                <w:bCs/>
                <w:i/>
                <w:sz w:val="22"/>
                <w:szCs w:val="22"/>
              </w:rPr>
              <w:t xml:space="preserve">NDM </w:t>
            </w: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1EE6ED66" w:rsidR="00AA666E" w:rsidRDefault="00025650" w:rsidP="00FF7EBB">
      <w:pPr>
        <w:jc w:val="both"/>
        <w:rPr>
          <w:b/>
          <w:sz w:val="24"/>
          <w:szCs w:val="24"/>
        </w:rPr>
      </w:pPr>
      <w:r w:rsidRPr="00025650">
        <w:rPr>
          <w:b/>
          <w:sz w:val="24"/>
          <w:szCs w:val="24"/>
        </w:rPr>
        <w:t>ANSWER:</w:t>
      </w:r>
    </w:p>
    <w:p w14:paraId="17620C95" w14:textId="0438CB74" w:rsidR="00BA5C87" w:rsidRDefault="00BA5C87" w:rsidP="00FF7EBB">
      <w:pPr>
        <w:jc w:val="both"/>
        <w:rPr>
          <w:b/>
          <w:sz w:val="24"/>
          <w:szCs w:val="24"/>
        </w:rPr>
      </w:pPr>
    </w:p>
    <w:p w14:paraId="30C85A76" w14:textId="1BE192FD" w:rsidR="00BA5C87" w:rsidRDefault="00BA5C87" w:rsidP="00FF7EBB">
      <w:pPr>
        <w:jc w:val="both"/>
        <w:rPr>
          <w:b/>
          <w:sz w:val="24"/>
          <w:szCs w:val="24"/>
        </w:rPr>
      </w:pPr>
      <w:r>
        <w:rPr>
          <w:b/>
          <w:sz w:val="24"/>
          <w:szCs w:val="24"/>
        </w:rPr>
        <w:t>Duri</w:t>
      </w:r>
      <w:r w:rsidR="00B27DAB">
        <w:rPr>
          <w:b/>
          <w:sz w:val="24"/>
          <w:szCs w:val="24"/>
        </w:rPr>
        <w:t xml:space="preserve">ng my time at initial training, I adapted a variety of methods </w:t>
      </w:r>
      <w:r>
        <w:rPr>
          <w:b/>
          <w:sz w:val="24"/>
          <w:szCs w:val="24"/>
        </w:rPr>
        <w:t xml:space="preserve">to cope with the stress and to build my resilience. </w:t>
      </w:r>
    </w:p>
    <w:p w14:paraId="1B6FA282" w14:textId="77777777" w:rsidR="002B4616" w:rsidRDefault="002B4616" w:rsidP="00FF7EBB">
      <w:pPr>
        <w:jc w:val="both"/>
        <w:rPr>
          <w:b/>
          <w:sz w:val="24"/>
          <w:szCs w:val="24"/>
        </w:rPr>
      </w:pPr>
    </w:p>
    <w:p w14:paraId="71B42285" w14:textId="12410847" w:rsidR="002B4616" w:rsidRDefault="00BA5C87" w:rsidP="00FF7EBB">
      <w:pPr>
        <w:jc w:val="both"/>
        <w:rPr>
          <w:b/>
          <w:sz w:val="24"/>
          <w:szCs w:val="24"/>
        </w:rPr>
      </w:pPr>
      <w:r>
        <w:rPr>
          <w:b/>
          <w:sz w:val="24"/>
          <w:szCs w:val="24"/>
        </w:rPr>
        <w:t>Firstly, I</w:t>
      </w:r>
      <w:r w:rsidR="0098743A">
        <w:rPr>
          <w:b/>
          <w:sz w:val="24"/>
          <w:szCs w:val="24"/>
        </w:rPr>
        <w:t xml:space="preserve"> used the</w:t>
      </w:r>
      <w:r w:rsidR="002B4616">
        <w:rPr>
          <w:b/>
          <w:sz w:val="24"/>
          <w:szCs w:val="24"/>
        </w:rPr>
        <w:t xml:space="preserve"> </w:t>
      </w:r>
      <w:r w:rsidR="0098743A" w:rsidRPr="0098743A">
        <w:rPr>
          <w:b/>
          <w:sz w:val="24"/>
          <w:szCs w:val="24"/>
        </w:rPr>
        <w:t>(nhs.uk, 2021)</w:t>
      </w:r>
      <w:r w:rsidR="00073467">
        <w:rPr>
          <w:b/>
          <w:sz w:val="24"/>
          <w:szCs w:val="24"/>
        </w:rPr>
        <w:t xml:space="preserve"> </w:t>
      </w:r>
      <w:r w:rsidR="002B4616">
        <w:rPr>
          <w:b/>
          <w:sz w:val="24"/>
          <w:szCs w:val="24"/>
        </w:rPr>
        <w:t xml:space="preserve">website to research recommended coping strategies for stress, some of which I used myself, which can be seen below. </w:t>
      </w:r>
    </w:p>
    <w:p w14:paraId="4B3D460F" w14:textId="77777777" w:rsidR="002B4616" w:rsidRDefault="002B4616" w:rsidP="00FF7EBB">
      <w:pPr>
        <w:jc w:val="both"/>
        <w:rPr>
          <w:b/>
          <w:sz w:val="24"/>
          <w:szCs w:val="24"/>
        </w:rPr>
      </w:pPr>
    </w:p>
    <w:p w14:paraId="03D16CB5" w14:textId="77777777" w:rsidR="002B4616" w:rsidRDefault="002B4616" w:rsidP="00FF7EBB">
      <w:pPr>
        <w:jc w:val="both"/>
        <w:rPr>
          <w:b/>
          <w:sz w:val="24"/>
          <w:szCs w:val="24"/>
        </w:rPr>
      </w:pPr>
      <w:r>
        <w:rPr>
          <w:b/>
          <w:sz w:val="24"/>
          <w:szCs w:val="24"/>
        </w:rPr>
        <w:t xml:space="preserve">To begin I </w:t>
      </w:r>
      <w:r w:rsidR="00BA5C87">
        <w:rPr>
          <w:b/>
          <w:sz w:val="24"/>
          <w:szCs w:val="24"/>
        </w:rPr>
        <w:t xml:space="preserve">ensured that my work life balance was in proportion to ensure that my mind had a chance to switch off, relax and recover from stresses at work. </w:t>
      </w:r>
    </w:p>
    <w:p w14:paraId="2E867CEA" w14:textId="35D1800F" w:rsidR="002B4616" w:rsidRDefault="002B4616" w:rsidP="002B4616">
      <w:pPr>
        <w:jc w:val="both"/>
        <w:rPr>
          <w:b/>
          <w:sz w:val="24"/>
          <w:szCs w:val="24"/>
        </w:rPr>
      </w:pPr>
      <w:r>
        <w:rPr>
          <w:b/>
          <w:sz w:val="24"/>
          <w:szCs w:val="24"/>
        </w:rPr>
        <w:t xml:space="preserve">I did this by using the four D’s </w:t>
      </w:r>
      <w:r w:rsidR="005E0522">
        <w:rPr>
          <w:b/>
          <w:sz w:val="24"/>
          <w:szCs w:val="24"/>
        </w:rPr>
        <w:t>method, which</w:t>
      </w:r>
      <w:r>
        <w:rPr>
          <w:b/>
          <w:sz w:val="24"/>
          <w:szCs w:val="24"/>
        </w:rPr>
        <w:t xml:space="preserve"> I found on the NHS Website. This looks at:</w:t>
      </w:r>
    </w:p>
    <w:p w14:paraId="397D99F7" w14:textId="77777777" w:rsidR="002B4616" w:rsidRDefault="002B4616" w:rsidP="002B4616">
      <w:pPr>
        <w:jc w:val="both"/>
        <w:rPr>
          <w:b/>
          <w:sz w:val="24"/>
          <w:szCs w:val="24"/>
        </w:rPr>
      </w:pPr>
    </w:p>
    <w:p w14:paraId="2B77EC98" w14:textId="77777777" w:rsidR="002B4616" w:rsidRDefault="002B4616" w:rsidP="00EA6BB9">
      <w:pPr>
        <w:pStyle w:val="ListParagraph"/>
        <w:numPr>
          <w:ilvl w:val="0"/>
          <w:numId w:val="6"/>
        </w:numPr>
        <w:jc w:val="both"/>
        <w:rPr>
          <w:b/>
          <w:sz w:val="24"/>
          <w:szCs w:val="24"/>
        </w:rPr>
      </w:pPr>
      <w:r>
        <w:rPr>
          <w:b/>
          <w:sz w:val="24"/>
          <w:szCs w:val="24"/>
        </w:rPr>
        <w:t>Deleting</w:t>
      </w:r>
      <w:r w:rsidRPr="002B4616">
        <w:rPr>
          <w:b/>
          <w:sz w:val="24"/>
          <w:szCs w:val="24"/>
        </w:rPr>
        <w:t>:</w:t>
      </w:r>
      <w:r>
        <w:rPr>
          <w:b/>
          <w:sz w:val="24"/>
          <w:szCs w:val="24"/>
        </w:rPr>
        <w:t xml:space="preserve"> Deleting any tasks that are not essential or necessary.</w:t>
      </w:r>
    </w:p>
    <w:p w14:paraId="51B89146" w14:textId="0EE683FA" w:rsidR="002B4616" w:rsidRDefault="002B4616" w:rsidP="00EA6BB9">
      <w:pPr>
        <w:pStyle w:val="ListParagraph"/>
        <w:numPr>
          <w:ilvl w:val="0"/>
          <w:numId w:val="6"/>
        </w:numPr>
        <w:jc w:val="both"/>
        <w:rPr>
          <w:b/>
          <w:sz w:val="24"/>
          <w:szCs w:val="24"/>
        </w:rPr>
      </w:pPr>
      <w:r w:rsidRPr="002B4616">
        <w:rPr>
          <w:b/>
          <w:sz w:val="24"/>
          <w:szCs w:val="24"/>
        </w:rPr>
        <w:t>Do</w:t>
      </w:r>
      <w:r>
        <w:rPr>
          <w:b/>
          <w:sz w:val="24"/>
          <w:szCs w:val="24"/>
        </w:rPr>
        <w:t>ing: Do the task if it is</w:t>
      </w:r>
      <w:r w:rsidRPr="002B4616">
        <w:rPr>
          <w:b/>
          <w:sz w:val="24"/>
          <w:szCs w:val="24"/>
        </w:rPr>
        <w:t xml:space="preserve"> urgent or can be completed quickly.</w:t>
      </w:r>
    </w:p>
    <w:p w14:paraId="30AA0E4F" w14:textId="45F411E3" w:rsidR="002B4616" w:rsidRDefault="002B4616" w:rsidP="00EA6BB9">
      <w:pPr>
        <w:pStyle w:val="ListParagraph"/>
        <w:numPr>
          <w:ilvl w:val="0"/>
          <w:numId w:val="6"/>
        </w:numPr>
        <w:jc w:val="both"/>
        <w:rPr>
          <w:b/>
          <w:sz w:val="24"/>
          <w:szCs w:val="24"/>
        </w:rPr>
      </w:pPr>
      <w:r>
        <w:rPr>
          <w:b/>
          <w:sz w:val="24"/>
          <w:szCs w:val="24"/>
        </w:rPr>
        <w:t>Delegate: Delegate if the task</w:t>
      </w:r>
      <w:r w:rsidRPr="002B4616">
        <w:rPr>
          <w:b/>
          <w:sz w:val="24"/>
          <w:szCs w:val="24"/>
        </w:rPr>
        <w:t xml:space="preserve"> can be better dealt with by someone else.</w:t>
      </w:r>
    </w:p>
    <w:p w14:paraId="74EE79BD" w14:textId="37C467D0" w:rsidR="005E0522" w:rsidRDefault="002B4616" w:rsidP="00EA6BB9">
      <w:pPr>
        <w:pStyle w:val="ListParagraph"/>
        <w:numPr>
          <w:ilvl w:val="0"/>
          <w:numId w:val="6"/>
        </w:numPr>
        <w:jc w:val="both"/>
        <w:rPr>
          <w:b/>
          <w:sz w:val="24"/>
          <w:szCs w:val="24"/>
        </w:rPr>
      </w:pPr>
      <w:r w:rsidRPr="002B4616">
        <w:rPr>
          <w:b/>
          <w:sz w:val="24"/>
          <w:szCs w:val="24"/>
        </w:rPr>
        <w:t xml:space="preserve">Defer: </w:t>
      </w:r>
      <w:r w:rsidR="005E0522">
        <w:rPr>
          <w:b/>
          <w:sz w:val="24"/>
          <w:szCs w:val="24"/>
        </w:rPr>
        <w:t xml:space="preserve">Defer and </w:t>
      </w:r>
      <w:r w:rsidRPr="002B4616">
        <w:rPr>
          <w:b/>
          <w:sz w:val="24"/>
          <w:szCs w:val="24"/>
        </w:rPr>
        <w:t>set asid</w:t>
      </w:r>
      <w:r w:rsidR="005E0522">
        <w:rPr>
          <w:b/>
          <w:sz w:val="24"/>
          <w:szCs w:val="24"/>
        </w:rPr>
        <w:t xml:space="preserve">e time later to spend on tasks </w:t>
      </w:r>
      <w:r w:rsidRPr="002B4616">
        <w:rPr>
          <w:b/>
          <w:sz w:val="24"/>
          <w:szCs w:val="24"/>
        </w:rPr>
        <w:t>that will take longer to deal with.</w:t>
      </w:r>
    </w:p>
    <w:p w14:paraId="14C2C46E" w14:textId="77777777" w:rsidR="001A55C9" w:rsidRDefault="001A55C9" w:rsidP="00FF7EBB">
      <w:pPr>
        <w:jc w:val="both"/>
        <w:rPr>
          <w:b/>
          <w:sz w:val="24"/>
          <w:szCs w:val="24"/>
        </w:rPr>
      </w:pPr>
    </w:p>
    <w:p w14:paraId="7EAABB8D" w14:textId="11AE04B4" w:rsidR="00BA5C87" w:rsidRDefault="00BA5C87" w:rsidP="00FF7EBB">
      <w:pPr>
        <w:jc w:val="both"/>
        <w:rPr>
          <w:b/>
          <w:sz w:val="24"/>
          <w:szCs w:val="24"/>
        </w:rPr>
      </w:pPr>
      <w:r>
        <w:rPr>
          <w:b/>
          <w:sz w:val="24"/>
          <w:szCs w:val="24"/>
        </w:rPr>
        <w:t xml:space="preserve">One of the activities I participated in during my time spent away from work was stand up paddle boarding. As I live in very close proximity to the </w:t>
      </w:r>
      <w:r w:rsidR="001A55C9">
        <w:rPr>
          <w:b/>
          <w:sz w:val="24"/>
          <w:szCs w:val="24"/>
        </w:rPr>
        <w:t>beach,</w:t>
      </w:r>
      <w:r>
        <w:rPr>
          <w:b/>
          <w:sz w:val="24"/>
          <w:szCs w:val="24"/>
        </w:rPr>
        <w:t xml:space="preserve"> it provides perfect opportunity to load up my campervan and take my dog padd</w:t>
      </w:r>
      <w:r w:rsidR="005E0522">
        <w:rPr>
          <w:b/>
          <w:sz w:val="24"/>
          <w:szCs w:val="24"/>
        </w:rPr>
        <w:t>le boarding.</w:t>
      </w:r>
      <w:r>
        <w:rPr>
          <w:b/>
          <w:sz w:val="24"/>
          <w:szCs w:val="24"/>
        </w:rPr>
        <w:t xml:space="preserve"> This activity has a massive positive </w:t>
      </w:r>
      <w:r w:rsidR="001A55C9">
        <w:rPr>
          <w:b/>
          <w:sz w:val="24"/>
          <w:szCs w:val="24"/>
        </w:rPr>
        <w:t>effect,</w:t>
      </w:r>
      <w:r w:rsidR="005E0522">
        <w:rPr>
          <w:b/>
          <w:sz w:val="24"/>
          <w:szCs w:val="24"/>
        </w:rPr>
        <w:t xml:space="preserve"> getting out in nature helps</w:t>
      </w:r>
      <w:r w:rsidR="00E4453F">
        <w:rPr>
          <w:b/>
          <w:sz w:val="24"/>
          <w:szCs w:val="24"/>
        </w:rPr>
        <w:t xml:space="preserve"> with</w:t>
      </w:r>
      <w:r w:rsidR="005E0522">
        <w:rPr>
          <w:b/>
          <w:sz w:val="24"/>
          <w:szCs w:val="24"/>
        </w:rPr>
        <w:t xml:space="preserve"> </w:t>
      </w:r>
      <w:r w:rsidR="00E4453F">
        <w:rPr>
          <w:b/>
          <w:sz w:val="24"/>
          <w:szCs w:val="24"/>
        </w:rPr>
        <w:t>mental wellbeing</w:t>
      </w:r>
      <w:r w:rsidR="005E0522">
        <w:rPr>
          <w:b/>
          <w:sz w:val="24"/>
          <w:szCs w:val="24"/>
        </w:rPr>
        <w:t xml:space="preserve"> as stated on the Mind</w:t>
      </w:r>
      <w:r w:rsidR="00E4453F">
        <w:rPr>
          <w:b/>
          <w:sz w:val="24"/>
          <w:szCs w:val="24"/>
        </w:rPr>
        <w:t xml:space="preserve"> Mental Health</w:t>
      </w:r>
      <w:r w:rsidR="005E0522">
        <w:rPr>
          <w:b/>
          <w:sz w:val="24"/>
          <w:szCs w:val="24"/>
        </w:rPr>
        <w:t xml:space="preserve"> website</w:t>
      </w:r>
      <w:r w:rsidR="001A55C9">
        <w:rPr>
          <w:b/>
          <w:sz w:val="24"/>
          <w:szCs w:val="24"/>
        </w:rPr>
        <w:t xml:space="preserve"> and the exercise is brilliant for my physical fitness.</w:t>
      </w:r>
    </w:p>
    <w:p w14:paraId="16C1D2C5" w14:textId="77777777" w:rsidR="001A55C9" w:rsidRDefault="001A55C9" w:rsidP="00FF7EBB">
      <w:pPr>
        <w:jc w:val="both"/>
        <w:rPr>
          <w:b/>
          <w:sz w:val="24"/>
          <w:szCs w:val="24"/>
        </w:rPr>
      </w:pPr>
    </w:p>
    <w:p w14:paraId="37EF2713" w14:textId="1932A479" w:rsidR="001A55C9" w:rsidRDefault="001A55C9" w:rsidP="00FF7EBB">
      <w:pPr>
        <w:jc w:val="both"/>
        <w:rPr>
          <w:b/>
          <w:sz w:val="24"/>
          <w:szCs w:val="24"/>
        </w:rPr>
      </w:pPr>
      <w:r>
        <w:rPr>
          <w:b/>
          <w:sz w:val="24"/>
          <w:szCs w:val="24"/>
        </w:rPr>
        <w:t xml:space="preserve">Another way I minimise stress is hiking. As a </w:t>
      </w:r>
      <w:r w:rsidR="001C4643">
        <w:rPr>
          <w:b/>
          <w:sz w:val="24"/>
          <w:szCs w:val="24"/>
        </w:rPr>
        <w:t>gift,</w:t>
      </w:r>
      <w:r>
        <w:rPr>
          <w:b/>
          <w:sz w:val="24"/>
          <w:szCs w:val="24"/>
        </w:rPr>
        <w:t xml:space="preserve"> I was given </w:t>
      </w:r>
      <w:r w:rsidR="00756284">
        <w:rPr>
          <w:b/>
          <w:sz w:val="24"/>
          <w:szCs w:val="24"/>
        </w:rPr>
        <w:t xml:space="preserve">a </w:t>
      </w:r>
      <w:r w:rsidR="001C4643">
        <w:rPr>
          <w:b/>
          <w:sz w:val="24"/>
          <w:szCs w:val="24"/>
        </w:rPr>
        <w:t>book which</w:t>
      </w:r>
      <w:r w:rsidR="00756284">
        <w:rPr>
          <w:b/>
          <w:sz w:val="24"/>
          <w:szCs w:val="24"/>
        </w:rPr>
        <w:t xml:space="preserve"> includes </w:t>
      </w:r>
      <w:r>
        <w:rPr>
          <w:b/>
          <w:sz w:val="24"/>
          <w:szCs w:val="24"/>
        </w:rPr>
        <w:t>circular w</w:t>
      </w:r>
      <w:r w:rsidR="00756284">
        <w:rPr>
          <w:b/>
          <w:sz w:val="24"/>
          <w:szCs w:val="24"/>
        </w:rPr>
        <w:t>alks all over south wales.</w:t>
      </w:r>
      <w:r>
        <w:rPr>
          <w:b/>
          <w:sz w:val="24"/>
          <w:szCs w:val="24"/>
        </w:rPr>
        <w:t xml:space="preserve"> I ensure that I make</w:t>
      </w:r>
      <w:r w:rsidR="00756284">
        <w:rPr>
          <w:b/>
          <w:sz w:val="24"/>
          <w:szCs w:val="24"/>
        </w:rPr>
        <w:t xml:space="preserve"> the time and</w:t>
      </w:r>
      <w:r>
        <w:rPr>
          <w:b/>
          <w:sz w:val="24"/>
          <w:szCs w:val="24"/>
        </w:rPr>
        <w:t xml:space="preserve"> effort to fit in a hike at least once a week. Regardless as t</w:t>
      </w:r>
      <w:r w:rsidR="001C4643">
        <w:rPr>
          <w:b/>
          <w:sz w:val="24"/>
          <w:szCs w:val="24"/>
        </w:rPr>
        <w:t>o whether I manage to fit one</w:t>
      </w:r>
      <w:r>
        <w:rPr>
          <w:b/>
          <w:sz w:val="24"/>
          <w:szCs w:val="24"/>
        </w:rPr>
        <w:t xml:space="preserve"> in or not I always ensure that I have achieved ten thousand steps every day to maintain a minimum level of fitness.</w:t>
      </w:r>
    </w:p>
    <w:p w14:paraId="6C65D393" w14:textId="246C1972" w:rsidR="001A55C9" w:rsidRDefault="001A55C9" w:rsidP="00FF7EBB">
      <w:pPr>
        <w:jc w:val="both"/>
        <w:rPr>
          <w:b/>
          <w:sz w:val="24"/>
          <w:szCs w:val="24"/>
        </w:rPr>
      </w:pPr>
    </w:p>
    <w:p w14:paraId="6218FBB6" w14:textId="5D93231E" w:rsidR="001A55C9" w:rsidRDefault="001A55C9" w:rsidP="00FF7EBB">
      <w:pPr>
        <w:jc w:val="both"/>
        <w:rPr>
          <w:b/>
          <w:sz w:val="24"/>
          <w:szCs w:val="24"/>
        </w:rPr>
      </w:pPr>
      <w:r>
        <w:rPr>
          <w:b/>
          <w:sz w:val="24"/>
          <w:szCs w:val="24"/>
        </w:rPr>
        <w:t>Halfway through initial training I decided to try medi</w:t>
      </w:r>
      <w:r w:rsidR="00FF58F2">
        <w:rPr>
          <w:b/>
          <w:sz w:val="24"/>
          <w:szCs w:val="24"/>
        </w:rPr>
        <w:t>t</w:t>
      </w:r>
      <w:r>
        <w:rPr>
          <w:b/>
          <w:sz w:val="24"/>
          <w:szCs w:val="24"/>
        </w:rPr>
        <w:t xml:space="preserve">ation, after doing research on the </w:t>
      </w:r>
      <w:r w:rsidR="001C4643">
        <w:rPr>
          <w:b/>
          <w:sz w:val="24"/>
          <w:szCs w:val="24"/>
        </w:rPr>
        <w:t>Healthline website</w:t>
      </w:r>
      <w:r w:rsidR="009A6E56">
        <w:rPr>
          <w:b/>
          <w:sz w:val="24"/>
          <w:szCs w:val="24"/>
        </w:rPr>
        <w:t>,</w:t>
      </w:r>
      <w:r>
        <w:rPr>
          <w:b/>
          <w:sz w:val="24"/>
          <w:szCs w:val="24"/>
        </w:rPr>
        <w:t xml:space="preserve"> </w:t>
      </w:r>
      <w:r w:rsidR="007F3084" w:rsidRPr="007F3084">
        <w:rPr>
          <w:b/>
          <w:sz w:val="24"/>
          <w:szCs w:val="24"/>
        </w:rPr>
        <w:t>(www.mind.org.uk, n.d.)</w:t>
      </w:r>
      <w:r w:rsidR="007F3084">
        <w:rPr>
          <w:b/>
          <w:sz w:val="24"/>
          <w:szCs w:val="24"/>
        </w:rPr>
        <w:t xml:space="preserve">, </w:t>
      </w:r>
      <w:r>
        <w:rPr>
          <w:b/>
          <w:sz w:val="24"/>
          <w:szCs w:val="24"/>
        </w:rPr>
        <w:t xml:space="preserve">I came to understand the massive health </w:t>
      </w:r>
      <w:r w:rsidR="00756284">
        <w:rPr>
          <w:b/>
          <w:sz w:val="24"/>
          <w:szCs w:val="24"/>
        </w:rPr>
        <w:t xml:space="preserve">benefits. These can include </w:t>
      </w:r>
      <w:r w:rsidR="005B3265">
        <w:rPr>
          <w:b/>
          <w:sz w:val="24"/>
          <w:szCs w:val="24"/>
        </w:rPr>
        <w:t xml:space="preserve">but are not limited to </w:t>
      </w:r>
      <w:r w:rsidR="00756284">
        <w:rPr>
          <w:b/>
          <w:sz w:val="24"/>
          <w:szCs w:val="24"/>
        </w:rPr>
        <w:t>reversing</w:t>
      </w:r>
      <w:r w:rsidR="009A6E56">
        <w:rPr>
          <w:b/>
          <w:sz w:val="24"/>
          <w:szCs w:val="24"/>
        </w:rPr>
        <w:t xml:space="preserve"> the ef</w:t>
      </w:r>
      <w:r w:rsidR="00756284">
        <w:rPr>
          <w:b/>
          <w:sz w:val="24"/>
          <w:szCs w:val="24"/>
        </w:rPr>
        <w:t>fects of heart disease, enhancing</w:t>
      </w:r>
      <w:r w:rsidR="009A6E56">
        <w:rPr>
          <w:b/>
          <w:sz w:val="24"/>
          <w:szCs w:val="24"/>
        </w:rPr>
        <w:t xml:space="preserve"> the body’s immune sys</w:t>
      </w:r>
      <w:r w:rsidR="005B3265">
        <w:rPr>
          <w:b/>
          <w:sz w:val="24"/>
          <w:szCs w:val="24"/>
        </w:rPr>
        <w:t xml:space="preserve">tem and </w:t>
      </w:r>
      <w:r w:rsidR="00756284">
        <w:rPr>
          <w:b/>
          <w:sz w:val="24"/>
          <w:szCs w:val="24"/>
        </w:rPr>
        <w:t>increasing</w:t>
      </w:r>
      <w:r w:rsidR="005B3265">
        <w:rPr>
          <w:b/>
          <w:sz w:val="24"/>
          <w:szCs w:val="24"/>
        </w:rPr>
        <w:t xml:space="preserve"> </w:t>
      </w:r>
      <w:r w:rsidR="005B3265">
        <w:rPr>
          <w:b/>
          <w:sz w:val="24"/>
          <w:szCs w:val="24"/>
        </w:rPr>
        <w:lastRenderedPageBreak/>
        <w:t>pain threshold</w:t>
      </w:r>
      <w:r w:rsidR="00D769B0">
        <w:rPr>
          <w:b/>
          <w:sz w:val="24"/>
          <w:szCs w:val="24"/>
        </w:rPr>
        <w:t xml:space="preserve"> </w:t>
      </w:r>
      <w:r w:rsidR="00D769B0" w:rsidRPr="00D769B0">
        <w:rPr>
          <w:b/>
          <w:sz w:val="24"/>
          <w:szCs w:val="24"/>
        </w:rPr>
        <w:t>(Thorpe, 2020)</w:t>
      </w:r>
      <w:r w:rsidR="00D769B0">
        <w:rPr>
          <w:b/>
          <w:sz w:val="24"/>
          <w:szCs w:val="24"/>
        </w:rPr>
        <w:t>.</w:t>
      </w:r>
      <w:r w:rsidR="009A6E56">
        <w:rPr>
          <w:b/>
          <w:sz w:val="24"/>
          <w:szCs w:val="24"/>
        </w:rPr>
        <w:t xml:space="preserve"> To help me start the journey I downloaded an app, which I now use daily, as it provides dail</w:t>
      </w:r>
      <w:r w:rsidR="005B3265">
        <w:rPr>
          <w:b/>
          <w:sz w:val="24"/>
          <w:szCs w:val="24"/>
        </w:rPr>
        <w:t xml:space="preserve">y meditation sessions of which </w:t>
      </w:r>
      <w:r w:rsidR="009A6E56">
        <w:rPr>
          <w:b/>
          <w:sz w:val="24"/>
          <w:szCs w:val="24"/>
        </w:rPr>
        <w:t>you can select the time period, which is ideal for my busy schedule.</w:t>
      </w:r>
    </w:p>
    <w:p w14:paraId="585DFCCD" w14:textId="440DFED9" w:rsidR="009A6E56" w:rsidRDefault="009A6E56" w:rsidP="00FF7EBB">
      <w:pPr>
        <w:jc w:val="both"/>
        <w:rPr>
          <w:b/>
          <w:sz w:val="24"/>
          <w:szCs w:val="24"/>
        </w:rPr>
      </w:pPr>
    </w:p>
    <w:p w14:paraId="67F6A113" w14:textId="4174FAA5" w:rsidR="009A6E56" w:rsidRDefault="009A6E56" w:rsidP="00FF7EBB">
      <w:pPr>
        <w:jc w:val="both"/>
        <w:rPr>
          <w:b/>
          <w:sz w:val="24"/>
          <w:szCs w:val="24"/>
        </w:rPr>
      </w:pPr>
      <w:r>
        <w:rPr>
          <w:b/>
          <w:sz w:val="24"/>
          <w:szCs w:val="24"/>
        </w:rPr>
        <w:t>Finally, although COVID has played a massive part in my experiences both inside training and out, I have tried to stay in contact with family and friends as much as possible. Whether this be over the phone, on FaceTime or in person where the exercise outdoor rules allowed. This was massively important to me, as this is a way of speaking to other people about any stresses or worries and having their support/understanding on that matter and being able to come up with solutions together.</w:t>
      </w:r>
    </w:p>
    <w:p w14:paraId="3FC064E2" w14:textId="10297303" w:rsidR="00B27DAB" w:rsidRDefault="00B27DAB" w:rsidP="00FF7EBB">
      <w:pPr>
        <w:jc w:val="both"/>
        <w:rPr>
          <w:b/>
          <w:sz w:val="24"/>
          <w:szCs w:val="24"/>
        </w:rPr>
      </w:pPr>
    </w:p>
    <w:p w14:paraId="212DECAB" w14:textId="315A586E" w:rsidR="00B27DAB" w:rsidRDefault="0098743A" w:rsidP="00FF7EBB">
      <w:pPr>
        <w:jc w:val="both"/>
        <w:rPr>
          <w:b/>
          <w:sz w:val="24"/>
          <w:szCs w:val="24"/>
        </w:rPr>
      </w:pPr>
      <w:r>
        <w:rPr>
          <w:b/>
          <w:sz w:val="24"/>
          <w:szCs w:val="24"/>
        </w:rPr>
        <w:t xml:space="preserve">471 </w:t>
      </w:r>
      <w:r w:rsidR="00B27DAB">
        <w:rPr>
          <w:b/>
          <w:sz w:val="24"/>
          <w:szCs w:val="24"/>
        </w:rPr>
        <w:t>Words</w:t>
      </w:r>
    </w:p>
    <w:p w14:paraId="0C96CDF9" w14:textId="77777777" w:rsidR="001A55C9" w:rsidRDefault="001A55C9" w:rsidP="00FF7EBB">
      <w:pPr>
        <w:jc w:val="both"/>
        <w:rPr>
          <w:b/>
          <w:sz w:val="24"/>
          <w:szCs w:val="24"/>
        </w:rPr>
      </w:pPr>
    </w:p>
    <w:p w14:paraId="6D27794E" w14:textId="77777777" w:rsidR="001A55C9" w:rsidRDefault="001A55C9" w:rsidP="00FF7EBB">
      <w:pPr>
        <w:jc w:val="both"/>
        <w:rPr>
          <w:b/>
          <w:sz w:val="24"/>
          <w:szCs w:val="24"/>
        </w:rPr>
      </w:pPr>
    </w:p>
    <w:p w14:paraId="56217626" w14:textId="0F9DB680" w:rsidR="000C04F9" w:rsidRDefault="000C04F9" w:rsidP="00FF7EBB">
      <w:pPr>
        <w:jc w:val="both"/>
        <w:rPr>
          <w:b/>
          <w:sz w:val="24"/>
          <w:szCs w:val="24"/>
        </w:rPr>
      </w:pPr>
    </w:p>
    <w:p w14:paraId="306EFBA2" w14:textId="77777777" w:rsidR="000C04F9" w:rsidRPr="00025650" w:rsidRDefault="000C04F9"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0C04F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CDF6720" w:rsidR="00450C83" w:rsidRDefault="00450C83" w:rsidP="00450C83">
      <w:pPr>
        <w:jc w:val="both"/>
        <w:rPr>
          <w:b/>
          <w:sz w:val="24"/>
          <w:szCs w:val="24"/>
        </w:rPr>
      </w:pPr>
      <w:r w:rsidRPr="00450C83">
        <w:rPr>
          <w:b/>
          <w:sz w:val="24"/>
          <w:szCs w:val="24"/>
        </w:rPr>
        <w:t>ANSWER:</w:t>
      </w:r>
    </w:p>
    <w:p w14:paraId="5A620C82" w14:textId="75CF83E1" w:rsidR="00BB237F" w:rsidRDefault="00BB237F" w:rsidP="00450C83">
      <w:pPr>
        <w:jc w:val="both"/>
        <w:rPr>
          <w:b/>
          <w:sz w:val="24"/>
          <w:szCs w:val="24"/>
        </w:rPr>
      </w:pPr>
    </w:p>
    <w:p w14:paraId="2EA5AECF" w14:textId="77777777" w:rsidR="00597B5A" w:rsidRPr="00597B5A" w:rsidRDefault="00597B5A" w:rsidP="00597B5A">
      <w:pPr>
        <w:jc w:val="both"/>
        <w:rPr>
          <w:b/>
          <w:sz w:val="24"/>
          <w:szCs w:val="24"/>
        </w:rPr>
      </w:pPr>
      <w:r w:rsidRPr="00597B5A">
        <w:rPr>
          <w:b/>
          <w:sz w:val="24"/>
          <w:szCs w:val="24"/>
        </w:rPr>
        <w:t xml:space="preserve">This purpose of this answer is to provide a critical reflection of an incident that involved conflict and reflect on the happenings of the incident. Following this, the Gibbs Model (Gibbs 1988) is used to provide the framework.  The term conflict means ‘an active disagreement between people with opposing opinions or principles’ which is the key point in this reflective answer. </w:t>
      </w:r>
    </w:p>
    <w:p w14:paraId="25300FF2" w14:textId="77777777" w:rsidR="00597B5A" w:rsidRPr="00597B5A" w:rsidRDefault="00597B5A" w:rsidP="00597B5A">
      <w:pPr>
        <w:jc w:val="both"/>
        <w:rPr>
          <w:b/>
          <w:sz w:val="24"/>
          <w:szCs w:val="24"/>
        </w:rPr>
      </w:pPr>
    </w:p>
    <w:p w14:paraId="3FE07B19" w14:textId="77777777" w:rsidR="00597B5A" w:rsidRPr="00597B5A" w:rsidRDefault="00597B5A" w:rsidP="00597B5A">
      <w:pPr>
        <w:jc w:val="both"/>
        <w:rPr>
          <w:b/>
          <w:sz w:val="24"/>
          <w:szCs w:val="24"/>
        </w:rPr>
      </w:pPr>
      <w:r w:rsidRPr="00597B5A">
        <w:rPr>
          <w:b/>
          <w:sz w:val="24"/>
          <w:szCs w:val="24"/>
        </w:rPr>
        <w:t xml:space="preserve">Whilst at Swansea Central Custody I was alerted to a situation that was developing in another cell. On arrival I witnessed the suspect had tied his shirt around his neck and had a cup full of urine to threw at officers. It was clear the suspect was suffering with his mental health and his level of communication ability was affected by this. </w:t>
      </w:r>
    </w:p>
    <w:p w14:paraId="21DF532A" w14:textId="77777777" w:rsidR="00597B5A" w:rsidRPr="00597B5A" w:rsidRDefault="00597B5A" w:rsidP="00597B5A">
      <w:pPr>
        <w:jc w:val="both"/>
        <w:rPr>
          <w:b/>
          <w:sz w:val="24"/>
          <w:szCs w:val="24"/>
        </w:rPr>
      </w:pPr>
    </w:p>
    <w:p w14:paraId="0F862703" w14:textId="77777777" w:rsidR="00597B5A" w:rsidRPr="00597B5A" w:rsidRDefault="00597B5A" w:rsidP="00597B5A">
      <w:pPr>
        <w:jc w:val="both"/>
        <w:rPr>
          <w:b/>
          <w:sz w:val="24"/>
          <w:szCs w:val="24"/>
        </w:rPr>
      </w:pPr>
      <w:r w:rsidRPr="00597B5A">
        <w:rPr>
          <w:b/>
          <w:sz w:val="24"/>
          <w:szCs w:val="24"/>
        </w:rPr>
        <w:t>Initially I used my tactical communication skills in an attempt to negotiate with the suspect and calm him down. The response from the suspect was not the desired outcome.</w:t>
      </w:r>
    </w:p>
    <w:p w14:paraId="28934CC6" w14:textId="77777777" w:rsidR="00597B5A" w:rsidRPr="00597B5A" w:rsidRDefault="00597B5A" w:rsidP="00597B5A">
      <w:pPr>
        <w:jc w:val="both"/>
        <w:rPr>
          <w:b/>
          <w:sz w:val="24"/>
          <w:szCs w:val="24"/>
        </w:rPr>
      </w:pPr>
    </w:p>
    <w:p w14:paraId="35F501A0" w14:textId="77777777" w:rsidR="00597B5A" w:rsidRPr="00597B5A" w:rsidRDefault="00597B5A" w:rsidP="00597B5A">
      <w:pPr>
        <w:jc w:val="both"/>
        <w:rPr>
          <w:b/>
          <w:sz w:val="24"/>
          <w:szCs w:val="24"/>
        </w:rPr>
      </w:pPr>
      <w:r w:rsidRPr="00597B5A">
        <w:rPr>
          <w:b/>
          <w:sz w:val="24"/>
          <w:szCs w:val="24"/>
        </w:rPr>
        <w:lastRenderedPageBreak/>
        <w:t xml:space="preserve">To understand the suspect’s behaviour I used Karpman’s Drama Triangle (Karpman, S 1968) which looks at the suspect’s point of view on the situation.  They see the persecutor that being the police in this scenario, as judging and blaming them for putting themselves in that position in the first place. They believe we have the opinion that we are above them in all circumstances. They see themselves as being helpless, alone and angry. Often with feelings of having nothing to lose, they do not have a grip on reality or the little grip they do have is distorted. </w:t>
      </w:r>
    </w:p>
    <w:p w14:paraId="134C2BB9" w14:textId="77777777" w:rsidR="00597B5A" w:rsidRPr="00597B5A" w:rsidRDefault="00597B5A" w:rsidP="00597B5A">
      <w:pPr>
        <w:jc w:val="both"/>
        <w:rPr>
          <w:b/>
          <w:sz w:val="24"/>
          <w:szCs w:val="24"/>
        </w:rPr>
      </w:pPr>
    </w:p>
    <w:p w14:paraId="6C360E74" w14:textId="77777777" w:rsidR="00597B5A" w:rsidRPr="00597B5A" w:rsidRDefault="00597B5A" w:rsidP="00597B5A">
      <w:pPr>
        <w:jc w:val="both"/>
        <w:rPr>
          <w:b/>
          <w:sz w:val="24"/>
          <w:szCs w:val="24"/>
        </w:rPr>
      </w:pPr>
      <w:r w:rsidRPr="00597B5A">
        <w:rPr>
          <w:b/>
          <w:sz w:val="24"/>
          <w:szCs w:val="24"/>
        </w:rPr>
        <w:t>This from what I witnessed described how the suspect was feeling; he mentioned that we did not care about him or his opinion and that we were not trying to help him, which fits in with the Drama Triangle’s view on the persecutor. In addition, it was clearly visible that he had lost touch with reality and was acting in a way that showed he was not thinking about the consequences of his actions.</w:t>
      </w:r>
    </w:p>
    <w:p w14:paraId="70D56575" w14:textId="77777777" w:rsidR="00597B5A" w:rsidRPr="00597B5A" w:rsidRDefault="00597B5A" w:rsidP="00597B5A">
      <w:pPr>
        <w:jc w:val="both"/>
        <w:rPr>
          <w:b/>
          <w:sz w:val="24"/>
          <w:szCs w:val="24"/>
        </w:rPr>
      </w:pPr>
    </w:p>
    <w:p w14:paraId="45A23A4E" w14:textId="77777777" w:rsidR="00597B5A" w:rsidRPr="00597B5A" w:rsidRDefault="00597B5A" w:rsidP="00597B5A">
      <w:pPr>
        <w:jc w:val="both"/>
        <w:rPr>
          <w:b/>
          <w:sz w:val="24"/>
          <w:szCs w:val="24"/>
        </w:rPr>
      </w:pPr>
      <w:r w:rsidRPr="00597B5A">
        <w:rPr>
          <w:b/>
          <w:sz w:val="24"/>
          <w:szCs w:val="24"/>
        </w:rPr>
        <w:t xml:space="preserve">The feelings I was experiencing at this point were those of concern. I was concerned about how the suspect was feeling and I was feeling sympathetic for his current situation. However, at the same time I was frustrated that another person would want to hurt and threw their urine on persons just trying to do their job, the feelings I was experiencing at the time were quite conflicting. Although the feelings I was experiencing at the time of the incident happening were conflicting and confusing, I stayed focused and ensured that my duty was completed with due care and following powers and policies set out. </w:t>
      </w:r>
    </w:p>
    <w:p w14:paraId="7BA3A576" w14:textId="77777777" w:rsidR="00597B5A" w:rsidRPr="00597B5A" w:rsidRDefault="00597B5A" w:rsidP="00597B5A">
      <w:pPr>
        <w:jc w:val="both"/>
        <w:rPr>
          <w:b/>
          <w:sz w:val="24"/>
          <w:szCs w:val="24"/>
        </w:rPr>
      </w:pPr>
    </w:p>
    <w:p w14:paraId="500FABFC" w14:textId="77777777" w:rsidR="00597B5A" w:rsidRPr="00597B5A" w:rsidRDefault="00597B5A" w:rsidP="00597B5A">
      <w:pPr>
        <w:jc w:val="both"/>
        <w:rPr>
          <w:b/>
          <w:sz w:val="24"/>
          <w:szCs w:val="24"/>
        </w:rPr>
      </w:pPr>
      <w:r w:rsidRPr="00597B5A">
        <w:rPr>
          <w:b/>
          <w:sz w:val="24"/>
          <w:szCs w:val="24"/>
        </w:rPr>
        <w:t>The decision of how to deal with the suspect was based off the National decision making model (College of Policing, 2013), which goes through a six point plan identifying the most suitable course of action incorporating police powers, policies and code of ethics.</w:t>
      </w:r>
    </w:p>
    <w:p w14:paraId="0445AFCD" w14:textId="77777777" w:rsidR="00597B5A" w:rsidRPr="00597B5A" w:rsidRDefault="00597B5A" w:rsidP="00597B5A">
      <w:pPr>
        <w:jc w:val="both"/>
        <w:rPr>
          <w:b/>
          <w:sz w:val="24"/>
          <w:szCs w:val="24"/>
        </w:rPr>
      </w:pPr>
    </w:p>
    <w:p w14:paraId="0076095E" w14:textId="77777777" w:rsidR="00597B5A" w:rsidRPr="00597B5A" w:rsidRDefault="00597B5A" w:rsidP="00597B5A">
      <w:pPr>
        <w:jc w:val="both"/>
        <w:rPr>
          <w:b/>
          <w:sz w:val="24"/>
          <w:szCs w:val="24"/>
        </w:rPr>
      </w:pPr>
      <w:r w:rsidRPr="00597B5A">
        <w:rPr>
          <w:b/>
          <w:sz w:val="24"/>
          <w:szCs w:val="24"/>
        </w:rPr>
        <w:t xml:space="preserve">The threat and risk of the situation was a key factor, with the threat of a biological hazard, assault on police and danger of injury to the suspect present the risk was identified as high. </w:t>
      </w:r>
    </w:p>
    <w:p w14:paraId="4B520FF9" w14:textId="77777777" w:rsidR="00597B5A" w:rsidRPr="00597B5A" w:rsidRDefault="00597B5A" w:rsidP="00597B5A">
      <w:pPr>
        <w:jc w:val="both"/>
        <w:rPr>
          <w:b/>
          <w:sz w:val="24"/>
          <w:szCs w:val="24"/>
        </w:rPr>
      </w:pPr>
    </w:p>
    <w:p w14:paraId="263B9F79" w14:textId="77777777" w:rsidR="00597B5A" w:rsidRPr="00597B5A" w:rsidRDefault="00597B5A" w:rsidP="00597B5A">
      <w:pPr>
        <w:jc w:val="both"/>
        <w:rPr>
          <w:b/>
          <w:sz w:val="24"/>
          <w:szCs w:val="24"/>
        </w:rPr>
      </w:pPr>
      <w:r w:rsidRPr="00597B5A">
        <w:rPr>
          <w:b/>
          <w:sz w:val="24"/>
          <w:szCs w:val="24"/>
        </w:rPr>
        <w:t>Human Urine is a biological hazard (National CVM foundation, 2021) and although often sterile at its point of excretion it can transmit viruses such as Cytomegalovirus Infection (CMV) therefore the threat of the suspect throwing urine over us was a risk that could result in an infection causing an assault police offence. It was also identified that the suspect posed a risk to himself. He had tied his t-shirt around his neck in an attempt to harm himself and with his mental health being so fragile at the time he was a high risk to himself.</w:t>
      </w:r>
    </w:p>
    <w:p w14:paraId="5861A5FE" w14:textId="77777777" w:rsidR="00597B5A" w:rsidRPr="00597B5A" w:rsidRDefault="00597B5A" w:rsidP="00597B5A">
      <w:pPr>
        <w:jc w:val="both"/>
        <w:rPr>
          <w:b/>
          <w:sz w:val="24"/>
          <w:szCs w:val="24"/>
        </w:rPr>
      </w:pPr>
    </w:p>
    <w:p w14:paraId="3529F497" w14:textId="77777777" w:rsidR="00597B5A" w:rsidRPr="00597B5A" w:rsidRDefault="00597B5A" w:rsidP="00597B5A">
      <w:pPr>
        <w:jc w:val="both"/>
        <w:rPr>
          <w:b/>
          <w:sz w:val="24"/>
          <w:szCs w:val="24"/>
        </w:rPr>
      </w:pPr>
      <w:r w:rsidRPr="00597B5A">
        <w:rPr>
          <w:b/>
          <w:sz w:val="24"/>
          <w:szCs w:val="24"/>
        </w:rPr>
        <w:t xml:space="preserve">As Police officers under The Criminal Law Act 1967 Section 3, we have the right to use reasonable force in the circumstances in the prevention of crime, or in effecting or assisting in the lawful arrest of offenders or suspected offenders or of persons unlawfully at large. In this scenario, the use of force was required to prevent the crime of assaulting police. </w:t>
      </w:r>
    </w:p>
    <w:p w14:paraId="25990D3D" w14:textId="77777777" w:rsidR="00597B5A" w:rsidRPr="00597B5A" w:rsidRDefault="00597B5A" w:rsidP="00597B5A">
      <w:pPr>
        <w:jc w:val="both"/>
        <w:rPr>
          <w:b/>
          <w:sz w:val="24"/>
          <w:szCs w:val="24"/>
        </w:rPr>
      </w:pPr>
    </w:p>
    <w:p w14:paraId="7B9DA277" w14:textId="77777777" w:rsidR="00597B5A" w:rsidRPr="00597B5A" w:rsidRDefault="00597B5A" w:rsidP="00597B5A">
      <w:pPr>
        <w:jc w:val="both"/>
        <w:rPr>
          <w:b/>
          <w:sz w:val="24"/>
          <w:szCs w:val="24"/>
        </w:rPr>
      </w:pPr>
      <w:r w:rsidRPr="00597B5A">
        <w:rPr>
          <w:b/>
          <w:sz w:val="24"/>
          <w:szCs w:val="24"/>
        </w:rPr>
        <w:lastRenderedPageBreak/>
        <w:t>The options identified for dealing with this situation included using tactical communication to defuse the situation, failing that, removing the suspect from the cell to another and leaving him to calm down in a safe environment or to leave him in the cell he was located in and keep watch to ensure he did not harm himself.  With the option of tactical communication and trying to reason with the suspect being attempted with no effect, force was necessary to prevent assault on police officers present and to prevent harm to himself.</w:t>
      </w:r>
    </w:p>
    <w:p w14:paraId="696EB01B" w14:textId="77777777" w:rsidR="00597B5A" w:rsidRPr="00597B5A" w:rsidRDefault="00597B5A" w:rsidP="00597B5A">
      <w:pPr>
        <w:jc w:val="both"/>
        <w:rPr>
          <w:b/>
          <w:sz w:val="24"/>
          <w:szCs w:val="24"/>
        </w:rPr>
      </w:pPr>
    </w:p>
    <w:p w14:paraId="5666E5D5" w14:textId="77777777" w:rsidR="00597B5A" w:rsidRPr="00597B5A" w:rsidRDefault="00597B5A" w:rsidP="00597B5A">
      <w:pPr>
        <w:jc w:val="both"/>
        <w:rPr>
          <w:b/>
          <w:sz w:val="24"/>
          <w:szCs w:val="24"/>
        </w:rPr>
      </w:pPr>
      <w:r w:rsidRPr="00597B5A">
        <w:rPr>
          <w:b/>
          <w:sz w:val="24"/>
          <w:szCs w:val="24"/>
        </w:rPr>
        <w:t>After many attempts to calm the suspect down, I entered the cell restrained the suspect following techniques that were taught in Officer Safety Training and transported him to a clean and safe cell.</w:t>
      </w:r>
    </w:p>
    <w:p w14:paraId="448BF70B" w14:textId="77777777" w:rsidR="00597B5A" w:rsidRPr="00597B5A" w:rsidRDefault="00597B5A" w:rsidP="00597B5A">
      <w:pPr>
        <w:jc w:val="both"/>
        <w:rPr>
          <w:b/>
          <w:sz w:val="24"/>
          <w:szCs w:val="24"/>
        </w:rPr>
      </w:pPr>
    </w:p>
    <w:p w14:paraId="48913298" w14:textId="77777777" w:rsidR="00597B5A" w:rsidRPr="00597B5A" w:rsidRDefault="00597B5A" w:rsidP="00597B5A">
      <w:pPr>
        <w:jc w:val="both"/>
        <w:rPr>
          <w:b/>
          <w:sz w:val="24"/>
          <w:szCs w:val="24"/>
        </w:rPr>
      </w:pPr>
      <w:r w:rsidRPr="00597B5A">
        <w:rPr>
          <w:b/>
          <w:sz w:val="24"/>
          <w:szCs w:val="24"/>
        </w:rPr>
        <w:t>From here, the suspect was provided with clean safety clothing, which cannot be tied and therefore cannot be used by the suspect to cause harm. Once the suspect had calmed down, I attempted to build a rapport with them. He had previously mentioned that all he wanted to get home to his dog; therefore, I used this as a conversation started. We had a respectful conversation about his dog; I asked him questions such as ‘You mentioned you have a dog, tell me about your dog? Where did you get the dog? What breed is it? How old is the dog?’, which built trust between us, gave him a sense of worth and took his mind off how he was feeling.</w:t>
      </w:r>
    </w:p>
    <w:p w14:paraId="054EC3A5" w14:textId="77777777" w:rsidR="00597B5A" w:rsidRPr="00597B5A" w:rsidRDefault="00597B5A" w:rsidP="00597B5A">
      <w:pPr>
        <w:jc w:val="both"/>
        <w:rPr>
          <w:b/>
          <w:sz w:val="24"/>
          <w:szCs w:val="24"/>
        </w:rPr>
      </w:pPr>
    </w:p>
    <w:p w14:paraId="39B43CED" w14:textId="77777777" w:rsidR="00597B5A" w:rsidRPr="00597B5A" w:rsidRDefault="00597B5A" w:rsidP="00597B5A">
      <w:pPr>
        <w:jc w:val="both"/>
        <w:rPr>
          <w:b/>
          <w:sz w:val="24"/>
          <w:szCs w:val="24"/>
        </w:rPr>
      </w:pPr>
      <w:r w:rsidRPr="00597B5A">
        <w:rPr>
          <w:b/>
          <w:sz w:val="24"/>
          <w:szCs w:val="24"/>
        </w:rPr>
        <w:t>After building a rapport with the suspect, I started to ask him about his mental health, any triggers that affect him and how we could provide help. The suspect stated that previously he was addicted to heroin and now suffered an addiction to alcohol and that this is what has caused the suffering with mental health. The suspect stated they hear voices and cannot cope day to day without substitute medication and drinking alcohol. I explained to the suspect that they had already made the first step towards recovery by identifying that they need help which is usually the hardest concept to come to terms with. In addition, I explained to him the support available at custody for example the mental health nurse, at this point the suspect agreed to speak to the mental health nurse and see what support she was able to offer.</w:t>
      </w:r>
    </w:p>
    <w:p w14:paraId="52921B7A" w14:textId="77777777" w:rsidR="00597B5A" w:rsidRPr="00597B5A" w:rsidRDefault="00597B5A" w:rsidP="00597B5A">
      <w:pPr>
        <w:jc w:val="both"/>
        <w:rPr>
          <w:b/>
          <w:sz w:val="24"/>
          <w:szCs w:val="24"/>
        </w:rPr>
      </w:pPr>
    </w:p>
    <w:p w14:paraId="4A34E6D2" w14:textId="77777777" w:rsidR="00597B5A" w:rsidRPr="00597B5A" w:rsidRDefault="00597B5A" w:rsidP="00597B5A">
      <w:pPr>
        <w:jc w:val="both"/>
        <w:rPr>
          <w:b/>
          <w:sz w:val="24"/>
          <w:szCs w:val="24"/>
        </w:rPr>
      </w:pPr>
      <w:r w:rsidRPr="00597B5A">
        <w:rPr>
          <w:b/>
          <w:sz w:val="24"/>
          <w:szCs w:val="24"/>
        </w:rPr>
        <w:t>My feelings after restraining the suspect, moving him to a clean cell and having a conversation with him were ones of relief. Although force had been used as a last resort, the suspect was safe and no officers were physically injured. There was also a sense of achievement, knowing that I had worked with a team of other officers to defuse a volatile situation. I had not only resolved the conflict but was then be able to have a conversation with the suspect and offer them support.</w:t>
      </w:r>
    </w:p>
    <w:p w14:paraId="6A87D569" w14:textId="77777777" w:rsidR="00597B5A" w:rsidRPr="00597B5A" w:rsidRDefault="00597B5A" w:rsidP="00597B5A">
      <w:pPr>
        <w:jc w:val="both"/>
        <w:rPr>
          <w:b/>
          <w:sz w:val="24"/>
          <w:szCs w:val="24"/>
        </w:rPr>
      </w:pPr>
    </w:p>
    <w:p w14:paraId="78131627" w14:textId="77777777" w:rsidR="00597B5A" w:rsidRPr="00597B5A" w:rsidRDefault="00597B5A" w:rsidP="00597B5A">
      <w:pPr>
        <w:jc w:val="both"/>
        <w:rPr>
          <w:b/>
          <w:sz w:val="24"/>
          <w:szCs w:val="24"/>
        </w:rPr>
      </w:pPr>
      <w:r w:rsidRPr="00597B5A">
        <w:rPr>
          <w:b/>
          <w:sz w:val="24"/>
          <w:szCs w:val="24"/>
        </w:rPr>
        <w:t>On reflection, I feel the situation was handled in a respectful and professional manner. The National Decision Making Model was followed throughout to establish the most suitable course of action, which adhered to the police Code of ethics and legislation.</w:t>
      </w:r>
    </w:p>
    <w:p w14:paraId="0F45BD6C" w14:textId="77777777" w:rsidR="00597B5A" w:rsidRPr="00597B5A" w:rsidRDefault="00597B5A" w:rsidP="00597B5A">
      <w:pPr>
        <w:jc w:val="both"/>
        <w:rPr>
          <w:b/>
          <w:sz w:val="24"/>
          <w:szCs w:val="24"/>
        </w:rPr>
      </w:pPr>
    </w:p>
    <w:p w14:paraId="01809767" w14:textId="77777777" w:rsidR="00597B5A" w:rsidRPr="00597B5A" w:rsidRDefault="00597B5A" w:rsidP="00597B5A">
      <w:pPr>
        <w:jc w:val="both"/>
        <w:rPr>
          <w:b/>
          <w:sz w:val="24"/>
          <w:szCs w:val="24"/>
        </w:rPr>
      </w:pPr>
      <w:r w:rsidRPr="00597B5A">
        <w:rPr>
          <w:b/>
          <w:sz w:val="24"/>
          <w:szCs w:val="24"/>
        </w:rPr>
        <w:t xml:space="preserve">The suspect was dealt with respect and in accordance with their human rights throughout. Although the suspect was in a state of despair at the beginning of </w:t>
      </w:r>
      <w:r w:rsidRPr="00597B5A">
        <w:rPr>
          <w:b/>
          <w:sz w:val="24"/>
          <w:szCs w:val="24"/>
        </w:rPr>
        <w:lastRenderedPageBreak/>
        <w:t>the incident by the time he was moved to a clean cell, had time to calm down and had spoken to the mental health nurse he was in a much better place mentally, had been given advice and access to support and did not pose such a threat to officers or himself. The suspect’s long-term wellness was also considered, this was discussed with the welfare team at custody and the mental health nurse he spoke to, they looked at the best course of action to provide ongoing support once he left custody.</w:t>
      </w:r>
    </w:p>
    <w:p w14:paraId="3D3D029D" w14:textId="77777777" w:rsidR="00597B5A" w:rsidRPr="00597B5A" w:rsidRDefault="00597B5A" w:rsidP="00597B5A">
      <w:pPr>
        <w:jc w:val="both"/>
        <w:rPr>
          <w:b/>
          <w:sz w:val="24"/>
          <w:szCs w:val="24"/>
        </w:rPr>
      </w:pPr>
    </w:p>
    <w:p w14:paraId="689A23B7" w14:textId="77777777" w:rsidR="00597B5A" w:rsidRPr="00597B5A" w:rsidRDefault="00597B5A" w:rsidP="00597B5A">
      <w:pPr>
        <w:jc w:val="both"/>
        <w:rPr>
          <w:b/>
          <w:sz w:val="24"/>
          <w:szCs w:val="24"/>
        </w:rPr>
      </w:pPr>
      <w:r w:rsidRPr="00597B5A">
        <w:rPr>
          <w:b/>
          <w:sz w:val="24"/>
          <w:szCs w:val="24"/>
        </w:rPr>
        <w:t xml:space="preserve">This incident occurred on my second day in the job; due to this, when the incident first become visible to me I was unsure of what to do. However once I took a moment to digest the situation evolving in front of me I used prior experiences such as conflict situations I have experienced in the military and being able to keep calm and focused during high adrenaline situations from my competitive boxing experiences.  </w:t>
      </w:r>
    </w:p>
    <w:p w14:paraId="7C59113F" w14:textId="77777777" w:rsidR="00597B5A" w:rsidRPr="00597B5A" w:rsidRDefault="00597B5A" w:rsidP="00597B5A">
      <w:pPr>
        <w:jc w:val="both"/>
        <w:rPr>
          <w:b/>
          <w:sz w:val="24"/>
          <w:szCs w:val="24"/>
        </w:rPr>
      </w:pPr>
    </w:p>
    <w:p w14:paraId="7FF7A20F" w14:textId="77777777" w:rsidR="00597B5A" w:rsidRPr="00597B5A" w:rsidRDefault="00597B5A" w:rsidP="00597B5A">
      <w:pPr>
        <w:jc w:val="both"/>
        <w:rPr>
          <w:b/>
          <w:sz w:val="24"/>
          <w:szCs w:val="24"/>
        </w:rPr>
      </w:pPr>
      <w:r w:rsidRPr="00597B5A">
        <w:rPr>
          <w:b/>
          <w:sz w:val="24"/>
          <w:szCs w:val="24"/>
        </w:rPr>
        <w:t>If this situation were to happen again I would take action sooner. I feel although I was providing the suspect with time to communicate and response to my use of tactical communication it was clear from early on the suspect was not in a fit state mentally to communicate appropriately. Therefore on reflection, I would have given the suspect less chances to response to my tactical communications attempts and taken action sooner, this way the duration of the situation would have been shortened and the suspect could be restrained and offered support sooner.</w:t>
      </w:r>
    </w:p>
    <w:p w14:paraId="48B42E8E" w14:textId="77777777" w:rsidR="003F1BE7" w:rsidRDefault="003F1BE7" w:rsidP="008234DE">
      <w:pPr>
        <w:jc w:val="both"/>
        <w:rPr>
          <w:b/>
          <w:sz w:val="24"/>
          <w:szCs w:val="24"/>
        </w:rPr>
      </w:pPr>
    </w:p>
    <w:p w14:paraId="1CC85FA3" w14:textId="7AABB56A" w:rsidR="00735EF1" w:rsidRDefault="00735EF1" w:rsidP="008234DE">
      <w:pPr>
        <w:jc w:val="both"/>
        <w:rPr>
          <w:b/>
          <w:sz w:val="24"/>
          <w:szCs w:val="24"/>
        </w:rPr>
      </w:pPr>
      <w:r>
        <w:rPr>
          <w:b/>
          <w:sz w:val="24"/>
          <w:szCs w:val="24"/>
        </w:rPr>
        <w:t xml:space="preserve"> </w:t>
      </w:r>
    </w:p>
    <w:p w14:paraId="1DA76EA6" w14:textId="10330EC3" w:rsidR="00D86E36" w:rsidRDefault="00597B5A" w:rsidP="008234DE">
      <w:pPr>
        <w:jc w:val="both"/>
        <w:rPr>
          <w:b/>
          <w:sz w:val="24"/>
          <w:szCs w:val="24"/>
        </w:rPr>
      </w:pPr>
      <w:r>
        <w:rPr>
          <w:b/>
          <w:sz w:val="24"/>
          <w:szCs w:val="24"/>
        </w:rPr>
        <w:t>1469</w:t>
      </w:r>
      <w:r w:rsidR="00A815C1">
        <w:rPr>
          <w:b/>
          <w:sz w:val="24"/>
          <w:szCs w:val="24"/>
        </w:rPr>
        <w:t xml:space="preserve"> WORDS</w:t>
      </w:r>
    </w:p>
    <w:p w14:paraId="1BC18393" w14:textId="77777777" w:rsidR="00B31619" w:rsidRDefault="00B31619" w:rsidP="008234DE">
      <w:pPr>
        <w:jc w:val="both"/>
        <w:rPr>
          <w:b/>
          <w:sz w:val="24"/>
          <w:szCs w:val="24"/>
        </w:rPr>
      </w:pPr>
    </w:p>
    <w:p w14:paraId="5C1D5FCD" w14:textId="45098EB4" w:rsidR="00B31619" w:rsidRDefault="00B31619" w:rsidP="008234DE">
      <w:pPr>
        <w:jc w:val="both"/>
        <w:rPr>
          <w:b/>
          <w:sz w:val="24"/>
          <w:szCs w:val="24"/>
        </w:rPr>
      </w:pPr>
    </w:p>
    <w:p w14:paraId="1AB471D9" w14:textId="77777777" w:rsidR="00B31619" w:rsidRDefault="00B31619" w:rsidP="008234DE">
      <w:pPr>
        <w:jc w:val="both"/>
        <w:rPr>
          <w:b/>
          <w:sz w:val="24"/>
          <w:szCs w:val="24"/>
        </w:rPr>
      </w:pPr>
    </w:p>
    <w:p w14:paraId="53542272" w14:textId="77777777" w:rsidR="008234DE" w:rsidRDefault="008234DE" w:rsidP="008234DE">
      <w:pPr>
        <w:jc w:val="both"/>
        <w:rPr>
          <w:b/>
          <w:sz w:val="24"/>
          <w:szCs w:val="24"/>
        </w:rPr>
      </w:pPr>
    </w:p>
    <w:p w14:paraId="21A57B5D" w14:textId="77777777" w:rsidR="008234DE" w:rsidRDefault="008234DE" w:rsidP="00450C83">
      <w:pPr>
        <w:jc w:val="both"/>
        <w:rPr>
          <w:b/>
          <w:sz w:val="24"/>
          <w:szCs w:val="24"/>
        </w:rPr>
      </w:pPr>
    </w:p>
    <w:p w14:paraId="3E014AF3" w14:textId="2B22F641" w:rsidR="00FE7D19" w:rsidRDefault="00FE7D19" w:rsidP="00450C83">
      <w:pPr>
        <w:jc w:val="both"/>
        <w:rPr>
          <w:b/>
          <w:sz w:val="24"/>
          <w:szCs w:val="24"/>
        </w:rPr>
      </w:pPr>
    </w:p>
    <w:p w14:paraId="31C94C1C" w14:textId="74AAB275" w:rsidR="00082158" w:rsidRDefault="00082158" w:rsidP="00450C83">
      <w:pPr>
        <w:jc w:val="both"/>
        <w:rPr>
          <w:b/>
          <w:sz w:val="24"/>
          <w:szCs w:val="24"/>
        </w:rPr>
      </w:pPr>
    </w:p>
    <w:p w14:paraId="538D20F3" w14:textId="77777777" w:rsidR="00082158" w:rsidRDefault="00082158" w:rsidP="00450C83">
      <w:pPr>
        <w:jc w:val="both"/>
        <w:rPr>
          <w:b/>
          <w:sz w:val="24"/>
          <w:szCs w:val="24"/>
        </w:rPr>
      </w:pPr>
    </w:p>
    <w:p w14:paraId="40A70E1D" w14:textId="69500C7B" w:rsidR="009C3038" w:rsidRDefault="009C3038" w:rsidP="00450C83">
      <w:pPr>
        <w:jc w:val="both"/>
        <w:rPr>
          <w:b/>
          <w:sz w:val="24"/>
          <w:szCs w:val="24"/>
        </w:rPr>
      </w:pPr>
    </w:p>
    <w:p w14:paraId="3EFBBE13" w14:textId="77777777" w:rsidR="009C3038" w:rsidRPr="00450C83" w:rsidRDefault="009C3038"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FBB4DCD" w:rsidR="00711A70" w:rsidRPr="00270EEB" w:rsidRDefault="62FE5CAF" w:rsidP="62FE5CAF">
            <w:pPr>
              <w:jc w:val="both"/>
              <w:rPr>
                <w:sz w:val="24"/>
                <w:szCs w:val="24"/>
              </w:rPr>
            </w:pPr>
            <w:r w:rsidRPr="62FE5CAF">
              <w:rPr>
                <w:b/>
                <w:bCs/>
                <w:sz w:val="24"/>
                <w:szCs w:val="24"/>
              </w:rPr>
              <w:t>Illustrate</w:t>
            </w:r>
            <w:r w:rsidR="00FB4810">
              <w:rPr>
                <w:sz w:val="24"/>
                <w:szCs w:val="24"/>
              </w:rPr>
              <w:t xml:space="preserve"> how policing values were </w:t>
            </w:r>
            <w:r w:rsidRPr="62FE5CAF">
              <w:rPr>
                <w:sz w:val="24"/>
                <w:szCs w:val="24"/>
              </w:rPr>
              <w:t>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7FFAEAE" w:rsidR="00711A70"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316CB0B4" w14:textId="77777777" w:rsidR="00C97BBB" w:rsidRPr="00597B5A" w:rsidRDefault="00C97BBB" w:rsidP="00C97BBB">
      <w:pPr>
        <w:jc w:val="both"/>
        <w:rPr>
          <w:b/>
          <w:sz w:val="24"/>
          <w:szCs w:val="24"/>
        </w:rPr>
      </w:pPr>
      <w:r w:rsidRPr="00597B5A">
        <w:rPr>
          <w:b/>
          <w:sz w:val="24"/>
          <w:szCs w:val="24"/>
        </w:rPr>
        <w:t xml:space="preserve">This purpose of this answer is to provide a critical reflection of an </w:t>
      </w:r>
      <w:r>
        <w:rPr>
          <w:b/>
          <w:sz w:val="24"/>
          <w:szCs w:val="24"/>
        </w:rPr>
        <w:t xml:space="preserve">incident that included looking at criminal justice, valuing difference and inclusion. </w:t>
      </w:r>
      <w:r w:rsidRPr="00597B5A">
        <w:rPr>
          <w:b/>
          <w:sz w:val="24"/>
          <w:szCs w:val="24"/>
        </w:rPr>
        <w:t>Following thi</w:t>
      </w:r>
      <w:r>
        <w:rPr>
          <w:b/>
          <w:sz w:val="24"/>
          <w:szCs w:val="24"/>
        </w:rPr>
        <w:t xml:space="preserve">s, the Rolfe model (Rolfe 2001) </w:t>
      </w:r>
      <w:r w:rsidRPr="00597B5A">
        <w:rPr>
          <w:b/>
          <w:sz w:val="24"/>
          <w:szCs w:val="24"/>
        </w:rPr>
        <w:t xml:space="preserve">is </w:t>
      </w:r>
      <w:r>
        <w:rPr>
          <w:b/>
          <w:sz w:val="24"/>
          <w:szCs w:val="24"/>
        </w:rPr>
        <w:t>used to provide the framework. Rolfe’s model looks at the ‘what, so what and now what’ covering what the initial issue is, feelings involved when dealing with the situation and further planning improve the situation for the victim and so that those involved can learn from the incident.</w:t>
      </w:r>
    </w:p>
    <w:p w14:paraId="31C3BFA2" w14:textId="77777777" w:rsidR="00C97BBB" w:rsidRDefault="00C97BBB" w:rsidP="00C97BBB">
      <w:pPr>
        <w:jc w:val="both"/>
        <w:rPr>
          <w:b/>
          <w:sz w:val="24"/>
          <w:szCs w:val="24"/>
        </w:rPr>
      </w:pPr>
    </w:p>
    <w:p w14:paraId="3D9B8650" w14:textId="77777777" w:rsidR="00C97BBB" w:rsidRPr="00842887" w:rsidRDefault="00C97BBB" w:rsidP="00C97BBB">
      <w:pPr>
        <w:jc w:val="both"/>
        <w:rPr>
          <w:b/>
          <w:sz w:val="24"/>
          <w:szCs w:val="24"/>
        </w:rPr>
      </w:pPr>
      <w:r w:rsidRPr="00842887">
        <w:rPr>
          <w:b/>
          <w:sz w:val="24"/>
          <w:szCs w:val="24"/>
        </w:rPr>
        <w:t xml:space="preserve">The occasion arose to attend a call for a report of assault; prior to attending, I checked warning markers and any relevant information on the log. On attendance the male was located in his front garden he seemed intoxicated and his communication was slightly impaired due to this. I made initial contact with the male and asked if we could go inside to assess his injuries and speak more about the issue, he stated that his basement flat was ‘Not comfortable and that he was embarrassed’ this did raise my concerns. </w:t>
      </w:r>
    </w:p>
    <w:p w14:paraId="127C8A73" w14:textId="77777777" w:rsidR="00C97BBB" w:rsidRPr="00842887" w:rsidRDefault="00C97BBB" w:rsidP="00C97BBB">
      <w:pPr>
        <w:jc w:val="both"/>
        <w:rPr>
          <w:b/>
          <w:sz w:val="24"/>
          <w:szCs w:val="24"/>
        </w:rPr>
      </w:pPr>
    </w:p>
    <w:p w14:paraId="4ED81A05" w14:textId="77777777" w:rsidR="00C97BBB" w:rsidRDefault="00C97BBB" w:rsidP="00C97BBB">
      <w:pPr>
        <w:jc w:val="both"/>
        <w:rPr>
          <w:b/>
          <w:sz w:val="24"/>
          <w:szCs w:val="24"/>
        </w:rPr>
      </w:pPr>
      <w:r w:rsidRPr="00842887">
        <w:rPr>
          <w:b/>
          <w:sz w:val="24"/>
          <w:szCs w:val="24"/>
        </w:rPr>
        <w:t xml:space="preserve">Upon entering the flat, it was clear to see that the male was struggling with his living conditions. The flat was not in a liveable state, there was no heating as he was in debt to the gas company and they had cut off his gas supply. Due to this, there was significant black mould and damp on majority of the walls inside. The </w:t>
      </w:r>
      <w:r w:rsidRPr="00842887">
        <w:rPr>
          <w:b/>
          <w:sz w:val="24"/>
          <w:szCs w:val="24"/>
        </w:rPr>
        <w:lastRenderedPageBreak/>
        <w:t xml:space="preserve">lighting was not working therefore he had placed a lamp on the floor running from an extension lead which was a definite fire hazard due to the rubbish surrounding and the dampness of the floor. On the floor, there was food waste, alcohol bottles and dirty clothes. Upon further inspection, there was faeces and needles, which clearly displayed a biological hazard to us and </w:t>
      </w:r>
      <w:r>
        <w:rPr>
          <w:b/>
          <w:sz w:val="24"/>
          <w:szCs w:val="24"/>
        </w:rPr>
        <w:t>the male living at the property and to authorities attending.</w:t>
      </w:r>
    </w:p>
    <w:p w14:paraId="536B0D27" w14:textId="77777777" w:rsidR="00C97BBB" w:rsidRDefault="00C97BBB" w:rsidP="00C97BBB">
      <w:pPr>
        <w:jc w:val="both"/>
        <w:rPr>
          <w:b/>
          <w:sz w:val="24"/>
          <w:szCs w:val="24"/>
        </w:rPr>
      </w:pPr>
    </w:p>
    <w:p w14:paraId="4CE47B1E" w14:textId="77777777" w:rsidR="00C97BBB" w:rsidRDefault="00C97BBB" w:rsidP="00C97BBB">
      <w:pPr>
        <w:jc w:val="both"/>
        <w:rPr>
          <w:b/>
          <w:sz w:val="24"/>
          <w:szCs w:val="24"/>
        </w:rPr>
      </w:pPr>
      <w:r>
        <w:rPr>
          <w:b/>
          <w:sz w:val="24"/>
          <w:szCs w:val="24"/>
        </w:rPr>
        <w:t xml:space="preserve">At this point, I was experiencing feelings of shock. I had never seen living conditions like this in real life and was in disbelief that another person could live in such. I knew that the actions I decided to take during this call would have to not only provide support for helping to provide suitable living conditions but tackle the root cause of the deprived conditions. </w:t>
      </w:r>
    </w:p>
    <w:p w14:paraId="74540197" w14:textId="77777777" w:rsidR="00C97BBB" w:rsidRDefault="00C97BBB" w:rsidP="00C97BBB">
      <w:pPr>
        <w:jc w:val="both"/>
        <w:rPr>
          <w:b/>
          <w:sz w:val="24"/>
          <w:szCs w:val="24"/>
        </w:rPr>
      </w:pPr>
    </w:p>
    <w:p w14:paraId="55CDF9F0" w14:textId="77777777" w:rsidR="00C97BBB" w:rsidRPr="00842887" w:rsidRDefault="00C97BBB" w:rsidP="00C97BBB">
      <w:pPr>
        <w:jc w:val="both"/>
        <w:rPr>
          <w:b/>
          <w:sz w:val="24"/>
          <w:szCs w:val="24"/>
        </w:rPr>
      </w:pPr>
      <w:r>
        <w:rPr>
          <w:b/>
          <w:sz w:val="24"/>
          <w:szCs w:val="24"/>
        </w:rPr>
        <w:t>The mould in the flat was a concern for myself, from prior experiences from my time as a retained fire fighter entering people’s houses to complete safety checks daily I knew that black mould could be extremely dangerous. L</w:t>
      </w:r>
      <w:r w:rsidRPr="00842887">
        <w:rPr>
          <w:b/>
          <w:sz w:val="24"/>
          <w:szCs w:val="24"/>
        </w:rPr>
        <w:t xml:space="preserve">iving with significant black mould in the home can cause Mycotoxicsis (Mould poisoning) the effects of this can be aches, pains, memory loss, changes in mood, headaches and nosebleeds. In addition, if the inhabitant has pre-existing medical conditions for example asthma the black mould can worsen the effects. </w:t>
      </w:r>
    </w:p>
    <w:p w14:paraId="59FA3E3C" w14:textId="77777777" w:rsidR="00C97BBB" w:rsidRPr="00842887" w:rsidRDefault="00C97BBB" w:rsidP="00C97BBB">
      <w:pPr>
        <w:jc w:val="both"/>
        <w:rPr>
          <w:b/>
          <w:sz w:val="24"/>
          <w:szCs w:val="24"/>
        </w:rPr>
      </w:pPr>
    </w:p>
    <w:p w14:paraId="703259A9" w14:textId="77777777" w:rsidR="00C97BBB" w:rsidRPr="00842887" w:rsidRDefault="00C97BBB" w:rsidP="00C97BBB">
      <w:pPr>
        <w:jc w:val="both"/>
        <w:rPr>
          <w:b/>
          <w:sz w:val="24"/>
          <w:szCs w:val="24"/>
        </w:rPr>
      </w:pPr>
      <w:r w:rsidRPr="00842887">
        <w:rPr>
          <w:b/>
          <w:sz w:val="24"/>
          <w:szCs w:val="24"/>
        </w:rPr>
        <w:t>While at the property, we could hear rodents rustling through the litter this again poses a danger for the male’s health. Research conducted showed that illnesses from rodent faeces include but are not limited to the Bubonic plague, Hantavirus, Lassa fever, Rat-bite fever and salmonellosis. All of these would have a detrimental effect on any persons living in the premises; in addition, this could have an effect on the neighbours.</w:t>
      </w:r>
    </w:p>
    <w:p w14:paraId="56A6AEBD" w14:textId="77777777" w:rsidR="00C97BBB" w:rsidRPr="00842887" w:rsidRDefault="00C97BBB" w:rsidP="00C97BBB">
      <w:pPr>
        <w:jc w:val="both"/>
        <w:rPr>
          <w:b/>
          <w:sz w:val="24"/>
          <w:szCs w:val="24"/>
        </w:rPr>
      </w:pPr>
    </w:p>
    <w:p w14:paraId="538A7CB9" w14:textId="77777777" w:rsidR="00C97BBB" w:rsidRPr="00842887" w:rsidRDefault="00C97BBB" w:rsidP="00C97BBB">
      <w:pPr>
        <w:jc w:val="both"/>
        <w:rPr>
          <w:b/>
          <w:sz w:val="24"/>
          <w:szCs w:val="24"/>
        </w:rPr>
      </w:pPr>
    </w:p>
    <w:p w14:paraId="02DFACE9" w14:textId="77777777" w:rsidR="00C97BBB" w:rsidRPr="00842887" w:rsidRDefault="00C97BBB" w:rsidP="00C97BBB">
      <w:pPr>
        <w:jc w:val="both"/>
        <w:rPr>
          <w:b/>
          <w:sz w:val="24"/>
          <w:szCs w:val="24"/>
        </w:rPr>
      </w:pPr>
      <w:r w:rsidRPr="00842887">
        <w:rPr>
          <w:b/>
          <w:sz w:val="24"/>
          <w:szCs w:val="24"/>
        </w:rPr>
        <w:t>After speaking to the male about the reason he called, he stated</w:t>
      </w:r>
      <w:r>
        <w:rPr>
          <w:b/>
          <w:sz w:val="24"/>
          <w:szCs w:val="24"/>
        </w:rPr>
        <w:t xml:space="preserve"> that</w:t>
      </w:r>
      <w:r w:rsidRPr="00842887">
        <w:rPr>
          <w:b/>
          <w:sz w:val="24"/>
          <w:szCs w:val="24"/>
        </w:rPr>
        <w:t xml:space="preserve"> his neighbour who is well known to him hit him over the head with a wooden baseball bat; however, he had taken Valium and drunk three bottles of wine so his version of events was changing frequently</w:t>
      </w:r>
      <w:r>
        <w:rPr>
          <w:b/>
          <w:sz w:val="24"/>
          <w:szCs w:val="24"/>
        </w:rPr>
        <w:t xml:space="preserve"> causing some confusion as to what had occurred</w:t>
      </w:r>
      <w:r w:rsidRPr="00842887">
        <w:rPr>
          <w:b/>
          <w:sz w:val="24"/>
          <w:szCs w:val="24"/>
        </w:rPr>
        <w:t>. His head was inspected and there were</w:t>
      </w:r>
      <w:r>
        <w:rPr>
          <w:b/>
          <w:sz w:val="24"/>
          <w:szCs w:val="24"/>
        </w:rPr>
        <w:t xml:space="preserve"> no injuries found on his head. I</w:t>
      </w:r>
      <w:r w:rsidRPr="00842887">
        <w:rPr>
          <w:b/>
          <w:sz w:val="24"/>
          <w:szCs w:val="24"/>
        </w:rPr>
        <w:t xml:space="preserve">t was clear that he was suffering from alcohol addiction and due to this his mental health was also suffering. I attempted to build a rapport with the male to try to get further information so I could understand his situation in more depth and from this refer him to the correct organisations. </w:t>
      </w:r>
    </w:p>
    <w:p w14:paraId="59F9291B" w14:textId="77777777" w:rsidR="00C97BBB" w:rsidRPr="00842887" w:rsidRDefault="00C97BBB" w:rsidP="00C97BBB">
      <w:pPr>
        <w:jc w:val="both"/>
        <w:rPr>
          <w:b/>
          <w:sz w:val="24"/>
          <w:szCs w:val="24"/>
        </w:rPr>
      </w:pPr>
    </w:p>
    <w:p w14:paraId="46AACF12" w14:textId="77777777" w:rsidR="00C97BBB" w:rsidRPr="00842887" w:rsidRDefault="00C97BBB" w:rsidP="00C97BBB">
      <w:pPr>
        <w:jc w:val="both"/>
        <w:rPr>
          <w:b/>
          <w:sz w:val="24"/>
          <w:szCs w:val="24"/>
        </w:rPr>
      </w:pPr>
      <w:r w:rsidRPr="00842887">
        <w:rPr>
          <w:b/>
          <w:sz w:val="24"/>
          <w:szCs w:val="24"/>
        </w:rPr>
        <w:t xml:space="preserve">We spoke about his addiction to alcohol, he stated that previously he was addicted to heroin and since getting clean from that, he has turned to alcohol. On average, he drinks about three to five bottles of wine a night and this is often mixed with street Valium. The male stated he knew that he needed help and that he has asked twice at his local GP to be placed in rehab but was turned down each time. He stated he wanted to get clean so that he could be a father again to his daughter who he has not seen for over a year, he also stated he used to be a bricklayer and would like to get back to work as he finds his job satisfying and therapeutic. I explained to the male that he was already making progress by just knowing that his current situation is not one that is safe and the fact he </w:t>
      </w:r>
      <w:r w:rsidRPr="00842887">
        <w:rPr>
          <w:b/>
          <w:sz w:val="24"/>
          <w:szCs w:val="24"/>
        </w:rPr>
        <w:lastRenderedPageBreak/>
        <w:t>goals to work towards; being a father towards his daughter again and being able to work in his trade, is a massive step in the right direction.</w:t>
      </w:r>
    </w:p>
    <w:p w14:paraId="21D6C35A" w14:textId="77777777" w:rsidR="00C97BBB" w:rsidRPr="00842887" w:rsidRDefault="00C97BBB" w:rsidP="00C97BBB">
      <w:pPr>
        <w:jc w:val="both"/>
        <w:rPr>
          <w:b/>
          <w:sz w:val="24"/>
          <w:szCs w:val="24"/>
        </w:rPr>
      </w:pPr>
    </w:p>
    <w:p w14:paraId="4711170E" w14:textId="77777777" w:rsidR="00C97BBB" w:rsidRDefault="00C97BBB" w:rsidP="00C97BBB">
      <w:pPr>
        <w:jc w:val="both"/>
        <w:rPr>
          <w:b/>
          <w:sz w:val="24"/>
          <w:szCs w:val="24"/>
        </w:rPr>
      </w:pPr>
      <w:r w:rsidRPr="00842887">
        <w:rPr>
          <w:b/>
          <w:sz w:val="24"/>
          <w:szCs w:val="24"/>
        </w:rPr>
        <w:t xml:space="preserve">With </w:t>
      </w:r>
      <w:r>
        <w:rPr>
          <w:b/>
          <w:sz w:val="24"/>
          <w:szCs w:val="24"/>
        </w:rPr>
        <w:t>the information I had gathered from having a conversation with the male</w:t>
      </w:r>
      <w:r w:rsidRPr="00842887">
        <w:rPr>
          <w:b/>
          <w:sz w:val="24"/>
          <w:szCs w:val="24"/>
        </w:rPr>
        <w:t>, I thought about the services that could be provided to the male to support him. I provided him with a ‘You are not along leaflet’ leaflet, which we carry in the va</w:t>
      </w:r>
      <w:r>
        <w:rPr>
          <w:b/>
          <w:sz w:val="24"/>
          <w:szCs w:val="24"/>
        </w:rPr>
        <w:t xml:space="preserve">n; this provides an extensive list of phone numbers for services that can provide support twenty-four hours. </w:t>
      </w:r>
    </w:p>
    <w:p w14:paraId="75AE593C" w14:textId="77777777" w:rsidR="00C97BBB" w:rsidRDefault="00C97BBB" w:rsidP="00C97BBB">
      <w:pPr>
        <w:jc w:val="both"/>
        <w:rPr>
          <w:b/>
          <w:sz w:val="24"/>
          <w:szCs w:val="24"/>
        </w:rPr>
      </w:pPr>
    </w:p>
    <w:p w14:paraId="3CA25B3E" w14:textId="77777777" w:rsidR="00C97BBB" w:rsidRDefault="00C97BBB" w:rsidP="00C97BBB">
      <w:pPr>
        <w:jc w:val="both"/>
        <w:rPr>
          <w:b/>
          <w:sz w:val="24"/>
          <w:szCs w:val="24"/>
        </w:rPr>
      </w:pPr>
      <w:r>
        <w:rPr>
          <w:b/>
          <w:sz w:val="24"/>
          <w:szCs w:val="24"/>
        </w:rPr>
        <w:t>In order to make the situation better for the male I considered how I could get a referral into the social care system to ensure he was provided with support. To do this I completed a Public Protection Notice (PPN). The PPN has</w:t>
      </w:r>
      <w:r w:rsidRPr="00CA6A9B">
        <w:rPr>
          <w:b/>
          <w:sz w:val="24"/>
          <w:szCs w:val="24"/>
        </w:rPr>
        <w:t xml:space="preserve"> two main purposes. One is for officers to make referrals to partner agencies when they have concern</w:t>
      </w:r>
      <w:r>
        <w:rPr>
          <w:b/>
          <w:sz w:val="24"/>
          <w:szCs w:val="24"/>
        </w:rPr>
        <w:t>s about vulnerable people. The second being it is used</w:t>
      </w:r>
      <w:r w:rsidRPr="00CA6A9B">
        <w:rPr>
          <w:b/>
          <w:sz w:val="24"/>
          <w:szCs w:val="24"/>
        </w:rPr>
        <w:t xml:space="preserve"> as a risk assessment tool for</w:t>
      </w:r>
      <w:r>
        <w:rPr>
          <w:b/>
          <w:sz w:val="24"/>
          <w:szCs w:val="24"/>
        </w:rPr>
        <w:t xml:space="preserve"> victims of domestic abuse and stalking and harassment, which was not the case with this incident. The PPN was completed to a high standard </w:t>
      </w:r>
      <w:r w:rsidRPr="00CA6A9B">
        <w:rPr>
          <w:b/>
          <w:sz w:val="24"/>
          <w:szCs w:val="24"/>
        </w:rPr>
        <w:t>to</w:t>
      </w:r>
      <w:r>
        <w:rPr>
          <w:b/>
          <w:sz w:val="24"/>
          <w:szCs w:val="24"/>
        </w:rPr>
        <w:t xml:space="preserve"> ensure that any vital information could </w:t>
      </w:r>
      <w:r w:rsidRPr="00CA6A9B">
        <w:rPr>
          <w:b/>
          <w:sz w:val="24"/>
          <w:szCs w:val="24"/>
        </w:rPr>
        <w:t>be shared with partner agencies, when it is necessary and lawful to do so.</w:t>
      </w:r>
    </w:p>
    <w:p w14:paraId="3B932A86" w14:textId="77777777" w:rsidR="00C97BBB" w:rsidRDefault="00C97BBB" w:rsidP="00C97BBB">
      <w:pPr>
        <w:jc w:val="both"/>
        <w:rPr>
          <w:b/>
          <w:sz w:val="24"/>
          <w:szCs w:val="24"/>
        </w:rPr>
      </w:pPr>
    </w:p>
    <w:p w14:paraId="17D317B8" w14:textId="77777777" w:rsidR="00C97BBB" w:rsidRDefault="00C97BBB" w:rsidP="00C97BBB">
      <w:pPr>
        <w:jc w:val="both"/>
        <w:rPr>
          <w:b/>
          <w:sz w:val="24"/>
          <w:szCs w:val="24"/>
        </w:rPr>
      </w:pPr>
      <w:r>
        <w:rPr>
          <w:b/>
          <w:sz w:val="24"/>
          <w:szCs w:val="24"/>
        </w:rPr>
        <w:t>In conclusion, the male was dealt with in a professional manner throughout with the code of ethics maintained upheld.  One of the duties/responsibilities expected from me as an operational police officer is to safeguard the victim and ensure any support that is available to the victim is offered and explained, which was carried out. Although the standards of living inside the male’s flat was below satisfactory there was no judgement, the male was treated with respect and equality throughout the period I attended. There was respect show to the male in terms of how we communicated; we spoke to each other in a mature and reasonable manner. In terms of confidentiality, under no circumstances are the details of victims to be shared for non-policing purposes. The details of the male were only passed onto other support agencies so they could help him recover from his addiction.</w:t>
      </w:r>
    </w:p>
    <w:p w14:paraId="1841BACC" w14:textId="77777777" w:rsidR="00C97BBB" w:rsidRDefault="00C97BBB" w:rsidP="00C97BBB">
      <w:pPr>
        <w:jc w:val="both"/>
        <w:rPr>
          <w:b/>
          <w:sz w:val="24"/>
          <w:szCs w:val="24"/>
        </w:rPr>
      </w:pPr>
    </w:p>
    <w:p w14:paraId="2CA7EC7E" w14:textId="77777777" w:rsidR="00C97BBB" w:rsidRDefault="00C97BBB" w:rsidP="00C97BBB">
      <w:pPr>
        <w:jc w:val="both"/>
        <w:rPr>
          <w:b/>
          <w:sz w:val="24"/>
          <w:szCs w:val="24"/>
        </w:rPr>
      </w:pPr>
      <w:r>
        <w:rPr>
          <w:b/>
          <w:sz w:val="24"/>
          <w:szCs w:val="24"/>
        </w:rPr>
        <w:t>On reflection, this call provided many educational points, dealing with what is reported an assault and then the situation developing to a safeguarding and unsafe living conditions issue. The call provided challenges such as being able to be in an environment such as his flat, act in a professional mature manner, and conduct the correct procedures. The comparison to the male when I arrived at scene to when I left was proof that my attendance and actions while there made a massive effect on him. He was more responsive and he seemed to have more of a positive outlook. On arrival, he was disheartened and could not see the point of living anymore, whereas on leaving the male was optimistic and looking forward to starting his road to recovery in order to be a better father.</w:t>
      </w:r>
    </w:p>
    <w:p w14:paraId="41286315" w14:textId="77777777" w:rsidR="00C97BBB" w:rsidRDefault="00C97BBB" w:rsidP="00C97BBB">
      <w:pPr>
        <w:jc w:val="both"/>
        <w:rPr>
          <w:b/>
          <w:sz w:val="24"/>
          <w:szCs w:val="24"/>
        </w:rPr>
      </w:pPr>
    </w:p>
    <w:p w14:paraId="456DF724" w14:textId="77777777" w:rsidR="00C97BBB" w:rsidRDefault="00C97BBB" w:rsidP="00C97BBB">
      <w:pPr>
        <w:jc w:val="both"/>
        <w:rPr>
          <w:b/>
          <w:sz w:val="24"/>
          <w:szCs w:val="24"/>
        </w:rPr>
      </w:pPr>
      <w:r>
        <w:rPr>
          <w:b/>
          <w:sz w:val="24"/>
          <w:szCs w:val="24"/>
        </w:rPr>
        <w:t>This incident showed me how the code of ethics play out in real life scenarios. How being fair, respectful, showing compassion and completing your duty and responsibilities with all these in tow come into play to provide the most suitable service for that victim at that time.</w:t>
      </w:r>
    </w:p>
    <w:p w14:paraId="22E23FCF" w14:textId="77777777" w:rsidR="006577D9" w:rsidRDefault="006577D9" w:rsidP="00CA6A9B">
      <w:pPr>
        <w:jc w:val="both"/>
        <w:rPr>
          <w:b/>
          <w:sz w:val="24"/>
          <w:szCs w:val="24"/>
        </w:rPr>
      </w:pPr>
    </w:p>
    <w:p w14:paraId="27A02029" w14:textId="5B8DFE9B" w:rsidR="006577D9" w:rsidRDefault="00C97BBB" w:rsidP="00CA6A9B">
      <w:pPr>
        <w:jc w:val="both"/>
        <w:rPr>
          <w:b/>
          <w:sz w:val="24"/>
          <w:szCs w:val="24"/>
        </w:rPr>
      </w:pPr>
      <w:r>
        <w:rPr>
          <w:b/>
          <w:sz w:val="24"/>
          <w:szCs w:val="24"/>
        </w:rPr>
        <w:t>1350</w:t>
      </w:r>
      <w:r w:rsidR="00E00F6A">
        <w:rPr>
          <w:b/>
          <w:sz w:val="24"/>
          <w:szCs w:val="24"/>
        </w:rPr>
        <w:t xml:space="preserve"> words</w:t>
      </w:r>
    </w:p>
    <w:p w14:paraId="1957AE9A" w14:textId="77777777" w:rsidR="00394BAC" w:rsidRDefault="00394BAC" w:rsidP="00CA6A9B">
      <w:pPr>
        <w:jc w:val="both"/>
        <w:rPr>
          <w:b/>
          <w:sz w:val="24"/>
          <w:szCs w:val="24"/>
        </w:rPr>
      </w:pPr>
    </w:p>
    <w:p w14:paraId="63C5DDBD" w14:textId="5BB3BC9D" w:rsidR="00394BAC" w:rsidRDefault="00394BAC" w:rsidP="00CA6A9B">
      <w:pPr>
        <w:jc w:val="both"/>
        <w:rPr>
          <w:b/>
          <w:sz w:val="24"/>
          <w:szCs w:val="24"/>
        </w:rPr>
      </w:pPr>
      <w:r>
        <w:rPr>
          <w:b/>
          <w:sz w:val="24"/>
          <w:szCs w:val="24"/>
        </w:rPr>
        <w:t xml:space="preserve"> </w:t>
      </w:r>
    </w:p>
    <w:p w14:paraId="627F06DB" w14:textId="77777777" w:rsidR="00394BAC" w:rsidRDefault="00394BAC" w:rsidP="00CA6A9B">
      <w:pPr>
        <w:jc w:val="both"/>
        <w:rPr>
          <w:b/>
          <w:sz w:val="24"/>
          <w:szCs w:val="24"/>
        </w:rPr>
      </w:pPr>
    </w:p>
    <w:p w14:paraId="59F1B8F3" w14:textId="77777777" w:rsidR="00C52F9A" w:rsidRDefault="00C52F9A" w:rsidP="00CA6A9B">
      <w:pPr>
        <w:jc w:val="both"/>
        <w:rPr>
          <w:b/>
          <w:sz w:val="24"/>
          <w:szCs w:val="24"/>
        </w:rPr>
      </w:pPr>
    </w:p>
    <w:p w14:paraId="45267211" w14:textId="77777777" w:rsidR="00A676D0" w:rsidRPr="00CA6A9B" w:rsidRDefault="00A676D0" w:rsidP="00CA6A9B">
      <w:pPr>
        <w:jc w:val="both"/>
        <w:rPr>
          <w:b/>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4383D487" w:rsidR="003C458C" w:rsidRDefault="00063419" w:rsidP="003C458C">
      <w:pPr>
        <w:jc w:val="both"/>
        <w:rPr>
          <w:b/>
          <w:sz w:val="24"/>
          <w:szCs w:val="24"/>
        </w:rPr>
      </w:pPr>
      <w:r>
        <w:rPr>
          <w:b/>
          <w:sz w:val="24"/>
          <w:szCs w:val="24"/>
        </w:rPr>
        <w:t xml:space="preserve">Decision </w:t>
      </w:r>
      <w:r w:rsidR="003769F6">
        <w:rPr>
          <w:b/>
          <w:sz w:val="24"/>
          <w:szCs w:val="24"/>
        </w:rPr>
        <w:t>making</w:t>
      </w:r>
      <w:r w:rsidR="00EC4602">
        <w:rPr>
          <w:b/>
          <w:sz w:val="24"/>
          <w:szCs w:val="24"/>
        </w:rPr>
        <w:t xml:space="preserve"> and</w:t>
      </w:r>
      <w:r w:rsidR="00BA1FFA">
        <w:rPr>
          <w:b/>
          <w:sz w:val="24"/>
          <w:szCs w:val="24"/>
        </w:rPr>
        <w:t xml:space="preserve"> </w:t>
      </w:r>
      <w:r w:rsidR="003769F6">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D450E86" w14:textId="754FC3FB" w:rsidR="00164B1E" w:rsidRDefault="003C458C" w:rsidP="003C458C">
      <w:pPr>
        <w:jc w:val="both"/>
        <w:rPr>
          <w:b/>
          <w:sz w:val="24"/>
          <w:szCs w:val="24"/>
        </w:rPr>
      </w:pPr>
      <w:r w:rsidRPr="00450C83">
        <w:rPr>
          <w:b/>
          <w:sz w:val="24"/>
          <w:szCs w:val="24"/>
        </w:rPr>
        <w:t>ANSWER:</w:t>
      </w:r>
    </w:p>
    <w:p w14:paraId="52FCEE5A" w14:textId="178A81B0" w:rsidR="00025650" w:rsidRDefault="00025650" w:rsidP="00025650">
      <w:pPr>
        <w:jc w:val="both"/>
        <w:rPr>
          <w:sz w:val="24"/>
          <w:szCs w:val="24"/>
        </w:rPr>
      </w:pPr>
    </w:p>
    <w:p w14:paraId="544D517A" w14:textId="77777777" w:rsidR="00542661" w:rsidRPr="00597B5A" w:rsidRDefault="00542661" w:rsidP="00542661">
      <w:pPr>
        <w:jc w:val="both"/>
        <w:rPr>
          <w:b/>
          <w:sz w:val="24"/>
          <w:szCs w:val="24"/>
        </w:rPr>
      </w:pPr>
      <w:r>
        <w:rPr>
          <w:b/>
          <w:sz w:val="24"/>
          <w:szCs w:val="24"/>
        </w:rPr>
        <w:t>This answer looks at providing</w:t>
      </w:r>
      <w:r w:rsidRPr="00597B5A">
        <w:rPr>
          <w:b/>
          <w:sz w:val="24"/>
          <w:szCs w:val="24"/>
        </w:rPr>
        <w:t xml:space="preserve"> a critical reflection of an incident that</w:t>
      </w:r>
      <w:r>
        <w:rPr>
          <w:b/>
          <w:sz w:val="24"/>
          <w:szCs w:val="24"/>
        </w:rPr>
        <w:t xml:space="preserve"> involved decision-making, discretion, conducting investigations, criminal justice (Managing offenders) and using the National Decision Making model throughout. From this, I will be using the Gibbs Model (Gibbs, 1988) to provide the framework. The term discretion as stated in the Cambridge dictionary (dictionary.Camerbridge.org, n.d.) </w:t>
      </w:r>
      <w:r w:rsidRPr="00597B5A">
        <w:rPr>
          <w:b/>
          <w:sz w:val="24"/>
          <w:szCs w:val="24"/>
        </w:rPr>
        <w:t>means ‘</w:t>
      </w:r>
      <w:r>
        <w:rPr>
          <w:b/>
          <w:sz w:val="24"/>
          <w:szCs w:val="24"/>
        </w:rPr>
        <w:t>t</w:t>
      </w:r>
      <w:r w:rsidRPr="006E45CE">
        <w:rPr>
          <w:b/>
          <w:sz w:val="24"/>
          <w:szCs w:val="24"/>
        </w:rPr>
        <w:t>he right to choose something or to choose to do something, according to what seems most suitable in a particular situation</w:t>
      </w:r>
      <w:r>
        <w:rPr>
          <w:b/>
          <w:sz w:val="24"/>
          <w:szCs w:val="24"/>
        </w:rPr>
        <w:t>’ thus meaning a Police Officer can use their discretion to decide on a proportionate action taking into consideration all elements of the situation.</w:t>
      </w:r>
    </w:p>
    <w:p w14:paraId="353B9DD9" w14:textId="77777777" w:rsidR="00542661" w:rsidRDefault="00542661" w:rsidP="00542661">
      <w:pPr>
        <w:jc w:val="both"/>
        <w:rPr>
          <w:b/>
          <w:sz w:val="24"/>
          <w:szCs w:val="24"/>
        </w:rPr>
      </w:pPr>
    </w:p>
    <w:p w14:paraId="4B235038" w14:textId="77777777" w:rsidR="00542661" w:rsidRDefault="00542661" w:rsidP="00542661">
      <w:pPr>
        <w:jc w:val="both"/>
        <w:rPr>
          <w:b/>
          <w:sz w:val="24"/>
          <w:szCs w:val="24"/>
        </w:rPr>
      </w:pPr>
      <w:r>
        <w:rPr>
          <w:b/>
          <w:sz w:val="24"/>
          <w:szCs w:val="24"/>
        </w:rPr>
        <w:t xml:space="preserve">The occasion arose to attend a call reporting youths drinking and possibly causing damage in an abandoned manor house, which is privately owned and has been deemed as unsafe due to deprivation. </w:t>
      </w:r>
    </w:p>
    <w:p w14:paraId="24C94BA3" w14:textId="77777777" w:rsidR="00542661" w:rsidRDefault="00542661" w:rsidP="00542661">
      <w:pPr>
        <w:jc w:val="both"/>
        <w:rPr>
          <w:b/>
          <w:sz w:val="24"/>
          <w:szCs w:val="24"/>
        </w:rPr>
      </w:pPr>
    </w:p>
    <w:p w14:paraId="59677724" w14:textId="77777777" w:rsidR="00542661" w:rsidRDefault="00542661" w:rsidP="00542661">
      <w:pPr>
        <w:jc w:val="both"/>
        <w:rPr>
          <w:b/>
          <w:sz w:val="24"/>
          <w:szCs w:val="24"/>
        </w:rPr>
      </w:pPr>
      <w:r>
        <w:rPr>
          <w:b/>
          <w:sz w:val="24"/>
          <w:szCs w:val="24"/>
        </w:rPr>
        <w:t xml:space="preserve">Working in accordance with the National Decision Making model (NDM) the first stage was to gather any information and intelligence on the call. I read the log  prior to attending and came to understand that this property has been abandoned for a considerable amount of time, however it has recently been purchased and is due to be renovated. The log stated the floorboards in the upper floors are unsafe, there is broken glass on site and the electric cables are </w:t>
      </w:r>
      <w:r>
        <w:rPr>
          <w:b/>
          <w:sz w:val="24"/>
          <w:szCs w:val="24"/>
        </w:rPr>
        <w:lastRenderedPageBreak/>
        <w:t xml:space="preserve">exposed. The risk to persons reported inside property was relatively high, with their suspected lack of knowledge on the dangers present there. The threat to myself and colleagues attending I assessed to be of medium risk, the dangers were known prior to attending the call, the radios we carry mean that if assistance was needed at any time an alert could be made. </w:t>
      </w:r>
    </w:p>
    <w:p w14:paraId="7152927E" w14:textId="77777777" w:rsidR="00542661" w:rsidRDefault="00542661" w:rsidP="00542661">
      <w:pPr>
        <w:jc w:val="both"/>
        <w:rPr>
          <w:b/>
          <w:sz w:val="24"/>
          <w:szCs w:val="24"/>
        </w:rPr>
      </w:pPr>
    </w:p>
    <w:p w14:paraId="07CAD3A1" w14:textId="77777777" w:rsidR="00542661" w:rsidRDefault="00542661" w:rsidP="00542661">
      <w:pPr>
        <w:jc w:val="both"/>
        <w:rPr>
          <w:b/>
          <w:sz w:val="24"/>
          <w:szCs w:val="24"/>
        </w:rPr>
      </w:pPr>
      <w:r>
        <w:rPr>
          <w:b/>
          <w:sz w:val="24"/>
          <w:szCs w:val="24"/>
        </w:rPr>
        <w:t xml:space="preserve">On attending the call, I sighted the location of the property and the entrance point that had been created by the youths gaining access.  I pushed open the fencing surrounding the property that had been damaged by the youths and walked up to the house. On route, there were security cameras clearly visible, which were the reason the call had been made. The owner of the property had been contacted on route by the call handler; this provided a feed of live information as to where the youths were located and what actions they were under taking. </w:t>
      </w:r>
    </w:p>
    <w:p w14:paraId="0B2571AD" w14:textId="77777777" w:rsidR="00542661" w:rsidRDefault="00542661" w:rsidP="00542661">
      <w:pPr>
        <w:jc w:val="both"/>
        <w:rPr>
          <w:b/>
          <w:sz w:val="24"/>
          <w:szCs w:val="24"/>
        </w:rPr>
      </w:pPr>
    </w:p>
    <w:p w14:paraId="3686B771" w14:textId="77777777" w:rsidR="00542661" w:rsidRDefault="00542661" w:rsidP="00542661">
      <w:pPr>
        <w:jc w:val="both"/>
        <w:rPr>
          <w:b/>
          <w:sz w:val="24"/>
          <w:szCs w:val="24"/>
        </w:rPr>
      </w:pPr>
      <w:r>
        <w:rPr>
          <w:b/>
          <w:sz w:val="24"/>
          <w:szCs w:val="24"/>
        </w:rPr>
        <w:t xml:space="preserve">Under legislation, depending where the youth are located and what state they were in they were privy to arrest for being drunk and disorderly under Section 91 Criminal Justice Act 1967. (Legislation.gov.uk, 2019) states the conditions of Section 91; the legislation refers to a ‘public place’ that being ‘At that material time the public has access to’. When applying the legislation to this situation I took into consideration the area surrounding the abandoned house, which was in fact public and often used by the locals as a short cut to a housing estate to the rear. So therefore, considering this element of the legislation, if the youths were outside the property when spoken to they could be arrested for Drunk and Disorderly under Section 91 Criminal Justice act 1967. </w:t>
      </w:r>
    </w:p>
    <w:p w14:paraId="6938295D" w14:textId="77777777" w:rsidR="00542661" w:rsidRDefault="00542661" w:rsidP="00542661">
      <w:pPr>
        <w:jc w:val="both"/>
        <w:rPr>
          <w:b/>
          <w:sz w:val="24"/>
          <w:szCs w:val="24"/>
        </w:rPr>
      </w:pPr>
    </w:p>
    <w:p w14:paraId="2A97C148" w14:textId="77777777" w:rsidR="00542661" w:rsidRDefault="00542661" w:rsidP="00542661">
      <w:pPr>
        <w:jc w:val="both"/>
        <w:rPr>
          <w:b/>
          <w:sz w:val="24"/>
          <w:szCs w:val="24"/>
        </w:rPr>
      </w:pPr>
      <w:r>
        <w:rPr>
          <w:b/>
          <w:sz w:val="24"/>
          <w:szCs w:val="24"/>
        </w:rPr>
        <w:t>When approaching the abandoned manor house I decided to do a search on the perimeter of the building, in order to understand the entrance/exit routes and check if the youths were already out of the building. On the way around, I sighted the youths inside the building drinking bottles of alcohol; they were located in the kitchen area. Once they saw the police were present, they grabbed their belongings, and ran to the nearest exit of the building. At this point I radioed to my colleague informed him of the youth’s direction of travel and made my way around. My thought process behind this was to ensure the youths did not manage to evade the police, ensure they were spoken to about the incident and the situation was managed in a professional and proportionate manner.</w:t>
      </w:r>
    </w:p>
    <w:p w14:paraId="1ADEC199" w14:textId="77777777" w:rsidR="00542661" w:rsidRDefault="00542661" w:rsidP="00542661">
      <w:pPr>
        <w:jc w:val="both"/>
        <w:rPr>
          <w:b/>
          <w:sz w:val="24"/>
          <w:szCs w:val="24"/>
        </w:rPr>
      </w:pPr>
    </w:p>
    <w:p w14:paraId="6EB5C745" w14:textId="654EED4C" w:rsidR="00542661" w:rsidRDefault="00542661" w:rsidP="00542661">
      <w:pPr>
        <w:jc w:val="both"/>
        <w:rPr>
          <w:b/>
          <w:sz w:val="24"/>
          <w:szCs w:val="24"/>
        </w:rPr>
      </w:pPr>
      <w:r>
        <w:rPr>
          <w:b/>
          <w:sz w:val="24"/>
          <w:szCs w:val="24"/>
        </w:rPr>
        <w:t xml:space="preserve">Upon leaving the </w:t>
      </w:r>
      <w:r w:rsidR="0065097F">
        <w:rPr>
          <w:b/>
          <w:sz w:val="24"/>
          <w:szCs w:val="24"/>
        </w:rPr>
        <w:t>building, I</w:t>
      </w:r>
      <w:bookmarkStart w:id="6" w:name="_GoBack"/>
      <w:bookmarkEnd w:id="6"/>
      <w:r>
        <w:rPr>
          <w:b/>
          <w:sz w:val="24"/>
          <w:szCs w:val="24"/>
        </w:rPr>
        <w:t xml:space="preserve"> approached the youths and told them to stop so we could have a discussion. It was clear from their behaviour they had drunk a substantial amount and were suffering the effects of alcohol.   </w:t>
      </w:r>
    </w:p>
    <w:p w14:paraId="4EAAA737" w14:textId="77777777" w:rsidR="00542661" w:rsidRDefault="00542661" w:rsidP="00542661">
      <w:pPr>
        <w:jc w:val="both"/>
        <w:rPr>
          <w:b/>
          <w:sz w:val="24"/>
          <w:szCs w:val="24"/>
        </w:rPr>
      </w:pPr>
    </w:p>
    <w:p w14:paraId="03DDBA48" w14:textId="77777777" w:rsidR="00542661" w:rsidRDefault="00542661" w:rsidP="00542661">
      <w:pPr>
        <w:jc w:val="both"/>
        <w:rPr>
          <w:b/>
          <w:sz w:val="24"/>
          <w:szCs w:val="24"/>
        </w:rPr>
      </w:pPr>
      <w:r>
        <w:rPr>
          <w:b/>
          <w:sz w:val="24"/>
          <w:szCs w:val="24"/>
        </w:rPr>
        <w:t xml:space="preserve">Then I looked at identifying the options available taking into consideration my powers, duty and responsibility and maintaining the National Decision Making Model framework. The main option available was to arrest the youths for being drunk and disorderly in a public place under section 91 Criminal Justice Act 1967.  Another option was to use disposal power under Section 35 of the Anti-Social, Crime and Policing Act 2014 (Legislation.gov.uk, 2019), this looks at removing persons from an area who are likely to commit an anti-social crime or disorder offence. This power also allows items used or likely to be used in the </w:t>
      </w:r>
      <w:r>
        <w:rPr>
          <w:b/>
          <w:sz w:val="24"/>
          <w:szCs w:val="24"/>
        </w:rPr>
        <w:lastRenderedPageBreak/>
        <w:t xml:space="preserve">involvement of anti-social behaviours to be seized, for example alcohol. The final option I identified as being available would be to conduct a search on the persons, to see their previous police involvements, to check if they had received warnings prior to this incident or if there was any reasonable explanation as to hey they were at the location or behaving in such manner. Depending on the results, decide using officer discretion whether it would be deemed suitable to give the youths involved a caution. </w:t>
      </w:r>
    </w:p>
    <w:p w14:paraId="6C4012B4" w14:textId="77777777" w:rsidR="00542661" w:rsidRDefault="00542661" w:rsidP="00542661">
      <w:pPr>
        <w:jc w:val="both"/>
        <w:rPr>
          <w:b/>
          <w:sz w:val="24"/>
          <w:szCs w:val="24"/>
        </w:rPr>
      </w:pPr>
    </w:p>
    <w:p w14:paraId="711A6638" w14:textId="77777777" w:rsidR="00542661" w:rsidRDefault="00542661" w:rsidP="00542661">
      <w:pPr>
        <w:jc w:val="both"/>
        <w:rPr>
          <w:b/>
          <w:sz w:val="24"/>
          <w:szCs w:val="24"/>
        </w:rPr>
      </w:pPr>
      <w:r>
        <w:rPr>
          <w:b/>
          <w:sz w:val="24"/>
          <w:szCs w:val="24"/>
        </w:rPr>
        <w:t xml:space="preserve">While collecting information from the youths to include in my incident log, it came to my attention the youths were students at the local sixth form, who due to everywhere being closed because of the pandemic were ‘bored’ and had nothing to do.  They mentioned they have attended at the abandoned property in the past and did not realise it was privately owned. When I explained the reason for the call and the safety concerns in relation to them being in the abandoned property they understood and were remorseful. </w:t>
      </w:r>
    </w:p>
    <w:p w14:paraId="1CD062AA" w14:textId="77777777" w:rsidR="00542661" w:rsidRDefault="00542661" w:rsidP="00542661">
      <w:pPr>
        <w:jc w:val="both"/>
        <w:rPr>
          <w:b/>
          <w:sz w:val="24"/>
          <w:szCs w:val="24"/>
        </w:rPr>
      </w:pPr>
    </w:p>
    <w:p w14:paraId="0165D207" w14:textId="77777777" w:rsidR="00542661" w:rsidRDefault="00542661" w:rsidP="00542661">
      <w:pPr>
        <w:jc w:val="both"/>
        <w:rPr>
          <w:b/>
          <w:sz w:val="24"/>
          <w:szCs w:val="24"/>
        </w:rPr>
      </w:pPr>
      <w:r>
        <w:rPr>
          <w:b/>
          <w:sz w:val="24"/>
          <w:szCs w:val="24"/>
        </w:rPr>
        <w:t>My feelings at this point turned to using my discretion. Knowing that the youths understood the reason for police attendance and the fact they were remorseful and apologetic for being at the location showed to me they had a level of respect and maturity. Due to this, the option of arrest under Section 91 of the Criminal Justice act 1967 for being drunk and disorderly seemed disproportion to the incident. I felt that criminalising the youths at such a young age would be inappropriate. Instead educating on the reasons for not attending that address again, giving them a verbal warning and seizing the alcohol was the best option I identified for this specific incident. I again informed the youths of the importance of not attending the address, to which they understood. The remaining alcohol was confiscated and the youths were taken home.</w:t>
      </w:r>
    </w:p>
    <w:p w14:paraId="3A3707D9" w14:textId="77777777" w:rsidR="00542661" w:rsidRDefault="00542661" w:rsidP="00542661">
      <w:pPr>
        <w:jc w:val="both"/>
        <w:rPr>
          <w:b/>
          <w:sz w:val="24"/>
          <w:szCs w:val="24"/>
        </w:rPr>
      </w:pPr>
    </w:p>
    <w:p w14:paraId="6C34D73D" w14:textId="77777777" w:rsidR="00542661" w:rsidRDefault="00542661" w:rsidP="00542661">
      <w:pPr>
        <w:jc w:val="both"/>
        <w:rPr>
          <w:b/>
          <w:sz w:val="24"/>
          <w:szCs w:val="24"/>
        </w:rPr>
      </w:pPr>
      <w:r>
        <w:rPr>
          <w:b/>
          <w:sz w:val="24"/>
          <w:szCs w:val="24"/>
        </w:rPr>
        <w:t>On reflection, there were many positive outcomes from the incident and the way I decided to deal with it.  One being, the youths involved did not receive criminal convictions, which would have an effect on their life prospects going forward. This was because of me applying my discretion and coming to an appropriate solution considering the situation. Another positive outcome was that the youths involved were educated; they understood why the police were present, why they should not attend at the address again and from this felt remorse. The experience the youths had with myself was a respectful and mature occasion and therefore I feel the youths left having a positive outlook in the wider police force.</w:t>
      </w:r>
    </w:p>
    <w:p w14:paraId="4232286F" w14:textId="77777777" w:rsidR="00542661" w:rsidRDefault="00542661" w:rsidP="00542661">
      <w:pPr>
        <w:jc w:val="both"/>
        <w:rPr>
          <w:b/>
          <w:sz w:val="24"/>
          <w:szCs w:val="24"/>
        </w:rPr>
      </w:pPr>
    </w:p>
    <w:p w14:paraId="19460C1C" w14:textId="77777777" w:rsidR="00542661" w:rsidRDefault="00542661" w:rsidP="00542661">
      <w:pPr>
        <w:jc w:val="both"/>
        <w:rPr>
          <w:b/>
          <w:sz w:val="24"/>
          <w:szCs w:val="24"/>
        </w:rPr>
      </w:pPr>
      <w:r>
        <w:rPr>
          <w:b/>
          <w:sz w:val="24"/>
          <w:szCs w:val="24"/>
        </w:rPr>
        <w:t xml:space="preserve">The skills I identified I had learnt after this call really focused on the use of discretion and applying the National Decision Making model to real life situations. Prior to this call, I had not had the opportunity to apply my officer discretion to a live scenario so this call taught me how to decide on which outcome is the most suitable and proportional to the situation enfolding in front of you. The skill I have developed in this situation can now be used the in future of my policing career to a numerous amount of scenarios. In terms of the national decision making model I again learnt how to apply it in a practical manner, the aim is with time the thought processes involved with including the national decision making model into daily incidents will become second nature; </w:t>
      </w:r>
      <w:r>
        <w:rPr>
          <w:b/>
          <w:sz w:val="24"/>
          <w:szCs w:val="24"/>
        </w:rPr>
        <w:lastRenderedPageBreak/>
        <w:t xml:space="preserve">with the policies and processes involved being almost immediate and involuntary. </w:t>
      </w:r>
    </w:p>
    <w:p w14:paraId="2F4B4339" w14:textId="77777777" w:rsidR="00542661" w:rsidRDefault="00542661" w:rsidP="00542661">
      <w:pPr>
        <w:jc w:val="both"/>
        <w:rPr>
          <w:b/>
          <w:sz w:val="24"/>
          <w:szCs w:val="24"/>
        </w:rPr>
      </w:pPr>
    </w:p>
    <w:p w14:paraId="755EAC42" w14:textId="77777777" w:rsidR="00542661" w:rsidRDefault="00542661" w:rsidP="00542661">
      <w:pPr>
        <w:jc w:val="both"/>
        <w:rPr>
          <w:b/>
          <w:sz w:val="24"/>
          <w:szCs w:val="24"/>
        </w:rPr>
      </w:pPr>
      <w:r>
        <w:rPr>
          <w:b/>
          <w:sz w:val="24"/>
          <w:szCs w:val="24"/>
        </w:rPr>
        <w:t>1357 words</w:t>
      </w:r>
    </w:p>
    <w:p w14:paraId="379E02B2" w14:textId="77777777" w:rsidR="00164B1E" w:rsidRPr="00270EEB" w:rsidRDefault="00164B1E"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C04F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247ADCF8"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8D4D43">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5"/>
        <w:gridCol w:w="2162"/>
        <w:gridCol w:w="2230"/>
        <w:gridCol w:w="2230"/>
      </w:tblGrid>
      <w:tr w:rsidR="003E6BEA" w:rsidRPr="00270EEB" w14:paraId="7286CFA3" w14:textId="77777777" w:rsidTr="000A540C">
        <w:tc>
          <w:tcPr>
            <w:tcW w:w="2405"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162"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3E6BEA" w:rsidRPr="00270EEB" w14:paraId="513D3471" w14:textId="77777777" w:rsidTr="000A540C">
        <w:tc>
          <w:tcPr>
            <w:tcW w:w="2405" w:type="dxa"/>
            <w:shd w:val="clear" w:color="auto" w:fill="auto"/>
          </w:tcPr>
          <w:p w14:paraId="1D925BEB" w14:textId="50975C17" w:rsidR="00220D06" w:rsidRPr="003E6BEA" w:rsidRDefault="003E6BEA" w:rsidP="003E6BEA">
            <w:pPr>
              <w:pStyle w:val="NoSpacing"/>
              <w:rPr>
                <w:sz w:val="24"/>
                <w:szCs w:val="22"/>
              </w:rPr>
            </w:pPr>
            <w:r w:rsidRPr="003E6BEA">
              <w:rPr>
                <w:sz w:val="24"/>
                <w:szCs w:val="22"/>
              </w:rPr>
              <w:t xml:space="preserve">Become more competent with </w:t>
            </w:r>
            <w:r w:rsidR="000A540C" w:rsidRPr="003E6BEA">
              <w:rPr>
                <w:sz w:val="24"/>
                <w:szCs w:val="22"/>
              </w:rPr>
              <w:t>NICHE inputs/updates, case file building.</w:t>
            </w:r>
          </w:p>
          <w:p w14:paraId="12DD0457" w14:textId="77777777" w:rsidR="00220D06" w:rsidRPr="003E6BEA" w:rsidRDefault="00220D06" w:rsidP="003E6BEA">
            <w:pPr>
              <w:pStyle w:val="NoSpacing"/>
              <w:rPr>
                <w:sz w:val="24"/>
                <w:szCs w:val="22"/>
              </w:rPr>
            </w:pPr>
          </w:p>
          <w:p w14:paraId="43FC3966" w14:textId="77777777" w:rsidR="00220D06" w:rsidRPr="003E6BEA" w:rsidRDefault="00220D06" w:rsidP="003E6BEA">
            <w:pPr>
              <w:pStyle w:val="NoSpacing"/>
              <w:rPr>
                <w:sz w:val="24"/>
                <w:szCs w:val="22"/>
              </w:rPr>
            </w:pPr>
          </w:p>
          <w:p w14:paraId="3E32D5F2" w14:textId="77777777" w:rsidR="00220D06" w:rsidRPr="003E6BEA" w:rsidRDefault="00220D06" w:rsidP="003E6BEA">
            <w:pPr>
              <w:pStyle w:val="NoSpacing"/>
              <w:rPr>
                <w:sz w:val="24"/>
                <w:szCs w:val="22"/>
              </w:rPr>
            </w:pPr>
          </w:p>
          <w:p w14:paraId="3F46813A" w14:textId="77777777" w:rsidR="00220D06" w:rsidRPr="003E6BEA" w:rsidRDefault="00220D06" w:rsidP="003E6BEA">
            <w:pPr>
              <w:pStyle w:val="NoSpacing"/>
              <w:rPr>
                <w:sz w:val="24"/>
                <w:szCs w:val="22"/>
              </w:rPr>
            </w:pPr>
          </w:p>
          <w:p w14:paraId="0ED85F85" w14:textId="77777777" w:rsidR="00220D06" w:rsidRPr="003E6BEA" w:rsidRDefault="00220D06" w:rsidP="003E6BEA">
            <w:pPr>
              <w:pStyle w:val="NoSpacing"/>
              <w:rPr>
                <w:sz w:val="24"/>
                <w:szCs w:val="22"/>
              </w:rPr>
            </w:pPr>
          </w:p>
        </w:tc>
        <w:tc>
          <w:tcPr>
            <w:tcW w:w="2162" w:type="dxa"/>
            <w:shd w:val="clear" w:color="auto" w:fill="auto"/>
          </w:tcPr>
          <w:p w14:paraId="628AEAF6" w14:textId="77777777" w:rsidR="00220D06" w:rsidRDefault="000A540C" w:rsidP="003E6BEA">
            <w:pPr>
              <w:pStyle w:val="NoSpacing"/>
              <w:rPr>
                <w:sz w:val="24"/>
                <w:szCs w:val="22"/>
              </w:rPr>
            </w:pPr>
            <w:r w:rsidRPr="003E6BEA">
              <w:rPr>
                <w:sz w:val="24"/>
                <w:szCs w:val="22"/>
              </w:rPr>
              <w:t>Practice, by completing as many case files and updates as possible when the opportunities present themselves.</w:t>
            </w:r>
          </w:p>
          <w:p w14:paraId="1DD535CE" w14:textId="10ECD6A0" w:rsidR="003E6BEA" w:rsidRPr="003E6BEA" w:rsidRDefault="003E6BEA" w:rsidP="003E6BEA">
            <w:pPr>
              <w:pStyle w:val="NoSpacing"/>
              <w:rPr>
                <w:sz w:val="24"/>
                <w:szCs w:val="22"/>
              </w:rPr>
            </w:pPr>
            <w:r>
              <w:rPr>
                <w:sz w:val="24"/>
                <w:szCs w:val="22"/>
              </w:rPr>
              <w:t>Speaking with colleagues about the policies and process that have to be followed.</w:t>
            </w:r>
          </w:p>
        </w:tc>
        <w:tc>
          <w:tcPr>
            <w:tcW w:w="2230" w:type="dxa"/>
            <w:shd w:val="clear" w:color="auto" w:fill="auto"/>
          </w:tcPr>
          <w:p w14:paraId="177DD410" w14:textId="7AD8860D" w:rsidR="00220D06" w:rsidRPr="003E6BEA" w:rsidRDefault="003E6BEA" w:rsidP="003E6BEA">
            <w:pPr>
              <w:pStyle w:val="NoSpacing"/>
              <w:rPr>
                <w:sz w:val="24"/>
                <w:szCs w:val="22"/>
              </w:rPr>
            </w:pPr>
            <w:r>
              <w:rPr>
                <w:sz w:val="24"/>
                <w:szCs w:val="22"/>
              </w:rPr>
              <w:t>Tutor can help</w:t>
            </w:r>
            <w:r w:rsidR="000A540C" w:rsidRPr="003E6BEA">
              <w:rPr>
                <w:sz w:val="24"/>
                <w:szCs w:val="22"/>
              </w:rPr>
              <w:t xml:space="preserve"> by </w:t>
            </w:r>
            <w:r w:rsidR="002B61B7" w:rsidRPr="003E6BEA">
              <w:rPr>
                <w:sz w:val="24"/>
                <w:szCs w:val="22"/>
              </w:rPr>
              <w:t>ensuring I take the lead on updates and continue attempting the case file updates without aid, before asking for help.</w:t>
            </w:r>
          </w:p>
        </w:tc>
        <w:tc>
          <w:tcPr>
            <w:tcW w:w="2230" w:type="dxa"/>
            <w:shd w:val="clear" w:color="auto" w:fill="auto"/>
          </w:tcPr>
          <w:p w14:paraId="1F90E38B" w14:textId="273D8922" w:rsidR="62FE5CAF" w:rsidRPr="003E6BEA" w:rsidRDefault="002B61B7" w:rsidP="003E6BEA">
            <w:pPr>
              <w:pStyle w:val="NoSpacing"/>
              <w:rPr>
                <w:sz w:val="24"/>
                <w:szCs w:val="22"/>
              </w:rPr>
            </w:pPr>
            <w:r w:rsidRPr="003E6BEA">
              <w:rPr>
                <w:sz w:val="24"/>
                <w:szCs w:val="22"/>
              </w:rPr>
              <w:t>This would be an ongoing improvement however to feel more confident in this area prior to my final month of tutorship would allow me to focus on other learning points, rather than be worrying about what to update on NICHE.</w:t>
            </w:r>
          </w:p>
        </w:tc>
      </w:tr>
      <w:tr w:rsidR="003E6BEA" w:rsidRPr="00270EEB" w14:paraId="4DD6097A" w14:textId="77777777" w:rsidTr="000A540C">
        <w:tc>
          <w:tcPr>
            <w:tcW w:w="2405" w:type="dxa"/>
            <w:shd w:val="clear" w:color="auto" w:fill="auto"/>
          </w:tcPr>
          <w:p w14:paraId="4865F322" w14:textId="4B0CD693" w:rsidR="00220D06" w:rsidRPr="003E6BEA" w:rsidRDefault="003E6BEA" w:rsidP="003E6BEA">
            <w:pPr>
              <w:pStyle w:val="NoSpacing"/>
              <w:rPr>
                <w:sz w:val="24"/>
                <w:szCs w:val="22"/>
              </w:rPr>
            </w:pPr>
            <w:r>
              <w:rPr>
                <w:sz w:val="24"/>
                <w:szCs w:val="22"/>
              </w:rPr>
              <w:t>Develop my d</w:t>
            </w:r>
            <w:r w:rsidRPr="003E6BEA">
              <w:rPr>
                <w:sz w:val="24"/>
                <w:szCs w:val="22"/>
              </w:rPr>
              <w:t>ecision-making</w:t>
            </w:r>
            <w:r w:rsidR="00062BAD" w:rsidRPr="003E6BEA">
              <w:rPr>
                <w:sz w:val="24"/>
                <w:szCs w:val="22"/>
              </w:rPr>
              <w:t xml:space="preserve"> </w:t>
            </w:r>
            <w:r>
              <w:rPr>
                <w:sz w:val="24"/>
                <w:szCs w:val="22"/>
              </w:rPr>
              <w:t xml:space="preserve">abilities </w:t>
            </w:r>
            <w:r w:rsidR="00062BAD" w:rsidRPr="003E6BEA">
              <w:rPr>
                <w:sz w:val="24"/>
                <w:szCs w:val="22"/>
              </w:rPr>
              <w:t>at calls</w:t>
            </w:r>
            <w:r>
              <w:rPr>
                <w:sz w:val="24"/>
                <w:szCs w:val="22"/>
              </w:rPr>
              <w:t>, so I can take action sooner and be more confident in the action I am taking.</w:t>
            </w:r>
          </w:p>
          <w:p w14:paraId="0A2D2C9B" w14:textId="77777777" w:rsidR="00220D06" w:rsidRPr="003E6BEA" w:rsidRDefault="00220D06" w:rsidP="003E6BEA">
            <w:pPr>
              <w:pStyle w:val="NoSpacing"/>
              <w:rPr>
                <w:sz w:val="24"/>
                <w:szCs w:val="22"/>
              </w:rPr>
            </w:pPr>
          </w:p>
          <w:p w14:paraId="0214F434" w14:textId="77777777" w:rsidR="00220D06" w:rsidRPr="003E6BEA" w:rsidRDefault="00220D06" w:rsidP="003E6BEA">
            <w:pPr>
              <w:pStyle w:val="NoSpacing"/>
              <w:rPr>
                <w:sz w:val="24"/>
                <w:szCs w:val="22"/>
              </w:rPr>
            </w:pPr>
          </w:p>
          <w:p w14:paraId="4B5300CC" w14:textId="65FF5A84" w:rsidR="00220D06" w:rsidRPr="003E6BEA" w:rsidRDefault="00220D06" w:rsidP="003E6BEA">
            <w:pPr>
              <w:pStyle w:val="NoSpacing"/>
              <w:rPr>
                <w:sz w:val="24"/>
                <w:szCs w:val="22"/>
              </w:rPr>
            </w:pPr>
          </w:p>
        </w:tc>
        <w:tc>
          <w:tcPr>
            <w:tcW w:w="2162" w:type="dxa"/>
            <w:shd w:val="clear" w:color="auto" w:fill="auto"/>
          </w:tcPr>
          <w:p w14:paraId="4A5263DB" w14:textId="2F59E323" w:rsidR="00220D06" w:rsidRPr="003E6BEA" w:rsidRDefault="003E6BEA" w:rsidP="003E6BEA">
            <w:pPr>
              <w:pStyle w:val="NoSpacing"/>
              <w:rPr>
                <w:sz w:val="24"/>
                <w:szCs w:val="22"/>
              </w:rPr>
            </w:pPr>
            <w:r>
              <w:rPr>
                <w:sz w:val="24"/>
                <w:szCs w:val="22"/>
              </w:rPr>
              <w:t xml:space="preserve">This can be achieved by discussing previously attended calls with </w:t>
            </w:r>
            <w:r w:rsidR="004D16ED">
              <w:rPr>
                <w:sz w:val="24"/>
                <w:szCs w:val="22"/>
              </w:rPr>
              <w:t>colleagues</w:t>
            </w:r>
            <w:r>
              <w:rPr>
                <w:sz w:val="24"/>
                <w:szCs w:val="22"/>
              </w:rPr>
              <w:t xml:space="preserve"> to see what I did well and what I should wo</w:t>
            </w:r>
            <w:r w:rsidR="004D16ED">
              <w:rPr>
                <w:sz w:val="24"/>
                <w:szCs w:val="22"/>
              </w:rPr>
              <w:t>r</w:t>
            </w:r>
            <w:r>
              <w:rPr>
                <w:sz w:val="24"/>
                <w:szCs w:val="22"/>
              </w:rPr>
              <w:t>k on for future calls.</w:t>
            </w:r>
          </w:p>
        </w:tc>
        <w:tc>
          <w:tcPr>
            <w:tcW w:w="2230" w:type="dxa"/>
            <w:shd w:val="clear" w:color="auto" w:fill="auto"/>
          </w:tcPr>
          <w:p w14:paraId="55CDA8EA" w14:textId="67371993" w:rsidR="00220D06" w:rsidRPr="003E6BEA" w:rsidRDefault="004D16ED" w:rsidP="003E6BEA">
            <w:pPr>
              <w:pStyle w:val="NoSpacing"/>
              <w:rPr>
                <w:sz w:val="24"/>
                <w:szCs w:val="22"/>
              </w:rPr>
            </w:pPr>
            <w:r>
              <w:rPr>
                <w:sz w:val="24"/>
                <w:szCs w:val="22"/>
              </w:rPr>
              <w:t>The support for this can come from myself in terms of self reflection and further revision. However my colleagues and tutor will provide the best support as they are experienced and see me day to day on the job.</w:t>
            </w:r>
          </w:p>
        </w:tc>
        <w:tc>
          <w:tcPr>
            <w:tcW w:w="2230" w:type="dxa"/>
            <w:shd w:val="clear" w:color="auto" w:fill="auto"/>
          </w:tcPr>
          <w:p w14:paraId="25AAFC86" w14:textId="133C21F0" w:rsidR="62FE5CAF" w:rsidRPr="003E6BEA" w:rsidRDefault="004D16ED" w:rsidP="003E6BEA">
            <w:pPr>
              <w:pStyle w:val="NoSpacing"/>
              <w:rPr>
                <w:sz w:val="24"/>
                <w:szCs w:val="22"/>
              </w:rPr>
            </w:pPr>
            <w:r>
              <w:rPr>
                <w:sz w:val="24"/>
                <w:szCs w:val="22"/>
              </w:rPr>
              <w:t xml:space="preserve">This will be an ongoing development point, however I hope to be competent in it by the end of my tutorship so I can confidently attend calls alone. </w:t>
            </w:r>
          </w:p>
        </w:tc>
      </w:tr>
      <w:tr w:rsidR="003E6BEA" w:rsidRPr="00270EEB" w14:paraId="32973BBE" w14:textId="77777777" w:rsidTr="000A540C">
        <w:tc>
          <w:tcPr>
            <w:tcW w:w="2405" w:type="dxa"/>
            <w:shd w:val="clear" w:color="auto" w:fill="auto"/>
          </w:tcPr>
          <w:p w14:paraId="3212F272" w14:textId="46C249C1" w:rsidR="00220D06" w:rsidRPr="003E6BEA" w:rsidRDefault="003E6BEA" w:rsidP="003E6BEA">
            <w:pPr>
              <w:pStyle w:val="NoSpacing"/>
              <w:rPr>
                <w:sz w:val="24"/>
                <w:szCs w:val="22"/>
              </w:rPr>
            </w:pPr>
            <w:r w:rsidRPr="003E6BEA">
              <w:rPr>
                <w:sz w:val="24"/>
                <w:szCs w:val="22"/>
              </w:rPr>
              <w:t xml:space="preserve">Conduct research on the </w:t>
            </w:r>
            <w:r w:rsidR="00D769B0" w:rsidRPr="003E6BEA">
              <w:rPr>
                <w:sz w:val="24"/>
                <w:szCs w:val="22"/>
              </w:rPr>
              <w:t xml:space="preserve">CPIA guidelines, so I can ensure </w:t>
            </w:r>
            <w:r w:rsidR="002619DF" w:rsidRPr="003E6BEA">
              <w:rPr>
                <w:sz w:val="24"/>
                <w:szCs w:val="22"/>
              </w:rPr>
              <w:t xml:space="preserve">I understand them to correctly and appropriately </w:t>
            </w:r>
            <w:r w:rsidR="002619DF" w:rsidRPr="003E6BEA">
              <w:rPr>
                <w:sz w:val="24"/>
                <w:szCs w:val="22"/>
              </w:rPr>
              <w:lastRenderedPageBreak/>
              <w:t xml:space="preserve">apply </w:t>
            </w:r>
            <w:r w:rsidRPr="003E6BEA">
              <w:rPr>
                <w:sz w:val="24"/>
                <w:szCs w:val="22"/>
              </w:rPr>
              <w:t>them to</w:t>
            </w:r>
            <w:r w:rsidR="00D769B0" w:rsidRPr="003E6BEA">
              <w:rPr>
                <w:sz w:val="24"/>
                <w:szCs w:val="22"/>
              </w:rPr>
              <w:t xml:space="preserve"> </w:t>
            </w:r>
            <w:r w:rsidR="002619DF" w:rsidRPr="003E6BEA">
              <w:rPr>
                <w:sz w:val="24"/>
                <w:szCs w:val="22"/>
              </w:rPr>
              <w:t xml:space="preserve">the </w:t>
            </w:r>
            <w:r w:rsidR="00D769B0" w:rsidRPr="003E6BEA">
              <w:rPr>
                <w:sz w:val="24"/>
                <w:szCs w:val="22"/>
              </w:rPr>
              <w:t>calls I attend.</w:t>
            </w:r>
          </w:p>
          <w:p w14:paraId="699A0B5C" w14:textId="5BDE755D" w:rsidR="003E6BEA" w:rsidRPr="003E6BEA" w:rsidRDefault="003E6BEA" w:rsidP="003E6BEA">
            <w:pPr>
              <w:pStyle w:val="NoSpacing"/>
              <w:rPr>
                <w:sz w:val="24"/>
                <w:szCs w:val="22"/>
              </w:rPr>
            </w:pPr>
          </w:p>
          <w:p w14:paraId="0304AF65" w14:textId="77777777" w:rsidR="00220D06" w:rsidRPr="003E6BEA" w:rsidRDefault="00220D06" w:rsidP="003E6BEA">
            <w:pPr>
              <w:pStyle w:val="NoSpacing"/>
              <w:rPr>
                <w:sz w:val="24"/>
                <w:szCs w:val="22"/>
              </w:rPr>
            </w:pPr>
          </w:p>
          <w:p w14:paraId="65C95C94" w14:textId="77777777" w:rsidR="00220D06" w:rsidRPr="003E6BEA" w:rsidRDefault="00220D06" w:rsidP="003E6BEA">
            <w:pPr>
              <w:pStyle w:val="NoSpacing"/>
              <w:rPr>
                <w:sz w:val="24"/>
                <w:szCs w:val="22"/>
              </w:rPr>
            </w:pPr>
          </w:p>
          <w:p w14:paraId="78F17E05" w14:textId="77777777" w:rsidR="00220D06" w:rsidRPr="003E6BEA" w:rsidRDefault="00220D06" w:rsidP="003E6BEA">
            <w:pPr>
              <w:pStyle w:val="NoSpacing"/>
              <w:rPr>
                <w:sz w:val="24"/>
                <w:szCs w:val="22"/>
              </w:rPr>
            </w:pPr>
          </w:p>
          <w:p w14:paraId="637C7801" w14:textId="77777777" w:rsidR="00220D06" w:rsidRPr="003E6BEA" w:rsidRDefault="00220D06" w:rsidP="003E6BEA">
            <w:pPr>
              <w:pStyle w:val="NoSpacing"/>
              <w:rPr>
                <w:sz w:val="24"/>
                <w:szCs w:val="22"/>
              </w:rPr>
            </w:pPr>
          </w:p>
          <w:p w14:paraId="5B8A372C" w14:textId="77777777" w:rsidR="003E6BEA" w:rsidRPr="003E6BEA" w:rsidRDefault="003E6BEA" w:rsidP="003E6BEA">
            <w:pPr>
              <w:pStyle w:val="NoSpacing"/>
              <w:rPr>
                <w:sz w:val="24"/>
                <w:szCs w:val="22"/>
              </w:rPr>
            </w:pPr>
          </w:p>
          <w:p w14:paraId="7E46BD17" w14:textId="77777777" w:rsidR="003E6BEA" w:rsidRPr="003E6BEA" w:rsidRDefault="003E6BEA" w:rsidP="003E6BEA">
            <w:pPr>
              <w:pStyle w:val="NoSpacing"/>
              <w:rPr>
                <w:sz w:val="24"/>
                <w:szCs w:val="22"/>
              </w:rPr>
            </w:pPr>
          </w:p>
          <w:p w14:paraId="131A0280" w14:textId="77777777" w:rsidR="003E6BEA" w:rsidRPr="003E6BEA" w:rsidRDefault="003E6BEA" w:rsidP="003E6BEA">
            <w:pPr>
              <w:pStyle w:val="NoSpacing"/>
              <w:rPr>
                <w:sz w:val="24"/>
                <w:szCs w:val="22"/>
              </w:rPr>
            </w:pPr>
          </w:p>
          <w:p w14:paraId="6AD71E3E" w14:textId="77777777" w:rsidR="00220D06" w:rsidRPr="003E6BEA" w:rsidRDefault="00220D06" w:rsidP="003E6BEA">
            <w:pPr>
              <w:pStyle w:val="NoSpacing"/>
              <w:rPr>
                <w:sz w:val="24"/>
                <w:szCs w:val="22"/>
              </w:rPr>
            </w:pPr>
          </w:p>
          <w:p w14:paraId="59B02BC7" w14:textId="77777777" w:rsidR="00220D06" w:rsidRPr="003E6BEA" w:rsidRDefault="00220D06" w:rsidP="003E6BEA">
            <w:pPr>
              <w:pStyle w:val="NoSpacing"/>
              <w:rPr>
                <w:sz w:val="24"/>
                <w:szCs w:val="22"/>
              </w:rPr>
            </w:pPr>
          </w:p>
        </w:tc>
        <w:tc>
          <w:tcPr>
            <w:tcW w:w="2162" w:type="dxa"/>
            <w:shd w:val="clear" w:color="auto" w:fill="auto"/>
          </w:tcPr>
          <w:p w14:paraId="568C69DA" w14:textId="6C92D296" w:rsidR="00220D06" w:rsidRPr="003E6BEA" w:rsidRDefault="002619DF" w:rsidP="003E6BEA">
            <w:pPr>
              <w:pStyle w:val="NoSpacing"/>
              <w:rPr>
                <w:sz w:val="24"/>
                <w:szCs w:val="22"/>
              </w:rPr>
            </w:pPr>
            <w:r w:rsidRPr="003E6BEA">
              <w:rPr>
                <w:sz w:val="24"/>
                <w:szCs w:val="22"/>
              </w:rPr>
              <w:lastRenderedPageBreak/>
              <w:t xml:space="preserve">This can be achieved by reading and implementing the methods given by the CPIA. This can be </w:t>
            </w:r>
            <w:r w:rsidR="003E6BEA" w:rsidRPr="003E6BEA">
              <w:rPr>
                <w:sz w:val="24"/>
                <w:szCs w:val="22"/>
              </w:rPr>
              <w:t>built</w:t>
            </w:r>
            <w:r w:rsidRPr="003E6BEA">
              <w:rPr>
                <w:sz w:val="24"/>
                <w:szCs w:val="22"/>
              </w:rPr>
              <w:t xml:space="preserve"> on </w:t>
            </w:r>
            <w:r w:rsidRPr="003E6BEA">
              <w:rPr>
                <w:sz w:val="24"/>
                <w:szCs w:val="22"/>
              </w:rPr>
              <w:lastRenderedPageBreak/>
              <w:t xml:space="preserve">during my attachments to </w:t>
            </w:r>
            <w:r w:rsidR="00F30610" w:rsidRPr="003E6BEA">
              <w:rPr>
                <w:sz w:val="24"/>
                <w:szCs w:val="22"/>
              </w:rPr>
              <w:t>other</w:t>
            </w:r>
            <w:r w:rsidRPr="003E6BEA">
              <w:rPr>
                <w:sz w:val="24"/>
                <w:szCs w:val="22"/>
              </w:rPr>
              <w:t xml:space="preserve"> departments where I will take a more active role in the investigation process.</w:t>
            </w:r>
          </w:p>
        </w:tc>
        <w:tc>
          <w:tcPr>
            <w:tcW w:w="2230" w:type="dxa"/>
            <w:shd w:val="clear" w:color="auto" w:fill="auto"/>
          </w:tcPr>
          <w:p w14:paraId="63C5B3FF" w14:textId="44338903" w:rsidR="00220D06" w:rsidRPr="003E6BEA" w:rsidRDefault="00F30610" w:rsidP="003E6BEA">
            <w:pPr>
              <w:pStyle w:val="NoSpacing"/>
              <w:rPr>
                <w:sz w:val="24"/>
                <w:szCs w:val="22"/>
              </w:rPr>
            </w:pPr>
            <w:r w:rsidRPr="003E6BEA">
              <w:rPr>
                <w:sz w:val="24"/>
                <w:szCs w:val="22"/>
              </w:rPr>
              <w:lastRenderedPageBreak/>
              <w:t xml:space="preserve">Working with my colleagues to understand the investigation process. Working alongside the CPS during building </w:t>
            </w:r>
            <w:r w:rsidRPr="003E6BEA">
              <w:rPr>
                <w:sz w:val="24"/>
                <w:szCs w:val="22"/>
              </w:rPr>
              <w:lastRenderedPageBreak/>
              <w:t>case will help my understanding of CPIA and finally my attachment at the HUB.</w:t>
            </w:r>
          </w:p>
        </w:tc>
        <w:tc>
          <w:tcPr>
            <w:tcW w:w="2230" w:type="dxa"/>
            <w:shd w:val="clear" w:color="auto" w:fill="auto"/>
          </w:tcPr>
          <w:p w14:paraId="5A4090B6" w14:textId="75FC702D" w:rsidR="62FE5CAF" w:rsidRPr="003E6BEA" w:rsidRDefault="00F30610" w:rsidP="003E6BEA">
            <w:pPr>
              <w:pStyle w:val="NoSpacing"/>
              <w:rPr>
                <w:sz w:val="24"/>
                <w:szCs w:val="22"/>
              </w:rPr>
            </w:pPr>
            <w:r w:rsidRPr="003E6BEA">
              <w:rPr>
                <w:sz w:val="24"/>
                <w:szCs w:val="22"/>
              </w:rPr>
              <w:lastRenderedPageBreak/>
              <w:t xml:space="preserve">I will have a better understanding after my attachments with other departments. </w:t>
            </w:r>
            <w:r w:rsidR="003E6BEA" w:rsidRPr="003E6BEA">
              <w:rPr>
                <w:sz w:val="24"/>
                <w:szCs w:val="22"/>
              </w:rPr>
              <w:t>However,</w:t>
            </w:r>
            <w:r w:rsidRPr="003E6BEA">
              <w:rPr>
                <w:sz w:val="24"/>
                <w:szCs w:val="22"/>
              </w:rPr>
              <w:t xml:space="preserve"> this will </w:t>
            </w:r>
            <w:r w:rsidRPr="003E6BEA">
              <w:rPr>
                <w:sz w:val="24"/>
                <w:szCs w:val="22"/>
              </w:rPr>
              <w:lastRenderedPageBreak/>
              <w:t>always be an ongoing learning point as policies change.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7B7B62">
        <w:rPr>
          <w:sz w:val="24"/>
          <w:szCs w:val="24"/>
        </w:rPr>
        <w:t xml:space="preserve">The bibliography should only include sources referenced within the </w:t>
      </w:r>
      <w:r w:rsidR="00F139CF" w:rsidRPr="007B7B62">
        <w:rPr>
          <w:sz w:val="24"/>
          <w:szCs w:val="24"/>
        </w:rPr>
        <w:t>workbook</w:t>
      </w:r>
      <w:r w:rsidRPr="007B7B62">
        <w:rPr>
          <w:sz w:val="24"/>
          <w:szCs w:val="24"/>
        </w:rPr>
        <w:t xml:space="preserve"> using the Harvard referencing system. </w:t>
      </w:r>
      <w:r w:rsidR="004923DA" w:rsidRPr="007B7B62">
        <w:rPr>
          <w:sz w:val="24"/>
          <w:szCs w:val="24"/>
        </w:rPr>
        <w:t>Information about referencing in written assignments and how to avoid plagiarism can be found on Moodle</w:t>
      </w:r>
      <w:r w:rsidR="00C27C95" w:rsidRPr="007B7B62">
        <w:rPr>
          <w:sz w:val="24"/>
          <w:szCs w:val="24"/>
        </w:rPr>
        <w:t>.</w:t>
      </w:r>
      <w:r w:rsidR="00147DE3" w:rsidRPr="007B7B62">
        <w:rPr>
          <w:sz w:val="24"/>
          <w:szCs w:val="24"/>
        </w:rPr>
        <w:t xml:space="preserve"> It is important that you are aware of the importance of ensuring that the work submitted is your original work.</w:t>
      </w:r>
    </w:p>
    <w:p w14:paraId="5DB7E9DB" w14:textId="3F27527D" w:rsidR="005E0522" w:rsidRDefault="002B4616" w:rsidP="009C2A68">
      <w:pPr>
        <w:keepNext/>
        <w:jc w:val="center"/>
        <w:rPr>
          <w:sz w:val="24"/>
          <w:szCs w:val="24"/>
        </w:rPr>
      </w:pPr>
      <w:r w:rsidRPr="002B4616">
        <w:rPr>
          <w:sz w:val="24"/>
          <w:szCs w:val="24"/>
        </w:rPr>
        <w:t>nhs.uk. 2021. Get help with stress - NHS. [ONLINE] Available at: https://www.nhs.uk/mental-health/feelings-symptoms-behaviours/feelings-and-symptoms/stress/. [Accessed 09 April</w:t>
      </w:r>
      <w:r w:rsidR="00552B65">
        <w:rPr>
          <w:sz w:val="24"/>
          <w:szCs w:val="24"/>
        </w:rPr>
        <w:t>.</w:t>
      </w:r>
      <w:r w:rsidRPr="002B4616">
        <w:rPr>
          <w:sz w:val="24"/>
          <w:szCs w:val="24"/>
        </w:rPr>
        <w:t xml:space="preserve"> 2021].</w:t>
      </w:r>
    </w:p>
    <w:p w14:paraId="04BE8D4A" w14:textId="77777777" w:rsidR="001C4643" w:rsidRDefault="005E0522" w:rsidP="009C2A68">
      <w:pPr>
        <w:keepNext/>
        <w:jc w:val="center"/>
        <w:rPr>
          <w:sz w:val="24"/>
          <w:szCs w:val="24"/>
        </w:rPr>
      </w:pPr>
      <w:r w:rsidRPr="005E0522">
        <w:rPr>
          <w:sz w:val="24"/>
          <w:szCs w:val="24"/>
        </w:rPr>
        <w:t>How nature benefits mental health | Mind. 2021. How nature benefits mental health | Mind. [ONLINE] Available at: https://www.mind.org.uk/information-support/tips-for-everyday-living/nature-and-mental-health/how-nature-benefits-mental-health/. [Accessed 09 April 2021].</w:t>
      </w:r>
    </w:p>
    <w:p w14:paraId="10B81FE1" w14:textId="2DE18C79" w:rsidR="00A815C1" w:rsidRDefault="001C4643" w:rsidP="009C2A68">
      <w:pPr>
        <w:keepNext/>
        <w:jc w:val="center"/>
        <w:rPr>
          <w:sz w:val="24"/>
          <w:szCs w:val="24"/>
        </w:rPr>
      </w:pPr>
      <w:r w:rsidRPr="001C4643">
        <w:rPr>
          <w:sz w:val="24"/>
          <w:szCs w:val="24"/>
        </w:rPr>
        <w:t>Healthline. 2021. Benefits of Meditation: 12 Science-Based Benefits of Meditation. [ONLINE] Available at: https://www.healthline.com/nutrition/12-benefits-of-meditation. [Accessed 09 April 2021].</w:t>
      </w:r>
    </w:p>
    <w:p w14:paraId="40D6C6DD" w14:textId="696CC163" w:rsidR="00552B65" w:rsidRPr="007B7B62" w:rsidRDefault="00552B65" w:rsidP="009C2A68">
      <w:pPr>
        <w:pStyle w:val="NormalWeb"/>
        <w:jc w:val="center"/>
        <w:rPr>
          <w:rFonts w:ascii="Arial" w:hAnsi="Arial" w:cs="Arial"/>
          <w:color w:val="000000"/>
        </w:rPr>
      </w:pPr>
      <w:r w:rsidRPr="00D769B0">
        <w:rPr>
          <w:rFonts w:ascii="Arial" w:hAnsi="Arial" w:cs="Arial"/>
          <w:color w:val="000000"/>
          <w:highlight w:val="yellow"/>
        </w:rPr>
        <w:t>‌</w:t>
      </w:r>
      <w:r w:rsidRPr="009C2A68">
        <w:rPr>
          <w:rFonts w:ascii="Arial" w:hAnsi="Arial" w:cs="Arial"/>
          <w:color w:val="000000"/>
        </w:rPr>
        <w:t>www.dictionary.com. (2019). Definition of stress | Dictionary.com. [online] Available at: https://www.dictionary.com/browse/stress.</w:t>
      </w:r>
      <w:r w:rsidRPr="009C2A68">
        <w:t xml:space="preserve"> </w:t>
      </w:r>
      <w:r w:rsidRPr="009C2A68">
        <w:rPr>
          <w:rFonts w:ascii="Arial" w:hAnsi="Arial" w:cs="Arial"/>
          <w:color w:val="000000"/>
        </w:rPr>
        <w:t>[Accessed 10 May. 2021].</w:t>
      </w:r>
    </w:p>
    <w:p w14:paraId="2CD40FC4" w14:textId="79BF9773" w:rsidR="00A815C1" w:rsidRPr="00073467" w:rsidRDefault="00A815C1" w:rsidP="009C2A68">
      <w:pPr>
        <w:keepNext/>
        <w:jc w:val="center"/>
        <w:rPr>
          <w:sz w:val="24"/>
          <w:szCs w:val="24"/>
        </w:rPr>
      </w:pPr>
      <w:r w:rsidRPr="00073467">
        <w:rPr>
          <w:sz w:val="24"/>
          <w:szCs w:val="24"/>
        </w:rPr>
        <w:t xml:space="preserve">Legislation.gov.uk. (2011). Criminal Law Act 1967. [online] Available at: </w:t>
      </w:r>
      <w:hyperlink r:id="rId26" w:history="1">
        <w:r w:rsidR="008D61F3" w:rsidRPr="00073467">
          <w:rPr>
            <w:rStyle w:val="Hyperlink"/>
            <w:color w:val="auto"/>
            <w:sz w:val="24"/>
            <w:szCs w:val="24"/>
            <w:u w:val="none"/>
          </w:rPr>
          <w:t>https://www.legislation.gov.uk/ukpga/1967/58/section/3</w:t>
        </w:r>
      </w:hyperlink>
      <w:r w:rsidRPr="00073467">
        <w:rPr>
          <w:color w:val="auto"/>
          <w:sz w:val="24"/>
          <w:szCs w:val="24"/>
        </w:rPr>
        <w:t>.</w:t>
      </w:r>
      <w:r w:rsidR="00073467" w:rsidRPr="00073467">
        <w:rPr>
          <w:sz w:val="24"/>
          <w:szCs w:val="24"/>
        </w:rPr>
        <w:t xml:space="preserve"> [Accessed 29</w:t>
      </w:r>
      <w:r w:rsidR="00552B65">
        <w:rPr>
          <w:sz w:val="24"/>
          <w:szCs w:val="24"/>
        </w:rPr>
        <w:t xml:space="preserve"> April.</w:t>
      </w:r>
      <w:r w:rsidR="00073467" w:rsidRPr="00073467">
        <w:rPr>
          <w:sz w:val="24"/>
          <w:szCs w:val="24"/>
        </w:rPr>
        <w:t xml:space="preserve"> 2021].</w:t>
      </w:r>
    </w:p>
    <w:p w14:paraId="55643EE1" w14:textId="644B3297" w:rsidR="008D61F3" w:rsidRPr="00073467" w:rsidRDefault="008D61F3" w:rsidP="009C2A68">
      <w:pPr>
        <w:keepNext/>
        <w:jc w:val="center"/>
        <w:rPr>
          <w:sz w:val="24"/>
          <w:szCs w:val="24"/>
        </w:rPr>
      </w:pPr>
      <w:r w:rsidRPr="00073467">
        <w:rPr>
          <w:sz w:val="24"/>
          <w:szCs w:val="24"/>
        </w:rPr>
        <w:t>www.nationalcmv.org. (n.d.). CMV Transmission | National CMV Foundation | National CMV Foundation. [online] Available at: https://www.nationalcmv.org/overview/cm</w:t>
      </w:r>
      <w:r w:rsidR="00552B65">
        <w:rPr>
          <w:sz w:val="24"/>
          <w:szCs w:val="24"/>
        </w:rPr>
        <w:t>v-transmission [Accessed 24 April.</w:t>
      </w:r>
      <w:r w:rsidRPr="00073467">
        <w:rPr>
          <w:sz w:val="24"/>
          <w:szCs w:val="24"/>
        </w:rPr>
        <w:t xml:space="preserve"> 2021].</w:t>
      </w:r>
    </w:p>
    <w:p w14:paraId="202D659B" w14:textId="20E3EE86" w:rsidR="00073467" w:rsidRDefault="00073467" w:rsidP="009C2A68">
      <w:pPr>
        <w:pStyle w:val="NormalWeb"/>
        <w:spacing w:before="0" w:beforeAutospacing="0" w:after="0" w:afterAutospacing="0" w:line="360" w:lineRule="atLeast"/>
        <w:jc w:val="center"/>
        <w:rPr>
          <w:rFonts w:ascii="Arial" w:hAnsi="Arial" w:cs="Arial"/>
          <w:color w:val="000000"/>
          <w:szCs w:val="27"/>
        </w:rPr>
      </w:pPr>
      <w:r w:rsidRPr="00073467">
        <w:rPr>
          <w:rFonts w:ascii="Arial" w:hAnsi="Arial" w:cs="Arial"/>
          <w:color w:val="000000"/>
          <w:szCs w:val="27"/>
        </w:rPr>
        <w:t>College Of Policing (2013). </w:t>
      </w:r>
      <w:r w:rsidRPr="00073467">
        <w:rPr>
          <w:rFonts w:ascii="Arial" w:hAnsi="Arial" w:cs="Arial"/>
          <w:i/>
          <w:iCs/>
          <w:color w:val="000000"/>
          <w:szCs w:val="27"/>
        </w:rPr>
        <w:t>National Decision Model</w:t>
      </w:r>
      <w:r w:rsidRPr="00073467">
        <w:rPr>
          <w:rFonts w:ascii="Arial" w:hAnsi="Arial" w:cs="Arial"/>
          <w:color w:val="000000"/>
          <w:szCs w:val="27"/>
        </w:rPr>
        <w:t>. [online] Police.uk. Available at: https://www.app.college.police.uk/app-content/national-decision-model/the-national-decision-model/.</w:t>
      </w:r>
      <w:r>
        <w:rPr>
          <w:rFonts w:ascii="Arial" w:hAnsi="Arial" w:cs="Arial"/>
          <w:color w:val="000000"/>
          <w:szCs w:val="27"/>
        </w:rPr>
        <w:t xml:space="preserve"> [Accessed 10 May</w:t>
      </w:r>
      <w:r w:rsidR="00552B65">
        <w:rPr>
          <w:rFonts w:ascii="Arial" w:hAnsi="Arial" w:cs="Arial"/>
          <w:color w:val="000000"/>
          <w:szCs w:val="27"/>
        </w:rPr>
        <w:t>.</w:t>
      </w:r>
      <w:r w:rsidRPr="00073467">
        <w:rPr>
          <w:rFonts w:ascii="Arial" w:hAnsi="Arial" w:cs="Arial"/>
          <w:color w:val="000000"/>
          <w:szCs w:val="27"/>
        </w:rPr>
        <w:t xml:space="preserve"> 2021].</w:t>
      </w:r>
    </w:p>
    <w:p w14:paraId="6E727515" w14:textId="77777777" w:rsidR="0065097F" w:rsidRDefault="00C97BBB" w:rsidP="0065097F">
      <w:pPr>
        <w:pStyle w:val="NormalWeb"/>
        <w:spacing w:line="360" w:lineRule="atLeast"/>
        <w:jc w:val="center"/>
        <w:rPr>
          <w:rFonts w:ascii="Arial" w:hAnsi="Arial" w:cs="Arial"/>
          <w:color w:val="000000"/>
          <w:szCs w:val="27"/>
        </w:rPr>
      </w:pPr>
      <w:r w:rsidRPr="00C97BBB">
        <w:rPr>
          <w:rFonts w:ascii="Arial" w:hAnsi="Arial" w:cs="Arial"/>
          <w:color w:val="000000"/>
          <w:szCs w:val="27"/>
        </w:rPr>
        <w:t xml:space="preserve">www.medicalnewstoday.com. (n.d.). Black mold exposure: Symptoms, treatment, and prevention. [online] Available at: https://www.medicalnewstoday.com/articles/323419#how-dangerous-is-it. </w:t>
      </w:r>
      <w:r>
        <w:rPr>
          <w:rFonts w:ascii="Arial" w:hAnsi="Arial" w:cs="Arial"/>
          <w:color w:val="000000"/>
          <w:szCs w:val="27"/>
        </w:rPr>
        <w:t>[Accessed 11 May.</w:t>
      </w:r>
      <w:r w:rsidRPr="00073467">
        <w:rPr>
          <w:rFonts w:ascii="Arial" w:hAnsi="Arial" w:cs="Arial"/>
          <w:color w:val="000000"/>
          <w:szCs w:val="27"/>
        </w:rPr>
        <w:t xml:space="preserve"> 2021].</w:t>
      </w:r>
    </w:p>
    <w:p w14:paraId="0BA63D8E" w14:textId="30094395" w:rsidR="00A15AE3" w:rsidRDefault="00A15AE3" w:rsidP="0065097F">
      <w:pPr>
        <w:pStyle w:val="NormalWeb"/>
        <w:spacing w:line="360" w:lineRule="atLeast"/>
        <w:jc w:val="center"/>
        <w:rPr>
          <w:rFonts w:ascii="Arial" w:hAnsi="Arial" w:cs="Arial"/>
          <w:color w:val="000000"/>
          <w:szCs w:val="27"/>
        </w:rPr>
      </w:pPr>
      <w:r w:rsidRPr="00A15AE3">
        <w:rPr>
          <w:rFonts w:ascii="Arial" w:hAnsi="Arial" w:cs="Arial"/>
          <w:color w:val="000000"/>
          <w:szCs w:val="27"/>
        </w:rPr>
        <w:t xml:space="preserve">Rapid Rodent Removal. (n.d.). Risks &amp; Health Issues Caused by Rodent Feces. [online] Available at: https://www.dallasrodent.com/articles/2016/12/22/risks-health-issues-caused-by-rodent-feces. </w:t>
      </w:r>
      <w:r>
        <w:rPr>
          <w:rFonts w:ascii="Arial" w:hAnsi="Arial" w:cs="Arial"/>
          <w:color w:val="000000"/>
          <w:szCs w:val="27"/>
        </w:rPr>
        <w:t>[Accessed 11 May.</w:t>
      </w:r>
      <w:r w:rsidRPr="00073467">
        <w:rPr>
          <w:rFonts w:ascii="Arial" w:hAnsi="Arial" w:cs="Arial"/>
          <w:color w:val="000000"/>
          <w:szCs w:val="27"/>
        </w:rPr>
        <w:t xml:space="preserve"> 2021].</w:t>
      </w:r>
    </w:p>
    <w:p w14:paraId="5F300367" w14:textId="6BF3DCD5" w:rsidR="00A15AE3" w:rsidRPr="007F3084" w:rsidRDefault="00A15AE3" w:rsidP="009C2A68">
      <w:pPr>
        <w:pStyle w:val="NormalWeb"/>
        <w:spacing w:line="360" w:lineRule="atLeast"/>
        <w:jc w:val="center"/>
        <w:rPr>
          <w:rFonts w:ascii="Arial" w:hAnsi="Arial" w:cs="Arial"/>
          <w:color w:val="000000"/>
        </w:rPr>
      </w:pPr>
      <w:r w:rsidRPr="007F3084">
        <w:rPr>
          <w:rFonts w:ascii="Arial" w:hAnsi="Arial" w:cs="Arial"/>
          <w:color w:val="000000"/>
        </w:rPr>
        <w:t>Legislation.gov.uk. (2011). Criminal Justice Act 1967. [online] Available at: https://www.legislation.gov.uk/ukpga/1967/80/section/91. [Accessed 11 May. 2021].</w:t>
      </w:r>
    </w:p>
    <w:p w14:paraId="4E4A9353" w14:textId="77777777" w:rsidR="009C2A68" w:rsidRDefault="006145EE" w:rsidP="009C2A68">
      <w:pPr>
        <w:pStyle w:val="NormalWeb"/>
        <w:spacing w:before="0" w:beforeAutospacing="0" w:after="0" w:afterAutospacing="0" w:line="360" w:lineRule="atLeast"/>
        <w:jc w:val="center"/>
        <w:rPr>
          <w:rFonts w:ascii="Arial" w:hAnsi="Arial" w:cs="Arial"/>
          <w:color w:val="000000"/>
        </w:rPr>
      </w:pPr>
      <w:r w:rsidRPr="007F3084">
        <w:rPr>
          <w:rFonts w:ascii="Arial" w:hAnsi="Arial" w:cs="Arial"/>
          <w:color w:val="000000"/>
        </w:rPr>
        <w:t>Legislation.gov.uk. (2014). </w:t>
      </w:r>
      <w:r w:rsidRPr="007F3084">
        <w:rPr>
          <w:rFonts w:ascii="Arial" w:hAnsi="Arial" w:cs="Arial"/>
          <w:i/>
          <w:iCs/>
          <w:color w:val="000000"/>
        </w:rPr>
        <w:t>Anti-social Behaviour, Crime and Policing Act 2014</w:t>
      </w:r>
      <w:r w:rsidRPr="007F3084">
        <w:rPr>
          <w:rFonts w:ascii="Arial" w:hAnsi="Arial" w:cs="Arial"/>
          <w:color w:val="000000"/>
        </w:rPr>
        <w:t>. [online] Available at: https://www.legislation.gov.uk/ukpga/2014/12/section/35 [Accessed 13 May 2021].</w:t>
      </w:r>
    </w:p>
    <w:p w14:paraId="5A50C693" w14:textId="05F2CA61" w:rsidR="008B48F8" w:rsidRPr="007F3084" w:rsidRDefault="008B48F8" w:rsidP="009C2A68">
      <w:pPr>
        <w:pStyle w:val="NormalWeb"/>
        <w:spacing w:before="0" w:beforeAutospacing="0" w:after="0" w:afterAutospacing="0" w:line="360" w:lineRule="atLeast"/>
        <w:jc w:val="center"/>
        <w:rPr>
          <w:rFonts w:ascii="Arial" w:hAnsi="Arial" w:cs="Arial"/>
          <w:color w:val="000000"/>
        </w:rPr>
      </w:pPr>
      <w:r w:rsidRPr="007F3084">
        <w:rPr>
          <w:rFonts w:ascii="Arial" w:hAnsi="Arial" w:cs="Arial"/>
          <w:color w:val="000000"/>
        </w:rPr>
        <w:lastRenderedPageBreak/>
        <w:t>Legislation.gov.uk. (2019). Police and Criminal Evidence Act 1984. [online] Available at: https://www.legislation.gov.uk/ukpga/1984/60/section/1. [Accessed 11 May. 2021].</w:t>
      </w:r>
    </w:p>
    <w:p w14:paraId="42B5F5C4" w14:textId="59A233E6" w:rsidR="001574E8" w:rsidRPr="007F3084" w:rsidRDefault="001574E8" w:rsidP="001574E8">
      <w:pPr>
        <w:pStyle w:val="NormalWeb"/>
        <w:spacing w:line="360" w:lineRule="atLeast"/>
        <w:jc w:val="center"/>
        <w:rPr>
          <w:rFonts w:ascii="Arial" w:hAnsi="Arial" w:cs="Arial"/>
          <w:color w:val="000000"/>
        </w:rPr>
      </w:pPr>
      <w:r w:rsidRPr="007F3084">
        <w:rPr>
          <w:rFonts w:ascii="Arial" w:hAnsi="Arial" w:cs="Arial"/>
          <w:color w:val="000000"/>
        </w:rPr>
        <w:t>dictionary.cambridge.org. (n.d.). </w:t>
      </w:r>
      <w:r w:rsidRPr="007F3084">
        <w:rPr>
          <w:rFonts w:ascii="Arial" w:hAnsi="Arial" w:cs="Arial"/>
          <w:i/>
          <w:iCs/>
          <w:color w:val="000000"/>
        </w:rPr>
        <w:t>DISCRETION | meaning in the Cambridge English Dictionary</w:t>
      </w:r>
      <w:r w:rsidRPr="007F3084">
        <w:rPr>
          <w:rFonts w:ascii="Arial" w:hAnsi="Arial" w:cs="Arial"/>
          <w:color w:val="000000"/>
        </w:rPr>
        <w:t>. [online] Available at: https://dictionary.cambridge.org/dictionary/english/discretion. [Accessed 11 May. 2021].</w:t>
      </w:r>
    </w:p>
    <w:p w14:paraId="7115369D" w14:textId="77777777" w:rsidR="001574E8" w:rsidRDefault="001574E8" w:rsidP="001574E8">
      <w:pPr>
        <w:pStyle w:val="NormalWeb"/>
        <w:spacing w:before="0" w:beforeAutospacing="0" w:after="0" w:afterAutospacing="0" w:line="360" w:lineRule="atLeast"/>
        <w:jc w:val="center"/>
        <w:rPr>
          <w:rFonts w:ascii="Calibri" w:hAnsi="Calibri" w:cs="Calibri"/>
          <w:color w:val="000000"/>
          <w:sz w:val="27"/>
          <w:szCs w:val="27"/>
        </w:rPr>
      </w:pPr>
    </w:p>
    <w:p w14:paraId="55DD2696" w14:textId="77777777" w:rsidR="001574E8" w:rsidRDefault="001574E8" w:rsidP="001574E8">
      <w:pPr>
        <w:pStyle w:val="NormalWeb"/>
        <w:rPr>
          <w:rFonts w:ascii="Calibri" w:hAnsi="Calibri" w:cs="Calibri"/>
          <w:color w:val="000000"/>
          <w:sz w:val="27"/>
          <w:szCs w:val="27"/>
        </w:rPr>
      </w:pPr>
      <w:r>
        <w:rPr>
          <w:rFonts w:ascii="Calibri" w:hAnsi="Calibri" w:cs="Calibri"/>
          <w:color w:val="000000"/>
          <w:sz w:val="27"/>
          <w:szCs w:val="27"/>
        </w:rPr>
        <w:t>‌</w:t>
      </w:r>
    </w:p>
    <w:p w14:paraId="69E82439" w14:textId="77777777" w:rsidR="001574E8" w:rsidRPr="008B48F8" w:rsidRDefault="001574E8" w:rsidP="008B48F8">
      <w:pPr>
        <w:pStyle w:val="NormalWeb"/>
        <w:spacing w:line="360" w:lineRule="atLeast"/>
        <w:jc w:val="center"/>
        <w:rPr>
          <w:rFonts w:ascii="Arial" w:hAnsi="Arial" w:cs="Arial"/>
          <w:color w:val="000000"/>
          <w:szCs w:val="27"/>
        </w:rPr>
      </w:pPr>
    </w:p>
    <w:p w14:paraId="67DED097" w14:textId="77777777" w:rsidR="008B48F8" w:rsidRPr="008B48F8" w:rsidRDefault="008B48F8" w:rsidP="008B48F8">
      <w:pPr>
        <w:pStyle w:val="NormalWeb"/>
        <w:spacing w:line="360" w:lineRule="atLeast"/>
        <w:jc w:val="center"/>
        <w:rPr>
          <w:rFonts w:ascii="Arial" w:hAnsi="Arial" w:cs="Arial"/>
          <w:color w:val="000000"/>
          <w:szCs w:val="27"/>
        </w:rPr>
      </w:pPr>
    </w:p>
    <w:p w14:paraId="24ADBC42" w14:textId="69F50CDD" w:rsidR="00A15AE3" w:rsidRPr="00A15AE3" w:rsidRDefault="008B48F8" w:rsidP="008B48F8">
      <w:pPr>
        <w:pStyle w:val="NormalWeb"/>
        <w:spacing w:line="360" w:lineRule="atLeast"/>
        <w:jc w:val="center"/>
        <w:rPr>
          <w:rFonts w:ascii="Arial" w:hAnsi="Arial" w:cs="Arial"/>
          <w:color w:val="000000"/>
          <w:szCs w:val="27"/>
        </w:rPr>
      </w:pPr>
      <w:r w:rsidRPr="008B48F8">
        <w:rPr>
          <w:rFonts w:ascii="Arial" w:hAnsi="Arial" w:cs="Arial"/>
          <w:color w:val="000000"/>
          <w:szCs w:val="27"/>
        </w:rPr>
        <w:t>‌</w:t>
      </w:r>
    </w:p>
    <w:p w14:paraId="381BEB9F" w14:textId="77777777" w:rsidR="00A15AE3" w:rsidRPr="00A15AE3" w:rsidRDefault="00A15AE3" w:rsidP="00A15AE3">
      <w:pPr>
        <w:pStyle w:val="NormalWeb"/>
        <w:spacing w:line="360" w:lineRule="atLeast"/>
        <w:jc w:val="center"/>
        <w:rPr>
          <w:rFonts w:ascii="Arial" w:hAnsi="Arial" w:cs="Arial"/>
          <w:color w:val="000000"/>
          <w:szCs w:val="27"/>
        </w:rPr>
      </w:pPr>
    </w:p>
    <w:p w14:paraId="7AACE35A" w14:textId="222AFCB8" w:rsidR="00A15AE3" w:rsidRPr="00A15AE3" w:rsidRDefault="00A15AE3" w:rsidP="00A15AE3">
      <w:pPr>
        <w:pStyle w:val="NormalWeb"/>
        <w:spacing w:line="360" w:lineRule="atLeast"/>
        <w:jc w:val="center"/>
        <w:rPr>
          <w:rFonts w:ascii="Arial" w:hAnsi="Arial" w:cs="Arial"/>
          <w:color w:val="000000"/>
          <w:szCs w:val="27"/>
        </w:rPr>
      </w:pPr>
      <w:r w:rsidRPr="00A15AE3">
        <w:rPr>
          <w:rFonts w:ascii="Arial" w:hAnsi="Arial" w:cs="Arial"/>
          <w:color w:val="000000"/>
          <w:szCs w:val="27"/>
        </w:rPr>
        <w:t>‌</w:t>
      </w:r>
    </w:p>
    <w:p w14:paraId="20DC23AC" w14:textId="77777777" w:rsidR="00A15AE3" w:rsidRPr="00A15AE3" w:rsidRDefault="00A15AE3" w:rsidP="00A15AE3">
      <w:pPr>
        <w:pStyle w:val="NormalWeb"/>
        <w:spacing w:line="360" w:lineRule="atLeast"/>
        <w:jc w:val="center"/>
        <w:rPr>
          <w:rFonts w:ascii="Arial" w:hAnsi="Arial" w:cs="Arial"/>
          <w:color w:val="000000"/>
          <w:szCs w:val="27"/>
        </w:rPr>
      </w:pPr>
    </w:p>
    <w:p w14:paraId="38513F1F" w14:textId="77777777" w:rsidR="00A15AE3" w:rsidRPr="00A15AE3" w:rsidRDefault="00A15AE3" w:rsidP="00A15AE3">
      <w:pPr>
        <w:pStyle w:val="NormalWeb"/>
        <w:spacing w:line="360" w:lineRule="atLeast"/>
        <w:jc w:val="center"/>
        <w:rPr>
          <w:rFonts w:ascii="Arial" w:hAnsi="Arial" w:cs="Arial"/>
          <w:color w:val="000000"/>
          <w:szCs w:val="27"/>
        </w:rPr>
      </w:pPr>
    </w:p>
    <w:p w14:paraId="6B0AB448" w14:textId="1FEF6699" w:rsidR="00A15AE3" w:rsidRPr="00C97BBB" w:rsidRDefault="00A15AE3" w:rsidP="00A15AE3">
      <w:pPr>
        <w:pStyle w:val="NormalWeb"/>
        <w:spacing w:line="360" w:lineRule="atLeast"/>
        <w:jc w:val="center"/>
        <w:rPr>
          <w:rFonts w:ascii="Arial" w:hAnsi="Arial" w:cs="Arial"/>
          <w:color w:val="000000"/>
          <w:szCs w:val="27"/>
        </w:rPr>
      </w:pPr>
      <w:r w:rsidRPr="00A15AE3">
        <w:rPr>
          <w:rFonts w:ascii="Arial" w:hAnsi="Arial" w:cs="Arial"/>
          <w:color w:val="000000"/>
          <w:szCs w:val="27"/>
        </w:rPr>
        <w:t>‌</w:t>
      </w:r>
    </w:p>
    <w:p w14:paraId="45F5EF38" w14:textId="77777777" w:rsidR="00C97BBB" w:rsidRPr="00C97BBB" w:rsidRDefault="00C97BBB" w:rsidP="00C97BBB">
      <w:pPr>
        <w:pStyle w:val="NormalWeb"/>
        <w:spacing w:line="360" w:lineRule="atLeast"/>
        <w:jc w:val="center"/>
        <w:rPr>
          <w:rFonts w:ascii="Arial" w:hAnsi="Arial" w:cs="Arial"/>
          <w:b/>
          <w:color w:val="000000"/>
          <w:szCs w:val="27"/>
        </w:rPr>
      </w:pPr>
    </w:p>
    <w:p w14:paraId="58FB12BF" w14:textId="06E70EB2" w:rsidR="007B7B62" w:rsidRPr="007B7B62" w:rsidRDefault="00C97BBB" w:rsidP="00C97BBB">
      <w:pPr>
        <w:pStyle w:val="NormalWeb"/>
        <w:spacing w:before="0" w:beforeAutospacing="0" w:after="0" w:afterAutospacing="0" w:line="360" w:lineRule="atLeast"/>
        <w:jc w:val="center"/>
        <w:rPr>
          <w:rFonts w:ascii="Arial" w:hAnsi="Arial" w:cs="Arial"/>
          <w:b/>
          <w:color w:val="000000"/>
          <w:szCs w:val="27"/>
        </w:rPr>
      </w:pPr>
      <w:r w:rsidRPr="00C97BBB">
        <w:rPr>
          <w:rFonts w:ascii="Arial" w:hAnsi="Arial" w:cs="Arial"/>
          <w:b/>
          <w:color w:val="000000"/>
          <w:szCs w:val="27"/>
        </w:rPr>
        <w:t>‌</w:t>
      </w:r>
    </w:p>
    <w:p w14:paraId="089FA6CE" w14:textId="77777777" w:rsidR="00073467" w:rsidRDefault="00073467" w:rsidP="00073467">
      <w:pPr>
        <w:pStyle w:val="NormalWeb"/>
        <w:rPr>
          <w:rFonts w:ascii="Calibri" w:hAnsi="Calibri" w:cs="Calibri"/>
          <w:color w:val="000000"/>
          <w:sz w:val="27"/>
          <w:szCs w:val="27"/>
        </w:rPr>
      </w:pPr>
      <w:r>
        <w:rPr>
          <w:rFonts w:ascii="Calibri" w:hAnsi="Calibri" w:cs="Calibri"/>
          <w:color w:val="000000"/>
          <w:sz w:val="27"/>
          <w:szCs w:val="27"/>
        </w:rPr>
        <w:t>‌</w:t>
      </w:r>
    </w:p>
    <w:p w14:paraId="51BF6084" w14:textId="77777777" w:rsidR="008D61F3" w:rsidRPr="008D61F3" w:rsidRDefault="008D61F3" w:rsidP="008D61F3">
      <w:pPr>
        <w:keepNext/>
        <w:jc w:val="center"/>
        <w:rPr>
          <w:sz w:val="24"/>
          <w:szCs w:val="24"/>
        </w:rPr>
      </w:pPr>
    </w:p>
    <w:p w14:paraId="3B0FD4B5" w14:textId="35E67F3F" w:rsidR="008D61F3" w:rsidRPr="008D61F3" w:rsidRDefault="008D61F3" w:rsidP="008D61F3">
      <w:pPr>
        <w:keepNext/>
        <w:jc w:val="center"/>
        <w:rPr>
          <w:sz w:val="24"/>
          <w:szCs w:val="24"/>
        </w:rPr>
      </w:pPr>
      <w:r w:rsidRPr="008D61F3">
        <w:rPr>
          <w:sz w:val="24"/>
          <w:szCs w:val="24"/>
        </w:rPr>
        <w:t>‌</w:t>
      </w:r>
    </w:p>
    <w:p w14:paraId="01CD2F55" w14:textId="77777777" w:rsidR="008D61F3" w:rsidRPr="008D61F3" w:rsidRDefault="008D61F3" w:rsidP="008D61F3">
      <w:pPr>
        <w:keepNext/>
        <w:jc w:val="center"/>
        <w:rPr>
          <w:sz w:val="24"/>
          <w:szCs w:val="24"/>
        </w:rPr>
      </w:pPr>
    </w:p>
    <w:p w14:paraId="5E6DA0CD" w14:textId="379D9171" w:rsidR="00A815C1" w:rsidRPr="00A815C1" w:rsidRDefault="008D61F3" w:rsidP="008D61F3">
      <w:pPr>
        <w:keepNext/>
        <w:jc w:val="center"/>
        <w:rPr>
          <w:sz w:val="24"/>
          <w:szCs w:val="24"/>
        </w:rPr>
      </w:pPr>
      <w:r w:rsidRPr="008D61F3">
        <w:rPr>
          <w:sz w:val="24"/>
          <w:szCs w:val="24"/>
        </w:rPr>
        <w:t>‌</w:t>
      </w:r>
    </w:p>
    <w:p w14:paraId="6ED77802" w14:textId="2EBEC711" w:rsidR="0093018C" w:rsidRPr="005E0522" w:rsidRDefault="00A815C1" w:rsidP="00A815C1">
      <w:pPr>
        <w:keepNext/>
        <w:jc w:val="center"/>
        <w:rPr>
          <w:sz w:val="24"/>
          <w:szCs w:val="24"/>
          <w:highlight w:val="yellow"/>
        </w:rPr>
      </w:pPr>
      <w:r w:rsidRPr="00A815C1">
        <w:rPr>
          <w:sz w:val="24"/>
          <w:szCs w:val="24"/>
        </w:rPr>
        <w:t>‌</w:t>
      </w:r>
      <w:r w:rsidR="00BC5725" w:rsidRPr="005E0522">
        <w:rPr>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C04F9">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395E671" w:rsidR="62FE5CAF" w:rsidRDefault="62FE5CAF" w:rsidP="62FE5CAF">
      <w:pPr>
        <w:jc w:val="both"/>
        <w:rPr>
          <w:sz w:val="24"/>
          <w:szCs w:val="24"/>
        </w:rPr>
      </w:pPr>
      <w:r w:rsidRPr="48DF4B50">
        <w:rPr>
          <w:sz w:val="24"/>
          <w:szCs w:val="24"/>
        </w:rPr>
        <w:t>Signed</w:t>
      </w:r>
      <w:r w:rsidR="00A36A16">
        <w:rPr>
          <w:sz w:val="24"/>
          <w:szCs w:val="24"/>
        </w:rPr>
        <w:t xml:space="preserve">:  Tyler Daniels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9B99337" w:rsidR="62FE5CAF" w:rsidRDefault="00A36A16" w:rsidP="62FE5CAF">
      <w:pPr>
        <w:jc w:val="both"/>
        <w:rPr>
          <w:sz w:val="24"/>
          <w:szCs w:val="24"/>
        </w:rPr>
      </w:pPr>
      <w:r>
        <w:rPr>
          <w:sz w:val="24"/>
          <w:szCs w:val="24"/>
        </w:rPr>
        <w:t xml:space="preserve">Date: </w:t>
      </w:r>
      <w:r w:rsidR="009C2A68">
        <w:rPr>
          <w:sz w:val="24"/>
          <w:szCs w:val="24"/>
        </w:rPr>
        <w:t>10</w:t>
      </w:r>
      <w:r w:rsidR="009C2A68" w:rsidRPr="009C2A68">
        <w:rPr>
          <w:sz w:val="24"/>
          <w:szCs w:val="24"/>
          <w:vertAlign w:val="superscript"/>
        </w:rPr>
        <w:t>th</w:t>
      </w:r>
      <w:r w:rsidR="009C2A68">
        <w:rPr>
          <w:sz w:val="24"/>
          <w:szCs w:val="24"/>
        </w:rPr>
        <w:t xml:space="preserve"> May 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C04F9">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301C6E0" w14:textId="77777777" w:rsidR="00872453" w:rsidRDefault="00872453">
      <w:r>
        <w:separator/>
      </w:r>
    </w:p>
  </w:endnote>
  <w:endnote w:type="continuationSeparator" w:id="0">
    <w:p w14:paraId="603634E4" w14:textId="77777777" w:rsidR="00872453" w:rsidRDefault="008724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FD2E4" w14:textId="1141305D" w:rsidR="0065097F" w:rsidRDefault="00741C15" w:rsidP="00741C15">
    <w:pPr>
      <w:pStyle w:val="Footer"/>
      <w:rPr>
        <w:sz w:val="17"/>
      </w:rPr>
    </w:pPr>
    <w:bookmarkStart w:id="2" w:name="TITUS1FooterEvenPages"/>
    <w:r>
      <w:rPr>
        <w:sz w:val="17"/>
      </w:rPr>
      <w:t> </w:t>
    </w:r>
  </w:p>
  <w:bookmarkEnd w:id="2"/>
  <w:p w14:paraId="22DD12F8" w14:textId="2D837922" w:rsidR="0065097F" w:rsidRDefault="0065097F" w:rsidP="000C04F9">
    <w:pPr>
      <w:pStyle w:val="Footer"/>
      <w:jc w:val="right"/>
    </w:pPr>
    <w:r>
      <w:fldChar w:fldCharType="begin"/>
    </w:r>
    <w:r>
      <w:instrText xml:space="preserve"> PAGE   \* MERGEFORMAT </w:instrText>
    </w:r>
    <w:r>
      <w:fldChar w:fldCharType="separate"/>
    </w:r>
    <w:r w:rsidR="00741C15">
      <w:rPr>
        <w:noProof/>
      </w:rPr>
      <w:t>2</w:t>
    </w:r>
    <w:r>
      <w:rPr>
        <w:noProof/>
      </w:rPr>
      <w:fldChar w:fldCharType="end"/>
    </w:r>
  </w:p>
  <w:p w14:paraId="162D7A4E" w14:textId="77777777" w:rsidR="0065097F" w:rsidRPr="00BB5EAA" w:rsidRDefault="0065097F" w:rsidP="000C04F9">
    <w:pPr>
      <w:pStyle w:val="Footer"/>
      <w:ind w:right="360"/>
      <w:jc w:val="center"/>
    </w:pPr>
  </w:p>
  <w:p w14:paraId="5A54B033" w14:textId="77777777" w:rsidR="0065097F" w:rsidRDefault="006509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C8C2EB" w14:textId="62EDB158" w:rsidR="0065097F" w:rsidRDefault="00741C15" w:rsidP="00741C15">
    <w:pPr>
      <w:pStyle w:val="Footer"/>
      <w:rPr>
        <w:sz w:val="17"/>
      </w:rPr>
    </w:pPr>
    <w:bookmarkStart w:id="3" w:name="TITUS1FooterPrimary"/>
    <w:r>
      <w:rPr>
        <w:sz w:val="17"/>
      </w:rPr>
      <w:t> </w:t>
    </w:r>
  </w:p>
  <w:bookmarkEnd w:id="3"/>
  <w:p w14:paraId="50521BFA" w14:textId="51A07184" w:rsidR="0065097F" w:rsidRDefault="0065097F">
    <w:pPr>
      <w:pStyle w:val="Footer"/>
      <w:jc w:val="right"/>
    </w:pPr>
    <w:r>
      <w:fldChar w:fldCharType="begin"/>
    </w:r>
    <w:r>
      <w:instrText xml:space="preserve"> PAGE   \* MERGEFORMAT </w:instrText>
    </w:r>
    <w:r>
      <w:fldChar w:fldCharType="separate"/>
    </w:r>
    <w:r w:rsidR="00741C15">
      <w:rPr>
        <w:noProof/>
      </w:rPr>
      <w:t>3</w:t>
    </w:r>
    <w:r>
      <w:rPr>
        <w:noProof/>
      </w:rPr>
      <w:fldChar w:fldCharType="end"/>
    </w:r>
  </w:p>
  <w:p w14:paraId="790812FF" w14:textId="77777777" w:rsidR="0065097F" w:rsidRPr="00BB5EAA" w:rsidRDefault="0065097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B019E1" w14:textId="7C087C67" w:rsidR="0065097F" w:rsidRDefault="00741C15" w:rsidP="00741C15">
    <w:pPr>
      <w:pStyle w:val="Footer"/>
      <w:rPr>
        <w:sz w:val="17"/>
      </w:rPr>
    </w:pPr>
    <w:bookmarkStart w:id="5" w:name="TITUS1FooterFirstPage"/>
    <w:r>
      <w:rPr>
        <w:sz w:val="17"/>
      </w:rPr>
      <w:t> </w:t>
    </w:r>
  </w:p>
  <w:bookmarkEnd w:id="5"/>
  <w:p w14:paraId="29BC46DF" w14:textId="0ABACDC1" w:rsidR="0065097F" w:rsidRDefault="0065097F" w:rsidP="000C04F9">
    <w:pPr>
      <w:pStyle w:val="Footer"/>
      <w:jc w:val="right"/>
    </w:pPr>
    <w:r>
      <w:fldChar w:fldCharType="begin"/>
    </w:r>
    <w:r>
      <w:instrText xml:space="preserve"> PAGE   \* MERGEFORMAT </w:instrText>
    </w:r>
    <w:r>
      <w:fldChar w:fldCharType="separate"/>
    </w:r>
    <w:r w:rsidR="00741C15">
      <w:rPr>
        <w:noProof/>
      </w:rPr>
      <w:t>1</w:t>
    </w:r>
    <w:r>
      <w:rPr>
        <w:noProof/>
      </w:rPr>
      <w:fldChar w:fldCharType="end"/>
    </w:r>
  </w:p>
  <w:p w14:paraId="36F7AFB4" w14:textId="77777777" w:rsidR="0065097F" w:rsidRPr="00BB5EAA" w:rsidRDefault="0065097F" w:rsidP="000C04F9">
    <w:pPr>
      <w:pStyle w:val="Footer"/>
      <w:ind w:right="360"/>
      <w:jc w:val="center"/>
    </w:pPr>
  </w:p>
  <w:p w14:paraId="2FD479D1" w14:textId="77777777" w:rsidR="0065097F" w:rsidRDefault="0065097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6836FC" w14:textId="4CBB9A6F" w:rsidR="0065097F" w:rsidRDefault="00741C15" w:rsidP="00741C15">
    <w:pPr>
      <w:pStyle w:val="Footer"/>
      <w:rPr>
        <w:sz w:val="17"/>
      </w:rPr>
    </w:pPr>
    <w:bookmarkStart w:id="9" w:name="TITUS2FooterEvenPages"/>
    <w:r>
      <w:rPr>
        <w:sz w:val="17"/>
      </w:rPr>
      <w:t> </w:t>
    </w:r>
  </w:p>
  <w:bookmarkEnd w:id="9"/>
  <w:p w14:paraId="7BD95FAB" w14:textId="77777777" w:rsidR="0065097F" w:rsidRDefault="0065097F" w:rsidP="000C04F9">
    <w:pPr>
      <w:pStyle w:val="Footer"/>
      <w:jc w:val="right"/>
    </w:pPr>
  </w:p>
  <w:p w14:paraId="14120CB5" w14:textId="4B373292" w:rsidR="0065097F" w:rsidRDefault="0065097F" w:rsidP="000C04F9">
    <w:pPr>
      <w:pStyle w:val="Footer"/>
      <w:jc w:val="right"/>
    </w:pPr>
    <w:r>
      <w:fldChar w:fldCharType="begin"/>
    </w:r>
    <w:r>
      <w:instrText xml:space="preserve"> PAGE   \* MERGEFORMAT </w:instrText>
    </w:r>
    <w:r>
      <w:fldChar w:fldCharType="separate"/>
    </w:r>
    <w:r w:rsidR="00741C15">
      <w:rPr>
        <w:noProof/>
      </w:rPr>
      <w:t>18</w:t>
    </w:r>
    <w:r>
      <w:rPr>
        <w:noProof/>
      </w:rPr>
      <w:fldChar w:fldCharType="end"/>
    </w:r>
  </w:p>
  <w:p w14:paraId="137E4736" w14:textId="77777777" w:rsidR="0065097F" w:rsidRPr="00BB5EAA" w:rsidRDefault="0065097F" w:rsidP="000C04F9">
    <w:pPr>
      <w:pStyle w:val="Footer"/>
      <w:ind w:right="360"/>
      <w:jc w:val="center"/>
    </w:pPr>
  </w:p>
  <w:p w14:paraId="6E7E92B8" w14:textId="77777777" w:rsidR="0065097F" w:rsidRDefault="0065097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CF0FB8" w14:textId="4F611FFF" w:rsidR="0065097F" w:rsidRDefault="00741C15" w:rsidP="00741C15">
    <w:pPr>
      <w:pStyle w:val="Footer"/>
      <w:rPr>
        <w:sz w:val="17"/>
      </w:rPr>
    </w:pPr>
    <w:bookmarkStart w:id="10" w:name="TITUS2FooterPrimary"/>
    <w:r>
      <w:rPr>
        <w:sz w:val="17"/>
      </w:rPr>
      <w:t> </w:t>
    </w:r>
  </w:p>
  <w:bookmarkEnd w:id="10"/>
  <w:p w14:paraId="1B1D85D4" w14:textId="77777777" w:rsidR="0065097F" w:rsidRDefault="0065097F">
    <w:pPr>
      <w:pStyle w:val="Footer"/>
      <w:jc w:val="right"/>
    </w:pPr>
  </w:p>
  <w:p w14:paraId="2D9AA949" w14:textId="1655F3A3" w:rsidR="0065097F" w:rsidRDefault="0065097F">
    <w:pPr>
      <w:pStyle w:val="Footer"/>
      <w:jc w:val="right"/>
    </w:pPr>
    <w:r>
      <w:fldChar w:fldCharType="begin"/>
    </w:r>
    <w:r>
      <w:instrText xml:space="preserve"> PAGE   \* MERGEFORMAT </w:instrText>
    </w:r>
    <w:r>
      <w:fldChar w:fldCharType="separate"/>
    </w:r>
    <w:r w:rsidR="00741C15">
      <w:rPr>
        <w:noProof/>
      </w:rPr>
      <w:t>19</w:t>
    </w:r>
    <w:r>
      <w:rPr>
        <w:noProof/>
      </w:rPr>
      <w:fldChar w:fldCharType="end"/>
    </w:r>
  </w:p>
  <w:p w14:paraId="215D2C24" w14:textId="77777777" w:rsidR="0065097F" w:rsidRPr="00BB5EAA" w:rsidRDefault="0065097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7C7398" w14:textId="5DB506F5" w:rsidR="0065097F" w:rsidRDefault="00741C15" w:rsidP="00741C15">
    <w:pPr>
      <w:pStyle w:val="Footer"/>
      <w:rPr>
        <w:sz w:val="17"/>
      </w:rPr>
    </w:pPr>
    <w:bookmarkStart w:id="12" w:name="TITUS2FooterFirstPage"/>
    <w:r>
      <w:rPr>
        <w:sz w:val="17"/>
      </w:rPr>
      <w:t> </w:t>
    </w:r>
  </w:p>
  <w:bookmarkEnd w:id="12"/>
  <w:p w14:paraId="4CE3E201" w14:textId="77777777" w:rsidR="0065097F" w:rsidRDefault="0065097F" w:rsidP="000C04F9">
    <w:pPr>
      <w:pStyle w:val="Footer"/>
      <w:jc w:val="right"/>
    </w:pPr>
  </w:p>
  <w:p w14:paraId="436B6B6E" w14:textId="42B33173" w:rsidR="0065097F" w:rsidRDefault="0065097F" w:rsidP="000C04F9">
    <w:pPr>
      <w:pStyle w:val="Footer"/>
      <w:jc w:val="right"/>
    </w:pPr>
    <w:r>
      <w:fldChar w:fldCharType="begin"/>
    </w:r>
    <w:r>
      <w:instrText xml:space="preserve"> PAGE   \* MERGEFORMAT </w:instrText>
    </w:r>
    <w:r>
      <w:fldChar w:fldCharType="separate"/>
    </w:r>
    <w:r w:rsidR="00741C15">
      <w:rPr>
        <w:noProof/>
      </w:rPr>
      <w:t>8</w:t>
    </w:r>
    <w:r>
      <w:rPr>
        <w:noProof/>
      </w:rPr>
      <w:fldChar w:fldCharType="end"/>
    </w:r>
  </w:p>
  <w:p w14:paraId="0B05334E" w14:textId="77777777" w:rsidR="0065097F" w:rsidRPr="00BB5EAA" w:rsidRDefault="0065097F" w:rsidP="000C04F9">
    <w:pPr>
      <w:pStyle w:val="Footer"/>
      <w:ind w:right="360"/>
      <w:jc w:val="center"/>
    </w:pPr>
  </w:p>
  <w:p w14:paraId="02718570" w14:textId="77777777" w:rsidR="0065097F" w:rsidRDefault="0065097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4A29D" w14:textId="50809797" w:rsidR="0065097F" w:rsidRDefault="00741C15" w:rsidP="00741C15">
    <w:pPr>
      <w:pStyle w:val="Footer"/>
      <w:rPr>
        <w:sz w:val="17"/>
      </w:rPr>
    </w:pPr>
    <w:bookmarkStart w:id="15" w:name="TITUS3FooterEvenPages"/>
    <w:r>
      <w:rPr>
        <w:sz w:val="17"/>
      </w:rPr>
      <w:t> </w:t>
    </w:r>
  </w:p>
  <w:bookmarkEnd w:id="15"/>
  <w:p w14:paraId="06D63916" w14:textId="77777777" w:rsidR="0065097F" w:rsidRDefault="0065097F" w:rsidP="000C04F9">
    <w:pPr>
      <w:pStyle w:val="Footer"/>
      <w:jc w:val="right"/>
    </w:pPr>
  </w:p>
  <w:p w14:paraId="6A7F4EF4" w14:textId="24C2D148" w:rsidR="0065097F" w:rsidRDefault="0065097F" w:rsidP="000C04F9">
    <w:pPr>
      <w:pStyle w:val="Footer"/>
      <w:jc w:val="right"/>
    </w:pPr>
    <w:r>
      <w:fldChar w:fldCharType="begin"/>
    </w:r>
    <w:r>
      <w:instrText xml:space="preserve"> PAGE   \* MERGEFORMAT </w:instrText>
    </w:r>
    <w:r>
      <w:fldChar w:fldCharType="separate"/>
    </w:r>
    <w:r w:rsidR="00741C15">
      <w:rPr>
        <w:noProof/>
      </w:rPr>
      <w:t>22</w:t>
    </w:r>
    <w:r>
      <w:rPr>
        <w:noProof/>
      </w:rPr>
      <w:fldChar w:fldCharType="end"/>
    </w:r>
  </w:p>
  <w:p w14:paraId="3104D277" w14:textId="77777777" w:rsidR="0065097F" w:rsidRPr="00BB5EAA" w:rsidRDefault="0065097F" w:rsidP="000C04F9">
    <w:pPr>
      <w:pStyle w:val="Footer"/>
      <w:ind w:right="360"/>
      <w:jc w:val="center"/>
    </w:pPr>
  </w:p>
  <w:p w14:paraId="210AE152" w14:textId="77777777" w:rsidR="0065097F" w:rsidRDefault="0065097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8E0D86" w14:textId="63DB689C" w:rsidR="0065097F" w:rsidRDefault="00741C15" w:rsidP="00741C15">
    <w:pPr>
      <w:pStyle w:val="Footer"/>
      <w:rPr>
        <w:sz w:val="17"/>
      </w:rPr>
    </w:pPr>
    <w:bookmarkStart w:id="16" w:name="TITUS3FooterPrimary"/>
    <w:r>
      <w:rPr>
        <w:sz w:val="17"/>
      </w:rPr>
      <w:t> </w:t>
    </w:r>
  </w:p>
  <w:bookmarkEnd w:id="16"/>
  <w:p w14:paraId="38111634" w14:textId="77777777" w:rsidR="0065097F" w:rsidRDefault="0065097F">
    <w:pPr>
      <w:pStyle w:val="Footer"/>
      <w:jc w:val="right"/>
    </w:pPr>
  </w:p>
  <w:p w14:paraId="0BA9A56D" w14:textId="24E5C80B" w:rsidR="0065097F" w:rsidRDefault="0065097F">
    <w:pPr>
      <w:pStyle w:val="Footer"/>
      <w:jc w:val="right"/>
    </w:pPr>
    <w:r>
      <w:fldChar w:fldCharType="begin"/>
    </w:r>
    <w:r>
      <w:instrText xml:space="preserve"> PAGE   \* MERGEFORMAT </w:instrText>
    </w:r>
    <w:r>
      <w:fldChar w:fldCharType="separate"/>
    </w:r>
    <w:r w:rsidR="00741C15">
      <w:rPr>
        <w:noProof/>
      </w:rPr>
      <w:t>21</w:t>
    </w:r>
    <w:r>
      <w:rPr>
        <w:noProof/>
      </w:rPr>
      <w:fldChar w:fldCharType="end"/>
    </w:r>
  </w:p>
  <w:p w14:paraId="063BEE9D" w14:textId="77777777" w:rsidR="0065097F" w:rsidRPr="00BB5EAA" w:rsidRDefault="0065097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EF1F0" w14:textId="5592A612" w:rsidR="0065097F" w:rsidRDefault="00741C15" w:rsidP="00741C15">
    <w:pPr>
      <w:pStyle w:val="Footer"/>
      <w:rPr>
        <w:sz w:val="17"/>
      </w:rPr>
    </w:pPr>
    <w:bookmarkStart w:id="18" w:name="TITUS3FooterFirstPage"/>
    <w:r>
      <w:rPr>
        <w:sz w:val="17"/>
      </w:rPr>
      <w:t> </w:t>
    </w:r>
  </w:p>
  <w:bookmarkEnd w:id="18"/>
  <w:p w14:paraId="5D4C8E8C" w14:textId="77777777" w:rsidR="0065097F" w:rsidRDefault="0065097F" w:rsidP="000C04F9">
    <w:pPr>
      <w:pStyle w:val="Footer"/>
      <w:jc w:val="right"/>
    </w:pPr>
  </w:p>
  <w:p w14:paraId="10845E1B" w14:textId="64E09DE8" w:rsidR="0065097F" w:rsidRDefault="0065097F" w:rsidP="000C04F9">
    <w:pPr>
      <w:pStyle w:val="Footer"/>
      <w:jc w:val="right"/>
    </w:pPr>
    <w:r>
      <w:fldChar w:fldCharType="begin"/>
    </w:r>
    <w:r>
      <w:instrText xml:space="preserve"> PAGE   \* MERGEFORMAT </w:instrText>
    </w:r>
    <w:r>
      <w:fldChar w:fldCharType="separate"/>
    </w:r>
    <w:r w:rsidR="00741C15">
      <w:rPr>
        <w:noProof/>
      </w:rPr>
      <w:t>20</w:t>
    </w:r>
    <w:r>
      <w:rPr>
        <w:noProof/>
      </w:rPr>
      <w:fldChar w:fldCharType="end"/>
    </w:r>
  </w:p>
  <w:p w14:paraId="411AE416" w14:textId="77777777" w:rsidR="0065097F" w:rsidRPr="00BB5EAA" w:rsidRDefault="0065097F" w:rsidP="000C04F9">
    <w:pPr>
      <w:pStyle w:val="Footer"/>
      <w:ind w:right="360"/>
      <w:jc w:val="center"/>
    </w:pPr>
  </w:p>
  <w:p w14:paraId="067F1574" w14:textId="77777777" w:rsidR="0065097F" w:rsidRDefault="0065097F">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CDA1E" w14:textId="6812FA57" w:rsidR="0065097F" w:rsidRDefault="00741C15" w:rsidP="00741C15">
    <w:pPr>
      <w:pStyle w:val="Footer"/>
      <w:rPr>
        <w:sz w:val="17"/>
      </w:rPr>
    </w:pPr>
    <w:bookmarkStart w:id="21" w:name="TITUS4FooterEvenPages"/>
    <w:r>
      <w:rPr>
        <w:sz w:val="17"/>
      </w:rPr>
      <w:t> </w:t>
    </w:r>
  </w:p>
  <w:bookmarkEnd w:id="21"/>
  <w:p w14:paraId="30CE093F" w14:textId="77777777" w:rsidR="0065097F" w:rsidRDefault="0065097F" w:rsidP="000C04F9">
    <w:pPr>
      <w:pStyle w:val="Footer"/>
      <w:jc w:val="right"/>
    </w:pPr>
  </w:p>
  <w:p w14:paraId="62E89D51" w14:textId="77777777" w:rsidR="0065097F" w:rsidRDefault="0065097F" w:rsidP="000C04F9">
    <w:pPr>
      <w:pStyle w:val="Footer"/>
      <w:jc w:val="right"/>
    </w:pPr>
    <w:r>
      <w:fldChar w:fldCharType="begin"/>
    </w:r>
    <w:r>
      <w:instrText xml:space="preserve"> PAGE   \* MERGEFORMAT </w:instrText>
    </w:r>
    <w:r>
      <w:fldChar w:fldCharType="separate"/>
    </w:r>
    <w:r>
      <w:rPr>
        <w:noProof/>
      </w:rPr>
      <w:t>2</w:t>
    </w:r>
    <w:r>
      <w:rPr>
        <w:noProof/>
      </w:rPr>
      <w:fldChar w:fldCharType="end"/>
    </w:r>
  </w:p>
  <w:p w14:paraId="10E82656" w14:textId="77777777" w:rsidR="0065097F" w:rsidRPr="00BB5EAA" w:rsidRDefault="0065097F" w:rsidP="000C04F9">
    <w:pPr>
      <w:pStyle w:val="Footer"/>
      <w:ind w:right="360"/>
      <w:jc w:val="center"/>
    </w:pPr>
  </w:p>
  <w:p w14:paraId="35137906" w14:textId="77777777" w:rsidR="0065097F" w:rsidRDefault="0065097F">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BFD407" w14:textId="0A83F272" w:rsidR="0065097F" w:rsidRDefault="00741C15" w:rsidP="00741C15">
    <w:pPr>
      <w:pStyle w:val="Footer"/>
      <w:rPr>
        <w:sz w:val="17"/>
      </w:rPr>
    </w:pPr>
    <w:bookmarkStart w:id="22" w:name="TITUS4FooterPrimary"/>
    <w:r>
      <w:rPr>
        <w:sz w:val="17"/>
      </w:rPr>
      <w:t> </w:t>
    </w:r>
  </w:p>
  <w:bookmarkEnd w:id="22"/>
  <w:p w14:paraId="10F44414" w14:textId="77777777" w:rsidR="0065097F" w:rsidRDefault="0065097F">
    <w:pPr>
      <w:pStyle w:val="Footer"/>
      <w:jc w:val="right"/>
    </w:pPr>
  </w:p>
  <w:p w14:paraId="3535C42B" w14:textId="77777777" w:rsidR="0065097F" w:rsidRDefault="0065097F">
    <w:pPr>
      <w:pStyle w:val="Footer"/>
      <w:jc w:val="right"/>
    </w:pPr>
    <w:r>
      <w:fldChar w:fldCharType="begin"/>
    </w:r>
    <w:r>
      <w:instrText xml:space="preserve"> PAGE   \* MERGEFORMAT </w:instrText>
    </w:r>
    <w:r>
      <w:fldChar w:fldCharType="separate"/>
    </w:r>
    <w:r>
      <w:rPr>
        <w:noProof/>
      </w:rPr>
      <w:t>2</w:t>
    </w:r>
    <w:r>
      <w:rPr>
        <w:noProof/>
      </w:rPr>
      <w:fldChar w:fldCharType="end"/>
    </w:r>
  </w:p>
  <w:p w14:paraId="6AB3853A" w14:textId="77777777" w:rsidR="0065097F" w:rsidRPr="00BB5EAA" w:rsidRDefault="0065097F"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CA051" w14:textId="2232120E" w:rsidR="0065097F" w:rsidRDefault="00741C15" w:rsidP="00741C15">
    <w:pPr>
      <w:pStyle w:val="Footer"/>
      <w:rPr>
        <w:sz w:val="17"/>
      </w:rPr>
    </w:pPr>
    <w:bookmarkStart w:id="24" w:name="TITUS4FooterFirstPage"/>
    <w:r>
      <w:rPr>
        <w:sz w:val="17"/>
      </w:rPr>
      <w:t> </w:t>
    </w:r>
  </w:p>
  <w:bookmarkEnd w:id="24"/>
  <w:p w14:paraId="65713235" w14:textId="77777777" w:rsidR="0065097F" w:rsidRDefault="0065097F" w:rsidP="000C04F9">
    <w:pPr>
      <w:pStyle w:val="Footer"/>
      <w:jc w:val="right"/>
    </w:pPr>
  </w:p>
  <w:p w14:paraId="2B9F0A4F" w14:textId="4001ECEE" w:rsidR="0065097F" w:rsidRDefault="0065097F" w:rsidP="000C04F9">
    <w:pPr>
      <w:pStyle w:val="Footer"/>
      <w:jc w:val="right"/>
    </w:pPr>
    <w:r>
      <w:fldChar w:fldCharType="begin"/>
    </w:r>
    <w:r>
      <w:instrText xml:space="preserve"> PAGE   \* MERGEFORMAT </w:instrText>
    </w:r>
    <w:r>
      <w:fldChar w:fldCharType="separate"/>
    </w:r>
    <w:r w:rsidR="00741C15">
      <w:rPr>
        <w:noProof/>
      </w:rPr>
      <w:t>25</w:t>
    </w:r>
    <w:r>
      <w:rPr>
        <w:noProof/>
      </w:rPr>
      <w:fldChar w:fldCharType="end"/>
    </w:r>
  </w:p>
  <w:p w14:paraId="0F5B4C19" w14:textId="77777777" w:rsidR="0065097F" w:rsidRPr="00BB5EAA" w:rsidRDefault="0065097F" w:rsidP="000C04F9">
    <w:pPr>
      <w:pStyle w:val="Footer"/>
      <w:ind w:right="360"/>
      <w:jc w:val="center"/>
    </w:pPr>
  </w:p>
  <w:p w14:paraId="027D79D1" w14:textId="77777777" w:rsidR="0065097F" w:rsidRDefault="006509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6205CD" w14:textId="77777777" w:rsidR="00872453" w:rsidRDefault="00872453">
      <w:r>
        <w:separator/>
      </w:r>
    </w:p>
  </w:footnote>
  <w:footnote w:type="continuationSeparator" w:id="0">
    <w:p w14:paraId="4B11F350" w14:textId="77777777" w:rsidR="00872453" w:rsidRDefault="008724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6636F2" w14:textId="6F7C3805" w:rsidR="0065097F" w:rsidRDefault="00741C15" w:rsidP="00741C15">
    <w:pPr>
      <w:pStyle w:val="Header"/>
      <w:rPr>
        <w:sz w:val="17"/>
      </w:rPr>
    </w:pPr>
    <w:bookmarkStart w:id="0" w:name="TITUS1HeaderEvenPages"/>
    <w:r>
      <w:rPr>
        <w:sz w:val="17"/>
      </w:rPr>
      <w:t> </w:t>
    </w:r>
  </w:p>
  <w:bookmarkEnd w:id="0"/>
  <w:p w14:paraId="5EFD8AED" w14:textId="77777777" w:rsidR="0065097F" w:rsidRDefault="0065097F" w:rsidP="009A6E56">
    <w:pPr>
      <w:pStyle w:val="Header"/>
    </w:pPr>
  </w:p>
  <w:p w14:paraId="13866C1F" w14:textId="77777777" w:rsidR="0065097F" w:rsidRDefault="006509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AC5137" w14:textId="4EB06194" w:rsidR="0065097F" w:rsidRDefault="00741C15" w:rsidP="00741C15">
    <w:pPr>
      <w:pStyle w:val="Header"/>
      <w:rPr>
        <w:sz w:val="17"/>
      </w:rPr>
    </w:pPr>
    <w:bookmarkStart w:id="1" w:name="TITUS1HeaderPrimary"/>
    <w:r>
      <w:rPr>
        <w:sz w:val="17"/>
      </w:rPr>
      <w:t> </w:t>
    </w:r>
  </w:p>
  <w:bookmarkEnd w:id="1"/>
  <w:p w14:paraId="3A2F6EFB" w14:textId="77777777" w:rsidR="0065097F" w:rsidRDefault="006509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DEF77" w14:textId="6BFF6CDC" w:rsidR="0065097F" w:rsidRDefault="00741C15" w:rsidP="00741C15">
    <w:pPr>
      <w:pStyle w:val="Header"/>
      <w:rPr>
        <w:sz w:val="17"/>
      </w:rPr>
    </w:pPr>
    <w:bookmarkStart w:id="4" w:name="TITUS1HeaderFirstPage"/>
    <w:r>
      <w:rPr>
        <w:sz w:val="17"/>
      </w:rPr>
      <w:t> </w:t>
    </w:r>
  </w:p>
  <w:bookmarkEnd w:id="4"/>
  <w:p w14:paraId="23744D03" w14:textId="77777777" w:rsidR="0065097F" w:rsidRDefault="0065097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110E95" w14:textId="0B5A869C" w:rsidR="0065097F" w:rsidRDefault="00741C15" w:rsidP="00741C15">
    <w:pPr>
      <w:pStyle w:val="Header"/>
      <w:rPr>
        <w:sz w:val="17"/>
      </w:rPr>
    </w:pPr>
    <w:bookmarkStart w:id="7" w:name="TITUS2HeaderEvenPages"/>
    <w:r>
      <w:rPr>
        <w:sz w:val="17"/>
      </w:rPr>
      <w:t> </w:t>
    </w:r>
  </w:p>
  <w:bookmarkEnd w:id="7"/>
  <w:p w14:paraId="62679C74" w14:textId="77777777" w:rsidR="0065097F" w:rsidRDefault="0065097F" w:rsidP="000C04F9">
    <w:pPr>
      <w:pStyle w:val="Header"/>
    </w:pPr>
  </w:p>
  <w:p w14:paraId="12C60013" w14:textId="77777777" w:rsidR="0065097F" w:rsidRDefault="0065097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3D7BA3" w14:textId="7352B9B0" w:rsidR="0065097F" w:rsidRDefault="00741C15" w:rsidP="00741C15">
    <w:pPr>
      <w:pStyle w:val="Header"/>
      <w:rPr>
        <w:sz w:val="17"/>
      </w:rPr>
    </w:pPr>
    <w:bookmarkStart w:id="8" w:name="TITUS2HeaderPrimary"/>
    <w:r>
      <w:rPr>
        <w:sz w:val="17"/>
      </w:rPr>
      <w:t> </w:t>
    </w:r>
  </w:p>
  <w:bookmarkEnd w:id="8"/>
  <w:p w14:paraId="67FE1D37" w14:textId="77777777" w:rsidR="0065097F" w:rsidRDefault="0065097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B206F" w14:textId="1A4BA335" w:rsidR="0065097F" w:rsidRDefault="00741C15" w:rsidP="00741C15">
    <w:pPr>
      <w:pStyle w:val="Header"/>
      <w:rPr>
        <w:sz w:val="17"/>
      </w:rPr>
    </w:pPr>
    <w:bookmarkStart w:id="11" w:name="TITUS2HeaderFirstPage"/>
    <w:r>
      <w:rPr>
        <w:sz w:val="17"/>
      </w:rPr>
      <w:t> </w:t>
    </w:r>
  </w:p>
  <w:bookmarkEnd w:id="11"/>
  <w:p w14:paraId="1BFBC5BD" w14:textId="77777777" w:rsidR="0065097F" w:rsidRDefault="0065097F" w:rsidP="000C04F9">
    <w:pPr>
      <w:pStyle w:val="Header"/>
    </w:pPr>
  </w:p>
  <w:p w14:paraId="422BCE79" w14:textId="77777777" w:rsidR="0065097F" w:rsidRDefault="0065097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560C8C" w14:textId="72B39F4D" w:rsidR="0065097F" w:rsidRDefault="00741C15" w:rsidP="00741C15">
    <w:pPr>
      <w:pStyle w:val="Header"/>
      <w:rPr>
        <w:sz w:val="17"/>
      </w:rPr>
    </w:pPr>
    <w:bookmarkStart w:id="13" w:name="TITUS3HeaderEvenPages"/>
    <w:r>
      <w:rPr>
        <w:sz w:val="17"/>
      </w:rPr>
      <w:t> </w:t>
    </w:r>
  </w:p>
  <w:bookmarkEnd w:id="13"/>
  <w:p w14:paraId="029146AC" w14:textId="77777777" w:rsidR="0065097F" w:rsidRDefault="0065097F" w:rsidP="000C04F9">
    <w:pPr>
      <w:pStyle w:val="Header"/>
    </w:pPr>
  </w:p>
  <w:p w14:paraId="172C149A" w14:textId="77777777" w:rsidR="0065097F" w:rsidRDefault="0065097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89D9B7" w14:textId="4D7188CF" w:rsidR="0065097F" w:rsidRDefault="00741C15" w:rsidP="00741C15">
    <w:pPr>
      <w:pStyle w:val="Header"/>
      <w:rPr>
        <w:sz w:val="17"/>
      </w:rPr>
    </w:pPr>
    <w:bookmarkStart w:id="14" w:name="TITUS3HeaderPrimary"/>
    <w:r>
      <w:rPr>
        <w:sz w:val="17"/>
      </w:rPr>
      <w:t> </w:t>
    </w:r>
  </w:p>
  <w:bookmarkEnd w:id="14"/>
  <w:p w14:paraId="295E8257" w14:textId="77777777" w:rsidR="0065097F" w:rsidRDefault="0065097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935D0F" w14:textId="554FDE0A" w:rsidR="0065097F" w:rsidRDefault="00741C15" w:rsidP="00741C15">
    <w:pPr>
      <w:pStyle w:val="Header"/>
      <w:rPr>
        <w:sz w:val="17"/>
      </w:rPr>
    </w:pPr>
    <w:bookmarkStart w:id="17" w:name="TITUS3HeaderFirstPage"/>
    <w:r>
      <w:rPr>
        <w:sz w:val="17"/>
      </w:rPr>
      <w:t> </w:t>
    </w:r>
  </w:p>
  <w:bookmarkEnd w:id="17"/>
  <w:p w14:paraId="2A95346D" w14:textId="77777777" w:rsidR="0065097F" w:rsidRDefault="0065097F" w:rsidP="000C04F9">
    <w:pPr>
      <w:pStyle w:val="Header"/>
    </w:pPr>
  </w:p>
  <w:p w14:paraId="513BE185" w14:textId="77777777" w:rsidR="0065097F" w:rsidRDefault="0065097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7626AA" w14:textId="4CB88BCB" w:rsidR="0065097F" w:rsidRDefault="00741C15" w:rsidP="00741C15">
    <w:pPr>
      <w:pStyle w:val="Header"/>
      <w:rPr>
        <w:sz w:val="17"/>
      </w:rPr>
    </w:pPr>
    <w:bookmarkStart w:id="19" w:name="TITUS4HeaderEvenPages"/>
    <w:r>
      <w:rPr>
        <w:sz w:val="17"/>
      </w:rPr>
      <w:t> </w:t>
    </w:r>
  </w:p>
  <w:bookmarkEnd w:id="19"/>
  <w:p w14:paraId="4D3C91B6" w14:textId="77777777" w:rsidR="0065097F" w:rsidRDefault="0065097F" w:rsidP="000C04F9">
    <w:pPr>
      <w:pStyle w:val="Header"/>
    </w:pPr>
  </w:p>
  <w:p w14:paraId="33B60F2A" w14:textId="77777777" w:rsidR="0065097F" w:rsidRDefault="0065097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54B36" w14:textId="3509E701" w:rsidR="0065097F" w:rsidRDefault="00741C15" w:rsidP="00741C15">
    <w:pPr>
      <w:pStyle w:val="Header"/>
      <w:rPr>
        <w:sz w:val="17"/>
      </w:rPr>
    </w:pPr>
    <w:bookmarkStart w:id="20" w:name="TITUS4HeaderPrimary"/>
    <w:r>
      <w:rPr>
        <w:sz w:val="17"/>
      </w:rPr>
      <w:t> </w:t>
    </w:r>
  </w:p>
  <w:bookmarkEnd w:id="20"/>
  <w:p w14:paraId="5B1CC825" w14:textId="77777777" w:rsidR="0065097F" w:rsidRDefault="0065097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5E200F" w14:textId="4C95D720" w:rsidR="0065097F" w:rsidRDefault="00741C15" w:rsidP="00741C15">
    <w:pPr>
      <w:pStyle w:val="Header"/>
      <w:rPr>
        <w:sz w:val="17"/>
      </w:rPr>
    </w:pPr>
    <w:bookmarkStart w:id="23" w:name="TITUS4HeaderFirstPage"/>
    <w:r>
      <w:rPr>
        <w:sz w:val="17"/>
      </w:rPr>
      <w:t> </w:t>
    </w:r>
  </w:p>
  <w:bookmarkEnd w:id="23"/>
  <w:p w14:paraId="79F38DE9" w14:textId="77777777" w:rsidR="0065097F" w:rsidRDefault="0065097F" w:rsidP="000C04F9">
    <w:pPr>
      <w:pStyle w:val="Header"/>
    </w:pPr>
  </w:p>
  <w:p w14:paraId="4D19755A" w14:textId="77777777" w:rsidR="0065097F" w:rsidRDefault="006509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251282"/>
    <w:multiLevelType w:val="hybridMultilevel"/>
    <w:tmpl w:val="67A003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3"/>
  </w:num>
  <w:num w:numId="5">
    <w:abstractNumId w:val="5"/>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4763"/>
    <w:rsid w:val="00020EEC"/>
    <w:rsid w:val="00022795"/>
    <w:rsid w:val="00025650"/>
    <w:rsid w:val="00026FAB"/>
    <w:rsid w:val="00027B1F"/>
    <w:rsid w:val="0003088B"/>
    <w:rsid w:val="000325D9"/>
    <w:rsid w:val="000335C6"/>
    <w:rsid w:val="00035964"/>
    <w:rsid w:val="000372B2"/>
    <w:rsid w:val="0004079F"/>
    <w:rsid w:val="00045064"/>
    <w:rsid w:val="00045B87"/>
    <w:rsid w:val="00045C07"/>
    <w:rsid w:val="00047D36"/>
    <w:rsid w:val="00055D43"/>
    <w:rsid w:val="0005651D"/>
    <w:rsid w:val="00056FAC"/>
    <w:rsid w:val="00057751"/>
    <w:rsid w:val="00062BAD"/>
    <w:rsid w:val="00062E39"/>
    <w:rsid w:val="00063419"/>
    <w:rsid w:val="00073467"/>
    <w:rsid w:val="00080E58"/>
    <w:rsid w:val="00082158"/>
    <w:rsid w:val="00083D99"/>
    <w:rsid w:val="00084EA6"/>
    <w:rsid w:val="00085699"/>
    <w:rsid w:val="00087891"/>
    <w:rsid w:val="00087E16"/>
    <w:rsid w:val="00091F52"/>
    <w:rsid w:val="00092970"/>
    <w:rsid w:val="00092BC7"/>
    <w:rsid w:val="00093720"/>
    <w:rsid w:val="000938E6"/>
    <w:rsid w:val="00093B3C"/>
    <w:rsid w:val="0009488C"/>
    <w:rsid w:val="00095C1B"/>
    <w:rsid w:val="00096DEA"/>
    <w:rsid w:val="000A13B2"/>
    <w:rsid w:val="000A3DDF"/>
    <w:rsid w:val="000A4240"/>
    <w:rsid w:val="000A469A"/>
    <w:rsid w:val="000A540C"/>
    <w:rsid w:val="000B1E96"/>
    <w:rsid w:val="000B41A5"/>
    <w:rsid w:val="000C04F9"/>
    <w:rsid w:val="000C12D7"/>
    <w:rsid w:val="000C378F"/>
    <w:rsid w:val="000C6892"/>
    <w:rsid w:val="000C6FFE"/>
    <w:rsid w:val="000D0BB6"/>
    <w:rsid w:val="000D5D49"/>
    <w:rsid w:val="000E26B0"/>
    <w:rsid w:val="000E5B35"/>
    <w:rsid w:val="000F1599"/>
    <w:rsid w:val="000F1769"/>
    <w:rsid w:val="000F6196"/>
    <w:rsid w:val="000F7ECD"/>
    <w:rsid w:val="00102E64"/>
    <w:rsid w:val="0010312C"/>
    <w:rsid w:val="00103D6B"/>
    <w:rsid w:val="001063D1"/>
    <w:rsid w:val="00106DC7"/>
    <w:rsid w:val="00112391"/>
    <w:rsid w:val="00114F52"/>
    <w:rsid w:val="00121761"/>
    <w:rsid w:val="001347F8"/>
    <w:rsid w:val="00137BB5"/>
    <w:rsid w:val="00137E05"/>
    <w:rsid w:val="001447F6"/>
    <w:rsid w:val="0014545C"/>
    <w:rsid w:val="00147DE3"/>
    <w:rsid w:val="00150794"/>
    <w:rsid w:val="001574E8"/>
    <w:rsid w:val="001608C4"/>
    <w:rsid w:val="00164B1E"/>
    <w:rsid w:val="00171418"/>
    <w:rsid w:val="00175984"/>
    <w:rsid w:val="0019062A"/>
    <w:rsid w:val="00190913"/>
    <w:rsid w:val="001961CF"/>
    <w:rsid w:val="001A55C9"/>
    <w:rsid w:val="001A59BB"/>
    <w:rsid w:val="001A6A51"/>
    <w:rsid w:val="001A79C4"/>
    <w:rsid w:val="001B331A"/>
    <w:rsid w:val="001C0E74"/>
    <w:rsid w:val="001C4643"/>
    <w:rsid w:val="001C6CEC"/>
    <w:rsid w:val="001D229F"/>
    <w:rsid w:val="001D6162"/>
    <w:rsid w:val="001E3D25"/>
    <w:rsid w:val="001E7592"/>
    <w:rsid w:val="001F3878"/>
    <w:rsid w:val="001F4552"/>
    <w:rsid w:val="002019EB"/>
    <w:rsid w:val="002030F2"/>
    <w:rsid w:val="00205051"/>
    <w:rsid w:val="00210F52"/>
    <w:rsid w:val="00211F65"/>
    <w:rsid w:val="0022001B"/>
    <w:rsid w:val="00220D06"/>
    <w:rsid w:val="002233C8"/>
    <w:rsid w:val="002246A0"/>
    <w:rsid w:val="00224AF9"/>
    <w:rsid w:val="0022793A"/>
    <w:rsid w:val="00230439"/>
    <w:rsid w:val="00235176"/>
    <w:rsid w:val="00236061"/>
    <w:rsid w:val="0024100E"/>
    <w:rsid w:val="00241C1B"/>
    <w:rsid w:val="0024288B"/>
    <w:rsid w:val="00250CA2"/>
    <w:rsid w:val="00255D8E"/>
    <w:rsid w:val="002619DF"/>
    <w:rsid w:val="002657E9"/>
    <w:rsid w:val="0026665E"/>
    <w:rsid w:val="00270EEB"/>
    <w:rsid w:val="0027147E"/>
    <w:rsid w:val="00274DE8"/>
    <w:rsid w:val="002761F4"/>
    <w:rsid w:val="002775E1"/>
    <w:rsid w:val="00277979"/>
    <w:rsid w:val="00277E5E"/>
    <w:rsid w:val="002808EB"/>
    <w:rsid w:val="0028095D"/>
    <w:rsid w:val="00291ADD"/>
    <w:rsid w:val="00294868"/>
    <w:rsid w:val="00295CA1"/>
    <w:rsid w:val="002A00AD"/>
    <w:rsid w:val="002A291A"/>
    <w:rsid w:val="002A5604"/>
    <w:rsid w:val="002B1701"/>
    <w:rsid w:val="002B23C3"/>
    <w:rsid w:val="002B443A"/>
    <w:rsid w:val="002B4616"/>
    <w:rsid w:val="002B5B35"/>
    <w:rsid w:val="002B61B7"/>
    <w:rsid w:val="002C256A"/>
    <w:rsid w:val="002C496D"/>
    <w:rsid w:val="002D05EB"/>
    <w:rsid w:val="002D1449"/>
    <w:rsid w:val="002D2F29"/>
    <w:rsid w:val="002D2FD3"/>
    <w:rsid w:val="002E06F3"/>
    <w:rsid w:val="002E7017"/>
    <w:rsid w:val="002E733D"/>
    <w:rsid w:val="002F4F6E"/>
    <w:rsid w:val="003015C3"/>
    <w:rsid w:val="0030698D"/>
    <w:rsid w:val="0031350A"/>
    <w:rsid w:val="00316815"/>
    <w:rsid w:val="003168CA"/>
    <w:rsid w:val="00321255"/>
    <w:rsid w:val="0032230D"/>
    <w:rsid w:val="00322A0B"/>
    <w:rsid w:val="003332F9"/>
    <w:rsid w:val="003352B6"/>
    <w:rsid w:val="00335FC5"/>
    <w:rsid w:val="00344EA4"/>
    <w:rsid w:val="003516C0"/>
    <w:rsid w:val="00352E59"/>
    <w:rsid w:val="00354DBE"/>
    <w:rsid w:val="00355210"/>
    <w:rsid w:val="00365DF9"/>
    <w:rsid w:val="00372DB4"/>
    <w:rsid w:val="0037490C"/>
    <w:rsid w:val="00375AF5"/>
    <w:rsid w:val="003761BD"/>
    <w:rsid w:val="003769F6"/>
    <w:rsid w:val="0037A2D4"/>
    <w:rsid w:val="00385414"/>
    <w:rsid w:val="00390074"/>
    <w:rsid w:val="00394BAC"/>
    <w:rsid w:val="00396028"/>
    <w:rsid w:val="0039762B"/>
    <w:rsid w:val="003A0C37"/>
    <w:rsid w:val="003A1B6B"/>
    <w:rsid w:val="003A46C0"/>
    <w:rsid w:val="003A600E"/>
    <w:rsid w:val="003A6513"/>
    <w:rsid w:val="003B16C7"/>
    <w:rsid w:val="003C1161"/>
    <w:rsid w:val="003C19F1"/>
    <w:rsid w:val="003C4186"/>
    <w:rsid w:val="003C458C"/>
    <w:rsid w:val="003C6185"/>
    <w:rsid w:val="003D0D2D"/>
    <w:rsid w:val="003D4710"/>
    <w:rsid w:val="003D79DB"/>
    <w:rsid w:val="003E019D"/>
    <w:rsid w:val="003E16D7"/>
    <w:rsid w:val="003E197E"/>
    <w:rsid w:val="003E38EC"/>
    <w:rsid w:val="003E6BEA"/>
    <w:rsid w:val="003F1BE7"/>
    <w:rsid w:val="003F399B"/>
    <w:rsid w:val="004046F0"/>
    <w:rsid w:val="0040668F"/>
    <w:rsid w:val="00412677"/>
    <w:rsid w:val="00417925"/>
    <w:rsid w:val="004223AE"/>
    <w:rsid w:val="0042277D"/>
    <w:rsid w:val="00431E82"/>
    <w:rsid w:val="0043315F"/>
    <w:rsid w:val="004348AE"/>
    <w:rsid w:val="0043674E"/>
    <w:rsid w:val="00436EF2"/>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34E"/>
    <w:rsid w:val="00482C17"/>
    <w:rsid w:val="00483CEE"/>
    <w:rsid w:val="00490783"/>
    <w:rsid w:val="004911B4"/>
    <w:rsid w:val="0049196A"/>
    <w:rsid w:val="004923DA"/>
    <w:rsid w:val="00492FD2"/>
    <w:rsid w:val="00493434"/>
    <w:rsid w:val="00493AAC"/>
    <w:rsid w:val="004940F4"/>
    <w:rsid w:val="004962F9"/>
    <w:rsid w:val="004968E2"/>
    <w:rsid w:val="004A2A49"/>
    <w:rsid w:val="004B50B7"/>
    <w:rsid w:val="004B600B"/>
    <w:rsid w:val="004B6822"/>
    <w:rsid w:val="004B69F6"/>
    <w:rsid w:val="004C2D3A"/>
    <w:rsid w:val="004C3337"/>
    <w:rsid w:val="004D03C4"/>
    <w:rsid w:val="004D0BF1"/>
    <w:rsid w:val="004D16ED"/>
    <w:rsid w:val="004D24D2"/>
    <w:rsid w:val="004D35A4"/>
    <w:rsid w:val="004D3EB2"/>
    <w:rsid w:val="004D445F"/>
    <w:rsid w:val="004E087B"/>
    <w:rsid w:val="004E44A4"/>
    <w:rsid w:val="004E7B8B"/>
    <w:rsid w:val="004E7BDD"/>
    <w:rsid w:val="004F0E9F"/>
    <w:rsid w:val="004F1E21"/>
    <w:rsid w:val="004F740D"/>
    <w:rsid w:val="004F7B8F"/>
    <w:rsid w:val="00500748"/>
    <w:rsid w:val="005011D6"/>
    <w:rsid w:val="0050167A"/>
    <w:rsid w:val="005042F1"/>
    <w:rsid w:val="00513C7D"/>
    <w:rsid w:val="005169D1"/>
    <w:rsid w:val="00521123"/>
    <w:rsid w:val="00521221"/>
    <w:rsid w:val="00536FA9"/>
    <w:rsid w:val="005414F4"/>
    <w:rsid w:val="00542661"/>
    <w:rsid w:val="00546187"/>
    <w:rsid w:val="005463F1"/>
    <w:rsid w:val="00552B65"/>
    <w:rsid w:val="00557D77"/>
    <w:rsid w:val="00562EAA"/>
    <w:rsid w:val="00563B58"/>
    <w:rsid w:val="005640C4"/>
    <w:rsid w:val="0056684C"/>
    <w:rsid w:val="00574A0C"/>
    <w:rsid w:val="00576E4C"/>
    <w:rsid w:val="0057780F"/>
    <w:rsid w:val="00581E0A"/>
    <w:rsid w:val="00586D89"/>
    <w:rsid w:val="005916B8"/>
    <w:rsid w:val="0059325D"/>
    <w:rsid w:val="00595BCB"/>
    <w:rsid w:val="00597B5A"/>
    <w:rsid w:val="005A1B4C"/>
    <w:rsid w:val="005A1BA3"/>
    <w:rsid w:val="005A545C"/>
    <w:rsid w:val="005B1A32"/>
    <w:rsid w:val="005B3265"/>
    <w:rsid w:val="005B4E02"/>
    <w:rsid w:val="005C1567"/>
    <w:rsid w:val="005C6CE5"/>
    <w:rsid w:val="005D3F07"/>
    <w:rsid w:val="005D583E"/>
    <w:rsid w:val="005E0522"/>
    <w:rsid w:val="005E0CCE"/>
    <w:rsid w:val="005E13EA"/>
    <w:rsid w:val="005F659A"/>
    <w:rsid w:val="00606E27"/>
    <w:rsid w:val="006108C9"/>
    <w:rsid w:val="006145EE"/>
    <w:rsid w:val="00615C7E"/>
    <w:rsid w:val="00620A7A"/>
    <w:rsid w:val="0062158D"/>
    <w:rsid w:val="00630F39"/>
    <w:rsid w:val="006326D1"/>
    <w:rsid w:val="00632E0A"/>
    <w:rsid w:val="00633165"/>
    <w:rsid w:val="00636B6C"/>
    <w:rsid w:val="006447DE"/>
    <w:rsid w:val="00646623"/>
    <w:rsid w:val="0065097F"/>
    <w:rsid w:val="0065276E"/>
    <w:rsid w:val="00654329"/>
    <w:rsid w:val="00654CEC"/>
    <w:rsid w:val="00655507"/>
    <w:rsid w:val="006577D9"/>
    <w:rsid w:val="006634FA"/>
    <w:rsid w:val="006712A7"/>
    <w:rsid w:val="006733CC"/>
    <w:rsid w:val="00674FC2"/>
    <w:rsid w:val="00677E42"/>
    <w:rsid w:val="00680F84"/>
    <w:rsid w:val="00682334"/>
    <w:rsid w:val="00684B16"/>
    <w:rsid w:val="00687B72"/>
    <w:rsid w:val="00696F65"/>
    <w:rsid w:val="006A2AD2"/>
    <w:rsid w:val="006A69F5"/>
    <w:rsid w:val="006A7A6D"/>
    <w:rsid w:val="006B5E67"/>
    <w:rsid w:val="006C2EB5"/>
    <w:rsid w:val="006D18A3"/>
    <w:rsid w:val="006D52B2"/>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5EF1"/>
    <w:rsid w:val="0074059C"/>
    <w:rsid w:val="007406E1"/>
    <w:rsid w:val="00741C15"/>
    <w:rsid w:val="00743E40"/>
    <w:rsid w:val="00751263"/>
    <w:rsid w:val="00756284"/>
    <w:rsid w:val="0075704F"/>
    <w:rsid w:val="00763B2D"/>
    <w:rsid w:val="0076467E"/>
    <w:rsid w:val="00767551"/>
    <w:rsid w:val="00772924"/>
    <w:rsid w:val="00783022"/>
    <w:rsid w:val="00784EC4"/>
    <w:rsid w:val="00785D70"/>
    <w:rsid w:val="007872F2"/>
    <w:rsid w:val="007874BC"/>
    <w:rsid w:val="007908E0"/>
    <w:rsid w:val="00793EB3"/>
    <w:rsid w:val="00794205"/>
    <w:rsid w:val="007A1F6A"/>
    <w:rsid w:val="007B0DE3"/>
    <w:rsid w:val="007B491F"/>
    <w:rsid w:val="007B5CB2"/>
    <w:rsid w:val="007B7191"/>
    <w:rsid w:val="007B7B62"/>
    <w:rsid w:val="007C1634"/>
    <w:rsid w:val="007C1D94"/>
    <w:rsid w:val="007C2879"/>
    <w:rsid w:val="007C2F1B"/>
    <w:rsid w:val="007C5C94"/>
    <w:rsid w:val="007C6A87"/>
    <w:rsid w:val="007C6C05"/>
    <w:rsid w:val="007C705D"/>
    <w:rsid w:val="007D0A07"/>
    <w:rsid w:val="007D0C96"/>
    <w:rsid w:val="007D133D"/>
    <w:rsid w:val="007D3EB4"/>
    <w:rsid w:val="007D3F16"/>
    <w:rsid w:val="007F1812"/>
    <w:rsid w:val="007F3084"/>
    <w:rsid w:val="007F3F7E"/>
    <w:rsid w:val="007F5497"/>
    <w:rsid w:val="0080759B"/>
    <w:rsid w:val="00813CEC"/>
    <w:rsid w:val="0081534C"/>
    <w:rsid w:val="008171E4"/>
    <w:rsid w:val="008208EA"/>
    <w:rsid w:val="00821703"/>
    <w:rsid w:val="008234DE"/>
    <w:rsid w:val="00824E67"/>
    <w:rsid w:val="00825A64"/>
    <w:rsid w:val="00826F48"/>
    <w:rsid w:val="008300DC"/>
    <w:rsid w:val="008308AE"/>
    <w:rsid w:val="0083166E"/>
    <w:rsid w:val="0083185D"/>
    <w:rsid w:val="00831DC3"/>
    <w:rsid w:val="008322C7"/>
    <w:rsid w:val="00834F1D"/>
    <w:rsid w:val="00836FEC"/>
    <w:rsid w:val="00841F9D"/>
    <w:rsid w:val="008420E1"/>
    <w:rsid w:val="00842887"/>
    <w:rsid w:val="00843D58"/>
    <w:rsid w:val="00843EBA"/>
    <w:rsid w:val="00844D98"/>
    <w:rsid w:val="00845C60"/>
    <w:rsid w:val="00846D84"/>
    <w:rsid w:val="0085230E"/>
    <w:rsid w:val="008550A1"/>
    <w:rsid w:val="00861035"/>
    <w:rsid w:val="00861038"/>
    <w:rsid w:val="00865008"/>
    <w:rsid w:val="00866B50"/>
    <w:rsid w:val="008708F1"/>
    <w:rsid w:val="00872453"/>
    <w:rsid w:val="00880539"/>
    <w:rsid w:val="008859E8"/>
    <w:rsid w:val="0088737B"/>
    <w:rsid w:val="00887AED"/>
    <w:rsid w:val="00892716"/>
    <w:rsid w:val="00893067"/>
    <w:rsid w:val="008933DE"/>
    <w:rsid w:val="00895FCE"/>
    <w:rsid w:val="00897F3E"/>
    <w:rsid w:val="008A1BA8"/>
    <w:rsid w:val="008A21B4"/>
    <w:rsid w:val="008A4576"/>
    <w:rsid w:val="008A4D5B"/>
    <w:rsid w:val="008B07DE"/>
    <w:rsid w:val="008B28E7"/>
    <w:rsid w:val="008B48F8"/>
    <w:rsid w:val="008B6A42"/>
    <w:rsid w:val="008C14C7"/>
    <w:rsid w:val="008C2FFB"/>
    <w:rsid w:val="008C6EEA"/>
    <w:rsid w:val="008D4D43"/>
    <w:rsid w:val="008D5813"/>
    <w:rsid w:val="008D61F3"/>
    <w:rsid w:val="008D634E"/>
    <w:rsid w:val="008D778A"/>
    <w:rsid w:val="008F22BD"/>
    <w:rsid w:val="0090234A"/>
    <w:rsid w:val="00905607"/>
    <w:rsid w:val="009079BD"/>
    <w:rsid w:val="00912BD9"/>
    <w:rsid w:val="00920E5B"/>
    <w:rsid w:val="00926436"/>
    <w:rsid w:val="0093018C"/>
    <w:rsid w:val="00932CCA"/>
    <w:rsid w:val="00947B31"/>
    <w:rsid w:val="0095002E"/>
    <w:rsid w:val="009544C0"/>
    <w:rsid w:val="00954FA4"/>
    <w:rsid w:val="00956AE9"/>
    <w:rsid w:val="00964CC6"/>
    <w:rsid w:val="00976F20"/>
    <w:rsid w:val="009861B9"/>
    <w:rsid w:val="0098743A"/>
    <w:rsid w:val="00991FDA"/>
    <w:rsid w:val="009927A1"/>
    <w:rsid w:val="0099774D"/>
    <w:rsid w:val="009A5F3B"/>
    <w:rsid w:val="009A6E56"/>
    <w:rsid w:val="009A79FE"/>
    <w:rsid w:val="009B0B61"/>
    <w:rsid w:val="009B28C0"/>
    <w:rsid w:val="009B7136"/>
    <w:rsid w:val="009B7806"/>
    <w:rsid w:val="009C02A0"/>
    <w:rsid w:val="009C2A68"/>
    <w:rsid w:val="009C3038"/>
    <w:rsid w:val="009C3AC2"/>
    <w:rsid w:val="009D4365"/>
    <w:rsid w:val="009D4E3B"/>
    <w:rsid w:val="009D7BC9"/>
    <w:rsid w:val="009E1982"/>
    <w:rsid w:val="009E4D2C"/>
    <w:rsid w:val="009F0978"/>
    <w:rsid w:val="009F3776"/>
    <w:rsid w:val="009F3AEC"/>
    <w:rsid w:val="009F7AB0"/>
    <w:rsid w:val="00A00081"/>
    <w:rsid w:val="00A015F7"/>
    <w:rsid w:val="00A06AD3"/>
    <w:rsid w:val="00A10D56"/>
    <w:rsid w:val="00A12AAE"/>
    <w:rsid w:val="00A15AE3"/>
    <w:rsid w:val="00A15D71"/>
    <w:rsid w:val="00A16546"/>
    <w:rsid w:val="00A16DD1"/>
    <w:rsid w:val="00A21BD3"/>
    <w:rsid w:val="00A22441"/>
    <w:rsid w:val="00A23F3B"/>
    <w:rsid w:val="00A24406"/>
    <w:rsid w:val="00A25F64"/>
    <w:rsid w:val="00A27CC2"/>
    <w:rsid w:val="00A3273B"/>
    <w:rsid w:val="00A36A16"/>
    <w:rsid w:val="00A40ED6"/>
    <w:rsid w:val="00A470EE"/>
    <w:rsid w:val="00A47621"/>
    <w:rsid w:val="00A479CD"/>
    <w:rsid w:val="00A50CFC"/>
    <w:rsid w:val="00A54D67"/>
    <w:rsid w:val="00A55A3F"/>
    <w:rsid w:val="00A6332D"/>
    <w:rsid w:val="00A652F6"/>
    <w:rsid w:val="00A65783"/>
    <w:rsid w:val="00A676D0"/>
    <w:rsid w:val="00A732EA"/>
    <w:rsid w:val="00A7489E"/>
    <w:rsid w:val="00A8015F"/>
    <w:rsid w:val="00A80BD2"/>
    <w:rsid w:val="00A815C1"/>
    <w:rsid w:val="00A85039"/>
    <w:rsid w:val="00A851F7"/>
    <w:rsid w:val="00A906AA"/>
    <w:rsid w:val="00A94C5E"/>
    <w:rsid w:val="00AA241A"/>
    <w:rsid w:val="00AA252C"/>
    <w:rsid w:val="00AA666E"/>
    <w:rsid w:val="00AA767C"/>
    <w:rsid w:val="00AB1DAD"/>
    <w:rsid w:val="00AB46CB"/>
    <w:rsid w:val="00AB5518"/>
    <w:rsid w:val="00AC01D4"/>
    <w:rsid w:val="00AC4A04"/>
    <w:rsid w:val="00AD336F"/>
    <w:rsid w:val="00AD3550"/>
    <w:rsid w:val="00AE21F6"/>
    <w:rsid w:val="00AE2564"/>
    <w:rsid w:val="00AE301F"/>
    <w:rsid w:val="00AE3302"/>
    <w:rsid w:val="00AE7077"/>
    <w:rsid w:val="00AF1387"/>
    <w:rsid w:val="00AF1C06"/>
    <w:rsid w:val="00AF61C2"/>
    <w:rsid w:val="00AF6CC6"/>
    <w:rsid w:val="00B011CD"/>
    <w:rsid w:val="00B0296A"/>
    <w:rsid w:val="00B12295"/>
    <w:rsid w:val="00B137BE"/>
    <w:rsid w:val="00B13C9B"/>
    <w:rsid w:val="00B17FA0"/>
    <w:rsid w:val="00B24344"/>
    <w:rsid w:val="00B26769"/>
    <w:rsid w:val="00B27DAB"/>
    <w:rsid w:val="00B31619"/>
    <w:rsid w:val="00B31C91"/>
    <w:rsid w:val="00B35B30"/>
    <w:rsid w:val="00B3747F"/>
    <w:rsid w:val="00B43194"/>
    <w:rsid w:val="00B47734"/>
    <w:rsid w:val="00B50FBA"/>
    <w:rsid w:val="00B517D7"/>
    <w:rsid w:val="00B51925"/>
    <w:rsid w:val="00B558EB"/>
    <w:rsid w:val="00B56813"/>
    <w:rsid w:val="00B577D3"/>
    <w:rsid w:val="00B60466"/>
    <w:rsid w:val="00B6548F"/>
    <w:rsid w:val="00B7502A"/>
    <w:rsid w:val="00B77305"/>
    <w:rsid w:val="00B82CC2"/>
    <w:rsid w:val="00B84A89"/>
    <w:rsid w:val="00B92BEF"/>
    <w:rsid w:val="00B9689A"/>
    <w:rsid w:val="00BA1FFA"/>
    <w:rsid w:val="00BA5C87"/>
    <w:rsid w:val="00BA7FF1"/>
    <w:rsid w:val="00BB06CB"/>
    <w:rsid w:val="00BB237F"/>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49CF"/>
    <w:rsid w:val="00C161FD"/>
    <w:rsid w:val="00C23F17"/>
    <w:rsid w:val="00C26D0D"/>
    <w:rsid w:val="00C26FA7"/>
    <w:rsid w:val="00C27C95"/>
    <w:rsid w:val="00C300D2"/>
    <w:rsid w:val="00C3270F"/>
    <w:rsid w:val="00C3278B"/>
    <w:rsid w:val="00C33375"/>
    <w:rsid w:val="00C34C23"/>
    <w:rsid w:val="00C42005"/>
    <w:rsid w:val="00C432BE"/>
    <w:rsid w:val="00C44446"/>
    <w:rsid w:val="00C4664D"/>
    <w:rsid w:val="00C472AA"/>
    <w:rsid w:val="00C50A05"/>
    <w:rsid w:val="00C52F9A"/>
    <w:rsid w:val="00C54AED"/>
    <w:rsid w:val="00C558B1"/>
    <w:rsid w:val="00C57084"/>
    <w:rsid w:val="00C62863"/>
    <w:rsid w:val="00C63D00"/>
    <w:rsid w:val="00C6441B"/>
    <w:rsid w:val="00C7108B"/>
    <w:rsid w:val="00C8089F"/>
    <w:rsid w:val="00C836CC"/>
    <w:rsid w:val="00C87A74"/>
    <w:rsid w:val="00C90A71"/>
    <w:rsid w:val="00C92C71"/>
    <w:rsid w:val="00C93F8F"/>
    <w:rsid w:val="00C97BBB"/>
    <w:rsid w:val="00CA3593"/>
    <w:rsid w:val="00CA4C03"/>
    <w:rsid w:val="00CA6A9B"/>
    <w:rsid w:val="00CA7F4F"/>
    <w:rsid w:val="00CB258E"/>
    <w:rsid w:val="00CB3C8F"/>
    <w:rsid w:val="00CC02F1"/>
    <w:rsid w:val="00CC11A6"/>
    <w:rsid w:val="00CC135E"/>
    <w:rsid w:val="00CD5D3F"/>
    <w:rsid w:val="00CE4863"/>
    <w:rsid w:val="00CF1E90"/>
    <w:rsid w:val="00CF3DB3"/>
    <w:rsid w:val="00D05022"/>
    <w:rsid w:val="00D052BC"/>
    <w:rsid w:val="00D07026"/>
    <w:rsid w:val="00D22C8F"/>
    <w:rsid w:val="00D33491"/>
    <w:rsid w:val="00D350B6"/>
    <w:rsid w:val="00D36DE0"/>
    <w:rsid w:val="00D44F8E"/>
    <w:rsid w:val="00D44FD0"/>
    <w:rsid w:val="00D55698"/>
    <w:rsid w:val="00D607EF"/>
    <w:rsid w:val="00D60F88"/>
    <w:rsid w:val="00D625E7"/>
    <w:rsid w:val="00D646BD"/>
    <w:rsid w:val="00D70239"/>
    <w:rsid w:val="00D71201"/>
    <w:rsid w:val="00D720C7"/>
    <w:rsid w:val="00D769B0"/>
    <w:rsid w:val="00D81D06"/>
    <w:rsid w:val="00D8652C"/>
    <w:rsid w:val="00D86E36"/>
    <w:rsid w:val="00D876E6"/>
    <w:rsid w:val="00D928AC"/>
    <w:rsid w:val="00DA1025"/>
    <w:rsid w:val="00DA22EC"/>
    <w:rsid w:val="00DA5860"/>
    <w:rsid w:val="00DB2767"/>
    <w:rsid w:val="00DC4729"/>
    <w:rsid w:val="00DC547E"/>
    <w:rsid w:val="00DE1A51"/>
    <w:rsid w:val="00DE2EED"/>
    <w:rsid w:val="00DE556F"/>
    <w:rsid w:val="00DF1D71"/>
    <w:rsid w:val="00E00F6A"/>
    <w:rsid w:val="00E03B6D"/>
    <w:rsid w:val="00E05986"/>
    <w:rsid w:val="00E17160"/>
    <w:rsid w:val="00E17FA2"/>
    <w:rsid w:val="00E2364F"/>
    <w:rsid w:val="00E32E70"/>
    <w:rsid w:val="00E35BEC"/>
    <w:rsid w:val="00E4453F"/>
    <w:rsid w:val="00E47DF2"/>
    <w:rsid w:val="00E50821"/>
    <w:rsid w:val="00E51F91"/>
    <w:rsid w:val="00E7086E"/>
    <w:rsid w:val="00E7374A"/>
    <w:rsid w:val="00E73C41"/>
    <w:rsid w:val="00E7598F"/>
    <w:rsid w:val="00E76F60"/>
    <w:rsid w:val="00E83D90"/>
    <w:rsid w:val="00E83F28"/>
    <w:rsid w:val="00E83F91"/>
    <w:rsid w:val="00E90FFC"/>
    <w:rsid w:val="00E9107A"/>
    <w:rsid w:val="00E91F62"/>
    <w:rsid w:val="00E929FD"/>
    <w:rsid w:val="00E93240"/>
    <w:rsid w:val="00E9479B"/>
    <w:rsid w:val="00E96061"/>
    <w:rsid w:val="00EA1350"/>
    <w:rsid w:val="00EA4D48"/>
    <w:rsid w:val="00EA6AAA"/>
    <w:rsid w:val="00EA6BB9"/>
    <w:rsid w:val="00EB2173"/>
    <w:rsid w:val="00EB29A5"/>
    <w:rsid w:val="00EB62E6"/>
    <w:rsid w:val="00EC1774"/>
    <w:rsid w:val="00EC1C45"/>
    <w:rsid w:val="00EC35B9"/>
    <w:rsid w:val="00EC4602"/>
    <w:rsid w:val="00ED1B30"/>
    <w:rsid w:val="00ED250E"/>
    <w:rsid w:val="00EE1AC1"/>
    <w:rsid w:val="00EE39D6"/>
    <w:rsid w:val="00EE413C"/>
    <w:rsid w:val="00EE52AD"/>
    <w:rsid w:val="00EF4A37"/>
    <w:rsid w:val="00F01F92"/>
    <w:rsid w:val="00F073F9"/>
    <w:rsid w:val="00F10A08"/>
    <w:rsid w:val="00F139CF"/>
    <w:rsid w:val="00F20AB7"/>
    <w:rsid w:val="00F2122C"/>
    <w:rsid w:val="00F22AC5"/>
    <w:rsid w:val="00F254D1"/>
    <w:rsid w:val="00F30610"/>
    <w:rsid w:val="00F32B82"/>
    <w:rsid w:val="00F4043E"/>
    <w:rsid w:val="00F40CB5"/>
    <w:rsid w:val="00F41BBC"/>
    <w:rsid w:val="00F4395B"/>
    <w:rsid w:val="00F43B9D"/>
    <w:rsid w:val="00F444F0"/>
    <w:rsid w:val="00F44FDB"/>
    <w:rsid w:val="00F50847"/>
    <w:rsid w:val="00F53F27"/>
    <w:rsid w:val="00F546D1"/>
    <w:rsid w:val="00F54CAD"/>
    <w:rsid w:val="00F61951"/>
    <w:rsid w:val="00F6513F"/>
    <w:rsid w:val="00F66272"/>
    <w:rsid w:val="00F709C0"/>
    <w:rsid w:val="00F871E9"/>
    <w:rsid w:val="00F927A1"/>
    <w:rsid w:val="00F92E4D"/>
    <w:rsid w:val="00FA1E34"/>
    <w:rsid w:val="00FA3764"/>
    <w:rsid w:val="00FA56ED"/>
    <w:rsid w:val="00FB4810"/>
    <w:rsid w:val="00FB5FA6"/>
    <w:rsid w:val="00FC1310"/>
    <w:rsid w:val="00FC2FF3"/>
    <w:rsid w:val="00FC3263"/>
    <w:rsid w:val="00FC51F9"/>
    <w:rsid w:val="00FC5B40"/>
    <w:rsid w:val="00FC5FF8"/>
    <w:rsid w:val="00FD1E8C"/>
    <w:rsid w:val="00FD3D7C"/>
    <w:rsid w:val="00FD4F8F"/>
    <w:rsid w:val="00FD7AB0"/>
    <w:rsid w:val="00FE0C16"/>
    <w:rsid w:val="00FE14AD"/>
    <w:rsid w:val="00FE14B1"/>
    <w:rsid w:val="00FE2FEF"/>
    <w:rsid w:val="00FE483A"/>
    <w:rsid w:val="00FE7D19"/>
    <w:rsid w:val="00FF0070"/>
    <w:rsid w:val="00FF58F2"/>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07346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073467"/>
    <w:rPr>
      <w:color w:val="954F72" w:themeColor="followedHyperlink"/>
      <w:u w:val="single"/>
    </w:rPr>
  </w:style>
  <w:style w:type="paragraph" w:styleId="NoSpacing">
    <w:name w:val="No Spacing"/>
    <w:uiPriority w:val="1"/>
    <w:qFormat/>
    <w:rsid w:val="00D769B0"/>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28610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2504937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4725938">
      <w:bodyDiv w:val="1"/>
      <w:marLeft w:val="0"/>
      <w:marRight w:val="0"/>
      <w:marTop w:val="0"/>
      <w:marBottom w:val="0"/>
      <w:divBdr>
        <w:top w:val="none" w:sz="0" w:space="0" w:color="auto"/>
        <w:left w:val="none" w:sz="0" w:space="0" w:color="auto"/>
        <w:bottom w:val="none" w:sz="0" w:space="0" w:color="auto"/>
        <w:right w:val="none" w:sz="0" w:space="0" w:color="auto"/>
      </w:divBdr>
    </w:div>
    <w:div w:id="20153742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67/58/section/3"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35"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3EF0254E-BD53-4068-8DEC-77BCA99B2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4845</TotalTime>
  <Pages>1</Pages>
  <Words>6367</Words>
  <Characters>36293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Daniels,Tyler swp6799</cp:lastModifiedBy>
  <cp:revision>78</cp:revision>
  <cp:lastPrinted>2014-08-26T08:55:00Z</cp:lastPrinted>
  <dcterms:created xsi:type="dcterms:W3CDTF">2021-04-01T20:15:00Z</dcterms:created>
  <dcterms:modified xsi:type="dcterms:W3CDTF">2021-05-16T21:54:00Z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a36964c3-5ae6-400c-8140-0a0ef06aba34</vt:lpwstr>
  </property>
  <property fmtid="{D5CDD505-2E9C-101B-9397-08002B2CF9AE}" pid="4" name="Classification">
    <vt:lpwstr>OFFICIAL</vt:lpwstr>
  </property>
  <property fmtid="{D5CDD505-2E9C-101B-9397-08002B2CF9AE}" pid="5" name="Visibility">
    <vt:lpwstr>NOT VISIBLE</vt:lpwstr>
  </property>
</Properties>
</file>