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029AE" w14:textId="1A85CE15" w:rsidR="001C2240" w:rsidRPr="00CE647C" w:rsidRDefault="00000000">
      <w:pPr>
        <w:jc w:val="center"/>
        <w:rPr>
          <w:rFonts w:asciiTheme="majorHAnsi" w:hAnsiTheme="majorHAnsi" w:cstheme="majorHAnsi"/>
          <w:b/>
          <w:sz w:val="44"/>
          <w:szCs w:val="32"/>
          <w:u w:val="single"/>
        </w:rPr>
      </w:pPr>
      <w:r w:rsidRPr="00CE647C">
        <w:rPr>
          <w:rFonts w:asciiTheme="majorHAnsi" w:hAnsiTheme="majorHAnsi" w:cstheme="majorHAnsi"/>
          <w:b/>
          <w:sz w:val="44"/>
          <w:szCs w:val="32"/>
          <w:u w:val="single"/>
        </w:rPr>
        <w:t>Operating Systems Handout</w:t>
      </w:r>
    </w:p>
    <w:p w14:paraId="192ECC20" w14:textId="63CBBFB1" w:rsidR="00240DFA" w:rsidRPr="00CE647C" w:rsidRDefault="001C2240">
      <w:pPr>
        <w:jc w:val="center"/>
        <w:rPr>
          <w:rFonts w:asciiTheme="majorHAnsi" w:hAnsiTheme="majorHAnsi" w:cstheme="majorHAnsi"/>
          <w:sz w:val="40"/>
          <w:szCs w:val="40"/>
        </w:rPr>
      </w:pPr>
      <w:r w:rsidRPr="00CE647C">
        <w:rPr>
          <w:rFonts w:asciiTheme="majorHAnsi" w:hAnsiTheme="majorHAnsi" w:cstheme="majorHAnsi"/>
          <w:b/>
          <w:sz w:val="52"/>
          <w:szCs w:val="40"/>
        </w:rPr>
        <w:t xml:space="preserve">OS2 - Functions </w:t>
      </w:r>
      <w:r w:rsidRPr="00CE647C">
        <w:rPr>
          <w:rFonts w:asciiTheme="majorHAnsi" w:hAnsiTheme="majorHAnsi" w:cstheme="majorHAnsi"/>
          <w:b/>
          <w:sz w:val="52"/>
          <w:szCs w:val="40"/>
        </w:rPr>
        <w:br/>
      </w:r>
      <w:r w:rsidRPr="00CE647C">
        <w:rPr>
          <w:rFonts w:asciiTheme="majorHAnsi" w:hAnsiTheme="majorHAnsi" w:cstheme="majorHAnsi"/>
          <w:b/>
          <w:sz w:val="52"/>
          <w:szCs w:val="40"/>
          <w:highlight w:val="yellow"/>
        </w:rPr>
        <w:t>Scheduling, IPC, and Disk Management</w:t>
      </w:r>
    </w:p>
    <w:p w14:paraId="3359AFB5" w14:textId="77777777" w:rsidR="00240DFA" w:rsidRPr="00CE647C" w:rsidRDefault="00240DFA">
      <w:pPr>
        <w:rPr>
          <w:rFonts w:asciiTheme="majorHAnsi" w:hAnsiTheme="majorHAnsi" w:cstheme="majorHAnsi"/>
          <w:sz w:val="24"/>
          <w:szCs w:val="24"/>
        </w:rPr>
      </w:pPr>
    </w:p>
    <w:p w14:paraId="12B6828E" w14:textId="77777777" w:rsidR="00240DFA" w:rsidRPr="00CE647C" w:rsidRDefault="00000000">
      <w:pPr>
        <w:rPr>
          <w:rFonts w:asciiTheme="majorHAnsi" w:hAnsiTheme="majorHAnsi" w:cstheme="majorHAnsi"/>
          <w:sz w:val="28"/>
          <w:szCs w:val="28"/>
        </w:rPr>
      </w:pPr>
      <w:r w:rsidRPr="00CE647C">
        <w:rPr>
          <w:rFonts w:asciiTheme="majorHAnsi" w:hAnsiTheme="majorHAnsi" w:cstheme="majorHAnsi"/>
          <w:sz w:val="28"/>
          <w:szCs w:val="28"/>
        </w:rPr>
        <w:t>This handout explains three core operating system (OS) responsibilities: deciding which work runs on the CPU, helping processes communicate and synchronize, and managing disk access and file storage. Understanding these mechanisms helps you predict performance, diagnose bottlenecks, and design reliable concurrent programs.</w:t>
      </w:r>
    </w:p>
    <w:p w14:paraId="40E49A5B" w14:textId="77777777" w:rsidR="001C2240" w:rsidRPr="00CE647C" w:rsidRDefault="001C2240">
      <w:pPr>
        <w:rPr>
          <w:rFonts w:asciiTheme="majorHAnsi" w:hAnsiTheme="majorHAnsi" w:cstheme="majorHAnsi"/>
          <w:sz w:val="28"/>
          <w:szCs w:val="28"/>
        </w:rPr>
      </w:pPr>
    </w:p>
    <w:sdt>
      <w:sdtPr>
        <w:rPr>
          <w:rFonts w:asciiTheme="minorHAnsi" w:eastAsiaTheme="minorEastAsia" w:hAnsiTheme="minorHAnsi" w:cstheme="majorHAnsi"/>
          <w:b w:val="0"/>
          <w:bCs w:val="0"/>
          <w:color w:val="auto"/>
          <w:sz w:val="36"/>
          <w:szCs w:val="36"/>
        </w:rPr>
        <w:id w:val="1217941327"/>
        <w:docPartObj>
          <w:docPartGallery w:val="Table of Contents"/>
          <w:docPartUnique/>
        </w:docPartObj>
      </w:sdtPr>
      <w:sdtEndPr>
        <w:rPr>
          <w:noProof/>
          <w:sz w:val="28"/>
          <w:szCs w:val="28"/>
        </w:rPr>
      </w:sdtEndPr>
      <w:sdtContent>
        <w:p w14:paraId="4DE380B6" w14:textId="46CECB06" w:rsidR="001C2240" w:rsidRPr="00CE647C" w:rsidRDefault="001C2240">
          <w:pPr>
            <w:pStyle w:val="TOCHeading"/>
            <w:rPr>
              <w:rFonts w:cstheme="majorHAnsi"/>
              <w:sz w:val="36"/>
              <w:szCs w:val="36"/>
            </w:rPr>
          </w:pPr>
          <w:r w:rsidRPr="00CE647C">
            <w:rPr>
              <w:rFonts w:cstheme="majorHAnsi"/>
              <w:sz w:val="36"/>
              <w:szCs w:val="36"/>
            </w:rPr>
            <w:t>Table of Contents</w:t>
          </w:r>
        </w:p>
        <w:p w14:paraId="4CC74E80" w14:textId="43B3B4C8" w:rsidR="001C2240" w:rsidRPr="00CE647C" w:rsidRDefault="001C2240">
          <w:pPr>
            <w:pStyle w:val="TOC1"/>
            <w:tabs>
              <w:tab w:val="right" w:leader="dot" w:pos="8630"/>
            </w:tabs>
            <w:rPr>
              <w:rFonts w:asciiTheme="majorHAnsi" w:hAnsiTheme="majorHAnsi" w:cstheme="majorHAnsi"/>
              <w:noProof/>
              <w:sz w:val="28"/>
              <w:szCs w:val="28"/>
            </w:rPr>
          </w:pPr>
          <w:r w:rsidRPr="00CE647C">
            <w:rPr>
              <w:rFonts w:asciiTheme="majorHAnsi" w:hAnsiTheme="majorHAnsi" w:cstheme="majorHAnsi"/>
              <w:sz w:val="28"/>
              <w:szCs w:val="28"/>
            </w:rPr>
            <w:fldChar w:fldCharType="begin"/>
          </w:r>
          <w:r w:rsidRPr="00CE647C">
            <w:rPr>
              <w:rFonts w:asciiTheme="majorHAnsi" w:hAnsiTheme="majorHAnsi" w:cstheme="majorHAnsi"/>
              <w:sz w:val="28"/>
              <w:szCs w:val="28"/>
            </w:rPr>
            <w:instrText xml:space="preserve"> TOC \o "1-3" \h \z \u </w:instrText>
          </w:r>
          <w:r w:rsidRPr="00CE647C">
            <w:rPr>
              <w:rFonts w:asciiTheme="majorHAnsi" w:hAnsiTheme="majorHAnsi" w:cstheme="majorHAnsi"/>
              <w:sz w:val="28"/>
              <w:szCs w:val="28"/>
            </w:rPr>
            <w:fldChar w:fldCharType="separate"/>
          </w:r>
          <w:hyperlink w:anchor="_Toc221022397" w:history="1">
            <w:r w:rsidRPr="00CE647C">
              <w:rPr>
                <w:rStyle w:val="Hyperlink"/>
                <w:rFonts w:asciiTheme="majorHAnsi" w:hAnsiTheme="majorHAnsi" w:cstheme="majorHAnsi"/>
                <w:noProof/>
                <w:sz w:val="28"/>
                <w:szCs w:val="28"/>
              </w:rPr>
              <w:t>1. CPU Scheduling</w:t>
            </w:r>
            <w:r w:rsidRPr="00CE647C">
              <w:rPr>
                <w:rFonts w:asciiTheme="majorHAnsi" w:hAnsiTheme="majorHAnsi" w:cstheme="majorHAnsi"/>
                <w:noProof/>
                <w:webHidden/>
                <w:sz w:val="28"/>
                <w:szCs w:val="28"/>
              </w:rPr>
              <w:tab/>
            </w:r>
            <w:r w:rsidRPr="00CE647C">
              <w:rPr>
                <w:rFonts w:asciiTheme="majorHAnsi" w:hAnsiTheme="majorHAnsi" w:cstheme="majorHAnsi"/>
                <w:noProof/>
                <w:webHidden/>
                <w:sz w:val="28"/>
                <w:szCs w:val="28"/>
              </w:rPr>
              <w:fldChar w:fldCharType="begin"/>
            </w:r>
            <w:r w:rsidRPr="00CE647C">
              <w:rPr>
                <w:rFonts w:asciiTheme="majorHAnsi" w:hAnsiTheme="majorHAnsi" w:cstheme="majorHAnsi"/>
                <w:noProof/>
                <w:webHidden/>
                <w:sz w:val="28"/>
                <w:szCs w:val="28"/>
              </w:rPr>
              <w:instrText xml:space="preserve"> PAGEREF _Toc221022397 \h </w:instrText>
            </w:r>
            <w:r w:rsidRPr="00CE647C">
              <w:rPr>
                <w:rFonts w:asciiTheme="majorHAnsi" w:hAnsiTheme="majorHAnsi" w:cstheme="majorHAnsi"/>
                <w:noProof/>
                <w:webHidden/>
                <w:sz w:val="28"/>
                <w:szCs w:val="28"/>
              </w:rPr>
            </w:r>
            <w:r w:rsidRPr="00CE647C">
              <w:rPr>
                <w:rFonts w:asciiTheme="majorHAnsi" w:hAnsiTheme="majorHAnsi" w:cstheme="majorHAnsi"/>
                <w:noProof/>
                <w:webHidden/>
                <w:sz w:val="28"/>
                <w:szCs w:val="28"/>
              </w:rPr>
              <w:fldChar w:fldCharType="separate"/>
            </w:r>
            <w:r w:rsidRPr="00CE647C">
              <w:rPr>
                <w:rFonts w:asciiTheme="majorHAnsi" w:hAnsiTheme="majorHAnsi" w:cstheme="majorHAnsi"/>
                <w:noProof/>
                <w:webHidden/>
                <w:sz w:val="28"/>
                <w:szCs w:val="28"/>
              </w:rPr>
              <w:t>1</w:t>
            </w:r>
            <w:r w:rsidRPr="00CE647C">
              <w:rPr>
                <w:rFonts w:asciiTheme="majorHAnsi" w:hAnsiTheme="majorHAnsi" w:cstheme="majorHAnsi"/>
                <w:noProof/>
                <w:webHidden/>
                <w:sz w:val="28"/>
                <w:szCs w:val="28"/>
              </w:rPr>
              <w:fldChar w:fldCharType="end"/>
            </w:r>
          </w:hyperlink>
        </w:p>
        <w:p w14:paraId="151B63A9" w14:textId="76016A5B" w:rsidR="001C2240" w:rsidRPr="00CE647C" w:rsidRDefault="001C2240">
          <w:pPr>
            <w:pStyle w:val="TOC2"/>
            <w:tabs>
              <w:tab w:val="right" w:leader="dot" w:pos="8630"/>
            </w:tabs>
            <w:rPr>
              <w:rFonts w:asciiTheme="majorHAnsi" w:hAnsiTheme="majorHAnsi" w:cstheme="majorHAnsi"/>
              <w:noProof/>
              <w:sz w:val="28"/>
              <w:szCs w:val="28"/>
            </w:rPr>
          </w:pPr>
          <w:hyperlink w:anchor="_Toc221022398" w:history="1">
            <w:r w:rsidRPr="00CE647C">
              <w:rPr>
                <w:rStyle w:val="Hyperlink"/>
                <w:rFonts w:asciiTheme="majorHAnsi" w:hAnsiTheme="majorHAnsi" w:cstheme="majorHAnsi"/>
                <w:noProof/>
                <w:sz w:val="28"/>
                <w:szCs w:val="28"/>
              </w:rPr>
              <w:t>1.1 Scheduling Criteria (what we measure)</w:t>
            </w:r>
            <w:r w:rsidRPr="00CE647C">
              <w:rPr>
                <w:rFonts w:asciiTheme="majorHAnsi" w:hAnsiTheme="majorHAnsi" w:cstheme="majorHAnsi"/>
                <w:noProof/>
                <w:webHidden/>
                <w:sz w:val="28"/>
                <w:szCs w:val="28"/>
              </w:rPr>
              <w:tab/>
            </w:r>
            <w:r w:rsidRPr="00CE647C">
              <w:rPr>
                <w:rFonts w:asciiTheme="majorHAnsi" w:hAnsiTheme="majorHAnsi" w:cstheme="majorHAnsi"/>
                <w:noProof/>
                <w:webHidden/>
                <w:sz w:val="28"/>
                <w:szCs w:val="28"/>
              </w:rPr>
              <w:fldChar w:fldCharType="begin"/>
            </w:r>
            <w:r w:rsidRPr="00CE647C">
              <w:rPr>
                <w:rFonts w:asciiTheme="majorHAnsi" w:hAnsiTheme="majorHAnsi" w:cstheme="majorHAnsi"/>
                <w:noProof/>
                <w:webHidden/>
                <w:sz w:val="28"/>
                <w:szCs w:val="28"/>
              </w:rPr>
              <w:instrText xml:space="preserve"> PAGEREF _Toc221022398 \h </w:instrText>
            </w:r>
            <w:r w:rsidRPr="00CE647C">
              <w:rPr>
                <w:rFonts w:asciiTheme="majorHAnsi" w:hAnsiTheme="majorHAnsi" w:cstheme="majorHAnsi"/>
                <w:noProof/>
                <w:webHidden/>
                <w:sz w:val="28"/>
                <w:szCs w:val="28"/>
              </w:rPr>
            </w:r>
            <w:r w:rsidRPr="00CE647C">
              <w:rPr>
                <w:rFonts w:asciiTheme="majorHAnsi" w:hAnsiTheme="majorHAnsi" w:cstheme="majorHAnsi"/>
                <w:noProof/>
                <w:webHidden/>
                <w:sz w:val="28"/>
                <w:szCs w:val="28"/>
              </w:rPr>
              <w:fldChar w:fldCharType="separate"/>
            </w:r>
            <w:r w:rsidRPr="00CE647C">
              <w:rPr>
                <w:rFonts w:asciiTheme="majorHAnsi" w:hAnsiTheme="majorHAnsi" w:cstheme="majorHAnsi"/>
                <w:noProof/>
                <w:webHidden/>
                <w:sz w:val="28"/>
                <w:szCs w:val="28"/>
              </w:rPr>
              <w:t>1</w:t>
            </w:r>
            <w:r w:rsidRPr="00CE647C">
              <w:rPr>
                <w:rFonts w:asciiTheme="majorHAnsi" w:hAnsiTheme="majorHAnsi" w:cstheme="majorHAnsi"/>
                <w:noProof/>
                <w:webHidden/>
                <w:sz w:val="28"/>
                <w:szCs w:val="28"/>
              </w:rPr>
              <w:fldChar w:fldCharType="end"/>
            </w:r>
          </w:hyperlink>
        </w:p>
        <w:p w14:paraId="56CB1818" w14:textId="2F46193F" w:rsidR="001C2240" w:rsidRPr="00CE647C" w:rsidRDefault="001C2240">
          <w:pPr>
            <w:pStyle w:val="TOC2"/>
            <w:tabs>
              <w:tab w:val="right" w:leader="dot" w:pos="8630"/>
            </w:tabs>
            <w:rPr>
              <w:rFonts w:asciiTheme="majorHAnsi" w:hAnsiTheme="majorHAnsi" w:cstheme="majorHAnsi"/>
              <w:noProof/>
              <w:sz w:val="28"/>
              <w:szCs w:val="28"/>
            </w:rPr>
          </w:pPr>
          <w:hyperlink w:anchor="_Toc221022399" w:history="1">
            <w:r w:rsidRPr="00CE647C">
              <w:rPr>
                <w:rStyle w:val="Hyperlink"/>
                <w:rFonts w:asciiTheme="majorHAnsi" w:hAnsiTheme="majorHAnsi" w:cstheme="majorHAnsi"/>
                <w:noProof/>
                <w:sz w:val="28"/>
                <w:szCs w:val="28"/>
              </w:rPr>
              <w:t>1.2 Basic Scheduling Algorithms (how selection is done)</w:t>
            </w:r>
            <w:r w:rsidRPr="00CE647C">
              <w:rPr>
                <w:rFonts w:asciiTheme="majorHAnsi" w:hAnsiTheme="majorHAnsi" w:cstheme="majorHAnsi"/>
                <w:noProof/>
                <w:webHidden/>
                <w:sz w:val="28"/>
                <w:szCs w:val="28"/>
              </w:rPr>
              <w:tab/>
            </w:r>
            <w:r w:rsidRPr="00CE647C">
              <w:rPr>
                <w:rFonts w:asciiTheme="majorHAnsi" w:hAnsiTheme="majorHAnsi" w:cstheme="majorHAnsi"/>
                <w:noProof/>
                <w:webHidden/>
                <w:sz w:val="28"/>
                <w:szCs w:val="28"/>
              </w:rPr>
              <w:fldChar w:fldCharType="begin"/>
            </w:r>
            <w:r w:rsidRPr="00CE647C">
              <w:rPr>
                <w:rFonts w:asciiTheme="majorHAnsi" w:hAnsiTheme="majorHAnsi" w:cstheme="majorHAnsi"/>
                <w:noProof/>
                <w:webHidden/>
                <w:sz w:val="28"/>
                <w:szCs w:val="28"/>
              </w:rPr>
              <w:instrText xml:space="preserve"> PAGEREF _Toc221022399 \h </w:instrText>
            </w:r>
            <w:r w:rsidRPr="00CE647C">
              <w:rPr>
                <w:rFonts w:asciiTheme="majorHAnsi" w:hAnsiTheme="majorHAnsi" w:cstheme="majorHAnsi"/>
                <w:noProof/>
                <w:webHidden/>
                <w:sz w:val="28"/>
                <w:szCs w:val="28"/>
              </w:rPr>
            </w:r>
            <w:r w:rsidRPr="00CE647C">
              <w:rPr>
                <w:rFonts w:asciiTheme="majorHAnsi" w:hAnsiTheme="majorHAnsi" w:cstheme="majorHAnsi"/>
                <w:noProof/>
                <w:webHidden/>
                <w:sz w:val="28"/>
                <w:szCs w:val="28"/>
              </w:rPr>
              <w:fldChar w:fldCharType="separate"/>
            </w:r>
            <w:r w:rsidRPr="00CE647C">
              <w:rPr>
                <w:rFonts w:asciiTheme="majorHAnsi" w:hAnsiTheme="majorHAnsi" w:cstheme="majorHAnsi"/>
                <w:noProof/>
                <w:webHidden/>
                <w:sz w:val="28"/>
                <w:szCs w:val="28"/>
              </w:rPr>
              <w:t>1</w:t>
            </w:r>
            <w:r w:rsidRPr="00CE647C">
              <w:rPr>
                <w:rFonts w:asciiTheme="majorHAnsi" w:hAnsiTheme="majorHAnsi" w:cstheme="majorHAnsi"/>
                <w:noProof/>
                <w:webHidden/>
                <w:sz w:val="28"/>
                <w:szCs w:val="28"/>
              </w:rPr>
              <w:fldChar w:fldCharType="end"/>
            </w:r>
          </w:hyperlink>
        </w:p>
        <w:p w14:paraId="4868386B" w14:textId="428644BD" w:rsidR="001C2240" w:rsidRPr="00CE647C" w:rsidRDefault="001C2240">
          <w:pPr>
            <w:pStyle w:val="TOC1"/>
            <w:tabs>
              <w:tab w:val="right" w:leader="dot" w:pos="8630"/>
            </w:tabs>
            <w:rPr>
              <w:rFonts w:asciiTheme="majorHAnsi" w:hAnsiTheme="majorHAnsi" w:cstheme="majorHAnsi"/>
              <w:noProof/>
              <w:sz w:val="28"/>
              <w:szCs w:val="28"/>
            </w:rPr>
          </w:pPr>
          <w:hyperlink w:anchor="_Toc221022400" w:history="1">
            <w:r w:rsidRPr="00CE647C">
              <w:rPr>
                <w:rStyle w:val="Hyperlink"/>
                <w:rFonts w:asciiTheme="majorHAnsi" w:hAnsiTheme="majorHAnsi" w:cstheme="majorHAnsi"/>
                <w:noProof/>
                <w:sz w:val="28"/>
                <w:szCs w:val="28"/>
              </w:rPr>
              <w:t>2. Inter-Process Communication (IPC)</w:t>
            </w:r>
            <w:r w:rsidRPr="00CE647C">
              <w:rPr>
                <w:rFonts w:asciiTheme="majorHAnsi" w:hAnsiTheme="majorHAnsi" w:cstheme="majorHAnsi"/>
                <w:noProof/>
                <w:webHidden/>
                <w:sz w:val="28"/>
                <w:szCs w:val="28"/>
              </w:rPr>
              <w:tab/>
            </w:r>
            <w:r w:rsidRPr="00CE647C">
              <w:rPr>
                <w:rFonts w:asciiTheme="majorHAnsi" w:hAnsiTheme="majorHAnsi" w:cstheme="majorHAnsi"/>
                <w:noProof/>
                <w:webHidden/>
                <w:sz w:val="28"/>
                <w:szCs w:val="28"/>
              </w:rPr>
              <w:fldChar w:fldCharType="begin"/>
            </w:r>
            <w:r w:rsidRPr="00CE647C">
              <w:rPr>
                <w:rFonts w:asciiTheme="majorHAnsi" w:hAnsiTheme="majorHAnsi" w:cstheme="majorHAnsi"/>
                <w:noProof/>
                <w:webHidden/>
                <w:sz w:val="28"/>
                <w:szCs w:val="28"/>
              </w:rPr>
              <w:instrText xml:space="preserve"> PAGEREF _Toc221022400 \h </w:instrText>
            </w:r>
            <w:r w:rsidRPr="00CE647C">
              <w:rPr>
                <w:rFonts w:asciiTheme="majorHAnsi" w:hAnsiTheme="majorHAnsi" w:cstheme="majorHAnsi"/>
                <w:noProof/>
                <w:webHidden/>
                <w:sz w:val="28"/>
                <w:szCs w:val="28"/>
              </w:rPr>
            </w:r>
            <w:r w:rsidRPr="00CE647C">
              <w:rPr>
                <w:rFonts w:asciiTheme="majorHAnsi" w:hAnsiTheme="majorHAnsi" w:cstheme="majorHAnsi"/>
                <w:noProof/>
                <w:webHidden/>
                <w:sz w:val="28"/>
                <w:szCs w:val="28"/>
              </w:rPr>
              <w:fldChar w:fldCharType="separate"/>
            </w:r>
            <w:r w:rsidRPr="00CE647C">
              <w:rPr>
                <w:rFonts w:asciiTheme="majorHAnsi" w:hAnsiTheme="majorHAnsi" w:cstheme="majorHAnsi"/>
                <w:noProof/>
                <w:webHidden/>
                <w:sz w:val="28"/>
                <w:szCs w:val="28"/>
              </w:rPr>
              <w:t>2</w:t>
            </w:r>
            <w:r w:rsidRPr="00CE647C">
              <w:rPr>
                <w:rFonts w:asciiTheme="majorHAnsi" w:hAnsiTheme="majorHAnsi" w:cstheme="majorHAnsi"/>
                <w:noProof/>
                <w:webHidden/>
                <w:sz w:val="28"/>
                <w:szCs w:val="28"/>
              </w:rPr>
              <w:fldChar w:fldCharType="end"/>
            </w:r>
          </w:hyperlink>
        </w:p>
        <w:p w14:paraId="614949B2" w14:textId="2ECBEE32" w:rsidR="001C2240" w:rsidRPr="00CE647C" w:rsidRDefault="001C2240">
          <w:pPr>
            <w:pStyle w:val="TOC2"/>
            <w:tabs>
              <w:tab w:val="right" w:leader="dot" w:pos="8630"/>
            </w:tabs>
            <w:rPr>
              <w:rFonts w:asciiTheme="majorHAnsi" w:hAnsiTheme="majorHAnsi" w:cstheme="majorHAnsi"/>
              <w:noProof/>
              <w:sz w:val="28"/>
              <w:szCs w:val="28"/>
            </w:rPr>
          </w:pPr>
          <w:hyperlink w:anchor="_Toc221022401" w:history="1">
            <w:r w:rsidRPr="00CE647C">
              <w:rPr>
                <w:rStyle w:val="Hyperlink"/>
                <w:rFonts w:asciiTheme="majorHAnsi" w:hAnsiTheme="majorHAnsi" w:cstheme="majorHAnsi"/>
                <w:noProof/>
                <w:sz w:val="28"/>
                <w:szCs w:val="28"/>
              </w:rPr>
              <w:t>2.1 Shared Memory (fast data sharing)</w:t>
            </w:r>
            <w:r w:rsidRPr="00CE647C">
              <w:rPr>
                <w:rFonts w:asciiTheme="majorHAnsi" w:hAnsiTheme="majorHAnsi" w:cstheme="majorHAnsi"/>
                <w:noProof/>
                <w:webHidden/>
                <w:sz w:val="28"/>
                <w:szCs w:val="28"/>
              </w:rPr>
              <w:tab/>
            </w:r>
            <w:r w:rsidRPr="00CE647C">
              <w:rPr>
                <w:rFonts w:asciiTheme="majorHAnsi" w:hAnsiTheme="majorHAnsi" w:cstheme="majorHAnsi"/>
                <w:noProof/>
                <w:webHidden/>
                <w:sz w:val="28"/>
                <w:szCs w:val="28"/>
              </w:rPr>
              <w:fldChar w:fldCharType="begin"/>
            </w:r>
            <w:r w:rsidRPr="00CE647C">
              <w:rPr>
                <w:rFonts w:asciiTheme="majorHAnsi" w:hAnsiTheme="majorHAnsi" w:cstheme="majorHAnsi"/>
                <w:noProof/>
                <w:webHidden/>
                <w:sz w:val="28"/>
                <w:szCs w:val="28"/>
              </w:rPr>
              <w:instrText xml:space="preserve"> PAGEREF _Toc221022401 \h </w:instrText>
            </w:r>
            <w:r w:rsidRPr="00CE647C">
              <w:rPr>
                <w:rFonts w:asciiTheme="majorHAnsi" w:hAnsiTheme="majorHAnsi" w:cstheme="majorHAnsi"/>
                <w:noProof/>
                <w:webHidden/>
                <w:sz w:val="28"/>
                <w:szCs w:val="28"/>
              </w:rPr>
            </w:r>
            <w:r w:rsidRPr="00CE647C">
              <w:rPr>
                <w:rFonts w:asciiTheme="majorHAnsi" w:hAnsiTheme="majorHAnsi" w:cstheme="majorHAnsi"/>
                <w:noProof/>
                <w:webHidden/>
                <w:sz w:val="28"/>
                <w:szCs w:val="28"/>
              </w:rPr>
              <w:fldChar w:fldCharType="separate"/>
            </w:r>
            <w:r w:rsidRPr="00CE647C">
              <w:rPr>
                <w:rFonts w:asciiTheme="majorHAnsi" w:hAnsiTheme="majorHAnsi" w:cstheme="majorHAnsi"/>
                <w:noProof/>
                <w:webHidden/>
                <w:sz w:val="28"/>
                <w:szCs w:val="28"/>
              </w:rPr>
              <w:t>2</w:t>
            </w:r>
            <w:r w:rsidRPr="00CE647C">
              <w:rPr>
                <w:rFonts w:asciiTheme="majorHAnsi" w:hAnsiTheme="majorHAnsi" w:cstheme="majorHAnsi"/>
                <w:noProof/>
                <w:webHidden/>
                <w:sz w:val="28"/>
                <w:szCs w:val="28"/>
              </w:rPr>
              <w:fldChar w:fldCharType="end"/>
            </w:r>
          </w:hyperlink>
        </w:p>
        <w:p w14:paraId="539D0FEC" w14:textId="55A82A49" w:rsidR="001C2240" w:rsidRPr="00CE647C" w:rsidRDefault="001C2240">
          <w:pPr>
            <w:pStyle w:val="TOC2"/>
            <w:tabs>
              <w:tab w:val="right" w:leader="dot" w:pos="8630"/>
            </w:tabs>
            <w:rPr>
              <w:rFonts w:asciiTheme="majorHAnsi" w:hAnsiTheme="majorHAnsi" w:cstheme="majorHAnsi"/>
              <w:noProof/>
              <w:sz w:val="28"/>
              <w:szCs w:val="28"/>
            </w:rPr>
          </w:pPr>
          <w:hyperlink w:anchor="_Toc221022402" w:history="1">
            <w:r w:rsidRPr="00CE647C">
              <w:rPr>
                <w:rStyle w:val="Hyperlink"/>
                <w:rFonts w:asciiTheme="majorHAnsi" w:hAnsiTheme="majorHAnsi" w:cstheme="majorHAnsi"/>
                <w:noProof/>
                <w:sz w:val="28"/>
                <w:szCs w:val="28"/>
              </w:rPr>
              <w:t>2.2 Message Passing (structured communication)</w:t>
            </w:r>
            <w:r w:rsidRPr="00CE647C">
              <w:rPr>
                <w:rFonts w:asciiTheme="majorHAnsi" w:hAnsiTheme="majorHAnsi" w:cstheme="majorHAnsi"/>
                <w:noProof/>
                <w:webHidden/>
                <w:sz w:val="28"/>
                <w:szCs w:val="28"/>
              </w:rPr>
              <w:tab/>
            </w:r>
            <w:r w:rsidRPr="00CE647C">
              <w:rPr>
                <w:rFonts w:asciiTheme="majorHAnsi" w:hAnsiTheme="majorHAnsi" w:cstheme="majorHAnsi"/>
                <w:noProof/>
                <w:webHidden/>
                <w:sz w:val="28"/>
                <w:szCs w:val="28"/>
              </w:rPr>
              <w:fldChar w:fldCharType="begin"/>
            </w:r>
            <w:r w:rsidRPr="00CE647C">
              <w:rPr>
                <w:rFonts w:asciiTheme="majorHAnsi" w:hAnsiTheme="majorHAnsi" w:cstheme="majorHAnsi"/>
                <w:noProof/>
                <w:webHidden/>
                <w:sz w:val="28"/>
                <w:szCs w:val="28"/>
              </w:rPr>
              <w:instrText xml:space="preserve"> PAGEREF _Toc221022402 \h </w:instrText>
            </w:r>
            <w:r w:rsidRPr="00CE647C">
              <w:rPr>
                <w:rFonts w:asciiTheme="majorHAnsi" w:hAnsiTheme="majorHAnsi" w:cstheme="majorHAnsi"/>
                <w:noProof/>
                <w:webHidden/>
                <w:sz w:val="28"/>
                <w:szCs w:val="28"/>
              </w:rPr>
            </w:r>
            <w:r w:rsidRPr="00CE647C">
              <w:rPr>
                <w:rFonts w:asciiTheme="majorHAnsi" w:hAnsiTheme="majorHAnsi" w:cstheme="majorHAnsi"/>
                <w:noProof/>
                <w:webHidden/>
                <w:sz w:val="28"/>
                <w:szCs w:val="28"/>
              </w:rPr>
              <w:fldChar w:fldCharType="separate"/>
            </w:r>
            <w:r w:rsidRPr="00CE647C">
              <w:rPr>
                <w:rFonts w:asciiTheme="majorHAnsi" w:hAnsiTheme="majorHAnsi" w:cstheme="majorHAnsi"/>
                <w:noProof/>
                <w:webHidden/>
                <w:sz w:val="28"/>
                <w:szCs w:val="28"/>
              </w:rPr>
              <w:t>2</w:t>
            </w:r>
            <w:r w:rsidRPr="00CE647C">
              <w:rPr>
                <w:rFonts w:asciiTheme="majorHAnsi" w:hAnsiTheme="majorHAnsi" w:cstheme="majorHAnsi"/>
                <w:noProof/>
                <w:webHidden/>
                <w:sz w:val="28"/>
                <w:szCs w:val="28"/>
              </w:rPr>
              <w:fldChar w:fldCharType="end"/>
            </w:r>
          </w:hyperlink>
        </w:p>
        <w:p w14:paraId="4B78BDE8" w14:textId="380B1F80" w:rsidR="001C2240" w:rsidRPr="00CE647C" w:rsidRDefault="001C2240">
          <w:pPr>
            <w:pStyle w:val="TOC2"/>
            <w:tabs>
              <w:tab w:val="right" w:leader="dot" w:pos="8630"/>
            </w:tabs>
            <w:rPr>
              <w:rFonts w:asciiTheme="majorHAnsi" w:hAnsiTheme="majorHAnsi" w:cstheme="majorHAnsi"/>
              <w:noProof/>
              <w:sz w:val="28"/>
              <w:szCs w:val="28"/>
            </w:rPr>
          </w:pPr>
          <w:hyperlink w:anchor="_Toc221022403" w:history="1">
            <w:r w:rsidRPr="00CE647C">
              <w:rPr>
                <w:rStyle w:val="Hyperlink"/>
                <w:rFonts w:asciiTheme="majorHAnsi" w:hAnsiTheme="majorHAnsi" w:cstheme="majorHAnsi"/>
                <w:noProof/>
                <w:sz w:val="28"/>
                <w:szCs w:val="28"/>
              </w:rPr>
              <w:t>2.3 Synchronization Basics (preventing interference)</w:t>
            </w:r>
            <w:r w:rsidRPr="00CE647C">
              <w:rPr>
                <w:rFonts w:asciiTheme="majorHAnsi" w:hAnsiTheme="majorHAnsi" w:cstheme="majorHAnsi"/>
                <w:noProof/>
                <w:webHidden/>
                <w:sz w:val="28"/>
                <w:szCs w:val="28"/>
              </w:rPr>
              <w:tab/>
            </w:r>
            <w:r w:rsidRPr="00CE647C">
              <w:rPr>
                <w:rFonts w:asciiTheme="majorHAnsi" w:hAnsiTheme="majorHAnsi" w:cstheme="majorHAnsi"/>
                <w:noProof/>
                <w:webHidden/>
                <w:sz w:val="28"/>
                <w:szCs w:val="28"/>
              </w:rPr>
              <w:fldChar w:fldCharType="begin"/>
            </w:r>
            <w:r w:rsidRPr="00CE647C">
              <w:rPr>
                <w:rFonts w:asciiTheme="majorHAnsi" w:hAnsiTheme="majorHAnsi" w:cstheme="majorHAnsi"/>
                <w:noProof/>
                <w:webHidden/>
                <w:sz w:val="28"/>
                <w:szCs w:val="28"/>
              </w:rPr>
              <w:instrText xml:space="preserve"> PAGEREF _Toc221022403 \h </w:instrText>
            </w:r>
            <w:r w:rsidRPr="00CE647C">
              <w:rPr>
                <w:rFonts w:asciiTheme="majorHAnsi" w:hAnsiTheme="majorHAnsi" w:cstheme="majorHAnsi"/>
                <w:noProof/>
                <w:webHidden/>
                <w:sz w:val="28"/>
                <w:szCs w:val="28"/>
              </w:rPr>
            </w:r>
            <w:r w:rsidRPr="00CE647C">
              <w:rPr>
                <w:rFonts w:asciiTheme="majorHAnsi" w:hAnsiTheme="majorHAnsi" w:cstheme="majorHAnsi"/>
                <w:noProof/>
                <w:webHidden/>
                <w:sz w:val="28"/>
                <w:szCs w:val="28"/>
              </w:rPr>
              <w:fldChar w:fldCharType="separate"/>
            </w:r>
            <w:r w:rsidRPr="00CE647C">
              <w:rPr>
                <w:rFonts w:asciiTheme="majorHAnsi" w:hAnsiTheme="majorHAnsi" w:cstheme="majorHAnsi"/>
                <w:noProof/>
                <w:webHidden/>
                <w:sz w:val="28"/>
                <w:szCs w:val="28"/>
              </w:rPr>
              <w:t>2</w:t>
            </w:r>
            <w:r w:rsidRPr="00CE647C">
              <w:rPr>
                <w:rFonts w:asciiTheme="majorHAnsi" w:hAnsiTheme="majorHAnsi" w:cstheme="majorHAnsi"/>
                <w:noProof/>
                <w:webHidden/>
                <w:sz w:val="28"/>
                <w:szCs w:val="28"/>
              </w:rPr>
              <w:fldChar w:fldCharType="end"/>
            </w:r>
          </w:hyperlink>
        </w:p>
        <w:p w14:paraId="721A39B5" w14:textId="0E5FFC38" w:rsidR="001C2240" w:rsidRPr="00CE647C" w:rsidRDefault="001C2240">
          <w:pPr>
            <w:pStyle w:val="TOC1"/>
            <w:tabs>
              <w:tab w:val="right" w:leader="dot" w:pos="8630"/>
            </w:tabs>
            <w:rPr>
              <w:rFonts w:asciiTheme="majorHAnsi" w:hAnsiTheme="majorHAnsi" w:cstheme="majorHAnsi"/>
              <w:noProof/>
              <w:sz w:val="28"/>
              <w:szCs w:val="28"/>
            </w:rPr>
          </w:pPr>
          <w:hyperlink w:anchor="_Toc221022404" w:history="1">
            <w:r w:rsidRPr="00CE647C">
              <w:rPr>
                <w:rStyle w:val="Hyperlink"/>
                <w:rFonts w:asciiTheme="majorHAnsi" w:hAnsiTheme="majorHAnsi" w:cstheme="majorHAnsi"/>
                <w:noProof/>
                <w:sz w:val="28"/>
                <w:szCs w:val="28"/>
              </w:rPr>
              <w:t>3. Disk Management</w:t>
            </w:r>
            <w:r w:rsidRPr="00CE647C">
              <w:rPr>
                <w:rFonts w:asciiTheme="majorHAnsi" w:hAnsiTheme="majorHAnsi" w:cstheme="majorHAnsi"/>
                <w:noProof/>
                <w:webHidden/>
                <w:sz w:val="28"/>
                <w:szCs w:val="28"/>
              </w:rPr>
              <w:tab/>
            </w:r>
            <w:r w:rsidRPr="00CE647C">
              <w:rPr>
                <w:rFonts w:asciiTheme="majorHAnsi" w:hAnsiTheme="majorHAnsi" w:cstheme="majorHAnsi"/>
                <w:noProof/>
                <w:webHidden/>
                <w:sz w:val="28"/>
                <w:szCs w:val="28"/>
              </w:rPr>
              <w:fldChar w:fldCharType="begin"/>
            </w:r>
            <w:r w:rsidRPr="00CE647C">
              <w:rPr>
                <w:rFonts w:asciiTheme="majorHAnsi" w:hAnsiTheme="majorHAnsi" w:cstheme="majorHAnsi"/>
                <w:noProof/>
                <w:webHidden/>
                <w:sz w:val="28"/>
                <w:szCs w:val="28"/>
              </w:rPr>
              <w:instrText xml:space="preserve"> PAGEREF _Toc221022404 \h </w:instrText>
            </w:r>
            <w:r w:rsidRPr="00CE647C">
              <w:rPr>
                <w:rFonts w:asciiTheme="majorHAnsi" w:hAnsiTheme="majorHAnsi" w:cstheme="majorHAnsi"/>
                <w:noProof/>
                <w:webHidden/>
                <w:sz w:val="28"/>
                <w:szCs w:val="28"/>
              </w:rPr>
            </w:r>
            <w:r w:rsidRPr="00CE647C">
              <w:rPr>
                <w:rFonts w:asciiTheme="majorHAnsi" w:hAnsiTheme="majorHAnsi" w:cstheme="majorHAnsi"/>
                <w:noProof/>
                <w:webHidden/>
                <w:sz w:val="28"/>
                <w:szCs w:val="28"/>
              </w:rPr>
              <w:fldChar w:fldCharType="separate"/>
            </w:r>
            <w:r w:rsidRPr="00CE647C">
              <w:rPr>
                <w:rFonts w:asciiTheme="majorHAnsi" w:hAnsiTheme="majorHAnsi" w:cstheme="majorHAnsi"/>
                <w:noProof/>
                <w:webHidden/>
                <w:sz w:val="28"/>
                <w:szCs w:val="28"/>
              </w:rPr>
              <w:t>3</w:t>
            </w:r>
            <w:r w:rsidRPr="00CE647C">
              <w:rPr>
                <w:rFonts w:asciiTheme="majorHAnsi" w:hAnsiTheme="majorHAnsi" w:cstheme="majorHAnsi"/>
                <w:noProof/>
                <w:webHidden/>
                <w:sz w:val="28"/>
                <w:szCs w:val="28"/>
              </w:rPr>
              <w:fldChar w:fldCharType="end"/>
            </w:r>
          </w:hyperlink>
        </w:p>
        <w:p w14:paraId="7324B915" w14:textId="411AF942" w:rsidR="001C2240" w:rsidRPr="00CE647C" w:rsidRDefault="001C2240">
          <w:pPr>
            <w:pStyle w:val="TOC2"/>
            <w:tabs>
              <w:tab w:val="right" w:leader="dot" w:pos="8630"/>
            </w:tabs>
            <w:rPr>
              <w:rFonts w:asciiTheme="majorHAnsi" w:hAnsiTheme="majorHAnsi" w:cstheme="majorHAnsi"/>
              <w:noProof/>
              <w:sz w:val="28"/>
              <w:szCs w:val="28"/>
            </w:rPr>
          </w:pPr>
          <w:hyperlink w:anchor="_Toc221022405" w:history="1">
            <w:r w:rsidRPr="00CE647C">
              <w:rPr>
                <w:rStyle w:val="Hyperlink"/>
                <w:rFonts w:asciiTheme="majorHAnsi" w:hAnsiTheme="majorHAnsi" w:cstheme="majorHAnsi"/>
                <w:noProof/>
                <w:sz w:val="28"/>
                <w:szCs w:val="28"/>
              </w:rPr>
              <w:t>3.1 Disk Scheduling Algorithms (ordering I/O requests)</w:t>
            </w:r>
            <w:r w:rsidRPr="00CE647C">
              <w:rPr>
                <w:rFonts w:asciiTheme="majorHAnsi" w:hAnsiTheme="majorHAnsi" w:cstheme="majorHAnsi"/>
                <w:noProof/>
                <w:webHidden/>
                <w:sz w:val="28"/>
                <w:szCs w:val="28"/>
              </w:rPr>
              <w:tab/>
            </w:r>
            <w:r w:rsidRPr="00CE647C">
              <w:rPr>
                <w:rFonts w:asciiTheme="majorHAnsi" w:hAnsiTheme="majorHAnsi" w:cstheme="majorHAnsi"/>
                <w:noProof/>
                <w:webHidden/>
                <w:sz w:val="28"/>
                <w:szCs w:val="28"/>
              </w:rPr>
              <w:fldChar w:fldCharType="begin"/>
            </w:r>
            <w:r w:rsidRPr="00CE647C">
              <w:rPr>
                <w:rFonts w:asciiTheme="majorHAnsi" w:hAnsiTheme="majorHAnsi" w:cstheme="majorHAnsi"/>
                <w:noProof/>
                <w:webHidden/>
                <w:sz w:val="28"/>
                <w:szCs w:val="28"/>
              </w:rPr>
              <w:instrText xml:space="preserve"> PAGEREF _Toc221022405 \h </w:instrText>
            </w:r>
            <w:r w:rsidRPr="00CE647C">
              <w:rPr>
                <w:rFonts w:asciiTheme="majorHAnsi" w:hAnsiTheme="majorHAnsi" w:cstheme="majorHAnsi"/>
                <w:noProof/>
                <w:webHidden/>
                <w:sz w:val="28"/>
                <w:szCs w:val="28"/>
              </w:rPr>
            </w:r>
            <w:r w:rsidRPr="00CE647C">
              <w:rPr>
                <w:rFonts w:asciiTheme="majorHAnsi" w:hAnsiTheme="majorHAnsi" w:cstheme="majorHAnsi"/>
                <w:noProof/>
                <w:webHidden/>
                <w:sz w:val="28"/>
                <w:szCs w:val="28"/>
              </w:rPr>
              <w:fldChar w:fldCharType="separate"/>
            </w:r>
            <w:r w:rsidRPr="00CE647C">
              <w:rPr>
                <w:rFonts w:asciiTheme="majorHAnsi" w:hAnsiTheme="majorHAnsi" w:cstheme="majorHAnsi"/>
                <w:noProof/>
                <w:webHidden/>
                <w:sz w:val="28"/>
                <w:szCs w:val="28"/>
              </w:rPr>
              <w:t>3</w:t>
            </w:r>
            <w:r w:rsidRPr="00CE647C">
              <w:rPr>
                <w:rFonts w:asciiTheme="majorHAnsi" w:hAnsiTheme="majorHAnsi" w:cstheme="majorHAnsi"/>
                <w:noProof/>
                <w:webHidden/>
                <w:sz w:val="28"/>
                <w:szCs w:val="28"/>
              </w:rPr>
              <w:fldChar w:fldCharType="end"/>
            </w:r>
          </w:hyperlink>
        </w:p>
        <w:p w14:paraId="62DD3CDC" w14:textId="218DACF4" w:rsidR="001C2240" w:rsidRPr="00CE647C" w:rsidRDefault="001C2240">
          <w:pPr>
            <w:pStyle w:val="TOC2"/>
            <w:tabs>
              <w:tab w:val="right" w:leader="dot" w:pos="8630"/>
            </w:tabs>
            <w:rPr>
              <w:rFonts w:asciiTheme="majorHAnsi" w:hAnsiTheme="majorHAnsi" w:cstheme="majorHAnsi"/>
              <w:noProof/>
              <w:sz w:val="28"/>
              <w:szCs w:val="28"/>
            </w:rPr>
          </w:pPr>
          <w:hyperlink w:anchor="_Toc221022406" w:history="1">
            <w:r w:rsidRPr="00CE647C">
              <w:rPr>
                <w:rStyle w:val="Hyperlink"/>
                <w:rFonts w:asciiTheme="majorHAnsi" w:hAnsiTheme="majorHAnsi" w:cstheme="majorHAnsi"/>
                <w:noProof/>
                <w:sz w:val="28"/>
                <w:szCs w:val="28"/>
              </w:rPr>
              <w:t>3.2 File Allocation Methods (how files map to blocks)</w:t>
            </w:r>
            <w:r w:rsidRPr="00CE647C">
              <w:rPr>
                <w:rFonts w:asciiTheme="majorHAnsi" w:hAnsiTheme="majorHAnsi" w:cstheme="majorHAnsi"/>
                <w:noProof/>
                <w:webHidden/>
                <w:sz w:val="28"/>
                <w:szCs w:val="28"/>
              </w:rPr>
              <w:tab/>
            </w:r>
            <w:r w:rsidRPr="00CE647C">
              <w:rPr>
                <w:rFonts w:asciiTheme="majorHAnsi" w:hAnsiTheme="majorHAnsi" w:cstheme="majorHAnsi"/>
                <w:noProof/>
                <w:webHidden/>
                <w:sz w:val="28"/>
                <w:szCs w:val="28"/>
              </w:rPr>
              <w:fldChar w:fldCharType="begin"/>
            </w:r>
            <w:r w:rsidRPr="00CE647C">
              <w:rPr>
                <w:rFonts w:asciiTheme="majorHAnsi" w:hAnsiTheme="majorHAnsi" w:cstheme="majorHAnsi"/>
                <w:noProof/>
                <w:webHidden/>
                <w:sz w:val="28"/>
                <w:szCs w:val="28"/>
              </w:rPr>
              <w:instrText xml:space="preserve"> PAGEREF _Toc221022406 \h </w:instrText>
            </w:r>
            <w:r w:rsidRPr="00CE647C">
              <w:rPr>
                <w:rFonts w:asciiTheme="majorHAnsi" w:hAnsiTheme="majorHAnsi" w:cstheme="majorHAnsi"/>
                <w:noProof/>
                <w:webHidden/>
                <w:sz w:val="28"/>
                <w:szCs w:val="28"/>
              </w:rPr>
            </w:r>
            <w:r w:rsidRPr="00CE647C">
              <w:rPr>
                <w:rFonts w:asciiTheme="majorHAnsi" w:hAnsiTheme="majorHAnsi" w:cstheme="majorHAnsi"/>
                <w:noProof/>
                <w:webHidden/>
                <w:sz w:val="28"/>
                <w:szCs w:val="28"/>
              </w:rPr>
              <w:fldChar w:fldCharType="separate"/>
            </w:r>
            <w:r w:rsidRPr="00CE647C">
              <w:rPr>
                <w:rFonts w:asciiTheme="majorHAnsi" w:hAnsiTheme="majorHAnsi" w:cstheme="majorHAnsi"/>
                <w:noProof/>
                <w:webHidden/>
                <w:sz w:val="28"/>
                <w:szCs w:val="28"/>
              </w:rPr>
              <w:t>3</w:t>
            </w:r>
            <w:r w:rsidRPr="00CE647C">
              <w:rPr>
                <w:rFonts w:asciiTheme="majorHAnsi" w:hAnsiTheme="majorHAnsi" w:cstheme="majorHAnsi"/>
                <w:noProof/>
                <w:webHidden/>
                <w:sz w:val="28"/>
                <w:szCs w:val="28"/>
              </w:rPr>
              <w:fldChar w:fldCharType="end"/>
            </w:r>
          </w:hyperlink>
        </w:p>
        <w:p w14:paraId="5C74A2DB" w14:textId="12DF12B3" w:rsidR="001C2240" w:rsidRPr="00CE647C" w:rsidRDefault="001C2240">
          <w:pPr>
            <w:pStyle w:val="TOC2"/>
            <w:tabs>
              <w:tab w:val="right" w:leader="dot" w:pos="8630"/>
            </w:tabs>
            <w:rPr>
              <w:rFonts w:asciiTheme="majorHAnsi" w:hAnsiTheme="majorHAnsi" w:cstheme="majorHAnsi"/>
              <w:noProof/>
              <w:sz w:val="28"/>
              <w:szCs w:val="28"/>
            </w:rPr>
          </w:pPr>
          <w:hyperlink w:anchor="_Toc221022407" w:history="1">
            <w:r w:rsidRPr="00CE647C">
              <w:rPr>
                <w:rStyle w:val="Hyperlink"/>
                <w:rFonts w:asciiTheme="majorHAnsi" w:hAnsiTheme="majorHAnsi" w:cstheme="majorHAnsi"/>
                <w:noProof/>
                <w:sz w:val="28"/>
                <w:szCs w:val="28"/>
              </w:rPr>
              <w:t>Quick Comparison / Exam Tips</w:t>
            </w:r>
            <w:r w:rsidRPr="00CE647C">
              <w:rPr>
                <w:rFonts w:asciiTheme="majorHAnsi" w:hAnsiTheme="majorHAnsi" w:cstheme="majorHAnsi"/>
                <w:noProof/>
                <w:webHidden/>
                <w:sz w:val="28"/>
                <w:szCs w:val="28"/>
              </w:rPr>
              <w:tab/>
            </w:r>
            <w:r w:rsidRPr="00CE647C">
              <w:rPr>
                <w:rFonts w:asciiTheme="majorHAnsi" w:hAnsiTheme="majorHAnsi" w:cstheme="majorHAnsi"/>
                <w:noProof/>
                <w:webHidden/>
                <w:sz w:val="28"/>
                <w:szCs w:val="28"/>
              </w:rPr>
              <w:fldChar w:fldCharType="begin"/>
            </w:r>
            <w:r w:rsidRPr="00CE647C">
              <w:rPr>
                <w:rFonts w:asciiTheme="majorHAnsi" w:hAnsiTheme="majorHAnsi" w:cstheme="majorHAnsi"/>
                <w:noProof/>
                <w:webHidden/>
                <w:sz w:val="28"/>
                <w:szCs w:val="28"/>
              </w:rPr>
              <w:instrText xml:space="preserve"> PAGEREF _Toc221022407 \h </w:instrText>
            </w:r>
            <w:r w:rsidRPr="00CE647C">
              <w:rPr>
                <w:rFonts w:asciiTheme="majorHAnsi" w:hAnsiTheme="majorHAnsi" w:cstheme="majorHAnsi"/>
                <w:noProof/>
                <w:webHidden/>
                <w:sz w:val="28"/>
                <w:szCs w:val="28"/>
              </w:rPr>
            </w:r>
            <w:r w:rsidRPr="00CE647C">
              <w:rPr>
                <w:rFonts w:asciiTheme="majorHAnsi" w:hAnsiTheme="majorHAnsi" w:cstheme="majorHAnsi"/>
                <w:noProof/>
                <w:webHidden/>
                <w:sz w:val="28"/>
                <w:szCs w:val="28"/>
              </w:rPr>
              <w:fldChar w:fldCharType="separate"/>
            </w:r>
            <w:r w:rsidRPr="00CE647C">
              <w:rPr>
                <w:rFonts w:asciiTheme="majorHAnsi" w:hAnsiTheme="majorHAnsi" w:cstheme="majorHAnsi"/>
                <w:noProof/>
                <w:webHidden/>
                <w:sz w:val="28"/>
                <w:szCs w:val="28"/>
              </w:rPr>
              <w:t>4</w:t>
            </w:r>
            <w:r w:rsidRPr="00CE647C">
              <w:rPr>
                <w:rFonts w:asciiTheme="majorHAnsi" w:hAnsiTheme="majorHAnsi" w:cstheme="majorHAnsi"/>
                <w:noProof/>
                <w:webHidden/>
                <w:sz w:val="28"/>
                <w:szCs w:val="28"/>
              </w:rPr>
              <w:fldChar w:fldCharType="end"/>
            </w:r>
          </w:hyperlink>
        </w:p>
        <w:p w14:paraId="19F0BC2E" w14:textId="688EFC8E" w:rsidR="001C2240" w:rsidRPr="00CE647C" w:rsidRDefault="001C2240">
          <w:pPr>
            <w:rPr>
              <w:rFonts w:asciiTheme="majorHAnsi" w:hAnsiTheme="majorHAnsi" w:cstheme="majorHAnsi"/>
              <w:sz w:val="28"/>
              <w:szCs w:val="28"/>
            </w:rPr>
          </w:pPr>
          <w:r w:rsidRPr="00CE647C">
            <w:rPr>
              <w:rFonts w:asciiTheme="majorHAnsi" w:hAnsiTheme="majorHAnsi" w:cstheme="majorHAnsi"/>
              <w:b/>
              <w:bCs/>
              <w:noProof/>
              <w:sz w:val="28"/>
              <w:szCs w:val="28"/>
            </w:rPr>
            <w:fldChar w:fldCharType="end"/>
          </w:r>
        </w:p>
      </w:sdtContent>
    </w:sdt>
    <w:p w14:paraId="2A7C7426" w14:textId="77777777" w:rsidR="001C2240" w:rsidRPr="001C2240" w:rsidRDefault="001C2240">
      <w:pPr>
        <w:pStyle w:val="Heading1"/>
        <w:rPr>
          <w:rFonts w:cstheme="majorHAnsi"/>
        </w:rPr>
      </w:pPr>
      <w:bookmarkStart w:id="0" w:name="_Toc221022397"/>
    </w:p>
    <w:p w14:paraId="7EBB4637" w14:textId="3B9672B3" w:rsidR="00240DFA" w:rsidRPr="001C2240" w:rsidRDefault="00000000">
      <w:pPr>
        <w:pStyle w:val="Heading1"/>
        <w:rPr>
          <w:rFonts w:cstheme="majorHAnsi"/>
          <w:sz w:val="36"/>
          <w:szCs w:val="36"/>
        </w:rPr>
      </w:pPr>
      <w:r w:rsidRPr="001C2240">
        <w:rPr>
          <w:rFonts w:cstheme="majorHAnsi"/>
          <w:sz w:val="36"/>
          <w:szCs w:val="36"/>
        </w:rPr>
        <w:t>1. CPU Scheduling</w:t>
      </w:r>
      <w:bookmarkEnd w:id="0"/>
    </w:p>
    <w:p w14:paraId="7181BADE" w14:textId="77777777" w:rsidR="00240DFA" w:rsidRPr="001C2240" w:rsidRDefault="00000000">
      <w:pPr>
        <w:rPr>
          <w:rFonts w:asciiTheme="majorHAnsi" w:hAnsiTheme="majorHAnsi" w:cstheme="majorHAnsi"/>
          <w:sz w:val="28"/>
          <w:szCs w:val="28"/>
        </w:rPr>
      </w:pPr>
      <w:r w:rsidRPr="001C2240">
        <w:rPr>
          <w:rFonts w:asciiTheme="majorHAnsi" w:hAnsiTheme="majorHAnsi" w:cstheme="majorHAnsi"/>
          <w:sz w:val="28"/>
          <w:szCs w:val="28"/>
        </w:rPr>
        <w:t>CPU scheduling is the OS policy for selecting which ready process or thread gets CPU time next. Because the CPU is a shared resource, scheduling aims to keep the CPU busy while providing fast and fair service to users and programs.</w:t>
      </w:r>
    </w:p>
    <w:p w14:paraId="18EABF7A" w14:textId="77777777" w:rsidR="00240DFA" w:rsidRPr="001C2240" w:rsidRDefault="00000000">
      <w:pPr>
        <w:pStyle w:val="Heading2"/>
        <w:rPr>
          <w:rFonts w:cstheme="majorHAnsi"/>
          <w:sz w:val="32"/>
          <w:szCs w:val="32"/>
        </w:rPr>
      </w:pPr>
      <w:bookmarkStart w:id="1" w:name="_Toc221022398"/>
      <w:r w:rsidRPr="001C2240">
        <w:rPr>
          <w:rFonts w:cstheme="majorHAnsi"/>
          <w:sz w:val="32"/>
          <w:szCs w:val="32"/>
        </w:rPr>
        <w:t>1.1 Scheduling Criteria (what we measure)</w:t>
      </w:r>
      <w:bookmarkEnd w:id="1"/>
    </w:p>
    <w:p w14:paraId="00C0634C" w14:textId="77777777"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b/>
          <w:bCs/>
          <w:sz w:val="28"/>
          <w:szCs w:val="28"/>
        </w:rPr>
        <w:t>CPU utilization:</w:t>
      </w:r>
      <w:r w:rsidRPr="001C2240">
        <w:rPr>
          <w:rFonts w:asciiTheme="majorHAnsi" w:hAnsiTheme="majorHAnsi" w:cstheme="majorHAnsi"/>
          <w:sz w:val="28"/>
          <w:szCs w:val="28"/>
        </w:rPr>
        <w:t xml:space="preserve"> percentage of time the CPU is doing useful work (higher is usually better).</w:t>
      </w:r>
    </w:p>
    <w:p w14:paraId="6FAE0205" w14:textId="77777777" w:rsidR="00240DFA" w:rsidRPr="001C2240" w:rsidRDefault="00000000">
      <w:pPr>
        <w:pStyle w:val="ListBullet"/>
        <w:rPr>
          <w:rFonts w:asciiTheme="majorHAnsi" w:hAnsiTheme="majorHAnsi" w:cstheme="majorHAnsi"/>
          <w:sz w:val="28"/>
          <w:szCs w:val="28"/>
        </w:rPr>
      </w:pPr>
      <w:proofErr w:type="gramStart"/>
      <w:r w:rsidRPr="001C2240">
        <w:rPr>
          <w:rFonts w:asciiTheme="majorHAnsi" w:hAnsiTheme="majorHAnsi" w:cstheme="majorHAnsi"/>
          <w:b/>
          <w:bCs/>
          <w:sz w:val="28"/>
          <w:szCs w:val="28"/>
        </w:rPr>
        <w:t>Throughput</w:t>
      </w:r>
      <w:proofErr w:type="gramEnd"/>
      <w:r w:rsidRPr="001C2240">
        <w:rPr>
          <w:rFonts w:asciiTheme="majorHAnsi" w:hAnsiTheme="majorHAnsi" w:cstheme="majorHAnsi"/>
          <w:b/>
          <w:bCs/>
          <w:sz w:val="28"/>
          <w:szCs w:val="28"/>
        </w:rPr>
        <w:t>:</w:t>
      </w:r>
      <w:r w:rsidRPr="001C2240">
        <w:rPr>
          <w:rFonts w:asciiTheme="majorHAnsi" w:hAnsiTheme="majorHAnsi" w:cstheme="majorHAnsi"/>
          <w:sz w:val="28"/>
          <w:szCs w:val="28"/>
        </w:rPr>
        <w:t xml:space="preserve"> number of processes completed per unit time (higher is better for batch workloads).</w:t>
      </w:r>
    </w:p>
    <w:p w14:paraId="0190687E" w14:textId="77777777"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b/>
          <w:bCs/>
          <w:sz w:val="28"/>
          <w:szCs w:val="28"/>
        </w:rPr>
        <w:t>Turnaround time:</w:t>
      </w:r>
      <w:r w:rsidRPr="001C2240">
        <w:rPr>
          <w:rFonts w:asciiTheme="majorHAnsi" w:hAnsiTheme="majorHAnsi" w:cstheme="majorHAnsi"/>
          <w:sz w:val="28"/>
          <w:szCs w:val="28"/>
        </w:rPr>
        <w:t xml:space="preserve"> total time from submission/arrival to completion for a process.</w:t>
      </w:r>
    </w:p>
    <w:p w14:paraId="1C054D5E" w14:textId="77777777"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b/>
          <w:bCs/>
          <w:sz w:val="28"/>
          <w:szCs w:val="28"/>
        </w:rPr>
        <w:t>Waiting time:</w:t>
      </w:r>
      <w:r w:rsidRPr="001C2240">
        <w:rPr>
          <w:rFonts w:asciiTheme="majorHAnsi" w:hAnsiTheme="majorHAnsi" w:cstheme="majorHAnsi"/>
          <w:sz w:val="28"/>
          <w:szCs w:val="28"/>
        </w:rPr>
        <w:t xml:space="preserve"> total time spent in the ready queue waiting for CPU service.</w:t>
      </w:r>
    </w:p>
    <w:p w14:paraId="1275CD58" w14:textId="77777777"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b/>
          <w:bCs/>
          <w:sz w:val="28"/>
          <w:szCs w:val="28"/>
        </w:rPr>
        <w:t>Response time:</w:t>
      </w:r>
      <w:r w:rsidRPr="001C2240">
        <w:rPr>
          <w:rFonts w:asciiTheme="majorHAnsi" w:hAnsiTheme="majorHAnsi" w:cstheme="majorHAnsi"/>
          <w:sz w:val="28"/>
          <w:szCs w:val="28"/>
        </w:rPr>
        <w:t xml:space="preserve"> time from submission to the first observable response (critical for interactive systems).</w:t>
      </w:r>
    </w:p>
    <w:p w14:paraId="4C535ECE" w14:textId="77777777"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b/>
          <w:bCs/>
          <w:sz w:val="28"/>
          <w:szCs w:val="28"/>
        </w:rPr>
        <w:t>Fairness &amp; starvation avoidance:</w:t>
      </w:r>
      <w:r w:rsidRPr="001C2240">
        <w:rPr>
          <w:rFonts w:asciiTheme="majorHAnsi" w:hAnsiTheme="majorHAnsi" w:cstheme="majorHAnsi"/>
          <w:sz w:val="28"/>
          <w:szCs w:val="28"/>
        </w:rPr>
        <w:t xml:space="preserve"> ensure no process waits indefinitely; long-waiting jobs should eventually run.</w:t>
      </w:r>
    </w:p>
    <w:p w14:paraId="3568DF03" w14:textId="77777777" w:rsidR="00240DFA" w:rsidRPr="001C2240" w:rsidRDefault="00000000">
      <w:pPr>
        <w:pStyle w:val="Heading2"/>
        <w:rPr>
          <w:rFonts w:cstheme="majorHAnsi"/>
          <w:sz w:val="32"/>
          <w:szCs w:val="32"/>
        </w:rPr>
      </w:pPr>
      <w:bookmarkStart w:id="2" w:name="_Toc221022399"/>
      <w:r w:rsidRPr="001C2240">
        <w:rPr>
          <w:rFonts w:cstheme="majorHAnsi"/>
          <w:sz w:val="32"/>
          <w:szCs w:val="32"/>
        </w:rPr>
        <w:t>1.2 Basic Scheduling Algorithms (how selection is done)</w:t>
      </w:r>
      <w:bookmarkEnd w:id="2"/>
    </w:p>
    <w:p w14:paraId="134053E7" w14:textId="77777777"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b/>
          <w:bCs/>
          <w:sz w:val="28"/>
          <w:szCs w:val="28"/>
        </w:rPr>
        <w:t xml:space="preserve">FCFS — First-Come, First-Served: </w:t>
      </w:r>
      <w:r w:rsidRPr="001C2240">
        <w:rPr>
          <w:rFonts w:asciiTheme="majorHAnsi" w:hAnsiTheme="majorHAnsi" w:cstheme="majorHAnsi"/>
          <w:sz w:val="28"/>
          <w:szCs w:val="28"/>
        </w:rPr>
        <w:t xml:space="preserve">Non-preemptive; the earliest-arriving ready process runs until it blocks or finishes. Simple and low </w:t>
      </w:r>
      <w:proofErr w:type="gramStart"/>
      <w:r w:rsidRPr="001C2240">
        <w:rPr>
          <w:rFonts w:asciiTheme="majorHAnsi" w:hAnsiTheme="majorHAnsi" w:cstheme="majorHAnsi"/>
          <w:sz w:val="28"/>
          <w:szCs w:val="28"/>
        </w:rPr>
        <w:t>overhead, but</w:t>
      </w:r>
      <w:proofErr w:type="gramEnd"/>
      <w:r w:rsidRPr="001C2240">
        <w:rPr>
          <w:rFonts w:asciiTheme="majorHAnsi" w:hAnsiTheme="majorHAnsi" w:cstheme="majorHAnsi"/>
          <w:sz w:val="28"/>
          <w:szCs w:val="28"/>
        </w:rPr>
        <w:t xml:space="preserve"> can suffer the “convoy effect” where a long job delays many short ones.</w:t>
      </w:r>
    </w:p>
    <w:p w14:paraId="25DF8848" w14:textId="77777777"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b/>
          <w:bCs/>
          <w:sz w:val="28"/>
          <w:szCs w:val="28"/>
        </w:rPr>
        <w:t>SJF — Shortest Job First:</w:t>
      </w:r>
      <w:r w:rsidRPr="001C2240">
        <w:rPr>
          <w:rFonts w:asciiTheme="majorHAnsi" w:hAnsiTheme="majorHAnsi" w:cstheme="majorHAnsi"/>
          <w:sz w:val="28"/>
          <w:szCs w:val="28"/>
        </w:rPr>
        <w:t xml:space="preserve"> Chooses the process with the smallest estimated CPU burst. Minimizes average waiting time in </w:t>
      </w:r>
      <w:proofErr w:type="gramStart"/>
      <w:r w:rsidRPr="001C2240">
        <w:rPr>
          <w:rFonts w:asciiTheme="majorHAnsi" w:hAnsiTheme="majorHAnsi" w:cstheme="majorHAnsi"/>
          <w:sz w:val="28"/>
          <w:szCs w:val="28"/>
        </w:rPr>
        <w:t>theory, but</w:t>
      </w:r>
      <w:proofErr w:type="gramEnd"/>
      <w:r w:rsidRPr="001C2240">
        <w:rPr>
          <w:rFonts w:asciiTheme="majorHAnsi" w:hAnsiTheme="majorHAnsi" w:cstheme="majorHAnsi"/>
          <w:sz w:val="28"/>
          <w:szCs w:val="28"/>
        </w:rPr>
        <w:t xml:space="preserve"> requires predicting burst lengths; can starve long jobs unless combined with aging or other controls.</w:t>
      </w:r>
    </w:p>
    <w:p w14:paraId="0B7BF0F3" w14:textId="77777777"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b/>
          <w:bCs/>
          <w:sz w:val="28"/>
          <w:szCs w:val="28"/>
        </w:rPr>
        <w:lastRenderedPageBreak/>
        <w:t>Round Robin (RR):</w:t>
      </w:r>
      <w:r w:rsidRPr="001C2240">
        <w:rPr>
          <w:rFonts w:asciiTheme="majorHAnsi" w:hAnsiTheme="majorHAnsi" w:cstheme="majorHAnsi"/>
          <w:sz w:val="28"/>
          <w:szCs w:val="28"/>
        </w:rPr>
        <w:t xml:space="preserve"> Preemptive; each runnable process gets a fixed time quantum (e.g., 10–50 </w:t>
      </w:r>
      <w:proofErr w:type="spellStart"/>
      <w:r w:rsidRPr="001C2240">
        <w:rPr>
          <w:rFonts w:asciiTheme="majorHAnsi" w:hAnsiTheme="majorHAnsi" w:cstheme="majorHAnsi"/>
          <w:sz w:val="28"/>
          <w:szCs w:val="28"/>
        </w:rPr>
        <w:t>ms</w:t>
      </w:r>
      <w:proofErr w:type="spellEnd"/>
      <w:r w:rsidRPr="001C2240">
        <w:rPr>
          <w:rFonts w:asciiTheme="majorHAnsi" w:hAnsiTheme="majorHAnsi" w:cstheme="majorHAnsi"/>
          <w:sz w:val="28"/>
          <w:szCs w:val="28"/>
        </w:rPr>
        <w:t>). Improves responsiveness and fairness; too-small quantum increases context-switch overhead, too-large behaves like FCFS.</w:t>
      </w:r>
    </w:p>
    <w:p w14:paraId="2CD755FF" w14:textId="77777777"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b/>
          <w:bCs/>
          <w:sz w:val="28"/>
          <w:szCs w:val="28"/>
        </w:rPr>
        <w:t>Priority Scheduling:</w:t>
      </w:r>
      <w:r w:rsidRPr="001C2240">
        <w:rPr>
          <w:rFonts w:asciiTheme="majorHAnsi" w:hAnsiTheme="majorHAnsi" w:cstheme="majorHAnsi"/>
          <w:sz w:val="28"/>
          <w:szCs w:val="28"/>
        </w:rPr>
        <w:t xml:space="preserve"> Runs the highest-priority ready task (can be preemptive or non-preemptive). Risk: starvation of low-priority tasks; mitigation: aging (gradually increase priority the longer a task waits).</w:t>
      </w:r>
    </w:p>
    <w:p w14:paraId="5C0AE88F" w14:textId="77777777" w:rsidR="00240DFA" w:rsidRPr="001C2240" w:rsidRDefault="00000000">
      <w:pPr>
        <w:rPr>
          <w:rFonts w:asciiTheme="majorHAnsi" w:hAnsiTheme="majorHAnsi" w:cstheme="majorHAnsi"/>
          <w:sz w:val="28"/>
          <w:szCs w:val="28"/>
        </w:rPr>
      </w:pPr>
      <w:r w:rsidRPr="001C2240">
        <w:rPr>
          <w:rFonts w:asciiTheme="majorHAnsi" w:hAnsiTheme="majorHAnsi" w:cstheme="majorHAnsi"/>
          <w:b/>
          <w:bCs/>
          <w:sz w:val="28"/>
          <w:szCs w:val="28"/>
        </w:rPr>
        <w:t>Key idea:</w:t>
      </w:r>
      <w:r w:rsidRPr="001C2240">
        <w:rPr>
          <w:rFonts w:asciiTheme="majorHAnsi" w:hAnsiTheme="majorHAnsi" w:cstheme="majorHAnsi"/>
          <w:sz w:val="28"/>
          <w:szCs w:val="28"/>
        </w:rPr>
        <w:t xml:space="preserve"> no single algorithm is best for all workloads. Interactive systems often favor quick response (e.g., RR), while batch systems may prefer high throughput or low average turnaround (e.g., SJF-like strategies).</w:t>
      </w:r>
    </w:p>
    <w:p w14:paraId="29889662" w14:textId="77777777" w:rsidR="00240DFA" w:rsidRPr="001C2240" w:rsidRDefault="00000000">
      <w:pPr>
        <w:pStyle w:val="Heading1"/>
        <w:rPr>
          <w:rFonts w:cstheme="majorHAnsi"/>
          <w:sz w:val="36"/>
          <w:szCs w:val="36"/>
        </w:rPr>
      </w:pPr>
      <w:bookmarkStart w:id="3" w:name="_Toc221022400"/>
      <w:r w:rsidRPr="001C2240">
        <w:rPr>
          <w:rFonts w:cstheme="majorHAnsi"/>
          <w:sz w:val="36"/>
          <w:szCs w:val="36"/>
        </w:rPr>
        <w:t>2. Inter-Process Communication (IPC)</w:t>
      </w:r>
      <w:bookmarkEnd w:id="3"/>
    </w:p>
    <w:p w14:paraId="77FDFEAC" w14:textId="77777777" w:rsidR="00240DFA" w:rsidRPr="001C2240" w:rsidRDefault="00000000">
      <w:pPr>
        <w:rPr>
          <w:rFonts w:asciiTheme="majorHAnsi" w:hAnsiTheme="majorHAnsi" w:cstheme="majorHAnsi"/>
          <w:sz w:val="28"/>
          <w:szCs w:val="28"/>
        </w:rPr>
      </w:pPr>
      <w:r w:rsidRPr="001C2240">
        <w:rPr>
          <w:rFonts w:asciiTheme="majorHAnsi" w:hAnsiTheme="majorHAnsi" w:cstheme="majorHAnsi"/>
          <w:sz w:val="28"/>
          <w:szCs w:val="28"/>
        </w:rPr>
        <w:t>Inter-Process Communication (IPC) refers to OS mechanisms that allow processes to exchange data and coordinate actions. IPC is essential for modular software (client/server), pipelines, parallel computing, and any situation where tasks must share results.</w:t>
      </w:r>
    </w:p>
    <w:p w14:paraId="661FFADA" w14:textId="77777777" w:rsidR="00240DFA" w:rsidRPr="001C2240" w:rsidRDefault="00000000">
      <w:pPr>
        <w:pStyle w:val="Heading2"/>
        <w:rPr>
          <w:rFonts w:cstheme="majorHAnsi"/>
          <w:sz w:val="32"/>
          <w:szCs w:val="32"/>
        </w:rPr>
      </w:pPr>
      <w:bookmarkStart w:id="4" w:name="_Toc221022401"/>
      <w:r w:rsidRPr="001C2240">
        <w:rPr>
          <w:rFonts w:cstheme="majorHAnsi"/>
          <w:sz w:val="32"/>
          <w:szCs w:val="32"/>
        </w:rPr>
        <w:t>2.1 Shared Memory (fast data sharing)</w:t>
      </w:r>
      <w:bookmarkEnd w:id="4"/>
    </w:p>
    <w:p w14:paraId="73E76C76" w14:textId="77777777" w:rsidR="00240DFA" w:rsidRPr="001C2240" w:rsidRDefault="00000000">
      <w:pPr>
        <w:rPr>
          <w:rFonts w:asciiTheme="majorHAnsi" w:hAnsiTheme="majorHAnsi" w:cstheme="majorHAnsi"/>
          <w:sz w:val="28"/>
          <w:szCs w:val="28"/>
        </w:rPr>
      </w:pPr>
      <w:r w:rsidRPr="001C2240">
        <w:rPr>
          <w:rFonts w:asciiTheme="majorHAnsi" w:hAnsiTheme="majorHAnsi" w:cstheme="majorHAnsi"/>
          <w:sz w:val="28"/>
          <w:szCs w:val="28"/>
        </w:rPr>
        <w:t>Shared memory IPC maps the same region of physical memory into the address space of multiple processes. One process writes data into the region and others read it directly, which is very fast because the kernel is not copying the payload each time. However, shared memory requires explicit synchronization to prevent race conditions (two writers colliding, readers seeing partial updates, etc.).</w:t>
      </w:r>
    </w:p>
    <w:p w14:paraId="1038E0F5" w14:textId="77777777"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b/>
          <w:bCs/>
          <w:sz w:val="28"/>
          <w:szCs w:val="28"/>
        </w:rPr>
        <w:t>Typical uses:</w:t>
      </w:r>
      <w:r w:rsidRPr="001C2240">
        <w:rPr>
          <w:rFonts w:asciiTheme="majorHAnsi" w:hAnsiTheme="majorHAnsi" w:cstheme="majorHAnsi"/>
          <w:sz w:val="28"/>
          <w:szCs w:val="28"/>
        </w:rPr>
        <w:t xml:space="preserve"> producer/consumer buffers, multimedia streaming, high-performance analytics.</w:t>
      </w:r>
    </w:p>
    <w:p w14:paraId="711AD4AB" w14:textId="77777777"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b/>
          <w:bCs/>
          <w:sz w:val="28"/>
          <w:szCs w:val="28"/>
        </w:rPr>
        <w:t>Common patterns:</w:t>
      </w:r>
      <w:r w:rsidRPr="001C2240">
        <w:rPr>
          <w:rFonts w:asciiTheme="majorHAnsi" w:hAnsiTheme="majorHAnsi" w:cstheme="majorHAnsi"/>
          <w:sz w:val="28"/>
          <w:szCs w:val="28"/>
        </w:rPr>
        <w:t xml:space="preserve"> ring buffers, shared queues, memory-mapped files.</w:t>
      </w:r>
    </w:p>
    <w:p w14:paraId="2D5D90C5" w14:textId="77777777" w:rsidR="00240DFA" w:rsidRPr="001C2240" w:rsidRDefault="00000000">
      <w:pPr>
        <w:pStyle w:val="Heading2"/>
        <w:rPr>
          <w:rFonts w:cstheme="majorHAnsi"/>
          <w:sz w:val="32"/>
          <w:szCs w:val="32"/>
        </w:rPr>
      </w:pPr>
      <w:bookmarkStart w:id="5" w:name="_Toc221022402"/>
      <w:r w:rsidRPr="001C2240">
        <w:rPr>
          <w:rFonts w:cstheme="majorHAnsi"/>
          <w:sz w:val="32"/>
          <w:szCs w:val="32"/>
        </w:rPr>
        <w:t>2.2 Message Passing (structured communication)</w:t>
      </w:r>
      <w:bookmarkEnd w:id="5"/>
    </w:p>
    <w:p w14:paraId="798797BA" w14:textId="77777777" w:rsidR="00240DFA" w:rsidRPr="001C2240" w:rsidRDefault="00000000">
      <w:pPr>
        <w:rPr>
          <w:rFonts w:asciiTheme="majorHAnsi" w:hAnsiTheme="majorHAnsi" w:cstheme="majorHAnsi"/>
          <w:sz w:val="28"/>
          <w:szCs w:val="28"/>
        </w:rPr>
      </w:pPr>
      <w:r w:rsidRPr="001C2240">
        <w:rPr>
          <w:rFonts w:asciiTheme="majorHAnsi" w:hAnsiTheme="majorHAnsi" w:cstheme="majorHAnsi"/>
          <w:sz w:val="28"/>
          <w:szCs w:val="28"/>
        </w:rPr>
        <w:t xml:space="preserve">Message passing IPC sends discrete messages via OS-managed channels. Examples include pipes, message queues, and sockets. It is often easier to reason about because processes do not share raw memory by default, but </w:t>
      </w:r>
      <w:r w:rsidRPr="001C2240">
        <w:rPr>
          <w:rFonts w:asciiTheme="majorHAnsi" w:hAnsiTheme="majorHAnsi" w:cstheme="majorHAnsi"/>
          <w:sz w:val="28"/>
          <w:szCs w:val="28"/>
        </w:rPr>
        <w:lastRenderedPageBreak/>
        <w:t>it can be slower due to system calls and data copying (depending on the mechanism).</w:t>
      </w:r>
    </w:p>
    <w:p w14:paraId="61D4A351" w14:textId="77777777"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b/>
          <w:bCs/>
          <w:sz w:val="28"/>
          <w:szCs w:val="28"/>
        </w:rPr>
        <w:t>Blocking vs non-blocking:</w:t>
      </w:r>
      <w:r w:rsidRPr="001C2240">
        <w:rPr>
          <w:rFonts w:asciiTheme="majorHAnsi" w:hAnsiTheme="majorHAnsi" w:cstheme="majorHAnsi"/>
          <w:sz w:val="28"/>
          <w:szCs w:val="28"/>
        </w:rPr>
        <w:t xml:space="preserve"> send/receive may wait for space/</w:t>
      </w:r>
      <w:proofErr w:type="gramStart"/>
      <w:r w:rsidRPr="001C2240">
        <w:rPr>
          <w:rFonts w:asciiTheme="majorHAnsi" w:hAnsiTheme="majorHAnsi" w:cstheme="majorHAnsi"/>
          <w:sz w:val="28"/>
          <w:szCs w:val="28"/>
        </w:rPr>
        <w:t>data, or</w:t>
      </w:r>
      <w:proofErr w:type="gramEnd"/>
      <w:r w:rsidRPr="001C2240">
        <w:rPr>
          <w:rFonts w:asciiTheme="majorHAnsi" w:hAnsiTheme="majorHAnsi" w:cstheme="majorHAnsi"/>
          <w:sz w:val="28"/>
          <w:szCs w:val="28"/>
        </w:rPr>
        <w:t xml:space="preserve"> return immediately with a status.</w:t>
      </w:r>
    </w:p>
    <w:p w14:paraId="358A583B" w14:textId="77777777"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b/>
          <w:bCs/>
          <w:sz w:val="28"/>
          <w:szCs w:val="28"/>
        </w:rPr>
        <w:t>Local vs network:</w:t>
      </w:r>
      <w:r w:rsidRPr="001C2240">
        <w:rPr>
          <w:rFonts w:asciiTheme="majorHAnsi" w:hAnsiTheme="majorHAnsi" w:cstheme="majorHAnsi"/>
          <w:sz w:val="28"/>
          <w:szCs w:val="28"/>
        </w:rPr>
        <w:t xml:space="preserve"> the same model extends from local IPC (pipes/queues) to distributed IPC (sockets).</w:t>
      </w:r>
    </w:p>
    <w:p w14:paraId="1767A84D" w14:textId="77777777" w:rsidR="00240DFA" w:rsidRPr="001C2240" w:rsidRDefault="00000000">
      <w:pPr>
        <w:pStyle w:val="Heading2"/>
        <w:rPr>
          <w:rFonts w:cstheme="majorHAnsi"/>
          <w:sz w:val="32"/>
          <w:szCs w:val="32"/>
        </w:rPr>
      </w:pPr>
      <w:bookmarkStart w:id="6" w:name="_Toc221022403"/>
      <w:r w:rsidRPr="001C2240">
        <w:rPr>
          <w:rFonts w:cstheme="majorHAnsi"/>
          <w:sz w:val="32"/>
          <w:szCs w:val="32"/>
        </w:rPr>
        <w:t>2.3 Synchronization Basics (preventing interference)</w:t>
      </w:r>
      <w:bookmarkEnd w:id="6"/>
    </w:p>
    <w:p w14:paraId="7EB055C7" w14:textId="77777777" w:rsidR="00240DFA" w:rsidRPr="001C2240" w:rsidRDefault="00000000">
      <w:pPr>
        <w:rPr>
          <w:rFonts w:asciiTheme="majorHAnsi" w:hAnsiTheme="majorHAnsi" w:cstheme="majorHAnsi"/>
          <w:sz w:val="28"/>
          <w:szCs w:val="28"/>
        </w:rPr>
      </w:pPr>
      <w:r w:rsidRPr="001C2240">
        <w:rPr>
          <w:rFonts w:asciiTheme="majorHAnsi" w:hAnsiTheme="majorHAnsi" w:cstheme="majorHAnsi"/>
          <w:sz w:val="28"/>
          <w:szCs w:val="28"/>
        </w:rPr>
        <w:t xml:space="preserve">When multiple threads/processes share data, synchronization ensures correctness. Without it, </w:t>
      </w:r>
      <w:proofErr w:type="spellStart"/>
      <w:r w:rsidRPr="001C2240">
        <w:rPr>
          <w:rFonts w:asciiTheme="majorHAnsi" w:hAnsiTheme="majorHAnsi" w:cstheme="majorHAnsi"/>
          <w:sz w:val="28"/>
          <w:szCs w:val="28"/>
        </w:rPr>
        <w:t>interleavings</w:t>
      </w:r>
      <w:proofErr w:type="spellEnd"/>
      <w:r w:rsidRPr="001C2240">
        <w:rPr>
          <w:rFonts w:asciiTheme="majorHAnsi" w:hAnsiTheme="majorHAnsi" w:cstheme="majorHAnsi"/>
          <w:sz w:val="28"/>
          <w:szCs w:val="28"/>
        </w:rPr>
        <w:t xml:space="preserve"> can produce inconsistent states (race conditions) even if each thread is correct in isolation.</w:t>
      </w:r>
    </w:p>
    <w:p w14:paraId="4DD7C241" w14:textId="00D585B2"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b/>
          <w:bCs/>
          <w:sz w:val="28"/>
          <w:szCs w:val="28"/>
        </w:rPr>
        <w:t xml:space="preserve">Mutex </w:t>
      </w:r>
      <w:r w:rsidR="001C2240" w:rsidRPr="001C2240">
        <w:rPr>
          <w:rFonts w:asciiTheme="majorHAnsi" w:hAnsiTheme="majorHAnsi" w:cstheme="majorHAnsi"/>
          <w:b/>
          <w:bCs/>
          <w:sz w:val="28"/>
          <w:szCs w:val="28"/>
        </w:rPr>
        <w:t>-</w:t>
      </w:r>
      <w:r w:rsidRPr="001C2240">
        <w:rPr>
          <w:rFonts w:asciiTheme="majorHAnsi" w:hAnsiTheme="majorHAnsi" w:cstheme="majorHAnsi"/>
          <w:b/>
          <w:bCs/>
          <w:sz w:val="28"/>
          <w:szCs w:val="28"/>
        </w:rPr>
        <w:t xml:space="preserve"> </w:t>
      </w:r>
      <w:proofErr w:type="spellStart"/>
      <w:r w:rsidRPr="001C2240">
        <w:rPr>
          <w:rFonts w:asciiTheme="majorHAnsi" w:hAnsiTheme="majorHAnsi" w:cstheme="majorHAnsi"/>
          <w:b/>
          <w:bCs/>
          <w:sz w:val="28"/>
          <w:szCs w:val="28"/>
        </w:rPr>
        <w:t>MUTual</w:t>
      </w:r>
      <w:proofErr w:type="spellEnd"/>
      <w:r w:rsidRPr="001C2240">
        <w:rPr>
          <w:rFonts w:asciiTheme="majorHAnsi" w:hAnsiTheme="majorHAnsi" w:cstheme="majorHAnsi"/>
          <w:b/>
          <w:bCs/>
          <w:sz w:val="28"/>
          <w:szCs w:val="28"/>
        </w:rPr>
        <w:t xml:space="preserve"> </w:t>
      </w:r>
      <w:proofErr w:type="spellStart"/>
      <w:r w:rsidRPr="001C2240">
        <w:rPr>
          <w:rFonts w:asciiTheme="majorHAnsi" w:hAnsiTheme="majorHAnsi" w:cstheme="majorHAnsi"/>
          <w:b/>
          <w:bCs/>
          <w:sz w:val="28"/>
          <w:szCs w:val="28"/>
        </w:rPr>
        <w:t>EXclusion</w:t>
      </w:r>
      <w:proofErr w:type="spellEnd"/>
      <w:r w:rsidRPr="001C2240">
        <w:rPr>
          <w:rFonts w:asciiTheme="majorHAnsi" w:hAnsiTheme="majorHAnsi" w:cstheme="majorHAnsi"/>
          <w:b/>
          <w:bCs/>
          <w:sz w:val="28"/>
          <w:szCs w:val="28"/>
        </w:rPr>
        <w:t>:</w:t>
      </w:r>
      <w:r w:rsidRPr="001C2240">
        <w:rPr>
          <w:rFonts w:asciiTheme="majorHAnsi" w:hAnsiTheme="majorHAnsi" w:cstheme="majorHAnsi"/>
          <w:sz w:val="28"/>
          <w:szCs w:val="28"/>
        </w:rPr>
        <w:t xml:space="preserve"> a lock that allows only one thread at a time into a critical section. A thread must acquire the mutex before accessing shared data and release it afterward.</w:t>
      </w:r>
    </w:p>
    <w:p w14:paraId="69442754" w14:textId="77777777"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b/>
          <w:bCs/>
          <w:sz w:val="28"/>
          <w:szCs w:val="28"/>
        </w:rPr>
        <w:t>Semaphore:</w:t>
      </w:r>
      <w:r w:rsidRPr="001C2240">
        <w:rPr>
          <w:rFonts w:asciiTheme="majorHAnsi" w:hAnsiTheme="majorHAnsi" w:cstheme="majorHAnsi"/>
          <w:sz w:val="28"/>
          <w:szCs w:val="28"/>
        </w:rPr>
        <w:t xml:space="preserve"> an integer counter with atomic “wait/down” and “signal/up” operations. Counting semaphores allow up to N concurrent entries (N permits). A binary semaphore (0/1) can act similarly to a </w:t>
      </w:r>
      <w:proofErr w:type="gramStart"/>
      <w:r w:rsidRPr="001C2240">
        <w:rPr>
          <w:rFonts w:asciiTheme="majorHAnsi" w:hAnsiTheme="majorHAnsi" w:cstheme="majorHAnsi"/>
          <w:sz w:val="28"/>
          <w:szCs w:val="28"/>
        </w:rPr>
        <w:t>mutex, but</w:t>
      </w:r>
      <w:proofErr w:type="gramEnd"/>
      <w:r w:rsidRPr="001C2240">
        <w:rPr>
          <w:rFonts w:asciiTheme="majorHAnsi" w:hAnsiTheme="majorHAnsi" w:cstheme="majorHAnsi"/>
          <w:sz w:val="28"/>
          <w:szCs w:val="28"/>
        </w:rPr>
        <w:t xml:space="preserve"> mutexes also commonly support ownership rules and priority inheritance.</w:t>
      </w:r>
    </w:p>
    <w:p w14:paraId="76A5BB0C" w14:textId="77777777" w:rsidR="00240DFA" w:rsidRPr="001C2240" w:rsidRDefault="00000000">
      <w:pPr>
        <w:pStyle w:val="Heading1"/>
        <w:rPr>
          <w:rFonts w:cstheme="majorHAnsi"/>
          <w:sz w:val="36"/>
          <w:szCs w:val="36"/>
        </w:rPr>
      </w:pPr>
      <w:bookmarkStart w:id="7" w:name="_Toc221022404"/>
      <w:r w:rsidRPr="001C2240">
        <w:rPr>
          <w:rFonts w:cstheme="majorHAnsi"/>
          <w:sz w:val="36"/>
          <w:szCs w:val="36"/>
        </w:rPr>
        <w:t>3. Disk Management</w:t>
      </w:r>
      <w:bookmarkEnd w:id="7"/>
    </w:p>
    <w:p w14:paraId="4F05AD06" w14:textId="77777777" w:rsidR="00240DFA" w:rsidRPr="001C2240" w:rsidRDefault="00000000">
      <w:pPr>
        <w:rPr>
          <w:rFonts w:asciiTheme="majorHAnsi" w:hAnsiTheme="majorHAnsi" w:cstheme="majorHAnsi"/>
          <w:sz w:val="28"/>
          <w:szCs w:val="28"/>
        </w:rPr>
      </w:pPr>
      <w:r w:rsidRPr="001C2240">
        <w:rPr>
          <w:rFonts w:asciiTheme="majorHAnsi" w:hAnsiTheme="majorHAnsi" w:cstheme="majorHAnsi"/>
          <w:sz w:val="28"/>
          <w:szCs w:val="28"/>
        </w:rPr>
        <w:t>Disk management covers how the OS schedules storage device requests and how it allocates disk blocks to files. On rotating disks (HDDs), the dominant cost is mechanical movement (seek + rotation). On SSDs, seek is far cheaper, but scheduling and layout still matter for throughput, latency, and wear considerations.</w:t>
      </w:r>
    </w:p>
    <w:p w14:paraId="27CBAE26" w14:textId="77777777" w:rsidR="00240DFA" w:rsidRPr="001C2240" w:rsidRDefault="00000000">
      <w:pPr>
        <w:pStyle w:val="Heading2"/>
        <w:rPr>
          <w:rFonts w:cstheme="majorHAnsi"/>
          <w:sz w:val="32"/>
          <w:szCs w:val="32"/>
        </w:rPr>
      </w:pPr>
      <w:bookmarkStart w:id="8" w:name="_Toc221022405"/>
      <w:r w:rsidRPr="001C2240">
        <w:rPr>
          <w:rFonts w:cstheme="majorHAnsi"/>
          <w:sz w:val="32"/>
          <w:szCs w:val="32"/>
        </w:rPr>
        <w:t>3.1 Disk Scheduling Algorithms (ordering I/O requests)</w:t>
      </w:r>
      <w:bookmarkEnd w:id="8"/>
    </w:p>
    <w:p w14:paraId="4BE4C205" w14:textId="77777777" w:rsidR="00240DFA" w:rsidRPr="001C2240" w:rsidRDefault="00000000">
      <w:pPr>
        <w:rPr>
          <w:rFonts w:asciiTheme="majorHAnsi" w:hAnsiTheme="majorHAnsi" w:cstheme="majorHAnsi"/>
          <w:sz w:val="28"/>
          <w:szCs w:val="28"/>
        </w:rPr>
      </w:pPr>
      <w:r w:rsidRPr="001C2240">
        <w:rPr>
          <w:rFonts w:asciiTheme="majorHAnsi" w:hAnsiTheme="majorHAnsi" w:cstheme="majorHAnsi"/>
          <w:sz w:val="28"/>
          <w:szCs w:val="28"/>
        </w:rPr>
        <w:t>When many I/O requests arrive, the OS can reorder them to reduce the time spent moving the disk head (HDD) or to improve queue efficiency (SSD/HDD). Good scheduling reduces average response time for I/O-intensive workloads.</w:t>
      </w:r>
    </w:p>
    <w:p w14:paraId="21F407F8" w14:textId="5C4264C6"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b/>
          <w:bCs/>
          <w:sz w:val="28"/>
          <w:szCs w:val="28"/>
        </w:rPr>
        <w:lastRenderedPageBreak/>
        <w:t>FCFS</w:t>
      </w:r>
      <w:r w:rsidR="001C2240" w:rsidRPr="001C2240">
        <w:rPr>
          <w:rFonts w:asciiTheme="majorHAnsi" w:hAnsiTheme="majorHAnsi" w:cstheme="majorHAnsi"/>
          <w:b/>
          <w:bCs/>
          <w:sz w:val="28"/>
          <w:szCs w:val="28"/>
        </w:rPr>
        <w:t xml:space="preserve"> -</w:t>
      </w:r>
      <w:r w:rsidRPr="001C2240">
        <w:rPr>
          <w:rFonts w:asciiTheme="majorHAnsi" w:hAnsiTheme="majorHAnsi" w:cstheme="majorHAnsi"/>
          <w:b/>
          <w:bCs/>
          <w:sz w:val="28"/>
          <w:szCs w:val="28"/>
        </w:rPr>
        <w:t xml:space="preserve"> First-Come, First-Served:</w:t>
      </w:r>
      <w:r w:rsidRPr="001C2240">
        <w:rPr>
          <w:rFonts w:asciiTheme="majorHAnsi" w:hAnsiTheme="majorHAnsi" w:cstheme="majorHAnsi"/>
          <w:sz w:val="28"/>
          <w:szCs w:val="28"/>
        </w:rPr>
        <w:t xml:space="preserve"> serves requests in arrival order. Fair and </w:t>
      </w:r>
      <w:proofErr w:type="gramStart"/>
      <w:r w:rsidRPr="001C2240">
        <w:rPr>
          <w:rFonts w:asciiTheme="majorHAnsi" w:hAnsiTheme="majorHAnsi" w:cstheme="majorHAnsi"/>
          <w:sz w:val="28"/>
          <w:szCs w:val="28"/>
        </w:rPr>
        <w:t>simple, but</w:t>
      </w:r>
      <w:proofErr w:type="gramEnd"/>
      <w:r w:rsidRPr="001C2240">
        <w:rPr>
          <w:rFonts w:asciiTheme="majorHAnsi" w:hAnsiTheme="majorHAnsi" w:cstheme="majorHAnsi"/>
          <w:sz w:val="28"/>
          <w:szCs w:val="28"/>
        </w:rPr>
        <w:t xml:space="preserve"> can cause long seeks and poor average performance on HDDs.</w:t>
      </w:r>
    </w:p>
    <w:p w14:paraId="29E279E1" w14:textId="0CB1C631"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b/>
          <w:bCs/>
          <w:sz w:val="28"/>
          <w:szCs w:val="28"/>
        </w:rPr>
        <w:t>SSTF</w:t>
      </w:r>
      <w:r w:rsidR="001C2240" w:rsidRPr="001C2240">
        <w:rPr>
          <w:rFonts w:asciiTheme="majorHAnsi" w:hAnsiTheme="majorHAnsi" w:cstheme="majorHAnsi"/>
          <w:b/>
          <w:bCs/>
          <w:sz w:val="28"/>
          <w:szCs w:val="28"/>
        </w:rPr>
        <w:t xml:space="preserve"> -</w:t>
      </w:r>
      <w:r w:rsidRPr="001C2240">
        <w:rPr>
          <w:rFonts w:asciiTheme="majorHAnsi" w:hAnsiTheme="majorHAnsi" w:cstheme="majorHAnsi"/>
          <w:b/>
          <w:bCs/>
          <w:sz w:val="28"/>
          <w:szCs w:val="28"/>
        </w:rPr>
        <w:t xml:space="preserve"> Shortest Seek Time First:</w:t>
      </w:r>
      <w:r w:rsidRPr="001C2240">
        <w:rPr>
          <w:rFonts w:asciiTheme="majorHAnsi" w:hAnsiTheme="majorHAnsi" w:cstheme="majorHAnsi"/>
          <w:sz w:val="28"/>
          <w:szCs w:val="28"/>
        </w:rPr>
        <w:t xml:space="preserve"> selects the request closest to the current head position. Often improves average seek </w:t>
      </w:r>
      <w:proofErr w:type="gramStart"/>
      <w:r w:rsidRPr="001C2240">
        <w:rPr>
          <w:rFonts w:asciiTheme="majorHAnsi" w:hAnsiTheme="majorHAnsi" w:cstheme="majorHAnsi"/>
          <w:sz w:val="28"/>
          <w:szCs w:val="28"/>
        </w:rPr>
        <w:t>time, but</w:t>
      </w:r>
      <w:proofErr w:type="gramEnd"/>
      <w:r w:rsidRPr="001C2240">
        <w:rPr>
          <w:rFonts w:asciiTheme="majorHAnsi" w:hAnsiTheme="majorHAnsi" w:cstheme="majorHAnsi"/>
          <w:sz w:val="28"/>
          <w:szCs w:val="28"/>
        </w:rPr>
        <w:t xml:space="preserve"> can starve requests that are far away if near requests keep arriving.</w:t>
      </w:r>
    </w:p>
    <w:p w14:paraId="706A7CD6" w14:textId="77777777"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b/>
          <w:bCs/>
          <w:sz w:val="28"/>
          <w:szCs w:val="28"/>
        </w:rPr>
        <w:t>SCAN (Elevator):</w:t>
      </w:r>
      <w:r w:rsidRPr="001C2240">
        <w:rPr>
          <w:rFonts w:asciiTheme="majorHAnsi" w:hAnsiTheme="majorHAnsi" w:cstheme="majorHAnsi"/>
          <w:sz w:val="28"/>
          <w:szCs w:val="28"/>
        </w:rPr>
        <w:t xml:space="preserve"> head sweeps in one direction servicing requests along the way, then reverses. Provides good throughput and reduces starvation compared to SSTF; variants include C-SCAN (circular SCAN) for more uniform wait times.</w:t>
      </w:r>
    </w:p>
    <w:p w14:paraId="4043FE40" w14:textId="77777777" w:rsidR="00240DFA" w:rsidRPr="001C2240" w:rsidRDefault="00000000">
      <w:pPr>
        <w:pStyle w:val="Heading2"/>
        <w:rPr>
          <w:rFonts w:cstheme="majorHAnsi"/>
          <w:sz w:val="32"/>
          <w:szCs w:val="32"/>
        </w:rPr>
      </w:pPr>
      <w:bookmarkStart w:id="9" w:name="_Toc221022406"/>
      <w:r w:rsidRPr="001C2240">
        <w:rPr>
          <w:rFonts w:cstheme="majorHAnsi"/>
          <w:sz w:val="32"/>
          <w:szCs w:val="32"/>
        </w:rPr>
        <w:t>3.2 File Allocation Methods (how files map to blocks)</w:t>
      </w:r>
      <w:bookmarkEnd w:id="9"/>
    </w:p>
    <w:p w14:paraId="0B7DB54B" w14:textId="77777777" w:rsidR="00240DFA" w:rsidRPr="001C2240" w:rsidRDefault="00000000">
      <w:pPr>
        <w:rPr>
          <w:rFonts w:asciiTheme="majorHAnsi" w:hAnsiTheme="majorHAnsi" w:cstheme="majorHAnsi"/>
          <w:sz w:val="28"/>
          <w:szCs w:val="28"/>
        </w:rPr>
      </w:pPr>
      <w:r w:rsidRPr="001C2240">
        <w:rPr>
          <w:rFonts w:asciiTheme="majorHAnsi" w:hAnsiTheme="majorHAnsi" w:cstheme="majorHAnsi"/>
          <w:sz w:val="28"/>
          <w:szCs w:val="28"/>
        </w:rPr>
        <w:t xml:space="preserve">File allocation defines how a file’s logical bytes map to physical disk blocks. The choice affects sequential and </w:t>
      </w:r>
      <w:proofErr w:type="gramStart"/>
      <w:r w:rsidRPr="001C2240">
        <w:rPr>
          <w:rFonts w:asciiTheme="majorHAnsi" w:hAnsiTheme="majorHAnsi" w:cstheme="majorHAnsi"/>
          <w:sz w:val="28"/>
          <w:szCs w:val="28"/>
        </w:rPr>
        <w:t>random access</w:t>
      </w:r>
      <w:proofErr w:type="gramEnd"/>
      <w:r w:rsidRPr="001C2240">
        <w:rPr>
          <w:rFonts w:asciiTheme="majorHAnsi" w:hAnsiTheme="majorHAnsi" w:cstheme="majorHAnsi"/>
          <w:sz w:val="28"/>
          <w:szCs w:val="28"/>
        </w:rPr>
        <w:t xml:space="preserve"> speed, fragmentation, and how easily a file can grow.</w:t>
      </w:r>
    </w:p>
    <w:p w14:paraId="70A0C221" w14:textId="77777777"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b/>
          <w:bCs/>
          <w:sz w:val="28"/>
          <w:szCs w:val="28"/>
        </w:rPr>
        <w:t>Contiguous allocation:</w:t>
      </w:r>
      <w:r w:rsidRPr="001C2240">
        <w:rPr>
          <w:rFonts w:asciiTheme="majorHAnsi" w:hAnsiTheme="majorHAnsi" w:cstheme="majorHAnsi"/>
          <w:sz w:val="28"/>
          <w:szCs w:val="28"/>
        </w:rPr>
        <w:t xml:space="preserve"> file occupies a set of consecutive blocks. Very fast sequential and good random access (simple arithmetic), but external fragmentation occurs and growing a file may require moving it.</w:t>
      </w:r>
    </w:p>
    <w:p w14:paraId="62445B8E" w14:textId="77777777"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b/>
          <w:bCs/>
          <w:sz w:val="28"/>
          <w:szCs w:val="28"/>
        </w:rPr>
        <w:t>Linked allocation:</w:t>
      </w:r>
      <w:r w:rsidRPr="001C2240">
        <w:rPr>
          <w:rFonts w:asciiTheme="majorHAnsi" w:hAnsiTheme="majorHAnsi" w:cstheme="majorHAnsi"/>
          <w:sz w:val="28"/>
          <w:szCs w:val="28"/>
        </w:rPr>
        <w:t xml:space="preserve"> each block contains a pointer to the next. Easy growth and no external fragmentation, but poor random access (must follow pointers) and pointer overhead/reliability concerns.</w:t>
      </w:r>
    </w:p>
    <w:p w14:paraId="73794241" w14:textId="77777777"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b/>
          <w:bCs/>
          <w:sz w:val="28"/>
          <w:szCs w:val="28"/>
        </w:rPr>
        <w:t>Indexed allocation:</w:t>
      </w:r>
      <w:r w:rsidRPr="001C2240">
        <w:rPr>
          <w:rFonts w:asciiTheme="majorHAnsi" w:hAnsiTheme="majorHAnsi" w:cstheme="majorHAnsi"/>
          <w:sz w:val="28"/>
          <w:szCs w:val="28"/>
        </w:rPr>
        <w:t xml:space="preserve"> a separate index block holds pointers to all file blocks. Supports efficient random access and growth, but costs extra space for the index and may require multi-level indexing for large files.</w:t>
      </w:r>
    </w:p>
    <w:p w14:paraId="0DEFB87E" w14:textId="77777777" w:rsidR="00240DFA" w:rsidRPr="001C2240" w:rsidRDefault="00000000">
      <w:pPr>
        <w:pStyle w:val="Heading2"/>
        <w:rPr>
          <w:rFonts w:cstheme="majorHAnsi"/>
          <w:sz w:val="32"/>
          <w:szCs w:val="32"/>
        </w:rPr>
      </w:pPr>
      <w:bookmarkStart w:id="10" w:name="_Toc221022407"/>
      <w:r w:rsidRPr="001C2240">
        <w:rPr>
          <w:rFonts w:cstheme="majorHAnsi"/>
          <w:sz w:val="32"/>
          <w:szCs w:val="32"/>
        </w:rPr>
        <w:t>Quick Comparison / Exam Tips</w:t>
      </w:r>
      <w:bookmarkEnd w:id="10"/>
    </w:p>
    <w:p w14:paraId="40857D6F" w14:textId="77777777" w:rsidR="00240DFA" w:rsidRPr="001C2240" w:rsidRDefault="00000000">
      <w:pPr>
        <w:rPr>
          <w:rFonts w:asciiTheme="majorHAnsi" w:hAnsiTheme="majorHAnsi" w:cstheme="majorHAnsi"/>
          <w:sz w:val="28"/>
          <w:szCs w:val="28"/>
        </w:rPr>
      </w:pPr>
      <w:r w:rsidRPr="001C2240">
        <w:rPr>
          <w:rFonts w:asciiTheme="majorHAnsi" w:hAnsiTheme="majorHAnsi" w:cstheme="majorHAnsi"/>
          <w:sz w:val="28"/>
          <w:szCs w:val="28"/>
        </w:rPr>
        <w:t>Use these cues to pick the right concept quickly:</w:t>
      </w:r>
    </w:p>
    <w:p w14:paraId="5C29E5FC" w14:textId="61B317CC"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sz w:val="28"/>
          <w:szCs w:val="28"/>
        </w:rPr>
        <w:t xml:space="preserve">If the question is about </w:t>
      </w:r>
      <w:r w:rsidR="001C2240">
        <w:rPr>
          <w:rFonts w:asciiTheme="majorHAnsi" w:hAnsiTheme="majorHAnsi" w:cstheme="majorHAnsi"/>
          <w:sz w:val="28"/>
          <w:szCs w:val="28"/>
        </w:rPr>
        <w:t>‘</w:t>
      </w:r>
      <w:r w:rsidRPr="001C2240">
        <w:rPr>
          <w:rFonts w:asciiTheme="majorHAnsi" w:hAnsiTheme="majorHAnsi" w:cstheme="majorHAnsi"/>
          <w:sz w:val="28"/>
          <w:szCs w:val="28"/>
        </w:rPr>
        <w:t>who runs next on CPU</w:t>
      </w:r>
      <w:r w:rsidR="001C2240">
        <w:rPr>
          <w:rFonts w:asciiTheme="majorHAnsi" w:hAnsiTheme="majorHAnsi" w:cstheme="majorHAnsi"/>
          <w:sz w:val="28"/>
          <w:szCs w:val="28"/>
        </w:rPr>
        <w:t>’</w:t>
      </w:r>
      <w:r w:rsidRPr="001C2240">
        <w:rPr>
          <w:rFonts w:asciiTheme="majorHAnsi" w:hAnsiTheme="majorHAnsi" w:cstheme="majorHAnsi"/>
          <w:sz w:val="28"/>
          <w:szCs w:val="28"/>
        </w:rPr>
        <w:t xml:space="preserve"> </w:t>
      </w:r>
      <w:r w:rsidR="001C2240">
        <w:rPr>
          <w:rFonts w:asciiTheme="majorHAnsi" w:hAnsiTheme="majorHAnsi" w:cstheme="majorHAnsi"/>
          <w:sz w:val="28"/>
          <w:szCs w:val="28"/>
        </w:rPr>
        <w:t>&gt;</w:t>
      </w:r>
      <w:r w:rsidRPr="001C2240">
        <w:rPr>
          <w:rFonts w:asciiTheme="majorHAnsi" w:hAnsiTheme="majorHAnsi" w:cstheme="majorHAnsi"/>
          <w:sz w:val="28"/>
          <w:szCs w:val="28"/>
        </w:rPr>
        <w:t xml:space="preserve"> scheduling algorithms (FCFS/SJF/RR/Priority) and criteria.</w:t>
      </w:r>
    </w:p>
    <w:p w14:paraId="4E68EC82" w14:textId="05064C35"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sz w:val="28"/>
          <w:szCs w:val="28"/>
        </w:rPr>
        <w:t xml:space="preserve">If the question is about </w:t>
      </w:r>
      <w:r w:rsidR="001C2240">
        <w:rPr>
          <w:rFonts w:asciiTheme="majorHAnsi" w:hAnsiTheme="majorHAnsi" w:cstheme="majorHAnsi"/>
          <w:sz w:val="28"/>
          <w:szCs w:val="28"/>
        </w:rPr>
        <w:t>‘</w:t>
      </w:r>
      <w:r w:rsidRPr="001C2240">
        <w:rPr>
          <w:rFonts w:asciiTheme="majorHAnsi" w:hAnsiTheme="majorHAnsi" w:cstheme="majorHAnsi"/>
          <w:sz w:val="28"/>
          <w:szCs w:val="28"/>
        </w:rPr>
        <w:t>processes sharing data</w:t>
      </w:r>
      <w:r w:rsidR="001C2240">
        <w:rPr>
          <w:rFonts w:asciiTheme="majorHAnsi" w:hAnsiTheme="majorHAnsi" w:cstheme="majorHAnsi"/>
          <w:sz w:val="28"/>
          <w:szCs w:val="28"/>
        </w:rPr>
        <w:t>’</w:t>
      </w:r>
      <w:r w:rsidRPr="001C2240">
        <w:rPr>
          <w:rFonts w:asciiTheme="majorHAnsi" w:hAnsiTheme="majorHAnsi" w:cstheme="majorHAnsi"/>
          <w:sz w:val="28"/>
          <w:szCs w:val="28"/>
        </w:rPr>
        <w:t xml:space="preserve"> </w:t>
      </w:r>
      <w:r w:rsidR="001C2240">
        <w:rPr>
          <w:rFonts w:asciiTheme="majorHAnsi" w:hAnsiTheme="majorHAnsi" w:cstheme="majorHAnsi"/>
          <w:sz w:val="28"/>
          <w:szCs w:val="28"/>
        </w:rPr>
        <w:t>&gt;</w:t>
      </w:r>
      <w:r w:rsidRPr="001C2240">
        <w:rPr>
          <w:rFonts w:asciiTheme="majorHAnsi" w:hAnsiTheme="majorHAnsi" w:cstheme="majorHAnsi"/>
          <w:sz w:val="28"/>
          <w:szCs w:val="28"/>
        </w:rPr>
        <w:t xml:space="preserve"> IPC (shared memory vs message passing) + synchronization (mutex/semaphore).</w:t>
      </w:r>
    </w:p>
    <w:p w14:paraId="2A4609A6" w14:textId="71EAEEE2"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sz w:val="28"/>
          <w:szCs w:val="28"/>
        </w:rPr>
        <w:lastRenderedPageBreak/>
        <w:t xml:space="preserve">If the question is about </w:t>
      </w:r>
      <w:r w:rsidR="001C2240">
        <w:rPr>
          <w:rFonts w:asciiTheme="majorHAnsi" w:hAnsiTheme="majorHAnsi" w:cstheme="majorHAnsi"/>
          <w:sz w:val="28"/>
          <w:szCs w:val="28"/>
        </w:rPr>
        <w:t>‘</w:t>
      </w:r>
      <w:r w:rsidRPr="001C2240">
        <w:rPr>
          <w:rFonts w:asciiTheme="majorHAnsi" w:hAnsiTheme="majorHAnsi" w:cstheme="majorHAnsi"/>
          <w:sz w:val="28"/>
          <w:szCs w:val="28"/>
        </w:rPr>
        <w:t>ordering disk requests</w:t>
      </w:r>
      <w:r w:rsidR="001C2240">
        <w:rPr>
          <w:rFonts w:asciiTheme="majorHAnsi" w:hAnsiTheme="majorHAnsi" w:cstheme="majorHAnsi"/>
          <w:sz w:val="28"/>
          <w:szCs w:val="28"/>
        </w:rPr>
        <w:t>’</w:t>
      </w:r>
      <w:r w:rsidRPr="001C2240">
        <w:rPr>
          <w:rFonts w:asciiTheme="majorHAnsi" w:hAnsiTheme="majorHAnsi" w:cstheme="majorHAnsi"/>
          <w:sz w:val="28"/>
          <w:szCs w:val="28"/>
        </w:rPr>
        <w:t xml:space="preserve"> </w:t>
      </w:r>
      <w:r w:rsidR="001C2240">
        <w:rPr>
          <w:rFonts w:asciiTheme="majorHAnsi" w:hAnsiTheme="majorHAnsi" w:cstheme="majorHAnsi"/>
          <w:sz w:val="28"/>
          <w:szCs w:val="28"/>
        </w:rPr>
        <w:t>&gt;</w:t>
      </w:r>
      <w:r w:rsidRPr="001C2240">
        <w:rPr>
          <w:rFonts w:asciiTheme="majorHAnsi" w:hAnsiTheme="majorHAnsi" w:cstheme="majorHAnsi"/>
          <w:sz w:val="28"/>
          <w:szCs w:val="28"/>
        </w:rPr>
        <w:t xml:space="preserve"> disk scheduling (FCFS/SSTF/SCAN).</w:t>
      </w:r>
    </w:p>
    <w:p w14:paraId="5BECF7A6" w14:textId="75FFD9C2" w:rsidR="00240DFA" w:rsidRPr="001C2240" w:rsidRDefault="00000000">
      <w:pPr>
        <w:pStyle w:val="ListBullet"/>
        <w:rPr>
          <w:rFonts w:asciiTheme="majorHAnsi" w:hAnsiTheme="majorHAnsi" w:cstheme="majorHAnsi"/>
          <w:sz w:val="28"/>
          <w:szCs w:val="28"/>
        </w:rPr>
      </w:pPr>
      <w:r w:rsidRPr="001C2240">
        <w:rPr>
          <w:rFonts w:asciiTheme="majorHAnsi" w:hAnsiTheme="majorHAnsi" w:cstheme="majorHAnsi"/>
          <w:sz w:val="28"/>
          <w:szCs w:val="28"/>
        </w:rPr>
        <w:t xml:space="preserve">If the question is about </w:t>
      </w:r>
      <w:r w:rsidR="001C2240">
        <w:rPr>
          <w:rFonts w:asciiTheme="majorHAnsi" w:hAnsiTheme="majorHAnsi" w:cstheme="majorHAnsi"/>
          <w:sz w:val="28"/>
          <w:szCs w:val="28"/>
        </w:rPr>
        <w:t>‘</w:t>
      </w:r>
      <w:r w:rsidRPr="001C2240">
        <w:rPr>
          <w:rFonts w:asciiTheme="majorHAnsi" w:hAnsiTheme="majorHAnsi" w:cstheme="majorHAnsi"/>
          <w:sz w:val="28"/>
          <w:szCs w:val="28"/>
        </w:rPr>
        <w:t>where a file lives on disk</w:t>
      </w:r>
      <w:r w:rsidR="001C2240">
        <w:rPr>
          <w:rFonts w:asciiTheme="majorHAnsi" w:hAnsiTheme="majorHAnsi" w:cstheme="majorHAnsi"/>
          <w:sz w:val="28"/>
          <w:szCs w:val="28"/>
        </w:rPr>
        <w:t>’</w:t>
      </w:r>
      <w:r w:rsidRPr="001C2240">
        <w:rPr>
          <w:rFonts w:asciiTheme="majorHAnsi" w:hAnsiTheme="majorHAnsi" w:cstheme="majorHAnsi"/>
          <w:sz w:val="28"/>
          <w:szCs w:val="28"/>
        </w:rPr>
        <w:t xml:space="preserve"> </w:t>
      </w:r>
      <w:r w:rsidR="001C2240">
        <w:rPr>
          <w:rFonts w:asciiTheme="majorHAnsi" w:hAnsiTheme="majorHAnsi" w:cstheme="majorHAnsi"/>
          <w:sz w:val="28"/>
          <w:szCs w:val="28"/>
        </w:rPr>
        <w:t>&gt;</w:t>
      </w:r>
      <w:r w:rsidRPr="001C2240">
        <w:rPr>
          <w:rFonts w:asciiTheme="majorHAnsi" w:hAnsiTheme="majorHAnsi" w:cstheme="majorHAnsi"/>
          <w:sz w:val="28"/>
          <w:szCs w:val="28"/>
        </w:rPr>
        <w:t xml:space="preserve"> allocation (contiguous/linked/indexed).</w:t>
      </w:r>
    </w:p>
    <w:sectPr w:rsidR="00240DFA" w:rsidRPr="001C224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37430835">
    <w:abstractNumId w:val="8"/>
  </w:num>
  <w:num w:numId="2" w16cid:durableId="1128399661">
    <w:abstractNumId w:val="6"/>
  </w:num>
  <w:num w:numId="3" w16cid:durableId="1236009676">
    <w:abstractNumId w:val="5"/>
  </w:num>
  <w:num w:numId="4" w16cid:durableId="1784686590">
    <w:abstractNumId w:val="4"/>
  </w:num>
  <w:num w:numId="5" w16cid:durableId="795682430">
    <w:abstractNumId w:val="7"/>
  </w:num>
  <w:num w:numId="6" w16cid:durableId="1097361607">
    <w:abstractNumId w:val="3"/>
  </w:num>
  <w:num w:numId="7" w16cid:durableId="1850557413">
    <w:abstractNumId w:val="2"/>
  </w:num>
  <w:num w:numId="8" w16cid:durableId="1263028102">
    <w:abstractNumId w:val="1"/>
  </w:num>
  <w:num w:numId="9" w16cid:durableId="1746561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474E"/>
    <w:rsid w:val="001458D5"/>
    <w:rsid w:val="0015074B"/>
    <w:rsid w:val="001C2240"/>
    <w:rsid w:val="00240DFA"/>
    <w:rsid w:val="0029639D"/>
    <w:rsid w:val="00326F90"/>
    <w:rsid w:val="00980B0F"/>
    <w:rsid w:val="00AA1D8D"/>
    <w:rsid w:val="00B47730"/>
    <w:rsid w:val="00CB0664"/>
    <w:rsid w:val="00CE647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C45E01"/>
  <w14:defaultImageDpi w14:val="300"/>
  <w15:docId w15:val="{34D938E9-CCC0-4150-BFD0-2C8F73BA9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1C2240"/>
    <w:pPr>
      <w:spacing w:after="100"/>
    </w:pPr>
  </w:style>
  <w:style w:type="paragraph" w:styleId="TOC2">
    <w:name w:val="toc 2"/>
    <w:basedOn w:val="Normal"/>
    <w:next w:val="Normal"/>
    <w:autoRedefine/>
    <w:uiPriority w:val="39"/>
    <w:unhideWhenUsed/>
    <w:rsid w:val="001C2240"/>
    <w:pPr>
      <w:spacing w:after="100"/>
      <w:ind w:left="220"/>
    </w:pPr>
  </w:style>
  <w:style w:type="character" w:styleId="Hyperlink">
    <w:name w:val="Hyperlink"/>
    <w:basedOn w:val="DefaultParagraphFont"/>
    <w:uiPriority w:val="99"/>
    <w:unhideWhenUsed/>
    <w:rsid w:val="001C224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1213</Words>
  <Characters>7089</Characters>
  <Application>Microsoft Office Word</Application>
  <DocSecurity>0</DocSecurity>
  <Lines>157</Lines>
  <Paragraphs>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8223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James Williams</cp:lastModifiedBy>
  <cp:revision>4</cp:revision>
  <dcterms:created xsi:type="dcterms:W3CDTF">2013-12-23T23:15:00Z</dcterms:created>
  <dcterms:modified xsi:type="dcterms:W3CDTF">2026-02-03T14:55:00Z</dcterms:modified>
  <cp:category/>
</cp:coreProperties>
</file>