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3F60D3" w14:textId="2636868C" w:rsidR="008B6A34" w:rsidRDefault="008B6A34" w:rsidP="00833470">
      <w:pPr>
        <w:spacing w:line="360" w:lineRule="auto"/>
        <w:rPr>
          <w:rFonts w:ascii="Arial" w:hAnsi="Arial" w:cs="Arial"/>
          <w:szCs w:val="24"/>
        </w:rPr>
      </w:pPr>
      <w:r>
        <w:rPr>
          <w:noProof/>
        </w:rPr>
        <w:drawing>
          <wp:inline distT="0" distB="0" distL="0" distR="0" wp14:anchorId="14D48121" wp14:editId="0F3FF5EA">
            <wp:extent cx="5731510" cy="8079105"/>
            <wp:effectExtent l="0" t="0" r="2540" b="0"/>
            <wp:docPr id="19173220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322004"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8079105"/>
                    </a:xfrm>
                    <a:prstGeom prst="rect">
                      <a:avLst/>
                    </a:prstGeom>
                  </pic:spPr>
                </pic:pic>
              </a:graphicData>
            </a:graphic>
          </wp:inline>
        </w:drawing>
      </w:r>
    </w:p>
    <w:p w14:paraId="28E5A30F" w14:textId="77777777" w:rsidR="008B6A34" w:rsidRDefault="008B6A34" w:rsidP="00833470">
      <w:pPr>
        <w:spacing w:line="360" w:lineRule="auto"/>
        <w:rPr>
          <w:rFonts w:ascii="Arial" w:hAnsi="Arial" w:cs="Arial"/>
          <w:szCs w:val="24"/>
        </w:rPr>
      </w:pPr>
    </w:p>
    <w:p w14:paraId="6B36AEDF" w14:textId="77777777" w:rsidR="008B6A34" w:rsidRDefault="008B6A34" w:rsidP="00833470">
      <w:pPr>
        <w:spacing w:line="360" w:lineRule="auto"/>
        <w:rPr>
          <w:rFonts w:ascii="Arial" w:hAnsi="Arial" w:cs="Arial"/>
          <w:szCs w:val="24"/>
        </w:rPr>
      </w:pPr>
    </w:p>
    <w:p w14:paraId="381407F6" w14:textId="65A760AC" w:rsidR="008B6A34" w:rsidRDefault="008B6A34" w:rsidP="00833470">
      <w:pPr>
        <w:spacing w:line="360" w:lineRule="auto"/>
        <w:rPr>
          <w:rFonts w:ascii="Arial" w:hAnsi="Arial" w:cs="Arial"/>
          <w:szCs w:val="24"/>
        </w:rPr>
      </w:pPr>
      <w:r>
        <w:rPr>
          <w:noProof/>
        </w:rPr>
        <w:lastRenderedPageBreak/>
        <w:drawing>
          <wp:inline distT="0" distB="0" distL="0" distR="0" wp14:anchorId="61348BF0" wp14:editId="11E11F33">
            <wp:extent cx="5731510" cy="8079105"/>
            <wp:effectExtent l="0" t="0" r="2540" b="0"/>
            <wp:docPr id="18661402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14023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8079105"/>
                    </a:xfrm>
                    <a:prstGeom prst="rect">
                      <a:avLst/>
                    </a:prstGeom>
                  </pic:spPr>
                </pic:pic>
              </a:graphicData>
            </a:graphic>
          </wp:inline>
        </w:drawing>
      </w:r>
    </w:p>
    <w:p w14:paraId="6FEEAE3A" w14:textId="77777777" w:rsidR="008B6A34" w:rsidRDefault="008B6A34" w:rsidP="00833470">
      <w:pPr>
        <w:spacing w:line="360" w:lineRule="auto"/>
        <w:rPr>
          <w:rFonts w:ascii="Arial" w:hAnsi="Arial" w:cs="Arial"/>
          <w:szCs w:val="24"/>
        </w:rPr>
      </w:pPr>
    </w:p>
    <w:p w14:paraId="60E79D67" w14:textId="3D6F3FC8" w:rsidR="00833470" w:rsidRPr="00074402" w:rsidRDefault="00833470" w:rsidP="00833470">
      <w:pPr>
        <w:spacing w:line="360" w:lineRule="auto"/>
        <w:rPr>
          <w:rFonts w:ascii="Arial" w:hAnsi="Arial" w:cs="Arial"/>
          <w:szCs w:val="24"/>
        </w:rPr>
      </w:pPr>
      <w:r w:rsidRPr="00074402">
        <w:rPr>
          <w:rFonts w:ascii="Arial" w:hAnsi="Arial" w:cs="Arial"/>
          <w:noProof/>
          <w:szCs w:val="24"/>
        </w:rPr>
        <w:lastRenderedPageBreak/>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603E4D1"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A5148E">
        <w:rPr>
          <w:rFonts w:ascii="Arial" w:hAnsi="Arial" w:cs="Arial"/>
          <w:sz w:val="28"/>
          <w:szCs w:val="28"/>
        </w:rPr>
        <w:t>Andres Carlos Michel Pina</w:t>
      </w:r>
    </w:p>
    <w:p w14:paraId="476C763A" w14:textId="09CF3F7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A5148E">
        <w:rPr>
          <w:rFonts w:ascii="Arial" w:hAnsi="Arial" w:cs="Arial"/>
          <w:sz w:val="28"/>
          <w:szCs w:val="28"/>
          <w:lang w:val="nl-NL"/>
        </w:rPr>
        <w:t>2442079</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348087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6A7650" w:rsidRPr="006A7650">
        <w:rPr>
          <w:rFonts w:ascii="Arial" w:hAnsi="Arial" w:cs="Arial"/>
          <w:sz w:val="28"/>
          <w:szCs w:val="28"/>
          <w:lang w:val="nl-NL"/>
        </w:rPr>
        <w:t>Introduction to Health and Social Care</w:t>
      </w:r>
    </w:p>
    <w:p w14:paraId="0009AFB0" w14:textId="38535D9F" w:rsidR="00833470"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6A7650" w:rsidRPr="006A7650">
        <w:t xml:space="preserve"> </w:t>
      </w:r>
      <w:r w:rsidR="006A7650" w:rsidRPr="006A7650">
        <w:rPr>
          <w:rFonts w:ascii="Arial" w:hAnsi="Arial" w:cs="Arial"/>
          <w:sz w:val="28"/>
          <w:szCs w:val="28"/>
        </w:rPr>
        <w:t>LCHS4003</w:t>
      </w:r>
    </w:p>
    <w:p w14:paraId="410C101D" w14:textId="1ABF6D5B" w:rsidR="00925D5E" w:rsidRDefault="00833470">
      <w:pPr>
        <w:sectPr w:rsidR="00925D5E">
          <w:headerReference w:type="default" r:id="rId14"/>
          <w:footerReference w:type="default" r:id="rId15"/>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A5148E" w:rsidRPr="0020413D">
        <w:rPr>
          <w:rFonts w:ascii="Arial" w:hAnsi="Arial" w:cs="Arial"/>
          <w:sz w:val="28"/>
          <w:szCs w:val="28"/>
        </w:rPr>
        <w:t>:</w:t>
      </w:r>
      <w:r w:rsidR="00A5148E">
        <w:rPr>
          <w:rFonts w:ascii="Arial" w:hAnsi="Arial" w:cs="Arial"/>
          <w:sz w:val="28"/>
          <w:szCs w:val="28"/>
        </w:rPr>
        <w:t xml:space="preserve"> Brian Mashumba    </w:t>
      </w:r>
    </w:p>
    <w:p w14:paraId="3BF185BD" w14:textId="329E1901" w:rsidR="00833470"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sdt>
      <w:sdtPr>
        <w:rPr>
          <w:rFonts w:asciiTheme="minorHAnsi" w:eastAsiaTheme="minorEastAsia" w:hAnsiTheme="minorHAnsi" w:cstheme="minorHAnsi"/>
          <w:b w:val="0"/>
          <w:bCs w:val="0"/>
          <w:kern w:val="0"/>
          <w:sz w:val="22"/>
          <w:szCs w:val="22"/>
          <w:lang w:val="en-GB" w:eastAsia="zh-CN"/>
          <w14:ligatures w14:val="none"/>
        </w:rPr>
        <w:id w:val="-493109715"/>
        <w:docPartObj>
          <w:docPartGallery w:val="Table of Contents"/>
          <w:docPartUnique/>
        </w:docPartObj>
      </w:sdtPr>
      <w:sdtEndPr>
        <w:rPr>
          <w:rFonts w:cstheme="minorBidi"/>
          <w:noProof/>
        </w:rPr>
      </w:sdtEndPr>
      <w:sdtContent>
        <w:p w14:paraId="53ED747E" w14:textId="441B95CA" w:rsidR="0028179C" w:rsidRPr="006A7650" w:rsidRDefault="0028179C">
          <w:pPr>
            <w:pStyle w:val="TOCHeading"/>
            <w:rPr>
              <w:rFonts w:asciiTheme="minorHAnsi" w:hAnsiTheme="minorHAnsi" w:cstheme="minorHAnsi"/>
            </w:rPr>
          </w:pPr>
          <w:r w:rsidRPr="006A7650">
            <w:rPr>
              <w:rFonts w:asciiTheme="minorHAnsi" w:hAnsiTheme="minorHAnsi" w:cstheme="minorHAnsi"/>
            </w:rPr>
            <w:t>Table of Contents</w:t>
          </w:r>
        </w:p>
        <w:p w14:paraId="35A29DCB" w14:textId="61B6A113" w:rsidR="0028179C" w:rsidRPr="006A7650" w:rsidRDefault="0028179C">
          <w:pPr>
            <w:pStyle w:val="TOC1"/>
            <w:tabs>
              <w:tab w:val="right" w:leader="dot" w:pos="9016"/>
            </w:tabs>
            <w:rPr>
              <w:rFonts w:asciiTheme="minorHAnsi" w:eastAsiaTheme="minorEastAsia" w:hAnsiTheme="minorHAnsi" w:cstheme="minorHAnsi"/>
              <w:noProof/>
            </w:rPr>
          </w:pPr>
          <w:r>
            <w:fldChar w:fldCharType="begin"/>
          </w:r>
          <w:r>
            <w:instrText xml:space="preserve"> TOC \o "1-3" \h \z \u </w:instrText>
          </w:r>
          <w:r>
            <w:fldChar w:fldCharType="separate"/>
          </w:r>
          <w:hyperlink w:anchor="_Toc213943171" w:history="1">
            <w:r w:rsidRPr="006A7650">
              <w:rPr>
                <w:rStyle w:val="Hyperlink"/>
                <w:rFonts w:asciiTheme="minorHAnsi" w:hAnsiTheme="minorHAnsi" w:cstheme="minorHAnsi"/>
                <w:noProof/>
              </w:rPr>
              <w:t>Introduction</w:t>
            </w:r>
            <w:r w:rsidRPr="006A7650">
              <w:rPr>
                <w:rFonts w:asciiTheme="minorHAnsi" w:hAnsiTheme="minorHAnsi" w:cstheme="minorHAnsi"/>
                <w:noProof/>
                <w:webHidden/>
              </w:rPr>
              <w:tab/>
            </w:r>
            <w:r w:rsidRPr="006A7650">
              <w:rPr>
                <w:rFonts w:asciiTheme="minorHAnsi" w:hAnsiTheme="minorHAnsi" w:cstheme="minorHAnsi"/>
                <w:noProof/>
                <w:webHidden/>
              </w:rPr>
              <w:fldChar w:fldCharType="begin"/>
            </w:r>
            <w:r w:rsidRPr="006A7650">
              <w:rPr>
                <w:rFonts w:asciiTheme="minorHAnsi" w:hAnsiTheme="minorHAnsi" w:cstheme="minorHAnsi"/>
                <w:noProof/>
                <w:webHidden/>
              </w:rPr>
              <w:instrText xml:space="preserve"> PAGEREF _Toc213943171 \h </w:instrText>
            </w:r>
            <w:r w:rsidRPr="006A7650">
              <w:rPr>
                <w:rFonts w:asciiTheme="minorHAnsi" w:hAnsiTheme="minorHAnsi" w:cstheme="minorHAnsi"/>
                <w:noProof/>
                <w:webHidden/>
              </w:rPr>
            </w:r>
            <w:r w:rsidRPr="006A7650">
              <w:rPr>
                <w:rFonts w:asciiTheme="minorHAnsi" w:hAnsiTheme="minorHAnsi" w:cstheme="minorHAnsi"/>
                <w:noProof/>
                <w:webHidden/>
              </w:rPr>
              <w:fldChar w:fldCharType="separate"/>
            </w:r>
            <w:r w:rsidRPr="006A7650">
              <w:rPr>
                <w:rFonts w:asciiTheme="minorHAnsi" w:hAnsiTheme="minorHAnsi" w:cstheme="minorHAnsi"/>
                <w:noProof/>
                <w:webHidden/>
              </w:rPr>
              <w:t>3</w:t>
            </w:r>
            <w:r w:rsidRPr="006A7650">
              <w:rPr>
                <w:rFonts w:asciiTheme="minorHAnsi" w:hAnsiTheme="minorHAnsi" w:cstheme="minorHAnsi"/>
                <w:noProof/>
                <w:webHidden/>
              </w:rPr>
              <w:fldChar w:fldCharType="end"/>
            </w:r>
          </w:hyperlink>
        </w:p>
        <w:p w14:paraId="3A8C5135" w14:textId="73B6691F" w:rsidR="0028179C" w:rsidRPr="006A7650" w:rsidRDefault="0028179C">
          <w:pPr>
            <w:pStyle w:val="TOC1"/>
            <w:tabs>
              <w:tab w:val="right" w:leader="dot" w:pos="9016"/>
            </w:tabs>
            <w:rPr>
              <w:rFonts w:asciiTheme="minorHAnsi" w:eastAsiaTheme="minorEastAsia" w:hAnsiTheme="minorHAnsi" w:cstheme="minorHAnsi"/>
              <w:noProof/>
            </w:rPr>
          </w:pPr>
          <w:hyperlink w:anchor="_Toc213943172" w:history="1">
            <w:r w:rsidRPr="006A7650">
              <w:rPr>
                <w:rStyle w:val="Hyperlink"/>
                <w:rFonts w:asciiTheme="minorHAnsi" w:hAnsiTheme="minorHAnsi" w:cstheme="minorHAnsi"/>
                <w:noProof/>
              </w:rPr>
              <w:t>Part 1: The Founding Principles of the NHS</w:t>
            </w:r>
            <w:r w:rsidRPr="006A7650">
              <w:rPr>
                <w:rFonts w:asciiTheme="minorHAnsi" w:hAnsiTheme="minorHAnsi" w:cstheme="minorHAnsi"/>
                <w:noProof/>
                <w:webHidden/>
              </w:rPr>
              <w:tab/>
            </w:r>
            <w:r w:rsidRPr="006A7650">
              <w:rPr>
                <w:rFonts w:asciiTheme="minorHAnsi" w:hAnsiTheme="minorHAnsi" w:cstheme="minorHAnsi"/>
                <w:noProof/>
                <w:webHidden/>
              </w:rPr>
              <w:fldChar w:fldCharType="begin"/>
            </w:r>
            <w:r w:rsidRPr="006A7650">
              <w:rPr>
                <w:rFonts w:asciiTheme="minorHAnsi" w:hAnsiTheme="minorHAnsi" w:cstheme="minorHAnsi"/>
                <w:noProof/>
                <w:webHidden/>
              </w:rPr>
              <w:instrText xml:space="preserve"> PAGEREF _Toc213943172 \h </w:instrText>
            </w:r>
            <w:r w:rsidRPr="006A7650">
              <w:rPr>
                <w:rFonts w:asciiTheme="minorHAnsi" w:hAnsiTheme="minorHAnsi" w:cstheme="minorHAnsi"/>
                <w:noProof/>
                <w:webHidden/>
              </w:rPr>
            </w:r>
            <w:r w:rsidRPr="006A7650">
              <w:rPr>
                <w:rFonts w:asciiTheme="minorHAnsi" w:hAnsiTheme="minorHAnsi" w:cstheme="minorHAnsi"/>
                <w:noProof/>
                <w:webHidden/>
              </w:rPr>
              <w:fldChar w:fldCharType="separate"/>
            </w:r>
            <w:r w:rsidRPr="006A7650">
              <w:rPr>
                <w:rFonts w:asciiTheme="minorHAnsi" w:hAnsiTheme="minorHAnsi" w:cstheme="minorHAnsi"/>
                <w:noProof/>
                <w:webHidden/>
              </w:rPr>
              <w:t>3</w:t>
            </w:r>
            <w:r w:rsidRPr="006A7650">
              <w:rPr>
                <w:rFonts w:asciiTheme="minorHAnsi" w:hAnsiTheme="minorHAnsi" w:cstheme="minorHAnsi"/>
                <w:noProof/>
                <w:webHidden/>
              </w:rPr>
              <w:fldChar w:fldCharType="end"/>
            </w:r>
          </w:hyperlink>
        </w:p>
        <w:p w14:paraId="34143DA4" w14:textId="692DE6B8" w:rsidR="0028179C" w:rsidRPr="006A7650" w:rsidRDefault="0028179C">
          <w:pPr>
            <w:pStyle w:val="TOC2"/>
            <w:tabs>
              <w:tab w:val="right" w:leader="dot" w:pos="9016"/>
            </w:tabs>
            <w:rPr>
              <w:rFonts w:asciiTheme="minorHAnsi" w:eastAsiaTheme="minorEastAsia" w:hAnsiTheme="minorHAnsi" w:cstheme="minorHAnsi"/>
              <w:noProof/>
            </w:rPr>
          </w:pPr>
          <w:hyperlink w:anchor="_Toc213943173" w:history="1">
            <w:r w:rsidRPr="006A7650">
              <w:rPr>
                <w:rStyle w:val="Hyperlink"/>
                <w:rFonts w:asciiTheme="minorHAnsi" w:hAnsiTheme="minorHAnsi" w:cstheme="minorHAnsi"/>
                <w:noProof/>
              </w:rPr>
              <w:t>The History Trip to its Creation.</w:t>
            </w:r>
            <w:r w:rsidRPr="006A7650">
              <w:rPr>
                <w:rFonts w:asciiTheme="minorHAnsi" w:hAnsiTheme="minorHAnsi" w:cstheme="minorHAnsi"/>
                <w:noProof/>
                <w:webHidden/>
              </w:rPr>
              <w:tab/>
            </w:r>
            <w:r w:rsidRPr="006A7650">
              <w:rPr>
                <w:rFonts w:asciiTheme="minorHAnsi" w:hAnsiTheme="minorHAnsi" w:cstheme="minorHAnsi"/>
                <w:noProof/>
                <w:webHidden/>
              </w:rPr>
              <w:fldChar w:fldCharType="begin"/>
            </w:r>
            <w:r w:rsidRPr="006A7650">
              <w:rPr>
                <w:rFonts w:asciiTheme="minorHAnsi" w:hAnsiTheme="minorHAnsi" w:cstheme="minorHAnsi"/>
                <w:noProof/>
                <w:webHidden/>
              </w:rPr>
              <w:instrText xml:space="preserve"> PAGEREF _Toc213943173 \h </w:instrText>
            </w:r>
            <w:r w:rsidRPr="006A7650">
              <w:rPr>
                <w:rFonts w:asciiTheme="minorHAnsi" w:hAnsiTheme="minorHAnsi" w:cstheme="minorHAnsi"/>
                <w:noProof/>
                <w:webHidden/>
              </w:rPr>
            </w:r>
            <w:r w:rsidRPr="006A7650">
              <w:rPr>
                <w:rFonts w:asciiTheme="minorHAnsi" w:hAnsiTheme="minorHAnsi" w:cstheme="minorHAnsi"/>
                <w:noProof/>
                <w:webHidden/>
              </w:rPr>
              <w:fldChar w:fldCharType="separate"/>
            </w:r>
            <w:r w:rsidRPr="006A7650">
              <w:rPr>
                <w:rFonts w:asciiTheme="minorHAnsi" w:hAnsiTheme="minorHAnsi" w:cstheme="minorHAnsi"/>
                <w:noProof/>
                <w:webHidden/>
              </w:rPr>
              <w:t>3</w:t>
            </w:r>
            <w:r w:rsidRPr="006A7650">
              <w:rPr>
                <w:rFonts w:asciiTheme="minorHAnsi" w:hAnsiTheme="minorHAnsi" w:cstheme="minorHAnsi"/>
                <w:noProof/>
                <w:webHidden/>
              </w:rPr>
              <w:fldChar w:fldCharType="end"/>
            </w:r>
          </w:hyperlink>
        </w:p>
        <w:p w14:paraId="078D78D3" w14:textId="0FC0832F" w:rsidR="0028179C" w:rsidRPr="006A7650" w:rsidRDefault="0028179C">
          <w:pPr>
            <w:pStyle w:val="TOC1"/>
            <w:tabs>
              <w:tab w:val="right" w:leader="dot" w:pos="9016"/>
            </w:tabs>
            <w:rPr>
              <w:rFonts w:asciiTheme="minorHAnsi" w:eastAsiaTheme="minorEastAsia" w:hAnsiTheme="minorHAnsi" w:cstheme="minorHAnsi"/>
              <w:noProof/>
            </w:rPr>
          </w:pPr>
          <w:hyperlink w:anchor="_Toc213943174" w:history="1">
            <w:r w:rsidRPr="006A7650">
              <w:rPr>
                <w:rStyle w:val="Hyperlink"/>
                <w:rFonts w:asciiTheme="minorHAnsi" w:hAnsiTheme="minorHAnsi" w:cstheme="minorHAnsi"/>
                <w:noProof/>
              </w:rPr>
              <w:t>Part 2: The Modern Organisation of the NHS.</w:t>
            </w:r>
            <w:r w:rsidRPr="006A7650">
              <w:rPr>
                <w:rFonts w:asciiTheme="minorHAnsi" w:hAnsiTheme="minorHAnsi" w:cstheme="minorHAnsi"/>
                <w:noProof/>
                <w:webHidden/>
              </w:rPr>
              <w:tab/>
            </w:r>
            <w:r w:rsidRPr="006A7650">
              <w:rPr>
                <w:rFonts w:asciiTheme="minorHAnsi" w:hAnsiTheme="minorHAnsi" w:cstheme="minorHAnsi"/>
                <w:noProof/>
                <w:webHidden/>
              </w:rPr>
              <w:fldChar w:fldCharType="begin"/>
            </w:r>
            <w:r w:rsidRPr="006A7650">
              <w:rPr>
                <w:rFonts w:asciiTheme="minorHAnsi" w:hAnsiTheme="minorHAnsi" w:cstheme="minorHAnsi"/>
                <w:noProof/>
                <w:webHidden/>
              </w:rPr>
              <w:instrText xml:space="preserve"> PAGEREF _Toc213943174 \h </w:instrText>
            </w:r>
            <w:r w:rsidRPr="006A7650">
              <w:rPr>
                <w:rFonts w:asciiTheme="minorHAnsi" w:hAnsiTheme="minorHAnsi" w:cstheme="minorHAnsi"/>
                <w:noProof/>
                <w:webHidden/>
              </w:rPr>
            </w:r>
            <w:r w:rsidRPr="006A7650">
              <w:rPr>
                <w:rFonts w:asciiTheme="minorHAnsi" w:hAnsiTheme="minorHAnsi" w:cstheme="minorHAnsi"/>
                <w:noProof/>
                <w:webHidden/>
              </w:rPr>
              <w:fldChar w:fldCharType="separate"/>
            </w:r>
            <w:r w:rsidRPr="006A7650">
              <w:rPr>
                <w:rFonts w:asciiTheme="minorHAnsi" w:hAnsiTheme="minorHAnsi" w:cstheme="minorHAnsi"/>
                <w:noProof/>
                <w:webHidden/>
              </w:rPr>
              <w:t>3</w:t>
            </w:r>
            <w:r w:rsidRPr="006A7650">
              <w:rPr>
                <w:rFonts w:asciiTheme="minorHAnsi" w:hAnsiTheme="minorHAnsi" w:cstheme="minorHAnsi"/>
                <w:noProof/>
                <w:webHidden/>
              </w:rPr>
              <w:fldChar w:fldCharType="end"/>
            </w:r>
          </w:hyperlink>
        </w:p>
        <w:p w14:paraId="5960EBA0" w14:textId="19F88410" w:rsidR="0028179C" w:rsidRPr="006A7650" w:rsidRDefault="0028179C">
          <w:pPr>
            <w:pStyle w:val="TOC2"/>
            <w:tabs>
              <w:tab w:val="right" w:leader="dot" w:pos="9016"/>
            </w:tabs>
            <w:rPr>
              <w:rFonts w:asciiTheme="minorHAnsi" w:eastAsiaTheme="minorEastAsia" w:hAnsiTheme="minorHAnsi" w:cstheme="minorHAnsi"/>
              <w:noProof/>
            </w:rPr>
          </w:pPr>
          <w:hyperlink w:anchor="_Toc213943175" w:history="1">
            <w:r w:rsidRPr="006A7650">
              <w:rPr>
                <w:rStyle w:val="Hyperlink"/>
                <w:rFonts w:asciiTheme="minorHAnsi" w:hAnsiTheme="minorHAnsi" w:cstheme="minorHAnsi"/>
                <w:noProof/>
              </w:rPr>
              <w:t>A Critical Analysis of Present Operations.</w:t>
            </w:r>
            <w:r w:rsidRPr="006A7650">
              <w:rPr>
                <w:rFonts w:asciiTheme="minorHAnsi" w:hAnsiTheme="minorHAnsi" w:cstheme="minorHAnsi"/>
                <w:noProof/>
                <w:webHidden/>
              </w:rPr>
              <w:tab/>
            </w:r>
            <w:r w:rsidRPr="006A7650">
              <w:rPr>
                <w:rFonts w:asciiTheme="minorHAnsi" w:hAnsiTheme="minorHAnsi" w:cstheme="minorHAnsi"/>
                <w:noProof/>
                <w:webHidden/>
              </w:rPr>
              <w:fldChar w:fldCharType="begin"/>
            </w:r>
            <w:r w:rsidRPr="006A7650">
              <w:rPr>
                <w:rFonts w:asciiTheme="minorHAnsi" w:hAnsiTheme="minorHAnsi" w:cstheme="minorHAnsi"/>
                <w:noProof/>
                <w:webHidden/>
              </w:rPr>
              <w:instrText xml:space="preserve"> PAGEREF _Toc213943175 \h </w:instrText>
            </w:r>
            <w:r w:rsidRPr="006A7650">
              <w:rPr>
                <w:rFonts w:asciiTheme="minorHAnsi" w:hAnsiTheme="minorHAnsi" w:cstheme="minorHAnsi"/>
                <w:noProof/>
                <w:webHidden/>
              </w:rPr>
            </w:r>
            <w:r w:rsidRPr="006A7650">
              <w:rPr>
                <w:rFonts w:asciiTheme="minorHAnsi" w:hAnsiTheme="minorHAnsi" w:cstheme="minorHAnsi"/>
                <w:noProof/>
                <w:webHidden/>
              </w:rPr>
              <w:fldChar w:fldCharType="separate"/>
            </w:r>
            <w:r w:rsidRPr="006A7650">
              <w:rPr>
                <w:rFonts w:asciiTheme="minorHAnsi" w:hAnsiTheme="minorHAnsi" w:cstheme="minorHAnsi"/>
                <w:noProof/>
                <w:webHidden/>
              </w:rPr>
              <w:t>4</w:t>
            </w:r>
            <w:r w:rsidRPr="006A7650">
              <w:rPr>
                <w:rFonts w:asciiTheme="minorHAnsi" w:hAnsiTheme="minorHAnsi" w:cstheme="minorHAnsi"/>
                <w:noProof/>
                <w:webHidden/>
              </w:rPr>
              <w:fldChar w:fldCharType="end"/>
            </w:r>
          </w:hyperlink>
        </w:p>
        <w:p w14:paraId="763C4312" w14:textId="0941E603" w:rsidR="0028179C" w:rsidRPr="006A7650" w:rsidRDefault="0028179C">
          <w:pPr>
            <w:pStyle w:val="TOC1"/>
            <w:tabs>
              <w:tab w:val="right" w:leader="dot" w:pos="9016"/>
            </w:tabs>
            <w:rPr>
              <w:rFonts w:asciiTheme="minorHAnsi" w:eastAsiaTheme="minorEastAsia" w:hAnsiTheme="minorHAnsi" w:cstheme="minorHAnsi"/>
              <w:noProof/>
            </w:rPr>
          </w:pPr>
          <w:hyperlink w:anchor="_Toc213943176" w:history="1">
            <w:r w:rsidRPr="006A7650">
              <w:rPr>
                <w:rStyle w:val="Hyperlink"/>
                <w:rFonts w:asciiTheme="minorHAnsi" w:hAnsiTheme="minorHAnsi" w:cstheme="minorHAnsi"/>
                <w:noProof/>
              </w:rPr>
              <w:t>Conclusion</w:t>
            </w:r>
            <w:r w:rsidRPr="006A7650">
              <w:rPr>
                <w:rFonts w:asciiTheme="minorHAnsi" w:hAnsiTheme="minorHAnsi" w:cstheme="minorHAnsi"/>
                <w:noProof/>
                <w:webHidden/>
              </w:rPr>
              <w:tab/>
            </w:r>
            <w:r w:rsidRPr="006A7650">
              <w:rPr>
                <w:rFonts w:asciiTheme="minorHAnsi" w:hAnsiTheme="minorHAnsi" w:cstheme="minorHAnsi"/>
                <w:noProof/>
                <w:webHidden/>
              </w:rPr>
              <w:fldChar w:fldCharType="begin"/>
            </w:r>
            <w:r w:rsidRPr="006A7650">
              <w:rPr>
                <w:rFonts w:asciiTheme="minorHAnsi" w:hAnsiTheme="minorHAnsi" w:cstheme="minorHAnsi"/>
                <w:noProof/>
                <w:webHidden/>
              </w:rPr>
              <w:instrText xml:space="preserve"> PAGEREF _Toc213943176 \h </w:instrText>
            </w:r>
            <w:r w:rsidRPr="006A7650">
              <w:rPr>
                <w:rFonts w:asciiTheme="minorHAnsi" w:hAnsiTheme="minorHAnsi" w:cstheme="minorHAnsi"/>
                <w:noProof/>
                <w:webHidden/>
              </w:rPr>
            </w:r>
            <w:r w:rsidRPr="006A7650">
              <w:rPr>
                <w:rFonts w:asciiTheme="minorHAnsi" w:hAnsiTheme="minorHAnsi" w:cstheme="minorHAnsi"/>
                <w:noProof/>
                <w:webHidden/>
              </w:rPr>
              <w:fldChar w:fldCharType="separate"/>
            </w:r>
            <w:r w:rsidRPr="006A7650">
              <w:rPr>
                <w:rFonts w:asciiTheme="minorHAnsi" w:hAnsiTheme="minorHAnsi" w:cstheme="minorHAnsi"/>
                <w:noProof/>
                <w:webHidden/>
              </w:rPr>
              <w:t>4</w:t>
            </w:r>
            <w:r w:rsidRPr="006A7650">
              <w:rPr>
                <w:rFonts w:asciiTheme="minorHAnsi" w:hAnsiTheme="minorHAnsi" w:cstheme="minorHAnsi"/>
                <w:noProof/>
                <w:webHidden/>
              </w:rPr>
              <w:fldChar w:fldCharType="end"/>
            </w:r>
          </w:hyperlink>
        </w:p>
        <w:p w14:paraId="00E6039A" w14:textId="68B9E91A" w:rsidR="0028179C" w:rsidRDefault="0028179C">
          <w:pPr>
            <w:pStyle w:val="TOC1"/>
            <w:tabs>
              <w:tab w:val="right" w:leader="dot" w:pos="9016"/>
            </w:tabs>
            <w:rPr>
              <w:rFonts w:asciiTheme="minorHAnsi" w:eastAsiaTheme="minorEastAsia" w:hAnsiTheme="minorHAnsi" w:cstheme="minorBidi"/>
              <w:noProof/>
            </w:rPr>
          </w:pPr>
          <w:hyperlink w:anchor="_Toc213943177" w:history="1">
            <w:r w:rsidRPr="006A7650">
              <w:rPr>
                <w:rStyle w:val="Hyperlink"/>
                <w:rFonts w:asciiTheme="minorHAnsi" w:hAnsiTheme="minorHAnsi" w:cstheme="minorHAnsi"/>
                <w:noProof/>
              </w:rPr>
              <w:t>References</w:t>
            </w:r>
            <w:r w:rsidRPr="006A7650">
              <w:rPr>
                <w:rFonts w:asciiTheme="minorHAnsi" w:hAnsiTheme="minorHAnsi" w:cstheme="minorHAnsi"/>
                <w:noProof/>
                <w:webHidden/>
              </w:rPr>
              <w:tab/>
            </w:r>
            <w:r w:rsidRPr="006A7650">
              <w:rPr>
                <w:rFonts w:asciiTheme="minorHAnsi" w:hAnsiTheme="minorHAnsi" w:cstheme="minorHAnsi"/>
                <w:noProof/>
                <w:webHidden/>
              </w:rPr>
              <w:fldChar w:fldCharType="begin"/>
            </w:r>
            <w:r w:rsidRPr="006A7650">
              <w:rPr>
                <w:rFonts w:asciiTheme="minorHAnsi" w:hAnsiTheme="minorHAnsi" w:cstheme="minorHAnsi"/>
                <w:noProof/>
                <w:webHidden/>
              </w:rPr>
              <w:instrText xml:space="preserve"> PAGEREF _Toc213943177 \h </w:instrText>
            </w:r>
            <w:r w:rsidRPr="006A7650">
              <w:rPr>
                <w:rFonts w:asciiTheme="minorHAnsi" w:hAnsiTheme="minorHAnsi" w:cstheme="minorHAnsi"/>
                <w:noProof/>
                <w:webHidden/>
              </w:rPr>
            </w:r>
            <w:r w:rsidRPr="006A7650">
              <w:rPr>
                <w:rFonts w:asciiTheme="minorHAnsi" w:hAnsiTheme="minorHAnsi" w:cstheme="minorHAnsi"/>
                <w:noProof/>
                <w:webHidden/>
              </w:rPr>
              <w:fldChar w:fldCharType="separate"/>
            </w:r>
            <w:r w:rsidRPr="006A7650">
              <w:rPr>
                <w:rFonts w:asciiTheme="minorHAnsi" w:hAnsiTheme="minorHAnsi" w:cstheme="minorHAnsi"/>
                <w:noProof/>
                <w:webHidden/>
              </w:rPr>
              <w:t>5</w:t>
            </w:r>
            <w:r w:rsidRPr="006A7650">
              <w:rPr>
                <w:rFonts w:asciiTheme="minorHAnsi" w:hAnsiTheme="minorHAnsi" w:cstheme="minorHAnsi"/>
                <w:noProof/>
                <w:webHidden/>
              </w:rPr>
              <w:fldChar w:fldCharType="end"/>
            </w:r>
          </w:hyperlink>
        </w:p>
        <w:p w14:paraId="26B4F746" w14:textId="6FFC1A18" w:rsidR="0028179C" w:rsidRPr="006A7650" w:rsidRDefault="0028179C" w:rsidP="006A7650">
          <w:r>
            <w:rPr>
              <w:b/>
              <w:bCs/>
              <w:noProof/>
            </w:rPr>
            <w:fldChar w:fldCharType="end"/>
          </w:r>
        </w:p>
      </w:sdtContent>
    </w:sdt>
    <w:p w14:paraId="077F08FB" w14:textId="77777777" w:rsidR="0028179C" w:rsidRPr="00EC4C91" w:rsidRDefault="0028179C" w:rsidP="0028179C"/>
    <w:p w14:paraId="2F8842C7" w14:textId="77777777" w:rsidR="0028179C" w:rsidRPr="00EC4C91" w:rsidRDefault="0028179C" w:rsidP="0028179C">
      <w:r>
        <w:t xml:space="preserve"> </w:t>
      </w:r>
    </w:p>
    <w:p w14:paraId="19768B9C" w14:textId="77777777" w:rsidR="0028179C" w:rsidRPr="00CA5ED1" w:rsidRDefault="0028179C" w:rsidP="0028179C">
      <w:r>
        <w:t xml:space="preserve"> </w:t>
      </w:r>
    </w:p>
    <w:p w14:paraId="73D6A5CD" w14:textId="77777777" w:rsidR="0028179C" w:rsidRPr="00CA5ED1" w:rsidRDefault="0028179C" w:rsidP="0028179C">
      <w:r>
        <w:t xml:space="preserve"> </w:t>
      </w:r>
    </w:p>
    <w:p w14:paraId="549AB386" w14:textId="0693BD75" w:rsidR="00833470" w:rsidRDefault="00833470" w:rsidP="00833470">
      <w:pPr>
        <w:sectPr w:rsidR="00833470" w:rsidSect="00925D5E">
          <w:pgSz w:w="11906" w:h="16838"/>
          <w:pgMar w:top="1440" w:right="1440" w:bottom="1440" w:left="1440" w:header="708" w:footer="708" w:gutter="0"/>
          <w:cols w:space="708"/>
          <w:docGrid w:linePitch="360"/>
        </w:sectPr>
      </w:pPr>
    </w:p>
    <w:p w14:paraId="5AFFC33B" w14:textId="6B276EFD" w:rsidR="003A000F" w:rsidRDefault="00C24F37">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7456" behindDoc="0" locked="0" layoutInCell="1" allowOverlap="1" wp14:anchorId="2F5030E1" wp14:editId="3C2A011F">
                <wp:simplePos x="0" y="0"/>
                <wp:positionH relativeFrom="margin">
                  <wp:posOffset>6172200</wp:posOffset>
                </wp:positionH>
                <wp:positionV relativeFrom="paragraph">
                  <wp:posOffset>3114675</wp:posOffset>
                </wp:positionV>
                <wp:extent cx="3533775" cy="2575560"/>
                <wp:effectExtent l="19050" t="19050" r="28575" b="1524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3775" cy="2575560"/>
                        </a:xfrm>
                        <a:prstGeom prst="rect">
                          <a:avLst/>
                        </a:prstGeom>
                        <a:solidFill>
                          <a:srgbClr val="FFFFFF"/>
                        </a:solidFill>
                        <a:ln w="44450">
                          <a:solidFill>
                            <a:srgbClr val="000000"/>
                          </a:solidFill>
                          <a:miter lim="800000"/>
                          <a:headEnd/>
                          <a:tailEnd/>
                        </a:ln>
                        <a:effectLst>
                          <a:softEdge rad="25400"/>
                        </a:effectLst>
                      </wps:spPr>
                      <wps:txbx>
                        <w:txbxContent>
                          <w:p w14:paraId="6D45890E"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Cadence and Methods</w:t>
                            </w:r>
                          </w:p>
                          <w:p w14:paraId="1FA7C8A3"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From 999 call to hospital transfer, the UK Ambulance Service runs on a time-critical sequence.</w:t>
                            </w:r>
                          </w:p>
                          <w:p w14:paraId="02C8D415"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Rapid response, pre-hospital care, and patient stabilization among other purposes—are its primary ones (Hedman, 2016).</w:t>
                            </w:r>
                          </w:p>
                          <w:p w14:paraId="6D7CEC50"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Why I Picked This Subject</w:t>
                            </w:r>
                          </w:p>
                          <w:p w14:paraId="6C82AC3A"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The UK Ambulance Service appealed to me as it is the first line of emergency care.</w:t>
                            </w:r>
                          </w:p>
                          <w:p w14:paraId="6C1624E1"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It illustrates how patients' outcomes are improved and lives are saved via technology and cooperation.</w:t>
                            </w:r>
                          </w:p>
                          <w:p w14:paraId="2891B6AA"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Two Problems</w:t>
                            </w:r>
                          </w:p>
                          <w:p w14:paraId="79195306"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Demand for the service is great, and rural accessibility problems compromise response times.</w:t>
                            </w:r>
                          </w:p>
                          <w:p w14:paraId="5B930104" w14:textId="77777777" w:rsidR="00C24F37" w:rsidRDefault="00C24F37" w:rsidP="000E2D57">
                            <w:pPr>
                              <w:pStyle w:val="ListParagraph"/>
                              <w:numPr>
                                <w:ilvl w:val="0"/>
                                <w:numId w:val="11"/>
                              </w:numPr>
                              <w:rPr>
                                <w:sz w:val="14"/>
                                <w:szCs w:val="14"/>
                                <w:lang w:val="en-US"/>
                              </w:rPr>
                            </w:pPr>
                            <w:r w:rsidRPr="000E2D57">
                              <w:rPr>
                                <w:sz w:val="14"/>
                                <w:szCs w:val="14"/>
                                <w:lang w:val="en-US"/>
                              </w:rPr>
                              <w:t>The most serious are handover delays as they lower the ambulance availability for new emergencies (</w:t>
                            </w:r>
                            <w:proofErr w:type="spellStart"/>
                            <w:r w:rsidRPr="000E2D57">
                              <w:rPr>
                                <w:sz w:val="14"/>
                                <w:szCs w:val="14"/>
                                <w:lang w:val="en-US"/>
                              </w:rPr>
                              <w:t>Behura</w:t>
                            </w:r>
                            <w:proofErr w:type="spellEnd"/>
                            <w:r w:rsidRPr="000E2D57">
                              <w:rPr>
                                <w:sz w:val="14"/>
                                <w:szCs w:val="14"/>
                                <w:lang w:val="en-US"/>
                              </w:rPr>
                              <w:t>, 2024).</w:t>
                            </w:r>
                          </w:p>
                          <w:p w14:paraId="0AF69DE4" w14:textId="77777777" w:rsidR="000E2D57" w:rsidRPr="000E2D57" w:rsidRDefault="000E2D57" w:rsidP="000E2D57">
                            <w:pPr>
                              <w:pStyle w:val="ListParagraph"/>
                              <w:numPr>
                                <w:ilvl w:val="0"/>
                                <w:numId w:val="11"/>
                              </w:numPr>
                              <w:rPr>
                                <w:sz w:val="14"/>
                                <w:szCs w:val="14"/>
                                <w:lang w:val="en-US"/>
                              </w:rPr>
                            </w:pPr>
                            <w:r w:rsidRPr="000E2D57">
                              <w:rPr>
                                <w:b/>
                                <w:bCs/>
                                <w:sz w:val="14"/>
                                <w:szCs w:val="14"/>
                                <w:lang w:val="en-US"/>
                              </w:rPr>
                              <w:t>Putting the ambulance into service</w:t>
                            </w:r>
                          </w:p>
                          <w:p w14:paraId="3213F325" w14:textId="77777777" w:rsidR="000E2D57" w:rsidRPr="000E2D57" w:rsidRDefault="000E2D57" w:rsidP="000E2D57">
                            <w:pPr>
                              <w:pStyle w:val="ListParagraph"/>
                              <w:numPr>
                                <w:ilvl w:val="0"/>
                                <w:numId w:val="11"/>
                              </w:numPr>
                              <w:rPr>
                                <w:sz w:val="14"/>
                                <w:szCs w:val="14"/>
                                <w:lang w:val="en-US"/>
                              </w:rPr>
                            </w:pPr>
                            <w:r w:rsidRPr="000E2D57">
                              <w:rPr>
                                <w:sz w:val="14"/>
                                <w:szCs w:val="14"/>
                                <w:lang w:val="en-US"/>
                              </w:rPr>
                              <w:t>Software in the control room determines the quickest route by considering</w:t>
                            </w:r>
                          </w:p>
                          <w:p w14:paraId="42639893" w14:textId="77777777" w:rsidR="000E2D57" w:rsidRPr="000E2D57" w:rsidRDefault="000E2D57" w:rsidP="000E2D57">
                            <w:pPr>
                              <w:pStyle w:val="ListParagraph"/>
                              <w:numPr>
                                <w:ilvl w:val="0"/>
                                <w:numId w:val="11"/>
                              </w:numPr>
                              <w:rPr>
                                <w:sz w:val="14"/>
                                <w:szCs w:val="14"/>
                                <w:lang w:val="en-US"/>
                              </w:rPr>
                            </w:pPr>
                            <w:r w:rsidRPr="000E2D57">
                              <w:rPr>
                                <w:sz w:val="14"/>
                                <w:szCs w:val="14"/>
                                <w:lang w:val="en-US"/>
                              </w:rPr>
                              <w:t>Real-time traffic information</w:t>
                            </w:r>
                          </w:p>
                          <w:p w14:paraId="01E119D8" w14:textId="77777777" w:rsidR="000E2D57" w:rsidRPr="000E2D57" w:rsidRDefault="000E2D57" w:rsidP="000E2D57">
                            <w:pPr>
                              <w:pStyle w:val="ListParagraph"/>
                              <w:numPr>
                                <w:ilvl w:val="0"/>
                                <w:numId w:val="11"/>
                              </w:numPr>
                              <w:rPr>
                                <w:sz w:val="14"/>
                                <w:szCs w:val="14"/>
                                <w:lang w:val="en-US"/>
                              </w:rPr>
                            </w:pPr>
                            <w:r w:rsidRPr="000E2D57">
                              <w:rPr>
                                <w:sz w:val="14"/>
                                <w:szCs w:val="14"/>
                                <w:lang w:val="en-US"/>
                              </w:rPr>
                              <w:t>Road Closures</w:t>
                            </w:r>
                          </w:p>
                          <w:p w14:paraId="33A93029" w14:textId="77777777" w:rsidR="000E2D57" w:rsidRPr="000E2D57" w:rsidRDefault="000E2D57" w:rsidP="000E2D57">
                            <w:pPr>
                              <w:pStyle w:val="ListParagraph"/>
                              <w:numPr>
                                <w:ilvl w:val="0"/>
                                <w:numId w:val="11"/>
                              </w:numPr>
                              <w:rPr>
                                <w:sz w:val="14"/>
                                <w:szCs w:val="14"/>
                                <w:lang w:val="en-US"/>
                              </w:rPr>
                            </w:pPr>
                            <w:r w:rsidRPr="000E2D57">
                              <w:rPr>
                                <w:sz w:val="14"/>
                                <w:szCs w:val="14"/>
                                <w:lang w:val="en-US"/>
                              </w:rPr>
                              <w:t>Conditions of weather</w:t>
                            </w:r>
                          </w:p>
                          <w:p w14:paraId="6216B8B6" w14:textId="77777777" w:rsidR="000E2D57" w:rsidRPr="000E2D57" w:rsidRDefault="000E2D57" w:rsidP="000E2D57">
                            <w:pPr>
                              <w:pStyle w:val="ListParagraph"/>
                              <w:rPr>
                                <w:sz w:val="14"/>
                                <w:szCs w:val="14"/>
                                <w:lang w:val="en-US"/>
                              </w:rPr>
                            </w:pPr>
                          </w:p>
                          <w:p w14:paraId="6881B4E3" w14:textId="77777777" w:rsidR="00C24F37" w:rsidRPr="00C24F37" w:rsidRDefault="00C24F37" w:rsidP="00BE6BE0">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left:0;text-align:left;margin-left:486pt;margin-top:245.25pt;width:278.25pt;height:202.8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" strokeweight="3.5pt">
                <v:textbox>
                  <w:txbxContent>
                    <w:p w14:paraId="6D45890E"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Cadence and Methods</w:t>
                      </w:r>
                    </w:p>
                    <w:p w14:paraId="1FA7C8A3"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From 999 call to hospital transfer, the UK Ambulance Service runs on a time-critical sequence.</w:t>
                      </w:r>
                    </w:p>
                    <w:p w14:paraId="02C8D415"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Rapid response, pre-hospital care, and patient stabilization among other purposes—are its primary ones (Hedman, 2016).</w:t>
                      </w:r>
                    </w:p>
                    <w:p w14:paraId="6D7CEC50"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Why I Picked This Subject</w:t>
                      </w:r>
                    </w:p>
                    <w:p w14:paraId="6C82AC3A"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The UK Ambulance Service appealed to me as it is the first line of emergency care.</w:t>
                      </w:r>
                    </w:p>
                    <w:p w14:paraId="6C1624E1"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It illustrates how patients' outcomes are improved and lives are saved via technology and cooperation.</w:t>
                      </w:r>
                    </w:p>
                    <w:p w14:paraId="2891B6AA"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Two Problems</w:t>
                      </w:r>
                    </w:p>
                    <w:p w14:paraId="79195306" w14:textId="77777777" w:rsidR="00C24F37" w:rsidRPr="000E2D57" w:rsidRDefault="00C24F37" w:rsidP="000E2D57">
                      <w:pPr>
                        <w:pStyle w:val="ListParagraph"/>
                        <w:numPr>
                          <w:ilvl w:val="0"/>
                          <w:numId w:val="11"/>
                        </w:numPr>
                        <w:rPr>
                          <w:sz w:val="14"/>
                          <w:szCs w:val="14"/>
                          <w:lang w:val="en-US"/>
                        </w:rPr>
                      </w:pPr>
                      <w:r w:rsidRPr="000E2D57">
                        <w:rPr>
                          <w:sz w:val="14"/>
                          <w:szCs w:val="14"/>
                          <w:lang w:val="en-US"/>
                        </w:rPr>
                        <w:t>Demand for the service is great, and rural accessibility problems compromise response times.</w:t>
                      </w:r>
                    </w:p>
                    <w:p w14:paraId="5B930104" w14:textId="77777777" w:rsidR="00C24F37" w:rsidRDefault="00C24F37" w:rsidP="000E2D57">
                      <w:pPr>
                        <w:pStyle w:val="ListParagraph"/>
                        <w:numPr>
                          <w:ilvl w:val="0"/>
                          <w:numId w:val="11"/>
                        </w:numPr>
                        <w:rPr>
                          <w:sz w:val="14"/>
                          <w:szCs w:val="14"/>
                          <w:lang w:val="en-US"/>
                        </w:rPr>
                      </w:pPr>
                      <w:r w:rsidRPr="000E2D57">
                        <w:rPr>
                          <w:sz w:val="14"/>
                          <w:szCs w:val="14"/>
                          <w:lang w:val="en-US"/>
                        </w:rPr>
                        <w:t>The most serious are handover delays as they lower the ambulance availability for new emergencies (</w:t>
                      </w:r>
                      <w:proofErr w:type="spellStart"/>
                      <w:r w:rsidRPr="000E2D57">
                        <w:rPr>
                          <w:sz w:val="14"/>
                          <w:szCs w:val="14"/>
                          <w:lang w:val="en-US"/>
                        </w:rPr>
                        <w:t>Behura</w:t>
                      </w:r>
                      <w:proofErr w:type="spellEnd"/>
                      <w:r w:rsidRPr="000E2D57">
                        <w:rPr>
                          <w:sz w:val="14"/>
                          <w:szCs w:val="14"/>
                          <w:lang w:val="en-US"/>
                        </w:rPr>
                        <w:t>, 2024).</w:t>
                      </w:r>
                    </w:p>
                    <w:p w14:paraId="0AF69DE4" w14:textId="77777777" w:rsidR="000E2D57" w:rsidRPr="000E2D57" w:rsidRDefault="000E2D57" w:rsidP="000E2D57">
                      <w:pPr>
                        <w:pStyle w:val="ListParagraph"/>
                        <w:numPr>
                          <w:ilvl w:val="0"/>
                          <w:numId w:val="11"/>
                        </w:numPr>
                        <w:rPr>
                          <w:sz w:val="14"/>
                          <w:szCs w:val="14"/>
                          <w:lang w:val="en-US"/>
                        </w:rPr>
                      </w:pPr>
                      <w:r w:rsidRPr="000E2D57">
                        <w:rPr>
                          <w:b/>
                          <w:bCs/>
                          <w:sz w:val="14"/>
                          <w:szCs w:val="14"/>
                          <w:lang w:val="en-US"/>
                        </w:rPr>
                        <w:t>Putting the ambulance into service</w:t>
                      </w:r>
                    </w:p>
                    <w:p w14:paraId="3213F325" w14:textId="77777777" w:rsidR="000E2D57" w:rsidRPr="000E2D57" w:rsidRDefault="000E2D57" w:rsidP="000E2D57">
                      <w:pPr>
                        <w:pStyle w:val="ListParagraph"/>
                        <w:numPr>
                          <w:ilvl w:val="0"/>
                          <w:numId w:val="11"/>
                        </w:numPr>
                        <w:rPr>
                          <w:sz w:val="14"/>
                          <w:szCs w:val="14"/>
                          <w:lang w:val="en-US"/>
                        </w:rPr>
                      </w:pPr>
                      <w:r w:rsidRPr="000E2D57">
                        <w:rPr>
                          <w:sz w:val="14"/>
                          <w:szCs w:val="14"/>
                          <w:lang w:val="en-US"/>
                        </w:rPr>
                        <w:t>Software in the control room determines the quickest route by considering</w:t>
                      </w:r>
                    </w:p>
                    <w:p w14:paraId="42639893" w14:textId="77777777" w:rsidR="000E2D57" w:rsidRPr="000E2D57" w:rsidRDefault="000E2D57" w:rsidP="000E2D57">
                      <w:pPr>
                        <w:pStyle w:val="ListParagraph"/>
                        <w:numPr>
                          <w:ilvl w:val="0"/>
                          <w:numId w:val="11"/>
                        </w:numPr>
                        <w:rPr>
                          <w:sz w:val="14"/>
                          <w:szCs w:val="14"/>
                          <w:lang w:val="en-US"/>
                        </w:rPr>
                      </w:pPr>
                      <w:r w:rsidRPr="000E2D57">
                        <w:rPr>
                          <w:sz w:val="14"/>
                          <w:szCs w:val="14"/>
                          <w:lang w:val="en-US"/>
                        </w:rPr>
                        <w:t>Real-time traffic information</w:t>
                      </w:r>
                    </w:p>
                    <w:p w14:paraId="01E119D8" w14:textId="77777777" w:rsidR="000E2D57" w:rsidRPr="000E2D57" w:rsidRDefault="000E2D57" w:rsidP="000E2D57">
                      <w:pPr>
                        <w:pStyle w:val="ListParagraph"/>
                        <w:numPr>
                          <w:ilvl w:val="0"/>
                          <w:numId w:val="11"/>
                        </w:numPr>
                        <w:rPr>
                          <w:sz w:val="14"/>
                          <w:szCs w:val="14"/>
                          <w:lang w:val="en-US"/>
                        </w:rPr>
                      </w:pPr>
                      <w:r w:rsidRPr="000E2D57">
                        <w:rPr>
                          <w:sz w:val="14"/>
                          <w:szCs w:val="14"/>
                          <w:lang w:val="en-US"/>
                        </w:rPr>
                        <w:t>Road Closures</w:t>
                      </w:r>
                    </w:p>
                    <w:p w14:paraId="33A93029" w14:textId="77777777" w:rsidR="000E2D57" w:rsidRPr="000E2D57" w:rsidRDefault="000E2D57" w:rsidP="000E2D57">
                      <w:pPr>
                        <w:pStyle w:val="ListParagraph"/>
                        <w:numPr>
                          <w:ilvl w:val="0"/>
                          <w:numId w:val="11"/>
                        </w:numPr>
                        <w:rPr>
                          <w:sz w:val="14"/>
                          <w:szCs w:val="14"/>
                          <w:lang w:val="en-US"/>
                        </w:rPr>
                      </w:pPr>
                      <w:r w:rsidRPr="000E2D57">
                        <w:rPr>
                          <w:sz w:val="14"/>
                          <w:szCs w:val="14"/>
                          <w:lang w:val="en-US"/>
                        </w:rPr>
                        <w:t>Conditions of weather</w:t>
                      </w:r>
                    </w:p>
                    <w:p w14:paraId="6216B8B6" w14:textId="77777777" w:rsidR="000E2D57" w:rsidRPr="000E2D57" w:rsidRDefault="000E2D57" w:rsidP="000E2D57">
                      <w:pPr>
                        <w:pStyle w:val="ListParagraph"/>
                        <w:rPr>
                          <w:sz w:val="14"/>
                          <w:szCs w:val="14"/>
                          <w:lang w:val="en-US"/>
                        </w:rPr>
                      </w:pPr>
                    </w:p>
                    <w:p w14:paraId="6881B4E3" w14:textId="77777777" w:rsidR="00C24F37" w:rsidRPr="00C24F37" w:rsidRDefault="00C24F37" w:rsidP="00BE6BE0">
                      <w:pPr>
                        <w:rPr>
                          <w:sz w:val="16"/>
                          <w:szCs w:val="16"/>
                        </w:rPr>
                      </w:pPr>
                    </w:p>
                  </w:txbxContent>
                </v:textbox>
                <w10:wrap type="square" anchorx="margin"/>
              </v:shape>
            </w:pict>
          </mc:Fallback>
        </mc:AlternateContent>
      </w:r>
      <w:r>
        <w:rPr>
          <w:noProof/>
        </w:rPr>
        <mc:AlternateContent>
          <mc:Choice Requires="wps">
            <w:drawing>
              <wp:anchor distT="45720" distB="45720" distL="114300" distR="114300" simplePos="0" relativeHeight="251669504" behindDoc="0" locked="0" layoutInCell="1" allowOverlap="1" wp14:anchorId="298766ED" wp14:editId="02BDA322">
                <wp:simplePos x="0" y="0"/>
                <wp:positionH relativeFrom="column">
                  <wp:posOffset>6209665</wp:posOffset>
                </wp:positionH>
                <wp:positionV relativeFrom="paragraph">
                  <wp:posOffset>1066800</wp:posOffset>
                </wp:positionV>
                <wp:extent cx="3495675" cy="2019300"/>
                <wp:effectExtent l="19050" t="19050" r="28575"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5675" cy="2019300"/>
                        </a:xfrm>
                        <a:prstGeom prst="rect">
                          <a:avLst/>
                        </a:prstGeom>
                        <a:solidFill>
                          <a:srgbClr val="FFFFFF"/>
                        </a:solidFill>
                        <a:ln w="44450">
                          <a:solidFill>
                            <a:srgbClr val="000000"/>
                          </a:solidFill>
                          <a:miter lim="800000"/>
                          <a:headEnd/>
                          <a:tailEnd/>
                        </a:ln>
                        <a:effectLst>
                          <a:softEdge rad="25400"/>
                        </a:effectLst>
                      </wps:spPr>
                      <wps:txbx>
                        <w:txbxContent>
                          <w:p w14:paraId="2AB7FB01" w14:textId="6C9C58AC" w:rsidR="00B52E06" w:rsidRPr="000E2D57" w:rsidRDefault="00B52E06" w:rsidP="00B52E06">
                            <w:pPr>
                              <w:ind w:left="720" w:hanging="360"/>
                              <w:rPr>
                                <w:b/>
                                <w:bCs/>
                                <w:sz w:val="14"/>
                                <w:szCs w:val="14"/>
                              </w:rPr>
                            </w:pPr>
                            <w:r w:rsidRPr="000E2D57">
                              <w:rPr>
                                <w:b/>
                                <w:bCs/>
                                <w:sz w:val="14"/>
                                <w:szCs w:val="14"/>
                              </w:rPr>
                              <w:t xml:space="preserve">2000- Today </w:t>
                            </w:r>
                          </w:p>
                          <w:p w14:paraId="67BAF112" w14:textId="77777777" w:rsidR="00B52E06" w:rsidRPr="000E2D57" w:rsidRDefault="00B52E06" w:rsidP="00B52E06">
                            <w:pPr>
                              <w:pStyle w:val="ListParagraph"/>
                              <w:numPr>
                                <w:ilvl w:val="0"/>
                                <w:numId w:val="5"/>
                              </w:numPr>
                              <w:rPr>
                                <w:sz w:val="14"/>
                                <w:szCs w:val="14"/>
                              </w:rPr>
                            </w:pPr>
                            <w:r w:rsidRPr="000E2D57">
                              <w:rPr>
                                <w:sz w:val="14"/>
                                <w:szCs w:val="14"/>
                              </w:rPr>
                              <w:t xml:space="preserve">From 2000 to the present, technology has increased the use of dispatch and special response teams. </w:t>
                            </w:r>
                          </w:p>
                          <w:p w14:paraId="040C669A" w14:textId="77777777" w:rsidR="00B52E06" w:rsidRPr="000E2D57" w:rsidRDefault="00B52E06" w:rsidP="00B52E06">
                            <w:pPr>
                              <w:pStyle w:val="ListParagraph"/>
                              <w:numPr>
                                <w:ilvl w:val="0"/>
                                <w:numId w:val="5"/>
                              </w:numPr>
                              <w:rPr>
                                <w:sz w:val="14"/>
                                <w:szCs w:val="14"/>
                              </w:rPr>
                            </w:pPr>
                            <w:r w:rsidRPr="000E2D57">
                              <w:rPr>
                                <w:sz w:val="14"/>
                                <w:szCs w:val="14"/>
                              </w:rPr>
                              <w:t>Computer-aided dispatch programs have improved response time and accuracy.</w:t>
                            </w:r>
                          </w:p>
                          <w:p w14:paraId="37261118" w14:textId="04DAEE0C" w:rsidR="00B52E06" w:rsidRPr="000E2D57" w:rsidRDefault="00B52E06" w:rsidP="00B52E06">
                            <w:pPr>
                              <w:pStyle w:val="ListParagraph"/>
                              <w:numPr>
                                <w:ilvl w:val="0"/>
                                <w:numId w:val="5"/>
                              </w:numPr>
                              <w:rPr>
                                <w:sz w:val="14"/>
                                <w:szCs w:val="14"/>
                              </w:rPr>
                            </w:pPr>
                            <w:r w:rsidRPr="000E2D57">
                              <w:rPr>
                                <w:sz w:val="14"/>
                                <w:szCs w:val="14"/>
                              </w:rPr>
                              <w:t>Specialized teams now handle critical care, dangerous events, and mental health crises.</w:t>
                            </w:r>
                          </w:p>
                          <w:p w14:paraId="779A8111" w14:textId="2B3695EC" w:rsidR="00B52E06" w:rsidRPr="000E2D57" w:rsidRDefault="00B52E06" w:rsidP="00B52E06">
                            <w:pPr>
                              <w:pStyle w:val="ListParagraph"/>
                              <w:numPr>
                                <w:ilvl w:val="0"/>
                                <w:numId w:val="5"/>
                              </w:numPr>
                              <w:rPr>
                                <w:sz w:val="14"/>
                                <w:szCs w:val="14"/>
                              </w:rPr>
                            </w:pPr>
                            <w:r w:rsidRPr="000E2D57">
                              <w:rPr>
                                <w:sz w:val="14"/>
                                <w:szCs w:val="14"/>
                              </w:rPr>
                              <w:t>The modern approach involves using travel history data to study and improve response times.</w:t>
                            </w:r>
                          </w:p>
                          <w:p w14:paraId="6DDD8B41" w14:textId="7B196B42" w:rsidR="00B52E06" w:rsidRDefault="00B52E06" w:rsidP="00B52E06">
                            <w:pPr>
                              <w:pStyle w:val="ListParagraph"/>
                              <w:numPr>
                                <w:ilvl w:val="0"/>
                                <w:numId w:val="5"/>
                              </w:numPr>
                              <w:rPr>
                                <w:sz w:val="14"/>
                                <w:szCs w:val="14"/>
                              </w:rPr>
                            </w:pPr>
                            <w:r w:rsidRPr="000E2D57">
                              <w:rPr>
                                <w:sz w:val="14"/>
                                <w:szCs w:val="14"/>
                              </w:rPr>
                              <w:t>Advanced analysis identifies bottlenecks and trends in emergency response (Stein, 2022). This data-driven method supports better strategic planning and resource distribution.</w:t>
                            </w:r>
                          </w:p>
                          <w:p w14:paraId="36D083C6" w14:textId="2A8B9FC9" w:rsidR="000E2D57" w:rsidRPr="000E2D57" w:rsidRDefault="000E2D57" w:rsidP="000E2D57">
                            <w:pPr>
                              <w:pStyle w:val="ListParagraph"/>
                              <w:numPr>
                                <w:ilvl w:val="0"/>
                                <w:numId w:val="5"/>
                              </w:numPr>
                              <w:rPr>
                                <w:sz w:val="14"/>
                                <w:szCs w:val="14"/>
                              </w:rPr>
                            </w:pPr>
                            <w:r w:rsidRPr="000E2D57">
                              <w:rPr>
                                <w:b/>
                                <w:bCs/>
                                <w:sz w:val="14"/>
                                <w:szCs w:val="14"/>
                              </w:rPr>
                              <w:t>Major Problems:</w:t>
                            </w:r>
                            <w:r>
                              <w:rPr>
                                <w:sz w:val="14"/>
                                <w:szCs w:val="14"/>
                              </w:rPr>
                              <w:t xml:space="preserve"> </w:t>
                            </w:r>
                            <w:r w:rsidRPr="000E2D57">
                              <w:rPr>
                                <w:sz w:val="14"/>
                                <w:szCs w:val="14"/>
                              </w:rPr>
                              <w:t xml:space="preserve"> Too Much Demand: At A&amp;E, handover delays and call volumes are both going up.</w:t>
                            </w:r>
                          </w:p>
                          <w:p w14:paraId="785C0CA8" w14:textId="77777777" w:rsidR="000E2D57" w:rsidRPr="000E2D57" w:rsidRDefault="000E2D57" w:rsidP="000E2D57">
                            <w:pPr>
                              <w:pStyle w:val="ListParagraph"/>
                              <w:numPr>
                                <w:ilvl w:val="0"/>
                                <w:numId w:val="5"/>
                              </w:numPr>
                              <w:rPr>
                                <w:sz w:val="14"/>
                                <w:szCs w:val="14"/>
                              </w:rPr>
                            </w:pPr>
                            <w:r w:rsidRPr="000E2D57">
                              <w:rPr>
                                <w:sz w:val="14"/>
                                <w:szCs w:val="14"/>
                              </w:rPr>
                              <w:t>• Reaction times are influenced by staff burnout and resource limitations (</w:t>
                            </w:r>
                            <w:proofErr w:type="spellStart"/>
                            <w:r w:rsidRPr="000E2D57">
                              <w:rPr>
                                <w:sz w:val="14"/>
                                <w:szCs w:val="14"/>
                              </w:rPr>
                              <w:t>Hampiholi</w:t>
                            </w:r>
                            <w:proofErr w:type="spellEnd"/>
                            <w:r w:rsidRPr="000E2D57">
                              <w:rPr>
                                <w:sz w:val="14"/>
                                <w:szCs w:val="14"/>
                              </w:rPr>
                              <w:t>, 2024).</w:t>
                            </w:r>
                          </w:p>
                          <w:p w14:paraId="781A0099" w14:textId="7E5E7F0A" w:rsidR="000E2D57" w:rsidRPr="000E2D57" w:rsidRDefault="000E2D57" w:rsidP="000E2D57">
                            <w:pPr>
                              <w:pStyle w:val="ListParagraph"/>
                              <w:numPr>
                                <w:ilvl w:val="0"/>
                                <w:numId w:val="5"/>
                              </w:numPr>
                              <w:rPr>
                                <w:sz w:val="14"/>
                                <w:szCs w:val="14"/>
                              </w:rPr>
                            </w:pPr>
                            <w:r w:rsidRPr="000E2D57">
                              <w:rPr>
                                <w:sz w:val="14"/>
                                <w:szCs w:val="14"/>
                              </w:rPr>
                              <w:t>• Rural access: Longer travel times in remote locations can greatly impair patient outcomes.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left:0;text-align:left;margin-left:488.95pt;margin-top:84pt;width:275.25pt;height:159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" strokeweight="3.5pt">
                <v:textbox>
                  <w:txbxContent>
                    <w:p w14:paraId="2AB7FB01" w14:textId="6C9C58AC" w:rsidR="00B52E06" w:rsidRPr="000E2D57" w:rsidRDefault="00B52E06" w:rsidP="00B52E06">
                      <w:pPr>
                        <w:ind w:left="720" w:hanging="360"/>
                        <w:rPr>
                          <w:b/>
                          <w:bCs/>
                          <w:sz w:val="14"/>
                          <w:szCs w:val="14"/>
                        </w:rPr>
                      </w:pPr>
                      <w:r w:rsidRPr="000E2D57">
                        <w:rPr>
                          <w:b/>
                          <w:bCs/>
                          <w:sz w:val="14"/>
                          <w:szCs w:val="14"/>
                        </w:rPr>
                        <w:t xml:space="preserve">2000- Today </w:t>
                      </w:r>
                    </w:p>
                    <w:p w14:paraId="67BAF112" w14:textId="77777777" w:rsidR="00B52E06" w:rsidRPr="000E2D57" w:rsidRDefault="00B52E06" w:rsidP="00B52E06">
                      <w:pPr>
                        <w:pStyle w:val="ListParagraph"/>
                        <w:numPr>
                          <w:ilvl w:val="0"/>
                          <w:numId w:val="5"/>
                        </w:numPr>
                        <w:rPr>
                          <w:sz w:val="14"/>
                          <w:szCs w:val="14"/>
                        </w:rPr>
                      </w:pPr>
                      <w:r w:rsidRPr="000E2D57">
                        <w:rPr>
                          <w:sz w:val="14"/>
                          <w:szCs w:val="14"/>
                        </w:rPr>
                        <w:t xml:space="preserve">From 2000 to the present, technology has increased the use of dispatch and special response teams. </w:t>
                      </w:r>
                    </w:p>
                    <w:p w14:paraId="040C669A" w14:textId="77777777" w:rsidR="00B52E06" w:rsidRPr="000E2D57" w:rsidRDefault="00B52E06" w:rsidP="00B52E06">
                      <w:pPr>
                        <w:pStyle w:val="ListParagraph"/>
                        <w:numPr>
                          <w:ilvl w:val="0"/>
                          <w:numId w:val="5"/>
                        </w:numPr>
                        <w:rPr>
                          <w:sz w:val="14"/>
                          <w:szCs w:val="14"/>
                        </w:rPr>
                      </w:pPr>
                      <w:r w:rsidRPr="000E2D57">
                        <w:rPr>
                          <w:sz w:val="14"/>
                          <w:szCs w:val="14"/>
                        </w:rPr>
                        <w:t>Computer-aided dispatch programs have improved response time and accuracy.</w:t>
                      </w:r>
                    </w:p>
                    <w:p w14:paraId="37261118" w14:textId="04DAEE0C" w:rsidR="00B52E06" w:rsidRPr="000E2D57" w:rsidRDefault="00B52E06" w:rsidP="00B52E06">
                      <w:pPr>
                        <w:pStyle w:val="ListParagraph"/>
                        <w:numPr>
                          <w:ilvl w:val="0"/>
                          <w:numId w:val="5"/>
                        </w:numPr>
                        <w:rPr>
                          <w:sz w:val="14"/>
                          <w:szCs w:val="14"/>
                        </w:rPr>
                      </w:pPr>
                      <w:r w:rsidRPr="000E2D57">
                        <w:rPr>
                          <w:sz w:val="14"/>
                          <w:szCs w:val="14"/>
                        </w:rPr>
                        <w:t>Specialized teams now handle critical care, dangerous events, and mental health crises.</w:t>
                      </w:r>
                    </w:p>
                    <w:p w14:paraId="779A8111" w14:textId="2B3695EC" w:rsidR="00B52E06" w:rsidRPr="000E2D57" w:rsidRDefault="00B52E06" w:rsidP="00B52E06">
                      <w:pPr>
                        <w:pStyle w:val="ListParagraph"/>
                        <w:numPr>
                          <w:ilvl w:val="0"/>
                          <w:numId w:val="5"/>
                        </w:numPr>
                        <w:rPr>
                          <w:sz w:val="14"/>
                          <w:szCs w:val="14"/>
                        </w:rPr>
                      </w:pPr>
                      <w:r w:rsidRPr="000E2D57">
                        <w:rPr>
                          <w:sz w:val="14"/>
                          <w:szCs w:val="14"/>
                        </w:rPr>
                        <w:t>The modern approach involves using travel history data to study and improve response times.</w:t>
                      </w:r>
                    </w:p>
                    <w:p w14:paraId="6DDD8B41" w14:textId="7B196B42" w:rsidR="00B52E06" w:rsidRDefault="00B52E06" w:rsidP="00B52E06">
                      <w:pPr>
                        <w:pStyle w:val="ListParagraph"/>
                        <w:numPr>
                          <w:ilvl w:val="0"/>
                          <w:numId w:val="5"/>
                        </w:numPr>
                        <w:rPr>
                          <w:sz w:val="14"/>
                          <w:szCs w:val="14"/>
                        </w:rPr>
                      </w:pPr>
                      <w:r w:rsidRPr="000E2D57">
                        <w:rPr>
                          <w:sz w:val="14"/>
                          <w:szCs w:val="14"/>
                        </w:rPr>
                        <w:t>Advanced analysis identifies bottlenecks and trends in emergency response (Stein, 2022). This data-driven method supports better strategic planning and resource distribution.</w:t>
                      </w:r>
                    </w:p>
                    <w:p w14:paraId="36D083C6" w14:textId="2A8B9FC9" w:rsidR="000E2D57" w:rsidRPr="000E2D57" w:rsidRDefault="000E2D57" w:rsidP="000E2D57">
                      <w:pPr>
                        <w:pStyle w:val="ListParagraph"/>
                        <w:numPr>
                          <w:ilvl w:val="0"/>
                          <w:numId w:val="5"/>
                        </w:numPr>
                        <w:rPr>
                          <w:sz w:val="14"/>
                          <w:szCs w:val="14"/>
                        </w:rPr>
                      </w:pPr>
                      <w:r w:rsidRPr="000E2D57">
                        <w:rPr>
                          <w:b/>
                          <w:bCs/>
                          <w:sz w:val="14"/>
                          <w:szCs w:val="14"/>
                        </w:rPr>
                        <w:t>Major Problems:</w:t>
                      </w:r>
                      <w:r>
                        <w:rPr>
                          <w:sz w:val="14"/>
                          <w:szCs w:val="14"/>
                        </w:rPr>
                        <w:t xml:space="preserve"> </w:t>
                      </w:r>
                      <w:r w:rsidRPr="000E2D57">
                        <w:rPr>
                          <w:sz w:val="14"/>
                          <w:szCs w:val="14"/>
                        </w:rPr>
                        <w:t xml:space="preserve"> Too Much Demand: At A&amp;E, handover delays and call volumes are both going up.</w:t>
                      </w:r>
                    </w:p>
                    <w:p w14:paraId="785C0CA8" w14:textId="77777777" w:rsidR="000E2D57" w:rsidRPr="000E2D57" w:rsidRDefault="000E2D57" w:rsidP="000E2D57">
                      <w:pPr>
                        <w:pStyle w:val="ListParagraph"/>
                        <w:numPr>
                          <w:ilvl w:val="0"/>
                          <w:numId w:val="5"/>
                        </w:numPr>
                        <w:rPr>
                          <w:sz w:val="14"/>
                          <w:szCs w:val="14"/>
                        </w:rPr>
                      </w:pPr>
                      <w:r w:rsidRPr="000E2D57">
                        <w:rPr>
                          <w:sz w:val="14"/>
                          <w:szCs w:val="14"/>
                        </w:rPr>
                        <w:t>• Reaction times are influenced by staff burnout and resource limitations (</w:t>
                      </w:r>
                      <w:proofErr w:type="spellStart"/>
                      <w:r w:rsidRPr="000E2D57">
                        <w:rPr>
                          <w:sz w:val="14"/>
                          <w:szCs w:val="14"/>
                        </w:rPr>
                        <w:t>Hampiholi</w:t>
                      </w:r>
                      <w:proofErr w:type="spellEnd"/>
                      <w:r w:rsidRPr="000E2D57">
                        <w:rPr>
                          <w:sz w:val="14"/>
                          <w:szCs w:val="14"/>
                        </w:rPr>
                        <w:t>, 2024).</w:t>
                      </w:r>
                    </w:p>
                    <w:p w14:paraId="781A0099" w14:textId="7E5E7F0A" w:rsidR="000E2D57" w:rsidRPr="000E2D57" w:rsidRDefault="000E2D57" w:rsidP="000E2D57">
                      <w:pPr>
                        <w:pStyle w:val="ListParagraph"/>
                        <w:numPr>
                          <w:ilvl w:val="0"/>
                          <w:numId w:val="5"/>
                        </w:numPr>
                        <w:rPr>
                          <w:sz w:val="14"/>
                          <w:szCs w:val="14"/>
                        </w:rPr>
                      </w:pPr>
                      <w:r w:rsidRPr="000E2D57">
                        <w:rPr>
                          <w:sz w:val="14"/>
                          <w:szCs w:val="14"/>
                        </w:rPr>
                        <w:t>• Rural access: Longer travel times in remote locations can greatly impair patient outcomes.</w:t>
                      </w:r>
                    </w:p>
                  </w:txbxContent>
                </v:textbox>
                <w10:wrap type="square"/>
              </v:shape>
            </w:pict>
          </mc:Fallback>
        </mc:AlternateContent>
      </w:r>
      <w:r>
        <w:rPr>
          <w:noProof/>
        </w:rPr>
        <mc:AlternateContent>
          <mc:Choice Requires="wps">
            <w:drawing>
              <wp:anchor distT="45720" distB="45720" distL="114300" distR="114300" simplePos="0" relativeHeight="251675648" behindDoc="0" locked="0" layoutInCell="1" allowOverlap="1" wp14:anchorId="1182A892" wp14:editId="3F2BF116">
                <wp:simplePos x="0" y="0"/>
                <wp:positionH relativeFrom="page">
                  <wp:posOffset>4048125</wp:posOffset>
                </wp:positionH>
                <wp:positionV relativeFrom="paragraph">
                  <wp:posOffset>3781425</wp:posOffset>
                </wp:positionV>
                <wp:extent cx="276225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1908810"/>
                        </a:xfrm>
                        <a:prstGeom prst="rect">
                          <a:avLst/>
                        </a:prstGeom>
                        <a:solidFill>
                          <a:srgbClr val="FFFFFF"/>
                        </a:solidFill>
                        <a:ln w="47625">
                          <a:solidFill>
                            <a:srgbClr val="000000"/>
                          </a:solidFill>
                          <a:miter lim="800000"/>
                          <a:headEnd/>
                          <a:tailEnd/>
                        </a:ln>
                        <a:effectLst>
                          <a:softEdge rad="25400"/>
                        </a:effectLst>
                      </wps:spPr>
                      <wps:txbx>
                        <w:txbxContent>
                          <w:p w14:paraId="6B4BAFBB" w14:textId="77777777" w:rsidR="00C24F37" w:rsidRPr="00810794" w:rsidRDefault="00C24F37" w:rsidP="00C24F37">
                            <w:pPr>
                              <w:rPr>
                                <w:b/>
                                <w:bCs/>
                                <w:color w:val="385623" w:themeColor="accent6" w:themeShade="80"/>
                                <w:sz w:val="12"/>
                                <w:szCs w:val="12"/>
                              </w:rPr>
                            </w:pPr>
                            <w:r w:rsidRPr="00810794">
                              <w:rPr>
                                <w:b/>
                                <w:bCs/>
                                <w:color w:val="385623" w:themeColor="accent6" w:themeShade="80"/>
                                <w:sz w:val="12"/>
                                <w:szCs w:val="12"/>
                              </w:rPr>
                              <w:t>How It Is Currently Working</w:t>
                            </w:r>
                          </w:p>
                          <w:p w14:paraId="51A188CD" w14:textId="77777777" w:rsidR="00C24F37" w:rsidRPr="00810794" w:rsidRDefault="00C24F37" w:rsidP="00C24F37">
                            <w:pPr>
                              <w:pStyle w:val="ListParagraph"/>
                              <w:numPr>
                                <w:ilvl w:val="0"/>
                                <w:numId w:val="7"/>
                              </w:numPr>
                              <w:rPr>
                                <w:sz w:val="12"/>
                                <w:szCs w:val="12"/>
                              </w:rPr>
                            </w:pPr>
                            <w:r w:rsidRPr="00810794">
                              <w:rPr>
                                <w:sz w:val="12"/>
                                <w:szCs w:val="12"/>
                              </w:rPr>
                              <w:t>Regional NHS trusts monitor the coordination of the service. Going from a 999 call to getting to the hospital is a complicated process driven by technology.</w:t>
                            </w:r>
                          </w:p>
                          <w:p w14:paraId="3D0A01A8" w14:textId="77777777" w:rsidR="00C24F37" w:rsidRPr="00810794" w:rsidRDefault="00C24F37" w:rsidP="00C24F37">
                            <w:pPr>
                              <w:pStyle w:val="ListParagraph"/>
                              <w:numPr>
                                <w:ilvl w:val="0"/>
                                <w:numId w:val="7"/>
                              </w:numPr>
                              <w:rPr>
                                <w:sz w:val="12"/>
                                <w:szCs w:val="12"/>
                              </w:rPr>
                            </w:pPr>
                            <w:r w:rsidRPr="00810794">
                              <w:rPr>
                                <w:sz w:val="12"/>
                                <w:szCs w:val="12"/>
                              </w:rPr>
                              <w:t>Call and Dispatch for Emergency Situations:</w:t>
                            </w:r>
                          </w:p>
                          <w:p w14:paraId="43EE540F" w14:textId="77777777" w:rsidR="00C24F37" w:rsidRPr="00810794" w:rsidRDefault="00C24F37" w:rsidP="00C24F37">
                            <w:pPr>
                              <w:pStyle w:val="ListParagraph"/>
                              <w:numPr>
                                <w:ilvl w:val="0"/>
                                <w:numId w:val="7"/>
                              </w:numPr>
                              <w:rPr>
                                <w:sz w:val="12"/>
                                <w:szCs w:val="12"/>
                              </w:rPr>
                            </w:pPr>
                            <w:r w:rsidRPr="00810794">
                              <w:rPr>
                                <w:sz w:val="12"/>
                                <w:szCs w:val="12"/>
                              </w:rPr>
                              <w:t>An operator answers 999 inquiries.</w:t>
                            </w:r>
                          </w:p>
                          <w:p w14:paraId="291BAEF9" w14:textId="77777777" w:rsidR="00C24F37" w:rsidRPr="00810794" w:rsidRDefault="00C24F37" w:rsidP="00C24F37">
                            <w:pPr>
                              <w:pStyle w:val="ListParagraph"/>
                              <w:numPr>
                                <w:ilvl w:val="0"/>
                                <w:numId w:val="7"/>
                              </w:numPr>
                              <w:rPr>
                                <w:sz w:val="12"/>
                                <w:szCs w:val="12"/>
                              </w:rPr>
                            </w:pPr>
                            <w:r w:rsidRPr="00810794">
                              <w:rPr>
                                <w:sz w:val="12"/>
                                <w:szCs w:val="12"/>
                              </w:rPr>
                              <w:t>Associated in the ambulance control room with a clinical advisor (Hedman,2016).</w:t>
                            </w:r>
                          </w:p>
                          <w:p w14:paraId="26145309" w14:textId="77777777" w:rsidR="00C24F37" w:rsidRPr="00810794" w:rsidRDefault="00C24F37" w:rsidP="00C24F37">
                            <w:pPr>
                              <w:pStyle w:val="ListParagraph"/>
                              <w:numPr>
                                <w:ilvl w:val="0"/>
                                <w:numId w:val="7"/>
                              </w:numPr>
                              <w:rPr>
                                <w:color w:val="385623" w:themeColor="accent6" w:themeShade="80"/>
                                <w:sz w:val="12"/>
                                <w:szCs w:val="12"/>
                              </w:rPr>
                            </w:pPr>
                            <w:r w:rsidRPr="00810794">
                              <w:rPr>
                                <w:color w:val="385623" w:themeColor="accent6" w:themeShade="80"/>
                                <w:sz w:val="12"/>
                                <w:szCs w:val="12"/>
                              </w:rPr>
                              <w:t>They assess the immediacy either via NHS Pathways or other means.</w:t>
                            </w:r>
                          </w:p>
                          <w:p w14:paraId="0F5BD23B" w14:textId="329BC9D9" w:rsidR="00BE6BE0" w:rsidRDefault="00C24F37" w:rsidP="00BE6BE0">
                            <w:pPr>
                              <w:pStyle w:val="ListParagraph"/>
                              <w:numPr>
                                <w:ilvl w:val="0"/>
                                <w:numId w:val="7"/>
                              </w:numPr>
                              <w:rPr>
                                <w:color w:val="385623" w:themeColor="accent6" w:themeShade="80"/>
                                <w:sz w:val="12"/>
                                <w:szCs w:val="12"/>
                              </w:rPr>
                            </w:pPr>
                            <w:r w:rsidRPr="00810794">
                              <w:rPr>
                                <w:color w:val="385623" w:themeColor="accent6" w:themeShade="80"/>
                                <w:sz w:val="12"/>
                                <w:szCs w:val="12"/>
                              </w:rPr>
                              <w:t>Starting ambulance operations</w:t>
                            </w:r>
                          </w:p>
                          <w:p w14:paraId="3E41A94D" w14:textId="77777777" w:rsidR="00810794" w:rsidRPr="00810794" w:rsidRDefault="00810794" w:rsidP="00810794">
                            <w:pPr>
                              <w:pStyle w:val="ListParagraph"/>
                              <w:rPr>
                                <w:b/>
                                <w:bCs/>
                                <w:color w:val="385623" w:themeColor="accent6" w:themeShade="80"/>
                                <w:sz w:val="12"/>
                                <w:szCs w:val="12"/>
                              </w:rPr>
                            </w:pPr>
                            <w:r w:rsidRPr="00810794">
                              <w:rPr>
                                <w:b/>
                                <w:bCs/>
                                <w:color w:val="385623" w:themeColor="accent6" w:themeShade="80"/>
                                <w:sz w:val="12"/>
                                <w:szCs w:val="12"/>
                              </w:rPr>
                              <w:t>What It Is?</w:t>
                            </w:r>
                          </w:p>
                          <w:p w14:paraId="4131F054" w14:textId="7808BF4B" w:rsidR="00810794" w:rsidRPr="00810794" w:rsidRDefault="00810794" w:rsidP="00810794">
                            <w:pPr>
                              <w:pStyle w:val="ListParagraph"/>
                              <w:numPr>
                                <w:ilvl w:val="0"/>
                                <w:numId w:val="7"/>
                              </w:numPr>
                              <w:rPr>
                                <w:color w:val="385623" w:themeColor="accent6" w:themeShade="80"/>
                                <w:sz w:val="12"/>
                                <w:szCs w:val="12"/>
                              </w:rPr>
                            </w:pPr>
                            <w:r w:rsidRPr="00810794">
                              <w:rPr>
                                <w:color w:val="385623" w:themeColor="accent6" w:themeShade="80"/>
                                <w:sz w:val="12"/>
                                <w:szCs w:val="12"/>
                              </w:rPr>
                              <w:t>An essential part of the NHS, the UK Ambulance Service reacts to 999 calls. It provides hospital patient transportation as well as roadside emergency medical help. Highly qualified paramedics perform life-saving treatments, converting it into a mobile emergency department (England, 2017).</w:t>
                            </w:r>
                          </w:p>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8" type="#_x0000_t202" style="position:absolute;left:0;text-align:left;margin-left:318.75pt;margin-top:297.75pt;width:217.5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" strokeweight="3.75pt">
                <v:textbox>
                  <w:txbxContent>
                    <w:p w14:paraId="6B4BAFBB" w14:textId="77777777" w:rsidR="00C24F37" w:rsidRPr="00810794" w:rsidRDefault="00C24F37" w:rsidP="00C24F37">
                      <w:pPr>
                        <w:rPr>
                          <w:b/>
                          <w:bCs/>
                          <w:color w:val="385623" w:themeColor="accent6" w:themeShade="80"/>
                          <w:sz w:val="12"/>
                          <w:szCs w:val="12"/>
                        </w:rPr>
                      </w:pPr>
                      <w:r w:rsidRPr="00810794">
                        <w:rPr>
                          <w:b/>
                          <w:bCs/>
                          <w:color w:val="385623" w:themeColor="accent6" w:themeShade="80"/>
                          <w:sz w:val="12"/>
                          <w:szCs w:val="12"/>
                        </w:rPr>
                        <w:t>How It Is Currently Working</w:t>
                      </w:r>
                    </w:p>
                    <w:p w14:paraId="51A188CD" w14:textId="77777777" w:rsidR="00C24F37" w:rsidRPr="00810794" w:rsidRDefault="00C24F37" w:rsidP="00C24F37">
                      <w:pPr>
                        <w:pStyle w:val="ListParagraph"/>
                        <w:numPr>
                          <w:ilvl w:val="0"/>
                          <w:numId w:val="7"/>
                        </w:numPr>
                        <w:rPr>
                          <w:sz w:val="12"/>
                          <w:szCs w:val="12"/>
                        </w:rPr>
                      </w:pPr>
                      <w:r w:rsidRPr="00810794">
                        <w:rPr>
                          <w:sz w:val="12"/>
                          <w:szCs w:val="12"/>
                        </w:rPr>
                        <w:t>Regional NHS trusts monitor the coordination of the service. Going from a 999 call to getting to the hospital is a complicated process driven by technology.</w:t>
                      </w:r>
                    </w:p>
                    <w:p w14:paraId="3D0A01A8" w14:textId="77777777" w:rsidR="00C24F37" w:rsidRPr="00810794" w:rsidRDefault="00C24F37" w:rsidP="00C24F37">
                      <w:pPr>
                        <w:pStyle w:val="ListParagraph"/>
                        <w:numPr>
                          <w:ilvl w:val="0"/>
                          <w:numId w:val="7"/>
                        </w:numPr>
                        <w:rPr>
                          <w:sz w:val="12"/>
                          <w:szCs w:val="12"/>
                        </w:rPr>
                      </w:pPr>
                      <w:r w:rsidRPr="00810794">
                        <w:rPr>
                          <w:sz w:val="12"/>
                          <w:szCs w:val="12"/>
                        </w:rPr>
                        <w:t>Call and Dispatch for Emergency Situations:</w:t>
                      </w:r>
                    </w:p>
                    <w:p w14:paraId="43EE540F" w14:textId="77777777" w:rsidR="00C24F37" w:rsidRPr="00810794" w:rsidRDefault="00C24F37" w:rsidP="00C24F37">
                      <w:pPr>
                        <w:pStyle w:val="ListParagraph"/>
                        <w:numPr>
                          <w:ilvl w:val="0"/>
                          <w:numId w:val="7"/>
                        </w:numPr>
                        <w:rPr>
                          <w:sz w:val="12"/>
                          <w:szCs w:val="12"/>
                        </w:rPr>
                      </w:pPr>
                      <w:r w:rsidRPr="00810794">
                        <w:rPr>
                          <w:sz w:val="12"/>
                          <w:szCs w:val="12"/>
                        </w:rPr>
                        <w:t>An operator answers 999 inquiries.</w:t>
                      </w:r>
                    </w:p>
                    <w:p w14:paraId="291BAEF9" w14:textId="77777777" w:rsidR="00C24F37" w:rsidRPr="00810794" w:rsidRDefault="00C24F37" w:rsidP="00C24F37">
                      <w:pPr>
                        <w:pStyle w:val="ListParagraph"/>
                        <w:numPr>
                          <w:ilvl w:val="0"/>
                          <w:numId w:val="7"/>
                        </w:numPr>
                        <w:rPr>
                          <w:sz w:val="12"/>
                          <w:szCs w:val="12"/>
                        </w:rPr>
                      </w:pPr>
                      <w:r w:rsidRPr="00810794">
                        <w:rPr>
                          <w:sz w:val="12"/>
                          <w:szCs w:val="12"/>
                        </w:rPr>
                        <w:t>Associated in the ambulance control room with a clinical advisor (Hedman,2016).</w:t>
                      </w:r>
                    </w:p>
                    <w:p w14:paraId="26145309" w14:textId="77777777" w:rsidR="00C24F37" w:rsidRPr="00810794" w:rsidRDefault="00C24F37" w:rsidP="00C24F37">
                      <w:pPr>
                        <w:pStyle w:val="ListParagraph"/>
                        <w:numPr>
                          <w:ilvl w:val="0"/>
                          <w:numId w:val="7"/>
                        </w:numPr>
                        <w:rPr>
                          <w:color w:val="385623" w:themeColor="accent6" w:themeShade="80"/>
                          <w:sz w:val="12"/>
                          <w:szCs w:val="12"/>
                        </w:rPr>
                      </w:pPr>
                      <w:r w:rsidRPr="00810794">
                        <w:rPr>
                          <w:color w:val="385623" w:themeColor="accent6" w:themeShade="80"/>
                          <w:sz w:val="12"/>
                          <w:szCs w:val="12"/>
                        </w:rPr>
                        <w:t>They assess the immediacy either via NHS Pathways or other means.</w:t>
                      </w:r>
                    </w:p>
                    <w:p w14:paraId="0F5BD23B" w14:textId="329BC9D9" w:rsidR="00BE6BE0" w:rsidRDefault="00C24F37" w:rsidP="00BE6BE0">
                      <w:pPr>
                        <w:pStyle w:val="ListParagraph"/>
                        <w:numPr>
                          <w:ilvl w:val="0"/>
                          <w:numId w:val="7"/>
                        </w:numPr>
                        <w:rPr>
                          <w:color w:val="385623" w:themeColor="accent6" w:themeShade="80"/>
                          <w:sz w:val="12"/>
                          <w:szCs w:val="12"/>
                        </w:rPr>
                      </w:pPr>
                      <w:r w:rsidRPr="00810794">
                        <w:rPr>
                          <w:color w:val="385623" w:themeColor="accent6" w:themeShade="80"/>
                          <w:sz w:val="12"/>
                          <w:szCs w:val="12"/>
                        </w:rPr>
                        <w:t>Starting ambulance operations</w:t>
                      </w:r>
                    </w:p>
                    <w:p w14:paraId="3E41A94D" w14:textId="77777777" w:rsidR="00810794" w:rsidRPr="00810794" w:rsidRDefault="00810794" w:rsidP="00810794">
                      <w:pPr>
                        <w:pStyle w:val="ListParagraph"/>
                        <w:rPr>
                          <w:b/>
                          <w:bCs/>
                          <w:color w:val="385623" w:themeColor="accent6" w:themeShade="80"/>
                          <w:sz w:val="12"/>
                          <w:szCs w:val="12"/>
                        </w:rPr>
                      </w:pPr>
                      <w:r w:rsidRPr="00810794">
                        <w:rPr>
                          <w:b/>
                          <w:bCs/>
                          <w:color w:val="385623" w:themeColor="accent6" w:themeShade="80"/>
                          <w:sz w:val="12"/>
                          <w:szCs w:val="12"/>
                        </w:rPr>
                        <w:t>What It Is?</w:t>
                      </w:r>
                    </w:p>
                    <w:p w14:paraId="4131F054" w14:textId="7808BF4B" w:rsidR="00810794" w:rsidRPr="00810794" w:rsidRDefault="00810794" w:rsidP="00810794">
                      <w:pPr>
                        <w:pStyle w:val="ListParagraph"/>
                        <w:numPr>
                          <w:ilvl w:val="0"/>
                          <w:numId w:val="7"/>
                        </w:numPr>
                        <w:rPr>
                          <w:color w:val="385623" w:themeColor="accent6" w:themeShade="80"/>
                          <w:sz w:val="12"/>
                          <w:szCs w:val="12"/>
                        </w:rPr>
                      </w:pPr>
                      <w:r w:rsidRPr="00810794">
                        <w:rPr>
                          <w:color w:val="385623" w:themeColor="accent6" w:themeShade="80"/>
                          <w:sz w:val="12"/>
                          <w:szCs w:val="12"/>
                        </w:rPr>
                        <w:t>An essential part of the NHS, the UK Ambulance Service reacts to 999 calls. It provides hospital patient transportation as well as roadside emergency medical help. Highly qualified paramedics perform life-saving treatments, converting it into a mobile emergency department (England, 2017).</w:t>
                      </w:r>
                    </w:p>
                    <w:p w14:paraId="509CCEFE" w14:textId="77777777" w:rsidR="00BE6BE0" w:rsidRDefault="00BE6BE0" w:rsidP="00BE6BE0"/>
                  </w:txbxContent>
                </v:textbox>
                <w10:wrap type="square" anchorx="page"/>
              </v:shape>
            </w:pict>
          </mc:Fallback>
        </mc:AlternateContent>
      </w:r>
      <w:r>
        <w:rPr>
          <w:noProof/>
        </w:rPr>
        <mc:AlternateContent>
          <mc:Choice Requires="wps">
            <w:drawing>
              <wp:anchor distT="45720" distB="45720" distL="114300" distR="114300" simplePos="0" relativeHeight="251671552" behindDoc="0" locked="0" layoutInCell="1" allowOverlap="1" wp14:anchorId="5D749413" wp14:editId="3F61BC99">
                <wp:simplePos x="0" y="0"/>
                <wp:positionH relativeFrom="page">
                  <wp:posOffset>228599</wp:posOffset>
                </wp:positionH>
                <wp:positionV relativeFrom="paragraph">
                  <wp:posOffset>3404235</wp:posOffset>
                </wp:positionV>
                <wp:extent cx="3571875" cy="2280285"/>
                <wp:effectExtent l="19050" t="19050" r="47625" b="4381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1875" cy="2280285"/>
                        </a:xfrm>
                        <a:prstGeom prst="rect">
                          <a:avLst/>
                        </a:prstGeom>
                        <a:solidFill>
                          <a:srgbClr val="FFFFFF"/>
                        </a:solidFill>
                        <a:ln w="47625">
                          <a:solidFill>
                            <a:srgbClr val="000000"/>
                          </a:solidFill>
                          <a:miter lim="800000"/>
                          <a:headEnd/>
                          <a:tailEnd/>
                        </a:ln>
                        <a:effectLst>
                          <a:softEdge rad="25400"/>
                        </a:effectLst>
                      </wps:spPr>
                      <wps:txbx>
                        <w:txbxContent>
                          <w:p w14:paraId="42887553" w14:textId="425883B2" w:rsidR="00BE6BE0" w:rsidRPr="00C24F37" w:rsidRDefault="00B52E06" w:rsidP="00BE6BE0">
                            <w:pPr>
                              <w:rPr>
                                <w:b/>
                                <w:bCs/>
                                <w:color w:val="385623" w:themeColor="accent6" w:themeShade="80"/>
                                <w:sz w:val="14"/>
                                <w:szCs w:val="14"/>
                                <w:lang w:val="en-US"/>
                              </w:rPr>
                            </w:pPr>
                            <w:r w:rsidRPr="00B52E06">
                              <w:rPr>
                                <w:b/>
                                <w:bCs/>
                                <w:color w:val="385623" w:themeColor="accent6" w:themeShade="80"/>
                                <w:sz w:val="14"/>
                                <w:szCs w:val="14"/>
                                <w:lang w:val="en-US"/>
                              </w:rPr>
                              <w:t>Applied Technology</w:t>
                            </w:r>
                          </w:p>
                          <w:p w14:paraId="12E56D4C" w14:textId="77777777" w:rsidR="00C24F37" w:rsidRPr="00C24F37" w:rsidRDefault="00C24F37" w:rsidP="00C24F37">
                            <w:pPr>
                              <w:pStyle w:val="ListParagraph"/>
                              <w:numPr>
                                <w:ilvl w:val="0"/>
                                <w:numId w:val="6"/>
                              </w:numPr>
                              <w:rPr>
                                <w:sz w:val="14"/>
                                <w:szCs w:val="14"/>
                              </w:rPr>
                            </w:pPr>
                            <w:r w:rsidRPr="00C24F37">
                              <w:rPr>
                                <w:sz w:val="14"/>
                                <w:szCs w:val="14"/>
                              </w:rPr>
                              <w:t>Contemporary ambulances have advanced gear to improve patient care:</w:t>
                            </w:r>
                          </w:p>
                          <w:p w14:paraId="069EC0B9" w14:textId="77777777" w:rsidR="00C24F37" w:rsidRPr="00C24F37" w:rsidRDefault="00C24F37" w:rsidP="00C24F37">
                            <w:pPr>
                              <w:pStyle w:val="ListParagraph"/>
                              <w:numPr>
                                <w:ilvl w:val="0"/>
                                <w:numId w:val="6"/>
                              </w:numPr>
                              <w:rPr>
                                <w:sz w:val="14"/>
                                <w:szCs w:val="14"/>
                              </w:rPr>
                            </w:pPr>
                            <w:r w:rsidRPr="00C24F37">
                              <w:rPr>
                                <w:sz w:val="14"/>
                                <w:szCs w:val="14"/>
                              </w:rPr>
                              <w:t>Digital patient records enable crews to access patient data electronically and update it.</w:t>
                            </w:r>
                          </w:p>
                          <w:p w14:paraId="135430F5" w14:textId="77777777" w:rsidR="00C24F37" w:rsidRPr="00C24F37" w:rsidRDefault="00C24F37" w:rsidP="00C24F37">
                            <w:pPr>
                              <w:pStyle w:val="ListParagraph"/>
                              <w:numPr>
                                <w:ilvl w:val="0"/>
                                <w:numId w:val="6"/>
                              </w:numPr>
                              <w:rPr>
                                <w:sz w:val="14"/>
                                <w:szCs w:val="14"/>
                              </w:rPr>
                            </w:pPr>
                            <w:r w:rsidRPr="00C24F37">
                              <w:rPr>
                                <w:sz w:val="14"/>
                                <w:szCs w:val="14"/>
                              </w:rPr>
                              <w:t>Blood testing equipment, ECG machines, and defibrillators count among portable diagnostic tools (</w:t>
                            </w:r>
                            <w:proofErr w:type="spellStart"/>
                            <w:r w:rsidRPr="00C24F37">
                              <w:rPr>
                                <w:sz w:val="14"/>
                                <w:szCs w:val="14"/>
                              </w:rPr>
                              <w:t>Hampiholi</w:t>
                            </w:r>
                            <w:proofErr w:type="spellEnd"/>
                            <w:r w:rsidRPr="00C24F37">
                              <w:rPr>
                                <w:sz w:val="14"/>
                                <w:szCs w:val="14"/>
                              </w:rPr>
                              <w:t>, 2024).</w:t>
                            </w:r>
                          </w:p>
                          <w:p w14:paraId="7727690A" w14:textId="77777777" w:rsidR="00C24F37" w:rsidRPr="00C24F37" w:rsidRDefault="00C24F37" w:rsidP="00C24F37">
                            <w:pPr>
                              <w:pStyle w:val="ListParagraph"/>
                              <w:numPr>
                                <w:ilvl w:val="0"/>
                                <w:numId w:val="6"/>
                              </w:numPr>
                              <w:rPr>
                                <w:sz w:val="14"/>
                                <w:szCs w:val="14"/>
                              </w:rPr>
                            </w:pPr>
                            <w:r w:rsidRPr="00C24F37">
                              <w:rPr>
                                <w:sz w:val="14"/>
                                <w:szCs w:val="14"/>
                              </w:rPr>
                              <w:t>Major Problems</w:t>
                            </w:r>
                          </w:p>
                          <w:p w14:paraId="3DF5AE94" w14:textId="287BC920" w:rsidR="00C24F37" w:rsidRPr="00C24F37" w:rsidRDefault="00C24F37" w:rsidP="00C24F37">
                            <w:pPr>
                              <w:pStyle w:val="ListParagraph"/>
                              <w:numPr>
                                <w:ilvl w:val="0"/>
                                <w:numId w:val="6"/>
                              </w:numPr>
                              <w:rPr>
                                <w:sz w:val="14"/>
                                <w:szCs w:val="14"/>
                              </w:rPr>
                            </w:pPr>
                            <w:r w:rsidRPr="00C24F37">
                              <w:rPr>
                                <w:sz w:val="14"/>
                                <w:szCs w:val="14"/>
                              </w:rPr>
                              <w:t xml:space="preserve">Demand at A&amp;E: Call volumes are </w:t>
                            </w:r>
                            <w:proofErr w:type="gramStart"/>
                            <w:r w:rsidRPr="00C24F37">
                              <w:rPr>
                                <w:sz w:val="14"/>
                                <w:szCs w:val="14"/>
                              </w:rPr>
                              <w:t>rising</w:t>
                            </w:r>
                            <w:proofErr w:type="gramEnd"/>
                            <w:r w:rsidRPr="00C24F37">
                              <w:rPr>
                                <w:sz w:val="14"/>
                                <w:szCs w:val="14"/>
                              </w:rPr>
                              <w:t xml:space="preserve"> and handover delays are slowing down.</w:t>
                            </w:r>
                          </w:p>
                          <w:p w14:paraId="153726AE" w14:textId="77777777" w:rsidR="00C24F37" w:rsidRPr="00C24F37" w:rsidRDefault="00C24F37" w:rsidP="00C24F37">
                            <w:pPr>
                              <w:pStyle w:val="ListParagraph"/>
                              <w:numPr>
                                <w:ilvl w:val="0"/>
                                <w:numId w:val="6"/>
                              </w:numPr>
                              <w:rPr>
                                <w:sz w:val="14"/>
                                <w:szCs w:val="14"/>
                              </w:rPr>
                            </w:pPr>
                            <w:r w:rsidRPr="00C24F37">
                              <w:rPr>
                                <w:sz w:val="14"/>
                                <w:szCs w:val="14"/>
                              </w:rPr>
                              <w:t>Reaction times are affected by resource limits and employee burnout (</w:t>
                            </w:r>
                            <w:proofErr w:type="spellStart"/>
                            <w:r w:rsidRPr="00C24F37">
                              <w:rPr>
                                <w:sz w:val="14"/>
                                <w:szCs w:val="14"/>
                              </w:rPr>
                              <w:t>Hampiholi</w:t>
                            </w:r>
                            <w:proofErr w:type="spellEnd"/>
                            <w:r w:rsidRPr="00C24F37">
                              <w:rPr>
                                <w:sz w:val="14"/>
                                <w:szCs w:val="14"/>
                              </w:rPr>
                              <w:t>, 2024).</w:t>
                            </w:r>
                          </w:p>
                          <w:p w14:paraId="7B69BC2F" w14:textId="1EE2A145" w:rsidR="00BE6BE0" w:rsidRDefault="00C24F37" w:rsidP="00BE6BE0">
                            <w:pPr>
                              <w:pStyle w:val="ListParagraph"/>
                              <w:numPr>
                                <w:ilvl w:val="0"/>
                                <w:numId w:val="6"/>
                              </w:numPr>
                              <w:rPr>
                                <w:sz w:val="14"/>
                                <w:szCs w:val="14"/>
                              </w:rPr>
                            </w:pPr>
                            <w:r w:rsidRPr="00C24F37">
                              <w:rPr>
                                <w:sz w:val="14"/>
                                <w:szCs w:val="14"/>
                              </w:rPr>
                              <w:t>Patient outcomes can suffer greatly from extended travel times in remote regions.</w:t>
                            </w:r>
                          </w:p>
                          <w:p w14:paraId="340D2BC8" w14:textId="74194AB6" w:rsidR="00C24F37" w:rsidRPr="00C24F37" w:rsidRDefault="00C24F37" w:rsidP="00C24F37">
                            <w:pPr>
                              <w:ind w:left="360"/>
                              <w:rPr>
                                <w:sz w:val="14"/>
                                <w:szCs w:val="14"/>
                              </w:rPr>
                            </w:pPr>
                            <w:r w:rsidRPr="00C24F37">
                              <w:rPr>
                                <w:noProof/>
                              </w:rPr>
                              <w:drawing>
                                <wp:inline distT="0" distB="0" distL="0" distR="0" wp14:anchorId="095430CA" wp14:editId="4DB5BCF8">
                                  <wp:extent cx="2705100" cy="624205"/>
                                  <wp:effectExtent l="0" t="0" r="0" b="4445"/>
                                  <wp:docPr id="16" name="Picture 15">
                                    <a:extLst xmlns:a="http://schemas.openxmlformats.org/drawingml/2006/main">
                                      <a:ext uri="{FF2B5EF4-FFF2-40B4-BE49-F238E27FC236}">
                                        <a16:creationId xmlns:a16="http://schemas.microsoft.com/office/drawing/2014/main" id="{70350B46-BC8D-37E4-97B9-F962414360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a:extLst>
                                              <a:ext uri="{FF2B5EF4-FFF2-40B4-BE49-F238E27FC236}">
                                                <a16:creationId xmlns:a16="http://schemas.microsoft.com/office/drawing/2014/main" id="{70350B46-BC8D-37E4-97B9-F9624143606C}"/>
                                              </a:ext>
                                            </a:extLst>
                                          </pic:cNvPr>
                                          <pic:cNvPicPr>
                                            <a:picLocks noChangeAspect="1"/>
                                          </pic:cNvPicPr>
                                        </pic:nvPicPr>
                                        <pic:blipFill>
                                          <a:blip r:embed="rId16"/>
                                          <a:stretch>
                                            <a:fillRect/>
                                          </a:stretch>
                                        </pic:blipFill>
                                        <pic:spPr>
                                          <a:xfrm flipV="1">
                                            <a:off x="0" y="0"/>
                                            <a:ext cx="2726773" cy="62920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9" type="#_x0000_t202" style="position:absolute;left:0;text-align:left;margin-left:18pt;margin-top:268.05pt;width:281.25pt;height:179.5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" strokeweight="3.75pt">
                <v:textbox>
                  <w:txbxContent>
                    <w:p w14:paraId="42887553" w14:textId="425883B2" w:rsidR="00BE6BE0" w:rsidRPr="00C24F37" w:rsidRDefault="00B52E06" w:rsidP="00BE6BE0">
                      <w:pPr>
                        <w:rPr>
                          <w:b/>
                          <w:bCs/>
                          <w:color w:val="385623" w:themeColor="accent6" w:themeShade="80"/>
                          <w:sz w:val="14"/>
                          <w:szCs w:val="14"/>
                          <w:lang w:val="en-US"/>
                        </w:rPr>
                      </w:pPr>
                      <w:r w:rsidRPr="00B52E06">
                        <w:rPr>
                          <w:b/>
                          <w:bCs/>
                          <w:color w:val="385623" w:themeColor="accent6" w:themeShade="80"/>
                          <w:sz w:val="14"/>
                          <w:szCs w:val="14"/>
                          <w:lang w:val="en-US"/>
                        </w:rPr>
                        <w:t>Applied Technology</w:t>
                      </w:r>
                    </w:p>
                    <w:p w14:paraId="12E56D4C" w14:textId="77777777" w:rsidR="00C24F37" w:rsidRPr="00C24F37" w:rsidRDefault="00C24F37" w:rsidP="00C24F37">
                      <w:pPr>
                        <w:pStyle w:val="ListParagraph"/>
                        <w:numPr>
                          <w:ilvl w:val="0"/>
                          <w:numId w:val="6"/>
                        </w:numPr>
                        <w:rPr>
                          <w:sz w:val="14"/>
                          <w:szCs w:val="14"/>
                        </w:rPr>
                      </w:pPr>
                      <w:r w:rsidRPr="00C24F37">
                        <w:rPr>
                          <w:sz w:val="14"/>
                          <w:szCs w:val="14"/>
                        </w:rPr>
                        <w:t>Contemporary ambulances have advanced gear to improve patient care:</w:t>
                      </w:r>
                    </w:p>
                    <w:p w14:paraId="069EC0B9" w14:textId="77777777" w:rsidR="00C24F37" w:rsidRPr="00C24F37" w:rsidRDefault="00C24F37" w:rsidP="00C24F37">
                      <w:pPr>
                        <w:pStyle w:val="ListParagraph"/>
                        <w:numPr>
                          <w:ilvl w:val="0"/>
                          <w:numId w:val="6"/>
                        </w:numPr>
                        <w:rPr>
                          <w:sz w:val="14"/>
                          <w:szCs w:val="14"/>
                        </w:rPr>
                      </w:pPr>
                      <w:r w:rsidRPr="00C24F37">
                        <w:rPr>
                          <w:sz w:val="14"/>
                          <w:szCs w:val="14"/>
                        </w:rPr>
                        <w:t>Digital patient records enable crews to access patient data electronically and update it.</w:t>
                      </w:r>
                    </w:p>
                    <w:p w14:paraId="135430F5" w14:textId="77777777" w:rsidR="00C24F37" w:rsidRPr="00C24F37" w:rsidRDefault="00C24F37" w:rsidP="00C24F37">
                      <w:pPr>
                        <w:pStyle w:val="ListParagraph"/>
                        <w:numPr>
                          <w:ilvl w:val="0"/>
                          <w:numId w:val="6"/>
                        </w:numPr>
                        <w:rPr>
                          <w:sz w:val="14"/>
                          <w:szCs w:val="14"/>
                        </w:rPr>
                      </w:pPr>
                      <w:r w:rsidRPr="00C24F37">
                        <w:rPr>
                          <w:sz w:val="14"/>
                          <w:szCs w:val="14"/>
                        </w:rPr>
                        <w:t>Blood testing equipment, ECG machines, and defibrillators count among portable diagnostic tools (</w:t>
                      </w:r>
                      <w:proofErr w:type="spellStart"/>
                      <w:r w:rsidRPr="00C24F37">
                        <w:rPr>
                          <w:sz w:val="14"/>
                          <w:szCs w:val="14"/>
                        </w:rPr>
                        <w:t>Hampiholi</w:t>
                      </w:r>
                      <w:proofErr w:type="spellEnd"/>
                      <w:r w:rsidRPr="00C24F37">
                        <w:rPr>
                          <w:sz w:val="14"/>
                          <w:szCs w:val="14"/>
                        </w:rPr>
                        <w:t>, 2024).</w:t>
                      </w:r>
                    </w:p>
                    <w:p w14:paraId="7727690A" w14:textId="77777777" w:rsidR="00C24F37" w:rsidRPr="00C24F37" w:rsidRDefault="00C24F37" w:rsidP="00C24F37">
                      <w:pPr>
                        <w:pStyle w:val="ListParagraph"/>
                        <w:numPr>
                          <w:ilvl w:val="0"/>
                          <w:numId w:val="6"/>
                        </w:numPr>
                        <w:rPr>
                          <w:sz w:val="14"/>
                          <w:szCs w:val="14"/>
                        </w:rPr>
                      </w:pPr>
                      <w:r w:rsidRPr="00C24F37">
                        <w:rPr>
                          <w:sz w:val="14"/>
                          <w:szCs w:val="14"/>
                        </w:rPr>
                        <w:t>Major Problems</w:t>
                      </w:r>
                    </w:p>
                    <w:p w14:paraId="3DF5AE94" w14:textId="287BC920" w:rsidR="00C24F37" w:rsidRPr="00C24F37" w:rsidRDefault="00C24F37" w:rsidP="00C24F37">
                      <w:pPr>
                        <w:pStyle w:val="ListParagraph"/>
                        <w:numPr>
                          <w:ilvl w:val="0"/>
                          <w:numId w:val="6"/>
                        </w:numPr>
                        <w:rPr>
                          <w:sz w:val="14"/>
                          <w:szCs w:val="14"/>
                        </w:rPr>
                      </w:pPr>
                      <w:r w:rsidRPr="00C24F37">
                        <w:rPr>
                          <w:sz w:val="14"/>
                          <w:szCs w:val="14"/>
                        </w:rPr>
                        <w:t xml:space="preserve">Demand at A&amp;E: Call volumes are </w:t>
                      </w:r>
                      <w:proofErr w:type="gramStart"/>
                      <w:r w:rsidRPr="00C24F37">
                        <w:rPr>
                          <w:sz w:val="14"/>
                          <w:szCs w:val="14"/>
                        </w:rPr>
                        <w:t>rising</w:t>
                      </w:r>
                      <w:proofErr w:type="gramEnd"/>
                      <w:r w:rsidRPr="00C24F37">
                        <w:rPr>
                          <w:sz w:val="14"/>
                          <w:szCs w:val="14"/>
                        </w:rPr>
                        <w:t xml:space="preserve"> and handover delays are slowing down.</w:t>
                      </w:r>
                    </w:p>
                    <w:p w14:paraId="153726AE" w14:textId="77777777" w:rsidR="00C24F37" w:rsidRPr="00C24F37" w:rsidRDefault="00C24F37" w:rsidP="00C24F37">
                      <w:pPr>
                        <w:pStyle w:val="ListParagraph"/>
                        <w:numPr>
                          <w:ilvl w:val="0"/>
                          <w:numId w:val="6"/>
                        </w:numPr>
                        <w:rPr>
                          <w:sz w:val="14"/>
                          <w:szCs w:val="14"/>
                        </w:rPr>
                      </w:pPr>
                      <w:r w:rsidRPr="00C24F37">
                        <w:rPr>
                          <w:sz w:val="14"/>
                          <w:szCs w:val="14"/>
                        </w:rPr>
                        <w:t>Reaction times are affected by resource limits and employee burnout (</w:t>
                      </w:r>
                      <w:proofErr w:type="spellStart"/>
                      <w:r w:rsidRPr="00C24F37">
                        <w:rPr>
                          <w:sz w:val="14"/>
                          <w:szCs w:val="14"/>
                        </w:rPr>
                        <w:t>Hampiholi</w:t>
                      </w:r>
                      <w:proofErr w:type="spellEnd"/>
                      <w:r w:rsidRPr="00C24F37">
                        <w:rPr>
                          <w:sz w:val="14"/>
                          <w:szCs w:val="14"/>
                        </w:rPr>
                        <w:t>, 2024).</w:t>
                      </w:r>
                    </w:p>
                    <w:p w14:paraId="7B69BC2F" w14:textId="1EE2A145" w:rsidR="00BE6BE0" w:rsidRDefault="00C24F37" w:rsidP="00BE6BE0">
                      <w:pPr>
                        <w:pStyle w:val="ListParagraph"/>
                        <w:numPr>
                          <w:ilvl w:val="0"/>
                          <w:numId w:val="6"/>
                        </w:numPr>
                        <w:rPr>
                          <w:sz w:val="14"/>
                          <w:szCs w:val="14"/>
                        </w:rPr>
                      </w:pPr>
                      <w:r w:rsidRPr="00C24F37">
                        <w:rPr>
                          <w:sz w:val="14"/>
                          <w:szCs w:val="14"/>
                        </w:rPr>
                        <w:t>Patient outcomes can suffer greatly from extended travel times in remote regions.</w:t>
                      </w:r>
                    </w:p>
                    <w:p w14:paraId="340D2BC8" w14:textId="74194AB6" w:rsidR="00C24F37" w:rsidRPr="00C24F37" w:rsidRDefault="00C24F37" w:rsidP="00C24F37">
                      <w:pPr>
                        <w:ind w:left="360"/>
                        <w:rPr>
                          <w:sz w:val="14"/>
                          <w:szCs w:val="14"/>
                        </w:rPr>
                      </w:pPr>
                      <w:r w:rsidRPr="00C24F37">
                        <w:rPr>
                          <w:noProof/>
                        </w:rPr>
                        <w:drawing>
                          <wp:inline distT="0" distB="0" distL="0" distR="0" wp14:anchorId="095430CA" wp14:editId="4DB5BCF8">
                            <wp:extent cx="2705100" cy="624205"/>
                            <wp:effectExtent l="0" t="0" r="0" b="4445"/>
                            <wp:docPr id="16" name="Picture 15">
                              <a:extLst xmlns:a="http://schemas.openxmlformats.org/drawingml/2006/main">
                                <a:ext uri="{FF2B5EF4-FFF2-40B4-BE49-F238E27FC236}">
                                  <a16:creationId xmlns:a16="http://schemas.microsoft.com/office/drawing/2014/main" id="{70350B46-BC8D-37E4-97B9-F962414360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a:extLst>
                                        <a:ext uri="{FF2B5EF4-FFF2-40B4-BE49-F238E27FC236}">
                                          <a16:creationId xmlns:a16="http://schemas.microsoft.com/office/drawing/2014/main" id="{70350B46-BC8D-37E4-97B9-F9624143606C}"/>
                                        </a:ext>
                                      </a:extLst>
                                    </pic:cNvPr>
                                    <pic:cNvPicPr>
                                      <a:picLocks noChangeAspect="1"/>
                                    </pic:cNvPicPr>
                                  </pic:nvPicPr>
                                  <pic:blipFill>
                                    <a:blip r:embed="rId16"/>
                                    <a:stretch>
                                      <a:fillRect/>
                                    </a:stretch>
                                  </pic:blipFill>
                                  <pic:spPr>
                                    <a:xfrm flipV="1">
                                      <a:off x="0" y="0"/>
                                      <a:ext cx="2726773" cy="629206"/>
                                    </a:xfrm>
                                    <a:prstGeom prst="rect">
                                      <a:avLst/>
                                    </a:prstGeom>
                                  </pic:spPr>
                                </pic:pic>
                              </a:graphicData>
                            </a:graphic>
                          </wp:inline>
                        </w:drawing>
                      </w:r>
                    </w:p>
                  </w:txbxContent>
                </v:textbox>
                <w10:wrap type="square" anchorx="page"/>
              </v:shape>
            </w:pict>
          </mc:Fallback>
        </mc:AlternateContent>
      </w:r>
      <w:r>
        <w:rPr>
          <w:noProof/>
        </w:rPr>
        <mc:AlternateContent>
          <mc:Choice Requires="wps">
            <w:drawing>
              <wp:anchor distT="45720" distB="45720" distL="114300" distR="114300" simplePos="0" relativeHeight="251663360" behindDoc="0" locked="0" layoutInCell="1" allowOverlap="1" wp14:anchorId="04CAE92E" wp14:editId="2EFF362A">
                <wp:simplePos x="0" y="0"/>
                <wp:positionH relativeFrom="page">
                  <wp:align>left</wp:align>
                </wp:positionH>
                <wp:positionV relativeFrom="paragraph">
                  <wp:posOffset>990600</wp:posOffset>
                </wp:positionV>
                <wp:extent cx="3876675" cy="2257425"/>
                <wp:effectExtent l="19050" t="19050" r="47625" b="4762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6675" cy="2257425"/>
                        </a:xfrm>
                        <a:prstGeom prst="rect">
                          <a:avLst/>
                        </a:prstGeom>
                        <a:solidFill>
                          <a:srgbClr val="FFFFFF"/>
                        </a:solidFill>
                        <a:ln w="47625">
                          <a:solidFill>
                            <a:schemeClr val="accent2"/>
                          </a:solidFill>
                          <a:miter lim="800000"/>
                          <a:headEnd/>
                          <a:tailEnd/>
                        </a:ln>
                        <a:effectLst>
                          <a:softEdge rad="25400"/>
                        </a:effectLst>
                      </wps:spPr>
                      <wps:txbx>
                        <w:txbxContent>
                          <w:p w14:paraId="1FDC4ACC" w14:textId="77777777" w:rsidR="0028179C" w:rsidRPr="0028179C" w:rsidRDefault="0028179C" w:rsidP="0028179C">
                            <w:pPr>
                              <w:spacing w:line="360" w:lineRule="auto"/>
                              <w:rPr>
                                <w:lang w:val="en-US"/>
                              </w:rPr>
                            </w:pPr>
                            <w:r w:rsidRPr="0028179C">
                              <w:rPr>
                                <w:b/>
                                <w:bCs/>
                                <w:lang w:val="en-US"/>
                              </w:rPr>
                              <w:t>The Handover Delay Crisis</w:t>
                            </w:r>
                          </w:p>
                          <w:p w14:paraId="22192E63" w14:textId="77777777" w:rsidR="0028179C" w:rsidRPr="00C24F37" w:rsidRDefault="0028179C" w:rsidP="00B52E06">
                            <w:pPr>
                              <w:pStyle w:val="ListParagraph"/>
                              <w:numPr>
                                <w:ilvl w:val="0"/>
                                <w:numId w:val="3"/>
                              </w:numPr>
                              <w:rPr>
                                <w:sz w:val="15"/>
                                <w:szCs w:val="15"/>
                                <w:lang w:val="en-US"/>
                              </w:rPr>
                            </w:pPr>
                            <w:r w:rsidRPr="00C24F37">
                              <w:rPr>
                                <w:sz w:val="15"/>
                                <w:szCs w:val="15"/>
                                <w:lang w:val="en-US"/>
                              </w:rPr>
                              <w:t>Ambulance handover delays at hospitals remain a big continuous issue. Ambulances cannot transport their patients when A&amp;E rooms are full, hence crews wait for hours outside (Behura,2024).</w:t>
                            </w:r>
                          </w:p>
                          <w:p w14:paraId="3B1548A8" w14:textId="46D9430B" w:rsidR="0028179C" w:rsidRPr="00C24F37" w:rsidRDefault="0028179C" w:rsidP="00B52E06">
                            <w:pPr>
                              <w:pStyle w:val="ListParagraph"/>
                              <w:numPr>
                                <w:ilvl w:val="0"/>
                                <w:numId w:val="3"/>
                              </w:numPr>
                              <w:rPr>
                                <w:sz w:val="15"/>
                                <w:szCs w:val="15"/>
                                <w:lang w:val="en-US"/>
                              </w:rPr>
                            </w:pPr>
                            <w:r w:rsidRPr="00C24F37">
                              <w:rPr>
                                <w:sz w:val="15"/>
                                <w:szCs w:val="15"/>
                                <w:lang w:val="en-US"/>
                              </w:rPr>
                              <w:t>This leads to a domino effect:</w:t>
                            </w:r>
                          </w:p>
                          <w:p w14:paraId="3A9133D1" w14:textId="77777777" w:rsidR="0028179C" w:rsidRPr="00C24F37" w:rsidRDefault="0028179C" w:rsidP="00B52E06">
                            <w:pPr>
                              <w:pStyle w:val="ListParagraph"/>
                              <w:numPr>
                                <w:ilvl w:val="0"/>
                                <w:numId w:val="3"/>
                              </w:numPr>
                              <w:rPr>
                                <w:sz w:val="15"/>
                                <w:szCs w:val="15"/>
                                <w:lang w:val="en-US"/>
                              </w:rPr>
                            </w:pPr>
                            <w:r w:rsidRPr="00C24F37">
                              <w:rPr>
                                <w:sz w:val="15"/>
                                <w:szCs w:val="15"/>
                                <w:lang w:val="en-US"/>
                              </w:rPr>
                              <w:t>Patients wait in ambulances rather than get best treatment.</w:t>
                            </w:r>
                          </w:p>
                          <w:p w14:paraId="6F7DAA25" w14:textId="77777777" w:rsidR="0028179C" w:rsidRPr="00C24F37" w:rsidRDefault="0028179C" w:rsidP="00B52E06">
                            <w:pPr>
                              <w:pStyle w:val="ListParagraph"/>
                              <w:numPr>
                                <w:ilvl w:val="0"/>
                                <w:numId w:val="3"/>
                              </w:numPr>
                              <w:rPr>
                                <w:sz w:val="15"/>
                                <w:szCs w:val="15"/>
                                <w:lang w:val="en-US"/>
                              </w:rPr>
                            </w:pPr>
                            <w:r w:rsidRPr="00C24F37">
                              <w:rPr>
                                <w:sz w:val="15"/>
                                <w:szCs w:val="15"/>
                                <w:lang w:val="en-US"/>
                              </w:rPr>
                              <w:t>Ambulances are trapped and unable to react to fresh crises in the area (Behura,2024).</w:t>
                            </w:r>
                          </w:p>
                          <w:p w14:paraId="42F549BF" w14:textId="77777777" w:rsidR="0028179C" w:rsidRPr="00C24F37" w:rsidRDefault="0028179C" w:rsidP="00B52E06">
                            <w:pPr>
                              <w:pStyle w:val="ListParagraph"/>
                              <w:numPr>
                                <w:ilvl w:val="0"/>
                                <w:numId w:val="3"/>
                              </w:numPr>
                              <w:rPr>
                                <w:sz w:val="15"/>
                                <w:szCs w:val="15"/>
                                <w:lang w:val="en-US"/>
                              </w:rPr>
                            </w:pPr>
                            <w:r w:rsidRPr="00C24F37">
                              <w:rPr>
                                <w:sz w:val="15"/>
                                <w:szCs w:val="15"/>
                                <w:lang w:val="en-US"/>
                              </w:rPr>
                              <w:t xml:space="preserve">This problem has often been covered in the media, which </w:t>
                            </w:r>
                            <w:proofErr w:type="spellStart"/>
                            <w:r w:rsidRPr="00C24F37">
                              <w:rPr>
                                <w:sz w:val="15"/>
                                <w:szCs w:val="15"/>
                                <w:lang w:val="en-US"/>
                              </w:rPr>
                              <w:t>emphasises</w:t>
                            </w:r>
                            <w:proofErr w:type="spellEnd"/>
                            <w:r w:rsidRPr="00C24F37">
                              <w:rPr>
                                <w:sz w:val="15"/>
                                <w:szCs w:val="15"/>
                                <w:lang w:val="en-US"/>
                              </w:rPr>
                              <w:t xml:space="preserve"> how much pressure the NHS system </w:t>
                            </w:r>
                            <w:proofErr w:type="gramStart"/>
                            <w:r w:rsidRPr="00C24F37">
                              <w:rPr>
                                <w:sz w:val="15"/>
                                <w:szCs w:val="15"/>
                                <w:lang w:val="en-US"/>
                              </w:rPr>
                              <w:t>as a whole is</w:t>
                            </w:r>
                            <w:proofErr w:type="gramEnd"/>
                            <w:r w:rsidRPr="00C24F37">
                              <w:rPr>
                                <w:sz w:val="15"/>
                                <w:szCs w:val="15"/>
                                <w:lang w:val="en-US"/>
                              </w:rPr>
                              <w:t xml:space="preserve"> under during the winter and beyond.</w:t>
                            </w:r>
                          </w:p>
                          <w:p w14:paraId="44A2397F" w14:textId="58D82DFC" w:rsidR="00BE6BE0" w:rsidRDefault="00C24F37" w:rsidP="00BE6BE0">
                            <w:r w:rsidRPr="00C24F37">
                              <w:rPr>
                                <w:noProof/>
                              </w:rPr>
                              <w:drawing>
                                <wp:inline distT="0" distB="0" distL="0" distR="0" wp14:anchorId="786907D7" wp14:editId="08AEF773">
                                  <wp:extent cx="3648075" cy="1264285"/>
                                  <wp:effectExtent l="0" t="0" r="9525" b="0"/>
                                  <wp:docPr id="83021472" name="Picture 12">
                                    <a:extLst xmlns:a="http://schemas.openxmlformats.org/drawingml/2006/main">
                                      <a:ext uri="{FF2B5EF4-FFF2-40B4-BE49-F238E27FC236}">
                                        <a16:creationId xmlns:a16="http://schemas.microsoft.com/office/drawing/2014/main" id="{49C10BC4-0C1D-5530-E78C-4D582B9351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49C10BC4-0C1D-5530-E78C-4D582B9351FA}"/>
                                              </a:ext>
                                            </a:extLst>
                                          </pic:cNvPr>
                                          <pic:cNvPicPr>
                                            <a:picLocks noChangeAspect="1"/>
                                          </pic:cNvPicPr>
                                        </pic:nvPicPr>
                                        <pic:blipFill>
                                          <a:blip r:embed="rId17"/>
                                          <a:stretch>
                                            <a:fillRect/>
                                          </a:stretch>
                                        </pic:blipFill>
                                        <pic:spPr>
                                          <a:xfrm>
                                            <a:off x="0" y="0"/>
                                            <a:ext cx="3649498" cy="1264778"/>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left:0;text-align:left;margin-left:0;margin-top:78pt;width:305.25pt;height:177.75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" strokecolor="#ed7d31 [3205]" strokeweight="3.75pt">
                <v:textbox>
                  <w:txbxContent>
                    <w:p w14:paraId="1FDC4ACC" w14:textId="77777777" w:rsidR="0028179C" w:rsidRPr="0028179C" w:rsidRDefault="0028179C" w:rsidP="0028179C">
                      <w:pPr>
                        <w:spacing w:line="360" w:lineRule="auto"/>
                        <w:rPr>
                          <w:lang w:val="en-US"/>
                        </w:rPr>
                      </w:pPr>
                      <w:r w:rsidRPr="0028179C">
                        <w:rPr>
                          <w:b/>
                          <w:bCs/>
                          <w:lang w:val="en-US"/>
                        </w:rPr>
                        <w:t>The Handover Delay Crisis</w:t>
                      </w:r>
                    </w:p>
                    <w:p w14:paraId="22192E63" w14:textId="77777777" w:rsidR="0028179C" w:rsidRPr="00C24F37" w:rsidRDefault="0028179C" w:rsidP="00B52E06">
                      <w:pPr>
                        <w:pStyle w:val="ListParagraph"/>
                        <w:numPr>
                          <w:ilvl w:val="0"/>
                          <w:numId w:val="3"/>
                        </w:numPr>
                        <w:rPr>
                          <w:sz w:val="15"/>
                          <w:szCs w:val="15"/>
                          <w:lang w:val="en-US"/>
                        </w:rPr>
                      </w:pPr>
                      <w:r w:rsidRPr="00C24F37">
                        <w:rPr>
                          <w:sz w:val="15"/>
                          <w:szCs w:val="15"/>
                          <w:lang w:val="en-US"/>
                        </w:rPr>
                        <w:t>Ambulance handover delays at hospitals remain a big continuous issue. Ambulances cannot transport their patients when A&amp;E rooms are full, hence crews wait for hours outside (Behura,2024).</w:t>
                      </w:r>
                    </w:p>
                    <w:p w14:paraId="3B1548A8" w14:textId="46D9430B" w:rsidR="0028179C" w:rsidRPr="00C24F37" w:rsidRDefault="0028179C" w:rsidP="00B52E06">
                      <w:pPr>
                        <w:pStyle w:val="ListParagraph"/>
                        <w:numPr>
                          <w:ilvl w:val="0"/>
                          <w:numId w:val="3"/>
                        </w:numPr>
                        <w:rPr>
                          <w:sz w:val="15"/>
                          <w:szCs w:val="15"/>
                          <w:lang w:val="en-US"/>
                        </w:rPr>
                      </w:pPr>
                      <w:r w:rsidRPr="00C24F37">
                        <w:rPr>
                          <w:sz w:val="15"/>
                          <w:szCs w:val="15"/>
                          <w:lang w:val="en-US"/>
                        </w:rPr>
                        <w:t>This leads to a domino effect:</w:t>
                      </w:r>
                    </w:p>
                    <w:p w14:paraId="3A9133D1" w14:textId="77777777" w:rsidR="0028179C" w:rsidRPr="00C24F37" w:rsidRDefault="0028179C" w:rsidP="00B52E06">
                      <w:pPr>
                        <w:pStyle w:val="ListParagraph"/>
                        <w:numPr>
                          <w:ilvl w:val="0"/>
                          <w:numId w:val="3"/>
                        </w:numPr>
                        <w:rPr>
                          <w:sz w:val="15"/>
                          <w:szCs w:val="15"/>
                          <w:lang w:val="en-US"/>
                        </w:rPr>
                      </w:pPr>
                      <w:r w:rsidRPr="00C24F37">
                        <w:rPr>
                          <w:sz w:val="15"/>
                          <w:szCs w:val="15"/>
                          <w:lang w:val="en-US"/>
                        </w:rPr>
                        <w:t>Patients wait in ambulances rather than get best treatment.</w:t>
                      </w:r>
                    </w:p>
                    <w:p w14:paraId="6F7DAA25" w14:textId="77777777" w:rsidR="0028179C" w:rsidRPr="00C24F37" w:rsidRDefault="0028179C" w:rsidP="00B52E06">
                      <w:pPr>
                        <w:pStyle w:val="ListParagraph"/>
                        <w:numPr>
                          <w:ilvl w:val="0"/>
                          <w:numId w:val="3"/>
                        </w:numPr>
                        <w:rPr>
                          <w:sz w:val="15"/>
                          <w:szCs w:val="15"/>
                          <w:lang w:val="en-US"/>
                        </w:rPr>
                      </w:pPr>
                      <w:r w:rsidRPr="00C24F37">
                        <w:rPr>
                          <w:sz w:val="15"/>
                          <w:szCs w:val="15"/>
                          <w:lang w:val="en-US"/>
                        </w:rPr>
                        <w:t>Ambulances are trapped and unable to react to fresh crises in the area (Behura,2024).</w:t>
                      </w:r>
                    </w:p>
                    <w:p w14:paraId="42F549BF" w14:textId="77777777" w:rsidR="0028179C" w:rsidRPr="00C24F37" w:rsidRDefault="0028179C" w:rsidP="00B52E06">
                      <w:pPr>
                        <w:pStyle w:val="ListParagraph"/>
                        <w:numPr>
                          <w:ilvl w:val="0"/>
                          <w:numId w:val="3"/>
                        </w:numPr>
                        <w:rPr>
                          <w:sz w:val="15"/>
                          <w:szCs w:val="15"/>
                          <w:lang w:val="en-US"/>
                        </w:rPr>
                      </w:pPr>
                      <w:r w:rsidRPr="00C24F37">
                        <w:rPr>
                          <w:sz w:val="15"/>
                          <w:szCs w:val="15"/>
                          <w:lang w:val="en-US"/>
                        </w:rPr>
                        <w:t xml:space="preserve">This problem has often been covered in the media, which </w:t>
                      </w:r>
                      <w:proofErr w:type="spellStart"/>
                      <w:r w:rsidRPr="00C24F37">
                        <w:rPr>
                          <w:sz w:val="15"/>
                          <w:szCs w:val="15"/>
                          <w:lang w:val="en-US"/>
                        </w:rPr>
                        <w:t>emphasises</w:t>
                      </w:r>
                      <w:proofErr w:type="spellEnd"/>
                      <w:r w:rsidRPr="00C24F37">
                        <w:rPr>
                          <w:sz w:val="15"/>
                          <w:szCs w:val="15"/>
                          <w:lang w:val="en-US"/>
                        </w:rPr>
                        <w:t xml:space="preserve"> how much pressure the NHS system </w:t>
                      </w:r>
                      <w:proofErr w:type="gramStart"/>
                      <w:r w:rsidRPr="00C24F37">
                        <w:rPr>
                          <w:sz w:val="15"/>
                          <w:szCs w:val="15"/>
                          <w:lang w:val="en-US"/>
                        </w:rPr>
                        <w:t>as a whole is</w:t>
                      </w:r>
                      <w:proofErr w:type="gramEnd"/>
                      <w:r w:rsidRPr="00C24F37">
                        <w:rPr>
                          <w:sz w:val="15"/>
                          <w:szCs w:val="15"/>
                          <w:lang w:val="en-US"/>
                        </w:rPr>
                        <w:t xml:space="preserve"> under during the winter and beyond.</w:t>
                      </w:r>
                    </w:p>
                    <w:p w14:paraId="44A2397F" w14:textId="58D82DFC" w:rsidR="00BE6BE0" w:rsidRDefault="00C24F37" w:rsidP="00BE6BE0">
                      <w:r w:rsidRPr="00C24F37">
                        <w:rPr>
                          <w:noProof/>
                        </w:rPr>
                        <w:drawing>
                          <wp:inline distT="0" distB="0" distL="0" distR="0" wp14:anchorId="786907D7" wp14:editId="08AEF773">
                            <wp:extent cx="3648075" cy="1264285"/>
                            <wp:effectExtent l="0" t="0" r="9525" b="0"/>
                            <wp:docPr id="83021472" name="Picture 12">
                              <a:extLst xmlns:a="http://schemas.openxmlformats.org/drawingml/2006/main">
                                <a:ext uri="{FF2B5EF4-FFF2-40B4-BE49-F238E27FC236}">
                                  <a16:creationId xmlns:a16="http://schemas.microsoft.com/office/drawing/2014/main" id="{49C10BC4-0C1D-5530-E78C-4D582B9351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49C10BC4-0C1D-5530-E78C-4D582B9351FA}"/>
                                        </a:ext>
                                      </a:extLst>
                                    </pic:cNvPr>
                                    <pic:cNvPicPr>
                                      <a:picLocks noChangeAspect="1"/>
                                    </pic:cNvPicPr>
                                  </pic:nvPicPr>
                                  <pic:blipFill>
                                    <a:blip r:embed="rId17"/>
                                    <a:stretch>
                                      <a:fillRect/>
                                    </a:stretch>
                                  </pic:blipFill>
                                  <pic:spPr>
                                    <a:xfrm>
                                      <a:off x="0" y="0"/>
                                      <a:ext cx="3649498" cy="1264778"/>
                                    </a:xfrm>
                                    <a:prstGeom prst="rect">
                                      <a:avLst/>
                                    </a:prstGeom>
                                  </pic:spPr>
                                </pic:pic>
                              </a:graphicData>
                            </a:graphic>
                          </wp:inline>
                        </w:drawing>
                      </w:r>
                    </w:p>
                  </w:txbxContent>
                </v:textbox>
                <w10:wrap type="square" anchorx="page"/>
              </v:shape>
            </w:pict>
          </mc:Fallback>
        </mc:AlternateContent>
      </w:r>
      <w:r w:rsidR="0028179C">
        <w:rPr>
          <w:noProof/>
        </w:rPr>
        <mc:AlternateContent>
          <mc:Choice Requires="wps">
            <w:drawing>
              <wp:anchor distT="45720" distB="45720" distL="114300" distR="114300" simplePos="0" relativeHeight="251665408" behindDoc="0" locked="0" layoutInCell="1" allowOverlap="1" wp14:anchorId="21A64788" wp14:editId="6AE68347">
                <wp:simplePos x="0" y="0"/>
                <wp:positionH relativeFrom="margin">
                  <wp:posOffset>3143250</wp:posOffset>
                </wp:positionH>
                <wp:positionV relativeFrom="paragraph">
                  <wp:posOffset>942975</wp:posOffset>
                </wp:positionV>
                <wp:extent cx="2809875" cy="2699385"/>
                <wp:effectExtent l="19050" t="19050" r="28575"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9875" cy="2699385"/>
                        </a:xfrm>
                        <a:prstGeom prst="rect">
                          <a:avLst/>
                        </a:prstGeom>
                        <a:solidFill>
                          <a:srgbClr val="FFFFFF"/>
                        </a:solidFill>
                        <a:ln w="44450">
                          <a:solidFill>
                            <a:srgbClr val="000000"/>
                          </a:solidFill>
                          <a:miter lim="800000"/>
                          <a:headEnd/>
                          <a:tailEnd/>
                        </a:ln>
                        <a:effectLst>
                          <a:softEdge rad="25400"/>
                        </a:effectLst>
                      </wps:spPr>
                      <wps:txbx>
                        <w:txbxContent>
                          <w:p w14:paraId="2A6CE679" w14:textId="77C00DB0" w:rsidR="00BE6BE0" w:rsidRPr="000E2D57" w:rsidRDefault="00B52E06" w:rsidP="00B52E06">
                            <w:pPr>
                              <w:rPr>
                                <w:b/>
                                <w:bCs/>
                                <w:color w:val="385623" w:themeColor="accent6" w:themeShade="80"/>
                                <w:sz w:val="14"/>
                                <w:szCs w:val="14"/>
                              </w:rPr>
                            </w:pPr>
                            <w:r w:rsidRPr="000E2D57">
                              <w:rPr>
                                <w:b/>
                                <w:bCs/>
                                <w:color w:val="385623" w:themeColor="accent6" w:themeShade="80"/>
                                <w:sz w:val="14"/>
                                <w:szCs w:val="14"/>
                              </w:rPr>
                              <w:t xml:space="preserve">A brief History </w:t>
                            </w:r>
                          </w:p>
                          <w:p w14:paraId="4533AC4A" w14:textId="77777777" w:rsidR="00B52E06" w:rsidRPr="000E2D57" w:rsidRDefault="00B52E06" w:rsidP="00B52E06">
                            <w:pPr>
                              <w:pStyle w:val="ListParagraph"/>
                              <w:numPr>
                                <w:ilvl w:val="0"/>
                                <w:numId w:val="4"/>
                              </w:numPr>
                              <w:rPr>
                                <w:sz w:val="14"/>
                                <w:szCs w:val="14"/>
                              </w:rPr>
                            </w:pPr>
                            <w:r w:rsidRPr="000E2D57">
                              <w:rPr>
                                <w:b/>
                                <w:bCs/>
                                <w:sz w:val="14"/>
                                <w:szCs w:val="14"/>
                              </w:rPr>
                              <w:t>1948:</w:t>
                            </w:r>
                            <w:r w:rsidRPr="000E2D57">
                              <w:rPr>
                                <w:sz w:val="14"/>
                                <w:szCs w:val="14"/>
                              </w:rPr>
                              <w:t xml:space="preserve"> </w:t>
                            </w:r>
                            <w:proofErr w:type="gramStart"/>
                            <w:r w:rsidRPr="000E2D57">
                              <w:rPr>
                                <w:sz w:val="14"/>
                                <w:szCs w:val="14"/>
                              </w:rPr>
                              <w:t>Ambulance  Born</w:t>
                            </w:r>
                            <w:proofErr w:type="gramEnd"/>
                            <w:r w:rsidRPr="000E2D57">
                              <w:rPr>
                                <w:sz w:val="14"/>
                                <w:szCs w:val="14"/>
                              </w:rPr>
                              <w:t xml:space="preserve"> with the NHS, mainly for the purpose of patient transport.</w:t>
                            </w:r>
                          </w:p>
                          <w:p w14:paraId="6A657E1A" w14:textId="77777777" w:rsidR="00B52E06" w:rsidRPr="000E2D57" w:rsidRDefault="00B52E06" w:rsidP="00B52E06">
                            <w:pPr>
                              <w:pStyle w:val="ListParagraph"/>
                              <w:numPr>
                                <w:ilvl w:val="0"/>
                                <w:numId w:val="4"/>
                              </w:numPr>
                              <w:rPr>
                                <w:sz w:val="14"/>
                                <w:szCs w:val="14"/>
                              </w:rPr>
                            </w:pPr>
                            <w:r w:rsidRPr="000E2D57">
                              <w:rPr>
                                <w:sz w:val="14"/>
                                <w:szCs w:val="14"/>
                              </w:rPr>
                              <w:t>Vehicles were frequently basic first aid vans (Stein, 2022).</w:t>
                            </w:r>
                          </w:p>
                          <w:p w14:paraId="52A3A8E0" w14:textId="77777777" w:rsidR="00B52E06" w:rsidRPr="000E2D57" w:rsidRDefault="00B52E06" w:rsidP="00B52E06">
                            <w:pPr>
                              <w:pStyle w:val="ListParagraph"/>
                              <w:numPr>
                                <w:ilvl w:val="0"/>
                                <w:numId w:val="4"/>
                              </w:numPr>
                              <w:rPr>
                                <w:sz w:val="14"/>
                                <w:szCs w:val="14"/>
                              </w:rPr>
                            </w:pPr>
                            <w:r w:rsidRPr="000E2D57">
                              <w:rPr>
                                <w:sz w:val="14"/>
                                <w:szCs w:val="14"/>
                              </w:rPr>
                              <w:t>Rather than treatment on scene, the emphasis of the service was quick transit to hospital.</w:t>
                            </w:r>
                          </w:p>
                          <w:p w14:paraId="6B9275C2" w14:textId="77777777" w:rsidR="00B52E06" w:rsidRPr="000E2D57" w:rsidRDefault="00B52E06" w:rsidP="00B52E06">
                            <w:pPr>
                              <w:pStyle w:val="ListParagraph"/>
                              <w:numPr>
                                <w:ilvl w:val="0"/>
                                <w:numId w:val="4"/>
                              </w:numPr>
                              <w:rPr>
                                <w:sz w:val="14"/>
                                <w:szCs w:val="14"/>
                              </w:rPr>
                            </w:pPr>
                            <w:r w:rsidRPr="000E2D57">
                              <w:rPr>
                                <w:sz w:val="14"/>
                                <w:szCs w:val="14"/>
                              </w:rPr>
                              <w:t>Paramedics introduced in the 1970s and thereafter changed emphasis to more sophisticated medical care.</w:t>
                            </w:r>
                          </w:p>
                          <w:p w14:paraId="6CBC9241" w14:textId="77777777" w:rsidR="00B52E06" w:rsidRPr="000E2D57" w:rsidRDefault="00B52E06" w:rsidP="00B52E06">
                            <w:pPr>
                              <w:pStyle w:val="ListParagraph"/>
                              <w:numPr>
                                <w:ilvl w:val="0"/>
                                <w:numId w:val="4"/>
                              </w:numPr>
                              <w:rPr>
                                <w:sz w:val="14"/>
                                <w:szCs w:val="14"/>
                              </w:rPr>
                            </w:pPr>
                            <w:r w:rsidRPr="000E2D57">
                              <w:rPr>
                                <w:sz w:val="14"/>
                                <w:szCs w:val="14"/>
                              </w:rPr>
                              <w:t>Crews started giving life-saving medications and carrying out sophisticated operations.</w:t>
                            </w:r>
                          </w:p>
                          <w:p w14:paraId="52093700" w14:textId="43FD8597" w:rsidR="00B52E06" w:rsidRDefault="00B52E06" w:rsidP="00B52E06">
                            <w:pPr>
                              <w:pStyle w:val="ListParagraph"/>
                              <w:numPr>
                                <w:ilvl w:val="0"/>
                                <w:numId w:val="4"/>
                              </w:numPr>
                              <w:rPr>
                                <w:sz w:val="14"/>
                                <w:szCs w:val="14"/>
                              </w:rPr>
                            </w:pPr>
                            <w:r w:rsidRPr="000E2D57">
                              <w:rPr>
                                <w:sz w:val="14"/>
                                <w:szCs w:val="14"/>
                              </w:rPr>
                              <w:t>This converted ambulances into mobile treatment centres (Stein, 2022</w:t>
                            </w:r>
                            <w:r w:rsidR="00C24F37" w:rsidRPr="000E2D57">
                              <w:rPr>
                                <w:sz w:val="14"/>
                                <w:szCs w:val="14"/>
                              </w:rPr>
                              <w:t>).</w:t>
                            </w:r>
                          </w:p>
                          <w:p w14:paraId="72EB2EA6" w14:textId="1F1BDF09" w:rsidR="000E2D57" w:rsidRPr="000E2D57" w:rsidRDefault="000E2D57" w:rsidP="000E2D57">
                            <w:pPr>
                              <w:pStyle w:val="ListParagraph"/>
                              <w:numPr>
                                <w:ilvl w:val="0"/>
                                <w:numId w:val="4"/>
                              </w:numPr>
                              <w:rPr>
                                <w:sz w:val="14"/>
                                <w:szCs w:val="14"/>
                              </w:rPr>
                            </w:pPr>
                            <w:r w:rsidRPr="000E2D57">
                              <w:rPr>
                                <w:sz w:val="14"/>
                                <w:szCs w:val="14"/>
                              </w:rPr>
                              <w:t xml:space="preserve">This problem has often been covered in the media, which emphasises how much pressure the NHS system </w:t>
                            </w:r>
                            <w:proofErr w:type="gramStart"/>
                            <w:r w:rsidRPr="000E2D57">
                              <w:rPr>
                                <w:sz w:val="14"/>
                                <w:szCs w:val="14"/>
                              </w:rPr>
                              <w:t>as a whole is</w:t>
                            </w:r>
                            <w:proofErr w:type="gramEnd"/>
                            <w:r w:rsidRPr="000E2D57">
                              <w:rPr>
                                <w:sz w:val="14"/>
                                <w:szCs w:val="14"/>
                              </w:rPr>
                              <w:t xml:space="preserve"> under during the winter and beyond</w:t>
                            </w:r>
                          </w:p>
                          <w:p w14:paraId="71CA9B3B" w14:textId="035BEBC4" w:rsidR="00C24F37" w:rsidRPr="00C24F37" w:rsidRDefault="00C24F37" w:rsidP="00C24F37">
                            <w:pPr>
                              <w:rPr>
                                <w:sz w:val="14"/>
                                <w:szCs w:val="14"/>
                              </w:rPr>
                            </w:pPr>
                            <w:r w:rsidRPr="00C24F37">
                              <w:rPr>
                                <w:noProof/>
                                <w:sz w:val="14"/>
                                <w:szCs w:val="14"/>
                              </w:rPr>
                              <w:drawing>
                                <wp:inline distT="0" distB="0" distL="0" distR="0" wp14:anchorId="78708156" wp14:editId="0F1EB6DB">
                                  <wp:extent cx="1909646" cy="1607882"/>
                                  <wp:effectExtent l="0" t="0" r="0" b="0"/>
                                  <wp:docPr id="1095676234" name="Picture 9">
                                    <a:extLst xmlns:a="http://schemas.openxmlformats.org/drawingml/2006/main">
                                      <a:ext uri="{FF2B5EF4-FFF2-40B4-BE49-F238E27FC236}">
                                        <a16:creationId xmlns:a16="http://schemas.microsoft.com/office/drawing/2014/main" id="{DDA98910-F5A2-FFED-5532-BE935419D8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DDA98910-F5A2-FFED-5532-BE935419D8E1}"/>
                                              </a:ext>
                                            </a:extLst>
                                          </pic:cNvPr>
                                          <pic:cNvPicPr>
                                            <a:picLocks noChangeAspect="1"/>
                                          </pic:cNvPicPr>
                                        </pic:nvPicPr>
                                        <pic:blipFill>
                                          <a:blip r:embed="rId18"/>
                                          <a:stretch>
                                            <a:fillRect/>
                                          </a:stretch>
                                        </pic:blipFill>
                                        <pic:spPr>
                                          <a:xfrm rot="10800000" flipV="1">
                                            <a:off x="0" y="0"/>
                                            <a:ext cx="1909646" cy="160788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1" type="#_x0000_t202" style="position:absolute;left:0;text-align:left;margin-left:247.5pt;margin-top:74.25pt;width:221.25pt;height:212.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" strokeweight="3.5pt">
                <v:textbox>
                  <w:txbxContent>
                    <w:p w14:paraId="2A6CE679" w14:textId="77C00DB0" w:rsidR="00BE6BE0" w:rsidRPr="000E2D57" w:rsidRDefault="00B52E06" w:rsidP="00B52E06">
                      <w:pPr>
                        <w:rPr>
                          <w:b/>
                          <w:bCs/>
                          <w:color w:val="385623" w:themeColor="accent6" w:themeShade="80"/>
                          <w:sz w:val="14"/>
                          <w:szCs w:val="14"/>
                        </w:rPr>
                      </w:pPr>
                      <w:r w:rsidRPr="000E2D57">
                        <w:rPr>
                          <w:b/>
                          <w:bCs/>
                          <w:color w:val="385623" w:themeColor="accent6" w:themeShade="80"/>
                          <w:sz w:val="14"/>
                          <w:szCs w:val="14"/>
                        </w:rPr>
                        <w:t xml:space="preserve">A brief History </w:t>
                      </w:r>
                    </w:p>
                    <w:p w14:paraId="4533AC4A" w14:textId="77777777" w:rsidR="00B52E06" w:rsidRPr="000E2D57" w:rsidRDefault="00B52E06" w:rsidP="00B52E06">
                      <w:pPr>
                        <w:pStyle w:val="ListParagraph"/>
                        <w:numPr>
                          <w:ilvl w:val="0"/>
                          <w:numId w:val="4"/>
                        </w:numPr>
                        <w:rPr>
                          <w:sz w:val="14"/>
                          <w:szCs w:val="14"/>
                        </w:rPr>
                      </w:pPr>
                      <w:r w:rsidRPr="000E2D57">
                        <w:rPr>
                          <w:b/>
                          <w:bCs/>
                          <w:sz w:val="14"/>
                          <w:szCs w:val="14"/>
                        </w:rPr>
                        <w:t>1948:</w:t>
                      </w:r>
                      <w:r w:rsidRPr="000E2D57">
                        <w:rPr>
                          <w:sz w:val="14"/>
                          <w:szCs w:val="14"/>
                        </w:rPr>
                        <w:t xml:space="preserve"> </w:t>
                      </w:r>
                      <w:proofErr w:type="gramStart"/>
                      <w:r w:rsidRPr="000E2D57">
                        <w:rPr>
                          <w:sz w:val="14"/>
                          <w:szCs w:val="14"/>
                        </w:rPr>
                        <w:t>Ambulance  Born</w:t>
                      </w:r>
                      <w:proofErr w:type="gramEnd"/>
                      <w:r w:rsidRPr="000E2D57">
                        <w:rPr>
                          <w:sz w:val="14"/>
                          <w:szCs w:val="14"/>
                        </w:rPr>
                        <w:t xml:space="preserve"> with the NHS, mainly for the purpose of patient transport.</w:t>
                      </w:r>
                    </w:p>
                    <w:p w14:paraId="6A657E1A" w14:textId="77777777" w:rsidR="00B52E06" w:rsidRPr="000E2D57" w:rsidRDefault="00B52E06" w:rsidP="00B52E06">
                      <w:pPr>
                        <w:pStyle w:val="ListParagraph"/>
                        <w:numPr>
                          <w:ilvl w:val="0"/>
                          <w:numId w:val="4"/>
                        </w:numPr>
                        <w:rPr>
                          <w:sz w:val="14"/>
                          <w:szCs w:val="14"/>
                        </w:rPr>
                      </w:pPr>
                      <w:r w:rsidRPr="000E2D57">
                        <w:rPr>
                          <w:sz w:val="14"/>
                          <w:szCs w:val="14"/>
                        </w:rPr>
                        <w:t>Vehicles were frequently basic first aid vans (Stein, 2022).</w:t>
                      </w:r>
                    </w:p>
                    <w:p w14:paraId="52A3A8E0" w14:textId="77777777" w:rsidR="00B52E06" w:rsidRPr="000E2D57" w:rsidRDefault="00B52E06" w:rsidP="00B52E06">
                      <w:pPr>
                        <w:pStyle w:val="ListParagraph"/>
                        <w:numPr>
                          <w:ilvl w:val="0"/>
                          <w:numId w:val="4"/>
                        </w:numPr>
                        <w:rPr>
                          <w:sz w:val="14"/>
                          <w:szCs w:val="14"/>
                        </w:rPr>
                      </w:pPr>
                      <w:r w:rsidRPr="000E2D57">
                        <w:rPr>
                          <w:sz w:val="14"/>
                          <w:szCs w:val="14"/>
                        </w:rPr>
                        <w:t>Rather than treatment on scene, the emphasis of the service was quick transit to hospital.</w:t>
                      </w:r>
                    </w:p>
                    <w:p w14:paraId="6B9275C2" w14:textId="77777777" w:rsidR="00B52E06" w:rsidRPr="000E2D57" w:rsidRDefault="00B52E06" w:rsidP="00B52E06">
                      <w:pPr>
                        <w:pStyle w:val="ListParagraph"/>
                        <w:numPr>
                          <w:ilvl w:val="0"/>
                          <w:numId w:val="4"/>
                        </w:numPr>
                        <w:rPr>
                          <w:sz w:val="14"/>
                          <w:szCs w:val="14"/>
                        </w:rPr>
                      </w:pPr>
                      <w:r w:rsidRPr="000E2D57">
                        <w:rPr>
                          <w:sz w:val="14"/>
                          <w:szCs w:val="14"/>
                        </w:rPr>
                        <w:t>Paramedics introduced in the 1970s and thereafter changed emphasis to more sophisticated medical care.</w:t>
                      </w:r>
                    </w:p>
                    <w:p w14:paraId="6CBC9241" w14:textId="77777777" w:rsidR="00B52E06" w:rsidRPr="000E2D57" w:rsidRDefault="00B52E06" w:rsidP="00B52E06">
                      <w:pPr>
                        <w:pStyle w:val="ListParagraph"/>
                        <w:numPr>
                          <w:ilvl w:val="0"/>
                          <w:numId w:val="4"/>
                        </w:numPr>
                        <w:rPr>
                          <w:sz w:val="14"/>
                          <w:szCs w:val="14"/>
                        </w:rPr>
                      </w:pPr>
                      <w:r w:rsidRPr="000E2D57">
                        <w:rPr>
                          <w:sz w:val="14"/>
                          <w:szCs w:val="14"/>
                        </w:rPr>
                        <w:t>Crews started giving life-saving medications and carrying out sophisticated operations.</w:t>
                      </w:r>
                    </w:p>
                    <w:p w14:paraId="52093700" w14:textId="43FD8597" w:rsidR="00B52E06" w:rsidRDefault="00B52E06" w:rsidP="00B52E06">
                      <w:pPr>
                        <w:pStyle w:val="ListParagraph"/>
                        <w:numPr>
                          <w:ilvl w:val="0"/>
                          <w:numId w:val="4"/>
                        </w:numPr>
                        <w:rPr>
                          <w:sz w:val="14"/>
                          <w:szCs w:val="14"/>
                        </w:rPr>
                      </w:pPr>
                      <w:r w:rsidRPr="000E2D57">
                        <w:rPr>
                          <w:sz w:val="14"/>
                          <w:szCs w:val="14"/>
                        </w:rPr>
                        <w:t>This converted ambulances into mobile treatment centres (Stein, 2022</w:t>
                      </w:r>
                      <w:r w:rsidR="00C24F37" w:rsidRPr="000E2D57">
                        <w:rPr>
                          <w:sz w:val="14"/>
                          <w:szCs w:val="14"/>
                        </w:rPr>
                        <w:t>).</w:t>
                      </w:r>
                    </w:p>
                    <w:p w14:paraId="72EB2EA6" w14:textId="1F1BDF09" w:rsidR="000E2D57" w:rsidRPr="000E2D57" w:rsidRDefault="000E2D57" w:rsidP="000E2D57">
                      <w:pPr>
                        <w:pStyle w:val="ListParagraph"/>
                        <w:numPr>
                          <w:ilvl w:val="0"/>
                          <w:numId w:val="4"/>
                        </w:numPr>
                        <w:rPr>
                          <w:sz w:val="14"/>
                          <w:szCs w:val="14"/>
                        </w:rPr>
                      </w:pPr>
                      <w:r w:rsidRPr="000E2D57">
                        <w:rPr>
                          <w:sz w:val="14"/>
                          <w:szCs w:val="14"/>
                        </w:rPr>
                        <w:t xml:space="preserve">This problem has often been covered in the media, which emphasises how much pressure the NHS system </w:t>
                      </w:r>
                      <w:proofErr w:type="gramStart"/>
                      <w:r w:rsidRPr="000E2D57">
                        <w:rPr>
                          <w:sz w:val="14"/>
                          <w:szCs w:val="14"/>
                        </w:rPr>
                        <w:t>as a whole is</w:t>
                      </w:r>
                      <w:proofErr w:type="gramEnd"/>
                      <w:r w:rsidRPr="000E2D57">
                        <w:rPr>
                          <w:sz w:val="14"/>
                          <w:szCs w:val="14"/>
                        </w:rPr>
                        <w:t xml:space="preserve"> under during the winter and beyond</w:t>
                      </w:r>
                    </w:p>
                    <w:p w14:paraId="71CA9B3B" w14:textId="035BEBC4" w:rsidR="00C24F37" w:rsidRPr="00C24F37" w:rsidRDefault="00C24F37" w:rsidP="00C24F37">
                      <w:pPr>
                        <w:rPr>
                          <w:sz w:val="14"/>
                          <w:szCs w:val="14"/>
                        </w:rPr>
                      </w:pPr>
                      <w:r w:rsidRPr="00C24F37">
                        <w:rPr>
                          <w:noProof/>
                          <w:sz w:val="14"/>
                          <w:szCs w:val="14"/>
                        </w:rPr>
                        <w:drawing>
                          <wp:inline distT="0" distB="0" distL="0" distR="0" wp14:anchorId="78708156" wp14:editId="0F1EB6DB">
                            <wp:extent cx="1909646" cy="1607882"/>
                            <wp:effectExtent l="0" t="0" r="0" b="0"/>
                            <wp:docPr id="1095676234" name="Picture 9">
                              <a:extLst xmlns:a="http://schemas.openxmlformats.org/drawingml/2006/main">
                                <a:ext uri="{FF2B5EF4-FFF2-40B4-BE49-F238E27FC236}">
                                  <a16:creationId xmlns:a16="http://schemas.microsoft.com/office/drawing/2014/main" id="{DDA98910-F5A2-FFED-5532-BE935419D8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DDA98910-F5A2-FFED-5532-BE935419D8E1}"/>
                                        </a:ext>
                                      </a:extLst>
                                    </pic:cNvPr>
                                    <pic:cNvPicPr>
                                      <a:picLocks noChangeAspect="1"/>
                                    </pic:cNvPicPr>
                                  </pic:nvPicPr>
                                  <pic:blipFill>
                                    <a:blip r:embed="rId18"/>
                                    <a:stretch>
                                      <a:fillRect/>
                                    </a:stretch>
                                  </pic:blipFill>
                                  <pic:spPr>
                                    <a:xfrm rot="10800000" flipV="1">
                                      <a:off x="0" y="0"/>
                                      <a:ext cx="1909646" cy="1607882"/>
                                    </a:xfrm>
                                    <a:prstGeom prst="rect">
                                      <a:avLst/>
                                    </a:prstGeom>
                                  </pic:spPr>
                                </pic:pic>
                              </a:graphicData>
                            </a:graphic>
                          </wp:inline>
                        </w:drawing>
                      </w:r>
                    </w:p>
                  </w:txbxContent>
                </v:textbox>
                <w10:wrap type="square" anchorx="margin"/>
              </v:shape>
            </w:pict>
          </mc:Fallback>
        </mc:AlternateContent>
      </w:r>
      <w:r w:rsidR="0028179C">
        <w:rPr>
          <w:noProof/>
        </w:rPr>
        <mc:AlternateContent>
          <mc:Choice Requires="wps">
            <w:drawing>
              <wp:anchor distT="45720" distB="45720" distL="114300" distR="114300" simplePos="0" relativeHeight="251661312" behindDoc="0" locked="0" layoutInCell="1" allowOverlap="1" wp14:anchorId="3E780AA8" wp14:editId="14A51B95">
                <wp:simplePos x="0" y="0"/>
                <wp:positionH relativeFrom="margin">
                  <wp:posOffset>771525</wp:posOffset>
                </wp:positionH>
                <wp:positionV relativeFrom="paragraph">
                  <wp:posOffset>0</wp:posOffset>
                </wp:positionV>
                <wp:extent cx="6315075" cy="72390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15075" cy="723900"/>
                        </a:xfrm>
                        <a:prstGeom prst="rect">
                          <a:avLst/>
                        </a:prstGeom>
                        <a:solidFill>
                          <a:srgbClr val="FFFFFF"/>
                        </a:solidFill>
                        <a:ln w="9525">
                          <a:solidFill>
                            <a:srgbClr val="000000"/>
                          </a:solidFill>
                          <a:miter lim="800000"/>
                          <a:headEnd/>
                          <a:tailEnd/>
                        </a:ln>
                        <a:effectLst>
                          <a:softEdge rad="50800"/>
                        </a:effectLst>
                      </wps:spPr>
                      <wps:txbx>
                        <w:txbxContent>
                          <w:p w14:paraId="61EF2045" w14:textId="43D711E4" w:rsidR="0028179C" w:rsidRPr="0028179C" w:rsidRDefault="0028179C" w:rsidP="0028179C">
                            <w:pPr>
                              <w:shd w:val="clear" w:color="auto" w:fill="F4B083" w:themeFill="accent2" w:themeFillTint="99"/>
                              <w:spacing w:line="360" w:lineRule="auto"/>
                              <w:jc w:val="center"/>
                              <w:rPr>
                                <w:b/>
                                <w:bCs/>
                                <w:i/>
                                <w:iCs/>
                                <w:color w:val="00B0F0"/>
                                <w:sz w:val="36"/>
                                <w:szCs w:val="36"/>
                                <w:lang w:val="en-US"/>
                              </w:rPr>
                            </w:pPr>
                            <w:r w:rsidRPr="0028179C">
                              <w:rPr>
                                <w:b/>
                                <w:bCs/>
                                <w:i/>
                                <w:iCs/>
                                <w:color w:val="00B0F0"/>
                                <w:sz w:val="36"/>
                                <w:szCs w:val="36"/>
                                <w:lang w:val="en-US"/>
                              </w:rPr>
                              <w:t>The UK Ambulance Service: A Critical Lifeline</w:t>
                            </w:r>
                          </w:p>
                          <w:p w14:paraId="4B29F551" w14:textId="612196F8" w:rsidR="00BE6BE0" w:rsidRPr="0028179C" w:rsidRDefault="00BE6BE0" w:rsidP="0028179C">
                            <w:pPr>
                              <w:shd w:val="clear" w:color="auto" w:fill="F4B083" w:themeFill="accent2" w:themeFillTint="99"/>
                              <w:rPr>
                                <w:b/>
                                <w:bCs/>
                                <w:i/>
                                <w:iCs/>
                                <w:color w:val="00B0F0"/>
                                <w:sz w:val="70"/>
                                <w:szCs w:val="70"/>
                              </w:rPr>
                            </w:pP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left:0;text-align:left;margin-left:60.75pt;margin-top:0;width:497.25pt;height:57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">
                <v:textbox>
                  <w:txbxContent>
                    <w:p w14:paraId="61EF2045" w14:textId="43D711E4" w:rsidR="0028179C" w:rsidRPr="0028179C" w:rsidRDefault="0028179C" w:rsidP="0028179C">
                      <w:pPr>
                        <w:shd w:val="clear" w:color="auto" w:fill="F4B083" w:themeFill="accent2" w:themeFillTint="99"/>
                        <w:spacing w:line="360" w:lineRule="auto"/>
                        <w:jc w:val="center"/>
                        <w:rPr>
                          <w:b/>
                          <w:bCs/>
                          <w:i/>
                          <w:iCs/>
                          <w:color w:val="00B0F0"/>
                          <w:sz w:val="36"/>
                          <w:szCs w:val="36"/>
                          <w:lang w:val="en-US"/>
                        </w:rPr>
                      </w:pPr>
                      <w:r w:rsidRPr="0028179C">
                        <w:rPr>
                          <w:b/>
                          <w:bCs/>
                          <w:i/>
                          <w:iCs/>
                          <w:color w:val="00B0F0"/>
                          <w:sz w:val="36"/>
                          <w:szCs w:val="36"/>
                          <w:lang w:val="en-US"/>
                        </w:rPr>
                        <w:t>The UK Ambulance Service: A Critical Lifeline</w:t>
                      </w:r>
                    </w:p>
                    <w:p w14:paraId="4B29F551" w14:textId="612196F8" w:rsidR="00BE6BE0" w:rsidRPr="0028179C" w:rsidRDefault="00BE6BE0" w:rsidP="0028179C">
                      <w:pPr>
                        <w:shd w:val="clear" w:color="auto" w:fill="F4B083" w:themeFill="accent2" w:themeFillTint="99"/>
                        <w:rPr>
                          <w:b/>
                          <w:bCs/>
                          <w:i/>
                          <w:iCs/>
                          <w:color w:val="00B0F0"/>
                          <w:sz w:val="70"/>
                          <w:szCs w:val="70"/>
                        </w:rPr>
                      </w:pP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28179C">
        <w:rPr>
          <w:noProof/>
        </w:rPr>
        <mc:AlternateContent>
          <mc:Choice Requires="wps">
            <w:drawing>
              <wp:anchor distT="0" distB="0" distL="114300" distR="114300" simplePos="0" relativeHeight="251659264" behindDoc="1" locked="0" layoutInCell="1" allowOverlap="1" wp14:anchorId="777A8668" wp14:editId="49A4E48A">
                <wp:simplePos x="0" y="0"/>
                <wp:positionH relativeFrom="page">
                  <wp:align>right</wp:align>
                </wp:positionH>
                <wp:positionV relativeFrom="paragraph">
                  <wp:posOffset>-913765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075AB7" id="Rectangle 1" o:spid="_x0000_s1026" style="position:absolute;margin-left:789.4pt;margin-top:-71.95pt;width:840.6pt;height:540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" fillcolor="gray [1629]" strokecolor="#92d050" strokeweight="1pt">
                <v:fill opacity="30069f"/>
                <w10:wrap anchorx="page"/>
              </v:rect>
            </w:pict>
          </mc:Fallback>
        </mc:AlternateContent>
      </w:r>
    </w:p>
    <w:p w14:paraId="75D12C3F" w14:textId="77777777" w:rsidR="006A7650" w:rsidRDefault="006A7650" w:rsidP="006A7650">
      <w:pPr>
        <w:jc w:val="center"/>
        <w:rPr>
          <w:b/>
          <w:bCs/>
        </w:rPr>
      </w:pPr>
      <w:r w:rsidRPr="00CE6E9C">
        <w:rPr>
          <w:b/>
          <w:bCs/>
        </w:rPr>
        <w:lastRenderedPageBreak/>
        <w:t>The National Health Service (NHS): Origins and Modern Reality</w:t>
      </w:r>
    </w:p>
    <w:p w14:paraId="749B558F" w14:textId="77777777" w:rsidR="006A7650" w:rsidRPr="0028179C" w:rsidRDefault="006A7650" w:rsidP="006A7650">
      <w:pPr>
        <w:pStyle w:val="Heading1"/>
      </w:pPr>
      <w:bookmarkStart w:id="1" w:name="_Toc212232856"/>
      <w:bookmarkStart w:id="2" w:name="_Toc213943171"/>
      <w:r>
        <w:t>Introduction</w:t>
      </w:r>
      <w:bookmarkEnd w:id="1"/>
      <w:bookmarkEnd w:id="2"/>
      <w:r>
        <w:t xml:space="preserve"> </w:t>
      </w:r>
    </w:p>
    <w:p w14:paraId="062E45B7" w14:textId="77777777" w:rsidR="006A7650" w:rsidRDefault="006A7650" w:rsidP="006A7650">
      <w:r>
        <w:t>The National Health Service (NHS) is one of the most radical social reforms in the British history. Founded in 1948, it attempted to make sure that healthcare, free at the point of delivery and was founded on clinical need (</w:t>
      </w:r>
      <w:r w:rsidRPr="00866FB0">
        <w:t>Seaton, 2023</w:t>
      </w:r>
      <w:proofErr w:type="gramStart"/>
      <w:r>
        <w:t>).This</w:t>
      </w:r>
      <w:proofErr w:type="gramEnd"/>
      <w:r>
        <w:t xml:space="preserve"> essay examines its founding principles, formation in history, organisational structure in modern day and the challenges it is presently experiencing.</w:t>
      </w:r>
    </w:p>
    <w:p w14:paraId="38352D36" w14:textId="77777777" w:rsidR="006A7650" w:rsidRDefault="006A7650" w:rsidP="006A7650">
      <w:pPr>
        <w:pStyle w:val="Heading1"/>
      </w:pPr>
      <w:bookmarkStart w:id="3" w:name="_Toc212232857"/>
      <w:bookmarkStart w:id="4" w:name="_Toc213943172"/>
      <w:r w:rsidRPr="0040231D">
        <w:t>Part 1: The Founding Principles of the NHS</w:t>
      </w:r>
      <w:bookmarkEnd w:id="3"/>
      <w:bookmarkEnd w:id="4"/>
    </w:p>
    <w:p w14:paraId="6B143F24" w14:textId="77777777" w:rsidR="006A7650" w:rsidRDefault="006A7650" w:rsidP="006A7650">
      <w:r>
        <w:t>The creation of the NHS in 1948 was a revolutionary point in the British social history. Before this, healthcare was a disjointed industry where one could not access it solely based on his or her capacity to pay, and thousands of people did not receive sufficient medical care. The mood in the post war that was driven by the Beveridge Report vision to combat the five giant evils such as disease, brought about a rich ground of radical change. The NHS was led by the Health Minister Aneurin Bevan who agreed on three main principles including that it was supposed to serve the needs of all people, it is free at the point of delivery and founded on clinical need, rather than ability to pay (</w:t>
      </w:r>
      <w:r w:rsidRPr="00866FB0">
        <w:t>Beckett and Beckett,</w:t>
      </w:r>
      <w:r>
        <w:t xml:space="preserve"> </w:t>
      </w:r>
      <w:r w:rsidRPr="00866FB0">
        <w:t>2024</w:t>
      </w:r>
      <w:r>
        <w:t>).</w:t>
      </w:r>
    </w:p>
    <w:p w14:paraId="02C72FB5" w14:textId="77777777" w:rsidR="006A7650" w:rsidRDefault="006A7650" w:rsidP="006A7650">
      <w:pPr>
        <w:pStyle w:val="Heading2"/>
      </w:pPr>
      <w:bookmarkStart w:id="5" w:name="_Toc212232858"/>
      <w:bookmarkStart w:id="6" w:name="_Toc213943173"/>
      <w:r>
        <w:t>The History Trip to its Creation.</w:t>
      </w:r>
      <w:bookmarkEnd w:id="5"/>
      <w:bookmarkEnd w:id="6"/>
    </w:p>
    <w:p w14:paraId="2E7DEE53" w14:textId="77777777" w:rsidR="006A7650" w:rsidRDefault="006A7650" w:rsidP="006A7650">
      <w:r>
        <w:t>As much as the 1942 Beveridge Report provided the ideological foundations, the political goodwill of the post war labour government</w:t>
      </w:r>
      <w:proofErr w:type="gramStart"/>
      <w:r>
        <w:t>, and in particular</w:t>
      </w:r>
      <w:proofErr w:type="gramEnd"/>
      <w:r>
        <w:t xml:space="preserve"> Aneurin Bevan, played a significant role in defying the opposition, especially that of the doctors and consultants (</w:t>
      </w:r>
      <w:r w:rsidRPr="00866FB0">
        <w:t>Denis</w:t>
      </w:r>
      <w:r>
        <w:t xml:space="preserve"> et al., 2022). The ability of Bevan to negotiate with the medical profession, who were also referred to as stuffing their mouths with gold, through his permission of consultants to practice in NHS hospitals and retain their own practices, was critical. This guaranteed the medical establishment to work with the NHS thus enabling the NHS to commence on July 5th, 1948, and immediately offer free healthcare to millions thus solidifying its role as a pillar of the current British welfare state (</w:t>
      </w:r>
      <w:r w:rsidRPr="00866FB0">
        <w:t>Denis</w:t>
      </w:r>
      <w:r>
        <w:t xml:space="preserve"> et al., 2022).</w:t>
      </w:r>
    </w:p>
    <w:p w14:paraId="302CA924" w14:textId="77777777" w:rsidR="006A7650" w:rsidRDefault="006A7650" w:rsidP="006A7650">
      <w:pPr>
        <w:pStyle w:val="Heading1"/>
      </w:pPr>
      <w:bookmarkStart w:id="7" w:name="_Toc212232859"/>
      <w:bookmarkStart w:id="8" w:name="_Toc213943174"/>
      <w:r>
        <w:t xml:space="preserve">Part 2: The Modern </w:t>
      </w:r>
      <w:proofErr w:type="spellStart"/>
      <w:r>
        <w:t>Organisation</w:t>
      </w:r>
      <w:proofErr w:type="spellEnd"/>
      <w:r>
        <w:t xml:space="preserve"> of the NHS.</w:t>
      </w:r>
      <w:bookmarkEnd w:id="7"/>
      <w:bookmarkEnd w:id="8"/>
    </w:p>
    <w:p w14:paraId="3C61A365" w14:textId="77777777" w:rsidR="006A7650" w:rsidRDefault="006A7650" w:rsidP="006A7650">
      <w:r>
        <w:t>The NHS has transformed its centralised structure of 1948 to become a complicated, devolved structure. The health service is today supervised by NHS England, and managed in Scotland, Wales and Northern Ireland with their own distinct systems (</w:t>
      </w:r>
      <w:r w:rsidRPr="00866FB0">
        <w:t>Stein, 2022</w:t>
      </w:r>
      <w:r>
        <w:t>). In England, the service model is provided via local Integrated Care Systems (ICSs) which are associations of NHS organisations, local authorities and other interested groups that plan and align services to certain geographical populations. The main providers are the NHS Trusts which run the hospitals and specialists and the General Practitioners (GPs) who serve as the main gatekeepers to the broader system (</w:t>
      </w:r>
      <w:r w:rsidRPr="00866FB0">
        <w:t>Charles</w:t>
      </w:r>
      <w:r>
        <w:t xml:space="preserve"> et al., 2018). </w:t>
      </w:r>
    </w:p>
    <w:p w14:paraId="08C620F4" w14:textId="77777777" w:rsidR="006A7650" w:rsidRDefault="006A7650" w:rsidP="006A7650">
      <w:pPr>
        <w:pStyle w:val="Heading2"/>
      </w:pPr>
      <w:bookmarkStart w:id="9" w:name="_Toc212232860"/>
      <w:bookmarkStart w:id="10" w:name="_Toc213943175"/>
      <w:r>
        <w:t>A Critical Analysis of Present Operations.</w:t>
      </w:r>
      <w:bookmarkEnd w:id="9"/>
      <w:bookmarkEnd w:id="10"/>
    </w:p>
    <w:p w14:paraId="33EADA27" w14:textId="77777777" w:rsidR="006A7650" w:rsidRDefault="006A7650" w:rsidP="006A7650">
      <w:r>
        <w:t xml:space="preserve">Although the NHS has remained true to its founding value of being free at the point of use, its operations are heavily put under scrutiny by systemic forces. It is still a service that is essentially based on social </w:t>
      </w:r>
      <w:proofErr w:type="gramStart"/>
      <w:r>
        <w:t>equity</w:t>
      </w:r>
      <w:proofErr w:type="gramEnd"/>
      <w:r>
        <w:t xml:space="preserve"> and it has an enormous portfolio of services that are not being charged directly (</w:t>
      </w:r>
      <w:r w:rsidRPr="00866FB0">
        <w:t>Klein and Powell, 202</w:t>
      </w:r>
      <w:r>
        <w:t>5). Nevertheless, it is severely straining due to the increase of demand caused by the ageing population, the growing incidence of chronic diseases and development of high-cost medical technologies. This has led to the chronic staff shortages, extended waiting periods in the elective care and excessive stress in the emergency departments (</w:t>
      </w:r>
      <w:r w:rsidRPr="00866FB0">
        <w:t>Klein and Powell, 202</w:t>
      </w:r>
      <w:r>
        <w:t xml:space="preserve">5).  Moreover, ongoing funding controversies and the prohibitive prices of the services of private agency personnel to fill the </w:t>
      </w:r>
      <w:r>
        <w:lastRenderedPageBreak/>
        <w:t xml:space="preserve">gaps worsen these problems and put the service under the strain of its sustainability </w:t>
      </w:r>
      <w:r w:rsidRPr="00854F1F">
        <w:t>and its capacity to operate effectively</w:t>
      </w:r>
      <w:r>
        <w:t xml:space="preserve">. </w:t>
      </w:r>
    </w:p>
    <w:p w14:paraId="53BFD5C5" w14:textId="77777777" w:rsidR="006A7650" w:rsidRDefault="006A7650" w:rsidP="006A7650">
      <w:pPr>
        <w:pStyle w:val="Heading1"/>
      </w:pPr>
      <w:bookmarkStart w:id="11" w:name="_Toc212232861"/>
      <w:bookmarkStart w:id="12" w:name="_Toc213943176"/>
      <w:r>
        <w:t>Conclusion</w:t>
      </w:r>
      <w:bookmarkEnd w:id="11"/>
      <w:bookmarkEnd w:id="12"/>
      <w:r>
        <w:t xml:space="preserve"> </w:t>
      </w:r>
    </w:p>
    <w:p w14:paraId="0178CAF9" w14:textId="77777777" w:rsidR="006A7650" w:rsidRPr="00263746" w:rsidRDefault="006A7650" w:rsidP="006A7650">
      <w:r>
        <w:t>NHS has been a timeless icon of equality and national good health, as it embodies the dream of Bevan of providing health to everyone. Nevertheless, the increasing demand, lack of resources, and financial burden show that there is a conflict between its original values and the contemporary reality. Innovation, investment and structural reform will be needed to sustain the spirit of universal and equitable about the NHS in a fast-changing healthcare environment.</w:t>
      </w:r>
    </w:p>
    <w:p w14:paraId="20F1A3B3" w14:textId="6F074FF8" w:rsidR="00954226" w:rsidRPr="00954226" w:rsidRDefault="00954226" w:rsidP="00954226">
      <w:pPr>
        <w:tabs>
          <w:tab w:val="left" w:pos="2040"/>
        </w:tabs>
        <w:rPr>
          <w:rFonts w:ascii="Arial" w:hAnsi="Arial" w:cs="Arial"/>
          <w:sz w:val="28"/>
          <w:szCs w:val="28"/>
        </w:rPr>
        <w:sectPr w:rsidR="00954226" w:rsidRPr="00954226" w:rsidSect="003A000F">
          <w:pgSz w:w="11906" w:h="16838"/>
          <w:pgMar w:top="1440" w:right="1440" w:bottom="1440" w:left="1440" w:header="708" w:footer="708" w:gutter="0"/>
          <w:cols w:space="708"/>
          <w:docGrid w:linePitch="360"/>
        </w:sectPr>
      </w:pP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4DC61A9F" w14:textId="77777777" w:rsidR="0028179C" w:rsidRPr="0028179C" w:rsidRDefault="0028179C" w:rsidP="0028179C">
      <w:pPr>
        <w:ind w:left="720" w:hanging="720"/>
        <w:rPr>
          <w:lang w:val="en-US"/>
        </w:rPr>
      </w:pPr>
      <w:proofErr w:type="spellStart"/>
      <w:r w:rsidRPr="0028179C">
        <w:rPr>
          <w:lang w:val="en-US"/>
        </w:rPr>
        <w:t>Behura</w:t>
      </w:r>
      <w:proofErr w:type="spellEnd"/>
      <w:r w:rsidRPr="0028179C">
        <w:rPr>
          <w:lang w:val="en-US"/>
        </w:rPr>
        <w:t>, A., 2024. Intelligent Ambulance Services Management: A Comprehensive Medical Service for Emergency Healthcare. In </w:t>
      </w:r>
      <w:r w:rsidRPr="0028179C">
        <w:rPr>
          <w:i/>
          <w:iCs/>
          <w:lang w:val="en-US"/>
        </w:rPr>
        <w:t>Healthcare Analytics and Advanced Computational Intelligence</w:t>
      </w:r>
      <w:r w:rsidRPr="0028179C">
        <w:rPr>
          <w:lang w:val="en-US"/>
        </w:rPr>
        <w:t> (pp. 104-123). CRC Press.</w:t>
      </w:r>
    </w:p>
    <w:p w14:paraId="43F811E4" w14:textId="77777777" w:rsidR="0028179C" w:rsidRPr="0028179C" w:rsidRDefault="0028179C" w:rsidP="0028179C">
      <w:pPr>
        <w:ind w:left="720" w:hanging="720"/>
        <w:rPr>
          <w:lang w:val="en-US"/>
        </w:rPr>
      </w:pPr>
      <w:r w:rsidRPr="0028179C">
        <w:rPr>
          <w:lang w:val="en-US"/>
        </w:rPr>
        <w:t>England, N.H.S., 2017. NHS ambulance services. </w:t>
      </w:r>
      <w:r w:rsidRPr="0028179C">
        <w:rPr>
          <w:i/>
          <w:iCs/>
          <w:lang w:val="en-US"/>
        </w:rPr>
        <w:t xml:space="preserve">Accessed </w:t>
      </w:r>
      <w:proofErr w:type="gramStart"/>
      <w:r w:rsidRPr="0028179C">
        <w:rPr>
          <w:i/>
          <w:iCs/>
          <w:lang w:val="en-US"/>
        </w:rPr>
        <w:t>February</w:t>
      </w:r>
      <w:r w:rsidRPr="0028179C">
        <w:rPr>
          <w:lang w:val="en-US"/>
        </w:rPr>
        <w:t>,</w:t>
      </w:r>
      <w:proofErr w:type="gramEnd"/>
      <w:r w:rsidRPr="0028179C">
        <w:rPr>
          <w:lang w:val="en-US"/>
        </w:rPr>
        <w:t> </w:t>
      </w:r>
      <w:r w:rsidRPr="0028179C">
        <w:rPr>
          <w:i/>
          <w:iCs/>
          <w:lang w:val="en-US"/>
        </w:rPr>
        <w:t>25</w:t>
      </w:r>
      <w:proofErr w:type="gramStart"/>
      <w:r w:rsidRPr="0028179C">
        <w:rPr>
          <w:lang w:val="en-US"/>
        </w:rPr>
        <w:t>, p.</w:t>
      </w:r>
      <w:proofErr w:type="gramEnd"/>
      <w:r w:rsidRPr="0028179C">
        <w:rPr>
          <w:lang w:val="en-US"/>
        </w:rPr>
        <w:t>2019.</w:t>
      </w:r>
    </w:p>
    <w:p w14:paraId="1ED32049" w14:textId="77777777" w:rsidR="0028179C" w:rsidRPr="0028179C" w:rsidRDefault="0028179C" w:rsidP="0028179C">
      <w:pPr>
        <w:ind w:left="720" w:hanging="720"/>
        <w:rPr>
          <w:lang w:val="en-US"/>
        </w:rPr>
      </w:pPr>
      <w:proofErr w:type="spellStart"/>
      <w:r w:rsidRPr="0028179C">
        <w:rPr>
          <w:lang w:val="en-US"/>
        </w:rPr>
        <w:t>Hampiholi</w:t>
      </w:r>
      <w:proofErr w:type="spellEnd"/>
      <w:r w:rsidRPr="0028179C">
        <w:rPr>
          <w:lang w:val="en-US"/>
        </w:rPr>
        <w:t>, N., 2024. Elevating emergency healthcare-technological advancements and challenges in smart ambulance systems and advanced monitoring and diagnostic tools. </w:t>
      </w:r>
      <w:r w:rsidRPr="0028179C">
        <w:rPr>
          <w:i/>
          <w:iCs/>
          <w:lang w:val="en-US"/>
        </w:rPr>
        <w:t>International Journal of Computer Trends and Technology</w:t>
      </w:r>
      <w:r w:rsidRPr="0028179C">
        <w:rPr>
          <w:lang w:val="en-US"/>
        </w:rPr>
        <w:t>, </w:t>
      </w:r>
      <w:r w:rsidRPr="0028179C">
        <w:rPr>
          <w:i/>
          <w:iCs/>
          <w:lang w:val="en-US"/>
        </w:rPr>
        <w:t>72</w:t>
      </w:r>
      <w:r w:rsidRPr="0028179C">
        <w:rPr>
          <w:lang w:val="en-US"/>
        </w:rPr>
        <w:t>(1), pp.1-7.</w:t>
      </w:r>
    </w:p>
    <w:p w14:paraId="248A5CCC" w14:textId="77777777" w:rsidR="0028179C" w:rsidRPr="0028179C" w:rsidRDefault="0028179C" w:rsidP="0028179C">
      <w:pPr>
        <w:ind w:left="720" w:hanging="720"/>
        <w:rPr>
          <w:lang w:val="en-US"/>
        </w:rPr>
      </w:pPr>
      <w:r w:rsidRPr="0028179C">
        <w:rPr>
          <w:lang w:val="en-US"/>
        </w:rPr>
        <w:t>Hedman, K., 2016. </w:t>
      </w:r>
      <w:r w:rsidRPr="0028179C">
        <w:rPr>
          <w:i/>
          <w:iCs/>
          <w:lang w:val="en-US"/>
        </w:rPr>
        <w:t>Managing medical emergency calls</w:t>
      </w:r>
      <w:r w:rsidRPr="0028179C">
        <w:rPr>
          <w:lang w:val="en-US"/>
        </w:rPr>
        <w:t> (Doctoral dissertation, Lund University Open Access).</w:t>
      </w:r>
    </w:p>
    <w:p w14:paraId="6B16D480" w14:textId="77777777" w:rsidR="0028179C" w:rsidRPr="0028179C" w:rsidRDefault="0028179C" w:rsidP="0028179C">
      <w:pPr>
        <w:ind w:left="720" w:hanging="720"/>
        <w:rPr>
          <w:lang w:val="en-US"/>
        </w:rPr>
      </w:pPr>
      <w:r w:rsidRPr="0028179C">
        <w:rPr>
          <w:lang w:val="en-US"/>
        </w:rPr>
        <w:t>Stein, A., 2022. Understanding the NHS: How to Get the Most from Our National Health Service.</w:t>
      </w: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00E90" w14:textId="77777777" w:rsidR="00524753" w:rsidRDefault="00524753" w:rsidP="00BE6BE0">
      <w:pPr>
        <w:spacing w:after="0"/>
      </w:pPr>
      <w:r>
        <w:separator/>
      </w:r>
    </w:p>
  </w:endnote>
  <w:endnote w:type="continuationSeparator" w:id="0">
    <w:p w14:paraId="2CF36C20" w14:textId="77777777" w:rsidR="00524753" w:rsidRDefault="00524753" w:rsidP="00BE6BE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ADA7E" w14:textId="77777777" w:rsidR="00524753" w:rsidRDefault="00524753" w:rsidP="00BE6BE0">
      <w:pPr>
        <w:spacing w:after="0"/>
      </w:pPr>
      <w:r>
        <w:separator/>
      </w:r>
    </w:p>
  </w:footnote>
  <w:footnote w:type="continuationSeparator" w:id="0">
    <w:p w14:paraId="59ABE70C" w14:textId="77777777" w:rsidR="00524753" w:rsidRDefault="00524753" w:rsidP="00BE6BE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6DA8"/>
    <w:multiLevelType w:val="hybridMultilevel"/>
    <w:tmpl w:val="36C8F5EA"/>
    <w:lvl w:ilvl="0" w:tplc="D310B1AA">
      <w:start w:val="1"/>
      <w:numFmt w:val="bullet"/>
      <w:lvlText w:val="•"/>
      <w:lvlJc w:val="left"/>
      <w:pPr>
        <w:tabs>
          <w:tab w:val="num" w:pos="720"/>
        </w:tabs>
        <w:ind w:left="720" w:hanging="360"/>
      </w:pPr>
      <w:rPr>
        <w:rFonts w:ascii="Arial" w:hAnsi="Arial" w:hint="default"/>
      </w:rPr>
    </w:lvl>
    <w:lvl w:ilvl="1" w:tplc="322061CE" w:tentative="1">
      <w:start w:val="1"/>
      <w:numFmt w:val="bullet"/>
      <w:lvlText w:val="•"/>
      <w:lvlJc w:val="left"/>
      <w:pPr>
        <w:tabs>
          <w:tab w:val="num" w:pos="1440"/>
        </w:tabs>
        <w:ind w:left="1440" w:hanging="360"/>
      </w:pPr>
      <w:rPr>
        <w:rFonts w:ascii="Arial" w:hAnsi="Arial" w:hint="default"/>
      </w:rPr>
    </w:lvl>
    <w:lvl w:ilvl="2" w:tplc="ACDCF50A" w:tentative="1">
      <w:start w:val="1"/>
      <w:numFmt w:val="bullet"/>
      <w:lvlText w:val="•"/>
      <w:lvlJc w:val="left"/>
      <w:pPr>
        <w:tabs>
          <w:tab w:val="num" w:pos="2160"/>
        </w:tabs>
        <w:ind w:left="2160" w:hanging="360"/>
      </w:pPr>
      <w:rPr>
        <w:rFonts w:ascii="Arial" w:hAnsi="Arial" w:hint="default"/>
      </w:rPr>
    </w:lvl>
    <w:lvl w:ilvl="3" w:tplc="1040A46A" w:tentative="1">
      <w:start w:val="1"/>
      <w:numFmt w:val="bullet"/>
      <w:lvlText w:val="•"/>
      <w:lvlJc w:val="left"/>
      <w:pPr>
        <w:tabs>
          <w:tab w:val="num" w:pos="2880"/>
        </w:tabs>
        <w:ind w:left="2880" w:hanging="360"/>
      </w:pPr>
      <w:rPr>
        <w:rFonts w:ascii="Arial" w:hAnsi="Arial" w:hint="default"/>
      </w:rPr>
    </w:lvl>
    <w:lvl w:ilvl="4" w:tplc="02EEB70A" w:tentative="1">
      <w:start w:val="1"/>
      <w:numFmt w:val="bullet"/>
      <w:lvlText w:val="•"/>
      <w:lvlJc w:val="left"/>
      <w:pPr>
        <w:tabs>
          <w:tab w:val="num" w:pos="3600"/>
        </w:tabs>
        <w:ind w:left="3600" w:hanging="360"/>
      </w:pPr>
      <w:rPr>
        <w:rFonts w:ascii="Arial" w:hAnsi="Arial" w:hint="default"/>
      </w:rPr>
    </w:lvl>
    <w:lvl w:ilvl="5" w:tplc="8332AB88" w:tentative="1">
      <w:start w:val="1"/>
      <w:numFmt w:val="bullet"/>
      <w:lvlText w:val="•"/>
      <w:lvlJc w:val="left"/>
      <w:pPr>
        <w:tabs>
          <w:tab w:val="num" w:pos="4320"/>
        </w:tabs>
        <w:ind w:left="4320" w:hanging="360"/>
      </w:pPr>
      <w:rPr>
        <w:rFonts w:ascii="Arial" w:hAnsi="Arial" w:hint="default"/>
      </w:rPr>
    </w:lvl>
    <w:lvl w:ilvl="6" w:tplc="02304D5A" w:tentative="1">
      <w:start w:val="1"/>
      <w:numFmt w:val="bullet"/>
      <w:lvlText w:val="•"/>
      <w:lvlJc w:val="left"/>
      <w:pPr>
        <w:tabs>
          <w:tab w:val="num" w:pos="5040"/>
        </w:tabs>
        <w:ind w:left="5040" w:hanging="360"/>
      </w:pPr>
      <w:rPr>
        <w:rFonts w:ascii="Arial" w:hAnsi="Arial" w:hint="default"/>
      </w:rPr>
    </w:lvl>
    <w:lvl w:ilvl="7" w:tplc="CB4A8A62" w:tentative="1">
      <w:start w:val="1"/>
      <w:numFmt w:val="bullet"/>
      <w:lvlText w:val="•"/>
      <w:lvlJc w:val="left"/>
      <w:pPr>
        <w:tabs>
          <w:tab w:val="num" w:pos="5760"/>
        </w:tabs>
        <w:ind w:left="5760" w:hanging="360"/>
      </w:pPr>
      <w:rPr>
        <w:rFonts w:ascii="Arial" w:hAnsi="Arial" w:hint="default"/>
      </w:rPr>
    </w:lvl>
    <w:lvl w:ilvl="8" w:tplc="33FCC7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C518E1"/>
    <w:multiLevelType w:val="hybridMultilevel"/>
    <w:tmpl w:val="42E478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6F0B5A"/>
    <w:multiLevelType w:val="hybridMultilevel"/>
    <w:tmpl w:val="4776F1B0"/>
    <w:lvl w:ilvl="0" w:tplc="B6CADA0A">
      <w:start w:val="1"/>
      <w:numFmt w:val="bullet"/>
      <w:lvlText w:val="•"/>
      <w:lvlJc w:val="left"/>
      <w:pPr>
        <w:tabs>
          <w:tab w:val="num" w:pos="720"/>
        </w:tabs>
        <w:ind w:left="720" w:hanging="360"/>
      </w:pPr>
      <w:rPr>
        <w:rFonts w:ascii="Arial" w:hAnsi="Arial" w:hint="default"/>
      </w:rPr>
    </w:lvl>
    <w:lvl w:ilvl="1" w:tplc="2BD26E86" w:tentative="1">
      <w:start w:val="1"/>
      <w:numFmt w:val="bullet"/>
      <w:lvlText w:val="•"/>
      <w:lvlJc w:val="left"/>
      <w:pPr>
        <w:tabs>
          <w:tab w:val="num" w:pos="1440"/>
        </w:tabs>
        <w:ind w:left="1440" w:hanging="360"/>
      </w:pPr>
      <w:rPr>
        <w:rFonts w:ascii="Arial" w:hAnsi="Arial" w:hint="default"/>
      </w:rPr>
    </w:lvl>
    <w:lvl w:ilvl="2" w:tplc="75F80544" w:tentative="1">
      <w:start w:val="1"/>
      <w:numFmt w:val="bullet"/>
      <w:lvlText w:val="•"/>
      <w:lvlJc w:val="left"/>
      <w:pPr>
        <w:tabs>
          <w:tab w:val="num" w:pos="2160"/>
        </w:tabs>
        <w:ind w:left="2160" w:hanging="360"/>
      </w:pPr>
      <w:rPr>
        <w:rFonts w:ascii="Arial" w:hAnsi="Arial" w:hint="default"/>
      </w:rPr>
    </w:lvl>
    <w:lvl w:ilvl="3" w:tplc="7908A8D0" w:tentative="1">
      <w:start w:val="1"/>
      <w:numFmt w:val="bullet"/>
      <w:lvlText w:val="•"/>
      <w:lvlJc w:val="left"/>
      <w:pPr>
        <w:tabs>
          <w:tab w:val="num" w:pos="2880"/>
        </w:tabs>
        <w:ind w:left="2880" w:hanging="360"/>
      </w:pPr>
      <w:rPr>
        <w:rFonts w:ascii="Arial" w:hAnsi="Arial" w:hint="default"/>
      </w:rPr>
    </w:lvl>
    <w:lvl w:ilvl="4" w:tplc="B4163C46" w:tentative="1">
      <w:start w:val="1"/>
      <w:numFmt w:val="bullet"/>
      <w:lvlText w:val="•"/>
      <w:lvlJc w:val="left"/>
      <w:pPr>
        <w:tabs>
          <w:tab w:val="num" w:pos="3600"/>
        </w:tabs>
        <w:ind w:left="3600" w:hanging="360"/>
      </w:pPr>
      <w:rPr>
        <w:rFonts w:ascii="Arial" w:hAnsi="Arial" w:hint="default"/>
      </w:rPr>
    </w:lvl>
    <w:lvl w:ilvl="5" w:tplc="AD0082FC" w:tentative="1">
      <w:start w:val="1"/>
      <w:numFmt w:val="bullet"/>
      <w:lvlText w:val="•"/>
      <w:lvlJc w:val="left"/>
      <w:pPr>
        <w:tabs>
          <w:tab w:val="num" w:pos="4320"/>
        </w:tabs>
        <w:ind w:left="4320" w:hanging="360"/>
      </w:pPr>
      <w:rPr>
        <w:rFonts w:ascii="Arial" w:hAnsi="Arial" w:hint="default"/>
      </w:rPr>
    </w:lvl>
    <w:lvl w:ilvl="6" w:tplc="90B86242" w:tentative="1">
      <w:start w:val="1"/>
      <w:numFmt w:val="bullet"/>
      <w:lvlText w:val="•"/>
      <w:lvlJc w:val="left"/>
      <w:pPr>
        <w:tabs>
          <w:tab w:val="num" w:pos="5040"/>
        </w:tabs>
        <w:ind w:left="5040" w:hanging="360"/>
      </w:pPr>
      <w:rPr>
        <w:rFonts w:ascii="Arial" w:hAnsi="Arial" w:hint="default"/>
      </w:rPr>
    </w:lvl>
    <w:lvl w:ilvl="7" w:tplc="D52C7C0E" w:tentative="1">
      <w:start w:val="1"/>
      <w:numFmt w:val="bullet"/>
      <w:lvlText w:val="•"/>
      <w:lvlJc w:val="left"/>
      <w:pPr>
        <w:tabs>
          <w:tab w:val="num" w:pos="5760"/>
        </w:tabs>
        <w:ind w:left="5760" w:hanging="360"/>
      </w:pPr>
      <w:rPr>
        <w:rFonts w:ascii="Arial" w:hAnsi="Arial" w:hint="default"/>
      </w:rPr>
    </w:lvl>
    <w:lvl w:ilvl="8" w:tplc="868C19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C0710A9"/>
    <w:multiLevelType w:val="hybridMultilevel"/>
    <w:tmpl w:val="B25C1E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D80A79"/>
    <w:multiLevelType w:val="hybridMultilevel"/>
    <w:tmpl w:val="C4E078E8"/>
    <w:lvl w:ilvl="0" w:tplc="C1BCF7AA">
      <w:start w:val="1"/>
      <w:numFmt w:val="bullet"/>
      <w:lvlText w:val="•"/>
      <w:lvlJc w:val="left"/>
      <w:pPr>
        <w:tabs>
          <w:tab w:val="num" w:pos="720"/>
        </w:tabs>
        <w:ind w:left="720" w:hanging="360"/>
      </w:pPr>
      <w:rPr>
        <w:rFonts w:ascii="Arial" w:hAnsi="Arial" w:hint="default"/>
      </w:rPr>
    </w:lvl>
    <w:lvl w:ilvl="1" w:tplc="E96A2A78" w:tentative="1">
      <w:start w:val="1"/>
      <w:numFmt w:val="bullet"/>
      <w:lvlText w:val="•"/>
      <w:lvlJc w:val="left"/>
      <w:pPr>
        <w:tabs>
          <w:tab w:val="num" w:pos="1440"/>
        </w:tabs>
        <w:ind w:left="1440" w:hanging="360"/>
      </w:pPr>
      <w:rPr>
        <w:rFonts w:ascii="Arial" w:hAnsi="Arial" w:hint="default"/>
      </w:rPr>
    </w:lvl>
    <w:lvl w:ilvl="2" w:tplc="9B4AE524" w:tentative="1">
      <w:start w:val="1"/>
      <w:numFmt w:val="bullet"/>
      <w:lvlText w:val="•"/>
      <w:lvlJc w:val="left"/>
      <w:pPr>
        <w:tabs>
          <w:tab w:val="num" w:pos="2160"/>
        </w:tabs>
        <w:ind w:left="2160" w:hanging="360"/>
      </w:pPr>
      <w:rPr>
        <w:rFonts w:ascii="Arial" w:hAnsi="Arial" w:hint="default"/>
      </w:rPr>
    </w:lvl>
    <w:lvl w:ilvl="3" w:tplc="3580C42A" w:tentative="1">
      <w:start w:val="1"/>
      <w:numFmt w:val="bullet"/>
      <w:lvlText w:val="•"/>
      <w:lvlJc w:val="left"/>
      <w:pPr>
        <w:tabs>
          <w:tab w:val="num" w:pos="2880"/>
        </w:tabs>
        <w:ind w:left="2880" w:hanging="360"/>
      </w:pPr>
      <w:rPr>
        <w:rFonts w:ascii="Arial" w:hAnsi="Arial" w:hint="default"/>
      </w:rPr>
    </w:lvl>
    <w:lvl w:ilvl="4" w:tplc="17C407BE" w:tentative="1">
      <w:start w:val="1"/>
      <w:numFmt w:val="bullet"/>
      <w:lvlText w:val="•"/>
      <w:lvlJc w:val="left"/>
      <w:pPr>
        <w:tabs>
          <w:tab w:val="num" w:pos="3600"/>
        </w:tabs>
        <w:ind w:left="3600" w:hanging="360"/>
      </w:pPr>
      <w:rPr>
        <w:rFonts w:ascii="Arial" w:hAnsi="Arial" w:hint="default"/>
      </w:rPr>
    </w:lvl>
    <w:lvl w:ilvl="5" w:tplc="3FC6D830" w:tentative="1">
      <w:start w:val="1"/>
      <w:numFmt w:val="bullet"/>
      <w:lvlText w:val="•"/>
      <w:lvlJc w:val="left"/>
      <w:pPr>
        <w:tabs>
          <w:tab w:val="num" w:pos="4320"/>
        </w:tabs>
        <w:ind w:left="4320" w:hanging="360"/>
      </w:pPr>
      <w:rPr>
        <w:rFonts w:ascii="Arial" w:hAnsi="Arial" w:hint="default"/>
      </w:rPr>
    </w:lvl>
    <w:lvl w:ilvl="6" w:tplc="5F0E26DC" w:tentative="1">
      <w:start w:val="1"/>
      <w:numFmt w:val="bullet"/>
      <w:lvlText w:val="•"/>
      <w:lvlJc w:val="left"/>
      <w:pPr>
        <w:tabs>
          <w:tab w:val="num" w:pos="5040"/>
        </w:tabs>
        <w:ind w:left="5040" w:hanging="360"/>
      </w:pPr>
      <w:rPr>
        <w:rFonts w:ascii="Arial" w:hAnsi="Arial" w:hint="default"/>
      </w:rPr>
    </w:lvl>
    <w:lvl w:ilvl="7" w:tplc="5354583C" w:tentative="1">
      <w:start w:val="1"/>
      <w:numFmt w:val="bullet"/>
      <w:lvlText w:val="•"/>
      <w:lvlJc w:val="left"/>
      <w:pPr>
        <w:tabs>
          <w:tab w:val="num" w:pos="5760"/>
        </w:tabs>
        <w:ind w:left="5760" w:hanging="360"/>
      </w:pPr>
      <w:rPr>
        <w:rFonts w:ascii="Arial" w:hAnsi="Arial" w:hint="default"/>
      </w:rPr>
    </w:lvl>
    <w:lvl w:ilvl="8" w:tplc="76D405E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8994938"/>
    <w:multiLevelType w:val="hybridMultilevel"/>
    <w:tmpl w:val="3B1642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1E4592"/>
    <w:multiLevelType w:val="hybridMultilevel"/>
    <w:tmpl w:val="4D449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8C82F47"/>
    <w:multiLevelType w:val="hybridMultilevel"/>
    <w:tmpl w:val="010EF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D387F81"/>
    <w:multiLevelType w:val="hybridMultilevel"/>
    <w:tmpl w:val="B5343890"/>
    <w:lvl w:ilvl="0" w:tplc="50D46266">
      <w:start w:val="1"/>
      <w:numFmt w:val="bullet"/>
      <w:lvlText w:val="•"/>
      <w:lvlJc w:val="left"/>
      <w:pPr>
        <w:tabs>
          <w:tab w:val="num" w:pos="720"/>
        </w:tabs>
        <w:ind w:left="720" w:hanging="360"/>
      </w:pPr>
      <w:rPr>
        <w:rFonts w:ascii="Arial" w:hAnsi="Arial" w:hint="default"/>
      </w:rPr>
    </w:lvl>
    <w:lvl w:ilvl="1" w:tplc="70525C90" w:tentative="1">
      <w:start w:val="1"/>
      <w:numFmt w:val="bullet"/>
      <w:lvlText w:val="•"/>
      <w:lvlJc w:val="left"/>
      <w:pPr>
        <w:tabs>
          <w:tab w:val="num" w:pos="1440"/>
        </w:tabs>
        <w:ind w:left="1440" w:hanging="360"/>
      </w:pPr>
      <w:rPr>
        <w:rFonts w:ascii="Arial" w:hAnsi="Arial" w:hint="default"/>
      </w:rPr>
    </w:lvl>
    <w:lvl w:ilvl="2" w:tplc="87345CDE" w:tentative="1">
      <w:start w:val="1"/>
      <w:numFmt w:val="bullet"/>
      <w:lvlText w:val="•"/>
      <w:lvlJc w:val="left"/>
      <w:pPr>
        <w:tabs>
          <w:tab w:val="num" w:pos="2160"/>
        </w:tabs>
        <w:ind w:left="2160" w:hanging="360"/>
      </w:pPr>
      <w:rPr>
        <w:rFonts w:ascii="Arial" w:hAnsi="Arial" w:hint="default"/>
      </w:rPr>
    </w:lvl>
    <w:lvl w:ilvl="3" w:tplc="0582B586" w:tentative="1">
      <w:start w:val="1"/>
      <w:numFmt w:val="bullet"/>
      <w:lvlText w:val="•"/>
      <w:lvlJc w:val="left"/>
      <w:pPr>
        <w:tabs>
          <w:tab w:val="num" w:pos="2880"/>
        </w:tabs>
        <w:ind w:left="2880" w:hanging="360"/>
      </w:pPr>
      <w:rPr>
        <w:rFonts w:ascii="Arial" w:hAnsi="Arial" w:hint="default"/>
      </w:rPr>
    </w:lvl>
    <w:lvl w:ilvl="4" w:tplc="5F98E284" w:tentative="1">
      <w:start w:val="1"/>
      <w:numFmt w:val="bullet"/>
      <w:lvlText w:val="•"/>
      <w:lvlJc w:val="left"/>
      <w:pPr>
        <w:tabs>
          <w:tab w:val="num" w:pos="3600"/>
        </w:tabs>
        <w:ind w:left="3600" w:hanging="360"/>
      </w:pPr>
      <w:rPr>
        <w:rFonts w:ascii="Arial" w:hAnsi="Arial" w:hint="default"/>
      </w:rPr>
    </w:lvl>
    <w:lvl w:ilvl="5" w:tplc="95F0A446" w:tentative="1">
      <w:start w:val="1"/>
      <w:numFmt w:val="bullet"/>
      <w:lvlText w:val="•"/>
      <w:lvlJc w:val="left"/>
      <w:pPr>
        <w:tabs>
          <w:tab w:val="num" w:pos="4320"/>
        </w:tabs>
        <w:ind w:left="4320" w:hanging="360"/>
      </w:pPr>
      <w:rPr>
        <w:rFonts w:ascii="Arial" w:hAnsi="Arial" w:hint="default"/>
      </w:rPr>
    </w:lvl>
    <w:lvl w:ilvl="6" w:tplc="A4D638A0" w:tentative="1">
      <w:start w:val="1"/>
      <w:numFmt w:val="bullet"/>
      <w:lvlText w:val="•"/>
      <w:lvlJc w:val="left"/>
      <w:pPr>
        <w:tabs>
          <w:tab w:val="num" w:pos="5040"/>
        </w:tabs>
        <w:ind w:left="5040" w:hanging="360"/>
      </w:pPr>
      <w:rPr>
        <w:rFonts w:ascii="Arial" w:hAnsi="Arial" w:hint="default"/>
      </w:rPr>
    </w:lvl>
    <w:lvl w:ilvl="7" w:tplc="B560C76E" w:tentative="1">
      <w:start w:val="1"/>
      <w:numFmt w:val="bullet"/>
      <w:lvlText w:val="•"/>
      <w:lvlJc w:val="left"/>
      <w:pPr>
        <w:tabs>
          <w:tab w:val="num" w:pos="5760"/>
        </w:tabs>
        <w:ind w:left="5760" w:hanging="360"/>
      </w:pPr>
      <w:rPr>
        <w:rFonts w:ascii="Arial" w:hAnsi="Arial" w:hint="default"/>
      </w:rPr>
    </w:lvl>
    <w:lvl w:ilvl="8" w:tplc="49ACDD4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C5B361A"/>
    <w:multiLevelType w:val="hybridMultilevel"/>
    <w:tmpl w:val="6C78CA70"/>
    <w:lvl w:ilvl="0" w:tplc="DF985450">
      <w:start w:val="1"/>
      <w:numFmt w:val="bullet"/>
      <w:lvlText w:val="•"/>
      <w:lvlJc w:val="left"/>
      <w:pPr>
        <w:tabs>
          <w:tab w:val="num" w:pos="720"/>
        </w:tabs>
        <w:ind w:left="720" w:hanging="360"/>
      </w:pPr>
      <w:rPr>
        <w:rFonts w:ascii="Arial" w:hAnsi="Arial" w:hint="default"/>
      </w:rPr>
    </w:lvl>
    <w:lvl w:ilvl="1" w:tplc="F7DC511C" w:tentative="1">
      <w:start w:val="1"/>
      <w:numFmt w:val="bullet"/>
      <w:lvlText w:val="•"/>
      <w:lvlJc w:val="left"/>
      <w:pPr>
        <w:tabs>
          <w:tab w:val="num" w:pos="1440"/>
        </w:tabs>
        <w:ind w:left="1440" w:hanging="360"/>
      </w:pPr>
      <w:rPr>
        <w:rFonts w:ascii="Arial" w:hAnsi="Arial" w:hint="default"/>
      </w:rPr>
    </w:lvl>
    <w:lvl w:ilvl="2" w:tplc="12F6E3AA" w:tentative="1">
      <w:start w:val="1"/>
      <w:numFmt w:val="bullet"/>
      <w:lvlText w:val="•"/>
      <w:lvlJc w:val="left"/>
      <w:pPr>
        <w:tabs>
          <w:tab w:val="num" w:pos="2160"/>
        </w:tabs>
        <w:ind w:left="2160" w:hanging="360"/>
      </w:pPr>
      <w:rPr>
        <w:rFonts w:ascii="Arial" w:hAnsi="Arial" w:hint="default"/>
      </w:rPr>
    </w:lvl>
    <w:lvl w:ilvl="3" w:tplc="9FA8958E" w:tentative="1">
      <w:start w:val="1"/>
      <w:numFmt w:val="bullet"/>
      <w:lvlText w:val="•"/>
      <w:lvlJc w:val="left"/>
      <w:pPr>
        <w:tabs>
          <w:tab w:val="num" w:pos="2880"/>
        </w:tabs>
        <w:ind w:left="2880" w:hanging="360"/>
      </w:pPr>
      <w:rPr>
        <w:rFonts w:ascii="Arial" w:hAnsi="Arial" w:hint="default"/>
      </w:rPr>
    </w:lvl>
    <w:lvl w:ilvl="4" w:tplc="1312D746" w:tentative="1">
      <w:start w:val="1"/>
      <w:numFmt w:val="bullet"/>
      <w:lvlText w:val="•"/>
      <w:lvlJc w:val="left"/>
      <w:pPr>
        <w:tabs>
          <w:tab w:val="num" w:pos="3600"/>
        </w:tabs>
        <w:ind w:left="3600" w:hanging="360"/>
      </w:pPr>
      <w:rPr>
        <w:rFonts w:ascii="Arial" w:hAnsi="Arial" w:hint="default"/>
      </w:rPr>
    </w:lvl>
    <w:lvl w:ilvl="5" w:tplc="27D2F0EC" w:tentative="1">
      <w:start w:val="1"/>
      <w:numFmt w:val="bullet"/>
      <w:lvlText w:val="•"/>
      <w:lvlJc w:val="left"/>
      <w:pPr>
        <w:tabs>
          <w:tab w:val="num" w:pos="4320"/>
        </w:tabs>
        <w:ind w:left="4320" w:hanging="360"/>
      </w:pPr>
      <w:rPr>
        <w:rFonts w:ascii="Arial" w:hAnsi="Arial" w:hint="default"/>
      </w:rPr>
    </w:lvl>
    <w:lvl w:ilvl="6" w:tplc="28387B2E" w:tentative="1">
      <w:start w:val="1"/>
      <w:numFmt w:val="bullet"/>
      <w:lvlText w:val="•"/>
      <w:lvlJc w:val="left"/>
      <w:pPr>
        <w:tabs>
          <w:tab w:val="num" w:pos="5040"/>
        </w:tabs>
        <w:ind w:left="5040" w:hanging="360"/>
      </w:pPr>
      <w:rPr>
        <w:rFonts w:ascii="Arial" w:hAnsi="Arial" w:hint="default"/>
      </w:rPr>
    </w:lvl>
    <w:lvl w:ilvl="7" w:tplc="3766909E" w:tentative="1">
      <w:start w:val="1"/>
      <w:numFmt w:val="bullet"/>
      <w:lvlText w:val="•"/>
      <w:lvlJc w:val="left"/>
      <w:pPr>
        <w:tabs>
          <w:tab w:val="num" w:pos="5760"/>
        </w:tabs>
        <w:ind w:left="5760" w:hanging="360"/>
      </w:pPr>
      <w:rPr>
        <w:rFonts w:ascii="Arial" w:hAnsi="Arial" w:hint="default"/>
      </w:rPr>
    </w:lvl>
    <w:lvl w:ilvl="8" w:tplc="8F44AB4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AEC7B02"/>
    <w:multiLevelType w:val="hybridMultilevel"/>
    <w:tmpl w:val="21CCD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D6316B3"/>
    <w:multiLevelType w:val="hybridMultilevel"/>
    <w:tmpl w:val="E6305BF2"/>
    <w:lvl w:ilvl="0" w:tplc="CFB4ECB2">
      <w:start w:val="1"/>
      <w:numFmt w:val="bullet"/>
      <w:lvlText w:val="•"/>
      <w:lvlJc w:val="left"/>
      <w:pPr>
        <w:tabs>
          <w:tab w:val="num" w:pos="720"/>
        </w:tabs>
        <w:ind w:left="720" w:hanging="360"/>
      </w:pPr>
      <w:rPr>
        <w:rFonts w:ascii="Arial" w:hAnsi="Arial" w:hint="default"/>
      </w:rPr>
    </w:lvl>
    <w:lvl w:ilvl="1" w:tplc="210C21FA" w:tentative="1">
      <w:start w:val="1"/>
      <w:numFmt w:val="bullet"/>
      <w:lvlText w:val="•"/>
      <w:lvlJc w:val="left"/>
      <w:pPr>
        <w:tabs>
          <w:tab w:val="num" w:pos="1440"/>
        </w:tabs>
        <w:ind w:left="1440" w:hanging="360"/>
      </w:pPr>
      <w:rPr>
        <w:rFonts w:ascii="Arial" w:hAnsi="Arial" w:hint="default"/>
      </w:rPr>
    </w:lvl>
    <w:lvl w:ilvl="2" w:tplc="EE18D530" w:tentative="1">
      <w:start w:val="1"/>
      <w:numFmt w:val="bullet"/>
      <w:lvlText w:val="•"/>
      <w:lvlJc w:val="left"/>
      <w:pPr>
        <w:tabs>
          <w:tab w:val="num" w:pos="2160"/>
        </w:tabs>
        <w:ind w:left="2160" w:hanging="360"/>
      </w:pPr>
      <w:rPr>
        <w:rFonts w:ascii="Arial" w:hAnsi="Arial" w:hint="default"/>
      </w:rPr>
    </w:lvl>
    <w:lvl w:ilvl="3" w:tplc="24FC5016" w:tentative="1">
      <w:start w:val="1"/>
      <w:numFmt w:val="bullet"/>
      <w:lvlText w:val="•"/>
      <w:lvlJc w:val="left"/>
      <w:pPr>
        <w:tabs>
          <w:tab w:val="num" w:pos="2880"/>
        </w:tabs>
        <w:ind w:left="2880" w:hanging="360"/>
      </w:pPr>
      <w:rPr>
        <w:rFonts w:ascii="Arial" w:hAnsi="Arial" w:hint="default"/>
      </w:rPr>
    </w:lvl>
    <w:lvl w:ilvl="4" w:tplc="D856F492" w:tentative="1">
      <w:start w:val="1"/>
      <w:numFmt w:val="bullet"/>
      <w:lvlText w:val="•"/>
      <w:lvlJc w:val="left"/>
      <w:pPr>
        <w:tabs>
          <w:tab w:val="num" w:pos="3600"/>
        </w:tabs>
        <w:ind w:left="3600" w:hanging="360"/>
      </w:pPr>
      <w:rPr>
        <w:rFonts w:ascii="Arial" w:hAnsi="Arial" w:hint="default"/>
      </w:rPr>
    </w:lvl>
    <w:lvl w:ilvl="5" w:tplc="17B84D46" w:tentative="1">
      <w:start w:val="1"/>
      <w:numFmt w:val="bullet"/>
      <w:lvlText w:val="•"/>
      <w:lvlJc w:val="left"/>
      <w:pPr>
        <w:tabs>
          <w:tab w:val="num" w:pos="4320"/>
        </w:tabs>
        <w:ind w:left="4320" w:hanging="360"/>
      </w:pPr>
      <w:rPr>
        <w:rFonts w:ascii="Arial" w:hAnsi="Arial" w:hint="default"/>
      </w:rPr>
    </w:lvl>
    <w:lvl w:ilvl="6" w:tplc="DD8A9FEE" w:tentative="1">
      <w:start w:val="1"/>
      <w:numFmt w:val="bullet"/>
      <w:lvlText w:val="•"/>
      <w:lvlJc w:val="left"/>
      <w:pPr>
        <w:tabs>
          <w:tab w:val="num" w:pos="5040"/>
        </w:tabs>
        <w:ind w:left="5040" w:hanging="360"/>
      </w:pPr>
      <w:rPr>
        <w:rFonts w:ascii="Arial" w:hAnsi="Arial" w:hint="default"/>
      </w:rPr>
    </w:lvl>
    <w:lvl w:ilvl="7" w:tplc="EF6E10A0" w:tentative="1">
      <w:start w:val="1"/>
      <w:numFmt w:val="bullet"/>
      <w:lvlText w:val="•"/>
      <w:lvlJc w:val="left"/>
      <w:pPr>
        <w:tabs>
          <w:tab w:val="num" w:pos="5760"/>
        </w:tabs>
        <w:ind w:left="5760" w:hanging="360"/>
      </w:pPr>
      <w:rPr>
        <w:rFonts w:ascii="Arial" w:hAnsi="Arial" w:hint="default"/>
      </w:rPr>
    </w:lvl>
    <w:lvl w:ilvl="8" w:tplc="0694C4D8" w:tentative="1">
      <w:start w:val="1"/>
      <w:numFmt w:val="bullet"/>
      <w:lvlText w:val="•"/>
      <w:lvlJc w:val="left"/>
      <w:pPr>
        <w:tabs>
          <w:tab w:val="num" w:pos="6480"/>
        </w:tabs>
        <w:ind w:left="6480" w:hanging="360"/>
      </w:pPr>
      <w:rPr>
        <w:rFonts w:ascii="Arial" w:hAnsi="Arial" w:hint="default"/>
      </w:rPr>
    </w:lvl>
  </w:abstractNum>
  <w:num w:numId="1" w16cid:durableId="392850398">
    <w:abstractNumId w:val="4"/>
  </w:num>
  <w:num w:numId="2" w16cid:durableId="13846538">
    <w:abstractNumId w:val="9"/>
  </w:num>
  <w:num w:numId="3" w16cid:durableId="1019358164">
    <w:abstractNumId w:val="1"/>
  </w:num>
  <w:num w:numId="4" w16cid:durableId="1987661271">
    <w:abstractNumId w:val="10"/>
  </w:num>
  <w:num w:numId="5" w16cid:durableId="1051424864">
    <w:abstractNumId w:val="3"/>
  </w:num>
  <w:num w:numId="6" w16cid:durableId="1850831748">
    <w:abstractNumId w:val="6"/>
  </w:num>
  <w:num w:numId="7" w16cid:durableId="1674576107">
    <w:abstractNumId w:val="7"/>
  </w:num>
  <w:num w:numId="8" w16cid:durableId="1050111332">
    <w:abstractNumId w:val="0"/>
  </w:num>
  <w:num w:numId="9" w16cid:durableId="1133986199">
    <w:abstractNumId w:val="2"/>
  </w:num>
  <w:num w:numId="10" w16cid:durableId="649555374">
    <w:abstractNumId w:val="11"/>
  </w:num>
  <w:num w:numId="11" w16cid:durableId="754668094">
    <w:abstractNumId w:val="5"/>
  </w:num>
  <w:num w:numId="12" w16cid:durableId="18385719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E2D57"/>
    <w:rsid w:val="002245F6"/>
    <w:rsid w:val="002767BF"/>
    <w:rsid w:val="0028179C"/>
    <w:rsid w:val="002C3438"/>
    <w:rsid w:val="003A000F"/>
    <w:rsid w:val="004C7391"/>
    <w:rsid w:val="00524753"/>
    <w:rsid w:val="006703E2"/>
    <w:rsid w:val="006A6816"/>
    <w:rsid w:val="006A7650"/>
    <w:rsid w:val="0070788F"/>
    <w:rsid w:val="00804A7F"/>
    <w:rsid w:val="00810794"/>
    <w:rsid w:val="00833470"/>
    <w:rsid w:val="008B6A34"/>
    <w:rsid w:val="00925D5E"/>
    <w:rsid w:val="00954226"/>
    <w:rsid w:val="009E257B"/>
    <w:rsid w:val="009E78D8"/>
    <w:rsid w:val="00A5148E"/>
    <w:rsid w:val="00A6165E"/>
    <w:rsid w:val="00A82690"/>
    <w:rsid w:val="00B52E06"/>
    <w:rsid w:val="00B642EF"/>
    <w:rsid w:val="00BE6BE0"/>
    <w:rsid w:val="00C24F37"/>
    <w:rsid w:val="00C56745"/>
    <w:rsid w:val="00C83A82"/>
    <w:rsid w:val="00D754A3"/>
    <w:rsid w:val="00ED0D33"/>
    <w:rsid w:val="00EF3E35"/>
    <w:rsid w:val="00F36D02"/>
    <w:rsid w:val="00F64FBC"/>
    <w:rsid w:val="00F83B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E06"/>
    <w:pPr>
      <w:spacing w:line="240" w:lineRule="auto"/>
      <w:jc w:val="both"/>
    </w:pPr>
  </w:style>
  <w:style w:type="paragraph" w:styleId="Heading1">
    <w:name w:val="heading 1"/>
    <w:basedOn w:val="Normal"/>
    <w:next w:val="Normal"/>
    <w:link w:val="Heading1Char"/>
    <w:uiPriority w:val="9"/>
    <w:qFormat/>
    <w:rsid w:val="0028179C"/>
    <w:pPr>
      <w:spacing w:before="120" w:after="120" w:line="360" w:lineRule="auto"/>
      <w:outlineLvl w:val="0"/>
    </w:pPr>
    <w:rPr>
      <w:rFonts w:asciiTheme="majorHAnsi" w:eastAsiaTheme="minorHAnsi" w:hAnsiTheme="majorHAnsi" w:cs="Times New Roman"/>
      <w:b/>
      <w:bCs/>
      <w:kern w:val="2"/>
      <w:sz w:val="24"/>
      <w:szCs w:val="28"/>
      <w:lang w:val="en-US" w:eastAsia="en-US"/>
      <w14:ligatures w14:val="standardContextual"/>
    </w:rPr>
  </w:style>
  <w:style w:type="paragraph" w:styleId="Heading2">
    <w:name w:val="heading 2"/>
    <w:basedOn w:val="Heading1"/>
    <w:next w:val="Normal"/>
    <w:link w:val="Heading2Char"/>
    <w:uiPriority w:val="9"/>
    <w:unhideWhenUsed/>
    <w:qFormat/>
    <w:rsid w:val="0028179C"/>
    <w:pPr>
      <w:outlineLvl w:val="1"/>
    </w:pPr>
    <w:rPr>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28179C"/>
    <w:rPr>
      <w:rFonts w:asciiTheme="majorHAnsi" w:eastAsiaTheme="minorHAnsi" w:hAnsiTheme="majorHAnsi" w:cs="Times New Roman"/>
      <w:b/>
      <w:bCs/>
      <w:kern w:val="2"/>
      <w:sz w:val="24"/>
      <w:szCs w:val="28"/>
      <w:lang w:val="en-US" w:eastAsia="en-US"/>
      <w14:ligatures w14:val="standardContextual"/>
    </w:rPr>
  </w:style>
  <w:style w:type="character" w:customStyle="1" w:styleId="Heading2Char">
    <w:name w:val="Heading 2 Char"/>
    <w:basedOn w:val="DefaultParagraphFont"/>
    <w:link w:val="Heading2"/>
    <w:uiPriority w:val="9"/>
    <w:rsid w:val="0028179C"/>
    <w:rPr>
      <w:rFonts w:ascii="Times New Roman" w:eastAsiaTheme="minorHAnsi" w:hAnsi="Times New Roman" w:cs="Times New Roman"/>
      <w:b/>
      <w:bCs/>
      <w:i/>
      <w:kern w:val="2"/>
      <w:sz w:val="24"/>
      <w:szCs w:val="24"/>
      <w:lang w:val="en-US" w:eastAsia="en-US"/>
      <w14:ligatures w14:val="standardContextual"/>
    </w:rPr>
  </w:style>
  <w:style w:type="paragraph" w:styleId="TOCHeading">
    <w:name w:val="TOC Heading"/>
    <w:basedOn w:val="Normal"/>
    <w:next w:val="Normal"/>
    <w:uiPriority w:val="39"/>
    <w:unhideWhenUsed/>
    <w:qFormat/>
    <w:rsid w:val="0028179C"/>
    <w:pPr>
      <w:spacing w:before="120" w:after="120" w:line="360" w:lineRule="auto"/>
      <w:jc w:val="center"/>
    </w:pPr>
    <w:rPr>
      <w:rFonts w:ascii="Times New Roman" w:eastAsiaTheme="minorHAnsi" w:hAnsi="Times New Roman" w:cs="Times New Roman"/>
      <w:b/>
      <w:bCs/>
      <w:kern w:val="2"/>
      <w:sz w:val="28"/>
      <w:szCs w:val="28"/>
      <w:lang w:val="en-US" w:eastAsia="en-US"/>
      <w14:ligatures w14:val="standardContextual"/>
    </w:rPr>
  </w:style>
  <w:style w:type="character" w:styleId="Hyperlink">
    <w:name w:val="Hyperlink"/>
    <w:basedOn w:val="DefaultParagraphFont"/>
    <w:uiPriority w:val="99"/>
    <w:unhideWhenUsed/>
    <w:rsid w:val="0028179C"/>
    <w:rPr>
      <w:color w:val="0563C1" w:themeColor="hyperlink"/>
      <w:u w:val="single"/>
    </w:rPr>
  </w:style>
  <w:style w:type="paragraph" w:styleId="TOC1">
    <w:name w:val="toc 1"/>
    <w:basedOn w:val="Normal"/>
    <w:next w:val="Normal"/>
    <w:autoRedefine/>
    <w:uiPriority w:val="39"/>
    <w:unhideWhenUsed/>
    <w:rsid w:val="0028179C"/>
    <w:pPr>
      <w:spacing w:before="120" w:after="100" w:line="360" w:lineRule="auto"/>
    </w:pPr>
    <w:rPr>
      <w:rFonts w:ascii="Times New Roman" w:eastAsiaTheme="minorHAnsi" w:hAnsi="Times New Roman" w:cs="Times New Roman"/>
      <w:kern w:val="2"/>
      <w:sz w:val="24"/>
      <w:szCs w:val="24"/>
      <w:lang w:val="en-US" w:eastAsia="en-US"/>
      <w14:ligatures w14:val="standardContextual"/>
    </w:rPr>
  </w:style>
  <w:style w:type="paragraph" w:styleId="TOC2">
    <w:name w:val="toc 2"/>
    <w:basedOn w:val="Normal"/>
    <w:next w:val="Normal"/>
    <w:autoRedefine/>
    <w:uiPriority w:val="39"/>
    <w:unhideWhenUsed/>
    <w:rsid w:val="0028179C"/>
    <w:pPr>
      <w:spacing w:before="120" w:after="100" w:line="360" w:lineRule="auto"/>
      <w:ind w:left="240"/>
    </w:pPr>
    <w:rPr>
      <w:rFonts w:ascii="Times New Roman" w:eastAsiaTheme="minorHAnsi" w:hAnsi="Times New Roman" w:cs="Times New Roman"/>
      <w:kern w:val="2"/>
      <w:sz w:val="24"/>
      <w:szCs w:val="24"/>
      <w:lang w:val="en-US" w:eastAsia="en-US"/>
      <w14:ligatures w14:val="standardContextual"/>
    </w:rPr>
  </w:style>
  <w:style w:type="paragraph" w:styleId="ListParagraph">
    <w:name w:val="List Paragraph"/>
    <w:basedOn w:val="Normal"/>
    <w:uiPriority w:val="34"/>
    <w:qFormat/>
    <w:rsid w:val="00B52E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cid:image001.png@01D0EA4A.2BD679A0" TargetMode="External"/><Relationship Id="rId18" Type="http://schemas.openxmlformats.org/officeDocument/2006/relationships/image" Target="media/image9.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8</Pages>
  <Words>881</Words>
  <Characters>5022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michelpina2025@outlook.com</cp:lastModifiedBy>
  <cp:revision>10</cp:revision>
  <dcterms:created xsi:type="dcterms:W3CDTF">2023-07-06T11:47:00Z</dcterms:created>
  <dcterms:modified xsi:type="dcterms:W3CDTF">2025-11-16T14:37:00Z</dcterms:modified>
</cp:coreProperties>
</file>