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CA2B5" w14:textId="3D7FC55E" w:rsidR="000E3DF4" w:rsidRPr="005F1071" w:rsidRDefault="00F35439" w:rsidP="000E3DF4">
      <w:pPr>
        <w:jc w:val="center"/>
        <w:rPr>
          <w:rFonts w:asciiTheme="minorHAnsi" w:hAnsiTheme="minorHAnsi"/>
          <w:b/>
          <w:bCs/>
          <w:color w:val="196B24" w:themeColor="accent3"/>
          <w:kern w:val="3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heme="minorHAnsi" w:hAnsiTheme="minorHAnsi"/>
          <w:b/>
          <w:bCs/>
          <w:color w:val="196B24" w:themeColor="accent3"/>
          <w:kern w:val="3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3D5ADF6F" w14:textId="77777777" w:rsidR="000E3DF4" w:rsidRPr="005F1071" w:rsidRDefault="000E3DF4" w:rsidP="000E3DF4">
      <w:pPr>
        <w:jc w:val="center"/>
        <w:rPr>
          <w:rFonts w:asciiTheme="minorHAnsi" w:hAnsiTheme="minorHAnsi"/>
          <w:b/>
          <w:bCs/>
          <w:color w:val="196B24" w:themeColor="accent3"/>
          <w:kern w:val="3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23A6B75" w14:textId="77777777" w:rsidR="000E3DF4" w:rsidRPr="005F1071" w:rsidRDefault="000E3DF4" w:rsidP="000E3DF4">
      <w:pPr>
        <w:jc w:val="center"/>
        <w:rPr>
          <w:rFonts w:asciiTheme="minorHAnsi" w:hAnsiTheme="minorHAnsi"/>
          <w:b/>
          <w:bCs/>
          <w:color w:val="196B24" w:themeColor="accent3"/>
          <w:kern w:val="3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F1071">
        <w:rPr>
          <w:rFonts w:asciiTheme="minorHAnsi" w:hAnsiTheme="minorHAnsi"/>
          <w:b/>
          <w:bCs/>
          <w:color w:val="196B24" w:themeColor="accent3"/>
          <w:kern w:val="3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LEARNING LOG</w:t>
      </w:r>
    </w:p>
    <w:p w14:paraId="763941F0" w14:textId="240EEF47" w:rsidR="000E3DF4" w:rsidRPr="005F1071" w:rsidRDefault="000E3DF4" w:rsidP="000E3DF4">
      <w:pPr>
        <w:jc w:val="center"/>
        <w:rPr>
          <w:rFonts w:asciiTheme="minorHAnsi" w:hAnsiTheme="minorHAnsi"/>
          <w:b/>
          <w:bCs/>
          <w:color w:val="196B24" w:themeColor="accent3"/>
          <w:kern w:val="3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heme="minorHAnsi" w:hAnsiTheme="minorHAnsi"/>
          <w:b/>
          <w:bCs/>
          <w:color w:val="196B24" w:themeColor="accent3"/>
          <w:kern w:val="3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FOOD &amp; BEVERAGES</w:t>
      </w:r>
      <w:r w:rsidRPr="005F1071">
        <w:rPr>
          <w:rFonts w:asciiTheme="minorHAnsi" w:hAnsiTheme="minorHAnsi"/>
          <w:b/>
          <w:bCs/>
          <w:color w:val="196B24" w:themeColor="accent3"/>
          <w:kern w:val="3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WORK PLACEMENT</w:t>
      </w:r>
    </w:p>
    <w:p w14:paraId="58E22217" w14:textId="660892A0" w:rsidR="000E3DF4" w:rsidRPr="005F1071" w:rsidRDefault="000E3DF4" w:rsidP="000E3DF4">
      <w:pPr>
        <w:jc w:val="center"/>
        <w:rPr>
          <w:rFonts w:asciiTheme="minorHAnsi" w:hAnsiTheme="minorHAnsi"/>
          <w:b/>
          <w:bCs/>
          <w:kern w:val="36"/>
          <w:sz w:val="40"/>
          <w:szCs w:val="40"/>
        </w:rPr>
      </w:pPr>
      <w:r w:rsidRPr="005F1071">
        <w:rPr>
          <w:rFonts w:asciiTheme="minorHAnsi" w:hAnsiTheme="minorHAnsi"/>
          <w:b/>
          <w:bCs/>
          <w:kern w:val="36"/>
          <w:sz w:val="40"/>
          <w:szCs w:val="40"/>
        </w:rPr>
        <w:t xml:space="preserve">Hotel Placement – Managing </w:t>
      </w:r>
      <w:r>
        <w:rPr>
          <w:rFonts w:asciiTheme="minorHAnsi" w:hAnsiTheme="minorHAnsi"/>
          <w:b/>
          <w:bCs/>
          <w:kern w:val="36"/>
          <w:sz w:val="40"/>
          <w:szCs w:val="40"/>
        </w:rPr>
        <w:t>Food &amp; Beverage Operations</w:t>
      </w:r>
      <w:r w:rsidR="00DB6C29">
        <w:rPr>
          <w:rFonts w:asciiTheme="minorHAnsi" w:hAnsiTheme="minorHAnsi"/>
          <w:b/>
          <w:bCs/>
          <w:kern w:val="36"/>
          <w:sz w:val="40"/>
          <w:szCs w:val="40"/>
        </w:rPr>
        <w:t xml:space="preserve"> BMIH 6002</w:t>
      </w:r>
    </w:p>
    <w:p w14:paraId="7642C3F0" w14:textId="50DE8949" w:rsidR="000E3DF4" w:rsidRPr="005F1071" w:rsidRDefault="000E3DF4" w:rsidP="000E3DF4">
      <w:pPr>
        <w:jc w:val="center"/>
        <w:rPr>
          <w:rFonts w:asciiTheme="minorHAnsi" w:hAnsiTheme="minorHAnsi"/>
          <w:b/>
          <w:bCs/>
          <w:kern w:val="36"/>
          <w:sz w:val="40"/>
          <w:szCs w:val="40"/>
        </w:rPr>
      </w:pPr>
      <w:r w:rsidRPr="005F1071">
        <w:rPr>
          <w:rFonts w:asciiTheme="minorHAnsi" w:hAnsiTheme="minorHAnsi"/>
          <w:b/>
          <w:bCs/>
          <w:kern w:val="36"/>
          <w:sz w:val="40"/>
          <w:szCs w:val="40"/>
        </w:rPr>
        <w:t>STUDENT ID:</w:t>
      </w:r>
      <w:r w:rsidR="00DB6C29">
        <w:rPr>
          <w:rFonts w:asciiTheme="minorHAnsi" w:hAnsiTheme="minorHAnsi"/>
          <w:b/>
          <w:bCs/>
          <w:kern w:val="36"/>
          <w:sz w:val="40"/>
          <w:szCs w:val="40"/>
        </w:rPr>
        <w:t xml:space="preserve"> </w:t>
      </w:r>
      <w:r w:rsidR="00A02C27">
        <w:rPr>
          <w:rFonts w:asciiTheme="minorHAnsi" w:hAnsiTheme="minorHAnsi"/>
          <w:b/>
          <w:bCs/>
          <w:kern w:val="36"/>
          <w:sz w:val="40"/>
          <w:szCs w:val="40"/>
        </w:rPr>
        <w:t>2208214</w:t>
      </w:r>
    </w:p>
    <w:p w14:paraId="7A63CA7E" w14:textId="4B71D549" w:rsidR="000E3DF4" w:rsidRPr="005F1071" w:rsidRDefault="000E3DF4" w:rsidP="000E3DF4">
      <w:pPr>
        <w:jc w:val="center"/>
        <w:rPr>
          <w:rFonts w:asciiTheme="minorHAnsi" w:hAnsiTheme="minorHAnsi"/>
          <w:b/>
          <w:bCs/>
          <w:kern w:val="36"/>
          <w:sz w:val="40"/>
          <w:szCs w:val="40"/>
        </w:rPr>
      </w:pPr>
      <w:r w:rsidRPr="005F1071">
        <w:rPr>
          <w:rFonts w:asciiTheme="minorHAnsi" w:hAnsiTheme="minorHAnsi"/>
          <w:b/>
          <w:bCs/>
          <w:kern w:val="36"/>
          <w:sz w:val="40"/>
          <w:szCs w:val="40"/>
        </w:rPr>
        <w:t>STUDENT NAME:</w:t>
      </w:r>
      <w:r w:rsidR="00A02C27">
        <w:rPr>
          <w:rFonts w:asciiTheme="minorHAnsi" w:hAnsiTheme="minorHAnsi"/>
          <w:b/>
          <w:bCs/>
          <w:kern w:val="36"/>
          <w:sz w:val="40"/>
          <w:szCs w:val="40"/>
        </w:rPr>
        <w:t xml:space="preserve"> Marika </w:t>
      </w:r>
      <w:proofErr w:type="spellStart"/>
      <w:r w:rsidR="00A02C27">
        <w:rPr>
          <w:rFonts w:asciiTheme="minorHAnsi" w:hAnsiTheme="minorHAnsi"/>
          <w:b/>
          <w:bCs/>
          <w:kern w:val="36"/>
          <w:sz w:val="40"/>
          <w:szCs w:val="40"/>
        </w:rPr>
        <w:t>Henszek</w:t>
      </w:r>
      <w:proofErr w:type="spellEnd"/>
    </w:p>
    <w:p w14:paraId="615C2ACC" w14:textId="070C93FA" w:rsidR="000E3DF4" w:rsidRPr="005F1071" w:rsidRDefault="000E3DF4" w:rsidP="000E3DF4">
      <w:pPr>
        <w:jc w:val="center"/>
        <w:rPr>
          <w:rFonts w:asciiTheme="minorHAnsi" w:hAnsiTheme="minorHAnsi"/>
          <w:b/>
          <w:bCs/>
          <w:kern w:val="36"/>
          <w:sz w:val="36"/>
          <w:szCs w:val="36"/>
        </w:rPr>
      </w:pPr>
      <w:r w:rsidRPr="005F1071">
        <w:rPr>
          <w:rFonts w:asciiTheme="minorHAnsi" w:hAnsiTheme="minorHAnsi"/>
          <w:b/>
          <w:bCs/>
          <w:kern w:val="36"/>
          <w:sz w:val="40"/>
          <w:szCs w:val="40"/>
        </w:rPr>
        <w:t xml:space="preserve">LECTURER: </w:t>
      </w:r>
      <w:r w:rsidRPr="005F1071">
        <w:rPr>
          <w:rFonts w:asciiTheme="minorHAnsi" w:hAnsiTheme="minorHAnsi"/>
          <w:b/>
          <w:bCs/>
          <w:kern w:val="36"/>
          <w:sz w:val="36"/>
          <w:szCs w:val="36"/>
        </w:rPr>
        <w:t>Jessica Newport, Lisa</w:t>
      </w:r>
      <w:r w:rsidR="00A02C27">
        <w:rPr>
          <w:rFonts w:asciiTheme="minorHAnsi" w:hAnsiTheme="minorHAnsi"/>
          <w:b/>
          <w:bCs/>
          <w:kern w:val="36"/>
          <w:sz w:val="36"/>
          <w:szCs w:val="36"/>
        </w:rPr>
        <w:t xml:space="preserve"> </w:t>
      </w:r>
      <w:r w:rsidRPr="005F1071">
        <w:rPr>
          <w:rFonts w:asciiTheme="minorHAnsi" w:hAnsiTheme="minorHAnsi"/>
          <w:b/>
          <w:bCs/>
          <w:kern w:val="36"/>
          <w:sz w:val="36"/>
          <w:szCs w:val="36"/>
        </w:rPr>
        <w:t>Bassler</w:t>
      </w:r>
    </w:p>
    <w:p w14:paraId="7E9956A6" w14:textId="77777777" w:rsidR="007C7A32" w:rsidRPr="00DF4FB7" w:rsidRDefault="000E3DF4" w:rsidP="0046448C">
      <w:pPr>
        <w:spacing w:line="360" w:lineRule="auto"/>
      </w:pPr>
      <w:r w:rsidRPr="000E3DF4">
        <w:rPr>
          <w:rFonts w:asciiTheme="minorHAnsi" w:hAnsiTheme="minorHAnsi" w:cstheme="minorBidi"/>
          <w:b/>
          <w:bCs/>
          <w:kern w:val="36"/>
        </w:rPr>
        <w:br w:type="page"/>
      </w:r>
      <w:r w:rsidR="007C7A32" w:rsidRPr="00DF4FB7">
        <w:lastRenderedPageBreak/>
        <w:t>I acknowledge the use of Grammarly (</w:t>
      </w:r>
      <w:hyperlink r:id="rId5" w:tgtFrame="_blank" w:history="1">
        <w:r w:rsidR="007C7A32" w:rsidRPr="00DF4FB7">
          <w:rPr>
            <w:rStyle w:val="Hyperlink"/>
            <w:rFonts w:eastAsiaTheme="majorEastAsia"/>
            <w:b/>
            <w:bCs/>
          </w:rPr>
          <w:t>https://www.grammarly.com/</w:t>
        </w:r>
      </w:hyperlink>
      <w:r w:rsidR="007C7A32" w:rsidRPr="00DF4FB7">
        <w:t xml:space="preserve">) on 4th of March 2025 to check my spelling using the prompt(s): </w:t>
      </w:r>
    </w:p>
    <w:p w14:paraId="5B9E1597" w14:textId="77777777" w:rsidR="007C7A32" w:rsidRPr="00DF4FB7" w:rsidRDefault="007C7A32" w:rsidP="0046448C">
      <w:pPr>
        <w:pStyle w:val="ListParagraph"/>
        <w:spacing w:line="360" w:lineRule="auto"/>
      </w:pPr>
      <w:r w:rsidRPr="00DF4FB7">
        <w:t xml:space="preserve">1.Please check the following text for grammar and spelling. I confirm that I have not presented any AI generated text as my own work. I confirm I have copies of my drafts, notes, and other resources I used before, and after the use of AI tools which I may be asked to provide in evidence. </w:t>
      </w:r>
    </w:p>
    <w:p w14:paraId="5AAF2249" w14:textId="77777777" w:rsidR="007C7A32" w:rsidRPr="00DF4FB7" w:rsidRDefault="007C7A32" w:rsidP="0046448C">
      <w:pPr>
        <w:spacing w:line="360" w:lineRule="auto"/>
        <w:ind w:left="360"/>
      </w:pPr>
    </w:p>
    <w:p w14:paraId="0BC341F5" w14:textId="77777777" w:rsidR="007C7A32" w:rsidRPr="00DF4FB7" w:rsidRDefault="007C7A32" w:rsidP="0046448C">
      <w:pPr>
        <w:spacing w:line="360" w:lineRule="auto"/>
      </w:pPr>
      <w:r w:rsidRPr="00DF4FB7">
        <w:t>I acknowledge the use of ChatGPT (</w:t>
      </w:r>
      <w:hyperlink r:id="rId6" w:tgtFrame="_blank" w:history="1">
        <w:r w:rsidRPr="00DF4FB7">
          <w:rPr>
            <w:rStyle w:val="Hyperlink"/>
            <w:rFonts w:eastAsiaTheme="majorEastAsia"/>
            <w:b/>
            <w:bCs/>
          </w:rPr>
          <w:t>https://chatgpt.com/</w:t>
        </w:r>
      </w:hyperlink>
      <w:r w:rsidRPr="00DF4FB7">
        <w:t xml:space="preserve">) on 2nd March 2025 to guide my essay structure, using this prompt:  </w:t>
      </w:r>
    </w:p>
    <w:p w14:paraId="5CC61C02" w14:textId="77777777" w:rsidR="007C7A32" w:rsidRPr="00DF4FB7" w:rsidRDefault="007C7A32" w:rsidP="0046448C">
      <w:pPr>
        <w:spacing w:line="360" w:lineRule="auto"/>
      </w:pPr>
    </w:p>
    <w:p w14:paraId="372D67EC" w14:textId="77777777" w:rsidR="007C7A32" w:rsidRPr="00DF4FB7" w:rsidRDefault="007C7A32" w:rsidP="0046448C">
      <w:pPr>
        <w:pStyle w:val="ListParagraph"/>
        <w:spacing w:line="360" w:lineRule="auto"/>
      </w:pPr>
      <w:r w:rsidRPr="00DF4FB7">
        <w:t>1.Please suggest a structure format for my essay that would align with Gibb’s Reflective Cycle (1988) to help me identify key headings.</w:t>
      </w:r>
    </w:p>
    <w:p w14:paraId="2D7E9FB3" w14:textId="77777777" w:rsidR="007C7A32" w:rsidRPr="00DF4FB7" w:rsidRDefault="007C7A32" w:rsidP="0046448C">
      <w:pPr>
        <w:pStyle w:val="ListParagraph"/>
        <w:spacing w:line="360" w:lineRule="auto"/>
      </w:pPr>
    </w:p>
    <w:p w14:paraId="63F8917D" w14:textId="77777777" w:rsidR="007C7A32" w:rsidRPr="00DF4FB7" w:rsidRDefault="007C7A32" w:rsidP="0046448C">
      <w:pPr>
        <w:spacing w:line="360" w:lineRule="auto"/>
      </w:pPr>
      <w:r w:rsidRPr="00DF4FB7">
        <w:t>I confirm that I have not presented any AI generated text as my own work. I confirm I have copies of my drafts, notes, and other resources I used before, and after the use of AI tools which I may be asked to provide in evidence.</w:t>
      </w:r>
    </w:p>
    <w:p w14:paraId="67B8272B" w14:textId="51F2508F" w:rsidR="007C7A32" w:rsidRPr="00DF4FB7" w:rsidRDefault="007C7A32" w:rsidP="000E3DF4">
      <w:pPr>
        <w:spacing w:after="160" w:line="278" w:lineRule="auto"/>
        <w:rPr>
          <w:b/>
          <w:bCs/>
          <w:kern w:val="36"/>
        </w:rPr>
      </w:pPr>
    </w:p>
    <w:p w14:paraId="0BC07292" w14:textId="77777777" w:rsidR="00DF4FB7" w:rsidRPr="00DF4FB7" w:rsidRDefault="00DF4FB7" w:rsidP="000E3DF4">
      <w:pPr>
        <w:spacing w:after="160" w:line="278" w:lineRule="auto"/>
        <w:rPr>
          <w:b/>
          <w:bCs/>
          <w:kern w:val="36"/>
        </w:rPr>
      </w:pPr>
    </w:p>
    <w:p w14:paraId="771F4646" w14:textId="77777777" w:rsidR="00DF4FB7" w:rsidRPr="00DF4FB7" w:rsidRDefault="00DF4FB7" w:rsidP="000E3DF4">
      <w:pPr>
        <w:spacing w:after="160" w:line="278" w:lineRule="auto"/>
        <w:rPr>
          <w:b/>
          <w:bCs/>
          <w:kern w:val="36"/>
        </w:rPr>
      </w:pPr>
    </w:p>
    <w:p w14:paraId="471B7BBD" w14:textId="77777777" w:rsidR="00DF4FB7" w:rsidRPr="00DF4FB7" w:rsidRDefault="00DF4FB7" w:rsidP="000E3DF4">
      <w:pPr>
        <w:spacing w:after="160" w:line="278" w:lineRule="auto"/>
        <w:rPr>
          <w:b/>
          <w:bCs/>
          <w:kern w:val="36"/>
        </w:rPr>
      </w:pPr>
    </w:p>
    <w:p w14:paraId="76BDC92A" w14:textId="77777777" w:rsidR="00DF4FB7" w:rsidRPr="00DF4FB7" w:rsidRDefault="00DF4FB7" w:rsidP="000E3DF4">
      <w:pPr>
        <w:spacing w:after="160" w:line="278" w:lineRule="auto"/>
        <w:rPr>
          <w:b/>
          <w:bCs/>
          <w:kern w:val="36"/>
        </w:rPr>
      </w:pPr>
    </w:p>
    <w:p w14:paraId="1B408C59" w14:textId="77777777" w:rsidR="00DF4FB7" w:rsidRPr="00DF4FB7" w:rsidRDefault="00DF4FB7" w:rsidP="000E3DF4">
      <w:pPr>
        <w:spacing w:after="160" w:line="278" w:lineRule="auto"/>
        <w:rPr>
          <w:b/>
          <w:bCs/>
          <w:kern w:val="36"/>
        </w:rPr>
      </w:pPr>
    </w:p>
    <w:p w14:paraId="527CA24F" w14:textId="77777777" w:rsidR="00DF4FB7" w:rsidRPr="00DF4FB7" w:rsidRDefault="00DF4FB7" w:rsidP="000E3DF4">
      <w:pPr>
        <w:spacing w:after="160" w:line="278" w:lineRule="auto"/>
        <w:rPr>
          <w:b/>
          <w:bCs/>
          <w:kern w:val="36"/>
        </w:rPr>
      </w:pPr>
    </w:p>
    <w:p w14:paraId="44CDE95D" w14:textId="77777777" w:rsidR="00DF4FB7" w:rsidRPr="00DF4FB7" w:rsidRDefault="00DF4FB7" w:rsidP="000E3DF4">
      <w:pPr>
        <w:spacing w:after="160" w:line="278" w:lineRule="auto"/>
        <w:rPr>
          <w:b/>
          <w:bCs/>
          <w:kern w:val="36"/>
        </w:rPr>
      </w:pPr>
    </w:p>
    <w:p w14:paraId="4D97F69E" w14:textId="77777777" w:rsidR="00DF4FB7" w:rsidRPr="00DF4FB7" w:rsidRDefault="00DF4FB7" w:rsidP="000E3DF4">
      <w:pPr>
        <w:spacing w:after="160" w:line="278" w:lineRule="auto"/>
        <w:rPr>
          <w:b/>
          <w:bCs/>
          <w:kern w:val="36"/>
        </w:rPr>
      </w:pPr>
    </w:p>
    <w:p w14:paraId="0BF3F415" w14:textId="77777777" w:rsidR="00DF4FB7" w:rsidRPr="00DF4FB7" w:rsidRDefault="00DF4FB7" w:rsidP="000E3DF4">
      <w:pPr>
        <w:spacing w:after="160" w:line="278" w:lineRule="auto"/>
        <w:rPr>
          <w:b/>
          <w:bCs/>
          <w:kern w:val="36"/>
        </w:rPr>
      </w:pPr>
    </w:p>
    <w:p w14:paraId="5615CB31" w14:textId="77777777" w:rsidR="00DF4FB7" w:rsidRPr="00DF4FB7" w:rsidRDefault="00DF4FB7" w:rsidP="000E3DF4">
      <w:pPr>
        <w:spacing w:after="160" w:line="278" w:lineRule="auto"/>
        <w:rPr>
          <w:b/>
          <w:bCs/>
          <w:kern w:val="36"/>
        </w:rPr>
      </w:pPr>
    </w:p>
    <w:p w14:paraId="1596DFEA" w14:textId="77777777" w:rsidR="00DF4FB7" w:rsidRPr="00DF4FB7" w:rsidRDefault="00DF4FB7" w:rsidP="000E3DF4">
      <w:pPr>
        <w:spacing w:after="160" w:line="278" w:lineRule="auto"/>
        <w:rPr>
          <w:b/>
          <w:bCs/>
          <w:kern w:val="36"/>
        </w:rPr>
      </w:pPr>
    </w:p>
    <w:p w14:paraId="4B2DC042" w14:textId="77777777" w:rsidR="00DF4FB7" w:rsidRPr="00DF4FB7" w:rsidRDefault="00DF4FB7" w:rsidP="000E3DF4">
      <w:pPr>
        <w:spacing w:after="160" w:line="278" w:lineRule="auto"/>
        <w:rPr>
          <w:b/>
          <w:bCs/>
          <w:kern w:val="36"/>
        </w:rPr>
      </w:pPr>
    </w:p>
    <w:p w14:paraId="62F44C65" w14:textId="77777777" w:rsidR="00DF4FB7" w:rsidRPr="00DF4FB7" w:rsidRDefault="00DF4FB7" w:rsidP="000E3DF4">
      <w:pPr>
        <w:spacing w:after="160" w:line="278" w:lineRule="auto"/>
        <w:rPr>
          <w:b/>
          <w:bCs/>
          <w:kern w:val="36"/>
        </w:rPr>
      </w:pPr>
    </w:p>
    <w:p w14:paraId="0662B065" w14:textId="77777777" w:rsidR="0046448C" w:rsidRDefault="0046448C" w:rsidP="00DF4FB7">
      <w:pPr>
        <w:spacing w:before="100" w:beforeAutospacing="1" w:after="100" w:afterAutospacing="1" w:line="360" w:lineRule="auto"/>
        <w:jc w:val="both"/>
        <w:outlineLvl w:val="0"/>
        <w:rPr>
          <w:b/>
          <w:bCs/>
          <w:kern w:val="36"/>
        </w:rPr>
      </w:pPr>
    </w:p>
    <w:p w14:paraId="4C9524AF" w14:textId="7D321BD5" w:rsidR="001B6955" w:rsidRPr="00DF4FB7" w:rsidRDefault="001B6955" w:rsidP="00DF4FB7">
      <w:pPr>
        <w:spacing w:before="100" w:beforeAutospacing="1" w:after="100" w:afterAutospacing="1" w:line="360" w:lineRule="auto"/>
        <w:jc w:val="both"/>
        <w:outlineLvl w:val="0"/>
        <w:rPr>
          <w:b/>
          <w:bCs/>
          <w:kern w:val="36"/>
        </w:rPr>
      </w:pPr>
      <w:r w:rsidRPr="00DF4FB7">
        <w:rPr>
          <w:b/>
          <w:bCs/>
          <w:kern w:val="36"/>
        </w:rPr>
        <w:lastRenderedPageBreak/>
        <w:t>Reflecti</w:t>
      </w:r>
      <w:r w:rsidR="00253011" w:rsidRPr="00DF4FB7">
        <w:rPr>
          <w:b/>
          <w:bCs/>
          <w:kern w:val="36"/>
        </w:rPr>
        <w:t>on</w:t>
      </w:r>
      <w:r w:rsidRPr="00DF4FB7">
        <w:rPr>
          <w:b/>
          <w:bCs/>
          <w:kern w:val="36"/>
        </w:rPr>
        <w:t xml:space="preserve"> o</w:t>
      </w:r>
      <w:r w:rsidR="00253011" w:rsidRPr="00DF4FB7">
        <w:rPr>
          <w:b/>
          <w:bCs/>
          <w:kern w:val="36"/>
        </w:rPr>
        <w:t>n</w:t>
      </w:r>
      <w:r w:rsidRPr="00DF4FB7">
        <w:rPr>
          <w:b/>
          <w:bCs/>
          <w:kern w:val="36"/>
        </w:rPr>
        <w:t xml:space="preserve"> </w:t>
      </w:r>
      <w:r w:rsidR="005A4DF1" w:rsidRPr="00DF4FB7">
        <w:rPr>
          <w:b/>
          <w:bCs/>
          <w:kern w:val="36"/>
        </w:rPr>
        <w:t xml:space="preserve">Food &amp; Beverage </w:t>
      </w:r>
      <w:r w:rsidR="00253011" w:rsidRPr="00DF4FB7">
        <w:rPr>
          <w:b/>
          <w:bCs/>
          <w:kern w:val="36"/>
        </w:rPr>
        <w:t xml:space="preserve">Work </w:t>
      </w:r>
      <w:r w:rsidR="005A4DF1" w:rsidRPr="00DF4FB7">
        <w:rPr>
          <w:b/>
          <w:bCs/>
          <w:kern w:val="36"/>
        </w:rPr>
        <w:t xml:space="preserve">Placement </w:t>
      </w:r>
      <w:r w:rsidR="00253011" w:rsidRPr="00DF4FB7">
        <w:rPr>
          <w:b/>
          <w:bCs/>
          <w:kern w:val="36"/>
        </w:rPr>
        <w:t xml:space="preserve"> </w:t>
      </w:r>
    </w:p>
    <w:p w14:paraId="10AD2EFC" w14:textId="77777777" w:rsidR="001B6955" w:rsidRPr="00DF4FB7" w:rsidRDefault="001B6955" w:rsidP="00DF4FB7">
      <w:pPr>
        <w:spacing w:before="100" w:beforeAutospacing="1" w:after="100" w:afterAutospacing="1" w:line="360" w:lineRule="auto"/>
        <w:jc w:val="both"/>
        <w:outlineLvl w:val="1"/>
        <w:rPr>
          <w:b/>
          <w:bCs/>
        </w:rPr>
      </w:pPr>
      <w:r w:rsidRPr="00DF4FB7">
        <w:rPr>
          <w:b/>
          <w:bCs/>
        </w:rPr>
        <w:t>Introduction</w:t>
      </w:r>
    </w:p>
    <w:p w14:paraId="5EF0321E" w14:textId="45DEAB9A" w:rsidR="001B6955" w:rsidRPr="00DF4FB7" w:rsidRDefault="001B6955" w:rsidP="00DF4FB7">
      <w:pPr>
        <w:spacing w:before="100" w:beforeAutospacing="1" w:after="100" w:afterAutospacing="1" w:line="360" w:lineRule="auto"/>
        <w:jc w:val="both"/>
      </w:pPr>
      <w:r w:rsidRPr="00DF4FB7">
        <w:t xml:space="preserve">This is a reflective essay </w:t>
      </w:r>
      <w:r w:rsidR="00377A53" w:rsidRPr="00DF4FB7">
        <w:t>with the purpose of analysing</w:t>
      </w:r>
      <w:r w:rsidRPr="00DF4FB7">
        <w:t xml:space="preserve"> my professional development during my placement at </w:t>
      </w:r>
      <w:proofErr w:type="spellStart"/>
      <w:r w:rsidRPr="00DF4FB7">
        <w:t>Coldra</w:t>
      </w:r>
      <w:proofErr w:type="spellEnd"/>
      <w:r w:rsidRPr="00DF4FB7">
        <w:t xml:space="preserve"> Court restaurant, The Rib Smokehouse &amp; Grill. Here is where I shadowed a supervisor in the food and beverage department. Throughout this placement, I developed essential supervisory and </w:t>
      </w:r>
      <w:r w:rsidR="00377A53" w:rsidRPr="00DF4FB7">
        <w:t xml:space="preserve">some </w:t>
      </w:r>
      <w:r w:rsidRPr="00DF4FB7">
        <w:t>managerial skills</w:t>
      </w:r>
      <w:r w:rsidR="00253011" w:rsidRPr="00DF4FB7">
        <w:t xml:space="preserve"> and an awareness about organisational issues.</w:t>
      </w:r>
      <w:r w:rsidRPr="00DF4FB7">
        <w:t xml:space="preserve">  For this reflection piece I have chosen to utilise Gibbs' Reflective Cycle (1988), a six-stage model that facilitates critical thinking about experiences through description, feelings, evaluation, analysis, conclusion, and action planning. This model provides a comprehensive framework that enable</w:t>
      </w:r>
      <w:r w:rsidR="00253011" w:rsidRPr="00DF4FB7">
        <w:t xml:space="preserve">d me to </w:t>
      </w:r>
      <w:r w:rsidRPr="00DF4FB7">
        <w:t>learn from experiences by exploring them</w:t>
      </w:r>
      <w:r w:rsidR="00253011" w:rsidRPr="00DF4FB7">
        <w:t xml:space="preserve">, </w:t>
      </w:r>
      <w:r w:rsidRPr="00DF4FB7">
        <w:t xml:space="preserve">making it particularly suitable for examining workplace learning. Gibbs' cycle encourages deep reflection rather than surface-level observation, helping me to </w:t>
      </w:r>
      <w:r w:rsidR="00253011" w:rsidRPr="00DF4FB7">
        <w:t xml:space="preserve">draw conclusions on my </w:t>
      </w:r>
      <w:r w:rsidRPr="00DF4FB7">
        <w:t>experiences and</w:t>
      </w:r>
      <w:r w:rsidR="00253011" w:rsidRPr="00DF4FB7">
        <w:t xml:space="preserve"> create an </w:t>
      </w:r>
      <w:r w:rsidRPr="00DF4FB7">
        <w:t xml:space="preserve">actionable plan for future </w:t>
      </w:r>
      <w:r w:rsidR="00253011" w:rsidRPr="00DF4FB7">
        <w:t xml:space="preserve">self-development. </w:t>
      </w:r>
    </w:p>
    <w:p w14:paraId="389AFC3E" w14:textId="4E7A61B6" w:rsidR="00E3745D" w:rsidRPr="00DF4FB7" w:rsidRDefault="00E3745D" w:rsidP="00DF4FB7">
      <w:pPr>
        <w:spacing w:before="100" w:beforeAutospacing="1" w:after="100" w:afterAutospacing="1" w:line="360" w:lineRule="auto"/>
        <w:jc w:val="both"/>
      </w:pPr>
      <w:r w:rsidRPr="00DF4FB7">
        <w:t>My learning goals for the Food &amp; Beverage Department have been:</w:t>
      </w:r>
    </w:p>
    <w:p w14:paraId="4CB1C463" w14:textId="2A0FBEDE" w:rsidR="00F02DEE" w:rsidRPr="00DF4FB7" w:rsidRDefault="00F02DEE" w:rsidP="00DF4FB7">
      <w:pPr>
        <w:pStyle w:val="ListParagraph"/>
        <w:numPr>
          <w:ilvl w:val="0"/>
          <w:numId w:val="2"/>
        </w:numPr>
        <w:spacing w:before="100" w:beforeAutospacing="1" w:after="100" w:afterAutospacing="1" w:line="360" w:lineRule="auto"/>
        <w:jc w:val="both"/>
      </w:pPr>
      <w:r w:rsidRPr="00DF4FB7">
        <w:t>Learn to recognize my own feelings and those of others, under pressure, and use this awareness to connect better with both staff and customers</w:t>
      </w:r>
    </w:p>
    <w:p w14:paraId="5AC7F303" w14:textId="26D34B34" w:rsidR="00F02DEE" w:rsidRPr="00DF4FB7" w:rsidRDefault="00F02DEE" w:rsidP="00DF4FB7">
      <w:pPr>
        <w:pStyle w:val="ListParagraph"/>
        <w:numPr>
          <w:ilvl w:val="0"/>
          <w:numId w:val="2"/>
        </w:numPr>
        <w:spacing w:before="100" w:beforeAutospacing="1" w:after="100" w:afterAutospacing="1" w:line="360" w:lineRule="auto"/>
        <w:jc w:val="both"/>
      </w:pPr>
      <w:r w:rsidRPr="00DF4FB7">
        <w:t xml:space="preserve">Get hands-on practice with managing reservations, keeping track of inventory, making schedules that work for everyone, and making sure we're following food safety rules. </w:t>
      </w:r>
    </w:p>
    <w:p w14:paraId="43C2AD41" w14:textId="50AA8E50" w:rsidR="00F02DEE" w:rsidRPr="00DF4FB7" w:rsidRDefault="00F02DEE" w:rsidP="00DF4FB7">
      <w:pPr>
        <w:pStyle w:val="ListParagraph"/>
        <w:numPr>
          <w:ilvl w:val="0"/>
          <w:numId w:val="2"/>
        </w:numPr>
        <w:spacing w:before="100" w:beforeAutospacing="1" w:after="100" w:afterAutospacing="1" w:line="360" w:lineRule="auto"/>
        <w:jc w:val="both"/>
      </w:pPr>
      <w:r w:rsidRPr="00DF4FB7">
        <w:t>Figure out how to handle arguments between staff members and turn upset customers into happy ones without getting stressed out myself</w:t>
      </w:r>
      <w:r w:rsidR="00E3745D" w:rsidRPr="00DF4FB7">
        <w:t xml:space="preserve"> </w:t>
      </w:r>
    </w:p>
    <w:p w14:paraId="48E22C6E" w14:textId="58A9C9B5" w:rsidR="00F02DEE" w:rsidRPr="00DF4FB7" w:rsidRDefault="00F02DEE" w:rsidP="00DF4FB7">
      <w:pPr>
        <w:pStyle w:val="ListParagraph"/>
        <w:numPr>
          <w:ilvl w:val="0"/>
          <w:numId w:val="2"/>
        </w:numPr>
        <w:spacing w:before="100" w:beforeAutospacing="1" w:after="100" w:afterAutospacing="1" w:line="360" w:lineRule="auto"/>
        <w:jc w:val="both"/>
      </w:pPr>
      <w:r w:rsidRPr="00DF4FB7">
        <w:t>Discover ways to make work more enjoyable so staff feel appreciated breaking the cycle of constant turnover and the need of training new people</w:t>
      </w:r>
    </w:p>
    <w:p w14:paraId="189BCA99" w14:textId="03EC53B4" w:rsidR="00F02DEE" w:rsidRPr="00DF4FB7" w:rsidRDefault="00F02DEE" w:rsidP="00DF4FB7">
      <w:pPr>
        <w:pStyle w:val="ListParagraph"/>
        <w:numPr>
          <w:ilvl w:val="0"/>
          <w:numId w:val="2"/>
        </w:numPr>
        <w:spacing w:before="100" w:beforeAutospacing="1" w:after="100" w:afterAutospacing="1" w:line="360" w:lineRule="auto"/>
        <w:jc w:val="both"/>
      </w:pPr>
      <w:r w:rsidRPr="00DF4FB7">
        <w:t>Improve my communication abilities especially during busy shifts when communication tends to break down between servers and kitchen staff</w:t>
      </w:r>
    </w:p>
    <w:p w14:paraId="3FBF880F" w14:textId="77777777" w:rsidR="001B6955" w:rsidRPr="00DF4FB7" w:rsidRDefault="001B6955" w:rsidP="00DF4FB7">
      <w:pPr>
        <w:spacing w:before="100" w:beforeAutospacing="1" w:after="100" w:afterAutospacing="1" w:line="360" w:lineRule="auto"/>
        <w:jc w:val="both"/>
        <w:outlineLvl w:val="1"/>
        <w:rPr>
          <w:b/>
          <w:bCs/>
        </w:rPr>
      </w:pPr>
      <w:r w:rsidRPr="00DF4FB7">
        <w:rPr>
          <w:b/>
          <w:bCs/>
        </w:rPr>
        <w:t>Reflection on Experiences and Personal Development</w:t>
      </w:r>
    </w:p>
    <w:p w14:paraId="2AB2A7BF" w14:textId="35492C30" w:rsidR="001B6955" w:rsidRPr="00DF4FB7" w:rsidRDefault="001B6955" w:rsidP="00DF4FB7">
      <w:pPr>
        <w:spacing w:before="100" w:beforeAutospacing="1" w:after="100" w:afterAutospacing="1" w:line="360" w:lineRule="auto"/>
        <w:jc w:val="both"/>
      </w:pPr>
      <w:r w:rsidRPr="00DF4FB7">
        <w:t xml:space="preserve">During my placement at The Rib Smokehouse &amp; Grill, I was involved in various supervisory activities including customer service, communication with kitchen staff, managing customer experiences at individual tables, handling payments, ensuring food safety, managing inventory, coordinating reservations, and maintaining compliance with regulations. The fast-paced </w:t>
      </w:r>
      <w:r w:rsidRPr="00DF4FB7">
        <w:lastRenderedPageBreak/>
        <w:t xml:space="preserve">environment of the restaurant presented multiple challenges, particularly related to high staff turnover rates and the need to compensate for absent </w:t>
      </w:r>
      <w:r w:rsidR="0023292F" w:rsidRPr="00DF4FB7">
        <w:t>colleagues. Initially</w:t>
      </w:r>
      <w:r w:rsidRPr="00DF4FB7">
        <w:t xml:space="preserve">, I felt overwhelmed by the multitude of responsibilities and the pressure to maintain service standards despite staffing issues. The high-pressure environment sometimes led to frustration, especially when dealing with demanding customers or when communication breakdowns occurred between departments. However, as I became more familiar with the operations, I developed greater confidence in my abilities to manage these challenges effectively. The placement provided valuable learning opportunities, particularly in developing emotional intelligence competencies such as self-awareness, self-management, and social awareness. I observed that these skills were crucial for effective supervision </w:t>
      </w:r>
      <w:proofErr w:type="gramStart"/>
      <w:r w:rsidRPr="00DF4FB7">
        <w:t>in  hospitality</w:t>
      </w:r>
      <w:proofErr w:type="gramEnd"/>
      <w:r w:rsidR="00E3745D" w:rsidRPr="00DF4FB7">
        <w:t xml:space="preserve">. </w:t>
      </w:r>
      <w:r w:rsidRPr="00DF4FB7">
        <w:t xml:space="preserve"> The experience of handling staff shortages taught me the importance of creating supportive work environments where employees feel valued, which can potentially reduce turnover rates.</w:t>
      </w:r>
    </w:p>
    <w:p w14:paraId="28A8D2CF" w14:textId="77777777" w:rsidR="001B6955" w:rsidRPr="00DF4FB7" w:rsidRDefault="001B6955" w:rsidP="00DF4FB7">
      <w:pPr>
        <w:spacing w:before="100" w:beforeAutospacing="1" w:after="100" w:afterAutospacing="1" w:line="360" w:lineRule="auto"/>
        <w:jc w:val="both"/>
        <w:outlineLvl w:val="1"/>
        <w:rPr>
          <w:b/>
          <w:bCs/>
        </w:rPr>
      </w:pPr>
      <w:r w:rsidRPr="00DF4FB7">
        <w:rPr>
          <w:b/>
          <w:bCs/>
        </w:rPr>
        <w:t>Critical Analysis of Work-Based Skills and Technical Knowledge</w:t>
      </w:r>
    </w:p>
    <w:p w14:paraId="28446AB2" w14:textId="4685582D" w:rsidR="00E3745D" w:rsidRPr="00DF4FB7" w:rsidRDefault="00E3745D" w:rsidP="00DF4FB7">
      <w:pPr>
        <w:spacing w:before="100" w:beforeAutospacing="1" w:after="100" w:afterAutospacing="1" w:line="360" w:lineRule="auto"/>
        <w:jc w:val="both"/>
        <w:outlineLvl w:val="1"/>
      </w:pPr>
      <w:r w:rsidRPr="00DF4FB7">
        <w:t>Applying Gibbs' reflective cycle to my placement experiences allowed me to identify key skills and technical knowledge areas that were essential for effective supervision in food and beverage operations. One of the most significant skills I developed was emotional intelligence, particularly self-management. Handling difficult customers</w:t>
      </w:r>
      <w:r w:rsidR="001643B3" w:rsidRPr="00DF4FB7">
        <w:t xml:space="preserve">, </w:t>
      </w:r>
      <w:r w:rsidRPr="00DF4FB7">
        <w:t>especially those who expressed dissatisfaction through inappropriate language or aggressive tones</w:t>
      </w:r>
      <w:r w:rsidR="001643B3" w:rsidRPr="00DF4FB7">
        <w:t xml:space="preserve">, </w:t>
      </w:r>
      <w:r w:rsidRPr="00DF4FB7">
        <w:t xml:space="preserve">required me to remain </w:t>
      </w:r>
      <w:r w:rsidR="001643B3" w:rsidRPr="00DF4FB7">
        <w:t>calm and to</w:t>
      </w:r>
      <w:r w:rsidRPr="00DF4FB7">
        <w:t xml:space="preserve"> regulate my emotional responses. By doing so, I was able to de-escalate conflicts and find constructive solutions. This aligns with the findings of </w:t>
      </w:r>
      <w:proofErr w:type="spellStart"/>
      <w:r w:rsidRPr="00DF4FB7">
        <w:t>Otache</w:t>
      </w:r>
      <w:proofErr w:type="spellEnd"/>
      <w:r w:rsidRPr="00DF4FB7">
        <w:t xml:space="preserve"> (2021) and Somlai (2019), who emphasize that successful managers demonstrate high levels of self-control and conscientiousness.</w:t>
      </w:r>
    </w:p>
    <w:p w14:paraId="306BEE6F" w14:textId="1D1A89CE" w:rsidR="001643B3" w:rsidRPr="00DF4FB7" w:rsidRDefault="00E3745D" w:rsidP="00DF4FB7">
      <w:pPr>
        <w:spacing w:before="100" w:beforeAutospacing="1" w:after="100" w:afterAutospacing="1" w:line="360" w:lineRule="auto"/>
        <w:jc w:val="both"/>
        <w:outlineLvl w:val="1"/>
      </w:pPr>
      <w:r w:rsidRPr="00DF4FB7">
        <w:t xml:space="preserve">Beyond emotional intelligence, I also gained valuable technical expertise in operational procedures specific to food and beverage management. Learning to navigate inventory management systems, reservation platforms, and food safety protocols was crucial for ensuring smooth service delivery and regulatory compliance. For instance, when inventory discrepancies arose, my familiarity with the system enabled me to quickly identify and resolve the issue, minimizing service disruptions. Given the hospitality industry's high turnover rates, conflict management emerged as a particularly important skill. Shum et al. (2020) highlight that effective leadership in hospitality often depends on strong conflict resolution abilities, which I found to be true in practice. </w:t>
      </w:r>
      <w:proofErr w:type="gramStart"/>
      <w:r w:rsidR="001643B3" w:rsidRPr="00DF4FB7">
        <w:t xml:space="preserve">In </w:t>
      </w:r>
      <w:r w:rsidRPr="00DF4FB7">
        <w:t xml:space="preserve"> my</w:t>
      </w:r>
      <w:proofErr w:type="gramEnd"/>
      <w:r w:rsidRPr="00DF4FB7">
        <w:t xml:space="preserve"> placement, I frequently had to mediate tensions between staff members or between staff and customers. My ability to manage conflicts </w:t>
      </w:r>
      <w:r w:rsidRPr="00DF4FB7">
        <w:lastRenderedPageBreak/>
        <w:t xml:space="preserve">improved significantly over time. One particularly challenging situation involved a check-in issue where guests became frustrated when their reservation could not be located. </w:t>
      </w:r>
      <w:r w:rsidR="001643B3" w:rsidRPr="00DF4FB7">
        <w:t xml:space="preserve">I acknowledged their frustration while simultaneously working within operational constraints to find a resolution. This experience reinforced the importance of emotional intelligence in problem-solving, especially in high-pressure situations. Developing self-awareness, as discussed by Butler et al. (2014) and Hwang et al. (2019) allowed me to identify some of my own limitations—such as struggling with attention to detail when under pressure. Acknowledging this weakness allows me to consider further development. </w:t>
      </w:r>
    </w:p>
    <w:p w14:paraId="5943AD6E" w14:textId="77777777" w:rsidR="001B6955" w:rsidRPr="00DF4FB7" w:rsidRDefault="001B6955" w:rsidP="00DF4FB7">
      <w:pPr>
        <w:spacing w:before="100" w:beforeAutospacing="1" w:after="100" w:afterAutospacing="1" w:line="360" w:lineRule="auto"/>
        <w:jc w:val="both"/>
        <w:outlineLvl w:val="1"/>
        <w:rPr>
          <w:b/>
          <w:bCs/>
        </w:rPr>
      </w:pPr>
      <w:r w:rsidRPr="00DF4FB7">
        <w:rPr>
          <w:b/>
          <w:bCs/>
        </w:rPr>
        <w:t>Reflection on Organisational Issues</w:t>
      </w:r>
    </w:p>
    <w:p w14:paraId="72134033" w14:textId="26C1589F" w:rsidR="001B6955" w:rsidRPr="00DF4FB7" w:rsidRDefault="001B6955" w:rsidP="00DF4FB7">
      <w:pPr>
        <w:spacing w:before="100" w:beforeAutospacing="1" w:after="100" w:afterAutospacing="1" w:line="360" w:lineRule="auto"/>
        <w:jc w:val="both"/>
      </w:pPr>
      <w:r w:rsidRPr="00DF4FB7">
        <w:t>The high staff turnover rate at restaurant</w:t>
      </w:r>
      <w:r w:rsidR="001643B3" w:rsidRPr="00DF4FB7">
        <w:t xml:space="preserve"> was a particular organisational issue that I experienced as </w:t>
      </w:r>
      <w:proofErr w:type="gramStart"/>
      <w:r w:rsidR="009624C6" w:rsidRPr="00DF4FB7">
        <w:t>on a daily basis</w:t>
      </w:r>
      <w:proofErr w:type="gramEnd"/>
      <w:r w:rsidR="009624C6" w:rsidRPr="00DF4FB7">
        <w:t xml:space="preserve"> we would have at least one or two staff absences and high turnover rates of new staff.  </w:t>
      </w:r>
      <w:r w:rsidR="001643B3" w:rsidRPr="00DF4FB7">
        <w:t xml:space="preserve">On reflection, I </w:t>
      </w:r>
      <w:proofErr w:type="gramStart"/>
      <w:r w:rsidR="001643B3" w:rsidRPr="00DF4FB7">
        <w:t>am able to</w:t>
      </w:r>
      <w:proofErr w:type="gramEnd"/>
      <w:r w:rsidR="001643B3" w:rsidRPr="00DF4FB7">
        <w:t xml:space="preserve"> understand that </w:t>
      </w:r>
      <w:r w:rsidR="00585B77" w:rsidRPr="00DF4FB7">
        <w:t xml:space="preserve">there were underlying work issues leading to these problems. For instance, </w:t>
      </w:r>
      <w:r w:rsidRPr="00DF4FB7">
        <w:t xml:space="preserve">inadequate work-life balance and perceived lack of appreciation were contributing factors to staff wanting to miss work and therefore creating further issues for the remaining shift workers. </w:t>
      </w:r>
      <w:r w:rsidR="001643B3" w:rsidRPr="00DF4FB7">
        <w:t>T</w:t>
      </w:r>
      <w:r w:rsidR="00585B77" w:rsidRPr="00DF4FB7">
        <w:t>aking into consideration all the knowledge I had from working in this industry for a long time</w:t>
      </w:r>
      <w:r w:rsidRPr="00DF4FB7">
        <w:t xml:space="preserve">, I have felt empowered to seek out solutions that would make everyone’s work life easier. For instance, I have learnt to create </w:t>
      </w:r>
      <w:r w:rsidR="001643B3" w:rsidRPr="00DF4FB7">
        <w:t xml:space="preserve">rotas </w:t>
      </w:r>
      <w:r w:rsidRPr="00DF4FB7">
        <w:t>that accommodate staff needs while meeting operational requirement</w:t>
      </w:r>
      <w:r w:rsidR="001643B3" w:rsidRPr="00DF4FB7">
        <w:t>s</w:t>
      </w:r>
      <w:r w:rsidRPr="00DF4FB7">
        <w:t>.</w:t>
      </w:r>
      <w:r w:rsidR="00585B77" w:rsidRPr="00DF4FB7">
        <w:t xml:space="preserve"> This has led to improvement in staff absences as employees felt more valued and listened to</w:t>
      </w:r>
      <w:r w:rsidR="00E60C58" w:rsidRPr="00DF4FB7">
        <w:t xml:space="preserve">, as also found in </w:t>
      </w:r>
      <w:r w:rsidR="001643B3" w:rsidRPr="00DF4FB7">
        <w:t>research</w:t>
      </w:r>
      <w:r w:rsidR="00E60C58" w:rsidRPr="00DF4FB7">
        <w:t xml:space="preserve"> by </w:t>
      </w:r>
      <w:proofErr w:type="spellStart"/>
      <w:r w:rsidR="00E60C58" w:rsidRPr="00DF4FB7">
        <w:t>Groblena</w:t>
      </w:r>
      <w:proofErr w:type="spellEnd"/>
      <w:r w:rsidR="00E60C58" w:rsidRPr="00DF4FB7">
        <w:t xml:space="preserve"> et al (2016).</w:t>
      </w:r>
    </w:p>
    <w:p w14:paraId="063BAFB1" w14:textId="1BA40D90" w:rsidR="001B6955" w:rsidRPr="00DF4FB7" w:rsidRDefault="00E60C58" w:rsidP="00DF4FB7">
      <w:pPr>
        <w:spacing w:before="100" w:beforeAutospacing="1" w:after="100" w:afterAutospacing="1" w:line="360" w:lineRule="auto"/>
        <w:jc w:val="both"/>
      </w:pPr>
      <w:r w:rsidRPr="00DF4FB7">
        <w:t xml:space="preserve">Mathur et al (2023) argue the vital role of communication and soft skills in the hospitality industry. In my case, </w:t>
      </w:r>
      <w:r w:rsidR="001B6955" w:rsidRPr="00DF4FB7">
        <w:t>interdepartmental communication occasionally presented challenges. When the kitchen was under pressure, communication with front-of-house staff sometimes suffered, affecting service delivery.</w:t>
      </w:r>
      <w:r w:rsidR="00585B77" w:rsidRPr="00DF4FB7">
        <w:t xml:space="preserve"> On many occasions, these chefs were not communicating with the staff and then the supervisors would need to fix any miscommunication issues. </w:t>
      </w:r>
      <w:r w:rsidR="001B6955" w:rsidRPr="00DF4FB7">
        <w:t xml:space="preserve"> </w:t>
      </w:r>
      <w:proofErr w:type="spellStart"/>
      <w:r w:rsidR="001B6955" w:rsidRPr="00DF4FB7">
        <w:t>Analyzing</w:t>
      </w:r>
      <w:proofErr w:type="spellEnd"/>
      <w:r w:rsidR="001B6955" w:rsidRPr="00DF4FB7">
        <w:t xml:space="preserve"> these situations highlighted </w:t>
      </w:r>
      <w:r w:rsidRPr="00DF4FB7">
        <w:t xml:space="preserve">to me </w:t>
      </w:r>
      <w:r w:rsidR="001B6955" w:rsidRPr="00DF4FB7">
        <w:t xml:space="preserve">the importance of establishing clear communication protocols and </w:t>
      </w:r>
      <w:r w:rsidR="001643B3" w:rsidRPr="00DF4FB7">
        <w:t xml:space="preserve">creating </w:t>
      </w:r>
      <w:r w:rsidR="001B6955" w:rsidRPr="00DF4FB7">
        <w:t xml:space="preserve">mutual understanding between </w:t>
      </w:r>
      <w:r w:rsidRPr="00DF4FB7">
        <w:t>staff and departments</w:t>
      </w:r>
      <w:r w:rsidR="005A4DF1" w:rsidRPr="00DF4FB7">
        <w:t xml:space="preserve"> (Shen et al., 2020, Sanker, 2020) </w:t>
      </w:r>
      <w:r w:rsidRPr="00DF4FB7">
        <w:t xml:space="preserve">On reflection I realise </w:t>
      </w:r>
      <w:r w:rsidR="005A4DF1" w:rsidRPr="00DF4FB7">
        <w:t xml:space="preserve">that I didn’t always feel </w:t>
      </w:r>
      <w:r w:rsidR="001643B3" w:rsidRPr="00DF4FB7">
        <w:t>comfortable</w:t>
      </w:r>
      <w:r w:rsidR="005A4DF1" w:rsidRPr="00DF4FB7">
        <w:t xml:space="preserve"> deescalating miscommunication</w:t>
      </w:r>
      <w:r w:rsidR="001643B3" w:rsidRPr="00DF4FB7">
        <w:t xml:space="preserve"> and put myself at the front of arguments therefore I am to include this in my future self-improvement plans. </w:t>
      </w:r>
      <w:r w:rsidR="00585B77" w:rsidRPr="00DF4FB7">
        <w:t>There were multiple supervisors I had to work with, and I noticed that w</w:t>
      </w:r>
      <w:r w:rsidR="001B6955" w:rsidRPr="00DF4FB7">
        <w:t xml:space="preserve">here supervisors demonstrated emotional intelligence and created supportive environments, staff appeared more engaged and committed. </w:t>
      </w:r>
    </w:p>
    <w:p w14:paraId="3ACFCB34" w14:textId="77777777" w:rsidR="001B6955" w:rsidRPr="00DF4FB7" w:rsidRDefault="001B6955" w:rsidP="00DF4FB7">
      <w:pPr>
        <w:spacing w:before="100" w:beforeAutospacing="1" w:after="100" w:afterAutospacing="1" w:line="360" w:lineRule="auto"/>
        <w:jc w:val="both"/>
        <w:outlineLvl w:val="1"/>
        <w:rPr>
          <w:b/>
          <w:bCs/>
        </w:rPr>
      </w:pPr>
      <w:r w:rsidRPr="00DF4FB7">
        <w:rPr>
          <w:b/>
          <w:bCs/>
        </w:rPr>
        <w:lastRenderedPageBreak/>
        <w:t>Conclusion and Action Plan</w:t>
      </w:r>
    </w:p>
    <w:p w14:paraId="588CE36A" w14:textId="71E515C9" w:rsidR="001B6955" w:rsidRPr="00DF4FB7" w:rsidRDefault="001B6955" w:rsidP="00DF4FB7">
      <w:pPr>
        <w:spacing w:before="100" w:beforeAutospacing="1" w:after="100" w:afterAutospacing="1" w:line="360" w:lineRule="auto"/>
        <w:jc w:val="both"/>
      </w:pPr>
      <w:r w:rsidRPr="00DF4FB7">
        <w:t xml:space="preserve">My placement at The Rib Smokehouse &amp; Grill provided </w:t>
      </w:r>
      <w:r w:rsidR="00585B77" w:rsidRPr="00DF4FB7">
        <w:t xml:space="preserve">me with </w:t>
      </w:r>
      <w:r w:rsidR="001643B3" w:rsidRPr="00DF4FB7">
        <w:t xml:space="preserve">valuable learning and an opportunity to put into practice and develop </w:t>
      </w:r>
      <w:r w:rsidRPr="00DF4FB7">
        <w:t>supervisory skills</w:t>
      </w:r>
      <w:r w:rsidR="001643B3" w:rsidRPr="00DF4FB7">
        <w:t xml:space="preserve">. </w:t>
      </w:r>
      <w:r w:rsidRPr="00DF4FB7">
        <w:t>Through Gibbs' reflective process, I have identified that emotional intelligence competencies</w:t>
      </w:r>
      <w:r w:rsidR="0027572E" w:rsidRPr="00DF4FB7">
        <w:t>, such as</w:t>
      </w:r>
      <w:r w:rsidRPr="00DF4FB7">
        <w:t xml:space="preserve"> self-awareness, self-management, and social awareness</w:t>
      </w:r>
      <w:r w:rsidR="0027572E" w:rsidRPr="00DF4FB7">
        <w:t xml:space="preserve"> </w:t>
      </w:r>
      <w:r w:rsidRPr="00DF4FB7">
        <w:t xml:space="preserve">are crucial for effective supervision in </w:t>
      </w:r>
      <w:r w:rsidR="00585B77" w:rsidRPr="00DF4FB7">
        <w:t xml:space="preserve">such a challenging </w:t>
      </w:r>
      <w:r w:rsidRPr="00DF4FB7">
        <w:t xml:space="preserve">hospitality environment. The experience has highlighted the importance of creating supportive work cultures to address challenges such as high turnover rates. I have </w:t>
      </w:r>
      <w:r w:rsidR="001643B3" w:rsidRPr="00DF4FB7">
        <w:t xml:space="preserve">further </w:t>
      </w:r>
      <w:r w:rsidRPr="00DF4FB7">
        <w:t>recognized areas for personal development, including attention to detail under pressure and conflict management techniques.</w:t>
      </w:r>
      <w:r w:rsidR="001643B3" w:rsidRPr="00DF4FB7">
        <w:t xml:space="preserve"> </w:t>
      </w:r>
      <w:r w:rsidRPr="00DF4FB7">
        <w:t>Based on this reflection</w:t>
      </w:r>
      <w:r w:rsidR="005A4DF1" w:rsidRPr="00DF4FB7">
        <w:t xml:space="preserve"> and further </w:t>
      </w:r>
      <w:proofErr w:type="gramStart"/>
      <w:r w:rsidR="005A4DF1" w:rsidRPr="00DF4FB7">
        <w:t xml:space="preserve">research, </w:t>
      </w:r>
      <w:r w:rsidRPr="00DF4FB7">
        <w:t xml:space="preserve"> I</w:t>
      </w:r>
      <w:proofErr w:type="gramEnd"/>
      <w:r w:rsidRPr="00DF4FB7">
        <w:t xml:space="preserve"> have developed the following action plan for continued professional development</w:t>
      </w:r>
      <w:r w:rsidR="000E3DF4" w:rsidRPr="00DF4FB7">
        <w:t>:</w:t>
      </w:r>
    </w:p>
    <w:p w14:paraId="06F0B3DD" w14:textId="5873E9DC" w:rsidR="001B6955" w:rsidRPr="00DF4FB7" w:rsidRDefault="001B6955" w:rsidP="00DF4FB7">
      <w:pPr>
        <w:spacing w:before="100" w:beforeAutospacing="1" w:after="100" w:afterAutospacing="1" w:line="360" w:lineRule="auto"/>
        <w:jc w:val="both"/>
      </w:pPr>
      <w:r w:rsidRPr="00DF4FB7">
        <w:t xml:space="preserve">Implement a personal checklist system for critical tasks that require </w:t>
      </w:r>
      <w:r w:rsidR="00235877" w:rsidRPr="00DF4FB7">
        <w:t>precision and</w:t>
      </w:r>
      <w:r w:rsidRPr="00DF4FB7">
        <w:t xml:space="preserve"> allocate dedicated time without distractions for these activities</w:t>
      </w:r>
      <w:r w:rsidR="009106F6" w:rsidRPr="00DF4FB7">
        <w:t xml:space="preserve"> </w:t>
      </w:r>
      <w:r w:rsidR="005A4DF1" w:rsidRPr="00DF4FB7">
        <w:t>(Hai-yan et al. 200</w:t>
      </w:r>
      <w:r w:rsidR="001643B3" w:rsidRPr="00DF4FB7">
        <w:t>6)</w:t>
      </w:r>
      <w:r w:rsidR="009106F6" w:rsidRPr="00DF4FB7">
        <w:t>.</w:t>
      </w:r>
      <w:r w:rsidR="001643B3" w:rsidRPr="00DF4FB7">
        <w:t xml:space="preserve"> </w:t>
      </w:r>
      <w:r w:rsidRPr="00DF4FB7">
        <w:t>Seek formal training in conflict resolution techniques to build on the learning gained during the placement</w:t>
      </w:r>
      <w:r w:rsidR="005A4DF1" w:rsidRPr="00DF4FB7">
        <w:t xml:space="preserve"> (Wang et al., 2024)</w:t>
      </w:r>
      <w:r w:rsidR="001643B3" w:rsidRPr="00DF4FB7">
        <w:t xml:space="preserve"> </w:t>
      </w:r>
      <w:r w:rsidRPr="00DF4FB7">
        <w:t>Research best practices for reducing turnover in hospitality contexts and develop a portfolio of potential implementation strategies.</w:t>
      </w:r>
      <w:r w:rsidR="001643B3" w:rsidRPr="00DF4FB7">
        <w:t xml:space="preserve"> </w:t>
      </w:r>
      <w:r w:rsidRPr="00DF4FB7">
        <w:t xml:space="preserve">Create opportunities to gain exposure to kitchen operations to better understand challenges from multiple perspectives, </w:t>
      </w:r>
      <w:r w:rsidR="001643B3" w:rsidRPr="00DF4FB7">
        <w:t xml:space="preserve">improving </w:t>
      </w:r>
      <w:r w:rsidRPr="00DF4FB7">
        <w:t>my ability to facilitate communication</w:t>
      </w:r>
      <w:r w:rsidR="001643B3" w:rsidRPr="00DF4FB7">
        <w:t xml:space="preserve"> and understanding between kitchen and front of house staff. Continue using a </w:t>
      </w:r>
      <w:r w:rsidRPr="00DF4FB7">
        <w:t>reflective practice to monitor self-awareness in professional contexts.</w:t>
      </w:r>
    </w:p>
    <w:p w14:paraId="2B550A9A" w14:textId="77777777" w:rsidR="00235877" w:rsidRPr="00DF4FB7" w:rsidRDefault="00235877" w:rsidP="00DF4FB7">
      <w:pPr>
        <w:spacing w:line="360" w:lineRule="auto"/>
        <w:jc w:val="both"/>
      </w:pPr>
    </w:p>
    <w:p w14:paraId="10E31FD1" w14:textId="77777777" w:rsidR="00235877" w:rsidRPr="00DF4FB7" w:rsidRDefault="00235877" w:rsidP="00DF4FB7">
      <w:pPr>
        <w:spacing w:line="360" w:lineRule="auto"/>
        <w:jc w:val="both"/>
      </w:pPr>
    </w:p>
    <w:p w14:paraId="12B5789D" w14:textId="77777777" w:rsidR="00235877" w:rsidRPr="00DF4FB7" w:rsidRDefault="00235877" w:rsidP="00DF4FB7">
      <w:pPr>
        <w:spacing w:line="360" w:lineRule="auto"/>
        <w:jc w:val="both"/>
      </w:pPr>
    </w:p>
    <w:p w14:paraId="09468549" w14:textId="77777777" w:rsidR="00235877" w:rsidRPr="00DF4FB7" w:rsidRDefault="00235877" w:rsidP="00DF4FB7">
      <w:pPr>
        <w:spacing w:line="360" w:lineRule="auto"/>
        <w:jc w:val="both"/>
      </w:pPr>
    </w:p>
    <w:p w14:paraId="06854397" w14:textId="77777777" w:rsidR="00235877" w:rsidRPr="00DF4FB7" w:rsidRDefault="00235877" w:rsidP="00DF4FB7">
      <w:pPr>
        <w:spacing w:line="360" w:lineRule="auto"/>
        <w:jc w:val="both"/>
      </w:pPr>
    </w:p>
    <w:p w14:paraId="355CD815" w14:textId="77777777" w:rsidR="00235877" w:rsidRPr="00DF4FB7" w:rsidRDefault="00235877" w:rsidP="00DF4FB7">
      <w:pPr>
        <w:spacing w:line="360" w:lineRule="auto"/>
        <w:jc w:val="both"/>
      </w:pPr>
    </w:p>
    <w:p w14:paraId="62A0F049" w14:textId="77777777" w:rsidR="0049792E" w:rsidRDefault="0049792E" w:rsidP="00DF4FB7">
      <w:pPr>
        <w:spacing w:line="360" w:lineRule="auto"/>
        <w:jc w:val="both"/>
        <w:rPr>
          <w:b/>
          <w:bCs/>
          <w:color w:val="222222"/>
          <w:shd w:val="clear" w:color="auto" w:fill="FFFFFF"/>
        </w:rPr>
      </w:pPr>
    </w:p>
    <w:p w14:paraId="515D9282" w14:textId="77777777" w:rsidR="0049792E" w:rsidRDefault="0049792E" w:rsidP="00DF4FB7">
      <w:pPr>
        <w:spacing w:line="360" w:lineRule="auto"/>
        <w:jc w:val="both"/>
        <w:rPr>
          <w:b/>
          <w:bCs/>
          <w:color w:val="222222"/>
          <w:shd w:val="clear" w:color="auto" w:fill="FFFFFF"/>
        </w:rPr>
      </w:pPr>
    </w:p>
    <w:p w14:paraId="298DEB40" w14:textId="77777777" w:rsidR="0049792E" w:rsidRDefault="0049792E" w:rsidP="00DF4FB7">
      <w:pPr>
        <w:spacing w:line="360" w:lineRule="auto"/>
        <w:jc w:val="both"/>
        <w:rPr>
          <w:b/>
          <w:bCs/>
          <w:color w:val="222222"/>
          <w:shd w:val="clear" w:color="auto" w:fill="FFFFFF"/>
        </w:rPr>
      </w:pPr>
    </w:p>
    <w:p w14:paraId="0331B0CC" w14:textId="77777777" w:rsidR="0049792E" w:rsidRDefault="0049792E" w:rsidP="00DF4FB7">
      <w:pPr>
        <w:spacing w:line="360" w:lineRule="auto"/>
        <w:jc w:val="both"/>
        <w:rPr>
          <w:b/>
          <w:bCs/>
          <w:color w:val="222222"/>
          <w:shd w:val="clear" w:color="auto" w:fill="FFFFFF"/>
        </w:rPr>
      </w:pPr>
    </w:p>
    <w:p w14:paraId="68CA191E" w14:textId="77777777" w:rsidR="0049792E" w:rsidRDefault="0049792E" w:rsidP="00DF4FB7">
      <w:pPr>
        <w:spacing w:line="360" w:lineRule="auto"/>
        <w:jc w:val="both"/>
        <w:rPr>
          <w:b/>
          <w:bCs/>
          <w:color w:val="222222"/>
          <w:shd w:val="clear" w:color="auto" w:fill="FFFFFF"/>
        </w:rPr>
      </w:pPr>
    </w:p>
    <w:p w14:paraId="2B0C7F42" w14:textId="77777777" w:rsidR="0049792E" w:rsidRDefault="0049792E" w:rsidP="00DF4FB7">
      <w:pPr>
        <w:spacing w:line="360" w:lineRule="auto"/>
        <w:jc w:val="both"/>
        <w:rPr>
          <w:b/>
          <w:bCs/>
          <w:color w:val="222222"/>
          <w:shd w:val="clear" w:color="auto" w:fill="FFFFFF"/>
        </w:rPr>
      </w:pPr>
    </w:p>
    <w:p w14:paraId="16C2699F" w14:textId="77777777" w:rsidR="0049792E" w:rsidRDefault="0049792E" w:rsidP="00DF4FB7">
      <w:pPr>
        <w:spacing w:line="360" w:lineRule="auto"/>
        <w:jc w:val="both"/>
        <w:rPr>
          <w:b/>
          <w:bCs/>
          <w:color w:val="222222"/>
          <w:shd w:val="clear" w:color="auto" w:fill="FFFFFF"/>
        </w:rPr>
      </w:pPr>
    </w:p>
    <w:p w14:paraId="2EED73E9" w14:textId="197ACACA" w:rsidR="00E60C58" w:rsidRPr="00DF4FB7" w:rsidRDefault="00E60C58" w:rsidP="00DF4FB7">
      <w:pPr>
        <w:spacing w:line="360" w:lineRule="auto"/>
        <w:jc w:val="both"/>
        <w:rPr>
          <w:b/>
          <w:bCs/>
          <w:color w:val="222222"/>
          <w:shd w:val="clear" w:color="auto" w:fill="FFFFFF"/>
        </w:rPr>
      </w:pPr>
      <w:r w:rsidRPr="00DF4FB7">
        <w:rPr>
          <w:b/>
          <w:bCs/>
          <w:color w:val="222222"/>
          <w:shd w:val="clear" w:color="auto" w:fill="FFFFFF"/>
        </w:rPr>
        <w:lastRenderedPageBreak/>
        <w:t xml:space="preserve">References: </w:t>
      </w:r>
    </w:p>
    <w:p w14:paraId="0088612B" w14:textId="77777777" w:rsidR="00235877" w:rsidRPr="00DF4FB7" w:rsidRDefault="00235877" w:rsidP="00DF4FB7">
      <w:pPr>
        <w:spacing w:line="360" w:lineRule="auto"/>
        <w:jc w:val="both"/>
        <w:rPr>
          <w:color w:val="222222"/>
          <w:shd w:val="clear" w:color="auto" w:fill="FFFFFF"/>
        </w:rPr>
      </w:pPr>
    </w:p>
    <w:p w14:paraId="7A17FB03" w14:textId="77777777" w:rsidR="00377A53" w:rsidRPr="00DF4FB7" w:rsidRDefault="00377A53" w:rsidP="00DF4FB7">
      <w:pPr>
        <w:spacing w:line="360" w:lineRule="auto"/>
        <w:jc w:val="both"/>
      </w:pPr>
      <w:r w:rsidRPr="00DF4FB7">
        <w:t xml:space="preserve">Butler, A.M., </w:t>
      </w:r>
      <w:proofErr w:type="spellStart"/>
      <w:r w:rsidRPr="00DF4FB7">
        <w:t>Kwantes</w:t>
      </w:r>
      <w:proofErr w:type="spellEnd"/>
      <w:r w:rsidRPr="00DF4FB7">
        <w:t xml:space="preserve">, C.T. and </w:t>
      </w:r>
      <w:proofErr w:type="spellStart"/>
      <w:r w:rsidRPr="00DF4FB7">
        <w:t>Boglarsky</w:t>
      </w:r>
      <w:proofErr w:type="spellEnd"/>
      <w:r w:rsidRPr="00DF4FB7">
        <w:t>, C.A., 2014. The effects of self-awareness on perceptions of leadership effectiveness in the hospitality industry: A cross-cultural investigation. International Journal of Intercultural Relations, 40, pp.87-98.</w:t>
      </w:r>
    </w:p>
    <w:p w14:paraId="05059EA0" w14:textId="77777777" w:rsidR="00377A53" w:rsidRPr="00DF4FB7" w:rsidRDefault="00377A53" w:rsidP="00DF4FB7">
      <w:pPr>
        <w:spacing w:line="360" w:lineRule="auto"/>
        <w:jc w:val="both"/>
      </w:pPr>
    </w:p>
    <w:p w14:paraId="43A30F41" w14:textId="77777777" w:rsidR="00377A53" w:rsidRPr="00DF4FB7" w:rsidRDefault="00377A53" w:rsidP="00DF4FB7">
      <w:pPr>
        <w:spacing w:line="360" w:lineRule="auto"/>
        <w:jc w:val="both"/>
      </w:pPr>
      <w:r w:rsidRPr="00DF4FB7">
        <w:t>Gibbs, G., 1988. Learning by Doing: A Guide to Teaching and Learning Methods. Oxford: Oxford Polytechnic Further Education Unit.</w:t>
      </w:r>
    </w:p>
    <w:p w14:paraId="618D141E" w14:textId="77777777" w:rsidR="00377A53" w:rsidRPr="00DF4FB7" w:rsidRDefault="00377A53" w:rsidP="00DF4FB7">
      <w:pPr>
        <w:spacing w:line="360" w:lineRule="auto"/>
        <w:jc w:val="both"/>
      </w:pPr>
    </w:p>
    <w:p w14:paraId="7C49A520" w14:textId="77777777" w:rsidR="00377A53" w:rsidRPr="00DF4FB7" w:rsidRDefault="00377A53" w:rsidP="00DF4FB7">
      <w:pPr>
        <w:spacing w:line="360" w:lineRule="auto"/>
        <w:jc w:val="both"/>
      </w:pPr>
      <w:proofErr w:type="spellStart"/>
      <w:r w:rsidRPr="00DF4FB7">
        <w:t>Grobelna</w:t>
      </w:r>
      <w:proofErr w:type="spellEnd"/>
      <w:r w:rsidRPr="00DF4FB7">
        <w:t>, A. and Tokarz-Kocik, A., 2016, September. Work–life balance and its importance for the work process in hospitality industry. A perspective of generation Y employees. In Economic and Social Development (Book of Proceedings), 16th International Scientific Conference on Economic and Social (p. 489).</w:t>
      </w:r>
    </w:p>
    <w:p w14:paraId="3050C1D9" w14:textId="77777777" w:rsidR="00377A53" w:rsidRPr="00DF4FB7" w:rsidRDefault="00377A53" w:rsidP="00DF4FB7">
      <w:pPr>
        <w:spacing w:line="360" w:lineRule="auto"/>
        <w:jc w:val="both"/>
      </w:pPr>
    </w:p>
    <w:p w14:paraId="25297A06" w14:textId="77777777" w:rsidR="00377A53" w:rsidRPr="00DF4FB7" w:rsidRDefault="00377A53" w:rsidP="00DF4FB7">
      <w:pPr>
        <w:spacing w:line="360" w:lineRule="auto"/>
        <w:jc w:val="both"/>
      </w:pPr>
      <w:r w:rsidRPr="00DF4FB7">
        <w:t>Hai‐yan, K. and Baum, T., 2006. Skills and work in the hospitality sector: The case of hotel front office employees in China. International Journal of Contemporary Hospitality Management, 18(6), pp.509-518.</w:t>
      </w:r>
    </w:p>
    <w:p w14:paraId="433B0A00" w14:textId="77777777" w:rsidR="00377A53" w:rsidRPr="00DF4FB7" w:rsidRDefault="00377A53" w:rsidP="00DF4FB7">
      <w:pPr>
        <w:spacing w:line="360" w:lineRule="auto"/>
        <w:jc w:val="both"/>
      </w:pPr>
    </w:p>
    <w:p w14:paraId="4AFB8953" w14:textId="77777777" w:rsidR="00377A53" w:rsidRPr="00DF4FB7" w:rsidRDefault="00377A53" w:rsidP="00DF4FB7">
      <w:pPr>
        <w:spacing w:line="360" w:lineRule="auto"/>
        <w:jc w:val="both"/>
      </w:pPr>
      <w:r w:rsidRPr="00DF4FB7">
        <w:t>Hwang, K. and Lee, B., 2019. Pride, mindfulness, public self-awareness, affective satisfaction, and customer citizenship behaviour among green restaurant customers. International Journal of Hospitality Management, 83, pp.169-179.</w:t>
      </w:r>
    </w:p>
    <w:p w14:paraId="2ED02180" w14:textId="77777777" w:rsidR="00377A53" w:rsidRPr="00DF4FB7" w:rsidRDefault="00377A53" w:rsidP="00DF4FB7">
      <w:pPr>
        <w:spacing w:line="360" w:lineRule="auto"/>
        <w:jc w:val="both"/>
      </w:pPr>
    </w:p>
    <w:p w14:paraId="01A1F802" w14:textId="77777777" w:rsidR="00377A53" w:rsidRPr="00DF4FB7" w:rsidRDefault="00377A53" w:rsidP="00DF4FB7">
      <w:pPr>
        <w:spacing w:line="360" w:lineRule="auto"/>
        <w:jc w:val="both"/>
      </w:pPr>
      <w:r w:rsidRPr="00DF4FB7">
        <w:t>Mathur, V., n.d. The vital role of communication and soft skills in the tourism and hospitality industry. Recent Trends in Tourism and Hospitality, 2(0), p.180.</w:t>
      </w:r>
    </w:p>
    <w:p w14:paraId="3DB4034C" w14:textId="77777777" w:rsidR="00377A53" w:rsidRPr="00DF4FB7" w:rsidRDefault="00377A53" w:rsidP="00DF4FB7">
      <w:pPr>
        <w:spacing w:line="360" w:lineRule="auto"/>
        <w:jc w:val="both"/>
      </w:pPr>
    </w:p>
    <w:p w14:paraId="3DEF58A5" w14:textId="77777777" w:rsidR="00377A53" w:rsidRPr="00DF4FB7" w:rsidRDefault="00377A53" w:rsidP="00DF4FB7">
      <w:pPr>
        <w:spacing w:line="360" w:lineRule="auto"/>
        <w:jc w:val="both"/>
      </w:pPr>
      <w:proofErr w:type="spellStart"/>
      <w:r w:rsidRPr="00DF4FB7">
        <w:t>Otache</w:t>
      </w:r>
      <w:proofErr w:type="spellEnd"/>
      <w:r w:rsidRPr="00DF4FB7">
        <w:t>, I., 2021. Applying the theory of planned behaviour to hospitality management students in Nigeria: The mediating role of self-confidence. Journal of Enterprising Communities: People and Places in the Global Economy, 15(3), pp.375-394.</w:t>
      </w:r>
    </w:p>
    <w:p w14:paraId="222895AC" w14:textId="77777777" w:rsidR="00377A53" w:rsidRPr="00DF4FB7" w:rsidRDefault="00377A53" w:rsidP="00DF4FB7">
      <w:pPr>
        <w:spacing w:line="360" w:lineRule="auto"/>
        <w:jc w:val="both"/>
      </w:pPr>
    </w:p>
    <w:p w14:paraId="0A02B843" w14:textId="77777777" w:rsidR="00377A53" w:rsidRPr="00DF4FB7" w:rsidRDefault="00377A53" w:rsidP="00DF4FB7">
      <w:pPr>
        <w:spacing w:line="360" w:lineRule="auto"/>
        <w:jc w:val="both"/>
      </w:pPr>
      <w:r w:rsidRPr="00DF4FB7">
        <w:t xml:space="preserve">Sanker, M.S.R. and </w:t>
      </w:r>
      <w:proofErr w:type="spellStart"/>
      <w:r w:rsidRPr="00DF4FB7">
        <w:t>Balamayuranathan</w:t>
      </w:r>
      <w:proofErr w:type="spellEnd"/>
      <w:r w:rsidRPr="00DF4FB7">
        <w:t>, B., n.d. English for hospitality: Providing exceptional service through effective communication.</w:t>
      </w:r>
    </w:p>
    <w:p w14:paraId="25638E79" w14:textId="77777777" w:rsidR="00377A53" w:rsidRPr="00DF4FB7" w:rsidRDefault="00377A53" w:rsidP="00DF4FB7">
      <w:pPr>
        <w:spacing w:line="360" w:lineRule="auto"/>
        <w:jc w:val="both"/>
      </w:pPr>
    </w:p>
    <w:p w14:paraId="775D9145" w14:textId="77777777" w:rsidR="00377A53" w:rsidRPr="00DF4FB7" w:rsidRDefault="00377A53" w:rsidP="00DF4FB7">
      <w:pPr>
        <w:spacing w:line="360" w:lineRule="auto"/>
        <w:jc w:val="both"/>
      </w:pPr>
      <w:r w:rsidRPr="00DF4FB7">
        <w:t>Shen, L., Qian, J. and Chen, S.C., 2020. Effective communication strategies of sustainable hospitality: A qualitative exploration. Sustainability, 12(17), p.6920.</w:t>
      </w:r>
    </w:p>
    <w:p w14:paraId="5B9AF1AF" w14:textId="77777777" w:rsidR="00377A53" w:rsidRPr="00DF4FB7" w:rsidRDefault="00377A53" w:rsidP="00DF4FB7">
      <w:pPr>
        <w:spacing w:line="360" w:lineRule="auto"/>
        <w:jc w:val="both"/>
      </w:pPr>
    </w:p>
    <w:p w14:paraId="6236BCE2" w14:textId="77777777" w:rsidR="00377A53" w:rsidRPr="00DF4FB7" w:rsidRDefault="00377A53" w:rsidP="00DF4FB7">
      <w:pPr>
        <w:spacing w:line="360" w:lineRule="auto"/>
        <w:jc w:val="both"/>
      </w:pPr>
      <w:r w:rsidRPr="00DF4FB7">
        <w:t xml:space="preserve">Shum, C., Gatling, A. and Garlington, J., 2020. All people are created </w:t>
      </w:r>
      <w:proofErr w:type="gramStart"/>
      <w:r w:rsidRPr="00DF4FB7">
        <w:t>equal?</w:t>
      </w:r>
      <w:proofErr w:type="gramEnd"/>
      <w:r w:rsidRPr="00DF4FB7">
        <w:t xml:space="preserve"> Racial discrimination and its impact on hospitality career satisfaction. International Journal of Hospitality Management, 89, p.102407.</w:t>
      </w:r>
    </w:p>
    <w:p w14:paraId="68F92309" w14:textId="77777777" w:rsidR="00377A53" w:rsidRPr="00DF4FB7" w:rsidRDefault="00377A53" w:rsidP="00DF4FB7">
      <w:pPr>
        <w:spacing w:line="360" w:lineRule="auto"/>
        <w:jc w:val="both"/>
      </w:pPr>
    </w:p>
    <w:p w14:paraId="38C1F08E" w14:textId="77777777" w:rsidR="00377A53" w:rsidRPr="00DF4FB7" w:rsidRDefault="00377A53" w:rsidP="00DF4FB7">
      <w:pPr>
        <w:spacing w:line="360" w:lineRule="auto"/>
        <w:jc w:val="both"/>
      </w:pPr>
      <w:r w:rsidRPr="00DF4FB7">
        <w:t xml:space="preserve">Somlai, R., 2019, March. Leadership skills of hospitality managers. In Third International Scientific Conference on Economics and Management—EMAN 2019: How to Cope with Disrupted Times—Conference Proceedings, Ljubljana, Slovenia, March 28, 2019 (pp. 7-16). </w:t>
      </w:r>
      <w:proofErr w:type="spellStart"/>
      <w:r w:rsidRPr="00DF4FB7">
        <w:t>Udruženje</w:t>
      </w:r>
      <w:proofErr w:type="spellEnd"/>
      <w:r w:rsidRPr="00DF4FB7">
        <w:t xml:space="preserve"> </w:t>
      </w:r>
      <w:proofErr w:type="spellStart"/>
      <w:r w:rsidRPr="00DF4FB7">
        <w:t>ekonomista</w:t>
      </w:r>
      <w:proofErr w:type="spellEnd"/>
      <w:r w:rsidRPr="00DF4FB7">
        <w:t xml:space="preserve"> </w:t>
      </w:r>
      <w:proofErr w:type="spellStart"/>
      <w:r w:rsidRPr="00DF4FB7">
        <w:t>i</w:t>
      </w:r>
      <w:proofErr w:type="spellEnd"/>
      <w:r w:rsidRPr="00DF4FB7">
        <w:t xml:space="preserve"> </w:t>
      </w:r>
      <w:proofErr w:type="spellStart"/>
      <w:r w:rsidRPr="00DF4FB7">
        <w:t>menadžera</w:t>
      </w:r>
      <w:proofErr w:type="spellEnd"/>
      <w:r w:rsidRPr="00DF4FB7">
        <w:t xml:space="preserve"> </w:t>
      </w:r>
      <w:proofErr w:type="spellStart"/>
      <w:r w:rsidRPr="00DF4FB7">
        <w:t>Balkana</w:t>
      </w:r>
      <w:proofErr w:type="spellEnd"/>
      <w:r w:rsidRPr="00DF4FB7">
        <w:t>.</w:t>
      </w:r>
    </w:p>
    <w:p w14:paraId="03363ABA" w14:textId="77777777" w:rsidR="00377A53" w:rsidRPr="00DF4FB7" w:rsidRDefault="00377A53" w:rsidP="00DF4FB7">
      <w:pPr>
        <w:spacing w:line="360" w:lineRule="auto"/>
        <w:jc w:val="both"/>
      </w:pPr>
    </w:p>
    <w:p w14:paraId="5C18D027" w14:textId="52779B74" w:rsidR="00377A53" w:rsidRPr="00DF4FB7" w:rsidRDefault="00377A53" w:rsidP="00DF4FB7">
      <w:pPr>
        <w:spacing w:line="360" w:lineRule="auto"/>
        <w:jc w:val="both"/>
      </w:pPr>
      <w:r w:rsidRPr="00DF4FB7">
        <w:t>Wang, Y., Le, T.H., Kwek, A. and Fu, M., 2024. A systematic literature review of conflict management in hospitality: Towards a multi-stakeholder resource-based conflict-management framework. International Journal of Hospitality Management, 123, p.103937.</w:t>
      </w:r>
    </w:p>
    <w:sectPr w:rsidR="00377A53" w:rsidRPr="00DF4F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8B1194"/>
    <w:multiLevelType w:val="multilevel"/>
    <w:tmpl w:val="2000F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5E18C2"/>
    <w:multiLevelType w:val="hybridMultilevel"/>
    <w:tmpl w:val="256E3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4357724">
    <w:abstractNumId w:val="0"/>
  </w:num>
  <w:num w:numId="2" w16cid:durableId="642851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955"/>
    <w:rsid w:val="000E3DF4"/>
    <w:rsid w:val="001643B3"/>
    <w:rsid w:val="001B6955"/>
    <w:rsid w:val="001E073B"/>
    <w:rsid w:val="0023292F"/>
    <w:rsid w:val="00235877"/>
    <w:rsid w:val="00253011"/>
    <w:rsid w:val="00253D87"/>
    <w:rsid w:val="0027572E"/>
    <w:rsid w:val="002D37B3"/>
    <w:rsid w:val="00377A53"/>
    <w:rsid w:val="00461817"/>
    <w:rsid w:val="0046448C"/>
    <w:rsid w:val="0049792E"/>
    <w:rsid w:val="00585B77"/>
    <w:rsid w:val="005A4DF1"/>
    <w:rsid w:val="005B2FE2"/>
    <w:rsid w:val="005B6ACA"/>
    <w:rsid w:val="006707E2"/>
    <w:rsid w:val="007C7A32"/>
    <w:rsid w:val="007E171B"/>
    <w:rsid w:val="00892036"/>
    <w:rsid w:val="009106F6"/>
    <w:rsid w:val="00954197"/>
    <w:rsid w:val="009624C6"/>
    <w:rsid w:val="00996D3D"/>
    <w:rsid w:val="00A02C27"/>
    <w:rsid w:val="00DB6C29"/>
    <w:rsid w:val="00DF4FB7"/>
    <w:rsid w:val="00E26C9B"/>
    <w:rsid w:val="00E3745D"/>
    <w:rsid w:val="00E60C58"/>
    <w:rsid w:val="00F02DEE"/>
    <w:rsid w:val="00F354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0BE4F"/>
  <w15:chartTrackingRefBased/>
  <w15:docId w15:val="{5DA161E8-EEA7-D346-ADB8-A8576E4C6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A53"/>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1B6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6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69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9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9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9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9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9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9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9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69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69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9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9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9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9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9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955"/>
    <w:rPr>
      <w:rFonts w:eastAsiaTheme="majorEastAsia" w:cstheme="majorBidi"/>
      <w:color w:val="272727" w:themeColor="text1" w:themeTint="D8"/>
    </w:rPr>
  </w:style>
  <w:style w:type="paragraph" w:styleId="Title">
    <w:name w:val="Title"/>
    <w:basedOn w:val="Normal"/>
    <w:next w:val="Normal"/>
    <w:link w:val="TitleChar"/>
    <w:uiPriority w:val="10"/>
    <w:qFormat/>
    <w:rsid w:val="001B69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9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9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9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955"/>
    <w:pPr>
      <w:spacing w:before="160"/>
      <w:jc w:val="center"/>
    </w:pPr>
    <w:rPr>
      <w:i/>
      <w:iCs/>
      <w:color w:val="404040" w:themeColor="text1" w:themeTint="BF"/>
    </w:rPr>
  </w:style>
  <w:style w:type="character" w:customStyle="1" w:styleId="QuoteChar">
    <w:name w:val="Quote Char"/>
    <w:basedOn w:val="DefaultParagraphFont"/>
    <w:link w:val="Quote"/>
    <w:uiPriority w:val="29"/>
    <w:rsid w:val="001B6955"/>
    <w:rPr>
      <w:i/>
      <w:iCs/>
      <w:color w:val="404040" w:themeColor="text1" w:themeTint="BF"/>
    </w:rPr>
  </w:style>
  <w:style w:type="paragraph" w:styleId="ListParagraph">
    <w:name w:val="List Paragraph"/>
    <w:basedOn w:val="Normal"/>
    <w:uiPriority w:val="34"/>
    <w:qFormat/>
    <w:rsid w:val="001B6955"/>
    <w:pPr>
      <w:ind w:left="720"/>
      <w:contextualSpacing/>
    </w:pPr>
  </w:style>
  <w:style w:type="character" w:styleId="IntenseEmphasis">
    <w:name w:val="Intense Emphasis"/>
    <w:basedOn w:val="DefaultParagraphFont"/>
    <w:uiPriority w:val="21"/>
    <w:qFormat/>
    <w:rsid w:val="001B6955"/>
    <w:rPr>
      <w:i/>
      <w:iCs/>
      <w:color w:val="0F4761" w:themeColor="accent1" w:themeShade="BF"/>
    </w:rPr>
  </w:style>
  <w:style w:type="paragraph" w:styleId="IntenseQuote">
    <w:name w:val="Intense Quote"/>
    <w:basedOn w:val="Normal"/>
    <w:next w:val="Normal"/>
    <w:link w:val="IntenseQuoteChar"/>
    <w:uiPriority w:val="30"/>
    <w:qFormat/>
    <w:rsid w:val="001B6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955"/>
    <w:rPr>
      <w:i/>
      <w:iCs/>
      <w:color w:val="0F4761" w:themeColor="accent1" w:themeShade="BF"/>
    </w:rPr>
  </w:style>
  <w:style w:type="character" w:styleId="IntenseReference">
    <w:name w:val="Intense Reference"/>
    <w:basedOn w:val="DefaultParagraphFont"/>
    <w:uiPriority w:val="32"/>
    <w:qFormat/>
    <w:rsid w:val="001B6955"/>
    <w:rPr>
      <w:b/>
      <w:bCs/>
      <w:smallCaps/>
      <w:color w:val="0F4761" w:themeColor="accent1" w:themeShade="BF"/>
      <w:spacing w:val="5"/>
    </w:rPr>
  </w:style>
  <w:style w:type="paragraph" w:customStyle="1" w:styleId="whitespace-pre-wrap">
    <w:name w:val="whitespace-pre-wrap"/>
    <w:basedOn w:val="Normal"/>
    <w:rsid w:val="001B6955"/>
    <w:pPr>
      <w:spacing w:before="100" w:beforeAutospacing="1" w:after="100" w:afterAutospacing="1"/>
    </w:pPr>
  </w:style>
  <w:style w:type="paragraph" w:customStyle="1" w:styleId="whitespace-normal">
    <w:name w:val="whitespace-normal"/>
    <w:basedOn w:val="Normal"/>
    <w:rsid w:val="001B6955"/>
    <w:pPr>
      <w:spacing w:before="100" w:beforeAutospacing="1" w:after="100" w:afterAutospacing="1"/>
    </w:pPr>
  </w:style>
  <w:style w:type="character" w:styleId="Strong">
    <w:name w:val="Strong"/>
    <w:basedOn w:val="DefaultParagraphFont"/>
    <w:uiPriority w:val="22"/>
    <w:qFormat/>
    <w:rsid w:val="001B6955"/>
    <w:rPr>
      <w:b/>
      <w:bCs/>
    </w:rPr>
  </w:style>
  <w:style w:type="character" w:styleId="Emphasis">
    <w:name w:val="Emphasis"/>
    <w:basedOn w:val="DefaultParagraphFont"/>
    <w:uiPriority w:val="20"/>
    <w:qFormat/>
    <w:rsid w:val="00377A53"/>
    <w:rPr>
      <w:i/>
      <w:iCs/>
    </w:rPr>
  </w:style>
  <w:style w:type="character" w:styleId="Hyperlink">
    <w:name w:val="Hyperlink"/>
    <w:basedOn w:val="DefaultParagraphFont"/>
    <w:uiPriority w:val="99"/>
    <w:unhideWhenUsed/>
    <w:rsid w:val="007C7A3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415178">
      <w:bodyDiv w:val="1"/>
      <w:marLeft w:val="0"/>
      <w:marRight w:val="0"/>
      <w:marTop w:val="0"/>
      <w:marBottom w:val="0"/>
      <w:divBdr>
        <w:top w:val="none" w:sz="0" w:space="0" w:color="auto"/>
        <w:left w:val="none" w:sz="0" w:space="0" w:color="auto"/>
        <w:bottom w:val="none" w:sz="0" w:space="0" w:color="auto"/>
        <w:right w:val="none" w:sz="0" w:space="0" w:color="auto"/>
      </w:divBdr>
    </w:div>
    <w:div w:id="649987654">
      <w:bodyDiv w:val="1"/>
      <w:marLeft w:val="0"/>
      <w:marRight w:val="0"/>
      <w:marTop w:val="0"/>
      <w:marBottom w:val="0"/>
      <w:divBdr>
        <w:top w:val="none" w:sz="0" w:space="0" w:color="auto"/>
        <w:left w:val="none" w:sz="0" w:space="0" w:color="auto"/>
        <w:bottom w:val="none" w:sz="0" w:space="0" w:color="auto"/>
        <w:right w:val="none" w:sz="0" w:space="0" w:color="auto"/>
      </w:divBdr>
    </w:div>
    <w:div w:id="657611496">
      <w:bodyDiv w:val="1"/>
      <w:marLeft w:val="0"/>
      <w:marRight w:val="0"/>
      <w:marTop w:val="0"/>
      <w:marBottom w:val="0"/>
      <w:divBdr>
        <w:top w:val="none" w:sz="0" w:space="0" w:color="auto"/>
        <w:left w:val="none" w:sz="0" w:space="0" w:color="auto"/>
        <w:bottom w:val="none" w:sz="0" w:space="0" w:color="auto"/>
        <w:right w:val="none" w:sz="0" w:space="0" w:color="auto"/>
      </w:divBdr>
    </w:div>
    <w:div w:id="694119161">
      <w:bodyDiv w:val="1"/>
      <w:marLeft w:val="0"/>
      <w:marRight w:val="0"/>
      <w:marTop w:val="0"/>
      <w:marBottom w:val="0"/>
      <w:divBdr>
        <w:top w:val="none" w:sz="0" w:space="0" w:color="auto"/>
        <w:left w:val="none" w:sz="0" w:space="0" w:color="auto"/>
        <w:bottom w:val="none" w:sz="0" w:space="0" w:color="auto"/>
        <w:right w:val="none" w:sz="0" w:space="0" w:color="auto"/>
      </w:divBdr>
    </w:div>
    <w:div w:id="1324505737">
      <w:bodyDiv w:val="1"/>
      <w:marLeft w:val="0"/>
      <w:marRight w:val="0"/>
      <w:marTop w:val="0"/>
      <w:marBottom w:val="0"/>
      <w:divBdr>
        <w:top w:val="none" w:sz="0" w:space="0" w:color="auto"/>
        <w:left w:val="none" w:sz="0" w:space="0" w:color="auto"/>
        <w:bottom w:val="none" w:sz="0" w:space="0" w:color="auto"/>
        <w:right w:val="none" w:sz="0" w:space="0" w:color="auto"/>
      </w:divBdr>
    </w:div>
    <w:div w:id="190463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facebook.com/l.php?u=https%3A%2F%2Fchatgpt.com%2F%3Ffbclid%3DIwZXh0bgNhZW0CMTAAAR2iWepoBV-lbQfOjGv7oL1URePGGDA7Ba1bsIpAAFTwvvjgL1pyAc-Zr1s_aem_Wif0sw9HjfryzYiQjTVw9w&amp;h=AT2H_YCq1LrjB7pUNvvUP8Xezbi3Jn_6iVa5Nz9zPqH2G6PAq3rvuMRf2Liis4gyGgcz7OMg4awwY_Y65LObOnOhOxGYcr4EkZbCIz-Em3tQB55OrHPm1ZIsHSYxXmDLptOQq3BBkDmyWz9er0-DxA" TargetMode="External"/><Relationship Id="rId5" Type="http://schemas.openxmlformats.org/officeDocument/2006/relationships/hyperlink" Target="https://www.grammarly.com/?fbclid=IwZXh0bgNhZW0CMTAAAR3y5pMEmklhxhjjZBYCNlyQ_FqfYTLRnt_ooqcn63u6C-ADOp-mbxXqO6Q_aem_437UXU4_eIRMMORkKBPES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8</Pages>
  <Words>2035</Words>
  <Characters>11603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Marika Henszek</cp:lastModifiedBy>
  <cp:revision>8</cp:revision>
  <dcterms:created xsi:type="dcterms:W3CDTF">2025-03-02T17:59:00Z</dcterms:created>
  <dcterms:modified xsi:type="dcterms:W3CDTF">2025-03-04T23:46:00Z</dcterms:modified>
  <cp:category/>
</cp:coreProperties>
</file>