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40D115" w14:textId="77777777" w:rsidR="008772E6" w:rsidRPr="00276A07" w:rsidRDefault="008772E6" w:rsidP="008A0BA9">
      <w:pPr>
        <w:jc w:val="center"/>
        <w:rPr>
          <w:rFonts w:cs="Times New Roman"/>
          <w:b/>
          <w:bCs/>
          <w:sz w:val="32"/>
          <w:szCs w:val="32"/>
          <w:shd w:val="clear" w:color="auto" w:fill="FFFFFF"/>
        </w:rPr>
      </w:pPr>
    </w:p>
    <w:p w14:paraId="6440D116" w14:textId="77777777" w:rsidR="008772E6" w:rsidRPr="00276A07" w:rsidRDefault="008772E6" w:rsidP="008A0BA9">
      <w:pPr>
        <w:jc w:val="center"/>
        <w:rPr>
          <w:rFonts w:cs="Times New Roman"/>
          <w:b/>
          <w:bCs/>
          <w:sz w:val="32"/>
          <w:szCs w:val="32"/>
          <w:shd w:val="clear" w:color="auto" w:fill="FFFFFF"/>
        </w:rPr>
      </w:pPr>
    </w:p>
    <w:p w14:paraId="6440D117" w14:textId="77777777" w:rsidR="008772E6" w:rsidRPr="00276A07" w:rsidRDefault="008772E6" w:rsidP="008A0BA9">
      <w:pPr>
        <w:jc w:val="center"/>
        <w:rPr>
          <w:rFonts w:cs="Times New Roman"/>
          <w:b/>
          <w:bCs/>
          <w:sz w:val="32"/>
          <w:szCs w:val="32"/>
          <w:shd w:val="clear" w:color="auto" w:fill="FFFFFF"/>
        </w:rPr>
      </w:pPr>
    </w:p>
    <w:p w14:paraId="6440D118" w14:textId="77777777" w:rsidR="008772E6" w:rsidRPr="00276A07" w:rsidRDefault="008772E6" w:rsidP="008A0BA9">
      <w:pPr>
        <w:jc w:val="center"/>
        <w:rPr>
          <w:rFonts w:cs="Times New Roman"/>
          <w:b/>
          <w:bCs/>
          <w:sz w:val="32"/>
          <w:szCs w:val="32"/>
          <w:shd w:val="clear" w:color="auto" w:fill="FFFFFF"/>
        </w:rPr>
      </w:pPr>
    </w:p>
    <w:p w14:paraId="6440D119" w14:textId="77777777" w:rsidR="008772E6" w:rsidRPr="00276A07" w:rsidRDefault="008772E6" w:rsidP="008A0BA9">
      <w:pPr>
        <w:jc w:val="center"/>
        <w:rPr>
          <w:rFonts w:cs="Times New Roman"/>
          <w:b/>
          <w:bCs/>
          <w:sz w:val="32"/>
          <w:szCs w:val="32"/>
          <w:shd w:val="clear" w:color="auto" w:fill="FFFFFF"/>
        </w:rPr>
      </w:pPr>
    </w:p>
    <w:p w14:paraId="6440D11A" w14:textId="77777777" w:rsidR="008772E6" w:rsidRPr="00276A07" w:rsidRDefault="008772E6" w:rsidP="008A0BA9">
      <w:pPr>
        <w:jc w:val="center"/>
        <w:rPr>
          <w:rFonts w:cs="Times New Roman"/>
          <w:b/>
          <w:bCs/>
          <w:sz w:val="32"/>
          <w:szCs w:val="32"/>
          <w:shd w:val="clear" w:color="auto" w:fill="FFFFFF"/>
        </w:rPr>
      </w:pPr>
    </w:p>
    <w:p w14:paraId="6440D11B" w14:textId="77777777" w:rsidR="008772E6" w:rsidRPr="00276A07" w:rsidRDefault="008772E6" w:rsidP="008A0BA9">
      <w:pPr>
        <w:jc w:val="center"/>
        <w:rPr>
          <w:rFonts w:cs="Times New Roman"/>
          <w:b/>
          <w:bCs/>
          <w:sz w:val="32"/>
          <w:szCs w:val="32"/>
          <w:shd w:val="clear" w:color="auto" w:fill="FFFFFF"/>
        </w:rPr>
      </w:pPr>
    </w:p>
    <w:p w14:paraId="6440D11C" w14:textId="77777777" w:rsidR="008772E6" w:rsidRPr="00276A07" w:rsidRDefault="008772E6" w:rsidP="008A0BA9">
      <w:pPr>
        <w:jc w:val="center"/>
        <w:rPr>
          <w:rFonts w:cs="Times New Roman"/>
          <w:b/>
          <w:bCs/>
          <w:sz w:val="32"/>
          <w:szCs w:val="32"/>
          <w:shd w:val="clear" w:color="auto" w:fill="FFFFFF"/>
        </w:rPr>
      </w:pPr>
    </w:p>
    <w:p w14:paraId="6440D11D" w14:textId="77777777" w:rsidR="00C25C0D" w:rsidRDefault="00314FE2" w:rsidP="008A0BA9">
      <w:pPr>
        <w:jc w:val="center"/>
        <w:rPr>
          <w:rFonts w:cs="Times New Roman"/>
          <w:b/>
          <w:bCs/>
          <w:sz w:val="32"/>
          <w:szCs w:val="32"/>
          <w:shd w:val="clear" w:color="auto" w:fill="FFFFFF"/>
        </w:rPr>
      </w:pPr>
      <w:r w:rsidRPr="00276A07">
        <w:rPr>
          <w:rFonts w:cs="Times New Roman"/>
          <w:b/>
          <w:bCs/>
          <w:sz w:val="32"/>
          <w:szCs w:val="32"/>
          <w:shd w:val="clear" w:color="auto" w:fill="FFFFFF"/>
        </w:rPr>
        <w:t>DIG</w:t>
      </w:r>
      <w:r w:rsidR="002A0ECD">
        <w:rPr>
          <w:rFonts w:cs="Times New Roman"/>
          <w:b/>
          <w:bCs/>
          <w:sz w:val="32"/>
          <w:szCs w:val="32"/>
          <w:shd w:val="clear" w:color="auto" w:fill="FFFFFF"/>
        </w:rPr>
        <w:t>ITAL SKILLS AND RESEARCH METHODS</w:t>
      </w:r>
    </w:p>
    <w:p w14:paraId="6440D11E" w14:textId="77777777" w:rsidR="00CF79AE" w:rsidRPr="00276A07" w:rsidRDefault="00CF79AE" w:rsidP="008A0BA9">
      <w:pPr>
        <w:jc w:val="center"/>
        <w:rPr>
          <w:rFonts w:cs="Times New Roman"/>
          <w:b/>
          <w:bCs/>
          <w:sz w:val="32"/>
          <w:szCs w:val="32"/>
          <w:shd w:val="clear" w:color="auto" w:fill="FFFFFF"/>
        </w:rPr>
      </w:pPr>
      <w:r>
        <w:rPr>
          <w:rFonts w:cs="Times New Roman"/>
          <w:b/>
          <w:bCs/>
          <w:sz w:val="32"/>
          <w:szCs w:val="32"/>
          <w:shd w:val="clear" w:color="auto" w:fill="FFFFFF"/>
        </w:rPr>
        <w:t xml:space="preserve">(THE IMPACT OF VIRTUAL LEARNING ENVIRONMENT) </w:t>
      </w:r>
    </w:p>
    <w:p w14:paraId="6440D11F" w14:textId="19D2259B" w:rsidR="00C25C0D" w:rsidRPr="004E1EE4" w:rsidRDefault="00FE39B4" w:rsidP="008A0BA9">
      <w:pPr>
        <w:rPr>
          <w:rFonts w:ascii="Arial" w:hAnsi="Arial" w:cs="Arial"/>
          <w:b/>
          <w:bCs/>
          <w:sz w:val="32"/>
          <w:szCs w:val="32"/>
          <w:shd w:val="clear" w:color="auto" w:fill="FFFFFF"/>
        </w:rPr>
      </w:pPr>
      <w:r>
        <w:rPr>
          <w:rFonts w:ascii="Arial" w:hAnsi="Arial" w:cs="Arial"/>
          <w:b/>
          <w:bCs/>
          <w:szCs w:val="24"/>
          <w:shd w:val="clear" w:color="auto" w:fill="FFFFFF"/>
        </w:rPr>
        <w:t xml:space="preserve">                                           </w:t>
      </w:r>
      <w:r w:rsidRPr="004E1EE4">
        <w:rPr>
          <w:rFonts w:ascii="Arial" w:hAnsi="Arial" w:cs="Arial"/>
          <w:b/>
          <w:bCs/>
          <w:sz w:val="32"/>
          <w:szCs w:val="32"/>
          <w:shd w:val="clear" w:color="auto" w:fill="FFFFFF"/>
        </w:rPr>
        <w:t>Alexandra Elena Radu (</w:t>
      </w:r>
      <w:r w:rsidR="004E1EE4" w:rsidRPr="004E1EE4">
        <w:rPr>
          <w:rFonts w:ascii="Arial" w:hAnsi="Arial" w:cs="Arial"/>
          <w:b/>
          <w:bCs/>
          <w:sz w:val="32"/>
          <w:szCs w:val="32"/>
          <w:shd w:val="clear" w:color="auto" w:fill="FFFFFF"/>
        </w:rPr>
        <w:t>1921326)</w:t>
      </w:r>
    </w:p>
    <w:p w14:paraId="68F18CC0" w14:textId="77777777" w:rsidR="004E1EE4" w:rsidRDefault="004E1EE4" w:rsidP="008A0BA9">
      <w:pPr>
        <w:jc w:val="center"/>
        <w:rPr>
          <w:rFonts w:cs="Times New Roman"/>
          <w:b/>
          <w:bCs/>
          <w:sz w:val="28"/>
          <w:szCs w:val="28"/>
          <w:shd w:val="clear" w:color="auto" w:fill="FFFFFF"/>
        </w:rPr>
      </w:pPr>
    </w:p>
    <w:p w14:paraId="5646715C" w14:textId="77777777" w:rsidR="004E1EE4" w:rsidRDefault="004E1EE4" w:rsidP="008A0BA9">
      <w:pPr>
        <w:jc w:val="center"/>
        <w:rPr>
          <w:rFonts w:cs="Times New Roman"/>
          <w:b/>
          <w:bCs/>
          <w:sz w:val="28"/>
          <w:szCs w:val="28"/>
          <w:shd w:val="clear" w:color="auto" w:fill="FFFFFF"/>
        </w:rPr>
      </w:pPr>
    </w:p>
    <w:p w14:paraId="78EAC6E4" w14:textId="77777777" w:rsidR="004E1EE4" w:rsidRDefault="004E1EE4" w:rsidP="008A0BA9">
      <w:pPr>
        <w:jc w:val="center"/>
        <w:rPr>
          <w:rFonts w:cs="Times New Roman"/>
          <w:b/>
          <w:bCs/>
          <w:sz w:val="28"/>
          <w:szCs w:val="28"/>
          <w:shd w:val="clear" w:color="auto" w:fill="FFFFFF"/>
        </w:rPr>
      </w:pPr>
    </w:p>
    <w:p w14:paraId="7AFEEF19" w14:textId="77777777" w:rsidR="004E1EE4" w:rsidRDefault="004E1EE4" w:rsidP="008A0BA9">
      <w:pPr>
        <w:jc w:val="center"/>
        <w:rPr>
          <w:rFonts w:cs="Times New Roman"/>
          <w:b/>
          <w:bCs/>
          <w:sz w:val="28"/>
          <w:szCs w:val="28"/>
          <w:shd w:val="clear" w:color="auto" w:fill="FFFFFF"/>
        </w:rPr>
      </w:pPr>
    </w:p>
    <w:p w14:paraId="07CA5956" w14:textId="77777777" w:rsidR="004E1EE4" w:rsidRDefault="004E1EE4" w:rsidP="008A0BA9">
      <w:pPr>
        <w:jc w:val="center"/>
        <w:rPr>
          <w:rFonts w:cs="Times New Roman"/>
          <w:b/>
          <w:bCs/>
          <w:sz w:val="28"/>
          <w:szCs w:val="28"/>
          <w:shd w:val="clear" w:color="auto" w:fill="FFFFFF"/>
        </w:rPr>
      </w:pPr>
    </w:p>
    <w:p w14:paraId="25C6009E" w14:textId="77777777" w:rsidR="004E1EE4" w:rsidRDefault="004E1EE4" w:rsidP="008A0BA9">
      <w:pPr>
        <w:jc w:val="center"/>
        <w:rPr>
          <w:rFonts w:cs="Times New Roman"/>
          <w:b/>
          <w:bCs/>
          <w:sz w:val="28"/>
          <w:szCs w:val="28"/>
          <w:shd w:val="clear" w:color="auto" w:fill="FFFFFF"/>
        </w:rPr>
      </w:pPr>
    </w:p>
    <w:p w14:paraId="3506F871" w14:textId="77777777" w:rsidR="004E1EE4" w:rsidRDefault="004E1EE4" w:rsidP="008A0BA9">
      <w:pPr>
        <w:jc w:val="center"/>
        <w:rPr>
          <w:rFonts w:cs="Times New Roman"/>
          <w:b/>
          <w:bCs/>
          <w:sz w:val="28"/>
          <w:szCs w:val="28"/>
          <w:shd w:val="clear" w:color="auto" w:fill="FFFFFF"/>
        </w:rPr>
      </w:pPr>
    </w:p>
    <w:p w14:paraId="3149D09A" w14:textId="77777777" w:rsidR="004E1EE4" w:rsidRDefault="004E1EE4" w:rsidP="008A0BA9">
      <w:pPr>
        <w:jc w:val="center"/>
        <w:rPr>
          <w:rFonts w:cs="Times New Roman"/>
          <w:b/>
          <w:bCs/>
          <w:sz w:val="28"/>
          <w:szCs w:val="28"/>
          <w:shd w:val="clear" w:color="auto" w:fill="FFFFFF"/>
        </w:rPr>
      </w:pPr>
    </w:p>
    <w:p w14:paraId="2E8592B6" w14:textId="77777777" w:rsidR="004E1EE4" w:rsidRDefault="004E1EE4" w:rsidP="008A0BA9">
      <w:pPr>
        <w:jc w:val="center"/>
        <w:rPr>
          <w:rFonts w:cs="Times New Roman"/>
          <w:b/>
          <w:bCs/>
          <w:sz w:val="28"/>
          <w:szCs w:val="28"/>
          <w:shd w:val="clear" w:color="auto" w:fill="FFFFFF"/>
        </w:rPr>
      </w:pPr>
    </w:p>
    <w:p w14:paraId="7A5CA379" w14:textId="77777777" w:rsidR="004E1EE4" w:rsidRDefault="004E1EE4" w:rsidP="008A0BA9">
      <w:pPr>
        <w:jc w:val="center"/>
        <w:rPr>
          <w:rFonts w:cs="Times New Roman"/>
          <w:b/>
          <w:bCs/>
          <w:sz w:val="28"/>
          <w:szCs w:val="28"/>
          <w:shd w:val="clear" w:color="auto" w:fill="FFFFFF"/>
        </w:rPr>
      </w:pPr>
    </w:p>
    <w:p w14:paraId="6440D120" w14:textId="555A0AC9" w:rsidR="00151A2F" w:rsidRPr="00276A07" w:rsidRDefault="00C25C0D" w:rsidP="008A0BA9">
      <w:pPr>
        <w:jc w:val="center"/>
        <w:rPr>
          <w:rFonts w:cs="Times New Roman"/>
          <w:b/>
          <w:bCs/>
          <w:sz w:val="28"/>
          <w:szCs w:val="28"/>
          <w:shd w:val="clear" w:color="auto" w:fill="FFFFFF"/>
        </w:rPr>
      </w:pPr>
      <w:r w:rsidRPr="00276A07">
        <w:rPr>
          <w:rFonts w:cs="Times New Roman"/>
          <w:b/>
          <w:bCs/>
          <w:sz w:val="28"/>
          <w:szCs w:val="28"/>
          <w:shd w:val="clear" w:color="auto" w:fill="FFFFFF"/>
        </w:rPr>
        <w:lastRenderedPageBreak/>
        <w:t>Executive Summary</w:t>
      </w:r>
    </w:p>
    <w:p w14:paraId="6440D121" w14:textId="77777777" w:rsidR="005142E9" w:rsidRPr="00276A07" w:rsidRDefault="005142E9" w:rsidP="008A0BA9">
      <w:pPr>
        <w:rPr>
          <w:rFonts w:cs="Times New Roman"/>
          <w:szCs w:val="24"/>
        </w:rPr>
      </w:pPr>
      <w:r w:rsidRPr="00276A07">
        <w:rPr>
          <w:rFonts w:cs="Times New Roman"/>
          <w:szCs w:val="24"/>
        </w:rPr>
        <w:t xml:space="preserve">VLE (Virtual Learning Environment) refers to a designing space for learning and teaching. Virtual learning environments do not replace classrooms and existing educational practices. However, it has been identified that this VLE can increase the process of education system. This </w:t>
      </w:r>
      <w:proofErr w:type="gramStart"/>
      <w:r w:rsidRPr="00276A07">
        <w:rPr>
          <w:rFonts w:cs="Times New Roman"/>
          <w:szCs w:val="24"/>
        </w:rPr>
        <w:t>particular process</w:t>
      </w:r>
      <w:proofErr w:type="gramEnd"/>
      <w:r w:rsidRPr="00276A07">
        <w:rPr>
          <w:rFonts w:cs="Times New Roman"/>
          <w:szCs w:val="24"/>
        </w:rPr>
        <w:t xml:space="preserve"> can help to improve digital skills in educational system. In this research report, it </w:t>
      </w:r>
      <w:r w:rsidR="00314FE2" w:rsidRPr="00276A07">
        <w:rPr>
          <w:rFonts w:cs="Times New Roman"/>
          <w:szCs w:val="24"/>
        </w:rPr>
        <w:t xml:space="preserve">had </w:t>
      </w:r>
      <w:r w:rsidRPr="00276A07">
        <w:rPr>
          <w:rFonts w:cs="Times New Roman"/>
          <w:szCs w:val="24"/>
        </w:rPr>
        <w:t xml:space="preserve">described Research aim, objectives and research questions. Furthermore, a literature review and methodology section </w:t>
      </w:r>
      <w:r w:rsidR="00314FE2" w:rsidRPr="00276A07">
        <w:rPr>
          <w:rFonts w:cs="Times New Roman"/>
          <w:szCs w:val="24"/>
        </w:rPr>
        <w:t>had</w:t>
      </w:r>
      <w:r w:rsidRPr="00276A07">
        <w:rPr>
          <w:rFonts w:cs="Times New Roman"/>
          <w:szCs w:val="24"/>
        </w:rPr>
        <w:t xml:space="preserve"> elaborated in this research report. After that, a recommendation </w:t>
      </w:r>
      <w:r w:rsidR="00314FE2" w:rsidRPr="00276A07">
        <w:rPr>
          <w:rFonts w:cs="Times New Roman"/>
          <w:szCs w:val="24"/>
        </w:rPr>
        <w:t xml:space="preserve">had </w:t>
      </w:r>
      <w:r w:rsidRPr="00276A07">
        <w:rPr>
          <w:rFonts w:cs="Times New Roman"/>
          <w:szCs w:val="24"/>
        </w:rPr>
        <w:t>given on the overall research. In this research ha</w:t>
      </w:r>
      <w:r w:rsidR="00314FE2" w:rsidRPr="00276A07">
        <w:rPr>
          <w:rFonts w:cs="Times New Roman"/>
          <w:szCs w:val="24"/>
        </w:rPr>
        <w:t>d</w:t>
      </w:r>
      <w:r w:rsidRPr="00276A07">
        <w:rPr>
          <w:rFonts w:cs="Times New Roman"/>
          <w:szCs w:val="24"/>
        </w:rPr>
        <w:t xml:space="preserve"> analysed and discussed the issues, advantages and disadvantages if VLE.</w:t>
      </w:r>
    </w:p>
    <w:p w14:paraId="6440D122" w14:textId="77777777" w:rsidR="00C25C0D" w:rsidRPr="00276A07" w:rsidRDefault="00C25C0D" w:rsidP="008A0BA9">
      <w:pPr>
        <w:rPr>
          <w:rFonts w:cs="Times New Roman"/>
          <w:b/>
          <w:bCs/>
          <w:szCs w:val="24"/>
          <w:shd w:val="clear" w:color="auto" w:fill="FFFFFF"/>
        </w:rPr>
      </w:pPr>
    </w:p>
    <w:p w14:paraId="6440D123" w14:textId="77777777" w:rsidR="00C060E3" w:rsidRDefault="00C060E3" w:rsidP="008A0BA9">
      <w:pPr>
        <w:jc w:val="left"/>
        <w:rPr>
          <w:rFonts w:cs="Times New Roman"/>
          <w:b/>
          <w:bCs/>
          <w:sz w:val="32"/>
          <w:szCs w:val="32"/>
          <w:shd w:val="clear" w:color="auto" w:fill="FFFFFF"/>
        </w:rPr>
      </w:pPr>
      <w:r>
        <w:rPr>
          <w:rFonts w:cs="Times New Roman"/>
          <w:b/>
          <w:bCs/>
          <w:sz w:val="32"/>
          <w:szCs w:val="32"/>
          <w:shd w:val="clear" w:color="auto" w:fill="FFFFFF"/>
        </w:rPr>
        <w:br w:type="page"/>
      </w:r>
    </w:p>
    <w:sdt>
      <w:sdtPr>
        <w:rPr>
          <w:rFonts w:ascii="Times New Roman" w:eastAsiaTheme="minorHAnsi" w:hAnsi="Times New Roman" w:cstheme="minorBidi"/>
          <w:b w:val="0"/>
          <w:bCs w:val="0"/>
          <w:color w:val="000000" w:themeColor="text1"/>
          <w:sz w:val="24"/>
          <w:szCs w:val="22"/>
          <w:lang w:val="en-IN"/>
        </w:rPr>
        <w:id w:val="358822566"/>
        <w:docPartObj>
          <w:docPartGallery w:val="Table of Contents"/>
          <w:docPartUnique/>
        </w:docPartObj>
      </w:sdtPr>
      <w:sdtEndPr/>
      <w:sdtContent>
        <w:p w14:paraId="6440D124" w14:textId="77777777" w:rsidR="00C060E3" w:rsidRPr="00BC5B3F" w:rsidRDefault="00C060E3" w:rsidP="008A0BA9">
          <w:pPr>
            <w:pStyle w:val="TOCHeading"/>
            <w:spacing w:line="360" w:lineRule="auto"/>
            <w:jc w:val="center"/>
            <w:rPr>
              <w:rFonts w:ascii="Times New Roman" w:hAnsi="Times New Roman" w:cs="Times New Roman"/>
              <w:color w:val="000000" w:themeColor="text1"/>
              <w:sz w:val="24"/>
              <w:szCs w:val="24"/>
            </w:rPr>
          </w:pPr>
          <w:r w:rsidRPr="00BC5B3F">
            <w:rPr>
              <w:rFonts w:ascii="Times New Roman" w:hAnsi="Times New Roman" w:cs="Times New Roman"/>
              <w:color w:val="000000" w:themeColor="text1"/>
              <w:sz w:val="24"/>
              <w:szCs w:val="24"/>
            </w:rPr>
            <w:t>Table of Contents</w:t>
          </w:r>
        </w:p>
        <w:p w14:paraId="6440D125" w14:textId="77777777" w:rsidR="00483912" w:rsidRDefault="006C3E2D">
          <w:pPr>
            <w:pStyle w:val="TOC1"/>
            <w:tabs>
              <w:tab w:val="right" w:leader="dot" w:pos="9016"/>
            </w:tabs>
            <w:rPr>
              <w:rFonts w:asciiTheme="minorHAnsi" w:eastAsiaTheme="minorEastAsia" w:hAnsiTheme="minorHAnsi"/>
              <w:noProof/>
              <w:color w:val="auto"/>
              <w:sz w:val="22"/>
              <w:lang w:val="en-US"/>
            </w:rPr>
          </w:pPr>
          <w:r w:rsidRPr="00BC5B3F">
            <w:rPr>
              <w:rFonts w:cs="Times New Roman"/>
              <w:szCs w:val="24"/>
            </w:rPr>
            <w:fldChar w:fldCharType="begin"/>
          </w:r>
          <w:r w:rsidR="00C060E3" w:rsidRPr="00BC5B3F">
            <w:rPr>
              <w:rFonts w:cs="Times New Roman"/>
              <w:szCs w:val="24"/>
            </w:rPr>
            <w:instrText xml:space="preserve"> TOC \o "1-3" \h \z \u </w:instrText>
          </w:r>
          <w:r w:rsidRPr="00BC5B3F">
            <w:rPr>
              <w:rFonts w:cs="Times New Roman"/>
              <w:szCs w:val="24"/>
            </w:rPr>
            <w:fldChar w:fldCharType="separate"/>
          </w:r>
          <w:hyperlink w:anchor="_Toc58257782" w:history="1">
            <w:r w:rsidR="00483912" w:rsidRPr="00024648">
              <w:rPr>
                <w:rStyle w:val="Hyperlink"/>
                <w:noProof/>
              </w:rPr>
              <w:t>Introduction</w:t>
            </w:r>
            <w:r w:rsidR="00483912">
              <w:rPr>
                <w:noProof/>
                <w:webHidden/>
              </w:rPr>
              <w:tab/>
            </w:r>
            <w:r w:rsidR="00483912">
              <w:rPr>
                <w:noProof/>
                <w:webHidden/>
              </w:rPr>
              <w:fldChar w:fldCharType="begin"/>
            </w:r>
            <w:r w:rsidR="00483912">
              <w:rPr>
                <w:noProof/>
                <w:webHidden/>
              </w:rPr>
              <w:instrText xml:space="preserve"> PAGEREF _Toc58257782 \h </w:instrText>
            </w:r>
            <w:r w:rsidR="00483912">
              <w:rPr>
                <w:noProof/>
                <w:webHidden/>
              </w:rPr>
            </w:r>
            <w:r w:rsidR="00483912">
              <w:rPr>
                <w:noProof/>
                <w:webHidden/>
              </w:rPr>
              <w:fldChar w:fldCharType="separate"/>
            </w:r>
            <w:r w:rsidR="00483912">
              <w:rPr>
                <w:noProof/>
                <w:webHidden/>
              </w:rPr>
              <w:t>5</w:t>
            </w:r>
            <w:r w:rsidR="00483912">
              <w:rPr>
                <w:noProof/>
                <w:webHidden/>
              </w:rPr>
              <w:fldChar w:fldCharType="end"/>
            </w:r>
          </w:hyperlink>
        </w:p>
        <w:p w14:paraId="6440D126"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83" w:history="1">
            <w:r w:rsidR="00483912" w:rsidRPr="00024648">
              <w:rPr>
                <w:rStyle w:val="Hyperlink"/>
                <w:noProof/>
              </w:rPr>
              <w:t>Research Aim</w:t>
            </w:r>
            <w:r w:rsidR="00483912">
              <w:rPr>
                <w:noProof/>
                <w:webHidden/>
              </w:rPr>
              <w:tab/>
            </w:r>
            <w:r w:rsidR="00483912">
              <w:rPr>
                <w:noProof/>
                <w:webHidden/>
              </w:rPr>
              <w:fldChar w:fldCharType="begin"/>
            </w:r>
            <w:r w:rsidR="00483912">
              <w:rPr>
                <w:noProof/>
                <w:webHidden/>
              </w:rPr>
              <w:instrText xml:space="preserve"> PAGEREF _Toc58257783 \h </w:instrText>
            </w:r>
            <w:r w:rsidR="00483912">
              <w:rPr>
                <w:noProof/>
                <w:webHidden/>
              </w:rPr>
            </w:r>
            <w:r w:rsidR="00483912">
              <w:rPr>
                <w:noProof/>
                <w:webHidden/>
              </w:rPr>
              <w:fldChar w:fldCharType="separate"/>
            </w:r>
            <w:r w:rsidR="00483912">
              <w:rPr>
                <w:noProof/>
                <w:webHidden/>
              </w:rPr>
              <w:t>5</w:t>
            </w:r>
            <w:r w:rsidR="00483912">
              <w:rPr>
                <w:noProof/>
                <w:webHidden/>
              </w:rPr>
              <w:fldChar w:fldCharType="end"/>
            </w:r>
          </w:hyperlink>
        </w:p>
        <w:p w14:paraId="6440D127"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84" w:history="1">
            <w:r w:rsidR="00483912" w:rsidRPr="00024648">
              <w:rPr>
                <w:rStyle w:val="Hyperlink"/>
                <w:noProof/>
              </w:rPr>
              <w:t>Research Objectives</w:t>
            </w:r>
            <w:r w:rsidR="00483912">
              <w:rPr>
                <w:noProof/>
                <w:webHidden/>
              </w:rPr>
              <w:tab/>
            </w:r>
            <w:r w:rsidR="00483912">
              <w:rPr>
                <w:noProof/>
                <w:webHidden/>
              </w:rPr>
              <w:fldChar w:fldCharType="begin"/>
            </w:r>
            <w:r w:rsidR="00483912">
              <w:rPr>
                <w:noProof/>
                <w:webHidden/>
              </w:rPr>
              <w:instrText xml:space="preserve"> PAGEREF _Toc58257784 \h </w:instrText>
            </w:r>
            <w:r w:rsidR="00483912">
              <w:rPr>
                <w:noProof/>
                <w:webHidden/>
              </w:rPr>
            </w:r>
            <w:r w:rsidR="00483912">
              <w:rPr>
                <w:noProof/>
                <w:webHidden/>
              </w:rPr>
              <w:fldChar w:fldCharType="separate"/>
            </w:r>
            <w:r w:rsidR="00483912">
              <w:rPr>
                <w:noProof/>
                <w:webHidden/>
              </w:rPr>
              <w:t>5</w:t>
            </w:r>
            <w:r w:rsidR="00483912">
              <w:rPr>
                <w:noProof/>
                <w:webHidden/>
              </w:rPr>
              <w:fldChar w:fldCharType="end"/>
            </w:r>
          </w:hyperlink>
        </w:p>
        <w:p w14:paraId="6440D128"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85" w:history="1">
            <w:r w:rsidR="00483912" w:rsidRPr="00024648">
              <w:rPr>
                <w:rStyle w:val="Hyperlink"/>
                <w:noProof/>
              </w:rPr>
              <w:t>Research Questions</w:t>
            </w:r>
            <w:r w:rsidR="00483912">
              <w:rPr>
                <w:noProof/>
                <w:webHidden/>
              </w:rPr>
              <w:tab/>
            </w:r>
            <w:r w:rsidR="00483912">
              <w:rPr>
                <w:noProof/>
                <w:webHidden/>
              </w:rPr>
              <w:fldChar w:fldCharType="begin"/>
            </w:r>
            <w:r w:rsidR="00483912">
              <w:rPr>
                <w:noProof/>
                <w:webHidden/>
              </w:rPr>
              <w:instrText xml:space="preserve"> PAGEREF _Toc58257785 \h </w:instrText>
            </w:r>
            <w:r w:rsidR="00483912">
              <w:rPr>
                <w:noProof/>
                <w:webHidden/>
              </w:rPr>
            </w:r>
            <w:r w:rsidR="00483912">
              <w:rPr>
                <w:noProof/>
                <w:webHidden/>
              </w:rPr>
              <w:fldChar w:fldCharType="separate"/>
            </w:r>
            <w:r w:rsidR="00483912">
              <w:rPr>
                <w:noProof/>
                <w:webHidden/>
              </w:rPr>
              <w:t>5</w:t>
            </w:r>
            <w:r w:rsidR="00483912">
              <w:rPr>
                <w:noProof/>
                <w:webHidden/>
              </w:rPr>
              <w:fldChar w:fldCharType="end"/>
            </w:r>
          </w:hyperlink>
        </w:p>
        <w:p w14:paraId="6440D129"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786" w:history="1">
            <w:r w:rsidR="00483912" w:rsidRPr="00024648">
              <w:rPr>
                <w:rStyle w:val="Hyperlink"/>
                <w:noProof/>
              </w:rPr>
              <w:t>Literature Review</w:t>
            </w:r>
            <w:r w:rsidR="00483912">
              <w:rPr>
                <w:noProof/>
                <w:webHidden/>
              </w:rPr>
              <w:tab/>
            </w:r>
            <w:r w:rsidR="00483912">
              <w:rPr>
                <w:noProof/>
                <w:webHidden/>
              </w:rPr>
              <w:fldChar w:fldCharType="begin"/>
            </w:r>
            <w:r w:rsidR="00483912">
              <w:rPr>
                <w:noProof/>
                <w:webHidden/>
              </w:rPr>
              <w:instrText xml:space="preserve"> PAGEREF _Toc58257786 \h </w:instrText>
            </w:r>
            <w:r w:rsidR="00483912">
              <w:rPr>
                <w:noProof/>
                <w:webHidden/>
              </w:rPr>
            </w:r>
            <w:r w:rsidR="00483912">
              <w:rPr>
                <w:noProof/>
                <w:webHidden/>
              </w:rPr>
              <w:fldChar w:fldCharType="separate"/>
            </w:r>
            <w:r w:rsidR="00483912">
              <w:rPr>
                <w:noProof/>
                <w:webHidden/>
              </w:rPr>
              <w:t>6</w:t>
            </w:r>
            <w:r w:rsidR="00483912">
              <w:rPr>
                <w:noProof/>
                <w:webHidden/>
              </w:rPr>
              <w:fldChar w:fldCharType="end"/>
            </w:r>
          </w:hyperlink>
        </w:p>
        <w:p w14:paraId="6440D12A"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87" w:history="1">
            <w:r w:rsidR="00483912" w:rsidRPr="00024648">
              <w:rPr>
                <w:rStyle w:val="Hyperlink"/>
                <w:noProof/>
              </w:rPr>
              <w:t>Introduction</w:t>
            </w:r>
            <w:r w:rsidR="00483912">
              <w:rPr>
                <w:noProof/>
                <w:webHidden/>
              </w:rPr>
              <w:tab/>
            </w:r>
            <w:r w:rsidR="00483912">
              <w:rPr>
                <w:noProof/>
                <w:webHidden/>
              </w:rPr>
              <w:fldChar w:fldCharType="begin"/>
            </w:r>
            <w:r w:rsidR="00483912">
              <w:rPr>
                <w:noProof/>
                <w:webHidden/>
              </w:rPr>
              <w:instrText xml:space="preserve"> PAGEREF _Toc58257787 \h </w:instrText>
            </w:r>
            <w:r w:rsidR="00483912">
              <w:rPr>
                <w:noProof/>
                <w:webHidden/>
              </w:rPr>
            </w:r>
            <w:r w:rsidR="00483912">
              <w:rPr>
                <w:noProof/>
                <w:webHidden/>
              </w:rPr>
              <w:fldChar w:fldCharType="separate"/>
            </w:r>
            <w:r w:rsidR="00483912">
              <w:rPr>
                <w:noProof/>
                <w:webHidden/>
              </w:rPr>
              <w:t>6</w:t>
            </w:r>
            <w:r w:rsidR="00483912">
              <w:rPr>
                <w:noProof/>
                <w:webHidden/>
              </w:rPr>
              <w:fldChar w:fldCharType="end"/>
            </w:r>
          </w:hyperlink>
        </w:p>
        <w:p w14:paraId="6440D12B"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88" w:history="1">
            <w:r w:rsidR="00483912" w:rsidRPr="00024648">
              <w:rPr>
                <w:rStyle w:val="Hyperlink"/>
                <w:noProof/>
              </w:rPr>
              <w:t>Theoretical Background</w:t>
            </w:r>
            <w:r w:rsidR="00483912">
              <w:rPr>
                <w:noProof/>
                <w:webHidden/>
              </w:rPr>
              <w:tab/>
            </w:r>
            <w:r w:rsidR="00483912">
              <w:rPr>
                <w:noProof/>
                <w:webHidden/>
              </w:rPr>
              <w:fldChar w:fldCharType="begin"/>
            </w:r>
            <w:r w:rsidR="00483912">
              <w:rPr>
                <w:noProof/>
                <w:webHidden/>
              </w:rPr>
              <w:instrText xml:space="preserve"> PAGEREF _Toc58257788 \h </w:instrText>
            </w:r>
            <w:r w:rsidR="00483912">
              <w:rPr>
                <w:noProof/>
                <w:webHidden/>
              </w:rPr>
            </w:r>
            <w:r w:rsidR="00483912">
              <w:rPr>
                <w:noProof/>
                <w:webHidden/>
              </w:rPr>
              <w:fldChar w:fldCharType="separate"/>
            </w:r>
            <w:r w:rsidR="00483912">
              <w:rPr>
                <w:noProof/>
                <w:webHidden/>
              </w:rPr>
              <w:t>6</w:t>
            </w:r>
            <w:r w:rsidR="00483912">
              <w:rPr>
                <w:noProof/>
                <w:webHidden/>
              </w:rPr>
              <w:fldChar w:fldCharType="end"/>
            </w:r>
          </w:hyperlink>
        </w:p>
        <w:p w14:paraId="6440D12C" w14:textId="77777777" w:rsidR="00483912" w:rsidRDefault="004E1EE4">
          <w:pPr>
            <w:pStyle w:val="TOC3"/>
            <w:tabs>
              <w:tab w:val="right" w:leader="dot" w:pos="9016"/>
            </w:tabs>
            <w:rPr>
              <w:noProof/>
            </w:rPr>
          </w:pPr>
          <w:hyperlink w:anchor="_Toc58257789" w:history="1">
            <w:r w:rsidR="00483912" w:rsidRPr="00024648">
              <w:rPr>
                <w:rStyle w:val="Hyperlink"/>
                <w:rFonts w:eastAsia="Times New Roman"/>
                <w:noProof/>
              </w:rPr>
              <w:t>Behaviourism Theory</w:t>
            </w:r>
            <w:r w:rsidR="00483912">
              <w:rPr>
                <w:noProof/>
                <w:webHidden/>
              </w:rPr>
              <w:tab/>
            </w:r>
            <w:r w:rsidR="00483912">
              <w:rPr>
                <w:noProof/>
                <w:webHidden/>
              </w:rPr>
              <w:fldChar w:fldCharType="begin"/>
            </w:r>
            <w:r w:rsidR="00483912">
              <w:rPr>
                <w:noProof/>
                <w:webHidden/>
              </w:rPr>
              <w:instrText xml:space="preserve"> PAGEREF _Toc58257789 \h </w:instrText>
            </w:r>
            <w:r w:rsidR="00483912">
              <w:rPr>
                <w:noProof/>
                <w:webHidden/>
              </w:rPr>
            </w:r>
            <w:r w:rsidR="00483912">
              <w:rPr>
                <w:noProof/>
                <w:webHidden/>
              </w:rPr>
              <w:fldChar w:fldCharType="separate"/>
            </w:r>
            <w:r w:rsidR="00483912">
              <w:rPr>
                <w:noProof/>
                <w:webHidden/>
              </w:rPr>
              <w:t>6</w:t>
            </w:r>
            <w:r w:rsidR="00483912">
              <w:rPr>
                <w:noProof/>
                <w:webHidden/>
              </w:rPr>
              <w:fldChar w:fldCharType="end"/>
            </w:r>
          </w:hyperlink>
        </w:p>
        <w:p w14:paraId="6440D12D" w14:textId="77777777" w:rsidR="00483912" w:rsidRDefault="004E1EE4">
          <w:pPr>
            <w:pStyle w:val="TOC3"/>
            <w:tabs>
              <w:tab w:val="right" w:leader="dot" w:pos="9016"/>
            </w:tabs>
            <w:rPr>
              <w:noProof/>
            </w:rPr>
          </w:pPr>
          <w:hyperlink w:anchor="_Toc58257790" w:history="1">
            <w:r w:rsidR="00483912" w:rsidRPr="00024648">
              <w:rPr>
                <w:rStyle w:val="Hyperlink"/>
                <w:rFonts w:eastAsia="Times New Roman"/>
                <w:noProof/>
              </w:rPr>
              <w:t>Cognitivism Theory</w:t>
            </w:r>
            <w:r w:rsidR="00483912">
              <w:rPr>
                <w:noProof/>
                <w:webHidden/>
              </w:rPr>
              <w:tab/>
            </w:r>
            <w:r w:rsidR="00483912">
              <w:rPr>
                <w:noProof/>
                <w:webHidden/>
              </w:rPr>
              <w:fldChar w:fldCharType="begin"/>
            </w:r>
            <w:r w:rsidR="00483912">
              <w:rPr>
                <w:noProof/>
                <w:webHidden/>
              </w:rPr>
              <w:instrText xml:space="preserve"> PAGEREF _Toc58257790 \h </w:instrText>
            </w:r>
            <w:r w:rsidR="00483912">
              <w:rPr>
                <w:noProof/>
                <w:webHidden/>
              </w:rPr>
            </w:r>
            <w:r w:rsidR="00483912">
              <w:rPr>
                <w:noProof/>
                <w:webHidden/>
              </w:rPr>
              <w:fldChar w:fldCharType="separate"/>
            </w:r>
            <w:r w:rsidR="00483912">
              <w:rPr>
                <w:noProof/>
                <w:webHidden/>
              </w:rPr>
              <w:t>6</w:t>
            </w:r>
            <w:r w:rsidR="00483912">
              <w:rPr>
                <w:noProof/>
                <w:webHidden/>
              </w:rPr>
              <w:fldChar w:fldCharType="end"/>
            </w:r>
          </w:hyperlink>
        </w:p>
        <w:p w14:paraId="6440D12E"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1" w:history="1">
            <w:r w:rsidR="00483912" w:rsidRPr="00024648">
              <w:rPr>
                <w:rStyle w:val="Hyperlink"/>
                <w:noProof/>
              </w:rPr>
              <w:t>Concept of VLE</w:t>
            </w:r>
            <w:r w:rsidR="00483912">
              <w:rPr>
                <w:noProof/>
                <w:webHidden/>
              </w:rPr>
              <w:tab/>
            </w:r>
            <w:r w:rsidR="00483912">
              <w:rPr>
                <w:noProof/>
                <w:webHidden/>
              </w:rPr>
              <w:fldChar w:fldCharType="begin"/>
            </w:r>
            <w:r w:rsidR="00483912">
              <w:rPr>
                <w:noProof/>
                <w:webHidden/>
              </w:rPr>
              <w:instrText xml:space="preserve"> PAGEREF _Toc58257791 \h </w:instrText>
            </w:r>
            <w:r w:rsidR="00483912">
              <w:rPr>
                <w:noProof/>
                <w:webHidden/>
              </w:rPr>
            </w:r>
            <w:r w:rsidR="00483912">
              <w:rPr>
                <w:noProof/>
                <w:webHidden/>
              </w:rPr>
              <w:fldChar w:fldCharType="separate"/>
            </w:r>
            <w:r w:rsidR="00483912">
              <w:rPr>
                <w:noProof/>
                <w:webHidden/>
              </w:rPr>
              <w:t>7</w:t>
            </w:r>
            <w:r w:rsidR="00483912">
              <w:rPr>
                <w:noProof/>
                <w:webHidden/>
              </w:rPr>
              <w:fldChar w:fldCharType="end"/>
            </w:r>
          </w:hyperlink>
        </w:p>
        <w:p w14:paraId="6440D12F"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2" w:history="1">
            <w:r w:rsidR="00483912" w:rsidRPr="00024648">
              <w:rPr>
                <w:rStyle w:val="Hyperlink"/>
                <w:noProof/>
              </w:rPr>
              <w:t>Advantage of VLE</w:t>
            </w:r>
            <w:r w:rsidR="00483912">
              <w:rPr>
                <w:noProof/>
                <w:webHidden/>
              </w:rPr>
              <w:tab/>
            </w:r>
            <w:r w:rsidR="00483912">
              <w:rPr>
                <w:noProof/>
                <w:webHidden/>
              </w:rPr>
              <w:fldChar w:fldCharType="begin"/>
            </w:r>
            <w:r w:rsidR="00483912">
              <w:rPr>
                <w:noProof/>
                <w:webHidden/>
              </w:rPr>
              <w:instrText xml:space="preserve"> PAGEREF _Toc58257792 \h </w:instrText>
            </w:r>
            <w:r w:rsidR="00483912">
              <w:rPr>
                <w:noProof/>
                <w:webHidden/>
              </w:rPr>
            </w:r>
            <w:r w:rsidR="00483912">
              <w:rPr>
                <w:noProof/>
                <w:webHidden/>
              </w:rPr>
              <w:fldChar w:fldCharType="separate"/>
            </w:r>
            <w:r w:rsidR="00483912">
              <w:rPr>
                <w:noProof/>
                <w:webHidden/>
              </w:rPr>
              <w:t>7</w:t>
            </w:r>
            <w:r w:rsidR="00483912">
              <w:rPr>
                <w:noProof/>
                <w:webHidden/>
              </w:rPr>
              <w:fldChar w:fldCharType="end"/>
            </w:r>
          </w:hyperlink>
        </w:p>
        <w:p w14:paraId="6440D130"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3" w:history="1">
            <w:r w:rsidR="00483912" w:rsidRPr="00024648">
              <w:rPr>
                <w:rStyle w:val="Hyperlink"/>
                <w:noProof/>
              </w:rPr>
              <w:t>Disadvantage of VLE</w:t>
            </w:r>
            <w:r w:rsidR="00483912">
              <w:rPr>
                <w:noProof/>
                <w:webHidden/>
              </w:rPr>
              <w:tab/>
            </w:r>
            <w:r w:rsidR="00483912">
              <w:rPr>
                <w:noProof/>
                <w:webHidden/>
              </w:rPr>
              <w:fldChar w:fldCharType="begin"/>
            </w:r>
            <w:r w:rsidR="00483912">
              <w:rPr>
                <w:noProof/>
                <w:webHidden/>
              </w:rPr>
              <w:instrText xml:space="preserve"> PAGEREF _Toc58257793 \h </w:instrText>
            </w:r>
            <w:r w:rsidR="00483912">
              <w:rPr>
                <w:noProof/>
                <w:webHidden/>
              </w:rPr>
            </w:r>
            <w:r w:rsidR="00483912">
              <w:rPr>
                <w:noProof/>
                <w:webHidden/>
              </w:rPr>
              <w:fldChar w:fldCharType="separate"/>
            </w:r>
            <w:r w:rsidR="00483912">
              <w:rPr>
                <w:noProof/>
                <w:webHidden/>
              </w:rPr>
              <w:t>7</w:t>
            </w:r>
            <w:r w:rsidR="00483912">
              <w:rPr>
                <w:noProof/>
                <w:webHidden/>
              </w:rPr>
              <w:fldChar w:fldCharType="end"/>
            </w:r>
          </w:hyperlink>
        </w:p>
        <w:p w14:paraId="6440D131"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4" w:history="1">
            <w:r w:rsidR="00483912" w:rsidRPr="00024648">
              <w:rPr>
                <w:rStyle w:val="Hyperlink"/>
                <w:noProof/>
              </w:rPr>
              <w:t>Effectiveness of VLE during COVID 19 AND Summary</w:t>
            </w:r>
            <w:r w:rsidR="00483912">
              <w:rPr>
                <w:noProof/>
                <w:webHidden/>
              </w:rPr>
              <w:tab/>
            </w:r>
            <w:r w:rsidR="00483912">
              <w:rPr>
                <w:noProof/>
                <w:webHidden/>
              </w:rPr>
              <w:fldChar w:fldCharType="begin"/>
            </w:r>
            <w:r w:rsidR="00483912">
              <w:rPr>
                <w:noProof/>
                <w:webHidden/>
              </w:rPr>
              <w:instrText xml:space="preserve"> PAGEREF _Toc58257794 \h </w:instrText>
            </w:r>
            <w:r w:rsidR="00483912">
              <w:rPr>
                <w:noProof/>
                <w:webHidden/>
              </w:rPr>
            </w:r>
            <w:r w:rsidR="00483912">
              <w:rPr>
                <w:noProof/>
                <w:webHidden/>
              </w:rPr>
              <w:fldChar w:fldCharType="separate"/>
            </w:r>
            <w:r w:rsidR="00483912">
              <w:rPr>
                <w:noProof/>
                <w:webHidden/>
              </w:rPr>
              <w:t>7</w:t>
            </w:r>
            <w:r w:rsidR="00483912">
              <w:rPr>
                <w:noProof/>
                <w:webHidden/>
              </w:rPr>
              <w:fldChar w:fldCharType="end"/>
            </w:r>
          </w:hyperlink>
        </w:p>
        <w:p w14:paraId="6440D132"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795" w:history="1">
            <w:r w:rsidR="00483912" w:rsidRPr="00024648">
              <w:rPr>
                <w:rStyle w:val="Hyperlink"/>
                <w:noProof/>
                <w:lang w:val="en-GB"/>
              </w:rPr>
              <w:t>Methodology</w:t>
            </w:r>
            <w:r w:rsidR="00483912">
              <w:rPr>
                <w:noProof/>
                <w:webHidden/>
              </w:rPr>
              <w:tab/>
            </w:r>
            <w:r w:rsidR="00483912">
              <w:rPr>
                <w:noProof/>
                <w:webHidden/>
              </w:rPr>
              <w:fldChar w:fldCharType="begin"/>
            </w:r>
            <w:r w:rsidR="00483912">
              <w:rPr>
                <w:noProof/>
                <w:webHidden/>
              </w:rPr>
              <w:instrText xml:space="preserve"> PAGEREF _Toc58257795 \h </w:instrText>
            </w:r>
            <w:r w:rsidR="00483912">
              <w:rPr>
                <w:noProof/>
                <w:webHidden/>
              </w:rPr>
            </w:r>
            <w:r w:rsidR="00483912">
              <w:rPr>
                <w:noProof/>
                <w:webHidden/>
              </w:rPr>
              <w:fldChar w:fldCharType="separate"/>
            </w:r>
            <w:r w:rsidR="00483912">
              <w:rPr>
                <w:noProof/>
                <w:webHidden/>
              </w:rPr>
              <w:t>8</w:t>
            </w:r>
            <w:r w:rsidR="00483912">
              <w:rPr>
                <w:noProof/>
                <w:webHidden/>
              </w:rPr>
              <w:fldChar w:fldCharType="end"/>
            </w:r>
          </w:hyperlink>
        </w:p>
        <w:p w14:paraId="6440D133"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6" w:history="1">
            <w:r w:rsidR="00483912" w:rsidRPr="00024648">
              <w:rPr>
                <w:rStyle w:val="Hyperlink"/>
                <w:noProof/>
                <w:lang w:val="en-GB"/>
              </w:rPr>
              <w:t>Research approach</w:t>
            </w:r>
            <w:r w:rsidR="00483912">
              <w:rPr>
                <w:noProof/>
                <w:webHidden/>
              </w:rPr>
              <w:tab/>
            </w:r>
            <w:r w:rsidR="00483912">
              <w:rPr>
                <w:noProof/>
                <w:webHidden/>
              </w:rPr>
              <w:fldChar w:fldCharType="begin"/>
            </w:r>
            <w:r w:rsidR="00483912">
              <w:rPr>
                <w:noProof/>
                <w:webHidden/>
              </w:rPr>
              <w:instrText xml:space="preserve"> PAGEREF _Toc58257796 \h </w:instrText>
            </w:r>
            <w:r w:rsidR="00483912">
              <w:rPr>
                <w:noProof/>
                <w:webHidden/>
              </w:rPr>
            </w:r>
            <w:r w:rsidR="00483912">
              <w:rPr>
                <w:noProof/>
                <w:webHidden/>
              </w:rPr>
              <w:fldChar w:fldCharType="separate"/>
            </w:r>
            <w:r w:rsidR="00483912">
              <w:rPr>
                <w:noProof/>
                <w:webHidden/>
              </w:rPr>
              <w:t>8</w:t>
            </w:r>
            <w:r w:rsidR="00483912">
              <w:rPr>
                <w:noProof/>
                <w:webHidden/>
              </w:rPr>
              <w:fldChar w:fldCharType="end"/>
            </w:r>
          </w:hyperlink>
        </w:p>
        <w:p w14:paraId="6440D134"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7" w:history="1">
            <w:r w:rsidR="00483912" w:rsidRPr="00024648">
              <w:rPr>
                <w:rStyle w:val="Hyperlink"/>
                <w:noProof/>
                <w:lang w:val="en-GB"/>
              </w:rPr>
              <w:t>Research philosophy</w:t>
            </w:r>
            <w:r w:rsidR="00483912">
              <w:rPr>
                <w:noProof/>
                <w:webHidden/>
              </w:rPr>
              <w:tab/>
            </w:r>
            <w:r w:rsidR="00483912">
              <w:rPr>
                <w:noProof/>
                <w:webHidden/>
              </w:rPr>
              <w:fldChar w:fldCharType="begin"/>
            </w:r>
            <w:r w:rsidR="00483912">
              <w:rPr>
                <w:noProof/>
                <w:webHidden/>
              </w:rPr>
              <w:instrText xml:space="preserve"> PAGEREF _Toc58257797 \h </w:instrText>
            </w:r>
            <w:r w:rsidR="00483912">
              <w:rPr>
                <w:noProof/>
                <w:webHidden/>
              </w:rPr>
            </w:r>
            <w:r w:rsidR="00483912">
              <w:rPr>
                <w:noProof/>
                <w:webHidden/>
              </w:rPr>
              <w:fldChar w:fldCharType="separate"/>
            </w:r>
            <w:r w:rsidR="00483912">
              <w:rPr>
                <w:noProof/>
                <w:webHidden/>
              </w:rPr>
              <w:t>8</w:t>
            </w:r>
            <w:r w:rsidR="00483912">
              <w:rPr>
                <w:noProof/>
                <w:webHidden/>
              </w:rPr>
              <w:fldChar w:fldCharType="end"/>
            </w:r>
          </w:hyperlink>
        </w:p>
        <w:p w14:paraId="6440D135"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798" w:history="1">
            <w:r w:rsidR="00483912" w:rsidRPr="00024648">
              <w:rPr>
                <w:rStyle w:val="Hyperlink"/>
                <w:noProof/>
                <w:lang w:val="en-GB"/>
              </w:rPr>
              <w:t>Research strategy</w:t>
            </w:r>
            <w:r w:rsidR="00483912">
              <w:rPr>
                <w:noProof/>
                <w:webHidden/>
              </w:rPr>
              <w:tab/>
            </w:r>
            <w:r w:rsidR="00483912">
              <w:rPr>
                <w:noProof/>
                <w:webHidden/>
              </w:rPr>
              <w:fldChar w:fldCharType="begin"/>
            </w:r>
            <w:r w:rsidR="00483912">
              <w:rPr>
                <w:noProof/>
                <w:webHidden/>
              </w:rPr>
              <w:instrText xml:space="preserve"> PAGEREF _Toc58257798 \h </w:instrText>
            </w:r>
            <w:r w:rsidR="00483912">
              <w:rPr>
                <w:noProof/>
                <w:webHidden/>
              </w:rPr>
            </w:r>
            <w:r w:rsidR="00483912">
              <w:rPr>
                <w:noProof/>
                <w:webHidden/>
              </w:rPr>
              <w:fldChar w:fldCharType="separate"/>
            </w:r>
            <w:r w:rsidR="00483912">
              <w:rPr>
                <w:noProof/>
                <w:webHidden/>
              </w:rPr>
              <w:t>8</w:t>
            </w:r>
            <w:r w:rsidR="00483912">
              <w:rPr>
                <w:noProof/>
                <w:webHidden/>
              </w:rPr>
              <w:fldChar w:fldCharType="end"/>
            </w:r>
          </w:hyperlink>
        </w:p>
        <w:p w14:paraId="6440D136" w14:textId="77777777" w:rsidR="00483912" w:rsidRDefault="004E1EE4">
          <w:pPr>
            <w:pStyle w:val="TOC3"/>
            <w:tabs>
              <w:tab w:val="right" w:leader="dot" w:pos="9016"/>
            </w:tabs>
            <w:rPr>
              <w:noProof/>
            </w:rPr>
          </w:pPr>
          <w:hyperlink w:anchor="_Toc58257799" w:history="1">
            <w:r w:rsidR="00483912" w:rsidRPr="00024648">
              <w:rPr>
                <w:rStyle w:val="Hyperlink"/>
                <w:noProof/>
                <w:lang w:val="en-GB"/>
              </w:rPr>
              <w:t>Data collection</w:t>
            </w:r>
            <w:r w:rsidR="00483912">
              <w:rPr>
                <w:noProof/>
                <w:webHidden/>
              </w:rPr>
              <w:tab/>
            </w:r>
            <w:r w:rsidR="00483912">
              <w:rPr>
                <w:noProof/>
                <w:webHidden/>
              </w:rPr>
              <w:fldChar w:fldCharType="begin"/>
            </w:r>
            <w:r w:rsidR="00483912">
              <w:rPr>
                <w:noProof/>
                <w:webHidden/>
              </w:rPr>
              <w:instrText xml:space="preserve"> PAGEREF _Toc58257799 \h </w:instrText>
            </w:r>
            <w:r w:rsidR="00483912">
              <w:rPr>
                <w:noProof/>
                <w:webHidden/>
              </w:rPr>
            </w:r>
            <w:r w:rsidR="00483912">
              <w:rPr>
                <w:noProof/>
                <w:webHidden/>
              </w:rPr>
              <w:fldChar w:fldCharType="separate"/>
            </w:r>
            <w:r w:rsidR="00483912">
              <w:rPr>
                <w:noProof/>
                <w:webHidden/>
              </w:rPr>
              <w:t>8</w:t>
            </w:r>
            <w:r w:rsidR="00483912">
              <w:rPr>
                <w:noProof/>
                <w:webHidden/>
              </w:rPr>
              <w:fldChar w:fldCharType="end"/>
            </w:r>
          </w:hyperlink>
        </w:p>
        <w:p w14:paraId="6440D137" w14:textId="77777777" w:rsidR="00483912" w:rsidRDefault="004E1EE4">
          <w:pPr>
            <w:pStyle w:val="TOC3"/>
            <w:tabs>
              <w:tab w:val="right" w:leader="dot" w:pos="9016"/>
            </w:tabs>
            <w:rPr>
              <w:noProof/>
            </w:rPr>
          </w:pPr>
          <w:hyperlink w:anchor="_Toc58257800" w:history="1">
            <w:r w:rsidR="00483912" w:rsidRPr="00024648">
              <w:rPr>
                <w:rStyle w:val="Hyperlink"/>
                <w:noProof/>
                <w:lang w:val="en-GB"/>
              </w:rPr>
              <w:t>Sampling method</w:t>
            </w:r>
            <w:r w:rsidR="00483912">
              <w:rPr>
                <w:noProof/>
                <w:webHidden/>
              </w:rPr>
              <w:tab/>
            </w:r>
            <w:r w:rsidR="00483912">
              <w:rPr>
                <w:noProof/>
                <w:webHidden/>
              </w:rPr>
              <w:fldChar w:fldCharType="begin"/>
            </w:r>
            <w:r w:rsidR="00483912">
              <w:rPr>
                <w:noProof/>
                <w:webHidden/>
              </w:rPr>
              <w:instrText xml:space="preserve"> PAGEREF _Toc58257800 \h </w:instrText>
            </w:r>
            <w:r w:rsidR="00483912">
              <w:rPr>
                <w:noProof/>
                <w:webHidden/>
              </w:rPr>
            </w:r>
            <w:r w:rsidR="00483912">
              <w:rPr>
                <w:noProof/>
                <w:webHidden/>
              </w:rPr>
              <w:fldChar w:fldCharType="separate"/>
            </w:r>
            <w:r w:rsidR="00483912">
              <w:rPr>
                <w:noProof/>
                <w:webHidden/>
              </w:rPr>
              <w:t>9</w:t>
            </w:r>
            <w:r w:rsidR="00483912">
              <w:rPr>
                <w:noProof/>
                <w:webHidden/>
              </w:rPr>
              <w:fldChar w:fldCharType="end"/>
            </w:r>
          </w:hyperlink>
        </w:p>
        <w:p w14:paraId="6440D138" w14:textId="77777777" w:rsidR="00483912" w:rsidRDefault="004E1EE4">
          <w:pPr>
            <w:pStyle w:val="TOC3"/>
            <w:tabs>
              <w:tab w:val="right" w:leader="dot" w:pos="9016"/>
            </w:tabs>
            <w:rPr>
              <w:noProof/>
            </w:rPr>
          </w:pPr>
          <w:hyperlink w:anchor="_Toc58257801" w:history="1">
            <w:r w:rsidR="00483912" w:rsidRPr="00024648">
              <w:rPr>
                <w:rStyle w:val="Hyperlink"/>
                <w:noProof/>
                <w:lang w:val="en-GB"/>
              </w:rPr>
              <w:t>Ethics</w:t>
            </w:r>
            <w:r w:rsidR="00483912">
              <w:rPr>
                <w:noProof/>
                <w:webHidden/>
              </w:rPr>
              <w:tab/>
            </w:r>
            <w:r w:rsidR="00483912">
              <w:rPr>
                <w:noProof/>
                <w:webHidden/>
              </w:rPr>
              <w:fldChar w:fldCharType="begin"/>
            </w:r>
            <w:r w:rsidR="00483912">
              <w:rPr>
                <w:noProof/>
                <w:webHidden/>
              </w:rPr>
              <w:instrText xml:space="preserve"> PAGEREF _Toc58257801 \h </w:instrText>
            </w:r>
            <w:r w:rsidR="00483912">
              <w:rPr>
                <w:noProof/>
                <w:webHidden/>
              </w:rPr>
            </w:r>
            <w:r w:rsidR="00483912">
              <w:rPr>
                <w:noProof/>
                <w:webHidden/>
              </w:rPr>
              <w:fldChar w:fldCharType="separate"/>
            </w:r>
            <w:r w:rsidR="00483912">
              <w:rPr>
                <w:noProof/>
                <w:webHidden/>
              </w:rPr>
              <w:t>9</w:t>
            </w:r>
            <w:r w:rsidR="00483912">
              <w:rPr>
                <w:noProof/>
                <w:webHidden/>
              </w:rPr>
              <w:fldChar w:fldCharType="end"/>
            </w:r>
          </w:hyperlink>
        </w:p>
        <w:p w14:paraId="6440D139"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802" w:history="1">
            <w:r w:rsidR="00483912" w:rsidRPr="00024648">
              <w:rPr>
                <w:rStyle w:val="Hyperlink"/>
                <w:noProof/>
                <w:lang w:val="en-GB"/>
              </w:rPr>
              <w:t>Analysis and Discussion of Collected Data</w:t>
            </w:r>
            <w:r w:rsidR="00483912">
              <w:rPr>
                <w:noProof/>
                <w:webHidden/>
              </w:rPr>
              <w:tab/>
            </w:r>
            <w:r w:rsidR="00483912">
              <w:rPr>
                <w:noProof/>
                <w:webHidden/>
              </w:rPr>
              <w:fldChar w:fldCharType="begin"/>
            </w:r>
            <w:r w:rsidR="00483912">
              <w:rPr>
                <w:noProof/>
                <w:webHidden/>
              </w:rPr>
              <w:instrText xml:space="preserve"> PAGEREF _Toc58257802 \h </w:instrText>
            </w:r>
            <w:r w:rsidR="00483912">
              <w:rPr>
                <w:noProof/>
                <w:webHidden/>
              </w:rPr>
            </w:r>
            <w:r w:rsidR="00483912">
              <w:rPr>
                <w:noProof/>
                <w:webHidden/>
              </w:rPr>
              <w:fldChar w:fldCharType="separate"/>
            </w:r>
            <w:r w:rsidR="00483912">
              <w:rPr>
                <w:noProof/>
                <w:webHidden/>
              </w:rPr>
              <w:t>9</w:t>
            </w:r>
            <w:r w:rsidR="00483912">
              <w:rPr>
                <w:noProof/>
                <w:webHidden/>
              </w:rPr>
              <w:fldChar w:fldCharType="end"/>
            </w:r>
          </w:hyperlink>
        </w:p>
        <w:p w14:paraId="6440D13A"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803" w:history="1">
            <w:r w:rsidR="00483912" w:rsidRPr="00024648">
              <w:rPr>
                <w:rStyle w:val="Hyperlink"/>
                <w:noProof/>
                <w:lang w:val="en-GB"/>
              </w:rPr>
              <w:t>Primary data (Survey)</w:t>
            </w:r>
            <w:r w:rsidR="00483912">
              <w:rPr>
                <w:noProof/>
                <w:webHidden/>
              </w:rPr>
              <w:tab/>
            </w:r>
            <w:r w:rsidR="00483912">
              <w:rPr>
                <w:noProof/>
                <w:webHidden/>
              </w:rPr>
              <w:fldChar w:fldCharType="begin"/>
            </w:r>
            <w:r w:rsidR="00483912">
              <w:rPr>
                <w:noProof/>
                <w:webHidden/>
              </w:rPr>
              <w:instrText xml:space="preserve"> PAGEREF _Toc58257803 \h </w:instrText>
            </w:r>
            <w:r w:rsidR="00483912">
              <w:rPr>
                <w:noProof/>
                <w:webHidden/>
              </w:rPr>
            </w:r>
            <w:r w:rsidR="00483912">
              <w:rPr>
                <w:noProof/>
                <w:webHidden/>
              </w:rPr>
              <w:fldChar w:fldCharType="separate"/>
            </w:r>
            <w:r w:rsidR="00483912">
              <w:rPr>
                <w:noProof/>
                <w:webHidden/>
              </w:rPr>
              <w:t>9</w:t>
            </w:r>
            <w:r w:rsidR="00483912">
              <w:rPr>
                <w:noProof/>
                <w:webHidden/>
              </w:rPr>
              <w:fldChar w:fldCharType="end"/>
            </w:r>
          </w:hyperlink>
        </w:p>
        <w:p w14:paraId="6440D13B"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804" w:history="1">
            <w:r w:rsidR="00483912" w:rsidRPr="00024648">
              <w:rPr>
                <w:rStyle w:val="Hyperlink"/>
                <w:noProof/>
                <w:lang w:val="en-GB"/>
              </w:rPr>
              <w:t>Secondary Data (Thematic Analysis)</w:t>
            </w:r>
            <w:r w:rsidR="00483912">
              <w:rPr>
                <w:noProof/>
                <w:webHidden/>
              </w:rPr>
              <w:tab/>
            </w:r>
            <w:r w:rsidR="00483912">
              <w:rPr>
                <w:noProof/>
                <w:webHidden/>
              </w:rPr>
              <w:fldChar w:fldCharType="begin"/>
            </w:r>
            <w:r w:rsidR="00483912">
              <w:rPr>
                <w:noProof/>
                <w:webHidden/>
              </w:rPr>
              <w:instrText xml:space="preserve"> PAGEREF _Toc58257804 \h </w:instrText>
            </w:r>
            <w:r w:rsidR="00483912">
              <w:rPr>
                <w:noProof/>
                <w:webHidden/>
              </w:rPr>
            </w:r>
            <w:r w:rsidR="00483912">
              <w:rPr>
                <w:noProof/>
                <w:webHidden/>
              </w:rPr>
              <w:fldChar w:fldCharType="separate"/>
            </w:r>
            <w:r w:rsidR="00483912">
              <w:rPr>
                <w:noProof/>
                <w:webHidden/>
              </w:rPr>
              <w:t>11</w:t>
            </w:r>
            <w:r w:rsidR="00483912">
              <w:rPr>
                <w:noProof/>
                <w:webHidden/>
              </w:rPr>
              <w:fldChar w:fldCharType="end"/>
            </w:r>
          </w:hyperlink>
        </w:p>
        <w:p w14:paraId="6440D13C"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805" w:history="1">
            <w:r w:rsidR="00483912" w:rsidRPr="00024648">
              <w:rPr>
                <w:rStyle w:val="Hyperlink"/>
                <w:noProof/>
              </w:rPr>
              <w:t>Conclusion and Recommendations</w:t>
            </w:r>
            <w:r w:rsidR="00483912">
              <w:rPr>
                <w:noProof/>
                <w:webHidden/>
              </w:rPr>
              <w:tab/>
            </w:r>
            <w:r w:rsidR="00483912">
              <w:rPr>
                <w:noProof/>
                <w:webHidden/>
              </w:rPr>
              <w:fldChar w:fldCharType="begin"/>
            </w:r>
            <w:r w:rsidR="00483912">
              <w:rPr>
                <w:noProof/>
                <w:webHidden/>
              </w:rPr>
              <w:instrText xml:space="preserve"> PAGEREF _Toc58257805 \h </w:instrText>
            </w:r>
            <w:r w:rsidR="00483912">
              <w:rPr>
                <w:noProof/>
                <w:webHidden/>
              </w:rPr>
            </w:r>
            <w:r w:rsidR="00483912">
              <w:rPr>
                <w:noProof/>
                <w:webHidden/>
              </w:rPr>
              <w:fldChar w:fldCharType="separate"/>
            </w:r>
            <w:r w:rsidR="00483912">
              <w:rPr>
                <w:noProof/>
                <w:webHidden/>
              </w:rPr>
              <w:t>12</w:t>
            </w:r>
            <w:r w:rsidR="00483912">
              <w:rPr>
                <w:noProof/>
                <w:webHidden/>
              </w:rPr>
              <w:fldChar w:fldCharType="end"/>
            </w:r>
          </w:hyperlink>
        </w:p>
        <w:p w14:paraId="6440D13D"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806" w:history="1">
            <w:r w:rsidR="00483912" w:rsidRPr="00024648">
              <w:rPr>
                <w:rStyle w:val="Hyperlink"/>
                <w:noProof/>
              </w:rPr>
              <w:t>Conclusion</w:t>
            </w:r>
            <w:r w:rsidR="00483912">
              <w:rPr>
                <w:noProof/>
                <w:webHidden/>
              </w:rPr>
              <w:tab/>
            </w:r>
            <w:r w:rsidR="00483912">
              <w:rPr>
                <w:noProof/>
                <w:webHidden/>
              </w:rPr>
              <w:fldChar w:fldCharType="begin"/>
            </w:r>
            <w:r w:rsidR="00483912">
              <w:rPr>
                <w:noProof/>
                <w:webHidden/>
              </w:rPr>
              <w:instrText xml:space="preserve"> PAGEREF _Toc58257806 \h </w:instrText>
            </w:r>
            <w:r w:rsidR="00483912">
              <w:rPr>
                <w:noProof/>
                <w:webHidden/>
              </w:rPr>
            </w:r>
            <w:r w:rsidR="00483912">
              <w:rPr>
                <w:noProof/>
                <w:webHidden/>
              </w:rPr>
              <w:fldChar w:fldCharType="separate"/>
            </w:r>
            <w:r w:rsidR="00483912">
              <w:rPr>
                <w:noProof/>
                <w:webHidden/>
              </w:rPr>
              <w:t>12</w:t>
            </w:r>
            <w:r w:rsidR="00483912">
              <w:rPr>
                <w:noProof/>
                <w:webHidden/>
              </w:rPr>
              <w:fldChar w:fldCharType="end"/>
            </w:r>
          </w:hyperlink>
        </w:p>
        <w:p w14:paraId="6440D13E" w14:textId="77777777" w:rsidR="00483912" w:rsidRDefault="004E1EE4">
          <w:pPr>
            <w:pStyle w:val="TOC2"/>
            <w:tabs>
              <w:tab w:val="right" w:leader="dot" w:pos="9016"/>
            </w:tabs>
            <w:rPr>
              <w:rFonts w:asciiTheme="minorHAnsi" w:eastAsiaTheme="minorEastAsia" w:hAnsiTheme="minorHAnsi"/>
              <w:noProof/>
              <w:color w:val="auto"/>
              <w:sz w:val="22"/>
              <w:lang w:val="en-US"/>
            </w:rPr>
          </w:pPr>
          <w:hyperlink w:anchor="_Toc58257807" w:history="1">
            <w:r w:rsidR="00483912" w:rsidRPr="00024648">
              <w:rPr>
                <w:rStyle w:val="Hyperlink"/>
                <w:noProof/>
                <w:lang w:val="en-GB"/>
              </w:rPr>
              <w:t>Recommendations</w:t>
            </w:r>
            <w:r w:rsidR="00483912">
              <w:rPr>
                <w:noProof/>
                <w:webHidden/>
              </w:rPr>
              <w:tab/>
            </w:r>
            <w:r w:rsidR="00483912">
              <w:rPr>
                <w:noProof/>
                <w:webHidden/>
              </w:rPr>
              <w:fldChar w:fldCharType="begin"/>
            </w:r>
            <w:r w:rsidR="00483912">
              <w:rPr>
                <w:noProof/>
                <w:webHidden/>
              </w:rPr>
              <w:instrText xml:space="preserve"> PAGEREF _Toc58257807 \h </w:instrText>
            </w:r>
            <w:r w:rsidR="00483912">
              <w:rPr>
                <w:noProof/>
                <w:webHidden/>
              </w:rPr>
            </w:r>
            <w:r w:rsidR="00483912">
              <w:rPr>
                <w:noProof/>
                <w:webHidden/>
              </w:rPr>
              <w:fldChar w:fldCharType="separate"/>
            </w:r>
            <w:r w:rsidR="00483912">
              <w:rPr>
                <w:noProof/>
                <w:webHidden/>
              </w:rPr>
              <w:t>12</w:t>
            </w:r>
            <w:r w:rsidR="00483912">
              <w:rPr>
                <w:noProof/>
                <w:webHidden/>
              </w:rPr>
              <w:fldChar w:fldCharType="end"/>
            </w:r>
          </w:hyperlink>
        </w:p>
        <w:p w14:paraId="6440D13F"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808" w:history="1">
            <w:r w:rsidR="00483912" w:rsidRPr="00024648">
              <w:rPr>
                <w:rStyle w:val="Hyperlink"/>
                <w:noProof/>
                <w:lang w:val="en-US"/>
              </w:rPr>
              <w:t>Reference List</w:t>
            </w:r>
            <w:r w:rsidR="00483912">
              <w:rPr>
                <w:noProof/>
                <w:webHidden/>
              </w:rPr>
              <w:tab/>
            </w:r>
            <w:r w:rsidR="00483912">
              <w:rPr>
                <w:noProof/>
                <w:webHidden/>
              </w:rPr>
              <w:fldChar w:fldCharType="begin"/>
            </w:r>
            <w:r w:rsidR="00483912">
              <w:rPr>
                <w:noProof/>
                <w:webHidden/>
              </w:rPr>
              <w:instrText xml:space="preserve"> PAGEREF _Toc58257808 \h </w:instrText>
            </w:r>
            <w:r w:rsidR="00483912">
              <w:rPr>
                <w:noProof/>
                <w:webHidden/>
              </w:rPr>
            </w:r>
            <w:r w:rsidR="00483912">
              <w:rPr>
                <w:noProof/>
                <w:webHidden/>
              </w:rPr>
              <w:fldChar w:fldCharType="separate"/>
            </w:r>
            <w:r w:rsidR="00483912">
              <w:rPr>
                <w:noProof/>
                <w:webHidden/>
              </w:rPr>
              <w:t>13</w:t>
            </w:r>
            <w:r w:rsidR="00483912">
              <w:rPr>
                <w:noProof/>
                <w:webHidden/>
              </w:rPr>
              <w:fldChar w:fldCharType="end"/>
            </w:r>
          </w:hyperlink>
        </w:p>
        <w:p w14:paraId="6440D140" w14:textId="77777777" w:rsidR="00483912" w:rsidRDefault="004E1EE4">
          <w:pPr>
            <w:pStyle w:val="TOC1"/>
            <w:tabs>
              <w:tab w:val="right" w:leader="dot" w:pos="9016"/>
            </w:tabs>
            <w:rPr>
              <w:rFonts w:asciiTheme="minorHAnsi" w:eastAsiaTheme="minorEastAsia" w:hAnsiTheme="minorHAnsi"/>
              <w:noProof/>
              <w:color w:val="auto"/>
              <w:sz w:val="22"/>
              <w:lang w:val="en-US"/>
            </w:rPr>
          </w:pPr>
          <w:hyperlink w:anchor="_Toc58257809" w:history="1">
            <w:r w:rsidR="00483912" w:rsidRPr="00024648">
              <w:rPr>
                <w:rStyle w:val="Hyperlink"/>
                <w:noProof/>
                <w:shd w:val="clear" w:color="auto" w:fill="FFFFFF"/>
              </w:rPr>
              <w:t>Appendix 1: Likert Scale</w:t>
            </w:r>
            <w:r w:rsidR="00483912">
              <w:rPr>
                <w:noProof/>
                <w:webHidden/>
              </w:rPr>
              <w:tab/>
            </w:r>
            <w:r w:rsidR="00483912">
              <w:rPr>
                <w:noProof/>
                <w:webHidden/>
              </w:rPr>
              <w:fldChar w:fldCharType="begin"/>
            </w:r>
            <w:r w:rsidR="00483912">
              <w:rPr>
                <w:noProof/>
                <w:webHidden/>
              </w:rPr>
              <w:instrText xml:space="preserve"> PAGEREF _Toc58257809 \h </w:instrText>
            </w:r>
            <w:r w:rsidR="00483912">
              <w:rPr>
                <w:noProof/>
                <w:webHidden/>
              </w:rPr>
            </w:r>
            <w:r w:rsidR="00483912">
              <w:rPr>
                <w:noProof/>
                <w:webHidden/>
              </w:rPr>
              <w:fldChar w:fldCharType="separate"/>
            </w:r>
            <w:r w:rsidR="00483912">
              <w:rPr>
                <w:noProof/>
                <w:webHidden/>
              </w:rPr>
              <w:t>15</w:t>
            </w:r>
            <w:r w:rsidR="00483912">
              <w:rPr>
                <w:noProof/>
                <w:webHidden/>
              </w:rPr>
              <w:fldChar w:fldCharType="end"/>
            </w:r>
          </w:hyperlink>
        </w:p>
        <w:p w14:paraId="6440D141" w14:textId="77777777" w:rsidR="00C060E3" w:rsidRDefault="006C3E2D" w:rsidP="008A0BA9">
          <w:r w:rsidRPr="00BC5B3F">
            <w:rPr>
              <w:rFonts w:cs="Times New Roman"/>
              <w:szCs w:val="24"/>
            </w:rPr>
            <w:fldChar w:fldCharType="end"/>
          </w:r>
        </w:p>
      </w:sdtContent>
    </w:sdt>
    <w:p w14:paraId="6440D142" w14:textId="77777777" w:rsidR="00151A2F" w:rsidRPr="00276A07" w:rsidRDefault="00151A2F" w:rsidP="008A0BA9">
      <w:pPr>
        <w:rPr>
          <w:rFonts w:cs="Times New Roman"/>
          <w:b/>
          <w:bCs/>
          <w:sz w:val="32"/>
          <w:szCs w:val="32"/>
          <w:shd w:val="clear" w:color="auto" w:fill="FFFFFF"/>
        </w:rPr>
      </w:pPr>
    </w:p>
    <w:p w14:paraId="6440D143" w14:textId="77777777" w:rsidR="007A6E00" w:rsidRPr="00276A07" w:rsidRDefault="007A6E00" w:rsidP="008A0BA9">
      <w:pPr>
        <w:rPr>
          <w:rFonts w:cs="Times New Roman"/>
          <w:b/>
          <w:bCs/>
          <w:szCs w:val="24"/>
        </w:rPr>
      </w:pPr>
      <w:r w:rsidRPr="00276A07">
        <w:rPr>
          <w:rFonts w:cs="Times New Roman"/>
          <w:b/>
          <w:bCs/>
          <w:szCs w:val="24"/>
        </w:rPr>
        <w:br w:type="page"/>
      </w:r>
    </w:p>
    <w:p w14:paraId="6440D144" w14:textId="77777777" w:rsidR="008914EA" w:rsidRPr="00276A07" w:rsidRDefault="00314FE2" w:rsidP="008A0BA9">
      <w:pPr>
        <w:pStyle w:val="Heading1"/>
      </w:pPr>
      <w:bookmarkStart w:id="0" w:name="_Toc58257782"/>
      <w:r w:rsidRPr="00276A07">
        <w:lastRenderedPageBreak/>
        <w:t>Introduction</w:t>
      </w:r>
      <w:bookmarkEnd w:id="0"/>
    </w:p>
    <w:p w14:paraId="6440D145" w14:textId="77777777" w:rsidR="00EC6F41" w:rsidRPr="00276A07" w:rsidRDefault="00314FE2" w:rsidP="008A0BA9">
      <w:pPr>
        <w:rPr>
          <w:rFonts w:cs="Times New Roman"/>
          <w:szCs w:val="24"/>
        </w:rPr>
      </w:pPr>
      <w:r w:rsidRPr="00276A07">
        <w:rPr>
          <w:rFonts w:cs="Times New Roman"/>
          <w:szCs w:val="24"/>
        </w:rPr>
        <w:t>VLE (Virtual Learning Environment) refers to a designing space for learning and teaching. Virtua</w:t>
      </w:r>
      <w:r w:rsidR="00130912" w:rsidRPr="00276A07">
        <w:rPr>
          <w:rFonts w:cs="Times New Roman"/>
          <w:szCs w:val="24"/>
        </w:rPr>
        <w:t xml:space="preserve">l </w:t>
      </w:r>
      <w:r w:rsidRPr="00276A07">
        <w:rPr>
          <w:rFonts w:cs="Times New Roman"/>
          <w:szCs w:val="24"/>
        </w:rPr>
        <w:t xml:space="preserve">learning environments do not replace classrooms and existing educational practices. However, it has been identified that this VLE can increase the process of education system. </w:t>
      </w:r>
      <w:r w:rsidR="00130912" w:rsidRPr="00276A07">
        <w:rPr>
          <w:rFonts w:cs="Times New Roman"/>
          <w:szCs w:val="24"/>
        </w:rPr>
        <w:t xml:space="preserve">This </w:t>
      </w:r>
      <w:proofErr w:type="gramStart"/>
      <w:r w:rsidR="00130912" w:rsidRPr="00276A07">
        <w:rPr>
          <w:rFonts w:cs="Times New Roman"/>
          <w:szCs w:val="24"/>
        </w:rPr>
        <w:t>particular process</w:t>
      </w:r>
      <w:proofErr w:type="gramEnd"/>
      <w:r w:rsidR="00130912" w:rsidRPr="00276A07">
        <w:rPr>
          <w:rFonts w:cs="Times New Roman"/>
          <w:szCs w:val="24"/>
        </w:rPr>
        <w:t xml:space="preserve"> can help to improve digital skills in educational system. </w:t>
      </w:r>
      <w:r w:rsidRPr="00276A07">
        <w:rPr>
          <w:rFonts w:cs="Times New Roman"/>
          <w:szCs w:val="24"/>
        </w:rPr>
        <w:t>In this research report, it can be described Research aim, objectives and research questions.</w:t>
      </w:r>
      <w:r w:rsidR="005142E9" w:rsidRPr="00276A07">
        <w:rPr>
          <w:rFonts w:cs="Times New Roman"/>
          <w:szCs w:val="24"/>
        </w:rPr>
        <w:t xml:space="preserve"> </w:t>
      </w:r>
      <w:r w:rsidRPr="00276A07">
        <w:rPr>
          <w:rFonts w:cs="Times New Roman"/>
          <w:szCs w:val="24"/>
        </w:rPr>
        <w:t xml:space="preserve">Furthermore, </w:t>
      </w:r>
      <w:r w:rsidR="004E78F4" w:rsidRPr="00276A07">
        <w:rPr>
          <w:rFonts w:cs="Times New Roman"/>
          <w:szCs w:val="24"/>
        </w:rPr>
        <w:t>literature review and methodology sections have</w:t>
      </w:r>
      <w:r w:rsidRPr="00276A07">
        <w:rPr>
          <w:rFonts w:cs="Times New Roman"/>
          <w:szCs w:val="24"/>
        </w:rPr>
        <w:t xml:space="preserve"> been elaborated in this research report. After that, a recommendation can be given </w:t>
      </w:r>
      <w:r w:rsidR="00130912" w:rsidRPr="00276A07">
        <w:rPr>
          <w:rFonts w:cs="Times New Roman"/>
          <w:szCs w:val="24"/>
        </w:rPr>
        <w:t>on the overall research.</w:t>
      </w:r>
      <w:r w:rsidR="00585BAC" w:rsidRPr="00276A07">
        <w:rPr>
          <w:rFonts w:cs="Times New Roman"/>
          <w:szCs w:val="24"/>
        </w:rPr>
        <w:t xml:space="preserve"> In this research has been </w:t>
      </w:r>
      <w:proofErr w:type="spellStart"/>
      <w:r w:rsidR="00585BAC" w:rsidRPr="00276A07">
        <w:rPr>
          <w:rFonts w:cs="Times New Roman"/>
          <w:szCs w:val="24"/>
        </w:rPr>
        <w:t>analyzed</w:t>
      </w:r>
      <w:proofErr w:type="spellEnd"/>
      <w:r w:rsidR="00585BAC" w:rsidRPr="00276A07">
        <w:rPr>
          <w:rFonts w:cs="Times New Roman"/>
          <w:szCs w:val="24"/>
        </w:rPr>
        <w:t xml:space="preserve"> and discussed the issues, advantages and disadvantages if VLE</w:t>
      </w:r>
      <w:r w:rsidR="005142E9" w:rsidRPr="00276A07">
        <w:rPr>
          <w:rFonts w:cs="Times New Roman"/>
          <w:szCs w:val="24"/>
        </w:rPr>
        <w:t>.</w:t>
      </w:r>
    </w:p>
    <w:p w14:paraId="6440D146" w14:textId="77777777" w:rsidR="00DA130D" w:rsidRPr="00276A07" w:rsidRDefault="00314FE2" w:rsidP="00810140">
      <w:pPr>
        <w:pStyle w:val="Heading2"/>
      </w:pPr>
      <w:bookmarkStart w:id="1" w:name="_Toc58257783"/>
      <w:r w:rsidRPr="00276A07">
        <w:t>Research Aim</w:t>
      </w:r>
      <w:bookmarkEnd w:id="1"/>
    </w:p>
    <w:p w14:paraId="6440D147" w14:textId="77777777" w:rsidR="005E2032" w:rsidRPr="00276A07" w:rsidRDefault="00314FE2" w:rsidP="008A0BA9">
      <w:pPr>
        <w:rPr>
          <w:rFonts w:eastAsia="Times New Roman" w:cs="Times New Roman"/>
          <w:szCs w:val="24"/>
        </w:rPr>
      </w:pPr>
      <w:r w:rsidRPr="00276A07">
        <w:rPr>
          <w:rFonts w:eastAsia="Times New Roman" w:cs="Times New Roman"/>
          <w:szCs w:val="24"/>
        </w:rPr>
        <w:t>The prime aim of this research has been to identify various factors and issues related to the characteristic "virtual learning environment" in order to identify best possible solutions for the problems identified</w:t>
      </w:r>
      <w:r w:rsidR="00EE59BD" w:rsidRPr="00276A07">
        <w:rPr>
          <w:rFonts w:eastAsia="Times New Roman" w:cs="Times New Roman"/>
          <w:szCs w:val="24"/>
        </w:rPr>
        <w:t>.</w:t>
      </w:r>
    </w:p>
    <w:p w14:paraId="6440D148" w14:textId="77777777" w:rsidR="00DA130D" w:rsidRPr="00276A07" w:rsidRDefault="00314FE2" w:rsidP="00810140">
      <w:pPr>
        <w:pStyle w:val="Heading2"/>
      </w:pPr>
      <w:bookmarkStart w:id="2" w:name="_Toc58257784"/>
      <w:r w:rsidRPr="00276A07">
        <w:t>Research Objectives</w:t>
      </w:r>
      <w:bookmarkEnd w:id="2"/>
    </w:p>
    <w:p w14:paraId="6440D149" w14:textId="77777777" w:rsidR="00EE59BD" w:rsidRPr="00276A07" w:rsidRDefault="00314FE2" w:rsidP="008A0BA9">
      <w:pPr>
        <w:rPr>
          <w:rFonts w:eastAsia="Times New Roman" w:cs="Times New Roman"/>
          <w:szCs w:val="24"/>
        </w:rPr>
      </w:pPr>
      <w:r w:rsidRPr="00276A07">
        <w:rPr>
          <w:rFonts w:eastAsia="Times New Roman" w:cs="Times New Roman"/>
          <w:szCs w:val="24"/>
        </w:rPr>
        <w:t xml:space="preserve">In this research, it has been identified that this research </w:t>
      </w:r>
      <w:proofErr w:type="spellStart"/>
      <w:r w:rsidRPr="00276A07">
        <w:rPr>
          <w:rFonts w:eastAsia="Times New Roman" w:cs="Times New Roman"/>
          <w:szCs w:val="24"/>
        </w:rPr>
        <w:t>ahs</w:t>
      </w:r>
      <w:proofErr w:type="spellEnd"/>
      <w:r w:rsidRPr="00276A07">
        <w:rPr>
          <w:rFonts w:eastAsia="Times New Roman" w:cs="Times New Roman"/>
          <w:szCs w:val="24"/>
        </w:rPr>
        <w:t xml:space="preserve"> many objectives, such as:</w:t>
      </w:r>
    </w:p>
    <w:p w14:paraId="6440D14A" w14:textId="77777777" w:rsidR="00EE59BD" w:rsidRPr="00276A07" w:rsidRDefault="00314FE2" w:rsidP="008A0BA9">
      <w:pPr>
        <w:pStyle w:val="ListParagraph"/>
        <w:numPr>
          <w:ilvl w:val="0"/>
          <w:numId w:val="1"/>
        </w:numPr>
        <w:rPr>
          <w:rFonts w:eastAsia="Times New Roman" w:cs="Times New Roman"/>
          <w:szCs w:val="24"/>
        </w:rPr>
      </w:pPr>
      <w:r w:rsidRPr="00276A07">
        <w:rPr>
          <w:rFonts w:eastAsia="Times New Roman" w:cs="Times New Roman"/>
          <w:szCs w:val="24"/>
        </w:rPr>
        <w:t>To achieve a detailed understanding of VLE and its effectiveness.</w:t>
      </w:r>
    </w:p>
    <w:p w14:paraId="6440D14B" w14:textId="77777777" w:rsidR="00EE59BD" w:rsidRPr="00276A07" w:rsidRDefault="00314FE2" w:rsidP="008A0BA9">
      <w:pPr>
        <w:pStyle w:val="ListParagraph"/>
        <w:numPr>
          <w:ilvl w:val="0"/>
          <w:numId w:val="1"/>
        </w:numPr>
        <w:rPr>
          <w:rFonts w:eastAsia="Times New Roman" w:cs="Times New Roman"/>
          <w:szCs w:val="24"/>
        </w:rPr>
      </w:pPr>
      <w:r w:rsidRPr="00276A07">
        <w:rPr>
          <w:rFonts w:eastAsia="Times New Roman" w:cs="Times New Roman"/>
          <w:szCs w:val="24"/>
        </w:rPr>
        <w:t>To identify issues and problems related to VLE for students.</w:t>
      </w:r>
    </w:p>
    <w:p w14:paraId="6440D14C" w14:textId="77777777" w:rsidR="00EE59BD" w:rsidRPr="00276A07" w:rsidRDefault="00314FE2" w:rsidP="008A0BA9">
      <w:pPr>
        <w:pStyle w:val="ListParagraph"/>
        <w:numPr>
          <w:ilvl w:val="0"/>
          <w:numId w:val="1"/>
        </w:numPr>
        <w:rPr>
          <w:rFonts w:eastAsia="Times New Roman" w:cs="Times New Roman"/>
          <w:szCs w:val="24"/>
        </w:rPr>
      </w:pPr>
      <w:r w:rsidRPr="00276A07">
        <w:rPr>
          <w:rFonts w:eastAsia="Times New Roman" w:cs="Times New Roman"/>
          <w:szCs w:val="24"/>
        </w:rPr>
        <w:t>To be able to identify and explore issues faced by both educators and students.</w:t>
      </w:r>
    </w:p>
    <w:p w14:paraId="6440D14D" w14:textId="77777777" w:rsidR="00743CFA" w:rsidRPr="008A0BA9" w:rsidRDefault="00314FE2" w:rsidP="008A0BA9">
      <w:pPr>
        <w:pStyle w:val="ListParagraph"/>
        <w:numPr>
          <w:ilvl w:val="0"/>
          <w:numId w:val="1"/>
        </w:numPr>
        <w:rPr>
          <w:rFonts w:eastAsia="Times New Roman" w:cs="Times New Roman"/>
          <w:szCs w:val="24"/>
        </w:rPr>
      </w:pPr>
      <w:r w:rsidRPr="00276A07">
        <w:rPr>
          <w:rFonts w:eastAsia="Times New Roman" w:cs="Times New Roman"/>
          <w:szCs w:val="24"/>
        </w:rPr>
        <w:t>To be able to suggest effective recommendations.</w:t>
      </w:r>
    </w:p>
    <w:p w14:paraId="6440D14E" w14:textId="77777777" w:rsidR="00DA130D" w:rsidRPr="00276A07" w:rsidRDefault="00314FE2" w:rsidP="00810140">
      <w:pPr>
        <w:pStyle w:val="Heading2"/>
      </w:pPr>
      <w:bookmarkStart w:id="3" w:name="_Toc58257785"/>
      <w:r w:rsidRPr="00276A07">
        <w:t>Research Questions</w:t>
      </w:r>
      <w:bookmarkEnd w:id="3"/>
    </w:p>
    <w:p w14:paraId="6440D14F" w14:textId="77777777" w:rsidR="00B95C21" w:rsidRPr="00276A07" w:rsidRDefault="00314FE2" w:rsidP="008A0BA9">
      <w:pPr>
        <w:pStyle w:val="ListParagraph"/>
        <w:numPr>
          <w:ilvl w:val="0"/>
          <w:numId w:val="2"/>
        </w:numPr>
        <w:rPr>
          <w:rFonts w:eastAsia="Times New Roman" w:cs="Times New Roman"/>
          <w:b/>
          <w:bCs/>
          <w:szCs w:val="24"/>
        </w:rPr>
      </w:pPr>
      <w:r w:rsidRPr="00276A07">
        <w:rPr>
          <w:rFonts w:eastAsia="Times New Roman" w:cs="Times New Roman"/>
          <w:szCs w:val="24"/>
        </w:rPr>
        <w:t xml:space="preserve">What are the techniques </w:t>
      </w:r>
      <w:r w:rsidR="003B252F" w:rsidRPr="00276A07">
        <w:rPr>
          <w:rFonts w:eastAsia="Times New Roman" w:cs="Times New Roman"/>
          <w:szCs w:val="24"/>
        </w:rPr>
        <w:t>to achieve a detailed understanding of VLE, and what is its effectiveness?</w:t>
      </w:r>
    </w:p>
    <w:p w14:paraId="6440D150" w14:textId="77777777" w:rsidR="003B252F" w:rsidRPr="00276A07" w:rsidRDefault="00314FE2" w:rsidP="008A0BA9">
      <w:pPr>
        <w:pStyle w:val="ListParagraph"/>
        <w:numPr>
          <w:ilvl w:val="0"/>
          <w:numId w:val="2"/>
        </w:numPr>
        <w:rPr>
          <w:rFonts w:eastAsia="Times New Roman" w:cs="Times New Roman"/>
          <w:b/>
          <w:bCs/>
          <w:szCs w:val="24"/>
        </w:rPr>
      </w:pPr>
      <w:r w:rsidRPr="00276A07">
        <w:rPr>
          <w:rFonts w:eastAsia="Times New Roman" w:cs="Times New Roman"/>
          <w:szCs w:val="24"/>
        </w:rPr>
        <w:t>What are the issues and problems related to VLE for students?</w:t>
      </w:r>
    </w:p>
    <w:p w14:paraId="6440D151" w14:textId="77777777" w:rsidR="003B252F" w:rsidRPr="00276A07" w:rsidRDefault="00314FE2" w:rsidP="008A0BA9">
      <w:pPr>
        <w:pStyle w:val="ListParagraph"/>
        <w:numPr>
          <w:ilvl w:val="0"/>
          <w:numId w:val="2"/>
        </w:numPr>
        <w:rPr>
          <w:rFonts w:eastAsia="Times New Roman" w:cs="Times New Roman"/>
          <w:szCs w:val="24"/>
        </w:rPr>
      </w:pPr>
      <w:r w:rsidRPr="00276A07">
        <w:rPr>
          <w:rFonts w:eastAsia="Times New Roman" w:cs="Times New Roman"/>
          <w:szCs w:val="24"/>
        </w:rPr>
        <w:t>What are the issues</w:t>
      </w:r>
      <w:r w:rsidR="002128DA" w:rsidRPr="00276A07">
        <w:rPr>
          <w:rFonts w:eastAsia="Times New Roman" w:cs="Times New Roman"/>
          <w:szCs w:val="24"/>
        </w:rPr>
        <w:t xml:space="preserve"> faced by both educators and students?</w:t>
      </w:r>
    </w:p>
    <w:p w14:paraId="6440D152" w14:textId="77777777" w:rsidR="002E4904" w:rsidRPr="002E4904" w:rsidRDefault="00314FE2" w:rsidP="008A0BA9">
      <w:pPr>
        <w:pStyle w:val="ListParagraph"/>
        <w:numPr>
          <w:ilvl w:val="0"/>
          <w:numId w:val="2"/>
        </w:numPr>
        <w:rPr>
          <w:rFonts w:eastAsia="Times New Roman" w:cs="Times New Roman"/>
          <w:szCs w:val="24"/>
        </w:rPr>
      </w:pPr>
      <w:r w:rsidRPr="00276A07">
        <w:rPr>
          <w:rFonts w:eastAsia="Times New Roman" w:cs="Times New Roman"/>
          <w:szCs w:val="24"/>
        </w:rPr>
        <w:t>What is, are the effective recommendation</w:t>
      </w:r>
      <w:r w:rsidR="00031F37" w:rsidRPr="00276A07">
        <w:rPr>
          <w:rFonts w:eastAsia="Times New Roman" w:cs="Times New Roman"/>
          <w:szCs w:val="24"/>
        </w:rPr>
        <w:t>s for VLE</w:t>
      </w:r>
      <w:r w:rsidRPr="00276A07">
        <w:rPr>
          <w:rFonts w:eastAsia="Times New Roman" w:cs="Times New Roman"/>
          <w:szCs w:val="24"/>
        </w:rPr>
        <w:t>?</w:t>
      </w:r>
      <w:r w:rsidR="002E4904">
        <w:br w:type="page"/>
      </w:r>
    </w:p>
    <w:p w14:paraId="6440D153" w14:textId="77777777" w:rsidR="00DA130D" w:rsidRPr="00276A07" w:rsidRDefault="00314FE2" w:rsidP="008A0BA9">
      <w:pPr>
        <w:pStyle w:val="Heading1"/>
      </w:pPr>
      <w:bookmarkStart w:id="4" w:name="_Toc58257786"/>
      <w:r w:rsidRPr="00276A07">
        <w:lastRenderedPageBreak/>
        <w:t>Literature Review</w:t>
      </w:r>
      <w:bookmarkEnd w:id="4"/>
    </w:p>
    <w:p w14:paraId="6440D154" w14:textId="77777777" w:rsidR="00DF1735" w:rsidRPr="00276A07" w:rsidRDefault="00314FE2" w:rsidP="00923118">
      <w:pPr>
        <w:pStyle w:val="Heading2"/>
      </w:pPr>
      <w:bookmarkStart w:id="5" w:name="_Toc58257787"/>
      <w:r w:rsidRPr="00276A07">
        <w:t>Introduction</w:t>
      </w:r>
      <w:bookmarkEnd w:id="5"/>
    </w:p>
    <w:p w14:paraId="6440D155" w14:textId="77777777" w:rsidR="00501468" w:rsidRPr="00276A07" w:rsidRDefault="00314FE2" w:rsidP="008A0BA9">
      <w:pPr>
        <w:rPr>
          <w:rFonts w:eastAsia="Times New Roman" w:cs="Times New Roman"/>
          <w:szCs w:val="24"/>
        </w:rPr>
      </w:pPr>
      <w:r w:rsidRPr="00276A07">
        <w:rPr>
          <w:rFonts w:eastAsia="Times New Roman" w:cs="Times New Roman"/>
          <w:szCs w:val="24"/>
        </w:rPr>
        <w:t>Literature review refers to different types of survey books, journals and scholarly articles, and any other relevant sources appropriate for research.</w:t>
      </w:r>
      <w:r w:rsidR="00031F37" w:rsidRPr="00276A07">
        <w:rPr>
          <w:rFonts w:eastAsia="Times New Roman" w:cs="Times New Roman"/>
          <w:szCs w:val="24"/>
        </w:rPr>
        <w:t xml:space="preserve"> This </w:t>
      </w:r>
      <w:proofErr w:type="gramStart"/>
      <w:r w:rsidR="00031F37" w:rsidRPr="00276A07">
        <w:rPr>
          <w:rFonts w:eastAsia="Times New Roman" w:cs="Times New Roman"/>
          <w:szCs w:val="24"/>
        </w:rPr>
        <w:t>particular research</w:t>
      </w:r>
      <w:proofErr w:type="gramEnd"/>
      <w:r w:rsidR="00031F37" w:rsidRPr="00276A07">
        <w:rPr>
          <w:rFonts w:eastAsia="Times New Roman" w:cs="Times New Roman"/>
          <w:szCs w:val="24"/>
        </w:rPr>
        <w:t xml:space="preserve"> has an intention to find out the impact of VLE in educational process. User's satisfaction is needed regarding this VLE process through different perspectives such as quality and usability.</w:t>
      </w:r>
    </w:p>
    <w:p w14:paraId="6440D156" w14:textId="77777777" w:rsidR="00DF1735" w:rsidRPr="00276A07" w:rsidRDefault="00314FE2" w:rsidP="00923118">
      <w:pPr>
        <w:pStyle w:val="Heading2"/>
      </w:pPr>
      <w:bookmarkStart w:id="6" w:name="_Toc58257788"/>
      <w:r w:rsidRPr="00276A07">
        <w:t>Theoretical Background</w:t>
      </w:r>
      <w:bookmarkEnd w:id="6"/>
    </w:p>
    <w:p w14:paraId="6440D157" w14:textId="77777777" w:rsidR="00501468" w:rsidRPr="00276A07" w:rsidRDefault="00314FE2" w:rsidP="008A0BA9">
      <w:pPr>
        <w:rPr>
          <w:rFonts w:cs="Times New Roman"/>
          <w:szCs w:val="24"/>
          <w:shd w:val="clear" w:color="auto" w:fill="FFFFFF"/>
        </w:rPr>
      </w:pPr>
      <w:r w:rsidRPr="00276A07">
        <w:rPr>
          <w:rFonts w:eastAsia="Times New Roman" w:cs="Times New Roman"/>
          <w:szCs w:val="24"/>
        </w:rPr>
        <w:t xml:space="preserve">A new organisational form that is generated by developments in information technology in order to continue attacking </w:t>
      </w:r>
      <w:r w:rsidR="00031F37" w:rsidRPr="00276A07">
        <w:rPr>
          <w:rFonts w:eastAsia="Times New Roman" w:cs="Times New Roman"/>
          <w:szCs w:val="24"/>
        </w:rPr>
        <w:t>practitioners and</w:t>
      </w:r>
      <w:r w:rsidRPr="00276A07">
        <w:rPr>
          <w:rFonts w:eastAsia="Times New Roman" w:cs="Times New Roman"/>
          <w:szCs w:val="24"/>
        </w:rPr>
        <w:t xml:space="preserve"> researchers through e-learning or distance </w:t>
      </w:r>
      <w:r w:rsidR="00031F37" w:rsidRPr="00276A07">
        <w:rPr>
          <w:rFonts w:eastAsia="Times New Roman" w:cs="Times New Roman"/>
          <w:szCs w:val="24"/>
        </w:rPr>
        <w:t>learning</w:t>
      </w:r>
      <w:r w:rsidRPr="00276A07">
        <w:rPr>
          <w:rFonts w:eastAsia="Times New Roman" w:cs="Times New Roman"/>
          <w:szCs w:val="24"/>
        </w:rPr>
        <w:t xml:space="preserve"> </w:t>
      </w:r>
      <w:r w:rsidR="00031F37" w:rsidRPr="00276A07">
        <w:rPr>
          <w:rFonts w:eastAsia="Times New Roman" w:cs="Times New Roman"/>
          <w:szCs w:val="24"/>
        </w:rPr>
        <w:t>by</w:t>
      </w:r>
      <w:r w:rsidRPr="00276A07">
        <w:rPr>
          <w:rFonts w:eastAsia="Times New Roman" w:cs="Times New Roman"/>
          <w:szCs w:val="24"/>
        </w:rPr>
        <w:t xml:space="preserve"> using VLE</w:t>
      </w:r>
      <w:r w:rsidR="00031F37" w:rsidRPr="00276A07">
        <w:rPr>
          <w:rFonts w:eastAsia="Times New Roman" w:cs="Times New Roman"/>
          <w:szCs w:val="24"/>
        </w:rPr>
        <w:t xml:space="preserve"> </w:t>
      </w:r>
      <w:r w:rsidRPr="00276A07">
        <w:rPr>
          <w:rFonts w:eastAsia="Times New Roman" w:cs="Times New Roman"/>
          <w:szCs w:val="24"/>
        </w:rPr>
        <w:t>has become famous</w:t>
      </w:r>
      <w:r w:rsidR="00031F37" w:rsidRPr="00276A07">
        <w:rPr>
          <w:rFonts w:eastAsia="Times New Roman" w:cs="Times New Roman"/>
          <w:szCs w:val="24"/>
        </w:rPr>
        <w:t xml:space="preserve"> (</w:t>
      </w:r>
      <w:proofErr w:type="spellStart"/>
      <w:r w:rsidR="00031F37" w:rsidRPr="00276A07">
        <w:rPr>
          <w:rFonts w:cs="Times New Roman"/>
          <w:szCs w:val="24"/>
          <w:shd w:val="clear" w:color="auto" w:fill="FFFFFF"/>
        </w:rPr>
        <w:t>Waheed</w:t>
      </w:r>
      <w:proofErr w:type="spellEnd"/>
      <w:r w:rsidR="00031F37" w:rsidRPr="00276A07">
        <w:rPr>
          <w:rFonts w:cs="Times New Roman"/>
          <w:szCs w:val="24"/>
          <w:shd w:val="clear" w:color="auto" w:fill="FFFFFF"/>
        </w:rPr>
        <w:t xml:space="preserve"> </w:t>
      </w:r>
      <w:r w:rsidR="00031F37" w:rsidRPr="00276A07">
        <w:rPr>
          <w:rFonts w:cs="Times New Roman"/>
          <w:i/>
          <w:iCs/>
          <w:szCs w:val="24"/>
          <w:shd w:val="clear" w:color="auto" w:fill="FFFFFF"/>
        </w:rPr>
        <w:t xml:space="preserve">et al. </w:t>
      </w:r>
      <w:r w:rsidR="00031F37" w:rsidRPr="00276A07">
        <w:rPr>
          <w:rFonts w:cs="Times New Roman"/>
          <w:szCs w:val="24"/>
          <w:shd w:val="clear" w:color="auto" w:fill="FFFFFF"/>
        </w:rPr>
        <w:t xml:space="preserve">2020). In this part of theoretical background of VLE, it has been recognized that </w:t>
      </w:r>
      <w:r w:rsidR="003A5271" w:rsidRPr="00276A07">
        <w:rPr>
          <w:rFonts w:cs="Times New Roman"/>
          <w:szCs w:val="24"/>
          <w:shd w:val="clear" w:color="auto" w:fill="FFFFFF"/>
        </w:rPr>
        <w:t>there are some theories that are present regarding online learning or e-learning process such as:</w:t>
      </w:r>
    </w:p>
    <w:p w14:paraId="6440D158" w14:textId="77777777" w:rsidR="003A5271" w:rsidRPr="00923118" w:rsidRDefault="00314FE2" w:rsidP="00923118">
      <w:pPr>
        <w:pStyle w:val="Heading3"/>
        <w:rPr>
          <w:rFonts w:eastAsia="Times New Roman"/>
        </w:rPr>
      </w:pPr>
      <w:bookmarkStart w:id="7" w:name="_Toc58257789"/>
      <w:r w:rsidRPr="00923118">
        <w:rPr>
          <w:rFonts w:eastAsia="Times New Roman"/>
        </w:rPr>
        <w:t>Behaviourism Theory</w:t>
      </w:r>
      <w:bookmarkEnd w:id="7"/>
    </w:p>
    <w:p w14:paraId="6440D159" w14:textId="77777777" w:rsidR="003A5271" w:rsidRPr="00276A07" w:rsidRDefault="00314FE2" w:rsidP="00923118">
      <w:pPr>
        <w:rPr>
          <w:rFonts w:eastAsia="Times New Roman" w:cs="Times New Roman"/>
          <w:szCs w:val="24"/>
        </w:rPr>
      </w:pPr>
      <w:r w:rsidRPr="00276A07">
        <w:rPr>
          <w:rFonts w:eastAsia="Times New Roman" w:cs="Times New Roman"/>
          <w:szCs w:val="24"/>
        </w:rPr>
        <w:t>The name of this theory denotes how people behave. This theory evolved on a positive and effective worldview related to cause and effect (</w:t>
      </w:r>
      <w:proofErr w:type="spellStart"/>
      <w:r w:rsidRPr="00276A07">
        <w:rPr>
          <w:rFonts w:cs="Times New Roman"/>
          <w:szCs w:val="24"/>
          <w:shd w:val="clear" w:color="auto" w:fill="FFFFFF"/>
        </w:rPr>
        <w:t>Xiaoyun</w:t>
      </w:r>
      <w:proofErr w:type="spellEnd"/>
      <w:r w:rsidRPr="00276A07">
        <w:rPr>
          <w:rFonts w:cs="Times New Roman"/>
          <w:szCs w:val="24"/>
          <w:shd w:val="clear" w:color="auto" w:fill="FFFFFF"/>
        </w:rPr>
        <w:t xml:space="preserve"> and </w:t>
      </w:r>
      <w:proofErr w:type="spellStart"/>
      <w:r w:rsidRPr="00276A07">
        <w:rPr>
          <w:rFonts w:cs="Times New Roman"/>
          <w:szCs w:val="24"/>
          <w:shd w:val="clear" w:color="auto" w:fill="FFFFFF"/>
        </w:rPr>
        <w:t>Siqi</w:t>
      </w:r>
      <w:proofErr w:type="spellEnd"/>
      <w:r w:rsidRPr="00276A07">
        <w:rPr>
          <w:rFonts w:cs="Times New Roman"/>
          <w:szCs w:val="24"/>
          <w:shd w:val="clear" w:color="auto" w:fill="FFFFFF"/>
        </w:rPr>
        <w:t>, 2018)</w:t>
      </w:r>
      <w:r w:rsidRPr="00276A07">
        <w:rPr>
          <w:rFonts w:eastAsia="Times New Roman" w:cs="Times New Roman"/>
          <w:szCs w:val="24"/>
        </w:rPr>
        <w:t xml:space="preserve">. In education system, behaviourism theory examines how students behave while learning through this </w:t>
      </w:r>
      <w:proofErr w:type="gramStart"/>
      <w:r w:rsidRPr="00276A07">
        <w:rPr>
          <w:rFonts w:eastAsia="Times New Roman" w:cs="Times New Roman"/>
          <w:szCs w:val="24"/>
        </w:rPr>
        <w:t>particular process</w:t>
      </w:r>
      <w:proofErr w:type="gramEnd"/>
      <w:r w:rsidRPr="00276A07">
        <w:rPr>
          <w:rFonts w:eastAsia="Times New Roman" w:cs="Times New Roman"/>
          <w:szCs w:val="24"/>
        </w:rPr>
        <w:t xml:space="preserve">. It has been recognized that this theory implies its efforts in order to identify student's responses regarding </w:t>
      </w:r>
      <w:r w:rsidR="006332E0" w:rsidRPr="00276A07">
        <w:rPr>
          <w:rFonts w:eastAsia="Times New Roman" w:cs="Times New Roman"/>
          <w:szCs w:val="24"/>
        </w:rPr>
        <w:t>certain</w:t>
      </w:r>
      <w:r w:rsidRPr="00276A07">
        <w:rPr>
          <w:rFonts w:eastAsia="Times New Roman" w:cs="Times New Roman"/>
          <w:szCs w:val="24"/>
        </w:rPr>
        <w:t xml:space="preserve"> stimulation. </w:t>
      </w:r>
      <w:r w:rsidR="00906C5D" w:rsidRPr="00276A07">
        <w:rPr>
          <w:rFonts w:eastAsia="Times New Roman" w:cs="Times New Roman"/>
          <w:szCs w:val="24"/>
        </w:rPr>
        <w:t xml:space="preserve">As stated by </w:t>
      </w:r>
      <w:r w:rsidR="00906C5D" w:rsidRPr="00276A07">
        <w:rPr>
          <w:rFonts w:cs="Times New Roman"/>
          <w:szCs w:val="24"/>
          <w:shd w:val="clear" w:color="auto" w:fill="FFFFFF"/>
        </w:rPr>
        <w:t>Cassidy</w:t>
      </w:r>
      <w:r w:rsidR="00906C5D" w:rsidRPr="00276A07">
        <w:rPr>
          <w:rFonts w:eastAsia="Times New Roman" w:cs="Times New Roman"/>
          <w:szCs w:val="24"/>
        </w:rPr>
        <w:t xml:space="preserve"> (2016), t</w:t>
      </w:r>
      <w:r w:rsidRPr="00276A07">
        <w:rPr>
          <w:rFonts w:eastAsia="Times New Roman" w:cs="Times New Roman"/>
          <w:szCs w:val="24"/>
        </w:rPr>
        <w:t xml:space="preserve">he development of this theory is frequently associated with the development of this digital learning process throughout the world. </w:t>
      </w:r>
      <w:r w:rsidRPr="00276A07">
        <w:rPr>
          <w:rFonts w:eastAsia="Times New Roman" w:cs="Times New Roman"/>
          <w:szCs w:val="24"/>
        </w:rPr>
        <w:tab/>
        <w:t xml:space="preserve">By using this theory, it can be recognized advantages and disadvantages of this digital learning process. </w:t>
      </w:r>
    </w:p>
    <w:p w14:paraId="6440D15A" w14:textId="77777777" w:rsidR="003A5271" w:rsidRPr="00923118" w:rsidRDefault="00314FE2" w:rsidP="00923118">
      <w:pPr>
        <w:pStyle w:val="Heading3"/>
        <w:rPr>
          <w:rFonts w:eastAsia="Times New Roman"/>
        </w:rPr>
      </w:pPr>
      <w:bookmarkStart w:id="8" w:name="_Toc58257790"/>
      <w:r w:rsidRPr="00923118">
        <w:rPr>
          <w:rFonts w:eastAsia="Times New Roman"/>
        </w:rPr>
        <w:t>Cognitivism Theory</w:t>
      </w:r>
      <w:bookmarkEnd w:id="8"/>
    </w:p>
    <w:p w14:paraId="6440D15B" w14:textId="77777777" w:rsidR="00CF51CE" w:rsidRPr="00CF51CE" w:rsidRDefault="00314FE2" w:rsidP="00923118">
      <w:pPr>
        <w:rPr>
          <w:rFonts w:eastAsia="Times New Roman" w:cs="Times New Roman"/>
          <w:szCs w:val="24"/>
        </w:rPr>
      </w:pPr>
      <w:r w:rsidRPr="00276A07">
        <w:rPr>
          <w:rFonts w:eastAsia="Times New Roman" w:cs="Times New Roman"/>
          <w:szCs w:val="24"/>
        </w:rPr>
        <w:t>Cognitivism theory has been contemplated as a reaction to the rigid emphasis on response and predictive stimulation (</w:t>
      </w:r>
      <w:proofErr w:type="spellStart"/>
      <w:r w:rsidRPr="00276A07">
        <w:rPr>
          <w:rFonts w:cs="Times New Roman"/>
          <w:szCs w:val="24"/>
          <w:shd w:val="clear" w:color="auto" w:fill="FFFFFF"/>
        </w:rPr>
        <w:t>Rosero</w:t>
      </w:r>
      <w:proofErr w:type="spellEnd"/>
      <w:r w:rsidRPr="00276A07">
        <w:rPr>
          <w:rFonts w:cs="Times New Roman"/>
          <w:szCs w:val="24"/>
          <w:shd w:val="clear" w:color="auto" w:fill="FFFFFF"/>
        </w:rPr>
        <w:t xml:space="preserve">-Zambrano </w:t>
      </w:r>
      <w:r w:rsidRPr="00276A07">
        <w:rPr>
          <w:rFonts w:cs="Times New Roman"/>
          <w:i/>
          <w:iCs/>
          <w:szCs w:val="24"/>
          <w:shd w:val="clear" w:color="auto" w:fill="FFFFFF"/>
        </w:rPr>
        <w:t>et al</w:t>
      </w:r>
      <w:r w:rsidRPr="00276A07">
        <w:rPr>
          <w:rFonts w:eastAsia="Times New Roman" w:cs="Times New Roman"/>
          <w:i/>
          <w:iCs/>
          <w:szCs w:val="24"/>
        </w:rPr>
        <w:t>.</w:t>
      </w:r>
      <w:r w:rsidRPr="00276A07">
        <w:rPr>
          <w:rFonts w:eastAsia="Times New Roman" w:cs="Times New Roman"/>
          <w:szCs w:val="24"/>
        </w:rPr>
        <w:t>, 2018). This theory promoted the important role of mind in learning and focusing on what happens in between student response and environment stimulations</w:t>
      </w:r>
      <w:r w:rsidR="00981337" w:rsidRPr="00276A07">
        <w:rPr>
          <w:rFonts w:eastAsia="Times New Roman" w:cs="Times New Roman"/>
          <w:szCs w:val="24"/>
        </w:rPr>
        <w:t xml:space="preserve"> (</w:t>
      </w:r>
      <w:r w:rsidR="00981337" w:rsidRPr="00276A07">
        <w:rPr>
          <w:rFonts w:cs="Times New Roman"/>
          <w:szCs w:val="24"/>
          <w:shd w:val="clear" w:color="auto" w:fill="FFFFFF"/>
        </w:rPr>
        <w:t>Al-</w:t>
      </w:r>
      <w:proofErr w:type="spellStart"/>
      <w:r w:rsidR="00981337" w:rsidRPr="00276A07">
        <w:rPr>
          <w:rFonts w:cs="Times New Roman"/>
          <w:szCs w:val="24"/>
          <w:shd w:val="clear" w:color="auto" w:fill="FFFFFF"/>
        </w:rPr>
        <w:t>Azawei</w:t>
      </w:r>
      <w:proofErr w:type="spellEnd"/>
      <w:r w:rsidR="00981337" w:rsidRPr="00276A07">
        <w:rPr>
          <w:rFonts w:cs="Times New Roman"/>
          <w:szCs w:val="24"/>
          <w:shd w:val="clear" w:color="auto" w:fill="FFFFFF"/>
        </w:rPr>
        <w:t>, and Al-</w:t>
      </w:r>
      <w:proofErr w:type="spellStart"/>
      <w:r w:rsidR="00981337" w:rsidRPr="00276A07">
        <w:rPr>
          <w:rFonts w:cs="Times New Roman"/>
          <w:szCs w:val="24"/>
          <w:shd w:val="clear" w:color="auto" w:fill="FFFFFF"/>
        </w:rPr>
        <w:t>Masoudy</w:t>
      </w:r>
      <w:proofErr w:type="spellEnd"/>
      <w:r w:rsidR="00981337" w:rsidRPr="00276A07">
        <w:rPr>
          <w:rFonts w:cs="Times New Roman"/>
          <w:szCs w:val="24"/>
          <w:shd w:val="clear" w:color="auto" w:fill="FFFFFF"/>
        </w:rPr>
        <w:t xml:space="preserve">, 2020). The future of this theory </w:t>
      </w:r>
      <w:r w:rsidR="00585BAC" w:rsidRPr="00276A07">
        <w:rPr>
          <w:rFonts w:cs="Times New Roman"/>
          <w:szCs w:val="24"/>
          <w:shd w:val="clear" w:color="auto" w:fill="FFFFFF"/>
        </w:rPr>
        <w:t>is particularly interesting regarding advancement of online software evolvement into adopting and personalizing the learning application of integrating artificial intelligence and learning analytics into instruction.</w:t>
      </w:r>
      <w:r w:rsidR="00CF51CE">
        <w:rPr>
          <w:rFonts w:eastAsia="Times New Roman" w:cs="Times New Roman"/>
          <w:b/>
          <w:bCs/>
          <w:i/>
          <w:iCs/>
          <w:szCs w:val="24"/>
        </w:rPr>
        <w:br w:type="page"/>
      </w:r>
    </w:p>
    <w:p w14:paraId="6440D15C" w14:textId="77777777" w:rsidR="00DF1735" w:rsidRPr="00276A07" w:rsidRDefault="00314FE2" w:rsidP="007B315A">
      <w:pPr>
        <w:pStyle w:val="Heading2"/>
      </w:pPr>
      <w:bookmarkStart w:id="9" w:name="_Toc58257791"/>
      <w:r w:rsidRPr="00276A07">
        <w:lastRenderedPageBreak/>
        <w:t>Concept of VLE</w:t>
      </w:r>
      <w:bookmarkEnd w:id="9"/>
    </w:p>
    <w:p w14:paraId="6440D15D" w14:textId="77777777" w:rsidR="00585BAC" w:rsidRPr="00276A07" w:rsidRDefault="00314FE2" w:rsidP="008A0BA9">
      <w:pPr>
        <w:rPr>
          <w:rFonts w:eastAsia="Times New Roman" w:cs="Times New Roman"/>
          <w:szCs w:val="24"/>
        </w:rPr>
      </w:pPr>
      <w:r w:rsidRPr="00276A07">
        <w:rPr>
          <w:rFonts w:eastAsia="Times New Roman" w:cs="Times New Roman"/>
          <w:szCs w:val="24"/>
        </w:rPr>
        <w:t>A Virtual Learning Environment (VLE) is one kind of set of learning as well as teaching tools that are designed in order to increase a student's learning experience by including internet and computers in the learning process (</w:t>
      </w:r>
      <w:r w:rsidRPr="00276A07">
        <w:rPr>
          <w:rFonts w:cs="Times New Roman"/>
          <w:szCs w:val="24"/>
          <w:shd w:val="clear" w:color="auto" w:fill="FFFFFF"/>
        </w:rPr>
        <w:t xml:space="preserve">Nguyen </w:t>
      </w:r>
      <w:r w:rsidRPr="00276A07">
        <w:rPr>
          <w:rFonts w:cs="Times New Roman"/>
          <w:i/>
          <w:iCs/>
          <w:szCs w:val="24"/>
          <w:shd w:val="clear" w:color="auto" w:fill="FFFFFF"/>
        </w:rPr>
        <w:t>et al.</w:t>
      </w:r>
      <w:r w:rsidRPr="00276A07">
        <w:rPr>
          <w:rFonts w:eastAsia="Times New Roman" w:cs="Times New Roman"/>
          <w:szCs w:val="24"/>
        </w:rPr>
        <w:t>2017). The main components of a VLE package student tracking, curriculum mapping, electronic communication such as email, chat and web publishing, online support for both teacher and student.</w:t>
      </w:r>
    </w:p>
    <w:p w14:paraId="6440D15E" w14:textId="77777777" w:rsidR="00DF1735" w:rsidRPr="00276A07" w:rsidRDefault="00314FE2" w:rsidP="007B315A">
      <w:pPr>
        <w:pStyle w:val="Heading2"/>
      </w:pPr>
      <w:bookmarkStart w:id="10" w:name="_Toc58257792"/>
      <w:r w:rsidRPr="00276A07">
        <w:t>Advantage of VLE</w:t>
      </w:r>
      <w:bookmarkEnd w:id="10"/>
    </w:p>
    <w:p w14:paraId="6440D15F" w14:textId="77777777" w:rsidR="00A92ECE" w:rsidRPr="00A75FA4" w:rsidRDefault="00314FE2" w:rsidP="00A75FA4">
      <w:pPr>
        <w:rPr>
          <w:rFonts w:eastAsia="Times New Roman" w:cs="Times New Roman"/>
          <w:szCs w:val="24"/>
        </w:rPr>
      </w:pPr>
      <w:r w:rsidRPr="00276A07">
        <w:rPr>
          <w:rFonts w:eastAsia="Times New Roman" w:cs="Times New Roman"/>
          <w:szCs w:val="24"/>
        </w:rPr>
        <w:t xml:space="preserve">In this research, it has been recognized that this </w:t>
      </w:r>
      <w:proofErr w:type="gramStart"/>
      <w:r w:rsidRPr="00276A07">
        <w:rPr>
          <w:rFonts w:eastAsia="Times New Roman" w:cs="Times New Roman"/>
          <w:szCs w:val="24"/>
        </w:rPr>
        <w:t>particular process</w:t>
      </w:r>
      <w:proofErr w:type="gramEnd"/>
      <w:r w:rsidRPr="00276A07">
        <w:rPr>
          <w:rFonts w:eastAsia="Times New Roman" w:cs="Times New Roman"/>
          <w:szCs w:val="24"/>
        </w:rPr>
        <w:t xml:space="preserve"> has many advantages, such as:</w:t>
      </w:r>
      <w:r w:rsidR="006E119B">
        <w:rPr>
          <w:rFonts w:eastAsia="Times New Roman" w:cs="Times New Roman"/>
          <w:szCs w:val="24"/>
        </w:rPr>
        <w:t xml:space="preserve"> </w:t>
      </w:r>
      <w:r w:rsidRPr="006E119B">
        <w:rPr>
          <w:rFonts w:eastAsia="Times New Roman" w:cs="Times New Roman"/>
          <w:szCs w:val="24"/>
        </w:rPr>
        <w:t>Personalized learning is one of the most significant advantages of VLE. It can help a student to study at their own time and phase.</w:t>
      </w:r>
      <w:r w:rsidR="005203B5">
        <w:rPr>
          <w:rFonts w:eastAsia="Times New Roman" w:cs="Times New Roman"/>
          <w:szCs w:val="24"/>
        </w:rPr>
        <w:t xml:space="preserve"> </w:t>
      </w:r>
      <w:r w:rsidRPr="00126DA5">
        <w:rPr>
          <w:rFonts w:eastAsia="Times New Roman" w:cs="Times New Roman"/>
          <w:szCs w:val="24"/>
        </w:rPr>
        <w:t xml:space="preserve">Real-time teaching and learning </w:t>
      </w:r>
      <w:proofErr w:type="gramStart"/>
      <w:r w:rsidRPr="00126DA5">
        <w:rPr>
          <w:rFonts w:eastAsia="Times New Roman" w:cs="Times New Roman"/>
          <w:szCs w:val="24"/>
        </w:rPr>
        <w:t>is</w:t>
      </w:r>
      <w:proofErr w:type="gramEnd"/>
      <w:r w:rsidRPr="00126DA5">
        <w:rPr>
          <w:rFonts w:eastAsia="Times New Roman" w:cs="Times New Roman"/>
          <w:szCs w:val="24"/>
        </w:rPr>
        <w:t xml:space="preserve"> another advantage of the VLE process.</w:t>
      </w:r>
      <w:r w:rsidR="009B47A9">
        <w:rPr>
          <w:rFonts w:eastAsia="Times New Roman" w:cs="Times New Roman"/>
          <w:szCs w:val="24"/>
        </w:rPr>
        <w:t xml:space="preserve"> </w:t>
      </w:r>
      <w:r w:rsidRPr="009B47A9">
        <w:rPr>
          <w:rFonts w:eastAsia="Times New Roman" w:cs="Times New Roman"/>
          <w:szCs w:val="24"/>
        </w:rPr>
        <w:t>This VLE process has potentiality in order to manage effective and efficient time management.</w:t>
      </w:r>
      <w:r w:rsidR="00464543">
        <w:rPr>
          <w:rFonts w:eastAsia="Times New Roman" w:cs="Times New Roman"/>
          <w:szCs w:val="24"/>
        </w:rPr>
        <w:t xml:space="preserve"> </w:t>
      </w:r>
      <w:r w:rsidRPr="00CC47CB">
        <w:rPr>
          <w:rFonts w:eastAsia="Times New Roman" w:cs="Times New Roman"/>
          <w:szCs w:val="24"/>
        </w:rPr>
        <w:t xml:space="preserve">VLE process has an advantage regarding </w:t>
      </w:r>
      <w:r w:rsidR="00A92ECE" w:rsidRPr="00CC47CB">
        <w:rPr>
          <w:rFonts w:eastAsia="Times New Roman" w:cs="Times New Roman"/>
          <w:szCs w:val="24"/>
        </w:rPr>
        <w:t xml:space="preserve">giving students and teachers both worldwide </w:t>
      </w:r>
      <w:r w:rsidR="007A6E00" w:rsidRPr="00CC47CB">
        <w:rPr>
          <w:rFonts w:eastAsia="Times New Roman" w:cs="Times New Roman"/>
          <w:szCs w:val="24"/>
        </w:rPr>
        <w:t>exposures</w:t>
      </w:r>
      <w:r w:rsidR="00A92ECE" w:rsidRPr="00CC47CB">
        <w:rPr>
          <w:rFonts w:eastAsia="Times New Roman" w:cs="Times New Roman"/>
          <w:szCs w:val="24"/>
        </w:rPr>
        <w:t>.</w:t>
      </w:r>
      <w:r w:rsidR="00A75FA4">
        <w:rPr>
          <w:rFonts w:eastAsia="Times New Roman" w:cs="Times New Roman"/>
          <w:szCs w:val="24"/>
        </w:rPr>
        <w:t xml:space="preserve"> </w:t>
      </w:r>
      <w:r w:rsidRPr="00A75FA4">
        <w:rPr>
          <w:rFonts w:eastAsia="Times New Roman" w:cs="Times New Roman"/>
          <w:szCs w:val="24"/>
        </w:rPr>
        <w:t xml:space="preserve">One of the most important advantages of this </w:t>
      </w:r>
      <w:proofErr w:type="gramStart"/>
      <w:r w:rsidRPr="00A75FA4">
        <w:rPr>
          <w:rFonts w:eastAsia="Times New Roman" w:cs="Times New Roman"/>
          <w:szCs w:val="24"/>
        </w:rPr>
        <w:t>particular process</w:t>
      </w:r>
      <w:proofErr w:type="gramEnd"/>
      <w:r w:rsidRPr="00A75FA4">
        <w:rPr>
          <w:rFonts w:eastAsia="Times New Roman" w:cs="Times New Roman"/>
          <w:szCs w:val="24"/>
        </w:rPr>
        <w:t xml:space="preserve"> includes accessing capability in order to giving equality to everyone from anywhere and at any time. </w:t>
      </w:r>
    </w:p>
    <w:p w14:paraId="6440D160" w14:textId="77777777" w:rsidR="00DF1735" w:rsidRPr="00276A07" w:rsidRDefault="00314FE2" w:rsidP="00B12E2A">
      <w:pPr>
        <w:pStyle w:val="Heading2"/>
      </w:pPr>
      <w:bookmarkStart w:id="11" w:name="_Toc58257793"/>
      <w:r w:rsidRPr="00276A07">
        <w:t>Disadvantage of VLE</w:t>
      </w:r>
      <w:bookmarkEnd w:id="11"/>
    </w:p>
    <w:p w14:paraId="6440D161" w14:textId="77777777" w:rsidR="00F37FE2" w:rsidRPr="00407D96" w:rsidRDefault="00314FE2" w:rsidP="00407D96">
      <w:pPr>
        <w:rPr>
          <w:rFonts w:eastAsia="Times New Roman" w:cs="Times New Roman"/>
          <w:szCs w:val="24"/>
        </w:rPr>
      </w:pPr>
      <w:r w:rsidRPr="00276A07">
        <w:rPr>
          <w:rFonts w:eastAsia="Times New Roman" w:cs="Times New Roman"/>
          <w:szCs w:val="24"/>
        </w:rPr>
        <w:t>In this research, it has been recognised that VKLE process has some disadvantages as well such as:</w:t>
      </w:r>
      <w:r w:rsidR="00EB26AF">
        <w:rPr>
          <w:rFonts w:eastAsia="Times New Roman" w:cs="Times New Roman"/>
          <w:szCs w:val="24"/>
        </w:rPr>
        <w:t xml:space="preserve"> </w:t>
      </w:r>
      <w:r w:rsidRPr="009F0028">
        <w:rPr>
          <w:rFonts w:eastAsia="Times New Roman" w:cs="Times New Roman"/>
          <w:szCs w:val="24"/>
        </w:rPr>
        <w:t>Infrastructural challenges are one of the most significant disadvantages of VLE</w:t>
      </w:r>
      <w:r w:rsidR="005142E9" w:rsidRPr="009F0028">
        <w:rPr>
          <w:rFonts w:eastAsia="Times New Roman" w:cs="Times New Roman"/>
          <w:szCs w:val="24"/>
        </w:rPr>
        <w:t xml:space="preserve"> (</w:t>
      </w:r>
      <w:r w:rsidR="005142E9" w:rsidRPr="009F0028">
        <w:rPr>
          <w:rFonts w:cs="Times New Roman"/>
          <w:szCs w:val="24"/>
          <w:shd w:val="clear" w:color="auto" w:fill="FFFFFF"/>
        </w:rPr>
        <w:t>Beard, 2017)</w:t>
      </w:r>
      <w:r w:rsidRPr="009F0028">
        <w:rPr>
          <w:rFonts w:eastAsia="Times New Roman" w:cs="Times New Roman"/>
          <w:szCs w:val="24"/>
        </w:rPr>
        <w:t>. This disadvantage can be described that at first it takes a lot of expenditure in order to set up online or e-learning classes.</w:t>
      </w:r>
      <w:r w:rsidR="00AB016E">
        <w:rPr>
          <w:rFonts w:eastAsia="Times New Roman" w:cs="Times New Roman"/>
          <w:szCs w:val="24"/>
        </w:rPr>
        <w:t xml:space="preserve"> </w:t>
      </w:r>
      <w:r w:rsidRPr="00AB016E">
        <w:rPr>
          <w:rFonts w:eastAsia="Times New Roman" w:cs="Times New Roman"/>
          <w:szCs w:val="24"/>
        </w:rPr>
        <w:t>One of the most common disadvantages is that this VLE tale extra training</w:t>
      </w:r>
      <w:r w:rsidR="005142E9" w:rsidRPr="00AB016E">
        <w:rPr>
          <w:rFonts w:eastAsia="Times New Roman" w:cs="Times New Roman"/>
          <w:szCs w:val="24"/>
        </w:rPr>
        <w:t xml:space="preserve"> (</w:t>
      </w:r>
      <w:proofErr w:type="spellStart"/>
      <w:r w:rsidR="005142E9" w:rsidRPr="00AB016E">
        <w:rPr>
          <w:rFonts w:cs="Times New Roman"/>
          <w:szCs w:val="24"/>
          <w:shd w:val="clear" w:color="auto" w:fill="FFFFFF"/>
        </w:rPr>
        <w:t>Lugbom</w:t>
      </w:r>
      <w:proofErr w:type="spellEnd"/>
      <w:r w:rsidR="005142E9" w:rsidRPr="00AB016E">
        <w:rPr>
          <w:rFonts w:cs="Times New Roman"/>
          <w:szCs w:val="24"/>
          <w:shd w:val="clear" w:color="auto" w:fill="FFFFFF"/>
        </w:rPr>
        <w:t xml:space="preserve"> </w:t>
      </w:r>
      <w:r w:rsidR="005142E9" w:rsidRPr="00AB016E">
        <w:rPr>
          <w:rFonts w:cs="Times New Roman"/>
          <w:i/>
          <w:iCs/>
          <w:szCs w:val="24"/>
          <w:shd w:val="clear" w:color="auto" w:fill="FFFFFF"/>
        </w:rPr>
        <w:t xml:space="preserve">et al. </w:t>
      </w:r>
      <w:r w:rsidR="005142E9" w:rsidRPr="00AB016E">
        <w:rPr>
          <w:rFonts w:cs="Times New Roman"/>
          <w:szCs w:val="24"/>
          <w:shd w:val="clear" w:color="auto" w:fill="FFFFFF"/>
        </w:rPr>
        <w:t>2020).</w:t>
      </w:r>
      <w:r w:rsidR="00F07DF0">
        <w:rPr>
          <w:rFonts w:eastAsia="Times New Roman" w:cs="Times New Roman"/>
          <w:szCs w:val="24"/>
        </w:rPr>
        <w:t xml:space="preserve"> </w:t>
      </w:r>
      <w:r w:rsidRPr="00F07DF0">
        <w:rPr>
          <w:rFonts w:eastAsia="Times New Roman" w:cs="Times New Roman"/>
          <w:szCs w:val="24"/>
        </w:rPr>
        <w:t>Lack of social and emotional skill is one of the most significant challenges in this online learning process.</w:t>
      </w:r>
      <w:r w:rsidR="00003308">
        <w:rPr>
          <w:rFonts w:eastAsia="Times New Roman" w:cs="Times New Roman"/>
          <w:szCs w:val="24"/>
        </w:rPr>
        <w:t xml:space="preserve"> </w:t>
      </w:r>
      <w:r w:rsidRPr="00F40E1A">
        <w:rPr>
          <w:rFonts w:eastAsia="Times New Roman" w:cs="Times New Roman"/>
          <w:szCs w:val="24"/>
        </w:rPr>
        <w:t xml:space="preserve">By adopting this facility, it has been understood that physical activities are compromised of the students that can affect </w:t>
      </w:r>
      <w:r w:rsidR="000116EE" w:rsidRPr="00F40E1A">
        <w:rPr>
          <w:rFonts w:eastAsia="Times New Roman" w:cs="Times New Roman"/>
          <w:szCs w:val="24"/>
        </w:rPr>
        <w:t>student’s</w:t>
      </w:r>
      <w:r w:rsidRPr="00F40E1A">
        <w:rPr>
          <w:rFonts w:eastAsia="Times New Roman" w:cs="Times New Roman"/>
          <w:szCs w:val="24"/>
        </w:rPr>
        <w:t xml:space="preserve"> mental and physical health.</w:t>
      </w:r>
      <w:r w:rsidR="006C38FD">
        <w:rPr>
          <w:rFonts w:eastAsia="Times New Roman" w:cs="Times New Roman"/>
          <w:szCs w:val="24"/>
        </w:rPr>
        <w:t xml:space="preserve"> </w:t>
      </w:r>
      <w:r w:rsidRPr="006C38FD">
        <w:rPr>
          <w:rFonts w:eastAsia="Times New Roman" w:cs="Times New Roman"/>
          <w:szCs w:val="24"/>
        </w:rPr>
        <w:t xml:space="preserve">Reducing personal interaction between teacher and student is another disadvantage </w:t>
      </w:r>
      <w:r w:rsidR="005869F4" w:rsidRPr="006C38FD">
        <w:rPr>
          <w:rFonts w:eastAsia="Times New Roman" w:cs="Times New Roman"/>
          <w:szCs w:val="24"/>
        </w:rPr>
        <w:t>of</w:t>
      </w:r>
      <w:r w:rsidRPr="006C38FD">
        <w:rPr>
          <w:rFonts w:eastAsia="Times New Roman" w:cs="Times New Roman"/>
          <w:szCs w:val="24"/>
        </w:rPr>
        <w:t xml:space="preserve"> VLE.</w:t>
      </w:r>
      <w:r w:rsidR="00407D96">
        <w:rPr>
          <w:rFonts w:eastAsia="Times New Roman" w:cs="Times New Roman"/>
          <w:szCs w:val="24"/>
        </w:rPr>
        <w:t xml:space="preserve"> </w:t>
      </w:r>
      <w:r w:rsidRPr="00407D96">
        <w:rPr>
          <w:rFonts w:eastAsia="Times New Roman" w:cs="Times New Roman"/>
          <w:szCs w:val="24"/>
        </w:rPr>
        <w:t>It has huge effect of excess screen time of the student.</w:t>
      </w:r>
    </w:p>
    <w:p w14:paraId="6440D162" w14:textId="77777777" w:rsidR="00DF1735" w:rsidRPr="00276A07" w:rsidRDefault="00314FE2" w:rsidP="002E5818">
      <w:pPr>
        <w:pStyle w:val="Heading2"/>
      </w:pPr>
      <w:bookmarkStart w:id="12" w:name="_Toc58257794"/>
      <w:r w:rsidRPr="00276A07">
        <w:t>Effectiveness of VLE during COVID 19</w:t>
      </w:r>
      <w:r w:rsidR="002E5818">
        <w:t xml:space="preserve"> AND Summary</w:t>
      </w:r>
      <w:bookmarkEnd w:id="12"/>
      <w:r w:rsidR="002E5818">
        <w:t xml:space="preserve"> </w:t>
      </w:r>
    </w:p>
    <w:p w14:paraId="6440D163" w14:textId="77777777" w:rsidR="00C57B73" w:rsidRPr="00276A07" w:rsidRDefault="00314FE2" w:rsidP="008A0BA9">
      <w:pPr>
        <w:rPr>
          <w:rFonts w:eastAsia="Times New Roman" w:cs="Times New Roman"/>
          <w:szCs w:val="24"/>
        </w:rPr>
      </w:pPr>
      <w:r w:rsidRPr="00276A07">
        <w:rPr>
          <w:rFonts w:eastAsia="Times New Roman" w:cs="Times New Roman"/>
          <w:szCs w:val="24"/>
        </w:rPr>
        <w:t xml:space="preserve">The impact of COVID 19 spreads across the world, and for that reason it has left schools scrambling in order to quickly adopt a new way of leering in education system that is online only. Previously, the appearance of virtual learning has no idea, however, it has enormous important in education system. It provides collaborative learning and content variety in learning process of the student. This process is highly effective regarding managing a balance </w:t>
      </w:r>
      <w:r w:rsidRPr="00276A07">
        <w:rPr>
          <w:rFonts w:eastAsia="Times New Roman" w:cs="Times New Roman"/>
          <w:szCs w:val="24"/>
        </w:rPr>
        <w:lastRenderedPageBreak/>
        <w:t>between learning and health safety during this COVID 19 situation.</w:t>
      </w:r>
      <w:r w:rsidR="00E55823">
        <w:rPr>
          <w:rFonts w:eastAsia="Times New Roman" w:cs="Times New Roman"/>
          <w:szCs w:val="24"/>
        </w:rPr>
        <w:t xml:space="preserve"> Therefore, it can be stated that VLE, because of its key features and </w:t>
      </w:r>
      <w:r w:rsidR="009149D4">
        <w:rPr>
          <w:rFonts w:eastAsia="Times New Roman" w:cs="Times New Roman"/>
          <w:szCs w:val="24"/>
        </w:rPr>
        <w:t>benefits</w:t>
      </w:r>
      <w:r w:rsidR="00E55823">
        <w:rPr>
          <w:rFonts w:eastAsia="Times New Roman" w:cs="Times New Roman"/>
          <w:szCs w:val="24"/>
        </w:rPr>
        <w:t xml:space="preserve">, has several advantageous </w:t>
      </w:r>
      <w:proofErr w:type="gramStart"/>
      <w:r w:rsidR="00E55823">
        <w:rPr>
          <w:rFonts w:eastAsia="Times New Roman" w:cs="Times New Roman"/>
          <w:szCs w:val="24"/>
        </w:rPr>
        <w:t>usage</w:t>
      </w:r>
      <w:proofErr w:type="gramEnd"/>
      <w:r w:rsidR="00E55823">
        <w:rPr>
          <w:rFonts w:eastAsia="Times New Roman" w:cs="Times New Roman"/>
          <w:szCs w:val="24"/>
        </w:rPr>
        <w:t xml:space="preserve"> in certain situations. </w:t>
      </w:r>
    </w:p>
    <w:p w14:paraId="6440D164" w14:textId="77777777" w:rsidR="00C57B73" w:rsidRPr="00276A07" w:rsidRDefault="00C57B73" w:rsidP="008A0BA9">
      <w:pPr>
        <w:pStyle w:val="Heading1"/>
        <w:rPr>
          <w:lang w:val="en-GB"/>
        </w:rPr>
      </w:pPr>
      <w:bookmarkStart w:id="13" w:name="_Toc58257795"/>
      <w:r w:rsidRPr="00276A07">
        <w:rPr>
          <w:lang w:val="en-GB"/>
        </w:rPr>
        <w:t>Methodology</w:t>
      </w:r>
      <w:bookmarkEnd w:id="13"/>
    </w:p>
    <w:p w14:paraId="6440D165" w14:textId="77777777" w:rsidR="00C57B73" w:rsidRPr="00276A07" w:rsidRDefault="00C57B73" w:rsidP="008A0BA9">
      <w:pPr>
        <w:pStyle w:val="Heading2"/>
        <w:rPr>
          <w:lang w:val="en-GB"/>
        </w:rPr>
      </w:pPr>
      <w:bookmarkStart w:id="14" w:name="_ax8169mvloje" w:colFirst="0" w:colLast="0"/>
      <w:bookmarkStart w:id="15" w:name="_Toc58257796"/>
      <w:bookmarkEnd w:id="14"/>
      <w:r w:rsidRPr="00276A07">
        <w:rPr>
          <w:lang w:val="en-GB"/>
        </w:rPr>
        <w:t>Research approach</w:t>
      </w:r>
      <w:bookmarkEnd w:id="15"/>
    </w:p>
    <w:p w14:paraId="6440D166" w14:textId="77777777" w:rsidR="00C57B73" w:rsidRPr="00276A07" w:rsidRDefault="00C57B73" w:rsidP="008A0BA9">
      <w:pPr>
        <w:rPr>
          <w:lang w:val="en-GB"/>
        </w:rPr>
      </w:pPr>
      <w:r w:rsidRPr="00276A07">
        <w:rPr>
          <w:b/>
          <w:i/>
          <w:lang w:val="en-GB"/>
        </w:rPr>
        <w:t>Exploratory research approach</w:t>
      </w:r>
      <w:r w:rsidRPr="00276A07">
        <w:rPr>
          <w:lang w:val="en-GB"/>
        </w:rPr>
        <w:t xml:space="preserve"> has been taken for commencing this research. In exploratory research, the primary aspect is to explore the case and find complications and mitigate them with necessary adjustments (</w:t>
      </w:r>
      <w:r w:rsidRPr="00276A07">
        <w:rPr>
          <w:highlight w:val="white"/>
          <w:lang w:val="en-GB"/>
        </w:rPr>
        <w:t xml:space="preserve">Novara </w:t>
      </w:r>
      <w:r w:rsidRPr="00276A07">
        <w:rPr>
          <w:i/>
          <w:highlight w:val="white"/>
          <w:lang w:val="en-GB"/>
        </w:rPr>
        <w:t>et al.</w:t>
      </w:r>
      <w:r w:rsidRPr="00276A07">
        <w:rPr>
          <w:highlight w:val="white"/>
          <w:lang w:val="en-GB"/>
        </w:rPr>
        <w:t xml:space="preserve"> 2018</w:t>
      </w:r>
      <w:r w:rsidRPr="00276A07">
        <w:rPr>
          <w:lang w:val="en-GB"/>
        </w:rPr>
        <w:t xml:space="preserve">). For research to improve the situation of the scenario, this type of research can change its direction for generating accurate and useful data. Therefore, this type of research is important for evaluating impact of Virtual Learning Environment (VLE) in students </w:t>
      </w:r>
      <w:proofErr w:type="gramStart"/>
      <w:r w:rsidRPr="00276A07">
        <w:rPr>
          <w:lang w:val="en-GB"/>
        </w:rPr>
        <w:t>of</w:t>
      </w:r>
      <w:proofErr w:type="gramEnd"/>
      <w:r w:rsidRPr="00276A07">
        <w:rPr>
          <w:lang w:val="en-GB"/>
        </w:rPr>
        <w:t xml:space="preserve"> University of Wales Trinity Saint David London (UWTSDL).</w:t>
      </w:r>
    </w:p>
    <w:p w14:paraId="6440D167" w14:textId="77777777" w:rsidR="00C57B73" w:rsidRPr="00276A07" w:rsidRDefault="00C57B73" w:rsidP="008A0BA9">
      <w:pPr>
        <w:pStyle w:val="Heading2"/>
        <w:rPr>
          <w:lang w:val="en-GB"/>
        </w:rPr>
      </w:pPr>
      <w:bookmarkStart w:id="16" w:name="_x0khpwapgwj0" w:colFirst="0" w:colLast="0"/>
      <w:bookmarkStart w:id="17" w:name="_Toc58257797"/>
      <w:bookmarkEnd w:id="16"/>
      <w:r w:rsidRPr="00276A07">
        <w:rPr>
          <w:lang w:val="en-GB"/>
        </w:rPr>
        <w:t>Research philosophy</w:t>
      </w:r>
      <w:bookmarkEnd w:id="17"/>
    </w:p>
    <w:p w14:paraId="6440D168" w14:textId="77777777" w:rsidR="00C57B73" w:rsidRPr="00276A07" w:rsidRDefault="00C57B73" w:rsidP="008A0BA9">
      <w:pPr>
        <w:rPr>
          <w:lang w:val="en-GB"/>
        </w:rPr>
      </w:pPr>
      <w:r w:rsidRPr="00276A07">
        <w:rPr>
          <w:b/>
          <w:i/>
          <w:lang w:val="en-GB"/>
        </w:rPr>
        <w:t xml:space="preserve">Pragmatism approach of research philosophy </w:t>
      </w:r>
      <w:r w:rsidRPr="00276A07">
        <w:rPr>
          <w:lang w:val="en-GB"/>
        </w:rPr>
        <w:t>is used in this research. In Pragmatic research philosophy, it is understood that research can be interpreted in various ways by differencing their interpretations. It needs to be understood that this philosophy of research is more concerned on the question asked as it defines the result of the result (</w:t>
      </w:r>
      <w:r w:rsidRPr="00276A07">
        <w:rPr>
          <w:highlight w:val="white"/>
          <w:lang w:val="en-GB"/>
        </w:rPr>
        <w:t xml:space="preserve">Shah, Shah and </w:t>
      </w:r>
      <w:proofErr w:type="spellStart"/>
      <w:r w:rsidRPr="00276A07">
        <w:rPr>
          <w:highlight w:val="white"/>
          <w:lang w:val="en-GB"/>
        </w:rPr>
        <w:t>Khaskhelly</w:t>
      </w:r>
      <w:proofErr w:type="spellEnd"/>
      <w:r w:rsidRPr="00276A07">
        <w:rPr>
          <w:highlight w:val="white"/>
          <w:lang w:val="en-GB"/>
        </w:rPr>
        <w:t>, 2018</w:t>
      </w:r>
      <w:r w:rsidRPr="00276A07">
        <w:rPr>
          <w:lang w:val="en-GB"/>
        </w:rPr>
        <w:t xml:space="preserve">). Questions without context will generate data that is irrelevant to the research. Therefore, </w:t>
      </w:r>
      <w:r w:rsidR="00900A24">
        <w:rPr>
          <w:lang w:val="en-GB"/>
        </w:rPr>
        <w:t>this process will create a research</w:t>
      </w:r>
      <w:r w:rsidRPr="00276A07">
        <w:rPr>
          <w:lang w:val="en-GB"/>
        </w:rPr>
        <w:t xml:space="preserve"> which is not fruitful. However, this philosophy has no specific approach; it depends on the question. Therefore, this research can be both qualitative and quantitative at the same time as seen in case of data collection and can be considered the mixture of positivism and interpretivism research philosophy. Therefore, this philosophy will provide necessary freedom and accuracy to commence this research regarding VLE and how they have </w:t>
      </w:r>
      <w:r w:rsidR="009D3D67" w:rsidRPr="00276A07">
        <w:rPr>
          <w:lang w:val="en-GB"/>
        </w:rPr>
        <w:t>affected</w:t>
      </w:r>
      <w:r w:rsidRPr="00276A07">
        <w:rPr>
          <w:lang w:val="en-GB"/>
        </w:rPr>
        <w:t xml:space="preserve"> the students of UWTSDL.</w:t>
      </w:r>
    </w:p>
    <w:p w14:paraId="6440D169" w14:textId="77777777" w:rsidR="00C57B73" w:rsidRPr="00276A07" w:rsidRDefault="00C57B73" w:rsidP="008A0BA9">
      <w:pPr>
        <w:pStyle w:val="Heading2"/>
        <w:rPr>
          <w:lang w:val="en-GB"/>
        </w:rPr>
      </w:pPr>
      <w:bookmarkStart w:id="18" w:name="_v8if6ncke9ge" w:colFirst="0" w:colLast="0"/>
      <w:bookmarkStart w:id="19" w:name="_Toc58257798"/>
      <w:bookmarkEnd w:id="18"/>
      <w:r w:rsidRPr="00276A07">
        <w:rPr>
          <w:lang w:val="en-GB"/>
        </w:rPr>
        <w:t>Research strategy</w:t>
      </w:r>
      <w:bookmarkEnd w:id="19"/>
    </w:p>
    <w:p w14:paraId="6440D16A" w14:textId="77777777" w:rsidR="00C57B73" w:rsidRPr="00276A07" w:rsidRDefault="00C57B73" w:rsidP="00BC1228">
      <w:pPr>
        <w:pStyle w:val="Heading3"/>
        <w:rPr>
          <w:lang w:val="en-GB"/>
        </w:rPr>
      </w:pPr>
      <w:bookmarkStart w:id="20" w:name="_huoys3eecmtl" w:colFirst="0" w:colLast="0"/>
      <w:bookmarkStart w:id="21" w:name="_Toc58257799"/>
      <w:bookmarkEnd w:id="20"/>
      <w:r w:rsidRPr="00276A07">
        <w:rPr>
          <w:lang w:val="en-GB"/>
        </w:rPr>
        <w:t>Data collection</w:t>
      </w:r>
      <w:bookmarkEnd w:id="21"/>
    </w:p>
    <w:p w14:paraId="6440D16B" w14:textId="77777777" w:rsidR="00C57B73" w:rsidRPr="00276A07" w:rsidRDefault="00C57B73" w:rsidP="008A0BA9">
      <w:pPr>
        <w:rPr>
          <w:lang w:val="en-GB"/>
        </w:rPr>
      </w:pPr>
      <w:r w:rsidRPr="00276A07">
        <w:rPr>
          <w:b/>
          <w:i/>
          <w:lang w:val="en-GB"/>
        </w:rPr>
        <w:t xml:space="preserve">Both primary and secondary data </w:t>
      </w:r>
      <w:r w:rsidRPr="00276A07">
        <w:rPr>
          <w:lang w:val="en-GB"/>
        </w:rPr>
        <w:t xml:space="preserve">have been collected for this research. Primary data has been collected through a survey where a total of 42 students </w:t>
      </w:r>
      <w:proofErr w:type="gramStart"/>
      <w:r w:rsidRPr="00276A07">
        <w:rPr>
          <w:lang w:val="en-GB"/>
        </w:rPr>
        <w:t>of</w:t>
      </w:r>
      <w:proofErr w:type="gramEnd"/>
      <w:r w:rsidRPr="00276A07">
        <w:rPr>
          <w:lang w:val="en-GB"/>
        </w:rPr>
        <w:t xml:space="preserve"> University of Wales have participated. They have been provided with three questions and </w:t>
      </w:r>
      <w:proofErr w:type="gramStart"/>
      <w:r w:rsidRPr="00276A07">
        <w:rPr>
          <w:lang w:val="en-GB"/>
        </w:rPr>
        <w:t>were allowed to</w:t>
      </w:r>
      <w:proofErr w:type="gramEnd"/>
      <w:r w:rsidRPr="00276A07">
        <w:rPr>
          <w:lang w:val="en-GB"/>
        </w:rPr>
        <w:t xml:space="preserve"> provide their response. On the other hand, secondary data has been collected from journals and articles that are easily available in several popular platforms. </w:t>
      </w:r>
    </w:p>
    <w:p w14:paraId="6440D16C" w14:textId="77777777" w:rsidR="00C57B73" w:rsidRPr="00276A07" w:rsidRDefault="00C57B73" w:rsidP="00BC1228">
      <w:pPr>
        <w:pStyle w:val="Heading3"/>
        <w:rPr>
          <w:lang w:val="en-GB"/>
        </w:rPr>
      </w:pPr>
      <w:bookmarkStart w:id="22" w:name="_1jxngzxo6bz1" w:colFirst="0" w:colLast="0"/>
      <w:bookmarkStart w:id="23" w:name="_Toc58257800"/>
      <w:bookmarkEnd w:id="22"/>
      <w:r w:rsidRPr="00276A07">
        <w:rPr>
          <w:lang w:val="en-GB"/>
        </w:rPr>
        <w:lastRenderedPageBreak/>
        <w:t>Sampling method</w:t>
      </w:r>
      <w:bookmarkEnd w:id="23"/>
    </w:p>
    <w:p w14:paraId="6440D16D" w14:textId="77777777" w:rsidR="00C57B73" w:rsidRPr="00276A07" w:rsidRDefault="00C57B73" w:rsidP="008A0BA9">
      <w:pPr>
        <w:rPr>
          <w:lang w:val="en-GB"/>
        </w:rPr>
      </w:pPr>
      <w:r w:rsidRPr="00276A07">
        <w:rPr>
          <w:lang w:val="en-GB"/>
        </w:rPr>
        <w:t>Simple random sampling method has been used here for conducting this research as per its requirements and objectives. One of the major reasons for selecting this sampling method is that all the participants who have taken part in the survey had an equal chance of being selected in the survey, indicating improved authenticity of the research (</w:t>
      </w:r>
      <w:r w:rsidRPr="00276A07">
        <w:rPr>
          <w:highlight w:val="white"/>
          <w:lang w:val="en-GB"/>
        </w:rPr>
        <w:t xml:space="preserve">Gabriel </w:t>
      </w:r>
      <w:r w:rsidRPr="00276A07">
        <w:rPr>
          <w:i/>
          <w:highlight w:val="white"/>
          <w:lang w:val="en-GB"/>
        </w:rPr>
        <w:t>et al. 2019</w:t>
      </w:r>
      <w:r w:rsidRPr="00276A07">
        <w:rPr>
          <w:lang w:val="en-GB"/>
        </w:rPr>
        <w:t xml:space="preserve">). </w:t>
      </w:r>
    </w:p>
    <w:p w14:paraId="6440D16E" w14:textId="77777777" w:rsidR="00C57B73" w:rsidRPr="00276A07" w:rsidRDefault="00C57B73" w:rsidP="00210E84">
      <w:pPr>
        <w:pStyle w:val="Heading3"/>
        <w:rPr>
          <w:lang w:val="en-GB"/>
        </w:rPr>
      </w:pPr>
      <w:bookmarkStart w:id="24" w:name="_wwr4ail7gz84" w:colFirst="0" w:colLast="0"/>
      <w:bookmarkStart w:id="25" w:name="_Toc58257801"/>
      <w:bookmarkEnd w:id="24"/>
      <w:r w:rsidRPr="00276A07">
        <w:rPr>
          <w:lang w:val="en-GB"/>
        </w:rPr>
        <w:t>Ethics</w:t>
      </w:r>
      <w:bookmarkEnd w:id="25"/>
      <w:r w:rsidRPr="00276A07">
        <w:rPr>
          <w:lang w:val="en-GB"/>
        </w:rPr>
        <w:t xml:space="preserve"> </w:t>
      </w:r>
    </w:p>
    <w:p w14:paraId="6440D16F" w14:textId="77777777" w:rsidR="00C57B73" w:rsidRPr="00276A07" w:rsidRDefault="00C57B73" w:rsidP="008A0BA9">
      <w:pPr>
        <w:rPr>
          <w:lang w:val="en-GB"/>
        </w:rPr>
      </w:pPr>
      <w:r w:rsidRPr="00276A07">
        <w:rPr>
          <w:lang w:val="en-GB"/>
        </w:rPr>
        <w:t xml:space="preserve">It has been ensured that all data has been collected from authentic sources, and no data has been manipulated in order to make the research successful within time. Besides, as per Data Protection Act of 2018, all data has been protected securely. </w:t>
      </w:r>
    </w:p>
    <w:p w14:paraId="6440D170" w14:textId="77777777" w:rsidR="00C57B73" w:rsidRDefault="00C57B73" w:rsidP="00BF38EF">
      <w:pPr>
        <w:pStyle w:val="Heading1"/>
        <w:rPr>
          <w:lang w:val="en-GB"/>
        </w:rPr>
      </w:pPr>
      <w:bookmarkStart w:id="26" w:name="_Toc58257802"/>
      <w:r w:rsidRPr="00276A07">
        <w:rPr>
          <w:lang w:val="en-GB"/>
        </w:rPr>
        <w:t>Analysis and Discussion of Collected Data</w:t>
      </w:r>
      <w:bookmarkEnd w:id="26"/>
      <w:r w:rsidRPr="00276A07">
        <w:rPr>
          <w:lang w:val="en-GB"/>
        </w:rPr>
        <w:t xml:space="preserve"> </w:t>
      </w:r>
    </w:p>
    <w:p w14:paraId="6440D171" w14:textId="77777777" w:rsidR="00562045" w:rsidRPr="00562045" w:rsidRDefault="00562045" w:rsidP="00562045">
      <w:pPr>
        <w:pStyle w:val="Normal1"/>
        <w:rPr>
          <w:lang w:val="en-GB"/>
        </w:rPr>
      </w:pPr>
      <w:r>
        <w:rPr>
          <w:lang w:val="en-GB"/>
        </w:rPr>
        <w:t>In order to achieve success in this research, as per its objectives and requirements, thematic analysis has been done to analyse secondary</w:t>
      </w:r>
      <w:r w:rsidR="00FA2610">
        <w:rPr>
          <w:lang w:val="en-GB"/>
        </w:rPr>
        <w:t xml:space="preserve"> data and survey questionnaire has been used to analyse primary data. </w:t>
      </w:r>
    </w:p>
    <w:p w14:paraId="6440D172" w14:textId="77777777" w:rsidR="00C57B73" w:rsidRPr="00276A07" w:rsidRDefault="00C57B73" w:rsidP="008A0BA9">
      <w:pPr>
        <w:pStyle w:val="Heading2"/>
        <w:rPr>
          <w:lang w:val="en-GB"/>
        </w:rPr>
      </w:pPr>
      <w:bookmarkStart w:id="27" w:name="_9bfm2ul9tdzc" w:colFirst="0" w:colLast="0"/>
      <w:bookmarkStart w:id="28" w:name="_Toc58257803"/>
      <w:bookmarkEnd w:id="27"/>
      <w:r w:rsidRPr="00276A07">
        <w:rPr>
          <w:lang w:val="en-GB"/>
        </w:rPr>
        <w:t>Primary data (Survey)</w:t>
      </w:r>
      <w:bookmarkEnd w:id="28"/>
    </w:p>
    <w:p w14:paraId="6440D173" w14:textId="77777777" w:rsidR="00C57B73" w:rsidRPr="00276A07" w:rsidRDefault="00C57B73" w:rsidP="008A0BA9">
      <w:pPr>
        <w:rPr>
          <w:b/>
          <w:i/>
          <w:lang w:val="en-GB"/>
        </w:rPr>
      </w:pPr>
      <w:r w:rsidRPr="00276A07">
        <w:rPr>
          <w:b/>
          <w:i/>
          <w:lang w:val="en-GB"/>
        </w:rPr>
        <w:t>Question 1: Learning through VLE is easier and more interesting than that of traditional process</w:t>
      </w:r>
    </w:p>
    <w:p w14:paraId="6440D174" w14:textId="77777777" w:rsidR="00C57B73" w:rsidRPr="00276A07" w:rsidRDefault="00C57B73" w:rsidP="008A0BA9">
      <w:pPr>
        <w:jc w:val="center"/>
        <w:rPr>
          <w:lang w:val="en-GB"/>
        </w:rPr>
      </w:pPr>
      <w:r w:rsidRPr="00276A07">
        <w:rPr>
          <w:noProof/>
          <w:lang w:val="en-US"/>
        </w:rPr>
        <w:drawing>
          <wp:inline distT="114300" distB="114300" distL="114300" distR="114300" wp14:anchorId="6440D1CA" wp14:editId="6440D1CB">
            <wp:extent cx="4600575" cy="277177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1379269721" name="image1.png"/>
                    <pic:cNvPicPr/>
                  </pic:nvPicPr>
                  <pic:blipFill>
                    <a:blip r:embed="rId8" cstate="print"/>
                    <a:stretch>
                      <a:fillRect/>
                    </a:stretch>
                  </pic:blipFill>
                  <pic:spPr>
                    <a:xfrm>
                      <a:off x="0" y="0"/>
                      <a:ext cx="4600575" cy="2771775"/>
                    </a:xfrm>
                    <a:prstGeom prst="rect">
                      <a:avLst/>
                    </a:prstGeom>
                  </pic:spPr>
                </pic:pic>
              </a:graphicData>
            </a:graphic>
          </wp:inline>
        </w:drawing>
      </w:r>
    </w:p>
    <w:p w14:paraId="6440D175" w14:textId="77777777" w:rsidR="00C57B73" w:rsidRPr="00276A07" w:rsidRDefault="00C57B73" w:rsidP="008A0BA9">
      <w:pPr>
        <w:jc w:val="center"/>
        <w:rPr>
          <w:b/>
          <w:lang w:val="en-GB"/>
        </w:rPr>
      </w:pPr>
      <w:r w:rsidRPr="00276A07">
        <w:rPr>
          <w:b/>
          <w:lang w:val="en-GB"/>
        </w:rPr>
        <w:t>Figure 1</w:t>
      </w:r>
    </w:p>
    <w:p w14:paraId="6440D176" w14:textId="77777777" w:rsidR="00C57B73" w:rsidRPr="00362628" w:rsidRDefault="00C57B73" w:rsidP="008A0BA9">
      <w:pPr>
        <w:jc w:val="left"/>
        <w:rPr>
          <w:lang w:val="en-GB"/>
        </w:rPr>
      </w:pPr>
      <w:r w:rsidRPr="00276A07">
        <w:rPr>
          <w:lang w:val="en-GB"/>
        </w:rPr>
        <w:t xml:space="preserve">Data gathered from surveys of students of UWTSDL has shown that most of the students agree that VLE has made their education easier. Form Figure 1, </w:t>
      </w:r>
      <w:proofErr w:type="gramStart"/>
      <w:r w:rsidRPr="00276A07">
        <w:rPr>
          <w:lang w:val="en-GB"/>
        </w:rPr>
        <w:t>it can be seen that 29%</w:t>
      </w:r>
      <w:proofErr w:type="gramEnd"/>
      <w:r w:rsidRPr="00276A07">
        <w:rPr>
          <w:lang w:val="en-GB"/>
        </w:rPr>
        <w:t xml:space="preserve"> out of all students strongly agrees that VLE has made their learning process efficient. 21% of </w:t>
      </w:r>
      <w:r w:rsidRPr="00276A07">
        <w:rPr>
          <w:lang w:val="en-GB"/>
        </w:rPr>
        <w:lastRenderedPageBreak/>
        <w:t>students mildly agree, and 19% of students are neutral to this approach. However, 26% of student disagrees to this change, and the number is quite similar when compared to a student that strongly agreed. Nonetheless, 5% of student strongly disagrees in this case. Therefore, it can be said that most students accepted learning in VLE.</w:t>
      </w:r>
    </w:p>
    <w:p w14:paraId="6440D177" w14:textId="77777777" w:rsidR="00C57B73" w:rsidRPr="00276A07" w:rsidRDefault="00C57B73" w:rsidP="008A0BA9">
      <w:pPr>
        <w:jc w:val="left"/>
        <w:rPr>
          <w:b/>
          <w:i/>
          <w:lang w:val="en-GB"/>
        </w:rPr>
      </w:pPr>
      <w:r w:rsidRPr="00276A07">
        <w:rPr>
          <w:b/>
          <w:i/>
          <w:lang w:val="en-GB"/>
        </w:rPr>
        <w:t xml:space="preserve">Question 2: VLE affects team collaboration while doing group work </w:t>
      </w:r>
    </w:p>
    <w:p w14:paraId="6440D178" w14:textId="77777777" w:rsidR="00C57B73" w:rsidRPr="00276A07" w:rsidRDefault="00C57B73" w:rsidP="008A0BA9">
      <w:pPr>
        <w:jc w:val="center"/>
        <w:rPr>
          <w:lang w:val="en-GB"/>
        </w:rPr>
      </w:pPr>
      <w:r w:rsidRPr="00276A07">
        <w:rPr>
          <w:noProof/>
          <w:lang w:val="en-US"/>
        </w:rPr>
        <w:drawing>
          <wp:inline distT="114300" distB="114300" distL="114300" distR="114300" wp14:anchorId="6440D1CC" wp14:editId="6440D1CD">
            <wp:extent cx="3476625" cy="3267075"/>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2042806342" name="image2.png"/>
                    <pic:cNvPicPr/>
                  </pic:nvPicPr>
                  <pic:blipFill>
                    <a:blip r:embed="rId9" cstate="print"/>
                    <a:stretch>
                      <a:fillRect/>
                    </a:stretch>
                  </pic:blipFill>
                  <pic:spPr>
                    <a:xfrm>
                      <a:off x="0" y="0"/>
                      <a:ext cx="3476625" cy="3267075"/>
                    </a:xfrm>
                    <a:prstGeom prst="rect">
                      <a:avLst/>
                    </a:prstGeom>
                  </pic:spPr>
                </pic:pic>
              </a:graphicData>
            </a:graphic>
          </wp:inline>
        </w:drawing>
      </w:r>
    </w:p>
    <w:p w14:paraId="6440D179" w14:textId="77777777" w:rsidR="00C57B73" w:rsidRPr="00276A07" w:rsidRDefault="00C57B73" w:rsidP="008A0BA9">
      <w:pPr>
        <w:jc w:val="center"/>
        <w:rPr>
          <w:b/>
          <w:lang w:val="en-GB"/>
        </w:rPr>
      </w:pPr>
      <w:r w:rsidRPr="00276A07">
        <w:rPr>
          <w:b/>
          <w:lang w:val="en-GB"/>
        </w:rPr>
        <w:t>Figure 2</w:t>
      </w:r>
    </w:p>
    <w:p w14:paraId="6440D17A" w14:textId="77777777" w:rsidR="00C57B73" w:rsidRPr="00276A07" w:rsidRDefault="00C57B73" w:rsidP="008A0BA9">
      <w:pPr>
        <w:jc w:val="left"/>
        <w:rPr>
          <w:lang w:val="en-GB"/>
        </w:rPr>
      </w:pPr>
      <w:r w:rsidRPr="00276A07">
        <w:rPr>
          <w:lang w:val="en-GB"/>
        </w:rPr>
        <w:t xml:space="preserve">From the data shown in Figure 2, it can be understood that 24% of student strongly agree and 36% of student mildly agree that VLE has affected their group performance positively. However, only 5% of students are neutral to this approach. However, </w:t>
      </w:r>
      <w:proofErr w:type="gramStart"/>
      <w:r w:rsidRPr="00276A07">
        <w:rPr>
          <w:lang w:val="en-GB"/>
        </w:rPr>
        <w:t>it can be seen that 12%</w:t>
      </w:r>
      <w:proofErr w:type="gramEnd"/>
      <w:r w:rsidRPr="00276A07">
        <w:rPr>
          <w:lang w:val="en-GB"/>
        </w:rPr>
        <w:t xml:space="preserve"> of student have disagreed and 24% student have strongly disagreed about their improvement in team collaboration in group work through VLE. Therefore, it can be said that most of the student only agreed that they have some improvement in team collaboration of group work.</w:t>
      </w:r>
    </w:p>
    <w:p w14:paraId="6440D17B" w14:textId="77777777" w:rsidR="00C57B73" w:rsidRPr="00276A07" w:rsidRDefault="00C57B73" w:rsidP="008A0BA9">
      <w:pPr>
        <w:jc w:val="left"/>
        <w:rPr>
          <w:b/>
          <w:i/>
          <w:lang w:val="en-GB"/>
        </w:rPr>
      </w:pPr>
      <w:r w:rsidRPr="00276A07">
        <w:rPr>
          <w:b/>
          <w:i/>
          <w:lang w:val="en-GB"/>
        </w:rPr>
        <w:t xml:space="preserve">Question 3: VLE is effective for all type of course and learning </w:t>
      </w:r>
    </w:p>
    <w:p w14:paraId="6440D17C" w14:textId="77777777" w:rsidR="00C57B73" w:rsidRPr="00276A07" w:rsidRDefault="00C57B73" w:rsidP="008A0BA9">
      <w:pPr>
        <w:jc w:val="center"/>
        <w:rPr>
          <w:lang w:val="en-GB"/>
        </w:rPr>
      </w:pPr>
      <w:r w:rsidRPr="00276A07">
        <w:rPr>
          <w:noProof/>
          <w:lang w:val="en-US"/>
        </w:rPr>
        <w:lastRenderedPageBreak/>
        <w:drawing>
          <wp:inline distT="114300" distB="114300" distL="114300" distR="114300" wp14:anchorId="6440D1CE" wp14:editId="6440D1CF">
            <wp:extent cx="4010025" cy="2771775"/>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1638202496" name="image3.png"/>
                    <pic:cNvPicPr/>
                  </pic:nvPicPr>
                  <pic:blipFill>
                    <a:blip r:embed="rId10" cstate="print"/>
                    <a:stretch>
                      <a:fillRect/>
                    </a:stretch>
                  </pic:blipFill>
                  <pic:spPr>
                    <a:xfrm>
                      <a:off x="0" y="0"/>
                      <a:ext cx="4010025" cy="2771775"/>
                    </a:xfrm>
                    <a:prstGeom prst="rect">
                      <a:avLst/>
                    </a:prstGeom>
                  </pic:spPr>
                </pic:pic>
              </a:graphicData>
            </a:graphic>
          </wp:inline>
        </w:drawing>
      </w:r>
    </w:p>
    <w:p w14:paraId="6440D17D" w14:textId="77777777" w:rsidR="00C57B73" w:rsidRPr="00276A07" w:rsidRDefault="00C57B73" w:rsidP="008A0BA9">
      <w:pPr>
        <w:jc w:val="center"/>
        <w:rPr>
          <w:b/>
          <w:lang w:val="en-GB"/>
        </w:rPr>
      </w:pPr>
      <w:r w:rsidRPr="00276A07">
        <w:rPr>
          <w:b/>
          <w:lang w:val="en-GB"/>
        </w:rPr>
        <w:t>Figure 3</w:t>
      </w:r>
    </w:p>
    <w:p w14:paraId="6440D17E" w14:textId="77777777" w:rsidR="00C57B73" w:rsidRPr="00276A07" w:rsidRDefault="00C57B73" w:rsidP="008A0BA9">
      <w:pPr>
        <w:jc w:val="left"/>
        <w:rPr>
          <w:lang w:val="en-GB"/>
        </w:rPr>
      </w:pPr>
      <w:r w:rsidRPr="00276A07">
        <w:rPr>
          <w:lang w:val="en-GB"/>
        </w:rPr>
        <w:t xml:space="preserve">VLE has provided learning in an environment where it is more interactive as student interacts with each other more often than in their classroom. However, this aspect changed learning process of various subjects and data gathered from the survey shows that more than 10% of student strongly agrees and less than 10% of student only agrees that </w:t>
      </w:r>
      <w:r w:rsidR="00A73441" w:rsidRPr="00276A07">
        <w:rPr>
          <w:lang w:val="en-GB"/>
        </w:rPr>
        <w:t>this</w:t>
      </w:r>
      <w:r w:rsidRPr="00276A07">
        <w:rPr>
          <w:lang w:val="en-GB"/>
        </w:rPr>
        <w:t xml:space="preserve"> process of learning has changed their learning process efficiently. More than 25% of </w:t>
      </w:r>
      <w:r w:rsidR="00A73441" w:rsidRPr="00276A07">
        <w:rPr>
          <w:lang w:val="en-GB"/>
        </w:rPr>
        <w:t>students have</w:t>
      </w:r>
      <w:r w:rsidRPr="00276A07">
        <w:rPr>
          <w:lang w:val="en-GB"/>
        </w:rPr>
        <w:t xml:space="preserve"> responded neutrally, as it did not change anything for them. Furthermore, more than 30% of student has only disagreed, and less than 20% student strongly disagreed effectiveness of VLE for all type of courses and learning. Therefore, it can be said that most students disagreed that VLE is efficient for all courses.</w:t>
      </w:r>
    </w:p>
    <w:p w14:paraId="6440D17F" w14:textId="77777777" w:rsidR="00C57B73" w:rsidRPr="00276A07" w:rsidRDefault="00C57B73" w:rsidP="008A0BA9">
      <w:pPr>
        <w:pStyle w:val="Heading2"/>
        <w:rPr>
          <w:lang w:val="en-GB"/>
        </w:rPr>
      </w:pPr>
      <w:bookmarkStart w:id="29" w:name="_pemntgsb2rz3" w:colFirst="0" w:colLast="0"/>
      <w:bookmarkStart w:id="30" w:name="_Toc58257804"/>
      <w:bookmarkEnd w:id="29"/>
      <w:r w:rsidRPr="00276A07">
        <w:rPr>
          <w:lang w:val="en-GB"/>
        </w:rPr>
        <w:t>Secondary Data (Thematic Analysis)</w:t>
      </w:r>
      <w:bookmarkEnd w:id="30"/>
    </w:p>
    <w:p w14:paraId="6440D180" w14:textId="77777777" w:rsidR="00C57B73" w:rsidRPr="00276A07" w:rsidRDefault="00C57B73" w:rsidP="008A0BA9">
      <w:pPr>
        <w:rPr>
          <w:b/>
          <w:i/>
          <w:lang w:val="en-GB"/>
        </w:rPr>
      </w:pPr>
      <w:r w:rsidRPr="00276A07">
        <w:rPr>
          <w:b/>
          <w:i/>
          <w:lang w:val="en-GB"/>
        </w:rPr>
        <w:t xml:space="preserve">Theme 1: VLE is more time and cost-effective than that of traditional way of learning </w:t>
      </w:r>
      <w:r w:rsidR="00483EA1" w:rsidRPr="00276A07">
        <w:rPr>
          <w:b/>
          <w:i/>
          <w:lang w:val="en-GB"/>
        </w:rPr>
        <w:t>through physical</w:t>
      </w:r>
      <w:r w:rsidRPr="00276A07">
        <w:rPr>
          <w:b/>
          <w:i/>
          <w:lang w:val="en-GB"/>
        </w:rPr>
        <w:t xml:space="preserve"> classrooms </w:t>
      </w:r>
    </w:p>
    <w:p w14:paraId="6440D181" w14:textId="77777777" w:rsidR="00C57B73" w:rsidRPr="00276A07" w:rsidRDefault="00C57B73" w:rsidP="008A0BA9">
      <w:pPr>
        <w:rPr>
          <w:lang w:val="en-GB"/>
        </w:rPr>
      </w:pPr>
      <w:r w:rsidRPr="00276A07">
        <w:rPr>
          <w:lang w:val="en-GB"/>
        </w:rPr>
        <w:t xml:space="preserve">Use of VLE is more cost-effective and </w:t>
      </w:r>
      <w:proofErr w:type="gramStart"/>
      <w:r w:rsidRPr="00276A07">
        <w:rPr>
          <w:lang w:val="en-GB"/>
        </w:rPr>
        <w:t>time-saving</w:t>
      </w:r>
      <w:proofErr w:type="gramEnd"/>
      <w:r w:rsidRPr="00276A07">
        <w:rPr>
          <w:lang w:val="en-GB"/>
        </w:rPr>
        <w:t xml:space="preserve"> as in this process, most of the work is done in a digital environment, which saves time and cost. This approach can be seen through an example wherein normal classrooms teachers might need to provide notes of lesson to all student; therefore, there is a cost issue. However, in digital environment of VLE, they can share these lessons as a document, and everyone can download that. Furthermore, this approach mitigates extra expenses of a physical classroom such as total electricity expense is far less in this scen</w:t>
      </w:r>
      <w:r w:rsidR="009D577C">
        <w:rPr>
          <w:lang w:val="en-GB"/>
        </w:rPr>
        <w:t xml:space="preserve">ario. Therefore, it can be identified as an </w:t>
      </w:r>
      <w:r w:rsidR="00D37D21">
        <w:rPr>
          <w:lang w:val="en-GB"/>
        </w:rPr>
        <w:t xml:space="preserve">efficient </w:t>
      </w:r>
      <w:r w:rsidR="009D577C">
        <w:rPr>
          <w:lang w:val="en-GB"/>
        </w:rPr>
        <w:t xml:space="preserve">mode of </w:t>
      </w:r>
      <w:r w:rsidR="00057F67">
        <w:rPr>
          <w:lang w:val="en-GB"/>
        </w:rPr>
        <w:t>education</w:t>
      </w:r>
      <w:r w:rsidRPr="00276A07">
        <w:rPr>
          <w:lang w:val="en-GB"/>
        </w:rPr>
        <w:t xml:space="preserve"> (</w:t>
      </w:r>
      <w:r w:rsidRPr="00276A07">
        <w:rPr>
          <w:highlight w:val="white"/>
          <w:lang w:val="en-GB"/>
        </w:rPr>
        <w:t xml:space="preserve">Alves, Miranda and </w:t>
      </w:r>
      <w:proofErr w:type="spellStart"/>
      <w:r w:rsidRPr="00276A07">
        <w:rPr>
          <w:highlight w:val="white"/>
          <w:lang w:val="en-GB"/>
        </w:rPr>
        <w:t>Morais</w:t>
      </w:r>
      <w:proofErr w:type="spellEnd"/>
      <w:r w:rsidRPr="00276A07">
        <w:rPr>
          <w:highlight w:val="white"/>
          <w:lang w:val="en-GB"/>
        </w:rPr>
        <w:t>, 2017</w:t>
      </w:r>
      <w:r w:rsidRPr="00276A07">
        <w:rPr>
          <w:lang w:val="en-GB"/>
        </w:rPr>
        <w:t>).</w:t>
      </w:r>
    </w:p>
    <w:p w14:paraId="6440D182" w14:textId="77777777" w:rsidR="00C57B73" w:rsidRPr="00276A07" w:rsidRDefault="00C57B73" w:rsidP="008A0BA9">
      <w:pPr>
        <w:rPr>
          <w:b/>
          <w:i/>
          <w:lang w:val="en-GB"/>
        </w:rPr>
      </w:pPr>
      <w:r w:rsidRPr="00276A07">
        <w:rPr>
          <w:b/>
          <w:i/>
          <w:lang w:val="en-GB"/>
        </w:rPr>
        <w:lastRenderedPageBreak/>
        <w:t xml:space="preserve">Theme 2: Introduction and popularity of VLE has affected students' interest in being present in physical classrooms </w:t>
      </w:r>
    </w:p>
    <w:p w14:paraId="6440D183" w14:textId="77777777" w:rsidR="00C57B73" w:rsidRPr="00276A07" w:rsidRDefault="00C57B73" w:rsidP="008A0BA9">
      <w:pPr>
        <w:rPr>
          <w:rFonts w:eastAsia="Times New Roman" w:cs="Times New Roman"/>
          <w:szCs w:val="24"/>
        </w:rPr>
      </w:pPr>
      <w:r w:rsidRPr="00276A07">
        <w:rPr>
          <w:lang w:val="en-GB"/>
        </w:rPr>
        <w:t>VLE can be used from anywhere, and this has created a situation where students lack interest in presenting in a physical classroom as they can get thes</w:t>
      </w:r>
      <w:r w:rsidR="00EC16FE">
        <w:rPr>
          <w:lang w:val="en-GB"/>
        </w:rPr>
        <w:t>e lessons and material from VLE.</w:t>
      </w:r>
      <w:r w:rsidRPr="00276A07">
        <w:rPr>
          <w:lang w:val="en-GB"/>
        </w:rPr>
        <w:t xml:space="preserve"> </w:t>
      </w:r>
      <w:r w:rsidR="00EC16FE" w:rsidRPr="00276A07">
        <w:rPr>
          <w:lang w:val="en-GB"/>
        </w:rPr>
        <w:t>Therefore</w:t>
      </w:r>
      <w:r w:rsidRPr="00276A07">
        <w:rPr>
          <w:lang w:val="en-GB"/>
        </w:rPr>
        <w:t>, the classroom has become irrelevant</w:t>
      </w:r>
      <w:r w:rsidR="00EC16FE">
        <w:rPr>
          <w:lang w:val="en-GB"/>
        </w:rPr>
        <w:t xml:space="preserve"> </w:t>
      </w:r>
      <w:r w:rsidR="00EC16FE" w:rsidRPr="00276A07">
        <w:rPr>
          <w:lang w:val="en-GB"/>
        </w:rPr>
        <w:t>(</w:t>
      </w:r>
      <w:r w:rsidR="00EC16FE" w:rsidRPr="00276A07">
        <w:rPr>
          <w:highlight w:val="white"/>
          <w:lang w:val="en-GB"/>
        </w:rPr>
        <w:t>Al-</w:t>
      </w:r>
      <w:proofErr w:type="spellStart"/>
      <w:r w:rsidR="00EC16FE" w:rsidRPr="00276A07">
        <w:rPr>
          <w:highlight w:val="white"/>
          <w:lang w:val="en-GB"/>
        </w:rPr>
        <w:t>Ataby</w:t>
      </w:r>
      <w:proofErr w:type="spellEnd"/>
      <w:r w:rsidR="00EC16FE" w:rsidRPr="00276A07">
        <w:rPr>
          <w:highlight w:val="white"/>
          <w:lang w:val="en-GB"/>
        </w:rPr>
        <w:t>, 2020</w:t>
      </w:r>
      <w:r w:rsidR="00EC16FE" w:rsidRPr="00276A07">
        <w:rPr>
          <w:lang w:val="en-GB"/>
        </w:rPr>
        <w:t>)</w:t>
      </w:r>
      <w:r w:rsidRPr="00276A07">
        <w:rPr>
          <w:lang w:val="en-GB"/>
        </w:rPr>
        <w:t>. Furthermore, it is a more open and independent approach to learning</w:t>
      </w:r>
      <w:r w:rsidR="00EC16FE">
        <w:rPr>
          <w:lang w:val="en-GB"/>
        </w:rPr>
        <w:t xml:space="preserve"> in this COVID-19 pandemic</w:t>
      </w:r>
      <w:r w:rsidRPr="00276A07">
        <w:rPr>
          <w:lang w:val="en-GB"/>
        </w:rPr>
        <w:t>.</w:t>
      </w:r>
      <w:r w:rsidR="00E30637">
        <w:rPr>
          <w:lang w:val="en-GB"/>
        </w:rPr>
        <w:t xml:space="preserve"> One fact that needs to be mentioned here is because of its advantages and easy to access nature, it has gained huge popularity among studen</w:t>
      </w:r>
      <w:r w:rsidR="00356FC6">
        <w:rPr>
          <w:lang w:val="en-GB"/>
        </w:rPr>
        <w:t xml:space="preserve">ts. </w:t>
      </w:r>
    </w:p>
    <w:p w14:paraId="6440D184" w14:textId="77777777" w:rsidR="00027766" w:rsidRPr="00276A07" w:rsidRDefault="00027766" w:rsidP="008A0BA9">
      <w:pPr>
        <w:pStyle w:val="Heading1"/>
      </w:pPr>
      <w:bookmarkStart w:id="31" w:name="_hplkpobirjav" w:colFirst="0" w:colLast="0"/>
      <w:bookmarkStart w:id="32" w:name="_6m710vk7tzim" w:colFirst="0" w:colLast="0"/>
      <w:bookmarkStart w:id="33" w:name="_Toc58257805"/>
      <w:bookmarkEnd w:id="31"/>
      <w:bookmarkEnd w:id="32"/>
      <w:r w:rsidRPr="00276A07">
        <w:t>Conclusion and Recommendations</w:t>
      </w:r>
      <w:bookmarkEnd w:id="33"/>
      <w:r w:rsidRPr="00276A07">
        <w:t xml:space="preserve"> </w:t>
      </w:r>
    </w:p>
    <w:p w14:paraId="6440D185" w14:textId="77777777" w:rsidR="00027766" w:rsidRPr="00276A07" w:rsidRDefault="00027766" w:rsidP="008A0BA9">
      <w:pPr>
        <w:pStyle w:val="Heading2"/>
      </w:pPr>
      <w:bookmarkStart w:id="34" w:name="_wfqel2w1xgot" w:colFirst="0" w:colLast="0"/>
      <w:bookmarkStart w:id="35" w:name="_Toc58257806"/>
      <w:bookmarkEnd w:id="34"/>
      <w:r w:rsidRPr="00276A07">
        <w:t>Conclusion</w:t>
      </w:r>
      <w:bookmarkEnd w:id="35"/>
      <w:r w:rsidRPr="00276A07">
        <w:t xml:space="preserve"> </w:t>
      </w:r>
    </w:p>
    <w:p w14:paraId="6440D186" w14:textId="77777777" w:rsidR="00027766" w:rsidRPr="00276A07" w:rsidRDefault="00027766" w:rsidP="008A0BA9">
      <w:pPr>
        <w:rPr>
          <w:rFonts w:cs="Times New Roman"/>
          <w:szCs w:val="24"/>
        </w:rPr>
      </w:pPr>
      <w:r w:rsidRPr="00276A07">
        <w:rPr>
          <w:rFonts w:cs="Times New Roman"/>
          <w:szCs w:val="24"/>
        </w:rPr>
        <w:t>From this research report, it has been concluded that VLE is effective enough in order to maintain health safety as well as maintain learning process. Primary and secondary research is effective for understanding the result of this research. It has been summarized that VLE has many advantages along with some disadvantages.</w:t>
      </w:r>
    </w:p>
    <w:p w14:paraId="6440D187" w14:textId="77777777" w:rsidR="00382AB6" w:rsidRPr="00276A07" w:rsidRDefault="00382AB6" w:rsidP="008A0BA9">
      <w:pPr>
        <w:pStyle w:val="Heading2"/>
        <w:rPr>
          <w:lang w:val="en-GB"/>
        </w:rPr>
      </w:pPr>
      <w:bookmarkStart w:id="36" w:name="_Toc58257807"/>
      <w:r w:rsidRPr="00276A07">
        <w:rPr>
          <w:lang w:val="en-GB"/>
        </w:rPr>
        <w:t>Recommendations</w:t>
      </w:r>
      <w:bookmarkEnd w:id="36"/>
      <w:r w:rsidRPr="00276A07">
        <w:rPr>
          <w:lang w:val="en-GB"/>
        </w:rPr>
        <w:t xml:space="preserve"> </w:t>
      </w:r>
    </w:p>
    <w:p w14:paraId="6440D188" w14:textId="77777777" w:rsidR="00382AB6" w:rsidRPr="00276A07" w:rsidRDefault="00382AB6" w:rsidP="008A0BA9">
      <w:pPr>
        <w:numPr>
          <w:ilvl w:val="0"/>
          <w:numId w:val="6"/>
        </w:numPr>
        <w:spacing w:after="0"/>
        <w:rPr>
          <w:lang w:val="en-GB"/>
        </w:rPr>
      </w:pPr>
      <w:r w:rsidRPr="00276A07">
        <w:rPr>
          <w:lang w:val="en-GB"/>
        </w:rPr>
        <w:t>In some cases, students might lack proper instruments for VLE; therefore, this college needs to consider this matter and provide them with alternative procedures.</w:t>
      </w:r>
    </w:p>
    <w:p w14:paraId="6440D189" w14:textId="77777777" w:rsidR="00382AB6" w:rsidRPr="00276A07" w:rsidRDefault="00382AB6" w:rsidP="008A0BA9">
      <w:pPr>
        <w:numPr>
          <w:ilvl w:val="0"/>
          <w:numId w:val="6"/>
        </w:numPr>
        <w:spacing w:after="0"/>
        <w:rPr>
          <w:lang w:val="en-GB"/>
        </w:rPr>
      </w:pPr>
      <w:r w:rsidRPr="00276A07">
        <w:rPr>
          <w:lang w:val="en-GB"/>
        </w:rPr>
        <w:t>VLE is different from classrooms; therefore, teachers need to figure out a new approach for this kind of interactive learning.</w:t>
      </w:r>
    </w:p>
    <w:p w14:paraId="6440D18A" w14:textId="77777777" w:rsidR="00382AB6" w:rsidRPr="00276A07" w:rsidRDefault="00382AB6" w:rsidP="008A0BA9">
      <w:pPr>
        <w:numPr>
          <w:ilvl w:val="0"/>
          <w:numId w:val="6"/>
        </w:numPr>
        <w:spacing w:after="0"/>
        <w:rPr>
          <w:lang w:val="en-GB"/>
        </w:rPr>
      </w:pPr>
      <w:r w:rsidRPr="00276A07">
        <w:rPr>
          <w:lang w:val="en-GB"/>
        </w:rPr>
        <w:t>Students that lack knowledge about how to operate VLE, needs to be given proper training.</w:t>
      </w:r>
    </w:p>
    <w:p w14:paraId="6440D18B" w14:textId="77777777" w:rsidR="00382AB6" w:rsidRPr="00276A07" w:rsidRDefault="00382AB6" w:rsidP="008A0BA9">
      <w:pPr>
        <w:rPr>
          <w:lang w:val="en-GB"/>
        </w:rPr>
      </w:pPr>
    </w:p>
    <w:p w14:paraId="6440D18C" w14:textId="77777777" w:rsidR="00382AB6" w:rsidRPr="00276A07" w:rsidRDefault="00382AB6" w:rsidP="008A0BA9">
      <w:pPr>
        <w:rPr>
          <w:rFonts w:cs="Times New Roman"/>
          <w:szCs w:val="24"/>
        </w:rPr>
      </w:pPr>
    </w:p>
    <w:p w14:paraId="6440D18D" w14:textId="77777777" w:rsidR="00FD5233" w:rsidRPr="00276A07" w:rsidRDefault="00FD5233" w:rsidP="008A0BA9">
      <w:pPr>
        <w:rPr>
          <w:b/>
          <w:bCs/>
          <w:lang w:val="en-US"/>
        </w:rPr>
      </w:pPr>
      <w:bookmarkStart w:id="37" w:name="_c0yo1gdywa49" w:colFirst="0" w:colLast="0"/>
      <w:bookmarkEnd w:id="37"/>
      <w:r w:rsidRPr="00276A07">
        <w:rPr>
          <w:b/>
          <w:bCs/>
          <w:lang w:val="en-US"/>
        </w:rPr>
        <w:br w:type="page"/>
      </w:r>
    </w:p>
    <w:p w14:paraId="6440D18E" w14:textId="77777777" w:rsidR="00C25C0D" w:rsidRPr="00276A07" w:rsidRDefault="00C25C0D" w:rsidP="008A0BA9">
      <w:pPr>
        <w:pStyle w:val="Heading1"/>
        <w:rPr>
          <w:lang w:val="en-US"/>
        </w:rPr>
      </w:pPr>
      <w:bookmarkStart w:id="38" w:name="_Toc58257808"/>
      <w:r w:rsidRPr="00276A07">
        <w:rPr>
          <w:lang w:val="en-US"/>
        </w:rPr>
        <w:lastRenderedPageBreak/>
        <w:t>Reference List</w:t>
      </w:r>
      <w:bookmarkEnd w:id="38"/>
    </w:p>
    <w:p w14:paraId="6440D18F" w14:textId="77777777" w:rsidR="00C25C0D" w:rsidRPr="00276A07" w:rsidRDefault="00C25C0D" w:rsidP="008A0BA9">
      <w:pPr>
        <w:rPr>
          <w:rFonts w:cs="Times New Roman"/>
          <w:b/>
          <w:bCs/>
          <w:szCs w:val="24"/>
          <w:lang w:val="en-US"/>
        </w:rPr>
      </w:pPr>
      <w:r w:rsidRPr="00276A07">
        <w:rPr>
          <w:rFonts w:cs="Times New Roman"/>
          <w:b/>
          <w:bCs/>
          <w:szCs w:val="24"/>
          <w:lang w:val="en-US"/>
        </w:rPr>
        <w:t>Journals</w:t>
      </w:r>
    </w:p>
    <w:p w14:paraId="6440D190" w14:textId="77777777" w:rsidR="00D46168" w:rsidRPr="005757C7" w:rsidRDefault="00D46168" w:rsidP="008A0BA9">
      <w:pPr>
        <w:rPr>
          <w:rFonts w:cs="Times New Roman"/>
          <w:color w:val="222222"/>
          <w:szCs w:val="16"/>
          <w:shd w:val="clear" w:color="auto" w:fill="FFFFFF"/>
        </w:rPr>
      </w:pPr>
      <w:r w:rsidRPr="005757C7">
        <w:rPr>
          <w:rFonts w:cs="Times New Roman"/>
          <w:color w:val="222222"/>
          <w:szCs w:val="16"/>
          <w:shd w:val="clear" w:color="auto" w:fill="FFFFFF"/>
        </w:rPr>
        <w:t>Al-</w:t>
      </w:r>
      <w:proofErr w:type="spellStart"/>
      <w:r w:rsidRPr="005757C7">
        <w:rPr>
          <w:rFonts w:cs="Times New Roman"/>
          <w:color w:val="222222"/>
          <w:szCs w:val="16"/>
          <w:shd w:val="clear" w:color="auto" w:fill="FFFFFF"/>
        </w:rPr>
        <w:t>Ataby</w:t>
      </w:r>
      <w:proofErr w:type="spellEnd"/>
      <w:r w:rsidRPr="005757C7">
        <w:rPr>
          <w:rFonts w:cs="Times New Roman"/>
          <w:color w:val="222222"/>
          <w:szCs w:val="16"/>
          <w:shd w:val="clear" w:color="auto" w:fill="FFFFFF"/>
        </w:rPr>
        <w:t>, A., 2020. Technology-Enhanced Learning and Teaching in COVID-19 Era: Challenges and Recommendations. </w:t>
      </w:r>
      <w:r w:rsidRPr="005757C7">
        <w:rPr>
          <w:rFonts w:cs="Times New Roman"/>
          <w:i/>
          <w:iCs/>
          <w:color w:val="222222"/>
          <w:szCs w:val="16"/>
          <w:shd w:val="clear" w:color="auto" w:fill="FFFFFF"/>
        </w:rPr>
        <w:t>International Journal for Innovation Education and Research</w:t>
      </w:r>
      <w:r w:rsidRPr="005757C7">
        <w:rPr>
          <w:rFonts w:cs="Times New Roman"/>
          <w:color w:val="222222"/>
          <w:szCs w:val="16"/>
          <w:shd w:val="clear" w:color="auto" w:fill="FFFFFF"/>
        </w:rPr>
        <w:t>, </w:t>
      </w:r>
      <w:r w:rsidRPr="005757C7">
        <w:rPr>
          <w:rFonts w:cs="Times New Roman"/>
          <w:i/>
          <w:iCs/>
          <w:color w:val="222222"/>
          <w:szCs w:val="16"/>
          <w:shd w:val="clear" w:color="auto" w:fill="FFFFFF"/>
        </w:rPr>
        <w:t>8</w:t>
      </w:r>
      <w:r w:rsidRPr="005757C7">
        <w:rPr>
          <w:rFonts w:cs="Times New Roman"/>
          <w:color w:val="222222"/>
          <w:szCs w:val="16"/>
          <w:shd w:val="clear" w:color="auto" w:fill="FFFFFF"/>
        </w:rPr>
        <w:t>(10), pp.317-331.</w:t>
      </w:r>
    </w:p>
    <w:p w14:paraId="6440D191" w14:textId="77777777" w:rsidR="00D46168" w:rsidRPr="00276A07" w:rsidRDefault="00D46168" w:rsidP="008A0BA9">
      <w:pPr>
        <w:rPr>
          <w:rFonts w:cs="Times New Roman"/>
          <w:szCs w:val="24"/>
          <w:shd w:val="clear" w:color="auto" w:fill="FFFFFF"/>
        </w:rPr>
      </w:pPr>
      <w:r w:rsidRPr="00276A07">
        <w:rPr>
          <w:rFonts w:cs="Times New Roman"/>
          <w:szCs w:val="24"/>
          <w:shd w:val="clear" w:color="auto" w:fill="FFFFFF"/>
        </w:rPr>
        <w:t>Al-</w:t>
      </w:r>
      <w:proofErr w:type="spellStart"/>
      <w:r w:rsidRPr="00276A07">
        <w:rPr>
          <w:rFonts w:cs="Times New Roman"/>
          <w:szCs w:val="24"/>
          <w:shd w:val="clear" w:color="auto" w:fill="FFFFFF"/>
        </w:rPr>
        <w:t>Azawei</w:t>
      </w:r>
      <w:proofErr w:type="spellEnd"/>
      <w:r w:rsidRPr="00276A07">
        <w:rPr>
          <w:rFonts w:cs="Times New Roman"/>
          <w:szCs w:val="24"/>
          <w:shd w:val="clear" w:color="auto" w:fill="FFFFFF"/>
        </w:rPr>
        <w:t>, A. and Al-</w:t>
      </w:r>
      <w:proofErr w:type="spellStart"/>
      <w:r w:rsidRPr="00276A07">
        <w:rPr>
          <w:rFonts w:cs="Times New Roman"/>
          <w:szCs w:val="24"/>
          <w:shd w:val="clear" w:color="auto" w:fill="FFFFFF"/>
        </w:rPr>
        <w:t>Masoudy</w:t>
      </w:r>
      <w:proofErr w:type="spellEnd"/>
      <w:r w:rsidRPr="00276A07">
        <w:rPr>
          <w:rFonts w:cs="Times New Roman"/>
          <w:szCs w:val="24"/>
          <w:shd w:val="clear" w:color="auto" w:fill="FFFFFF"/>
        </w:rPr>
        <w:t xml:space="preserve">, M., 2020. Predicting Learners' Performance in Virtual Learning Environment (VLE) based on Demographic, </w:t>
      </w:r>
      <w:proofErr w:type="spellStart"/>
      <w:r w:rsidRPr="00276A07">
        <w:rPr>
          <w:rFonts w:cs="Times New Roman"/>
          <w:szCs w:val="24"/>
          <w:shd w:val="clear" w:color="auto" w:fill="FFFFFF"/>
        </w:rPr>
        <w:t>Behavioral</w:t>
      </w:r>
      <w:proofErr w:type="spellEnd"/>
      <w:r w:rsidRPr="00276A07">
        <w:rPr>
          <w:rFonts w:cs="Times New Roman"/>
          <w:szCs w:val="24"/>
          <w:shd w:val="clear" w:color="auto" w:fill="FFFFFF"/>
        </w:rPr>
        <w:t xml:space="preserve"> and Engagement Antecedents. </w:t>
      </w:r>
      <w:r w:rsidRPr="00276A07">
        <w:rPr>
          <w:rFonts w:cs="Times New Roman"/>
          <w:i/>
          <w:iCs/>
          <w:szCs w:val="24"/>
          <w:shd w:val="clear" w:color="auto" w:fill="FFFFFF"/>
        </w:rPr>
        <w:t>International Journal of Emerging Technologies in Learning (</w:t>
      </w:r>
      <w:proofErr w:type="spellStart"/>
      <w:r w:rsidRPr="00276A07">
        <w:rPr>
          <w:rFonts w:cs="Times New Roman"/>
          <w:i/>
          <w:iCs/>
          <w:szCs w:val="24"/>
          <w:shd w:val="clear" w:color="auto" w:fill="FFFFFF"/>
        </w:rPr>
        <w:t>iJET</w:t>
      </w:r>
      <w:proofErr w:type="spellEnd"/>
      <w:r w:rsidRPr="00276A07">
        <w:rPr>
          <w:rFonts w:cs="Times New Roman"/>
          <w:i/>
          <w:iCs/>
          <w:szCs w:val="24"/>
          <w:shd w:val="clear" w:color="auto" w:fill="FFFFFF"/>
        </w:rPr>
        <w:t>)</w:t>
      </w:r>
      <w:r w:rsidRPr="00276A07">
        <w:rPr>
          <w:rFonts w:cs="Times New Roman"/>
          <w:szCs w:val="24"/>
          <w:shd w:val="clear" w:color="auto" w:fill="FFFFFF"/>
        </w:rPr>
        <w:t>, </w:t>
      </w:r>
      <w:r w:rsidRPr="00276A07">
        <w:rPr>
          <w:rFonts w:cs="Times New Roman"/>
          <w:i/>
          <w:iCs/>
          <w:szCs w:val="24"/>
          <w:shd w:val="clear" w:color="auto" w:fill="FFFFFF"/>
        </w:rPr>
        <w:t>15</w:t>
      </w:r>
      <w:r w:rsidRPr="00276A07">
        <w:rPr>
          <w:rFonts w:cs="Times New Roman"/>
          <w:szCs w:val="24"/>
          <w:shd w:val="clear" w:color="auto" w:fill="FFFFFF"/>
        </w:rPr>
        <w:t>(9), pp.60-75.</w:t>
      </w:r>
    </w:p>
    <w:p w14:paraId="6440D192" w14:textId="77777777" w:rsidR="00D46168" w:rsidRPr="005757C7" w:rsidRDefault="00D46168" w:rsidP="008A0BA9">
      <w:pPr>
        <w:rPr>
          <w:rFonts w:cs="Times New Roman"/>
          <w:color w:val="222222"/>
          <w:szCs w:val="16"/>
          <w:shd w:val="clear" w:color="auto" w:fill="FFFFFF"/>
        </w:rPr>
      </w:pPr>
      <w:r w:rsidRPr="005757C7">
        <w:rPr>
          <w:rFonts w:cs="Times New Roman"/>
          <w:color w:val="222222"/>
          <w:szCs w:val="16"/>
          <w:shd w:val="clear" w:color="auto" w:fill="FFFFFF"/>
        </w:rPr>
        <w:t xml:space="preserve">Alves, P., Miranda, L. and </w:t>
      </w:r>
      <w:proofErr w:type="spellStart"/>
      <w:r w:rsidRPr="005757C7">
        <w:rPr>
          <w:rFonts w:cs="Times New Roman"/>
          <w:color w:val="222222"/>
          <w:szCs w:val="16"/>
          <w:shd w:val="clear" w:color="auto" w:fill="FFFFFF"/>
        </w:rPr>
        <w:t>Morais</w:t>
      </w:r>
      <w:proofErr w:type="spellEnd"/>
      <w:r w:rsidRPr="005757C7">
        <w:rPr>
          <w:rFonts w:cs="Times New Roman"/>
          <w:color w:val="222222"/>
          <w:szCs w:val="16"/>
          <w:shd w:val="clear" w:color="auto" w:fill="FFFFFF"/>
        </w:rPr>
        <w:t>, C., 2017. The Influence of Virtual Learning Environments in Students' Performance. </w:t>
      </w:r>
      <w:r w:rsidRPr="005757C7">
        <w:rPr>
          <w:rFonts w:cs="Times New Roman"/>
          <w:i/>
          <w:iCs/>
          <w:color w:val="222222"/>
          <w:szCs w:val="16"/>
          <w:shd w:val="clear" w:color="auto" w:fill="FFFFFF"/>
        </w:rPr>
        <w:t>Universal Journal of Educational Research</w:t>
      </w:r>
      <w:r w:rsidRPr="005757C7">
        <w:rPr>
          <w:rFonts w:cs="Times New Roman"/>
          <w:color w:val="222222"/>
          <w:szCs w:val="16"/>
          <w:shd w:val="clear" w:color="auto" w:fill="FFFFFF"/>
        </w:rPr>
        <w:t>, </w:t>
      </w:r>
      <w:r w:rsidRPr="005757C7">
        <w:rPr>
          <w:rFonts w:cs="Times New Roman"/>
          <w:i/>
          <w:iCs/>
          <w:color w:val="222222"/>
          <w:szCs w:val="16"/>
          <w:shd w:val="clear" w:color="auto" w:fill="FFFFFF"/>
        </w:rPr>
        <w:t>5</w:t>
      </w:r>
      <w:r w:rsidRPr="005757C7">
        <w:rPr>
          <w:rFonts w:cs="Times New Roman"/>
          <w:color w:val="222222"/>
          <w:szCs w:val="16"/>
          <w:shd w:val="clear" w:color="auto" w:fill="FFFFFF"/>
        </w:rPr>
        <w:t>(3), pp.517-527.</w:t>
      </w:r>
    </w:p>
    <w:p w14:paraId="6440D193" w14:textId="77777777" w:rsidR="00D46168" w:rsidRPr="00276A07" w:rsidRDefault="00D46168" w:rsidP="008A0BA9">
      <w:pPr>
        <w:rPr>
          <w:rFonts w:cs="Times New Roman"/>
          <w:szCs w:val="24"/>
          <w:shd w:val="clear" w:color="auto" w:fill="FFFFFF"/>
        </w:rPr>
      </w:pPr>
      <w:r w:rsidRPr="00276A07">
        <w:rPr>
          <w:rFonts w:cs="Times New Roman"/>
          <w:szCs w:val="24"/>
          <w:shd w:val="clear" w:color="auto" w:fill="FFFFFF"/>
        </w:rPr>
        <w:t>Beard, L.H., 2017. ‘Incentivised reading’-Using an online VLE to measure engagement and attainment in student learning. </w:t>
      </w:r>
      <w:r w:rsidRPr="00276A07">
        <w:rPr>
          <w:rFonts w:cs="Times New Roman"/>
          <w:i/>
          <w:iCs/>
          <w:szCs w:val="24"/>
          <w:shd w:val="clear" w:color="auto" w:fill="FFFFFF"/>
        </w:rPr>
        <w:t>International Journal for Innovation Education and Research</w:t>
      </w:r>
      <w:r w:rsidRPr="00276A07">
        <w:rPr>
          <w:rFonts w:cs="Times New Roman"/>
          <w:szCs w:val="24"/>
          <w:shd w:val="clear" w:color="auto" w:fill="FFFFFF"/>
        </w:rPr>
        <w:t>, </w:t>
      </w:r>
      <w:r w:rsidRPr="00276A07">
        <w:rPr>
          <w:rFonts w:cs="Times New Roman"/>
          <w:i/>
          <w:iCs/>
          <w:szCs w:val="24"/>
          <w:shd w:val="clear" w:color="auto" w:fill="FFFFFF"/>
        </w:rPr>
        <w:t>5</w:t>
      </w:r>
      <w:r w:rsidRPr="00276A07">
        <w:rPr>
          <w:rFonts w:cs="Times New Roman"/>
          <w:szCs w:val="24"/>
          <w:shd w:val="clear" w:color="auto" w:fill="FFFFFF"/>
        </w:rPr>
        <w:t>(11), pp.74-86.</w:t>
      </w:r>
    </w:p>
    <w:p w14:paraId="6440D194" w14:textId="77777777" w:rsidR="00D46168" w:rsidRPr="00276A07" w:rsidRDefault="00D46168" w:rsidP="008A0BA9">
      <w:pPr>
        <w:rPr>
          <w:rFonts w:cs="Times New Roman"/>
          <w:szCs w:val="24"/>
          <w:shd w:val="clear" w:color="auto" w:fill="FFFFFF"/>
        </w:rPr>
      </w:pPr>
      <w:r w:rsidRPr="00276A07">
        <w:rPr>
          <w:rFonts w:cs="Times New Roman"/>
          <w:szCs w:val="24"/>
          <w:shd w:val="clear" w:color="auto" w:fill="FFFFFF"/>
        </w:rPr>
        <w:t>Cassidy, S., 2016. Virtual Learning Environments as Mediating Factors in Student Satisfaction with Teaching and Learning in Higher Education. </w:t>
      </w:r>
      <w:r w:rsidRPr="00276A07">
        <w:rPr>
          <w:rFonts w:cs="Times New Roman"/>
          <w:i/>
          <w:iCs/>
          <w:szCs w:val="24"/>
          <w:shd w:val="clear" w:color="auto" w:fill="FFFFFF"/>
        </w:rPr>
        <w:t>Journal of Curriculum and Teaching</w:t>
      </w:r>
      <w:r w:rsidRPr="00276A07">
        <w:rPr>
          <w:rFonts w:cs="Times New Roman"/>
          <w:szCs w:val="24"/>
          <w:shd w:val="clear" w:color="auto" w:fill="FFFFFF"/>
        </w:rPr>
        <w:t>, </w:t>
      </w:r>
      <w:r w:rsidRPr="00276A07">
        <w:rPr>
          <w:rFonts w:cs="Times New Roman"/>
          <w:i/>
          <w:iCs/>
          <w:szCs w:val="24"/>
          <w:shd w:val="clear" w:color="auto" w:fill="FFFFFF"/>
        </w:rPr>
        <w:t>5</w:t>
      </w:r>
      <w:r w:rsidRPr="00276A07">
        <w:rPr>
          <w:rFonts w:cs="Times New Roman"/>
          <w:szCs w:val="24"/>
          <w:shd w:val="clear" w:color="auto" w:fill="FFFFFF"/>
        </w:rPr>
        <w:t>(1), pp.113-123.</w:t>
      </w:r>
    </w:p>
    <w:p w14:paraId="6440D195" w14:textId="77777777" w:rsidR="00D46168" w:rsidRPr="00276A07" w:rsidRDefault="00D46168" w:rsidP="008A0BA9">
      <w:pPr>
        <w:rPr>
          <w:rFonts w:cs="Times New Roman"/>
          <w:b/>
          <w:bCs/>
          <w:szCs w:val="24"/>
          <w:lang w:val="en-US"/>
        </w:rPr>
      </w:pPr>
      <w:r w:rsidRPr="005757C7">
        <w:rPr>
          <w:rFonts w:cs="Times New Roman"/>
          <w:color w:val="222222"/>
          <w:szCs w:val="16"/>
          <w:shd w:val="clear" w:color="auto" w:fill="FFFFFF"/>
        </w:rPr>
        <w:t xml:space="preserve">Gabriel, A.S., Podsakoff, N.P., Beal, D.J., Scott, B.A., </w:t>
      </w:r>
      <w:proofErr w:type="spellStart"/>
      <w:r w:rsidRPr="005757C7">
        <w:rPr>
          <w:rFonts w:cs="Times New Roman"/>
          <w:color w:val="222222"/>
          <w:szCs w:val="16"/>
          <w:shd w:val="clear" w:color="auto" w:fill="FFFFFF"/>
        </w:rPr>
        <w:t>Sonnentag</w:t>
      </w:r>
      <w:proofErr w:type="spellEnd"/>
      <w:r w:rsidRPr="005757C7">
        <w:rPr>
          <w:rFonts w:cs="Times New Roman"/>
          <w:color w:val="222222"/>
          <w:szCs w:val="16"/>
          <w:shd w:val="clear" w:color="auto" w:fill="FFFFFF"/>
        </w:rPr>
        <w:t xml:space="preserve">, S., </w:t>
      </w:r>
      <w:proofErr w:type="spellStart"/>
      <w:r w:rsidRPr="005757C7">
        <w:rPr>
          <w:rFonts w:cs="Times New Roman"/>
          <w:color w:val="222222"/>
          <w:szCs w:val="16"/>
          <w:shd w:val="clear" w:color="auto" w:fill="FFFFFF"/>
        </w:rPr>
        <w:t>Trougakos</w:t>
      </w:r>
      <w:proofErr w:type="spellEnd"/>
      <w:r w:rsidRPr="005757C7">
        <w:rPr>
          <w:rFonts w:cs="Times New Roman"/>
          <w:color w:val="222222"/>
          <w:szCs w:val="16"/>
          <w:shd w:val="clear" w:color="auto" w:fill="FFFFFF"/>
        </w:rPr>
        <w:t>, J.P. and Butts, M.M., 2019. Experience sampling methods: A discussion of critical trends and considerations for scholarly advancement.</w:t>
      </w:r>
    </w:p>
    <w:p w14:paraId="6440D196" w14:textId="77777777" w:rsidR="00D46168" w:rsidRDefault="00D46168" w:rsidP="008A0BA9">
      <w:pPr>
        <w:rPr>
          <w:rFonts w:cs="Times New Roman"/>
          <w:szCs w:val="24"/>
          <w:shd w:val="clear" w:color="auto" w:fill="FFFFFF"/>
        </w:rPr>
      </w:pPr>
      <w:proofErr w:type="spellStart"/>
      <w:r w:rsidRPr="00276A07">
        <w:rPr>
          <w:rFonts w:cs="Times New Roman"/>
          <w:szCs w:val="24"/>
          <w:shd w:val="clear" w:color="auto" w:fill="FFFFFF"/>
        </w:rPr>
        <w:t>Lugbom</w:t>
      </w:r>
      <w:proofErr w:type="spellEnd"/>
      <w:r w:rsidRPr="00276A07">
        <w:rPr>
          <w:rFonts w:cs="Times New Roman"/>
          <w:szCs w:val="24"/>
          <w:shd w:val="clear" w:color="auto" w:fill="FFFFFF"/>
        </w:rPr>
        <w:t xml:space="preserve">, R.K., Nwosu, F.C. and </w:t>
      </w:r>
      <w:proofErr w:type="spellStart"/>
      <w:r w:rsidRPr="00276A07">
        <w:rPr>
          <w:rFonts w:cs="Times New Roman"/>
          <w:szCs w:val="24"/>
          <w:shd w:val="clear" w:color="auto" w:fill="FFFFFF"/>
        </w:rPr>
        <w:t>Ibitoroko</w:t>
      </w:r>
      <w:proofErr w:type="spellEnd"/>
      <w:r w:rsidRPr="00276A07">
        <w:rPr>
          <w:rFonts w:cs="Times New Roman"/>
          <w:szCs w:val="24"/>
          <w:shd w:val="clear" w:color="auto" w:fill="FFFFFF"/>
        </w:rPr>
        <w:t>, B.G., 2020. PERCEIVED IMPACT OF E-LEARNING TECHNOLOGY UTILIZATION IN ACCOUNTING EDUCATION. </w:t>
      </w:r>
      <w:r w:rsidRPr="00276A07">
        <w:rPr>
          <w:rFonts w:cs="Times New Roman"/>
          <w:i/>
          <w:iCs/>
          <w:szCs w:val="24"/>
          <w:shd w:val="clear" w:color="auto" w:fill="FFFFFF"/>
        </w:rPr>
        <w:t>Nigerian Journal of Business Education (NIGJBED)</w:t>
      </w:r>
      <w:r w:rsidRPr="00276A07">
        <w:rPr>
          <w:rFonts w:cs="Times New Roman"/>
          <w:szCs w:val="24"/>
          <w:shd w:val="clear" w:color="auto" w:fill="FFFFFF"/>
        </w:rPr>
        <w:t>, </w:t>
      </w:r>
      <w:r w:rsidRPr="00276A07">
        <w:rPr>
          <w:rFonts w:cs="Times New Roman"/>
          <w:i/>
          <w:iCs/>
          <w:szCs w:val="24"/>
          <w:shd w:val="clear" w:color="auto" w:fill="FFFFFF"/>
        </w:rPr>
        <w:t>7</w:t>
      </w:r>
      <w:r w:rsidRPr="00276A07">
        <w:rPr>
          <w:rFonts w:cs="Times New Roman"/>
          <w:szCs w:val="24"/>
          <w:shd w:val="clear" w:color="auto" w:fill="FFFFFF"/>
        </w:rPr>
        <w:t>(1), pp.495-506.</w:t>
      </w:r>
    </w:p>
    <w:p w14:paraId="6440D197" w14:textId="77777777" w:rsidR="00D46168" w:rsidRPr="00276A07" w:rsidRDefault="00D46168" w:rsidP="008A0BA9">
      <w:pPr>
        <w:rPr>
          <w:rFonts w:cs="Times New Roman"/>
          <w:szCs w:val="24"/>
          <w:shd w:val="clear" w:color="auto" w:fill="FFFFFF"/>
        </w:rPr>
      </w:pPr>
      <w:r w:rsidRPr="00276A07">
        <w:rPr>
          <w:rFonts w:cs="Times New Roman"/>
          <w:szCs w:val="24"/>
          <w:shd w:val="clear" w:color="auto" w:fill="FFFFFF"/>
        </w:rPr>
        <w:t xml:space="preserve">Nguyen, Q., </w:t>
      </w:r>
      <w:proofErr w:type="spellStart"/>
      <w:r w:rsidRPr="00276A07">
        <w:rPr>
          <w:rFonts w:cs="Times New Roman"/>
          <w:szCs w:val="24"/>
          <w:shd w:val="clear" w:color="auto" w:fill="FFFFFF"/>
        </w:rPr>
        <w:t>Rienties</w:t>
      </w:r>
      <w:proofErr w:type="spellEnd"/>
      <w:r w:rsidRPr="00276A07">
        <w:rPr>
          <w:rFonts w:cs="Times New Roman"/>
          <w:szCs w:val="24"/>
          <w:shd w:val="clear" w:color="auto" w:fill="FFFFFF"/>
        </w:rPr>
        <w:t xml:space="preserve">, B., </w:t>
      </w:r>
      <w:proofErr w:type="spellStart"/>
      <w:r w:rsidRPr="00276A07">
        <w:rPr>
          <w:rFonts w:cs="Times New Roman"/>
          <w:szCs w:val="24"/>
          <w:shd w:val="clear" w:color="auto" w:fill="FFFFFF"/>
        </w:rPr>
        <w:t>Toetenel</w:t>
      </w:r>
      <w:proofErr w:type="spellEnd"/>
      <w:r w:rsidRPr="00276A07">
        <w:rPr>
          <w:rFonts w:cs="Times New Roman"/>
          <w:szCs w:val="24"/>
          <w:shd w:val="clear" w:color="auto" w:fill="FFFFFF"/>
        </w:rPr>
        <w:t xml:space="preserve">, L., Ferguson, R. and </w:t>
      </w:r>
      <w:proofErr w:type="spellStart"/>
      <w:r w:rsidRPr="00276A07">
        <w:rPr>
          <w:rFonts w:cs="Times New Roman"/>
          <w:szCs w:val="24"/>
          <w:shd w:val="clear" w:color="auto" w:fill="FFFFFF"/>
        </w:rPr>
        <w:t>Whitelock</w:t>
      </w:r>
      <w:proofErr w:type="spellEnd"/>
      <w:r w:rsidRPr="00276A07">
        <w:rPr>
          <w:rFonts w:cs="Times New Roman"/>
          <w:szCs w:val="24"/>
          <w:shd w:val="clear" w:color="auto" w:fill="FFFFFF"/>
        </w:rPr>
        <w:t>, D., 2017. Examining the designs of computer-based assessment and its impact on student engagement, satisfaction, and pass rates. </w:t>
      </w:r>
      <w:r w:rsidRPr="00276A07">
        <w:rPr>
          <w:rFonts w:cs="Times New Roman"/>
          <w:i/>
          <w:iCs/>
          <w:szCs w:val="24"/>
          <w:shd w:val="clear" w:color="auto" w:fill="FFFFFF"/>
        </w:rPr>
        <w:t xml:space="preserve">Computers in Human </w:t>
      </w:r>
      <w:proofErr w:type="spellStart"/>
      <w:r w:rsidRPr="00276A07">
        <w:rPr>
          <w:rFonts w:cs="Times New Roman"/>
          <w:i/>
          <w:iCs/>
          <w:szCs w:val="24"/>
          <w:shd w:val="clear" w:color="auto" w:fill="FFFFFF"/>
        </w:rPr>
        <w:t>Behavior</w:t>
      </w:r>
      <w:proofErr w:type="spellEnd"/>
      <w:r w:rsidRPr="00276A07">
        <w:rPr>
          <w:rFonts w:cs="Times New Roman"/>
          <w:szCs w:val="24"/>
          <w:shd w:val="clear" w:color="auto" w:fill="FFFFFF"/>
        </w:rPr>
        <w:t>, </w:t>
      </w:r>
      <w:r w:rsidRPr="00276A07">
        <w:rPr>
          <w:rFonts w:cs="Times New Roman"/>
          <w:i/>
          <w:iCs/>
          <w:szCs w:val="24"/>
          <w:shd w:val="clear" w:color="auto" w:fill="FFFFFF"/>
        </w:rPr>
        <w:t>76</w:t>
      </w:r>
      <w:r w:rsidRPr="00276A07">
        <w:rPr>
          <w:rFonts w:cs="Times New Roman"/>
          <w:szCs w:val="24"/>
          <w:shd w:val="clear" w:color="auto" w:fill="FFFFFF"/>
        </w:rPr>
        <w:t>, pp.703-714.</w:t>
      </w:r>
    </w:p>
    <w:p w14:paraId="6440D198" w14:textId="77777777" w:rsidR="00D46168" w:rsidRPr="005757C7" w:rsidRDefault="00D46168" w:rsidP="008A0BA9">
      <w:pPr>
        <w:rPr>
          <w:rFonts w:cs="Times New Roman"/>
          <w:color w:val="222222"/>
          <w:szCs w:val="16"/>
          <w:shd w:val="clear" w:color="auto" w:fill="FFFFFF"/>
        </w:rPr>
      </w:pPr>
      <w:r w:rsidRPr="005757C7">
        <w:rPr>
          <w:rFonts w:cs="Times New Roman"/>
          <w:color w:val="222222"/>
          <w:szCs w:val="16"/>
          <w:shd w:val="clear" w:color="auto" w:fill="FFFFFF"/>
        </w:rPr>
        <w:t xml:space="preserve">Novara, C., </w:t>
      </w:r>
      <w:proofErr w:type="spellStart"/>
      <w:r w:rsidRPr="005757C7">
        <w:rPr>
          <w:rFonts w:cs="Times New Roman"/>
          <w:color w:val="222222"/>
          <w:szCs w:val="16"/>
          <w:shd w:val="clear" w:color="auto" w:fill="FFFFFF"/>
        </w:rPr>
        <w:t>Lavanco</w:t>
      </w:r>
      <w:proofErr w:type="spellEnd"/>
      <w:r w:rsidRPr="005757C7">
        <w:rPr>
          <w:rFonts w:cs="Times New Roman"/>
          <w:color w:val="222222"/>
          <w:szCs w:val="16"/>
          <w:shd w:val="clear" w:color="auto" w:fill="FFFFFF"/>
        </w:rPr>
        <w:t xml:space="preserve">, G., </w:t>
      </w:r>
      <w:proofErr w:type="spellStart"/>
      <w:r w:rsidRPr="005757C7">
        <w:rPr>
          <w:rFonts w:cs="Times New Roman"/>
          <w:color w:val="222222"/>
          <w:szCs w:val="16"/>
          <w:shd w:val="clear" w:color="auto" w:fill="FFFFFF"/>
        </w:rPr>
        <w:t>Mannino</w:t>
      </w:r>
      <w:proofErr w:type="spellEnd"/>
      <w:r w:rsidRPr="005757C7">
        <w:rPr>
          <w:rFonts w:cs="Times New Roman"/>
          <w:color w:val="222222"/>
          <w:szCs w:val="16"/>
          <w:shd w:val="clear" w:color="auto" w:fill="FFFFFF"/>
        </w:rPr>
        <w:t>, G. and Serio, C., 2018. Management and human factors: exploratory research with focus groups. </w:t>
      </w:r>
      <w:r w:rsidRPr="005757C7">
        <w:rPr>
          <w:rFonts w:cs="Times New Roman"/>
          <w:i/>
          <w:iCs/>
          <w:color w:val="222222"/>
          <w:szCs w:val="16"/>
          <w:shd w:val="clear" w:color="auto" w:fill="FFFFFF"/>
        </w:rPr>
        <w:t>World Futures</w:t>
      </w:r>
      <w:r w:rsidRPr="005757C7">
        <w:rPr>
          <w:rFonts w:cs="Times New Roman"/>
          <w:color w:val="222222"/>
          <w:szCs w:val="16"/>
          <w:shd w:val="clear" w:color="auto" w:fill="FFFFFF"/>
        </w:rPr>
        <w:t>, </w:t>
      </w:r>
      <w:r w:rsidRPr="005757C7">
        <w:rPr>
          <w:rFonts w:cs="Times New Roman"/>
          <w:i/>
          <w:iCs/>
          <w:color w:val="222222"/>
          <w:szCs w:val="16"/>
          <w:shd w:val="clear" w:color="auto" w:fill="FFFFFF"/>
        </w:rPr>
        <w:t>74</w:t>
      </w:r>
      <w:r w:rsidRPr="005757C7">
        <w:rPr>
          <w:rFonts w:cs="Times New Roman"/>
          <w:color w:val="222222"/>
          <w:szCs w:val="16"/>
          <w:shd w:val="clear" w:color="auto" w:fill="FFFFFF"/>
        </w:rPr>
        <w:t>(5), pp.343-354.</w:t>
      </w:r>
    </w:p>
    <w:p w14:paraId="6440D199" w14:textId="77777777" w:rsidR="00D46168" w:rsidRPr="00276A07" w:rsidRDefault="00D46168" w:rsidP="008A0BA9">
      <w:pPr>
        <w:rPr>
          <w:rFonts w:cs="Times New Roman"/>
          <w:szCs w:val="24"/>
          <w:shd w:val="clear" w:color="auto" w:fill="FFFFFF"/>
        </w:rPr>
      </w:pPr>
      <w:proofErr w:type="spellStart"/>
      <w:r w:rsidRPr="00276A07">
        <w:rPr>
          <w:rFonts w:cs="Times New Roman"/>
          <w:szCs w:val="24"/>
          <w:shd w:val="clear" w:color="auto" w:fill="FFFFFF"/>
        </w:rPr>
        <w:lastRenderedPageBreak/>
        <w:t>Rosero</w:t>
      </w:r>
      <w:proofErr w:type="spellEnd"/>
      <w:r w:rsidRPr="00276A07">
        <w:rPr>
          <w:rFonts w:cs="Times New Roman"/>
          <w:szCs w:val="24"/>
          <w:shd w:val="clear" w:color="auto" w:fill="FFFFFF"/>
        </w:rPr>
        <w:t>-Zambrano, C.A., Avila, A., Osorio, L.A. and Aguirre, S., 2018. Impact of adding internet technology on student performance and perception of autonomy in fundamentals of electronics course. </w:t>
      </w:r>
      <w:r w:rsidRPr="00276A07">
        <w:rPr>
          <w:rFonts w:cs="Times New Roman"/>
          <w:i/>
          <w:iCs/>
          <w:szCs w:val="24"/>
          <w:shd w:val="clear" w:color="auto" w:fill="FFFFFF"/>
        </w:rPr>
        <w:t>Journal of Science Education and Technology</w:t>
      </w:r>
      <w:r w:rsidRPr="00276A07">
        <w:rPr>
          <w:rFonts w:cs="Times New Roman"/>
          <w:szCs w:val="24"/>
          <w:shd w:val="clear" w:color="auto" w:fill="FFFFFF"/>
        </w:rPr>
        <w:t>, </w:t>
      </w:r>
      <w:r w:rsidRPr="00276A07">
        <w:rPr>
          <w:rFonts w:cs="Times New Roman"/>
          <w:i/>
          <w:iCs/>
          <w:szCs w:val="24"/>
          <w:shd w:val="clear" w:color="auto" w:fill="FFFFFF"/>
        </w:rPr>
        <w:t>27</w:t>
      </w:r>
      <w:r w:rsidRPr="00276A07">
        <w:rPr>
          <w:rFonts w:cs="Times New Roman"/>
          <w:szCs w:val="24"/>
          <w:shd w:val="clear" w:color="auto" w:fill="FFFFFF"/>
        </w:rPr>
        <w:t>(2), pp.177-187.</w:t>
      </w:r>
    </w:p>
    <w:p w14:paraId="6440D19A" w14:textId="77777777" w:rsidR="00D46168" w:rsidRPr="005757C7" w:rsidRDefault="00D46168" w:rsidP="008A0BA9">
      <w:pPr>
        <w:rPr>
          <w:rFonts w:cs="Times New Roman"/>
          <w:color w:val="222222"/>
          <w:szCs w:val="16"/>
          <w:shd w:val="clear" w:color="auto" w:fill="FFFFFF"/>
        </w:rPr>
      </w:pPr>
      <w:r w:rsidRPr="005757C7">
        <w:rPr>
          <w:rFonts w:cs="Times New Roman"/>
          <w:color w:val="222222"/>
          <w:szCs w:val="16"/>
          <w:shd w:val="clear" w:color="auto" w:fill="FFFFFF"/>
        </w:rPr>
        <w:t xml:space="preserve">Shah, S.S., Shah, A.A. and </w:t>
      </w:r>
      <w:proofErr w:type="spellStart"/>
      <w:r w:rsidRPr="005757C7">
        <w:rPr>
          <w:rFonts w:cs="Times New Roman"/>
          <w:color w:val="222222"/>
          <w:szCs w:val="16"/>
          <w:shd w:val="clear" w:color="auto" w:fill="FFFFFF"/>
        </w:rPr>
        <w:t>Khaskhelly</w:t>
      </w:r>
      <w:proofErr w:type="spellEnd"/>
      <w:r w:rsidRPr="005757C7">
        <w:rPr>
          <w:rFonts w:cs="Times New Roman"/>
          <w:color w:val="222222"/>
          <w:szCs w:val="16"/>
          <w:shd w:val="clear" w:color="auto" w:fill="FFFFFF"/>
        </w:rPr>
        <w:t>, N., 2018. Pragmatism research paradigm: a philosophical framework of advocating methodological pluralism in social science research. </w:t>
      </w:r>
      <w:r w:rsidRPr="005757C7">
        <w:rPr>
          <w:rFonts w:cs="Times New Roman"/>
          <w:i/>
          <w:iCs/>
          <w:color w:val="222222"/>
          <w:szCs w:val="16"/>
          <w:shd w:val="clear" w:color="auto" w:fill="FFFFFF"/>
        </w:rPr>
        <w:t>Grassroots</w:t>
      </w:r>
      <w:r w:rsidRPr="005757C7">
        <w:rPr>
          <w:rFonts w:cs="Times New Roman"/>
          <w:color w:val="222222"/>
          <w:szCs w:val="16"/>
          <w:shd w:val="clear" w:color="auto" w:fill="FFFFFF"/>
        </w:rPr>
        <w:t>, </w:t>
      </w:r>
      <w:r w:rsidRPr="005757C7">
        <w:rPr>
          <w:rFonts w:cs="Times New Roman"/>
          <w:i/>
          <w:iCs/>
          <w:color w:val="222222"/>
          <w:szCs w:val="16"/>
          <w:shd w:val="clear" w:color="auto" w:fill="FFFFFF"/>
        </w:rPr>
        <w:t>52</w:t>
      </w:r>
      <w:r w:rsidRPr="005757C7">
        <w:rPr>
          <w:rFonts w:cs="Times New Roman"/>
          <w:color w:val="222222"/>
          <w:szCs w:val="16"/>
          <w:shd w:val="clear" w:color="auto" w:fill="FFFFFF"/>
        </w:rPr>
        <w:t>(1), pp.90-101.</w:t>
      </w:r>
    </w:p>
    <w:p w14:paraId="6440D19B" w14:textId="77777777" w:rsidR="00D46168" w:rsidRPr="00276A07" w:rsidRDefault="00D46168" w:rsidP="008A0BA9">
      <w:pPr>
        <w:rPr>
          <w:rFonts w:cs="Times New Roman"/>
          <w:szCs w:val="24"/>
          <w:shd w:val="clear" w:color="auto" w:fill="FFFFFF"/>
        </w:rPr>
      </w:pPr>
      <w:proofErr w:type="spellStart"/>
      <w:r w:rsidRPr="00276A07">
        <w:rPr>
          <w:rFonts w:cs="Times New Roman"/>
          <w:szCs w:val="24"/>
          <w:shd w:val="clear" w:color="auto" w:fill="FFFFFF"/>
        </w:rPr>
        <w:t>Waheed</w:t>
      </w:r>
      <w:proofErr w:type="spellEnd"/>
      <w:r w:rsidRPr="00276A07">
        <w:rPr>
          <w:rFonts w:cs="Times New Roman"/>
          <w:szCs w:val="24"/>
          <w:shd w:val="clear" w:color="auto" w:fill="FFFFFF"/>
        </w:rPr>
        <w:t xml:space="preserve">, H., Hassan, S.U., </w:t>
      </w:r>
      <w:proofErr w:type="spellStart"/>
      <w:r w:rsidRPr="00276A07">
        <w:rPr>
          <w:rFonts w:cs="Times New Roman"/>
          <w:szCs w:val="24"/>
          <w:shd w:val="clear" w:color="auto" w:fill="FFFFFF"/>
        </w:rPr>
        <w:t>Aljohani</w:t>
      </w:r>
      <w:proofErr w:type="spellEnd"/>
      <w:r w:rsidRPr="00276A07">
        <w:rPr>
          <w:rFonts w:cs="Times New Roman"/>
          <w:szCs w:val="24"/>
          <w:shd w:val="clear" w:color="auto" w:fill="FFFFFF"/>
        </w:rPr>
        <w:t xml:space="preserve">, N.R., Hardman, J., </w:t>
      </w:r>
      <w:proofErr w:type="spellStart"/>
      <w:r w:rsidRPr="00276A07">
        <w:rPr>
          <w:rFonts w:cs="Times New Roman"/>
          <w:szCs w:val="24"/>
          <w:shd w:val="clear" w:color="auto" w:fill="FFFFFF"/>
        </w:rPr>
        <w:t>Alelyani</w:t>
      </w:r>
      <w:proofErr w:type="spellEnd"/>
      <w:r w:rsidRPr="00276A07">
        <w:rPr>
          <w:rFonts w:cs="Times New Roman"/>
          <w:szCs w:val="24"/>
          <w:shd w:val="clear" w:color="auto" w:fill="FFFFFF"/>
        </w:rPr>
        <w:t>, S. and Nawaz, R., 2020. Predicting academic performance of students from VLE big data using deep learning models. </w:t>
      </w:r>
      <w:r w:rsidRPr="00276A07">
        <w:rPr>
          <w:rFonts w:cs="Times New Roman"/>
          <w:i/>
          <w:iCs/>
          <w:szCs w:val="24"/>
          <w:shd w:val="clear" w:color="auto" w:fill="FFFFFF"/>
        </w:rPr>
        <w:t xml:space="preserve">Computers in Human </w:t>
      </w:r>
      <w:proofErr w:type="spellStart"/>
      <w:r w:rsidRPr="00276A07">
        <w:rPr>
          <w:rFonts w:cs="Times New Roman"/>
          <w:i/>
          <w:iCs/>
          <w:szCs w:val="24"/>
          <w:shd w:val="clear" w:color="auto" w:fill="FFFFFF"/>
        </w:rPr>
        <w:t>Behavior</w:t>
      </w:r>
      <w:proofErr w:type="spellEnd"/>
      <w:r w:rsidRPr="00276A07">
        <w:rPr>
          <w:rFonts w:cs="Times New Roman"/>
          <w:szCs w:val="24"/>
          <w:shd w:val="clear" w:color="auto" w:fill="FFFFFF"/>
        </w:rPr>
        <w:t>, </w:t>
      </w:r>
      <w:r w:rsidRPr="00276A07">
        <w:rPr>
          <w:rFonts w:cs="Times New Roman"/>
          <w:i/>
          <w:iCs/>
          <w:szCs w:val="24"/>
          <w:shd w:val="clear" w:color="auto" w:fill="FFFFFF"/>
        </w:rPr>
        <w:t>104</w:t>
      </w:r>
      <w:r w:rsidRPr="00276A07">
        <w:rPr>
          <w:rFonts w:cs="Times New Roman"/>
          <w:szCs w:val="24"/>
          <w:shd w:val="clear" w:color="auto" w:fill="FFFFFF"/>
        </w:rPr>
        <w:t>, p.106189.</w:t>
      </w:r>
    </w:p>
    <w:p w14:paraId="6440D19C" w14:textId="77777777" w:rsidR="00D46168" w:rsidRPr="00276A07" w:rsidRDefault="00D46168" w:rsidP="008A0BA9">
      <w:pPr>
        <w:rPr>
          <w:rFonts w:cs="Times New Roman"/>
          <w:szCs w:val="24"/>
          <w:shd w:val="clear" w:color="auto" w:fill="FFFFFF"/>
        </w:rPr>
      </w:pPr>
      <w:r w:rsidRPr="00276A07">
        <w:rPr>
          <w:rFonts w:cs="Times New Roman"/>
          <w:szCs w:val="24"/>
          <w:shd w:val="clear" w:color="auto" w:fill="FFFFFF"/>
        </w:rPr>
        <w:t>Witton, G., 2017. The value of capture: Taking an alternative approach to using lecture capture technologies for increased impact on student learning and engagement. </w:t>
      </w:r>
      <w:r w:rsidRPr="00276A07">
        <w:rPr>
          <w:rFonts w:cs="Times New Roman"/>
          <w:i/>
          <w:iCs/>
          <w:szCs w:val="24"/>
          <w:shd w:val="clear" w:color="auto" w:fill="FFFFFF"/>
        </w:rPr>
        <w:t>British Journal of Educational Technology</w:t>
      </w:r>
      <w:r w:rsidRPr="00276A07">
        <w:rPr>
          <w:rFonts w:cs="Times New Roman"/>
          <w:szCs w:val="24"/>
          <w:shd w:val="clear" w:color="auto" w:fill="FFFFFF"/>
        </w:rPr>
        <w:t>, </w:t>
      </w:r>
      <w:r w:rsidRPr="00276A07">
        <w:rPr>
          <w:rFonts w:cs="Times New Roman"/>
          <w:i/>
          <w:iCs/>
          <w:szCs w:val="24"/>
          <w:shd w:val="clear" w:color="auto" w:fill="FFFFFF"/>
        </w:rPr>
        <w:t>48</w:t>
      </w:r>
      <w:r w:rsidRPr="00276A07">
        <w:rPr>
          <w:rFonts w:cs="Times New Roman"/>
          <w:szCs w:val="24"/>
          <w:shd w:val="clear" w:color="auto" w:fill="FFFFFF"/>
        </w:rPr>
        <w:t>(4), pp.1010-1019.</w:t>
      </w:r>
    </w:p>
    <w:p w14:paraId="6440D19D" w14:textId="77777777" w:rsidR="006D169B" w:rsidRDefault="00D46168" w:rsidP="008A0BA9">
      <w:pPr>
        <w:rPr>
          <w:rFonts w:cs="Times New Roman"/>
          <w:szCs w:val="24"/>
          <w:shd w:val="clear" w:color="auto" w:fill="FFFFFF"/>
        </w:rPr>
      </w:pPr>
      <w:proofErr w:type="spellStart"/>
      <w:r w:rsidRPr="00276A07">
        <w:rPr>
          <w:rFonts w:cs="Times New Roman"/>
          <w:szCs w:val="24"/>
          <w:shd w:val="clear" w:color="auto" w:fill="FFFFFF"/>
        </w:rPr>
        <w:t>Xiaoyun</w:t>
      </w:r>
      <w:proofErr w:type="spellEnd"/>
      <w:r w:rsidRPr="00276A07">
        <w:rPr>
          <w:rFonts w:cs="Times New Roman"/>
          <w:szCs w:val="24"/>
          <w:shd w:val="clear" w:color="auto" w:fill="FFFFFF"/>
        </w:rPr>
        <w:t xml:space="preserve">, P. and </w:t>
      </w:r>
      <w:proofErr w:type="spellStart"/>
      <w:r w:rsidRPr="00276A07">
        <w:rPr>
          <w:rFonts w:cs="Times New Roman"/>
          <w:szCs w:val="24"/>
          <w:shd w:val="clear" w:color="auto" w:fill="FFFFFF"/>
        </w:rPr>
        <w:t>Siqi</w:t>
      </w:r>
      <w:proofErr w:type="spellEnd"/>
      <w:r w:rsidRPr="00276A07">
        <w:rPr>
          <w:rFonts w:cs="Times New Roman"/>
          <w:szCs w:val="24"/>
          <w:shd w:val="clear" w:color="auto" w:fill="FFFFFF"/>
        </w:rPr>
        <w:t>, M., 2018. The number of virtual learning environment and their effective using impact on students’ information literacy. </w:t>
      </w:r>
      <w:r w:rsidRPr="00276A07">
        <w:rPr>
          <w:rFonts w:cs="Times New Roman"/>
          <w:i/>
          <w:iCs/>
          <w:szCs w:val="24"/>
          <w:shd w:val="clear" w:color="auto" w:fill="FFFFFF"/>
        </w:rPr>
        <w:t>Journal of Advances in Humanities and Social Sciences</w:t>
      </w:r>
      <w:r w:rsidRPr="00276A07">
        <w:rPr>
          <w:rFonts w:cs="Times New Roman"/>
          <w:szCs w:val="24"/>
          <w:shd w:val="clear" w:color="auto" w:fill="FFFFFF"/>
        </w:rPr>
        <w:t>, </w:t>
      </w:r>
      <w:r w:rsidRPr="00276A07">
        <w:rPr>
          <w:rFonts w:cs="Times New Roman"/>
          <w:i/>
          <w:iCs/>
          <w:szCs w:val="24"/>
          <w:shd w:val="clear" w:color="auto" w:fill="FFFFFF"/>
        </w:rPr>
        <w:t>4</w:t>
      </w:r>
      <w:r w:rsidRPr="00276A07">
        <w:rPr>
          <w:rFonts w:cs="Times New Roman"/>
          <w:szCs w:val="24"/>
          <w:shd w:val="clear" w:color="auto" w:fill="FFFFFF"/>
        </w:rPr>
        <w:t>(2), pp.93-103.</w:t>
      </w:r>
    </w:p>
    <w:p w14:paraId="6440D19E" w14:textId="77777777" w:rsidR="006D169B" w:rsidRDefault="006D169B">
      <w:pPr>
        <w:spacing w:line="259" w:lineRule="auto"/>
        <w:jc w:val="left"/>
        <w:rPr>
          <w:rFonts w:cs="Times New Roman"/>
          <w:szCs w:val="24"/>
          <w:shd w:val="clear" w:color="auto" w:fill="FFFFFF"/>
        </w:rPr>
      </w:pPr>
      <w:r>
        <w:rPr>
          <w:rFonts w:cs="Times New Roman"/>
          <w:szCs w:val="24"/>
          <w:shd w:val="clear" w:color="auto" w:fill="FFFFFF"/>
        </w:rPr>
        <w:br w:type="page"/>
      </w:r>
    </w:p>
    <w:p w14:paraId="6440D19F" w14:textId="77777777" w:rsidR="006D169B" w:rsidRPr="00825394" w:rsidRDefault="006D169B" w:rsidP="00314716">
      <w:pPr>
        <w:pStyle w:val="Heading1"/>
        <w:rPr>
          <w:shd w:val="clear" w:color="auto" w:fill="FFFFFF"/>
        </w:rPr>
      </w:pPr>
      <w:bookmarkStart w:id="39" w:name="_Toc58257809"/>
      <w:r w:rsidRPr="00825394">
        <w:rPr>
          <w:shd w:val="clear" w:color="auto" w:fill="FFFFFF"/>
        </w:rPr>
        <w:lastRenderedPageBreak/>
        <w:t>Appendix</w:t>
      </w:r>
      <w:r>
        <w:rPr>
          <w:shd w:val="clear" w:color="auto" w:fill="FFFFFF"/>
        </w:rPr>
        <w:t xml:space="preserve"> 1: Likert Scale</w:t>
      </w:r>
      <w:bookmarkEnd w:id="39"/>
      <w:r>
        <w:rPr>
          <w:shd w:val="clear" w:color="auto" w:fill="FFFFFF"/>
        </w:rPr>
        <w:t xml:space="preserve"> </w:t>
      </w:r>
    </w:p>
    <w:tbl>
      <w:tblPr>
        <w:tblStyle w:val="TableGrid"/>
        <w:tblW w:w="0" w:type="auto"/>
        <w:tblInd w:w="288" w:type="dxa"/>
        <w:tblLook w:val="04A0" w:firstRow="1" w:lastRow="0" w:firstColumn="1" w:lastColumn="0" w:noHBand="0" w:noVBand="1"/>
      </w:tblPr>
      <w:tblGrid>
        <w:gridCol w:w="4333"/>
        <w:gridCol w:w="4621"/>
      </w:tblGrid>
      <w:tr w:rsidR="006D169B" w:rsidRPr="00825394" w14:paraId="6440D1A2" w14:textId="77777777" w:rsidTr="00A7503B">
        <w:tc>
          <w:tcPr>
            <w:tcW w:w="4333" w:type="dxa"/>
          </w:tcPr>
          <w:p w14:paraId="6440D1A0" w14:textId="77777777" w:rsidR="006D169B" w:rsidRPr="00825394" w:rsidRDefault="006D169B" w:rsidP="00A7503B">
            <w:pPr>
              <w:rPr>
                <w:sz w:val="24"/>
                <w:szCs w:val="24"/>
              </w:rPr>
            </w:pPr>
            <w:r w:rsidRPr="00825394">
              <w:rPr>
                <w:sz w:val="24"/>
                <w:szCs w:val="24"/>
              </w:rPr>
              <w:t xml:space="preserve">Sample Size </w:t>
            </w:r>
          </w:p>
        </w:tc>
        <w:tc>
          <w:tcPr>
            <w:tcW w:w="4621" w:type="dxa"/>
          </w:tcPr>
          <w:p w14:paraId="6440D1A1" w14:textId="77777777" w:rsidR="006D169B" w:rsidRPr="00825394" w:rsidRDefault="006D169B" w:rsidP="00A7503B">
            <w:pPr>
              <w:rPr>
                <w:sz w:val="24"/>
                <w:szCs w:val="24"/>
              </w:rPr>
            </w:pPr>
            <w:r>
              <w:rPr>
                <w:sz w:val="24"/>
                <w:szCs w:val="24"/>
              </w:rPr>
              <w:t>42</w:t>
            </w:r>
          </w:p>
        </w:tc>
      </w:tr>
      <w:tr w:rsidR="006D169B" w:rsidRPr="00825394" w14:paraId="6440D1A5" w14:textId="77777777" w:rsidTr="00A7503B">
        <w:tc>
          <w:tcPr>
            <w:tcW w:w="4333" w:type="dxa"/>
          </w:tcPr>
          <w:p w14:paraId="6440D1A3" w14:textId="77777777" w:rsidR="006D169B" w:rsidRPr="00825394" w:rsidRDefault="006D169B" w:rsidP="00A7503B">
            <w:pPr>
              <w:rPr>
                <w:sz w:val="24"/>
                <w:szCs w:val="24"/>
              </w:rPr>
            </w:pPr>
            <w:r w:rsidRPr="00825394">
              <w:rPr>
                <w:sz w:val="24"/>
                <w:szCs w:val="24"/>
              </w:rPr>
              <w:t xml:space="preserve">Sample </w:t>
            </w:r>
          </w:p>
        </w:tc>
        <w:tc>
          <w:tcPr>
            <w:tcW w:w="4621" w:type="dxa"/>
          </w:tcPr>
          <w:p w14:paraId="6440D1A4" w14:textId="77777777" w:rsidR="006D169B" w:rsidRPr="00825394" w:rsidRDefault="006D169B" w:rsidP="00A7503B">
            <w:pPr>
              <w:rPr>
                <w:sz w:val="24"/>
                <w:szCs w:val="24"/>
              </w:rPr>
            </w:pPr>
            <w:r>
              <w:rPr>
                <w:sz w:val="24"/>
                <w:szCs w:val="24"/>
              </w:rPr>
              <w:t xml:space="preserve">Students of </w:t>
            </w:r>
          </w:p>
        </w:tc>
      </w:tr>
    </w:tbl>
    <w:p w14:paraId="6440D1A6" w14:textId="77777777" w:rsidR="006D169B" w:rsidRPr="00825394" w:rsidRDefault="006D169B" w:rsidP="006D169B">
      <w:pPr>
        <w:rPr>
          <w:szCs w:val="24"/>
        </w:rPr>
      </w:pPr>
      <w:r w:rsidRPr="00825394">
        <w:rPr>
          <w:szCs w:val="24"/>
        </w:rPr>
        <w:t>1 = strongly disagree, 2 = disagree, 3 = neutral, 4 = agree, 5 = strongly agree)</w:t>
      </w:r>
    </w:p>
    <w:tbl>
      <w:tblPr>
        <w:tblStyle w:val="TableGrid"/>
        <w:tblW w:w="9745" w:type="dxa"/>
        <w:jc w:val="center"/>
        <w:tblLook w:val="04A0" w:firstRow="1" w:lastRow="0" w:firstColumn="1" w:lastColumn="0" w:noHBand="0" w:noVBand="1"/>
      </w:tblPr>
      <w:tblGrid>
        <w:gridCol w:w="5361"/>
        <w:gridCol w:w="592"/>
        <w:gridCol w:w="630"/>
        <w:gridCol w:w="990"/>
        <w:gridCol w:w="1170"/>
        <w:gridCol w:w="1002"/>
      </w:tblGrid>
      <w:tr w:rsidR="006D169B" w:rsidRPr="00825394" w14:paraId="6440D1AD" w14:textId="77777777" w:rsidTr="00A7503B">
        <w:trPr>
          <w:trHeight w:val="143"/>
          <w:jc w:val="center"/>
        </w:trPr>
        <w:tc>
          <w:tcPr>
            <w:tcW w:w="5361" w:type="dxa"/>
          </w:tcPr>
          <w:p w14:paraId="6440D1A7" w14:textId="77777777" w:rsidR="006D169B" w:rsidRPr="00825394" w:rsidRDefault="006D169B" w:rsidP="00A7503B">
            <w:pPr>
              <w:rPr>
                <w:b/>
                <w:sz w:val="24"/>
                <w:szCs w:val="24"/>
              </w:rPr>
            </w:pPr>
            <w:r w:rsidRPr="00825394">
              <w:rPr>
                <w:b/>
                <w:sz w:val="24"/>
                <w:szCs w:val="24"/>
              </w:rPr>
              <w:t xml:space="preserve">Statements </w:t>
            </w:r>
          </w:p>
        </w:tc>
        <w:tc>
          <w:tcPr>
            <w:tcW w:w="592" w:type="dxa"/>
          </w:tcPr>
          <w:p w14:paraId="6440D1A8" w14:textId="77777777" w:rsidR="006D169B" w:rsidRPr="00825394" w:rsidRDefault="006D169B" w:rsidP="00A7503B">
            <w:pPr>
              <w:rPr>
                <w:b/>
                <w:sz w:val="24"/>
                <w:szCs w:val="24"/>
              </w:rPr>
            </w:pPr>
            <w:r w:rsidRPr="00825394">
              <w:rPr>
                <w:b/>
                <w:sz w:val="24"/>
                <w:szCs w:val="24"/>
              </w:rPr>
              <w:t>1</w:t>
            </w:r>
          </w:p>
        </w:tc>
        <w:tc>
          <w:tcPr>
            <w:tcW w:w="630" w:type="dxa"/>
          </w:tcPr>
          <w:p w14:paraId="6440D1A9" w14:textId="77777777" w:rsidR="006D169B" w:rsidRPr="00825394" w:rsidRDefault="006D169B" w:rsidP="00A7503B">
            <w:pPr>
              <w:rPr>
                <w:b/>
                <w:sz w:val="24"/>
                <w:szCs w:val="24"/>
              </w:rPr>
            </w:pPr>
            <w:r w:rsidRPr="00825394">
              <w:rPr>
                <w:b/>
                <w:sz w:val="24"/>
                <w:szCs w:val="24"/>
              </w:rPr>
              <w:t>2</w:t>
            </w:r>
          </w:p>
        </w:tc>
        <w:tc>
          <w:tcPr>
            <w:tcW w:w="990" w:type="dxa"/>
          </w:tcPr>
          <w:p w14:paraId="6440D1AA" w14:textId="77777777" w:rsidR="006D169B" w:rsidRPr="00825394" w:rsidRDefault="006D169B" w:rsidP="00A7503B">
            <w:pPr>
              <w:rPr>
                <w:b/>
                <w:sz w:val="24"/>
                <w:szCs w:val="24"/>
              </w:rPr>
            </w:pPr>
            <w:r w:rsidRPr="00825394">
              <w:rPr>
                <w:b/>
                <w:sz w:val="24"/>
                <w:szCs w:val="24"/>
              </w:rPr>
              <w:t>3</w:t>
            </w:r>
          </w:p>
        </w:tc>
        <w:tc>
          <w:tcPr>
            <w:tcW w:w="1170" w:type="dxa"/>
          </w:tcPr>
          <w:p w14:paraId="6440D1AB" w14:textId="77777777" w:rsidR="006D169B" w:rsidRPr="00825394" w:rsidRDefault="006D169B" w:rsidP="00A7503B">
            <w:pPr>
              <w:rPr>
                <w:b/>
                <w:sz w:val="24"/>
                <w:szCs w:val="24"/>
              </w:rPr>
            </w:pPr>
            <w:r w:rsidRPr="00825394">
              <w:rPr>
                <w:b/>
                <w:sz w:val="24"/>
                <w:szCs w:val="24"/>
              </w:rPr>
              <w:t>4</w:t>
            </w:r>
          </w:p>
        </w:tc>
        <w:tc>
          <w:tcPr>
            <w:tcW w:w="1002" w:type="dxa"/>
          </w:tcPr>
          <w:p w14:paraId="6440D1AC" w14:textId="77777777" w:rsidR="006D169B" w:rsidRPr="00825394" w:rsidRDefault="006D169B" w:rsidP="00A7503B">
            <w:pPr>
              <w:rPr>
                <w:b/>
                <w:sz w:val="24"/>
                <w:szCs w:val="24"/>
              </w:rPr>
            </w:pPr>
            <w:r w:rsidRPr="00825394">
              <w:rPr>
                <w:b/>
                <w:sz w:val="24"/>
                <w:szCs w:val="24"/>
              </w:rPr>
              <w:t>5</w:t>
            </w:r>
          </w:p>
        </w:tc>
      </w:tr>
      <w:tr w:rsidR="006D169B" w:rsidRPr="00825394" w14:paraId="6440D1B4" w14:textId="77777777" w:rsidTr="00A7503B">
        <w:trPr>
          <w:trHeight w:val="143"/>
          <w:jc w:val="center"/>
        </w:trPr>
        <w:tc>
          <w:tcPr>
            <w:tcW w:w="5361" w:type="dxa"/>
          </w:tcPr>
          <w:p w14:paraId="6440D1AE" w14:textId="77777777" w:rsidR="006D169B" w:rsidRPr="00825394" w:rsidRDefault="006D169B" w:rsidP="006D169B">
            <w:pPr>
              <w:pStyle w:val="ListParagraph"/>
              <w:numPr>
                <w:ilvl w:val="0"/>
                <w:numId w:val="7"/>
              </w:numPr>
              <w:jc w:val="left"/>
              <w:rPr>
                <w:rFonts w:ascii="Arial" w:hAnsi="Arial" w:cs="Arial"/>
                <w:b/>
                <w:sz w:val="24"/>
                <w:szCs w:val="24"/>
              </w:rPr>
            </w:pPr>
            <w:r w:rsidRPr="00077EDD">
              <w:rPr>
                <w:rFonts w:ascii="Arial" w:hAnsi="Arial" w:cs="Arial"/>
                <w:b/>
                <w:sz w:val="24"/>
                <w:szCs w:val="24"/>
              </w:rPr>
              <w:t>Learning through VLE is easier and more interesting than that of traditional process</w:t>
            </w:r>
          </w:p>
        </w:tc>
        <w:tc>
          <w:tcPr>
            <w:tcW w:w="592" w:type="dxa"/>
          </w:tcPr>
          <w:p w14:paraId="6440D1AF" w14:textId="77777777" w:rsidR="006D169B" w:rsidRPr="00825394" w:rsidRDefault="006D169B" w:rsidP="00A7503B">
            <w:pPr>
              <w:rPr>
                <w:sz w:val="24"/>
                <w:szCs w:val="24"/>
              </w:rPr>
            </w:pPr>
            <w:r>
              <w:rPr>
                <w:sz w:val="24"/>
                <w:szCs w:val="24"/>
              </w:rPr>
              <w:t>02</w:t>
            </w:r>
          </w:p>
        </w:tc>
        <w:tc>
          <w:tcPr>
            <w:tcW w:w="630" w:type="dxa"/>
          </w:tcPr>
          <w:p w14:paraId="6440D1B0" w14:textId="77777777" w:rsidR="006D169B" w:rsidRPr="00825394" w:rsidRDefault="006D169B" w:rsidP="00A7503B">
            <w:pPr>
              <w:rPr>
                <w:sz w:val="24"/>
                <w:szCs w:val="24"/>
              </w:rPr>
            </w:pPr>
            <w:r>
              <w:rPr>
                <w:sz w:val="24"/>
                <w:szCs w:val="24"/>
              </w:rPr>
              <w:t>11</w:t>
            </w:r>
          </w:p>
        </w:tc>
        <w:tc>
          <w:tcPr>
            <w:tcW w:w="990" w:type="dxa"/>
          </w:tcPr>
          <w:p w14:paraId="6440D1B1" w14:textId="77777777" w:rsidR="006D169B" w:rsidRPr="00825394" w:rsidRDefault="006D169B" w:rsidP="00A7503B">
            <w:pPr>
              <w:rPr>
                <w:sz w:val="24"/>
                <w:szCs w:val="24"/>
              </w:rPr>
            </w:pPr>
            <w:r>
              <w:rPr>
                <w:sz w:val="24"/>
                <w:szCs w:val="24"/>
              </w:rPr>
              <w:t>08</w:t>
            </w:r>
          </w:p>
        </w:tc>
        <w:tc>
          <w:tcPr>
            <w:tcW w:w="1170" w:type="dxa"/>
          </w:tcPr>
          <w:p w14:paraId="6440D1B2" w14:textId="77777777" w:rsidR="006D169B" w:rsidRPr="00825394" w:rsidRDefault="006D169B" w:rsidP="00A7503B">
            <w:pPr>
              <w:rPr>
                <w:sz w:val="24"/>
                <w:szCs w:val="24"/>
              </w:rPr>
            </w:pPr>
            <w:r>
              <w:rPr>
                <w:sz w:val="24"/>
                <w:szCs w:val="24"/>
              </w:rPr>
              <w:t>09</w:t>
            </w:r>
          </w:p>
        </w:tc>
        <w:tc>
          <w:tcPr>
            <w:tcW w:w="1002" w:type="dxa"/>
          </w:tcPr>
          <w:p w14:paraId="6440D1B3" w14:textId="77777777" w:rsidR="006D169B" w:rsidRPr="00825394" w:rsidRDefault="006D169B" w:rsidP="00A7503B">
            <w:pPr>
              <w:rPr>
                <w:sz w:val="24"/>
                <w:szCs w:val="24"/>
              </w:rPr>
            </w:pPr>
            <w:r>
              <w:rPr>
                <w:sz w:val="24"/>
                <w:szCs w:val="24"/>
              </w:rPr>
              <w:t>12</w:t>
            </w:r>
          </w:p>
        </w:tc>
      </w:tr>
      <w:tr w:rsidR="006D169B" w:rsidRPr="00825394" w14:paraId="6440D1BB" w14:textId="77777777" w:rsidTr="00A7503B">
        <w:trPr>
          <w:trHeight w:val="143"/>
          <w:jc w:val="center"/>
        </w:trPr>
        <w:tc>
          <w:tcPr>
            <w:tcW w:w="5361" w:type="dxa"/>
          </w:tcPr>
          <w:p w14:paraId="6440D1B5" w14:textId="77777777" w:rsidR="006D169B" w:rsidRPr="00825394" w:rsidRDefault="006D169B" w:rsidP="006D169B">
            <w:pPr>
              <w:pStyle w:val="ListParagraph"/>
              <w:numPr>
                <w:ilvl w:val="0"/>
                <w:numId w:val="7"/>
              </w:numPr>
              <w:jc w:val="left"/>
              <w:rPr>
                <w:rFonts w:ascii="Arial" w:hAnsi="Arial" w:cs="Arial"/>
                <w:b/>
                <w:sz w:val="24"/>
                <w:szCs w:val="24"/>
              </w:rPr>
            </w:pPr>
            <w:r w:rsidRPr="00077EDD">
              <w:rPr>
                <w:rFonts w:ascii="Arial" w:hAnsi="Arial" w:cs="Arial"/>
                <w:b/>
                <w:sz w:val="24"/>
                <w:szCs w:val="24"/>
              </w:rPr>
              <w:t>VLE affects team collaboration while doing a group work</w:t>
            </w:r>
          </w:p>
        </w:tc>
        <w:tc>
          <w:tcPr>
            <w:tcW w:w="592" w:type="dxa"/>
          </w:tcPr>
          <w:p w14:paraId="6440D1B6" w14:textId="77777777" w:rsidR="006D169B" w:rsidRPr="00825394" w:rsidRDefault="006D169B" w:rsidP="00A7503B">
            <w:pPr>
              <w:rPr>
                <w:sz w:val="24"/>
                <w:szCs w:val="24"/>
              </w:rPr>
            </w:pPr>
            <w:r>
              <w:rPr>
                <w:sz w:val="24"/>
                <w:szCs w:val="24"/>
              </w:rPr>
              <w:t>10</w:t>
            </w:r>
          </w:p>
        </w:tc>
        <w:tc>
          <w:tcPr>
            <w:tcW w:w="630" w:type="dxa"/>
          </w:tcPr>
          <w:p w14:paraId="6440D1B7" w14:textId="77777777" w:rsidR="006D169B" w:rsidRPr="00825394" w:rsidRDefault="006D169B" w:rsidP="00A7503B">
            <w:pPr>
              <w:rPr>
                <w:sz w:val="24"/>
                <w:szCs w:val="24"/>
              </w:rPr>
            </w:pPr>
            <w:r>
              <w:rPr>
                <w:sz w:val="24"/>
                <w:szCs w:val="24"/>
              </w:rPr>
              <w:t>05</w:t>
            </w:r>
          </w:p>
        </w:tc>
        <w:tc>
          <w:tcPr>
            <w:tcW w:w="990" w:type="dxa"/>
          </w:tcPr>
          <w:p w14:paraId="6440D1B8" w14:textId="77777777" w:rsidR="006D169B" w:rsidRPr="00825394" w:rsidRDefault="006D169B" w:rsidP="00A7503B">
            <w:pPr>
              <w:rPr>
                <w:sz w:val="24"/>
                <w:szCs w:val="24"/>
              </w:rPr>
            </w:pPr>
            <w:r>
              <w:rPr>
                <w:sz w:val="24"/>
                <w:szCs w:val="24"/>
              </w:rPr>
              <w:t>02</w:t>
            </w:r>
          </w:p>
        </w:tc>
        <w:tc>
          <w:tcPr>
            <w:tcW w:w="1170" w:type="dxa"/>
          </w:tcPr>
          <w:p w14:paraId="6440D1B9" w14:textId="77777777" w:rsidR="006D169B" w:rsidRPr="00825394" w:rsidRDefault="006D169B" w:rsidP="00A7503B">
            <w:pPr>
              <w:rPr>
                <w:sz w:val="24"/>
                <w:szCs w:val="24"/>
              </w:rPr>
            </w:pPr>
            <w:r>
              <w:rPr>
                <w:sz w:val="24"/>
                <w:szCs w:val="24"/>
              </w:rPr>
              <w:t>15</w:t>
            </w:r>
          </w:p>
        </w:tc>
        <w:tc>
          <w:tcPr>
            <w:tcW w:w="1002" w:type="dxa"/>
          </w:tcPr>
          <w:p w14:paraId="6440D1BA" w14:textId="77777777" w:rsidR="006D169B" w:rsidRPr="00825394" w:rsidRDefault="006D169B" w:rsidP="00A7503B">
            <w:pPr>
              <w:rPr>
                <w:sz w:val="24"/>
                <w:szCs w:val="24"/>
              </w:rPr>
            </w:pPr>
            <w:r>
              <w:rPr>
                <w:sz w:val="24"/>
                <w:szCs w:val="24"/>
              </w:rPr>
              <w:t>10</w:t>
            </w:r>
          </w:p>
        </w:tc>
      </w:tr>
      <w:tr w:rsidR="006D169B" w:rsidRPr="00825394" w14:paraId="6440D1C2" w14:textId="77777777" w:rsidTr="00A7503B">
        <w:trPr>
          <w:trHeight w:val="143"/>
          <w:jc w:val="center"/>
        </w:trPr>
        <w:tc>
          <w:tcPr>
            <w:tcW w:w="5361" w:type="dxa"/>
          </w:tcPr>
          <w:p w14:paraId="6440D1BC" w14:textId="77777777" w:rsidR="006D169B" w:rsidRPr="00825394" w:rsidRDefault="006D169B" w:rsidP="006D169B">
            <w:pPr>
              <w:pStyle w:val="ListParagraph"/>
              <w:numPr>
                <w:ilvl w:val="0"/>
                <w:numId w:val="7"/>
              </w:numPr>
              <w:jc w:val="left"/>
              <w:rPr>
                <w:rFonts w:ascii="Arial" w:hAnsi="Arial" w:cs="Arial"/>
                <w:b/>
                <w:sz w:val="24"/>
                <w:szCs w:val="24"/>
              </w:rPr>
            </w:pPr>
            <w:r w:rsidRPr="00077EDD">
              <w:rPr>
                <w:rFonts w:ascii="Arial" w:hAnsi="Arial" w:cs="Arial"/>
                <w:b/>
                <w:sz w:val="24"/>
                <w:szCs w:val="24"/>
              </w:rPr>
              <w:t>VLE is effective for all type of course and learning</w:t>
            </w:r>
          </w:p>
        </w:tc>
        <w:tc>
          <w:tcPr>
            <w:tcW w:w="592" w:type="dxa"/>
          </w:tcPr>
          <w:p w14:paraId="6440D1BD" w14:textId="77777777" w:rsidR="006D169B" w:rsidRPr="00825394" w:rsidRDefault="006D169B" w:rsidP="00A7503B">
            <w:pPr>
              <w:rPr>
                <w:sz w:val="24"/>
                <w:szCs w:val="24"/>
              </w:rPr>
            </w:pPr>
            <w:r>
              <w:rPr>
                <w:sz w:val="24"/>
                <w:szCs w:val="24"/>
              </w:rPr>
              <w:t>08</w:t>
            </w:r>
          </w:p>
        </w:tc>
        <w:tc>
          <w:tcPr>
            <w:tcW w:w="630" w:type="dxa"/>
          </w:tcPr>
          <w:p w14:paraId="6440D1BE" w14:textId="77777777" w:rsidR="006D169B" w:rsidRPr="00825394" w:rsidRDefault="006D169B" w:rsidP="00A7503B">
            <w:pPr>
              <w:rPr>
                <w:sz w:val="24"/>
                <w:szCs w:val="24"/>
              </w:rPr>
            </w:pPr>
            <w:r>
              <w:rPr>
                <w:sz w:val="24"/>
                <w:szCs w:val="24"/>
              </w:rPr>
              <w:t>14</w:t>
            </w:r>
          </w:p>
        </w:tc>
        <w:tc>
          <w:tcPr>
            <w:tcW w:w="990" w:type="dxa"/>
          </w:tcPr>
          <w:p w14:paraId="6440D1BF" w14:textId="77777777" w:rsidR="006D169B" w:rsidRPr="00825394" w:rsidRDefault="006D169B" w:rsidP="00A7503B">
            <w:pPr>
              <w:rPr>
                <w:sz w:val="24"/>
                <w:szCs w:val="24"/>
              </w:rPr>
            </w:pPr>
            <w:r>
              <w:rPr>
                <w:sz w:val="24"/>
                <w:szCs w:val="24"/>
              </w:rPr>
              <w:t>11</w:t>
            </w:r>
          </w:p>
        </w:tc>
        <w:tc>
          <w:tcPr>
            <w:tcW w:w="1170" w:type="dxa"/>
          </w:tcPr>
          <w:p w14:paraId="6440D1C0" w14:textId="77777777" w:rsidR="006D169B" w:rsidRPr="00825394" w:rsidRDefault="006D169B" w:rsidP="00A7503B">
            <w:pPr>
              <w:rPr>
                <w:sz w:val="24"/>
                <w:szCs w:val="24"/>
              </w:rPr>
            </w:pPr>
            <w:r>
              <w:rPr>
                <w:sz w:val="24"/>
                <w:szCs w:val="24"/>
              </w:rPr>
              <w:t>04</w:t>
            </w:r>
          </w:p>
        </w:tc>
        <w:tc>
          <w:tcPr>
            <w:tcW w:w="1002" w:type="dxa"/>
          </w:tcPr>
          <w:p w14:paraId="6440D1C1" w14:textId="77777777" w:rsidR="006D169B" w:rsidRPr="00825394" w:rsidRDefault="006D169B" w:rsidP="00A7503B">
            <w:pPr>
              <w:rPr>
                <w:sz w:val="24"/>
                <w:szCs w:val="24"/>
              </w:rPr>
            </w:pPr>
            <w:r>
              <w:rPr>
                <w:sz w:val="24"/>
                <w:szCs w:val="24"/>
              </w:rPr>
              <w:t>05</w:t>
            </w:r>
          </w:p>
        </w:tc>
      </w:tr>
    </w:tbl>
    <w:p w14:paraId="6440D1C3" w14:textId="77777777" w:rsidR="006D169B" w:rsidRPr="00825394" w:rsidRDefault="006D169B" w:rsidP="006D169B">
      <w:pPr>
        <w:rPr>
          <w:szCs w:val="24"/>
        </w:rPr>
      </w:pPr>
    </w:p>
    <w:p w14:paraId="6440D1C4" w14:textId="77777777" w:rsidR="006D169B" w:rsidRPr="00825394" w:rsidRDefault="006D169B" w:rsidP="006D169B">
      <w:pPr>
        <w:ind w:left="720" w:hanging="720"/>
        <w:rPr>
          <w:b/>
          <w:szCs w:val="24"/>
          <w:shd w:val="clear" w:color="auto" w:fill="FFFFFF"/>
        </w:rPr>
      </w:pPr>
    </w:p>
    <w:p w14:paraId="6440D1C5" w14:textId="77777777" w:rsidR="006D169B" w:rsidRPr="00825394" w:rsidRDefault="006D169B" w:rsidP="006D169B">
      <w:pPr>
        <w:spacing w:line="480" w:lineRule="auto"/>
        <w:rPr>
          <w:b/>
          <w:szCs w:val="24"/>
        </w:rPr>
      </w:pPr>
    </w:p>
    <w:p w14:paraId="6440D1C6" w14:textId="77777777" w:rsidR="006D169B" w:rsidRPr="0020575D" w:rsidRDefault="006D169B" w:rsidP="006D169B">
      <w:pPr>
        <w:rPr>
          <w:szCs w:val="24"/>
          <w:lang w:val="en-AU"/>
        </w:rPr>
      </w:pPr>
    </w:p>
    <w:p w14:paraId="6440D1C7" w14:textId="77777777" w:rsidR="00D46168" w:rsidRPr="00276A07" w:rsidRDefault="00D46168" w:rsidP="008A0BA9">
      <w:pPr>
        <w:rPr>
          <w:rFonts w:cs="Times New Roman"/>
          <w:szCs w:val="24"/>
          <w:shd w:val="clear" w:color="auto" w:fill="FFFFFF"/>
        </w:rPr>
      </w:pPr>
    </w:p>
    <w:p w14:paraId="6440D1C8" w14:textId="77777777" w:rsidR="008260F5" w:rsidRPr="00276A07" w:rsidRDefault="008260F5" w:rsidP="008A0BA9">
      <w:pPr>
        <w:rPr>
          <w:rFonts w:cs="Times New Roman"/>
          <w:szCs w:val="24"/>
        </w:rPr>
      </w:pPr>
    </w:p>
    <w:p w14:paraId="6440D1C9" w14:textId="77777777" w:rsidR="009E78F5" w:rsidRPr="00276A07" w:rsidRDefault="009E78F5" w:rsidP="008A0BA9">
      <w:pPr>
        <w:rPr>
          <w:rFonts w:cs="Times New Roman"/>
          <w:szCs w:val="24"/>
        </w:rPr>
      </w:pPr>
    </w:p>
    <w:sectPr w:rsidR="009E78F5" w:rsidRPr="00276A07" w:rsidSect="003F5357">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40D1D2" w14:textId="77777777" w:rsidR="00512EA7" w:rsidRDefault="00512EA7" w:rsidP="003F5357">
      <w:pPr>
        <w:spacing w:after="0" w:line="240" w:lineRule="auto"/>
      </w:pPr>
      <w:r>
        <w:separator/>
      </w:r>
    </w:p>
  </w:endnote>
  <w:endnote w:type="continuationSeparator" w:id="0">
    <w:p w14:paraId="6440D1D3" w14:textId="77777777" w:rsidR="00512EA7" w:rsidRDefault="00512EA7" w:rsidP="003F5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8822563"/>
      <w:docPartObj>
        <w:docPartGallery w:val="Page Numbers (Bottom of Page)"/>
        <w:docPartUnique/>
      </w:docPartObj>
    </w:sdtPr>
    <w:sdtEndPr/>
    <w:sdtContent>
      <w:p w14:paraId="6440D1D4" w14:textId="77777777" w:rsidR="003F5357" w:rsidRDefault="006C3E2D" w:rsidP="003F5357">
        <w:pPr>
          <w:pStyle w:val="Footer"/>
          <w:spacing w:line="360" w:lineRule="auto"/>
          <w:jc w:val="right"/>
        </w:pPr>
        <w:r w:rsidRPr="003F5357">
          <w:rPr>
            <w:sz w:val="20"/>
          </w:rPr>
          <w:fldChar w:fldCharType="begin"/>
        </w:r>
        <w:r w:rsidR="003F5357" w:rsidRPr="003F5357">
          <w:rPr>
            <w:sz w:val="20"/>
          </w:rPr>
          <w:instrText xml:space="preserve"> PAGE   \* MERGEFORMAT </w:instrText>
        </w:r>
        <w:r w:rsidRPr="003F5357">
          <w:rPr>
            <w:sz w:val="20"/>
          </w:rPr>
          <w:fldChar w:fldCharType="separate"/>
        </w:r>
        <w:r w:rsidR="00483912">
          <w:rPr>
            <w:noProof/>
            <w:sz w:val="20"/>
          </w:rPr>
          <w:t>3</w:t>
        </w:r>
        <w:r w:rsidRPr="003F5357">
          <w:rPr>
            <w:sz w:val="20"/>
          </w:rPr>
          <w:fldChar w:fldCharType="end"/>
        </w:r>
      </w:p>
    </w:sdtContent>
  </w:sdt>
  <w:p w14:paraId="6440D1D5" w14:textId="77777777" w:rsidR="003F5357" w:rsidRDefault="003F5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40D1D0" w14:textId="77777777" w:rsidR="00512EA7" w:rsidRDefault="00512EA7" w:rsidP="003F5357">
      <w:pPr>
        <w:spacing w:after="0" w:line="240" w:lineRule="auto"/>
      </w:pPr>
      <w:r>
        <w:separator/>
      </w:r>
    </w:p>
  </w:footnote>
  <w:footnote w:type="continuationSeparator" w:id="0">
    <w:p w14:paraId="6440D1D1" w14:textId="77777777" w:rsidR="00512EA7" w:rsidRDefault="00512EA7" w:rsidP="003F5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3B095"/>
    <w:multiLevelType w:val="hybridMultilevel"/>
    <w:tmpl w:val="00000000"/>
    <w:lvl w:ilvl="0" w:tplc="E7064DFA">
      <w:start w:val="1"/>
      <w:numFmt w:val="bullet"/>
      <w:lvlText w:val="●"/>
      <w:lvlJc w:val="left"/>
      <w:pPr>
        <w:ind w:left="720" w:hanging="360"/>
      </w:pPr>
      <w:rPr>
        <w:u w:val="none"/>
      </w:rPr>
    </w:lvl>
    <w:lvl w:ilvl="1" w:tplc="CBC625C0">
      <w:start w:val="1"/>
      <w:numFmt w:val="bullet"/>
      <w:lvlText w:val="○"/>
      <w:lvlJc w:val="left"/>
      <w:pPr>
        <w:ind w:left="1440" w:hanging="360"/>
      </w:pPr>
      <w:rPr>
        <w:u w:val="none"/>
      </w:rPr>
    </w:lvl>
    <w:lvl w:ilvl="2" w:tplc="7AA8EC46">
      <w:start w:val="1"/>
      <w:numFmt w:val="bullet"/>
      <w:lvlText w:val="■"/>
      <w:lvlJc w:val="left"/>
      <w:pPr>
        <w:ind w:left="2160" w:hanging="360"/>
      </w:pPr>
      <w:rPr>
        <w:u w:val="none"/>
      </w:rPr>
    </w:lvl>
    <w:lvl w:ilvl="3" w:tplc="D262B148">
      <w:start w:val="1"/>
      <w:numFmt w:val="bullet"/>
      <w:lvlText w:val="●"/>
      <w:lvlJc w:val="left"/>
      <w:pPr>
        <w:ind w:left="2880" w:hanging="360"/>
      </w:pPr>
      <w:rPr>
        <w:u w:val="none"/>
      </w:rPr>
    </w:lvl>
    <w:lvl w:ilvl="4" w:tplc="A7BC6AEC">
      <w:start w:val="1"/>
      <w:numFmt w:val="bullet"/>
      <w:lvlText w:val="○"/>
      <w:lvlJc w:val="left"/>
      <w:pPr>
        <w:ind w:left="3600" w:hanging="360"/>
      </w:pPr>
      <w:rPr>
        <w:u w:val="none"/>
      </w:rPr>
    </w:lvl>
    <w:lvl w:ilvl="5" w:tplc="7FDEF12E">
      <w:start w:val="1"/>
      <w:numFmt w:val="bullet"/>
      <w:lvlText w:val="■"/>
      <w:lvlJc w:val="left"/>
      <w:pPr>
        <w:ind w:left="4320" w:hanging="360"/>
      </w:pPr>
      <w:rPr>
        <w:u w:val="none"/>
      </w:rPr>
    </w:lvl>
    <w:lvl w:ilvl="6" w:tplc="39C4914E">
      <w:start w:val="1"/>
      <w:numFmt w:val="bullet"/>
      <w:lvlText w:val="●"/>
      <w:lvlJc w:val="left"/>
      <w:pPr>
        <w:ind w:left="5040" w:hanging="360"/>
      </w:pPr>
      <w:rPr>
        <w:u w:val="none"/>
      </w:rPr>
    </w:lvl>
    <w:lvl w:ilvl="7" w:tplc="E7904540">
      <w:start w:val="1"/>
      <w:numFmt w:val="bullet"/>
      <w:lvlText w:val="○"/>
      <w:lvlJc w:val="left"/>
      <w:pPr>
        <w:ind w:left="5760" w:hanging="360"/>
      </w:pPr>
      <w:rPr>
        <w:u w:val="none"/>
      </w:rPr>
    </w:lvl>
    <w:lvl w:ilvl="8" w:tplc="0388BFEA">
      <w:start w:val="1"/>
      <w:numFmt w:val="bullet"/>
      <w:lvlText w:val="■"/>
      <w:lvlJc w:val="left"/>
      <w:pPr>
        <w:ind w:left="6480" w:hanging="360"/>
      </w:pPr>
      <w:rPr>
        <w:u w:val="none"/>
      </w:rPr>
    </w:lvl>
  </w:abstractNum>
  <w:abstractNum w:abstractNumId="1" w15:restartNumberingAfterBreak="0">
    <w:nsid w:val="3AC4331E"/>
    <w:multiLevelType w:val="hybridMultilevel"/>
    <w:tmpl w:val="6A0A86F0"/>
    <w:lvl w:ilvl="0" w:tplc="3E0E081C">
      <w:start w:val="1"/>
      <w:numFmt w:val="bullet"/>
      <w:lvlText w:val=""/>
      <w:lvlJc w:val="left"/>
      <w:pPr>
        <w:ind w:left="720" w:hanging="360"/>
      </w:pPr>
      <w:rPr>
        <w:rFonts w:ascii="Symbol" w:hAnsi="Symbol" w:hint="default"/>
      </w:rPr>
    </w:lvl>
    <w:lvl w:ilvl="1" w:tplc="83E8EAA8" w:tentative="1">
      <w:start w:val="1"/>
      <w:numFmt w:val="bullet"/>
      <w:lvlText w:val="o"/>
      <w:lvlJc w:val="left"/>
      <w:pPr>
        <w:ind w:left="1440" w:hanging="360"/>
      </w:pPr>
      <w:rPr>
        <w:rFonts w:ascii="Courier New" w:hAnsi="Courier New" w:cs="Courier New" w:hint="default"/>
      </w:rPr>
    </w:lvl>
    <w:lvl w:ilvl="2" w:tplc="F514CA22" w:tentative="1">
      <w:start w:val="1"/>
      <w:numFmt w:val="bullet"/>
      <w:lvlText w:val=""/>
      <w:lvlJc w:val="left"/>
      <w:pPr>
        <w:ind w:left="2160" w:hanging="360"/>
      </w:pPr>
      <w:rPr>
        <w:rFonts w:ascii="Wingdings" w:hAnsi="Wingdings" w:hint="default"/>
      </w:rPr>
    </w:lvl>
    <w:lvl w:ilvl="3" w:tplc="F96080D6" w:tentative="1">
      <w:start w:val="1"/>
      <w:numFmt w:val="bullet"/>
      <w:lvlText w:val=""/>
      <w:lvlJc w:val="left"/>
      <w:pPr>
        <w:ind w:left="2880" w:hanging="360"/>
      </w:pPr>
      <w:rPr>
        <w:rFonts w:ascii="Symbol" w:hAnsi="Symbol" w:hint="default"/>
      </w:rPr>
    </w:lvl>
    <w:lvl w:ilvl="4" w:tplc="1B5E3074" w:tentative="1">
      <w:start w:val="1"/>
      <w:numFmt w:val="bullet"/>
      <w:lvlText w:val="o"/>
      <w:lvlJc w:val="left"/>
      <w:pPr>
        <w:ind w:left="3600" w:hanging="360"/>
      </w:pPr>
      <w:rPr>
        <w:rFonts w:ascii="Courier New" w:hAnsi="Courier New" w:cs="Courier New" w:hint="default"/>
      </w:rPr>
    </w:lvl>
    <w:lvl w:ilvl="5" w:tplc="3020BD9E" w:tentative="1">
      <w:start w:val="1"/>
      <w:numFmt w:val="bullet"/>
      <w:lvlText w:val=""/>
      <w:lvlJc w:val="left"/>
      <w:pPr>
        <w:ind w:left="4320" w:hanging="360"/>
      </w:pPr>
      <w:rPr>
        <w:rFonts w:ascii="Wingdings" w:hAnsi="Wingdings" w:hint="default"/>
      </w:rPr>
    </w:lvl>
    <w:lvl w:ilvl="6" w:tplc="FBB26B5C" w:tentative="1">
      <w:start w:val="1"/>
      <w:numFmt w:val="bullet"/>
      <w:lvlText w:val=""/>
      <w:lvlJc w:val="left"/>
      <w:pPr>
        <w:ind w:left="5040" w:hanging="360"/>
      </w:pPr>
      <w:rPr>
        <w:rFonts w:ascii="Symbol" w:hAnsi="Symbol" w:hint="default"/>
      </w:rPr>
    </w:lvl>
    <w:lvl w:ilvl="7" w:tplc="2BB4E494" w:tentative="1">
      <w:start w:val="1"/>
      <w:numFmt w:val="bullet"/>
      <w:lvlText w:val="o"/>
      <w:lvlJc w:val="left"/>
      <w:pPr>
        <w:ind w:left="5760" w:hanging="360"/>
      </w:pPr>
      <w:rPr>
        <w:rFonts w:ascii="Courier New" w:hAnsi="Courier New" w:cs="Courier New" w:hint="default"/>
      </w:rPr>
    </w:lvl>
    <w:lvl w:ilvl="8" w:tplc="8536F3CE" w:tentative="1">
      <w:start w:val="1"/>
      <w:numFmt w:val="bullet"/>
      <w:lvlText w:val=""/>
      <w:lvlJc w:val="left"/>
      <w:pPr>
        <w:ind w:left="6480" w:hanging="360"/>
      </w:pPr>
      <w:rPr>
        <w:rFonts w:ascii="Wingdings" w:hAnsi="Wingdings" w:hint="default"/>
      </w:rPr>
    </w:lvl>
  </w:abstractNum>
  <w:abstractNum w:abstractNumId="2" w15:restartNumberingAfterBreak="0">
    <w:nsid w:val="42270F53"/>
    <w:multiLevelType w:val="hybridMultilevel"/>
    <w:tmpl w:val="205CAA2E"/>
    <w:lvl w:ilvl="0" w:tplc="B9E61D9C">
      <w:start w:val="1"/>
      <w:numFmt w:val="bullet"/>
      <w:lvlText w:val=""/>
      <w:lvlJc w:val="left"/>
      <w:pPr>
        <w:ind w:left="720" w:hanging="360"/>
      </w:pPr>
      <w:rPr>
        <w:rFonts w:ascii="Symbol" w:hAnsi="Symbol" w:hint="default"/>
      </w:rPr>
    </w:lvl>
    <w:lvl w:ilvl="1" w:tplc="6FF228F8" w:tentative="1">
      <w:start w:val="1"/>
      <w:numFmt w:val="bullet"/>
      <w:lvlText w:val="o"/>
      <w:lvlJc w:val="left"/>
      <w:pPr>
        <w:ind w:left="1440" w:hanging="360"/>
      </w:pPr>
      <w:rPr>
        <w:rFonts w:ascii="Courier New" w:hAnsi="Courier New" w:cs="Courier New" w:hint="default"/>
      </w:rPr>
    </w:lvl>
    <w:lvl w:ilvl="2" w:tplc="222435F6" w:tentative="1">
      <w:start w:val="1"/>
      <w:numFmt w:val="bullet"/>
      <w:lvlText w:val=""/>
      <w:lvlJc w:val="left"/>
      <w:pPr>
        <w:ind w:left="2160" w:hanging="360"/>
      </w:pPr>
      <w:rPr>
        <w:rFonts w:ascii="Wingdings" w:hAnsi="Wingdings" w:hint="default"/>
      </w:rPr>
    </w:lvl>
    <w:lvl w:ilvl="3" w:tplc="80721220" w:tentative="1">
      <w:start w:val="1"/>
      <w:numFmt w:val="bullet"/>
      <w:lvlText w:val=""/>
      <w:lvlJc w:val="left"/>
      <w:pPr>
        <w:ind w:left="2880" w:hanging="360"/>
      </w:pPr>
      <w:rPr>
        <w:rFonts w:ascii="Symbol" w:hAnsi="Symbol" w:hint="default"/>
      </w:rPr>
    </w:lvl>
    <w:lvl w:ilvl="4" w:tplc="A092B1BE" w:tentative="1">
      <w:start w:val="1"/>
      <w:numFmt w:val="bullet"/>
      <w:lvlText w:val="o"/>
      <w:lvlJc w:val="left"/>
      <w:pPr>
        <w:ind w:left="3600" w:hanging="360"/>
      </w:pPr>
      <w:rPr>
        <w:rFonts w:ascii="Courier New" w:hAnsi="Courier New" w:cs="Courier New" w:hint="default"/>
      </w:rPr>
    </w:lvl>
    <w:lvl w:ilvl="5" w:tplc="7110DDAC" w:tentative="1">
      <w:start w:val="1"/>
      <w:numFmt w:val="bullet"/>
      <w:lvlText w:val=""/>
      <w:lvlJc w:val="left"/>
      <w:pPr>
        <w:ind w:left="4320" w:hanging="360"/>
      </w:pPr>
      <w:rPr>
        <w:rFonts w:ascii="Wingdings" w:hAnsi="Wingdings" w:hint="default"/>
      </w:rPr>
    </w:lvl>
    <w:lvl w:ilvl="6" w:tplc="9A346AE4" w:tentative="1">
      <w:start w:val="1"/>
      <w:numFmt w:val="bullet"/>
      <w:lvlText w:val=""/>
      <w:lvlJc w:val="left"/>
      <w:pPr>
        <w:ind w:left="5040" w:hanging="360"/>
      </w:pPr>
      <w:rPr>
        <w:rFonts w:ascii="Symbol" w:hAnsi="Symbol" w:hint="default"/>
      </w:rPr>
    </w:lvl>
    <w:lvl w:ilvl="7" w:tplc="1F3A4958" w:tentative="1">
      <w:start w:val="1"/>
      <w:numFmt w:val="bullet"/>
      <w:lvlText w:val="o"/>
      <w:lvlJc w:val="left"/>
      <w:pPr>
        <w:ind w:left="5760" w:hanging="360"/>
      </w:pPr>
      <w:rPr>
        <w:rFonts w:ascii="Courier New" w:hAnsi="Courier New" w:cs="Courier New" w:hint="default"/>
      </w:rPr>
    </w:lvl>
    <w:lvl w:ilvl="8" w:tplc="02745B1A" w:tentative="1">
      <w:start w:val="1"/>
      <w:numFmt w:val="bullet"/>
      <w:lvlText w:val=""/>
      <w:lvlJc w:val="left"/>
      <w:pPr>
        <w:ind w:left="6480" w:hanging="360"/>
      </w:pPr>
      <w:rPr>
        <w:rFonts w:ascii="Wingdings" w:hAnsi="Wingdings" w:hint="default"/>
      </w:rPr>
    </w:lvl>
  </w:abstractNum>
  <w:abstractNum w:abstractNumId="3" w15:restartNumberingAfterBreak="0">
    <w:nsid w:val="4E88005C"/>
    <w:multiLevelType w:val="multilevel"/>
    <w:tmpl w:val="24CCF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122781"/>
    <w:multiLevelType w:val="hybridMultilevel"/>
    <w:tmpl w:val="D6980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D3342C"/>
    <w:multiLevelType w:val="hybridMultilevel"/>
    <w:tmpl w:val="5322C596"/>
    <w:lvl w:ilvl="0" w:tplc="B3D2288C">
      <w:start w:val="1"/>
      <w:numFmt w:val="bullet"/>
      <w:lvlText w:val=""/>
      <w:lvlJc w:val="left"/>
      <w:pPr>
        <w:ind w:left="720" w:hanging="360"/>
      </w:pPr>
      <w:rPr>
        <w:rFonts w:ascii="Symbol" w:hAnsi="Symbol" w:hint="default"/>
      </w:rPr>
    </w:lvl>
    <w:lvl w:ilvl="1" w:tplc="D320108A" w:tentative="1">
      <w:start w:val="1"/>
      <w:numFmt w:val="bullet"/>
      <w:lvlText w:val="o"/>
      <w:lvlJc w:val="left"/>
      <w:pPr>
        <w:ind w:left="1440" w:hanging="360"/>
      </w:pPr>
      <w:rPr>
        <w:rFonts w:ascii="Courier New" w:hAnsi="Courier New" w:cs="Courier New" w:hint="default"/>
      </w:rPr>
    </w:lvl>
    <w:lvl w:ilvl="2" w:tplc="0458DCC0" w:tentative="1">
      <w:start w:val="1"/>
      <w:numFmt w:val="bullet"/>
      <w:lvlText w:val=""/>
      <w:lvlJc w:val="left"/>
      <w:pPr>
        <w:ind w:left="2160" w:hanging="360"/>
      </w:pPr>
      <w:rPr>
        <w:rFonts w:ascii="Wingdings" w:hAnsi="Wingdings" w:hint="default"/>
      </w:rPr>
    </w:lvl>
    <w:lvl w:ilvl="3" w:tplc="3A0E9A82" w:tentative="1">
      <w:start w:val="1"/>
      <w:numFmt w:val="bullet"/>
      <w:lvlText w:val=""/>
      <w:lvlJc w:val="left"/>
      <w:pPr>
        <w:ind w:left="2880" w:hanging="360"/>
      </w:pPr>
      <w:rPr>
        <w:rFonts w:ascii="Symbol" w:hAnsi="Symbol" w:hint="default"/>
      </w:rPr>
    </w:lvl>
    <w:lvl w:ilvl="4" w:tplc="F8EC1050" w:tentative="1">
      <w:start w:val="1"/>
      <w:numFmt w:val="bullet"/>
      <w:lvlText w:val="o"/>
      <w:lvlJc w:val="left"/>
      <w:pPr>
        <w:ind w:left="3600" w:hanging="360"/>
      </w:pPr>
      <w:rPr>
        <w:rFonts w:ascii="Courier New" w:hAnsi="Courier New" w:cs="Courier New" w:hint="default"/>
      </w:rPr>
    </w:lvl>
    <w:lvl w:ilvl="5" w:tplc="1444BA58" w:tentative="1">
      <w:start w:val="1"/>
      <w:numFmt w:val="bullet"/>
      <w:lvlText w:val=""/>
      <w:lvlJc w:val="left"/>
      <w:pPr>
        <w:ind w:left="4320" w:hanging="360"/>
      </w:pPr>
      <w:rPr>
        <w:rFonts w:ascii="Wingdings" w:hAnsi="Wingdings" w:hint="default"/>
      </w:rPr>
    </w:lvl>
    <w:lvl w:ilvl="6" w:tplc="6FB4D26C" w:tentative="1">
      <w:start w:val="1"/>
      <w:numFmt w:val="bullet"/>
      <w:lvlText w:val=""/>
      <w:lvlJc w:val="left"/>
      <w:pPr>
        <w:ind w:left="5040" w:hanging="360"/>
      </w:pPr>
      <w:rPr>
        <w:rFonts w:ascii="Symbol" w:hAnsi="Symbol" w:hint="default"/>
      </w:rPr>
    </w:lvl>
    <w:lvl w:ilvl="7" w:tplc="F4422038" w:tentative="1">
      <w:start w:val="1"/>
      <w:numFmt w:val="bullet"/>
      <w:lvlText w:val="o"/>
      <w:lvlJc w:val="left"/>
      <w:pPr>
        <w:ind w:left="5760" w:hanging="360"/>
      </w:pPr>
      <w:rPr>
        <w:rFonts w:ascii="Courier New" w:hAnsi="Courier New" w:cs="Courier New" w:hint="default"/>
      </w:rPr>
    </w:lvl>
    <w:lvl w:ilvl="8" w:tplc="6E2E66D8" w:tentative="1">
      <w:start w:val="1"/>
      <w:numFmt w:val="bullet"/>
      <w:lvlText w:val=""/>
      <w:lvlJc w:val="left"/>
      <w:pPr>
        <w:ind w:left="6480" w:hanging="360"/>
      </w:pPr>
      <w:rPr>
        <w:rFonts w:ascii="Wingdings" w:hAnsi="Wingdings" w:hint="default"/>
      </w:rPr>
    </w:lvl>
  </w:abstractNum>
  <w:abstractNum w:abstractNumId="6" w15:restartNumberingAfterBreak="0">
    <w:nsid w:val="7A100053"/>
    <w:multiLevelType w:val="hybridMultilevel"/>
    <w:tmpl w:val="5ADE6B36"/>
    <w:lvl w:ilvl="0" w:tplc="5CFA7B4C">
      <w:start w:val="1"/>
      <w:numFmt w:val="bullet"/>
      <w:lvlText w:val=""/>
      <w:lvlJc w:val="left"/>
      <w:pPr>
        <w:ind w:left="720" w:hanging="360"/>
      </w:pPr>
      <w:rPr>
        <w:rFonts w:ascii="Symbol" w:hAnsi="Symbol" w:hint="default"/>
      </w:rPr>
    </w:lvl>
    <w:lvl w:ilvl="1" w:tplc="82DE108A" w:tentative="1">
      <w:start w:val="1"/>
      <w:numFmt w:val="bullet"/>
      <w:lvlText w:val="o"/>
      <w:lvlJc w:val="left"/>
      <w:pPr>
        <w:ind w:left="1440" w:hanging="360"/>
      </w:pPr>
      <w:rPr>
        <w:rFonts w:ascii="Courier New" w:hAnsi="Courier New" w:cs="Courier New" w:hint="default"/>
      </w:rPr>
    </w:lvl>
    <w:lvl w:ilvl="2" w:tplc="0018F9F4" w:tentative="1">
      <w:start w:val="1"/>
      <w:numFmt w:val="bullet"/>
      <w:lvlText w:val=""/>
      <w:lvlJc w:val="left"/>
      <w:pPr>
        <w:ind w:left="2160" w:hanging="360"/>
      </w:pPr>
      <w:rPr>
        <w:rFonts w:ascii="Wingdings" w:hAnsi="Wingdings" w:hint="default"/>
      </w:rPr>
    </w:lvl>
    <w:lvl w:ilvl="3" w:tplc="C04CCF86" w:tentative="1">
      <w:start w:val="1"/>
      <w:numFmt w:val="bullet"/>
      <w:lvlText w:val=""/>
      <w:lvlJc w:val="left"/>
      <w:pPr>
        <w:ind w:left="2880" w:hanging="360"/>
      </w:pPr>
      <w:rPr>
        <w:rFonts w:ascii="Symbol" w:hAnsi="Symbol" w:hint="default"/>
      </w:rPr>
    </w:lvl>
    <w:lvl w:ilvl="4" w:tplc="E1C8539E" w:tentative="1">
      <w:start w:val="1"/>
      <w:numFmt w:val="bullet"/>
      <w:lvlText w:val="o"/>
      <w:lvlJc w:val="left"/>
      <w:pPr>
        <w:ind w:left="3600" w:hanging="360"/>
      </w:pPr>
      <w:rPr>
        <w:rFonts w:ascii="Courier New" w:hAnsi="Courier New" w:cs="Courier New" w:hint="default"/>
      </w:rPr>
    </w:lvl>
    <w:lvl w:ilvl="5" w:tplc="63983F48" w:tentative="1">
      <w:start w:val="1"/>
      <w:numFmt w:val="bullet"/>
      <w:lvlText w:val=""/>
      <w:lvlJc w:val="left"/>
      <w:pPr>
        <w:ind w:left="4320" w:hanging="360"/>
      </w:pPr>
      <w:rPr>
        <w:rFonts w:ascii="Wingdings" w:hAnsi="Wingdings" w:hint="default"/>
      </w:rPr>
    </w:lvl>
    <w:lvl w:ilvl="6" w:tplc="2A4AD900" w:tentative="1">
      <w:start w:val="1"/>
      <w:numFmt w:val="bullet"/>
      <w:lvlText w:val=""/>
      <w:lvlJc w:val="left"/>
      <w:pPr>
        <w:ind w:left="5040" w:hanging="360"/>
      </w:pPr>
      <w:rPr>
        <w:rFonts w:ascii="Symbol" w:hAnsi="Symbol" w:hint="default"/>
      </w:rPr>
    </w:lvl>
    <w:lvl w:ilvl="7" w:tplc="670827A4" w:tentative="1">
      <w:start w:val="1"/>
      <w:numFmt w:val="bullet"/>
      <w:lvlText w:val="o"/>
      <w:lvlJc w:val="left"/>
      <w:pPr>
        <w:ind w:left="5760" w:hanging="360"/>
      </w:pPr>
      <w:rPr>
        <w:rFonts w:ascii="Courier New" w:hAnsi="Courier New" w:cs="Courier New" w:hint="default"/>
      </w:rPr>
    </w:lvl>
    <w:lvl w:ilvl="8" w:tplc="29FC227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6"/>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72E6"/>
    <w:rsid w:val="00003308"/>
    <w:rsid w:val="000116EE"/>
    <w:rsid w:val="00016F87"/>
    <w:rsid w:val="00027766"/>
    <w:rsid w:val="00031F37"/>
    <w:rsid w:val="00057F67"/>
    <w:rsid w:val="00087CFD"/>
    <w:rsid w:val="00126DA5"/>
    <w:rsid w:val="00130912"/>
    <w:rsid w:val="00142486"/>
    <w:rsid w:val="00151A2F"/>
    <w:rsid w:val="0019314A"/>
    <w:rsid w:val="001B4B97"/>
    <w:rsid w:val="00207780"/>
    <w:rsid w:val="00210E84"/>
    <w:rsid w:val="002128DA"/>
    <w:rsid w:val="00232AB3"/>
    <w:rsid w:val="00243303"/>
    <w:rsid w:val="00276A07"/>
    <w:rsid w:val="002A0ECD"/>
    <w:rsid w:val="002E4904"/>
    <w:rsid w:val="002E5818"/>
    <w:rsid w:val="002F64AB"/>
    <w:rsid w:val="00314716"/>
    <w:rsid w:val="00314FE2"/>
    <w:rsid w:val="00356FC6"/>
    <w:rsid w:val="00362628"/>
    <w:rsid w:val="00382AB6"/>
    <w:rsid w:val="003A5271"/>
    <w:rsid w:val="003B252F"/>
    <w:rsid w:val="003E30EF"/>
    <w:rsid w:val="003F5357"/>
    <w:rsid w:val="00407D96"/>
    <w:rsid w:val="00415A2A"/>
    <w:rsid w:val="00464543"/>
    <w:rsid w:val="00472DBA"/>
    <w:rsid w:val="00483912"/>
    <w:rsid w:val="00483EA1"/>
    <w:rsid w:val="004B2725"/>
    <w:rsid w:val="004E1055"/>
    <w:rsid w:val="004E1EE4"/>
    <w:rsid w:val="004E78F4"/>
    <w:rsid w:val="00501468"/>
    <w:rsid w:val="00512EA7"/>
    <w:rsid w:val="005142E9"/>
    <w:rsid w:val="005203B5"/>
    <w:rsid w:val="0052607F"/>
    <w:rsid w:val="00562045"/>
    <w:rsid w:val="0058110C"/>
    <w:rsid w:val="00585BAC"/>
    <w:rsid w:val="005869F4"/>
    <w:rsid w:val="005E2032"/>
    <w:rsid w:val="006332E0"/>
    <w:rsid w:val="006C38FD"/>
    <w:rsid w:val="006C3E2D"/>
    <w:rsid w:val="006D169B"/>
    <w:rsid w:val="006E119B"/>
    <w:rsid w:val="00743CFA"/>
    <w:rsid w:val="007A6E00"/>
    <w:rsid w:val="007B315A"/>
    <w:rsid w:val="00810140"/>
    <w:rsid w:val="008260F5"/>
    <w:rsid w:val="00835213"/>
    <w:rsid w:val="00835858"/>
    <w:rsid w:val="00872F28"/>
    <w:rsid w:val="008772E6"/>
    <w:rsid w:val="008914EA"/>
    <w:rsid w:val="008A0BA9"/>
    <w:rsid w:val="008C0CEB"/>
    <w:rsid w:val="00900A24"/>
    <w:rsid w:val="00906C5D"/>
    <w:rsid w:val="009149D4"/>
    <w:rsid w:val="00923118"/>
    <w:rsid w:val="00981337"/>
    <w:rsid w:val="009B47A9"/>
    <w:rsid w:val="009C5B80"/>
    <w:rsid w:val="009D3D67"/>
    <w:rsid w:val="009D577C"/>
    <w:rsid w:val="009E78F5"/>
    <w:rsid w:val="009F0028"/>
    <w:rsid w:val="00A13C9C"/>
    <w:rsid w:val="00A23A76"/>
    <w:rsid w:val="00A73441"/>
    <w:rsid w:val="00A75FA4"/>
    <w:rsid w:val="00A92ECE"/>
    <w:rsid w:val="00AB016E"/>
    <w:rsid w:val="00AC0B20"/>
    <w:rsid w:val="00AF1970"/>
    <w:rsid w:val="00B12E2A"/>
    <w:rsid w:val="00B95C21"/>
    <w:rsid w:val="00BC1228"/>
    <w:rsid w:val="00BC5B3F"/>
    <w:rsid w:val="00BF38EF"/>
    <w:rsid w:val="00C060E3"/>
    <w:rsid w:val="00C25C0D"/>
    <w:rsid w:val="00C52DDD"/>
    <w:rsid w:val="00C57B73"/>
    <w:rsid w:val="00CC47CB"/>
    <w:rsid w:val="00CF51CE"/>
    <w:rsid w:val="00CF79AE"/>
    <w:rsid w:val="00D37D21"/>
    <w:rsid w:val="00D46168"/>
    <w:rsid w:val="00DA130D"/>
    <w:rsid w:val="00DF1735"/>
    <w:rsid w:val="00E20554"/>
    <w:rsid w:val="00E30637"/>
    <w:rsid w:val="00E55823"/>
    <w:rsid w:val="00EB26AF"/>
    <w:rsid w:val="00EC16FE"/>
    <w:rsid w:val="00EC6F41"/>
    <w:rsid w:val="00EE59BD"/>
    <w:rsid w:val="00F07DF0"/>
    <w:rsid w:val="00F37FE2"/>
    <w:rsid w:val="00F40E1A"/>
    <w:rsid w:val="00FA2610"/>
    <w:rsid w:val="00FD5233"/>
    <w:rsid w:val="00FE39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D115"/>
  <w15:docId w15:val="{A426D614-ACA6-4410-93BD-1591E5887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B73"/>
    <w:pPr>
      <w:spacing w:line="360" w:lineRule="auto"/>
      <w:jc w:val="both"/>
    </w:pPr>
    <w:rPr>
      <w:rFonts w:ascii="Times New Roman" w:hAnsi="Times New Roman"/>
      <w:color w:val="000000" w:themeColor="text1"/>
      <w:sz w:val="24"/>
    </w:rPr>
  </w:style>
  <w:style w:type="paragraph" w:styleId="Heading1">
    <w:name w:val="heading 1"/>
    <w:basedOn w:val="Normal1"/>
    <w:next w:val="Normal1"/>
    <w:link w:val="Heading1Char"/>
    <w:rsid w:val="004E78F4"/>
    <w:pPr>
      <w:keepNext/>
      <w:keepLines/>
      <w:spacing w:before="400" w:after="120"/>
      <w:outlineLvl w:val="0"/>
    </w:pPr>
    <w:rPr>
      <w:b/>
      <w:color w:val="000000" w:themeColor="text1"/>
      <w:sz w:val="28"/>
      <w:szCs w:val="28"/>
    </w:rPr>
  </w:style>
  <w:style w:type="paragraph" w:styleId="Heading2">
    <w:name w:val="heading 2"/>
    <w:basedOn w:val="Normal1"/>
    <w:next w:val="Normal1"/>
    <w:link w:val="Heading2Char"/>
    <w:rsid w:val="00810140"/>
    <w:pPr>
      <w:keepNext/>
      <w:keepLines/>
      <w:outlineLvl w:val="1"/>
    </w:pPr>
    <w:rPr>
      <w:b/>
      <w:color w:val="000000" w:themeColor="text1"/>
      <w:szCs w:val="26"/>
      <w:shd w:val="clear" w:color="auto" w:fill="FBFBFB"/>
    </w:rPr>
  </w:style>
  <w:style w:type="paragraph" w:styleId="Heading3">
    <w:name w:val="heading 3"/>
    <w:basedOn w:val="Normal"/>
    <w:next w:val="Normal"/>
    <w:link w:val="Heading3Char"/>
    <w:uiPriority w:val="9"/>
    <w:unhideWhenUsed/>
    <w:qFormat/>
    <w:rsid w:val="00923118"/>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E59BD"/>
    <w:pPr>
      <w:ind w:left="720"/>
      <w:contextualSpacing/>
    </w:pPr>
  </w:style>
  <w:style w:type="character" w:customStyle="1" w:styleId="Heading1Char">
    <w:name w:val="Heading 1 Char"/>
    <w:basedOn w:val="DefaultParagraphFont"/>
    <w:link w:val="Heading1"/>
    <w:rsid w:val="004E78F4"/>
    <w:rPr>
      <w:rFonts w:ascii="Times New Roman" w:eastAsia="Times New Roman" w:hAnsi="Times New Roman" w:cs="Times New Roman"/>
      <w:b/>
      <w:color w:val="000000" w:themeColor="text1"/>
      <w:sz w:val="28"/>
      <w:szCs w:val="28"/>
    </w:rPr>
  </w:style>
  <w:style w:type="character" w:customStyle="1" w:styleId="Heading2Char">
    <w:name w:val="Heading 2 Char"/>
    <w:basedOn w:val="DefaultParagraphFont"/>
    <w:link w:val="Heading2"/>
    <w:rsid w:val="00810140"/>
    <w:rPr>
      <w:rFonts w:ascii="Times New Roman" w:eastAsia="Times New Roman" w:hAnsi="Times New Roman" w:cs="Times New Roman"/>
      <w:b/>
      <w:color w:val="000000" w:themeColor="text1"/>
      <w:sz w:val="24"/>
      <w:szCs w:val="26"/>
    </w:rPr>
  </w:style>
  <w:style w:type="paragraph" w:customStyle="1" w:styleId="Normal1">
    <w:name w:val="Normal1"/>
    <w:rsid w:val="00027766"/>
    <w:pPr>
      <w:spacing w:after="0" w:line="360" w:lineRule="auto"/>
      <w:jc w:val="both"/>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277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766"/>
    <w:rPr>
      <w:rFonts w:ascii="Tahoma" w:hAnsi="Tahoma" w:cs="Tahoma"/>
      <w:sz w:val="16"/>
      <w:szCs w:val="16"/>
    </w:rPr>
  </w:style>
  <w:style w:type="paragraph" w:styleId="Header">
    <w:name w:val="header"/>
    <w:basedOn w:val="Normal"/>
    <w:link w:val="HeaderChar"/>
    <w:uiPriority w:val="99"/>
    <w:semiHidden/>
    <w:unhideWhenUsed/>
    <w:rsid w:val="003F53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5357"/>
    <w:rPr>
      <w:rFonts w:ascii="Times New Roman" w:hAnsi="Times New Roman"/>
      <w:color w:val="000000" w:themeColor="text1"/>
      <w:sz w:val="24"/>
    </w:rPr>
  </w:style>
  <w:style w:type="paragraph" w:styleId="Footer">
    <w:name w:val="footer"/>
    <w:basedOn w:val="Normal"/>
    <w:link w:val="FooterChar"/>
    <w:uiPriority w:val="99"/>
    <w:unhideWhenUsed/>
    <w:rsid w:val="003F53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5357"/>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C060E3"/>
    <w:pPr>
      <w:spacing w:before="480" w:after="0" w:line="276" w:lineRule="auto"/>
      <w:jc w:val="left"/>
      <w:outlineLvl w:val="9"/>
    </w:pPr>
    <w:rPr>
      <w:rFonts w:asciiTheme="majorHAnsi" w:eastAsiaTheme="majorEastAsia" w:hAnsiTheme="majorHAnsi" w:cstheme="majorBidi"/>
      <w:bCs/>
      <w:color w:val="2F5496" w:themeColor="accent1" w:themeShade="BF"/>
      <w:lang w:val="en-US"/>
    </w:rPr>
  </w:style>
  <w:style w:type="paragraph" w:styleId="TOC1">
    <w:name w:val="toc 1"/>
    <w:basedOn w:val="Normal"/>
    <w:next w:val="Normal"/>
    <w:autoRedefine/>
    <w:uiPriority w:val="39"/>
    <w:unhideWhenUsed/>
    <w:rsid w:val="00C060E3"/>
    <w:pPr>
      <w:spacing w:after="100"/>
    </w:pPr>
  </w:style>
  <w:style w:type="paragraph" w:styleId="TOC2">
    <w:name w:val="toc 2"/>
    <w:basedOn w:val="Normal"/>
    <w:next w:val="Normal"/>
    <w:autoRedefine/>
    <w:uiPriority w:val="39"/>
    <w:unhideWhenUsed/>
    <w:rsid w:val="00C060E3"/>
    <w:pPr>
      <w:spacing w:after="100"/>
      <w:ind w:left="240"/>
    </w:pPr>
  </w:style>
  <w:style w:type="character" w:styleId="Hyperlink">
    <w:name w:val="Hyperlink"/>
    <w:basedOn w:val="DefaultParagraphFont"/>
    <w:uiPriority w:val="99"/>
    <w:unhideWhenUsed/>
    <w:rsid w:val="00C060E3"/>
    <w:rPr>
      <w:color w:val="0563C1" w:themeColor="hyperlink"/>
      <w:u w:val="single"/>
    </w:rPr>
  </w:style>
  <w:style w:type="character" w:customStyle="1" w:styleId="Heading3Char">
    <w:name w:val="Heading 3 Char"/>
    <w:basedOn w:val="DefaultParagraphFont"/>
    <w:link w:val="Heading3"/>
    <w:uiPriority w:val="9"/>
    <w:rsid w:val="00923118"/>
    <w:rPr>
      <w:rFonts w:ascii="Times New Roman" w:eastAsiaTheme="majorEastAsia" w:hAnsi="Times New Roman" w:cstheme="majorBidi"/>
      <w:b/>
      <w:bCs/>
      <w:color w:val="000000" w:themeColor="text1"/>
      <w:sz w:val="24"/>
    </w:rPr>
  </w:style>
  <w:style w:type="table" w:styleId="TableGrid">
    <w:name w:val="Table Grid"/>
    <w:basedOn w:val="TableNormal"/>
    <w:uiPriority w:val="59"/>
    <w:rsid w:val="006D169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rsid w:val="0048391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E179A60-8217-4FB7-AE78-26CF965EA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Pali Mishra</dc:creator>
  <cp:lastModifiedBy>alexandra elena radu</cp:lastModifiedBy>
  <cp:revision>78</cp:revision>
  <dcterms:created xsi:type="dcterms:W3CDTF">2020-12-07T11:56:00Z</dcterms:created>
  <dcterms:modified xsi:type="dcterms:W3CDTF">2021-01-04T08:55:00Z</dcterms:modified>
</cp:coreProperties>
</file>