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2B69DB" w14:textId="77777777" w:rsidR="000477F8" w:rsidRDefault="000477F8" w:rsidP="000477F8">
      <w:pPr>
        <w:pStyle w:val="NoSpacing"/>
        <w:jc w:val="center"/>
        <w:rPr>
          <w:rStyle w:val="BookTitle"/>
          <w:b w:val="0"/>
          <w:sz w:val="48"/>
          <w:szCs w:val="48"/>
        </w:rPr>
      </w:pPr>
      <w:r>
        <w:rPr>
          <w:noProof/>
          <w:lang w:val="en-GB" w:eastAsia="en-GB"/>
        </w:rPr>
        <w:drawing>
          <wp:inline distT="0" distB="0" distL="0" distR="0" wp14:anchorId="4D555B6A" wp14:editId="5EA0C773">
            <wp:extent cx="2914650" cy="13073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7961" cy="1313351"/>
                    </a:xfrm>
                    <a:prstGeom prst="rect">
                      <a:avLst/>
                    </a:prstGeom>
                  </pic:spPr>
                </pic:pic>
              </a:graphicData>
            </a:graphic>
          </wp:inline>
        </w:drawing>
      </w:r>
    </w:p>
    <w:p w14:paraId="439CD714" w14:textId="1D67214A" w:rsidR="000477F8" w:rsidRPr="00DA25D5" w:rsidRDefault="000477F8" w:rsidP="000477F8">
      <w:pPr>
        <w:pStyle w:val="NoSpacing"/>
        <w:jc w:val="center"/>
        <w:rPr>
          <w:rStyle w:val="BookTitle"/>
          <w:b w:val="0"/>
          <w:sz w:val="44"/>
          <w:szCs w:val="44"/>
        </w:rPr>
      </w:pPr>
      <w:r w:rsidRPr="000477F8">
        <w:rPr>
          <w:sz w:val="40"/>
          <w:szCs w:val="40"/>
          <w:lang w:val="en-GB"/>
        </w:rPr>
        <w:t>Assessment Component II  (Essay</w:t>
      </w:r>
      <w:r w:rsidR="00DA25D5">
        <w:rPr>
          <w:sz w:val="44"/>
          <w:szCs w:val="44"/>
          <w:lang w:val="en-GB"/>
        </w:rPr>
        <w:t>)</w:t>
      </w:r>
    </w:p>
    <w:p w14:paraId="1F3AFFD6" w14:textId="77777777" w:rsidR="000477F8" w:rsidRDefault="000477F8" w:rsidP="000477F8">
      <w:pPr>
        <w:pStyle w:val="NoSpacing"/>
        <w:jc w:val="center"/>
        <w:rPr>
          <w:rStyle w:val="BookTitle"/>
          <w:b w:val="0"/>
          <w:sz w:val="48"/>
          <w:szCs w:val="48"/>
        </w:rPr>
      </w:pPr>
    </w:p>
    <w:p w14:paraId="7359535A" w14:textId="77777777" w:rsidR="000477F8" w:rsidRDefault="000477F8" w:rsidP="000477F8">
      <w:pPr>
        <w:pStyle w:val="NoSpacing"/>
        <w:jc w:val="center"/>
        <w:rPr>
          <w:rStyle w:val="BookTitle"/>
          <w:b w:val="0"/>
          <w:sz w:val="48"/>
          <w:szCs w:val="48"/>
        </w:rPr>
      </w:pPr>
    </w:p>
    <w:p w14:paraId="7A756644" w14:textId="77777777" w:rsidR="000477F8" w:rsidRDefault="000477F8" w:rsidP="000477F8">
      <w:pPr>
        <w:pStyle w:val="NoSpacing"/>
        <w:jc w:val="center"/>
        <w:rPr>
          <w:rStyle w:val="BookTitle"/>
          <w:b w:val="0"/>
          <w:sz w:val="48"/>
          <w:szCs w:val="48"/>
        </w:rPr>
      </w:pPr>
    </w:p>
    <w:p w14:paraId="0AC9439E" w14:textId="77777777" w:rsidR="00BD58DF" w:rsidRPr="000477F8" w:rsidRDefault="00BD58DF" w:rsidP="006E184A">
      <w:pPr>
        <w:pStyle w:val="Title"/>
        <w:spacing w:line="360" w:lineRule="auto"/>
        <w:rPr>
          <w:b w:val="0"/>
          <w:i/>
          <w:szCs w:val="48"/>
        </w:rPr>
      </w:pPr>
    </w:p>
    <w:p w14:paraId="6C47FB86" w14:textId="77777777" w:rsidR="00BD58DF" w:rsidRDefault="00BD58DF" w:rsidP="006E184A">
      <w:pPr>
        <w:pStyle w:val="Title"/>
        <w:spacing w:line="360" w:lineRule="auto"/>
      </w:pPr>
    </w:p>
    <w:p w14:paraId="06DFB2CD" w14:textId="60295EAB" w:rsidR="006E184A" w:rsidRDefault="006E184A" w:rsidP="000477F8">
      <w:pPr>
        <w:pStyle w:val="Title"/>
        <w:spacing w:line="360" w:lineRule="auto"/>
        <w:jc w:val="left"/>
        <w:rPr>
          <w:lang w:val="en-GB"/>
        </w:rPr>
      </w:pPr>
    </w:p>
    <w:p w14:paraId="1EB6DE5E" w14:textId="77777777" w:rsidR="000477F8" w:rsidRDefault="000477F8" w:rsidP="006E184A">
      <w:pPr>
        <w:spacing w:line="360" w:lineRule="auto"/>
        <w:rPr>
          <w:lang w:val="en-GB"/>
        </w:rPr>
      </w:pPr>
    </w:p>
    <w:p w14:paraId="5F49C13F" w14:textId="77777777" w:rsidR="000477F8" w:rsidRDefault="000477F8" w:rsidP="006E184A">
      <w:pPr>
        <w:spacing w:line="360" w:lineRule="auto"/>
        <w:rPr>
          <w:lang w:val="en-GB"/>
        </w:rPr>
      </w:pPr>
    </w:p>
    <w:p w14:paraId="14C7109D" w14:textId="77777777" w:rsidR="000477F8" w:rsidRDefault="000477F8" w:rsidP="006E184A">
      <w:pPr>
        <w:spacing w:line="360" w:lineRule="auto"/>
        <w:rPr>
          <w:lang w:val="en-GB"/>
        </w:rPr>
      </w:pPr>
    </w:p>
    <w:p w14:paraId="0390AE48" w14:textId="77777777" w:rsidR="000477F8" w:rsidRDefault="000477F8" w:rsidP="006E184A">
      <w:pPr>
        <w:spacing w:line="360" w:lineRule="auto"/>
        <w:rPr>
          <w:lang w:val="en-GB"/>
        </w:rPr>
      </w:pPr>
    </w:p>
    <w:p w14:paraId="48237DEE" w14:textId="77777777" w:rsidR="000477F8" w:rsidRDefault="000477F8" w:rsidP="006E184A">
      <w:pPr>
        <w:spacing w:line="360" w:lineRule="auto"/>
        <w:rPr>
          <w:lang w:val="en-GB"/>
        </w:rPr>
      </w:pPr>
    </w:p>
    <w:p w14:paraId="695CBC5E" w14:textId="0C11AD5D" w:rsidR="000477F8" w:rsidRPr="00185777" w:rsidRDefault="000477F8" w:rsidP="006E184A">
      <w:pPr>
        <w:spacing w:line="360" w:lineRule="auto"/>
        <w:rPr>
          <w:rFonts w:ascii="Times New Roman" w:hAnsi="Times New Roman" w:cs="Times New Roman"/>
          <w:sz w:val="32"/>
          <w:szCs w:val="32"/>
          <w:lang w:val="en-GB"/>
        </w:rPr>
      </w:pPr>
    </w:p>
    <w:p w14:paraId="044E30C1" w14:textId="6BB8125E" w:rsidR="000477F8" w:rsidRPr="00185777" w:rsidRDefault="000477F8" w:rsidP="006E184A">
      <w:pPr>
        <w:spacing w:line="360" w:lineRule="auto"/>
        <w:rPr>
          <w:rFonts w:ascii="Times New Roman" w:hAnsi="Times New Roman" w:cs="Times New Roman"/>
          <w:sz w:val="32"/>
          <w:szCs w:val="32"/>
          <w:lang w:val="en-GB"/>
        </w:rPr>
      </w:pPr>
      <w:r w:rsidRPr="00185777">
        <w:rPr>
          <w:rFonts w:ascii="Times New Roman" w:hAnsi="Times New Roman" w:cs="Times New Roman"/>
          <w:sz w:val="32"/>
          <w:szCs w:val="32"/>
          <w:lang w:val="en-GB"/>
        </w:rPr>
        <w:t xml:space="preserve">Student Name: George Valentin </w:t>
      </w:r>
      <w:proofErr w:type="spellStart"/>
      <w:r w:rsidRPr="00185777">
        <w:rPr>
          <w:rFonts w:ascii="Times New Roman" w:hAnsi="Times New Roman" w:cs="Times New Roman"/>
          <w:sz w:val="32"/>
          <w:szCs w:val="32"/>
          <w:lang w:val="en-GB"/>
        </w:rPr>
        <w:t>Priboi</w:t>
      </w:r>
      <w:proofErr w:type="spellEnd"/>
    </w:p>
    <w:p w14:paraId="7C09D430" w14:textId="77777777" w:rsidR="000477F8" w:rsidRPr="00185777" w:rsidRDefault="000477F8" w:rsidP="006E184A">
      <w:pPr>
        <w:spacing w:line="360" w:lineRule="auto"/>
        <w:rPr>
          <w:rFonts w:ascii="Times New Roman" w:hAnsi="Times New Roman" w:cs="Times New Roman"/>
          <w:sz w:val="32"/>
          <w:szCs w:val="32"/>
          <w:lang w:val="en-GB"/>
        </w:rPr>
      </w:pPr>
      <w:r w:rsidRPr="00185777">
        <w:rPr>
          <w:rFonts w:ascii="Times New Roman" w:hAnsi="Times New Roman" w:cs="Times New Roman"/>
          <w:sz w:val="32"/>
          <w:szCs w:val="32"/>
          <w:lang w:val="en-GB"/>
        </w:rPr>
        <w:t>Student Number: 2029732</w:t>
      </w:r>
    </w:p>
    <w:p w14:paraId="1093C07B" w14:textId="77777777" w:rsidR="000477F8" w:rsidRPr="00185777" w:rsidRDefault="000477F8" w:rsidP="006E184A">
      <w:pPr>
        <w:spacing w:line="360" w:lineRule="auto"/>
        <w:rPr>
          <w:rFonts w:ascii="Times New Roman" w:hAnsi="Times New Roman" w:cs="Times New Roman"/>
          <w:sz w:val="32"/>
          <w:szCs w:val="32"/>
          <w:lang w:val="en-GB"/>
        </w:rPr>
      </w:pPr>
    </w:p>
    <w:p w14:paraId="4C294068" w14:textId="77777777" w:rsidR="000477F8" w:rsidRPr="00185777" w:rsidRDefault="000477F8" w:rsidP="006E184A">
      <w:pPr>
        <w:spacing w:line="360" w:lineRule="auto"/>
        <w:rPr>
          <w:rFonts w:ascii="Times New Roman" w:hAnsi="Times New Roman" w:cs="Times New Roman"/>
          <w:sz w:val="32"/>
          <w:szCs w:val="32"/>
          <w:lang w:val="en-GB"/>
        </w:rPr>
      </w:pPr>
      <w:r w:rsidRPr="00185777">
        <w:rPr>
          <w:rFonts w:ascii="Times New Roman" w:hAnsi="Times New Roman" w:cs="Times New Roman"/>
          <w:sz w:val="32"/>
          <w:szCs w:val="32"/>
          <w:lang w:val="en-GB"/>
        </w:rPr>
        <w:t>Programme: BA Business and Management</w:t>
      </w:r>
    </w:p>
    <w:p w14:paraId="28D2342B" w14:textId="77777777" w:rsidR="000477F8" w:rsidRPr="00185777" w:rsidRDefault="000477F8" w:rsidP="006E184A">
      <w:pPr>
        <w:spacing w:line="360" w:lineRule="auto"/>
        <w:rPr>
          <w:rFonts w:ascii="Times New Roman" w:hAnsi="Times New Roman" w:cs="Times New Roman"/>
          <w:sz w:val="32"/>
          <w:szCs w:val="32"/>
          <w:lang w:val="en-GB"/>
        </w:rPr>
      </w:pPr>
    </w:p>
    <w:p w14:paraId="5A09949A" w14:textId="14E006F7" w:rsidR="000477F8" w:rsidRDefault="000477F8" w:rsidP="006E184A">
      <w:pPr>
        <w:spacing w:line="360" w:lineRule="auto"/>
        <w:rPr>
          <w:rFonts w:ascii="Times New Roman" w:hAnsi="Times New Roman" w:cs="Times New Roman"/>
          <w:sz w:val="32"/>
          <w:szCs w:val="32"/>
          <w:lang w:val="en-GB"/>
        </w:rPr>
      </w:pPr>
      <w:r w:rsidRPr="00185777">
        <w:rPr>
          <w:rFonts w:ascii="Times New Roman" w:hAnsi="Times New Roman" w:cs="Times New Roman"/>
          <w:sz w:val="32"/>
          <w:szCs w:val="32"/>
          <w:lang w:val="en-GB"/>
        </w:rPr>
        <w:t xml:space="preserve">Module Leader: Vasilios </w:t>
      </w:r>
      <w:proofErr w:type="spellStart"/>
      <w:r w:rsidRPr="00185777">
        <w:rPr>
          <w:rFonts w:ascii="Times New Roman" w:hAnsi="Times New Roman" w:cs="Times New Roman"/>
          <w:sz w:val="32"/>
          <w:szCs w:val="32"/>
          <w:lang w:val="en-GB"/>
        </w:rPr>
        <w:t>Tavlaridis</w:t>
      </w:r>
      <w:proofErr w:type="spellEnd"/>
    </w:p>
    <w:p w14:paraId="7177F996" w14:textId="3971ADCE" w:rsidR="00BE505B" w:rsidRPr="00185777" w:rsidRDefault="00BE505B" w:rsidP="006E184A">
      <w:pPr>
        <w:spacing w:line="360" w:lineRule="auto"/>
        <w:rPr>
          <w:rFonts w:ascii="Times New Roman" w:hAnsi="Times New Roman" w:cs="Times New Roman"/>
          <w:sz w:val="32"/>
          <w:szCs w:val="32"/>
          <w:lang w:val="en-GB"/>
        </w:rPr>
      </w:pPr>
      <w:r>
        <w:rPr>
          <w:rFonts w:ascii="Times New Roman" w:hAnsi="Times New Roman" w:cs="Times New Roman"/>
          <w:sz w:val="32"/>
          <w:szCs w:val="32"/>
          <w:lang w:val="en-GB"/>
        </w:rPr>
        <w:t>Module Name: Management Economics</w:t>
      </w:r>
      <w:bookmarkStart w:id="0" w:name="_GoBack"/>
      <w:bookmarkEnd w:id="0"/>
    </w:p>
    <w:p w14:paraId="1C435268" w14:textId="77777777" w:rsidR="000477F8" w:rsidRDefault="000477F8" w:rsidP="006E184A">
      <w:pPr>
        <w:spacing w:line="360" w:lineRule="auto"/>
        <w:rPr>
          <w:lang w:val="en-GB"/>
        </w:rPr>
      </w:pPr>
    </w:p>
    <w:sdt>
      <w:sdtPr>
        <w:rPr>
          <w:rFonts w:ascii="Arial" w:eastAsia="Arial" w:hAnsi="Arial" w:cs="Arial"/>
          <w:b w:val="0"/>
          <w:bCs w:val="0"/>
          <w:color w:val="auto"/>
          <w:sz w:val="22"/>
          <w:szCs w:val="22"/>
          <w:lang w:eastAsia="en-US"/>
        </w:rPr>
        <w:id w:val="-823357521"/>
        <w:docPartObj>
          <w:docPartGallery w:val="Table of Contents"/>
          <w:docPartUnique/>
        </w:docPartObj>
      </w:sdtPr>
      <w:sdtEndPr>
        <w:rPr>
          <w:noProof/>
        </w:rPr>
      </w:sdtEndPr>
      <w:sdtContent>
        <w:p w14:paraId="25B0E1B7" w14:textId="46F2B0D4" w:rsidR="006E184A" w:rsidRDefault="00712769" w:rsidP="006E184A">
          <w:pPr>
            <w:pStyle w:val="TOCHeading"/>
            <w:spacing w:line="360" w:lineRule="auto"/>
            <w:jc w:val="center"/>
          </w:pPr>
          <w:r>
            <w:t>Table of Contents</w:t>
          </w:r>
        </w:p>
        <w:p w14:paraId="1C2E5C3B" w14:textId="77777777" w:rsidR="006E184A" w:rsidRDefault="00712769" w:rsidP="006E184A">
          <w:pPr>
            <w:pStyle w:val="TOC1"/>
            <w:tabs>
              <w:tab w:val="right" w:leader="dot" w:pos="9019"/>
            </w:tabs>
            <w:spacing w:line="360" w:lineRule="auto"/>
            <w:rPr>
              <w:rFonts w:asciiTheme="minorHAnsi" w:eastAsiaTheme="minorEastAsia" w:hAnsiTheme="minorHAnsi" w:cstheme="minorBidi"/>
              <w:noProof/>
            </w:rPr>
          </w:pPr>
          <w:r>
            <w:fldChar w:fldCharType="begin"/>
          </w:r>
          <w:r>
            <w:instrText xml:space="preserve"> TOC \o "1-3" \h \z \u </w:instrText>
          </w:r>
          <w:r>
            <w:fldChar w:fldCharType="separate"/>
          </w:r>
          <w:hyperlink w:anchor="_Toc119771765" w:history="1">
            <w:r w:rsidRPr="005520B6">
              <w:rPr>
                <w:rStyle w:val="Hyperlink"/>
                <w:noProof/>
                <w:lang w:val="en-GB"/>
              </w:rPr>
              <w:t>Introduction</w:t>
            </w:r>
            <w:r>
              <w:rPr>
                <w:noProof/>
                <w:webHidden/>
              </w:rPr>
              <w:tab/>
            </w:r>
            <w:r>
              <w:rPr>
                <w:noProof/>
                <w:webHidden/>
              </w:rPr>
              <w:fldChar w:fldCharType="begin"/>
            </w:r>
            <w:r>
              <w:rPr>
                <w:noProof/>
                <w:webHidden/>
              </w:rPr>
              <w:instrText xml:space="preserve"> PAGEREF _Toc119771765 \h </w:instrText>
            </w:r>
            <w:r>
              <w:rPr>
                <w:noProof/>
                <w:webHidden/>
              </w:rPr>
            </w:r>
            <w:r>
              <w:rPr>
                <w:noProof/>
                <w:webHidden/>
              </w:rPr>
              <w:fldChar w:fldCharType="separate"/>
            </w:r>
            <w:r>
              <w:rPr>
                <w:noProof/>
                <w:webHidden/>
              </w:rPr>
              <w:t>3</w:t>
            </w:r>
            <w:r>
              <w:rPr>
                <w:noProof/>
                <w:webHidden/>
              </w:rPr>
              <w:fldChar w:fldCharType="end"/>
            </w:r>
          </w:hyperlink>
        </w:p>
        <w:p w14:paraId="39950E23" w14:textId="77777777" w:rsidR="006E184A" w:rsidRDefault="004E0AB2" w:rsidP="006E184A">
          <w:pPr>
            <w:pStyle w:val="TOC1"/>
            <w:tabs>
              <w:tab w:val="right" w:leader="dot" w:pos="9019"/>
            </w:tabs>
            <w:spacing w:line="360" w:lineRule="auto"/>
            <w:rPr>
              <w:rFonts w:asciiTheme="minorHAnsi" w:eastAsiaTheme="minorEastAsia" w:hAnsiTheme="minorHAnsi" w:cstheme="minorBidi"/>
              <w:noProof/>
            </w:rPr>
          </w:pPr>
          <w:hyperlink w:anchor="_Toc119771766" w:history="1">
            <w:r w:rsidR="00712769" w:rsidRPr="005520B6">
              <w:rPr>
                <w:rStyle w:val="Hyperlink"/>
                <w:noProof/>
                <w:lang w:val="en-GB"/>
              </w:rPr>
              <w:t>Discussion</w:t>
            </w:r>
            <w:r w:rsidR="00712769">
              <w:rPr>
                <w:noProof/>
                <w:webHidden/>
              </w:rPr>
              <w:tab/>
            </w:r>
            <w:r w:rsidR="00712769">
              <w:rPr>
                <w:noProof/>
                <w:webHidden/>
              </w:rPr>
              <w:fldChar w:fldCharType="begin"/>
            </w:r>
            <w:r w:rsidR="00712769">
              <w:rPr>
                <w:noProof/>
                <w:webHidden/>
              </w:rPr>
              <w:instrText xml:space="preserve"> PAGEREF _Toc119771766 \h </w:instrText>
            </w:r>
            <w:r w:rsidR="00712769">
              <w:rPr>
                <w:noProof/>
                <w:webHidden/>
              </w:rPr>
            </w:r>
            <w:r w:rsidR="00712769">
              <w:rPr>
                <w:noProof/>
                <w:webHidden/>
              </w:rPr>
              <w:fldChar w:fldCharType="separate"/>
            </w:r>
            <w:r w:rsidR="00712769">
              <w:rPr>
                <w:noProof/>
                <w:webHidden/>
              </w:rPr>
              <w:t>3</w:t>
            </w:r>
            <w:r w:rsidR="00712769">
              <w:rPr>
                <w:noProof/>
                <w:webHidden/>
              </w:rPr>
              <w:fldChar w:fldCharType="end"/>
            </w:r>
          </w:hyperlink>
        </w:p>
        <w:p w14:paraId="264C323A" w14:textId="77777777" w:rsidR="006E184A" w:rsidRDefault="004E0AB2" w:rsidP="006E184A">
          <w:pPr>
            <w:pStyle w:val="TOC1"/>
            <w:tabs>
              <w:tab w:val="right" w:leader="dot" w:pos="9019"/>
            </w:tabs>
            <w:spacing w:line="360" w:lineRule="auto"/>
            <w:rPr>
              <w:rFonts w:asciiTheme="minorHAnsi" w:eastAsiaTheme="minorEastAsia" w:hAnsiTheme="minorHAnsi" w:cstheme="minorBidi"/>
              <w:noProof/>
            </w:rPr>
          </w:pPr>
          <w:hyperlink w:anchor="_Toc119771767" w:history="1">
            <w:r w:rsidR="00712769" w:rsidRPr="005520B6">
              <w:rPr>
                <w:rStyle w:val="Hyperlink"/>
                <w:noProof/>
                <w:lang w:val="en-GB"/>
              </w:rPr>
              <w:t>Conclusion</w:t>
            </w:r>
            <w:r w:rsidR="00712769">
              <w:rPr>
                <w:noProof/>
                <w:webHidden/>
              </w:rPr>
              <w:tab/>
            </w:r>
            <w:r w:rsidR="00712769">
              <w:rPr>
                <w:noProof/>
                <w:webHidden/>
              </w:rPr>
              <w:fldChar w:fldCharType="begin"/>
            </w:r>
            <w:r w:rsidR="00712769">
              <w:rPr>
                <w:noProof/>
                <w:webHidden/>
              </w:rPr>
              <w:instrText xml:space="preserve"> PAGEREF _Toc119771767 \h </w:instrText>
            </w:r>
            <w:r w:rsidR="00712769">
              <w:rPr>
                <w:noProof/>
                <w:webHidden/>
              </w:rPr>
            </w:r>
            <w:r w:rsidR="00712769">
              <w:rPr>
                <w:noProof/>
                <w:webHidden/>
              </w:rPr>
              <w:fldChar w:fldCharType="separate"/>
            </w:r>
            <w:r w:rsidR="00712769">
              <w:rPr>
                <w:noProof/>
                <w:webHidden/>
              </w:rPr>
              <w:t>7</w:t>
            </w:r>
            <w:r w:rsidR="00712769">
              <w:rPr>
                <w:noProof/>
                <w:webHidden/>
              </w:rPr>
              <w:fldChar w:fldCharType="end"/>
            </w:r>
          </w:hyperlink>
        </w:p>
        <w:p w14:paraId="542FA8EB" w14:textId="77777777" w:rsidR="006E184A" w:rsidRDefault="004E0AB2" w:rsidP="006E184A">
          <w:pPr>
            <w:pStyle w:val="TOC1"/>
            <w:tabs>
              <w:tab w:val="right" w:leader="dot" w:pos="9019"/>
            </w:tabs>
            <w:spacing w:line="360" w:lineRule="auto"/>
            <w:rPr>
              <w:rFonts w:asciiTheme="minorHAnsi" w:eastAsiaTheme="minorEastAsia" w:hAnsiTheme="minorHAnsi" w:cstheme="minorBidi"/>
              <w:noProof/>
            </w:rPr>
          </w:pPr>
          <w:hyperlink w:anchor="_Toc119771768" w:history="1">
            <w:r w:rsidR="00712769" w:rsidRPr="005520B6">
              <w:rPr>
                <w:rStyle w:val="Hyperlink"/>
                <w:noProof/>
                <w:lang w:val="en-GB"/>
              </w:rPr>
              <w:t>Reference</w:t>
            </w:r>
            <w:r w:rsidR="00712769">
              <w:rPr>
                <w:noProof/>
                <w:webHidden/>
              </w:rPr>
              <w:tab/>
            </w:r>
            <w:r w:rsidR="00712769">
              <w:rPr>
                <w:noProof/>
                <w:webHidden/>
              </w:rPr>
              <w:fldChar w:fldCharType="begin"/>
            </w:r>
            <w:r w:rsidR="00712769">
              <w:rPr>
                <w:noProof/>
                <w:webHidden/>
              </w:rPr>
              <w:instrText xml:space="preserve"> PAGEREF _Toc119771768 \h </w:instrText>
            </w:r>
            <w:r w:rsidR="00712769">
              <w:rPr>
                <w:noProof/>
                <w:webHidden/>
              </w:rPr>
            </w:r>
            <w:r w:rsidR="00712769">
              <w:rPr>
                <w:noProof/>
                <w:webHidden/>
              </w:rPr>
              <w:fldChar w:fldCharType="separate"/>
            </w:r>
            <w:r w:rsidR="00712769">
              <w:rPr>
                <w:noProof/>
                <w:webHidden/>
              </w:rPr>
              <w:t>8</w:t>
            </w:r>
            <w:r w:rsidR="00712769">
              <w:rPr>
                <w:noProof/>
                <w:webHidden/>
              </w:rPr>
              <w:fldChar w:fldCharType="end"/>
            </w:r>
          </w:hyperlink>
        </w:p>
        <w:p w14:paraId="0DCFE2A7" w14:textId="0692C094" w:rsidR="006E184A" w:rsidRDefault="00712769" w:rsidP="006E184A">
          <w:pPr>
            <w:spacing w:line="360" w:lineRule="auto"/>
          </w:pPr>
          <w:r>
            <w:rPr>
              <w:b/>
              <w:bCs/>
              <w:noProof/>
            </w:rPr>
            <w:fldChar w:fldCharType="end"/>
          </w:r>
        </w:p>
      </w:sdtContent>
    </w:sdt>
    <w:p w14:paraId="24B8E111" w14:textId="77777777" w:rsidR="006E184A" w:rsidRDefault="00712769" w:rsidP="006E184A">
      <w:pPr>
        <w:spacing w:line="360" w:lineRule="auto"/>
        <w:rPr>
          <w:b/>
          <w:sz w:val="24"/>
          <w:szCs w:val="40"/>
          <w:lang w:val="en-GB"/>
        </w:rPr>
      </w:pPr>
      <w:r>
        <w:rPr>
          <w:lang w:val="en-GB"/>
        </w:rPr>
        <w:br w:type="page"/>
      </w:r>
    </w:p>
    <w:p w14:paraId="00000001" w14:textId="52740FF8" w:rsidR="005D6923" w:rsidRDefault="00712769" w:rsidP="006E184A">
      <w:pPr>
        <w:pStyle w:val="Heading1"/>
        <w:spacing w:line="360" w:lineRule="auto"/>
        <w:rPr>
          <w:lang w:val="en-GB"/>
        </w:rPr>
      </w:pPr>
      <w:bookmarkStart w:id="1" w:name="_Toc119771765"/>
      <w:r w:rsidRPr="00632339">
        <w:rPr>
          <w:lang w:val="en-GB"/>
        </w:rPr>
        <w:lastRenderedPageBreak/>
        <w:t>Introduction</w:t>
      </w:r>
      <w:bookmarkEnd w:id="1"/>
    </w:p>
    <w:p w14:paraId="49956E9E" w14:textId="77777777" w:rsidR="00185777" w:rsidRPr="00185777" w:rsidRDefault="00185777" w:rsidP="00185777">
      <w:pPr>
        <w:rPr>
          <w:lang w:val="en-GB"/>
        </w:rPr>
      </w:pPr>
    </w:p>
    <w:p w14:paraId="617FA9F9" w14:textId="77777777" w:rsidR="00185777" w:rsidRPr="00185777" w:rsidRDefault="00712769" w:rsidP="00185777">
      <w:pPr>
        <w:pStyle w:val="ListParagraph"/>
        <w:numPr>
          <w:ilvl w:val="0"/>
          <w:numId w:val="5"/>
        </w:numPr>
        <w:spacing w:line="360" w:lineRule="auto"/>
        <w:jc w:val="both"/>
        <w:rPr>
          <w:lang w:val="en-GB"/>
        </w:rPr>
      </w:pPr>
      <w:r w:rsidRPr="00185777">
        <w:rPr>
          <w:b/>
          <w:lang w:val="en-GB"/>
        </w:rPr>
        <w:t xml:space="preserve">Economic conditions </w:t>
      </w:r>
      <w:r w:rsidRPr="00185777">
        <w:rPr>
          <w:lang w:val="en-GB"/>
        </w:rPr>
        <w:t>are one of the most important aspects in improving the condition of an economy or the businesses operating in the economy. There are different economic factors which influence the price of any product, and the price increase on one commodity could impact the whole economy by increasing the overall price or cost of operations. The before the growth, inflation, employment rate and different aspects of the economy are dependable on the price of such commodities which could impact the overall cost or price of the economy, from which not only the businesses but also the household will suffer (</w:t>
      </w:r>
      <w:proofErr w:type="spellStart"/>
      <w:r w:rsidRPr="00185777">
        <w:rPr>
          <w:lang w:val="en-GB"/>
        </w:rPr>
        <w:t>Ademola</w:t>
      </w:r>
      <w:proofErr w:type="spellEnd"/>
      <w:r w:rsidRPr="00185777">
        <w:rPr>
          <w:lang w:val="en-GB"/>
        </w:rPr>
        <w:t xml:space="preserve">, and </w:t>
      </w:r>
      <w:proofErr w:type="spellStart"/>
      <w:r w:rsidRPr="00185777">
        <w:rPr>
          <w:lang w:val="en-GB"/>
        </w:rPr>
        <w:t>Badiru</w:t>
      </w:r>
      <w:proofErr w:type="spellEnd"/>
      <w:r w:rsidRPr="00185777">
        <w:rPr>
          <w:lang w:val="en-GB"/>
        </w:rPr>
        <w:t xml:space="preserve">, 2016). </w:t>
      </w:r>
    </w:p>
    <w:p w14:paraId="41287E37" w14:textId="77777777" w:rsidR="00185777" w:rsidRDefault="00185777" w:rsidP="006E184A">
      <w:pPr>
        <w:spacing w:line="360" w:lineRule="auto"/>
        <w:jc w:val="both"/>
        <w:rPr>
          <w:lang w:val="en-GB"/>
        </w:rPr>
      </w:pPr>
    </w:p>
    <w:p w14:paraId="00000002" w14:textId="29F09C8F" w:rsidR="005D6923" w:rsidRDefault="00712769" w:rsidP="006E184A">
      <w:pPr>
        <w:spacing w:line="360" w:lineRule="auto"/>
        <w:jc w:val="both"/>
        <w:rPr>
          <w:lang w:val="en-GB"/>
        </w:rPr>
      </w:pPr>
      <w:r w:rsidRPr="00632339">
        <w:rPr>
          <w:lang w:val="en-GB"/>
        </w:rPr>
        <w:t xml:space="preserve">The energy sector is one of the sectors which </w:t>
      </w:r>
      <w:r w:rsidR="00632339" w:rsidRPr="00632339">
        <w:rPr>
          <w:lang w:val="en-GB"/>
        </w:rPr>
        <w:t>have</w:t>
      </w:r>
      <w:r w:rsidRPr="00632339">
        <w:rPr>
          <w:lang w:val="en-GB"/>
        </w:rPr>
        <w:t xml:space="preserve"> the power to impact the performance of the overall economy of a specific country. Therefore the research is focused on the energy sector, to evaluate how the price increase in the energy sector could impact the performance of businesses, households and even on the overall economy. Additionally how the price increase </w:t>
      </w:r>
      <w:proofErr w:type="spellStart"/>
      <w:r w:rsidR="00632339" w:rsidRPr="00632339">
        <w:rPr>
          <w:lang w:val="en-GB"/>
        </w:rPr>
        <w:t>affects</w:t>
      </w:r>
      <w:proofErr w:type="spellEnd"/>
      <w:r w:rsidRPr="00632339">
        <w:rPr>
          <w:lang w:val="en-GB"/>
        </w:rPr>
        <w:t xml:space="preserve"> on the managerial decision within small and large </w:t>
      </w:r>
      <w:r w:rsidR="00632339" w:rsidRPr="00632339">
        <w:rPr>
          <w:lang w:val="en-GB"/>
        </w:rPr>
        <w:t>organisations</w:t>
      </w:r>
      <w:r w:rsidRPr="00632339">
        <w:rPr>
          <w:lang w:val="en-GB"/>
        </w:rPr>
        <w:t xml:space="preserve"> will also be discussed, so that its impact on the overall business management and the environment could be known. The impact will be conducted and will be taken into concern with the help of economic theories and models so that the research could be more relevant and authentic to understand and to analyse the overall scenario. </w:t>
      </w:r>
    </w:p>
    <w:p w14:paraId="0EB2E22F" w14:textId="70AE36AB" w:rsidR="00185777" w:rsidRDefault="00185777" w:rsidP="006E184A">
      <w:pPr>
        <w:spacing w:line="360" w:lineRule="auto"/>
        <w:jc w:val="both"/>
        <w:rPr>
          <w:lang w:val="en-GB"/>
        </w:rPr>
      </w:pPr>
    </w:p>
    <w:p w14:paraId="66742119" w14:textId="77777777" w:rsidR="00185777" w:rsidRPr="00632339" w:rsidRDefault="00185777" w:rsidP="006E184A">
      <w:pPr>
        <w:spacing w:line="360" w:lineRule="auto"/>
        <w:jc w:val="both"/>
        <w:rPr>
          <w:lang w:val="en-GB"/>
        </w:rPr>
      </w:pPr>
    </w:p>
    <w:p w14:paraId="24A0300E" w14:textId="7C1FA718" w:rsidR="00185777" w:rsidRDefault="00712769" w:rsidP="00185777">
      <w:pPr>
        <w:pStyle w:val="Heading1"/>
        <w:spacing w:line="360" w:lineRule="auto"/>
        <w:rPr>
          <w:lang w:val="en-GB"/>
        </w:rPr>
      </w:pPr>
      <w:bookmarkStart w:id="2" w:name="_Toc119771766"/>
      <w:r w:rsidRPr="00632339">
        <w:rPr>
          <w:lang w:val="en-GB"/>
        </w:rPr>
        <w:t>Discussion</w:t>
      </w:r>
      <w:bookmarkEnd w:id="2"/>
    </w:p>
    <w:p w14:paraId="655A38D4" w14:textId="2132FDDB" w:rsidR="00185777" w:rsidRDefault="00185777" w:rsidP="00185777">
      <w:pPr>
        <w:rPr>
          <w:lang w:val="en-GB"/>
        </w:rPr>
      </w:pPr>
      <w:r>
        <w:rPr>
          <w:lang w:val="en-GB"/>
        </w:rPr>
        <w:t xml:space="preserve">     </w:t>
      </w:r>
    </w:p>
    <w:p w14:paraId="3C41796D" w14:textId="77777777" w:rsidR="00185777" w:rsidRPr="00185777" w:rsidRDefault="00185777" w:rsidP="00185777">
      <w:pPr>
        <w:rPr>
          <w:lang w:val="en-GB"/>
        </w:rPr>
      </w:pPr>
    </w:p>
    <w:p w14:paraId="00000004" w14:textId="604DD26B" w:rsidR="005D6923" w:rsidRDefault="00712769" w:rsidP="00185777">
      <w:pPr>
        <w:pStyle w:val="ListParagraph"/>
        <w:numPr>
          <w:ilvl w:val="0"/>
          <w:numId w:val="4"/>
        </w:numPr>
        <w:spacing w:line="360" w:lineRule="auto"/>
        <w:jc w:val="both"/>
        <w:rPr>
          <w:b/>
          <w:lang w:val="en-GB"/>
        </w:rPr>
      </w:pPr>
      <w:r w:rsidRPr="00185777">
        <w:rPr>
          <w:b/>
          <w:lang w:val="en-GB"/>
        </w:rPr>
        <w:t xml:space="preserve">Overview of the energy sector </w:t>
      </w:r>
    </w:p>
    <w:p w14:paraId="248E4B6F" w14:textId="77777777" w:rsidR="00185777" w:rsidRPr="00185777" w:rsidRDefault="00185777" w:rsidP="00185777">
      <w:pPr>
        <w:pStyle w:val="ListParagraph"/>
        <w:spacing w:line="360" w:lineRule="auto"/>
        <w:ind w:left="2895"/>
        <w:jc w:val="both"/>
        <w:rPr>
          <w:b/>
          <w:lang w:val="en-GB"/>
        </w:rPr>
      </w:pPr>
    </w:p>
    <w:p w14:paraId="674BC07E" w14:textId="77777777" w:rsidR="00185777" w:rsidRDefault="00712769" w:rsidP="006E184A">
      <w:pPr>
        <w:spacing w:line="360" w:lineRule="auto"/>
        <w:jc w:val="both"/>
        <w:rPr>
          <w:lang w:val="en-GB"/>
        </w:rPr>
      </w:pPr>
      <w:r w:rsidRPr="00632339">
        <w:rPr>
          <w:lang w:val="en-GB"/>
        </w:rPr>
        <w:t xml:space="preserve">The energy sector is a sector that helps different sectors to operate their operations, as in the production of different products, energy is needed. In the current competitive business market, energy is an essential commodity which is needed by not only businesses but it is even a general necessity of common people in their households. </w:t>
      </w:r>
    </w:p>
    <w:p w14:paraId="1ED86525" w14:textId="77777777" w:rsidR="00185777" w:rsidRDefault="00712769" w:rsidP="006E184A">
      <w:pPr>
        <w:spacing w:line="360" w:lineRule="auto"/>
        <w:jc w:val="both"/>
        <w:rPr>
          <w:lang w:val="en-GB"/>
        </w:rPr>
      </w:pPr>
      <w:r w:rsidRPr="00632339">
        <w:rPr>
          <w:lang w:val="en-GB"/>
        </w:rPr>
        <w:t xml:space="preserve">Therefore it can be said that it is one of the most important sectors that exist in every economy and the impact in this sector would eventually impact the other businesses and households which would finally affect the economy of a country. The energy sector is segmented into three interrelated divisions such as electricity, oil and natural gas. </w:t>
      </w:r>
    </w:p>
    <w:p w14:paraId="00000005" w14:textId="3F029362" w:rsidR="005D6923" w:rsidRDefault="00712769" w:rsidP="006E184A">
      <w:pPr>
        <w:spacing w:line="360" w:lineRule="auto"/>
        <w:jc w:val="both"/>
        <w:rPr>
          <w:lang w:val="en-GB"/>
        </w:rPr>
      </w:pPr>
      <w:r w:rsidRPr="00632339">
        <w:rPr>
          <w:lang w:val="en-GB"/>
        </w:rPr>
        <w:lastRenderedPageBreak/>
        <w:t>From which the sector divides into different parts so that it could be useful for the people and for the business so that they could be able to use it in their operations (</w:t>
      </w:r>
      <w:proofErr w:type="spellStart"/>
      <w:r w:rsidRPr="00632339">
        <w:rPr>
          <w:lang w:val="en-GB"/>
        </w:rPr>
        <w:t>Teslaforecast</w:t>
      </w:r>
      <w:proofErr w:type="spellEnd"/>
      <w:r w:rsidRPr="00632339">
        <w:rPr>
          <w:lang w:val="en-GB"/>
        </w:rPr>
        <w:t xml:space="preserve">, 2022). In the recent era, the use of this commodity is an essential part of people’s daily life and the businesses that are operating in the economy. Therefore it can be said that the price impact in this sector will impact the businesses and the economy. As businesses need to use oil and electricity in their facilities so that they could be able to produce their product for the market, in this process if the energy sector gets affected then it might be impactful for the businesses (Zhang </w:t>
      </w:r>
      <w:r w:rsidRPr="00632339">
        <w:rPr>
          <w:i/>
          <w:lang w:val="en-GB"/>
        </w:rPr>
        <w:t>et al.</w:t>
      </w:r>
      <w:r w:rsidRPr="00632339">
        <w:rPr>
          <w:lang w:val="en-GB"/>
        </w:rPr>
        <w:t xml:space="preserve">, 2017). Thus it is an important sector which could influence other businesses, households and the overall economy of a country. </w:t>
      </w:r>
    </w:p>
    <w:p w14:paraId="60DCFA7B" w14:textId="77777777" w:rsidR="00185777" w:rsidRPr="00632339" w:rsidRDefault="00185777" w:rsidP="006E184A">
      <w:pPr>
        <w:spacing w:line="360" w:lineRule="auto"/>
        <w:jc w:val="both"/>
        <w:rPr>
          <w:lang w:val="en-GB"/>
        </w:rPr>
      </w:pPr>
    </w:p>
    <w:p w14:paraId="00000006" w14:textId="17479445" w:rsidR="005D6923" w:rsidRDefault="005D6923" w:rsidP="006E184A">
      <w:pPr>
        <w:spacing w:line="360" w:lineRule="auto"/>
        <w:jc w:val="both"/>
        <w:rPr>
          <w:b/>
          <w:lang w:val="en-GB"/>
        </w:rPr>
      </w:pPr>
    </w:p>
    <w:p w14:paraId="300FCE8B" w14:textId="77777777" w:rsidR="00185777" w:rsidRPr="00632339" w:rsidRDefault="00185777" w:rsidP="006E184A">
      <w:pPr>
        <w:spacing w:line="360" w:lineRule="auto"/>
        <w:jc w:val="both"/>
        <w:rPr>
          <w:b/>
          <w:lang w:val="en-GB"/>
        </w:rPr>
      </w:pPr>
    </w:p>
    <w:p w14:paraId="00000007" w14:textId="2B701000" w:rsidR="005D6923" w:rsidRPr="00185777" w:rsidRDefault="00712769" w:rsidP="00185777">
      <w:pPr>
        <w:pStyle w:val="ListParagraph"/>
        <w:numPr>
          <w:ilvl w:val="0"/>
          <w:numId w:val="1"/>
        </w:numPr>
        <w:spacing w:line="360" w:lineRule="auto"/>
        <w:jc w:val="both"/>
        <w:rPr>
          <w:b/>
          <w:lang w:val="en-GB"/>
        </w:rPr>
      </w:pPr>
      <w:r w:rsidRPr="00185777">
        <w:rPr>
          <w:b/>
          <w:lang w:val="en-GB"/>
        </w:rPr>
        <w:t xml:space="preserve">Theoretical discussion to evaluate the price increase in the Energy sector </w:t>
      </w:r>
    </w:p>
    <w:p w14:paraId="05228EF2" w14:textId="77777777" w:rsidR="00185777" w:rsidRPr="00632339" w:rsidRDefault="00185777" w:rsidP="006E184A">
      <w:pPr>
        <w:spacing w:line="360" w:lineRule="auto"/>
        <w:jc w:val="both"/>
        <w:rPr>
          <w:b/>
          <w:lang w:val="en-GB"/>
        </w:rPr>
      </w:pPr>
    </w:p>
    <w:p w14:paraId="3C27E308" w14:textId="1733C664" w:rsidR="00185777" w:rsidRDefault="00712769" w:rsidP="006E184A">
      <w:pPr>
        <w:spacing w:line="360" w:lineRule="auto"/>
        <w:jc w:val="both"/>
        <w:rPr>
          <w:lang w:val="en-GB"/>
        </w:rPr>
      </w:pPr>
      <w:r w:rsidRPr="00632339">
        <w:rPr>
          <w:lang w:val="en-GB"/>
        </w:rPr>
        <w:t xml:space="preserve">The </w:t>
      </w:r>
      <w:r w:rsidR="00632339" w:rsidRPr="00632339">
        <w:rPr>
          <w:lang w:val="en-GB"/>
        </w:rPr>
        <w:t>price</w:t>
      </w:r>
      <w:r w:rsidRPr="00632339">
        <w:rPr>
          <w:lang w:val="en-GB"/>
        </w:rPr>
        <w:t xml:space="preserve"> increase of the energy and its sector could be of many issues or many scenarios. The conditions impact the demand and the supply of the commodity, for which the price gets affected. The theory or law of demand and the theory or law of supply could help in understanding the overall performance of the sector. </w:t>
      </w:r>
    </w:p>
    <w:p w14:paraId="384E9D5B" w14:textId="77777777" w:rsidR="00185777" w:rsidRDefault="00185777" w:rsidP="006E184A">
      <w:pPr>
        <w:spacing w:line="360" w:lineRule="auto"/>
        <w:jc w:val="both"/>
        <w:rPr>
          <w:lang w:val="en-GB"/>
        </w:rPr>
      </w:pPr>
    </w:p>
    <w:p w14:paraId="4CE6A428" w14:textId="0C3951C9" w:rsidR="00185777" w:rsidRDefault="00712769" w:rsidP="006E184A">
      <w:pPr>
        <w:spacing w:line="360" w:lineRule="auto"/>
        <w:jc w:val="both"/>
        <w:rPr>
          <w:lang w:val="en-GB"/>
        </w:rPr>
      </w:pPr>
      <w:r w:rsidRPr="00632339">
        <w:rPr>
          <w:b/>
          <w:i/>
          <w:lang w:val="en-GB"/>
        </w:rPr>
        <w:t>The law of demand</w:t>
      </w:r>
      <w:r w:rsidRPr="00632339">
        <w:rPr>
          <w:lang w:val="en-GB"/>
        </w:rPr>
        <w:t xml:space="preserve"> suggests that if the price of a commodity would be less, the demand would be high and if the price would be high, then the demand would be less, considering all other influential factors constant. As people have a limited amount of resources that they could be able to spend on a commodity (</w:t>
      </w:r>
      <w:proofErr w:type="spellStart"/>
      <w:r w:rsidRPr="00632339">
        <w:rPr>
          <w:lang w:val="en-GB"/>
        </w:rPr>
        <w:t>Corporatefinanceinstitute</w:t>
      </w:r>
      <w:proofErr w:type="spellEnd"/>
      <w:r w:rsidRPr="00632339">
        <w:rPr>
          <w:lang w:val="en-GB"/>
        </w:rPr>
        <w:t>, 2022). Thus it can be said that if the price of commodity changes it could impact the demand for that product, from which it can be said, if the price of the energy sector increases, the businesses would not be able to spend much on their operations as it could increase their cost o</w:t>
      </w:r>
      <w:r w:rsidR="00185777">
        <w:rPr>
          <w:lang w:val="en-GB"/>
        </w:rPr>
        <w:t>f operation. On the other hand.</w:t>
      </w:r>
    </w:p>
    <w:p w14:paraId="302B5491" w14:textId="77777777" w:rsidR="00185777" w:rsidRDefault="00185777" w:rsidP="006E184A">
      <w:pPr>
        <w:spacing w:line="360" w:lineRule="auto"/>
        <w:jc w:val="both"/>
        <w:rPr>
          <w:lang w:val="en-GB"/>
        </w:rPr>
      </w:pPr>
    </w:p>
    <w:p w14:paraId="00000008" w14:textId="467CB234" w:rsidR="005D6923" w:rsidRPr="00632339" w:rsidRDefault="00712769" w:rsidP="006E184A">
      <w:pPr>
        <w:spacing w:line="360" w:lineRule="auto"/>
        <w:jc w:val="both"/>
        <w:rPr>
          <w:lang w:val="en-GB"/>
        </w:rPr>
      </w:pPr>
      <w:r w:rsidRPr="00632339">
        <w:rPr>
          <w:b/>
          <w:i/>
          <w:lang w:val="en-GB"/>
        </w:rPr>
        <w:t>The law of Supply</w:t>
      </w:r>
      <w:r w:rsidRPr="00632339">
        <w:rPr>
          <w:lang w:val="en-GB"/>
        </w:rPr>
        <w:t>, suggests that the supply of commodity changes with the price of that commodity. The relationship between the law of demand and price is inverse, for which if the price increases, the demand decreases. Although it is not the same for the law of supply, the higher the price would be the higher the supply would become (</w:t>
      </w:r>
      <w:proofErr w:type="spellStart"/>
      <w:r w:rsidRPr="00632339">
        <w:rPr>
          <w:lang w:val="en-GB"/>
        </w:rPr>
        <w:t>Corporatefinanceinstitute</w:t>
      </w:r>
      <w:proofErr w:type="spellEnd"/>
      <w:r w:rsidRPr="00632339">
        <w:rPr>
          <w:lang w:val="en-GB"/>
        </w:rPr>
        <w:t xml:space="preserve">, 2021). Hence, it would be better for the energy industry for which they would be able to supply more, but it could impact the other sectors because they have to pay more prices for the same amount of prices so that they could be able to continue their operations. </w:t>
      </w:r>
    </w:p>
    <w:p w14:paraId="3CE03021" w14:textId="3F6D1B8C" w:rsidR="00185777" w:rsidRDefault="00712769" w:rsidP="006E184A">
      <w:pPr>
        <w:spacing w:line="360" w:lineRule="auto"/>
        <w:jc w:val="both"/>
        <w:rPr>
          <w:lang w:val="en-GB"/>
        </w:rPr>
      </w:pPr>
      <w:r w:rsidRPr="00632339">
        <w:rPr>
          <w:b/>
          <w:i/>
          <w:lang w:val="en-GB"/>
        </w:rPr>
        <w:t>The price elasticity of demand</w:t>
      </w:r>
      <w:r w:rsidRPr="00632339">
        <w:rPr>
          <w:lang w:val="en-GB"/>
        </w:rPr>
        <w:t xml:space="preserve"> is also an important aspect which helps to understand how supply and demand change when the price of that commodity changes. Thus it helps to know how the price of a product changes in relation to the change in the demand for that product </w:t>
      </w:r>
      <w:r w:rsidRPr="00632339">
        <w:rPr>
          <w:lang w:val="en-GB"/>
        </w:rPr>
        <w:lastRenderedPageBreak/>
        <w:t xml:space="preserve">(Miller, and </w:t>
      </w:r>
      <w:proofErr w:type="spellStart"/>
      <w:r w:rsidRPr="00632339">
        <w:rPr>
          <w:lang w:val="en-GB"/>
        </w:rPr>
        <w:t>Alberini</w:t>
      </w:r>
      <w:proofErr w:type="spellEnd"/>
      <w:r w:rsidRPr="00632339">
        <w:rPr>
          <w:lang w:val="en-GB"/>
        </w:rPr>
        <w:t>, 2016). The research is focused on the energy sector and how it has been increased. The demand is constantly growing in the energy sector in the UK as more businesses are opening in recent times and the consumption of energy such as electricity and oil has increased. On the other hand, a war between Russia and Ukraine is been going on, in which the overall price of the energy sector in the global economy has increased (</w:t>
      </w:r>
      <w:proofErr w:type="spellStart"/>
      <w:r w:rsidRPr="00632339">
        <w:rPr>
          <w:lang w:val="en-GB"/>
        </w:rPr>
        <w:t>Eciu</w:t>
      </w:r>
      <w:proofErr w:type="spellEnd"/>
      <w:r w:rsidRPr="00632339">
        <w:rPr>
          <w:lang w:val="en-GB"/>
        </w:rPr>
        <w:t>, 2022).</w:t>
      </w:r>
    </w:p>
    <w:p w14:paraId="00000009" w14:textId="60F28843" w:rsidR="005D6923" w:rsidRDefault="00712769" w:rsidP="006E184A">
      <w:pPr>
        <w:spacing w:line="360" w:lineRule="auto"/>
        <w:jc w:val="both"/>
        <w:rPr>
          <w:lang w:val="en-GB"/>
        </w:rPr>
      </w:pPr>
      <w:r w:rsidRPr="00632339">
        <w:rPr>
          <w:lang w:val="en-GB"/>
        </w:rPr>
        <w:t xml:space="preserve"> UK imports their oil and natural gas from different countries for which they have to pay the price that is been set in the global market, therefore the UK has to buy it at an increased price for which not only the businesses but also the household prices in their electricity consumption and even the oil prices. Therefore the overall economy has to suffer from inflation and the buying power of the businesses and the common people has been impacted. </w:t>
      </w:r>
    </w:p>
    <w:p w14:paraId="53624EF3" w14:textId="77777777" w:rsidR="00185777" w:rsidRPr="00632339" w:rsidRDefault="00185777" w:rsidP="006E184A">
      <w:pPr>
        <w:spacing w:line="360" w:lineRule="auto"/>
        <w:jc w:val="both"/>
        <w:rPr>
          <w:lang w:val="en-GB"/>
        </w:rPr>
      </w:pPr>
    </w:p>
    <w:p w14:paraId="0000000A" w14:textId="4DAF59A1" w:rsidR="005D6923" w:rsidRDefault="00712769" w:rsidP="006E184A">
      <w:pPr>
        <w:spacing w:line="360" w:lineRule="auto"/>
        <w:jc w:val="both"/>
        <w:rPr>
          <w:lang w:val="en-GB"/>
        </w:rPr>
      </w:pPr>
      <w:r w:rsidRPr="00632339">
        <w:rPr>
          <w:b/>
          <w:i/>
          <w:lang w:val="en-GB"/>
        </w:rPr>
        <w:t>Cost analysis</w:t>
      </w:r>
      <w:r w:rsidRPr="00632339">
        <w:rPr>
          <w:lang w:val="en-GB"/>
        </w:rPr>
        <w:t xml:space="preserve"> is also an important process from which the cost of different variables in the process of production of a product could be known (Kumar </w:t>
      </w:r>
      <w:r w:rsidRPr="00632339">
        <w:rPr>
          <w:i/>
          <w:lang w:val="en-GB"/>
        </w:rPr>
        <w:t>et al.</w:t>
      </w:r>
      <w:r w:rsidRPr="00632339">
        <w:rPr>
          <w:lang w:val="en-GB"/>
        </w:rPr>
        <w:t xml:space="preserve">, 2015). In a production process of a commodity, machinery is important, for which businesses need electricity and oils and gasses, which is a product of the energy industry. Thus if the prices of the energy commodities increase it would impact the cost of the process, for which the overall cost of production would increase and they have to sell their products at higher prices which would impact the overall performance of the businesses. Hence with the help of the theories, it has been known that demand and supply are important aspects from which the price of the product determines. Although it should be taken into consideration that the economy could not be stable at every time, the economy of the UK has suffered from the Covid-19 pandemic, and </w:t>
      </w:r>
      <w:proofErr w:type="spellStart"/>
      <w:r w:rsidRPr="00632339">
        <w:rPr>
          <w:lang w:val="en-GB"/>
        </w:rPr>
        <w:t>Brexit</w:t>
      </w:r>
      <w:proofErr w:type="spellEnd"/>
      <w:r w:rsidRPr="00632339">
        <w:rPr>
          <w:lang w:val="en-GB"/>
        </w:rPr>
        <w:t xml:space="preserve"> and recently, it is suffering from inflation issues due to Russia Ukraine war. All these aspects have increased the price of the energy sector and its commodities such as electricity, oil and natural gas for which the businesses, the economy and even the overall economy have been impacted.</w:t>
      </w:r>
    </w:p>
    <w:p w14:paraId="5B0E49A2" w14:textId="77777777" w:rsidR="00185777" w:rsidRDefault="00185777" w:rsidP="006E184A">
      <w:pPr>
        <w:spacing w:line="360" w:lineRule="auto"/>
        <w:jc w:val="both"/>
        <w:rPr>
          <w:lang w:val="en-GB"/>
        </w:rPr>
      </w:pPr>
    </w:p>
    <w:p w14:paraId="539EC4C6" w14:textId="77777777" w:rsidR="00185777" w:rsidRPr="00632339" w:rsidRDefault="00185777" w:rsidP="006E184A">
      <w:pPr>
        <w:spacing w:line="360" w:lineRule="auto"/>
        <w:jc w:val="both"/>
        <w:rPr>
          <w:lang w:val="en-GB"/>
        </w:rPr>
      </w:pPr>
    </w:p>
    <w:p w14:paraId="0000000B" w14:textId="4848009C" w:rsidR="005D6923" w:rsidRDefault="00712769" w:rsidP="00185777">
      <w:pPr>
        <w:pStyle w:val="ListParagraph"/>
        <w:numPr>
          <w:ilvl w:val="0"/>
          <w:numId w:val="1"/>
        </w:numPr>
        <w:spacing w:line="360" w:lineRule="auto"/>
        <w:jc w:val="both"/>
        <w:rPr>
          <w:b/>
          <w:lang w:val="en-GB"/>
        </w:rPr>
      </w:pPr>
      <w:r w:rsidRPr="00185777">
        <w:rPr>
          <w:b/>
          <w:lang w:val="en-GB"/>
        </w:rPr>
        <w:t>Impact of the price increase on businesses</w:t>
      </w:r>
    </w:p>
    <w:p w14:paraId="169EE605" w14:textId="076F2836" w:rsidR="00185777" w:rsidRPr="00185777" w:rsidRDefault="00185777" w:rsidP="00185777">
      <w:pPr>
        <w:pStyle w:val="ListParagraph"/>
        <w:spacing w:line="360" w:lineRule="auto"/>
        <w:jc w:val="both"/>
        <w:rPr>
          <w:b/>
          <w:lang w:val="en-GB"/>
        </w:rPr>
      </w:pPr>
    </w:p>
    <w:p w14:paraId="0000000C" w14:textId="50DA0700" w:rsidR="005D6923" w:rsidRDefault="00712769" w:rsidP="006E184A">
      <w:pPr>
        <w:spacing w:line="360" w:lineRule="auto"/>
        <w:jc w:val="both"/>
        <w:rPr>
          <w:lang w:val="en-GB"/>
        </w:rPr>
      </w:pPr>
      <w:r w:rsidRPr="00632339">
        <w:rPr>
          <w:lang w:val="en-GB"/>
        </w:rPr>
        <w:t xml:space="preserve">As known that the energy sector is an important sector and the commodities in this sector are needed by other businesses so that they could continue their business operations. If the price of the energy sector would increase it would definitely impact the businesses and their operations. </w:t>
      </w:r>
    </w:p>
    <w:p w14:paraId="574B600B" w14:textId="398FE350" w:rsidR="00185777" w:rsidRDefault="00185777" w:rsidP="006E184A">
      <w:pPr>
        <w:spacing w:line="360" w:lineRule="auto"/>
        <w:jc w:val="both"/>
        <w:rPr>
          <w:lang w:val="en-GB"/>
        </w:rPr>
      </w:pPr>
    </w:p>
    <w:p w14:paraId="6010528C" w14:textId="77777777" w:rsidR="00185777" w:rsidRPr="00632339" w:rsidRDefault="00185777" w:rsidP="006E184A">
      <w:pPr>
        <w:spacing w:line="360" w:lineRule="auto"/>
        <w:jc w:val="both"/>
        <w:rPr>
          <w:lang w:val="en-GB"/>
        </w:rPr>
      </w:pPr>
    </w:p>
    <w:p w14:paraId="0F4103BB" w14:textId="77777777" w:rsidR="00185777" w:rsidRDefault="00712769" w:rsidP="00185777">
      <w:pPr>
        <w:pStyle w:val="ListParagraph"/>
        <w:numPr>
          <w:ilvl w:val="0"/>
          <w:numId w:val="1"/>
        </w:numPr>
        <w:spacing w:line="360" w:lineRule="auto"/>
        <w:jc w:val="both"/>
        <w:rPr>
          <w:lang w:val="en-GB"/>
        </w:rPr>
      </w:pPr>
      <w:r w:rsidRPr="00185777">
        <w:rPr>
          <w:b/>
          <w:i/>
          <w:lang w:val="en-GB"/>
        </w:rPr>
        <w:t>Impact on production:</w:t>
      </w:r>
      <w:r w:rsidRPr="00185777">
        <w:rPr>
          <w:lang w:val="en-GB"/>
        </w:rPr>
        <w:t xml:space="preserve"> Besides raw materials, and labour energy, such as electricity and oils are needed by the producers so that they could be able to conduct their </w:t>
      </w:r>
      <w:r w:rsidRPr="00185777">
        <w:rPr>
          <w:lang w:val="en-GB"/>
        </w:rPr>
        <w:lastRenderedPageBreak/>
        <w:t xml:space="preserve">operations efficiently. The machinery needs electricity so that it could perform, as most of businesses use automatic electronic machinery so they could boost their production process. </w:t>
      </w:r>
    </w:p>
    <w:p w14:paraId="0000000D" w14:textId="6B0739CB" w:rsidR="005D6923" w:rsidRPr="00185777" w:rsidRDefault="00712769" w:rsidP="00185777">
      <w:pPr>
        <w:pStyle w:val="ListParagraph"/>
        <w:spacing w:line="360" w:lineRule="auto"/>
        <w:jc w:val="both"/>
        <w:rPr>
          <w:lang w:val="en-GB"/>
        </w:rPr>
      </w:pPr>
      <w:r w:rsidRPr="00185777">
        <w:rPr>
          <w:lang w:val="en-GB"/>
        </w:rPr>
        <w:t xml:space="preserve">Additionally, in recent times AI and different technological tools are been implemented in the strategies of production in which they need energy. Therefore it can be said that energy is an important aspect so that the business could continue its production process efficiently. If the price would increase it would impact the price of the production process, which would impact the business. </w:t>
      </w:r>
    </w:p>
    <w:p w14:paraId="0000000E" w14:textId="1B2E158D" w:rsidR="005D6923" w:rsidRPr="00185777" w:rsidRDefault="00712769" w:rsidP="00185777">
      <w:pPr>
        <w:pStyle w:val="ListParagraph"/>
        <w:numPr>
          <w:ilvl w:val="0"/>
          <w:numId w:val="1"/>
        </w:numPr>
        <w:spacing w:line="360" w:lineRule="auto"/>
        <w:jc w:val="both"/>
        <w:rPr>
          <w:lang w:val="en-GB"/>
        </w:rPr>
      </w:pPr>
      <w:r w:rsidRPr="00185777">
        <w:rPr>
          <w:b/>
          <w:i/>
          <w:lang w:val="en-GB"/>
        </w:rPr>
        <w:t>Impact on Logistics:</w:t>
      </w:r>
      <w:r w:rsidRPr="00185777">
        <w:rPr>
          <w:lang w:val="en-GB"/>
        </w:rPr>
        <w:t xml:space="preserve"> Logistics are an important process by which businesses are able to distribute their product to its destination. In this process, they need transportation, in </w:t>
      </w:r>
      <w:r w:rsidR="00632339" w:rsidRPr="00185777">
        <w:rPr>
          <w:lang w:val="en-GB"/>
        </w:rPr>
        <w:t>which</w:t>
      </w:r>
      <w:r w:rsidRPr="00185777">
        <w:rPr>
          <w:lang w:val="en-GB"/>
        </w:rPr>
        <w:t xml:space="preserve"> different vehicles are used, which consume oils to operate. Thus if the price of the oils increases, the logistics would become expensive and the process of overall logistics would increase.</w:t>
      </w:r>
    </w:p>
    <w:p w14:paraId="0000000F" w14:textId="78FD271B" w:rsidR="005D6923" w:rsidRDefault="00712769" w:rsidP="006E184A">
      <w:pPr>
        <w:spacing w:line="360" w:lineRule="auto"/>
        <w:jc w:val="both"/>
        <w:rPr>
          <w:lang w:val="en-GB"/>
        </w:rPr>
      </w:pPr>
      <w:r w:rsidRPr="00632339">
        <w:rPr>
          <w:lang w:val="en-GB"/>
        </w:rPr>
        <w:t xml:space="preserve">Therefore it can be said if the price of energy increases, it would impact the different operation operations of the business from which the overall business operations would be impacted. If the price or cost of production would increase then the selling process of their production would increase which could impact their sales </w:t>
      </w:r>
      <w:r w:rsidR="00632339" w:rsidRPr="00632339">
        <w:rPr>
          <w:lang w:val="en-GB"/>
        </w:rPr>
        <w:t>and</w:t>
      </w:r>
      <w:r w:rsidRPr="00632339">
        <w:rPr>
          <w:lang w:val="en-GB"/>
        </w:rPr>
        <w:t xml:space="preserve"> profitability. From the </w:t>
      </w:r>
      <w:r w:rsidRPr="00632339">
        <w:rPr>
          <w:i/>
          <w:lang w:val="en-GB"/>
        </w:rPr>
        <w:t>law of demand</w:t>
      </w:r>
      <w:r w:rsidRPr="00632339">
        <w:rPr>
          <w:lang w:val="en-GB"/>
        </w:rPr>
        <w:t xml:space="preserve">, it can be said that if the price of a commodity would increase it would reduce the demand for that product. Thus it can be said it would impact the businesses negatively. </w:t>
      </w:r>
    </w:p>
    <w:p w14:paraId="22D23A89" w14:textId="77777777" w:rsidR="00185777" w:rsidRPr="00632339" w:rsidRDefault="00185777" w:rsidP="006E184A">
      <w:pPr>
        <w:spacing w:line="360" w:lineRule="auto"/>
        <w:jc w:val="both"/>
        <w:rPr>
          <w:lang w:val="en-GB"/>
        </w:rPr>
      </w:pPr>
    </w:p>
    <w:p w14:paraId="00000010" w14:textId="04B1AB89" w:rsidR="005D6923" w:rsidRDefault="00712769" w:rsidP="00185777">
      <w:pPr>
        <w:pStyle w:val="ListParagraph"/>
        <w:numPr>
          <w:ilvl w:val="0"/>
          <w:numId w:val="1"/>
        </w:numPr>
        <w:spacing w:line="360" w:lineRule="auto"/>
        <w:jc w:val="both"/>
        <w:rPr>
          <w:b/>
          <w:lang w:val="en-GB"/>
        </w:rPr>
      </w:pPr>
      <w:r w:rsidRPr="00185777">
        <w:rPr>
          <w:b/>
          <w:lang w:val="en-GB"/>
        </w:rPr>
        <w:t xml:space="preserve">Impact of the price increase on households </w:t>
      </w:r>
    </w:p>
    <w:p w14:paraId="7708CC16" w14:textId="7F99A4E8" w:rsidR="00185777" w:rsidRPr="00185777" w:rsidRDefault="00185777" w:rsidP="00185777">
      <w:pPr>
        <w:pStyle w:val="ListParagraph"/>
        <w:spacing w:line="360" w:lineRule="auto"/>
        <w:jc w:val="both"/>
        <w:rPr>
          <w:b/>
          <w:lang w:val="en-GB"/>
        </w:rPr>
      </w:pPr>
    </w:p>
    <w:p w14:paraId="00000011" w14:textId="7C1D3268" w:rsidR="005D6923" w:rsidRDefault="00712769" w:rsidP="006E184A">
      <w:pPr>
        <w:spacing w:line="360" w:lineRule="auto"/>
        <w:jc w:val="both"/>
        <w:rPr>
          <w:lang w:val="en-GB"/>
        </w:rPr>
      </w:pPr>
      <w:r w:rsidRPr="00632339">
        <w:rPr>
          <w:lang w:val="en-GB"/>
        </w:rPr>
        <w:t xml:space="preserve">The energy sector is equally influential for household purposes, it would not only impact the business but a significant amount of impact would also even be imposed on the household or common people. </w:t>
      </w:r>
      <w:r w:rsidR="00632339" w:rsidRPr="00632339">
        <w:rPr>
          <w:lang w:val="en-GB"/>
        </w:rPr>
        <w:t>People in household consume</w:t>
      </w:r>
      <w:r w:rsidRPr="00632339">
        <w:rPr>
          <w:lang w:val="en-GB"/>
        </w:rPr>
        <w:t xml:space="preserve"> electricity for their daily use, in recent times people would not be able to live without electricity and the utilities that need electricity to use. As per the report by Statista, (2022), it can be said </w:t>
      </w:r>
      <w:r w:rsidR="00632339" w:rsidRPr="00632339">
        <w:rPr>
          <w:lang w:val="en-GB"/>
        </w:rPr>
        <w:t>that 25.7</w:t>
      </w:r>
      <w:r w:rsidRPr="00632339">
        <w:rPr>
          <w:lang w:val="en-GB"/>
        </w:rPr>
        <w:t xml:space="preserve"> million people in Great Britain have personal cars, and they could operate either with oils or electricity, both of which are in the commodity of the energy sector, from which it can be said that energy is needed by people in the household. Therefore if the price of energy would increase it would impact people’s lives and they need to pay for more for which the overall cost of living would increase, for which they need to face the issue of increased expenses of living (ons.gov.uk, 2022). Thus it can be said that it would impact them negatively and they would go toward poverty as they have to spend more on fuel and electricity. </w:t>
      </w:r>
    </w:p>
    <w:p w14:paraId="0723B25A" w14:textId="6B617E3B" w:rsidR="00185777" w:rsidRDefault="00185777" w:rsidP="006E184A">
      <w:pPr>
        <w:spacing w:line="360" w:lineRule="auto"/>
        <w:jc w:val="both"/>
        <w:rPr>
          <w:lang w:val="en-GB"/>
        </w:rPr>
      </w:pPr>
    </w:p>
    <w:p w14:paraId="16348B48" w14:textId="77777777" w:rsidR="00185777" w:rsidRPr="00632339" w:rsidRDefault="00185777" w:rsidP="006E184A">
      <w:pPr>
        <w:spacing w:line="360" w:lineRule="auto"/>
        <w:jc w:val="both"/>
        <w:rPr>
          <w:lang w:val="en-GB"/>
        </w:rPr>
      </w:pPr>
    </w:p>
    <w:p w14:paraId="00000012" w14:textId="77777777" w:rsidR="005D6923" w:rsidRPr="00185777" w:rsidRDefault="00712769" w:rsidP="00185777">
      <w:pPr>
        <w:pStyle w:val="ListParagraph"/>
        <w:numPr>
          <w:ilvl w:val="0"/>
          <w:numId w:val="1"/>
        </w:numPr>
        <w:spacing w:line="360" w:lineRule="auto"/>
        <w:jc w:val="both"/>
        <w:rPr>
          <w:b/>
          <w:lang w:val="en-GB"/>
        </w:rPr>
      </w:pPr>
      <w:r w:rsidRPr="00185777">
        <w:rPr>
          <w:b/>
          <w:lang w:val="en-GB"/>
        </w:rPr>
        <w:t xml:space="preserve">Impact of the price increase on the UK economy </w:t>
      </w:r>
    </w:p>
    <w:p w14:paraId="507B9638" w14:textId="77777777" w:rsidR="00185777" w:rsidRDefault="00712769" w:rsidP="006E184A">
      <w:pPr>
        <w:spacing w:line="360" w:lineRule="auto"/>
        <w:jc w:val="both"/>
        <w:rPr>
          <w:lang w:val="en-GB"/>
        </w:rPr>
      </w:pPr>
      <w:r w:rsidRPr="00632339">
        <w:rPr>
          <w:lang w:val="en-GB"/>
        </w:rPr>
        <w:lastRenderedPageBreak/>
        <w:t xml:space="preserve">The increase in the price of energy could impact the economy as well. The GDP of the country could get impacted, and on the other hand, the overall inflation of the country would even be impacted. If the price of energy would increase, businesses would not be able to conduct their operations efficiently, and small businesses might need to stop their operations temporarily. Due to this the GDP of the country could be reduced as the overall production of </w:t>
      </w:r>
      <w:proofErr w:type="spellStart"/>
      <w:r w:rsidRPr="00632339">
        <w:rPr>
          <w:lang w:val="en-GB"/>
        </w:rPr>
        <w:t>teh</w:t>
      </w:r>
      <w:proofErr w:type="spellEnd"/>
      <w:r w:rsidRPr="00632339">
        <w:rPr>
          <w:lang w:val="en-GB"/>
        </w:rPr>
        <w:t xml:space="preserve"> economy would decrease. In recent times due to the war between Russia and Ukraine, the UK economy has faced an increase in the energy sector, for which the overall GDP growth has been impacted (Statista, 2022). </w:t>
      </w:r>
    </w:p>
    <w:p w14:paraId="7E0619EA" w14:textId="77777777" w:rsidR="00185777" w:rsidRDefault="00712769" w:rsidP="006E184A">
      <w:pPr>
        <w:spacing w:line="360" w:lineRule="auto"/>
        <w:jc w:val="both"/>
        <w:rPr>
          <w:lang w:val="en-GB"/>
        </w:rPr>
      </w:pPr>
      <w:r w:rsidRPr="00632339">
        <w:rPr>
          <w:lang w:val="en-GB"/>
        </w:rPr>
        <w:t xml:space="preserve">On the other hand, it can be said that it would even impact the inflation rate of the country. As energy is a necessary commodity and mostly in every process it is required, therefore this would impact the operations of the overall economy for which the country needs to face inflation. The UK is been facing inflation due to Russia Ukraine war as the energy sector has been impacted due to the war. As per the report by Statista, 2022 it can be said that the war has impacted most of the countries that have trade relations with Russia, and it has impacted the countries that do not have direct trade with Russia as the UK due to the overall global price increase in the energy. </w:t>
      </w:r>
    </w:p>
    <w:p w14:paraId="00000013" w14:textId="1A9741CE" w:rsidR="005D6923" w:rsidRDefault="00712769" w:rsidP="006E184A">
      <w:pPr>
        <w:spacing w:line="360" w:lineRule="auto"/>
        <w:jc w:val="both"/>
        <w:rPr>
          <w:lang w:val="en-GB"/>
        </w:rPr>
      </w:pPr>
      <w:r w:rsidRPr="00632339">
        <w:rPr>
          <w:lang w:val="en-GB"/>
        </w:rPr>
        <w:t xml:space="preserve">Therefore it can be said that the energy sector could significantly impact the economy of a country as it has impacted the economy of the UK. </w:t>
      </w:r>
    </w:p>
    <w:p w14:paraId="37C43F6C" w14:textId="77777777" w:rsidR="00185777" w:rsidRPr="00632339" w:rsidRDefault="00185777" w:rsidP="006E184A">
      <w:pPr>
        <w:spacing w:line="360" w:lineRule="auto"/>
        <w:jc w:val="both"/>
        <w:rPr>
          <w:lang w:val="en-GB"/>
        </w:rPr>
      </w:pPr>
    </w:p>
    <w:p w14:paraId="00000014" w14:textId="72DB3D91" w:rsidR="005D6923" w:rsidRPr="00185777" w:rsidRDefault="00712769" w:rsidP="00185777">
      <w:pPr>
        <w:pStyle w:val="ListParagraph"/>
        <w:numPr>
          <w:ilvl w:val="0"/>
          <w:numId w:val="1"/>
        </w:numPr>
        <w:spacing w:line="360" w:lineRule="auto"/>
        <w:jc w:val="both"/>
        <w:rPr>
          <w:b/>
          <w:lang w:val="en-GB"/>
        </w:rPr>
      </w:pPr>
      <w:r w:rsidRPr="00185777">
        <w:rPr>
          <w:b/>
          <w:lang w:val="en-GB"/>
        </w:rPr>
        <w:t xml:space="preserve">The price increase </w:t>
      </w:r>
      <w:proofErr w:type="spellStart"/>
      <w:r w:rsidR="00632339" w:rsidRPr="00185777">
        <w:rPr>
          <w:b/>
          <w:lang w:val="en-GB"/>
        </w:rPr>
        <w:t>affects</w:t>
      </w:r>
      <w:proofErr w:type="spellEnd"/>
      <w:r w:rsidRPr="00185777">
        <w:rPr>
          <w:b/>
          <w:lang w:val="en-GB"/>
        </w:rPr>
        <w:t xml:space="preserve"> on the managerial decisions within small and large organisations </w:t>
      </w:r>
    </w:p>
    <w:p w14:paraId="00000015" w14:textId="77777777" w:rsidR="005D6923" w:rsidRPr="00632339" w:rsidRDefault="00712769" w:rsidP="006E184A">
      <w:pPr>
        <w:spacing w:line="360" w:lineRule="auto"/>
        <w:jc w:val="both"/>
        <w:rPr>
          <w:lang w:val="en-GB"/>
        </w:rPr>
      </w:pPr>
      <w:r w:rsidRPr="00632339">
        <w:rPr>
          <w:lang w:val="en-GB"/>
        </w:rPr>
        <w:t xml:space="preserve">As known that the price of energy is an important aspect for businesses, which helps them to operate and conduct their operations more efficiently. With the help of energy, businesses are able to use different tools that help them to take appropriate decisions for their business. Therefore it can be said that the energy sector could influence in the decision-making of businesses. If the prices of the energies become constant, it helps the business to </w:t>
      </w:r>
      <w:proofErr w:type="spellStart"/>
      <w:r w:rsidRPr="00632339">
        <w:rPr>
          <w:lang w:val="en-GB"/>
        </w:rPr>
        <w:t>strategise</w:t>
      </w:r>
      <w:proofErr w:type="spellEnd"/>
      <w:r w:rsidRPr="00632339">
        <w:rPr>
          <w:lang w:val="en-GB"/>
        </w:rPr>
        <w:t xml:space="preserve"> their operations and the cost of the operations according to it, as budgeting is an important process which helps them to decide the cost of each process of the business operations (</w:t>
      </w:r>
      <w:proofErr w:type="spellStart"/>
      <w:r w:rsidRPr="00632339">
        <w:rPr>
          <w:lang w:val="en-GB"/>
        </w:rPr>
        <w:t>Artinger</w:t>
      </w:r>
      <w:proofErr w:type="spellEnd"/>
      <w:r w:rsidRPr="00632339">
        <w:rPr>
          <w:lang w:val="en-GB"/>
        </w:rPr>
        <w:t xml:space="preserve"> </w:t>
      </w:r>
      <w:r w:rsidRPr="00632339">
        <w:rPr>
          <w:i/>
          <w:lang w:val="en-GB"/>
        </w:rPr>
        <w:t>et al.</w:t>
      </w:r>
      <w:r w:rsidRPr="00632339">
        <w:rPr>
          <w:lang w:val="en-GB"/>
        </w:rPr>
        <w:t xml:space="preserve">, 2015). Although if the price of energy increases, the budgeting would be disrupted and they might face the issue regarding the cost of operations. For which they would face difficulties in their decision-making. The cost of energy could even be managed by large organisations as they have funds which they could use in the process, but it mostly impacts the small organisation, as they operate with a low budget and changes impact their decision-making immensely. Due to the price increase, they need to sacrifice the productivity of the organisation which initially impacts their overall business (Federal Reserve Bank of Boston, 2022). </w:t>
      </w:r>
    </w:p>
    <w:p w14:paraId="6AF3B938" w14:textId="77777777" w:rsidR="00185777" w:rsidRDefault="00712769" w:rsidP="006E184A">
      <w:pPr>
        <w:spacing w:line="360" w:lineRule="auto"/>
        <w:jc w:val="both"/>
        <w:rPr>
          <w:lang w:val="en-GB"/>
        </w:rPr>
      </w:pPr>
      <w:r w:rsidRPr="00632339">
        <w:rPr>
          <w:lang w:val="en-GB"/>
        </w:rPr>
        <w:lastRenderedPageBreak/>
        <w:t xml:space="preserve">The price is an important aspect that they need to do </w:t>
      </w:r>
      <w:proofErr w:type="spellStart"/>
      <w:r w:rsidRPr="00632339">
        <w:rPr>
          <w:lang w:val="en-GB"/>
        </w:rPr>
        <w:t>strategise</w:t>
      </w:r>
      <w:proofErr w:type="spellEnd"/>
      <w:r w:rsidRPr="00632339">
        <w:rPr>
          <w:lang w:val="en-GB"/>
        </w:rPr>
        <w:t xml:space="preserve"> or decide for their product so that they could be able to attract their consumers, as per the economic laws it can be said if the price of a commodity is high then the demand for the product would reduce. If the price of energy increases, it would increase the cost of operations so they would need to increase the price of the product to maintain profitability which would impact their business and they might lose their customers due to this. Therefore businesses need to again decide the price of their product so that they would not lose their customers. On the other hand, small businesses need to </w:t>
      </w:r>
      <w:proofErr w:type="spellStart"/>
      <w:r w:rsidRPr="00632339">
        <w:rPr>
          <w:lang w:val="en-GB"/>
        </w:rPr>
        <w:t>strategise</w:t>
      </w:r>
      <w:proofErr w:type="spellEnd"/>
      <w:r w:rsidRPr="00632339">
        <w:rPr>
          <w:lang w:val="en-GB"/>
        </w:rPr>
        <w:t xml:space="preserve"> their overall managerial decisions along with the pricing strategies, as it could impact their sustainability in the market. </w:t>
      </w:r>
    </w:p>
    <w:p w14:paraId="00000016" w14:textId="1205289D" w:rsidR="005D6923" w:rsidRPr="00632339" w:rsidRDefault="00712769" w:rsidP="006E184A">
      <w:pPr>
        <w:spacing w:line="360" w:lineRule="auto"/>
        <w:jc w:val="both"/>
        <w:rPr>
          <w:lang w:val="en-GB"/>
        </w:rPr>
      </w:pPr>
      <w:r w:rsidRPr="00632339">
        <w:rPr>
          <w:lang w:val="en-GB"/>
        </w:rPr>
        <w:t xml:space="preserve">The bigger organisations could be able to suffer loss for some time as they have backup funds for emergency purposes, but small businesses couple not be able to do it which would impact the immensely. </w:t>
      </w:r>
    </w:p>
    <w:p w14:paraId="00000017" w14:textId="77777777" w:rsidR="005D6923" w:rsidRPr="00632339" w:rsidRDefault="00712769" w:rsidP="006E184A">
      <w:pPr>
        <w:pStyle w:val="Heading1"/>
        <w:spacing w:line="360" w:lineRule="auto"/>
        <w:rPr>
          <w:lang w:val="en-GB"/>
        </w:rPr>
      </w:pPr>
      <w:bookmarkStart w:id="3" w:name="_Toc119771767"/>
      <w:r w:rsidRPr="00632339">
        <w:rPr>
          <w:lang w:val="en-GB"/>
        </w:rPr>
        <w:t>Conclusion</w:t>
      </w:r>
      <w:bookmarkEnd w:id="3"/>
      <w:r w:rsidRPr="00632339">
        <w:rPr>
          <w:lang w:val="en-GB"/>
        </w:rPr>
        <w:t xml:space="preserve"> </w:t>
      </w:r>
    </w:p>
    <w:p w14:paraId="00000018" w14:textId="77777777" w:rsidR="005D6923" w:rsidRPr="00632339" w:rsidRDefault="00712769" w:rsidP="006E184A">
      <w:pPr>
        <w:spacing w:line="360" w:lineRule="auto"/>
        <w:jc w:val="both"/>
        <w:rPr>
          <w:lang w:val="en-GB"/>
        </w:rPr>
      </w:pPr>
      <w:r w:rsidRPr="00632339">
        <w:rPr>
          <w:lang w:val="en-GB"/>
        </w:rPr>
        <w:t xml:space="preserve">The research is focused on the economic condition of increased energy prices and their impact on businesses, households and the overall economy. Thus an overview of the energy sector and its importance to other businesses, and on the economy has been discussed. To understand the economic conditions in a better way economic models and laws such as the law of demand, the law of supply, the price elasticity of demand and cost analysis have been conducted so that the impact of increased pricing of energy could be understood. Additionally, the impact of this increased pricing on businesses, households and on the overall economy has been understood with the help of this research. </w:t>
      </w:r>
    </w:p>
    <w:p w14:paraId="00000019" w14:textId="77777777" w:rsidR="005D6923" w:rsidRPr="00632339" w:rsidRDefault="00712769" w:rsidP="006E184A">
      <w:pPr>
        <w:spacing w:line="360" w:lineRule="auto"/>
        <w:jc w:val="both"/>
        <w:rPr>
          <w:lang w:val="en-GB"/>
        </w:rPr>
      </w:pPr>
      <w:r w:rsidRPr="00632339">
        <w:rPr>
          <w:lang w:val="en-GB"/>
        </w:rPr>
        <w:br w:type="page"/>
      </w:r>
    </w:p>
    <w:p w14:paraId="0000001A" w14:textId="77777777" w:rsidR="005D6923" w:rsidRPr="00632339" w:rsidRDefault="00712769" w:rsidP="006E184A">
      <w:pPr>
        <w:pStyle w:val="Heading1"/>
        <w:spacing w:line="360" w:lineRule="auto"/>
        <w:rPr>
          <w:lang w:val="en-GB"/>
        </w:rPr>
      </w:pPr>
      <w:bookmarkStart w:id="4" w:name="_Toc119771768"/>
      <w:r w:rsidRPr="00632339">
        <w:rPr>
          <w:lang w:val="en-GB"/>
        </w:rPr>
        <w:lastRenderedPageBreak/>
        <w:t>Reference</w:t>
      </w:r>
      <w:bookmarkEnd w:id="4"/>
    </w:p>
    <w:p w14:paraId="59AD7524" w14:textId="1244511D" w:rsidR="00BE49EA" w:rsidRPr="00632339" w:rsidRDefault="00712769" w:rsidP="00BE49EA">
      <w:pPr>
        <w:spacing w:before="240" w:after="240" w:line="360" w:lineRule="auto"/>
        <w:jc w:val="both"/>
        <w:rPr>
          <w:lang w:val="en-GB"/>
        </w:rPr>
      </w:pPr>
      <w:r w:rsidRPr="00632339">
        <w:rPr>
          <w:lang w:val="en-GB"/>
        </w:rPr>
        <w:t xml:space="preserve"> </w:t>
      </w:r>
      <w:proofErr w:type="spellStart"/>
      <w:r w:rsidRPr="00632339">
        <w:rPr>
          <w:lang w:val="en-GB"/>
        </w:rPr>
        <w:t>Ademola</w:t>
      </w:r>
      <w:proofErr w:type="spellEnd"/>
      <w:r w:rsidRPr="00632339">
        <w:rPr>
          <w:lang w:val="en-GB"/>
        </w:rPr>
        <w:t xml:space="preserve">, A. and </w:t>
      </w:r>
      <w:proofErr w:type="spellStart"/>
      <w:r w:rsidRPr="00632339">
        <w:rPr>
          <w:lang w:val="en-GB"/>
        </w:rPr>
        <w:t>Badiru</w:t>
      </w:r>
      <w:proofErr w:type="spellEnd"/>
      <w:r w:rsidRPr="00632339">
        <w:rPr>
          <w:lang w:val="en-GB"/>
        </w:rPr>
        <w:t xml:space="preserve">, A., 2016. The impact of unemployment and inflation on economic growth in Nigeria (1981–2014). </w:t>
      </w:r>
      <w:r w:rsidRPr="00632339">
        <w:rPr>
          <w:i/>
          <w:lang w:val="en-GB"/>
        </w:rPr>
        <w:t>International Journal of Business and Economic Sciences Applied Research</w:t>
      </w:r>
      <w:r w:rsidRPr="00632339">
        <w:rPr>
          <w:lang w:val="en-GB"/>
        </w:rPr>
        <w:t xml:space="preserve">, </w:t>
      </w:r>
      <w:r w:rsidRPr="00632339">
        <w:rPr>
          <w:i/>
          <w:lang w:val="en-GB"/>
        </w:rPr>
        <w:t>9</w:t>
      </w:r>
      <w:r w:rsidRPr="00632339">
        <w:rPr>
          <w:lang w:val="en-GB"/>
        </w:rPr>
        <w:t>(1).</w:t>
      </w:r>
    </w:p>
    <w:p w14:paraId="6E73B9B2" w14:textId="77777777" w:rsidR="00BE49EA" w:rsidRPr="00632339" w:rsidRDefault="00712769" w:rsidP="00BE49EA">
      <w:pPr>
        <w:spacing w:before="240" w:after="240" w:line="360" w:lineRule="auto"/>
        <w:jc w:val="both"/>
        <w:rPr>
          <w:lang w:val="en-GB"/>
        </w:rPr>
      </w:pPr>
      <w:r w:rsidRPr="00632339">
        <w:rPr>
          <w:lang w:val="en-GB"/>
        </w:rPr>
        <w:t xml:space="preserve"> </w:t>
      </w:r>
      <w:proofErr w:type="spellStart"/>
      <w:r w:rsidRPr="00632339">
        <w:rPr>
          <w:lang w:val="en-GB"/>
        </w:rPr>
        <w:t>Artinger</w:t>
      </w:r>
      <w:proofErr w:type="spellEnd"/>
      <w:r w:rsidRPr="00632339">
        <w:rPr>
          <w:lang w:val="en-GB"/>
        </w:rPr>
        <w:t xml:space="preserve">, F., Petersen, M., </w:t>
      </w:r>
      <w:proofErr w:type="spellStart"/>
      <w:r w:rsidRPr="00632339">
        <w:rPr>
          <w:lang w:val="en-GB"/>
        </w:rPr>
        <w:t>Gigerenzer</w:t>
      </w:r>
      <w:proofErr w:type="spellEnd"/>
      <w:r w:rsidRPr="00632339">
        <w:rPr>
          <w:lang w:val="en-GB"/>
        </w:rPr>
        <w:t xml:space="preserve">, G. and </w:t>
      </w:r>
      <w:proofErr w:type="spellStart"/>
      <w:r w:rsidRPr="00632339">
        <w:rPr>
          <w:lang w:val="en-GB"/>
        </w:rPr>
        <w:t>Weibler</w:t>
      </w:r>
      <w:proofErr w:type="spellEnd"/>
      <w:r w:rsidRPr="00632339">
        <w:rPr>
          <w:lang w:val="en-GB"/>
        </w:rPr>
        <w:t xml:space="preserve">, J., 2015. Heuristics as adaptive decision strategies in management. </w:t>
      </w:r>
      <w:r w:rsidRPr="00632339">
        <w:rPr>
          <w:i/>
          <w:lang w:val="en-GB"/>
        </w:rPr>
        <w:t xml:space="preserve">Journal of Organizational </w:t>
      </w:r>
      <w:proofErr w:type="spellStart"/>
      <w:r w:rsidRPr="00632339">
        <w:rPr>
          <w:i/>
          <w:lang w:val="en-GB"/>
        </w:rPr>
        <w:t>Behavior</w:t>
      </w:r>
      <w:proofErr w:type="spellEnd"/>
      <w:r w:rsidRPr="00632339">
        <w:rPr>
          <w:lang w:val="en-GB"/>
        </w:rPr>
        <w:t xml:space="preserve">, </w:t>
      </w:r>
      <w:r w:rsidRPr="00632339">
        <w:rPr>
          <w:i/>
          <w:lang w:val="en-GB"/>
        </w:rPr>
        <w:t>36</w:t>
      </w:r>
      <w:r w:rsidRPr="00632339">
        <w:rPr>
          <w:lang w:val="en-GB"/>
        </w:rPr>
        <w:t>(S1), pp.S33-S52.</w:t>
      </w:r>
    </w:p>
    <w:p w14:paraId="68A7D6C6" w14:textId="77777777" w:rsidR="00BE49EA" w:rsidRPr="00632339" w:rsidRDefault="00712769" w:rsidP="00BE49EA">
      <w:pPr>
        <w:spacing w:before="240" w:after="240" w:line="360" w:lineRule="auto"/>
        <w:jc w:val="both"/>
        <w:rPr>
          <w:lang w:val="en-GB"/>
        </w:rPr>
      </w:pPr>
      <w:proofErr w:type="spellStart"/>
      <w:r w:rsidRPr="00632339">
        <w:rPr>
          <w:lang w:val="en-GB"/>
        </w:rPr>
        <w:t>Corporatefinanceinstitute</w:t>
      </w:r>
      <w:proofErr w:type="spellEnd"/>
      <w:r w:rsidRPr="00632339">
        <w:rPr>
          <w:lang w:val="en-GB"/>
        </w:rPr>
        <w:t xml:space="preserve">, 2021 </w:t>
      </w:r>
      <w:r w:rsidRPr="00632339">
        <w:rPr>
          <w:i/>
          <w:lang w:val="en-GB"/>
        </w:rPr>
        <w:t>Law of supply</w:t>
      </w:r>
      <w:r w:rsidRPr="00632339">
        <w:rPr>
          <w:lang w:val="en-GB"/>
        </w:rPr>
        <w:t xml:space="preserve">, </w:t>
      </w:r>
      <w:r w:rsidRPr="00632339">
        <w:rPr>
          <w:i/>
          <w:lang w:val="en-GB"/>
        </w:rPr>
        <w:t>Corporate Finance Institute</w:t>
      </w:r>
      <w:r w:rsidRPr="00632339">
        <w:rPr>
          <w:lang w:val="en-GB"/>
        </w:rPr>
        <w:t>. Available at: https://corporatefinanceinstitute.com/resources/economics/law-of-supply-economics/ (Accessed: November 19, 2022).</w:t>
      </w:r>
    </w:p>
    <w:p w14:paraId="09E7668A" w14:textId="77777777" w:rsidR="00BE49EA" w:rsidRPr="00632339" w:rsidRDefault="00712769" w:rsidP="00BE49EA">
      <w:pPr>
        <w:spacing w:before="240" w:after="240" w:line="360" w:lineRule="auto"/>
        <w:jc w:val="both"/>
        <w:rPr>
          <w:lang w:val="en-GB"/>
        </w:rPr>
      </w:pPr>
      <w:proofErr w:type="spellStart"/>
      <w:r w:rsidRPr="00632339">
        <w:rPr>
          <w:lang w:val="en-GB"/>
        </w:rPr>
        <w:t>Corporatefinanceinstitute</w:t>
      </w:r>
      <w:proofErr w:type="spellEnd"/>
      <w:r w:rsidRPr="00632339">
        <w:rPr>
          <w:lang w:val="en-GB"/>
        </w:rPr>
        <w:t xml:space="preserve">, 2022 </w:t>
      </w:r>
      <w:r w:rsidRPr="00632339">
        <w:rPr>
          <w:i/>
          <w:lang w:val="en-GB"/>
        </w:rPr>
        <w:t>Law of demand</w:t>
      </w:r>
      <w:r w:rsidRPr="00632339">
        <w:rPr>
          <w:lang w:val="en-GB"/>
        </w:rPr>
        <w:t xml:space="preserve">, </w:t>
      </w:r>
      <w:r w:rsidRPr="00632339">
        <w:rPr>
          <w:i/>
          <w:lang w:val="en-GB"/>
        </w:rPr>
        <w:t>Corporate Finance Institute</w:t>
      </w:r>
      <w:r w:rsidRPr="00632339">
        <w:rPr>
          <w:lang w:val="en-GB"/>
        </w:rPr>
        <w:t>. Available at: https://corporatefinanceinstitute.com/resources/economics/law-of-demand/ (Accessed: November 19, 2022).</w:t>
      </w:r>
    </w:p>
    <w:p w14:paraId="0D55723C" w14:textId="77777777" w:rsidR="00BE49EA" w:rsidRPr="00632339" w:rsidRDefault="00712769" w:rsidP="00BE49EA">
      <w:pPr>
        <w:spacing w:before="240" w:after="240" w:line="360" w:lineRule="auto"/>
        <w:jc w:val="both"/>
        <w:rPr>
          <w:lang w:val="en-GB"/>
        </w:rPr>
      </w:pPr>
      <w:proofErr w:type="spellStart"/>
      <w:r w:rsidRPr="00632339">
        <w:rPr>
          <w:lang w:val="en-GB"/>
        </w:rPr>
        <w:t>Eciu</w:t>
      </w:r>
      <w:proofErr w:type="spellEnd"/>
      <w:r w:rsidRPr="00632339">
        <w:rPr>
          <w:lang w:val="en-GB"/>
        </w:rPr>
        <w:t xml:space="preserve">, 2022 </w:t>
      </w:r>
      <w:r w:rsidRPr="00632339">
        <w:rPr>
          <w:i/>
          <w:lang w:val="en-GB"/>
        </w:rPr>
        <w:t>Ukraine conflict and impacts on UK energy</w:t>
      </w:r>
      <w:r w:rsidRPr="00632339">
        <w:rPr>
          <w:lang w:val="en-GB"/>
        </w:rPr>
        <w:t xml:space="preserve">, </w:t>
      </w:r>
      <w:r w:rsidRPr="00632339">
        <w:rPr>
          <w:i/>
          <w:lang w:val="en-GB"/>
        </w:rPr>
        <w:t>Energy &amp; Climate Intelligence Unit</w:t>
      </w:r>
      <w:r w:rsidRPr="00632339">
        <w:rPr>
          <w:lang w:val="en-GB"/>
        </w:rPr>
        <w:t>. Available at: https://eciu.net/analysis/briefings/uk-energy-policies-and-prices/briefing-ukraine-conflict-and-impacts-on-uk-energy (Accessed: November 19, 2022).</w:t>
      </w:r>
    </w:p>
    <w:p w14:paraId="220C20D2" w14:textId="77777777" w:rsidR="00BE49EA" w:rsidRPr="00632339" w:rsidRDefault="00712769" w:rsidP="00BE49EA">
      <w:pPr>
        <w:spacing w:before="240" w:after="240" w:line="360" w:lineRule="auto"/>
        <w:jc w:val="both"/>
        <w:rPr>
          <w:lang w:val="en-GB"/>
        </w:rPr>
      </w:pPr>
      <w:r w:rsidRPr="00632339">
        <w:rPr>
          <w:lang w:val="en-GB"/>
        </w:rPr>
        <w:t xml:space="preserve">Federal Reserve Bank of Boston, 2022 </w:t>
      </w:r>
      <w:r w:rsidRPr="00632339">
        <w:rPr>
          <w:i/>
          <w:lang w:val="en-GB"/>
        </w:rPr>
        <w:t>Home</w:t>
      </w:r>
      <w:r w:rsidRPr="00632339">
        <w:rPr>
          <w:lang w:val="en-GB"/>
        </w:rPr>
        <w:t xml:space="preserve">, </w:t>
      </w:r>
      <w:r w:rsidRPr="00632339">
        <w:rPr>
          <w:i/>
          <w:lang w:val="en-GB"/>
        </w:rPr>
        <w:t>Federal Reserve Bank of Boston</w:t>
      </w:r>
      <w:r w:rsidRPr="00632339">
        <w:rPr>
          <w:lang w:val="en-GB"/>
        </w:rPr>
        <w:t>. Available at: https://www.bostonfed.org/ (Accessed: November 19, 2022).</w:t>
      </w:r>
    </w:p>
    <w:p w14:paraId="4653D488" w14:textId="77777777" w:rsidR="00BE49EA" w:rsidRPr="00632339" w:rsidRDefault="00712769" w:rsidP="00BE49EA">
      <w:pPr>
        <w:spacing w:before="240" w:after="240" w:line="360" w:lineRule="auto"/>
        <w:jc w:val="both"/>
        <w:rPr>
          <w:lang w:val="en-GB"/>
        </w:rPr>
      </w:pPr>
      <w:r w:rsidRPr="00632339">
        <w:rPr>
          <w:lang w:val="en-GB"/>
        </w:rPr>
        <w:t xml:space="preserve">Kumar, R., Sharma, A.K. and </w:t>
      </w:r>
      <w:proofErr w:type="spellStart"/>
      <w:r w:rsidRPr="00632339">
        <w:rPr>
          <w:lang w:val="en-GB"/>
        </w:rPr>
        <w:t>Tewari</w:t>
      </w:r>
      <w:proofErr w:type="spellEnd"/>
      <w:r w:rsidRPr="00632339">
        <w:rPr>
          <w:lang w:val="en-GB"/>
        </w:rPr>
        <w:t xml:space="preserve">, P.C., 2015. Cost analysis of a coal-fired power plant using the NPV method. </w:t>
      </w:r>
      <w:r w:rsidRPr="00632339">
        <w:rPr>
          <w:i/>
          <w:lang w:val="en-GB"/>
        </w:rPr>
        <w:t>Journal of Industrial Engineering International</w:t>
      </w:r>
      <w:r w:rsidRPr="00632339">
        <w:rPr>
          <w:lang w:val="en-GB"/>
        </w:rPr>
        <w:t xml:space="preserve">, </w:t>
      </w:r>
      <w:r w:rsidRPr="00632339">
        <w:rPr>
          <w:i/>
          <w:lang w:val="en-GB"/>
        </w:rPr>
        <w:t>11</w:t>
      </w:r>
      <w:r w:rsidRPr="00632339">
        <w:rPr>
          <w:lang w:val="en-GB"/>
        </w:rPr>
        <w:t>(4), pp.495-504.</w:t>
      </w:r>
    </w:p>
    <w:p w14:paraId="190D40BF" w14:textId="77777777" w:rsidR="00BE49EA" w:rsidRPr="00632339" w:rsidRDefault="00712769" w:rsidP="00BE49EA">
      <w:pPr>
        <w:spacing w:before="240" w:after="240" w:line="360" w:lineRule="auto"/>
        <w:jc w:val="both"/>
        <w:rPr>
          <w:lang w:val="en-GB"/>
        </w:rPr>
      </w:pPr>
      <w:r w:rsidRPr="00632339">
        <w:rPr>
          <w:lang w:val="en-GB"/>
        </w:rPr>
        <w:t xml:space="preserve">Miller, M. and </w:t>
      </w:r>
      <w:proofErr w:type="spellStart"/>
      <w:r w:rsidRPr="00632339">
        <w:rPr>
          <w:lang w:val="en-GB"/>
        </w:rPr>
        <w:t>Alberini</w:t>
      </w:r>
      <w:proofErr w:type="spellEnd"/>
      <w:r w:rsidRPr="00632339">
        <w:rPr>
          <w:lang w:val="en-GB"/>
        </w:rPr>
        <w:t xml:space="preserve">, A., 2016. Sensitivity of price elasticity of demand to aggregation, unobserved heterogeneity, price trends, and price </w:t>
      </w:r>
      <w:proofErr w:type="spellStart"/>
      <w:r w:rsidRPr="00632339">
        <w:rPr>
          <w:lang w:val="en-GB"/>
        </w:rPr>
        <w:t>endogeneity</w:t>
      </w:r>
      <w:proofErr w:type="spellEnd"/>
      <w:r w:rsidRPr="00632339">
        <w:rPr>
          <w:lang w:val="en-GB"/>
        </w:rPr>
        <w:t xml:space="preserve">: Evidence from US Data. </w:t>
      </w:r>
      <w:r w:rsidRPr="00632339">
        <w:rPr>
          <w:i/>
          <w:lang w:val="en-GB"/>
        </w:rPr>
        <w:t>Energy Policy</w:t>
      </w:r>
      <w:r w:rsidRPr="00632339">
        <w:rPr>
          <w:lang w:val="en-GB"/>
        </w:rPr>
        <w:t xml:space="preserve">, </w:t>
      </w:r>
      <w:r w:rsidRPr="00632339">
        <w:rPr>
          <w:i/>
          <w:lang w:val="en-GB"/>
        </w:rPr>
        <w:t>97</w:t>
      </w:r>
      <w:r w:rsidRPr="00632339">
        <w:rPr>
          <w:lang w:val="en-GB"/>
        </w:rPr>
        <w:t>, pp.235-249.</w:t>
      </w:r>
    </w:p>
    <w:p w14:paraId="2C79A2F9" w14:textId="77777777" w:rsidR="00BE49EA" w:rsidRPr="00632339" w:rsidRDefault="00712769" w:rsidP="00BE49EA">
      <w:pPr>
        <w:spacing w:before="240" w:after="240" w:line="360" w:lineRule="auto"/>
        <w:jc w:val="both"/>
        <w:rPr>
          <w:lang w:val="en-GB"/>
        </w:rPr>
      </w:pPr>
      <w:r w:rsidRPr="00632339">
        <w:rPr>
          <w:lang w:val="en-GB"/>
        </w:rPr>
        <w:t xml:space="preserve">ons.gov.uk, 2022 </w:t>
      </w:r>
      <w:r w:rsidRPr="00632339">
        <w:rPr>
          <w:i/>
          <w:lang w:val="en-GB"/>
        </w:rPr>
        <w:t>Energy prices and their effect on households</w:t>
      </w:r>
      <w:r w:rsidRPr="00632339">
        <w:rPr>
          <w:lang w:val="en-GB"/>
        </w:rPr>
        <w:t xml:space="preserve">, </w:t>
      </w:r>
      <w:r w:rsidRPr="00632339">
        <w:rPr>
          <w:i/>
          <w:lang w:val="en-GB"/>
        </w:rPr>
        <w:t>Energy prices and their effect on households - Office for National Statistics</w:t>
      </w:r>
      <w:r w:rsidRPr="00632339">
        <w:rPr>
          <w:lang w:val="en-GB"/>
        </w:rPr>
        <w:t>. Office for National Statistics. Available at: https://www.ons.gov.uk/economy/inflationandpriceindices/articles/energypricesandtheireffectonhouseholds/2022-02-01 (Accessed: November 19, 2022).</w:t>
      </w:r>
    </w:p>
    <w:p w14:paraId="516DFE27" w14:textId="77777777" w:rsidR="00BE49EA" w:rsidRPr="00632339" w:rsidRDefault="00712769" w:rsidP="00BE49EA">
      <w:pPr>
        <w:spacing w:before="240" w:after="240" w:line="360" w:lineRule="auto"/>
        <w:jc w:val="both"/>
        <w:rPr>
          <w:lang w:val="en-GB"/>
        </w:rPr>
      </w:pPr>
      <w:r w:rsidRPr="00632339">
        <w:rPr>
          <w:lang w:val="en-GB"/>
        </w:rPr>
        <w:t xml:space="preserve">Statista, 2022 </w:t>
      </w:r>
      <w:r w:rsidRPr="00632339">
        <w:rPr>
          <w:i/>
          <w:lang w:val="en-GB"/>
        </w:rPr>
        <w:t>Car ownership per household in the UK 2015-2020</w:t>
      </w:r>
      <w:r w:rsidRPr="00632339">
        <w:rPr>
          <w:lang w:val="en-GB"/>
        </w:rPr>
        <w:t xml:space="preserve">, </w:t>
      </w:r>
      <w:r w:rsidRPr="00632339">
        <w:rPr>
          <w:i/>
          <w:lang w:val="en-GB"/>
        </w:rPr>
        <w:t>Statista</w:t>
      </w:r>
      <w:r w:rsidRPr="00632339">
        <w:rPr>
          <w:lang w:val="en-GB"/>
        </w:rPr>
        <w:t>. Available at: https://www.statista.com/statistics/304290/car-ownership-in-the-uk/ (Accessed: November 19, 2022).</w:t>
      </w:r>
    </w:p>
    <w:p w14:paraId="03BBF3E4" w14:textId="77777777" w:rsidR="00BE49EA" w:rsidRPr="00632339" w:rsidRDefault="00712769" w:rsidP="00BE49EA">
      <w:pPr>
        <w:spacing w:before="240" w:after="240" w:line="360" w:lineRule="auto"/>
        <w:jc w:val="both"/>
        <w:rPr>
          <w:lang w:val="en-GB"/>
        </w:rPr>
      </w:pPr>
      <w:r w:rsidRPr="00632339">
        <w:rPr>
          <w:lang w:val="en-GB"/>
        </w:rPr>
        <w:lastRenderedPageBreak/>
        <w:t xml:space="preserve">Statista, 2022 </w:t>
      </w:r>
      <w:r w:rsidRPr="00632339">
        <w:rPr>
          <w:i/>
          <w:lang w:val="en-GB"/>
        </w:rPr>
        <w:t>GDP growth forecast change due to Ukraine War by country 2022</w:t>
      </w:r>
      <w:r w:rsidRPr="00632339">
        <w:rPr>
          <w:lang w:val="en-GB"/>
        </w:rPr>
        <w:t xml:space="preserve">, </w:t>
      </w:r>
      <w:r w:rsidRPr="00632339">
        <w:rPr>
          <w:i/>
          <w:lang w:val="en-GB"/>
        </w:rPr>
        <w:t>Statista</w:t>
      </w:r>
      <w:r w:rsidRPr="00632339">
        <w:rPr>
          <w:lang w:val="en-GB"/>
        </w:rPr>
        <w:t>. Available at: https://www.statista.com/statistics/1321519/gdp-growth-forecast-change-due-to-ukraine-war-by-country/ (Accessed: November 19, 2022).</w:t>
      </w:r>
    </w:p>
    <w:p w14:paraId="5C881D83" w14:textId="77777777" w:rsidR="00BE49EA" w:rsidRPr="00632339" w:rsidRDefault="00712769" w:rsidP="00BE49EA">
      <w:pPr>
        <w:spacing w:before="240" w:after="240" w:line="360" w:lineRule="auto"/>
        <w:jc w:val="both"/>
        <w:rPr>
          <w:lang w:val="en-GB"/>
        </w:rPr>
      </w:pPr>
      <w:r w:rsidRPr="00632339">
        <w:rPr>
          <w:lang w:val="en-GB"/>
        </w:rPr>
        <w:t xml:space="preserve">Statista, 2022 </w:t>
      </w:r>
      <w:r w:rsidRPr="00632339">
        <w:rPr>
          <w:i/>
          <w:lang w:val="en-GB"/>
        </w:rPr>
        <w:t>Inflation forecast by country 2023</w:t>
      </w:r>
      <w:r w:rsidRPr="00632339">
        <w:rPr>
          <w:lang w:val="en-GB"/>
        </w:rPr>
        <w:t xml:space="preserve">, </w:t>
      </w:r>
      <w:r w:rsidRPr="00632339">
        <w:rPr>
          <w:i/>
          <w:lang w:val="en-GB"/>
        </w:rPr>
        <w:t>Statista</w:t>
      </w:r>
      <w:r w:rsidRPr="00632339">
        <w:rPr>
          <w:lang w:val="en-GB"/>
        </w:rPr>
        <w:t>. Available at: https://www.statista.com/statistics/1313373/ukraine-war-inflation-impact-by-country/ (Accessed: November 19, 2022).</w:t>
      </w:r>
    </w:p>
    <w:p w14:paraId="6CE10075" w14:textId="77777777" w:rsidR="00BE49EA" w:rsidRPr="00632339" w:rsidRDefault="00712769" w:rsidP="00BE49EA">
      <w:pPr>
        <w:spacing w:before="240" w:after="240" w:line="360" w:lineRule="auto"/>
        <w:jc w:val="both"/>
        <w:rPr>
          <w:lang w:val="en-GB"/>
        </w:rPr>
      </w:pPr>
      <w:proofErr w:type="spellStart"/>
      <w:r w:rsidRPr="00632339">
        <w:rPr>
          <w:lang w:val="en-GB"/>
        </w:rPr>
        <w:t>Teslaforecast</w:t>
      </w:r>
      <w:proofErr w:type="spellEnd"/>
      <w:r w:rsidRPr="00632339">
        <w:rPr>
          <w:lang w:val="en-GB"/>
        </w:rPr>
        <w:t xml:space="preserve">, 2022 </w:t>
      </w:r>
      <w:r w:rsidRPr="00632339">
        <w:rPr>
          <w:i/>
          <w:lang w:val="en-GB"/>
        </w:rPr>
        <w:t>Get an accurate energy demand forecast of the UK or one tailored to your needs</w:t>
      </w:r>
      <w:r w:rsidRPr="00632339">
        <w:rPr>
          <w:lang w:val="en-GB"/>
        </w:rPr>
        <w:t xml:space="preserve">, </w:t>
      </w:r>
      <w:r w:rsidRPr="00632339">
        <w:rPr>
          <w:i/>
          <w:lang w:val="en-GB"/>
        </w:rPr>
        <w:t>TESLA Free Trial</w:t>
      </w:r>
      <w:r w:rsidRPr="00632339">
        <w:rPr>
          <w:lang w:val="en-GB"/>
        </w:rPr>
        <w:t>. Available at: http://www.teslaforecast.com/signup/?gclid=Cj0KCQiA99ybBhD9ARIsALvZavVllbfiW0FpT55TUvx5ZsShxto7jijlimEaqkHQ3lrpZATb7Q9qrYUaAjzcEALw_wcB (Accessed: November 19, 2022).</w:t>
      </w:r>
    </w:p>
    <w:p w14:paraId="0EDB687E" w14:textId="77777777" w:rsidR="00BE49EA" w:rsidRPr="00632339" w:rsidRDefault="00712769" w:rsidP="00BE49EA">
      <w:pPr>
        <w:spacing w:before="240" w:after="240" w:line="360" w:lineRule="auto"/>
        <w:jc w:val="both"/>
        <w:rPr>
          <w:lang w:val="en-GB"/>
        </w:rPr>
      </w:pPr>
      <w:r w:rsidRPr="00632339">
        <w:rPr>
          <w:lang w:val="en-GB"/>
        </w:rPr>
        <w:t xml:space="preserve">Zhang, C., Wu, J., Long, C. and Cheng, M., 2017. Review of existing peer-to-peer energy trading projects. </w:t>
      </w:r>
      <w:r w:rsidRPr="00632339">
        <w:rPr>
          <w:i/>
          <w:lang w:val="en-GB"/>
        </w:rPr>
        <w:t>Energy Procedia</w:t>
      </w:r>
      <w:r w:rsidRPr="00632339">
        <w:rPr>
          <w:lang w:val="en-GB"/>
        </w:rPr>
        <w:t xml:space="preserve">, </w:t>
      </w:r>
      <w:r w:rsidRPr="00632339">
        <w:rPr>
          <w:i/>
          <w:lang w:val="en-GB"/>
        </w:rPr>
        <w:t>105</w:t>
      </w:r>
      <w:r w:rsidRPr="00632339">
        <w:rPr>
          <w:lang w:val="en-GB"/>
        </w:rPr>
        <w:t>, pp.2563-2568.</w:t>
      </w:r>
    </w:p>
    <w:p w14:paraId="0000002B" w14:textId="77777777" w:rsidR="005D6923" w:rsidRPr="00632339" w:rsidRDefault="005D6923" w:rsidP="006E184A">
      <w:pPr>
        <w:spacing w:line="360" w:lineRule="auto"/>
        <w:jc w:val="both"/>
        <w:rPr>
          <w:lang w:val="en-GB"/>
        </w:rPr>
      </w:pPr>
    </w:p>
    <w:sectPr w:rsidR="005D6923" w:rsidRPr="00632339" w:rsidSect="00BD58DF">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BA6300" w14:textId="77777777" w:rsidR="004E0AB2" w:rsidRDefault="004E0AB2">
      <w:pPr>
        <w:spacing w:line="240" w:lineRule="auto"/>
      </w:pPr>
      <w:r>
        <w:separator/>
      </w:r>
    </w:p>
  </w:endnote>
  <w:endnote w:type="continuationSeparator" w:id="0">
    <w:p w14:paraId="4544216D" w14:textId="77777777" w:rsidR="004E0AB2" w:rsidRDefault="004E0A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5242098"/>
      <w:docPartObj>
        <w:docPartGallery w:val="Page Numbers (Bottom of Page)"/>
        <w:docPartUnique/>
      </w:docPartObj>
    </w:sdtPr>
    <w:sdtEndPr>
      <w:rPr>
        <w:noProof/>
      </w:rPr>
    </w:sdtEndPr>
    <w:sdtContent>
      <w:p w14:paraId="044855B0" w14:textId="4DED2EF5" w:rsidR="006E184A" w:rsidRDefault="00712769">
        <w:pPr>
          <w:pStyle w:val="Footer"/>
          <w:jc w:val="right"/>
        </w:pPr>
        <w:r>
          <w:fldChar w:fldCharType="begin"/>
        </w:r>
        <w:r>
          <w:instrText xml:space="preserve"> PAGE   \* MERGEFORMAT </w:instrText>
        </w:r>
        <w:r>
          <w:fldChar w:fldCharType="separate"/>
        </w:r>
        <w:r w:rsidR="00BE505B">
          <w:rPr>
            <w:noProof/>
          </w:rPr>
          <w:t>10</w:t>
        </w:r>
        <w:r>
          <w:rPr>
            <w:noProof/>
          </w:rPr>
          <w:fldChar w:fldCharType="end"/>
        </w:r>
      </w:p>
    </w:sdtContent>
  </w:sdt>
  <w:p w14:paraId="3AA3B40D" w14:textId="77777777" w:rsidR="006E184A" w:rsidRDefault="006E1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AEC64" w14:textId="77777777" w:rsidR="004E0AB2" w:rsidRDefault="004E0AB2">
      <w:pPr>
        <w:spacing w:line="240" w:lineRule="auto"/>
      </w:pPr>
      <w:r>
        <w:separator/>
      </w:r>
    </w:p>
  </w:footnote>
  <w:footnote w:type="continuationSeparator" w:id="0">
    <w:p w14:paraId="0E1E39D8" w14:textId="77777777" w:rsidR="004E0AB2" w:rsidRDefault="004E0A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02C63"/>
    <w:multiLevelType w:val="hybridMultilevel"/>
    <w:tmpl w:val="0F162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8E6823"/>
    <w:multiLevelType w:val="hybridMultilevel"/>
    <w:tmpl w:val="8EB8B4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6315D"/>
    <w:multiLevelType w:val="hybridMultilevel"/>
    <w:tmpl w:val="FE7C6D8A"/>
    <w:lvl w:ilvl="0" w:tplc="0809000B">
      <w:start w:val="1"/>
      <w:numFmt w:val="bullet"/>
      <w:lvlText w:val=""/>
      <w:lvlJc w:val="left"/>
      <w:pPr>
        <w:ind w:left="2895" w:hanging="360"/>
      </w:pPr>
      <w:rPr>
        <w:rFonts w:ascii="Wingdings" w:hAnsi="Wingdings" w:hint="default"/>
      </w:rPr>
    </w:lvl>
    <w:lvl w:ilvl="1" w:tplc="08090003" w:tentative="1">
      <w:start w:val="1"/>
      <w:numFmt w:val="bullet"/>
      <w:lvlText w:val="o"/>
      <w:lvlJc w:val="left"/>
      <w:pPr>
        <w:ind w:left="3615" w:hanging="360"/>
      </w:pPr>
      <w:rPr>
        <w:rFonts w:ascii="Courier New" w:hAnsi="Courier New" w:cs="Courier New" w:hint="default"/>
      </w:rPr>
    </w:lvl>
    <w:lvl w:ilvl="2" w:tplc="08090005" w:tentative="1">
      <w:start w:val="1"/>
      <w:numFmt w:val="bullet"/>
      <w:lvlText w:val=""/>
      <w:lvlJc w:val="left"/>
      <w:pPr>
        <w:ind w:left="4335" w:hanging="360"/>
      </w:pPr>
      <w:rPr>
        <w:rFonts w:ascii="Wingdings" w:hAnsi="Wingdings" w:hint="default"/>
      </w:rPr>
    </w:lvl>
    <w:lvl w:ilvl="3" w:tplc="08090001" w:tentative="1">
      <w:start w:val="1"/>
      <w:numFmt w:val="bullet"/>
      <w:lvlText w:val=""/>
      <w:lvlJc w:val="left"/>
      <w:pPr>
        <w:ind w:left="5055" w:hanging="360"/>
      </w:pPr>
      <w:rPr>
        <w:rFonts w:ascii="Symbol" w:hAnsi="Symbol" w:hint="default"/>
      </w:rPr>
    </w:lvl>
    <w:lvl w:ilvl="4" w:tplc="08090003" w:tentative="1">
      <w:start w:val="1"/>
      <w:numFmt w:val="bullet"/>
      <w:lvlText w:val="o"/>
      <w:lvlJc w:val="left"/>
      <w:pPr>
        <w:ind w:left="5775" w:hanging="360"/>
      </w:pPr>
      <w:rPr>
        <w:rFonts w:ascii="Courier New" w:hAnsi="Courier New" w:cs="Courier New" w:hint="default"/>
      </w:rPr>
    </w:lvl>
    <w:lvl w:ilvl="5" w:tplc="08090005" w:tentative="1">
      <w:start w:val="1"/>
      <w:numFmt w:val="bullet"/>
      <w:lvlText w:val=""/>
      <w:lvlJc w:val="left"/>
      <w:pPr>
        <w:ind w:left="6495" w:hanging="360"/>
      </w:pPr>
      <w:rPr>
        <w:rFonts w:ascii="Wingdings" w:hAnsi="Wingdings" w:hint="default"/>
      </w:rPr>
    </w:lvl>
    <w:lvl w:ilvl="6" w:tplc="08090001" w:tentative="1">
      <w:start w:val="1"/>
      <w:numFmt w:val="bullet"/>
      <w:lvlText w:val=""/>
      <w:lvlJc w:val="left"/>
      <w:pPr>
        <w:ind w:left="7215" w:hanging="360"/>
      </w:pPr>
      <w:rPr>
        <w:rFonts w:ascii="Symbol" w:hAnsi="Symbol" w:hint="default"/>
      </w:rPr>
    </w:lvl>
    <w:lvl w:ilvl="7" w:tplc="08090003" w:tentative="1">
      <w:start w:val="1"/>
      <w:numFmt w:val="bullet"/>
      <w:lvlText w:val="o"/>
      <w:lvlJc w:val="left"/>
      <w:pPr>
        <w:ind w:left="7935" w:hanging="360"/>
      </w:pPr>
      <w:rPr>
        <w:rFonts w:ascii="Courier New" w:hAnsi="Courier New" w:cs="Courier New" w:hint="default"/>
      </w:rPr>
    </w:lvl>
    <w:lvl w:ilvl="8" w:tplc="08090005" w:tentative="1">
      <w:start w:val="1"/>
      <w:numFmt w:val="bullet"/>
      <w:lvlText w:val=""/>
      <w:lvlJc w:val="left"/>
      <w:pPr>
        <w:ind w:left="8655" w:hanging="360"/>
      </w:pPr>
      <w:rPr>
        <w:rFonts w:ascii="Wingdings" w:hAnsi="Wingdings" w:hint="default"/>
      </w:rPr>
    </w:lvl>
  </w:abstractNum>
  <w:abstractNum w:abstractNumId="3" w15:restartNumberingAfterBreak="0">
    <w:nsid w:val="780061BE"/>
    <w:multiLevelType w:val="hybridMultilevel"/>
    <w:tmpl w:val="F10AB8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2E55C9"/>
    <w:multiLevelType w:val="hybridMultilevel"/>
    <w:tmpl w:val="6DD4E0C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923"/>
    <w:rsid w:val="000477F8"/>
    <w:rsid w:val="000E4F76"/>
    <w:rsid w:val="00185777"/>
    <w:rsid w:val="00211534"/>
    <w:rsid w:val="004E0AB2"/>
    <w:rsid w:val="005520B6"/>
    <w:rsid w:val="005D6923"/>
    <w:rsid w:val="00632339"/>
    <w:rsid w:val="006E184A"/>
    <w:rsid w:val="00712769"/>
    <w:rsid w:val="00BD58DF"/>
    <w:rsid w:val="00BE49EA"/>
    <w:rsid w:val="00BE505B"/>
    <w:rsid w:val="00DA25D5"/>
    <w:rsid w:val="00E960E8"/>
    <w:rsid w:val="00EA0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543D"/>
  <w15:docId w15:val="{13546B0E-8681-435C-B48F-B7088183C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632339"/>
    <w:pPr>
      <w:keepNext/>
      <w:keepLines/>
      <w:spacing w:before="400" w:after="120"/>
      <w:jc w:val="both"/>
      <w:outlineLvl w:val="0"/>
    </w:pPr>
    <w:rPr>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E184A"/>
    <w:pPr>
      <w:keepNext/>
      <w:keepLines/>
      <w:spacing w:after="60"/>
      <w:jc w:val="center"/>
    </w:pPr>
    <w:rPr>
      <w:b/>
      <w:sz w:val="48"/>
      <w:szCs w:val="52"/>
      <w:u w:val="single"/>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6E184A"/>
    <w:pPr>
      <w:tabs>
        <w:tab w:val="center" w:pos="4680"/>
        <w:tab w:val="right" w:pos="9360"/>
      </w:tabs>
      <w:spacing w:line="240" w:lineRule="auto"/>
    </w:pPr>
  </w:style>
  <w:style w:type="character" w:customStyle="1" w:styleId="HeaderChar">
    <w:name w:val="Header Char"/>
    <w:basedOn w:val="DefaultParagraphFont"/>
    <w:link w:val="Header"/>
    <w:uiPriority w:val="99"/>
    <w:rsid w:val="006E184A"/>
  </w:style>
  <w:style w:type="paragraph" w:styleId="Footer">
    <w:name w:val="footer"/>
    <w:basedOn w:val="Normal"/>
    <w:link w:val="FooterChar"/>
    <w:uiPriority w:val="99"/>
    <w:unhideWhenUsed/>
    <w:rsid w:val="006E184A"/>
    <w:pPr>
      <w:tabs>
        <w:tab w:val="center" w:pos="4680"/>
        <w:tab w:val="right" w:pos="9360"/>
      </w:tabs>
      <w:spacing w:line="240" w:lineRule="auto"/>
    </w:pPr>
  </w:style>
  <w:style w:type="character" w:customStyle="1" w:styleId="FooterChar">
    <w:name w:val="Footer Char"/>
    <w:basedOn w:val="DefaultParagraphFont"/>
    <w:link w:val="Footer"/>
    <w:uiPriority w:val="99"/>
    <w:rsid w:val="006E184A"/>
  </w:style>
  <w:style w:type="paragraph" w:styleId="TOCHeading">
    <w:name w:val="TOC Heading"/>
    <w:basedOn w:val="Heading1"/>
    <w:next w:val="Normal"/>
    <w:uiPriority w:val="39"/>
    <w:semiHidden/>
    <w:unhideWhenUsed/>
    <w:qFormat/>
    <w:rsid w:val="006E184A"/>
    <w:pPr>
      <w:spacing w:before="480" w:after="0"/>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6E184A"/>
    <w:pPr>
      <w:spacing w:after="100"/>
    </w:pPr>
  </w:style>
  <w:style w:type="character" w:styleId="Hyperlink">
    <w:name w:val="Hyperlink"/>
    <w:basedOn w:val="DefaultParagraphFont"/>
    <w:uiPriority w:val="99"/>
    <w:unhideWhenUsed/>
    <w:rsid w:val="006E184A"/>
    <w:rPr>
      <w:color w:val="0000FF" w:themeColor="hyperlink"/>
      <w:u w:val="single"/>
    </w:rPr>
  </w:style>
  <w:style w:type="paragraph" w:styleId="BalloonText">
    <w:name w:val="Balloon Text"/>
    <w:basedOn w:val="Normal"/>
    <w:link w:val="BalloonTextChar"/>
    <w:uiPriority w:val="99"/>
    <w:semiHidden/>
    <w:unhideWhenUsed/>
    <w:rsid w:val="006E18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84A"/>
    <w:rPr>
      <w:rFonts w:ascii="Tahoma" w:hAnsi="Tahoma" w:cs="Tahoma"/>
      <w:sz w:val="16"/>
      <w:szCs w:val="16"/>
    </w:rPr>
  </w:style>
  <w:style w:type="paragraph" w:styleId="Quote">
    <w:name w:val="Quote"/>
    <w:basedOn w:val="Normal"/>
    <w:next w:val="Normal"/>
    <w:link w:val="QuoteChar"/>
    <w:uiPriority w:val="29"/>
    <w:qFormat/>
    <w:rsid w:val="00BD58D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D58DF"/>
    <w:rPr>
      <w:i/>
      <w:iCs/>
      <w:color w:val="404040" w:themeColor="text1" w:themeTint="BF"/>
    </w:rPr>
  </w:style>
  <w:style w:type="paragraph" w:styleId="NoSpacing">
    <w:name w:val="No Spacing"/>
    <w:uiPriority w:val="1"/>
    <w:qFormat/>
    <w:rsid w:val="00BD58DF"/>
    <w:pPr>
      <w:spacing w:line="240" w:lineRule="auto"/>
    </w:pPr>
  </w:style>
  <w:style w:type="character" w:styleId="Emphasis">
    <w:name w:val="Emphasis"/>
    <w:basedOn w:val="DefaultParagraphFont"/>
    <w:uiPriority w:val="20"/>
    <w:qFormat/>
    <w:rsid w:val="00BD58DF"/>
    <w:rPr>
      <w:i/>
      <w:iCs/>
    </w:rPr>
  </w:style>
  <w:style w:type="character" w:styleId="Strong">
    <w:name w:val="Strong"/>
    <w:basedOn w:val="DefaultParagraphFont"/>
    <w:uiPriority w:val="22"/>
    <w:qFormat/>
    <w:rsid w:val="00BD58DF"/>
    <w:rPr>
      <w:b/>
      <w:bCs/>
    </w:rPr>
  </w:style>
  <w:style w:type="character" w:styleId="BookTitle">
    <w:name w:val="Book Title"/>
    <w:basedOn w:val="DefaultParagraphFont"/>
    <w:uiPriority w:val="33"/>
    <w:qFormat/>
    <w:rsid w:val="00BD58DF"/>
    <w:rPr>
      <w:b/>
      <w:bCs/>
      <w:i/>
      <w:iCs/>
      <w:spacing w:val="5"/>
    </w:rPr>
  </w:style>
  <w:style w:type="character" w:styleId="IntenseEmphasis">
    <w:name w:val="Intense Emphasis"/>
    <w:basedOn w:val="DefaultParagraphFont"/>
    <w:uiPriority w:val="21"/>
    <w:qFormat/>
    <w:rsid w:val="00185777"/>
    <w:rPr>
      <w:i/>
      <w:iCs/>
      <w:color w:val="4F81BD" w:themeColor="accent1"/>
    </w:rPr>
  </w:style>
  <w:style w:type="paragraph" w:styleId="IntenseQuote">
    <w:name w:val="Intense Quote"/>
    <w:basedOn w:val="Normal"/>
    <w:next w:val="Normal"/>
    <w:link w:val="IntenseQuoteChar"/>
    <w:uiPriority w:val="30"/>
    <w:qFormat/>
    <w:rsid w:val="0018577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85777"/>
    <w:rPr>
      <w:i/>
      <w:iCs/>
      <w:color w:val="4F81BD" w:themeColor="accent1"/>
    </w:rPr>
  </w:style>
  <w:style w:type="paragraph" w:styleId="ListParagraph">
    <w:name w:val="List Paragraph"/>
    <w:basedOn w:val="Normal"/>
    <w:uiPriority w:val="34"/>
    <w:qFormat/>
    <w:rsid w:val="001857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4A0C9-FC58-43E9-98A2-9A65E17D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2742</Words>
  <Characters>15636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Priboi</dc:creator>
  <cp:lastModifiedBy>User</cp:lastModifiedBy>
  <cp:revision>6</cp:revision>
  <dcterms:created xsi:type="dcterms:W3CDTF">2022-11-20T09:28:00Z</dcterms:created>
  <dcterms:modified xsi:type="dcterms:W3CDTF">2022-11-21T11:43:00Z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6633c7adbb9be83f45bf2571fee0ab3e9e33ee1f14f225486c7c053c012ae242</vt:lpwstr>
  </property>
</Properties>
</file>