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5EA00B" w14:textId="17868BC6" w:rsidR="008F7D9D" w:rsidRDefault="00E445C7" w:rsidP="00276AB2">
      <w:pPr>
        <w:jc w:val="center"/>
        <w:rPr>
          <w:b/>
          <w:bCs/>
          <w:sz w:val="48"/>
          <w:szCs w:val="48"/>
          <w:u w:val="single"/>
        </w:rPr>
      </w:pPr>
      <w:r>
        <w:rPr>
          <w:b/>
          <w:bCs/>
          <w:sz w:val="48"/>
          <w:szCs w:val="48"/>
          <w:u w:val="single"/>
        </w:rPr>
        <w:t>Independent inquiry proposal</w:t>
      </w:r>
    </w:p>
    <w:p w14:paraId="6F2A618C" w14:textId="77777777" w:rsidR="00276AB2" w:rsidRDefault="00276AB2" w:rsidP="00276AB2">
      <w:pPr>
        <w:jc w:val="center"/>
        <w:rPr>
          <w:b/>
          <w:bCs/>
          <w:sz w:val="48"/>
          <w:szCs w:val="48"/>
          <w:u w:val="single"/>
        </w:rPr>
      </w:pPr>
    </w:p>
    <w:p w14:paraId="1CE4E24C" w14:textId="72A01733" w:rsidR="00A76F29" w:rsidRDefault="00A76F29" w:rsidP="00276AB2">
      <w:pPr>
        <w:rPr>
          <w:b/>
          <w:bCs/>
          <w:sz w:val="36"/>
          <w:szCs w:val="36"/>
        </w:rPr>
      </w:pPr>
      <w:r>
        <w:rPr>
          <w:b/>
          <w:bCs/>
          <w:sz w:val="36"/>
          <w:szCs w:val="36"/>
        </w:rPr>
        <w:t>Dylan Reis (2204251)</w:t>
      </w:r>
    </w:p>
    <w:p w14:paraId="4E0F1312" w14:textId="77777777" w:rsidR="00A76F29" w:rsidRDefault="00A76F29" w:rsidP="00276AB2">
      <w:pPr>
        <w:rPr>
          <w:b/>
          <w:bCs/>
          <w:sz w:val="36"/>
          <w:szCs w:val="36"/>
        </w:rPr>
      </w:pPr>
    </w:p>
    <w:p w14:paraId="48B16CDD" w14:textId="13CA2C38" w:rsidR="00E445C7" w:rsidRDefault="00E445C7" w:rsidP="00276AB2">
      <w:pPr>
        <w:rPr>
          <w:b/>
          <w:bCs/>
          <w:sz w:val="36"/>
          <w:szCs w:val="36"/>
        </w:rPr>
      </w:pPr>
      <w:r w:rsidRPr="00E445C7">
        <w:rPr>
          <w:b/>
          <w:bCs/>
          <w:sz w:val="36"/>
          <w:szCs w:val="36"/>
        </w:rPr>
        <w:t xml:space="preserve">Research in practice </w:t>
      </w:r>
      <w:proofErr w:type="gramStart"/>
      <w:r w:rsidRPr="00E445C7">
        <w:rPr>
          <w:b/>
          <w:bCs/>
          <w:sz w:val="36"/>
          <w:szCs w:val="36"/>
        </w:rPr>
        <w:t>ADDA5004</w:t>
      </w:r>
      <w:proofErr w:type="gramEnd"/>
    </w:p>
    <w:p w14:paraId="7652CCE6" w14:textId="77777777" w:rsidR="00FD4EF9" w:rsidRPr="00E445C7" w:rsidRDefault="00FD4EF9" w:rsidP="00276AB2">
      <w:pPr>
        <w:rPr>
          <w:b/>
          <w:bCs/>
          <w:sz w:val="36"/>
          <w:szCs w:val="36"/>
        </w:rPr>
      </w:pPr>
    </w:p>
    <w:p w14:paraId="1D1EDAF6" w14:textId="3E04A0FB" w:rsidR="00E445C7" w:rsidRDefault="00E445C7" w:rsidP="00276AB2">
      <w:pPr>
        <w:rPr>
          <w:b/>
          <w:bCs/>
          <w:sz w:val="36"/>
          <w:szCs w:val="36"/>
        </w:rPr>
      </w:pPr>
      <w:r w:rsidRPr="00E445C7">
        <w:rPr>
          <w:b/>
          <w:bCs/>
          <w:sz w:val="36"/>
          <w:szCs w:val="36"/>
        </w:rPr>
        <w:t>BA(Hons) Product and Furniture design</w:t>
      </w:r>
    </w:p>
    <w:p w14:paraId="42F5481F" w14:textId="77777777" w:rsidR="00FD4EF9" w:rsidRPr="00E445C7" w:rsidRDefault="00FD4EF9" w:rsidP="00276AB2">
      <w:pPr>
        <w:rPr>
          <w:b/>
          <w:bCs/>
          <w:sz w:val="36"/>
          <w:szCs w:val="36"/>
        </w:rPr>
      </w:pPr>
    </w:p>
    <w:p w14:paraId="7125C6BA" w14:textId="5BAA7AC7" w:rsidR="00E445C7" w:rsidRDefault="00E445C7" w:rsidP="00276AB2">
      <w:pPr>
        <w:rPr>
          <w:b/>
          <w:bCs/>
          <w:sz w:val="36"/>
          <w:szCs w:val="36"/>
        </w:rPr>
      </w:pPr>
      <w:r w:rsidRPr="00E445C7">
        <w:rPr>
          <w:b/>
          <w:bCs/>
          <w:sz w:val="36"/>
          <w:szCs w:val="36"/>
        </w:rPr>
        <w:t>Julia Lockheart</w:t>
      </w:r>
    </w:p>
    <w:p w14:paraId="32549AC9" w14:textId="77777777" w:rsidR="00E445C7" w:rsidRDefault="00E445C7" w:rsidP="00276AB2">
      <w:pPr>
        <w:rPr>
          <w:b/>
          <w:bCs/>
          <w:sz w:val="36"/>
          <w:szCs w:val="36"/>
        </w:rPr>
      </w:pPr>
    </w:p>
    <w:p w14:paraId="37CA8D59" w14:textId="44E85C4B" w:rsidR="00E445C7" w:rsidRPr="00E445C7" w:rsidRDefault="00E445C7" w:rsidP="00276AB2">
      <w:pPr>
        <w:rPr>
          <w:b/>
          <w:bCs/>
          <w:sz w:val="36"/>
          <w:szCs w:val="36"/>
        </w:rPr>
      </w:pPr>
      <w:r>
        <w:rPr>
          <w:b/>
          <w:bCs/>
          <w:sz w:val="36"/>
          <w:szCs w:val="36"/>
        </w:rPr>
        <w:t xml:space="preserve">Word count : </w:t>
      </w:r>
      <w:r w:rsidR="00CF2495">
        <w:rPr>
          <w:b/>
          <w:bCs/>
          <w:sz w:val="36"/>
          <w:szCs w:val="36"/>
        </w:rPr>
        <w:t>2668</w:t>
      </w:r>
    </w:p>
    <w:p w14:paraId="22FD9976" w14:textId="77777777" w:rsidR="00E445C7" w:rsidRDefault="00E445C7" w:rsidP="00276AB2">
      <w:pPr>
        <w:rPr>
          <w:b/>
          <w:bCs/>
          <w:sz w:val="36"/>
          <w:szCs w:val="36"/>
        </w:rPr>
      </w:pPr>
    </w:p>
    <w:p w14:paraId="71AC59A5" w14:textId="413C179C" w:rsidR="00276AB2" w:rsidRDefault="00E445C7" w:rsidP="00276AB2">
      <w:pPr>
        <w:rPr>
          <w:b/>
          <w:bCs/>
          <w:sz w:val="36"/>
          <w:szCs w:val="36"/>
        </w:rPr>
      </w:pPr>
      <w:r>
        <w:rPr>
          <w:b/>
          <w:bCs/>
          <w:sz w:val="36"/>
          <w:szCs w:val="36"/>
        </w:rPr>
        <w:t>Independent inquiry proposal</w:t>
      </w:r>
      <w:r w:rsidR="00276AB2" w:rsidRPr="00E445C7">
        <w:rPr>
          <w:b/>
          <w:bCs/>
          <w:sz w:val="36"/>
          <w:szCs w:val="36"/>
        </w:rPr>
        <w:t xml:space="preserve">: </w:t>
      </w:r>
      <w:r w:rsidR="00125BE4">
        <w:rPr>
          <w:b/>
          <w:bCs/>
          <w:sz w:val="36"/>
          <w:szCs w:val="36"/>
        </w:rPr>
        <w:t>F</w:t>
      </w:r>
      <w:r w:rsidR="00276AB2" w:rsidRPr="00E445C7">
        <w:rPr>
          <w:b/>
          <w:bCs/>
          <w:sz w:val="36"/>
          <w:szCs w:val="36"/>
        </w:rPr>
        <w:t xml:space="preserve">reedom, </w:t>
      </w:r>
      <w:r w:rsidR="00125BE4">
        <w:rPr>
          <w:b/>
          <w:bCs/>
          <w:sz w:val="36"/>
          <w:szCs w:val="36"/>
        </w:rPr>
        <w:t>F</w:t>
      </w:r>
      <w:r w:rsidR="00276AB2" w:rsidRPr="00E445C7">
        <w:rPr>
          <w:b/>
          <w:bCs/>
          <w:sz w:val="36"/>
          <w:szCs w:val="36"/>
        </w:rPr>
        <w:t xml:space="preserve">low, </w:t>
      </w:r>
      <w:r w:rsidR="00125BE4">
        <w:rPr>
          <w:b/>
          <w:bCs/>
          <w:sz w:val="36"/>
          <w:szCs w:val="36"/>
        </w:rPr>
        <w:t>F</w:t>
      </w:r>
      <w:r w:rsidR="00276AB2" w:rsidRPr="00E445C7">
        <w:rPr>
          <w:b/>
          <w:bCs/>
          <w:sz w:val="36"/>
          <w:szCs w:val="36"/>
        </w:rPr>
        <w:t>uture</w:t>
      </w:r>
    </w:p>
    <w:p w14:paraId="4905D09E" w14:textId="77777777" w:rsidR="00E445C7" w:rsidRDefault="00E445C7" w:rsidP="00276AB2">
      <w:pPr>
        <w:rPr>
          <w:b/>
          <w:bCs/>
          <w:sz w:val="36"/>
          <w:szCs w:val="36"/>
        </w:rPr>
      </w:pPr>
    </w:p>
    <w:p w14:paraId="35F514C5" w14:textId="77777777" w:rsidR="00E445C7" w:rsidRDefault="00E445C7" w:rsidP="00276AB2">
      <w:pPr>
        <w:rPr>
          <w:b/>
          <w:bCs/>
          <w:sz w:val="36"/>
          <w:szCs w:val="36"/>
        </w:rPr>
      </w:pPr>
    </w:p>
    <w:p w14:paraId="7AF433A9" w14:textId="77777777" w:rsidR="00E445C7" w:rsidRDefault="00E445C7" w:rsidP="00276AB2">
      <w:pPr>
        <w:rPr>
          <w:b/>
          <w:bCs/>
          <w:sz w:val="36"/>
          <w:szCs w:val="36"/>
        </w:rPr>
      </w:pPr>
    </w:p>
    <w:p w14:paraId="06804B75" w14:textId="77777777" w:rsidR="00E445C7" w:rsidRDefault="00E445C7" w:rsidP="00276AB2">
      <w:pPr>
        <w:rPr>
          <w:b/>
          <w:bCs/>
          <w:sz w:val="36"/>
          <w:szCs w:val="36"/>
        </w:rPr>
      </w:pPr>
    </w:p>
    <w:p w14:paraId="38492985" w14:textId="77777777" w:rsidR="00E445C7" w:rsidRDefault="00E445C7" w:rsidP="00276AB2">
      <w:pPr>
        <w:rPr>
          <w:b/>
          <w:bCs/>
          <w:sz w:val="36"/>
          <w:szCs w:val="36"/>
        </w:rPr>
      </w:pPr>
    </w:p>
    <w:p w14:paraId="2072D3EC" w14:textId="452AA7E2" w:rsidR="00E445C7" w:rsidRDefault="006941AF" w:rsidP="00276AB2">
      <w:r>
        <w:t xml:space="preserve">For my independent inquiry proposal, I am going to be looking in to the 3 key words : freedom, flow and future and what they represent and mean in the world of product design. </w:t>
      </w:r>
      <w:r w:rsidR="00FD4EF9">
        <w:t xml:space="preserve">As a product designer, I am always going to need to be looking new ways to improve people’s lives, either on a small or large scale. I have chosen these words in particular as they are always in the back of every designer’s mind. These words are the gateway to a successful product </w:t>
      </w:r>
      <w:r w:rsidR="001A213F">
        <w:t>that could revolutionise a certain field or change society as we know it. Either way, a successful product designer must always keep these words in mind. I am going to use the knowledge that I gather from these 3 words to construct a suitable question for my independent inquiry.</w:t>
      </w:r>
    </w:p>
    <w:p w14:paraId="4F9CE367" w14:textId="77777777" w:rsidR="001A213F" w:rsidRDefault="001A213F" w:rsidP="00276AB2"/>
    <w:p w14:paraId="5ADB8B6E" w14:textId="5F6A64A7" w:rsidR="001A213F" w:rsidRDefault="001A213F" w:rsidP="00276AB2">
      <w:pPr>
        <w:rPr>
          <w:b/>
          <w:bCs/>
          <w:sz w:val="28"/>
          <w:szCs w:val="28"/>
          <w:u w:val="single"/>
        </w:rPr>
      </w:pPr>
      <w:r>
        <w:rPr>
          <w:b/>
          <w:bCs/>
          <w:sz w:val="28"/>
          <w:szCs w:val="28"/>
          <w:u w:val="single"/>
        </w:rPr>
        <w:t>Freedom</w:t>
      </w:r>
    </w:p>
    <w:p w14:paraId="291D754C" w14:textId="77777777" w:rsidR="001A213F" w:rsidRDefault="001A213F" w:rsidP="00276AB2">
      <w:pPr>
        <w:rPr>
          <w:b/>
          <w:bCs/>
          <w:sz w:val="28"/>
          <w:szCs w:val="28"/>
          <w:u w:val="single"/>
        </w:rPr>
      </w:pPr>
    </w:p>
    <w:p w14:paraId="264FC8C6" w14:textId="51628049" w:rsidR="00D57398" w:rsidRDefault="005062CC" w:rsidP="00276AB2">
      <w:pPr>
        <w:rPr>
          <w:rFonts w:cs="Segoe UI"/>
        </w:rPr>
      </w:pPr>
      <w:r>
        <w:t>The word freedom can be defined in many different ways. The Oxford</w:t>
      </w:r>
      <w:r w:rsidR="00536F6A">
        <w:t xml:space="preserve"> learners</w:t>
      </w:r>
      <w:r>
        <w:t xml:space="preserve"> dictionary defines freedom as ‘</w:t>
      </w:r>
      <w:r w:rsidRPr="005062CC">
        <w:rPr>
          <w:rFonts w:ascii="Source Sans Pro" w:hAnsi="Source Sans Pro"/>
          <w:color w:val="000000" w:themeColor="text1"/>
          <w:shd w:val="clear" w:color="auto" w:fill="FFFFFF"/>
        </w:rPr>
        <w:t>the power or right to do or say what you want without anyone stopping you’</w:t>
      </w:r>
      <w:r w:rsidR="00536F6A">
        <w:rPr>
          <w:rFonts w:ascii="Source Sans Pro" w:hAnsi="Source Sans Pro"/>
          <w:color w:val="000000" w:themeColor="text1"/>
          <w:shd w:val="clear" w:color="auto" w:fill="FFFFFF"/>
        </w:rPr>
        <w:t>.</w:t>
      </w:r>
      <w:r w:rsidR="007201DD">
        <w:rPr>
          <w:rFonts w:ascii="Source Sans Pro" w:hAnsi="Source Sans Pro"/>
          <w:color w:val="000000" w:themeColor="text1"/>
          <w:shd w:val="clear" w:color="auto" w:fill="FFFFFF"/>
        </w:rPr>
        <w:t xml:space="preserve"> In product design, the only way that we can progress and create is to do try things without restrictions laced on top of us. </w:t>
      </w:r>
      <w:r w:rsidR="00125BE4">
        <w:rPr>
          <w:rFonts w:ascii="Source Sans Pro" w:hAnsi="Source Sans Pro"/>
          <w:color w:val="000000" w:themeColor="text1"/>
          <w:shd w:val="clear" w:color="auto" w:fill="FFFFFF"/>
        </w:rPr>
        <w:t>The famous philosopher Thucydides</w:t>
      </w:r>
      <w:r w:rsidR="004D1BC5">
        <w:rPr>
          <w:rFonts w:ascii="Source Sans Pro" w:hAnsi="Source Sans Pro"/>
          <w:color w:val="000000" w:themeColor="text1"/>
          <w:shd w:val="clear" w:color="auto" w:fill="FFFFFF"/>
        </w:rPr>
        <w:t xml:space="preserve"> once wrote “</w:t>
      </w:r>
      <w:r w:rsidR="004D1BC5">
        <w:rPr>
          <w:rStyle w:val="apple-converted-space"/>
          <w:rFonts w:ascii="Georgia" w:hAnsi="Georgia"/>
          <w:color w:val="000000"/>
          <w:sz w:val="27"/>
          <w:szCs w:val="27"/>
        </w:rPr>
        <w:t xml:space="preserve"> </w:t>
      </w:r>
      <w:r w:rsidR="004D1BC5" w:rsidRPr="004D1BC5">
        <w:rPr>
          <w:color w:val="000000"/>
        </w:rPr>
        <w:t>judging happiness to be the fruit of freedom and freedom of valour</w:t>
      </w:r>
      <w:r w:rsidR="004D1BC5">
        <w:rPr>
          <w:color w:val="000000"/>
        </w:rPr>
        <w:t xml:space="preserve">” (Thucydides, 1910). His texts were originally translated by Benjamin Jowett in 1881 and due to the archaic language of the translation, “valour” is often replaced with </w:t>
      </w:r>
      <w:r w:rsidR="00566F60">
        <w:rPr>
          <w:color w:val="000000"/>
        </w:rPr>
        <w:t xml:space="preserve">courage. </w:t>
      </w:r>
      <w:r w:rsidR="00566F60">
        <w:rPr>
          <w:color w:val="000000"/>
        </w:rPr>
        <w:lastRenderedPageBreak/>
        <w:t>The university of Bristol department of classics and ancient history have done extensive research on this passage and whittled it down to “happiness=freedom=courage” (University of Bristol).</w:t>
      </w:r>
      <w:r w:rsidR="00125BE4">
        <w:rPr>
          <w:color w:val="000000"/>
        </w:rPr>
        <w:t xml:space="preserve"> This suggests that our happiness relies on freedom, and that our freedom relies on courage. Product designers choose to take this passage another step further</w:t>
      </w:r>
      <w:r w:rsidR="003A169E">
        <w:rPr>
          <w:color w:val="000000"/>
        </w:rPr>
        <w:t>. It takes courage to be able to have freedom when we design a product, and our freedom</w:t>
      </w:r>
      <w:r w:rsidR="000A1282">
        <w:rPr>
          <w:color w:val="000000"/>
        </w:rPr>
        <w:t xml:space="preserve"> with the design of our product</w:t>
      </w:r>
      <w:r w:rsidR="003A169E">
        <w:rPr>
          <w:color w:val="000000"/>
        </w:rPr>
        <w:t xml:space="preserve"> can lead to the happiness of others. </w:t>
      </w:r>
      <w:r w:rsidR="001575D1">
        <w:rPr>
          <w:color w:val="000000"/>
        </w:rPr>
        <w:t>Immanuel Kant, a world-renowned philosopher, has a different take on freedom.</w:t>
      </w:r>
      <w:r w:rsidR="00170207">
        <w:rPr>
          <w:color w:val="000000"/>
        </w:rPr>
        <w:t xml:space="preserve"> One of Kant’s most popular takes was taken from his book ‘the metaphysic of ethics’ where he writes “</w:t>
      </w:r>
      <w:r w:rsidR="00170207" w:rsidRPr="00170207">
        <w:rPr>
          <w:rFonts w:cs="Open Sans"/>
          <w:color w:val="000000" w:themeColor="text1"/>
          <w:shd w:val="clear" w:color="auto" w:fill="FFFFFF"/>
        </w:rPr>
        <w:t xml:space="preserve">Freedom is the alone unoriginated birth right of </w:t>
      </w:r>
      <w:proofErr w:type="gramStart"/>
      <w:r w:rsidR="00170207" w:rsidRPr="00170207">
        <w:rPr>
          <w:rFonts w:cs="Open Sans"/>
          <w:color w:val="000000" w:themeColor="text1"/>
          <w:shd w:val="clear" w:color="auto" w:fill="FFFFFF"/>
        </w:rPr>
        <w:t>man, and</w:t>
      </w:r>
      <w:proofErr w:type="gramEnd"/>
      <w:r w:rsidR="00170207" w:rsidRPr="00170207">
        <w:rPr>
          <w:rFonts w:cs="Open Sans"/>
          <w:color w:val="000000" w:themeColor="text1"/>
          <w:shd w:val="clear" w:color="auto" w:fill="FFFFFF"/>
        </w:rPr>
        <w:t xml:space="preserve"> belongs to him by force of his humanity</w:t>
      </w:r>
      <w:r w:rsidR="00170207">
        <w:rPr>
          <w:rFonts w:cs="Open Sans"/>
          <w:color w:val="000000" w:themeColor="text1"/>
          <w:shd w:val="clear" w:color="auto" w:fill="FFFFFF"/>
        </w:rPr>
        <w:t>”(Kant,1836)</w:t>
      </w:r>
      <w:r w:rsidR="00170207" w:rsidRPr="00170207">
        <w:rPr>
          <w:color w:val="000000" w:themeColor="text1"/>
        </w:rPr>
        <w:t>.</w:t>
      </w:r>
      <w:r w:rsidR="001575D1" w:rsidRPr="00170207">
        <w:rPr>
          <w:color w:val="000000" w:themeColor="text1"/>
        </w:rPr>
        <w:t xml:space="preserve"> </w:t>
      </w:r>
      <w:r w:rsidR="003D2A82">
        <w:rPr>
          <w:color w:val="000000"/>
        </w:rPr>
        <w:t xml:space="preserve">In a book written by Owen Ware in 2023 about Kant’s view on </w:t>
      </w:r>
      <w:r w:rsidR="001575D1">
        <w:rPr>
          <w:color w:val="000000"/>
        </w:rPr>
        <w:t>freedom</w:t>
      </w:r>
      <w:r w:rsidR="003D2A82">
        <w:rPr>
          <w:color w:val="000000"/>
        </w:rPr>
        <w:t>, Ware states that freedom in Kant’s eyes is</w:t>
      </w:r>
      <w:r w:rsidR="001575D1">
        <w:rPr>
          <w:color w:val="000000"/>
        </w:rPr>
        <w:t xml:space="preserve">  “</w:t>
      </w:r>
      <w:r w:rsidR="001575D1" w:rsidRPr="001575D1">
        <w:rPr>
          <w:rFonts w:cs="Noto Sans"/>
          <w:color w:val="000000" w:themeColor="text1"/>
          <w:shd w:val="clear" w:color="auto" w:fill="FFFFFF"/>
        </w:rPr>
        <w:t>a power to initiate action from oneself, and the only way to exercise this power is through the law of one's own will, the moral law.</w:t>
      </w:r>
      <w:r w:rsidR="001575D1">
        <w:rPr>
          <w:rFonts w:cs="Noto Sans"/>
          <w:color w:val="000000" w:themeColor="text1"/>
          <w:shd w:val="clear" w:color="auto" w:fill="FFFFFF"/>
        </w:rPr>
        <w:t>”(</w:t>
      </w:r>
      <w:r w:rsidR="003D2A82">
        <w:rPr>
          <w:rFonts w:cs="Noto Sans"/>
          <w:color w:val="000000" w:themeColor="text1"/>
          <w:shd w:val="clear" w:color="auto" w:fill="FFFFFF"/>
        </w:rPr>
        <w:t xml:space="preserve">Ware, 2023). </w:t>
      </w:r>
      <w:r w:rsidR="0007567D">
        <w:rPr>
          <w:rFonts w:cs="Noto Sans"/>
          <w:color w:val="000000" w:themeColor="text1"/>
          <w:shd w:val="clear" w:color="auto" w:fill="FFFFFF"/>
        </w:rPr>
        <w:t xml:space="preserve">Both of these quotes suggest that freedom is simply a side effect of a person’s own will power. The </w:t>
      </w:r>
      <w:proofErr w:type="gramStart"/>
      <w:r w:rsidR="0007567D">
        <w:rPr>
          <w:rFonts w:cs="Noto Sans"/>
          <w:color w:val="000000" w:themeColor="text1"/>
          <w:shd w:val="clear" w:color="auto" w:fill="FFFFFF"/>
        </w:rPr>
        <w:t>view point</w:t>
      </w:r>
      <w:proofErr w:type="gramEnd"/>
      <w:r w:rsidR="0007567D">
        <w:rPr>
          <w:rFonts w:cs="Noto Sans"/>
          <w:color w:val="000000" w:themeColor="text1"/>
          <w:shd w:val="clear" w:color="auto" w:fill="FFFFFF"/>
        </w:rPr>
        <w:t xml:space="preserve"> of Kant allies itself with Thucydides belief of what freedom is as in the world of design, it is the ones who have the strongest wills and the ones who are brave and courageous enough to make the hard decisions and try things that the average person would be </w:t>
      </w:r>
      <w:proofErr w:type="spellStart"/>
      <w:r w:rsidR="0007567D">
        <w:rPr>
          <w:rFonts w:cs="Noto Sans"/>
          <w:color w:val="000000" w:themeColor="text1"/>
          <w:shd w:val="clear" w:color="auto" w:fill="FFFFFF"/>
        </w:rPr>
        <w:t>to</w:t>
      </w:r>
      <w:proofErr w:type="spellEnd"/>
      <w:r w:rsidR="0007567D">
        <w:rPr>
          <w:rFonts w:cs="Noto Sans"/>
          <w:color w:val="000000" w:themeColor="text1"/>
          <w:shd w:val="clear" w:color="auto" w:fill="FFFFFF"/>
        </w:rPr>
        <w:t xml:space="preserve"> afraid to attempt. </w:t>
      </w:r>
      <w:r w:rsidR="007D7AEC">
        <w:rPr>
          <w:rFonts w:cs="Noto Sans"/>
          <w:color w:val="000000" w:themeColor="text1"/>
          <w:shd w:val="clear" w:color="auto" w:fill="FFFFFF"/>
        </w:rPr>
        <w:t xml:space="preserve">The idea that freedom is determined by how courageous a person is or how strong their will is to make something they want </w:t>
      </w:r>
      <w:proofErr w:type="gramStart"/>
      <w:r w:rsidR="007D7AEC">
        <w:rPr>
          <w:rFonts w:cs="Noto Sans"/>
          <w:color w:val="000000" w:themeColor="text1"/>
          <w:shd w:val="clear" w:color="auto" w:fill="FFFFFF"/>
        </w:rPr>
        <w:t>happen</w:t>
      </w:r>
      <w:proofErr w:type="gramEnd"/>
      <w:r w:rsidR="007D7AEC">
        <w:rPr>
          <w:rFonts w:cs="Noto Sans"/>
          <w:color w:val="000000" w:themeColor="text1"/>
          <w:shd w:val="clear" w:color="auto" w:fill="FFFFFF"/>
        </w:rPr>
        <w:t>, is also backed by multiple other sources and philosophers</w:t>
      </w:r>
      <w:r w:rsidR="00AC7A6A">
        <w:rPr>
          <w:rFonts w:cs="Noto Sans"/>
          <w:color w:val="000000" w:themeColor="text1"/>
          <w:shd w:val="clear" w:color="auto" w:fill="FFFFFF"/>
        </w:rPr>
        <w:t>. However, in contrast to Kant and Thucydides, there are some certain philosophers who have a more sinical outlook on freedom,</w:t>
      </w:r>
      <w:r w:rsidR="007D7AEC">
        <w:rPr>
          <w:rFonts w:cs="Noto Sans"/>
          <w:color w:val="000000" w:themeColor="text1"/>
          <w:shd w:val="clear" w:color="auto" w:fill="FFFFFF"/>
        </w:rPr>
        <w:t xml:space="preserve"> such as Jean-Jacques Rousseau’s</w:t>
      </w:r>
      <w:r w:rsidR="00AC7A6A">
        <w:rPr>
          <w:rFonts w:cs="Noto Sans"/>
          <w:color w:val="000000" w:themeColor="text1"/>
          <w:shd w:val="clear" w:color="auto" w:fill="FFFFFF"/>
        </w:rPr>
        <w:t xml:space="preserve"> who is famous for the quote </w:t>
      </w:r>
      <w:r w:rsidR="00AC7A6A" w:rsidRPr="00AC7A6A">
        <w:rPr>
          <w:color w:val="000000"/>
          <w:shd w:val="clear" w:color="auto" w:fill="FFFFFF"/>
        </w:rPr>
        <w:t>“MAN is born free; and everywhere he is in chains</w:t>
      </w:r>
      <w:r w:rsidR="00AC7A6A" w:rsidRPr="00AC7A6A">
        <w:rPr>
          <w:rFonts w:cs="Open Sans"/>
          <w:color w:val="000000" w:themeColor="text1"/>
          <w:shd w:val="clear" w:color="auto" w:fill="FFFFFF"/>
        </w:rPr>
        <w:t>.</w:t>
      </w:r>
      <w:r w:rsidR="00AC7A6A">
        <w:rPr>
          <w:rFonts w:cs="Open Sans"/>
          <w:color w:val="000000" w:themeColor="text1"/>
          <w:shd w:val="clear" w:color="auto" w:fill="FFFFFF"/>
        </w:rPr>
        <w:t>”(J.J. Rousseau,1762)</w:t>
      </w:r>
      <w:r w:rsidR="00A232F3">
        <w:rPr>
          <w:rFonts w:cs="Open Sans"/>
          <w:color w:val="000000" w:themeColor="text1"/>
          <w:shd w:val="clear" w:color="auto" w:fill="FFFFFF"/>
        </w:rPr>
        <w:t xml:space="preserve">. This quote from Rousseau suggests that </w:t>
      </w:r>
      <w:r w:rsidR="00DB71F1">
        <w:rPr>
          <w:rFonts w:cs="Open Sans"/>
          <w:color w:val="000000" w:themeColor="text1"/>
          <w:shd w:val="clear" w:color="auto" w:fill="FFFFFF"/>
        </w:rPr>
        <w:t xml:space="preserve">when we are born, we have no commitments nor do we have anyone one or anything that rely on us, we are free from responsibility. However, as we get </w:t>
      </w:r>
      <w:proofErr w:type="gramStart"/>
      <w:r w:rsidR="00DB71F1">
        <w:rPr>
          <w:rFonts w:cs="Open Sans"/>
          <w:color w:val="000000" w:themeColor="text1"/>
          <w:shd w:val="clear" w:color="auto" w:fill="FFFFFF"/>
        </w:rPr>
        <w:t>older</w:t>
      </w:r>
      <w:proofErr w:type="gramEnd"/>
      <w:r w:rsidR="00DB71F1">
        <w:rPr>
          <w:rFonts w:cs="Open Sans"/>
          <w:color w:val="000000" w:themeColor="text1"/>
          <w:shd w:val="clear" w:color="auto" w:fill="FFFFFF"/>
        </w:rPr>
        <w:t xml:space="preserve"> we begin to have more responsibilities such as jobs, school, friendships, relationships and a multitude of other things that chain us down. Hence, according to Rousseau, we are “surrounded by chains”. In terms of product design</w:t>
      </w:r>
      <w:r w:rsidR="00070FF5">
        <w:rPr>
          <w:rFonts w:cs="Open Sans"/>
          <w:color w:val="000000" w:themeColor="text1"/>
          <w:shd w:val="clear" w:color="auto" w:fill="FFFFFF"/>
        </w:rPr>
        <w:t xml:space="preserve">, the quote holds a lot of truth. At the start of the design </w:t>
      </w:r>
      <w:proofErr w:type="gramStart"/>
      <w:r w:rsidR="00070FF5">
        <w:rPr>
          <w:rFonts w:cs="Open Sans"/>
          <w:color w:val="000000" w:themeColor="text1"/>
          <w:shd w:val="clear" w:color="auto" w:fill="FFFFFF"/>
        </w:rPr>
        <w:t>process</w:t>
      </w:r>
      <w:proofErr w:type="gramEnd"/>
      <w:r w:rsidR="00070FF5">
        <w:rPr>
          <w:rFonts w:cs="Open Sans"/>
          <w:color w:val="000000" w:themeColor="text1"/>
          <w:shd w:val="clear" w:color="auto" w:fill="FFFFFF"/>
        </w:rPr>
        <w:t xml:space="preserve"> you have complete control over what your product is going to be. You decide what it will look like, how it will function and are free to do whatever you want with the product. However, as you move along through the design process, you start having to adjust your original design to meet certain standards such as safety standards, environmental standards and many other hurdles which take away your freedom to choose what your product can be. </w:t>
      </w:r>
      <w:r w:rsidR="00D57398">
        <w:rPr>
          <w:rFonts w:cs="Open Sans"/>
          <w:color w:val="000000" w:themeColor="text1"/>
          <w:shd w:val="clear" w:color="auto" w:fill="FFFFFF"/>
        </w:rPr>
        <w:t>This implies that as designers, we are never truly going to have the freedom to have one of our original ideas turned into a successful product. However, Kudret Keskin, a Turkish product designer, states “</w:t>
      </w:r>
      <w:r w:rsidR="00D57398" w:rsidRPr="00D57398">
        <w:rPr>
          <w:rFonts w:cs="Segoe UI"/>
        </w:rPr>
        <w:t>Modern designers can remain original and creative while conforming to digital platform standards</w:t>
      </w:r>
      <w:r w:rsidR="00D57398">
        <w:rPr>
          <w:rFonts w:cs="Segoe UI"/>
        </w:rPr>
        <w:t xml:space="preserve">”(Keskin, 2023). Keskin </w:t>
      </w:r>
      <w:proofErr w:type="gramStart"/>
      <w:r w:rsidR="00D57398">
        <w:rPr>
          <w:rFonts w:cs="Segoe UI"/>
        </w:rPr>
        <w:t>suggest</w:t>
      </w:r>
      <w:proofErr w:type="gramEnd"/>
      <w:r w:rsidR="00D57398">
        <w:rPr>
          <w:rFonts w:cs="Segoe UI"/>
        </w:rPr>
        <w:t xml:space="preserve"> that, whilst we may never be able to </w:t>
      </w:r>
      <w:r w:rsidR="00131980">
        <w:rPr>
          <w:rFonts w:cs="Segoe UI"/>
        </w:rPr>
        <w:t>achieve ultimate freedom within our designs, we are capable of having the freedom to design our products in our own unique way whilst still meeting industry standards.</w:t>
      </w:r>
    </w:p>
    <w:p w14:paraId="182FED01" w14:textId="77777777" w:rsidR="00131980" w:rsidRDefault="00131980" w:rsidP="00276AB2">
      <w:pPr>
        <w:rPr>
          <w:rFonts w:cs="Segoe UI"/>
        </w:rPr>
      </w:pPr>
    </w:p>
    <w:p w14:paraId="0AD00676" w14:textId="357E4037" w:rsidR="00131980" w:rsidRPr="00131980" w:rsidRDefault="00131980" w:rsidP="00276AB2">
      <w:pPr>
        <w:rPr>
          <w:rFonts w:cs="Segoe UI"/>
          <w:b/>
          <w:bCs/>
          <w:sz w:val="28"/>
          <w:szCs w:val="28"/>
          <w:u w:val="single"/>
        </w:rPr>
      </w:pPr>
      <w:r w:rsidRPr="00131980">
        <w:rPr>
          <w:rFonts w:cs="Segoe UI"/>
          <w:b/>
          <w:bCs/>
          <w:sz w:val="28"/>
          <w:szCs w:val="28"/>
          <w:u w:val="single"/>
        </w:rPr>
        <w:t>Flow</w:t>
      </w:r>
    </w:p>
    <w:p w14:paraId="3C43EC3B" w14:textId="77777777" w:rsidR="00131980" w:rsidRDefault="00131980" w:rsidP="00276AB2">
      <w:pPr>
        <w:rPr>
          <w:rFonts w:cs="Segoe UI"/>
          <w:b/>
          <w:bCs/>
          <w:u w:val="single"/>
        </w:rPr>
      </w:pPr>
    </w:p>
    <w:p w14:paraId="3DCC8A84" w14:textId="4B4E3B7B" w:rsidR="00A35ABA" w:rsidRPr="00A35ABA" w:rsidRDefault="00677656" w:rsidP="00A35ABA">
      <w:pPr>
        <w:rPr>
          <w:rFonts w:eastAsia="Times New Roman" w:cs="Times New Roman"/>
          <w:color w:val="000000"/>
          <w:spacing w:val="1"/>
          <w:kern w:val="0"/>
          <w:lang w:eastAsia="en-GB"/>
          <w14:ligatures w14:val="none"/>
        </w:rPr>
      </w:pPr>
      <w:r>
        <w:rPr>
          <w:rFonts w:cs="Open Sans"/>
          <w:color w:val="000000" w:themeColor="text1"/>
          <w:shd w:val="clear" w:color="auto" w:fill="FFFFFF"/>
        </w:rPr>
        <w:t xml:space="preserve">The word flow can be interpreted in many different ways. </w:t>
      </w:r>
      <w:r w:rsidR="00F55788">
        <w:rPr>
          <w:rFonts w:cs="Open Sans"/>
          <w:color w:val="000000" w:themeColor="text1"/>
          <w:shd w:val="clear" w:color="auto" w:fill="FFFFFF"/>
        </w:rPr>
        <w:t>A</w:t>
      </w:r>
      <w:r>
        <w:rPr>
          <w:rFonts w:cs="Open Sans"/>
          <w:color w:val="000000" w:themeColor="text1"/>
          <w:shd w:val="clear" w:color="auto" w:fill="FFFFFF"/>
        </w:rPr>
        <w:t xml:space="preserve">ccording to the Oxford learners dictionary, </w:t>
      </w:r>
      <w:r w:rsidR="00F55788">
        <w:rPr>
          <w:rFonts w:cs="Open Sans"/>
          <w:color w:val="000000" w:themeColor="text1"/>
          <w:shd w:val="clear" w:color="auto" w:fill="FFFFFF"/>
        </w:rPr>
        <w:t>the word flow is defined as”</w:t>
      </w:r>
      <w:r w:rsidR="00F55788" w:rsidRPr="00F55788">
        <w:rPr>
          <w:rFonts w:ascii="Source Sans Pro" w:hAnsi="Source Sans Pro"/>
          <w:color w:val="333333"/>
          <w:shd w:val="clear" w:color="auto" w:fill="FFFFFF"/>
        </w:rPr>
        <w:t xml:space="preserve"> </w:t>
      </w:r>
      <w:r w:rsidR="00F55788" w:rsidRPr="00F55788">
        <w:rPr>
          <w:color w:val="000000" w:themeColor="text1"/>
          <w:shd w:val="clear" w:color="auto" w:fill="FFFFFF"/>
        </w:rPr>
        <w:t>the steady and continuous movement of something/somebody in one direction</w:t>
      </w:r>
      <w:r w:rsidR="00F55788">
        <w:rPr>
          <w:rFonts w:cs="Open Sans"/>
          <w:color w:val="000000" w:themeColor="text1"/>
          <w:shd w:val="clear" w:color="auto" w:fill="FFFFFF"/>
        </w:rPr>
        <w:t xml:space="preserve">”. However, to many people, the word flow can have multiple different meanings. There some who interpret the flow in a more spiritual </w:t>
      </w:r>
      <w:r w:rsidR="00F55788">
        <w:rPr>
          <w:rFonts w:cs="Open Sans"/>
          <w:color w:val="000000" w:themeColor="text1"/>
          <w:shd w:val="clear" w:color="auto" w:fill="FFFFFF"/>
        </w:rPr>
        <w:lastRenderedPageBreak/>
        <w:t xml:space="preserve">sense, and that flow is simply being more connected with </w:t>
      </w:r>
      <w:r w:rsidR="00305B31">
        <w:rPr>
          <w:rFonts w:cs="Open Sans"/>
          <w:color w:val="000000" w:themeColor="text1"/>
          <w:shd w:val="clear" w:color="auto" w:fill="FFFFFF"/>
        </w:rPr>
        <w:t>one’s</w:t>
      </w:r>
      <w:r w:rsidR="00F55788">
        <w:rPr>
          <w:rFonts w:cs="Open Sans"/>
          <w:color w:val="000000" w:themeColor="text1"/>
          <w:shd w:val="clear" w:color="auto" w:fill="FFFFFF"/>
        </w:rPr>
        <w:t xml:space="preserve"> surroundings and environment. The Daoist philosopher</w:t>
      </w:r>
      <w:r w:rsidR="00F55788">
        <w:rPr>
          <w:rStyle w:val="apple-converted-space"/>
          <w:rFonts w:ascii="Raleway" w:hAnsi="Raleway"/>
          <w:color w:val="1C2404"/>
          <w:shd w:val="clear" w:color="auto" w:fill="FFFFFF"/>
        </w:rPr>
        <w:t> </w:t>
      </w:r>
      <w:r w:rsidR="00F55788">
        <w:t>Zhuangzi suggested that “</w:t>
      </w:r>
      <w:r w:rsidR="00305B31" w:rsidRPr="00305B31">
        <w:rPr>
          <w:rStyle w:val="apple-converted-space"/>
          <w:color w:val="000000" w:themeColor="text1"/>
          <w:shd w:val="clear" w:color="auto" w:fill="FFFFFF"/>
        </w:rPr>
        <w:t>happiness</w:t>
      </w:r>
      <w:r w:rsidR="00F55788" w:rsidRPr="00305B31">
        <w:rPr>
          <w:rStyle w:val="apple-converted-space"/>
          <w:color w:val="000000" w:themeColor="text1"/>
          <w:shd w:val="clear" w:color="auto" w:fill="FFFFFF"/>
        </w:rPr>
        <w:t> </w:t>
      </w:r>
      <w:r w:rsidR="00F55788" w:rsidRPr="00305B31">
        <w:rPr>
          <w:color w:val="000000" w:themeColor="text1"/>
          <w:shd w:val="clear" w:color="auto" w:fill="FFFFFF"/>
        </w:rPr>
        <w:t>is nothing but</w:t>
      </w:r>
      <w:r w:rsidR="00F55788" w:rsidRPr="00305B31">
        <w:rPr>
          <w:rStyle w:val="apple-converted-space"/>
          <w:color w:val="000000" w:themeColor="text1"/>
          <w:shd w:val="clear" w:color="auto" w:fill="FFFFFF"/>
        </w:rPr>
        <w:t> </w:t>
      </w:r>
      <w:r w:rsidR="00F55788" w:rsidRPr="00305B31">
        <w:rPr>
          <w:rStyle w:val="Emphasis"/>
          <w:color w:val="000000" w:themeColor="text1"/>
        </w:rPr>
        <w:t>wuwei</w:t>
      </w:r>
      <w:r w:rsidR="00F55788" w:rsidRPr="00305B31">
        <w:rPr>
          <w:rStyle w:val="apple-converted-space"/>
          <w:color w:val="000000" w:themeColor="text1"/>
          <w:shd w:val="clear" w:color="auto" w:fill="FFFFFF"/>
        </w:rPr>
        <w:t> </w:t>
      </w:r>
      <w:r w:rsidR="00F55788" w:rsidRPr="00305B31">
        <w:rPr>
          <w:color w:val="000000" w:themeColor="text1"/>
          <w:shd w:val="clear" w:color="auto" w:fill="FFFFFF"/>
        </w:rPr>
        <w:t>(no contrived action) that is, using one’s natural abilities and intuition to flow with one’s environment.</w:t>
      </w:r>
      <w:r w:rsidR="00305B31">
        <w:rPr>
          <w:rFonts w:cs="Open Sans"/>
          <w:color w:val="000000" w:themeColor="text1"/>
          <w:shd w:val="clear" w:color="auto" w:fill="FFFFFF"/>
        </w:rPr>
        <w:t>”</w:t>
      </w:r>
      <w:r w:rsidR="002232A8">
        <w:rPr>
          <w:rFonts w:cs="Open Sans"/>
          <w:color w:val="000000" w:themeColor="text1"/>
          <w:shd w:val="clear" w:color="auto" w:fill="FFFFFF"/>
        </w:rPr>
        <w:t xml:space="preserve"> (Zhuangzi,1968). Zhuangzi believed that as humans, we are </w:t>
      </w:r>
      <w:proofErr w:type="gramStart"/>
      <w:r w:rsidR="002232A8">
        <w:rPr>
          <w:rFonts w:cs="Open Sans"/>
          <w:color w:val="000000" w:themeColor="text1"/>
          <w:shd w:val="clear" w:color="auto" w:fill="FFFFFF"/>
        </w:rPr>
        <w:t>to</w:t>
      </w:r>
      <w:proofErr w:type="gramEnd"/>
      <w:r w:rsidR="002232A8">
        <w:rPr>
          <w:rFonts w:cs="Open Sans"/>
          <w:color w:val="000000" w:themeColor="text1"/>
          <w:shd w:val="clear" w:color="auto" w:fill="FFFFFF"/>
        </w:rPr>
        <w:t xml:space="preserve"> superficial and that we rely on our possessions to keep us happy. As a Daoist, Zhuangzi believed in the power of Dao, a mysterious power that is reflected in nature and can be found throughout the cosmos, is the key to a deeper meaning of happiness. He believed that the only way to access this power was to practice wuwei or ‘going with the flow’. As product designers, we</w:t>
      </w:r>
      <w:r w:rsidR="00EF526F">
        <w:rPr>
          <w:rFonts w:cs="Open Sans"/>
          <w:color w:val="000000" w:themeColor="text1"/>
          <w:shd w:val="clear" w:color="auto" w:fill="FFFFFF"/>
        </w:rPr>
        <w:t xml:space="preserve"> are constantly in a state of wuwei. With new products and technologies coming</w:t>
      </w:r>
      <w:r w:rsidR="002E63EA">
        <w:rPr>
          <w:rFonts w:cs="Open Sans"/>
          <w:color w:val="000000" w:themeColor="text1"/>
          <w:shd w:val="clear" w:color="auto" w:fill="FFFFFF"/>
        </w:rPr>
        <w:t xml:space="preserve"> out</w:t>
      </w:r>
      <w:r w:rsidR="00EF526F">
        <w:rPr>
          <w:rFonts w:cs="Open Sans"/>
          <w:color w:val="000000" w:themeColor="text1"/>
          <w:shd w:val="clear" w:color="auto" w:fill="FFFFFF"/>
        </w:rPr>
        <w:t xml:space="preserve"> every day, we must always be prepared to leap at a new opportunity when it comes our way. Not only that, but when we are working on a project, </w:t>
      </w:r>
      <w:r w:rsidR="002232A8">
        <w:rPr>
          <w:rFonts w:cs="Open Sans"/>
          <w:color w:val="000000" w:themeColor="text1"/>
          <w:shd w:val="clear" w:color="auto" w:fill="FFFFFF"/>
        </w:rPr>
        <w:t xml:space="preserve"> </w:t>
      </w:r>
      <w:r w:rsidR="00EF526F">
        <w:rPr>
          <w:rFonts w:cs="Open Sans"/>
          <w:color w:val="000000" w:themeColor="text1"/>
          <w:shd w:val="clear" w:color="auto" w:fill="FFFFFF"/>
        </w:rPr>
        <w:t>we are always going to have setbacks. Whether it is a delay for materials, or a certain part isn’t designed properly, or something in our personal lives comes along that requires our full attention. No matter what the reason is, we must always go with the flow in order for us to produce a successful product</w:t>
      </w:r>
      <w:r w:rsidR="00006A9D">
        <w:rPr>
          <w:rFonts w:cs="Open Sans"/>
          <w:color w:val="000000" w:themeColor="text1"/>
          <w:shd w:val="clear" w:color="auto" w:fill="FFFFFF"/>
        </w:rPr>
        <w:t xml:space="preserve">. </w:t>
      </w:r>
      <w:r w:rsidR="00EF526F">
        <w:rPr>
          <w:rFonts w:cs="Open Sans"/>
          <w:color w:val="000000" w:themeColor="text1"/>
          <w:shd w:val="clear" w:color="auto" w:fill="FFFFFF"/>
        </w:rPr>
        <w:t xml:space="preserve"> Although, for designer</w:t>
      </w:r>
      <w:r w:rsidR="00CE2351">
        <w:rPr>
          <w:rFonts w:cs="Open Sans"/>
          <w:color w:val="000000" w:themeColor="text1"/>
          <w:shd w:val="clear" w:color="auto" w:fill="FFFFFF"/>
        </w:rPr>
        <w:t>s</w:t>
      </w:r>
      <w:r w:rsidR="00EF526F">
        <w:rPr>
          <w:rFonts w:cs="Open Sans"/>
          <w:color w:val="000000" w:themeColor="text1"/>
          <w:shd w:val="clear" w:color="auto" w:fill="FFFFFF"/>
        </w:rPr>
        <w:t xml:space="preserve">, flow could be interpreted in a different way. </w:t>
      </w:r>
      <w:r w:rsidR="00A35ABA" w:rsidRPr="00A35ABA">
        <w:rPr>
          <w:color w:val="000000"/>
          <w:shd w:val="clear" w:color="auto" w:fill="FFFFFF"/>
        </w:rPr>
        <w:t>Mihaly Csikszentmihalyi</w:t>
      </w:r>
      <w:r w:rsidR="00A35ABA">
        <w:rPr>
          <w:color w:val="000000"/>
          <w:shd w:val="clear" w:color="auto" w:fill="FFFFFF"/>
        </w:rPr>
        <w:t xml:space="preserve">, a </w:t>
      </w:r>
      <w:r w:rsidR="00E31122">
        <w:rPr>
          <w:color w:val="000000"/>
          <w:shd w:val="clear" w:color="auto" w:fill="FFFFFF"/>
        </w:rPr>
        <w:t>world-renowned</w:t>
      </w:r>
      <w:r w:rsidR="00A35ABA">
        <w:rPr>
          <w:color w:val="000000"/>
          <w:shd w:val="clear" w:color="auto" w:fill="FFFFFF"/>
        </w:rPr>
        <w:t xml:space="preserve"> psychologist who was a leader on the concept of flow. In his book ‘flow- the psychology of optimal experience’, he describes flow as ”</w:t>
      </w:r>
      <w:r w:rsidR="00A35ABA" w:rsidRPr="00A35ABA">
        <w:rPr>
          <w:rFonts w:eastAsia="Times New Roman" w:cs="Times New Roman"/>
          <w:color w:val="000000"/>
          <w:spacing w:val="1"/>
          <w:kern w:val="0"/>
          <w:lang w:eastAsia="en-GB"/>
          <w14:ligatures w14:val="none"/>
        </w:rPr>
        <w:t>we are in control of our psychic energy and everything we do adds order to consciousness</w:t>
      </w:r>
      <w:r w:rsidR="00A35ABA">
        <w:rPr>
          <w:rFonts w:eastAsia="Times New Roman" w:cs="Times New Roman"/>
          <w:color w:val="000000"/>
          <w:spacing w:val="1"/>
          <w:kern w:val="0"/>
          <w:lang w:eastAsia="en-GB"/>
          <w14:ligatures w14:val="none"/>
        </w:rPr>
        <w:t>”</w:t>
      </w:r>
      <w:r w:rsidR="00E31122">
        <w:rPr>
          <w:rFonts w:eastAsia="Times New Roman" w:cs="Times New Roman"/>
          <w:color w:val="000000"/>
          <w:spacing w:val="1"/>
          <w:kern w:val="0"/>
          <w:lang w:eastAsia="en-GB"/>
          <w14:ligatures w14:val="none"/>
        </w:rPr>
        <w:t>(</w:t>
      </w:r>
      <w:r w:rsidR="00E31122" w:rsidRPr="00A35ABA">
        <w:rPr>
          <w:color w:val="000000"/>
          <w:shd w:val="clear" w:color="auto" w:fill="FFFFFF"/>
        </w:rPr>
        <w:t>Csikszentmihalyi</w:t>
      </w:r>
      <w:r w:rsidR="00E31122">
        <w:rPr>
          <w:color w:val="000000"/>
          <w:shd w:val="clear" w:color="auto" w:fill="FFFFFF"/>
        </w:rPr>
        <w:t>,1990)</w:t>
      </w:r>
      <w:r w:rsidR="00A35ABA">
        <w:rPr>
          <w:rFonts w:eastAsia="Times New Roman" w:cs="Times New Roman"/>
          <w:color w:val="000000"/>
          <w:spacing w:val="1"/>
          <w:kern w:val="0"/>
          <w:lang w:eastAsia="en-GB"/>
          <w14:ligatures w14:val="none"/>
        </w:rPr>
        <w:t xml:space="preserve">. </w:t>
      </w:r>
      <w:r w:rsidR="00E31122">
        <w:rPr>
          <w:color w:val="000000"/>
          <w:shd w:val="clear" w:color="auto" w:fill="FFFFFF"/>
        </w:rPr>
        <w:t xml:space="preserve">This quote from </w:t>
      </w:r>
      <w:r w:rsidR="00E31122" w:rsidRPr="00A35ABA">
        <w:rPr>
          <w:color w:val="000000"/>
          <w:shd w:val="clear" w:color="auto" w:fill="FFFFFF"/>
        </w:rPr>
        <w:t>Csikszentmihalyi</w:t>
      </w:r>
      <w:r w:rsidR="00E31122">
        <w:rPr>
          <w:color w:val="000000"/>
          <w:shd w:val="clear" w:color="auto" w:fill="FFFFFF"/>
        </w:rPr>
        <w:t xml:space="preserve"> suggests that when we are in a flow state, we are in full control of what we choose to focus on, in other words, we become focused on one thing and one thing only. </w:t>
      </w:r>
      <w:r w:rsidR="00A624AE" w:rsidRPr="00A35ABA">
        <w:rPr>
          <w:color w:val="000000"/>
          <w:shd w:val="clear" w:color="auto" w:fill="FFFFFF"/>
        </w:rPr>
        <w:t>Csikszentmihalyi</w:t>
      </w:r>
      <w:r w:rsidR="00A624AE">
        <w:rPr>
          <w:color w:val="000000"/>
          <w:shd w:val="clear" w:color="auto" w:fill="FFFFFF"/>
        </w:rPr>
        <w:t xml:space="preserve"> believed that the flow state leads to happiness</w:t>
      </w:r>
      <w:r w:rsidR="00A624AE">
        <w:rPr>
          <w:rFonts w:eastAsia="Times New Roman" w:cs="Times New Roman"/>
          <w:color w:val="000000"/>
          <w:spacing w:val="1"/>
          <w:kern w:val="0"/>
          <w:lang w:eastAsia="en-GB"/>
          <w14:ligatures w14:val="none"/>
        </w:rPr>
        <w:t xml:space="preserve"> due to the fact that being in a flow state allows for one to place their entire focus on to one singular thing</w:t>
      </w:r>
      <w:r w:rsidR="00C62225">
        <w:rPr>
          <w:rFonts w:eastAsia="Times New Roman" w:cs="Times New Roman"/>
          <w:color w:val="000000"/>
          <w:spacing w:val="1"/>
          <w:kern w:val="0"/>
          <w:lang w:eastAsia="en-GB"/>
          <w14:ligatures w14:val="none"/>
        </w:rPr>
        <w:t xml:space="preserve">. For example, if a person had a large project to complete, entering the flow state would allow them to complete a large portion of that project as all of their energy would be focused on it, so once they exit the flow </w:t>
      </w:r>
      <w:proofErr w:type="gramStart"/>
      <w:r w:rsidR="00C62225">
        <w:rPr>
          <w:rFonts w:eastAsia="Times New Roman" w:cs="Times New Roman"/>
          <w:color w:val="000000"/>
          <w:spacing w:val="1"/>
          <w:kern w:val="0"/>
          <w:lang w:eastAsia="en-GB"/>
          <w14:ligatures w14:val="none"/>
        </w:rPr>
        <w:t>state</w:t>
      </w:r>
      <w:proofErr w:type="gramEnd"/>
      <w:r w:rsidR="00C62225">
        <w:rPr>
          <w:rFonts w:eastAsia="Times New Roman" w:cs="Times New Roman"/>
          <w:color w:val="000000"/>
          <w:spacing w:val="1"/>
          <w:kern w:val="0"/>
          <w:lang w:eastAsia="en-GB"/>
          <w14:ligatures w14:val="none"/>
        </w:rPr>
        <w:t xml:space="preserve"> they will feel great satisfaction and happiness for completing such a large amount of work</w:t>
      </w:r>
      <w:r w:rsidR="00A624AE">
        <w:rPr>
          <w:color w:val="000000"/>
          <w:shd w:val="clear" w:color="auto" w:fill="FFFFFF"/>
        </w:rPr>
        <w:t xml:space="preserve">. </w:t>
      </w:r>
      <w:r w:rsidR="00E31122">
        <w:rPr>
          <w:color w:val="000000"/>
          <w:shd w:val="clear" w:color="auto" w:fill="FFFFFF"/>
        </w:rPr>
        <w:t>He goes on to state “</w:t>
      </w:r>
      <w:r w:rsidR="00E31122" w:rsidRPr="00E31122">
        <w:rPr>
          <w:rFonts w:eastAsia="Times New Roman" w:cs="Times New Roman"/>
          <w:color w:val="000000"/>
          <w:spacing w:val="1"/>
          <w:kern w:val="0"/>
          <w:lang w:eastAsia="en-GB"/>
          <w14:ligatures w14:val="none"/>
        </w:rPr>
        <w:t>Flow</w:t>
      </w:r>
      <w:r w:rsidR="00E31122">
        <w:rPr>
          <w:rFonts w:eastAsia="Times New Roman" w:cs="Times New Roman"/>
          <w:color w:val="000000"/>
          <w:spacing w:val="1"/>
          <w:kern w:val="0"/>
          <w:lang w:eastAsia="en-GB"/>
          <w14:ligatures w14:val="none"/>
        </w:rPr>
        <w:t xml:space="preserve"> </w:t>
      </w:r>
      <w:r w:rsidR="00E31122" w:rsidRPr="00E31122">
        <w:rPr>
          <w:rFonts w:eastAsia="Times New Roman" w:cs="Times New Roman"/>
          <w:color w:val="000000"/>
          <w:kern w:val="0"/>
          <w:lang w:eastAsia="en-GB"/>
          <w14:ligatures w14:val="none"/>
        </w:rPr>
        <w:t>leads to integration because thoughts, intentions, feelings and the senses are focused on the same goal</w:t>
      </w:r>
      <w:r w:rsidR="00E31122">
        <w:rPr>
          <w:rFonts w:eastAsia="Times New Roman" w:cs="Times New Roman"/>
          <w:color w:val="000000"/>
          <w:spacing w:val="1"/>
          <w:kern w:val="0"/>
          <w:lang w:eastAsia="en-GB"/>
          <w14:ligatures w14:val="none"/>
        </w:rPr>
        <w:t>” which further elaborates that when you are in a flow state, you are fully committed to the task at hand</w:t>
      </w:r>
      <w:r w:rsidR="00A624AE">
        <w:rPr>
          <w:rFonts w:eastAsia="Times New Roman" w:cs="Times New Roman"/>
          <w:color w:val="000000"/>
          <w:spacing w:val="1"/>
          <w:kern w:val="0"/>
          <w:lang w:eastAsia="en-GB"/>
          <w14:ligatures w14:val="none"/>
        </w:rPr>
        <w:t>.</w:t>
      </w:r>
      <w:r w:rsidR="001C3DFD">
        <w:rPr>
          <w:rFonts w:eastAsia="Times New Roman" w:cs="Times New Roman"/>
          <w:color w:val="000000"/>
          <w:spacing w:val="1"/>
          <w:kern w:val="0"/>
          <w:lang w:eastAsia="en-GB"/>
          <w14:ligatures w14:val="none"/>
        </w:rPr>
        <w:t xml:space="preserve"> </w:t>
      </w:r>
      <w:r w:rsidR="00E31122" w:rsidRPr="00A35ABA">
        <w:rPr>
          <w:color w:val="000000"/>
          <w:shd w:val="clear" w:color="auto" w:fill="FFFFFF"/>
        </w:rPr>
        <w:t>Csikszentmihalyi</w:t>
      </w:r>
      <w:r w:rsidR="00E31122">
        <w:rPr>
          <w:color w:val="000000"/>
          <w:shd w:val="clear" w:color="auto" w:fill="FFFFFF"/>
        </w:rPr>
        <w:t xml:space="preserve"> goes on to talk about how we are able </w:t>
      </w:r>
      <w:r w:rsidR="001C3DFD">
        <w:rPr>
          <w:color w:val="000000"/>
          <w:shd w:val="clear" w:color="auto" w:fill="FFFFFF"/>
        </w:rPr>
        <w:t>t</w:t>
      </w:r>
      <w:r w:rsidR="00E31122">
        <w:rPr>
          <w:color w:val="000000"/>
          <w:shd w:val="clear" w:color="auto" w:fill="FFFFFF"/>
        </w:rPr>
        <w:t>o enter this flow state</w:t>
      </w:r>
      <w:r w:rsidR="001C3DFD">
        <w:rPr>
          <w:color w:val="000000"/>
          <w:shd w:val="clear" w:color="auto" w:fill="FFFFFF"/>
        </w:rPr>
        <w:t xml:space="preserve"> and how entering the flow state can be achieved through many different methods such as the body, such as </w:t>
      </w:r>
      <w:r w:rsidR="00A624AE">
        <w:rPr>
          <w:color w:val="000000"/>
          <w:shd w:val="clear" w:color="auto" w:fill="FFFFFF"/>
        </w:rPr>
        <w:t>physical activities like sport or martial arts,</w:t>
      </w:r>
      <w:r w:rsidR="001C3DFD">
        <w:rPr>
          <w:color w:val="000000"/>
          <w:shd w:val="clear" w:color="auto" w:fill="FFFFFF"/>
        </w:rPr>
        <w:t xml:space="preserve"> and the mind</w:t>
      </w:r>
      <w:r w:rsidR="00A624AE">
        <w:rPr>
          <w:color w:val="000000"/>
          <w:shd w:val="clear" w:color="auto" w:fill="FFFFFF"/>
        </w:rPr>
        <w:t>, such as problem solving</w:t>
      </w:r>
      <w:r w:rsidR="001C3DFD">
        <w:rPr>
          <w:color w:val="000000"/>
          <w:shd w:val="clear" w:color="auto" w:fill="FFFFFF"/>
        </w:rPr>
        <w:t>. As designers, we can help people achieve flow through designing products that can help people achieve flow</w:t>
      </w:r>
      <w:r w:rsidR="00A624AE">
        <w:rPr>
          <w:color w:val="000000"/>
          <w:shd w:val="clear" w:color="auto" w:fill="FFFFFF"/>
        </w:rPr>
        <w:t xml:space="preserve"> through using the body or the mind by designing products that allow assist in allowing consumers to achieve flow in whatever they take part in</w:t>
      </w:r>
      <w:r w:rsidR="00006A9D">
        <w:rPr>
          <w:color w:val="000000"/>
          <w:shd w:val="clear" w:color="auto" w:fill="FFFFFF"/>
        </w:rPr>
        <w:t xml:space="preserve"> and therefore, give the satisfaction from </w:t>
      </w:r>
      <w:r w:rsidR="00B8733B">
        <w:rPr>
          <w:color w:val="000000"/>
          <w:shd w:val="clear" w:color="auto" w:fill="FFFFFF"/>
        </w:rPr>
        <w:t>the products we design</w:t>
      </w:r>
      <w:r w:rsidR="00006A9D">
        <w:rPr>
          <w:color w:val="000000"/>
          <w:shd w:val="clear" w:color="auto" w:fill="FFFFFF"/>
        </w:rPr>
        <w:t>.</w:t>
      </w:r>
      <w:r w:rsidR="00FC07EE">
        <w:rPr>
          <w:color w:val="000000"/>
          <w:shd w:val="clear" w:color="auto" w:fill="FFFFFF"/>
        </w:rPr>
        <w:t xml:space="preserve"> Being able to access the flow state is also crucial as a designer. Placing your full and undivided attention onto a project that you may be working on is incredibly beneficial as it allows you to put all of your time and effort into creating the best product you can. However, in doing so you may begin to forget about other aspects in your life such personal hobbies or import time with friends and family which may result in a decline in mental health which will affect your work. It is crucial that you allow the flow state to keep you focused on your </w:t>
      </w:r>
      <w:proofErr w:type="gramStart"/>
      <w:r w:rsidR="00FC07EE">
        <w:rPr>
          <w:color w:val="000000"/>
          <w:shd w:val="clear" w:color="auto" w:fill="FFFFFF"/>
        </w:rPr>
        <w:t>activity, but</w:t>
      </w:r>
      <w:proofErr w:type="gramEnd"/>
      <w:r w:rsidR="00FC07EE">
        <w:rPr>
          <w:color w:val="000000"/>
          <w:shd w:val="clear" w:color="auto" w:fill="FFFFFF"/>
        </w:rPr>
        <w:t xml:space="preserve"> ensure that it doesn’t distract you from other important things in your life</w:t>
      </w:r>
      <w:r w:rsidR="00006A9D">
        <w:rPr>
          <w:color w:val="000000"/>
          <w:shd w:val="clear" w:color="auto" w:fill="FFFFFF"/>
        </w:rPr>
        <w:t xml:space="preserve">. </w:t>
      </w:r>
      <w:r w:rsidR="00006A9D">
        <w:rPr>
          <w:rFonts w:cs="Open Sans"/>
          <w:color w:val="000000" w:themeColor="text1"/>
          <w:shd w:val="clear" w:color="auto" w:fill="FFFFFF"/>
        </w:rPr>
        <w:t>In some respects, you could argue that flow is the complete opposite of freedom because when you have freedom you can do whatever you please. In contrast, when you ‘go with the flow’, you are following a path that has already been laid out for you.</w:t>
      </w:r>
      <w:r w:rsidR="00A624AE">
        <w:rPr>
          <w:color w:val="000000"/>
          <w:shd w:val="clear" w:color="auto" w:fill="FFFFFF"/>
        </w:rPr>
        <w:t xml:space="preserve"> </w:t>
      </w:r>
    </w:p>
    <w:p w14:paraId="46A4E48C" w14:textId="6AEACD15" w:rsidR="005062CC" w:rsidRDefault="00A35ABA" w:rsidP="00CE2351">
      <w:pPr>
        <w:rPr>
          <w:color w:val="000000"/>
          <w:shd w:val="clear" w:color="auto" w:fill="FFFFFF"/>
        </w:rPr>
      </w:pPr>
      <w:r>
        <w:rPr>
          <w:color w:val="000000"/>
          <w:shd w:val="clear" w:color="auto" w:fill="FFFFFF"/>
        </w:rPr>
        <w:lastRenderedPageBreak/>
        <w:t xml:space="preserve"> </w:t>
      </w:r>
    </w:p>
    <w:p w14:paraId="7F68F586" w14:textId="77777777" w:rsidR="00FC07EE" w:rsidRDefault="00FC07EE" w:rsidP="00CE2351">
      <w:pPr>
        <w:rPr>
          <w:color w:val="000000"/>
          <w:shd w:val="clear" w:color="auto" w:fill="FFFFFF"/>
        </w:rPr>
      </w:pPr>
    </w:p>
    <w:p w14:paraId="2EFEA1A9" w14:textId="77777777" w:rsidR="00FC07EE" w:rsidRDefault="00FC07EE" w:rsidP="00CE2351">
      <w:pPr>
        <w:rPr>
          <w:color w:val="000000"/>
          <w:shd w:val="clear" w:color="auto" w:fill="FFFFFF"/>
        </w:rPr>
      </w:pPr>
    </w:p>
    <w:p w14:paraId="213D5CF8" w14:textId="29E4A076" w:rsidR="00FC07EE" w:rsidRDefault="00FC07EE" w:rsidP="00CE2351">
      <w:pPr>
        <w:rPr>
          <w:b/>
          <w:bCs/>
          <w:color w:val="000000"/>
          <w:sz w:val="28"/>
          <w:szCs w:val="28"/>
          <w:u w:val="single"/>
          <w:shd w:val="clear" w:color="auto" w:fill="FFFFFF"/>
        </w:rPr>
      </w:pPr>
      <w:r>
        <w:rPr>
          <w:b/>
          <w:bCs/>
          <w:color w:val="000000"/>
          <w:sz w:val="28"/>
          <w:szCs w:val="28"/>
          <w:u w:val="single"/>
          <w:shd w:val="clear" w:color="auto" w:fill="FFFFFF"/>
        </w:rPr>
        <w:t>Future</w:t>
      </w:r>
    </w:p>
    <w:p w14:paraId="08456524" w14:textId="77777777" w:rsidR="00FC07EE" w:rsidRDefault="00FC07EE" w:rsidP="00CE2351">
      <w:pPr>
        <w:rPr>
          <w:b/>
          <w:bCs/>
          <w:color w:val="000000"/>
          <w:sz w:val="28"/>
          <w:szCs w:val="28"/>
          <w:u w:val="single"/>
          <w:shd w:val="clear" w:color="auto" w:fill="FFFFFF"/>
        </w:rPr>
      </w:pPr>
    </w:p>
    <w:p w14:paraId="702BAE4F" w14:textId="36200774" w:rsidR="00E25202" w:rsidRDefault="006E5D9F" w:rsidP="00CE2351">
      <w:pPr>
        <w:rPr>
          <w:rFonts w:cs="Open Sans"/>
          <w:color w:val="000000" w:themeColor="text1"/>
          <w:shd w:val="clear" w:color="auto" w:fill="FFFFFF"/>
        </w:rPr>
      </w:pPr>
      <w:r>
        <w:rPr>
          <w:color w:val="000000"/>
          <w:shd w:val="clear" w:color="auto" w:fill="FFFFFF"/>
        </w:rPr>
        <w:t xml:space="preserve"> </w:t>
      </w:r>
      <w:r w:rsidR="00DB18A0">
        <w:rPr>
          <w:color w:val="000000"/>
          <w:shd w:val="clear" w:color="auto" w:fill="FFFFFF"/>
        </w:rPr>
        <w:t>The Oxford learners dictionary defines the word future as</w:t>
      </w:r>
      <w:r w:rsidR="006764BF">
        <w:rPr>
          <w:color w:val="000000"/>
          <w:shd w:val="clear" w:color="auto" w:fill="FFFFFF"/>
        </w:rPr>
        <w:t>’</w:t>
      </w:r>
      <w:r w:rsidR="00DB18A0">
        <w:rPr>
          <w:color w:val="000000"/>
          <w:shd w:val="clear" w:color="auto" w:fill="FFFFFF"/>
        </w:rPr>
        <w:t xml:space="preserve"> </w:t>
      </w:r>
      <w:r w:rsidR="00DB18A0" w:rsidRPr="00DB18A0">
        <w:rPr>
          <w:color w:val="000000" w:themeColor="text1"/>
          <w:shd w:val="clear" w:color="auto" w:fill="FFFFFF"/>
        </w:rPr>
        <w:t>the time that will come after the present or the events that will happen then</w:t>
      </w:r>
      <w:r w:rsidR="006764BF">
        <w:rPr>
          <w:color w:val="000000" w:themeColor="text1"/>
          <w:shd w:val="clear" w:color="auto" w:fill="FFFFFF"/>
        </w:rPr>
        <w:t xml:space="preserve">’. </w:t>
      </w:r>
      <w:r w:rsidR="00100B2F">
        <w:rPr>
          <w:color w:val="000000" w:themeColor="text1"/>
          <w:shd w:val="clear" w:color="auto" w:fill="FFFFFF"/>
        </w:rPr>
        <w:t xml:space="preserve"> </w:t>
      </w:r>
      <w:r w:rsidR="006E1D53">
        <w:rPr>
          <w:color w:val="000000" w:themeColor="text1"/>
          <w:shd w:val="clear" w:color="auto" w:fill="FFFFFF"/>
        </w:rPr>
        <w:t xml:space="preserve">As designers, we are more interested in the future of technology. There are both optimistic and pessimistic views about technology in the future. Ray Kurzweil, a renowned futurist, </w:t>
      </w:r>
      <w:r w:rsidR="00BE33C3">
        <w:rPr>
          <w:color w:val="000000" w:themeColor="text1"/>
          <w:shd w:val="clear" w:color="auto" w:fill="FFFFFF"/>
        </w:rPr>
        <w:t>made two predictions in his book ‘the singularity is coming’. The first of his predictions says that by 2029, “AI will surpass human intelligence and will master the Turing test”</w:t>
      </w:r>
      <w:r w:rsidR="00CA63DB">
        <w:rPr>
          <w:color w:val="000000" w:themeColor="text1"/>
          <w:shd w:val="clear" w:color="auto" w:fill="FFFFFF"/>
        </w:rPr>
        <w:t xml:space="preserve">. Kurzweil was able to come to this conclusion due to his work as a computer scientist for google and the </w:t>
      </w:r>
      <w:r w:rsidR="00DC14D5">
        <w:rPr>
          <w:color w:val="000000" w:themeColor="text1"/>
          <w:shd w:val="clear" w:color="auto" w:fill="FFFFFF"/>
        </w:rPr>
        <w:t>ever-expanding</w:t>
      </w:r>
      <w:r w:rsidR="00CA63DB">
        <w:rPr>
          <w:color w:val="000000" w:themeColor="text1"/>
          <w:shd w:val="clear" w:color="auto" w:fill="FFFFFF"/>
        </w:rPr>
        <w:t xml:space="preserve"> advance of Current Ai</w:t>
      </w:r>
      <w:r w:rsidR="00DC14D5">
        <w:rPr>
          <w:color w:val="000000" w:themeColor="text1"/>
          <w:shd w:val="clear" w:color="auto" w:fill="FFFFFF"/>
        </w:rPr>
        <w:t>’</w:t>
      </w:r>
      <w:r w:rsidR="00CA63DB">
        <w:rPr>
          <w:color w:val="000000" w:themeColor="text1"/>
          <w:shd w:val="clear" w:color="auto" w:fill="FFFFFF"/>
        </w:rPr>
        <w:t>s and computer power</w:t>
      </w:r>
      <w:r w:rsidR="00BE33C3">
        <w:rPr>
          <w:color w:val="000000" w:themeColor="text1"/>
          <w:shd w:val="clear" w:color="auto" w:fill="FFFFFF"/>
        </w:rPr>
        <w:t>.</w:t>
      </w:r>
      <w:r w:rsidR="00CA63DB">
        <w:rPr>
          <w:color w:val="000000" w:themeColor="text1"/>
          <w:shd w:val="clear" w:color="auto" w:fill="FFFFFF"/>
        </w:rPr>
        <w:t xml:space="preserve"> Being able to have Ai</w:t>
      </w:r>
      <w:r w:rsidR="00DC14D5">
        <w:rPr>
          <w:color w:val="000000" w:themeColor="text1"/>
          <w:shd w:val="clear" w:color="auto" w:fill="FFFFFF"/>
        </w:rPr>
        <w:t>’</w:t>
      </w:r>
      <w:r w:rsidR="00CA63DB">
        <w:rPr>
          <w:color w:val="000000" w:themeColor="text1"/>
          <w:shd w:val="clear" w:color="auto" w:fill="FFFFFF"/>
        </w:rPr>
        <w:t xml:space="preserve">s that pass the Turing test would revolutionise many sectors of business including product design. With an AI this advanced, it would not be </w:t>
      </w:r>
      <w:r w:rsidR="00DC14D5">
        <w:rPr>
          <w:color w:val="000000" w:themeColor="text1"/>
          <w:shd w:val="clear" w:color="auto" w:fill="FFFFFF"/>
        </w:rPr>
        <w:t>too</w:t>
      </w:r>
      <w:r w:rsidR="00CA63DB">
        <w:rPr>
          <w:color w:val="000000" w:themeColor="text1"/>
          <w:shd w:val="clear" w:color="auto" w:fill="FFFFFF"/>
        </w:rPr>
        <w:t xml:space="preserve"> </w:t>
      </w:r>
      <w:r w:rsidR="00DC14D5">
        <w:rPr>
          <w:color w:val="000000" w:themeColor="text1"/>
          <w:shd w:val="clear" w:color="auto" w:fill="FFFFFF"/>
        </w:rPr>
        <w:t>far-fetched</w:t>
      </w:r>
      <w:r w:rsidR="00CA63DB">
        <w:rPr>
          <w:color w:val="000000" w:themeColor="text1"/>
          <w:shd w:val="clear" w:color="auto" w:fill="FFFFFF"/>
        </w:rPr>
        <w:t xml:space="preserve"> to suggest that AI </w:t>
      </w:r>
      <w:r w:rsidR="00DC14D5">
        <w:rPr>
          <w:color w:val="000000" w:themeColor="text1"/>
          <w:shd w:val="clear" w:color="auto" w:fill="FFFFFF"/>
        </w:rPr>
        <w:t>would be</w:t>
      </w:r>
      <w:r w:rsidR="00CA63DB">
        <w:rPr>
          <w:color w:val="000000" w:themeColor="text1"/>
          <w:shd w:val="clear" w:color="auto" w:fill="FFFFFF"/>
        </w:rPr>
        <w:t xml:space="preserve"> capable of designing products for everyday use. AI would be much </w:t>
      </w:r>
      <w:r w:rsidR="00DC14D5">
        <w:rPr>
          <w:color w:val="000000" w:themeColor="text1"/>
          <w:shd w:val="clear" w:color="auto" w:fill="FFFFFF"/>
        </w:rPr>
        <w:t xml:space="preserve">cheaper that hiring a product designer and may even be able to come up with designs quicker, thus destroying the industry. Thankfully, </w:t>
      </w:r>
      <w:r w:rsidR="00BE33C3">
        <w:rPr>
          <w:color w:val="000000" w:themeColor="text1"/>
          <w:shd w:val="clear" w:color="auto" w:fill="FFFFFF"/>
        </w:rPr>
        <w:t>Kurzweil’s second prediction</w:t>
      </w:r>
      <w:r w:rsidR="00DC14D5">
        <w:rPr>
          <w:color w:val="000000" w:themeColor="text1"/>
          <w:shd w:val="clear" w:color="auto" w:fill="FFFFFF"/>
        </w:rPr>
        <w:t xml:space="preserve"> almost helps counteract the destruction of the design industry. He states</w:t>
      </w:r>
      <w:r w:rsidR="00BE33C3">
        <w:rPr>
          <w:color w:val="000000" w:themeColor="text1"/>
          <w:shd w:val="clear" w:color="auto" w:fill="FFFFFF"/>
        </w:rPr>
        <w:t xml:space="preserve"> that “by 2045, humans will merge with the AI they have created”(Kurzweil, 2005). He refers to the integration of AI with humanity “ The Singularity”. </w:t>
      </w:r>
      <w:r w:rsidR="00DC14D5">
        <w:rPr>
          <w:color w:val="000000" w:themeColor="text1"/>
          <w:shd w:val="clear" w:color="auto" w:fill="FFFFFF"/>
        </w:rPr>
        <w:t xml:space="preserve">The integration of AI with humans would not only avoid the collapse of business sectors such as product design, but it would take the originality of humanity and fuse it with the intelligence complete acquired knowledge of AI, creating </w:t>
      </w:r>
      <w:r w:rsidR="001B1F9A">
        <w:rPr>
          <w:color w:val="000000" w:themeColor="text1"/>
          <w:shd w:val="clear" w:color="auto" w:fill="FFFFFF"/>
        </w:rPr>
        <w:t xml:space="preserve">an advancement in human technology never seen before in history. The fusion of technology and humans is already being tested with Elon Musk’s neurolink, which has recently </w:t>
      </w:r>
      <w:r w:rsidR="003B054D">
        <w:rPr>
          <w:color w:val="000000" w:themeColor="text1"/>
          <w:shd w:val="clear" w:color="auto" w:fill="FFFFFF"/>
        </w:rPr>
        <w:t>begun</w:t>
      </w:r>
      <w:r w:rsidR="001B1F9A">
        <w:rPr>
          <w:color w:val="000000" w:themeColor="text1"/>
          <w:shd w:val="clear" w:color="auto" w:fill="FFFFFF"/>
        </w:rPr>
        <w:t xml:space="preserve"> human trials.</w:t>
      </w:r>
      <w:r w:rsidR="003B054D">
        <w:rPr>
          <w:color w:val="000000" w:themeColor="text1"/>
          <w:shd w:val="clear" w:color="auto" w:fill="FFFFFF"/>
        </w:rPr>
        <w:t xml:space="preserve"> When asked about the brain chips at an X spaces event, Musk was quoted in saying “</w:t>
      </w:r>
      <w:r w:rsidR="003B054D" w:rsidRPr="003B054D">
        <w:rPr>
          <w:color w:val="000000"/>
          <w:spacing w:val="6"/>
          <w:shd w:val="clear" w:color="auto" w:fill="FFFFFF"/>
        </w:rPr>
        <w:t>is able to control the mouse, move the mouse around the screen just by thinking</w:t>
      </w:r>
      <w:r w:rsidR="003B054D">
        <w:rPr>
          <w:color w:val="000000"/>
          <w:spacing w:val="6"/>
          <w:shd w:val="clear" w:color="auto" w:fill="FFFFFF"/>
        </w:rPr>
        <w:t>” (Elon Musk, 2024</w:t>
      </w:r>
      <w:r w:rsidR="00855E04">
        <w:rPr>
          <w:color w:val="000000"/>
          <w:spacing w:val="6"/>
          <w:shd w:val="clear" w:color="auto" w:fill="FFFFFF"/>
        </w:rPr>
        <w:t>).</w:t>
      </w:r>
      <w:r w:rsidR="006256C8">
        <w:rPr>
          <w:color w:val="000000"/>
          <w:spacing w:val="6"/>
          <w:shd w:val="clear" w:color="auto" w:fill="FFFFFF"/>
        </w:rPr>
        <w:t xml:space="preserve"> Other than AI, the future of materials is yet to be explored. Due to limited resources, the use of eco-friendly materials is the future</w:t>
      </w:r>
      <w:r w:rsidR="00873AA9">
        <w:rPr>
          <w:color w:val="000000"/>
          <w:spacing w:val="6"/>
          <w:shd w:val="clear" w:color="auto" w:fill="FFFFFF"/>
        </w:rPr>
        <w:t xml:space="preserve"> and </w:t>
      </w:r>
      <w:r w:rsidR="00873AA9" w:rsidRPr="0059004C">
        <w:rPr>
          <w:color w:val="000000" w:themeColor="text1"/>
          <w:spacing w:val="6"/>
          <w:shd w:val="clear" w:color="auto" w:fill="FFFFFF"/>
        </w:rPr>
        <w:t>the perfect example of this is fungi furniture.</w:t>
      </w:r>
      <w:r w:rsidR="00E25202" w:rsidRPr="0059004C">
        <w:rPr>
          <w:color w:val="000000" w:themeColor="text1"/>
          <w:spacing w:val="6"/>
          <w:shd w:val="clear" w:color="auto" w:fill="FFFFFF"/>
        </w:rPr>
        <w:t xml:space="preserve"> There are many different examples of designers using fungi for furniture designs, such as</w:t>
      </w:r>
      <w:r w:rsidR="00873AA9" w:rsidRPr="0059004C">
        <w:rPr>
          <w:color w:val="000000" w:themeColor="text1"/>
          <w:spacing w:val="6"/>
          <w:shd w:val="clear" w:color="auto" w:fill="FFFFFF"/>
        </w:rPr>
        <w:t xml:space="preserve"> </w:t>
      </w:r>
      <w:r w:rsidR="00E25202" w:rsidRPr="0059004C">
        <w:rPr>
          <w:color w:val="000000" w:themeColor="text1"/>
          <w:spacing w:val="6"/>
          <w:shd w:val="clear" w:color="auto" w:fill="FFFFFF"/>
        </w:rPr>
        <w:t>t</w:t>
      </w:r>
      <w:r w:rsidR="00873AA9" w:rsidRPr="0059004C">
        <w:rPr>
          <w:color w:val="000000" w:themeColor="text1"/>
          <w:spacing w:val="6"/>
          <w:shd w:val="clear" w:color="auto" w:fill="FFFFFF"/>
        </w:rPr>
        <w:t xml:space="preserve">he </w:t>
      </w:r>
      <w:r w:rsidR="00E25202" w:rsidRPr="0059004C">
        <w:rPr>
          <w:color w:val="000000" w:themeColor="text1"/>
          <w:spacing w:val="6"/>
          <w:shd w:val="clear" w:color="auto" w:fill="FFFFFF"/>
        </w:rPr>
        <w:t xml:space="preserve"> fungi collection. The </w:t>
      </w:r>
      <w:r w:rsidR="00873AA9" w:rsidRPr="0059004C">
        <w:rPr>
          <w:color w:val="000000" w:themeColor="text1"/>
          <w:spacing w:val="6"/>
          <w:shd w:val="clear" w:color="auto" w:fill="FFFFFF"/>
        </w:rPr>
        <w:t>design department at Monash University was tasked with creating furniture form fungus to promote sustainable goods made in Australia. The furniture range went on to make the longlist for the 2023 dezeen awards for sustainable designs.</w:t>
      </w:r>
      <w:r w:rsidR="00E25202" w:rsidRPr="0059004C">
        <w:rPr>
          <w:color w:val="000000" w:themeColor="text1"/>
          <w:spacing w:val="6"/>
          <w:shd w:val="clear" w:color="auto" w:fill="FFFFFF"/>
        </w:rPr>
        <w:t xml:space="preserve"> Whilst investing in new sustainable materials is an incredible leap forward for design, humanity as a species is still heavily reliant on natural resources that are not reusable</w:t>
      </w:r>
      <w:r w:rsidR="002C3CD0" w:rsidRPr="0059004C">
        <w:rPr>
          <w:color w:val="000000" w:themeColor="text1"/>
          <w:spacing w:val="6"/>
          <w:shd w:val="clear" w:color="auto" w:fill="FFFFFF"/>
        </w:rPr>
        <w:t xml:space="preserve"> such as fossil fuels and rare earth minerals. </w:t>
      </w:r>
      <w:r w:rsidR="00961A6E" w:rsidRPr="0059004C">
        <w:rPr>
          <w:color w:val="000000" w:themeColor="text1"/>
          <w:spacing w:val="6"/>
          <w:shd w:val="clear" w:color="auto" w:fill="FFFFFF"/>
        </w:rPr>
        <w:t xml:space="preserve">According to research conducted by Dr </w:t>
      </w:r>
      <w:r w:rsidR="00961A6E" w:rsidRPr="0059004C">
        <w:rPr>
          <w:color w:val="000000" w:themeColor="text1"/>
          <w:shd w:val="clear" w:color="auto" w:fill="FFFFFF"/>
        </w:rPr>
        <w:t>Gioietta Kuo</w:t>
      </w:r>
      <w:r w:rsidR="00961A6E" w:rsidRPr="0059004C">
        <w:rPr>
          <w:color w:val="000000" w:themeColor="text1"/>
          <w:shd w:val="clear" w:color="auto" w:fill="FFFFFF"/>
        </w:rPr>
        <w:t xml:space="preserve"> at Stanford University, there is only 70 </w:t>
      </w:r>
      <w:r w:rsidR="008C6BC1" w:rsidRPr="0059004C">
        <w:rPr>
          <w:color w:val="000000" w:themeColor="text1"/>
          <w:shd w:val="clear" w:color="auto" w:fill="FFFFFF"/>
        </w:rPr>
        <w:t>years’ worth</w:t>
      </w:r>
      <w:r w:rsidR="00961A6E" w:rsidRPr="0059004C">
        <w:rPr>
          <w:color w:val="000000" w:themeColor="text1"/>
          <w:shd w:val="clear" w:color="auto" w:fill="FFFFFF"/>
        </w:rPr>
        <w:t xml:space="preserve"> of fossil fuel left on earth, with oil running out in about 30 years; gas running out in roughly 40 years; and </w:t>
      </w:r>
      <w:r w:rsidR="008C6BC1" w:rsidRPr="0059004C">
        <w:rPr>
          <w:color w:val="000000" w:themeColor="text1"/>
          <w:shd w:val="clear" w:color="auto" w:fill="FFFFFF"/>
        </w:rPr>
        <w:t>finally,</w:t>
      </w:r>
      <w:r w:rsidR="00961A6E" w:rsidRPr="0059004C">
        <w:rPr>
          <w:color w:val="000000" w:themeColor="text1"/>
          <w:shd w:val="clear" w:color="auto" w:fill="FFFFFF"/>
        </w:rPr>
        <w:t xml:space="preserve"> coal running out in approximately 70 years. These figures only show the current reserves as of 2019, they do not </w:t>
      </w:r>
      <w:r w:rsidR="008C6BC1" w:rsidRPr="0059004C">
        <w:rPr>
          <w:color w:val="000000" w:themeColor="text1"/>
          <w:shd w:val="clear" w:color="auto" w:fill="FFFFFF"/>
        </w:rPr>
        <w:t>consider</w:t>
      </w:r>
      <w:r w:rsidR="00961A6E" w:rsidRPr="0059004C">
        <w:rPr>
          <w:color w:val="000000" w:themeColor="text1"/>
          <w:shd w:val="clear" w:color="auto" w:fill="FFFFFF"/>
        </w:rPr>
        <w:t xml:space="preserve"> an increased rate of consumption due to population growth or the increase of use of gas and coal once oil reserves run out. It is our mission as designers to ensure that people are prepared and have suitable alternatives for power generation once our natural reserves run out. We have already begun working </w:t>
      </w:r>
      <w:r w:rsidR="008C6BC1" w:rsidRPr="0059004C">
        <w:rPr>
          <w:color w:val="000000" w:themeColor="text1"/>
          <w:shd w:val="clear" w:color="auto" w:fill="FFFFFF"/>
        </w:rPr>
        <w:t xml:space="preserve">on replacements for fossil fuels for everyday problems. With the introduction of electric and hydropower vehicles, people are switching out their old petrol-powered cars for a cheaper option in the long run and </w:t>
      </w:r>
      <w:r w:rsidR="008C6BC1" w:rsidRPr="0059004C">
        <w:rPr>
          <w:color w:val="000000" w:themeColor="text1"/>
          <w:shd w:val="clear" w:color="auto" w:fill="FFFFFF"/>
        </w:rPr>
        <w:lastRenderedPageBreak/>
        <w:t xml:space="preserve">that helps save the environment in the process. Replacements for fossil power plants are starting to crop up such as wind farms and hydropower stations, as well as solar panels that can be placed in people’s homes help generate power. Not only that, but </w:t>
      </w:r>
      <w:r w:rsidR="0059004C" w:rsidRPr="0059004C">
        <w:rPr>
          <w:color w:val="000000" w:themeColor="text1"/>
          <w:shd w:val="clear" w:color="auto" w:fill="FFFFFF"/>
        </w:rPr>
        <w:t>companies such as IC recovery and the Greene Lyon group, have started to recycle parts of computer chips that can be reused in new computer chips. According to the CEO of the Greene Lyon group “</w:t>
      </w:r>
      <w:r w:rsidR="0059004C" w:rsidRPr="0059004C">
        <w:rPr>
          <w:rFonts w:cs="Open Sans"/>
          <w:color w:val="000000" w:themeColor="text1"/>
          <w:shd w:val="clear" w:color="auto" w:fill="FFFFFF"/>
        </w:rPr>
        <w:t>chips recovered from his company’s process have 97% fewer GHG</w:t>
      </w:r>
      <w:r w:rsidR="0059004C">
        <w:rPr>
          <w:rFonts w:cs="Open Sans"/>
          <w:color w:val="000000" w:themeColor="text1"/>
          <w:shd w:val="clear" w:color="auto" w:fill="FFFFFF"/>
        </w:rPr>
        <w:t xml:space="preserve"> (Green House Gas)</w:t>
      </w:r>
      <w:r w:rsidR="0059004C" w:rsidRPr="0059004C">
        <w:rPr>
          <w:rFonts w:cs="Open Sans"/>
          <w:color w:val="000000" w:themeColor="text1"/>
          <w:shd w:val="clear" w:color="auto" w:fill="FFFFFF"/>
        </w:rPr>
        <w:t xml:space="preserve"> emissions than newly fabricating chips</w:t>
      </w:r>
      <w:r w:rsidR="0059004C">
        <w:rPr>
          <w:rFonts w:cs="Open Sans"/>
          <w:color w:val="000000" w:themeColor="text1"/>
          <w:shd w:val="clear" w:color="auto" w:fill="FFFFFF"/>
        </w:rPr>
        <w:t>”. This if anything shows that whilst we have much to overcome in the future, our role as designers is to overcome these challenges</w:t>
      </w:r>
      <w:r w:rsidR="00D073DC">
        <w:rPr>
          <w:rFonts w:cs="Open Sans"/>
          <w:color w:val="000000" w:themeColor="text1"/>
          <w:shd w:val="clear" w:color="auto" w:fill="FFFFFF"/>
        </w:rPr>
        <w:t xml:space="preserve"> to improve humanity.</w:t>
      </w:r>
    </w:p>
    <w:p w14:paraId="4C5D9E17" w14:textId="77777777" w:rsidR="00D073DC" w:rsidRDefault="00D073DC" w:rsidP="00CE2351">
      <w:pPr>
        <w:rPr>
          <w:rFonts w:cs="Open Sans"/>
          <w:color w:val="000000" w:themeColor="text1"/>
          <w:shd w:val="clear" w:color="auto" w:fill="FFFFFF"/>
        </w:rPr>
      </w:pPr>
    </w:p>
    <w:p w14:paraId="53DBB264" w14:textId="3E735910" w:rsidR="00D073DC" w:rsidRDefault="00A76F29" w:rsidP="00CE2351">
      <w:pPr>
        <w:rPr>
          <w:b/>
          <w:bCs/>
          <w:color w:val="000000" w:themeColor="text1"/>
          <w:spacing w:val="6"/>
          <w:sz w:val="28"/>
          <w:szCs w:val="28"/>
          <w:u w:val="single"/>
          <w:shd w:val="clear" w:color="auto" w:fill="FFFFFF"/>
        </w:rPr>
      </w:pPr>
      <w:r>
        <w:rPr>
          <w:b/>
          <w:bCs/>
          <w:color w:val="000000" w:themeColor="text1"/>
          <w:spacing w:val="6"/>
          <w:sz w:val="28"/>
          <w:szCs w:val="28"/>
          <w:u w:val="single"/>
          <w:shd w:val="clear" w:color="auto" w:fill="FFFFFF"/>
        </w:rPr>
        <w:t xml:space="preserve">Conclusion </w:t>
      </w:r>
    </w:p>
    <w:p w14:paraId="4CE7C9FA" w14:textId="77777777" w:rsidR="00A76F29" w:rsidRDefault="00A76F29" w:rsidP="00CE2351">
      <w:pPr>
        <w:rPr>
          <w:b/>
          <w:bCs/>
          <w:color w:val="000000" w:themeColor="text1"/>
          <w:spacing w:val="6"/>
          <w:sz w:val="28"/>
          <w:szCs w:val="28"/>
          <w:u w:val="single"/>
          <w:shd w:val="clear" w:color="auto" w:fill="FFFFFF"/>
        </w:rPr>
      </w:pPr>
    </w:p>
    <w:p w14:paraId="6B2817A7" w14:textId="750C150F" w:rsidR="00A76F29" w:rsidRDefault="00A76F29" w:rsidP="00CE2351">
      <w:pPr>
        <w:rPr>
          <w:color w:val="000000" w:themeColor="text1"/>
          <w:spacing w:val="6"/>
          <w:shd w:val="clear" w:color="auto" w:fill="FFFFFF"/>
        </w:rPr>
      </w:pPr>
      <w:r>
        <w:rPr>
          <w:color w:val="000000" w:themeColor="text1"/>
          <w:spacing w:val="6"/>
          <w:shd w:val="clear" w:color="auto" w:fill="FFFFFF"/>
        </w:rPr>
        <w:t xml:space="preserve">To conclude, the 3 words I have researched I believe are what all designers need to keep in mind. All designers must be allowed to have freedom with their designs as this allows them to </w:t>
      </w:r>
      <w:r w:rsidR="00BF7BB0">
        <w:rPr>
          <w:color w:val="000000" w:themeColor="text1"/>
          <w:spacing w:val="6"/>
          <w:shd w:val="clear" w:color="auto" w:fill="FFFFFF"/>
        </w:rPr>
        <w:t xml:space="preserve">create incredible things that certain restrictions and rules won’t allow them to do. As designers we must always keep in mind the flow of our designs as well as the flow of our design process. Our designs must be compatible with its surroundings and must be able to match the flow of its environment, but we must also be able to access our flow state when we are designing products in order to achieve our best work. And we must always be thinking about the future. The future of technology and how we may be able to use future technologies to our advantage, but also the future of our products and how they may be used or improved upon in order to better our species. </w:t>
      </w:r>
    </w:p>
    <w:p w14:paraId="67F5429E" w14:textId="77D6C17D" w:rsidR="001614E3" w:rsidRDefault="00BF7BB0" w:rsidP="00CE2351">
      <w:pPr>
        <w:rPr>
          <w:color w:val="000000" w:themeColor="text1"/>
          <w:spacing w:val="6"/>
          <w:shd w:val="clear" w:color="auto" w:fill="FFFFFF"/>
        </w:rPr>
      </w:pPr>
      <w:r>
        <w:rPr>
          <w:color w:val="000000" w:themeColor="text1"/>
          <w:spacing w:val="6"/>
          <w:shd w:val="clear" w:color="auto" w:fill="FFFFFF"/>
        </w:rPr>
        <w:t xml:space="preserve">The words Freedom, flow and future are linked in the sense that when you are in a flow state,  you have the freedom to make your design exactly the way you would like it to be, and this intern will decide the future of your product. However, </w:t>
      </w:r>
      <w:r w:rsidR="001614E3">
        <w:rPr>
          <w:color w:val="000000" w:themeColor="text1"/>
          <w:spacing w:val="6"/>
          <w:shd w:val="clear" w:color="auto" w:fill="FFFFFF"/>
        </w:rPr>
        <w:t xml:space="preserve">you could also argue that the words are stark contrasts of each other. In a philosophical sense, you cannot be truly free if you are ‘going with the flow’ as Zhuangzi puts it, as following a flow suggests that you are not in control of where you end up. </w:t>
      </w:r>
      <w:proofErr w:type="gramStart"/>
      <w:r w:rsidR="001614E3">
        <w:rPr>
          <w:color w:val="000000" w:themeColor="text1"/>
          <w:spacing w:val="6"/>
          <w:shd w:val="clear" w:color="auto" w:fill="FFFFFF"/>
        </w:rPr>
        <w:t>So</w:t>
      </w:r>
      <w:proofErr w:type="gramEnd"/>
      <w:r w:rsidR="001614E3">
        <w:rPr>
          <w:color w:val="000000" w:themeColor="text1"/>
          <w:spacing w:val="6"/>
          <w:shd w:val="clear" w:color="auto" w:fill="FFFFFF"/>
        </w:rPr>
        <w:t xml:space="preserve"> whilst both the words freedom and flow can be linked with the word future, a different view would suggest that they cannot be linked together. </w:t>
      </w:r>
    </w:p>
    <w:p w14:paraId="74E51343" w14:textId="70F20D60" w:rsidR="001614E3" w:rsidRDefault="001614E3" w:rsidP="00CE2351">
      <w:pPr>
        <w:rPr>
          <w:color w:val="000000" w:themeColor="text1"/>
          <w:spacing w:val="6"/>
          <w:shd w:val="clear" w:color="auto" w:fill="FFFFFF"/>
        </w:rPr>
      </w:pPr>
      <w:r>
        <w:rPr>
          <w:color w:val="000000" w:themeColor="text1"/>
          <w:spacing w:val="6"/>
          <w:shd w:val="clear" w:color="auto" w:fill="FFFFFF"/>
        </w:rPr>
        <w:t>Researching these words has inspired me to start researching different future energy sources</w:t>
      </w:r>
      <w:r w:rsidR="00B60D8A">
        <w:rPr>
          <w:color w:val="000000" w:themeColor="text1"/>
          <w:spacing w:val="6"/>
          <w:shd w:val="clear" w:color="auto" w:fill="FFFFFF"/>
        </w:rPr>
        <w:t xml:space="preserve"> as the energy sector is already researching possible alternatives and the UK government has pledged to be net zero by 2050 (UK Parliament, 2021), meaning that cleaner energy plants are going to become more apparent, and by developing cleaner and cheaper energy sources, people will have the freedom to spend the money they save on bills elsewhere. </w:t>
      </w:r>
    </w:p>
    <w:p w14:paraId="15E4A4D9" w14:textId="51583D5C" w:rsidR="00B60D8A" w:rsidRPr="00A76F29" w:rsidRDefault="00B60D8A" w:rsidP="00CE2351">
      <w:pPr>
        <w:rPr>
          <w:color w:val="000000" w:themeColor="text1"/>
          <w:spacing w:val="6"/>
          <w:shd w:val="clear" w:color="auto" w:fill="FFFFFF"/>
        </w:rPr>
      </w:pPr>
      <w:r>
        <w:rPr>
          <w:color w:val="000000" w:themeColor="text1"/>
          <w:spacing w:val="6"/>
          <w:shd w:val="clear" w:color="auto" w:fill="FFFFFF"/>
        </w:rPr>
        <w:t xml:space="preserve">My research has therefore led me to the question : </w:t>
      </w:r>
      <w:r w:rsidR="00513B80">
        <w:rPr>
          <w:color w:val="000000" w:themeColor="text1"/>
          <w:spacing w:val="6"/>
          <w:shd w:val="clear" w:color="auto" w:fill="FFFFFF"/>
        </w:rPr>
        <w:t>how can future renewable  energy sources be implemented into current infrastructure in an affordable way ?</w:t>
      </w:r>
    </w:p>
    <w:p w14:paraId="4BA08D9B" w14:textId="77777777" w:rsidR="005062CC" w:rsidRDefault="005062CC" w:rsidP="00276AB2"/>
    <w:p w14:paraId="6F1312E5" w14:textId="77777777" w:rsidR="005062CC" w:rsidRPr="005062CC" w:rsidRDefault="005062CC" w:rsidP="00276AB2">
      <w:pPr>
        <w:rPr>
          <w:b/>
          <w:bCs/>
          <w:sz w:val="36"/>
          <w:szCs w:val="36"/>
          <w:u w:val="single"/>
        </w:rPr>
      </w:pPr>
    </w:p>
    <w:p w14:paraId="76E437E8" w14:textId="4B7A6938" w:rsidR="005062CC" w:rsidRDefault="005062CC" w:rsidP="00276AB2">
      <w:pPr>
        <w:rPr>
          <w:b/>
          <w:bCs/>
          <w:sz w:val="36"/>
          <w:szCs w:val="36"/>
          <w:u w:val="single"/>
        </w:rPr>
      </w:pPr>
      <w:r w:rsidRPr="005062CC">
        <w:rPr>
          <w:b/>
          <w:bCs/>
          <w:sz w:val="36"/>
          <w:szCs w:val="36"/>
          <w:u w:val="single"/>
        </w:rPr>
        <w:t xml:space="preserve">Bibliography </w:t>
      </w:r>
    </w:p>
    <w:p w14:paraId="2525A23D" w14:textId="0CA2EC79" w:rsidR="00536F6A" w:rsidRPr="00855E04" w:rsidRDefault="00536F6A" w:rsidP="00536F6A">
      <w:pPr>
        <w:pStyle w:val="NormalWeb"/>
        <w:numPr>
          <w:ilvl w:val="0"/>
          <w:numId w:val="1"/>
        </w:numPr>
        <w:rPr>
          <w:rStyle w:val="apple-converted-space"/>
          <w:rFonts w:asciiTheme="minorHAnsi" w:hAnsiTheme="minorHAnsi"/>
          <w:color w:val="000000"/>
        </w:rPr>
      </w:pPr>
      <w:r w:rsidRPr="00855E04">
        <w:rPr>
          <w:rFonts w:asciiTheme="minorHAnsi" w:hAnsiTheme="minorHAnsi"/>
          <w:i/>
          <w:iCs/>
          <w:color w:val="000000"/>
        </w:rPr>
        <w:t xml:space="preserve">Freedom noun - definition, pictures, pronunciation and usage notes | </w:t>
      </w:r>
      <w:proofErr w:type="gramStart"/>
      <w:r w:rsidRPr="00855E04">
        <w:rPr>
          <w:rFonts w:asciiTheme="minorHAnsi" w:hAnsiTheme="minorHAnsi"/>
          <w:i/>
          <w:iCs/>
          <w:color w:val="000000"/>
        </w:rPr>
        <w:t>Oxford Advanced Learner’s dictionary</w:t>
      </w:r>
      <w:proofErr w:type="gramEnd"/>
      <w:r w:rsidRPr="00855E04">
        <w:rPr>
          <w:rFonts w:asciiTheme="minorHAnsi" w:hAnsiTheme="minorHAnsi"/>
          <w:i/>
          <w:iCs/>
          <w:color w:val="000000"/>
        </w:rPr>
        <w:t xml:space="preserve"> at Oxfordlearnersdictionaries.com</w:t>
      </w:r>
      <w:r w:rsidRPr="00855E04">
        <w:rPr>
          <w:rStyle w:val="apple-converted-space"/>
          <w:rFonts w:asciiTheme="minorHAnsi" w:eastAsiaTheme="majorEastAsia" w:hAnsiTheme="minorHAnsi"/>
          <w:color w:val="000000"/>
        </w:rPr>
        <w:t> </w:t>
      </w:r>
      <w:r w:rsidRPr="00855E04">
        <w:rPr>
          <w:rFonts w:asciiTheme="minorHAnsi" w:hAnsiTheme="minorHAnsi"/>
          <w:color w:val="000000"/>
        </w:rPr>
        <w:t>(2024)</w:t>
      </w:r>
      <w:r w:rsidRPr="00855E04">
        <w:rPr>
          <w:rStyle w:val="apple-converted-space"/>
          <w:rFonts w:asciiTheme="minorHAnsi" w:eastAsiaTheme="majorEastAsia" w:hAnsiTheme="minorHAnsi"/>
          <w:color w:val="000000"/>
        </w:rPr>
        <w:t> </w:t>
      </w:r>
      <w:r w:rsidRPr="00855E04">
        <w:rPr>
          <w:rFonts w:asciiTheme="minorHAnsi" w:hAnsiTheme="minorHAnsi"/>
          <w:i/>
          <w:iCs/>
          <w:color w:val="000000"/>
        </w:rPr>
        <w:t>freedom noun</w:t>
      </w:r>
      <w:r w:rsidRPr="00855E04">
        <w:rPr>
          <w:rFonts w:asciiTheme="minorHAnsi" w:hAnsiTheme="minorHAnsi"/>
          <w:color w:val="000000"/>
        </w:rPr>
        <w:t xml:space="preserve">. Available at: </w:t>
      </w:r>
      <w:hyperlink r:id="rId5" w:history="1">
        <w:r w:rsidRPr="00855E04">
          <w:rPr>
            <w:rStyle w:val="Hyperlink"/>
            <w:rFonts w:asciiTheme="minorHAnsi" w:hAnsiTheme="minorHAnsi"/>
          </w:rPr>
          <w:t>https://www.oxfordlearnersdictionaries.com/definition/english/freedom</w:t>
        </w:r>
      </w:hyperlink>
      <w:r w:rsidRPr="00855E04">
        <w:rPr>
          <w:rFonts w:asciiTheme="minorHAnsi" w:hAnsiTheme="minorHAnsi"/>
          <w:color w:val="000000"/>
        </w:rPr>
        <w:t xml:space="preserve"> (Accessed: 08 April 2024).</w:t>
      </w:r>
      <w:r w:rsidRPr="00855E04">
        <w:rPr>
          <w:rStyle w:val="apple-converted-space"/>
          <w:rFonts w:asciiTheme="minorHAnsi" w:eastAsiaTheme="majorEastAsia" w:hAnsiTheme="minorHAnsi"/>
          <w:color w:val="000000"/>
        </w:rPr>
        <w:t> </w:t>
      </w:r>
    </w:p>
    <w:p w14:paraId="2C8A7816" w14:textId="7933B477" w:rsidR="004D1BC5" w:rsidRPr="00855E04" w:rsidRDefault="004D1BC5" w:rsidP="004D1BC5">
      <w:pPr>
        <w:pStyle w:val="NormalWeb"/>
        <w:numPr>
          <w:ilvl w:val="0"/>
          <w:numId w:val="1"/>
        </w:numPr>
        <w:rPr>
          <w:rFonts w:asciiTheme="minorHAnsi" w:hAnsiTheme="minorHAnsi"/>
          <w:color w:val="000000"/>
        </w:rPr>
      </w:pPr>
      <w:r w:rsidRPr="00855E04">
        <w:rPr>
          <w:rFonts w:asciiTheme="minorHAnsi" w:hAnsiTheme="minorHAnsi"/>
          <w:color w:val="000000"/>
        </w:rPr>
        <w:t>Thucydides (1910) ‘2.43.4’, in</w:t>
      </w:r>
      <w:r w:rsidRPr="00855E04">
        <w:rPr>
          <w:rStyle w:val="apple-converted-space"/>
          <w:rFonts w:asciiTheme="minorHAnsi" w:eastAsiaTheme="majorEastAsia" w:hAnsiTheme="minorHAnsi"/>
          <w:color w:val="000000"/>
        </w:rPr>
        <w:t> </w:t>
      </w:r>
      <w:r w:rsidRPr="00855E04">
        <w:rPr>
          <w:rFonts w:asciiTheme="minorHAnsi" w:hAnsiTheme="minorHAnsi"/>
          <w:i/>
          <w:iCs/>
          <w:color w:val="000000"/>
        </w:rPr>
        <w:t>Thucydides, The Peloponnesian War</w:t>
      </w:r>
      <w:r w:rsidRPr="00855E04">
        <w:rPr>
          <w:rFonts w:asciiTheme="minorHAnsi" w:hAnsiTheme="minorHAnsi"/>
          <w:color w:val="000000"/>
        </w:rPr>
        <w:t xml:space="preserve">. </w:t>
      </w:r>
      <w:r w:rsidR="00566F60" w:rsidRPr="00855E04">
        <w:rPr>
          <w:rFonts w:asciiTheme="minorHAnsi" w:hAnsiTheme="minorHAnsi"/>
          <w:color w:val="000000"/>
        </w:rPr>
        <w:t>London</w:t>
      </w:r>
      <w:r w:rsidRPr="00855E04">
        <w:rPr>
          <w:rFonts w:asciiTheme="minorHAnsi" w:hAnsiTheme="minorHAnsi"/>
          <w:color w:val="000000"/>
        </w:rPr>
        <w:t>: J.M. Dent.</w:t>
      </w:r>
    </w:p>
    <w:p w14:paraId="26C5F195" w14:textId="77777777" w:rsidR="003D2A82" w:rsidRPr="00855E04" w:rsidRDefault="00566F60" w:rsidP="003D2A82">
      <w:pPr>
        <w:pStyle w:val="NormalWeb"/>
        <w:numPr>
          <w:ilvl w:val="0"/>
          <w:numId w:val="1"/>
        </w:numPr>
        <w:rPr>
          <w:rFonts w:asciiTheme="minorHAnsi" w:hAnsiTheme="minorHAnsi"/>
          <w:color w:val="000000"/>
        </w:rPr>
      </w:pPr>
      <w:r w:rsidRPr="00855E04">
        <w:rPr>
          <w:rFonts w:asciiTheme="minorHAnsi" w:hAnsiTheme="minorHAnsi"/>
          <w:color w:val="000000"/>
        </w:rPr>
        <w:t xml:space="preserve">Morley, </w:t>
      </w:r>
      <w:proofErr w:type="gramStart"/>
      <w:r w:rsidRPr="00855E04">
        <w:rPr>
          <w:rFonts w:asciiTheme="minorHAnsi" w:hAnsiTheme="minorHAnsi"/>
          <w:color w:val="000000"/>
        </w:rPr>
        <w:t>N.</w:t>
      </w:r>
      <w:proofErr w:type="gramEnd"/>
      <w:r w:rsidRPr="00855E04">
        <w:rPr>
          <w:rFonts w:asciiTheme="minorHAnsi" w:hAnsiTheme="minorHAnsi"/>
          <w:color w:val="000000"/>
        </w:rPr>
        <w:t xml:space="preserve"> and Lee, C.M. (2017)</w:t>
      </w:r>
      <w:r w:rsidRPr="00855E04">
        <w:rPr>
          <w:rStyle w:val="apple-converted-space"/>
          <w:rFonts w:asciiTheme="minorHAnsi" w:eastAsiaTheme="majorEastAsia" w:hAnsiTheme="minorHAnsi"/>
          <w:color w:val="000000"/>
        </w:rPr>
        <w:t> </w:t>
      </w:r>
      <w:r w:rsidRPr="00855E04">
        <w:rPr>
          <w:rFonts w:asciiTheme="minorHAnsi" w:hAnsiTheme="minorHAnsi"/>
          <w:i/>
          <w:iCs/>
          <w:color w:val="000000"/>
        </w:rPr>
        <w:t>II.43: Reception &amp; Key Issues</w:t>
      </w:r>
      <w:r w:rsidRPr="00855E04">
        <w:rPr>
          <w:rFonts w:asciiTheme="minorHAnsi" w:hAnsiTheme="minorHAnsi"/>
          <w:color w:val="000000"/>
        </w:rPr>
        <w:t>,</w:t>
      </w:r>
      <w:r w:rsidRPr="00855E04">
        <w:rPr>
          <w:rStyle w:val="apple-converted-space"/>
          <w:rFonts w:asciiTheme="minorHAnsi" w:eastAsiaTheme="majorEastAsia" w:hAnsiTheme="minorHAnsi"/>
          <w:color w:val="000000"/>
        </w:rPr>
        <w:t> </w:t>
      </w:r>
      <w:r w:rsidRPr="00855E04">
        <w:rPr>
          <w:rFonts w:asciiTheme="minorHAnsi" w:hAnsiTheme="minorHAnsi"/>
          <w:i/>
          <w:iCs/>
          <w:color w:val="000000"/>
        </w:rPr>
        <w:t>II.43: Reception &amp; Key Issues | Department of Classics and Ancient History | University of Bristol</w:t>
      </w:r>
      <w:r w:rsidRPr="00855E04">
        <w:rPr>
          <w:rFonts w:asciiTheme="minorHAnsi" w:hAnsiTheme="minorHAnsi"/>
          <w:color w:val="000000"/>
        </w:rPr>
        <w:t xml:space="preserve">. Available at: </w:t>
      </w:r>
      <w:hyperlink r:id="rId6" w:history="1">
        <w:r w:rsidRPr="00855E04">
          <w:rPr>
            <w:rStyle w:val="Hyperlink"/>
            <w:rFonts w:asciiTheme="minorHAnsi" w:hAnsiTheme="minorHAnsi"/>
          </w:rPr>
          <w:t>https://www.bristol.ac.uk/classics/research/thucydides/ttt/issues/</w:t>
        </w:r>
      </w:hyperlink>
      <w:r w:rsidRPr="00855E04">
        <w:rPr>
          <w:rFonts w:asciiTheme="minorHAnsi" w:hAnsiTheme="minorHAnsi"/>
          <w:color w:val="000000"/>
        </w:rPr>
        <w:t xml:space="preserve"> (Accessed: 09 April 2024).</w:t>
      </w:r>
    </w:p>
    <w:p w14:paraId="7593C0FE" w14:textId="64BC3CDC" w:rsidR="003D2A82" w:rsidRPr="00855E04" w:rsidRDefault="00566F60" w:rsidP="003D2A82">
      <w:pPr>
        <w:pStyle w:val="NormalWeb"/>
        <w:numPr>
          <w:ilvl w:val="0"/>
          <w:numId w:val="1"/>
        </w:numPr>
        <w:rPr>
          <w:rFonts w:asciiTheme="minorHAnsi" w:hAnsiTheme="minorHAnsi"/>
          <w:color w:val="000000"/>
        </w:rPr>
      </w:pPr>
      <w:r w:rsidRPr="00855E04">
        <w:rPr>
          <w:rFonts w:asciiTheme="minorHAnsi" w:hAnsiTheme="minorHAnsi"/>
          <w:color w:val="000000"/>
        </w:rPr>
        <w:t xml:space="preserve"> </w:t>
      </w:r>
      <w:r w:rsidR="003D2A82" w:rsidRPr="00855E04">
        <w:rPr>
          <w:rFonts w:asciiTheme="minorHAnsi" w:hAnsiTheme="minorHAnsi"/>
          <w:color w:val="000000"/>
        </w:rPr>
        <w:t>Ware, O. (2023)</w:t>
      </w:r>
      <w:r w:rsidR="003D2A82" w:rsidRPr="00855E04">
        <w:rPr>
          <w:rStyle w:val="apple-converted-space"/>
          <w:rFonts w:asciiTheme="minorHAnsi" w:eastAsiaTheme="majorEastAsia" w:hAnsiTheme="minorHAnsi"/>
          <w:color w:val="000000"/>
        </w:rPr>
        <w:t> </w:t>
      </w:r>
      <w:r w:rsidR="003D2A82" w:rsidRPr="00855E04">
        <w:rPr>
          <w:rFonts w:asciiTheme="minorHAnsi" w:hAnsiTheme="minorHAnsi"/>
          <w:i/>
          <w:iCs/>
          <w:color w:val="000000"/>
        </w:rPr>
        <w:t>Kant on freedom</w:t>
      </w:r>
      <w:r w:rsidR="003D2A82" w:rsidRPr="00855E04">
        <w:rPr>
          <w:rFonts w:asciiTheme="minorHAnsi" w:hAnsiTheme="minorHAnsi"/>
          <w:color w:val="000000"/>
        </w:rPr>
        <w:t>,</w:t>
      </w:r>
      <w:r w:rsidR="003D2A82" w:rsidRPr="00855E04">
        <w:rPr>
          <w:rStyle w:val="apple-converted-space"/>
          <w:rFonts w:asciiTheme="minorHAnsi" w:eastAsiaTheme="majorEastAsia" w:hAnsiTheme="minorHAnsi"/>
          <w:color w:val="000000"/>
        </w:rPr>
        <w:t> </w:t>
      </w:r>
      <w:r w:rsidR="003D2A82" w:rsidRPr="00855E04">
        <w:rPr>
          <w:rFonts w:asciiTheme="minorHAnsi" w:hAnsiTheme="minorHAnsi"/>
          <w:i/>
          <w:iCs/>
          <w:color w:val="000000"/>
        </w:rPr>
        <w:t>Cambridge Core</w:t>
      </w:r>
      <w:r w:rsidR="003D2A82" w:rsidRPr="00855E04">
        <w:rPr>
          <w:rFonts w:asciiTheme="minorHAnsi" w:hAnsiTheme="minorHAnsi"/>
          <w:color w:val="000000"/>
        </w:rPr>
        <w:t xml:space="preserve">. Available at: </w:t>
      </w:r>
      <w:hyperlink r:id="rId7" w:history="1">
        <w:r w:rsidR="003D2A82" w:rsidRPr="00855E04">
          <w:rPr>
            <w:rStyle w:val="Hyperlink"/>
            <w:rFonts w:asciiTheme="minorHAnsi" w:hAnsiTheme="minorHAnsi"/>
          </w:rPr>
          <w:t>https://www.cambridge.org/core/elements/abs/kant-on-freedom/5FEED927F62542721D0E79873AE45415</w:t>
        </w:r>
      </w:hyperlink>
      <w:r w:rsidR="003D2A82" w:rsidRPr="00855E04">
        <w:rPr>
          <w:rFonts w:asciiTheme="minorHAnsi" w:hAnsiTheme="minorHAnsi"/>
          <w:color w:val="000000"/>
        </w:rPr>
        <w:t xml:space="preserve"> (Accessed: 09 April 2024).</w:t>
      </w:r>
    </w:p>
    <w:p w14:paraId="4E8C5175" w14:textId="676F6908" w:rsidR="00170207" w:rsidRPr="00855E04" w:rsidRDefault="00170207" w:rsidP="00170207">
      <w:pPr>
        <w:pStyle w:val="NormalWeb"/>
        <w:numPr>
          <w:ilvl w:val="0"/>
          <w:numId w:val="1"/>
        </w:numPr>
        <w:rPr>
          <w:rFonts w:asciiTheme="minorHAnsi" w:hAnsiTheme="minorHAnsi"/>
          <w:color w:val="000000"/>
        </w:rPr>
      </w:pPr>
      <w:r w:rsidRPr="00855E04">
        <w:rPr>
          <w:rFonts w:asciiTheme="minorHAnsi" w:hAnsiTheme="minorHAnsi"/>
          <w:color w:val="000000"/>
        </w:rPr>
        <w:t>Kant, I. (</w:t>
      </w:r>
      <w:r w:rsidR="00A42553" w:rsidRPr="00855E04">
        <w:rPr>
          <w:rFonts w:asciiTheme="minorHAnsi" w:hAnsiTheme="minorHAnsi"/>
          <w:color w:val="000000"/>
        </w:rPr>
        <w:t>1836</w:t>
      </w:r>
      <w:r w:rsidRPr="00855E04">
        <w:rPr>
          <w:rFonts w:asciiTheme="minorHAnsi" w:hAnsiTheme="minorHAnsi"/>
          <w:color w:val="000000"/>
        </w:rPr>
        <w:t>)</w:t>
      </w:r>
      <w:r w:rsidRPr="00855E04">
        <w:rPr>
          <w:rStyle w:val="apple-converted-space"/>
          <w:rFonts w:asciiTheme="minorHAnsi" w:eastAsiaTheme="majorEastAsia" w:hAnsiTheme="minorHAnsi"/>
          <w:color w:val="000000"/>
        </w:rPr>
        <w:t> </w:t>
      </w:r>
      <w:r w:rsidRPr="00855E04">
        <w:rPr>
          <w:rFonts w:asciiTheme="minorHAnsi" w:hAnsiTheme="minorHAnsi"/>
          <w:i/>
          <w:iCs/>
          <w:color w:val="000000"/>
        </w:rPr>
        <w:t>Metaphysic of ethics</w:t>
      </w:r>
      <w:r w:rsidRPr="00855E04">
        <w:rPr>
          <w:rFonts w:asciiTheme="minorHAnsi" w:hAnsiTheme="minorHAnsi"/>
          <w:color w:val="000000"/>
        </w:rPr>
        <w:t xml:space="preserve">.p.202. </w:t>
      </w:r>
      <w:proofErr w:type="spellStart"/>
      <w:r w:rsidRPr="00855E04">
        <w:rPr>
          <w:rFonts w:asciiTheme="minorHAnsi" w:hAnsiTheme="minorHAnsi"/>
          <w:color w:val="000000"/>
        </w:rPr>
        <w:t>Hardpress</w:t>
      </w:r>
      <w:proofErr w:type="spellEnd"/>
      <w:r w:rsidRPr="00855E04">
        <w:rPr>
          <w:rFonts w:asciiTheme="minorHAnsi" w:hAnsiTheme="minorHAnsi"/>
          <w:color w:val="000000"/>
        </w:rPr>
        <w:t xml:space="preserve"> Ltd.</w:t>
      </w:r>
    </w:p>
    <w:p w14:paraId="6AC1F403" w14:textId="171CA9B1" w:rsidR="00536F6A" w:rsidRPr="00855E04" w:rsidRDefault="00ED348E" w:rsidP="00ED348E">
      <w:pPr>
        <w:pStyle w:val="NormalWeb"/>
        <w:numPr>
          <w:ilvl w:val="0"/>
          <w:numId w:val="1"/>
        </w:numPr>
        <w:rPr>
          <w:rFonts w:asciiTheme="minorHAnsi" w:hAnsiTheme="minorHAnsi"/>
          <w:color w:val="000000"/>
        </w:rPr>
      </w:pPr>
      <w:r w:rsidRPr="00855E04">
        <w:rPr>
          <w:rFonts w:asciiTheme="minorHAnsi" w:hAnsiTheme="minorHAnsi"/>
          <w:color w:val="000000"/>
        </w:rPr>
        <w:t>Rousseau, J.J. (1762) in</w:t>
      </w:r>
      <w:r w:rsidRPr="00855E04">
        <w:rPr>
          <w:rStyle w:val="apple-converted-space"/>
          <w:rFonts w:asciiTheme="minorHAnsi" w:eastAsiaTheme="majorEastAsia" w:hAnsiTheme="minorHAnsi"/>
          <w:color w:val="000000"/>
        </w:rPr>
        <w:t> </w:t>
      </w:r>
      <w:r w:rsidRPr="00855E04">
        <w:rPr>
          <w:rFonts w:asciiTheme="minorHAnsi" w:hAnsiTheme="minorHAnsi"/>
          <w:i/>
          <w:iCs/>
          <w:color w:val="000000"/>
        </w:rPr>
        <w:t xml:space="preserve">the </w:t>
      </w:r>
      <w:proofErr w:type="gramStart"/>
      <w:r w:rsidRPr="00855E04">
        <w:rPr>
          <w:rFonts w:asciiTheme="minorHAnsi" w:hAnsiTheme="minorHAnsi"/>
          <w:i/>
          <w:iCs/>
          <w:color w:val="000000"/>
        </w:rPr>
        <w:t>Social</w:t>
      </w:r>
      <w:proofErr w:type="gramEnd"/>
      <w:r w:rsidRPr="00855E04">
        <w:rPr>
          <w:rFonts w:asciiTheme="minorHAnsi" w:hAnsiTheme="minorHAnsi"/>
          <w:i/>
          <w:iCs/>
          <w:color w:val="000000"/>
        </w:rPr>
        <w:t xml:space="preserve"> contract</w:t>
      </w:r>
      <w:r w:rsidRPr="00855E04">
        <w:rPr>
          <w:rFonts w:asciiTheme="minorHAnsi" w:hAnsiTheme="minorHAnsi"/>
          <w:color w:val="000000"/>
        </w:rPr>
        <w:t>.p.1</w:t>
      </w:r>
    </w:p>
    <w:p w14:paraId="5BEB32EE" w14:textId="079482ED" w:rsidR="00D57398" w:rsidRPr="00855E04" w:rsidRDefault="00D57398" w:rsidP="00D57398">
      <w:pPr>
        <w:pStyle w:val="NormalWeb"/>
        <w:numPr>
          <w:ilvl w:val="0"/>
          <w:numId w:val="1"/>
        </w:numPr>
        <w:rPr>
          <w:rFonts w:asciiTheme="minorHAnsi" w:hAnsiTheme="minorHAnsi"/>
          <w:color w:val="000000"/>
        </w:rPr>
      </w:pPr>
      <w:r w:rsidRPr="00855E04">
        <w:rPr>
          <w:rFonts w:asciiTheme="minorHAnsi" w:hAnsiTheme="minorHAnsi"/>
          <w:color w:val="000000"/>
        </w:rPr>
        <w:t>Keskin, K. (2023)</w:t>
      </w:r>
      <w:r w:rsidRPr="00855E04">
        <w:rPr>
          <w:rStyle w:val="apple-converted-space"/>
          <w:rFonts w:asciiTheme="minorHAnsi" w:eastAsiaTheme="majorEastAsia" w:hAnsiTheme="minorHAnsi"/>
          <w:color w:val="000000"/>
        </w:rPr>
        <w:t> </w:t>
      </w:r>
      <w:r w:rsidRPr="00855E04">
        <w:rPr>
          <w:rFonts w:asciiTheme="minorHAnsi" w:hAnsiTheme="minorHAnsi"/>
          <w:i/>
          <w:iCs/>
          <w:color w:val="000000"/>
        </w:rPr>
        <w:t xml:space="preserve">Freedom in the world of modern design: Insights from </w:t>
      </w:r>
      <w:proofErr w:type="spellStart"/>
      <w:r w:rsidRPr="00855E04">
        <w:rPr>
          <w:rFonts w:asciiTheme="minorHAnsi" w:hAnsiTheme="minorHAnsi"/>
          <w:i/>
          <w:iCs/>
          <w:color w:val="000000"/>
        </w:rPr>
        <w:t>Krishnamurti</w:t>
      </w:r>
      <w:proofErr w:type="spellEnd"/>
      <w:r w:rsidRPr="00855E04">
        <w:rPr>
          <w:rFonts w:asciiTheme="minorHAnsi" w:hAnsiTheme="minorHAnsi"/>
          <w:i/>
          <w:iCs/>
          <w:color w:val="000000"/>
        </w:rPr>
        <w:t xml:space="preserve"> and Einstein</w:t>
      </w:r>
      <w:r w:rsidRPr="00855E04">
        <w:rPr>
          <w:rFonts w:asciiTheme="minorHAnsi" w:hAnsiTheme="minorHAnsi"/>
          <w:color w:val="000000"/>
        </w:rPr>
        <w:t>,</w:t>
      </w:r>
      <w:r w:rsidRPr="00855E04">
        <w:rPr>
          <w:rStyle w:val="apple-converted-space"/>
          <w:rFonts w:asciiTheme="minorHAnsi" w:eastAsiaTheme="majorEastAsia" w:hAnsiTheme="minorHAnsi"/>
          <w:color w:val="000000"/>
        </w:rPr>
        <w:t> </w:t>
      </w:r>
      <w:r w:rsidRPr="00855E04">
        <w:rPr>
          <w:rFonts w:asciiTheme="minorHAnsi" w:hAnsiTheme="minorHAnsi"/>
          <w:i/>
          <w:iCs/>
          <w:color w:val="000000"/>
        </w:rPr>
        <w:t>LinkedIn</w:t>
      </w:r>
      <w:r w:rsidRPr="00855E04">
        <w:rPr>
          <w:rFonts w:asciiTheme="minorHAnsi" w:hAnsiTheme="minorHAnsi"/>
          <w:color w:val="000000"/>
        </w:rPr>
        <w:t xml:space="preserve">. Available at: </w:t>
      </w:r>
      <w:hyperlink r:id="rId8" w:history="1">
        <w:r w:rsidRPr="00855E04">
          <w:rPr>
            <w:rStyle w:val="Hyperlink"/>
            <w:rFonts w:asciiTheme="minorHAnsi" w:hAnsiTheme="minorHAnsi"/>
          </w:rPr>
          <w:t>https://www.linkedin.com/pulse/freedom-world-modern-design-insights-from-einstein-kudret-keskin-i143e</w:t>
        </w:r>
      </w:hyperlink>
      <w:r w:rsidRPr="00855E04">
        <w:rPr>
          <w:rFonts w:asciiTheme="minorHAnsi" w:hAnsiTheme="minorHAnsi"/>
          <w:color w:val="000000"/>
        </w:rPr>
        <w:t xml:space="preserve">  (Accessed: 10 April 2024).</w:t>
      </w:r>
    </w:p>
    <w:p w14:paraId="3093450D" w14:textId="1709A6C0" w:rsidR="00ED348E" w:rsidRPr="00855E04" w:rsidRDefault="00682ACC" w:rsidP="00ED348E">
      <w:pPr>
        <w:pStyle w:val="NormalWeb"/>
        <w:numPr>
          <w:ilvl w:val="0"/>
          <w:numId w:val="1"/>
        </w:numPr>
        <w:rPr>
          <w:rFonts w:asciiTheme="minorHAnsi" w:hAnsiTheme="minorHAnsi"/>
          <w:color w:val="000000" w:themeColor="text1"/>
        </w:rPr>
      </w:pPr>
      <w:r w:rsidRPr="00855E04">
        <w:rPr>
          <w:rFonts w:asciiTheme="minorHAnsi" w:hAnsiTheme="minorHAnsi"/>
          <w:color w:val="000000" w:themeColor="text1"/>
          <w:shd w:val="clear" w:color="auto" w:fill="FFFFFF"/>
        </w:rPr>
        <w:t>Zhuangzi. (1968).</w:t>
      </w:r>
      <w:r w:rsidRPr="00855E04">
        <w:rPr>
          <w:rStyle w:val="apple-converted-space"/>
          <w:rFonts w:asciiTheme="minorHAnsi" w:eastAsiaTheme="majorEastAsia" w:hAnsiTheme="minorHAnsi"/>
          <w:color w:val="000000" w:themeColor="text1"/>
          <w:shd w:val="clear" w:color="auto" w:fill="FFFFFF"/>
        </w:rPr>
        <w:t> </w:t>
      </w:r>
      <w:r w:rsidRPr="00855E04">
        <w:rPr>
          <w:rStyle w:val="Emphasis"/>
          <w:rFonts w:asciiTheme="minorHAnsi" w:eastAsiaTheme="majorEastAsia" w:hAnsiTheme="minorHAnsi"/>
          <w:color w:val="000000" w:themeColor="text1"/>
        </w:rPr>
        <w:t>The Complete Works of Chuang Tzu</w:t>
      </w:r>
      <w:r w:rsidRPr="00855E04">
        <w:rPr>
          <w:rStyle w:val="apple-converted-space"/>
          <w:rFonts w:asciiTheme="minorHAnsi" w:eastAsiaTheme="majorEastAsia" w:hAnsiTheme="minorHAnsi"/>
          <w:color w:val="000000" w:themeColor="text1"/>
          <w:shd w:val="clear" w:color="auto" w:fill="FFFFFF"/>
        </w:rPr>
        <w:t> </w:t>
      </w:r>
      <w:r w:rsidRPr="00855E04">
        <w:rPr>
          <w:rFonts w:asciiTheme="minorHAnsi" w:hAnsiTheme="minorHAnsi"/>
          <w:color w:val="000000" w:themeColor="text1"/>
          <w:shd w:val="clear" w:color="auto" w:fill="FFFFFF"/>
        </w:rPr>
        <w:t xml:space="preserve">(B. Watson, Trans.). </w:t>
      </w:r>
      <w:proofErr w:type="spellStart"/>
      <w:r w:rsidRPr="00855E04">
        <w:rPr>
          <w:rFonts w:asciiTheme="minorHAnsi" w:hAnsiTheme="minorHAnsi"/>
          <w:color w:val="000000" w:themeColor="text1"/>
          <w:shd w:val="clear" w:color="auto" w:fill="FFFFFF"/>
        </w:rPr>
        <w:t>NewYork</w:t>
      </w:r>
      <w:proofErr w:type="spellEnd"/>
      <w:r w:rsidRPr="00855E04">
        <w:rPr>
          <w:rFonts w:asciiTheme="minorHAnsi" w:hAnsiTheme="minorHAnsi"/>
          <w:color w:val="000000" w:themeColor="text1"/>
          <w:shd w:val="clear" w:color="auto" w:fill="FFFFFF"/>
        </w:rPr>
        <w:t>: Columbia University Press.</w:t>
      </w:r>
    </w:p>
    <w:p w14:paraId="229522E3" w14:textId="53FE0D8D" w:rsidR="002E63EA" w:rsidRPr="00855E04" w:rsidRDefault="002E63EA" w:rsidP="002E63EA">
      <w:pPr>
        <w:pStyle w:val="NormalWeb"/>
        <w:numPr>
          <w:ilvl w:val="0"/>
          <w:numId w:val="1"/>
        </w:numPr>
        <w:rPr>
          <w:rFonts w:asciiTheme="minorHAnsi" w:hAnsiTheme="minorHAnsi"/>
          <w:color w:val="000000"/>
        </w:rPr>
      </w:pPr>
      <w:r w:rsidRPr="00855E04">
        <w:rPr>
          <w:rFonts w:asciiTheme="minorHAnsi" w:hAnsiTheme="minorHAnsi"/>
          <w:color w:val="000000"/>
        </w:rPr>
        <w:t>interactive design foundation (2023)</w:t>
      </w:r>
      <w:r w:rsidRPr="00855E04">
        <w:rPr>
          <w:rStyle w:val="apple-converted-space"/>
          <w:rFonts w:asciiTheme="minorHAnsi" w:eastAsiaTheme="majorEastAsia" w:hAnsiTheme="minorHAnsi"/>
          <w:color w:val="000000"/>
        </w:rPr>
        <w:t> </w:t>
      </w:r>
      <w:r w:rsidRPr="00855E04">
        <w:rPr>
          <w:rFonts w:asciiTheme="minorHAnsi" w:hAnsiTheme="minorHAnsi"/>
          <w:i/>
          <w:iCs/>
          <w:color w:val="000000"/>
        </w:rPr>
        <w:t xml:space="preserve">What are user </w:t>
      </w:r>
      <w:proofErr w:type="gramStart"/>
      <w:r w:rsidRPr="00855E04">
        <w:rPr>
          <w:rFonts w:asciiTheme="minorHAnsi" w:hAnsiTheme="minorHAnsi"/>
          <w:i/>
          <w:iCs/>
          <w:color w:val="000000"/>
        </w:rPr>
        <w:t>flows?</w:t>
      </w:r>
      <w:r w:rsidRPr="00855E04">
        <w:rPr>
          <w:rFonts w:asciiTheme="minorHAnsi" w:hAnsiTheme="minorHAnsi"/>
          <w:color w:val="000000"/>
        </w:rPr>
        <w:t>,</w:t>
      </w:r>
      <w:proofErr w:type="gramEnd"/>
      <w:r w:rsidRPr="00855E04">
        <w:rPr>
          <w:rStyle w:val="apple-converted-space"/>
          <w:rFonts w:asciiTheme="minorHAnsi" w:eastAsiaTheme="majorEastAsia" w:hAnsiTheme="minorHAnsi"/>
          <w:color w:val="000000"/>
        </w:rPr>
        <w:t> </w:t>
      </w:r>
      <w:r w:rsidRPr="00855E04">
        <w:rPr>
          <w:rFonts w:asciiTheme="minorHAnsi" w:hAnsiTheme="minorHAnsi"/>
          <w:i/>
          <w:iCs/>
          <w:color w:val="000000"/>
        </w:rPr>
        <w:t>The Interaction Design Foundation</w:t>
      </w:r>
      <w:r w:rsidRPr="00855E04">
        <w:rPr>
          <w:rFonts w:asciiTheme="minorHAnsi" w:hAnsiTheme="minorHAnsi"/>
          <w:color w:val="000000"/>
        </w:rPr>
        <w:t xml:space="preserve">. Available at: </w:t>
      </w:r>
      <w:hyperlink r:id="rId9" w:anchor=":~:text=Flow%20design%20makes%20designers%20focus,design%20and%20IA%20are%20required" w:history="1">
        <w:r w:rsidRPr="00855E04">
          <w:rPr>
            <w:rStyle w:val="Hyperlink"/>
            <w:rFonts w:asciiTheme="minorHAnsi" w:hAnsiTheme="minorHAnsi"/>
          </w:rPr>
          <w:t>https://www.interaction-design.org/literature/topics/user-flows#:~:text=Flow%20design%20makes%20designers%20focus,design%20and%20IA%20are%20required</w:t>
        </w:r>
      </w:hyperlink>
      <w:r w:rsidRPr="00855E04">
        <w:rPr>
          <w:rFonts w:asciiTheme="minorHAnsi" w:hAnsiTheme="minorHAnsi"/>
          <w:color w:val="000000"/>
        </w:rPr>
        <w:t>. (Accessed: 12 April 2024).</w:t>
      </w:r>
    </w:p>
    <w:p w14:paraId="07731393" w14:textId="462F3B58" w:rsidR="00A35ABA" w:rsidRPr="00855E04" w:rsidRDefault="00A35ABA" w:rsidP="00A35ABA">
      <w:pPr>
        <w:pStyle w:val="NormalWeb"/>
        <w:numPr>
          <w:ilvl w:val="0"/>
          <w:numId w:val="1"/>
        </w:numPr>
        <w:rPr>
          <w:rFonts w:asciiTheme="minorHAnsi" w:hAnsiTheme="minorHAnsi"/>
          <w:color w:val="000000"/>
        </w:rPr>
      </w:pPr>
      <w:r w:rsidRPr="00855E04">
        <w:rPr>
          <w:rFonts w:asciiTheme="minorHAnsi" w:hAnsiTheme="minorHAnsi"/>
          <w:color w:val="000000"/>
        </w:rPr>
        <w:t>Csikszentmihalyi, M. (2009)</w:t>
      </w:r>
      <w:r w:rsidRPr="00855E04">
        <w:rPr>
          <w:rStyle w:val="apple-converted-space"/>
          <w:rFonts w:asciiTheme="minorHAnsi" w:eastAsiaTheme="majorEastAsia" w:hAnsiTheme="minorHAnsi"/>
          <w:color w:val="000000"/>
        </w:rPr>
        <w:t> </w:t>
      </w:r>
      <w:r w:rsidRPr="00855E04">
        <w:rPr>
          <w:rFonts w:asciiTheme="minorHAnsi" w:hAnsiTheme="minorHAnsi"/>
          <w:i/>
          <w:iCs/>
          <w:color w:val="000000"/>
        </w:rPr>
        <w:t>Flow: The psychology of optimal experience</w:t>
      </w:r>
      <w:r w:rsidRPr="00855E04">
        <w:rPr>
          <w:rFonts w:asciiTheme="minorHAnsi" w:hAnsiTheme="minorHAnsi"/>
          <w:color w:val="000000"/>
        </w:rPr>
        <w:t>.p3. New York: Harper and Row.</w:t>
      </w:r>
    </w:p>
    <w:p w14:paraId="4B6A3385" w14:textId="58A894CF" w:rsidR="00855E04" w:rsidRPr="00855E04" w:rsidRDefault="006E1D53" w:rsidP="00855E04">
      <w:pPr>
        <w:pStyle w:val="NormalWeb"/>
        <w:numPr>
          <w:ilvl w:val="0"/>
          <w:numId w:val="1"/>
        </w:numPr>
        <w:shd w:val="clear" w:color="auto" w:fill="FFFFFF"/>
        <w:spacing w:before="0" w:beforeAutospacing="0" w:after="0" w:afterAutospacing="0" w:line="360" w:lineRule="atLeast"/>
        <w:rPr>
          <w:rFonts w:asciiTheme="minorHAnsi" w:hAnsiTheme="minorHAnsi" w:cs="Calibri"/>
          <w:color w:val="000000"/>
        </w:rPr>
      </w:pPr>
      <w:r w:rsidRPr="00855E04">
        <w:rPr>
          <w:rFonts w:asciiTheme="minorHAnsi" w:hAnsiTheme="minorHAnsi" w:cs="Calibri"/>
          <w:color w:val="000000"/>
        </w:rPr>
        <w:t>Kurzweil, R. (2005).</w:t>
      </w:r>
      <w:r w:rsidRPr="00855E04">
        <w:rPr>
          <w:rStyle w:val="apple-converted-space"/>
          <w:rFonts w:asciiTheme="minorHAnsi" w:eastAsiaTheme="majorEastAsia" w:hAnsiTheme="minorHAnsi" w:cs="Calibri"/>
          <w:color w:val="000000"/>
        </w:rPr>
        <w:t> </w:t>
      </w:r>
      <w:r w:rsidRPr="00855E04">
        <w:rPr>
          <w:rFonts w:asciiTheme="minorHAnsi" w:hAnsiTheme="minorHAnsi" w:cs="Calibri"/>
          <w:i/>
          <w:iCs/>
          <w:color w:val="000000"/>
        </w:rPr>
        <w:t>The Singularity Is near: When Humans Transcend Biology</w:t>
      </w:r>
      <w:r w:rsidRPr="00855E04">
        <w:rPr>
          <w:rFonts w:asciiTheme="minorHAnsi" w:hAnsiTheme="minorHAnsi" w:cs="Calibri"/>
          <w:color w:val="000000"/>
        </w:rPr>
        <w:t>. New York: Penguin Books</w:t>
      </w:r>
      <w:r w:rsidR="00855E04" w:rsidRPr="00855E04">
        <w:rPr>
          <w:rFonts w:asciiTheme="minorHAnsi" w:hAnsiTheme="minorHAnsi" w:cs="Calibri"/>
          <w:color w:val="000000"/>
        </w:rPr>
        <w:t>.‌</w:t>
      </w:r>
    </w:p>
    <w:p w14:paraId="223B8443" w14:textId="019C8762" w:rsidR="00855E04" w:rsidRPr="00855E04" w:rsidRDefault="00855E04" w:rsidP="00855E04">
      <w:pPr>
        <w:pStyle w:val="NormalWeb"/>
        <w:numPr>
          <w:ilvl w:val="0"/>
          <w:numId w:val="1"/>
        </w:numPr>
        <w:shd w:val="clear" w:color="auto" w:fill="FFFFFF"/>
        <w:spacing w:before="0" w:beforeAutospacing="0" w:after="0" w:afterAutospacing="0" w:line="360" w:lineRule="atLeast"/>
        <w:rPr>
          <w:rFonts w:asciiTheme="minorHAnsi" w:hAnsiTheme="minorHAnsi" w:cs="Calibri"/>
          <w:color w:val="000000"/>
        </w:rPr>
      </w:pPr>
      <w:r w:rsidRPr="00855E04">
        <w:rPr>
          <w:rFonts w:asciiTheme="minorHAnsi" w:hAnsiTheme="minorHAnsi" w:cs="Calibri"/>
          <w:color w:val="000000"/>
        </w:rPr>
        <w:t>Duffy, C. (2024).</w:t>
      </w:r>
      <w:r w:rsidRPr="00855E04">
        <w:rPr>
          <w:rStyle w:val="apple-converted-space"/>
          <w:rFonts w:asciiTheme="minorHAnsi" w:eastAsiaTheme="majorEastAsia" w:hAnsiTheme="minorHAnsi" w:cs="Calibri"/>
          <w:color w:val="000000"/>
        </w:rPr>
        <w:t> </w:t>
      </w:r>
      <w:r w:rsidRPr="00855E04">
        <w:rPr>
          <w:rFonts w:asciiTheme="minorHAnsi" w:hAnsiTheme="minorHAnsi" w:cs="Calibri"/>
          <w:i/>
          <w:iCs/>
          <w:color w:val="000000"/>
        </w:rPr>
        <w:t xml:space="preserve">First </w:t>
      </w:r>
      <w:proofErr w:type="spellStart"/>
      <w:r w:rsidRPr="00855E04">
        <w:rPr>
          <w:rFonts w:asciiTheme="minorHAnsi" w:hAnsiTheme="minorHAnsi" w:cs="Calibri"/>
          <w:i/>
          <w:iCs/>
          <w:color w:val="000000"/>
        </w:rPr>
        <w:t>Neuralink</w:t>
      </w:r>
      <w:proofErr w:type="spellEnd"/>
      <w:r w:rsidRPr="00855E04">
        <w:rPr>
          <w:rFonts w:asciiTheme="minorHAnsi" w:hAnsiTheme="minorHAnsi" w:cs="Calibri"/>
          <w:i/>
          <w:iCs/>
          <w:color w:val="000000"/>
        </w:rPr>
        <w:t xml:space="preserve"> human trial subject can control a computer mouse with brain implant, Elon Musk says | CNN Business</w:t>
      </w:r>
      <w:r w:rsidRPr="00855E04">
        <w:rPr>
          <w:rFonts w:asciiTheme="minorHAnsi" w:hAnsiTheme="minorHAnsi" w:cs="Calibri"/>
          <w:color w:val="000000"/>
        </w:rPr>
        <w:t xml:space="preserve">. [online] CNN. Available at: </w:t>
      </w:r>
      <w:hyperlink r:id="rId10" w:history="1">
        <w:r w:rsidRPr="00855E04">
          <w:rPr>
            <w:rStyle w:val="Hyperlink"/>
            <w:rFonts w:asciiTheme="minorHAnsi" w:hAnsiTheme="minorHAnsi" w:cs="Calibri"/>
          </w:rPr>
          <w:t>https://edition.cnn.com/2024/02/20/tech/first-neuralink-human-subject-computer-mouse-elon-musk/index.html</w:t>
        </w:r>
      </w:hyperlink>
      <w:r w:rsidRPr="00855E04">
        <w:rPr>
          <w:rFonts w:asciiTheme="minorHAnsi" w:hAnsiTheme="minorHAnsi" w:cs="Calibri"/>
          <w:color w:val="000000"/>
        </w:rPr>
        <w:t>. (accessed: 17 April 2024)</w:t>
      </w:r>
    </w:p>
    <w:p w14:paraId="30BAE070" w14:textId="6B762707" w:rsidR="002E63EA" w:rsidRDefault="00855E04" w:rsidP="002C3CD0">
      <w:pPr>
        <w:pStyle w:val="NormalWeb"/>
        <w:numPr>
          <w:ilvl w:val="0"/>
          <w:numId w:val="1"/>
        </w:numPr>
        <w:shd w:val="clear" w:color="auto" w:fill="FFFFFF"/>
        <w:spacing w:before="0" w:beforeAutospacing="0" w:after="0" w:afterAutospacing="0" w:line="360" w:lineRule="atLeast"/>
        <w:rPr>
          <w:rFonts w:asciiTheme="minorHAnsi" w:hAnsiTheme="minorHAnsi" w:cs="Calibri"/>
          <w:color w:val="000000"/>
        </w:rPr>
      </w:pPr>
      <w:r w:rsidRPr="002C3CD0">
        <w:rPr>
          <w:rFonts w:asciiTheme="minorHAnsi" w:hAnsiTheme="minorHAnsi" w:cs="Calibri"/>
          <w:color w:val="000000"/>
        </w:rPr>
        <w:t>‌</w:t>
      </w:r>
      <w:r w:rsidR="002C3CD0" w:rsidRPr="002C3CD0">
        <w:rPr>
          <w:rFonts w:asciiTheme="minorHAnsi" w:hAnsiTheme="minorHAnsi" w:cs="Calibri"/>
          <w:color w:val="000000"/>
        </w:rPr>
        <w:t xml:space="preserve"> </w:t>
      </w:r>
      <w:r w:rsidR="002C3CD0" w:rsidRPr="002C3CD0">
        <w:rPr>
          <w:rFonts w:asciiTheme="minorHAnsi" w:hAnsiTheme="minorHAnsi" w:cs="Calibri"/>
          <w:color w:val="000000"/>
        </w:rPr>
        <w:t>Katz, L. (</w:t>
      </w:r>
      <w:r w:rsidR="002C3CD0">
        <w:rPr>
          <w:rFonts w:asciiTheme="minorHAnsi" w:hAnsiTheme="minorHAnsi" w:cs="Calibri"/>
          <w:color w:val="000000"/>
        </w:rPr>
        <w:t>2023</w:t>
      </w:r>
      <w:r w:rsidR="002C3CD0" w:rsidRPr="002C3CD0">
        <w:rPr>
          <w:rFonts w:asciiTheme="minorHAnsi" w:hAnsiTheme="minorHAnsi" w:cs="Calibri"/>
          <w:color w:val="000000"/>
        </w:rPr>
        <w:t>).</w:t>
      </w:r>
      <w:r w:rsidR="002C3CD0" w:rsidRPr="002C3CD0">
        <w:rPr>
          <w:rStyle w:val="apple-converted-space"/>
          <w:rFonts w:asciiTheme="minorHAnsi" w:eastAsiaTheme="majorEastAsia" w:hAnsiTheme="minorHAnsi" w:cs="Calibri"/>
          <w:color w:val="000000"/>
        </w:rPr>
        <w:t> </w:t>
      </w:r>
      <w:r w:rsidR="002C3CD0" w:rsidRPr="002C3CD0">
        <w:rPr>
          <w:rFonts w:asciiTheme="minorHAnsi" w:hAnsiTheme="minorHAnsi" w:cs="Calibri"/>
          <w:i/>
          <w:iCs/>
          <w:color w:val="000000"/>
        </w:rPr>
        <w:t xml:space="preserve">This Furniture Is Made </w:t>
      </w:r>
      <w:proofErr w:type="gramStart"/>
      <w:r w:rsidR="002C3CD0" w:rsidRPr="002C3CD0">
        <w:rPr>
          <w:rFonts w:asciiTheme="minorHAnsi" w:hAnsiTheme="minorHAnsi" w:cs="Calibri"/>
          <w:i/>
          <w:iCs/>
          <w:color w:val="000000"/>
        </w:rPr>
        <w:t>Of</w:t>
      </w:r>
      <w:proofErr w:type="gramEnd"/>
      <w:r w:rsidR="002C3CD0" w:rsidRPr="002C3CD0">
        <w:rPr>
          <w:rFonts w:asciiTheme="minorHAnsi" w:hAnsiTheme="minorHAnsi" w:cs="Calibri"/>
          <w:i/>
          <w:iCs/>
          <w:color w:val="000000"/>
        </w:rPr>
        <w:t xml:space="preserve"> Fungus</w:t>
      </w:r>
      <w:r w:rsidR="002C3CD0" w:rsidRPr="002C3CD0">
        <w:rPr>
          <w:rFonts w:asciiTheme="minorHAnsi" w:hAnsiTheme="minorHAnsi" w:cs="Calibri"/>
          <w:color w:val="000000"/>
        </w:rPr>
        <w:t xml:space="preserve">. [online] Forbes. Available at: </w:t>
      </w:r>
      <w:hyperlink r:id="rId11" w:history="1">
        <w:r w:rsidR="002C3CD0" w:rsidRPr="00DD1C8B">
          <w:rPr>
            <w:rStyle w:val="Hyperlink"/>
            <w:rFonts w:asciiTheme="minorHAnsi" w:hAnsiTheme="minorHAnsi" w:cs="Calibri"/>
          </w:rPr>
          <w:t>https://www.forbes.com/sites/lesliekatz/2023/10/10/this-furniture-is-made-of-fungi/?sh=245b56ff797c</w:t>
        </w:r>
      </w:hyperlink>
      <w:r w:rsidR="002C3CD0">
        <w:rPr>
          <w:rFonts w:asciiTheme="minorHAnsi" w:hAnsiTheme="minorHAnsi" w:cs="Calibri"/>
          <w:color w:val="000000"/>
        </w:rPr>
        <w:t xml:space="preserve"> </w:t>
      </w:r>
      <w:r w:rsidR="00CF2495">
        <w:rPr>
          <w:rFonts w:asciiTheme="minorHAnsi" w:hAnsiTheme="minorHAnsi" w:cs="Calibri"/>
          <w:color w:val="000000"/>
        </w:rPr>
        <w:t>(</w:t>
      </w:r>
      <w:r w:rsidR="002C3CD0" w:rsidRPr="002C3CD0">
        <w:rPr>
          <w:rFonts w:asciiTheme="minorHAnsi" w:hAnsiTheme="minorHAnsi" w:cs="Calibri"/>
          <w:color w:val="000000"/>
        </w:rPr>
        <w:t>Accessed 19 Apr</w:t>
      </w:r>
      <w:r w:rsidR="00CF2495">
        <w:rPr>
          <w:rFonts w:asciiTheme="minorHAnsi" w:hAnsiTheme="minorHAnsi" w:cs="Calibri"/>
          <w:color w:val="000000"/>
        </w:rPr>
        <w:t>il</w:t>
      </w:r>
      <w:r w:rsidR="002C3CD0" w:rsidRPr="002C3CD0">
        <w:rPr>
          <w:rFonts w:asciiTheme="minorHAnsi" w:hAnsiTheme="minorHAnsi" w:cs="Calibri"/>
          <w:color w:val="000000"/>
        </w:rPr>
        <w:t xml:space="preserve"> 2024</w:t>
      </w:r>
      <w:r w:rsidR="00CF2495">
        <w:rPr>
          <w:rFonts w:asciiTheme="minorHAnsi" w:hAnsiTheme="minorHAnsi" w:cs="Calibri"/>
          <w:color w:val="000000"/>
        </w:rPr>
        <w:t>)</w:t>
      </w:r>
      <w:r w:rsidR="002C3CD0" w:rsidRPr="002C3CD0">
        <w:rPr>
          <w:rFonts w:asciiTheme="minorHAnsi" w:hAnsiTheme="minorHAnsi" w:cs="Calibri"/>
          <w:color w:val="000000"/>
        </w:rPr>
        <w:t>.</w:t>
      </w:r>
    </w:p>
    <w:p w14:paraId="47176B18" w14:textId="2597E775" w:rsidR="0059004C" w:rsidRPr="0059004C" w:rsidRDefault="0059004C" w:rsidP="0059004C">
      <w:pPr>
        <w:pStyle w:val="NormalWeb"/>
        <w:numPr>
          <w:ilvl w:val="0"/>
          <w:numId w:val="1"/>
        </w:numPr>
        <w:shd w:val="clear" w:color="auto" w:fill="FFFFFF"/>
        <w:spacing w:before="0" w:beforeAutospacing="0" w:after="0" w:afterAutospacing="0" w:line="360" w:lineRule="atLeast"/>
        <w:rPr>
          <w:rFonts w:asciiTheme="minorHAnsi" w:hAnsiTheme="minorHAnsi" w:cs="Calibri"/>
          <w:color w:val="000000" w:themeColor="text1"/>
        </w:rPr>
      </w:pPr>
      <w:proofErr w:type="spellStart"/>
      <w:r w:rsidRPr="0059004C">
        <w:rPr>
          <w:rFonts w:asciiTheme="minorHAnsi" w:hAnsiTheme="minorHAnsi" w:cs="Calibri"/>
          <w:color w:val="000000" w:themeColor="text1"/>
        </w:rPr>
        <w:t>Paben</w:t>
      </w:r>
      <w:proofErr w:type="spellEnd"/>
      <w:r w:rsidRPr="0059004C">
        <w:rPr>
          <w:rFonts w:asciiTheme="minorHAnsi" w:hAnsiTheme="minorHAnsi" w:cs="Calibri"/>
          <w:color w:val="000000" w:themeColor="text1"/>
        </w:rPr>
        <w:t>, J. (2023).</w:t>
      </w:r>
      <w:r w:rsidRPr="0059004C">
        <w:rPr>
          <w:rStyle w:val="apple-converted-space"/>
          <w:rFonts w:asciiTheme="minorHAnsi" w:eastAsiaTheme="majorEastAsia" w:hAnsiTheme="minorHAnsi" w:cs="Calibri"/>
          <w:color w:val="000000" w:themeColor="text1"/>
        </w:rPr>
        <w:t> </w:t>
      </w:r>
      <w:r w:rsidRPr="0059004C">
        <w:rPr>
          <w:rFonts w:asciiTheme="minorHAnsi" w:hAnsiTheme="minorHAnsi" w:cs="Calibri"/>
          <w:i/>
          <w:iCs/>
          <w:color w:val="000000" w:themeColor="text1"/>
        </w:rPr>
        <w:t>New firm provides chip ‘recovery as a service’</w:t>
      </w:r>
      <w:r w:rsidRPr="0059004C">
        <w:rPr>
          <w:rFonts w:asciiTheme="minorHAnsi" w:hAnsiTheme="minorHAnsi" w:cs="Calibri"/>
          <w:color w:val="000000" w:themeColor="text1"/>
        </w:rPr>
        <w:t xml:space="preserve">. [online] E-Scrap News. Available at: </w:t>
      </w:r>
      <w:hyperlink r:id="rId12" w:history="1">
        <w:r w:rsidRPr="00DD1C8B">
          <w:rPr>
            <w:rStyle w:val="Hyperlink"/>
            <w:rFonts w:asciiTheme="minorHAnsi" w:hAnsiTheme="minorHAnsi" w:cs="Calibri"/>
          </w:rPr>
          <w:t>https://resource-recycling.com/e-scrap/2023/02/01/new-firm-provides-chip-recovery-as-a-service/</w:t>
        </w:r>
      </w:hyperlink>
      <w:r>
        <w:rPr>
          <w:rFonts w:asciiTheme="minorHAnsi" w:hAnsiTheme="minorHAnsi" w:cs="Calibri"/>
          <w:color w:val="000000" w:themeColor="text1"/>
        </w:rPr>
        <w:t xml:space="preserve"> </w:t>
      </w:r>
      <w:r w:rsidR="00CF2495">
        <w:rPr>
          <w:rFonts w:asciiTheme="minorHAnsi" w:hAnsiTheme="minorHAnsi" w:cs="Calibri"/>
          <w:color w:val="000000" w:themeColor="text1"/>
        </w:rPr>
        <w:t>(</w:t>
      </w:r>
      <w:r w:rsidRPr="0059004C">
        <w:rPr>
          <w:rFonts w:asciiTheme="minorHAnsi" w:hAnsiTheme="minorHAnsi" w:cs="Calibri"/>
          <w:color w:val="000000" w:themeColor="text1"/>
        </w:rPr>
        <w:t>Accessed 19 Apr</w:t>
      </w:r>
      <w:r w:rsidR="00CF2495">
        <w:rPr>
          <w:rFonts w:asciiTheme="minorHAnsi" w:hAnsiTheme="minorHAnsi" w:cs="Calibri"/>
          <w:color w:val="000000" w:themeColor="text1"/>
        </w:rPr>
        <w:t>il</w:t>
      </w:r>
      <w:r w:rsidRPr="0059004C">
        <w:rPr>
          <w:rFonts w:asciiTheme="minorHAnsi" w:hAnsiTheme="minorHAnsi" w:cs="Calibri"/>
          <w:color w:val="000000" w:themeColor="text1"/>
        </w:rPr>
        <w:t xml:space="preserve"> 2024</w:t>
      </w:r>
      <w:r w:rsidR="00CF2495">
        <w:rPr>
          <w:rFonts w:asciiTheme="minorHAnsi" w:hAnsiTheme="minorHAnsi" w:cs="Calibri"/>
          <w:color w:val="000000" w:themeColor="text1"/>
        </w:rPr>
        <w:t>)</w:t>
      </w:r>
      <w:r w:rsidRPr="0059004C">
        <w:rPr>
          <w:rFonts w:asciiTheme="minorHAnsi" w:hAnsiTheme="minorHAnsi" w:cs="Calibri"/>
          <w:color w:val="000000" w:themeColor="text1"/>
        </w:rPr>
        <w:t>.</w:t>
      </w:r>
    </w:p>
    <w:p w14:paraId="07E82982" w14:textId="2EC43546" w:rsidR="002C3CD0" w:rsidRPr="00CF2495" w:rsidRDefault="0059004C" w:rsidP="0059004C">
      <w:pPr>
        <w:pStyle w:val="NormalWeb"/>
        <w:numPr>
          <w:ilvl w:val="0"/>
          <w:numId w:val="1"/>
        </w:numPr>
        <w:shd w:val="clear" w:color="auto" w:fill="FFFFFF"/>
        <w:rPr>
          <w:rFonts w:asciiTheme="minorHAnsi" w:hAnsiTheme="minorHAnsi" w:cs="Calibri"/>
          <w:color w:val="000000"/>
        </w:rPr>
      </w:pPr>
      <w:r w:rsidRPr="00CF2495">
        <w:rPr>
          <w:rFonts w:asciiTheme="minorHAnsi" w:hAnsiTheme="minorHAnsi" w:cs="Calibri"/>
          <w:color w:val="000000"/>
        </w:rPr>
        <w:t>‌</w:t>
      </w:r>
      <w:r w:rsidR="00513B80" w:rsidRPr="00CF2495">
        <w:rPr>
          <w:rFonts w:asciiTheme="minorHAnsi" w:hAnsiTheme="minorHAnsi" w:cs="Calibri"/>
          <w:color w:val="000000"/>
        </w:rPr>
        <w:t>UK parliament (2023). Government policy on reaching net zero by 2050</w:t>
      </w:r>
      <w:r w:rsidR="00CF2495" w:rsidRPr="00CF2495">
        <w:rPr>
          <w:rFonts w:asciiTheme="minorHAnsi" w:hAnsiTheme="minorHAnsi" w:cs="Calibri"/>
          <w:color w:val="000000"/>
        </w:rPr>
        <w:t>. Available at:</w:t>
      </w:r>
      <w:r w:rsidR="00CF2495" w:rsidRPr="00CF2495">
        <w:rPr>
          <w:rFonts w:asciiTheme="minorHAnsi" w:hAnsiTheme="minorHAnsi"/>
        </w:rPr>
        <w:t xml:space="preserve"> </w:t>
      </w:r>
      <w:hyperlink r:id="rId13" w:history="1">
        <w:r w:rsidR="00CF2495" w:rsidRPr="00CF2495">
          <w:rPr>
            <w:rStyle w:val="Hyperlink"/>
            <w:rFonts w:asciiTheme="minorHAnsi" w:hAnsiTheme="minorHAnsi" w:cs="Calibri"/>
          </w:rPr>
          <w:t>https://commonslibrary.parliament.uk/research-briefings/cdp-2023-0124/</w:t>
        </w:r>
      </w:hyperlink>
      <w:r w:rsidR="00CF2495" w:rsidRPr="00CF2495">
        <w:rPr>
          <w:rFonts w:asciiTheme="minorHAnsi" w:hAnsiTheme="minorHAnsi" w:cs="Calibri"/>
          <w:color w:val="000000"/>
        </w:rPr>
        <w:t xml:space="preserve">  (Accessed: 19 April 2024)</w:t>
      </w:r>
      <w:r w:rsidR="00CF2495">
        <w:rPr>
          <w:rFonts w:asciiTheme="minorHAnsi" w:hAnsiTheme="minorHAnsi" w:cs="Calibri"/>
          <w:color w:val="000000"/>
        </w:rPr>
        <w:t>.</w:t>
      </w:r>
    </w:p>
    <w:p w14:paraId="4EA8D1D4" w14:textId="77777777" w:rsidR="00536F6A" w:rsidRPr="00536F6A" w:rsidRDefault="00536F6A" w:rsidP="00536F6A">
      <w:pPr>
        <w:pStyle w:val="ListParagraph"/>
        <w:rPr>
          <w:b/>
          <w:bCs/>
          <w:sz w:val="36"/>
          <w:szCs w:val="36"/>
          <w:u w:val="single"/>
        </w:rPr>
      </w:pPr>
    </w:p>
    <w:sectPr w:rsidR="00536F6A" w:rsidRPr="00536F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Georgia">
    <w:panose1 w:val="02040502050405020303"/>
    <w:charset w:val="00"/>
    <w:family w:val="roman"/>
    <w:pitch w:val="variable"/>
    <w:sig w:usb0="00000287" w:usb1="00000000" w:usb2="00000000" w:usb3="00000000" w:csb0="0000009F" w:csb1="00000000"/>
  </w:font>
  <w:font w:name="Open Sans">
    <w:panose1 w:val="020B0606030504020204"/>
    <w:charset w:val="00"/>
    <w:family w:val="swiss"/>
    <w:pitch w:val="variable"/>
    <w:sig w:usb0="E00002EF" w:usb1="4000205B" w:usb2="00000028" w:usb3="00000000" w:csb0="0000019F" w:csb1="00000000"/>
  </w:font>
  <w:font w:name="Noto Sans">
    <w:panose1 w:val="020B0502040504020204"/>
    <w:charset w:val="00"/>
    <w:family w:val="swiss"/>
    <w:pitch w:val="variable"/>
    <w:sig w:usb0="E00082FF" w:usb1="400078FF" w:usb2="00000021" w:usb3="00000000" w:csb0="0000019F" w:csb1="00000000"/>
  </w:font>
  <w:font w:name="Raleway">
    <w:panose1 w:val="00000000000000000000"/>
    <w:charset w:val="4D"/>
    <w:family w:val="auto"/>
    <w:pitch w:val="variable"/>
    <w:sig w:usb0="A00002FF" w:usb1="5000205B" w:usb2="00000000" w:usb3="00000000" w:csb0="00000197"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6D6FB0"/>
    <w:multiLevelType w:val="hybridMultilevel"/>
    <w:tmpl w:val="C3C28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2220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AB2"/>
    <w:rsid w:val="00006A9D"/>
    <w:rsid w:val="00050C07"/>
    <w:rsid w:val="00070FF5"/>
    <w:rsid w:val="0007567D"/>
    <w:rsid w:val="000A1282"/>
    <w:rsid w:val="00100B2F"/>
    <w:rsid w:val="00125BE4"/>
    <w:rsid w:val="00131980"/>
    <w:rsid w:val="001575D1"/>
    <w:rsid w:val="001614E3"/>
    <w:rsid w:val="00170207"/>
    <w:rsid w:val="001A213F"/>
    <w:rsid w:val="001B1F9A"/>
    <w:rsid w:val="001C3DFD"/>
    <w:rsid w:val="002232A8"/>
    <w:rsid w:val="00276AB2"/>
    <w:rsid w:val="002C3CD0"/>
    <w:rsid w:val="002E63EA"/>
    <w:rsid w:val="002E7F50"/>
    <w:rsid w:val="00305B31"/>
    <w:rsid w:val="00342F24"/>
    <w:rsid w:val="003A169E"/>
    <w:rsid w:val="003B054D"/>
    <w:rsid w:val="003D2A82"/>
    <w:rsid w:val="004D1BC5"/>
    <w:rsid w:val="005062CC"/>
    <w:rsid w:val="00513B80"/>
    <w:rsid w:val="00536F6A"/>
    <w:rsid w:val="00566F60"/>
    <w:rsid w:val="0057175C"/>
    <w:rsid w:val="0059004C"/>
    <w:rsid w:val="006256C8"/>
    <w:rsid w:val="006764BF"/>
    <w:rsid w:val="00677656"/>
    <w:rsid w:val="00682ACC"/>
    <w:rsid w:val="006941AF"/>
    <w:rsid w:val="006E1D53"/>
    <w:rsid w:val="006E5D9F"/>
    <w:rsid w:val="0071021D"/>
    <w:rsid w:val="007201DD"/>
    <w:rsid w:val="007D7AEC"/>
    <w:rsid w:val="00855E04"/>
    <w:rsid w:val="00873AA9"/>
    <w:rsid w:val="008C6BC1"/>
    <w:rsid w:val="008F7D9D"/>
    <w:rsid w:val="00961A6E"/>
    <w:rsid w:val="009B51A7"/>
    <w:rsid w:val="00A232F3"/>
    <w:rsid w:val="00A35ABA"/>
    <w:rsid w:val="00A42553"/>
    <w:rsid w:val="00A624AE"/>
    <w:rsid w:val="00A76F29"/>
    <w:rsid w:val="00AA06EF"/>
    <w:rsid w:val="00AC7A6A"/>
    <w:rsid w:val="00B60D8A"/>
    <w:rsid w:val="00B8733B"/>
    <w:rsid w:val="00BE33C3"/>
    <w:rsid w:val="00BF7BB0"/>
    <w:rsid w:val="00C24D5B"/>
    <w:rsid w:val="00C304B7"/>
    <w:rsid w:val="00C62225"/>
    <w:rsid w:val="00CA63DB"/>
    <w:rsid w:val="00CD7674"/>
    <w:rsid w:val="00CE1136"/>
    <w:rsid w:val="00CE2351"/>
    <w:rsid w:val="00CF2495"/>
    <w:rsid w:val="00D073DC"/>
    <w:rsid w:val="00D223B5"/>
    <w:rsid w:val="00D417BE"/>
    <w:rsid w:val="00D57398"/>
    <w:rsid w:val="00DB18A0"/>
    <w:rsid w:val="00DB71F1"/>
    <w:rsid w:val="00DC14D5"/>
    <w:rsid w:val="00E25202"/>
    <w:rsid w:val="00E31122"/>
    <w:rsid w:val="00E445C7"/>
    <w:rsid w:val="00ED348E"/>
    <w:rsid w:val="00EF526F"/>
    <w:rsid w:val="00F55788"/>
    <w:rsid w:val="00FA03A7"/>
    <w:rsid w:val="00FB2E1C"/>
    <w:rsid w:val="00FC07EE"/>
    <w:rsid w:val="00FC3086"/>
    <w:rsid w:val="00FD4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94C432"/>
  <w15:chartTrackingRefBased/>
  <w15:docId w15:val="{2D9A4DB2-6F83-0A46-9210-46F614320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A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6A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6A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6A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6A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6AB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6AB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6AB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6AB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A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6A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6A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6A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6A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6A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6A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6A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6AB2"/>
    <w:rPr>
      <w:rFonts w:eastAsiaTheme="majorEastAsia" w:cstheme="majorBidi"/>
      <w:color w:val="272727" w:themeColor="text1" w:themeTint="D8"/>
    </w:rPr>
  </w:style>
  <w:style w:type="paragraph" w:styleId="Title">
    <w:name w:val="Title"/>
    <w:basedOn w:val="Normal"/>
    <w:next w:val="Normal"/>
    <w:link w:val="TitleChar"/>
    <w:uiPriority w:val="10"/>
    <w:qFormat/>
    <w:rsid w:val="00276AB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A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AB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A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6AB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6AB2"/>
    <w:rPr>
      <w:i/>
      <w:iCs/>
      <w:color w:val="404040" w:themeColor="text1" w:themeTint="BF"/>
    </w:rPr>
  </w:style>
  <w:style w:type="paragraph" w:styleId="ListParagraph">
    <w:name w:val="List Paragraph"/>
    <w:basedOn w:val="Normal"/>
    <w:uiPriority w:val="34"/>
    <w:qFormat/>
    <w:rsid w:val="00276AB2"/>
    <w:pPr>
      <w:ind w:left="720"/>
      <w:contextualSpacing/>
    </w:pPr>
  </w:style>
  <w:style w:type="character" w:styleId="IntenseEmphasis">
    <w:name w:val="Intense Emphasis"/>
    <w:basedOn w:val="DefaultParagraphFont"/>
    <w:uiPriority w:val="21"/>
    <w:qFormat/>
    <w:rsid w:val="00276AB2"/>
    <w:rPr>
      <w:i/>
      <w:iCs/>
      <w:color w:val="0F4761" w:themeColor="accent1" w:themeShade="BF"/>
    </w:rPr>
  </w:style>
  <w:style w:type="paragraph" w:styleId="IntenseQuote">
    <w:name w:val="Intense Quote"/>
    <w:basedOn w:val="Normal"/>
    <w:next w:val="Normal"/>
    <w:link w:val="IntenseQuoteChar"/>
    <w:uiPriority w:val="30"/>
    <w:qFormat/>
    <w:rsid w:val="00276A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AB2"/>
    <w:rPr>
      <w:i/>
      <w:iCs/>
      <w:color w:val="0F4761" w:themeColor="accent1" w:themeShade="BF"/>
    </w:rPr>
  </w:style>
  <w:style w:type="character" w:styleId="IntenseReference">
    <w:name w:val="Intense Reference"/>
    <w:basedOn w:val="DefaultParagraphFont"/>
    <w:uiPriority w:val="32"/>
    <w:qFormat/>
    <w:rsid w:val="00276AB2"/>
    <w:rPr>
      <w:b/>
      <w:bCs/>
      <w:smallCaps/>
      <w:color w:val="0F4761" w:themeColor="accent1" w:themeShade="BF"/>
      <w:spacing w:val="5"/>
    </w:rPr>
  </w:style>
  <w:style w:type="paragraph" w:styleId="NormalWeb">
    <w:name w:val="Normal (Web)"/>
    <w:basedOn w:val="Normal"/>
    <w:uiPriority w:val="99"/>
    <w:semiHidden/>
    <w:unhideWhenUsed/>
    <w:rsid w:val="00536F6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36F6A"/>
  </w:style>
  <w:style w:type="character" w:styleId="Hyperlink">
    <w:name w:val="Hyperlink"/>
    <w:basedOn w:val="DefaultParagraphFont"/>
    <w:uiPriority w:val="99"/>
    <w:unhideWhenUsed/>
    <w:rsid w:val="00536F6A"/>
    <w:rPr>
      <w:color w:val="467886" w:themeColor="hyperlink"/>
      <w:u w:val="single"/>
    </w:rPr>
  </w:style>
  <w:style w:type="character" w:styleId="UnresolvedMention">
    <w:name w:val="Unresolved Mention"/>
    <w:basedOn w:val="DefaultParagraphFont"/>
    <w:uiPriority w:val="99"/>
    <w:semiHidden/>
    <w:unhideWhenUsed/>
    <w:rsid w:val="00536F6A"/>
    <w:rPr>
      <w:color w:val="605E5C"/>
      <w:shd w:val="clear" w:color="auto" w:fill="E1DFDD"/>
    </w:rPr>
  </w:style>
  <w:style w:type="character" w:styleId="Emphasis">
    <w:name w:val="Emphasis"/>
    <w:basedOn w:val="DefaultParagraphFont"/>
    <w:uiPriority w:val="20"/>
    <w:qFormat/>
    <w:rsid w:val="00F55788"/>
    <w:rPr>
      <w:i/>
      <w:iCs/>
    </w:rPr>
  </w:style>
  <w:style w:type="character" w:customStyle="1" w:styleId="ls6">
    <w:name w:val="ls6"/>
    <w:basedOn w:val="DefaultParagraphFont"/>
    <w:rsid w:val="00A35ABA"/>
  </w:style>
  <w:style w:type="character" w:customStyle="1" w:styleId="ls4">
    <w:name w:val="ls4"/>
    <w:basedOn w:val="DefaultParagraphFont"/>
    <w:rsid w:val="00E31122"/>
  </w:style>
  <w:style w:type="character" w:customStyle="1" w:styleId="lsd">
    <w:name w:val="lsd"/>
    <w:basedOn w:val="DefaultParagraphFont"/>
    <w:rsid w:val="00E311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977641">
      <w:bodyDiv w:val="1"/>
      <w:marLeft w:val="0"/>
      <w:marRight w:val="0"/>
      <w:marTop w:val="0"/>
      <w:marBottom w:val="0"/>
      <w:divBdr>
        <w:top w:val="none" w:sz="0" w:space="0" w:color="auto"/>
        <w:left w:val="none" w:sz="0" w:space="0" w:color="auto"/>
        <w:bottom w:val="none" w:sz="0" w:space="0" w:color="auto"/>
        <w:right w:val="none" w:sz="0" w:space="0" w:color="auto"/>
      </w:divBdr>
    </w:div>
    <w:div w:id="290207752">
      <w:bodyDiv w:val="1"/>
      <w:marLeft w:val="0"/>
      <w:marRight w:val="0"/>
      <w:marTop w:val="0"/>
      <w:marBottom w:val="0"/>
      <w:divBdr>
        <w:top w:val="none" w:sz="0" w:space="0" w:color="auto"/>
        <w:left w:val="none" w:sz="0" w:space="0" w:color="auto"/>
        <w:bottom w:val="none" w:sz="0" w:space="0" w:color="auto"/>
        <w:right w:val="none" w:sz="0" w:space="0" w:color="auto"/>
      </w:divBdr>
    </w:div>
    <w:div w:id="290287380">
      <w:bodyDiv w:val="1"/>
      <w:marLeft w:val="0"/>
      <w:marRight w:val="0"/>
      <w:marTop w:val="0"/>
      <w:marBottom w:val="0"/>
      <w:divBdr>
        <w:top w:val="none" w:sz="0" w:space="0" w:color="auto"/>
        <w:left w:val="none" w:sz="0" w:space="0" w:color="auto"/>
        <w:bottom w:val="none" w:sz="0" w:space="0" w:color="auto"/>
        <w:right w:val="none" w:sz="0" w:space="0" w:color="auto"/>
      </w:divBdr>
    </w:div>
    <w:div w:id="487673090">
      <w:bodyDiv w:val="1"/>
      <w:marLeft w:val="0"/>
      <w:marRight w:val="0"/>
      <w:marTop w:val="0"/>
      <w:marBottom w:val="0"/>
      <w:divBdr>
        <w:top w:val="none" w:sz="0" w:space="0" w:color="auto"/>
        <w:left w:val="none" w:sz="0" w:space="0" w:color="auto"/>
        <w:bottom w:val="none" w:sz="0" w:space="0" w:color="auto"/>
        <w:right w:val="none" w:sz="0" w:space="0" w:color="auto"/>
      </w:divBdr>
    </w:div>
    <w:div w:id="672755606">
      <w:bodyDiv w:val="1"/>
      <w:marLeft w:val="0"/>
      <w:marRight w:val="0"/>
      <w:marTop w:val="0"/>
      <w:marBottom w:val="0"/>
      <w:divBdr>
        <w:top w:val="none" w:sz="0" w:space="0" w:color="auto"/>
        <w:left w:val="none" w:sz="0" w:space="0" w:color="auto"/>
        <w:bottom w:val="none" w:sz="0" w:space="0" w:color="auto"/>
        <w:right w:val="none" w:sz="0" w:space="0" w:color="auto"/>
      </w:divBdr>
    </w:div>
    <w:div w:id="728261121">
      <w:bodyDiv w:val="1"/>
      <w:marLeft w:val="0"/>
      <w:marRight w:val="0"/>
      <w:marTop w:val="0"/>
      <w:marBottom w:val="0"/>
      <w:divBdr>
        <w:top w:val="none" w:sz="0" w:space="0" w:color="auto"/>
        <w:left w:val="none" w:sz="0" w:space="0" w:color="auto"/>
        <w:bottom w:val="none" w:sz="0" w:space="0" w:color="auto"/>
        <w:right w:val="none" w:sz="0" w:space="0" w:color="auto"/>
      </w:divBdr>
    </w:div>
    <w:div w:id="786436107">
      <w:bodyDiv w:val="1"/>
      <w:marLeft w:val="0"/>
      <w:marRight w:val="0"/>
      <w:marTop w:val="0"/>
      <w:marBottom w:val="0"/>
      <w:divBdr>
        <w:top w:val="none" w:sz="0" w:space="0" w:color="auto"/>
        <w:left w:val="none" w:sz="0" w:space="0" w:color="auto"/>
        <w:bottom w:val="none" w:sz="0" w:space="0" w:color="auto"/>
        <w:right w:val="none" w:sz="0" w:space="0" w:color="auto"/>
      </w:divBdr>
    </w:div>
    <w:div w:id="896824262">
      <w:bodyDiv w:val="1"/>
      <w:marLeft w:val="0"/>
      <w:marRight w:val="0"/>
      <w:marTop w:val="0"/>
      <w:marBottom w:val="0"/>
      <w:divBdr>
        <w:top w:val="none" w:sz="0" w:space="0" w:color="auto"/>
        <w:left w:val="none" w:sz="0" w:space="0" w:color="auto"/>
        <w:bottom w:val="none" w:sz="0" w:space="0" w:color="auto"/>
        <w:right w:val="none" w:sz="0" w:space="0" w:color="auto"/>
      </w:divBdr>
    </w:div>
    <w:div w:id="1156457702">
      <w:bodyDiv w:val="1"/>
      <w:marLeft w:val="0"/>
      <w:marRight w:val="0"/>
      <w:marTop w:val="0"/>
      <w:marBottom w:val="0"/>
      <w:divBdr>
        <w:top w:val="none" w:sz="0" w:space="0" w:color="auto"/>
        <w:left w:val="none" w:sz="0" w:space="0" w:color="auto"/>
        <w:bottom w:val="none" w:sz="0" w:space="0" w:color="auto"/>
        <w:right w:val="none" w:sz="0" w:space="0" w:color="auto"/>
      </w:divBdr>
    </w:div>
    <w:div w:id="1284506291">
      <w:bodyDiv w:val="1"/>
      <w:marLeft w:val="0"/>
      <w:marRight w:val="0"/>
      <w:marTop w:val="0"/>
      <w:marBottom w:val="0"/>
      <w:divBdr>
        <w:top w:val="none" w:sz="0" w:space="0" w:color="auto"/>
        <w:left w:val="none" w:sz="0" w:space="0" w:color="auto"/>
        <w:bottom w:val="none" w:sz="0" w:space="0" w:color="auto"/>
        <w:right w:val="none" w:sz="0" w:space="0" w:color="auto"/>
      </w:divBdr>
    </w:div>
    <w:div w:id="1421177361">
      <w:bodyDiv w:val="1"/>
      <w:marLeft w:val="0"/>
      <w:marRight w:val="0"/>
      <w:marTop w:val="0"/>
      <w:marBottom w:val="0"/>
      <w:divBdr>
        <w:top w:val="none" w:sz="0" w:space="0" w:color="auto"/>
        <w:left w:val="none" w:sz="0" w:space="0" w:color="auto"/>
        <w:bottom w:val="none" w:sz="0" w:space="0" w:color="auto"/>
        <w:right w:val="none" w:sz="0" w:space="0" w:color="auto"/>
      </w:divBdr>
    </w:div>
    <w:div w:id="1452940616">
      <w:bodyDiv w:val="1"/>
      <w:marLeft w:val="0"/>
      <w:marRight w:val="0"/>
      <w:marTop w:val="0"/>
      <w:marBottom w:val="0"/>
      <w:divBdr>
        <w:top w:val="none" w:sz="0" w:space="0" w:color="auto"/>
        <w:left w:val="none" w:sz="0" w:space="0" w:color="auto"/>
        <w:bottom w:val="none" w:sz="0" w:space="0" w:color="auto"/>
        <w:right w:val="none" w:sz="0" w:space="0" w:color="auto"/>
      </w:divBdr>
    </w:div>
    <w:div w:id="1641643992">
      <w:bodyDiv w:val="1"/>
      <w:marLeft w:val="0"/>
      <w:marRight w:val="0"/>
      <w:marTop w:val="0"/>
      <w:marBottom w:val="0"/>
      <w:divBdr>
        <w:top w:val="none" w:sz="0" w:space="0" w:color="auto"/>
        <w:left w:val="none" w:sz="0" w:space="0" w:color="auto"/>
        <w:bottom w:val="none" w:sz="0" w:space="0" w:color="auto"/>
        <w:right w:val="none" w:sz="0" w:space="0" w:color="auto"/>
      </w:divBdr>
    </w:div>
    <w:div w:id="1648238696">
      <w:bodyDiv w:val="1"/>
      <w:marLeft w:val="0"/>
      <w:marRight w:val="0"/>
      <w:marTop w:val="0"/>
      <w:marBottom w:val="0"/>
      <w:divBdr>
        <w:top w:val="none" w:sz="0" w:space="0" w:color="auto"/>
        <w:left w:val="none" w:sz="0" w:space="0" w:color="auto"/>
        <w:bottom w:val="none" w:sz="0" w:space="0" w:color="auto"/>
        <w:right w:val="none" w:sz="0" w:space="0" w:color="auto"/>
      </w:divBdr>
    </w:div>
    <w:div w:id="1836191011">
      <w:bodyDiv w:val="1"/>
      <w:marLeft w:val="0"/>
      <w:marRight w:val="0"/>
      <w:marTop w:val="0"/>
      <w:marBottom w:val="0"/>
      <w:divBdr>
        <w:top w:val="none" w:sz="0" w:space="0" w:color="auto"/>
        <w:left w:val="none" w:sz="0" w:space="0" w:color="auto"/>
        <w:bottom w:val="none" w:sz="0" w:space="0" w:color="auto"/>
        <w:right w:val="none" w:sz="0" w:space="0" w:color="auto"/>
      </w:divBdr>
    </w:div>
    <w:div w:id="2003580676">
      <w:bodyDiv w:val="1"/>
      <w:marLeft w:val="0"/>
      <w:marRight w:val="0"/>
      <w:marTop w:val="0"/>
      <w:marBottom w:val="0"/>
      <w:divBdr>
        <w:top w:val="none" w:sz="0" w:space="0" w:color="auto"/>
        <w:left w:val="none" w:sz="0" w:space="0" w:color="auto"/>
        <w:bottom w:val="none" w:sz="0" w:space="0" w:color="auto"/>
        <w:right w:val="none" w:sz="0" w:space="0" w:color="auto"/>
      </w:divBdr>
    </w:div>
    <w:div w:id="2047636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freedom-world-modern-design-insights-from-einstein-kudret-keskin-i143e" TargetMode="External"/><Relationship Id="rId13" Type="http://schemas.openxmlformats.org/officeDocument/2006/relationships/hyperlink" Target="https://commonslibrary.parliament.uk/research-briefings/cdp-2023-0124/" TargetMode="External"/><Relationship Id="rId3" Type="http://schemas.openxmlformats.org/officeDocument/2006/relationships/settings" Target="settings.xml"/><Relationship Id="rId7" Type="http://schemas.openxmlformats.org/officeDocument/2006/relationships/hyperlink" Target="https://www.cambridge.org/core/elements/abs/kant-on-freedom/5FEED927F62542721D0E79873AE45415" TargetMode="External"/><Relationship Id="rId12" Type="http://schemas.openxmlformats.org/officeDocument/2006/relationships/hyperlink" Target="https://resource-recycling.com/e-scrap/2023/02/01/new-firm-provides-chip-recovery-as-a-servi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istol.ac.uk/classics/research/thucydides/ttt/issues/" TargetMode="External"/><Relationship Id="rId11" Type="http://schemas.openxmlformats.org/officeDocument/2006/relationships/hyperlink" Target="https://www.forbes.com/sites/lesliekatz/2023/10/10/this-furniture-is-made-of-fungi/?sh=245b56ff797c" TargetMode="External"/><Relationship Id="rId5" Type="http://schemas.openxmlformats.org/officeDocument/2006/relationships/hyperlink" Target="https://www.oxfordlearnersdictionaries.com/definition/english/freedom" TargetMode="External"/><Relationship Id="rId15" Type="http://schemas.openxmlformats.org/officeDocument/2006/relationships/theme" Target="theme/theme1.xml"/><Relationship Id="rId10" Type="http://schemas.openxmlformats.org/officeDocument/2006/relationships/hyperlink" Target="https://edition.cnn.com/2024/02/20/tech/first-neuralink-human-subject-computer-mouse-elon-musk/index.html" TargetMode="External"/><Relationship Id="rId4" Type="http://schemas.openxmlformats.org/officeDocument/2006/relationships/webSettings" Target="webSettings.xml"/><Relationship Id="rId9" Type="http://schemas.openxmlformats.org/officeDocument/2006/relationships/hyperlink" Target="https://www.interaction-design.org/literature/topics/user-flow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617</TotalTime>
  <Pages>6</Pages>
  <Words>3143</Words>
  <Characters>16254</Characters>
  <Application>Microsoft Office Word</Application>
  <DocSecurity>0</DocSecurity>
  <Lines>301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Reis (2204251)</dc:creator>
  <cp:keywords/>
  <dc:description/>
  <cp:lastModifiedBy>Dylan Reis (2204251)</cp:lastModifiedBy>
  <cp:revision>8</cp:revision>
  <dcterms:created xsi:type="dcterms:W3CDTF">2024-04-08T21:50:00Z</dcterms:created>
  <dcterms:modified xsi:type="dcterms:W3CDTF">2024-04-19T18:48:00Z</dcterms:modified>
</cp:coreProperties>
</file>