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67"/>
        <w:tblW w:w="0" w:type="auto"/>
        <w:tblLook w:val="04A0" w:firstRow="1" w:lastRow="0" w:firstColumn="1" w:lastColumn="0" w:noHBand="0" w:noVBand="1"/>
      </w:tblPr>
      <w:tblGrid>
        <w:gridCol w:w="1838"/>
        <w:gridCol w:w="7178"/>
      </w:tblGrid>
      <w:tr w:rsidR="005638E2" w14:paraId="2DE2D4D3" w14:textId="77777777" w:rsidTr="00544F4D">
        <w:tc>
          <w:tcPr>
            <w:tcW w:w="1838" w:type="dxa"/>
          </w:tcPr>
          <w:p w14:paraId="22029DCB" w14:textId="77777777" w:rsidR="005638E2" w:rsidRPr="00480DB8" w:rsidRDefault="005638E2" w:rsidP="00544F4D">
            <w:pPr>
              <w:pStyle w:val="AssignBody"/>
              <w:rPr>
                <w:b/>
                <w:bCs/>
                <w:u w:val="single"/>
              </w:rPr>
            </w:pPr>
            <w:r w:rsidRPr="00480DB8">
              <w:rPr>
                <w:b/>
                <w:bCs/>
                <w:u w:val="single"/>
              </w:rPr>
              <w:t>T</w:t>
            </w:r>
            <w:bookmarkStart w:id="0" w:name="cysill"/>
            <w:bookmarkEnd w:id="0"/>
            <w:r w:rsidRPr="00480DB8">
              <w:rPr>
                <w:b/>
                <w:bCs/>
                <w:u w:val="single"/>
              </w:rPr>
              <w:t>arged 1</w:t>
            </w:r>
          </w:p>
        </w:tc>
        <w:tc>
          <w:tcPr>
            <w:tcW w:w="7178" w:type="dxa"/>
          </w:tcPr>
          <w:p w14:paraId="596C39E7" w14:textId="35F9B1C4" w:rsidR="005638E2" w:rsidRPr="0029581F" w:rsidRDefault="00203F5D" w:rsidP="00544F4D">
            <w:pPr>
              <w:pStyle w:val="AssignBody"/>
              <w:rPr>
                <w:b/>
                <w:bCs/>
              </w:rPr>
            </w:pPr>
            <w:r>
              <w:rPr>
                <w:b/>
                <w:bCs/>
              </w:rPr>
              <w:t>C</w:t>
            </w:r>
            <w:r w:rsidR="005638E2" w:rsidRPr="0029581F">
              <w:rPr>
                <w:b/>
                <w:bCs/>
              </w:rPr>
              <w:t xml:space="preserve">ynnwys </w:t>
            </w:r>
            <w:r>
              <w:rPr>
                <w:b/>
                <w:bCs/>
              </w:rPr>
              <w:t xml:space="preserve">cyfeiriadau at waith cyfredol. </w:t>
            </w:r>
          </w:p>
          <w:p w14:paraId="27F645DC" w14:textId="418DEB03" w:rsidR="005638E2" w:rsidRDefault="006E1CB1" w:rsidP="00544F4D">
            <w:pPr>
              <w:pStyle w:val="AssignBody"/>
            </w:pPr>
            <w:r w:rsidRPr="006E1CB1">
              <w:rPr>
                <w:rFonts w:cs="Arial"/>
              </w:rPr>
              <w:t xml:space="preserve">Wrth gwblhau’r aseiniad yma rwyf wedi ceisio casglu’r dogfennau </w:t>
            </w:r>
            <w:r w:rsidR="00A06038">
              <w:rPr>
                <w:rFonts w:cs="Arial"/>
              </w:rPr>
              <w:t>mwyaf cyfredol yn y maes dewisol.</w:t>
            </w:r>
          </w:p>
        </w:tc>
      </w:tr>
      <w:tr w:rsidR="005638E2" w14:paraId="10D24A23" w14:textId="77777777" w:rsidTr="00544F4D">
        <w:tc>
          <w:tcPr>
            <w:tcW w:w="1838" w:type="dxa"/>
          </w:tcPr>
          <w:p w14:paraId="720B7C90" w14:textId="77777777" w:rsidR="005638E2" w:rsidRPr="00480DB8" w:rsidRDefault="005638E2" w:rsidP="00544F4D">
            <w:pPr>
              <w:pStyle w:val="AssignBody"/>
              <w:rPr>
                <w:b/>
                <w:bCs/>
                <w:u w:val="single"/>
              </w:rPr>
            </w:pPr>
            <w:r w:rsidRPr="00480DB8">
              <w:rPr>
                <w:b/>
                <w:bCs/>
                <w:u w:val="single"/>
              </w:rPr>
              <w:t>Targed 2</w:t>
            </w:r>
          </w:p>
        </w:tc>
        <w:tc>
          <w:tcPr>
            <w:tcW w:w="7178" w:type="dxa"/>
          </w:tcPr>
          <w:p w14:paraId="3DB69F51" w14:textId="1C0F6624" w:rsidR="005638E2" w:rsidRPr="0029581F" w:rsidRDefault="00B716DE" w:rsidP="00544F4D">
            <w:pPr>
              <w:pStyle w:val="AssignBody"/>
              <w:rPr>
                <w:rFonts w:cs="Arial"/>
                <w:b/>
                <w:bCs/>
              </w:rPr>
            </w:pPr>
            <w:r w:rsidRPr="00B716DE">
              <w:rPr>
                <w:rFonts w:cs="Arial"/>
                <w:b/>
                <w:bCs/>
              </w:rPr>
              <w:t>Angen dadansoddi gwahanol ddadleuon.</w:t>
            </w:r>
          </w:p>
          <w:p w14:paraId="220ABBC5" w14:textId="3521CD7C" w:rsidR="005638E2" w:rsidRDefault="006E1CB1" w:rsidP="00544F4D">
            <w:pPr>
              <w:pStyle w:val="AssignBody"/>
            </w:pPr>
            <w:r w:rsidRPr="006E1CB1">
              <w:rPr>
                <w:rFonts w:cs="Arial"/>
              </w:rPr>
              <w:t>Rwyf wedi dadansoddi dadleuon gwahanol gan gyfeirio at lenyddiaeth helaeth a chysylltu theori gydag ymarfer.</w:t>
            </w:r>
          </w:p>
        </w:tc>
      </w:tr>
    </w:tbl>
    <w:p w14:paraId="7037491C" w14:textId="46F06C4A" w:rsidR="0026283A" w:rsidRDefault="0026283A"/>
    <w:p w14:paraId="51199B24" w14:textId="65DA309F" w:rsidR="005638E2" w:rsidRDefault="005638E2" w:rsidP="005638E2">
      <w:pPr>
        <w:pStyle w:val="AssignHeader"/>
      </w:pPr>
      <w:r>
        <w:t>Sut mae ysgol yn datblygu un agwedd ar ei Chynllun Datblygu Ysgol: adroddiad sy’n adfyfyrio’n feirniadol ar y camau gweithredu, yr effaith a’r sylfaen dystiolaeth.</w:t>
      </w:r>
    </w:p>
    <w:p w14:paraId="7E8825EA" w14:textId="6286AA7C" w:rsidR="005638E2" w:rsidRPr="00201F06" w:rsidRDefault="009E309E" w:rsidP="000E54EE">
      <w:pPr>
        <w:spacing w:line="360" w:lineRule="auto"/>
        <w:rPr>
          <w:rFonts w:ascii="Arial" w:hAnsi="Arial" w:cs="Arial"/>
          <w:b/>
          <w:bCs/>
          <w:sz w:val="28"/>
          <w:szCs w:val="28"/>
          <w:u w:val="single"/>
        </w:rPr>
      </w:pPr>
      <w:r w:rsidRPr="00201F06">
        <w:rPr>
          <w:rFonts w:ascii="Arial" w:hAnsi="Arial" w:cs="Arial"/>
          <w:b/>
          <w:bCs/>
          <w:sz w:val="28"/>
          <w:szCs w:val="28"/>
          <w:u w:val="single"/>
        </w:rPr>
        <w:t>Rhagarweiniad</w:t>
      </w:r>
      <w:r w:rsidR="005638E2" w:rsidRPr="00201F06">
        <w:rPr>
          <w:rFonts w:ascii="Arial" w:hAnsi="Arial" w:cs="Arial"/>
          <w:b/>
          <w:bCs/>
          <w:sz w:val="28"/>
          <w:szCs w:val="28"/>
          <w:u w:val="single"/>
        </w:rPr>
        <w:t>:</w:t>
      </w:r>
    </w:p>
    <w:p w14:paraId="06EDBB12" w14:textId="3061E5FE" w:rsidR="005638E2" w:rsidRPr="006F29F7" w:rsidRDefault="006E1CB1" w:rsidP="000E54EE">
      <w:pPr>
        <w:spacing w:line="360" w:lineRule="auto"/>
        <w:rPr>
          <w:rFonts w:ascii="Arial" w:hAnsi="Arial" w:cs="Arial"/>
        </w:rPr>
      </w:pPr>
      <w:r>
        <w:rPr>
          <w:rFonts w:ascii="Arial" w:hAnsi="Arial" w:cs="Arial"/>
        </w:rPr>
        <w:t xml:space="preserve">Dengys Llywodraeth Cymru (2008) bod cyfrifoldeb ar ymarferwyr i drefnu ardaloedd dysgu sydd yn caniatáu i ddisgyblion ddysgu yn annibynnol a datblygu’r sgiliau i wireddu dysgu hunangyfeiriol. Ategwyd hyn gan Lywodraeth Cymru (2015) yn y fframwaith y Cyfnod Sylfaen lle ddisgwylir bod disgyblion yn dysgu yn annibynnol trwy weithgareddau pwrpasol. Honna Donaldson (2015) bod angen creu dysgwyr uchelgeisiol a galluog, er mwyn gwireddu hyn mae gweledigaeth y cwricwlwm yn canolbwyntio ar ddatblygu dysgwyr annibynnol gyda’r sgiliau i fod yn ddysgwyr gydol oes. Amlyga sawl ffynhonnell y manteision helaeth o ddatblygu dysgwyr annibynnol gan gynnwys: gwella cyraeddiadau academaidd, cynyddu cymhelliant a hyder, datblygu gallu dysgwyr i adnabod ei gwendidau a strategaethau i’w ddatblygu a gwella (Meyer et al, 2008). Gyda hyn holl mewn golwg mae’r ysgol wedi penderfynu penodi’r amcan i ddatblygu dysgwyr annibynnol sydd ar </w:t>
      </w:r>
      <w:r w:rsidR="00F47134">
        <w:rPr>
          <w:rFonts w:ascii="Arial" w:hAnsi="Arial" w:cs="Arial"/>
        </w:rPr>
        <w:t>g</w:t>
      </w:r>
      <w:r>
        <w:rPr>
          <w:rFonts w:ascii="Arial" w:hAnsi="Arial" w:cs="Arial"/>
        </w:rPr>
        <w:t>allu i reoli dysgu eu hun a chydweithio gyda dysgwyr arall yn annibynnol. Amcan gwneud hyn yw sicrhau bod y disgyblion yn cymryd cyfrifoldeb am eu dysgu personol ac yn datblygu i fod yn llai dibynnol ar athrawon (Ysgol PAP, 2020). Mae’r adroddiad yma yn adfyfyrio’n feirniadol ar y camau gweithredu a’r effaith mae’r strategaethau wedi ei gael ar gyrraedd yr amcan yma.</w:t>
      </w:r>
    </w:p>
    <w:p w14:paraId="31721248" w14:textId="7CEDA614" w:rsidR="00383A46" w:rsidRPr="006F29F7" w:rsidRDefault="006E1CB1" w:rsidP="000E54EE">
      <w:pPr>
        <w:spacing w:line="360" w:lineRule="auto"/>
        <w:rPr>
          <w:rFonts w:ascii="Arial" w:hAnsi="Arial" w:cs="Arial"/>
        </w:rPr>
      </w:pPr>
      <w:r>
        <w:rPr>
          <w:rFonts w:ascii="Arial" w:hAnsi="Arial" w:cs="Arial"/>
        </w:rPr>
        <w:tab/>
        <w:t>Mae’r ysgol wedi lleoli mewn tref farchnad yn Sir Gar. Yn nôl Estyn (2017) mae’r gyfradd o ddisgyblion sydd yn derbyn prydiau ysgol am ddim llawer yn is na’r cyfartaledd ac mae tua 9% o’r dysgwyr ag anghenion dysgu ychwanegol. Cymraeg yw prif gyfrwng yr ysgol ac mae Saesneg yn cael ei gyflwyno yn ffurfiol yn CA2. Mae’r ysgol hefyd yn un arloesol sydd yn cydweith</w:t>
      </w:r>
      <w:r w:rsidR="00F47134">
        <w:rPr>
          <w:rFonts w:ascii="Arial" w:hAnsi="Arial" w:cs="Arial"/>
        </w:rPr>
        <w:t>io</w:t>
      </w:r>
      <w:r>
        <w:rPr>
          <w:rFonts w:ascii="Arial" w:hAnsi="Arial" w:cs="Arial"/>
        </w:rPr>
        <w:t xml:space="preserve"> gyda Llywodraeth Cymru er mwyn gwireddu’r cwricwlwm newydd. Mae’r ysgol wedi blaenoriaethu codi safonau a datblygu’r </w:t>
      </w:r>
      <w:r w:rsidR="00F47134">
        <w:rPr>
          <w:rFonts w:ascii="Arial" w:hAnsi="Arial" w:cs="Arial"/>
        </w:rPr>
        <w:t>c</w:t>
      </w:r>
      <w:r>
        <w:rPr>
          <w:rFonts w:ascii="Arial" w:hAnsi="Arial" w:cs="Arial"/>
        </w:rPr>
        <w:t xml:space="preserve">wricwlwm gan ganolbwyntio ar godi </w:t>
      </w:r>
      <w:r>
        <w:rPr>
          <w:rFonts w:ascii="Arial" w:hAnsi="Arial" w:cs="Arial"/>
        </w:rPr>
        <w:lastRenderedPageBreak/>
        <w:t>safonau sgiliau sylfaenol. Gwneir hyn mewn ymateb i ganllawiau'r cwricwlwm newydd i Gymru a’r broses ddisgwyliedig i barhau i gynllunio a chyflwyno'r cwricwlwm newydd. Fel rhan o’r broses yma mae’r ysgol eisiau datblygu dysgwyr annibynnol er mwyn codi safonau sylfaenol a gwireddu gofynion y cwricwlwm.</w:t>
      </w:r>
    </w:p>
    <w:p w14:paraId="1A6D95D8" w14:textId="77777777" w:rsidR="00EA5537" w:rsidRDefault="006F29F7" w:rsidP="000E54EE">
      <w:pPr>
        <w:spacing w:line="360" w:lineRule="auto"/>
        <w:rPr>
          <w:rFonts w:ascii="Arial" w:hAnsi="Arial" w:cs="Arial"/>
          <w:b/>
          <w:bCs/>
          <w:sz w:val="28"/>
          <w:szCs w:val="28"/>
          <w:u w:val="single"/>
        </w:rPr>
      </w:pPr>
      <w:r w:rsidRPr="00201F06">
        <w:rPr>
          <w:rFonts w:ascii="Arial" w:hAnsi="Arial" w:cs="Arial"/>
          <w:b/>
          <w:bCs/>
          <w:sz w:val="28"/>
          <w:szCs w:val="28"/>
          <w:u w:val="single"/>
        </w:rPr>
        <w:t>Adolygiad Llenyddiaeth:</w:t>
      </w:r>
      <w:r w:rsidR="00EA5537">
        <w:rPr>
          <w:rFonts w:ascii="Arial" w:hAnsi="Arial" w:cs="Arial"/>
          <w:b/>
          <w:bCs/>
          <w:sz w:val="28"/>
          <w:szCs w:val="28"/>
          <w:u w:val="single"/>
        </w:rPr>
        <w:t xml:space="preserve"> Cynllun datblygu ysgol</w:t>
      </w:r>
    </w:p>
    <w:p w14:paraId="6AD38FEE" w14:textId="7148033A" w:rsidR="00C9540D" w:rsidRDefault="00B716DE" w:rsidP="000E54EE">
      <w:pPr>
        <w:spacing w:line="360" w:lineRule="auto"/>
        <w:rPr>
          <w:rFonts w:ascii="Arial" w:hAnsi="Arial" w:cs="Arial"/>
          <w:lang w:val="cy-GB"/>
        </w:rPr>
      </w:pPr>
      <w:r>
        <w:rPr>
          <w:rFonts w:ascii="Arial" w:hAnsi="Arial" w:cs="Arial"/>
          <w:lang w:val="cy-GB"/>
        </w:rPr>
        <w:t>Mae’r ddogfen ‘Cynlluniau Datblygu Ysgolion’ gan Lywodraeth Cymru (2014) yn disgrifio’r broses o gynllunio a gweithredu cynllun datblygu ysgol effeithiol. Mae’r cynllun datblygu ysgol yn gynllun ar gyfer gwella safonau a deilliannau ar gyfer budd dysgwyr. Dywed Hanover Research (2014) bod cynllun datblygu ysgol yn fodd o gynllunio gwelliannau ac olrhain effeithiau dros gyfnod amser. Pwrpas gwneud hyn yw gwireddu gallu'r ysgol a sicrhau datblygiad parhaus. Bydd y cynllun yn cynnwys blaenoriaethau er mwyn gwella’r ysgol gyda chynlluniau tymor byr a thymor hir. Awgryma Hanover Research (2014) y dylai’r blaenoriaethau cael ei gynllunio yn ofalus er mwyn cynnig her i’r ysgol ond hefyd nad ydynt yn rhy ymestynnol fel eu bod yn bell gyraeddadwy. Dengys ERW (n.d) fod yn rhaid i’r blaenoriaethau fod yn gyraeddadwy ond hefyd yn ymatebol er mwyn galluogi’r ysgol wneud newid er budd deilliannau dysgwyr. Mae’r corff llywodraethwyr yn chwarae rôl allweddol drwy hyrwyddo blaenoriaethau ond dylai’r ddogfen fod yn un a gyfeiriwyd ati gan yr holl rhanddeiliaid gan gynnwys staff dysgu a fydd yn gweithredu’r cynllun yn ddyddiol. Defnyddia Bridgehouse a Woods (1999) yr ymadrodd ‘ffrind critigol’ i ddisgrifio rôl y llywodraethwyr yn y broses hon, sef i gynnig cefnogaeth i’r prifathro a staff dysgu er mwyn gwireddu’r canlyniadau. Mi fydd y corff llywodraethwyr yn monitro, asesu a gweithredu er budd yr holl rhanddeiliaid er mwyn gwireddu deilliannau’r dysgwyr. Mae ERW (n.d) yn pwysleisio’r angen i’r cynllun fod a deilliannau’r dysgwyr yn ganolog iddo. Mae hyn hefyd yn cael ei ategu gan Hanover Research (2014) sydd yn honni bod y broses o weithredu cynllun datblygu ysgol a’r prif nod o wella deilliannau dysgwyr yn hytrach nag gwella dulliau addysgu athrawon er fydd hyn yn effaith eilaidd.</w:t>
      </w:r>
    </w:p>
    <w:p w14:paraId="0C7BE270" w14:textId="0BA22B85" w:rsidR="009C0C86" w:rsidRPr="00C9540D" w:rsidRDefault="006E1CB1" w:rsidP="000E54EE">
      <w:pPr>
        <w:spacing w:line="360" w:lineRule="auto"/>
        <w:ind w:firstLine="720"/>
        <w:rPr>
          <w:rFonts w:ascii="Arial" w:hAnsi="Arial" w:cs="Arial"/>
          <w:b/>
          <w:bCs/>
          <w:sz w:val="28"/>
          <w:szCs w:val="28"/>
          <w:u w:val="single"/>
        </w:rPr>
      </w:pPr>
      <w:r>
        <w:rPr>
          <w:rFonts w:ascii="Arial" w:hAnsi="Arial" w:cs="Arial"/>
          <w:lang w:val="cy-GB"/>
        </w:rPr>
        <w:t xml:space="preserve">Mae Llywodraeth Cymru (2014) yn nodi pedwar prif gam: hunanwerthuso, cynllun strategol, gwneud gwelliant ac adolygu effaith. Rhaid dechrau’r broses trwy lunio a ffocysu ar weledigaeth. Wrth feddwl am lunio gweledigaeth y dylai’r ysgol ystyried y cyd-destun lleol a sefyllfa genedlaethol o ran disgwyliadau addysg gan nodi'r hyn mae’r ysgol eisiau ei gyflawni mewn modd clir. Mae’r broses o hunanwerthuso yn adnabod cryfderau ag agweddau sydd angen gwella gan ddefnyddio’r wybodaeth yma i gynhyrchu cynlluniau ar gyfer y dyfodol. Bydd y broses o hunanwerthuso yn digwydd yn flynyddol neu mewn ymateb i arolwg Estyn. Dywed Llywodraeth Cymru (2014) yn ogystal ag adnabod agweddau i’w ddatblygu mae’n hanfodol bod yr ysgol yn adnabod y cryfderau er mwyn sicrhau bod y rhain yn parhau ac yn </w:t>
      </w:r>
      <w:r>
        <w:rPr>
          <w:rFonts w:ascii="Arial" w:hAnsi="Arial" w:cs="Arial"/>
          <w:lang w:val="cy-GB"/>
        </w:rPr>
        <w:lastRenderedPageBreak/>
        <w:t>cael ei ddatblygu ar gyfer ddarpariaeth y dyfodol. Bydd gwneud hyn yn sicrhau bod cydnabyddiaeth ac ystyriaeth o lwyddiannau'r ysgol yn cael ei ddathlu er mwyn annog ymrwymiad y rhanddeil</w:t>
      </w:r>
      <w:r w:rsidR="0064773D">
        <w:rPr>
          <w:rFonts w:ascii="Arial" w:hAnsi="Arial" w:cs="Arial"/>
          <w:lang w:val="cy-GB"/>
        </w:rPr>
        <w:t>iaid</w:t>
      </w:r>
      <w:r>
        <w:rPr>
          <w:rFonts w:ascii="Arial" w:hAnsi="Arial" w:cs="Arial"/>
          <w:lang w:val="cy-GB"/>
        </w:rPr>
        <w:t xml:space="preserve"> holl i’r siwrnai o ddatblygu ysgol. Bydd hunanwerthuso yn creu data ansoddol a meintiol sydd yn galluogi’r ysgol i gynllunio a chynhyrchu cynllun datblygu ysgol sydd yn adlewyrchu’r sefyllfa ac yn un wybodus. Dywed Llywodraeth Cymru (2014) yr angen i gynnwys yr holl rhanddeil</w:t>
      </w:r>
      <w:r w:rsidR="0064773D">
        <w:rPr>
          <w:rFonts w:ascii="Arial" w:hAnsi="Arial" w:cs="Arial"/>
          <w:lang w:val="cy-GB"/>
        </w:rPr>
        <w:t>i</w:t>
      </w:r>
      <w:r>
        <w:rPr>
          <w:rFonts w:ascii="Arial" w:hAnsi="Arial" w:cs="Arial"/>
          <w:lang w:val="cy-GB"/>
        </w:rPr>
        <w:t xml:space="preserve">aid sydd wedi cysylltu gyda’r ysgol er mwyn creu awyrgylch o berchnogaeth. Mae’r cynllun yn cynnwys blaenoriaethau, targedau, strategaethau a deilliannau.  Wrth ddefnyddio’r cynllun datblygu ysgol fel dogfen weithredol mae’r ysgol yn gallu mynd ati i weithredu'r camau a drafodwyd. Mi fydd yr holl rhanddeiliaid yn ymwybodol o’r cynllun.  Dywed Hanover Research (2014) bod cynlluniau yn cael yr effaith orau pam ei fod wedi integreiddio i waith dyddiol yr ysgol a fydd yn gyfrifoldeb ar staff yr ysgol, rhieni a dysgwyr. Dywed ERW (n.d) y dylai’r ddogfen bod yn hysbys i bawb er mwyn iddynt ymgysylltu a gwireddu’r canlyniadau gan gyfeirio ato yn gyson er mwyn sicrhau gweledigaeth a dealltwriaeth o’r camau gweithredu. Wedi i’r strategaethau cael ei weithredu'r cam olaf fydd asesu a myfyrio ar yr effeithiau. Dywed Bridghouse a Woods (1999) y dylai adfyfyrio ofyn cwestiynau anodd a sicrhau gwelliannau. </w:t>
      </w:r>
      <w:r w:rsidR="0064773D">
        <w:rPr>
          <w:rFonts w:ascii="Arial" w:hAnsi="Arial" w:cs="Arial"/>
          <w:lang w:val="cy-GB"/>
        </w:rPr>
        <w:t xml:space="preserve">Mae cynnal </w:t>
      </w:r>
      <w:r>
        <w:rPr>
          <w:rFonts w:ascii="Arial" w:hAnsi="Arial" w:cs="Arial"/>
          <w:lang w:val="cy-GB"/>
        </w:rPr>
        <w:t>broses critigol yn sicrhau bod yr ysgol yn gwireddu ei llawn botensial.</w:t>
      </w:r>
    </w:p>
    <w:p w14:paraId="7478AEB9" w14:textId="717CCD05" w:rsidR="00EA5537" w:rsidRDefault="00EA5537" w:rsidP="000E54EE">
      <w:pPr>
        <w:spacing w:line="360" w:lineRule="auto"/>
        <w:rPr>
          <w:rFonts w:ascii="Arial" w:hAnsi="Arial" w:cs="Arial"/>
          <w:b/>
          <w:bCs/>
          <w:sz w:val="28"/>
          <w:szCs w:val="28"/>
          <w:u w:val="single"/>
        </w:rPr>
      </w:pPr>
      <w:r w:rsidRPr="00201F06">
        <w:rPr>
          <w:rFonts w:ascii="Arial" w:hAnsi="Arial" w:cs="Arial"/>
          <w:b/>
          <w:bCs/>
          <w:sz w:val="28"/>
          <w:szCs w:val="28"/>
          <w:u w:val="single"/>
        </w:rPr>
        <w:t>Adolygiad Llenyddiaeth:</w:t>
      </w:r>
      <w:r>
        <w:rPr>
          <w:rFonts w:ascii="Arial" w:hAnsi="Arial" w:cs="Arial"/>
          <w:b/>
          <w:bCs/>
          <w:sz w:val="28"/>
          <w:szCs w:val="28"/>
          <w:u w:val="single"/>
        </w:rPr>
        <w:t xml:space="preserve"> Dysgwyr annibynnol</w:t>
      </w:r>
    </w:p>
    <w:p w14:paraId="707E94A9" w14:textId="462FB9F5" w:rsidR="006F29F7" w:rsidRDefault="00B716DE" w:rsidP="000E54EE">
      <w:pPr>
        <w:spacing w:line="360" w:lineRule="auto"/>
        <w:rPr>
          <w:rFonts w:ascii="Arial" w:hAnsi="Arial" w:cs="Arial"/>
        </w:rPr>
      </w:pPr>
      <w:r>
        <w:rPr>
          <w:rFonts w:ascii="Arial" w:hAnsi="Arial" w:cs="Arial"/>
        </w:rPr>
        <w:t xml:space="preserve">Dywed Meyer et.al (2008) mae ystyr dysgwyr annibynnol ydy datblygu dysgu hunan reoledig, sydd ar gallu i reoli agweddu eu dysgu megis pwnc dan sylw, lefel her neu ddull o addysgu. Trafoda Hopwood a Defis (2017) y gwahanol ffyrdd o addysgu gan gynnwys dysgu ffurfiol a dysgu arbrofol. Bydd dysgu ffurfiol yn cynnwys dulliau dysgu strwythuredig lle fydd dysgu yn cael ei arwain gan athrawon tra bod dysgu arbrofol yn cynnig cyfleoedd ar gyfer dysgu annibynnol. Trwy ddulliau dysgu arbrofol gellir gweld syniadau'r dysgwyr yn amlwg yn y cwricwlwm, cydweithio rhwng disgyblion ac athrawon a fydd dulliau dysgu yn cael ei ddewis gan y disgyblion (Hopwood a Defis, 2017). Cyflwynodd Lev Vygotsky (1896-1934) y parth datblygiad procsimol i ddisgrifio’r bwlch rhwng yr hyn mae angen cymorth ar ddisgyblion i wneud, ar hyn y maent yn gallu gwneud yn annibynnol. Dywed Vygotsky bod angen scaffaldio dysgwyr gan gynnig y cymorth ar arweiniad er mwyn iddynt gwblhau yn annibynnol yn y dyfodol. Hynny yw bod datblygu dysgwyr annibynnol yn broses, mae arwain a chynnig cymorth yn rôl allweddol er mwyn gwireddu dysgu annibynnol. Wrth feddwl am y meddylfryd yma mae lle hanfodol ar gyfer dysgu wedi arwain gan athrawon er mwyn gwireddu dysgu annibynnol. Honna Meyer et. al (2008) nid dysgu ynysig yw datblygu dysgwyr annibynnol ond y gallu i ddysgwyr dderbyn arweiniad a chymorth i wireddu camau yn annibynnol ac i fod yn ddysgwyr uchelgeisiol a galluog yn y dyfodol (Donaldson, 2015). Amlyga Vygotsky (1896-1934) bod rhyngweithio ag eraill yn hanfodol ac yn rhan allweddol o </w:t>
      </w:r>
      <w:r>
        <w:rPr>
          <w:rFonts w:ascii="Arial" w:hAnsi="Arial" w:cs="Arial"/>
        </w:rPr>
        <w:lastRenderedPageBreak/>
        <w:t>ddatblygu dysgwyr annibynnol, mae cyfathrebu a chydweithio gydag eraill yn caniatáu i ddysgwyr gyflawni'r hyn na fydden nhw’n gallu yn unigol.</w:t>
      </w:r>
    </w:p>
    <w:p w14:paraId="75593BCF" w14:textId="48DF7ACE" w:rsidR="005938FC" w:rsidRDefault="00B716DE" w:rsidP="000E54EE">
      <w:pPr>
        <w:spacing w:line="360" w:lineRule="auto"/>
        <w:rPr>
          <w:rFonts w:ascii="Arial" w:hAnsi="Arial" w:cs="Arial"/>
        </w:rPr>
      </w:pPr>
      <w:r>
        <w:rPr>
          <w:rFonts w:ascii="Arial" w:hAnsi="Arial" w:cs="Arial"/>
        </w:rPr>
        <w:tab/>
        <w:t>Honna Estyn (2017) bod dysgu annibynnol yn cael ei gydnabod fel modd effeithiol o ganiatáu i ddysgwyr medru wybod lle maent ar y continwwm ac felly yn gallu cynllunio a gweithredu er mwyn symud ymlaen i’r camau nesaf. Mae gwneud hyn yn cynnig y cyfle i ddysgwyr chwblhau ymarferion a thasgau hunangyfeiriol er mwyn sicrhau datblygiad. Mae Meyer et. al (2008) yn adrodd bod datblygu dysgwyr annibynnol yn golygu datblygu dealltwriaeth o ddysgu, datblygu cymhelliant ac i weithio mewn cydweithrediad gydag athrawon er mwyn strwythuro’r dysgu. Mi fydd disgyblion sydd wedi datblygu cymhelliant a dealltwriaeth o ddysgu gyda’r hyder ar awydd i wireddu gwelliannau. Dengys Estyn (2009) bod cynnig gweithgareddau megis dysgu trwy chwarae yn annog dysgu annibynnol. Mae’r ddogfen yn pwysleisio sut mae’r ddau agwedd yma yn cefnogi ei gilydd er mwyn codi safonau. Mae dysgu trwy chwarae yn galluogi dysgwyr i weithio at eu lefel her bersonol a chyflymdra gan wireddu dysgu annibynnol.</w:t>
      </w:r>
    </w:p>
    <w:p w14:paraId="54AD98FA" w14:textId="3871C8B2" w:rsidR="005E46C8" w:rsidRPr="005938FC" w:rsidRDefault="005938FC" w:rsidP="000E54EE">
      <w:pPr>
        <w:spacing w:line="360" w:lineRule="auto"/>
        <w:rPr>
          <w:rFonts w:ascii="Arial" w:hAnsi="Arial" w:cs="Arial"/>
          <w:b/>
          <w:bCs/>
          <w:sz w:val="28"/>
          <w:szCs w:val="28"/>
          <w:u w:val="single"/>
        </w:rPr>
      </w:pPr>
      <w:r w:rsidRPr="005938FC">
        <w:rPr>
          <w:rFonts w:ascii="Arial" w:hAnsi="Arial" w:cs="Arial"/>
          <w:b/>
          <w:bCs/>
          <w:sz w:val="28"/>
          <w:szCs w:val="28"/>
          <w:u w:val="single"/>
        </w:rPr>
        <w:t>Datblygu pwynt gwerthusol:</w:t>
      </w:r>
    </w:p>
    <w:p w14:paraId="0CEE05E5" w14:textId="03CC9560" w:rsidR="00FE265C" w:rsidRDefault="00B716DE" w:rsidP="000E54EE">
      <w:pPr>
        <w:spacing w:line="360" w:lineRule="auto"/>
        <w:rPr>
          <w:rFonts w:ascii="Arial" w:hAnsi="Arial" w:cs="Arial"/>
        </w:rPr>
      </w:pPr>
      <w:r>
        <w:rPr>
          <w:rFonts w:ascii="Arial" w:hAnsi="Arial" w:cs="Arial"/>
        </w:rPr>
        <w:t>Sefydlwyd gweledigaeth gryf ar gyfer cynllunio a gweithredu’r cwricwlwm newydd i Gymru gyda’r nod o ddatblygu dysgwyr uchelgeisiol a galluog. Er mwyn gwireddu hyn penodwyd y targed i ddatblygu dysgwyr annibynnol. Yn ystod y broses hunanwerthuso mae’r ysgol wedi ystyried y cyd-destun lleol ond hefyd y disgwyliadau cenedlaethol. Penderfynwyd ar yr amcan yma mewn ymateb i arolwg Estyn (2017) yr ysgol er mwyn “sicrhau bod adborth athrawon yn galluogi disgyblion wybod yn union beth sydd angen iddynt ei wneud er mwyn gwella eu medrau (Estyn, 2017:1). Mae’r ysgol hefyd wedi ystyried gofynion y fframwaith y Cyfnod Sylfaen (2015) sydd yn pwysleisio’r angen i wireddu cyfleoedd ddysgu annibynnol. Ar lawr y dosbarth cynlluniwyd ymweliadau a theithiau dysgu er mwyn gweld safon y ddarpariaeth bresennol. Penderfynwyd ar gamau gweithredu i fynd i’r afael a hyn. Fel rhan o’r broses yma bu cyfarfodydd cymedroli oedd yn cynnwys y staff dysgu. Mae’r corff llywodraethol yn hyrwyddo’r blaenoriaethau ac mi fyddwn yn asesu ar ddiwedd cyfnod blwyddyn y cynnydd sydd wedi ei wneud. Wrth ystyried gweithredu’r strategaethau yn ddyddiol mae cyfrifoldeb ar y pennaeth ar staff dysgu i gynnig cyfleoedd i wneud hynny. Wrth ystyried dysgu annibynnol mae angen datblygiad pellach yn yr amgylched dysgu er mwyn galluogi nifer helaeth o gyfleoedd. Fydd treialu a chydweithio yn hanfodol er mwyn gwerthuso effaith y strategaeth. Ar y cyd gyda’r disgyblion bydd modd adlewyrchu adborth yr hyn a fydd yn llwyddiannus ar lawr y dosbarth a monitro hyn yn rheolaidd o fewn cyfarfodydd staff.</w:t>
      </w:r>
    </w:p>
    <w:p w14:paraId="1AFADD42" w14:textId="5A47DE5E" w:rsidR="00FE265C" w:rsidRDefault="00B716DE" w:rsidP="000E54EE">
      <w:pPr>
        <w:spacing w:line="360" w:lineRule="auto"/>
        <w:rPr>
          <w:rFonts w:ascii="Arial" w:hAnsi="Arial" w:cs="Arial"/>
        </w:rPr>
      </w:pPr>
      <w:r>
        <w:rPr>
          <w:rFonts w:ascii="Arial" w:hAnsi="Arial" w:cs="Arial"/>
        </w:rPr>
        <w:lastRenderedPageBreak/>
        <w:tab/>
        <w:t>Er mwyn gwireddu'r cynllun strategol mae nifer o bwyntiau gweithredu (Ysgol PAP, 2020). Bwriad yr ysgol yw adolygu polisi er mwyn pwysleisio’r nod o ddatblygu dysgwyr annibynnol. Gobeithiwyd gweithredu dysgwyr annibynnol trwy ddarpariaeth o brofiadau cyfunol. Mae’r ysgol yn anelu i gynnig hyfforddiant i athrawon ar addysgu annibynnol er mwyn trosglwyddo’r sgiliau a gwybodaeth sydd ei angen er mwyn wireddu cyfleodd ar gyfer y disgyblion. Mi fydd y staff yn treialu'r strategaethau yn annibynnol ac mewn timau dysgu er mwyn adrodd yn nôl a chynnal trafodaethau er mwyn cynnal gwelliannau. Mi fydd y cyfarfodydd staff yn fan cychwyn da er mwyn mesur effaith y ddarpariaeth. Defnyddiwyd y cynllun datblygu ysgol fel dogfen byw er mwyn gyfeirio ato a’u haddasu a chreu awgrymiadau. Yn ystod y flwyddyn mi fydd monitro yn digwydd a fydd yn caniatáu gwerthuso i ddigwydd wedi cyfnod blwyddyn. Mae’r ysgol yn bwriadu cynnal awdit o’r sefyllfa gyfredol. Mi fydd yr awdit yma yn cynnwys holiaduron er mwyn asesu’r sefyllfa. Defnyddiwyd yr awdit i gymharu’r sefyllfa gyda’r awdit a chynhaliwyd cyn y cyfnod clo. Gellir defnyddio’r data i fesur effeithiolrwydd y strategaethau a chyraeddiadau’r ysgol. Oblegid y sefyllfa covid ni fydd hi’n bosib cynnal teithiau dysgu ond er hyn bydd modd cymharu'r sefyllfa bresennol gyda theithiau dysgu blaenorol er mwyn cael darlun o’r ddarpariaeth bresennol a’r cynnydd a wnaethpwyd. O fewn unedau dysgu yn yr ysgol bydd modd cynnal arsylwadau gwersi a monitro a fydd yn allweddol er mwyn gallu adnabod cryfderau a gwendidau’r strategaethau. Defnyddiwyd y wybodaeth yma i addasu'r cynllun datblygu ysgol a pharau a gwelliannau ar gyfer y blynyddoedd dilynol.</w:t>
      </w:r>
    </w:p>
    <w:p w14:paraId="69F03294" w14:textId="04DF227C" w:rsidR="000E54EE" w:rsidRPr="000E54EE" w:rsidRDefault="006E1CB1" w:rsidP="000E54EE">
      <w:pPr>
        <w:spacing w:line="360" w:lineRule="auto"/>
        <w:rPr>
          <w:rFonts w:ascii="Arial" w:hAnsi="Arial" w:cs="Arial"/>
          <w:b/>
          <w:bCs/>
          <w:sz w:val="28"/>
          <w:szCs w:val="28"/>
          <w:u w:val="single"/>
        </w:rPr>
      </w:pPr>
      <w:r>
        <w:rPr>
          <w:rFonts w:ascii="Arial" w:hAnsi="Arial" w:cs="Arial"/>
          <w:b/>
          <w:bCs/>
          <w:sz w:val="28"/>
          <w:szCs w:val="28"/>
          <w:u w:val="single"/>
        </w:rPr>
        <w:t>Adfyfyrio a gwerthuso:</w:t>
      </w:r>
    </w:p>
    <w:p w14:paraId="21C67AA1" w14:textId="4982C9D0" w:rsidR="00555664" w:rsidRDefault="00B716DE" w:rsidP="000E54EE">
      <w:pPr>
        <w:spacing w:line="360" w:lineRule="auto"/>
        <w:rPr>
          <w:rFonts w:ascii="Arial" w:hAnsi="Arial" w:cs="Arial"/>
        </w:rPr>
      </w:pPr>
      <w:r>
        <w:rPr>
          <w:rFonts w:ascii="Arial" w:hAnsi="Arial" w:cs="Arial"/>
        </w:rPr>
        <w:t>Mae gweithredu adolygiad polisi, hyfforddiant staff a chynnig profiadau dysgu cyfunol holl yn sicrhau cyfleoedd dysgu annibynnol ar gyfer y dysgwyr. Er mwyn gwireddu gwelliannau pellach y gellir canolbwyntio ar ddatblygu sgiliau sylfaenol y disgyblion a fydd yn caniatáu datblygiad pellach yn eu sgiliau annibynnol. Dywed Meyer et.al (2008) bod angen datblygu’r sgiliau sydd ei angen ar ddisgyblion er mwyn gallu ymgysylltu yn effeithio gyda dysgu annibynnol megis sgiliau datrys problemau, sgiliau myfyrio a’r gallu i ddyfalbarhau. Heb y sgiliau yma ni ellir disgyblion gwir wireddu dysgu annibynnol. Fyddai cynllunio weithgareddau i ddiwallu’r sgiliau yma yn rhoi’r sylfaen angenrheidiol iddynt weithredu camau dysgu annibynnol gellir ychwanegu’r amcanion hyn wrth lunio cynlluniau yn y dyfodol. Yn ogystal â hyn byddai argymell ddisgyblion i adnabod ei gwelliannau yn fodd effeithiol o gymell datblygiad a dyfalbarhad y disgyblion. Dywed Wilson a Conyers (2018) y dylai annog disgyblion i sylwi ar ei gryfderau dros amser er mwyn annog myfyrio a chynhyrchu camau gweithredu yn fwy cyson. Mi fyddai myfyrio ar ddysgu gan ganolbwyntio ar gryfderau yn caniatáu i ddisgyblion i fod yn fwy ymwybodol o’r broses dysgu.</w:t>
      </w:r>
    </w:p>
    <w:p w14:paraId="422BB6BA" w14:textId="26CF2CD3" w:rsidR="00316545" w:rsidRDefault="006E1CB1" w:rsidP="000E54EE">
      <w:pPr>
        <w:spacing w:line="360" w:lineRule="auto"/>
        <w:rPr>
          <w:rFonts w:ascii="Arial" w:hAnsi="Arial" w:cs="Arial"/>
        </w:rPr>
      </w:pPr>
      <w:r>
        <w:rPr>
          <w:rFonts w:ascii="Arial" w:hAnsi="Arial" w:cs="Arial"/>
        </w:rPr>
        <w:lastRenderedPageBreak/>
        <w:tab/>
        <w:t>Mae’r ysgol wedi rhoi ar waith nifer o strategaethau i wireddu dysgwyr annibynnol. Gwelir llwyddiannau oblegid bod y staff dysgu yn cydweithio ac yn ymwybodol o’r gofynion. Mae’r corff llywodraethwyr yn hyrwyddo’r blaenoriaethau ac mae’r rhanddeil</w:t>
      </w:r>
      <w:r w:rsidR="0041520E">
        <w:rPr>
          <w:rFonts w:ascii="Arial" w:hAnsi="Arial" w:cs="Arial"/>
        </w:rPr>
        <w:t>i</w:t>
      </w:r>
      <w:r>
        <w:rPr>
          <w:rFonts w:ascii="Arial" w:hAnsi="Arial" w:cs="Arial"/>
        </w:rPr>
        <w:t>aid o fewn yr ysgol yn ymwybodol o’r camau gweithredu. Er mwyn datblygu ymhellach gellir gwneud cysylltiadau ymhellach gyda’r gymuned. Fel ysgol Gymraeg mae’r ysgol yn diwallu ardal yn ehangach na’r fro leol wrth i ddisgyblion deithio i dderbyn addysg cyfrwng Cymraeg. Gellir manteisio ar y gymuned ehangach sydd yn cefnogi’r ysgol trwy rannu sgiliau, gwybodaeth ar arbenigedd. Dywed Llywodraeth Cymru (2016) bod yr ysgolion mwyaf effeithio</w:t>
      </w:r>
      <w:r w:rsidR="007A7FDC">
        <w:rPr>
          <w:rFonts w:ascii="Arial" w:hAnsi="Arial" w:cs="Arial"/>
        </w:rPr>
        <w:t>l</w:t>
      </w:r>
      <w:r>
        <w:rPr>
          <w:rFonts w:ascii="Arial" w:hAnsi="Arial" w:cs="Arial"/>
        </w:rPr>
        <w:t xml:space="preserve"> yn cydweithio gyda’r ardal maent wedi lleoli ynddo. Mae’r cyfle i wneud hyn yn cyfateb gydag athroniaeth Maslow sydd yn credu bod gofynion cymdeithasol gan ddisgyblion a ddylid manteisio ar gyfleoedd i gynnwys y gymuned o</w:t>
      </w:r>
      <w:r w:rsidR="0041520E">
        <w:rPr>
          <w:rFonts w:ascii="Arial" w:hAnsi="Arial" w:cs="Arial"/>
        </w:rPr>
        <w:t>blegid</w:t>
      </w:r>
      <w:r>
        <w:rPr>
          <w:rFonts w:ascii="Arial" w:hAnsi="Arial" w:cs="Arial"/>
        </w:rPr>
        <w:t xml:space="preserve"> ei ddylanwad sylweddol ar</w:t>
      </w:r>
      <w:r w:rsidR="0041520E">
        <w:rPr>
          <w:rFonts w:ascii="Arial" w:hAnsi="Arial" w:cs="Arial"/>
        </w:rPr>
        <w:t xml:space="preserve"> y</w:t>
      </w:r>
      <w:r>
        <w:rPr>
          <w:rFonts w:ascii="Arial" w:hAnsi="Arial" w:cs="Arial"/>
        </w:rPr>
        <w:t xml:space="preserve"> dysgwyr. Awgryma Llywodraeth Cymru (2016) y gall ysgolion wireddu techneg cyd</w:t>
      </w:r>
      <w:r w:rsidR="0041520E">
        <w:rPr>
          <w:rFonts w:ascii="Arial" w:hAnsi="Arial" w:cs="Arial"/>
        </w:rPr>
        <w:t>cynyrchu</w:t>
      </w:r>
      <w:r>
        <w:rPr>
          <w:rFonts w:ascii="Arial" w:hAnsi="Arial" w:cs="Arial"/>
        </w:rPr>
        <w:t>. Mi fydd hyn yn caniatáu i’r gymuned gallu chwarae rôl ganolog yn datblygu’r cynllun. Fydd hyn yn sicrhau’r angen bod yr holl rhanddeil</w:t>
      </w:r>
      <w:r w:rsidR="0041520E">
        <w:rPr>
          <w:rFonts w:ascii="Arial" w:hAnsi="Arial" w:cs="Arial"/>
        </w:rPr>
        <w:t>i</w:t>
      </w:r>
      <w:r>
        <w:rPr>
          <w:rFonts w:ascii="Arial" w:hAnsi="Arial" w:cs="Arial"/>
        </w:rPr>
        <w:t>aid yn rhan o’r broses</w:t>
      </w:r>
      <w:r w:rsidR="0041520E">
        <w:rPr>
          <w:rFonts w:ascii="Arial" w:hAnsi="Arial" w:cs="Arial"/>
        </w:rPr>
        <w:t xml:space="preserve"> a gwneud defnydd o sgiliau ac arbenigedd pobl yng nghlwm ar </w:t>
      </w:r>
      <w:r w:rsidR="00480DB8">
        <w:rPr>
          <w:rFonts w:ascii="Arial" w:hAnsi="Arial" w:cs="Arial"/>
        </w:rPr>
        <w:t>ysgol</w:t>
      </w:r>
      <w:r>
        <w:rPr>
          <w:rFonts w:ascii="Arial" w:hAnsi="Arial" w:cs="Arial"/>
        </w:rPr>
        <w:t>.</w:t>
      </w:r>
    </w:p>
    <w:p w14:paraId="5319E5FC" w14:textId="59952FF9" w:rsidR="00383A46" w:rsidRPr="000E54EE" w:rsidRDefault="00383A46" w:rsidP="000E54EE">
      <w:pPr>
        <w:spacing w:line="360" w:lineRule="auto"/>
        <w:rPr>
          <w:rFonts w:ascii="Arial" w:hAnsi="Arial" w:cs="Arial"/>
          <w:b/>
          <w:bCs/>
          <w:sz w:val="28"/>
          <w:szCs w:val="28"/>
          <w:u w:val="single"/>
        </w:rPr>
      </w:pPr>
      <w:r w:rsidRPr="000E54EE">
        <w:rPr>
          <w:rFonts w:ascii="Arial" w:hAnsi="Arial" w:cs="Arial"/>
          <w:b/>
          <w:bCs/>
          <w:sz w:val="28"/>
          <w:szCs w:val="28"/>
          <w:u w:val="single"/>
        </w:rPr>
        <w:t>Diweddglo:</w:t>
      </w:r>
    </w:p>
    <w:p w14:paraId="5E4A8999" w14:textId="59E8622C" w:rsidR="00383A46" w:rsidRPr="006F29F7" w:rsidRDefault="006E1CB1" w:rsidP="000E54EE">
      <w:pPr>
        <w:spacing w:line="360" w:lineRule="auto"/>
        <w:rPr>
          <w:rFonts w:ascii="Arial" w:hAnsi="Arial" w:cs="Arial"/>
        </w:rPr>
      </w:pPr>
      <w:r>
        <w:rPr>
          <w:rFonts w:ascii="Arial" w:hAnsi="Arial" w:cs="Arial"/>
        </w:rPr>
        <w:t xml:space="preserve">I grynhoi, mae datblygu dysgwyr annibynnol yn hanfodol er mwyn gwireddu gofynion y cwricwlwm presennol ond hefyd er mwyn cynllunio a gweithredu'r cwricwlwm newydd i Gymru a fydd yn statudol yn 2022. Mae sicrhau bod gan y disgyblion y wybodaeth ar sgiliau i fod yn ddysgwyr annibynnol yn gwireddu gweledigaeth Donladson (2015) ein bod yn datblygu dysgwyr uchelgeisiol a galluog sydd ar rinweddau i fod yn ddysgwyr gydol oes. Yn ogystal â hyn mae datblygu dysgwyr annibynnol </w:t>
      </w:r>
      <w:r w:rsidR="00480DB8">
        <w:rPr>
          <w:rFonts w:ascii="Arial" w:hAnsi="Arial" w:cs="Arial"/>
        </w:rPr>
        <w:t>yn cael</w:t>
      </w:r>
      <w:r>
        <w:rPr>
          <w:rFonts w:ascii="Arial" w:hAnsi="Arial" w:cs="Arial"/>
        </w:rPr>
        <w:t xml:space="preserve"> manteision sylweddol ar godi safonau a chyraeddiadau dysgwyr. Mae dysgwyr annibynnol yn adnabod ei gwendidau ac mae ganddyn nhw’r sgiliau ar wybodaeth sydd ei angen er mwyn caniatáu gwelliannau ar y cy</w:t>
      </w:r>
      <w:r w:rsidR="00480DB8">
        <w:rPr>
          <w:rFonts w:ascii="Arial" w:hAnsi="Arial" w:cs="Arial"/>
        </w:rPr>
        <w:t>d</w:t>
      </w:r>
      <w:r>
        <w:rPr>
          <w:rFonts w:ascii="Arial" w:hAnsi="Arial" w:cs="Arial"/>
        </w:rPr>
        <w:t xml:space="preserve"> gyda chefnogaeth ac arweiniad athrawon. Er hyn rhaid cydnabod bod datblygu dysgwyr annibynnol yn aml yn cael ei gydblethu ag agweddau arall megis personoli dysgu, llais y dysgwyr a dysgwyr yn cymryd perchnogaeth dros ei dysgu, oblegid hyn gellir dadlau bod datblygu dysgwyr annibynnol yn un agwedd mewn cydweithrediad a nifer o agweddau arall sydd yn caniatáu gwireddu gofynion y cwricwlwm a chodi safonau.</w:t>
      </w:r>
    </w:p>
    <w:p w14:paraId="2EB88710" w14:textId="1C7E0560" w:rsidR="00EF2924" w:rsidRDefault="006E1CB1" w:rsidP="000E54EE">
      <w:pPr>
        <w:spacing w:line="360" w:lineRule="auto"/>
        <w:rPr>
          <w:rFonts w:ascii="Arial" w:hAnsi="Arial" w:cs="Arial"/>
        </w:rPr>
      </w:pPr>
      <w:r>
        <w:rPr>
          <w:rFonts w:ascii="Arial" w:hAnsi="Arial" w:cs="Arial"/>
        </w:rPr>
        <w:tab/>
        <w:t xml:space="preserve">Gwelir datblygiad yn fy ngwybodaeth a dealltwriaeth o gynllunio cynllun datblygu ysgol. Yn ogystal â datblygu fy nealltwriaeth o ddysgwyr annibynnol rwyf wedi datblygu dealltwriaeth ac ennill sgiliau sydd fy ngalluogi i gydweithredu fel aelod o staff ar ddatblygu a gwireddu cynllun datblygu unrhyw ysgol. Rwyf wedi gwneud cynnydd yn y safonau proffesiynol (2019) i gefnogi rolau arweinyddion ffurfiol ac i gymryd cyfrifoldeb personol. Wrth ddatblygu dealltwriaeth o weithredu cynllun datblygu ysgol rwyf wedi datblygu dealltwriaeth o </w:t>
      </w:r>
      <w:r>
        <w:rPr>
          <w:rFonts w:ascii="Arial" w:hAnsi="Arial" w:cs="Arial"/>
        </w:rPr>
        <w:lastRenderedPageBreak/>
        <w:t>gyfrifoldeb personol staff dysgu yn y broses er mwyn “gwneud y mwyaf o botensial pob dysgwyr” (Llywodraeth Cymru, 2019:57). Mae’r datblygiad proffesiynol yn fy ngwybodaeth a dealltwriaeth yn mynd i fy nghaniatáu i gyfrannu “tuag at ethos yr ysgol a gwireddu gweledigaeth yr ysgol yn llwyddiannus” yn y dyfodol. (Llywodraeth Cymru, 2019:60).</w:t>
      </w:r>
    </w:p>
    <w:p w14:paraId="1F705DA7" w14:textId="159E4CF2" w:rsidR="00EF2924" w:rsidRDefault="00F46985" w:rsidP="00203F5D">
      <w:pPr>
        <w:spacing w:line="360" w:lineRule="auto"/>
        <w:rPr>
          <w:rFonts w:ascii="Arial" w:hAnsi="Arial" w:cs="Arial"/>
        </w:rPr>
      </w:pPr>
      <w:r>
        <w:rPr>
          <w:rFonts w:ascii="Arial" w:hAnsi="Arial" w:cs="Arial"/>
        </w:rPr>
        <w:t>Nifer o eiriau: 2604</w:t>
      </w:r>
    </w:p>
    <w:p w14:paraId="1A3EDD5B" w14:textId="77777777" w:rsidR="00EF2924" w:rsidRDefault="00EF2924" w:rsidP="00203F5D">
      <w:pPr>
        <w:spacing w:line="360" w:lineRule="auto"/>
        <w:rPr>
          <w:rFonts w:ascii="Arial" w:hAnsi="Arial" w:cs="Arial"/>
        </w:rPr>
      </w:pPr>
    </w:p>
    <w:p w14:paraId="4473D702" w14:textId="77777777" w:rsidR="00EF2924" w:rsidRDefault="00EF2924" w:rsidP="00203F5D">
      <w:pPr>
        <w:spacing w:line="360" w:lineRule="auto"/>
        <w:rPr>
          <w:rFonts w:ascii="Arial" w:hAnsi="Arial" w:cs="Arial"/>
        </w:rPr>
      </w:pPr>
    </w:p>
    <w:p w14:paraId="12F989CC" w14:textId="77777777" w:rsidR="00EF2924" w:rsidRDefault="00EF2924" w:rsidP="00203F5D">
      <w:pPr>
        <w:spacing w:line="360" w:lineRule="auto"/>
        <w:rPr>
          <w:rFonts w:ascii="Arial" w:hAnsi="Arial" w:cs="Arial"/>
        </w:rPr>
      </w:pPr>
    </w:p>
    <w:p w14:paraId="3BE33CE8" w14:textId="77777777" w:rsidR="00EF2924" w:rsidRDefault="00EF2924" w:rsidP="00203F5D">
      <w:pPr>
        <w:spacing w:line="360" w:lineRule="auto"/>
        <w:rPr>
          <w:rFonts w:ascii="Arial" w:hAnsi="Arial" w:cs="Arial"/>
        </w:rPr>
      </w:pPr>
    </w:p>
    <w:p w14:paraId="1AE0E96B" w14:textId="77777777" w:rsidR="00EF2924" w:rsidRDefault="00EF2924" w:rsidP="00203F5D">
      <w:pPr>
        <w:spacing w:line="360" w:lineRule="auto"/>
        <w:rPr>
          <w:rFonts w:ascii="Arial" w:hAnsi="Arial" w:cs="Arial"/>
        </w:rPr>
      </w:pPr>
    </w:p>
    <w:p w14:paraId="369E1E8A" w14:textId="77777777" w:rsidR="00EF2924" w:rsidRDefault="00EF2924" w:rsidP="00203F5D">
      <w:pPr>
        <w:spacing w:line="360" w:lineRule="auto"/>
        <w:rPr>
          <w:rFonts w:ascii="Arial" w:hAnsi="Arial" w:cs="Arial"/>
        </w:rPr>
      </w:pPr>
    </w:p>
    <w:p w14:paraId="6E825479" w14:textId="77777777" w:rsidR="00EF2924" w:rsidRDefault="00EF2924" w:rsidP="00203F5D">
      <w:pPr>
        <w:spacing w:line="360" w:lineRule="auto"/>
        <w:rPr>
          <w:rFonts w:ascii="Arial" w:hAnsi="Arial" w:cs="Arial"/>
        </w:rPr>
      </w:pPr>
    </w:p>
    <w:p w14:paraId="3D0B418A" w14:textId="77777777" w:rsidR="00EF2924" w:rsidRDefault="00EF2924" w:rsidP="00203F5D">
      <w:pPr>
        <w:spacing w:line="360" w:lineRule="auto"/>
        <w:rPr>
          <w:rFonts w:ascii="Arial" w:hAnsi="Arial" w:cs="Arial"/>
        </w:rPr>
      </w:pPr>
    </w:p>
    <w:p w14:paraId="29E47129" w14:textId="77777777" w:rsidR="00EF2924" w:rsidRDefault="00EF2924" w:rsidP="00203F5D">
      <w:pPr>
        <w:spacing w:line="360" w:lineRule="auto"/>
        <w:rPr>
          <w:rFonts w:ascii="Arial" w:hAnsi="Arial" w:cs="Arial"/>
        </w:rPr>
      </w:pPr>
    </w:p>
    <w:p w14:paraId="1A56E1F5" w14:textId="77777777" w:rsidR="00EF2924" w:rsidRDefault="00EF2924" w:rsidP="00203F5D">
      <w:pPr>
        <w:spacing w:line="360" w:lineRule="auto"/>
        <w:rPr>
          <w:rFonts w:ascii="Arial" w:hAnsi="Arial" w:cs="Arial"/>
        </w:rPr>
      </w:pPr>
    </w:p>
    <w:p w14:paraId="0738BC49" w14:textId="77777777" w:rsidR="00EF2924" w:rsidRDefault="00EF2924" w:rsidP="00203F5D">
      <w:pPr>
        <w:spacing w:line="360" w:lineRule="auto"/>
        <w:rPr>
          <w:rFonts w:ascii="Arial" w:hAnsi="Arial" w:cs="Arial"/>
        </w:rPr>
      </w:pPr>
    </w:p>
    <w:p w14:paraId="46AC22CF" w14:textId="77777777" w:rsidR="00EF2924" w:rsidRDefault="00EF2924" w:rsidP="00203F5D">
      <w:pPr>
        <w:spacing w:line="360" w:lineRule="auto"/>
        <w:rPr>
          <w:rFonts w:ascii="Arial" w:hAnsi="Arial" w:cs="Arial"/>
        </w:rPr>
      </w:pPr>
    </w:p>
    <w:p w14:paraId="4D90E4A4" w14:textId="38B0EC33" w:rsidR="000E54EE" w:rsidRDefault="000E54EE" w:rsidP="00203F5D">
      <w:pPr>
        <w:spacing w:line="360" w:lineRule="auto"/>
        <w:rPr>
          <w:rFonts w:ascii="Arial" w:hAnsi="Arial" w:cs="Arial"/>
        </w:rPr>
      </w:pPr>
    </w:p>
    <w:p w14:paraId="76622A1B" w14:textId="2EF635E3" w:rsidR="007712A8" w:rsidRDefault="007712A8" w:rsidP="00203F5D">
      <w:pPr>
        <w:spacing w:line="360" w:lineRule="auto"/>
        <w:rPr>
          <w:rFonts w:ascii="Arial" w:hAnsi="Arial" w:cs="Arial"/>
        </w:rPr>
      </w:pPr>
    </w:p>
    <w:p w14:paraId="367E047B" w14:textId="1B7EB34F" w:rsidR="007712A8" w:rsidRDefault="007712A8" w:rsidP="00203F5D">
      <w:pPr>
        <w:spacing w:line="360" w:lineRule="auto"/>
        <w:rPr>
          <w:rFonts w:ascii="Arial" w:hAnsi="Arial" w:cs="Arial"/>
        </w:rPr>
      </w:pPr>
    </w:p>
    <w:p w14:paraId="66B1A242" w14:textId="47AA9F88" w:rsidR="007712A8" w:rsidRDefault="007712A8" w:rsidP="00203F5D">
      <w:pPr>
        <w:spacing w:line="360" w:lineRule="auto"/>
        <w:rPr>
          <w:rFonts w:ascii="Arial" w:hAnsi="Arial" w:cs="Arial"/>
        </w:rPr>
      </w:pPr>
    </w:p>
    <w:p w14:paraId="77B71146" w14:textId="451EA7B6" w:rsidR="007712A8" w:rsidRDefault="007712A8" w:rsidP="00203F5D">
      <w:pPr>
        <w:spacing w:line="360" w:lineRule="auto"/>
        <w:rPr>
          <w:rFonts w:ascii="Arial" w:hAnsi="Arial" w:cs="Arial"/>
        </w:rPr>
      </w:pPr>
    </w:p>
    <w:p w14:paraId="4414BF91" w14:textId="6B05FE55" w:rsidR="007712A8" w:rsidRDefault="007712A8" w:rsidP="00203F5D">
      <w:pPr>
        <w:spacing w:line="360" w:lineRule="auto"/>
        <w:rPr>
          <w:rFonts w:ascii="Arial" w:hAnsi="Arial" w:cs="Arial"/>
        </w:rPr>
      </w:pPr>
    </w:p>
    <w:p w14:paraId="31733CAB" w14:textId="77777777" w:rsidR="006E1CB1" w:rsidRDefault="006E1CB1" w:rsidP="00203F5D">
      <w:pPr>
        <w:spacing w:line="360" w:lineRule="auto"/>
        <w:rPr>
          <w:rFonts w:ascii="Arial" w:hAnsi="Arial" w:cs="Arial"/>
        </w:rPr>
      </w:pPr>
    </w:p>
    <w:p w14:paraId="585246C3" w14:textId="74FA9124" w:rsidR="006E1CB1" w:rsidRDefault="006E1CB1" w:rsidP="00203F5D">
      <w:pPr>
        <w:spacing w:line="360" w:lineRule="auto"/>
        <w:rPr>
          <w:rFonts w:ascii="Arial" w:hAnsi="Arial" w:cs="Arial"/>
        </w:rPr>
      </w:pPr>
    </w:p>
    <w:p w14:paraId="4B9EF8E1" w14:textId="2CBEB1AC" w:rsidR="00F46985" w:rsidRDefault="00F46985" w:rsidP="00203F5D">
      <w:pPr>
        <w:spacing w:line="360" w:lineRule="auto"/>
        <w:rPr>
          <w:rFonts w:ascii="Arial" w:hAnsi="Arial" w:cs="Arial"/>
        </w:rPr>
      </w:pPr>
    </w:p>
    <w:p w14:paraId="3F7AB61F" w14:textId="77777777" w:rsidR="00B716DE" w:rsidRDefault="00B716DE" w:rsidP="00203F5D">
      <w:pPr>
        <w:spacing w:line="360" w:lineRule="auto"/>
        <w:rPr>
          <w:rFonts w:ascii="Arial" w:hAnsi="Arial" w:cs="Arial"/>
        </w:rPr>
      </w:pPr>
    </w:p>
    <w:p w14:paraId="5B3BAE0E" w14:textId="183835F5" w:rsidR="00EF2924" w:rsidRPr="000E54EE" w:rsidRDefault="00EF2924" w:rsidP="00203F5D">
      <w:pPr>
        <w:spacing w:line="360" w:lineRule="auto"/>
        <w:rPr>
          <w:rFonts w:ascii="Arial" w:hAnsi="Arial" w:cs="Arial"/>
          <w:b/>
          <w:bCs/>
          <w:sz w:val="28"/>
          <w:szCs w:val="28"/>
          <w:u w:val="single"/>
        </w:rPr>
      </w:pPr>
      <w:r w:rsidRPr="000E54EE">
        <w:rPr>
          <w:rFonts w:ascii="Arial" w:hAnsi="Arial" w:cs="Arial"/>
          <w:b/>
          <w:bCs/>
          <w:sz w:val="28"/>
          <w:szCs w:val="28"/>
          <w:u w:val="single"/>
        </w:rPr>
        <w:lastRenderedPageBreak/>
        <w:t>Rhestr Cyfeirnodi:</w:t>
      </w:r>
    </w:p>
    <w:p w14:paraId="325B17A2" w14:textId="77777777" w:rsidR="007712A8" w:rsidRDefault="007712A8" w:rsidP="003C7D87">
      <w:pPr>
        <w:spacing w:line="360" w:lineRule="auto"/>
        <w:rPr>
          <w:rFonts w:ascii="Arial" w:hAnsi="Arial" w:cs="Arial"/>
        </w:rPr>
      </w:pPr>
      <w:r>
        <w:rPr>
          <w:rFonts w:ascii="Arial" w:hAnsi="Arial" w:cs="Arial"/>
        </w:rPr>
        <w:t xml:space="preserve">Brighouse a Woods (1999) </w:t>
      </w:r>
      <w:r w:rsidRPr="003C7D87">
        <w:rPr>
          <w:rFonts w:ascii="Arial" w:hAnsi="Arial" w:cs="Arial"/>
          <w:i/>
          <w:iCs/>
        </w:rPr>
        <w:t>How to improve your School</w:t>
      </w:r>
      <w:r>
        <w:rPr>
          <w:rFonts w:ascii="Arial" w:hAnsi="Arial" w:cs="Arial"/>
        </w:rPr>
        <w:t>, London: Routledge</w:t>
      </w:r>
    </w:p>
    <w:p w14:paraId="6BA66968" w14:textId="77777777" w:rsidR="007712A8" w:rsidRDefault="007712A8" w:rsidP="003C7D87">
      <w:pPr>
        <w:spacing w:line="360" w:lineRule="auto"/>
        <w:rPr>
          <w:rFonts w:ascii="Arial" w:hAnsi="Arial" w:cs="Arial"/>
        </w:rPr>
      </w:pPr>
      <w:r>
        <w:rPr>
          <w:rFonts w:ascii="Arial" w:hAnsi="Arial" w:cs="Arial"/>
        </w:rPr>
        <w:t xml:space="preserve">Donaldson, G (2015) </w:t>
      </w:r>
      <w:r w:rsidRPr="003C7D87">
        <w:rPr>
          <w:rFonts w:ascii="Arial" w:hAnsi="Arial" w:cs="Arial"/>
          <w:i/>
          <w:iCs/>
        </w:rPr>
        <w:t>Dyfodol Llwyddiannus</w:t>
      </w:r>
      <w:r>
        <w:rPr>
          <w:rFonts w:ascii="Arial" w:hAnsi="Arial" w:cs="Arial"/>
        </w:rPr>
        <w:t xml:space="preserve">, Caerdydd: Llywodraeth Cymru. Ar gael: </w:t>
      </w:r>
      <w:hyperlink r:id="rId6" w:history="1">
        <w:r w:rsidRPr="00DE1BDF">
          <w:rPr>
            <w:rStyle w:val="Hyperlink"/>
            <w:rFonts w:ascii="Arial" w:hAnsi="Arial" w:cs="Arial"/>
          </w:rPr>
          <w:t>https://llyw.cymru/sites/default/files/publications/2018-03/dyfodol-llwyddiannus.pdf</w:t>
        </w:r>
      </w:hyperlink>
      <w:r>
        <w:rPr>
          <w:rFonts w:ascii="Arial" w:hAnsi="Arial" w:cs="Arial"/>
        </w:rPr>
        <w:t xml:space="preserve"> (Cyrchwyd 04/05/2021)</w:t>
      </w:r>
    </w:p>
    <w:p w14:paraId="6A26A687" w14:textId="77777777" w:rsidR="007712A8" w:rsidRDefault="007712A8" w:rsidP="003C7D87">
      <w:pPr>
        <w:spacing w:line="360" w:lineRule="auto"/>
        <w:rPr>
          <w:rFonts w:ascii="Arial" w:hAnsi="Arial" w:cs="Arial"/>
        </w:rPr>
      </w:pPr>
      <w:r>
        <w:rPr>
          <w:rFonts w:ascii="Arial" w:hAnsi="Arial" w:cs="Arial"/>
        </w:rPr>
        <w:t xml:space="preserve">ERW (n.d) </w:t>
      </w:r>
      <w:r w:rsidRPr="003C7D87">
        <w:rPr>
          <w:rFonts w:ascii="Arial" w:hAnsi="Arial" w:cs="Arial"/>
          <w:i/>
          <w:iCs/>
        </w:rPr>
        <w:t>Y Corff Llywodraethu</w:t>
      </w:r>
      <w:r>
        <w:rPr>
          <w:rFonts w:ascii="Arial" w:hAnsi="Arial" w:cs="Arial"/>
        </w:rPr>
        <w:t xml:space="preserve">: Cynllun Datblygu Ysgol, Caerfyrddin: ERW. </w:t>
      </w:r>
    </w:p>
    <w:p w14:paraId="67CF6AAC" w14:textId="77777777" w:rsidR="007712A8" w:rsidRDefault="007712A8" w:rsidP="003C7D87">
      <w:pPr>
        <w:spacing w:line="360" w:lineRule="auto"/>
        <w:rPr>
          <w:rFonts w:ascii="Arial" w:hAnsi="Arial" w:cs="Arial"/>
        </w:rPr>
      </w:pPr>
      <w:r>
        <w:rPr>
          <w:rFonts w:ascii="Arial" w:hAnsi="Arial" w:cs="Arial"/>
        </w:rPr>
        <w:t xml:space="preserve">Estyn (2017) </w:t>
      </w:r>
      <w:r w:rsidRPr="00EF2924">
        <w:rPr>
          <w:rFonts w:ascii="Arial" w:hAnsi="Arial" w:cs="Arial"/>
          <w:i/>
          <w:iCs/>
        </w:rPr>
        <w:t>Adborth effeithiol i gynorthwyo dysgwyr annibynnol,</w:t>
      </w:r>
      <w:r>
        <w:rPr>
          <w:rFonts w:ascii="Arial" w:hAnsi="Arial" w:cs="Arial"/>
        </w:rPr>
        <w:t xml:space="preserve"> Caerdydd: Estyn. Ar gael: </w:t>
      </w:r>
      <w:hyperlink r:id="rId7" w:history="1">
        <w:r w:rsidRPr="00DE1BDF">
          <w:rPr>
            <w:rStyle w:val="Hyperlink"/>
            <w:rFonts w:ascii="Arial" w:hAnsi="Arial" w:cs="Arial"/>
          </w:rPr>
          <w:t>https://www.estyn.llyw.cymru/arfer-effeithiol/adborth-effeithiol-i-gynorthwyo-dysgwyr-annibynnol</w:t>
        </w:r>
      </w:hyperlink>
      <w:r>
        <w:rPr>
          <w:rFonts w:ascii="Arial" w:hAnsi="Arial" w:cs="Arial"/>
        </w:rPr>
        <w:t xml:space="preserve"> (Cyrchwyd: 04/05/2021)</w:t>
      </w:r>
    </w:p>
    <w:p w14:paraId="1B3C3C53" w14:textId="77777777" w:rsidR="007712A8" w:rsidRDefault="007712A8" w:rsidP="003C7D87">
      <w:pPr>
        <w:spacing w:line="360" w:lineRule="auto"/>
        <w:rPr>
          <w:rFonts w:ascii="Arial" w:hAnsi="Arial" w:cs="Arial"/>
        </w:rPr>
      </w:pPr>
      <w:r>
        <w:rPr>
          <w:rFonts w:ascii="Arial" w:hAnsi="Arial" w:cs="Arial"/>
        </w:rPr>
        <w:t xml:space="preserve">Estyn (2017) </w:t>
      </w:r>
      <w:r w:rsidRPr="00EF2924">
        <w:rPr>
          <w:rFonts w:ascii="Arial" w:hAnsi="Arial" w:cs="Arial"/>
          <w:i/>
          <w:iCs/>
        </w:rPr>
        <w:t>Adroddiad ar Ysgol PAP</w:t>
      </w:r>
      <w:r>
        <w:rPr>
          <w:rFonts w:ascii="Arial" w:hAnsi="Arial" w:cs="Arial"/>
        </w:rPr>
        <w:t>, Caerdydd: Llywodraeth Cymru. Ar gael: Ar-lein (Cyrchwyd 04/05/2021)</w:t>
      </w:r>
    </w:p>
    <w:p w14:paraId="70E30EF2" w14:textId="77777777" w:rsidR="007712A8" w:rsidRDefault="007712A8" w:rsidP="003C7D87">
      <w:pPr>
        <w:spacing w:line="360" w:lineRule="auto"/>
        <w:rPr>
          <w:rFonts w:ascii="Arial" w:hAnsi="Arial" w:cs="Arial"/>
        </w:rPr>
      </w:pPr>
      <w:r>
        <w:rPr>
          <w:rFonts w:ascii="Arial" w:hAnsi="Arial" w:cs="Arial"/>
        </w:rPr>
        <w:t xml:space="preserve">Estyn (2017) </w:t>
      </w:r>
      <w:r w:rsidRPr="00EF2924">
        <w:rPr>
          <w:rFonts w:ascii="Arial" w:hAnsi="Arial" w:cs="Arial"/>
          <w:i/>
          <w:iCs/>
        </w:rPr>
        <w:t>Annog dysgwyr annibynnol</w:t>
      </w:r>
      <w:r>
        <w:rPr>
          <w:rFonts w:ascii="Arial" w:hAnsi="Arial" w:cs="Arial"/>
        </w:rPr>
        <w:t xml:space="preserve">, Caerdydd: Estyn. Ar gael: </w:t>
      </w:r>
      <w:hyperlink r:id="rId8" w:history="1">
        <w:r w:rsidRPr="00DE1BDF">
          <w:rPr>
            <w:rStyle w:val="Hyperlink"/>
            <w:rFonts w:ascii="Arial" w:hAnsi="Arial" w:cs="Arial"/>
          </w:rPr>
          <w:t>https://www.estyn.llyw.cymru/arfer-effeithiol/annog-dysgwyr-annibynnol</w:t>
        </w:r>
      </w:hyperlink>
      <w:r>
        <w:rPr>
          <w:rFonts w:ascii="Arial" w:hAnsi="Arial" w:cs="Arial"/>
        </w:rPr>
        <w:t xml:space="preserve"> (Cychwyd: 04/05/2021)</w:t>
      </w:r>
    </w:p>
    <w:p w14:paraId="51C14F1A" w14:textId="77777777" w:rsidR="007712A8" w:rsidRDefault="007712A8" w:rsidP="003C7D87">
      <w:pPr>
        <w:spacing w:line="360" w:lineRule="auto"/>
        <w:rPr>
          <w:rFonts w:ascii="Arial" w:hAnsi="Arial" w:cs="Arial"/>
        </w:rPr>
      </w:pPr>
      <w:r>
        <w:rPr>
          <w:rFonts w:ascii="Arial" w:hAnsi="Arial" w:cs="Arial"/>
        </w:rPr>
        <w:t xml:space="preserve">Estyn (2018) </w:t>
      </w:r>
      <w:r w:rsidRPr="00EF2924">
        <w:rPr>
          <w:rFonts w:ascii="Arial" w:hAnsi="Arial" w:cs="Arial"/>
          <w:i/>
          <w:iCs/>
        </w:rPr>
        <w:t>Datblygu systemau ysgol gyfan i ysgogi gwelliant cyflym</w:t>
      </w:r>
      <w:r>
        <w:rPr>
          <w:rFonts w:ascii="Arial" w:hAnsi="Arial" w:cs="Arial"/>
        </w:rPr>
        <w:t xml:space="preserve">, Caerdydd: Estyn. Ar gael: </w:t>
      </w:r>
      <w:hyperlink r:id="rId9" w:history="1">
        <w:r w:rsidRPr="00DE1BDF">
          <w:rPr>
            <w:rStyle w:val="Hyperlink"/>
            <w:rFonts w:ascii="Arial" w:hAnsi="Arial" w:cs="Arial"/>
          </w:rPr>
          <w:t>https://www.estyn.llyw.cymru/arfer-effeithiol/datblygu-systemau-ysgol-gyfan-i-ysgogi-gwelliant-cyflym</w:t>
        </w:r>
      </w:hyperlink>
      <w:r>
        <w:rPr>
          <w:rFonts w:ascii="Arial" w:hAnsi="Arial" w:cs="Arial"/>
        </w:rPr>
        <w:t xml:space="preserve"> (Cyrchwyd 04/05/2021)</w:t>
      </w:r>
    </w:p>
    <w:p w14:paraId="00047596" w14:textId="77777777" w:rsidR="007712A8" w:rsidRDefault="007712A8" w:rsidP="003C7D87">
      <w:pPr>
        <w:spacing w:line="360" w:lineRule="auto"/>
        <w:rPr>
          <w:rFonts w:ascii="Arial" w:hAnsi="Arial" w:cs="Arial"/>
        </w:rPr>
      </w:pPr>
      <w:r>
        <w:rPr>
          <w:rFonts w:ascii="Arial" w:hAnsi="Arial" w:cs="Arial"/>
        </w:rPr>
        <w:t xml:space="preserve">Estyn (2019) </w:t>
      </w:r>
      <w:r w:rsidRPr="003C7D87">
        <w:rPr>
          <w:rFonts w:ascii="Arial" w:hAnsi="Arial" w:cs="Arial"/>
          <w:i/>
          <w:iCs/>
        </w:rPr>
        <w:t>Annog dysgwyr annibynnol ac ymholgar yn y Cyfnod Sylfaen</w:t>
      </w:r>
      <w:r>
        <w:rPr>
          <w:rFonts w:ascii="Arial" w:hAnsi="Arial" w:cs="Arial"/>
        </w:rPr>
        <w:t xml:space="preserve">, Caerdydd: Llywodraeth Cymru. Ar gael: </w:t>
      </w:r>
      <w:hyperlink r:id="rId10" w:history="1">
        <w:r w:rsidRPr="00DE1BDF">
          <w:rPr>
            <w:rStyle w:val="Hyperlink"/>
            <w:rFonts w:ascii="Arial" w:hAnsi="Arial" w:cs="Arial"/>
          </w:rPr>
          <w:t>https://www.estyn.llyw.cymru/arfer-effeithiol/annog-dysgwyr-annibynnol-ac-ymholgar-yn-y-cyfnod-sylfaen</w:t>
        </w:r>
      </w:hyperlink>
      <w:r>
        <w:rPr>
          <w:rFonts w:ascii="Arial" w:hAnsi="Arial" w:cs="Arial"/>
        </w:rPr>
        <w:t xml:space="preserve"> (Cyrchwyd: 04/05/2021)</w:t>
      </w:r>
    </w:p>
    <w:p w14:paraId="461FA680" w14:textId="77777777" w:rsidR="007712A8" w:rsidRDefault="007712A8" w:rsidP="003C7D87">
      <w:pPr>
        <w:spacing w:line="360" w:lineRule="auto"/>
        <w:rPr>
          <w:rFonts w:ascii="Arial" w:hAnsi="Arial" w:cs="Arial"/>
        </w:rPr>
      </w:pPr>
      <w:r>
        <w:rPr>
          <w:rFonts w:ascii="Arial" w:hAnsi="Arial" w:cs="Arial"/>
        </w:rPr>
        <w:t xml:space="preserve">Estyn (2019) </w:t>
      </w:r>
      <w:r w:rsidRPr="003C7D87">
        <w:rPr>
          <w:rFonts w:ascii="Arial" w:hAnsi="Arial" w:cs="Arial"/>
          <w:i/>
          <w:iCs/>
        </w:rPr>
        <w:t>Dysgu trwy chwarae i gefnogi dysgu annibynnol</w:t>
      </w:r>
      <w:r>
        <w:rPr>
          <w:rFonts w:ascii="Arial" w:hAnsi="Arial" w:cs="Arial"/>
        </w:rPr>
        <w:t xml:space="preserve">, Caerdydd: Llywodraeth Cymru. Ar gael: </w:t>
      </w:r>
      <w:hyperlink r:id="rId11" w:history="1">
        <w:r w:rsidRPr="00DE1BDF">
          <w:rPr>
            <w:rStyle w:val="Hyperlink"/>
            <w:rFonts w:ascii="Arial" w:hAnsi="Arial" w:cs="Arial"/>
          </w:rPr>
          <w:t>https://www.estyn.llyw.cymru/arfer-effeithiol/dysgu-trwy-chwarae-i-gefnogi-dysgu-annibynnol</w:t>
        </w:r>
      </w:hyperlink>
      <w:r>
        <w:rPr>
          <w:rFonts w:ascii="Arial" w:hAnsi="Arial" w:cs="Arial"/>
        </w:rPr>
        <w:t xml:space="preserve"> (Cyrchwyd: 04/05/2021)</w:t>
      </w:r>
    </w:p>
    <w:p w14:paraId="47436061" w14:textId="77777777" w:rsidR="007712A8" w:rsidRDefault="007712A8" w:rsidP="003C7D87">
      <w:pPr>
        <w:spacing w:line="360" w:lineRule="auto"/>
        <w:rPr>
          <w:rFonts w:ascii="Arial" w:hAnsi="Arial" w:cs="Arial"/>
        </w:rPr>
      </w:pPr>
      <w:r>
        <w:rPr>
          <w:rFonts w:ascii="Arial" w:hAnsi="Arial" w:cs="Arial"/>
        </w:rPr>
        <w:t xml:space="preserve">Hanover Research (2014) </w:t>
      </w:r>
      <w:r w:rsidRPr="003C7D87">
        <w:rPr>
          <w:rFonts w:ascii="Arial" w:hAnsi="Arial" w:cs="Arial"/>
          <w:i/>
          <w:iCs/>
        </w:rPr>
        <w:t>Best Practices for School Improvement Planning</w:t>
      </w:r>
      <w:r>
        <w:rPr>
          <w:rFonts w:ascii="Arial" w:hAnsi="Arial" w:cs="Arial"/>
        </w:rPr>
        <w:t>, Hanover Research</w:t>
      </w:r>
    </w:p>
    <w:p w14:paraId="7ED555CE" w14:textId="77777777" w:rsidR="007712A8" w:rsidRPr="001E72C2" w:rsidRDefault="007712A8" w:rsidP="003C7D87">
      <w:pPr>
        <w:pStyle w:val="AssignBody"/>
        <w:rPr>
          <w:rFonts w:cs="Arial"/>
        </w:rPr>
      </w:pPr>
      <w:r w:rsidRPr="001E72C2">
        <w:rPr>
          <w:rFonts w:cs="Arial"/>
        </w:rPr>
        <w:t xml:space="preserve">Hopwood, M a Defis, N (gol.) (2017) </w:t>
      </w:r>
      <w:r w:rsidRPr="001E72C2">
        <w:rPr>
          <w:rFonts w:cs="Arial"/>
          <w:i/>
          <w:iCs/>
        </w:rPr>
        <w:t>Llawlyfr Darpar-Athrawon Cymru</w:t>
      </w:r>
      <w:r w:rsidRPr="001E72C2">
        <w:rPr>
          <w:rFonts w:cs="Arial"/>
        </w:rPr>
        <w:t>. Caerfyrddin: Yr Athrofa</w:t>
      </w:r>
    </w:p>
    <w:p w14:paraId="5949C79B" w14:textId="77777777" w:rsidR="007712A8" w:rsidRDefault="007712A8" w:rsidP="003C7D87">
      <w:pPr>
        <w:spacing w:line="360" w:lineRule="auto"/>
        <w:rPr>
          <w:rFonts w:ascii="Arial" w:hAnsi="Arial" w:cs="Arial"/>
        </w:rPr>
      </w:pPr>
      <w:r>
        <w:rPr>
          <w:rFonts w:ascii="Arial" w:hAnsi="Arial" w:cs="Arial"/>
        </w:rPr>
        <w:t>Llywodraeth Cymru (2014</w:t>
      </w:r>
      <w:r w:rsidRPr="003C7D87">
        <w:rPr>
          <w:rFonts w:ascii="Arial" w:hAnsi="Arial" w:cs="Arial"/>
          <w:i/>
          <w:iCs/>
        </w:rPr>
        <w:t>) Cynlluniau datblygu ysgolion</w:t>
      </w:r>
      <w:r>
        <w:rPr>
          <w:rFonts w:ascii="Arial" w:hAnsi="Arial" w:cs="Arial"/>
        </w:rPr>
        <w:t xml:space="preserve">, Caerdydd: Llywodraeth Cymru. Ar gael: </w:t>
      </w:r>
      <w:hyperlink r:id="rId12" w:history="1">
        <w:r w:rsidRPr="00DE1BDF">
          <w:rPr>
            <w:rStyle w:val="Hyperlink"/>
            <w:rFonts w:ascii="Arial" w:hAnsi="Arial" w:cs="Arial"/>
          </w:rPr>
          <w:t>https://llyw.cymru/sites/default/files/publications/2018-03/cynlluniau-datblygu-ysgolion.pdf</w:t>
        </w:r>
      </w:hyperlink>
      <w:r>
        <w:rPr>
          <w:rFonts w:ascii="Arial" w:hAnsi="Arial" w:cs="Arial"/>
        </w:rPr>
        <w:t xml:space="preserve"> (Cyrchwyd 04/05/2021)</w:t>
      </w:r>
    </w:p>
    <w:p w14:paraId="7E7B643D" w14:textId="77777777" w:rsidR="007712A8" w:rsidRDefault="007712A8" w:rsidP="000E54EE">
      <w:pPr>
        <w:spacing w:line="360" w:lineRule="auto"/>
        <w:rPr>
          <w:rFonts w:ascii="Arial" w:hAnsi="Arial" w:cs="Arial"/>
        </w:rPr>
      </w:pPr>
      <w:r>
        <w:rPr>
          <w:rFonts w:ascii="Arial" w:hAnsi="Arial" w:cs="Arial"/>
        </w:rPr>
        <w:lastRenderedPageBreak/>
        <w:t xml:space="preserve">Llywodraeth Cymru (2015) </w:t>
      </w:r>
      <w:r w:rsidRPr="00EF2924">
        <w:rPr>
          <w:rFonts w:ascii="Arial" w:hAnsi="Arial" w:cs="Arial"/>
          <w:i/>
          <w:iCs/>
        </w:rPr>
        <w:t>Fframwaith y Cyfnod Sylfaen</w:t>
      </w:r>
      <w:r>
        <w:rPr>
          <w:rFonts w:ascii="Arial" w:hAnsi="Arial" w:cs="Arial"/>
        </w:rPr>
        <w:t xml:space="preserve">, Caerdydd: Llywodraeth Cymru. Ar gael: </w:t>
      </w:r>
      <w:hyperlink r:id="rId13" w:history="1">
        <w:r w:rsidRPr="00DE1BDF">
          <w:rPr>
            <w:rStyle w:val="Hyperlink"/>
            <w:rFonts w:ascii="Arial" w:hAnsi="Arial" w:cs="Arial"/>
          </w:rPr>
          <w:t>https://hwb.gov.wales/api/storage/4f222e31-85c2-407b-9760-5ed8bd0b9e48/fframwaith-y-cyfnod-sylfaen.pdf</w:t>
        </w:r>
      </w:hyperlink>
      <w:r>
        <w:rPr>
          <w:rFonts w:ascii="Arial" w:hAnsi="Arial" w:cs="Arial"/>
        </w:rPr>
        <w:t xml:space="preserve"> (Cyrchwyd: 04/05/2021)</w:t>
      </w:r>
    </w:p>
    <w:p w14:paraId="5EC17DAE" w14:textId="77777777" w:rsidR="007712A8" w:rsidRPr="000E54EE" w:rsidRDefault="007712A8" w:rsidP="000E54EE">
      <w:pPr>
        <w:spacing w:line="360" w:lineRule="auto"/>
        <w:rPr>
          <w:rFonts w:ascii="Arial" w:hAnsi="Arial" w:cs="Arial"/>
        </w:rPr>
      </w:pPr>
      <w:r>
        <w:rPr>
          <w:rFonts w:cs="Arial"/>
        </w:rPr>
        <w:t xml:space="preserve">Llywodraeth Cymru (2016) </w:t>
      </w:r>
      <w:r w:rsidRPr="003C7D87">
        <w:rPr>
          <w:rFonts w:cs="Arial"/>
          <w:i/>
          <w:iCs/>
        </w:rPr>
        <w:t>Thema 1: Arweinyddiaeth ar gyfer system sy’n gwella ei hun</w:t>
      </w:r>
      <w:r>
        <w:rPr>
          <w:rFonts w:cs="Arial"/>
        </w:rPr>
        <w:t xml:space="preserve">, Caerdydd: Llywodraeth Cymru. Ar gael: </w:t>
      </w:r>
      <w:hyperlink r:id="rId14" w:history="1">
        <w:r w:rsidRPr="00DE1BDF">
          <w:rPr>
            <w:rStyle w:val="Hyperlink"/>
            <w:rFonts w:cs="Arial"/>
          </w:rPr>
          <w:t>https://llyw.cymru/sites/default/files/publications/2018-12/thema-1-arweinyddiaeth-ar-gyfer-system-sy-n-gwella-ei-hun-adnoddau-1-7.pdf</w:t>
        </w:r>
      </w:hyperlink>
      <w:r>
        <w:rPr>
          <w:rFonts w:cs="Arial"/>
        </w:rPr>
        <w:t xml:space="preserve"> (Cyrchwyd: 04/05/2021)</w:t>
      </w:r>
    </w:p>
    <w:p w14:paraId="3FFF706D" w14:textId="77777777" w:rsidR="007712A8" w:rsidRDefault="007712A8" w:rsidP="003C7D87">
      <w:pPr>
        <w:pStyle w:val="AssignBody"/>
        <w:rPr>
          <w:rFonts w:cs="Arial"/>
        </w:rPr>
      </w:pPr>
      <w:r w:rsidRPr="001E72C2">
        <w:rPr>
          <w:rFonts w:cs="Arial"/>
        </w:rPr>
        <w:t xml:space="preserve">Llywodraeth Cymru (2019) </w:t>
      </w:r>
      <w:r w:rsidRPr="001E72C2">
        <w:rPr>
          <w:rFonts w:cs="Arial"/>
          <w:i/>
          <w:iCs/>
        </w:rPr>
        <w:t>Safonau Proffesiynol ar gyfer addysgu ac arweinyddiaeth</w:t>
      </w:r>
      <w:r w:rsidRPr="001E72C2">
        <w:rPr>
          <w:rFonts w:cs="Arial"/>
        </w:rPr>
        <w:t xml:space="preserve">, Caerdydd: Llywodraeth Cymru. Ar gael: </w:t>
      </w:r>
      <w:hyperlink r:id="rId15" w:history="1">
        <w:r w:rsidRPr="001E72C2">
          <w:rPr>
            <w:rStyle w:val="Hyperlink"/>
            <w:rFonts w:cs="Arial"/>
          </w:rPr>
          <w:t>https://hwb.gov.wales/datblygiad-proffesiynol/safonau-proffesiynol</w:t>
        </w:r>
      </w:hyperlink>
      <w:r w:rsidRPr="001E72C2">
        <w:rPr>
          <w:rFonts w:cs="Arial"/>
        </w:rPr>
        <w:t xml:space="preserve"> </w:t>
      </w:r>
      <w:r>
        <w:rPr>
          <w:rFonts w:cs="Arial"/>
        </w:rPr>
        <w:t>(Cyrchwyd 04/05/2021)</w:t>
      </w:r>
    </w:p>
    <w:p w14:paraId="4588D4DF" w14:textId="77777777" w:rsidR="007712A8" w:rsidRDefault="007712A8" w:rsidP="003C7D87">
      <w:pPr>
        <w:pStyle w:val="AssignBody"/>
        <w:rPr>
          <w:rFonts w:cs="Arial"/>
        </w:rPr>
      </w:pPr>
      <w:r>
        <w:rPr>
          <w:rFonts w:cs="Arial"/>
        </w:rPr>
        <w:t xml:space="preserve">Meyer, B et al. (2008) </w:t>
      </w:r>
      <w:r w:rsidRPr="003C7D87">
        <w:rPr>
          <w:rFonts w:cs="Arial"/>
          <w:i/>
          <w:iCs/>
        </w:rPr>
        <w:t>What is independent learning and what are the benefits for students</w:t>
      </w:r>
      <w:r>
        <w:rPr>
          <w:rFonts w:cs="Arial"/>
        </w:rPr>
        <w:t xml:space="preserve">, London: Department for Children, Schools and Families Research. Ar gael: </w:t>
      </w:r>
      <w:hyperlink r:id="rId16" w:history="1">
        <w:r w:rsidRPr="00DE1BDF">
          <w:rPr>
            <w:rStyle w:val="Hyperlink"/>
            <w:rFonts w:cs="Arial"/>
          </w:rPr>
          <w:t>http://www.curee.co.uk/files/publication/[site-timestamp]/Whatisindependentlearningandwhatarethebenefits.pdf</w:t>
        </w:r>
      </w:hyperlink>
      <w:r>
        <w:rPr>
          <w:rFonts w:cs="Arial"/>
        </w:rPr>
        <w:t xml:space="preserve"> (Cyrchwyd: 04/05/2021)</w:t>
      </w:r>
    </w:p>
    <w:p w14:paraId="2D5B4F99" w14:textId="77777777" w:rsidR="007712A8" w:rsidRPr="001E72C2" w:rsidRDefault="007712A8" w:rsidP="003C7D87">
      <w:pPr>
        <w:pStyle w:val="AssignBody"/>
        <w:rPr>
          <w:rFonts w:cs="Arial"/>
        </w:rPr>
      </w:pPr>
      <w:r>
        <w:rPr>
          <w:rFonts w:cs="Arial"/>
        </w:rPr>
        <w:t xml:space="preserve">Wilson. D a Conyers. M (2018) Guiding Students to be Independent Learners, Edutopia. Ar gael: </w:t>
      </w:r>
      <w:hyperlink r:id="rId17" w:history="1">
        <w:r w:rsidRPr="00DE1BDF">
          <w:rPr>
            <w:rStyle w:val="Hyperlink"/>
            <w:rFonts w:cs="Arial"/>
          </w:rPr>
          <w:t>https://www.edutopia.org/article/guiding-students-be-independent-learners</w:t>
        </w:r>
      </w:hyperlink>
      <w:r>
        <w:rPr>
          <w:rFonts w:cs="Arial"/>
        </w:rPr>
        <w:t xml:space="preserve"> (Cyrchwyd 04/05/2021)</w:t>
      </w:r>
    </w:p>
    <w:p w14:paraId="2309593B" w14:textId="5312F803" w:rsidR="007712A8" w:rsidRDefault="006E1CB1" w:rsidP="003C7D87">
      <w:pPr>
        <w:pStyle w:val="AssignBody"/>
        <w:rPr>
          <w:rFonts w:cs="Arial"/>
        </w:rPr>
      </w:pPr>
      <w:r w:rsidRPr="006E1CB1">
        <w:rPr>
          <w:rFonts w:cs="Arial"/>
        </w:rPr>
        <w:t>Ysgol PAP (2020) Cynllun Datblygu Ysgol, Sir Caerfyrddin: Ysgol PAP</w:t>
      </w:r>
    </w:p>
    <w:p w14:paraId="18695CBD" w14:textId="77777777" w:rsidR="000C2143" w:rsidRDefault="000C2143" w:rsidP="00203F5D">
      <w:pPr>
        <w:spacing w:line="360" w:lineRule="auto"/>
        <w:rPr>
          <w:rFonts w:ascii="Arial" w:hAnsi="Arial" w:cs="Arial"/>
        </w:rPr>
      </w:pPr>
    </w:p>
    <w:p w14:paraId="7BE69EDD" w14:textId="77777777" w:rsidR="000C2143" w:rsidRDefault="000C2143" w:rsidP="00203F5D">
      <w:pPr>
        <w:spacing w:line="360" w:lineRule="auto"/>
        <w:rPr>
          <w:rFonts w:ascii="Arial" w:hAnsi="Arial" w:cs="Arial"/>
        </w:rPr>
      </w:pPr>
    </w:p>
    <w:p w14:paraId="29FDD5FA" w14:textId="77777777" w:rsidR="000C2143" w:rsidRDefault="000C2143" w:rsidP="00203F5D">
      <w:pPr>
        <w:spacing w:line="360" w:lineRule="auto"/>
        <w:rPr>
          <w:rFonts w:ascii="Arial" w:hAnsi="Arial" w:cs="Arial"/>
        </w:rPr>
      </w:pPr>
    </w:p>
    <w:p w14:paraId="4EDF4052" w14:textId="77777777" w:rsidR="00EF2924" w:rsidRPr="006F29F7" w:rsidRDefault="00EF2924" w:rsidP="00203F5D">
      <w:pPr>
        <w:spacing w:line="360" w:lineRule="auto"/>
        <w:rPr>
          <w:rFonts w:ascii="Arial" w:hAnsi="Arial" w:cs="Arial"/>
        </w:rPr>
      </w:pPr>
    </w:p>
    <w:sectPr w:rsidR="00EF2924" w:rsidRPr="006F29F7">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EB1212" w14:textId="77777777" w:rsidR="002D6A8A" w:rsidRDefault="002D6A8A" w:rsidP="005638E2">
      <w:pPr>
        <w:spacing w:after="0" w:line="240" w:lineRule="auto"/>
      </w:pPr>
      <w:r>
        <w:separator/>
      </w:r>
    </w:p>
  </w:endnote>
  <w:endnote w:type="continuationSeparator" w:id="0">
    <w:p w14:paraId="0C1970C4" w14:textId="77777777" w:rsidR="002D6A8A" w:rsidRDefault="002D6A8A" w:rsidP="005638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D1C77" w14:textId="41102C30" w:rsidR="005638E2" w:rsidRDefault="005638E2">
    <w:pPr>
      <w:pStyle w:val="Footer"/>
    </w:pPr>
    <w:r>
      <w:t>ECAD6009/C</w:t>
    </w:r>
  </w:p>
  <w:p w14:paraId="0EA698B4" w14:textId="77777777" w:rsidR="005638E2" w:rsidRDefault="005638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D1E93" w14:textId="77777777" w:rsidR="002D6A8A" w:rsidRDefault="002D6A8A" w:rsidP="005638E2">
      <w:pPr>
        <w:spacing w:after="0" w:line="240" w:lineRule="auto"/>
      </w:pPr>
      <w:r>
        <w:separator/>
      </w:r>
    </w:p>
  </w:footnote>
  <w:footnote w:type="continuationSeparator" w:id="0">
    <w:p w14:paraId="44498351" w14:textId="77777777" w:rsidR="002D6A8A" w:rsidRDefault="002D6A8A" w:rsidP="005638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text1" w:themeTint="80"/>
      </w:rPr>
      <w:alias w:val="Title"/>
      <w:tag w:val=""/>
      <w:id w:val="1116400235"/>
      <w:placeholder>
        <w:docPart w:val="179E35F7E7F2E44081B3B631E05E2B6B"/>
      </w:placeholder>
      <w:dataBinding w:prefixMappings="xmlns:ns0='http://purl.org/dc/elements/1.1/' xmlns:ns1='http://schemas.openxmlformats.org/package/2006/metadata/core-properties' " w:xpath="/ns1:coreProperties[1]/ns0:title[1]" w:storeItemID="{6C3C8BC8-F283-45AE-878A-BAB7291924A1}"/>
      <w:text/>
    </w:sdtPr>
    <w:sdtEndPr/>
    <w:sdtContent>
      <w:p w14:paraId="279A5DB2" w14:textId="5BC91FB9" w:rsidR="005638E2" w:rsidRDefault="005638E2">
        <w:pPr>
          <w:pStyle w:val="Header"/>
          <w:jc w:val="right"/>
          <w:rPr>
            <w:color w:val="7F7F7F" w:themeColor="text1" w:themeTint="80"/>
          </w:rPr>
        </w:pPr>
        <w:r>
          <w:rPr>
            <w:color w:val="7F7F7F" w:themeColor="text1" w:themeTint="80"/>
          </w:rPr>
          <w:t>Megan Octavia Lewis: 1800453</w:t>
        </w:r>
      </w:p>
    </w:sdtContent>
  </w:sdt>
  <w:p w14:paraId="1B69104E" w14:textId="77777777" w:rsidR="005638E2" w:rsidRDefault="005638E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8E2"/>
    <w:rsid w:val="00000016"/>
    <w:rsid w:val="000161BA"/>
    <w:rsid w:val="000C2143"/>
    <w:rsid w:val="000D109F"/>
    <w:rsid w:val="000E54EE"/>
    <w:rsid w:val="0011561C"/>
    <w:rsid w:val="00153A53"/>
    <w:rsid w:val="00201F06"/>
    <w:rsid w:val="00203F5D"/>
    <w:rsid w:val="0026283A"/>
    <w:rsid w:val="002D6A8A"/>
    <w:rsid w:val="00316545"/>
    <w:rsid w:val="00383A46"/>
    <w:rsid w:val="003C7D87"/>
    <w:rsid w:val="0041325F"/>
    <w:rsid w:val="0041520E"/>
    <w:rsid w:val="00426A2F"/>
    <w:rsid w:val="00451D3A"/>
    <w:rsid w:val="00480DB8"/>
    <w:rsid w:val="00555664"/>
    <w:rsid w:val="005638E2"/>
    <w:rsid w:val="005938FC"/>
    <w:rsid w:val="005E46C8"/>
    <w:rsid w:val="00633675"/>
    <w:rsid w:val="0064773D"/>
    <w:rsid w:val="006E1CB1"/>
    <w:rsid w:val="006F29F7"/>
    <w:rsid w:val="007712A8"/>
    <w:rsid w:val="007A7638"/>
    <w:rsid w:val="007A7FDC"/>
    <w:rsid w:val="007E4BAD"/>
    <w:rsid w:val="007F1681"/>
    <w:rsid w:val="008065F0"/>
    <w:rsid w:val="008E58AF"/>
    <w:rsid w:val="008F2F34"/>
    <w:rsid w:val="009B0B77"/>
    <w:rsid w:val="009C0C86"/>
    <w:rsid w:val="009E309E"/>
    <w:rsid w:val="00A06038"/>
    <w:rsid w:val="00AB0435"/>
    <w:rsid w:val="00AC7263"/>
    <w:rsid w:val="00B716DE"/>
    <w:rsid w:val="00C84323"/>
    <w:rsid w:val="00C9540D"/>
    <w:rsid w:val="00D15B3F"/>
    <w:rsid w:val="00D829D8"/>
    <w:rsid w:val="00DA243B"/>
    <w:rsid w:val="00DE0485"/>
    <w:rsid w:val="00EA5537"/>
    <w:rsid w:val="00EF2924"/>
    <w:rsid w:val="00F062AD"/>
    <w:rsid w:val="00F46985"/>
    <w:rsid w:val="00F47134"/>
    <w:rsid w:val="00F844A0"/>
    <w:rsid w:val="00F87344"/>
    <w:rsid w:val="00FE26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695A4"/>
  <w15:chartTrackingRefBased/>
  <w15:docId w15:val="{7A35292F-E6A2-BC45-B202-9177AE750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8E2"/>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5638E2"/>
    <w:pPr>
      <w:spacing w:after="0" w:line="360" w:lineRule="auto"/>
    </w:pPr>
    <w:rPr>
      <w:rFonts w:ascii="Arial" w:hAnsi="Arial"/>
    </w:rPr>
  </w:style>
  <w:style w:type="character" w:customStyle="1" w:styleId="AssignBodyChar">
    <w:name w:val="AssignBody Char"/>
    <w:basedOn w:val="DefaultParagraphFont"/>
    <w:link w:val="AssignBody"/>
    <w:rsid w:val="005638E2"/>
    <w:rPr>
      <w:rFonts w:ascii="Arial" w:hAnsi="Arial"/>
      <w:sz w:val="22"/>
      <w:szCs w:val="22"/>
    </w:rPr>
  </w:style>
  <w:style w:type="table" w:styleId="TableGrid">
    <w:name w:val="Table Grid"/>
    <w:basedOn w:val="TableNormal"/>
    <w:uiPriority w:val="39"/>
    <w:rsid w:val="005638E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638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38E2"/>
    <w:rPr>
      <w:sz w:val="22"/>
      <w:szCs w:val="22"/>
    </w:rPr>
  </w:style>
  <w:style w:type="paragraph" w:styleId="Footer">
    <w:name w:val="footer"/>
    <w:basedOn w:val="Normal"/>
    <w:link w:val="FooterChar"/>
    <w:uiPriority w:val="99"/>
    <w:unhideWhenUsed/>
    <w:rsid w:val="005638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38E2"/>
    <w:rPr>
      <w:sz w:val="22"/>
      <w:szCs w:val="22"/>
    </w:rPr>
  </w:style>
  <w:style w:type="paragraph" w:customStyle="1" w:styleId="AssignHeader">
    <w:name w:val="AssignHeader"/>
    <w:basedOn w:val="Normal"/>
    <w:next w:val="Normal"/>
    <w:link w:val="AssignHeaderChar"/>
    <w:qFormat/>
    <w:rsid w:val="005638E2"/>
    <w:pPr>
      <w:spacing w:after="0" w:line="360" w:lineRule="auto"/>
      <w:jc w:val="center"/>
    </w:pPr>
    <w:rPr>
      <w:rFonts w:ascii="Arial" w:hAnsi="Arial"/>
      <w:b/>
      <w:sz w:val="36"/>
      <w:u w:val="single"/>
    </w:rPr>
  </w:style>
  <w:style w:type="character" w:customStyle="1" w:styleId="AssignHeaderChar">
    <w:name w:val="AssignHeader Char"/>
    <w:basedOn w:val="DefaultParagraphFont"/>
    <w:link w:val="AssignHeader"/>
    <w:rsid w:val="005638E2"/>
    <w:rPr>
      <w:rFonts w:ascii="Arial" w:hAnsi="Arial"/>
      <w:b/>
      <w:sz w:val="36"/>
      <w:szCs w:val="22"/>
      <w:u w:val="single"/>
    </w:rPr>
  </w:style>
  <w:style w:type="character" w:styleId="Hyperlink">
    <w:name w:val="Hyperlink"/>
    <w:basedOn w:val="DefaultParagraphFont"/>
    <w:uiPriority w:val="99"/>
    <w:unhideWhenUsed/>
    <w:rsid w:val="00EF2924"/>
    <w:rPr>
      <w:color w:val="0563C1" w:themeColor="hyperlink"/>
      <w:u w:val="single"/>
    </w:rPr>
  </w:style>
  <w:style w:type="character" w:styleId="UnresolvedMention">
    <w:name w:val="Unresolved Mention"/>
    <w:basedOn w:val="DefaultParagraphFont"/>
    <w:uiPriority w:val="99"/>
    <w:semiHidden/>
    <w:unhideWhenUsed/>
    <w:rsid w:val="00EF29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llyw.cymru/arfer-effeithiol/annog-dysgwyr-annibynnol" TargetMode="External"/><Relationship Id="rId13" Type="http://schemas.openxmlformats.org/officeDocument/2006/relationships/hyperlink" Target="https://hwb.gov.wales/api/storage/4f222e31-85c2-407b-9760-5ed8bd0b9e48/fframwaith-y-cyfnod-sylfaen.pdf" TargetMode="External"/><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glossaryDocument" Target="glossary/document.xml"/><Relationship Id="rId7" Type="http://schemas.openxmlformats.org/officeDocument/2006/relationships/hyperlink" Target="https://www.estyn.llyw.cymru/arfer-effeithiol/adborth-effeithiol-i-gynorthwyo-dysgwyr-annibynnol" TargetMode="External"/><Relationship Id="rId12" Type="http://schemas.openxmlformats.org/officeDocument/2006/relationships/hyperlink" Target="https://llyw.cymru/sites/default/files/publications/2018-03/cynlluniau-datblygu-ysgolion.pdf" TargetMode="External"/><Relationship Id="rId17" Type="http://schemas.openxmlformats.org/officeDocument/2006/relationships/hyperlink" Target="https://www.edutopia.org/article/guiding-students-be-independent-learners" TargetMode="External"/><Relationship Id="rId2" Type="http://schemas.openxmlformats.org/officeDocument/2006/relationships/settings" Target="settings.xml"/><Relationship Id="rId16" Type="http://schemas.openxmlformats.org/officeDocument/2006/relationships/hyperlink" Target="http://www.curee.co.uk/files/publication/%5bsite-timestamp%5d/Whatisindependentlearningandwhatarethebenefits.pdf"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lyw.cymru/sites/default/files/publications/2018-03/dyfodol-llwyddiannus.pdf" TargetMode="External"/><Relationship Id="rId11" Type="http://schemas.openxmlformats.org/officeDocument/2006/relationships/hyperlink" Target="https://www.estyn.llyw.cymru/arfer-effeithiol/dysgu-trwy-chwarae-i-gefnogi-dysgu-annibynnol" TargetMode="External"/><Relationship Id="rId5" Type="http://schemas.openxmlformats.org/officeDocument/2006/relationships/endnotes" Target="endnotes.xml"/><Relationship Id="rId15" Type="http://schemas.openxmlformats.org/officeDocument/2006/relationships/hyperlink" Target="https://hwb.gov.wales/datblygiad-proffesiynol/safonau-proffesiynol" TargetMode="External"/><Relationship Id="rId10" Type="http://schemas.openxmlformats.org/officeDocument/2006/relationships/hyperlink" Target="https://www.estyn.llyw.cymru/arfer-effeithiol/annog-dysgwyr-annibynnol-ac-ymholgar-yn-y-cyfnod-sylfaen"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estyn.llyw.cymru/arfer-effeithiol/datblygu-systemau-ysgol-gyfan-i-ysgogi-gwelliant-cyflym" TargetMode="External"/><Relationship Id="rId14" Type="http://schemas.openxmlformats.org/officeDocument/2006/relationships/hyperlink" Target="https://llyw.cymru/sites/default/files/publications/2018-12/thema-1-arweinyddiaeth-ar-gyfer-system-sy-n-gwella-ei-hun-adnoddau-1-7.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79E35F7E7F2E44081B3B631E05E2B6B"/>
        <w:category>
          <w:name w:val="General"/>
          <w:gallery w:val="placeholder"/>
        </w:category>
        <w:types>
          <w:type w:val="bbPlcHdr"/>
        </w:types>
        <w:behaviors>
          <w:behavior w:val="content"/>
        </w:behaviors>
        <w:guid w:val="{A32AFC5A-8D47-A048-8E93-06DBCFD06C4C}"/>
      </w:docPartPr>
      <w:docPartBody>
        <w:p w:rsidR="008505FC" w:rsidRDefault="0008254F" w:rsidP="0008254F">
          <w:pPr>
            <w:pStyle w:val="179E35F7E7F2E44081B3B631E05E2B6B"/>
          </w:pPr>
          <w:r>
            <w:rPr>
              <w:color w:val="7F7F7F" w:themeColor="text1" w:themeTint="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54F"/>
    <w:rsid w:val="00071109"/>
    <w:rsid w:val="0008254F"/>
    <w:rsid w:val="003A574D"/>
    <w:rsid w:val="0067553F"/>
    <w:rsid w:val="006F6EEA"/>
    <w:rsid w:val="00793CC0"/>
    <w:rsid w:val="008505FC"/>
    <w:rsid w:val="00CF42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9E35F7E7F2E44081B3B631E05E2B6B">
    <w:name w:val="179E35F7E7F2E44081B3B631E05E2B6B"/>
    <w:rsid w:val="000825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Pages>
  <Words>3237</Words>
  <Characters>18456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Megan Octavia Lewis: 1800453</vt:lpstr>
    </vt:vector>
  </TitlesOfParts>
  <Company/>
  <LinksUpToDate>false</LinksUpToDate>
  <CharactersWithSpaces>21650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Megan Octavia Lewis: 1800453</dc:title>
  <dc:subject/>
  <dc:creator>Megan Octavia Lewis (1800453)</dc:creator>
  <cp:keywords/>
  <dc:description/>
  <cp:lastModifiedBy>Laptop</cp:lastModifiedBy>
  <cp:revision>7</cp:revision>
  <dcterms:created xsi:type="dcterms:W3CDTF">2021-05-10T18:37:00Z</dcterms:created>
  <dcterms:modified xsi:type="dcterms:W3CDTF">2021-05-10T20:06:00Z</dcterms:modified>
</cp:coreProperties>
</file>