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737D1" w14:textId="77777777" w:rsidR="006D6C68" w:rsidRPr="00961DDB" w:rsidRDefault="00B847B9" w:rsidP="00FB4CE6">
      <w:pPr>
        <w:jc w:val="center"/>
        <w:rPr>
          <w:rFonts w:ascii="Arial" w:hAnsi="Arial" w:cs="Arial"/>
          <w:b/>
          <w:bCs/>
          <w:sz w:val="52"/>
          <w:szCs w:val="48"/>
        </w:rPr>
      </w:pPr>
      <w:r w:rsidRPr="00961DDB">
        <w:rPr>
          <w:rFonts w:ascii="Arial" w:hAnsi="Arial" w:cs="Arial"/>
          <w:b/>
          <w:bCs/>
          <w:sz w:val="52"/>
          <w:szCs w:val="48"/>
        </w:rPr>
        <w:t>BMSW4002: Effective Team Working and Communication</w:t>
      </w:r>
    </w:p>
    <w:p w14:paraId="2C35257E" w14:textId="77777777" w:rsidR="00FB4CE6" w:rsidRPr="00961DDB" w:rsidRDefault="00B847B9" w:rsidP="00FB4CE6">
      <w:pPr>
        <w:jc w:val="center"/>
        <w:rPr>
          <w:rFonts w:ascii="Arial" w:hAnsi="Arial" w:cs="Arial"/>
        </w:rPr>
      </w:pPr>
      <w:r w:rsidRPr="00961DDB">
        <w:rPr>
          <w:rFonts w:ascii="Arial" w:hAnsi="Arial" w:cs="Arial"/>
        </w:rPr>
        <w:t>Name of the Student</w:t>
      </w:r>
    </w:p>
    <w:p w14:paraId="0DEC2114" w14:textId="77777777" w:rsidR="00FB4CE6" w:rsidRPr="00961DDB" w:rsidRDefault="00B847B9" w:rsidP="00FB4CE6">
      <w:pPr>
        <w:jc w:val="center"/>
        <w:rPr>
          <w:rFonts w:ascii="Arial" w:hAnsi="Arial" w:cs="Arial"/>
        </w:rPr>
      </w:pPr>
      <w:r w:rsidRPr="00961DDB">
        <w:rPr>
          <w:rFonts w:ascii="Arial" w:hAnsi="Arial" w:cs="Arial"/>
        </w:rPr>
        <w:t>Student ID</w:t>
      </w:r>
    </w:p>
    <w:p w14:paraId="36BDA8A0" w14:textId="77777777" w:rsidR="00FB4CE6" w:rsidRPr="00961DDB" w:rsidRDefault="00B847B9">
      <w:pPr>
        <w:spacing w:before="0" w:after="160" w:line="259" w:lineRule="auto"/>
        <w:jc w:val="left"/>
        <w:rPr>
          <w:rFonts w:ascii="Arial" w:hAnsi="Arial" w:cs="Arial"/>
        </w:rPr>
      </w:pPr>
      <w:r w:rsidRPr="00961DDB">
        <w:rPr>
          <w:rFonts w:ascii="Arial" w:hAnsi="Arial" w:cs="Arial"/>
        </w:rPr>
        <w:br w:type="page"/>
      </w:r>
    </w:p>
    <w:p w14:paraId="24FAC9FC" w14:textId="77777777" w:rsidR="00FB4CE6" w:rsidRPr="00961DDB" w:rsidRDefault="00B847B9" w:rsidP="008737F2">
      <w:pPr>
        <w:rPr>
          <w:rFonts w:ascii="Arial" w:hAnsi="Arial" w:cs="Arial"/>
          <w:b/>
          <w:bCs/>
        </w:rPr>
      </w:pPr>
      <w:r w:rsidRPr="00961DDB">
        <w:rPr>
          <w:rFonts w:ascii="Arial" w:hAnsi="Arial" w:cs="Arial"/>
          <w:b/>
          <w:bCs/>
        </w:rPr>
        <w:lastRenderedPageBreak/>
        <w:t>Introduction</w:t>
      </w:r>
      <w:r w:rsidR="00B27E33" w:rsidRPr="00961DDB">
        <w:rPr>
          <w:rFonts w:ascii="Arial" w:hAnsi="Arial" w:cs="Arial"/>
          <w:b/>
          <w:bCs/>
        </w:rPr>
        <w:t xml:space="preserve"> </w:t>
      </w:r>
    </w:p>
    <w:p w14:paraId="44238371" w14:textId="77777777" w:rsidR="00A0223B" w:rsidRPr="00961DDB" w:rsidRDefault="00B847B9" w:rsidP="008737F2">
      <w:pPr>
        <w:rPr>
          <w:rFonts w:ascii="Arial" w:hAnsi="Arial" w:cs="Arial"/>
        </w:rPr>
      </w:pPr>
      <w:r w:rsidRPr="00961DDB">
        <w:rPr>
          <w:rFonts w:ascii="Arial" w:hAnsi="Arial" w:cs="Arial"/>
        </w:rPr>
        <w:t xml:space="preserve">Communication is a task for relying on the information that involves an exchange of ideas, messages, </w:t>
      </w:r>
      <w:proofErr w:type="gramStart"/>
      <w:r w:rsidRPr="00961DDB">
        <w:rPr>
          <w:rFonts w:ascii="Arial" w:hAnsi="Arial" w:cs="Arial"/>
        </w:rPr>
        <w:t>and also</w:t>
      </w:r>
      <w:proofErr w:type="gramEnd"/>
      <w:r w:rsidRPr="00961DDB">
        <w:rPr>
          <w:rFonts w:ascii="Arial" w:hAnsi="Arial" w:cs="Arial"/>
        </w:rPr>
        <w:t xml:space="preserve"> information through the use of </w:t>
      </w:r>
      <w:r w:rsidR="006B0FF7" w:rsidRPr="00961DDB">
        <w:rPr>
          <w:rFonts w:ascii="Arial" w:hAnsi="Arial" w:cs="Arial"/>
        </w:rPr>
        <w:t>language</w:t>
      </w:r>
      <w:r w:rsidRPr="00961DDB">
        <w:rPr>
          <w:rFonts w:ascii="Arial" w:hAnsi="Arial" w:cs="Arial"/>
        </w:rPr>
        <w:t xml:space="preserve">, </w:t>
      </w:r>
      <w:r w:rsidR="006B0FF7" w:rsidRPr="00961DDB">
        <w:rPr>
          <w:rFonts w:ascii="Arial" w:hAnsi="Arial" w:cs="Arial"/>
        </w:rPr>
        <w:t>visuals</w:t>
      </w:r>
      <w:r w:rsidRPr="00961DDB">
        <w:rPr>
          <w:rFonts w:ascii="Arial" w:hAnsi="Arial" w:cs="Arial"/>
        </w:rPr>
        <w:t xml:space="preserve">, </w:t>
      </w:r>
      <w:r w:rsidR="006B0FF7" w:rsidRPr="00961DDB">
        <w:rPr>
          <w:rFonts w:ascii="Arial" w:hAnsi="Arial" w:cs="Arial"/>
        </w:rPr>
        <w:t>indications</w:t>
      </w:r>
      <w:r w:rsidRPr="00961DDB">
        <w:rPr>
          <w:rFonts w:ascii="Arial" w:hAnsi="Arial" w:cs="Arial"/>
        </w:rPr>
        <w:t xml:space="preserve">, working, or </w:t>
      </w:r>
      <w:proofErr w:type="spellStart"/>
      <w:r w:rsidRPr="00961DDB">
        <w:rPr>
          <w:rFonts w:ascii="Arial" w:hAnsi="Arial" w:cs="Arial"/>
        </w:rPr>
        <w:t>behavior</w:t>
      </w:r>
      <w:proofErr w:type="spellEnd"/>
      <w:r w:rsidRPr="00961DDB">
        <w:rPr>
          <w:rFonts w:ascii="Arial" w:hAnsi="Arial" w:cs="Arial"/>
        </w:rPr>
        <w:t xml:space="preserve"> </w:t>
      </w:r>
      <w:r w:rsidR="006B0FF7" w:rsidRPr="00961DDB">
        <w:rPr>
          <w:rFonts w:ascii="Arial" w:hAnsi="Arial" w:cs="Arial"/>
        </w:rPr>
        <w:t>amid</w:t>
      </w:r>
      <w:r w:rsidRPr="00961DDB">
        <w:rPr>
          <w:rFonts w:ascii="Arial" w:hAnsi="Arial" w:cs="Arial"/>
        </w:rPr>
        <w:t xml:space="preserve"> two or more living creatures.</w:t>
      </w:r>
      <w:r w:rsidR="000D6DD8" w:rsidRPr="00961DDB">
        <w:rPr>
          <w:rFonts w:ascii="Arial" w:hAnsi="Arial" w:cs="Arial"/>
        </w:rPr>
        <w:t xml:space="preserve"> To imply that everyone engaged completely comprehends the topic, communication is defined as the transmission, receiving, or exchange of information, thoughts, or figurative language</w:t>
      </w:r>
      <w:r w:rsidR="001E1689" w:rsidRPr="00961DDB">
        <w:rPr>
          <w:rFonts w:ascii="Arial" w:hAnsi="Arial" w:cs="Arial"/>
        </w:rPr>
        <w:t xml:space="preserve"> (</w:t>
      </w:r>
      <w:proofErr w:type="spellStart"/>
      <w:r w:rsidR="001E1689" w:rsidRPr="00961DDB">
        <w:rPr>
          <w:rFonts w:ascii="Arial" w:hAnsi="Arial" w:cs="Arial"/>
          <w:shd w:val="clear" w:color="auto" w:fill="FFFFFF"/>
        </w:rPr>
        <w:t>Sutiyatno</w:t>
      </w:r>
      <w:proofErr w:type="spellEnd"/>
      <w:r w:rsidR="001E1689" w:rsidRPr="00961DDB">
        <w:rPr>
          <w:rFonts w:ascii="Arial" w:hAnsi="Arial" w:cs="Arial"/>
          <w:shd w:val="clear" w:color="auto" w:fill="FFFFFF"/>
        </w:rPr>
        <w:t>, 2018</w:t>
      </w:r>
      <w:r w:rsidR="001E1689" w:rsidRPr="00961DDB">
        <w:rPr>
          <w:rFonts w:ascii="Arial" w:hAnsi="Arial" w:cs="Arial"/>
        </w:rPr>
        <w:t>)</w:t>
      </w:r>
      <w:r w:rsidR="000D6DD8" w:rsidRPr="00961DDB">
        <w:rPr>
          <w:rFonts w:ascii="Arial" w:hAnsi="Arial" w:cs="Arial"/>
        </w:rPr>
        <w:t>. The sender, message, route, receiver, reaction, and circumstances all play a role in communication.</w:t>
      </w:r>
      <w:r w:rsidR="004E2544" w:rsidRPr="00961DDB">
        <w:rPr>
          <w:rFonts w:ascii="Arial" w:hAnsi="Arial" w:cs="Arial"/>
        </w:rPr>
        <w:t xml:space="preserve"> </w:t>
      </w:r>
      <w:proofErr w:type="gramStart"/>
      <w:r w:rsidR="00114A24" w:rsidRPr="00961DDB">
        <w:rPr>
          <w:rFonts w:ascii="Arial" w:hAnsi="Arial" w:cs="Arial"/>
        </w:rPr>
        <w:t xml:space="preserve">Further, </w:t>
      </w:r>
      <w:r w:rsidR="00D216B3" w:rsidRPr="00961DDB">
        <w:rPr>
          <w:rFonts w:ascii="Arial" w:hAnsi="Arial" w:cs="Arial"/>
        </w:rPr>
        <w:t xml:space="preserve"> to</w:t>
      </w:r>
      <w:proofErr w:type="gramEnd"/>
      <w:r w:rsidR="00D216B3" w:rsidRPr="00961DDB">
        <w:rPr>
          <w:rFonts w:ascii="Arial" w:hAnsi="Arial" w:cs="Arial"/>
        </w:rPr>
        <w:t xml:space="preserve"> express oneself, it is necessary to engage in discussion.</w:t>
      </w:r>
      <w:r w:rsidR="005672AE" w:rsidRPr="00961DDB">
        <w:rPr>
          <w:rFonts w:ascii="Arial" w:hAnsi="Arial" w:cs="Arial"/>
        </w:rPr>
        <w:t xml:space="preserve"> </w:t>
      </w:r>
      <w:r w:rsidR="00F56A11" w:rsidRPr="00961DDB">
        <w:rPr>
          <w:rFonts w:ascii="Arial" w:hAnsi="Arial" w:cs="Arial"/>
        </w:rPr>
        <w:t>Work</w:t>
      </w:r>
      <w:r w:rsidR="00D216B3" w:rsidRPr="00961DDB">
        <w:rPr>
          <w:rFonts w:ascii="Arial" w:hAnsi="Arial" w:cs="Arial"/>
        </w:rPr>
        <w:t xml:space="preserve"> growth necessitates effective communication.</w:t>
      </w:r>
      <w:r w:rsidR="00712F01" w:rsidRPr="00961DDB">
        <w:rPr>
          <w:rFonts w:ascii="Arial" w:hAnsi="Arial" w:cs="Arial"/>
        </w:rPr>
        <w:t xml:space="preserve"> </w:t>
      </w:r>
      <w:r w:rsidR="00D216B3" w:rsidRPr="00961DDB">
        <w:rPr>
          <w:rFonts w:ascii="Arial" w:hAnsi="Arial" w:cs="Arial"/>
        </w:rPr>
        <w:t>Good communication skills may help you navigate your everyday life and improve your interactions with others by allowing you to understand and be understood by others.</w:t>
      </w:r>
      <w:r w:rsidR="00A258F7" w:rsidRPr="00961DDB">
        <w:rPr>
          <w:rFonts w:ascii="Arial" w:hAnsi="Arial" w:cs="Arial"/>
        </w:rPr>
        <w:t xml:space="preserve"> Effective communication is the process of conveying ideas, thoughts, opinions, information, or facts in such a way that the message is heard and comprehended with intent</w:t>
      </w:r>
      <w:r w:rsidR="00724943" w:rsidRPr="00961DDB">
        <w:rPr>
          <w:rFonts w:ascii="Arial" w:hAnsi="Arial" w:cs="Arial"/>
        </w:rPr>
        <w:t xml:space="preserve"> (</w:t>
      </w:r>
      <w:r w:rsidR="00200356" w:rsidRPr="00961DDB">
        <w:rPr>
          <w:rFonts w:ascii="Arial" w:hAnsi="Arial" w:cs="Arial"/>
          <w:shd w:val="clear" w:color="auto" w:fill="FFFFFF"/>
        </w:rPr>
        <w:t>Stacho et al., 2019</w:t>
      </w:r>
      <w:r w:rsidR="00724943" w:rsidRPr="00961DDB">
        <w:rPr>
          <w:rFonts w:ascii="Arial" w:hAnsi="Arial" w:cs="Arial"/>
        </w:rPr>
        <w:t>)</w:t>
      </w:r>
      <w:r w:rsidR="00A258F7" w:rsidRPr="00961DDB">
        <w:rPr>
          <w:rFonts w:ascii="Arial" w:hAnsi="Arial" w:cs="Arial"/>
        </w:rPr>
        <w:t>. When we have the opportunity, both the sender and the recipient are overjoyed.</w:t>
      </w:r>
      <w:r w:rsidR="00A524AE" w:rsidRPr="00961DDB">
        <w:rPr>
          <w:rFonts w:ascii="Arial" w:hAnsi="Arial" w:cs="Arial"/>
        </w:rPr>
        <w:t xml:space="preserve"> The presentation will highlight the </w:t>
      </w:r>
      <w:r w:rsidR="00B91F4A" w:rsidRPr="00961DDB">
        <w:rPr>
          <w:rFonts w:ascii="Arial" w:hAnsi="Arial" w:cs="Arial"/>
        </w:rPr>
        <w:t>organizational</w:t>
      </w:r>
      <w:r w:rsidR="00A524AE" w:rsidRPr="00961DDB">
        <w:rPr>
          <w:rFonts w:ascii="Arial" w:hAnsi="Arial" w:cs="Arial"/>
        </w:rPr>
        <w:t xml:space="preserve"> </w:t>
      </w:r>
      <w:r w:rsidR="00B91F4A" w:rsidRPr="00961DDB">
        <w:rPr>
          <w:rFonts w:ascii="Arial" w:hAnsi="Arial" w:cs="Arial"/>
        </w:rPr>
        <w:t>overview</w:t>
      </w:r>
      <w:r w:rsidR="00A524AE" w:rsidRPr="00961DDB">
        <w:rPr>
          <w:rFonts w:ascii="Arial" w:hAnsi="Arial" w:cs="Arial"/>
        </w:rPr>
        <w:t xml:space="preserve"> of Tesco, the </w:t>
      </w:r>
      <w:r w:rsidR="00B91F4A" w:rsidRPr="00961DDB">
        <w:rPr>
          <w:rFonts w:ascii="Arial" w:hAnsi="Arial" w:cs="Arial"/>
        </w:rPr>
        <w:t>benefits</w:t>
      </w:r>
      <w:r w:rsidR="00A524AE" w:rsidRPr="00961DDB">
        <w:rPr>
          <w:rFonts w:ascii="Arial" w:hAnsi="Arial" w:cs="Arial"/>
        </w:rPr>
        <w:t xml:space="preserve"> of effective </w:t>
      </w:r>
      <w:r w:rsidR="00B91F4A" w:rsidRPr="00961DDB">
        <w:rPr>
          <w:rFonts w:ascii="Arial" w:hAnsi="Arial" w:cs="Arial"/>
        </w:rPr>
        <w:t>communication</w:t>
      </w:r>
      <w:r w:rsidR="00A524AE" w:rsidRPr="00961DDB">
        <w:rPr>
          <w:rFonts w:ascii="Arial" w:hAnsi="Arial" w:cs="Arial"/>
        </w:rPr>
        <w:t xml:space="preserve"> for </w:t>
      </w:r>
      <w:r w:rsidR="00B91F4A" w:rsidRPr="00961DDB">
        <w:rPr>
          <w:rFonts w:ascii="Arial" w:hAnsi="Arial" w:cs="Arial"/>
        </w:rPr>
        <w:t>Tesco</w:t>
      </w:r>
      <w:r w:rsidR="004E0B3A" w:rsidRPr="00961DDB">
        <w:rPr>
          <w:rFonts w:ascii="Arial" w:hAnsi="Arial" w:cs="Arial"/>
        </w:rPr>
        <w:t>’</w:t>
      </w:r>
      <w:r w:rsidR="00B91F4A" w:rsidRPr="00961DDB">
        <w:rPr>
          <w:rFonts w:ascii="Arial" w:hAnsi="Arial" w:cs="Arial"/>
        </w:rPr>
        <w:t>s</w:t>
      </w:r>
      <w:r w:rsidR="00A524AE" w:rsidRPr="00961DDB">
        <w:rPr>
          <w:rFonts w:ascii="Arial" w:hAnsi="Arial" w:cs="Arial"/>
        </w:rPr>
        <w:t xml:space="preserve"> business process, the </w:t>
      </w:r>
      <w:r w:rsidR="00143B3B" w:rsidRPr="00961DDB">
        <w:rPr>
          <w:rFonts w:ascii="Arial" w:hAnsi="Arial" w:cs="Arial"/>
        </w:rPr>
        <w:t>theory</w:t>
      </w:r>
      <w:r w:rsidR="00A524AE" w:rsidRPr="00961DDB">
        <w:rPr>
          <w:rFonts w:ascii="Arial" w:hAnsi="Arial" w:cs="Arial"/>
        </w:rPr>
        <w:t xml:space="preserve"> </w:t>
      </w:r>
      <w:r w:rsidR="00143B3B" w:rsidRPr="00961DDB">
        <w:rPr>
          <w:rFonts w:ascii="Arial" w:hAnsi="Arial" w:cs="Arial"/>
        </w:rPr>
        <w:t>related</w:t>
      </w:r>
      <w:r w:rsidR="00A524AE" w:rsidRPr="00961DDB">
        <w:rPr>
          <w:rFonts w:ascii="Arial" w:hAnsi="Arial" w:cs="Arial"/>
        </w:rPr>
        <w:t xml:space="preserve"> to </w:t>
      </w:r>
      <w:r w:rsidR="00143B3B" w:rsidRPr="00961DDB">
        <w:rPr>
          <w:rFonts w:ascii="Arial" w:hAnsi="Arial" w:cs="Arial"/>
        </w:rPr>
        <w:t>the model</w:t>
      </w:r>
      <w:r w:rsidR="00A524AE" w:rsidRPr="00961DDB">
        <w:rPr>
          <w:rFonts w:ascii="Arial" w:hAnsi="Arial" w:cs="Arial"/>
        </w:rPr>
        <w:t xml:space="preserve"> of </w:t>
      </w:r>
      <w:r w:rsidR="00143B3B" w:rsidRPr="00961DDB">
        <w:rPr>
          <w:rFonts w:ascii="Arial" w:hAnsi="Arial" w:cs="Arial"/>
        </w:rPr>
        <w:t>communication</w:t>
      </w:r>
      <w:r w:rsidR="00A524AE" w:rsidRPr="00961DDB">
        <w:rPr>
          <w:rFonts w:ascii="Arial" w:hAnsi="Arial" w:cs="Arial"/>
        </w:rPr>
        <w:t xml:space="preserve">, </w:t>
      </w:r>
      <w:r w:rsidR="00143B3B" w:rsidRPr="00961DDB">
        <w:rPr>
          <w:rFonts w:ascii="Arial" w:hAnsi="Arial" w:cs="Arial"/>
        </w:rPr>
        <w:t xml:space="preserve">the </w:t>
      </w:r>
      <w:r w:rsidR="00A524AE" w:rsidRPr="00961DDB">
        <w:rPr>
          <w:rFonts w:ascii="Arial" w:hAnsi="Arial" w:cs="Arial"/>
        </w:rPr>
        <w:t xml:space="preserve">type </w:t>
      </w:r>
      <w:r w:rsidR="00143B3B" w:rsidRPr="00961DDB">
        <w:rPr>
          <w:rFonts w:ascii="Arial" w:hAnsi="Arial" w:cs="Arial"/>
        </w:rPr>
        <w:t>of</w:t>
      </w:r>
      <w:r w:rsidR="00A524AE" w:rsidRPr="00961DDB">
        <w:rPr>
          <w:rFonts w:ascii="Arial" w:hAnsi="Arial" w:cs="Arial"/>
        </w:rPr>
        <w:t xml:space="preserve"> </w:t>
      </w:r>
      <w:r w:rsidR="00143B3B" w:rsidRPr="00961DDB">
        <w:rPr>
          <w:rFonts w:ascii="Arial" w:hAnsi="Arial" w:cs="Arial"/>
        </w:rPr>
        <w:t>barriers</w:t>
      </w:r>
      <w:r w:rsidR="00A524AE" w:rsidRPr="00961DDB">
        <w:rPr>
          <w:rFonts w:ascii="Arial" w:hAnsi="Arial" w:cs="Arial"/>
        </w:rPr>
        <w:t xml:space="preserve"> preventing effective </w:t>
      </w:r>
      <w:r w:rsidR="00143B3B" w:rsidRPr="00961DDB">
        <w:rPr>
          <w:rFonts w:ascii="Arial" w:hAnsi="Arial" w:cs="Arial"/>
        </w:rPr>
        <w:t>communication</w:t>
      </w:r>
      <w:r w:rsidR="00A524AE" w:rsidRPr="00961DDB">
        <w:rPr>
          <w:rFonts w:ascii="Arial" w:hAnsi="Arial" w:cs="Arial"/>
        </w:rPr>
        <w:t xml:space="preserve"> between the </w:t>
      </w:r>
      <w:r w:rsidR="00143B3B" w:rsidRPr="00961DDB">
        <w:rPr>
          <w:rFonts w:ascii="Arial" w:hAnsi="Arial" w:cs="Arial"/>
        </w:rPr>
        <w:t>organization</w:t>
      </w:r>
      <w:r w:rsidR="00A524AE" w:rsidRPr="00961DDB">
        <w:rPr>
          <w:rFonts w:ascii="Arial" w:hAnsi="Arial" w:cs="Arial"/>
        </w:rPr>
        <w:t xml:space="preserve"> and its </w:t>
      </w:r>
      <w:r w:rsidR="00143B3B" w:rsidRPr="00961DDB">
        <w:rPr>
          <w:rFonts w:ascii="Arial" w:hAnsi="Arial" w:cs="Arial"/>
        </w:rPr>
        <w:t>external</w:t>
      </w:r>
      <w:r w:rsidR="00A524AE" w:rsidRPr="00961DDB">
        <w:rPr>
          <w:rFonts w:ascii="Arial" w:hAnsi="Arial" w:cs="Arial"/>
        </w:rPr>
        <w:t xml:space="preserve"> stakeholders</w:t>
      </w:r>
      <w:r w:rsidR="00143B3B" w:rsidRPr="00961DDB">
        <w:rPr>
          <w:rFonts w:ascii="Arial" w:hAnsi="Arial" w:cs="Arial"/>
        </w:rPr>
        <w:t>,</w:t>
      </w:r>
      <w:r w:rsidR="00A524AE" w:rsidRPr="00961DDB">
        <w:rPr>
          <w:rFonts w:ascii="Arial" w:hAnsi="Arial" w:cs="Arial"/>
        </w:rPr>
        <w:t xml:space="preserve"> </w:t>
      </w:r>
      <w:proofErr w:type="gramStart"/>
      <w:r w:rsidR="00A524AE" w:rsidRPr="00961DDB">
        <w:rPr>
          <w:rFonts w:ascii="Arial" w:hAnsi="Arial" w:cs="Arial"/>
        </w:rPr>
        <w:t xml:space="preserve">and </w:t>
      </w:r>
      <w:r w:rsidR="00B91F4A" w:rsidRPr="00961DDB">
        <w:rPr>
          <w:rFonts w:ascii="Arial" w:hAnsi="Arial" w:cs="Arial"/>
        </w:rPr>
        <w:t>also</w:t>
      </w:r>
      <w:proofErr w:type="gramEnd"/>
      <w:r w:rsidR="00A524AE" w:rsidRPr="00961DDB">
        <w:rPr>
          <w:rFonts w:ascii="Arial" w:hAnsi="Arial" w:cs="Arial"/>
        </w:rPr>
        <w:t xml:space="preserve"> </w:t>
      </w:r>
      <w:r w:rsidR="00B91F4A" w:rsidRPr="00961DDB">
        <w:rPr>
          <w:rFonts w:ascii="Arial" w:hAnsi="Arial" w:cs="Arial"/>
        </w:rPr>
        <w:t>discuss</w:t>
      </w:r>
      <w:r w:rsidR="00A524AE" w:rsidRPr="00961DDB">
        <w:rPr>
          <w:rFonts w:ascii="Arial" w:hAnsi="Arial" w:cs="Arial"/>
        </w:rPr>
        <w:t xml:space="preserve"> the channels of </w:t>
      </w:r>
      <w:r w:rsidR="00143B3B" w:rsidRPr="00961DDB">
        <w:rPr>
          <w:rFonts w:ascii="Arial" w:hAnsi="Arial" w:cs="Arial"/>
        </w:rPr>
        <w:t>communication</w:t>
      </w:r>
      <w:r w:rsidR="00A524AE" w:rsidRPr="00961DDB">
        <w:rPr>
          <w:rFonts w:ascii="Arial" w:hAnsi="Arial" w:cs="Arial"/>
        </w:rPr>
        <w:t xml:space="preserve"> used by </w:t>
      </w:r>
      <w:r w:rsidR="00143B3B" w:rsidRPr="00961DDB">
        <w:rPr>
          <w:rFonts w:ascii="Arial" w:hAnsi="Arial" w:cs="Arial"/>
        </w:rPr>
        <w:t>Tesco</w:t>
      </w:r>
      <w:r w:rsidR="00A524AE" w:rsidRPr="00961DDB">
        <w:rPr>
          <w:rFonts w:ascii="Arial" w:hAnsi="Arial" w:cs="Arial"/>
        </w:rPr>
        <w:t xml:space="preserve"> and that can be improved. </w:t>
      </w:r>
    </w:p>
    <w:p w14:paraId="2176570D" w14:textId="77777777" w:rsidR="008737F2" w:rsidRPr="00961DDB" w:rsidRDefault="00B847B9" w:rsidP="008737F2">
      <w:pPr>
        <w:rPr>
          <w:rFonts w:ascii="Arial" w:hAnsi="Arial" w:cs="Arial"/>
          <w:b/>
          <w:bCs/>
        </w:rPr>
      </w:pPr>
      <w:r w:rsidRPr="00961DDB">
        <w:rPr>
          <w:rFonts w:ascii="Arial" w:hAnsi="Arial" w:cs="Arial"/>
          <w:b/>
          <w:bCs/>
        </w:rPr>
        <w:t>Discussion</w:t>
      </w:r>
      <w:r w:rsidR="00B27E33" w:rsidRPr="00961DDB">
        <w:rPr>
          <w:rFonts w:ascii="Arial" w:hAnsi="Arial" w:cs="Arial"/>
          <w:b/>
          <w:bCs/>
        </w:rPr>
        <w:t xml:space="preserve"> </w:t>
      </w:r>
    </w:p>
    <w:p w14:paraId="53F64EC2" w14:textId="77777777" w:rsidR="0086223E" w:rsidRPr="00961DDB" w:rsidRDefault="00B847B9" w:rsidP="008737F2">
      <w:pPr>
        <w:rPr>
          <w:rFonts w:ascii="Arial" w:hAnsi="Arial" w:cs="Arial"/>
          <w:b/>
          <w:bCs/>
        </w:rPr>
      </w:pPr>
      <w:r w:rsidRPr="00961DDB">
        <w:rPr>
          <w:rFonts w:ascii="Arial" w:hAnsi="Arial" w:cs="Arial"/>
          <w:b/>
          <w:bCs/>
        </w:rPr>
        <w:t>TASK 1</w:t>
      </w:r>
    </w:p>
    <w:p w14:paraId="2B385BCB" w14:textId="77777777" w:rsidR="0086223E" w:rsidRPr="00961DDB" w:rsidRDefault="00B847B9" w:rsidP="008737F2">
      <w:pPr>
        <w:rPr>
          <w:rFonts w:ascii="Arial" w:hAnsi="Arial" w:cs="Arial"/>
          <w:b/>
          <w:bCs/>
        </w:rPr>
      </w:pPr>
      <w:r w:rsidRPr="00961DDB">
        <w:rPr>
          <w:rFonts w:ascii="Arial" w:hAnsi="Arial" w:cs="Arial"/>
          <w:b/>
          <w:bCs/>
        </w:rPr>
        <w:t>Organizational Overvie</w:t>
      </w:r>
      <w:r w:rsidRPr="00961DDB">
        <w:rPr>
          <w:rFonts w:ascii="Arial" w:hAnsi="Arial" w:cs="Arial"/>
          <w:b/>
          <w:bCs/>
        </w:rPr>
        <w:t>w</w:t>
      </w:r>
      <w:r w:rsidR="00B27E33" w:rsidRPr="00961DDB">
        <w:rPr>
          <w:rFonts w:ascii="Arial" w:hAnsi="Arial" w:cs="Arial"/>
          <w:b/>
          <w:bCs/>
        </w:rPr>
        <w:t xml:space="preserve"> </w:t>
      </w:r>
    </w:p>
    <w:p w14:paraId="2C264321" w14:textId="77777777" w:rsidR="00CA0FD4" w:rsidRPr="00961DDB" w:rsidRDefault="00B847B9" w:rsidP="00CA0FD4">
      <w:pPr>
        <w:rPr>
          <w:rFonts w:ascii="Arial" w:hAnsi="Arial" w:cs="Arial"/>
          <w:lang w:val="en-IN"/>
        </w:rPr>
      </w:pPr>
      <w:r w:rsidRPr="00961DDB">
        <w:rPr>
          <w:rFonts w:ascii="Arial" w:hAnsi="Arial" w:cs="Arial"/>
          <w:lang w:val="en-US"/>
        </w:rPr>
        <w:t xml:space="preserve">Tesco is the largest British retailer and the third-largest supermarket chain in the world, with stores in Europe, the United States, and Asia. "In 1919, a man named Jack Cohen "established a stand in London's East End" and began selling merchandise on </w:t>
      </w:r>
      <w:r w:rsidRPr="00961DDB">
        <w:rPr>
          <w:rFonts w:ascii="Arial" w:hAnsi="Arial" w:cs="Arial"/>
          <w:lang w:val="en-US"/>
        </w:rPr>
        <w:t xml:space="preserve">the first day, earning "between £1 and £4". T.E. </w:t>
      </w:r>
      <w:proofErr w:type="spellStart"/>
      <w:r w:rsidRPr="00961DDB">
        <w:rPr>
          <w:rFonts w:ascii="Arial" w:hAnsi="Arial" w:cs="Arial"/>
          <w:lang w:val="en-US"/>
        </w:rPr>
        <w:t>Stockwell</w:t>
      </w:r>
      <w:proofErr w:type="spellEnd"/>
      <w:r w:rsidRPr="00961DDB">
        <w:rPr>
          <w:rFonts w:ascii="Arial" w:hAnsi="Arial" w:cs="Arial"/>
          <w:lang w:val="en-US"/>
        </w:rPr>
        <w:t xml:space="preserve"> is the company from whom Jack ordered more tea. T.E. </w:t>
      </w:r>
      <w:proofErr w:type="spellStart"/>
      <w:r w:rsidRPr="00961DDB">
        <w:rPr>
          <w:rFonts w:ascii="Arial" w:hAnsi="Arial" w:cs="Arial"/>
          <w:lang w:val="en-US"/>
        </w:rPr>
        <w:t>Stockwell</w:t>
      </w:r>
      <w:proofErr w:type="spellEnd"/>
      <w:r w:rsidRPr="00961DDB">
        <w:rPr>
          <w:rFonts w:ascii="Arial" w:hAnsi="Arial" w:cs="Arial"/>
          <w:lang w:val="en-US"/>
        </w:rPr>
        <w:t xml:space="preserve"> and Cohen's initials were joined to produce TESCO tea, which Cohen was the first to commercialize. Tesco originally opened its doors i</w:t>
      </w:r>
      <w:r w:rsidRPr="00961DDB">
        <w:rPr>
          <w:rFonts w:ascii="Arial" w:hAnsi="Arial" w:cs="Arial"/>
          <w:lang w:val="en-US"/>
        </w:rPr>
        <w:t xml:space="preserve">n north London in 1929. (Tesco, 2022). Since then, Tesco has continued to grow through a combination of store acquisitions, retail services, and adapting to changing customer </w:t>
      </w:r>
      <w:r w:rsidRPr="00961DDB">
        <w:rPr>
          <w:rFonts w:ascii="Arial" w:hAnsi="Arial" w:cs="Arial"/>
          <w:lang w:val="en-US"/>
        </w:rPr>
        <w:lastRenderedPageBreak/>
        <w:t>expectations. Tesco's main objective is to deliver excellent customer service. Cu</w:t>
      </w:r>
      <w:r w:rsidRPr="00961DDB">
        <w:rPr>
          <w:rFonts w:ascii="Arial" w:hAnsi="Arial" w:cs="Arial"/>
          <w:lang w:val="en-US"/>
        </w:rPr>
        <w:t>stomers must be satisfied since they are more likely to return. This is far less costly for the organization than hiring additional personnel. Tesco, in general, maintains a hierarchical structure. Furthermore, Tesco was founded with a single goal in mind:</w:t>
      </w:r>
      <w:r w:rsidRPr="00961DDB">
        <w:rPr>
          <w:rFonts w:ascii="Arial" w:hAnsi="Arial" w:cs="Arial"/>
          <w:lang w:val="en-US"/>
        </w:rPr>
        <w:t xml:space="preserve"> to be the customer's champion. Our major purpose is to deliver excellent service to British consumers every day. With this in mind, we put our customers first in all we do, from retail employees to support staff.</w:t>
      </w:r>
    </w:p>
    <w:p w14:paraId="52EA0E4C" w14:textId="77777777" w:rsidR="0039557F" w:rsidRPr="00961DDB" w:rsidRDefault="00B847B9" w:rsidP="008737F2">
      <w:pPr>
        <w:rPr>
          <w:rFonts w:ascii="Arial" w:hAnsi="Arial" w:cs="Arial"/>
          <w:b/>
          <w:bCs/>
        </w:rPr>
      </w:pPr>
      <w:r w:rsidRPr="00961DDB">
        <w:rPr>
          <w:rFonts w:ascii="Arial" w:hAnsi="Arial" w:cs="Arial"/>
          <w:b/>
          <w:bCs/>
        </w:rPr>
        <w:t>Benefits of effective communication on the</w:t>
      </w:r>
      <w:r w:rsidRPr="00961DDB">
        <w:rPr>
          <w:rFonts w:ascii="Arial" w:hAnsi="Arial" w:cs="Arial"/>
          <w:b/>
          <w:bCs/>
        </w:rPr>
        <w:t xml:space="preserve"> organization</w:t>
      </w:r>
      <w:r w:rsidR="004E0B3A" w:rsidRPr="00961DDB">
        <w:rPr>
          <w:rFonts w:ascii="Arial" w:hAnsi="Arial" w:cs="Arial"/>
          <w:b/>
          <w:bCs/>
        </w:rPr>
        <w:t>’</w:t>
      </w:r>
      <w:r w:rsidRPr="00961DDB">
        <w:rPr>
          <w:rFonts w:ascii="Arial" w:hAnsi="Arial" w:cs="Arial"/>
          <w:b/>
          <w:bCs/>
        </w:rPr>
        <w:t>s business process</w:t>
      </w:r>
    </w:p>
    <w:p w14:paraId="7833541F" w14:textId="77777777" w:rsidR="00675B4B" w:rsidRPr="00961DDB" w:rsidRDefault="00B847B9" w:rsidP="008737F2">
      <w:pPr>
        <w:rPr>
          <w:rFonts w:ascii="Arial" w:hAnsi="Arial" w:cs="Arial"/>
        </w:rPr>
      </w:pPr>
      <w:r w:rsidRPr="00961DDB">
        <w:rPr>
          <w:rFonts w:ascii="Arial" w:hAnsi="Arial" w:cs="Arial"/>
        </w:rPr>
        <w:t>Employers who invest time and effort in effective communication often notice a boost in productivity and employee morale. Workers that can effectively communicate with clients and co-workers are seen as great assets to a co</w:t>
      </w:r>
      <w:r w:rsidRPr="00961DDB">
        <w:rPr>
          <w:rFonts w:ascii="Arial" w:hAnsi="Arial" w:cs="Arial"/>
        </w:rPr>
        <w:t>mpany.</w:t>
      </w:r>
      <w:r w:rsidR="00671EAC" w:rsidRPr="00961DDB">
        <w:rPr>
          <w:rFonts w:ascii="Arial" w:hAnsi="Arial" w:cs="Arial"/>
        </w:rPr>
        <w:t xml:space="preserve"> The business process </w:t>
      </w:r>
      <w:r w:rsidR="00A93E08" w:rsidRPr="00961DDB">
        <w:rPr>
          <w:rFonts w:ascii="Arial" w:hAnsi="Arial" w:cs="Arial"/>
        </w:rPr>
        <w:t>Tesco</w:t>
      </w:r>
      <w:r w:rsidR="00671EAC" w:rsidRPr="00961DDB">
        <w:rPr>
          <w:rFonts w:ascii="Arial" w:hAnsi="Arial" w:cs="Arial"/>
        </w:rPr>
        <w:t xml:space="preserve"> </w:t>
      </w:r>
      <w:r w:rsidR="0020431B" w:rsidRPr="00961DDB">
        <w:rPr>
          <w:rFonts w:ascii="Arial" w:hAnsi="Arial" w:cs="Arial"/>
        </w:rPr>
        <w:t>tends</w:t>
      </w:r>
      <w:r w:rsidR="00671EAC" w:rsidRPr="00961DDB">
        <w:rPr>
          <w:rFonts w:ascii="Arial" w:hAnsi="Arial" w:cs="Arial"/>
        </w:rPr>
        <w:t xml:space="preserve"> to implement in </w:t>
      </w:r>
      <w:r w:rsidR="00A058C5" w:rsidRPr="00961DDB">
        <w:rPr>
          <w:rFonts w:ascii="Arial" w:hAnsi="Arial" w:cs="Arial"/>
        </w:rPr>
        <w:t>their</w:t>
      </w:r>
      <w:r w:rsidR="00671EAC" w:rsidRPr="00961DDB">
        <w:rPr>
          <w:rFonts w:ascii="Arial" w:hAnsi="Arial" w:cs="Arial"/>
        </w:rPr>
        <w:t xml:space="preserve"> operation advantage </w:t>
      </w:r>
      <w:r w:rsidR="00A058C5" w:rsidRPr="00961DDB">
        <w:rPr>
          <w:rFonts w:ascii="Arial" w:hAnsi="Arial" w:cs="Arial"/>
        </w:rPr>
        <w:t xml:space="preserve">is </w:t>
      </w:r>
      <w:r w:rsidR="00671EAC" w:rsidRPr="00961DDB">
        <w:rPr>
          <w:rFonts w:ascii="Arial" w:hAnsi="Arial" w:cs="Arial"/>
        </w:rPr>
        <w:t xml:space="preserve">by using </w:t>
      </w:r>
      <w:r w:rsidR="002D1B2F" w:rsidRPr="00961DDB">
        <w:rPr>
          <w:rFonts w:ascii="Arial" w:hAnsi="Arial" w:cs="Arial"/>
        </w:rPr>
        <w:t>electronic mail</w:t>
      </w:r>
      <w:r w:rsidR="00671EAC" w:rsidRPr="00961DDB">
        <w:rPr>
          <w:rFonts w:ascii="Arial" w:hAnsi="Arial" w:cs="Arial"/>
        </w:rPr>
        <w:t xml:space="preserve"> </w:t>
      </w:r>
      <w:r w:rsidR="00A93E08" w:rsidRPr="00961DDB">
        <w:rPr>
          <w:rFonts w:ascii="Arial" w:hAnsi="Arial" w:cs="Arial"/>
        </w:rPr>
        <w:t>because</w:t>
      </w:r>
      <w:r w:rsidR="00671EAC" w:rsidRPr="00961DDB">
        <w:rPr>
          <w:rFonts w:ascii="Arial" w:hAnsi="Arial" w:cs="Arial"/>
        </w:rPr>
        <w:t xml:space="preserve"> it </w:t>
      </w:r>
      <w:r w:rsidR="00A93E08" w:rsidRPr="00961DDB">
        <w:rPr>
          <w:rFonts w:ascii="Arial" w:hAnsi="Arial" w:cs="Arial"/>
        </w:rPr>
        <w:t>is</w:t>
      </w:r>
      <w:r w:rsidR="00671EAC" w:rsidRPr="00961DDB">
        <w:rPr>
          <w:rFonts w:ascii="Arial" w:hAnsi="Arial" w:cs="Arial"/>
        </w:rPr>
        <w:t xml:space="preserve"> </w:t>
      </w:r>
      <w:r w:rsidR="00A93E08" w:rsidRPr="00961DDB">
        <w:rPr>
          <w:rFonts w:ascii="Arial" w:hAnsi="Arial" w:cs="Arial"/>
        </w:rPr>
        <w:t>useful</w:t>
      </w:r>
      <w:r w:rsidR="00671EAC" w:rsidRPr="00961DDB">
        <w:rPr>
          <w:rFonts w:ascii="Arial" w:hAnsi="Arial" w:cs="Arial"/>
        </w:rPr>
        <w:t xml:space="preserve"> for sending the </w:t>
      </w:r>
      <w:r w:rsidR="00A93E08" w:rsidRPr="00961DDB">
        <w:rPr>
          <w:rFonts w:ascii="Arial" w:hAnsi="Arial" w:cs="Arial"/>
        </w:rPr>
        <w:t>messages</w:t>
      </w:r>
      <w:r w:rsidR="00671EAC" w:rsidRPr="00961DDB">
        <w:rPr>
          <w:rFonts w:ascii="Arial" w:hAnsi="Arial" w:cs="Arial"/>
        </w:rPr>
        <w:t xml:space="preserve"> to staff or management.</w:t>
      </w:r>
      <w:r w:rsidR="0084353C" w:rsidRPr="00961DDB">
        <w:rPr>
          <w:rFonts w:ascii="Arial" w:hAnsi="Arial" w:cs="Arial"/>
        </w:rPr>
        <w:t xml:space="preserve"> </w:t>
      </w:r>
      <w:r w:rsidR="00A058C5" w:rsidRPr="00961DDB">
        <w:rPr>
          <w:rFonts w:ascii="Arial" w:hAnsi="Arial" w:cs="Arial"/>
        </w:rPr>
        <w:t xml:space="preserve">Consequently, </w:t>
      </w:r>
      <w:proofErr w:type="gramStart"/>
      <w:r w:rsidR="00A058C5" w:rsidRPr="00961DDB">
        <w:rPr>
          <w:rFonts w:ascii="Arial" w:hAnsi="Arial" w:cs="Arial"/>
        </w:rPr>
        <w:t>They</w:t>
      </w:r>
      <w:proofErr w:type="gramEnd"/>
      <w:r w:rsidR="00A058C5" w:rsidRPr="00961DDB">
        <w:rPr>
          <w:rFonts w:ascii="Arial" w:hAnsi="Arial" w:cs="Arial"/>
        </w:rPr>
        <w:t xml:space="preserve"> are also beneficial for Tesco to interact with local or foreign branches because they</w:t>
      </w:r>
      <w:r w:rsidR="004E0B3A" w:rsidRPr="00961DDB">
        <w:rPr>
          <w:rFonts w:ascii="Arial" w:hAnsi="Arial" w:cs="Arial"/>
        </w:rPr>
        <w:t>’</w:t>
      </w:r>
      <w:r w:rsidR="00A058C5" w:rsidRPr="00961DDB">
        <w:rPr>
          <w:rFonts w:ascii="Arial" w:hAnsi="Arial" w:cs="Arial"/>
        </w:rPr>
        <w:t>re easier to send and can have more information than letters.</w:t>
      </w:r>
      <w:r w:rsidR="00BB63ED" w:rsidRPr="00961DDB">
        <w:rPr>
          <w:rFonts w:ascii="Arial" w:hAnsi="Arial" w:cs="Arial"/>
        </w:rPr>
        <w:t xml:space="preserve"> </w:t>
      </w:r>
    </w:p>
    <w:p w14:paraId="642F1349" w14:textId="77777777" w:rsidR="00217EB6" w:rsidRPr="00961DDB" w:rsidRDefault="00B847B9" w:rsidP="008737F2">
      <w:pPr>
        <w:rPr>
          <w:rFonts w:ascii="Arial" w:hAnsi="Arial" w:cs="Arial"/>
        </w:rPr>
      </w:pPr>
      <w:r w:rsidRPr="00961DDB">
        <w:rPr>
          <w:rFonts w:ascii="Arial" w:hAnsi="Arial" w:cs="Arial"/>
        </w:rPr>
        <w:t xml:space="preserve">The </w:t>
      </w:r>
      <w:r w:rsidR="006330C4" w:rsidRPr="00961DDB">
        <w:rPr>
          <w:rFonts w:ascii="Arial" w:hAnsi="Arial" w:cs="Arial"/>
        </w:rPr>
        <w:t>benefits</w:t>
      </w:r>
      <w:r w:rsidRPr="00961DDB">
        <w:rPr>
          <w:rFonts w:ascii="Arial" w:hAnsi="Arial" w:cs="Arial"/>
        </w:rPr>
        <w:t xml:space="preserve"> of effective </w:t>
      </w:r>
      <w:r w:rsidR="006330C4" w:rsidRPr="00961DDB">
        <w:rPr>
          <w:rFonts w:ascii="Arial" w:hAnsi="Arial" w:cs="Arial"/>
        </w:rPr>
        <w:t>communication</w:t>
      </w:r>
      <w:r w:rsidRPr="00961DDB">
        <w:rPr>
          <w:rFonts w:ascii="Arial" w:hAnsi="Arial" w:cs="Arial"/>
        </w:rPr>
        <w:t xml:space="preserve"> for </w:t>
      </w:r>
      <w:r w:rsidR="00745321" w:rsidRPr="00961DDB">
        <w:rPr>
          <w:rFonts w:ascii="Arial" w:hAnsi="Arial" w:cs="Arial"/>
        </w:rPr>
        <w:t>Tesco</w:t>
      </w:r>
      <w:r w:rsidR="004E0B3A" w:rsidRPr="00961DDB">
        <w:rPr>
          <w:rFonts w:ascii="Arial" w:hAnsi="Arial" w:cs="Arial"/>
        </w:rPr>
        <w:t>’</w:t>
      </w:r>
      <w:r w:rsidR="00745321" w:rsidRPr="00961DDB">
        <w:rPr>
          <w:rFonts w:ascii="Arial" w:hAnsi="Arial" w:cs="Arial"/>
        </w:rPr>
        <w:t>s</w:t>
      </w:r>
      <w:r w:rsidRPr="00961DDB">
        <w:rPr>
          <w:rFonts w:ascii="Arial" w:hAnsi="Arial" w:cs="Arial"/>
        </w:rPr>
        <w:t xml:space="preserve"> </w:t>
      </w:r>
      <w:r w:rsidR="006330C4" w:rsidRPr="00961DDB">
        <w:rPr>
          <w:rFonts w:ascii="Arial" w:hAnsi="Arial" w:cs="Arial"/>
        </w:rPr>
        <w:t>business</w:t>
      </w:r>
      <w:r w:rsidRPr="00961DDB">
        <w:rPr>
          <w:rFonts w:ascii="Arial" w:hAnsi="Arial" w:cs="Arial"/>
        </w:rPr>
        <w:t xml:space="preserve"> process are as </w:t>
      </w:r>
      <w:proofErr w:type="gramStart"/>
      <w:r w:rsidRPr="00961DDB">
        <w:rPr>
          <w:rFonts w:ascii="Arial" w:hAnsi="Arial" w:cs="Arial"/>
        </w:rPr>
        <w:t>follows</w:t>
      </w:r>
      <w:r w:rsidR="00F56A11" w:rsidRPr="00961DDB">
        <w:rPr>
          <w:rFonts w:ascii="Arial" w:hAnsi="Arial" w:cs="Arial"/>
        </w:rPr>
        <w:t>:-</w:t>
      </w:r>
      <w:proofErr w:type="gramEnd"/>
    </w:p>
    <w:p w14:paraId="7D03B241" w14:textId="77777777" w:rsidR="00547139" w:rsidRPr="00961DDB" w:rsidRDefault="00B847B9" w:rsidP="00547139">
      <w:pPr>
        <w:pStyle w:val="ListParagraph"/>
        <w:numPr>
          <w:ilvl w:val="0"/>
          <w:numId w:val="1"/>
        </w:numPr>
        <w:rPr>
          <w:rFonts w:ascii="Arial" w:hAnsi="Arial" w:cs="Arial"/>
        </w:rPr>
      </w:pPr>
      <w:r w:rsidRPr="00961DDB">
        <w:rPr>
          <w:rFonts w:ascii="Arial" w:hAnsi="Arial" w:cs="Arial"/>
        </w:rPr>
        <w:t>Employees are encouraged to contribute new ideas while their morale is improv</w:t>
      </w:r>
      <w:r w:rsidRPr="00961DDB">
        <w:rPr>
          <w:rFonts w:ascii="Arial" w:hAnsi="Arial" w:cs="Arial"/>
        </w:rPr>
        <w:t>ed.</w:t>
      </w:r>
    </w:p>
    <w:p w14:paraId="11DA668C" w14:textId="77777777" w:rsidR="00547139" w:rsidRPr="00961DDB" w:rsidRDefault="00B847B9" w:rsidP="00547139">
      <w:pPr>
        <w:pStyle w:val="ListParagraph"/>
        <w:numPr>
          <w:ilvl w:val="0"/>
          <w:numId w:val="2"/>
        </w:numPr>
        <w:rPr>
          <w:rFonts w:ascii="Arial" w:hAnsi="Arial" w:cs="Arial"/>
        </w:rPr>
      </w:pPr>
      <w:r w:rsidRPr="00961DDB">
        <w:rPr>
          <w:rFonts w:ascii="Arial" w:hAnsi="Arial" w:cs="Arial"/>
        </w:rPr>
        <w:t xml:space="preserve">The more satisfied a person is at work, the more likely they are to stay, resulting in improved job production and product quality. </w:t>
      </w:r>
    </w:p>
    <w:p w14:paraId="029CB0F3" w14:textId="77777777" w:rsidR="00547139" w:rsidRPr="00961DDB" w:rsidRDefault="00B847B9" w:rsidP="00547139">
      <w:pPr>
        <w:pStyle w:val="ListParagraph"/>
        <w:numPr>
          <w:ilvl w:val="0"/>
          <w:numId w:val="2"/>
        </w:numPr>
        <w:rPr>
          <w:rFonts w:ascii="Arial" w:hAnsi="Arial" w:cs="Arial"/>
        </w:rPr>
      </w:pPr>
      <w:r w:rsidRPr="00961DDB">
        <w:rPr>
          <w:rFonts w:ascii="Arial" w:hAnsi="Arial" w:cs="Arial"/>
        </w:rPr>
        <w:t>Effective communication also encourages the exchange of new ideas, which can boost productivity</w:t>
      </w:r>
      <w:r w:rsidR="004561D8" w:rsidRPr="00961DDB">
        <w:rPr>
          <w:rFonts w:ascii="Arial" w:hAnsi="Arial" w:cs="Arial"/>
        </w:rPr>
        <w:t xml:space="preserve"> </w:t>
      </w:r>
      <w:r w:rsidR="00411513" w:rsidRPr="00961DDB">
        <w:rPr>
          <w:rFonts w:ascii="Arial" w:hAnsi="Arial" w:cs="Arial"/>
        </w:rPr>
        <w:t>at</w:t>
      </w:r>
      <w:r w:rsidR="004561D8" w:rsidRPr="00961DDB">
        <w:rPr>
          <w:rFonts w:ascii="Arial" w:hAnsi="Arial" w:cs="Arial"/>
        </w:rPr>
        <w:t xml:space="preserve"> Tesco</w:t>
      </w:r>
      <w:r w:rsidR="0097527F" w:rsidRPr="00961DDB">
        <w:rPr>
          <w:rFonts w:ascii="Arial" w:hAnsi="Arial" w:cs="Arial"/>
        </w:rPr>
        <w:t xml:space="preserve"> (</w:t>
      </w:r>
      <w:r w:rsidR="002B54C8" w:rsidRPr="00961DDB">
        <w:rPr>
          <w:rFonts w:ascii="Arial" w:hAnsi="Arial" w:cs="Arial"/>
          <w:shd w:val="clear" w:color="auto" w:fill="FFFFFF"/>
        </w:rPr>
        <w:t xml:space="preserve">Nisar, Prabhakar, and </w:t>
      </w:r>
      <w:proofErr w:type="spellStart"/>
      <w:r w:rsidR="002B54C8" w:rsidRPr="00961DDB">
        <w:rPr>
          <w:rFonts w:ascii="Arial" w:hAnsi="Arial" w:cs="Arial"/>
          <w:shd w:val="clear" w:color="auto" w:fill="FFFFFF"/>
        </w:rPr>
        <w:t>Strakova</w:t>
      </w:r>
      <w:proofErr w:type="spellEnd"/>
      <w:r w:rsidR="002B54C8" w:rsidRPr="00961DDB">
        <w:rPr>
          <w:rFonts w:ascii="Arial" w:hAnsi="Arial" w:cs="Arial"/>
          <w:shd w:val="clear" w:color="auto" w:fill="FFFFFF"/>
        </w:rPr>
        <w:t>, 2019</w:t>
      </w:r>
      <w:r w:rsidR="0097527F" w:rsidRPr="00961DDB">
        <w:rPr>
          <w:rFonts w:ascii="Arial" w:hAnsi="Arial" w:cs="Arial"/>
        </w:rPr>
        <w:t>).</w:t>
      </w:r>
    </w:p>
    <w:p w14:paraId="503D1492" w14:textId="77777777" w:rsidR="00547139" w:rsidRPr="00961DDB" w:rsidRDefault="00B847B9" w:rsidP="00547139">
      <w:pPr>
        <w:pStyle w:val="ListParagraph"/>
        <w:numPr>
          <w:ilvl w:val="0"/>
          <w:numId w:val="1"/>
        </w:numPr>
        <w:rPr>
          <w:rFonts w:ascii="Arial" w:hAnsi="Arial" w:cs="Arial"/>
        </w:rPr>
      </w:pPr>
      <w:r w:rsidRPr="00961DDB">
        <w:rPr>
          <w:rFonts w:ascii="Arial" w:hAnsi="Arial" w:cs="Arial"/>
        </w:rPr>
        <w:t>It imparts a sense of belonging among the team members.</w:t>
      </w:r>
    </w:p>
    <w:p w14:paraId="524B0B05" w14:textId="77777777" w:rsidR="00547139" w:rsidRPr="00961DDB" w:rsidRDefault="00B847B9" w:rsidP="00543167">
      <w:pPr>
        <w:pStyle w:val="ListParagraph"/>
        <w:numPr>
          <w:ilvl w:val="0"/>
          <w:numId w:val="5"/>
        </w:numPr>
        <w:rPr>
          <w:rFonts w:ascii="Arial" w:hAnsi="Arial" w:cs="Arial"/>
        </w:rPr>
      </w:pPr>
      <w:r w:rsidRPr="00961DDB">
        <w:rPr>
          <w:rFonts w:ascii="Arial" w:hAnsi="Arial" w:cs="Arial"/>
        </w:rPr>
        <w:t>When everyone is working together to achieve the same goals and understands what those goals are, there will be a sense of belonging in the company.</w:t>
      </w:r>
    </w:p>
    <w:p w14:paraId="23F29177" w14:textId="77777777" w:rsidR="00543167" w:rsidRPr="00961DDB" w:rsidRDefault="00B847B9" w:rsidP="00543167">
      <w:pPr>
        <w:pStyle w:val="ListParagraph"/>
        <w:numPr>
          <w:ilvl w:val="0"/>
          <w:numId w:val="5"/>
        </w:numPr>
        <w:rPr>
          <w:rFonts w:ascii="Arial" w:hAnsi="Arial" w:cs="Arial"/>
        </w:rPr>
      </w:pPr>
      <w:r w:rsidRPr="00961DDB">
        <w:rPr>
          <w:rFonts w:ascii="Arial" w:hAnsi="Arial" w:cs="Arial"/>
        </w:rPr>
        <w:t>It also provides everyone</w:t>
      </w:r>
      <w:r w:rsidRPr="00961DDB">
        <w:rPr>
          <w:rFonts w:ascii="Arial" w:hAnsi="Arial" w:cs="Arial"/>
        </w:rPr>
        <w:t xml:space="preserve"> the sense that they are contributing equally to the task, which promotes the workplace culture.</w:t>
      </w:r>
    </w:p>
    <w:p w14:paraId="2BC3431F" w14:textId="77777777" w:rsidR="00543167" w:rsidRPr="00961DDB" w:rsidRDefault="00B847B9" w:rsidP="00543167">
      <w:pPr>
        <w:pStyle w:val="ListParagraph"/>
        <w:numPr>
          <w:ilvl w:val="0"/>
          <w:numId w:val="3"/>
        </w:numPr>
        <w:rPr>
          <w:rFonts w:ascii="Arial" w:hAnsi="Arial" w:cs="Arial"/>
        </w:rPr>
      </w:pPr>
      <w:r w:rsidRPr="00961DDB">
        <w:rPr>
          <w:rFonts w:ascii="Arial" w:hAnsi="Arial" w:cs="Arial"/>
        </w:rPr>
        <w:t>Boosts productivity</w:t>
      </w:r>
    </w:p>
    <w:p w14:paraId="7CF2BB46" w14:textId="77777777" w:rsidR="00543167" w:rsidRPr="00961DDB" w:rsidRDefault="00B847B9" w:rsidP="00543167">
      <w:pPr>
        <w:pStyle w:val="ListParagraph"/>
        <w:numPr>
          <w:ilvl w:val="0"/>
          <w:numId w:val="6"/>
        </w:numPr>
        <w:rPr>
          <w:rFonts w:ascii="Arial" w:hAnsi="Arial" w:cs="Arial"/>
        </w:rPr>
      </w:pPr>
      <w:r w:rsidRPr="00961DDB">
        <w:rPr>
          <w:rFonts w:ascii="Arial" w:hAnsi="Arial" w:cs="Arial"/>
        </w:rPr>
        <w:t>Improved communication strategies can help workers better understand their jobs, making it easier for them to do their allocated responsibi</w:t>
      </w:r>
      <w:r w:rsidRPr="00961DDB">
        <w:rPr>
          <w:rFonts w:ascii="Arial" w:hAnsi="Arial" w:cs="Arial"/>
        </w:rPr>
        <w:t>lities.</w:t>
      </w:r>
    </w:p>
    <w:p w14:paraId="0707636B" w14:textId="77777777" w:rsidR="00543167" w:rsidRPr="00961DDB" w:rsidRDefault="00B847B9" w:rsidP="00543167">
      <w:pPr>
        <w:pStyle w:val="ListParagraph"/>
        <w:numPr>
          <w:ilvl w:val="0"/>
          <w:numId w:val="6"/>
        </w:numPr>
        <w:rPr>
          <w:rFonts w:ascii="Arial" w:hAnsi="Arial" w:cs="Arial"/>
        </w:rPr>
      </w:pPr>
      <w:r w:rsidRPr="00961DDB">
        <w:rPr>
          <w:rFonts w:ascii="Arial" w:hAnsi="Arial" w:cs="Arial"/>
        </w:rPr>
        <w:t>Employees</w:t>
      </w:r>
      <w:r w:rsidR="004561D8" w:rsidRPr="00961DDB">
        <w:rPr>
          <w:rFonts w:ascii="Arial" w:hAnsi="Arial" w:cs="Arial"/>
        </w:rPr>
        <w:t xml:space="preserve"> of </w:t>
      </w:r>
      <w:r w:rsidR="002B3134" w:rsidRPr="00961DDB">
        <w:rPr>
          <w:rFonts w:ascii="Arial" w:hAnsi="Arial" w:cs="Arial"/>
        </w:rPr>
        <w:t>Tesco</w:t>
      </w:r>
      <w:r w:rsidRPr="00961DDB">
        <w:rPr>
          <w:rFonts w:ascii="Arial" w:hAnsi="Arial" w:cs="Arial"/>
        </w:rPr>
        <w:t xml:space="preserve"> might save time and money by using such approaches to complete more work while lowering stress</w:t>
      </w:r>
      <w:r w:rsidR="0072131E" w:rsidRPr="00961DDB">
        <w:rPr>
          <w:rFonts w:ascii="Arial" w:hAnsi="Arial" w:cs="Arial"/>
        </w:rPr>
        <w:t xml:space="preserve"> (</w:t>
      </w:r>
      <w:proofErr w:type="spellStart"/>
      <w:r w:rsidR="004B12AD" w:rsidRPr="00961DDB">
        <w:rPr>
          <w:rFonts w:ascii="Arial" w:hAnsi="Arial" w:cs="Arial"/>
          <w:shd w:val="clear" w:color="auto" w:fill="FFFFFF"/>
        </w:rPr>
        <w:t>Kalogiannidis</w:t>
      </w:r>
      <w:proofErr w:type="spellEnd"/>
      <w:r w:rsidR="004B12AD" w:rsidRPr="00961DDB">
        <w:rPr>
          <w:rFonts w:ascii="Arial" w:hAnsi="Arial" w:cs="Arial"/>
          <w:shd w:val="clear" w:color="auto" w:fill="FFFFFF"/>
        </w:rPr>
        <w:t>, 2020</w:t>
      </w:r>
      <w:r w:rsidR="0072131E" w:rsidRPr="00961DDB">
        <w:rPr>
          <w:rFonts w:ascii="Arial" w:hAnsi="Arial" w:cs="Arial"/>
        </w:rPr>
        <w:t>)</w:t>
      </w:r>
      <w:r w:rsidRPr="00961DDB">
        <w:rPr>
          <w:rFonts w:ascii="Arial" w:hAnsi="Arial" w:cs="Arial"/>
        </w:rPr>
        <w:t>.</w:t>
      </w:r>
    </w:p>
    <w:p w14:paraId="417DC46E" w14:textId="77777777" w:rsidR="00543167" w:rsidRPr="00961DDB" w:rsidRDefault="00B847B9" w:rsidP="00543167">
      <w:pPr>
        <w:pStyle w:val="ListParagraph"/>
        <w:numPr>
          <w:ilvl w:val="0"/>
          <w:numId w:val="4"/>
        </w:numPr>
        <w:rPr>
          <w:rFonts w:ascii="Arial" w:hAnsi="Arial" w:cs="Arial"/>
        </w:rPr>
      </w:pPr>
      <w:r w:rsidRPr="00961DDB">
        <w:rPr>
          <w:rFonts w:ascii="Arial" w:hAnsi="Arial" w:cs="Arial"/>
        </w:rPr>
        <w:lastRenderedPageBreak/>
        <w:t>It creates a solid foundation for a long-term partnership.</w:t>
      </w:r>
    </w:p>
    <w:p w14:paraId="10E59185" w14:textId="77777777" w:rsidR="00543167" w:rsidRPr="00961DDB" w:rsidRDefault="00B847B9" w:rsidP="00543167">
      <w:pPr>
        <w:pStyle w:val="ListParagraph"/>
        <w:numPr>
          <w:ilvl w:val="0"/>
          <w:numId w:val="7"/>
        </w:numPr>
        <w:rPr>
          <w:rFonts w:ascii="Arial" w:hAnsi="Arial" w:cs="Arial"/>
        </w:rPr>
      </w:pPr>
      <w:r w:rsidRPr="00961DDB">
        <w:rPr>
          <w:rFonts w:ascii="Arial" w:hAnsi="Arial" w:cs="Arial"/>
        </w:rPr>
        <w:t xml:space="preserve">Allowing for multiple points of view and viewpoints on how to complete tasks, goals, and objectives helps management and employees build a trusting relationship. </w:t>
      </w:r>
    </w:p>
    <w:p w14:paraId="520C61D3" w14:textId="77777777" w:rsidR="008D6DBC" w:rsidRPr="00961DDB" w:rsidRDefault="00B847B9" w:rsidP="00543167">
      <w:pPr>
        <w:pStyle w:val="ListParagraph"/>
        <w:numPr>
          <w:ilvl w:val="0"/>
          <w:numId w:val="7"/>
        </w:numPr>
        <w:rPr>
          <w:rFonts w:ascii="Arial" w:hAnsi="Arial" w:cs="Arial"/>
        </w:rPr>
      </w:pPr>
      <w:r w:rsidRPr="00961DDB">
        <w:rPr>
          <w:rFonts w:ascii="Arial" w:hAnsi="Arial" w:cs="Arial"/>
        </w:rPr>
        <w:t>Other employees will develop confidence since they will perceive their opinions are valued.</w:t>
      </w:r>
    </w:p>
    <w:p w14:paraId="4011B292" w14:textId="77777777" w:rsidR="002B3134" w:rsidRPr="00961DDB" w:rsidRDefault="00B847B9" w:rsidP="002B3134">
      <w:pPr>
        <w:pStyle w:val="ListParagraph"/>
        <w:numPr>
          <w:ilvl w:val="0"/>
          <w:numId w:val="4"/>
        </w:numPr>
        <w:rPr>
          <w:rFonts w:ascii="Arial" w:hAnsi="Arial" w:cs="Arial"/>
        </w:rPr>
      </w:pPr>
      <w:r w:rsidRPr="00961DDB">
        <w:rPr>
          <w:rFonts w:ascii="Arial" w:hAnsi="Arial" w:cs="Arial"/>
        </w:rPr>
        <w:t>T</w:t>
      </w:r>
      <w:r w:rsidRPr="00961DDB">
        <w:rPr>
          <w:rFonts w:ascii="Arial" w:hAnsi="Arial" w:cs="Arial"/>
        </w:rPr>
        <w:t>here is no longer any room for doubt.</w:t>
      </w:r>
    </w:p>
    <w:p w14:paraId="01FC597E" w14:textId="77777777" w:rsidR="002B3134" w:rsidRPr="00961DDB" w:rsidRDefault="00B847B9" w:rsidP="002B3134">
      <w:pPr>
        <w:pStyle w:val="ListParagraph"/>
        <w:numPr>
          <w:ilvl w:val="0"/>
          <w:numId w:val="7"/>
        </w:numPr>
        <w:rPr>
          <w:rFonts w:ascii="Arial" w:hAnsi="Arial" w:cs="Arial"/>
        </w:rPr>
      </w:pPr>
      <w:r w:rsidRPr="00961DDB">
        <w:rPr>
          <w:rFonts w:ascii="Arial" w:hAnsi="Arial" w:cs="Arial"/>
        </w:rPr>
        <w:t xml:space="preserve">Disobedience </w:t>
      </w:r>
      <w:r w:rsidR="00411513" w:rsidRPr="00961DDB">
        <w:rPr>
          <w:rFonts w:ascii="Arial" w:hAnsi="Arial" w:cs="Arial"/>
        </w:rPr>
        <w:t>to</w:t>
      </w:r>
      <w:r w:rsidRPr="00961DDB">
        <w:rPr>
          <w:rFonts w:ascii="Arial" w:hAnsi="Arial" w:cs="Arial"/>
        </w:rPr>
        <w:t xml:space="preserve"> orders in their given task, regardless of what that duty is, irritates employees at work</w:t>
      </w:r>
      <w:r w:rsidR="0042721B" w:rsidRPr="00961DDB">
        <w:rPr>
          <w:rFonts w:ascii="Arial" w:hAnsi="Arial" w:cs="Arial"/>
        </w:rPr>
        <w:t xml:space="preserve"> at Tesco</w:t>
      </w:r>
    </w:p>
    <w:p w14:paraId="4901F111" w14:textId="77777777" w:rsidR="002B3134" w:rsidRPr="00961DDB" w:rsidRDefault="00B847B9" w:rsidP="0042721B">
      <w:pPr>
        <w:pStyle w:val="ListParagraph"/>
        <w:numPr>
          <w:ilvl w:val="0"/>
          <w:numId w:val="7"/>
        </w:numPr>
        <w:rPr>
          <w:rFonts w:ascii="Arial" w:hAnsi="Arial" w:cs="Arial"/>
        </w:rPr>
      </w:pPr>
      <w:r w:rsidRPr="00961DDB">
        <w:rPr>
          <w:rFonts w:ascii="Arial" w:hAnsi="Arial" w:cs="Arial"/>
        </w:rPr>
        <w:t xml:space="preserve"> It</w:t>
      </w:r>
      <w:r w:rsidR="00777A88" w:rsidRPr="00961DDB">
        <w:rPr>
          <w:rFonts w:ascii="Arial" w:hAnsi="Arial" w:cs="Arial"/>
        </w:rPr>
        <w:t xml:space="preserve"> i</w:t>
      </w:r>
      <w:r w:rsidRPr="00961DDB">
        <w:rPr>
          <w:rFonts w:ascii="Arial" w:hAnsi="Arial" w:cs="Arial"/>
        </w:rPr>
        <w:t xml:space="preserve">s easy to create an environment of turmoil and perplexity when no one knows what </w:t>
      </w:r>
      <w:r w:rsidR="00953F8C" w:rsidRPr="00961DDB">
        <w:rPr>
          <w:rFonts w:ascii="Arial" w:hAnsi="Arial" w:cs="Arial"/>
        </w:rPr>
        <w:t>Tesco</w:t>
      </w:r>
      <w:r w:rsidR="00431A71" w:rsidRPr="00961DDB">
        <w:rPr>
          <w:rFonts w:ascii="Arial" w:hAnsi="Arial" w:cs="Arial"/>
        </w:rPr>
        <w:t xml:space="preserve"> </w:t>
      </w:r>
      <w:r w:rsidR="00953F8C" w:rsidRPr="00961DDB">
        <w:rPr>
          <w:rFonts w:ascii="Arial" w:hAnsi="Arial" w:cs="Arial"/>
        </w:rPr>
        <w:t>is</w:t>
      </w:r>
      <w:r w:rsidRPr="00961DDB">
        <w:rPr>
          <w:rFonts w:ascii="Arial" w:hAnsi="Arial" w:cs="Arial"/>
        </w:rPr>
        <w:t xml:space="preserve"> supposed </w:t>
      </w:r>
      <w:r w:rsidRPr="00961DDB">
        <w:rPr>
          <w:rFonts w:ascii="Arial" w:hAnsi="Arial" w:cs="Arial"/>
        </w:rPr>
        <w:t>to do or what</w:t>
      </w:r>
      <w:r w:rsidR="0042721B" w:rsidRPr="00961DDB">
        <w:rPr>
          <w:rFonts w:ascii="Arial" w:hAnsi="Arial" w:cs="Arial"/>
        </w:rPr>
        <w:t xml:space="preserve"> i</w:t>
      </w:r>
      <w:r w:rsidRPr="00961DDB">
        <w:rPr>
          <w:rFonts w:ascii="Arial" w:hAnsi="Arial" w:cs="Arial"/>
        </w:rPr>
        <w:t xml:space="preserve">s going </w:t>
      </w:r>
      <w:proofErr w:type="gramStart"/>
      <w:r w:rsidRPr="00961DDB">
        <w:rPr>
          <w:rFonts w:ascii="Arial" w:hAnsi="Arial" w:cs="Arial"/>
        </w:rPr>
        <w:t>on</w:t>
      </w:r>
      <w:r w:rsidR="0094482C" w:rsidRPr="00961DDB">
        <w:rPr>
          <w:rFonts w:ascii="Arial" w:hAnsi="Arial" w:cs="Arial"/>
        </w:rPr>
        <w:t>(</w:t>
      </w:r>
      <w:proofErr w:type="spellStart"/>
      <w:proofErr w:type="gramEnd"/>
      <w:r w:rsidR="0094482C" w:rsidRPr="00961DDB">
        <w:rPr>
          <w:rFonts w:ascii="Arial" w:hAnsi="Arial" w:cs="Arial"/>
          <w:shd w:val="clear" w:color="auto" w:fill="FFFFFF"/>
        </w:rPr>
        <w:t>Kalogiannidis</w:t>
      </w:r>
      <w:proofErr w:type="spellEnd"/>
      <w:r w:rsidR="0094482C" w:rsidRPr="00961DDB">
        <w:rPr>
          <w:rFonts w:ascii="Arial" w:hAnsi="Arial" w:cs="Arial"/>
          <w:shd w:val="clear" w:color="auto" w:fill="FFFFFF"/>
        </w:rPr>
        <w:t>, 2020</w:t>
      </w:r>
      <w:r w:rsidR="0094482C" w:rsidRPr="00961DDB">
        <w:rPr>
          <w:rFonts w:ascii="Arial" w:hAnsi="Arial" w:cs="Arial"/>
        </w:rPr>
        <w:t>)</w:t>
      </w:r>
      <w:r w:rsidRPr="00961DDB">
        <w:rPr>
          <w:rFonts w:ascii="Arial" w:hAnsi="Arial" w:cs="Arial"/>
        </w:rPr>
        <w:t>.</w:t>
      </w:r>
    </w:p>
    <w:p w14:paraId="6A89FF27" w14:textId="77777777" w:rsidR="002B3134" w:rsidRPr="00961DDB" w:rsidRDefault="00B847B9" w:rsidP="002B3134">
      <w:pPr>
        <w:pStyle w:val="ListParagraph"/>
        <w:numPr>
          <w:ilvl w:val="0"/>
          <w:numId w:val="4"/>
        </w:numPr>
        <w:rPr>
          <w:rFonts w:ascii="Arial" w:hAnsi="Arial" w:cs="Arial"/>
        </w:rPr>
      </w:pPr>
      <w:r w:rsidRPr="00961DDB">
        <w:rPr>
          <w:rFonts w:ascii="Arial" w:hAnsi="Arial" w:cs="Arial"/>
        </w:rPr>
        <w:t xml:space="preserve">Employee dedication and </w:t>
      </w:r>
      <w:r w:rsidR="00D67162" w:rsidRPr="00961DDB">
        <w:rPr>
          <w:rFonts w:ascii="Arial" w:hAnsi="Arial" w:cs="Arial"/>
        </w:rPr>
        <w:t>commitment</w:t>
      </w:r>
      <w:r w:rsidRPr="00961DDB">
        <w:rPr>
          <w:rFonts w:ascii="Arial" w:hAnsi="Arial" w:cs="Arial"/>
        </w:rPr>
        <w:t xml:space="preserve"> </w:t>
      </w:r>
      <w:r w:rsidR="00D67162" w:rsidRPr="00961DDB">
        <w:rPr>
          <w:rFonts w:ascii="Arial" w:hAnsi="Arial" w:cs="Arial"/>
        </w:rPr>
        <w:t>to</w:t>
      </w:r>
      <w:r w:rsidRPr="00961DDB">
        <w:rPr>
          <w:rFonts w:ascii="Arial" w:hAnsi="Arial" w:cs="Arial"/>
        </w:rPr>
        <w:t xml:space="preserve"> </w:t>
      </w:r>
      <w:r w:rsidR="00D67162" w:rsidRPr="00961DDB">
        <w:rPr>
          <w:rFonts w:ascii="Arial" w:hAnsi="Arial" w:cs="Arial"/>
        </w:rPr>
        <w:t xml:space="preserve">Tesco </w:t>
      </w:r>
      <w:r w:rsidRPr="00961DDB">
        <w:rPr>
          <w:rFonts w:ascii="Arial" w:hAnsi="Arial" w:cs="Arial"/>
        </w:rPr>
        <w:t>have increased.</w:t>
      </w:r>
    </w:p>
    <w:p w14:paraId="4B0E742D" w14:textId="77777777" w:rsidR="002B3134" w:rsidRPr="00961DDB" w:rsidRDefault="00B847B9" w:rsidP="002B3134">
      <w:pPr>
        <w:pStyle w:val="ListParagraph"/>
        <w:numPr>
          <w:ilvl w:val="0"/>
          <w:numId w:val="7"/>
        </w:numPr>
        <w:rPr>
          <w:rFonts w:ascii="Arial" w:hAnsi="Arial" w:cs="Arial"/>
        </w:rPr>
      </w:pPr>
      <w:r w:rsidRPr="00961DDB">
        <w:rPr>
          <w:rFonts w:ascii="Arial" w:hAnsi="Arial" w:cs="Arial"/>
        </w:rPr>
        <w:t xml:space="preserve">Employees are more committed to upholding the Tesco principles and goals if their dedication is based on how they are treated. </w:t>
      </w:r>
    </w:p>
    <w:p w14:paraId="048BC99A" w14:textId="77777777" w:rsidR="002B3134" w:rsidRPr="00961DDB" w:rsidRDefault="00B847B9" w:rsidP="002B3134">
      <w:pPr>
        <w:pStyle w:val="ListParagraph"/>
        <w:numPr>
          <w:ilvl w:val="0"/>
          <w:numId w:val="7"/>
        </w:numPr>
        <w:rPr>
          <w:rFonts w:ascii="Arial" w:hAnsi="Arial" w:cs="Arial"/>
        </w:rPr>
      </w:pPr>
      <w:r w:rsidRPr="00961DDB">
        <w:rPr>
          <w:rFonts w:ascii="Arial" w:hAnsi="Arial" w:cs="Arial"/>
        </w:rPr>
        <w:t>Employee</w:t>
      </w:r>
      <w:r w:rsidR="004E0B3A" w:rsidRPr="00961DDB">
        <w:rPr>
          <w:rFonts w:ascii="Arial" w:hAnsi="Arial" w:cs="Arial"/>
        </w:rPr>
        <w:t>’</w:t>
      </w:r>
      <w:r w:rsidRPr="00961DDB">
        <w:rPr>
          <w:rFonts w:ascii="Arial" w:hAnsi="Arial" w:cs="Arial"/>
        </w:rPr>
        <w:t xml:space="preserve">s constant </w:t>
      </w:r>
      <w:r w:rsidRPr="00961DDB">
        <w:rPr>
          <w:rFonts w:ascii="Arial" w:hAnsi="Arial" w:cs="Arial"/>
        </w:rPr>
        <w:t>engagement in corporate principles ensures their sustained loyalty to the Tesco</w:t>
      </w:r>
    </w:p>
    <w:p w14:paraId="01C1D7F7" w14:textId="77777777" w:rsidR="0039557F" w:rsidRPr="00961DDB" w:rsidRDefault="00B847B9" w:rsidP="008737F2">
      <w:pPr>
        <w:rPr>
          <w:rFonts w:ascii="Arial" w:hAnsi="Arial" w:cs="Arial"/>
          <w:b/>
          <w:bCs/>
        </w:rPr>
      </w:pPr>
      <w:r w:rsidRPr="00961DDB">
        <w:rPr>
          <w:rFonts w:ascii="Arial" w:hAnsi="Arial" w:cs="Arial"/>
          <w:b/>
          <w:bCs/>
        </w:rPr>
        <w:t>T</w:t>
      </w:r>
      <w:r w:rsidR="00337FA7" w:rsidRPr="00961DDB">
        <w:rPr>
          <w:rFonts w:ascii="Arial" w:hAnsi="Arial" w:cs="Arial"/>
          <w:b/>
          <w:bCs/>
        </w:rPr>
        <w:t xml:space="preserve">heories </w:t>
      </w:r>
      <w:r w:rsidRPr="00961DDB">
        <w:rPr>
          <w:rFonts w:ascii="Arial" w:hAnsi="Arial" w:cs="Arial"/>
          <w:b/>
          <w:bCs/>
        </w:rPr>
        <w:t>connecting</w:t>
      </w:r>
      <w:r w:rsidR="00337FA7" w:rsidRPr="00961DDB">
        <w:rPr>
          <w:rFonts w:ascii="Arial" w:hAnsi="Arial" w:cs="Arial"/>
          <w:b/>
          <w:bCs/>
        </w:rPr>
        <w:t xml:space="preserve"> to models of </w:t>
      </w:r>
      <w:r w:rsidR="00EF6D84" w:rsidRPr="00961DDB">
        <w:rPr>
          <w:rFonts w:ascii="Arial" w:hAnsi="Arial" w:cs="Arial"/>
          <w:b/>
          <w:bCs/>
        </w:rPr>
        <w:t>communication</w:t>
      </w:r>
    </w:p>
    <w:p w14:paraId="0486C8FE" w14:textId="77777777" w:rsidR="008677F4" w:rsidRPr="00961DDB" w:rsidRDefault="00B847B9" w:rsidP="008737F2">
      <w:pPr>
        <w:rPr>
          <w:rFonts w:ascii="Arial" w:hAnsi="Arial" w:cs="Arial"/>
          <w:b/>
          <w:bCs/>
        </w:rPr>
      </w:pPr>
      <w:r w:rsidRPr="00961DDB">
        <w:rPr>
          <w:rFonts w:ascii="Arial" w:hAnsi="Arial" w:cs="Arial"/>
          <w:b/>
          <w:bCs/>
        </w:rPr>
        <w:t xml:space="preserve">Shannon </w:t>
      </w:r>
      <w:r w:rsidR="00640384" w:rsidRPr="00961DDB">
        <w:rPr>
          <w:rFonts w:ascii="Arial" w:hAnsi="Arial" w:cs="Arial"/>
          <w:b/>
          <w:bCs/>
        </w:rPr>
        <w:t>Weaver</w:t>
      </w:r>
      <w:r w:rsidR="004E0B3A" w:rsidRPr="00961DDB">
        <w:rPr>
          <w:rFonts w:ascii="Arial" w:hAnsi="Arial" w:cs="Arial"/>
          <w:b/>
          <w:bCs/>
        </w:rPr>
        <w:t>’</w:t>
      </w:r>
      <w:r w:rsidR="00640384" w:rsidRPr="00961DDB">
        <w:rPr>
          <w:rFonts w:ascii="Arial" w:hAnsi="Arial" w:cs="Arial"/>
          <w:b/>
          <w:bCs/>
        </w:rPr>
        <w:t>s</w:t>
      </w:r>
      <w:r w:rsidRPr="00961DDB">
        <w:rPr>
          <w:rFonts w:ascii="Arial" w:hAnsi="Arial" w:cs="Arial"/>
          <w:b/>
          <w:bCs/>
        </w:rPr>
        <w:t xml:space="preserve"> Model of </w:t>
      </w:r>
      <w:r w:rsidR="00211C03" w:rsidRPr="00961DDB">
        <w:rPr>
          <w:rFonts w:ascii="Arial" w:hAnsi="Arial" w:cs="Arial"/>
          <w:b/>
          <w:bCs/>
        </w:rPr>
        <w:t>communication</w:t>
      </w:r>
    </w:p>
    <w:p w14:paraId="41D97CD6" w14:textId="77777777" w:rsidR="005F0D2F" w:rsidRPr="00961DDB" w:rsidRDefault="00B847B9" w:rsidP="008737F2">
      <w:pPr>
        <w:rPr>
          <w:rFonts w:ascii="Arial" w:hAnsi="Arial" w:cs="Arial"/>
        </w:rPr>
      </w:pPr>
      <w:r w:rsidRPr="00961DDB">
        <w:rPr>
          <w:rFonts w:ascii="Arial" w:hAnsi="Arial" w:cs="Arial"/>
        </w:rPr>
        <w:t xml:space="preserve">The Shannon and Weaver Model of Communication states that social </w:t>
      </w:r>
      <w:r w:rsidRPr="00961DDB">
        <w:rPr>
          <w:rFonts w:ascii="Arial" w:hAnsi="Arial" w:cs="Arial"/>
        </w:rPr>
        <w:t xml:space="preserve">communication may be broken down into six main components: sender, encoder, channel, noise, decoding, and recipient. </w:t>
      </w:r>
      <w:r w:rsidR="00067A87" w:rsidRPr="00961DDB">
        <w:rPr>
          <w:rFonts w:ascii="Arial" w:hAnsi="Arial" w:cs="Arial"/>
        </w:rPr>
        <w:t>(</w:t>
      </w:r>
      <w:r w:rsidR="00292376" w:rsidRPr="00961DDB">
        <w:rPr>
          <w:rFonts w:ascii="Arial" w:hAnsi="Arial" w:cs="Arial"/>
          <w:shd w:val="clear" w:color="auto" w:fill="FFFFFF"/>
        </w:rPr>
        <w:t>Deacon et al., 2021</w:t>
      </w:r>
      <w:r w:rsidR="00067A87" w:rsidRPr="00961DDB">
        <w:rPr>
          <w:rFonts w:ascii="Arial" w:hAnsi="Arial" w:cs="Arial"/>
        </w:rPr>
        <w:t>)</w:t>
      </w:r>
      <w:r w:rsidR="00337FA7" w:rsidRPr="00961DDB">
        <w:rPr>
          <w:rFonts w:ascii="Arial" w:hAnsi="Arial" w:cs="Arial"/>
        </w:rPr>
        <w:t>.</w:t>
      </w:r>
    </w:p>
    <w:p w14:paraId="4F96EFEE" w14:textId="77777777" w:rsidR="005F0D2F" w:rsidRPr="00961DDB" w:rsidRDefault="00B847B9" w:rsidP="008737F2">
      <w:pPr>
        <w:rPr>
          <w:rFonts w:ascii="Arial" w:hAnsi="Arial" w:cs="Arial"/>
        </w:rPr>
      </w:pPr>
      <w:r w:rsidRPr="00961DDB">
        <w:rPr>
          <w:rFonts w:ascii="Arial" w:hAnsi="Arial" w:cs="Arial"/>
          <w:noProof/>
        </w:rPr>
        <w:drawing>
          <wp:inline distT="0" distB="0" distL="0" distR="0" wp14:anchorId="4F29993A" wp14:editId="09E837E4">
            <wp:extent cx="5731510" cy="1727835"/>
            <wp:effectExtent l="0" t="0" r="2540" b="5715"/>
            <wp:docPr id="1" name="Picture 1"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1727835"/>
                    </a:xfrm>
                    <a:prstGeom prst="rect">
                      <a:avLst/>
                    </a:prstGeom>
                    <a:noFill/>
                    <a:ln>
                      <a:noFill/>
                    </a:ln>
                  </pic:spPr>
                </pic:pic>
              </a:graphicData>
            </a:graphic>
          </wp:inline>
        </w:drawing>
      </w:r>
    </w:p>
    <w:p w14:paraId="6C7F51FA" w14:textId="77777777" w:rsidR="00AF0F12" w:rsidRPr="00961DDB" w:rsidRDefault="00B847B9" w:rsidP="008737F2">
      <w:pPr>
        <w:rPr>
          <w:rFonts w:ascii="Arial" w:hAnsi="Arial" w:cs="Arial"/>
          <w:b/>
          <w:bCs/>
          <w:i/>
          <w:iCs/>
          <w:u w:val="single"/>
        </w:rPr>
      </w:pPr>
      <w:r w:rsidRPr="00961DDB">
        <w:rPr>
          <w:rFonts w:ascii="Arial" w:hAnsi="Arial" w:cs="Arial"/>
          <w:b/>
          <w:bCs/>
          <w:i/>
          <w:iCs/>
          <w:u w:val="single"/>
        </w:rPr>
        <w:t>Sender-</w:t>
      </w:r>
    </w:p>
    <w:p w14:paraId="6B78DFD3" w14:textId="77777777" w:rsidR="00CA0FD4" w:rsidRPr="00961DDB" w:rsidRDefault="00B847B9" w:rsidP="00CA0FD4">
      <w:pPr>
        <w:pStyle w:val="ListParagraph"/>
        <w:numPr>
          <w:ilvl w:val="0"/>
          <w:numId w:val="4"/>
        </w:numPr>
        <w:rPr>
          <w:rFonts w:ascii="Arial" w:hAnsi="Arial" w:cs="Arial"/>
        </w:rPr>
      </w:pPr>
      <w:r w:rsidRPr="00961DDB">
        <w:rPr>
          <w:rFonts w:ascii="Arial" w:hAnsi="Arial" w:cs="Arial"/>
        </w:rPr>
        <w:t>The information begins with the person of the source.</w:t>
      </w:r>
    </w:p>
    <w:p w14:paraId="172F932C" w14:textId="77777777" w:rsidR="00CA0FD4" w:rsidRPr="00961DDB" w:rsidRDefault="00B847B9" w:rsidP="00CA0FD4">
      <w:pPr>
        <w:pStyle w:val="ListParagraph"/>
        <w:numPr>
          <w:ilvl w:val="0"/>
          <w:numId w:val="4"/>
        </w:numPr>
        <w:rPr>
          <w:rFonts w:ascii="Arial" w:hAnsi="Arial" w:cs="Arial"/>
        </w:rPr>
      </w:pPr>
      <w:r w:rsidRPr="00961DDB">
        <w:rPr>
          <w:rFonts w:ascii="Arial" w:hAnsi="Arial" w:cs="Arial"/>
        </w:rPr>
        <w:lastRenderedPageBreak/>
        <w:t xml:space="preserve">The information source begins by selecting a signal </w:t>
      </w:r>
      <w:r w:rsidRPr="00961DDB">
        <w:rPr>
          <w:rFonts w:ascii="Arial" w:hAnsi="Arial" w:cs="Arial"/>
        </w:rPr>
        <w:t>to send, a message recipient, and dissemination channels.</w:t>
      </w:r>
    </w:p>
    <w:p w14:paraId="172DB9A8" w14:textId="77777777" w:rsidR="00CA0FD4" w:rsidRPr="00961DDB" w:rsidRDefault="00B847B9" w:rsidP="00CA0FD4">
      <w:pPr>
        <w:pStyle w:val="ListParagraph"/>
        <w:numPr>
          <w:ilvl w:val="0"/>
          <w:numId w:val="37"/>
        </w:numPr>
        <w:rPr>
          <w:rFonts w:ascii="Arial" w:hAnsi="Arial" w:cs="Arial"/>
        </w:rPr>
      </w:pPr>
      <w:r w:rsidRPr="00961DDB">
        <w:rPr>
          <w:rFonts w:ascii="Arial" w:hAnsi="Arial" w:cs="Arial"/>
        </w:rPr>
        <w:t>A person who, for example, delivers a nightly broadcast</w:t>
      </w:r>
    </w:p>
    <w:p w14:paraId="50381E20" w14:textId="77777777" w:rsidR="006B0F76" w:rsidRPr="00961DDB" w:rsidRDefault="00B847B9" w:rsidP="00CA0FD4">
      <w:pPr>
        <w:rPr>
          <w:rFonts w:ascii="Arial" w:hAnsi="Arial" w:cs="Arial"/>
          <w:b/>
          <w:bCs/>
          <w:i/>
          <w:iCs/>
          <w:u w:val="single"/>
        </w:rPr>
      </w:pPr>
      <w:r w:rsidRPr="00961DDB">
        <w:rPr>
          <w:rFonts w:ascii="Arial" w:hAnsi="Arial" w:cs="Arial"/>
          <w:b/>
          <w:bCs/>
          <w:i/>
          <w:iCs/>
          <w:u w:val="single"/>
        </w:rPr>
        <w:t>Encoder</w:t>
      </w:r>
      <w:r w:rsidR="00BA0373" w:rsidRPr="00961DDB">
        <w:rPr>
          <w:rFonts w:ascii="Arial" w:hAnsi="Arial" w:cs="Arial"/>
          <w:b/>
          <w:bCs/>
          <w:i/>
          <w:iCs/>
          <w:u w:val="single"/>
        </w:rPr>
        <w:t>-</w:t>
      </w:r>
    </w:p>
    <w:p w14:paraId="13E87F07" w14:textId="77777777" w:rsidR="0086064C" w:rsidRPr="00961DDB" w:rsidRDefault="00B847B9" w:rsidP="0086064C">
      <w:pPr>
        <w:pStyle w:val="ListParagraph"/>
        <w:numPr>
          <w:ilvl w:val="0"/>
          <w:numId w:val="9"/>
        </w:numPr>
        <w:rPr>
          <w:rFonts w:ascii="Arial" w:hAnsi="Arial" w:cs="Arial"/>
        </w:rPr>
      </w:pPr>
      <w:r w:rsidRPr="00961DDB">
        <w:rPr>
          <w:rFonts w:ascii="Arial" w:hAnsi="Arial" w:cs="Arial"/>
        </w:rPr>
        <w:t>“</w:t>
      </w:r>
      <w:r w:rsidR="00337FA7" w:rsidRPr="00961DDB">
        <w:rPr>
          <w:rFonts w:ascii="Arial" w:hAnsi="Arial" w:cs="Arial"/>
        </w:rPr>
        <w:t xml:space="preserve">The encoder </w:t>
      </w:r>
      <w:r w:rsidRPr="00961DDB">
        <w:rPr>
          <w:rFonts w:ascii="Arial" w:hAnsi="Arial" w:cs="Arial"/>
        </w:rPr>
        <w:t xml:space="preserve">is </w:t>
      </w:r>
      <w:r w:rsidR="00A91F8C" w:rsidRPr="00961DDB">
        <w:rPr>
          <w:rFonts w:ascii="Arial" w:hAnsi="Arial" w:cs="Arial"/>
        </w:rPr>
        <w:t>a</w:t>
      </w:r>
      <w:r w:rsidR="00337FA7" w:rsidRPr="00961DDB">
        <w:rPr>
          <w:rFonts w:ascii="Arial" w:hAnsi="Arial" w:cs="Arial"/>
        </w:rPr>
        <w:t xml:space="preserve"> device</w:t>
      </w:r>
      <w:r w:rsidRPr="00961DDB">
        <w:rPr>
          <w:rFonts w:ascii="Arial" w:hAnsi="Arial" w:cs="Arial"/>
        </w:rPr>
        <w:t xml:space="preserve"> </w:t>
      </w:r>
      <w:r w:rsidR="00337FA7" w:rsidRPr="00961DDB">
        <w:rPr>
          <w:rFonts w:ascii="Arial" w:hAnsi="Arial" w:cs="Arial"/>
        </w:rPr>
        <w:t>that turns a user</w:t>
      </w:r>
      <w:r w:rsidR="004E0B3A" w:rsidRPr="00961DDB">
        <w:rPr>
          <w:rFonts w:ascii="Arial" w:hAnsi="Arial" w:cs="Arial"/>
        </w:rPr>
        <w:t>’</w:t>
      </w:r>
      <w:r w:rsidR="00337FA7" w:rsidRPr="00961DDB">
        <w:rPr>
          <w:rFonts w:ascii="Arial" w:hAnsi="Arial" w:cs="Arial"/>
        </w:rPr>
        <w:t>s thoughts into electrical signals that may be sent to a receiver.</w:t>
      </w:r>
    </w:p>
    <w:p w14:paraId="595DFB5F" w14:textId="77777777" w:rsidR="0086064C" w:rsidRPr="00961DDB" w:rsidRDefault="00B847B9" w:rsidP="0086064C">
      <w:pPr>
        <w:pStyle w:val="ListParagraph"/>
        <w:numPr>
          <w:ilvl w:val="0"/>
          <w:numId w:val="9"/>
        </w:numPr>
        <w:rPr>
          <w:rFonts w:ascii="Arial" w:hAnsi="Arial" w:cs="Arial"/>
        </w:rPr>
      </w:pPr>
      <w:r w:rsidRPr="00961DDB">
        <w:rPr>
          <w:rFonts w:ascii="Arial" w:hAnsi="Arial" w:cs="Arial"/>
        </w:rPr>
        <w:t>The Shannon model was created to explain why we need numeric values or radio waves to encode our voices on devices like phones and computers</w:t>
      </w:r>
      <w:r w:rsidR="00292376" w:rsidRPr="00961DDB">
        <w:rPr>
          <w:rFonts w:ascii="Arial" w:hAnsi="Arial" w:cs="Arial"/>
        </w:rPr>
        <w:t xml:space="preserve"> (</w:t>
      </w:r>
      <w:proofErr w:type="spellStart"/>
      <w:r w:rsidR="00292376" w:rsidRPr="00961DDB">
        <w:rPr>
          <w:rFonts w:ascii="Arial" w:hAnsi="Arial" w:cs="Arial"/>
          <w:shd w:val="clear" w:color="auto" w:fill="FFFFFF"/>
        </w:rPr>
        <w:t>Cer</w:t>
      </w:r>
      <w:proofErr w:type="spellEnd"/>
      <w:r w:rsidR="00292376" w:rsidRPr="00961DDB">
        <w:rPr>
          <w:rFonts w:ascii="Arial" w:hAnsi="Arial" w:cs="Arial"/>
          <w:shd w:val="clear" w:color="auto" w:fill="FFFFFF"/>
        </w:rPr>
        <w:t xml:space="preserve"> et al., 2018</w:t>
      </w:r>
      <w:r w:rsidR="00292376" w:rsidRPr="00961DDB">
        <w:rPr>
          <w:rFonts w:ascii="Arial" w:hAnsi="Arial" w:cs="Arial"/>
        </w:rPr>
        <w:t>)</w:t>
      </w:r>
      <w:r w:rsidRPr="00961DDB">
        <w:rPr>
          <w:rFonts w:ascii="Arial" w:hAnsi="Arial" w:cs="Arial"/>
        </w:rPr>
        <w:t>.</w:t>
      </w:r>
    </w:p>
    <w:p w14:paraId="05813E76" w14:textId="77777777" w:rsidR="0086064C" w:rsidRPr="00961DDB" w:rsidRDefault="00B847B9" w:rsidP="0086064C">
      <w:pPr>
        <w:pStyle w:val="ListParagraph"/>
        <w:numPr>
          <w:ilvl w:val="1"/>
          <w:numId w:val="9"/>
        </w:numPr>
        <w:rPr>
          <w:rFonts w:ascii="Arial" w:hAnsi="Arial" w:cs="Arial"/>
        </w:rPr>
      </w:pPr>
      <w:r w:rsidRPr="00961DDB">
        <w:rPr>
          <w:rFonts w:ascii="Arial" w:hAnsi="Arial" w:cs="Arial"/>
        </w:rPr>
        <w:t xml:space="preserve">Example- </w:t>
      </w:r>
      <w:proofErr w:type="gramStart"/>
      <w:r w:rsidRPr="00961DDB">
        <w:rPr>
          <w:rFonts w:ascii="Arial" w:hAnsi="Arial" w:cs="Arial"/>
        </w:rPr>
        <w:t>An</w:t>
      </w:r>
      <w:proofErr w:type="gramEnd"/>
      <w:r w:rsidRPr="00961DDB">
        <w:rPr>
          <w:rFonts w:ascii="Arial" w:hAnsi="Arial" w:cs="Arial"/>
        </w:rPr>
        <w:t xml:space="preserve"> telephone and radio station</w:t>
      </w:r>
    </w:p>
    <w:p w14:paraId="4A45EB44" w14:textId="77777777" w:rsidR="00627783" w:rsidRPr="00961DDB" w:rsidRDefault="00B847B9" w:rsidP="0086064C">
      <w:pPr>
        <w:rPr>
          <w:rFonts w:ascii="Arial" w:hAnsi="Arial" w:cs="Arial"/>
          <w:b/>
          <w:bCs/>
          <w:i/>
          <w:iCs/>
          <w:u w:val="single"/>
        </w:rPr>
      </w:pPr>
      <w:r w:rsidRPr="00961DDB">
        <w:rPr>
          <w:rFonts w:ascii="Arial" w:hAnsi="Arial" w:cs="Arial"/>
          <w:b/>
          <w:bCs/>
          <w:i/>
          <w:iCs/>
          <w:u w:val="single"/>
        </w:rPr>
        <w:t>Channel</w:t>
      </w:r>
    </w:p>
    <w:p w14:paraId="775F6498" w14:textId="77777777" w:rsidR="000F15EA" w:rsidRPr="00961DDB" w:rsidRDefault="00B847B9" w:rsidP="000F15EA">
      <w:pPr>
        <w:pStyle w:val="ListParagraph"/>
        <w:numPr>
          <w:ilvl w:val="0"/>
          <w:numId w:val="10"/>
        </w:numPr>
        <w:rPr>
          <w:rFonts w:ascii="Arial" w:hAnsi="Arial" w:cs="Arial"/>
        </w:rPr>
      </w:pPr>
      <w:r w:rsidRPr="00961DDB">
        <w:rPr>
          <w:rFonts w:ascii="Arial" w:hAnsi="Arial" w:cs="Arial"/>
        </w:rPr>
        <w:t xml:space="preserve">The </w:t>
      </w:r>
      <w:r w:rsidR="00A91F8C" w:rsidRPr="00961DDB">
        <w:rPr>
          <w:rFonts w:ascii="Arial" w:hAnsi="Arial" w:cs="Arial"/>
        </w:rPr>
        <w:t>organization</w:t>
      </w:r>
      <w:r w:rsidRPr="00961DDB">
        <w:rPr>
          <w:rFonts w:ascii="Arial" w:hAnsi="Arial" w:cs="Arial"/>
        </w:rPr>
        <w:t xml:space="preserve"> that transmits </w:t>
      </w:r>
      <w:r w:rsidR="00A91F8C" w:rsidRPr="00961DDB">
        <w:rPr>
          <w:rFonts w:ascii="Arial" w:hAnsi="Arial" w:cs="Arial"/>
        </w:rPr>
        <w:t>evidence</w:t>
      </w:r>
      <w:r w:rsidRPr="00961DDB">
        <w:rPr>
          <w:rFonts w:ascii="Arial" w:hAnsi="Arial" w:cs="Arial"/>
        </w:rPr>
        <w:t xml:space="preserve"> </w:t>
      </w:r>
      <w:r w:rsidR="00A91F8C" w:rsidRPr="00961DDB">
        <w:rPr>
          <w:rFonts w:ascii="Arial" w:hAnsi="Arial" w:cs="Arial"/>
        </w:rPr>
        <w:t>on or after</w:t>
      </w:r>
      <w:r w:rsidRPr="00961DDB">
        <w:rPr>
          <w:rFonts w:ascii="Arial" w:hAnsi="Arial" w:cs="Arial"/>
        </w:rPr>
        <w:t xml:space="preserve"> a </w:t>
      </w:r>
      <w:r w:rsidR="00A91F8C" w:rsidRPr="00961DDB">
        <w:rPr>
          <w:rFonts w:ascii="Arial" w:hAnsi="Arial" w:cs="Arial"/>
        </w:rPr>
        <w:t>source</w:t>
      </w:r>
      <w:r w:rsidRPr="00961DDB">
        <w:rPr>
          <w:rFonts w:ascii="Arial" w:hAnsi="Arial" w:cs="Arial"/>
        </w:rPr>
        <w:t xml:space="preserve"> and </w:t>
      </w:r>
      <w:r w:rsidR="00A91F8C" w:rsidRPr="00961DDB">
        <w:rPr>
          <w:rFonts w:ascii="Arial" w:hAnsi="Arial" w:cs="Arial"/>
        </w:rPr>
        <w:t>spreader</w:t>
      </w:r>
      <w:r w:rsidRPr="00961DDB">
        <w:rPr>
          <w:rFonts w:ascii="Arial" w:hAnsi="Arial" w:cs="Arial"/>
        </w:rPr>
        <w:t xml:space="preserve"> to </w:t>
      </w:r>
      <w:r w:rsidR="00A91F8C" w:rsidRPr="00961DDB">
        <w:rPr>
          <w:rFonts w:ascii="Arial" w:hAnsi="Arial" w:cs="Arial"/>
        </w:rPr>
        <w:t>an</w:t>
      </w:r>
      <w:r w:rsidRPr="00961DDB">
        <w:rPr>
          <w:rFonts w:ascii="Arial" w:hAnsi="Arial" w:cs="Arial"/>
        </w:rPr>
        <w:t xml:space="preserve"> </w:t>
      </w:r>
      <w:r w:rsidR="00A91F8C" w:rsidRPr="00961DDB">
        <w:rPr>
          <w:rFonts w:ascii="Arial" w:hAnsi="Arial" w:cs="Arial"/>
        </w:rPr>
        <w:t>interpreter</w:t>
      </w:r>
      <w:r w:rsidRPr="00961DDB">
        <w:rPr>
          <w:rFonts w:ascii="Arial" w:hAnsi="Arial" w:cs="Arial"/>
        </w:rPr>
        <w:t xml:space="preserve"> and receiver is known as the communication channel.</w:t>
      </w:r>
    </w:p>
    <w:p w14:paraId="21A313B5" w14:textId="77777777" w:rsidR="000F15EA" w:rsidRPr="00961DDB" w:rsidRDefault="00B847B9" w:rsidP="000F15EA">
      <w:pPr>
        <w:pStyle w:val="ListParagraph"/>
        <w:numPr>
          <w:ilvl w:val="0"/>
          <w:numId w:val="10"/>
        </w:numPr>
        <w:rPr>
          <w:rFonts w:ascii="Arial" w:hAnsi="Arial" w:cs="Arial"/>
        </w:rPr>
      </w:pPr>
      <w:r w:rsidRPr="00961DDB">
        <w:rPr>
          <w:rFonts w:ascii="Arial" w:hAnsi="Arial" w:cs="Arial"/>
        </w:rPr>
        <w:t>The medium is a term used to describe this situation.</w:t>
      </w:r>
    </w:p>
    <w:p w14:paraId="0837BD3B" w14:textId="77777777" w:rsidR="000F15EA" w:rsidRPr="00961DDB" w:rsidRDefault="00B847B9" w:rsidP="000F15EA">
      <w:pPr>
        <w:pStyle w:val="ListParagraph"/>
        <w:numPr>
          <w:ilvl w:val="1"/>
          <w:numId w:val="10"/>
        </w:numPr>
        <w:rPr>
          <w:rFonts w:ascii="Arial" w:hAnsi="Arial" w:cs="Arial"/>
        </w:rPr>
      </w:pPr>
      <w:r w:rsidRPr="00961DDB">
        <w:rPr>
          <w:rFonts w:ascii="Arial" w:hAnsi="Arial" w:cs="Arial"/>
        </w:rPr>
        <w:t xml:space="preserve">Example- </w:t>
      </w:r>
      <w:r w:rsidR="00DB742A" w:rsidRPr="00961DDB">
        <w:rPr>
          <w:rFonts w:ascii="Arial" w:hAnsi="Arial" w:cs="Arial"/>
        </w:rPr>
        <w:t>Individual</w:t>
      </w:r>
      <w:r w:rsidRPr="00961DDB">
        <w:rPr>
          <w:rFonts w:ascii="Arial" w:hAnsi="Arial" w:cs="Arial"/>
        </w:rPr>
        <w:t xml:space="preserve"> </w:t>
      </w:r>
      <w:r w:rsidR="00DB742A" w:rsidRPr="00961DDB">
        <w:rPr>
          <w:rFonts w:ascii="Arial" w:hAnsi="Arial" w:cs="Arial"/>
        </w:rPr>
        <w:t>sending</w:t>
      </w:r>
      <w:r w:rsidRPr="00961DDB">
        <w:rPr>
          <w:rFonts w:ascii="Arial" w:hAnsi="Arial" w:cs="Arial"/>
        </w:rPr>
        <w:t xml:space="preserve"> </w:t>
      </w:r>
      <w:r w:rsidR="00A91F8C" w:rsidRPr="00961DDB">
        <w:rPr>
          <w:rFonts w:ascii="Arial" w:hAnsi="Arial" w:cs="Arial"/>
        </w:rPr>
        <w:t>“</w:t>
      </w:r>
      <w:r w:rsidRPr="00961DDB">
        <w:rPr>
          <w:rFonts w:ascii="Arial" w:hAnsi="Arial" w:cs="Arial"/>
        </w:rPr>
        <w:t xml:space="preserve">email is </w:t>
      </w:r>
      <w:r w:rsidR="00DB742A" w:rsidRPr="00961DDB">
        <w:rPr>
          <w:rFonts w:ascii="Arial" w:hAnsi="Arial" w:cs="Arial"/>
        </w:rPr>
        <w:t>using</w:t>
      </w:r>
      <w:r w:rsidRPr="00961DDB">
        <w:rPr>
          <w:rFonts w:ascii="Arial" w:hAnsi="Arial" w:cs="Arial"/>
        </w:rPr>
        <w:t xml:space="preserve"> the world wide </w:t>
      </w:r>
      <w:r w:rsidR="00DB742A" w:rsidRPr="00961DDB">
        <w:rPr>
          <w:rFonts w:ascii="Arial" w:hAnsi="Arial" w:cs="Arial"/>
        </w:rPr>
        <w:t>web as</w:t>
      </w:r>
      <w:r w:rsidRPr="00961DDB">
        <w:rPr>
          <w:rFonts w:ascii="Arial" w:hAnsi="Arial" w:cs="Arial"/>
        </w:rPr>
        <w:t xml:space="preserve"> </w:t>
      </w:r>
      <w:r w:rsidR="00683EE8" w:rsidRPr="00961DDB">
        <w:rPr>
          <w:rFonts w:ascii="Arial" w:hAnsi="Arial" w:cs="Arial"/>
        </w:rPr>
        <w:t xml:space="preserve">a </w:t>
      </w:r>
      <w:r w:rsidR="00DB742A" w:rsidRPr="00961DDB">
        <w:rPr>
          <w:rFonts w:ascii="Arial" w:hAnsi="Arial" w:cs="Arial"/>
        </w:rPr>
        <w:t>medium</w:t>
      </w:r>
      <w:r w:rsidR="00A91F8C" w:rsidRPr="00961DDB">
        <w:rPr>
          <w:rFonts w:ascii="Arial" w:hAnsi="Arial" w:cs="Arial"/>
        </w:rPr>
        <w:t>”.</w:t>
      </w:r>
    </w:p>
    <w:p w14:paraId="5D6335EE" w14:textId="77777777" w:rsidR="0086064C" w:rsidRPr="00961DDB" w:rsidRDefault="00B847B9" w:rsidP="0086064C">
      <w:pPr>
        <w:rPr>
          <w:rFonts w:ascii="Arial" w:hAnsi="Arial" w:cs="Arial"/>
          <w:b/>
          <w:bCs/>
          <w:i/>
          <w:iCs/>
          <w:u w:val="single"/>
        </w:rPr>
      </w:pPr>
      <w:r w:rsidRPr="00961DDB">
        <w:rPr>
          <w:rFonts w:ascii="Arial" w:hAnsi="Arial" w:cs="Arial"/>
          <w:b/>
          <w:bCs/>
          <w:i/>
          <w:iCs/>
          <w:u w:val="single"/>
        </w:rPr>
        <w:t>Noise</w:t>
      </w:r>
    </w:p>
    <w:p w14:paraId="4218DFD3" w14:textId="77777777" w:rsidR="00945CF5" w:rsidRPr="00961DDB" w:rsidRDefault="00B847B9" w:rsidP="0086064C">
      <w:pPr>
        <w:rPr>
          <w:rFonts w:ascii="Arial" w:hAnsi="Arial" w:cs="Arial"/>
        </w:rPr>
      </w:pPr>
      <w:r w:rsidRPr="00961DDB">
        <w:rPr>
          <w:rFonts w:ascii="Arial" w:hAnsi="Arial" w:cs="Arial"/>
        </w:rPr>
        <w:t>Noise interrupts a message whole is on the way from the sender to the receiver.</w:t>
      </w:r>
    </w:p>
    <w:p w14:paraId="4F4F7EDD" w14:textId="77777777" w:rsidR="00945CF5" w:rsidRPr="00961DDB" w:rsidRDefault="00B847B9" w:rsidP="0086064C">
      <w:pPr>
        <w:rPr>
          <w:rFonts w:ascii="Arial" w:hAnsi="Arial" w:cs="Arial"/>
        </w:rPr>
      </w:pPr>
      <w:r w:rsidRPr="00961DDB">
        <w:rPr>
          <w:rFonts w:ascii="Arial" w:hAnsi="Arial" w:cs="Arial"/>
        </w:rPr>
        <w:t>Two types are</w:t>
      </w:r>
    </w:p>
    <w:p w14:paraId="37C2BCA0" w14:textId="77777777" w:rsidR="00B42990" w:rsidRPr="00961DDB" w:rsidRDefault="00B847B9" w:rsidP="00C779D2">
      <w:pPr>
        <w:pStyle w:val="ListParagraph"/>
        <w:numPr>
          <w:ilvl w:val="0"/>
          <w:numId w:val="15"/>
        </w:numPr>
        <w:rPr>
          <w:rFonts w:ascii="Arial" w:hAnsi="Arial" w:cs="Arial"/>
          <w:b/>
          <w:bCs/>
          <w:i/>
          <w:iCs/>
        </w:rPr>
      </w:pPr>
      <w:r w:rsidRPr="00961DDB">
        <w:rPr>
          <w:rFonts w:ascii="Arial" w:hAnsi="Arial" w:cs="Arial"/>
          <w:b/>
          <w:bCs/>
          <w:i/>
          <w:iCs/>
        </w:rPr>
        <w:t>Internal</w:t>
      </w:r>
      <w:r w:rsidR="00945CF5" w:rsidRPr="00961DDB">
        <w:rPr>
          <w:rFonts w:ascii="Arial" w:hAnsi="Arial" w:cs="Arial"/>
          <w:b/>
          <w:bCs/>
          <w:i/>
          <w:iCs/>
        </w:rPr>
        <w:t>-</w:t>
      </w:r>
    </w:p>
    <w:p w14:paraId="44CB25E2" w14:textId="77777777" w:rsidR="00945CF5" w:rsidRPr="00961DDB" w:rsidRDefault="00B847B9" w:rsidP="0080771A">
      <w:pPr>
        <w:pStyle w:val="ListParagraph"/>
        <w:numPr>
          <w:ilvl w:val="0"/>
          <w:numId w:val="12"/>
        </w:numPr>
        <w:rPr>
          <w:rFonts w:ascii="Arial" w:hAnsi="Arial" w:cs="Arial"/>
        </w:rPr>
      </w:pPr>
      <w:r w:rsidRPr="00961DDB">
        <w:rPr>
          <w:rFonts w:ascii="Arial" w:hAnsi="Arial" w:cs="Arial"/>
        </w:rPr>
        <w:t>Sender makes mistakes encoding a message</w:t>
      </w:r>
    </w:p>
    <w:p w14:paraId="40792E30" w14:textId="77777777" w:rsidR="0080771A" w:rsidRPr="00961DDB" w:rsidRDefault="00B847B9" w:rsidP="0080771A">
      <w:pPr>
        <w:pStyle w:val="ListParagraph"/>
        <w:numPr>
          <w:ilvl w:val="0"/>
          <w:numId w:val="12"/>
        </w:numPr>
        <w:rPr>
          <w:rFonts w:ascii="Arial" w:hAnsi="Arial" w:cs="Arial"/>
        </w:rPr>
      </w:pPr>
      <w:r w:rsidRPr="00961DDB">
        <w:rPr>
          <w:rFonts w:ascii="Arial" w:hAnsi="Arial" w:cs="Arial"/>
        </w:rPr>
        <w:t xml:space="preserve">Example- Someone (Tesco </w:t>
      </w:r>
      <w:proofErr w:type="gramStart"/>
      <w:r w:rsidRPr="00961DDB">
        <w:rPr>
          <w:rFonts w:ascii="Arial" w:hAnsi="Arial" w:cs="Arial"/>
        </w:rPr>
        <w:t>employees )speaking</w:t>
      </w:r>
      <w:proofErr w:type="gramEnd"/>
      <w:r w:rsidRPr="00961DDB">
        <w:rPr>
          <w:rFonts w:ascii="Arial" w:hAnsi="Arial" w:cs="Arial"/>
        </w:rPr>
        <w:t xml:space="preserve"> in a heavy accent</w:t>
      </w:r>
    </w:p>
    <w:p w14:paraId="03EDAE2C" w14:textId="77777777" w:rsidR="00B42990" w:rsidRPr="00961DDB" w:rsidRDefault="00B847B9" w:rsidP="00C779D2">
      <w:pPr>
        <w:pStyle w:val="ListParagraph"/>
        <w:numPr>
          <w:ilvl w:val="0"/>
          <w:numId w:val="14"/>
        </w:numPr>
        <w:rPr>
          <w:rFonts w:ascii="Arial" w:hAnsi="Arial" w:cs="Arial"/>
        </w:rPr>
      </w:pPr>
      <w:r w:rsidRPr="00961DDB">
        <w:rPr>
          <w:rFonts w:ascii="Arial" w:hAnsi="Arial" w:cs="Arial"/>
          <w:b/>
          <w:bCs/>
          <w:i/>
          <w:iCs/>
        </w:rPr>
        <w:t>External</w:t>
      </w:r>
      <w:r w:rsidR="00544C6F" w:rsidRPr="00961DDB">
        <w:rPr>
          <w:rFonts w:ascii="Arial" w:hAnsi="Arial" w:cs="Arial"/>
          <w:b/>
          <w:bCs/>
          <w:i/>
          <w:iCs/>
        </w:rPr>
        <w:t>-</w:t>
      </w:r>
    </w:p>
    <w:p w14:paraId="503F9371" w14:textId="77777777" w:rsidR="00683EE8" w:rsidRPr="00961DDB" w:rsidRDefault="00B847B9" w:rsidP="0080771A">
      <w:pPr>
        <w:pStyle w:val="ListParagraph"/>
        <w:numPr>
          <w:ilvl w:val="0"/>
          <w:numId w:val="11"/>
        </w:numPr>
        <w:rPr>
          <w:rFonts w:ascii="Arial" w:hAnsi="Arial" w:cs="Arial"/>
        </w:rPr>
      </w:pPr>
      <w:r w:rsidRPr="00961DDB">
        <w:rPr>
          <w:rFonts w:ascii="Arial" w:hAnsi="Arial" w:cs="Arial"/>
        </w:rPr>
        <w:t xml:space="preserve">Something external </w:t>
      </w:r>
      <w:r w:rsidRPr="00961DDB">
        <w:rPr>
          <w:rFonts w:ascii="Arial" w:hAnsi="Arial" w:cs="Arial"/>
        </w:rPr>
        <w:t>impedes the message</w:t>
      </w:r>
    </w:p>
    <w:p w14:paraId="32083E81" w14:textId="77777777" w:rsidR="00683EE8" w:rsidRPr="00961DDB" w:rsidRDefault="00B847B9" w:rsidP="0080771A">
      <w:pPr>
        <w:pStyle w:val="ListParagraph"/>
        <w:numPr>
          <w:ilvl w:val="0"/>
          <w:numId w:val="11"/>
        </w:numPr>
        <w:rPr>
          <w:rFonts w:ascii="Arial" w:hAnsi="Arial" w:cs="Arial"/>
        </w:rPr>
      </w:pPr>
      <w:r w:rsidRPr="00961DDB">
        <w:rPr>
          <w:rFonts w:ascii="Arial" w:hAnsi="Arial" w:cs="Arial"/>
        </w:rPr>
        <w:t>Example- Crackling of poorly turned radio</w:t>
      </w:r>
      <w:r w:rsidR="00292376" w:rsidRPr="00961DDB">
        <w:rPr>
          <w:rFonts w:ascii="Arial" w:hAnsi="Arial" w:cs="Arial"/>
        </w:rPr>
        <w:t xml:space="preserve"> (</w:t>
      </w:r>
      <w:r w:rsidR="00EF0034" w:rsidRPr="00961DDB">
        <w:rPr>
          <w:rFonts w:ascii="Arial" w:hAnsi="Arial" w:cs="Arial"/>
          <w:shd w:val="clear" w:color="auto" w:fill="FFFFFF"/>
        </w:rPr>
        <w:t xml:space="preserve">Lundrigan, Patwari and </w:t>
      </w:r>
      <w:proofErr w:type="spellStart"/>
      <w:r w:rsidR="00EF0034" w:rsidRPr="00961DDB">
        <w:rPr>
          <w:rFonts w:ascii="Arial" w:hAnsi="Arial" w:cs="Arial"/>
          <w:shd w:val="clear" w:color="auto" w:fill="FFFFFF"/>
        </w:rPr>
        <w:t>Kasera</w:t>
      </w:r>
      <w:proofErr w:type="spellEnd"/>
      <w:r w:rsidR="00EF0034" w:rsidRPr="00961DDB">
        <w:rPr>
          <w:rFonts w:ascii="Arial" w:hAnsi="Arial" w:cs="Arial"/>
          <w:shd w:val="clear" w:color="auto" w:fill="FFFFFF"/>
        </w:rPr>
        <w:t>, 2019</w:t>
      </w:r>
      <w:r w:rsidR="00292376" w:rsidRPr="00961DDB">
        <w:rPr>
          <w:rFonts w:ascii="Arial" w:hAnsi="Arial" w:cs="Arial"/>
        </w:rPr>
        <w:t>).</w:t>
      </w:r>
    </w:p>
    <w:p w14:paraId="01529649" w14:textId="77777777" w:rsidR="00B42990" w:rsidRPr="00961DDB" w:rsidRDefault="00B847B9" w:rsidP="0086064C">
      <w:pPr>
        <w:rPr>
          <w:rFonts w:ascii="Arial" w:hAnsi="Arial" w:cs="Arial"/>
          <w:b/>
          <w:bCs/>
          <w:i/>
          <w:iCs/>
          <w:u w:val="single"/>
        </w:rPr>
      </w:pPr>
      <w:r w:rsidRPr="00961DDB">
        <w:rPr>
          <w:rFonts w:ascii="Arial" w:hAnsi="Arial" w:cs="Arial"/>
          <w:b/>
          <w:bCs/>
          <w:i/>
          <w:iCs/>
          <w:u w:val="single"/>
        </w:rPr>
        <w:t>Decoder</w:t>
      </w:r>
    </w:p>
    <w:p w14:paraId="585C2391" w14:textId="77777777" w:rsidR="00B14841" w:rsidRPr="00961DDB" w:rsidRDefault="00B847B9" w:rsidP="00B14841">
      <w:pPr>
        <w:pStyle w:val="ListParagraph"/>
        <w:numPr>
          <w:ilvl w:val="0"/>
          <w:numId w:val="16"/>
        </w:numPr>
        <w:rPr>
          <w:rFonts w:ascii="Arial" w:hAnsi="Arial" w:cs="Arial"/>
        </w:rPr>
      </w:pPr>
      <w:r w:rsidRPr="00961DDB">
        <w:rPr>
          <w:rFonts w:ascii="Arial" w:hAnsi="Arial" w:cs="Arial"/>
        </w:rPr>
        <w:lastRenderedPageBreak/>
        <w:t xml:space="preserve">Decoding is the inverse of encoding. This idea was developed by Shannon and Weaver </w:t>
      </w:r>
      <w:r w:rsidR="00411513" w:rsidRPr="00961DDB">
        <w:rPr>
          <w:rFonts w:ascii="Arial" w:hAnsi="Arial" w:cs="Arial"/>
        </w:rPr>
        <w:t>concerning</w:t>
      </w:r>
      <w:r w:rsidRPr="00961DDB">
        <w:rPr>
          <w:rFonts w:ascii="Arial" w:hAnsi="Arial" w:cs="Arial"/>
        </w:rPr>
        <w:t xml:space="preserve"> language via technology like </w:t>
      </w:r>
      <w:r w:rsidR="00A91F8C" w:rsidRPr="00961DDB">
        <w:rPr>
          <w:rFonts w:ascii="Arial" w:hAnsi="Arial" w:cs="Arial"/>
        </w:rPr>
        <w:t>mobiles</w:t>
      </w:r>
      <w:r w:rsidRPr="00961DDB">
        <w:rPr>
          <w:rFonts w:ascii="Arial" w:hAnsi="Arial" w:cs="Arial"/>
        </w:rPr>
        <w:t xml:space="preserve">. </w:t>
      </w:r>
    </w:p>
    <w:p w14:paraId="61CD6298" w14:textId="77777777" w:rsidR="000D146E" w:rsidRPr="00961DDB" w:rsidRDefault="00B847B9" w:rsidP="00B14841">
      <w:pPr>
        <w:pStyle w:val="ListParagraph"/>
        <w:numPr>
          <w:ilvl w:val="0"/>
          <w:numId w:val="16"/>
        </w:numPr>
        <w:rPr>
          <w:rFonts w:ascii="Arial" w:hAnsi="Arial" w:cs="Arial"/>
        </w:rPr>
      </w:pPr>
      <w:r w:rsidRPr="00961DDB">
        <w:rPr>
          <w:rFonts w:ascii="Arial" w:hAnsi="Arial" w:cs="Arial"/>
        </w:rPr>
        <w:t>The</w:t>
      </w:r>
      <w:r w:rsidR="00337FA7" w:rsidRPr="00961DDB">
        <w:rPr>
          <w:rFonts w:ascii="Arial" w:hAnsi="Arial" w:cs="Arial"/>
        </w:rPr>
        <w:t xml:space="preserve"> device that </w:t>
      </w:r>
      <w:r w:rsidRPr="00961DDB">
        <w:rPr>
          <w:rFonts w:ascii="Arial" w:hAnsi="Arial" w:cs="Arial"/>
        </w:rPr>
        <w:t>deciphers</w:t>
      </w:r>
      <w:r w:rsidR="00337FA7" w:rsidRPr="00961DDB">
        <w:rPr>
          <w:rFonts w:ascii="Arial" w:hAnsi="Arial" w:cs="Arial"/>
        </w:rPr>
        <w:t xml:space="preserve"> a </w:t>
      </w:r>
      <w:r w:rsidRPr="00961DDB">
        <w:rPr>
          <w:rFonts w:ascii="Arial" w:hAnsi="Arial" w:cs="Arial"/>
        </w:rPr>
        <w:t>communication</w:t>
      </w:r>
      <w:r w:rsidR="00337FA7" w:rsidRPr="00961DDB">
        <w:rPr>
          <w:rFonts w:ascii="Arial" w:hAnsi="Arial" w:cs="Arial"/>
        </w:rPr>
        <w:t xml:space="preserve"> into binary digits or a wave into a form that the recipient can understand is usually required in this approach.</w:t>
      </w:r>
    </w:p>
    <w:p w14:paraId="1F4C3C42" w14:textId="77777777" w:rsidR="00B14841" w:rsidRPr="00961DDB" w:rsidRDefault="00B847B9" w:rsidP="00B14841">
      <w:pPr>
        <w:pStyle w:val="ListParagraph"/>
        <w:numPr>
          <w:ilvl w:val="1"/>
          <w:numId w:val="16"/>
        </w:numPr>
        <w:rPr>
          <w:rFonts w:ascii="Arial" w:hAnsi="Arial" w:cs="Arial"/>
        </w:rPr>
      </w:pPr>
      <w:r w:rsidRPr="00961DDB">
        <w:rPr>
          <w:rFonts w:ascii="Arial" w:hAnsi="Arial" w:cs="Arial"/>
        </w:rPr>
        <w:t>Example</w:t>
      </w:r>
      <w:proofErr w:type="gramStart"/>
      <w:r w:rsidRPr="00961DDB">
        <w:rPr>
          <w:rFonts w:ascii="Arial" w:hAnsi="Arial" w:cs="Arial"/>
        </w:rPr>
        <w:t xml:space="preserve">-  </w:t>
      </w:r>
      <w:r w:rsidR="00A91F8C" w:rsidRPr="00961DDB">
        <w:rPr>
          <w:rFonts w:ascii="Arial" w:hAnsi="Arial" w:cs="Arial"/>
        </w:rPr>
        <w:t>Cell</w:t>
      </w:r>
      <w:proofErr w:type="gramEnd"/>
      <w:r w:rsidR="00A91F8C" w:rsidRPr="00961DDB">
        <w:rPr>
          <w:rFonts w:ascii="Arial" w:hAnsi="Arial" w:cs="Arial"/>
        </w:rPr>
        <w:t xml:space="preserve"> receivers which </w:t>
      </w:r>
      <w:r w:rsidR="00FE3791" w:rsidRPr="00961DDB">
        <w:rPr>
          <w:rFonts w:ascii="Arial" w:hAnsi="Arial" w:cs="Arial"/>
        </w:rPr>
        <w:t>turn</w:t>
      </w:r>
      <w:r w:rsidR="00A91F8C" w:rsidRPr="00961DDB">
        <w:rPr>
          <w:rFonts w:ascii="Arial" w:hAnsi="Arial" w:cs="Arial"/>
        </w:rPr>
        <w:t xml:space="preserve"> “</w:t>
      </w:r>
      <w:r w:rsidR="004B13D6" w:rsidRPr="00961DDB">
        <w:rPr>
          <w:rFonts w:ascii="Arial" w:hAnsi="Arial" w:cs="Arial"/>
        </w:rPr>
        <w:t>turn</w:t>
      </w:r>
      <w:r w:rsidRPr="00961DDB">
        <w:rPr>
          <w:rFonts w:ascii="Arial" w:hAnsi="Arial" w:cs="Arial"/>
        </w:rPr>
        <w:t xml:space="preserve"> bits of data </w:t>
      </w:r>
      <w:r w:rsidR="004B13D6" w:rsidRPr="00961DDB">
        <w:rPr>
          <w:rFonts w:ascii="Arial" w:hAnsi="Arial" w:cs="Arial"/>
        </w:rPr>
        <w:t>into</w:t>
      </w:r>
      <w:r w:rsidRPr="00961DDB">
        <w:rPr>
          <w:rFonts w:ascii="Arial" w:hAnsi="Arial" w:cs="Arial"/>
        </w:rPr>
        <w:t xml:space="preserve"> </w:t>
      </w:r>
      <w:r w:rsidR="004B13D6" w:rsidRPr="00961DDB">
        <w:rPr>
          <w:rFonts w:ascii="Arial" w:hAnsi="Arial" w:cs="Arial"/>
        </w:rPr>
        <w:t>readable</w:t>
      </w:r>
      <w:r w:rsidRPr="00961DDB">
        <w:rPr>
          <w:rFonts w:ascii="Arial" w:hAnsi="Arial" w:cs="Arial"/>
        </w:rPr>
        <w:t xml:space="preserve"> </w:t>
      </w:r>
      <w:r w:rsidR="004B13D6" w:rsidRPr="00961DDB">
        <w:rPr>
          <w:rFonts w:ascii="Arial" w:hAnsi="Arial" w:cs="Arial"/>
        </w:rPr>
        <w:t>messages</w:t>
      </w:r>
      <w:r w:rsidR="00A91F8C" w:rsidRPr="00961DDB">
        <w:rPr>
          <w:rFonts w:ascii="Arial" w:hAnsi="Arial" w:cs="Arial"/>
        </w:rPr>
        <w:t>”</w:t>
      </w:r>
      <w:r w:rsidRPr="00961DDB">
        <w:rPr>
          <w:rFonts w:ascii="Arial" w:hAnsi="Arial" w:cs="Arial"/>
        </w:rPr>
        <w:t>.</w:t>
      </w:r>
    </w:p>
    <w:p w14:paraId="4AB07E0D" w14:textId="77777777" w:rsidR="00B42990" w:rsidRPr="00961DDB" w:rsidRDefault="00B847B9" w:rsidP="0086064C">
      <w:pPr>
        <w:rPr>
          <w:rFonts w:ascii="Arial" w:hAnsi="Arial" w:cs="Arial"/>
          <w:b/>
          <w:bCs/>
          <w:i/>
          <w:iCs/>
          <w:u w:val="single"/>
        </w:rPr>
      </w:pPr>
      <w:r w:rsidRPr="00961DDB">
        <w:rPr>
          <w:rFonts w:ascii="Arial" w:hAnsi="Arial" w:cs="Arial"/>
          <w:b/>
          <w:bCs/>
          <w:i/>
          <w:iCs/>
          <w:u w:val="single"/>
        </w:rPr>
        <w:t>Receiver</w:t>
      </w:r>
    </w:p>
    <w:p w14:paraId="6FE09CE6" w14:textId="77777777" w:rsidR="00811B61" w:rsidRPr="00961DDB" w:rsidRDefault="00B847B9" w:rsidP="00811B61">
      <w:pPr>
        <w:pStyle w:val="ListParagraph"/>
        <w:numPr>
          <w:ilvl w:val="0"/>
          <w:numId w:val="17"/>
        </w:numPr>
        <w:rPr>
          <w:rFonts w:ascii="Arial" w:hAnsi="Arial" w:cs="Arial"/>
        </w:rPr>
      </w:pPr>
      <w:r w:rsidRPr="00961DDB">
        <w:rPr>
          <w:rFonts w:ascii="Arial" w:hAnsi="Arial" w:cs="Arial"/>
        </w:rPr>
        <w:t>“</w:t>
      </w:r>
      <w:r w:rsidR="008B4B9D" w:rsidRPr="00961DDB">
        <w:rPr>
          <w:rFonts w:ascii="Arial" w:hAnsi="Arial" w:cs="Arial"/>
        </w:rPr>
        <w:t xml:space="preserve">In </w:t>
      </w:r>
      <w:r w:rsidR="00337FA7" w:rsidRPr="00961DDB">
        <w:rPr>
          <w:rFonts w:ascii="Arial" w:hAnsi="Arial" w:cs="Arial"/>
        </w:rPr>
        <w:t>Shannon and Weaver-style of communication, the receiver is the last step</w:t>
      </w:r>
      <w:r w:rsidRPr="00961DDB">
        <w:rPr>
          <w:rFonts w:ascii="Arial" w:hAnsi="Arial" w:cs="Arial"/>
        </w:rPr>
        <w:t>”</w:t>
      </w:r>
      <w:r w:rsidR="00337FA7" w:rsidRPr="00961DDB">
        <w:rPr>
          <w:rFonts w:ascii="Arial" w:hAnsi="Arial" w:cs="Arial"/>
        </w:rPr>
        <w:t xml:space="preserve">. </w:t>
      </w:r>
    </w:p>
    <w:p w14:paraId="16F01E24" w14:textId="77777777" w:rsidR="00811B61" w:rsidRPr="00961DDB" w:rsidRDefault="00B847B9" w:rsidP="00811B61">
      <w:pPr>
        <w:pStyle w:val="ListParagraph"/>
        <w:numPr>
          <w:ilvl w:val="0"/>
          <w:numId w:val="17"/>
        </w:numPr>
        <w:rPr>
          <w:rFonts w:ascii="Arial" w:hAnsi="Arial" w:cs="Arial"/>
        </w:rPr>
      </w:pPr>
      <w:r w:rsidRPr="00961DDB">
        <w:rPr>
          <w:rFonts w:ascii="Arial" w:hAnsi="Arial" w:cs="Arial"/>
        </w:rPr>
        <w:t xml:space="preserve">This is where the receiver receives the </w:t>
      </w:r>
      <w:r w:rsidR="00F77A22" w:rsidRPr="00961DDB">
        <w:rPr>
          <w:rFonts w:ascii="Arial" w:hAnsi="Arial" w:cs="Arial"/>
        </w:rPr>
        <w:t>communication</w:t>
      </w:r>
      <w:r w:rsidRPr="00961DDB">
        <w:rPr>
          <w:rFonts w:ascii="Arial" w:hAnsi="Arial" w:cs="Arial"/>
        </w:rPr>
        <w:t>, or what</w:t>
      </w:r>
      <w:r w:rsidR="004E0B3A" w:rsidRPr="00961DDB">
        <w:rPr>
          <w:rFonts w:ascii="Arial" w:hAnsi="Arial" w:cs="Arial"/>
        </w:rPr>
        <w:t>’</w:t>
      </w:r>
      <w:r w:rsidRPr="00961DDB">
        <w:rPr>
          <w:rFonts w:ascii="Arial" w:hAnsi="Arial" w:cs="Arial"/>
        </w:rPr>
        <w:t>s left after noise is factored in.</w:t>
      </w:r>
    </w:p>
    <w:p w14:paraId="14C104DA" w14:textId="77777777" w:rsidR="00B42990" w:rsidRPr="00961DDB" w:rsidRDefault="00B847B9" w:rsidP="0086064C">
      <w:pPr>
        <w:rPr>
          <w:rFonts w:ascii="Arial" w:hAnsi="Arial" w:cs="Arial"/>
          <w:b/>
          <w:bCs/>
          <w:i/>
          <w:iCs/>
          <w:u w:val="single"/>
        </w:rPr>
      </w:pPr>
      <w:r w:rsidRPr="00961DDB">
        <w:rPr>
          <w:rFonts w:ascii="Arial" w:hAnsi="Arial" w:cs="Arial"/>
          <w:b/>
          <w:bCs/>
          <w:i/>
          <w:iCs/>
          <w:u w:val="single"/>
        </w:rPr>
        <w:t>Feedback</w:t>
      </w:r>
    </w:p>
    <w:p w14:paraId="4BE3D465" w14:textId="77777777" w:rsidR="00811B61" w:rsidRPr="00961DDB" w:rsidRDefault="00B847B9" w:rsidP="00811B61">
      <w:pPr>
        <w:pStyle w:val="ListParagraph"/>
        <w:numPr>
          <w:ilvl w:val="0"/>
          <w:numId w:val="18"/>
        </w:numPr>
        <w:rPr>
          <w:rFonts w:ascii="Arial" w:hAnsi="Arial" w:cs="Arial"/>
        </w:rPr>
      </w:pPr>
      <w:r w:rsidRPr="00961DDB">
        <w:rPr>
          <w:rFonts w:ascii="Arial" w:hAnsi="Arial" w:cs="Arial"/>
        </w:rPr>
        <w:t xml:space="preserve">• When a message recipient responds to a sender to complete the feedback </w:t>
      </w:r>
      <w:r w:rsidRPr="00961DDB">
        <w:rPr>
          <w:rFonts w:ascii="Arial" w:hAnsi="Arial" w:cs="Arial"/>
        </w:rPr>
        <w:t xml:space="preserve">loop, they may do so to inform the sender that they have received messages or that the message was received plainly and clearly. </w:t>
      </w:r>
      <w:r w:rsidR="003F4151" w:rsidRPr="00961DDB">
        <w:rPr>
          <w:rFonts w:ascii="Arial" w:hAnsi="Arial" w:cs="Arial"/>
        </w:rPr>
        <w:t>(</w:t>
      </w:r>
      <w:r w:rsidR="00B94281" w:rsidRPr="00961DDB">
        <w:rPr>
          <w:rFonts w:ascii="Arial" w:hAnsi="Arial" w:cs="Arial"/>
          <w:shd w:val="clear" w:color="auto" w:fill="FFFFFF"/>
        </w:rPr>
        <w:t xml:space="preserve">Bassi, Piantanida and </w:t>
      </w:r>
      <w:proofErr w:type="spellStart"/>
      <w:r w:rsidR="00B94281" w:rsidRPr="00961DDB">
        <w:rPr>
          <w:rFonts w:ascii="Arial" w:hAnsi="Arial" w:cs="Arial"/>
          <w:shd w:val="clear" w:color="auto" w:fill="FFFFFF"/>
        </w:rPr>
        <w:t>Shitz</w:t>
      </w:r>
      <w:proofErr w:type="spellEnd"/>
      <w:r w:rsidR="00B94281" w:rsidRPr="00961DDB">
        <w:rPr>
          <w:rFonts w:ascii="Arial" w:hAnsi="Arial" w:cs="Arial"/>
          <w:shd w:val="clear" w:color="auto" w:fill="FFFFFF"/>
        </w:rPr>
        <w:t>, 2018</w:t>
      </w:r>
      <w:r w:rsidR="003F4151" w:rsidRPr="00961DDB">
        <w:rPr>
          <w:rFonts w:ascii="Arial" w:hAnsi="Arial" w:cs="Arial"/>
        </w:rPr>
        <w:t>)</w:t>
      </w:r>
      <w:r w:rsidR="00337FA7" w:rsidRPr="00961DDB">
        <w:rPr>
          <w:rFonts w:ascii="Arial" w:hAnsi="Arial" w:cs="Arial"/>
        </w:rPr>
        <w:t>.</w:t>
      </w:r>
    </w:p>
    <w:p w14:paraId="7E57FF2E" w14:textId="77777777" w:rsidR="00811B61" w:rsidRPr="00961DDB" w:rsidRDefault="00B847B9" w:rsidP="00811B61">
      <w:pPr>
        <w:pStyle w:val="ListParagraph"/>
        <w:numPr>
          <w:ilvl w:val="0"/>
          <w:numId w:val="18"/>
        </w:numPr>
        <w:rPr>
          <w:rFonts w:ascii="Arial" w:hAnsi="Arial" w:cs="Arial"/>
        </w:rPr>
      </w:pPr>
      <w:r w:rsidRPr="00961DDB">
        <w:rPr>
          <w:rFonts w:ascii="Arial" w:hAnsi="Arial" w:cs="Arial"/>
        </w:rPr>
        <w:t>What amount of understanding do they have of the message?</w:t>
      </w:r>
    </w:p>
    <w:p w14:paraId="10E57569" w14:textId="77777777" w:rsidR="00211C03" w:rsidRPr="00961DDB" w:rsidRDefault="00B847B9" w:rsidP="00211C03">
      <w:pPr>
        <w:rPr>
          <w:rFonts w:ascii="Arial" w:hAnsi="Arial" w:cs="Arial"/>
          <w:b/>
          <w:bCs/>
        </w:rPr>
      </w:pPr>
      <w:r w:rsidRPr="00961DDB">
        <w:rPr>
          <w:rFonts w:ascii="Arial" w:hAnsi="Arial" w:cs="Arial"/>
          <w:b/>
          <w:bCs/>
        </w:rPr>
        <w:t>Lasswell communication model.</w:t>
      </w:r>
    </w:p>
    <w:p w14:paraId="4DD5ED9F" w14:textId="77777777" w:rsidR="00811B61" w:rsidRPr="00961DDB" w:rsidRDefault="00B847B9" w:rsidP="00211C03">
      <w:pPr>
        <w:rPr>
          <w:rFonts w:ascii="Arial" w:hAnsi="Arial" w:cs="Arial"/>
        </w:rPr>
      </w:pPr>
      <w:r w:rsidRPr="00961DDB">
        <w:rPr>
          <w:rFonts w:ascii="Arial" w:hAnsi="Arial" w:cs="Arial"/>
        </w:rPr>
        <w:t>In</w:t>
      </w:r>
      <w:r w:rsidRPr="00961DDB">
        <w:rPr>
          <w:rFonts w:ascii="Arial" w:hAnsi="Arial" w:cs="Arial"/>
        </w:rPr>
        <w:t xml:space="preserve"> </w:t>
      </w:r>
      <w:r w:rsidR="00D05A8E" w:rsidRPr="00961DDB">
        <w:rPr>
          <w:rFonts w:ascii="Arial" w:hAnsi="Arial" w:cs="Arial"/>
        </w:rPr>
        <w:t xml:space="preserve">the </w:t>
      </w:r>
      <w:r w:rsidRPr="00961DDB">
        <w:rPr>
          <w:rFonts w:ascii="Arial" w:hAnsi="Arial" w:cs="Arial"/>
        </w:rPr>
        <w:t xml:space="preserve">retail </w:t>
      </w:r>
      <w:r w:rsidR="00D05A8E" w:rsidRPr="00961DDB">
        <w:rPr>
          <w:rFonts w:ascii="Arial" w:hAnsi="Arial" w:cs="Arial"/>
        </w:rPr>
        <w:t>industry</w:t>
      </w:r>
      <w:r w:rsidRPr="00961DDB">
        <w:rPr>
          <w:rFonts w:ascii="Arial" w:hAnsi="Arial" w:cs="Arial"/>
        </w:rPr>
        <w:t xml:space="preserve"> like </w:t>
      </w:r>
      <w:r w:rsidR="00D05A8E" w:rsidRPr="00961DDB">
        <w:rPr>
          <w:rFonts w:ascii="Arial" w:hAnsi="Arial" w:cs="Arial"/>
        </w:rPr>
        <w:t>Tesco</w:t>
      </w:r>
      <w:r w:rsidRPr="00961DDB">
        <w:rPr>
          <w:rFonts w:ascii="Arial" w:hAnsi="Arial" w:cs="Arial"/>
        </w:rPr>
        <w:t xml:space="preserve"> of they </w:t>
      </w:r>
      <w:r w:rsidR="00D05A8E" w:rsidRPr="00961DDB">
        <w:rPr>
          <w:rFonts w:ascii="Arial" w:hAnsi="Arial" w:cs="Arial"/>
        </w:rPr>
        <w:t xml:space="preserve">follow </w:t>
      </w:r>
      <w:r w:rsidR="00F42567" w:rsidRPr="00961DDB">
        <w:rPr>
          <w:rFonts w:ascii="Arial" w:hAnsi="Arial" w:cs="Arial"/>
        </w:rPr>
        <w:t>this</w:t>
      </w:r>
      <w:r w:rsidRPr="00961DDB">
        <w:rPr>
          <w:rFonts w:ascii="Arial" w:hAnsi="Arial" w:cs="Arial"/>
        </w:rPr>
        <w:t xml:space="preserve"> </w:t>
      </w:r>
      <w:r w:rsidR="00D05A8E" w:rsidRPr="00961DDB">
        <w:rPr>
          <w:rFonts w:ascii="Arial" w:hAnsi="Arial" w:cs="Arial"/>
        </w:rPr>
        <w:t>communication</w:t>
      </w:r>
      <w:r w:rsidRPr="00961DDB">
        <w:rPr>
          <w:rFonts w:ascii="Arial" w:hAnsi="Arial" w:cs="Arial"/>
        </w:rPr>
        <w:t xml:space="preserve"> </w:t>
      </w:r>
      <w:proofErr w:type="gramStart"/>
      <w:r w:rsidRPr="00961DDB">
        <w:rPr>
          <w:rFonts w:ascii="Arial" w:hAnsi="Arial" w:cs="Arial"/>
        </w:rPr>
        <w:t xml:space="preserve">model </w:t>
      </w:r>
      <w:r w:rsidR="00D05A8E" w:rsidRPr="00961DDB">
        <w:rPr>
          <w:rFonts w:ascii="Arial" w:hAnsi="Arial" w:cs="Arial"/>
        </w:rPr>
        <w:t xml:space="preserve"> where</w:t>
      </w:r>
      <w:proofErr w:type="gramEnd"/>
      <w:r w:rsidR="00D05A8E" w:rsidRPr="00961DDB">
        <w:rPr>
          <w:rFonts w:ascii="Arial" w:hAnsi="Arial" w:cs="Arial"/>
        </w:rPr>
        <w:t xml:space="preserve"> it claims that </w:t>
      </w:r>
    </w:p>
    <w:p w14:paraId="2309DA9C" w14:textId="77777777" w:rsidR="00C75980" w:rsidRPr="00961DDB" w:rsidRDefault="00B847B9" w:rsidP="00C75980">
      <w:pPr>
        <w:rPr>
          <w:rFonts w:ascii="Arial" w:hAnsi="Arial" w:cs="Arial"/>
        </w:rPr>
      </w:pPr>
      <w:r w:rsidRPr="00961DDB">
        <w:rPr>
          <w:rFonts w:ascii="Arial" w:hAnsi="Arial" w:cs="Arial"/>
        </w:rPr>
        <w:t>thinks that the term answer is a great way to characterize a communication act.</w:t>
      </w:r>
    </w:p>
    <w:p w14:paraId="4C145116" w14:textId="77777777" w:rsidR="00F051CD" w:rsidRPr="00961DDB" w:rsidRDefault="00B847B9" w:rsidP="006C1654">
      <w:pPr>
        <w:pStyle w:val="ListParagraph"/>
        <w:numPr>
          <w:ilvl w:val="0"/>
          <w:numId w:val="19"/>
        </w:numPr>
        <w:rPr>
          <w:rFonts w:ascii="Arial" w:hAnsi="Arial" w:cs="Arial"/>
        </w:rPr>
      </w:pPr>
      <w:r w:rsidRPr="00961DDB">
        <w:rPr>
          <w:rFonts w:ascii="Arial" w:hAnsi="Arial" w:cs="Arial"/>
        </w:rPr>
        <w:t xml:space="preserve">Who </w:t>
      </w:r>
    </w:p>
    <w:p w14:paraId="42779E98" w14:textId="77777777" w:rsidR="00F051CD" w:rsidRPr="00961DDB" w:rsidRDefault="00B847B9" w:rsidP="006C1654">
      <w:pPr>
        <w:pStyle w:val="ListParagraph"/>
        <w:numPr>
          <w:ilvl w:val="0"/>
          <w:numId w:val="19"/>
        </w:numPr>
        <w:rPr>
          <w:rFonts w:ascii="Arial" w:hAnsi="Arial" w:cs="Arial"/>
        </w:rPr>
      </w:pPr>
      <w:r w:rsidRPr="00961DDB">
        <w:rPr>
          <w:rFonts w:ascii="Arial" w:hAnsi="Arial" w:cs="Arial"/>
        </w:rPr>
        <w:t>S</w:t>
      </w:r>
      <w:r w:rsidR="00C75980" w:rsidRPr="00961DDB">
        <w:rPr>
          <w:rFonts w:ascii="Arial" w:hAnsi="Arial" w:cs="Arial"/>
        </w:rPr>
        <w:t xml:space="preserve">ays what </w:t>
      </w:r>
    </w:p>
    <w:p w14:paraId="020C12C0" w14:textId="77777777" w:rsidR="00F051CD" w:rsidRPr="00961DDB" w:rsidRDefault="00B847B9" w:rsidP="006C1654">
      <w:pPr>
        <w:pStyle w:val="ListParagraph"/>
        <w:numPr>
          <w:ilvl w:val="0"/>
          <w:numId w:val="19"/>
        </w:numPr>
        <w:rPr>
          <w:rFonts w:ascii="Arial" w:hAnsi="Arial" w:cs="Arial"/>
        </w:rPr>
      </w:pPr>
      <w:r w:rsidRPr="00961DDB">
        <w:rPr>
          <w:rFonts w:ascii="Arial" w:hAnsi="Arial" w:cs="Arial"/>
        </w:rPr>
        <w:t>To W</w:t>
      </w:r>
      <w:r w:rsidR="00C75980" w:rsidRPr="00961DDB">
        <w:rPr>
          <w:rFonts w:ascii="Arial" w:hAnsi="Arial" w:cs="Arial"/>
        </w:rPr>
        <w:t xml:space="preserve">hom </w:t>
      </w:r>
    </w:p>
    <w:p w14:paraId="243807F3" w14:textId="77777777" w:rsidR="00F051CD" w:rsidRPr="00961DDB" w:rsidRDefault="00B847B9" w:rsidP="006C1654">
      <w:pPr>
        <w:pStyle w:val="ListParagraph"/>
        <w:numPr>
          <w:ilvl w:val="0"/>
          <w:numId w:val="19"/>
        </w:numPr>
        <w:rPr>
          <w:rFonts w:ascii="Arial" w:hAnsi="Arial" w:cs="Arial"/>
        </w:rPr>
      </w:pPr>
      <w:r w:rsidRPr="00961DDB">
        <w:rPr>
          <w:rFonts w:ascii="Arial" w:hAnsi="Arial" w:cs="Arial"/>
        </w:rPr>
        <w:t>W</w:t>
      </w:r>
      <w:r w:rsidR="00C75980" w:rsidRPr="00961DDB">
        <w:rPr>
          <w:rFonts w:ascii="Arial" w:hAnsi="Arial" w:cs="Arial"/>
        </w:rPr>
        <w:t>hat channel</w:t>
      </w:r>
      <w:r w:rsidRPr="00961DDB">
        <w:rPr>
          <w:rFonts w:ascii="Arial" w:hAnsi="Arial" w:cs="Arial"/>
        </w:rPr>
        <w:t xml:space="preserve"> and,</w:t>
      </w:r>
    </w:p>
    <w:p w14:paraId="1495B19A" w14:textId="77777777" w:rsidR="00C75980" w:rsidRPr="00961DDB" w:rsidRDefault="00B847B9" w:rsidP="006C1654">
      <w:pPr>
        <w:pStyle w:val="ListParagraph"/>
        <w:numPr>
          <w:ilvl w:val="0"/>
          <w:numId w:val="19"/>
        </w:numPr>
        <w:rPr>
          <w:rFonts w:ascii="Arial" w:hAnsi="Arial" w:cs="Arial"/>
        </w:rPr>
      </w:pPr>
      <w:r w:rsidRPr="00961DDB">
        <w:rPr>
          <w:rFonts w:ascii="Arial" w:hAnsi="Arial" w:cs="Arial"/>
        </w:rPr>
        <w:t>With what effect?</w:t>
      </w:r>
    </w:p>
    <w:p w14:paraId="4DCB0D87" w14:textId="77777777" w:rsidR="00C75980" w:rsidRPr="00961DDB" w:rsidRDefault="00B847B9" w:rsidP="00C75980">
      <w:pPr>
        <w:rPr>
          <w:rFonts w:ascii="Arial" w:hAnsi="Arial" w:cs="Arial"/>
        </w:rPr>
      </w:pPr>
      <w:r w:rsidRPr="00961DDB">
        <w:rPr>
          <w:rFonts w:ascii="Arial" w:hAnsi="Arial" w:cs="Arial"/>
        </w:rPr>
        <w:t xml:space="preserve">The </w:t>
      </w:r>
      <w:r w:rsidRPr="00961DDB">
        <w:rPr>
          <w:rFonts w:ascii="Arial" w:hAnsi="Arial" w:cs="Arial"/>
        </w:rPr>
        <w:t>Communication Model of Lasswell</w:t>
      </w:r>
    </w:p>
    <w:p w14:paraId="01D2D0CF" w14:textId="77777777" w:rsidR="00C75980" w:rsidRPr="00961DDB" w:rsidRDefault="00B847B9" w:rsidP="00C75980">
      <w:pPr>
        <w:rPr>
          <w:rFonts w:ascii="Arial" w:hAnsi="Arial" w:cs="Arial"/>
        </w:rPr>
      </w:pPr>
      <w:r w:rsidRPr="00961DDB">
        <w:rPr>
          <w:rFonts w:ascii="Arial" w:hAnsi="Arial" w:cs="Arial"/>
        </w:rPr>
        <w:t xml:space="preserve">This paradigm focuses on the communication process and how it is used in daily life. According to Lasswell, communications </w:t>
      </w:r>
      <w:proofErr w:type="gramStart"/>
      <w:r w:rsidRPr="00961DDB">
        <w:rPr>
          <w:rFonts w:ascii="Arial" w:hAnsi="Arial" w:cs="Arial"/>
        </w:rPr>
        <w:t>serves</w:t>
      </w:r>
      <w:proofErr w:type="gramEnd"/>
      <w:r w:rsidRPr="00961DDB">
        <w:rPr>
          <w:rFonts w:ascii="Arial" w:hAnsi="Arial" w:cs="Arial"/>
        </w:rPr>
        <w:t xml:space="preserve"> three purposes:</w:t>
      </w:r>
    </w:p>
    <w:p w14:paraId="0FA143BC" w14:textId="77777777" w:rsidR="00C75980" w:rsidRPr="00961DDB" w:rsidRDefault="00B847B9" w:rsidP="006C1654">
      <w:pPr>
        <w:pStyle w:val="ListParagraph"/>
        <w:numPr>
          <w:ilvl w:val="0"/>
          <w:numId w:val="20"/>
        </w:numPr>
        <w:rPr>
          <w:rFonts w:ascii="Arial" w:hAnsi="Arial" w:cs="Arial"/>
        </w:rPr>
      </w:pPr>
      <w:r w:rsidRPr="00961DDB">
        <w:rPr>
          <w:rFonts w:ascii="Arial" w:hAnsi="Arial" w:cs="Arial"/>
        </w:rPr>
        <w:lastRenderedPageBreak/>
        <w:t>The term ecosystem monitoring refers to the fact that one</w:t>
      </w:r>
      <w:r w:rsidR="004E0B3A" w:rsidRPr="00961DDB">
        <w:rPr>
          <w:rFonts w:ascii="Arial" w:hAnsi="Arial" w:cs="Arial"/>
        </w:rPr>
        <w:t>’</w:t>
      </w:r>
      <w:r w:rsidRPr="00961DDB">
        <w:rPr>
          <w:rFonts w:ascii="Arial" w:hAnsi="Arial" w:cs="Arial"/>
        </w:rPr>
        <w:t>s surroundings are b</w:t>
      </w:r>
      <w:r w:rsidRPr="00961DDB">
        <w:rPr>
          <w:rFonts w:ascii="Arial" w:hAnsi="Arial" w:cs="Arial"/>
        </w:rPr>
        <w:t>eing monitored</w:t>
      </w:r>
      <w:r w:rsidR="00BD1266" w:rsidRPr="00961DDB">
        <w:rPr>
          <w:rFonts w:ascii="Arial" w:hAnsi="Arial" w:cs="Arial"/>
        </w:rPr>
        <w:t xml:space="preserve"> (</w:t>
      </w:r>
      <w:r w:rsidR="004B396D" w:rsidRPr="00961DDB">
        <w:rPr>
          <w:rFonts w:ascii="Arial" w:hAnsi="Arial" w:cs="Arial"/>
          <w:shd w:val="clear" w:color="auto" w:fill="FFFFFF"/>
        </w:rPr>
        <w:t xml:space="preserve">Babaei, Ghavidel and </w:t>
      </w:r>
      <w:proofErr w:type="spellStart"/>
      <w:r w:rsidR="004B396D" w:rsidRPr="00961DDB">
        <w:rPr>
          <w:rFonts w:ascii="Arial" w:hAnsi="Arial" w:cs="Arial"/>
          <w:shd w:val="clear" w:color="auto" w:fill="FFFFFF"/>
        </w:rPr>
        <w:t>RiahiNia</w:t>
      </w:r>
      <w:proofErr w:type="spellEnd"/>
      <w:r w:rsidR="004B396D" w:rsidRPr="00961DDB">
        <w:rPr>
          <w:rFonts w:ascii="Arial" w:hAnsi="Arial" w:cs="Arial"/>
          <w:shd w:val="clear" w:color="auto" w:fill="FFFFFF"/>
        </w:rPr>
        <w:t>, 2021</w:t>
      </w:r>
      <w:r w:rsidR="00BD1266" w:rsidRPr="00961DDB">
        <w:rPr>
          <w:rFonts w:ascii="Arial" w:hAnsi="Arial" w:cs="Arial"/>
        </w:rPr>
        <w:t>)</w:t>
      </w:r>
      <w:r w:rsidRPr="00961DDB">
        <w:rPr>
          <w:rFonts w:ascii="Arial" w:hAnsi="Arial" w:cs="Arial"/>
        </w:rPr>
        <w:t>.</w:t>
      </w:r>
    </w:p>
    <w:p w14:paraId="38B02F0F" w14:textId="77777777" w:rsidR="00C75980" w:rsidRPr="00961DDB" w:rsidRDefault="00B847B9" w:rsidP="006C1654">
      <w:pPr>
        <w:pStyle w:val="ListParagraph"/>
        <w:numPr>
          <w:ilvl w:val="0"/>
          <w:numId w:val="20"/>
        </w:numPr>
        <w:rPr>
          <w:rFonts w:ascii="Arial" w:hAnsi="Arial" w:cs="Arial"/>
        </w:rPr>
      </w:pPr>
      <w:r w:rsidRPr="00961DDB">
        <w:rPr>
          <w:rFonts w:ascii="Arial" w:hAnsi="Arial" w:cs="Arial"/>
        </w:rPr>
        <w:t>The interplay between social elements</w:t>
      </w:r>
    </w:p>
    <w:p w14:paraId="5A0A1FEC" w14:textId="77777777" w:rsidR="00C75980" w:rsidRPr="00961DDB" w:rsidRDefault="00B847B9" w:rsidP="00C75980">
      <w:pPr>
        <w:pStyle w:val="ListParagraph"/>
        <w:numPr>
          <w:ilvl w:val="0"/>
          <w:numId w:val="20"/>
        </w:numPr>
        <w:rPr>
          <w:rFonts w:ascii="Arial" w:hAnsi="Arial" w:cs="Arial"/>
        </w:rPr>
      </w:pPr>
      <w:r w:rsidRPr="00961DDB">
        <w:rPr>
          <w:rFonts w:ascii="Arial" w:hAnsi="Arial" w:cs="Arial"/>
        </w:rPr>
        <w:t>Culture is passed down via the generations.</w:t>
      </w:r>
      <w:r w:rsidR="006C1654" w:rsidRPr="00961DDB">
        <w:rPr>
          <w:rFonts w:ascii="Arial" w:hAnsi="Arial" w:cs="Arial"/>
        </w:rPr>
        <w:t xml:space="preserve"> </w:t>
      </w:r>
      <w:r w:rsidRPr="00961DDB">
        <w:rPr>
          <w:rFonts w:ascii="Arial" w:hAnsi="Arial" w:cs="Arial"/>
        </w:rPr>
        <w:t>In a diverse culture with many customers</w:t>
      </w:r>
      <w:r w:rsidR="006C1654" w:rsidRPr="00961DDB">
        <w:rPr>
          <w:rFonts w:ascii="Arial" w:hAnsi="Arial" w:cs="Arial"/>
        </w:rPr>
        <w:t>.</w:t>
      </w:r>
    </w:p>
    <w:p w14:paraId="517799E5" w14:textId="77777777" w:rsidR="00F42567" w:rsidRPr="00961DDB" w:rsidRDefault="00B847B9" w:rsidP="00C75980">
      <w:pPr>
        <w:rPr>
          <w:rFonts w:ascii="Arial" w:hAnsi="Arial" w:cs="Arial"/>
        </w:rPr>
      </w:pPr>
      <w:r w:rsidRPr="00961DDB">
        <w:rPr>
          <w:rFonts w:ascii="Arial" w:hAnsi="Arial" w:cs="Arial"/>
        </w:rPr>
        <w:t>The Lasswell model depicts the best flow of communication. There are many diff</w:t>
      </w:r>
      <w:r w:rsidRPr="00961DDB">
        <w:rPr>
          <w:rFonts w:ascii="Arial" w:hAnsi="Arial" w:cs="Arial"/>
        </w:rPr>
        <w:t>erent methods to communicate. Furthermore, this communication model resembles that of Aristotle.</w:t>
      </w:r>
    </w:p>
    <w:p w14:paraId="7457B503" w14:textId="77777777" w:rsidR="008677F4" w:rsidRPr="00961DDB" w:rsidRDefault="00B847B9" w:rsidP="008737F2">
      <w:pPr>
        <w:rPr>
          <w:rFonts w:ascii="Arial" w:hAnsi="Arial" w:cs="Arial"/>
        </w:rPr>
      </w:pPr>
      <w:r w:rsidRPr="00961DDB">
        <w:rPr>
          <w:rFonts w:ascii="Arial" w:hAnsi="Arial" w:cs="Arial"/>
          <w:noProof/>
        </w:rPr>
        <w:drawing>
          <wp:inline distT="0" distB="0" distL="0" distR="0" wp14:anchorId="2CB4D5EF" wp14:editId="307FFCD4">
            <wp:extent cx="5731510" cy="1607820"/>
            <wp:effectExtent l="0" t="0" r="2540" b="0"/>
            <wp:docPr id="2" name="Picture 2" descr="Lasswell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Lasswell Model of Communicatio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1607820"/>
                    </a:xfrm>
                    <a:prstGeom prst="rect">
                      <a:avLst/>
                    </a:prstGeom>
                    <a:noFill/>
                    <a:ln>
                      <a:noFill/>
                    </a:ln>
                  </pic:spPr>
                </pic:pic>
              </a:graphicData>
            </a:graphic>
          </wp:inline>
        </w:drawing>
      </w:r>
    </w:p>
    <w:p w14:paraId="63C83796" w14:textId="77777777" w:rsidR="0039557F" w:rsidRPr="00961DDB" w:rsidRDefault="00B847B9" w:rsidP="008737F2">
      <w:pPr>
        <w:rPr>
          <w:rFonts w:ascii="Arial" w:hAnsi="Arial" w:cs="Arial"/>
          <w:b/>
          <w:bCs/>
        </w:rPr>
      </w:pPr>
      <w:r w:rsidRPr="00961DDB">
        <w:rPr>
          <w:rFonts w:ascii="Arial" w:hAnsi="Arial" w:cs="Arial"/>
          <w:b/>
          <w:bCs/>
        </w:rPr>
        <w:t xml:space="preserve">Types of barriers that can prevent effective communication between the </w:t>
      </w:r>
      <w:r w:rsidR="00EF6D84" w:rsidRPr="00961DDB">
        <w:rPr>
          <w:rFonts w:ascii="Arial" w:hAnsi="Arial" w:cs="Arial"/>
          <w:b/>
          <w:bCs/>
        </w:rPr>
        <w:t>organization</w:t>
      </w:r>
      <w:r w:rsidRPr="00961DDB">
        <w:rPr>
          <w:rFonts w:ascii="Arial" w:hAnsi="Arial" w:cs="Arial"/>
          <w:b/>
          <w:bCs/>
        </w:rPr>
        <w:t xml:space="preserve"> and </w:t>
      </w:r>
      <w:r w:rsidR="00EF6D84" w:rsidRPr="00961DDB">
        <w:rPr>
          <w:rFonts w:ascii="Arial" w:hAnsi="Arial" w:cs="Arial"/>
          <w:b/>
          <w:bCs/>
        </w:rPr>
        <w:t>its</w:t>
      </w:r>
      <w:r w:rsidRPr="00961DDB">
        <w:rPr>
          <w:rFonts w:ascii="Arial" w:hAnsi="Arial" w:cs="Arial"/>
          <w:b/>
          <w:bCs/>
        </w:rPr>
        <w:t xml:space="preserve"> external stakeholders.</w:t>
      </w:r>
      <w:r w:rsidR="00DE3D72" w:rsidRPr="00961DDB">
        <w:rPr>
          <w:rFonts w:ascii="Arial" w:hAnsi="Arial" w:cs="Arial"/>
          <w:b/>
          <w:bCs/>
        </w:rPr>
        <w:t xml:space="preserve"> </w:t>
      </w:r>
    </w:p>
    <w:p w14:paraId="13096D4E" w14:textId="77777777" w:rsidR="00AE1788" w:rsidRPr="00961DDB" w:rsidRDefault="00B847B9" w:rsidP="008737F2">
      <w:pPr>
        <w:rPr>
          <w:rFonts w:ascii="Arial" w:hAnsi="Arial" w:cs="Arial"/>
        </w:rPr>
      </w:pPr>
      <w:r w:rsidRPr="00961DDB">
        <w:rPr>
          <w:rFonts w:ascii="Arial" w:hAnsi="Arial" w:cs="Arial"/>
        </w:rPr>
        <w:t xml:space="preserve">There are </w:t>
      </w:r>
      <w:r w:rsidR="009B3A56" w:rsidRPr="00961DDB">
        <w:rPr>
          <w:rFonts w:ascii="Arial" w:hAnsi="Arial" w:cs="Arial"/>
        </w:rPr>
        <w:t>essentially</w:t>
      </w:r>
      <w:r w:rsidRPr="00961DDB">
        <w:rPr>
          <w:rFonts w:ascii="Arial" w:hAnsi="Arial" w:cs="Arial"/>
        </w:rPr>
        <w:t xml:space="preserve"> </w:t>
      </w:r>
      <w:r w:rsidR="009B3A56" w:rsidRPr="00961DDB">
        <w:rPr>
          <w:rFonts w:ascii="Arial" w:hAnsi="Arial" w:cs="Arial"/>
        </w:rPr>
        <w:t>barriers</w:t>
      </w:r>
      <w:r w:rsidRPr="00961DDB">
        <w:rPr>
          <w:rFonts w:ascii="Arial" w:hAnsi="Arial" w:cs="Arial"/>
        </w:rPr>
        <w:t xml:space="preserve"> </w:t>
      </w:r>
      <w:r w:rsidR="009B3A56" w:rsidRPr="00961DDB">
        <w:rPr>
          <w:rFonts w:ascii="Arial" w:hAnsi="Arial" w:cs="Arial"/>
        </w:rPr>
        <w:t>to</w:t>
      </w:r>
      <w:r w:rsidRPr="00961DDB">
        <w:rPr>
          <w:rFonts w:ascii="Arial" w:hAnsi="Arial" w:cs="Arial"/>
        </w:rPr>
        <w:t xml:space="preserve"> </w:t>
      </w:r>
      <w:r w:rsidR="009B3A56" w:rsidRPr="00961DDB">
        <w:rPr>
          <w:rFonts w:ascii="Arial" w:hAnsi="Arial" w:cs="Arial"/>
        </w:rPr>
        <w:t>effective</w:t>
      </w:r>
      <w:r w:rsidRPr="00961DDB">
        <w:rPr>
          <w:rFonts w:ascii="Arial" w:hAnsi="Arial" w:cs="Arial"/>
        </w:rPr>
        <w:t xml:space="preserve"> </w:t>
      </w:r>
      <w:r w:rsidR="009B3A56" w:rsidRPr="00961DDB">
        <w:rPr>
          <w:rFonts w:ascii="Arial" w:hAnsi="Arial" w:cs="Arial"/>
        </w:rPr>
        <w:t>communication</w:t>
      </w:r>
      <w:r w:rsidRPr="00961DDB">
        <w:rPr>
          <w:rFonts w:ascii="Arial" w:hAnsi="Arial" w:cs="Arial"/>
        </w:rPr>
        <w:t xml:space="preserve"> </w:t>
      </w:r>
      <w:r w:rsidR="009B3A56" w:rsidRPr="00961DDB">
        <w:rPr>
          <w:rFonts w:ascii="Arial" w:hAnsi="Arial" w:cs="Arial"/>
        </w:rPr>
        <w:t>between</w:t>
      </w:r>
      <w:r w:rsidRPr="00961DDB">
        <w:rPr>
          <w:rFonts w:ascii="Arial" w:hAnsi="Arial" w:cs="Arial"/>
        </w:rPr>
        <w:t xml:space="preserve"> </w:t>
      </w:r>
      <w:r w:rsidR="009B3A56" w:rsidRPr="00961DDB">
        <w:rPr>
          <w:rFonts w:ascii="Arial" w:hAnsi="Arial" w:cs="Arial"/>
        </w:rPr>
        <w:t>Tesco</w:t>
      </w:r>
      <w:r w:rsidRPr="00961DDB">
        <w:rPr>
          <w:rFonts w:ascii="Arial" w:hAnsi="Arial" w:cs="Arial"/>
        </w:rPr>
        <w:t xml:space="preserve"> and its external </w:t>
      </w:r>
      <w:r w:rsidR="009B3A56" w:rsidRPr="00961DDB">
        <w:rPr>
          <w:rFonts w:ascii="Arial" w:hAnsi="Arial" w:cs="Arial"/>
        </w:rPr>
        <w:t>stakeholders</w:t>
      </w:r>
      <w:r w:rsidRPr="00961DDB">
        <w:rPr>
          <w:rFonts w:ascii="Arial" w:hAnsi="Arial" w:cs="Arial"/>
        </w:rPr>
        <w:t>.</w:t>
      </w:r>
      <w:r w:rsidR="003E4D0E" w:rsidRPr="00961DDB">
        <w:rPr>
          <w:rFonts w:ascii="Arial" w:hAnsi="Arial" w:cs="Arial"/>
        </w:rPr>
        <w:t xml:space="preserve"> External stakeholders of Tesco </w:t>
      </w:r>
      <w:r w:rsidR="007E18A0" w:rsidRPr="00961DDB">
        <w:rPr>
          <w:rFonts w:ascii="Arial" w:hAnsi="Arial" w:cs="Arial"/>
        </w:rPr>
        <w:t>involve</w:t>
      </w:r>
      <w:r w:rsidR="003E4D0E" w:rsidRPr="00961DDB">
        <w:rPr>
          <w:rFonts w:ascii="Arial" w:hAnsi="Arial" w:cs="Arial"/>
        </w:rPr>
        <w:t xml:space="preserve"> </w:t>
      </w:r>
      <w:r w:rsidR="00F6771F" w:rsidRPr="00961DDB">
        <w:rPr>
          <w:rFonts w:ascii="Arial" w:hAnsi="Arial" w:cs="Arial"/>
        </w:rPr>
        <w:t>customers, vendors, lenders, competitors, pressure groups, communities, and the government are just a few of the parties involved.</w:t>
      </w:r>
    </w:p>
    <w:p w14:paraId="6BB30DD1" w14:textId="77777777" w:rsidR="00E94BBD" w:rsidRPr="00961DDB" w:rsidRDefault="00B847B9" w:rsidP="00B77B34">
      <w:pPr>
        <w:pStyle w:val="ListParagraph"/>
        <w:numPr>
          <w:ilvl w:val="0"/>
          <w:numId w:val="22"/>
        </w:numPr>
        <w:rPr>
          <w:rFonts w:ascii="Arial" w:hAnsi="Arial" w:cs="Arial"/>
        </w:rPr>
      </w:pPr>
      <w:r w:rsidRPr="00961DDB">
        <w:rPr>
          <w:rFonts w:ascii="Arial" w:hAnsi="Arial" w:cs="Arial"/>
        </w:rPr>
        <w:t xml:space="preserve">A lack of </w:t>
      </w:r>
      <w:r w:rsidRPr="00961DDB">
        <w:rPr>
          <w:rFonts w:ascii="Arial" w:hAnsi="Arial" w:cs="Arial"/>
        </w:rPr>
        <w:t>excitement for one</w:t>
      </w:r>
      <w:r w:rsidR="004E0B3A" w:rsidRPr="00961DDB">
        <w:rPr>
          <w:rFonts w:ascii="Arial" w:hAnsi="Arial" w:cs="Arial"/>
        </w:rPr>
        <w:t>’</w:t>
      </w:r>
      <w:r w:rsidRPr="00961DDB">
        <w:rPr>
          <w:rFonts w:ascii="Arial" w:hAnsi="Arial" w:cs="Arial"/>
        </w:rPr>
        <w:t>s job is referred to as job discontent.</w:t>
      </w:r>
    </w:p>
    <w:p w14:paraId="4F260BE0" w14:textId="77777777" w:rsidR="00E94BBD" w:rsidRPr="00961DDB" w:rsidRDefault="00B847B9" w:rsidP="00B77B34">
      <w:pPr>
        <w:pStyle w:val="ListParagraph"/>
        <w:numPr>
          <w:ilvl w:val="0"/>
          <w:numId w:val="27"/>
        </w:numPr>
        <w:rPr>
          <w:rFonts w:ascii="Arial" w:hAnsi="Arial" w:cs="Arial"/>
        </w:rPr>
      </w:pPr>
      <w:r w:rsidRPr="00961DDB">
        <w:rPr>
          <w:rFonts w:ascii="Arial" w:hAnsi="Arial" w:cs="Arial"/>
        </w:rPr>
        <w:t>Unless you are unhappy with your job or have lost interest in it, you are far less likely to communicate successfully - both receiving and transmitting.</w:t>
      </w:r>
    </w:p>
    <w:p w14:paraId="01A28172" w14:textId="77777777" w:rsidR="00E94BBD" w:rsidRPr="00961DDB" w:rsidRDefault="00B847B9" w:rsidP="00B77B34">
      <w:pPr>
        <w:pStyle w:val="ListParagraph"/>
        <w:numPr>
          <w:ilvl w:val="0"/>
          <w:numId w:val="22"/>
        </w:numPr>
        <w:rPr>
          <w:rFonts w:ascii="Arial" w:hAnsi="Arial" w:cs="Arial"/>
        </w:rPr>
      </w:pPr>
      <w:r w:rsidRPr="00961DDB">
        <w:rPr>
          <w:rFonts w:ascii="Arial" w:hAnsi="Arial" w:cs="Arial"/>
        </w:rPr>
        <w:t>Inability to listen to what others are sayin</w:t>
      </w:r>
      <w:r w:rsidRPr="00961DDB">
        <w:rPr>
          <w:rFonts w:ascii="Arial" w:hAnsi="Arial" w:cs="Arial"/>
        </w:rPr>
        <w:t>g</w:t>
      </w:r>
    </w:p>
    <w:p w14:paraId="524CA98F" w14:textId="77777777" w:rsidR="00B77B34" w:rsidRPr="00961DDB" w:rsidRDefault="00B847B9" w:rsidP="00B77B34">
      <w:pPr>
        <w:pStyle w:val="ListParagraph"/>
        <w:numPr>
          <w:ilvl w:val="0"/>
          <w:numId w:val="26"/>
        </w:numPr>
        <w:rPr>
          <w:rFonts w:ascii="Arial" w:hAnsi="Arial" w:cs="Arial"/>
        </w:rPr>
      </w:pPr>
      <w:r w:rsidRPr="00961DDB">
        <w:rPr>
          <w:rFonts w:ascii="Arial" w:hAnsi="Arial" w:cs="Arial"/>
        </w:rPr>
        <w:t xml:space="preserve">Effective communication necessitates active listening. </w:t>
      </w:r>
    </w:p>
    <w:p w14:paraId="6211C72A" w14:textId="77777777" w:rsidR="00E94BBD" w:rsidRPr="00961DDB" w:rsidRDefault="00B847B9" w:rsidP="00B77B34">
      <w:pPr>
        <w:pStyle w:val="ListParagraph"/>
        <w:numPr>
          <w:ilvl w:val="0"/>
          <w:numId w:val="26"/>
        </w:numPr>
        <w:rPr>
          <w:rFonts w:ascii="Arial" w:hAnsi="Arial" w:cs="Arial"/>
        </w:rPr>
      </w:pPr>
      <w:r w:rsidRPr="00961DDB">
        <w:rPr>
          <w:rFonts w:ascii="Arial" w:hAnsi="Arial" w:cs="Arial"/>
        </w:rPr>
        <w:t xml:space="preserve">If </w:t>
      </w:r>
      <w:r w:rsidR="00B77B34" w:rsidRPr="00961DDB">
        <w:rPr>
          <w:rFonts w:ascii="Arial" w:hAnsi="Arial" w:cs="Arial"/>
        </w:rPr>
        <w:t xml:space="preserve">they </w:t>
      </w:r>
      <w:r w:rsidRPr="00961DDB">
        <w:rPr>
          <w:rFonts w:ascii="Arial" w:hAnsi="Arial" w:cs="Arial"/>
        </w:rPr>
        <w:t>do</w:t>
      </w:r>
      <w:r w:rsidR="00B77B34" w:rsidRPr="00961DDB">
        <w:rPr>
          <w:rFonts w:ascii="Arial" w:hAnsi="Arial" w:cs="Arial"/>
        </w:rPr>
        <w:t xml:space="preserve"> </w:t>
      </w:r>
      <w:r w:rsidRPr="00961DDB">
        <w:rPr>
          <w:rFonts w:ascii="Arial" w:hAnsi="Arial" w:cs="Arial"/>
        </w:rPr>
        <w:t>n</w:t>
      </w:r>
      <w:r w:rsidR="00B77B34" w:rsidRPr="00961DDB">
        <w:rPr>
          <w:rFonts w:ascii="Arial" w:hAnsi="Arial" w:cs="Arial"/>
        </w:rPr>
        <w:t>ot</w:t>
      </w:r>
      <w:r w:rsidRPr="00961DDB">
        <w:rPr>
          <w:rFonts w:ascii="Arial" w:hAnsi="Arial" w:cs="Arial"/>
        </w:rPr>
        <w:t xml:space="preserve"> listen to someone, </w:t>
      </w:r>
      <w:r w:rsidR="00B77B34" w:rsidRPr="00961DDB">
        <w:rPr>
          <w:rFonts w:ascii="Arial" w:hAnsi="Arial" w:cs="Arial"/>
        </w:rPr>
        <w:t>they would not</w:t>
      </w:r>
      <w:r w:rsidRPr="00961DDB">
        <w:rPr>
          <w:rFonts w:ascii="Arial" w:hAnsi="Arial" w:cs="Arial"/>
        </w:rPr>
        <w:t xml:space="preserve"> be able to communicate with them since </w:t>
      </w:r>
      <w:r w:rsidR="00B77B34" w:rsidRPr="00961DDB">
        <w:rPr>
          <w:rFonts w:ascii="Arial" w:hAnsi="Arial" w:cs="Arial"/>
        </w:rPr>
        <w:t>it</w:t>
      </w:r>
      <w:r w:rsidRPr="00961DDB">
        <w:rPr>
          <w:rFonts w:ascii="Arial" w:hAnsi="Arial" w:cs="Arial"/>
        </w:rPr>
        <w:t xml:space="preserve"> base</w:t>
      </w:r>
      <w:r w:rsidR="00B77B34" w:rsidRPr="00961DDB">
        <w:rPr>
          <w:rFonts w:ascii="Arial" w:hAnsi="Arial" w:cs="Arial"/>
        </w:rPr>
        <w:t>s the</w:t>
      </w:r>
      <w:r w:rsidRPr="00961DDB">
        <w:rPr>
          <w:rFonts w:ascii="Arial" w:hAnsi="Arial" w:cs="Arial"/>
        </w:rPr>
        <w:t xml:space="preserve"> assumptions about their inclusion on </w:t>
      </w:r>
      <w:r w:rsidR="00B77B34" w:rsidRPr="00961DDB">
        <w:rPr>
          <w:rFonts w:ascii="Arial" w:hAnsi="Arial" w:cs="Arial"/>
        </w:rPr>
        <w:t xml:space="preserve">their </w:t>
      </w:r>
      <w:r w:rsidRPr="00961DDB">
        <w:rPr>
          <w:rFonts w:ascii="Arial" w:hAnsi="Arial" w:cs="Arial"/>
        </w:rPr>
        <w:t>preconceptions rather than facts</w:t>
      </w:r>
      <w:r w:rsidR="00000F5A" w:rsidRPr="00961DDB">
        <w:rPr>
          <w:rFonts w:ascii="Arial" w:hAnsi="Arial" w:cs="Arial"/>
        </w:rPr>
        <w:t xml:space="preserve"> (</w:t>
      </w:r>
      <w:proofErr w:type="spellStart"/>
      <w:r w:rsidR="00791971" w:rsidRPr="00961DDB">
        <w:rPr>
          <w:rFonts w:ascii="Arial" w:hAnsi="Arial" w:cs="Arial"/>
          <w:shd w:val="clear" w:color="auto" w:fill="FFFFFF"/>
        </w:rPr>
        <w:t>Auschra</w:t>
      </w:r>
      <w:proofErr w:type="spellEnd"/>
      <w:r w:rsidR="00791971" w:rsidRPr="00961DDB">
        <w:rPr>
          <w:rFonts w:ascii="Arial" w:hAnsi="Arial" w:cs="Arial"/>
          <w:shd w:val="clear" w:color="auto" w:fill="FFFFFF"/>
        </w:rPr>
        <w:t>, 2018</w:t>
      </w:r>
      <w:r w:rsidR="00000F5A" w:rsidRPr="00961DDB">
        <w:rPr>
          <w:rFonts w:ascii="Arial" w:hAnsi="Arial" w:cs="Arial"/>
        </w:rPr>
        <w:t>)</w:t>
      </w:r>
      <w:r w:rsidRPr="00961DDB">
        <w:rPr>
          <w:rFonts w:ascii="Arial" w:hAnsi="Arial" w:cs="Arial"/>
        </w:rPr>
        <w:t>.</w:t>
      </w:r>
    </w:p>
    <w:p w14:paraId="5F1270FF" w14:textId="77777777" w:rsidR="00E94BBD" w:rsidRPr="00961DDB" w:rsidRDefault="00B847B9" w:rsidP="00B77B34">
      <w:pPr>
        <w:pStyle w:val="ListParagraph"/>
        <w:numPr>
          <w:ilvl w:val="0"/>
          <w:numId w:val="22"/>
        </w:numPr>
        <w:rPr>
          <w:rFonts w:ascii="Arial" w:hAnsi="Arial" w:cs="Arial"/>
        </w:rPr>
      </w:pPr>
      <w:r w:rsidRPr="00961DDB">
        <w:rPr>
          <w:rFonts w:ascii="Arial" w:hAnsi="Arial" w:cs="Arial"/>
        </w:rPr>
        <w:t>Tran</w:t>
      </w:r>
      <w:r w:rsidRPr="00961DDB">
        <w:rPr>
          <w:rFonts w:ascii="Arial" w:hAnsi="Arial" w:cs="Arial"/>
        </w:rPr>
        <w:t>sparency and confidence are lacking</w:t>
      </w:r>
      <w:r w:rsidR="00F245AA" w:rsidRPr="00961DDB">
        <w:rPr>
          <w:rFonts w:ascii="Arial" w:hAnsi="Arial" w:cs="Arial"/>
        </w:rPr>
        <w:t xml:space="preserve"> </w:t>
      </w:r>
      <w:r w:rsidR="00C15406" w:rsidRPr="00961DDB">
        <w:rPr>
          <w:rFonts w:ascii="Arial" w:hAnsi="Arial" w:cs="Arial"/>
        </w:rPr>
        <w:t>among</w:t>
      </w:r>
      <w:r w:rsidR="00F245AA" w:rsidRPr="00961DDB">
        <w:rPr>
          <w:rFonts w:ascii="Arial" w:hAnsi="Arial" w:cs="Arial"/>
        </w:rPr>
        <w:t xml:space="preserve"> </w:t>
      </w:r>
      <w:r w:rsidR="00C15406" w:rsidRPr="00961DDB">
        <w:rPr>
          <w:rFonts w:ascii="Arial" w:hAnsi="Arial" w:cs="Arial"/>
        </w:rPr>
        <w:t>Tesco</w:t>
      </w:r>
      <w:r w:rsidR="004E0B3A" w:rsidRPr="00961DDB">
        <w:rPr>
          <w:rFonts w:ascii="Arial" w:hAnsi="Arial" w:cs="Arial"/>
        </w:rPr>
        <w:t>’</w:t>
      </w:r>
      <w:r w:rsidR="00C15406" w:rsidRPr="00961DDB">
        <w:rPr>
          <w:rFonts w:ascii="Arial" w:hAnsi="Arial" w:cs="Arial"/>
        </w:rPr>
        <w:t>s</w:t>
      </w:r>
      <w:r w:rsidR="00F245AA" w:rsidRPr="00961DDB">
        <w:rPr>
          <w:rFonts w:ascii="Arial" w:hAnsi="Arial" w:cs="Arial"/>
        </w:rPr>
        <w:t xml:space="preserve"> </w:t>
      </w:r>
      <w:r w:rsidR="00C15406" w:rsidRPr="00961DDB">
        <w:rPr>
          <w:rFonts w:ascii="Arial" w:hAnsi="Arial" w:cs="Arial"/>
        </w:rPr>
        <w:t>employees</w:t>
      </w:r>
      <w:r w:rsidRPr="00961DDB">
        <w:rPr>
          <w:rFonts w:ascii="Arial" w:hAnsi="Arial" w:cs="Arial"/>
        </w:rPr>
        <w:t>.</w:t>
      </w:r>
    </w:p>
    <w:p w14:paraId="6185BF33" w14:textId="77777777" w:rsidR="00E94BBD" w:rsidRPr="00961DDB" w:rsidRDefault="00B847B9" w:rsidP="00B77B34">
      <w:pPr>
        <w:pStyle w:val="ListParagraph"/>
        <w:numPr>
          <w:ilvl w:val="0"/>
          <w:numId w:val="25"/>
        </w:numPr>
        <w:rPr>
          <w:rFonts w:ascii="Arial" w:hAnsi="Arial" w:cs="Arial"/>
        </w:rPr>
      </w:pPr>
      <w:r w:rsidRPr="00961DDB">
        <w:rPr>
          <w:rFonts w:ascii="Arial" w:hAnsi="Arial" w:cs="Arial"/>
        </w:rPr>
        <w:lastRenderedPageBreak/>
        <w:t>When there is a lack of honesty and trust, it is incredibly difficult to express anything.</w:t>
      </w:r>
    </w:p>
    <w:p w14:paraId="6304FC30" w14:textId="77777777" w:rsidR="006660EB" w:rsidRPr="00961DDB" w:rsidRDefault="00B847B9" w:rsidP="00B77B34">
      <w:pPr>
        <w:pStyle w:val="ListParagraph"/>
        <w:numPr>
          <w:ilvl w:val="0"/>
          <w:numId w:val="22"/>
        </w:numPr>
        <w:rPr>
          <w:rFonts w:ascii="Arial" w:hAnsi="Arial" w:cs="Arial"/>
        </w:rPr>
      </w:pPr>
      <w:r w:rsidRPr="00961DDB">
        <w:rPr>
          <w:rFonts w:ascii="Arial" w:hAnsi="Arial" w:cs="Arial"/>
        </w:rPr>
        <w:t xml:space="preserve">Styles of Communication </w:t>
      </w:r>
    </w:p>
    <w:p w14:paraId="514BB685" w14:textId="77777777" w:rsidR="00B77B34" w:rsidRPr="00961DDB" w:rsidRDefault="00B847B9" w:rsidP="00B77B34">
      <w:pPr>
        <w:pStyle w:val="ListParagraph"/>
        <w:numPr>
          <w:ilvl w:val="0"/>
          <w:numId w:val="24"/>
        </w:numPr>
        <w:rPr>
          <w:rFonts w:ascii="Arial" w:hAnsi="Arial" w:cs="Arial"/>
        </w:rPr>
      </w:pPr>
      <w:r w:rsidRPr="00961DDB">
        <w:rPr>
          <w:rFonts w:ascii="Arial" w:hAnsi="Arial" w:cs="Arial"/>
        </w:rPr>
        <w:t xml:space="preserve">Everyone communicates in their unique way. Some people choose to be outspoken, </w:t>
      </w:r>
      <w:r w:rsidRPr="00961DDB">
        <w:rPr>
          <w:rFonts w:ascii="Arial" w:hAnsi="Arial" w:cs="Arial"/>
        </w:rPr>
        <w:t xml:space="preserve">while others prefer to stay quiet. </w:t>
      </w:r>
    </w:p>
    <w:p w14:paraId="60A5FA89" w14:textId="77777777" w:rsidR="00B77B34" w:rsidRPr="00961DDB" w:rsidRDefault="00B847B9" w:rsidP="00B77B34">
      <w:pPr>
        <w:pStyle w:val="ListParagraph"/>
        <w:numPr>
          <w:ilvl w:val="0"/>
          <w:numId w:val="24"/>
        </w:numPr>
        <w:rPr>
          <w:rFonts w:ascii="Arial" w:hAnsi="Arial" w:cs="Arial"/>
        </w:rPr>
      </w:pPr>
      <w:r w:rsidRPr="00961DDB">
        <w:rPr>
          <w:rFonts w:ascii="Arial" w:hAnsi="Arial" w:cs="Arial"/>
        </w:rPr>
        <w:t xml:space="preserve">Specific data is used by some, whereas </w:t>
      </w:r>
      <w:r w:rsidR="00EE7D4F" w:rsidRPr="00961DDB">
        <w:rPr>
          <w:rFonts w:ascii="Arial" w:hAnsi="Arial" w:cs="Arial"/>
        </w:rPr>
        <w:t>generalizations</w:t>
      </w:r>
      <w:r w:rsidRPr="00961DDB">
        <w:rPr>
          <w:rFonts w:ascii="Arial" w:hAnsi="Arial" w:cs="Arial"/>
        </w:rPr>
        <w:t xml:space="preserve"> are used by others, and so on. </w:t>
      </w:r>
    </w:p>
    <w:p w14:paraId="5A893B06" w14:textId="77777777" w:rsidR="006660EB" w:rsidRPr="00961DDB" w:rsidRDefault="00B847B9" w:rsidP="00B77B34">
      <w:pPr>
        <w:pStyle w:val="ListParagraph"/>
        <w:numPr>
          <w:ilvl w:val="0"/>
          <w:numId w:val="24"/>
        </w:numPr>
        <w:rPr>
          <w:rFonts w:ascii="Arial" w:hAnsi="Arial" w:cs="Arial"/>
        </w:rPr>
      </w:pPr>
      <w:r w:rsidRPr="00961DDB">
        <w:rPr>
          <w:rFonts w:ascii="Arial" w:hAnsi="Arial" w:cs="Arial"/>
        </w:rPr>
        <w:t>When a person</w:t>
      </w:r>
      <w:r w:rsidR="004E0B3A" w:rsidRPr="00961DDB">
        <w:rPr>
          <w:rFonts w:ascii="Arial" w:hAnsi="Arial" w:cs="Arial"/>
        </w:rPr>
        <w:t>’</w:t>
      </w:r>
      <w:r w:rsidRPr="00961DDB">
        <w:rPr>
          <w:rFonts w:ascii="Arial" w:hAnsi="Arial" w:cs="Arial"/>
        </w:rPr>
        <w:t>s communication style is strongly ingrained, connecting with those who communicate differently can be extremely challen</w:t>
      </w:r>
      <w:r w:rsidRPr="00961DDB">
        <w:rPr>
          <w:rFonts w:ascii="Arial" w:hAnsi="Arial" w:cs="Arial"/>
        </w:rPr>
        <w:t>ging.</w:t>
      </w:r>
    </w:p>
    <w:p w14:paraId="5DAA4C8A" w14:textId="77777777" w:rsidR="006660EB" w:rsidRPr="00961DDB" w:rsidRDefault="00B847B9" w:rsidP="00B77B34">
      <w:pPr>
        <w:pStyle w:val="ListParagraph"/>
        <w:numPr>
          <w:ilvl w:val="0"/>
          <w:numId w:val="22"/>
        </w:numPr>
        <w:rPr>
          <w:rFonts w:ascii="Arial" w:hAnsi="Arial" w:cs="Arial"/>
        </w:rPr>
      </w:pPr>
      <w:r w:rsidRPr="00961DDB">
        <w:rPr>
          <w:rFonts w:ascii="Arial" w:hAnsi="Arial" w:cs="Arial"/>
        </w:rPr>
        <w:t xml:space="preserve">Disagreements in the </w:t>
      </w:r>
      <w:r w:rsidR="00EE7D4F" w:rsidRPr="00961DDB">
        <w:rPr>
          <w:rFonts w:ascii="Arial" w:hAnsi="Arial" w:cs="Arial"/>
        </w:rPr>
        <w:t>Tesco</w:t>
      </w:r>
    </w:p>
    <w:p w14:paraId="69473188" w14:textId="77777777" w:rsidR="00B77B34" w:rsidRPr="00961DDB" w:rsidRDefault="00B847B9" w:rsidP="00B77B34">
      <w:pPr>
        <w:pStyle w:val="ListParagraph"/>
        <w:numPr>
          <w:ilvl w:val="1"/>
          <w:numId w:val="22"/>
        </w:numPr>
        <w:rPr>
          <w:rFonts w:ascii="Arial" w:hAnsi="Arial" w:cs="Arial"/>
        </w:rPr>
      </w:pPr>
      <w:r w:rsidRPr="00961DDB">
        <w:rPr>
          <w:rFonts w:ascii="Arial" w:hAnsi="Arial" w:cs="Arial"/>
        </w:rPr>
        <w:t xml:space="preserve">Conflict arises for several causes, and it obstructs efficient communication when it does. </w:t>
      </w:r>
    </w:p>
    <w:p w14:paraId="6B4421B8" w14:textId="77777777" w:rsidR="00B77B34" w:rsidRPr="00961DDB" w:rsidRDefault="00B847B9" w:rsidP="00B77B34">
      <w:pPr>
        <w:pStyle w:val="ListParagraph"/>
        <w:numPr>
          <w:ilvl w:val="1"/>
          <w:numId w:val="22"/>
        </w:numPr>
        <w:rPr>
          <w:rFonts w:ascii="Arial" w:hAnsi="Arial" w:cs="Arial"/>
        </w:rPr>
      </w:pPr>
      <w:r w:rsidRPr="00961DDB">
        <w:rPr>
          <w:rFonts w:ascii="Arial" w:hAnsi="Arial" w:cs="Arial"/>
        </w:rPr>
        <w:t>It is not necessary to comprehend the nature of the problem what counts is that you take steps to address it.</w:t>
      </w:r>
    </w:p>
    <w:p w14:paraId="2FCE7E97" w14:textId="77777777" w:rsidR="006660EB" w:rsidRPr="00961DDB" w:rsidRDefault="00B847B9" w:rsidP="00B77B34">
      <w:pPr>
        <w:pStyle w:val="ListParagraph"/>
        <w:numPr>
          <w:ilvl w:val="1"/>
          <w:numId w:val="22"/>
        </w:numPr>
        <w:rPr>
          <w:rFonts w:ascii="Arial" w:hAnsi="Arial" w:cs="Arial"/>
        </w:rPr>
      </w:pPr>
      <w:r w:rsidRPr="00961DDB">
        <w:rPr>
          <w:rFonts w:ascii="Arial" w:hAnsi="Arial" w:cs="Arial"/>
        </w:rPr>
        <w:t>When an issue is solv</w:t>
      </w:r>
      <w:r w:rsidRPr="00961DDB">
        <w:rPr>
          <w:rFonts w:ascii="Arial" w:hAnsi="Arial" w:cs="Arial"/>
        </w:rPr>
        <w:t>ed, it resurfaces, and people begin to take sides, obstructing good dialogue.</w:t>
      </w:r>
    </w:p>
    <w:p w14:paraId="1FDB2C51" w14:textId="77777777" w:rsidR="00EE7D4F" w:rsidRPr="00961DDB" w:rsidRDefault="00B847B9" w:rsidP="00B77B34">
      <w:pPr>
        <w:pStyle w:val="ListParagraph"/>
        <w:numPr>
          <w:ilvl w:val="0"/>
          <w:numId w:val="22"/>
        </w:numPr>
        <w:rPr>
          <w:rFonts w:ascii="Arial" w:hAnsi="Arial" w:cs="Arial"/>
        </w:rPr>
      </w:pPr>
      <w:r w:rsidRPr="00961DDB">
        <w:rPr>
          <w:rFonts w:ascii="Arial" w:hAnsi="Arial" w:cs="Arial"/>
        </w:rPr>
        <w:t xml:space="preserve">Language as </w:t>
      </w:r>
      <w:r w:rsidR="004B30F5" w:rsidRPr="00961DDB">
        <w:rPr>
          <w:rFonts w:ascii="Arial" w:hAnsi="Arial" w:cs="Arial"/>
        </w:rPr>
        <w:t xml:space="preserve">a </w:t>
      </w:r>
      <w:r w:rsidRPr="00961DDB">
        <w:rPr>
          <w:rFonts w:ascii="Arial" w:hAnsi="Arial" w:cs="Arial"/>
        </w:rPr>
        <w:t>barrier in Tesco</w:t>
      </w:r>
    </w:p>
    <w:p w14:paraId="363FE183" w14:textId="77777777" w:rsidR="00657F79" w:rsidRPr="00961DDB" w:rsidRDefault="00B847B9" w:rsidP="00B77B34">
      <w:pPr>
        <w:pStyle w:val="ListParagraph"/>
        <w:numPr>
          <w:ilvl w:val="0"/>
          <w:numId w:val="23"/>
        </w:numPr>
        <w:rPr>
          <w:rFonts w:ascii="Arial" w:hAnsi="Arial" w:cs="Arial"/>
        </w:rPr>
      </w:pPr>
      <w:r w:rsidRPr="00961DDB">
        <w:rPr>
          <w:rFonts w:ascii="Arial" w:hAnsi="Arial" w:cs="Arial"/>
        </w:rPr>
        <w:t>Others unfamiliar with our idioms, buzzwords, and jargon may find it difficult to comprehend us</w:t>
      </w:r>
      <w:r w:rsidR="001811D1" w:rsidRPr="00961DDB">
        <w:rPr>
          <w:rFonts w:ascii="Arial" w:hAnsi="Arial" w:cs="Arial"/>
        </w:rPr>
        <w:t xml:space="preserve"> (</w:t>
      </w:r>
      <w:r w:rsidR="00746C11" w:rsidRPr="00961DDB">
        <w:rPr>
          <w:rFonts w:ascii="Arial" w:hAnsi="Arial" w:cs="Arial"/>
          <w:shd w:val="clear" w:color="auto" w:fill="FFFFFF"/>
        </w:rPr>
        <w:t xml:space="preserve">Brannen, </w:t>
      </w:r>
      <w:proofErr w:type="spellStart"/>
      <w:r w:rsidR="00746C11" w:rsidRPr="00961DDB">
        <w:rPr>
          <w:rFonts w:ascii="Arial" w:hAnsi="Arial" w:cs="Arial"/>
          <w:shd w:val="clear" w:color="auto" w:fill="FFFFFF"/>
        </w:rPr>
        <w:t>Mughan</w:t>
      </w:r>
      <w:proofErr w:type="spellEnd"/>
      <w:r w:rsidR="00746C11" w:rsidRPr="00961DDB">
        <w:rPr>
          <w:rFonts w:ascii="Arial" w:hAnsi="Arial" w:cs="Arial"/>
          <w:shd w:val="clear" w:color="auto" w:fill="FFFFFF"/>
        </w:rPr>
        <w:t xml:space="preserve"> and Moore, 2020</w:t>
      </w:r>
      <w:r w:rsidR="001811D1" w:rsidRPr="00961DDB">
        <w:rPr>
          <w:rFonts w:ascii="Arial" w:hAnsi="Arial" w:cs="Arial"/>
        </w:rPr>
        <w:t>)</w:t>
      </w:r>
      <w:r w:rsidRPr="00961DDB">
        <w:rPr>
          <w:rFonts w:ascii="Arial" w:hAnsi="Arial" w:cs="Arial"/>
        </w:rPr>
        <w:t>.</w:t>
      </w:r>
      <w:r w:rsidR="00FD090E" w:rsidRPr="00961DDB">
        <w:rPr>
          <w:rFonts w:ascii="Arial" w:hAnsi="Arial" w:cs="Arial"/>
        </w:rPr>
        <w:t xml:space="preserve"> </w:t>
      </w:r>
    </w:p>
    <w:p w14:paraId="4BBB405F" w14:textId="77777777" w:rsidR="00657F79" w:rsidRPr="00961DDB" w:rsidRDefault="00B847B9" w:rsidP="00657F79">
      <w:pPr>
        <w:pStyle w:val="ListParagraph"/>
        <w:numPr>
          <w:ilvl w:val="0"/>
          <w:numId w:val="21"/>
        </w:numPr>
        <w:rPr>
          <w:rFonts w:ascii="Arial" w:hAnsi="Arial" w:cs="Arial"/>
        </w:rPr>
      </w:pPr>
      <w:r w:rsidRPr="00961DDB">
        <w:rPr>
          <w:rFonts w:ascii="Arial" w:hAnsi="Arial" w:cs="Arial"/>
        </w:rPr>
        <w:t xml:space="preserve">Tesco </w:t>
      </w:r>
      <w:r w:rsidR="00FD090E" w:rsidRPr="00961DDB">
        <w:rPr>
          <w:rFonts w:ascii="Arial" w:hAnsi="Arial" w:cs="Arial"/>
        </w:rPr>
        <w:t>is</w:t>
      </w:r>
      <w:r w:rsidRPr="00961DDB">
        <w:rPr>
          <w:rFonts w:ascii="Arial" w:hAnsi="Arial" w:cs="Arial"/>
        </w:rPr>
        <w:t xml:space="preserve"> </w:t>
      </w:r>
      <w:r w:rsidR="004B30F5" w:rsidRPr="00961DDB">
        <w:rPr>
          <w:rFonts w:ascii="Arial" w:hAnsi="Arial" w:cs="Arial"/>
        </w:rPr>
        <w:t xml:space="preserve">excluding </w:t>
      </w:r>
      <w:r w:rsidR="00FD090E" w:rsidRPr="00961DDB">
        <w:rPr>
          <w:rFonts w:ascii="Arial" w:hAnsi="Arial" w:cs="Arial"/>
        </w:rPr>
        <w:t>workers</w:t>
      </w:r>
      <w:r w:rsidR="004B30F5" w:rsidRPr="00961DDB">
        <w:rPr>
          <w:rFonts w:ascii="Arial" w:hAnsi="Arial" w:cs="Arial"/>
        </w:rPr>
        <w:t xml:space="preserve"> when we use such jargon in our arguments.</w:t>
      </w:r>
      <w:r w:rsidRPr="00961DDB">
        <w:rPr>
          <w:rFonts w:ascii="Arial" w:hAnsi="Arial" w:cs="Arial"/>
        </w:rPr>
        <w:t xml:space="preserve"> </w:t>
      </w:r>
    </w:p>
    <w:p w14:paraId="69A157EC" w14:textId="77777777" w:rsidR="00FB4B6B" w:rsidRPr="00961DDB" w:rsidRDefault="00B847B9" w:rsidP="00657F79">
      <w:pPr>
        <w:pStyle w:val="ListParagraph"/>
        <w:numPr>
          <w:ilvl w:val="0"/>
          <w:numId w:val="21"/>
        </w:numPr>
        <w:rPr>
          <w:rFonts w:ascii="Arial" w:hAnsi="Arial" w:cs="Arial"/>
        </w:rPr>
      </w:pPr>
      <w:r w:rsidRPr="00961DDB">
        <w:rPr>
          <w:rFonts w:ascii="Arial" w:hAnsi="Arial" w:cs="Arial"/>
        </w:rPr>
        <w:t xml:space="preserve">If </w:t>
      </w:r>
      <w:r w:rsidR="00FD090E" w:rsidRPr="00961DDB">
        <w:rPr>
          <w:rFonts w:ascii="Arial" w:hAnsi="Arial" w:cs="Arial"/>
        </w:rPr>
        <w:t>Tesco</w:t>
      </w:r>
      <w:r w:rsidRPr="00961DDB">
        <w:rPr>
          <w:rFonts w:ascii="Arial" w:hAnsi="Arial" w:cs="Arial"/>
        </w:rPr>
        <w:t xml:space="preserve"> </w:t>
      </w:r>
      <w:r w:rsidR="00FD090E" w:rsidRPr="00961DDB">
        <w:rPr>
          <w:rFonts w:ascii="Arial" w:hAnsi="Arial" w:cs="Arial"/>
        </w:rPr>
        <w:t>wants</w:t>
      </w:r>
      <w:r w:rsidRPr="00961DDB">
        <w:rPr>
          <w:rFonts w:ascii="Arial" w:hAnsi="Arial" w:cs="Arial"/>
        </w:rPr>
        <w:t xml:space="preserve"> to improve </w:t>
      </w:r>
      <w:r w:rsidR="00FD090E" w:rsidRPr="00961DDB">
        <w:rPr>
          <w:rFonts w:ascii="Arial" w:hAnsi="Arial" w:cs="Arial"/>
        </w:rPr>
        <w:t>employees</w:t>
      </w:r>
      <w:r w:rsidR="004E0B3A" w:rsidRPr="00961DDB">
        <w:rPr>
          <w:rFonts w:ascii="Arial" w:hAnsi="Arial" w:cs="Arial"/>
        </w:rPr>
        <w:t>’</w:t>
      </w:r>
      <w:r w:rsidR="00FE6A99" w:rsidRPr="00961DDB">
        <w:rPr>
          <w:rFonts w:ascii="Arial" w:hAnsi="Arial" w:cs="Arial"/>
        </w:rPr>
        <w:t xml:space="preserve"> </w:t>
      </w:r>
      <w:r w:rsidRPr="00961DDB">
        <w:rPr>
          <w:rFonts w:ascii="Arial" w:hAnsi="Arial" w:cs="Arial"/>
        </w:rPr>
        <w:t xml:space="preserve">public speaking, </w:t>
      </w:r>
      <w:r w:rsidR="00FE6A99" w:rsidRPr="00961DDB">
        <w:rPr>
          <w:rFonts w:ascii="Arial" w:hAnsi="Arial" w:cs="Arial"/>
        </w:rPr>
        <w:t>they</w:t>
      </w:r>
      <w:r w:rsidRPr="00961DDB">
        <w:rPr>
          <w:rFonts w:ascii="Arial" w:hAnsi="Arial" w:cs="Arial"/>
        </w:rPr>
        <w:t xml:space="preserve"> must consider it.</w:t>
      </w:r>
    </w:p>
    <w:p w14:paraId="6DB6E9A6" w14:textId="77777777" w:rsidR="00B27E33" w:rsidRPr="00961DDB" w:rsidRDefault="00B847B9" w:rsidP="008737F2">
      <w:pPr>
        <w:rPr>
          <w:rFonts w:ascii="Arial" w:hAnsi="Arial" w:cs="Arial"/>
          <w:b/>
          <w:bCs/>
        </w:rPr>
      </w:pPr>
      <w:r w:rsidRPr="00961DDB">
        <w:rPr>
          <w:rFonts w:ascii="Arial" w:hAnsi="Arial" w:cs="Arial"/>
          <w:b/>
          <w:bCs/>
        </w:rPr>
        <w:t>C</w:t>
      </w:r>
      <w:r w:rsidR="0039557F" w:rsidRPr="00961DDB">
        <w:rPr>
          <w:rFonts w:ascii="Arial" w:hAnsi="Arial" w:cs="Arial"/>
          <w:b/>
          <w:bCs/>
        </w:rPr>
        <w:t>hannels of communication used by the organization and channels that can be used to improve communication</w:t>
      </w:r>
      <w:r w:rsidR="00DE3D72" w:rsidRPr="00961DDB">
        <w:rPr>
          <w:rFonts w:ascii="Arial" w:hAnsi="Arial" w:cs="Arial"/>
          <w:b/>
          <w:bCs/>
        </w:rPr>
        <w:t xml:space="preserve"> </w:t>
      </w:r>
    </w:p>
    <w:p w14:paraId="1D2E7B3F" w14:textId="77777777" w:rsidR="00B10407" w:rsidRPr="00961DDB" w:rsidRDefault="00B847B9" w:rsidP="00B10407">
      <w:pPr>
        <w:pStyle w:val="ListParagraph"/>
        <w:numPr>
          <w:ilvl w:val="0"/>
          <w:numId w:val="32"/>
        </w:numPr>
        <w:rPr>
          <w:rFonts w:ascii="Arial" w:hAnsi="Arial" w:cs="Arial"/>
        </w:rPr>
      </w:pPr>
      <w:r w:rsidRPr="00961DDB">
        <w:rPr>
          <w:rFonts w:ascii="Arial" w:hAnsi="Arial" w:cs="Arial"/>
        </w:rPr>
        <w:t>Tesco</w:t>
      </w:r>
      <w:r w:rsidR="00DA4734" w:rsidRPr="00961DDB">
        <w:rPr>
          <w:rFonts w:ascii="Arial" w:hAnsi="Arial" w:cs="Arial"/>
        </w:rPr>
        <w:t xml:space="preserve"> </w:t>
      </w:r>
      <w:r w:rsidRPr="00961DDB">
        <w:rPr>
          <w:rFonts w:ascii="Arial" w:hAnsi="Arial" w:cs="Arial"/>
        </w:rPr>
        <w:t>communicates</w:t>
      </w:r>
      <w:r w:rsidR="00DA4734" w:rsidRPr="00961DDB">
        <w:rPr>
          <w:rFonts w:ascii="Arial" w:hAnsi="Arial" w:cs="Arial"/>
        </w:rPr>
        <w:t xml:space="preserve"> through channels of communication. </w:t>
      </w:r>
      <w:r w:rsidRPr="00961DDB">
        <w:rPr>
          <w:rFonts w:ascii="Arial" w:hAnsi="Arial" w:cs="Arial"/>
        </w:rPr>
        <w:t>is</w:t>
      </w:r>
      <w:r w:rsidR="00DA4734" w:rsidRPr="00961DDB">
        <w:rPr>
          <w:rFonts w:ascii="Arial" w:hAnsi="Arial" w:cs="Arial"/>
        </w:rPr>
        <w:t xml:space="preserve"> crucial to think about which channels </w:t>
      </w:r>
      <w:r w:rsidR="00ED783F" w:rsidRPr="00961DDB">
        <w:rPr>
          <w:rFonts w:ascii="Arial" w:hAnsi="Arial" w:cs="Arial"/>
        </w:rPr>
        <w:t>they</w:t>
      </w:r>
      <w:r w:rsidR="00DA4734" w:rsidRPr="00961DDB">
        <w:rPr>
          <w:rFonts w:ascii="Arial" w:hAnsi="Arial" w:cs="Arial"/>
        </w:rPr>
        <w:t xml:space="preserve"> </w:t>
      </w:r>
      <w:r w:rsidR="00024BE2" w:rsidRPr="00961DDB">
        <w:rPr>
          <w:rFonts w:ascii="Arial" w:hAnsi="Arial" w:cs="Arial"/>
        </w:rPr>
        <w:t>utilized</w:t>
      </w:r>
      <w:r w:rsidR="00DA4734" w:rsidRPr="00961DDB">
        <w:rPr>
          <w:rFonts w:ascii="Arial" w:hAnsi="Arial" w:cs="Arial"/>
        </w:rPr>
        <w:t xml:space="preserve"> for different jobs because selecting the wrong channel for work or contact might have disastrous implications. </w:t>
      </w:r>
    </w:p>
    <w:p w14:paraId="1B3ACFC5" w14:textId="77777777" w:rsidR="00B10407" w:rsidRPr="00961DDB" w:rsidRDefault="00B847B9" w:rsidP="00B10407">
      <w:pPr>
        <w:pStyle w:val="ListParagraph"/>
        <w:numPr>
          <w:ilvl w:val="0"/>
          <w:numId w:val="32"/>
        </w:numPr>
        <w:rPr>
          <w:rFonts w:ascii="Arial" w:hAnsi="Arial" w:cs="Arial"/>
        </w:rPr>
      </w:pPr>
      <w:r w:rsidRPr="00961DDB">
        <w:rPr>
          <w:rFonts w:ascii="Arial" w:hAnsi="Arial" w:cs="Arial"/>
        </w:rPr>
        <w:t>More strong communication channels that s</w:t>
      </w:r>
      <w:r w:rsidRPr="00961DDB">
        <w:rPr>
          <w:rFonts w:ascii="Arial" w:hAnsi="Arial" w:cs="Arial"/>
        </w:rPr>
        <w:t>timulate involvement and assure comprehension are required for complex interactions.</w:t>
      </w:r>
      <w:r w:rsidR="006A02BE" w:rsidRPr="00961DDB">
        <w:rPr>
          <w:rFonts w:ascii="Arial" w:hAnsi="Arial" w:cs="Arial"/>
        </w:rPr>
        <w:t xml:space="preserve"> </w:t>
      </w:r>
    </w:p>
    <w:p w14:paraId="3A416EAA" w14:textId="77777777" w:rsidR="00E865BE" w:rsidRPr="00961DDB" w:rsidRDefault="00B847B9" w:rsidP="00B10407">
      <w:pPr>
        <w:pStyle w:val="ListParagraph"/>
        <w:numPr>
          <w:ilvl w:val="0"/>
          <w:numId w:val="32"/>
        </w:numPr>
        <w:rPr>
          <w:rFonts w:ascii="Arial" w:hAnsi="Arial" w:cs="Arial"/>
        </w:rPr>
      </w:pPr>
      <w:r w:rsidRPr="00961DDB">
        <w:rPr>
          <w:rFonts w:ascii="Arial" w:hAnsi="Arial" w:cs="Arial"/>
        </w:rPr>
        <w:t>The channel</w:t>
      </w:r>
      <w:r w:rsidR="006A02BE" w:rsidRPr="00961DDB">
        <w:rPr>
          <w:rFonts w:ascii="Arial" w:hAnsi="Arial" w:cs="Arial"/>
        </w:rPr>
        <w:t xml:space="preserve"> that </w:t>
      </w:r>
      <w:r w:rsidR="00EB5811" w:rsidRPr="00961DDB">
        <w:rPr>
          <w:rFonts w:ascii="Arial" w:hAnsi="Arial" w:cs="Arial"/>
        </w:rPr>
        <w:t>Tesco</w:t>
      </w:r>
      <w:r w:rsidR="006A02BE" w:rsidRPr="00961DDB">
        <w:rPr>
          <w:rFonts w:ascii="Arial" w:hAnsi="Arial" w:cs="Arial"/>
        </w:rPr>
        <w:t xml:space="preserve"> mainly use is </w:t>
      </w:r>
      <w:r w:rsidR="00B168E9" w:rsidRPr="00961DDB">
        <w:rPr>
          <w:rFonts w:ascii="Arial" w:hAnsi="Arial" w:cs="Arial"/>
        </w:rPr>
        <w:t>“</w:t>
      </w:r>
      <w:r w:rsidR="006A02BE" w:rsidRPr="00961DDB">
        <w:rPr>
          <w:rFonts w:ascii="Arial" w:hAnsi="Arial" w:cs="Arial"/>
        </w:rPr>
        <w:t>E</w:t>
      </w:r>
      <w:r w:rsidR="00B168E9" w:rsidRPr="00961DDB">
        <w:rPr>
          <w:rFonts w:ascii="Arial" w:hAnsi="Arial" w:cs="Arial"/>
        </w:rPr>
        <w:t>-</w:t>
      </w:r>
      <w:r w:rsidR="006A02BE" w:rsidRPr="00961DDB">
        <w:rPr>
          <w:rFonts w:ascii="Arial" w:hAnsi="Arial" w:cs="Arial"/>
        </w:rPr>
        <w:t xml:space="preserve">mails, Phone, fax, </w:t>
      </w:r>
      <w:r w:rsidR="00EB5811" w:rsidRPr="00961DDB">
        <w:rPr>
          <w:rFonts w:ascii="Arial" w:hAnsi="Arial" w:cs="Arial"/>
        </w:rPr>
        <w:t>memo</w:t>
      </w:r>
      <w:r w:rsidR="006A02BE" w:rsidRPr="00961DDB">
        <w:rPr>
          <w:rFonts w:ascii="Arial" w:hAnsi="Arial" w:cs="Arial"/>
        </w:rPr>
        <w:t xml:space="preserve">, club cards, </w:t>
      </w:r>
      <w:r w:rsidRPr="00961DDB">
        <w:rPr>
          <w:rFonts w:ascii="Arial" w:hAnsi="Arial" w:cs="Arial"/>
        </w:rPr>
        <w:t>letter</w:t>
      </w:r>
      <w:r w:rsidR="006A02BE" w:rsidRPr="00961DDB">
        <w:rPr>
          <w:rFonts w:ascii="Arial" w:hAnsi="Arial" w:cs="Arial"/>
        </w:rPr>
        <w:t>, notices,</w:t>
      </w:r>
      <w:r w:rsidR="00933D91" w:rsidRPr="00961DDB">
        <w:rPr>
          <w:rFonts w:ascii="Arial" w:hAnsi="Arial" w:cs="Arial"/>
        </w:rPr>
        <w:t xml:space="preserve"> </w:t>
      </w:r>
      <w:r w:rsidR="006A02BE" w:rsidRPr="00961DDB">
        <w:rPr>
          <w:rFonts w:ascii="Arial" w:hAnsi="Arial" w:cs="Arial"/>
        </w:rPr>
        <w:t>meeting</w:t>
      </w:r>
      <w:r w:rsidR="00933D91" w:rsidRPr="00961DDB">
        <w:rPr>
          <w:rFonts w:ascii="Arial" w:hAnsi="Arial" w:cs="Arial"/>
        </w:rPr>
        <w:t>,</w:t>
      </w:r>
      <w:r w:rsidR="006A02BE" w:rsidRPr="00961DDB">
        <w:rPr>
          <w:rFonts w:ascii="Arial" w:hAnsi="Arial" w:cs="Arial"/>
        </w:rPr>
        <w:t xml:space="preserve"> and report</w:t>
      </w:r>
      <w:r w:rsidR="00B168E9" w:rsidRPr="00961DDB">
        <w:rPr>
          <w:rFonts w:ascii="Arial" w:hAnsi="Arial" w:cs="Arial"/>
        </w:rPr>
        <w:t>”</w:t>
      </w:r>
      <w:r w:rsidR="006A02BE" w:rsidRPr="00961DDB">
        <w:rPr>
          <w:rFonts w:ascii="Arial" w:hAnsi="Arial" w:cs="Arial"/>
        </w:rPr>
        <w:t xml:space="preserve"> to provide </w:t>
      </w:r>
      <w:r w:rsidR="00695F46" w:rsidRPr="00961DDB">
        <w:rPr>
          <w:rFonts w:ascii="Arial" w:hAnsi="Arial" w:cs="Arial"/>
        </w:rPr>
        <w:t>information</w:t>
      </w:r>
      <w:r w:rsidR="006A02BE" w:rsidRPr="00961DDB">
        <w:rPr>
          <w:rFonts w:ascii="Arial" w:hAnsi="Arial" w:cs="Arial"/>
        </w:rPr>
        <w:t xml:space="preserve"> to their </w:t>
      </w:r>
      <w:r w:rsidR="00EB5811" w:rsidRPr="00961DDB">
        <w:rPr>
          <w:rFonts w:ascii="Arial" w:hAnsi="Arial" w:cs="Arial"/>
        </w:rPr>
        <w:t>customer</w:t>
      </w:r>
      <w:r w:rsidR="006A02BE" w:rsidRPr="00961DDB">
        <w:rPr>
          <w:rFonts w:ascii="Arial" w:hAnsi="Arial" w:cs="Arial"/>
        </w:rPr>
        <w:t xml:space="preserve">, and workers for effective </w:t>
      </w:r>
      <w:r w:rsidR="00695F46" w:rsidRPr="00961DDB">
        <w:rPr>
          <w:rFonts w:ascii="Arial" w:hAnsi="Arial" w:cs="Arial"/>
        </w:rPr>
        <w:t>organization</w:t>
      </w:r>
      <w:r w:rsidR="006A02BE" w:rsidRPr="00961DDB">
        <w:rPr>
          <w:rFonts w:ascii="Arial" w:hAnsi="Arial" w:cs="Arial"/>
        </w:rPr>
        <w:t>.</w:t>
      </w:r>
    </w:p>
    <w:p w14:paraId="7B3F4F23" w14:textId="77777777" w:rsidR="002A3748" w:rsidRPr="00961DDB" w:rsidRDefault="00B847B9" w:rsidP="008737F2">
      <w:pPr>
        <w:rPr>
          <w:rFonts w:ascii="Arial" w:hAnsi="Arial" w:cs="Arial"/>
          <w:b/>
          <w:bCs/>
        </w:rPr>
      </w:pPr>
      <w:r w:rsidRPr="00961DDB">
        <w:rPr>
          <w:rFonts w:ascii="Arial" w:hAnsi="Arial" w:cs="Arial"/>
          <w:b/>
          <w:bCs/>
        </w:rPr>
        <w:t xml:space="preserve">Some effective </w:t>
      </w:r>
      <w:r w:rsidR="00094803" w:rsidRPr="00961DDB">
        <w:rPr>
          <w:rFonts w:ascii="Arial" w:hAnsi="Arial" w:cs="Arial"/>
          <w:b/>
          <w:bCs/>
        </w:rPr>
        <w:t xml:space="preserve">communications </w:t>
      </w:r>
      <w:r w:rsidR="00933D91" w:rsidRPr="00961DDB">
        <w:rPr>
          <w:rFonts w:ascii="Arial" w:hAnsi="Arial" w:cs="Arial"/>
          <w:b/>
          <w:bCs/>
        </w:rPr>
        <w:t>channels</w:t>
      </w:r>
      <w:r w:rsidRPr="00961DDB">
        <w:rPr>
          <w:rFonts w:ascii="Arial" w:hAnsi="Arial" w:cs="Arial"/>
          <w:b/>
          <w:bCs/>
        </w:rPr>
        <w:t xml:space="preserve"> that </w:t>
      </w:r>
      <w:r w:rsidR="00933D91" w:rsidRPr="00961DDB">
        <w:rPr>
          <w:rFonts w:ascii="Arial" w:hAnsi="Arial" w:cs="Arial"/>
          <w:b/>
          <w:bCs/>
        </w:rPr>
        <w:t>Tesco</w:t>
      </w:r>
      <w:r w:rsidRPr="00961DDB">
        <w:rPr>
          <w:rFonts w:ascii="Arial" w:hAnsi="Arial" w:cs="Arial"/>
          <w:b/>
          <w:bCs/>
        </w:rPr>
        <w:t xml:space="preserve"> might use are</w:t>
      </w:r>
    </w:p>
    <w:p w14:paraId="46CBFAAF" w14:textId="77777777" w:rsidR="00933D91" w:rsidRPr="00961DDB" w:rsidRDefault="00B847B9" w:rsidP="00933D91">
      <w:pPr>
        <w:rPr>
          <w:rFonts w:ascii="Arial" w:hAnsi="Arial" w:cs="Arial"/>
          <w:b/>
          <w:bCs/>
          <w:i/>
          <w:iCs/>
          <w:u w:val="single"/>
        </w:rPr>
      </w:pPr>
      <w:r w:rsidRPr="00961DDB">
        <w:rPr>
          <w:rFonts w:ascii="Arial" w:hAnsi="Arial" w:cs="Arial"/>
          <w:b/>
          <w:bCs/>
          <w:i/>
          <w:iCs/>
          <w:u w:val="single"/>
        </w:rPr>
        <w:lastRenderedPageBreak/>
        <w:t xml:space="preserve">Personal Communication </w:t>
      </w:r>
      <w:r w:rsidR="007E462D" w:rsidRPr="00961DDB">
        <w:rPr>
          <w:rFonts w:ascii="Arial" w:hAnsi="Arial" w:cs="Arial"/>
          <w:b/>
          <w:bCs/>
          <w:i/>
          <w:iCs/>
          <w:u w:val="single"/>
        </w:rPr>
        <w:t>and</w:t>
      </w:r>
      <w:r w:rsidRPr="00961DDB">
        <w:rPr>
          <w:rFonts w:ascii="Arial" w:hAnsi="Arial" w:cs="Arial"/>
          <w:b/>
          <w:bCs/>
          <w:i/>
          <w:iCs/>
          <w:u w:val="single"/>
        </w:rPr>
        <w:t xml:space="preserve"> Face-to-Face Communication</w:t>
      </w:r>
      <w:r w:rsidR="007E462D" w:rsidRPr="00961DDB">
        <w:rPr>
          <w:rFonts w:ascii="Arial" w:hAnsi="Arial" w:cs="Arial"/>
          <w:b/>
          <w:bCs/>
          <w:i/>
          <w:iCs/>
          <w:u w:val="single"/>
        </w:rPr>
        <w:t xml:space="preserve"> in Tesco</w:t>
      </w:r>
    </w:p>
    <w:p w14:paraId="1A5CE6EA" w14:textId="77777777" w:rsidR="00B10407" w:rsidRPr="00961DDB" w:rsidRDefault="00B847B9" w:rsidP="00B10407">
      <w:pPr>
        <w:pStyle w:val="ListParagraph"/>
        <w:numPr>
          <w:ilvl w:val="0"/>
          <w:numId w:val="33"/>
        </w:numPr>
        <w:rPr>
          <w:rFonts w:ascii="Arial" w:hAnsi="Arial" w:cs="Arial"/>
        </w:rPr>
      </w:pPr>
      <w:r w:rsidRPr="00961DDB">
        <w:rPr>
          <w:rFonts w:ascii="Arial" w:hAnsi="Arial" w:cs="Arial"/>
        </w:rPr>
        <w:t>One of the most important types of communication inside a Tesco is personal interaction</w:t>
      </w:r>
      <w:r w:rsidRPr="00961DDB">
        <w:rPr>
          <w:rFonts w:ascii="Arial" w:hAnsi="Arial" w:cs="Arial"/>
        </w:rPr>
        <w:t>.</w:t>
      </w:r>
    </w:p>
    <w:p w14:paraId="79136297" w14:textId="77777777" w:rsidR="002A3748" w:rsidRPr="00961DDB" w:rsidRDefault="00B847B9" w:rsidP="00B10407">
      <w:pPr>
        <w:pStyle w:val="ListParagraph"/>
        <w:numPr>
          <w:ilvl w:val="0"/>
          <w:numId w:val="33"/>
        </w:numPr>
        <w:rPr>
          <w:rFonts w:ascii="Arial" w:hAnsi="Arial" w:cs="Arial"/>
        </w:rPr>
      </w:pPr>
      <w:r w:rsidRPr="00961DDB">
        <w:rPr>
          <w:rFonts w:ascii="Arial" w:hAnsi="Arial" w:cs="Arial"/>
        </w:rPr>
        <w:t xml:space="preserve">The </w:t>
      </w:r>
      <w:r w:rsidR="0039143D" w:rsidRPr="00961DDB">
        <w:rPr>
          <w:rFonts w:ascii="Arial" w:hAnsi="Arial" w:cs="Arial"/>
        </w:rPr>
        <w:t>presence of the physical speaker</w:t>
      </w:r>
      <w:r w:rsidRPr="00961DDB">
        <w:rPr>
          <w:rFonts w:ascii="Arial" w:hAnsi="Arial" w:cs="Arial"/>
        </w:rPr>
        <w:t xml:space="preserve">, </w:t>
      </w:r>
      <w:r w:rsidR="0039143D" w:rsidRPr="00961DDB">
        <w:rPr>
          <w:rFonts w:ascii="Arial" w:hAnsi="Arial" w:cs="Arial"/>
        </w:rPr>
        <w:t>speech</w:t>
      </w:r>
      <w:r w:rsidRPr="00961DDB">
        <w:rPr>
          <w:rFonts w:ascii="Arial" w:hAnsi="Arial" w:cs="Arial"/>
        </w:rPr>
        <w:t xml:space="preserve"> </w:t>
      </w:r>
      <w:r w:rsidR="0039143D" w:rsidRPr="00961DDB">
        <w:rPr>
          <w:rFonts w:ascii="Arial" w:hAnsi="Arial" w:cs="Arial"/>
        </w:rPr>
        <w:t>quality</w:t>
      </w:r>
      <w:r w:rsidRPr="00961DDB">
        <w:rPr>
          <w:rFonts w:ascii="Arial" w:hAnsi="Arial" w:cs="Arial"/>
        </w:rPr>
        <w:t xml:space="preserve">, and facial motions all </w:t>
      </w:r>
      <w:r w:rsidR="0039143D" w:rsidRPr="00961DDB">
        <w:rPr>
          <w:rFonts w:ascii="Arial" w:hAnsi="Arial" w:cs="Arial"/>
        </w:rPr>
        <w:t>aid</w:t>
      </w:r>
      <w:r w:rsidRPr="00961DDB">
        <w:rPr>
          <w:rFonts w:ascii="Arial" w:hAnsi="Arial" w:cs="Arial"/>
        </w:rPr>
        <w:t xml:space="preserve"> </w:t>
      </w:r>
      <w:r w:rsidR="00497A31" w:rsidRPr="00961DDB">
        <w:rPr>
          <w:rFonts w:ascii="Arial" w:hAnsi="Arial" w:cs="Arial"/>
        </w:rPr>
        <w:t>workers</w:t>
      </w:r>
      <w:r w:rsidRPr="00961DDB">
        <w:rPr>
          <w:rFonts w:ascii="Arial" w:hAnsi="Arial" w:cs="Arial"/>
        </w:rPr>
        <w:t xml:space="preserve"> grasp what he or she is trying to express.</w:t>
      </w:r>
    </w:p>
    <w:p w14:paraId="77BA34E9" w14:textId="77777777" w:rsidR="00B168E9" w:rsidRPr="00961DDB" w:rsidRDefault="00B847B9" w:rsidP="00B168E9">
      <w:pPr>
        <w:rPr>
          <w:rFonts w:ascii="Arial" w:hAnsi="Arial" w:cs="Arial"/>
          <w:b/>
          <w:bCs/>
          <w:i/>
          <w:iCs/>
          <w:u w:val="single"/>
        </w:rPr>
      </w:pPr>
      <w:r w:rsidRPr="00961DDB">
        <w:rPr>
          <w:rFonts w:ascii="Arial" w:hAnsi="Arial" w:cs="Arial"/>
          <w:b/>
          <w:bCs/>
          <w:i/>
          <w:iCs/>
          <w:u w:val="single"/>
        </w:rPr>
        <w:t>Broadcast Media for Communication</w:t>
      </w:r>
      <w:r w:rsidR="00EC5E41" w:rsidRPr="00961DDB">
        <w:rPr>
          <w:rFonts w:ascii="Arial" w:hAnsi="Arial" w:cs="Arial"/>
          <w:b/>
          <w:bCs/>
          <w:i/>
          <w:iCs/>
          <w:u w:val="single"/>
        </w:rPr>
        <w:t xml:space="preserve"> at </w:t>
      </w:r>
      <w:r w:rsidR="005476B8" w:rsidRPr="00961DDB">
        <w:rPr>
          <w:rFonts w:ascii="Arial" w:hAnsi="Arial" w:cs="Arial"/>
          <w:b/>
          <w:bCs/>
          <w:i/>
          <w:iCs/>
          <w:u w:val="single"/>
        </w:rPr>
        <w:t>Tesco</w:t>
      </w:r>
    </w:p>
    <w:p w14:paraId="3D8CCACD" w14:textId="77777777" w:rsidR="00B10407" w:rsidRPr="00961DDB" w:rsidRDefault="00B847B9" w:rsidP="00B10407">
      <w:pPr>
        <w:pStyle w:val="ListParagraph"/>
        <w:numPr>
          <w:ilvl w:val="0"/>
          <w:numId w:val="34"/>
        </w:numPr>
        <w:rPr>
          <w:rFonts w:ascii="Arial" w:hAnsi="Arial" w:cs="Arial"/>
        </w:rPr>
      </w:pPr>
      <w:r w:rsidRPr="00961DDB">
        <w:rPr>
          <w:rFonts w:ascii="Arial" w:hAnsi="Arial" w:cs="Arial"/>
        </w:rPr>
        <w:t xml:space="preserve">Television, radio, and </w:t>
      </w:r>
      <w:r w:rsidR="000521EF" w:rsidRPr="00961DDB">
        <w:rPr>
          <w:rFonts w:ascii="Arial" w:hAnsi="Arial" w:cs="Arial"/>
        </w:rPr>
        <w:t>loudspeakers</w:t>
      </w:r>
      <w:r w:rsidRPr="00961DDB">
        <w:rPr>
          <w:rFonts w:ascii="Arial" w:hAnsi="Arial" w:cs="Arial"/>
        </w:rPr>
        <w:t xml:space="preserve"> are examples of broadcast media communication. You should employ a variety of media while speaking to a large group of people. </w:t>
      </w:r>
    </w:p>
    <w:p w14:paraId="5D4CF390" w14:textId="77777777" w:rsidR="008666EE" w:rsidRPr="00961DDB" w:rsidRDefault="00B847B9" w:rsidP="00B10407">
      <w:pPr>
        <w:pStyle w:val="ListParagraph"/>
        <w:numPr>
          <w:ilvl w:val="0"/>
          <w:numId w:val="34"/>
        </w:numPr>
        <w:rPr>
          <w:rFonts w:ascii="Arial" w:hAnsi="Arial" w:cs="Arial"/>
        </w:rPr>
      </w:pPr>
      <w:r w:rsidRPr="00961DDB">
        <w:rPr>
          <w:rFonts w:ascii="Arial" w:hAnsi="Arial" w:cs="Arial"/>
        </w:rPr>
        <w:t xml:space="preserve">A countrywide network might be used by a company to inform clients about a service or promote an employment climate. Further, </w:t>
      </w:r>
      <w:r w:rsidR="005476B8" w:rsidRPr="00961DDB">
        <w:rPr>
          <w:rFonts w:ascii="Arial" w:hAnsi="Arial" w:cs="Arial"/>
        </w:rPr>
        <w:t>Tesco</w:t>
      </w:r>
      <w:r w:rsidR="004E0B3A" w:rsidRPr="00961DDB">
        <w:rPr>
          <w:rFonts w:ascii="Arial" w:hAnsi="Arial" w:cs="Arial"/>
        </w:rPr>
        <w:t>’</w:t>
      </w:r>
      <w:r w:rsidR="005476B8" w:rsidRPr="00961DDB">
        <w:rPr>
          <w:rFonts w:ascii="Arial" w:hAnsi="Arial" w:cs="Arial"/>
        </w:rPr>
        <w:t>s</w:t>
      </w:r>
      <w:r w:rsidRPr="00961DDB">
        <w:rPr>
          <w:rFonts w:ascii="Arial" w:hAnsi="Arial" w:cs="Arial"/>
        </w:rPr>
        <w:t xml:space="preserve"> broadcast </w:t>
      </w:r>
      <w:r w:rsidR="00292688" w:rsidRPr="00961DDB">
        <w:rPr>
          <w:rFonts w:ascii="Arial" w:hAnsi="Arial" w:cs="Arial"/>
        </w:rPr>
        <w:t>channel</w:t>
      </w:r>
      <w:r w:rsidRPr="00961DDB">
        <w:rPr>
          <w:rFonts w:ascii="Arial" w:hAnsi="Arial" w:cs="Arial"/>
        </w:rPr>
        <w:t xml:space="preserve"> would </w:t>
      </w:r>
      <w:r w:rsidR="00292688" w:rsidRPr="00961DDB">
        <w:rPr>
          <w:rFonts w:ascii="Arial" w:hAnsi="Arial" w:cs="Arial"/>
        </w:rPr>
        <w:t>be</w:t>
      </w:r>
      <w:r w:rsidRPr="00961DDB">
        <w:rPr>
          <w:rFonts w:ascii="Arial" w:hAnsi="Arial" w:cs="Arial"/>
        </w:rPr>
        <w:t xml:space="preserve"> television </w:t>
      </w:r>
      <w:r w:rsidR="000521EF" w:rsidRPr="00961DDB">
        <w:rPr>
          <w:rFonts w:ascii="Arial" w:hAnsi="Arial" w:cs="Arial"/>
        </w:rPr>
        <w:t>advertisements</w:t>
      </w:r>
      <w:r w:rsidR="00CB6775" w:rsidRPr="00961DDB">
        <w:rPr>
          <w:rFonts w:ascii="Arial" w:hAnsi="Arial" w:cs="Arial"/>
        </w:rPr>
        <w:t xml:space="preserve"> (</w:t>
      </w:r>
      <w:proofErr w:type="spellStart"/>
      <w:r w:rsidR="0076219A" w:rsidRPr="00961DDB">
        <w:rPr>
          <w:rFonts w:ascii="Arial" w:hAnsi="Arial" w:cs="Arial"/>
          <w:shd w:val="clear" w:color="auto" w:fill="FFFFFF"/>
        </w:rPr>
        <w:t>Yujie</w:t>
      </w:r>
      <w:proofErr w:type="spellEnd"/>
      <w:r w:rsidR="0076219A" w:rsidRPr="00961DDB">
        <w:rPr>
          <w:rFonts w:ascii="Arial" w:hAnsi="Arial" w:cs="Arial"/>
          <w:shd w:val="clear" w:color="auto" w:fill="FFFFFF"/>
        </w:rPr>
        <w:t>, 2021</w:t>
      </w:r>
      <w:r w:rsidR="00CB6775" w:rsidRPr="00961DDB">
        <w:rPr>
          <w:rFonts w:ascii="Arial" w:hAnsi="Arial" w:cs="Arial"/>
        </w:rPr>
        <w:t>)</w:t>
      </w:r>
      <w:r w:rsidR="005E2FE6" w:rsidRPr="00961DDB">
        <w:rPr>
          <w:rFonts w:ascii="Arial" w:hAnsi="Arial" w:cs="Arial"/>
        </w:rPr>
        <w:t>.</w:t>
      </w:r>
    </w:p>
    <w:p w14:paraId="6C28B406" w14:textId="77777777" w:rsidR="005E2FE6" w:rsidRPr="00961DDB" w:rsidRDefault="00B847B9" w:rsidP="005E2FE6">
      <w:pPr>
        <w:rPr>
          <w:rFonts w:ascii="Arial" w:hAnsi="Arial" w:cs="Arial"/>
          <w:b/>
          <w:bCs/>
          <w:i/>
          <w:iCs/>
          <w:u w:val="single"/>
        </w:rPr>
      </w:pPr>
      <w:r w:rsidRPr="00961DDB">
        <w:rPr>
          <w:rFonts w:ascii="Arial" w:hAnsi="Arial" w:cs="Arial"/>
          <w:b/>
          <w:bCs/>
          <w:i/>
          <w:iCs/>
          <w:u w:val="single"/>
        </w:rPr>
        <w:t>Mobile Communication Channels</w:t>
      </w:r>
    </w:p>
    <w:p w14:paraId="708F4CC7" w14:textId="77777777" w:rsidR="00B10407" w:rsidRPr="00961DDB" w:rsidRDefault="00B847B9" w:rsidP="00B10407">
      <w:pPr>
        <w:pStyle w:val="ListParagraph"/>
        <w:numPr>
          <w:ilvl w:val="0"/>
          <w:numId w:val="35"/>
        </w:numPr>
        <w:rPr>
          <w:rFonts w:ascii="Arial" w:hAnsi="Arial" w:cs="Arial"/>
        </w:rPr>
      </w:pPr>
      <w:r w:rsidRPr="00961DDB">
        <w:rPr>
          <w:rFonts w:ascii="Arial" w:hAnsi="Arial" w:cs="Arial"/>
        </w:rPr>
        <w:t>An</w:t>
      </w:r>
      <w:r w:rsidR="00337FA7" w:rsidRPr="00961DDB">
        <w:rPr>
          <w:rFonts w:ascii="Arial" w:hAnsi="Arial" w:cs="Arial"/>
        </w:rPr>
        <w:t xml:space="preserve"> effective </w:t>
      </w:r>
      <w:r w:rsidRPr="00961DDB">
        <w:rPr>
          <w:rFonts w:ascii="Arial" w:hAnsi="Arial" w:cs="Arial"/>
        </w:rPr>
        <w:t>message</w:t>
      </w:r>
      <w:r w:rsidR="00337FA7" w:rsidRPr="00961DDB">
        <w:rPr>
          <w:rFonts w:ascii="Arial" w:hAnsi="Arial" w:cs="Arial"/>
        </w:rPr>
        <w:t xml:space="preserve"> should </w:t>
      </w:r>
      <w:r w:rsidRPr="00961DDB">
        <w:rPr>
          <w:rFonts w:ascii="Arial" w:hAnsi="Arial" w:cs="Arial"/>
        </w:rPr>
        <w:t>be used to</w:t>
      </w:r>
      <w:r w:rsidR="00337FA7" w:rsidRPr="00961DDB">
        <w:rPr>
          <w:rFonts w:ascii="Arial" w:hAnsi="Arial" w:cs="Arial"/>
        </w:rPr>
        <w:t xml:space="preserve"> </w:t>
      </w:r>
      <w:proofErr w:type="gramStart"/>
      <w:r w:rsidR="00255D3F" w:rsidRPr="00961DDB">
        <w:rPr>
          <w:rFonts w:ascii="Arial" w:hAnsi="Arial" w:cs="Arial"/>
        </w:rPr>
        <w:t>mask</w:t>
      </w:r>
      <w:proofErr w:type="gramEnd"/>
      <w:r w:rsidR="00337FA7" w:rsidRPr="00961DDB">
        <w:rPr>
          <w:rFonts w:ascii="Arial" w:hAnsi="Arial" w:cs="Arial"/>
        </w:rPr>
        <w:t xml:space="preserve"> or a more complicated campaign is to be sent out to just one individual or a small group. </w:t>
      </w:r>
    </w:p>
    <w:p w14:paraId="44815F36" w14:textId="77777777" w:rsidR="00B10407" w:rsidRPr="00961DDB" w:rsidRDefault="00B847B9" w:rsidP="00B10407">
      <w:pPr>
        <w:pStyle w:val="ListParagraph"/>
        <w:numPr>
          <w:ilvl w:val="0"/>
          <w:numId w:val="35"/>
        </w:numPr>
        <w:rPr>
          <w:rFonts w:ascii="Arial" w:hAnsi="Arial" w:cs="Arial"/>
        </w:rPr>
      </w:pPr>
      <w:r w:rsidRPr="00961DDB">
        <w:rPr>
          <w:rFonts w:ascii="Arial" w:hAnsi="Arial" w:cs="Arial"/>
        </w:rPr>
        <w:t>A mobile channel</w:t>
      </w:r>
      <w:r w:rsidRPr="00961DDB">
        <w:rPr>
          <w:rFonts w:ascii="Arial" w:hAnsi="Arial" w:cs="Arial"/>
        </w:rPr>
        <w:t xml:space="preserve"> provides a variety of possibilities, as well as the extra benefit of allowing the recipient to </w:t>
      </w:r>
      <w:r w:rsidR="0039143D" w:rsidRPr="00961DDB">
        <w:rPr>
          <w:rFonts w:ascii="Arial" w:hAnsi="Arial" w:cs="Arial"/>
        </w:rPr>
        <w:t>comprehend</w:t>
      </w:r>
      <w:r w:rsidRPr="00961DDB">
        <w:rPr>
          <w:rFonts w:ascii="Arial" w:hAnsi="Arial" w:cs="Arial"/>
        </w:rPr>
        <w:t xml:space="preserve"> the </w:t>
      </w:r>
      <w:r w:rsidR="0039143D" w:rsidRPr="00961DDB">
        <w:rPr>
          <w:rFonts w:ascii="Arial" w:hAnsi="Arial" w:cs="Arial"/>
        </w:rPr>
        <w:t>reciter’s</w:t>
      </w:r>
      <w:r w:rsidRPr="00961DDB">
        <w:rPr>
          <w:rFonts w:ascii="Arial" w:hAnsi="Arial" w:cs="Arial"/>
        </w:rPr>
        <w:t xml:space="preserve"> tone. </w:t>
      </w:r>
    </w:p>
    <w:p w14:paraId="322E6A44" w14:textId="77777777" w:rsidR="005E2FE6" w:rsidRPr="00961DDB" w:rsidRDefault="00B847B9" w:rsidP="00B10407">
      <w:pPr>
        <w:pStyle w:val="ListParagraph"/>
        <w:numPr>
          <w:ilvl w:val="0"/>
          <w:numId w:val="35"/>
        </w:numPr>
        <w:rPr>
          <w:rFonts w:ascii="Arial" w:hAnsi="Arial" w:cs="Arial"/>
        </w:rPr>
      </w:pPr>
      <w:r w:rsidRPr="00961DDB">
        <w:rPr>
          <w:rFonts w:ascii="Arial" w:hAnsi="Arial" w:cs="Arial"/>
        </w:rPr>
        <w:t>Some employees may opt to use another channel instead of an expressive channel while preparing for a face-to-face meeting to sav</w:t>
      </w:r>
      <w:r w:rsidRPr="00961DDB">
        <w:rPr>
          <w:rFonts w:ascii="Arial" w:hAnsi="Arial" w:cs="Arial"/>
        </w:rPr>
        <w:t>e time and effort</w:t>
      </w:r>
      <w:r w:rsidR="0076219A" w:rsidRPr="00961DDB">
        <w:rPr>
          <w:rFonts w:ascii="Arial" w:hAnsi="Arial" w:cs="Arial"/>
        </w:rPr>
        <w:t xml:space="preserve"> (</w:t>
      </w:r>
      <w:proofErr w:type="spellStart"/>
      <w:r w:rsidR="0076219A" w:rsidRPr="00961DDB">
        <w:rPr>
          <w:rFonts w:ascii="Arial" w:hAnsi="Arial" w:cs="Arial"/>
          <w:shd w:val="clear" w:color="auto" w:fill="FFFFFF"/>
        </w:rPr>
        <w:t>Yujie</w:t>
      </w:r>
      <w:proofErr w:type="spellEnd"/>
      <w:r w:rsidR="0076219A" w:rsidRPr="00961DDB">
        <w:rPr>
          <w:rFonts w:ascii="Arial" w:hAnsi="Arial" w:cs="Arial"/>
          <w:shd w:val="clear" w:color="auto" w:fill="FFFFFF"/>
        </w:rPr>
        <w:t>, 2021</w:t>
      </w:r>
      <w:r w:rsidR="0076219A" w:rsidRPr="00961DDB">
        <w:rPr>
          <w:rFonts w:ascii="Arial" w:hAnsi="Arial" w:cs="Arial"/>
        </w:rPr>
        <w:t>)</w:t>
      </w:r>
      <w:r w:rsidRPr="00961DDB">
        <w:rPr>
          <w:rFonts w:ascii="Arial" w:hAnsi="Arial" w:cs="Arial"/>
        </w:rPr>
        <w:t>.</w:t>
      </w:r>
    </w:p>
    <w:p w14:paraId="39AF8FC4" w14:textId="77777777" w:rsidR="005758A2" w:rsidRPr="00961DDB" w:rsidRDefault="00B847B9" w:rsidP="005758A2">
      <w:pPr>
        <w:rPr>
          <w:rFonts w:ascii="Arial" w:hAnsi="Arial" w:cs="Arial"/>
          <w:b/>
          <w:bCs/>
          <w:i/>
          <w:iCs/>
          <w:u w:val="single"/>
        </w:rPr>
      </w:pPr>
      <w:r w:rsidRPr="00961DDB">
        <w:rPr>
          <w:rFonts w:ascii="Arial" w:hAnsi="Arial" w:cs="Arial"/>
          <w:b/>
          <w:bCs/>
          <w:i/>
          <w:iCs/>
          <w:u w:val="single"/>
        </w:rPr>
        <w:t>Channels of Electronic Communication</w:t>
      </w:r>
    </w:p>
    <w:p w14:paraId="1F2B1C9C" w14:textId="77777777" w:rsidR="00B10407" w:rsidRPr="00961DDB" w:rsidRDefault="00B847B9" w:rsidP="006C2F12">
      <w:pPr>
        <w:pStyle w:val="ListParagraph"/>
        <w:numPr>
          <w:ilvl w:val="0"/>
          <w:numId w:val="36"/>
        </w:numPr>
        <w:rPr>
          <w:rFonts w:ascii="Arial" w:hAnsi="Arial" w:cs="Arial"/>
        </w:rPr>
      </w:pPr>
      <w:r w:rsidRPr="00961DDB">
        <w:rPr>
          <w:rFonts w:ascii="Arial" w:hAnsi="Arial" w:cs="Arial"/>
        </w:rPr>
        <w:t xml:space="preserve">Email, the Internet, business networks, and social media sites are all examples of electronic message channels. </w:t>
      </w:r>
    </w:p>
    <w:p w14:paraId="53F54E4F" w14:textId="77777777" w:rsidR="006C2F12" w:rsidRPr="00961DDB" w:rsidRDefault="00B847B9" w:rsidP="006C2F12">
      <w:pPr>
        <w:pStyle w:val="ListParagraph"/>
        <w:numPr>
          <w:ilvl w:val="0"/>
          <w:numId w:val="36"/>
        </w:numPr>
        <w:rPr>
          <w:rFonts w:ascii="Arial" w:hAnsi="Arial" w:cs="Arial"/>
        </w:rPr>
      </w:pPr>
      <w:r w:rsidRPr="00961DDB">
        <w:rPr>
          <w:rFonts w:ascii="Arial" w:hAnsi="Arial" w:cs="Arial"/>
        </w:rPr>
        <w:t xml:space="preserve">Individuals, small groups, and large </w:t>
      </w:r>
      <w:r w:rsidR="005A743E" w:rsidRPr="00961DDB">
        <w:rPr>
          <w:rFonts w:ascii="Arial" w:hAnsi="Arial" w:cs="Arial"/>
        </w:rPr>
        <w:t>organizations</w:t>
      </w:r>
      <w:r w:rsidRPr="00961DDB">
        <w:rPr>
          <w:rFonts w:ascii="Arial" w:hAnsi="Arial" w:cs="Arial"/>
        </w:rPr>
        <w:t xml:space="preserve"> can</w:t>
      </w:r>
      <w:r w:rsidRPr="00961DDB">
        <w:rPr>
          <w:rFonts w:ascii="Arial" w:hAnsi="Arial" w:cs="Arial"/>
        </w:rPr>
        <w:t xml:space="preserve"> all benefit from this path. It</w:t>
      </w:r>
      <w:r w:rsidR="004E0B3A" w:rsidRPr="00961DDB">
        <w:rPr>
          <w:rFonts w:ascii="Arial" w:hAnsi="Arial" w:cs="Arial"/>
        </w:rPr>
        <w:t>’</w:t>
      </w:r>
      <w:r w:rsidRPr="00961DDB">
        <w:rPr>
          <w:rFonts w:ascii="Arial" w:hAnsi="Arial" w:cs="Arial"/>
        </w:rPr>
        <w:t xml:space="preserve">s a less personal yet more effective way to communicate. </w:t>
      </w:r>
    </w:p>
    <w:p w14:paraId="04CA0B0A" w14:textId="77777777" w:rsidR="005758A2" w:rsidRPr="00961DDB" w:rsidRDefault="00B847B9" w:rsidP="006C2F12">
      <w:pPr>
        <w:pStyle w:val="ListParagraph"/>
        <w:numPr>
          <w:ilvl w:val="0"/>
          <w:numId w:val="36"/>
        </w:numPr>
        <w:rPr>
          <w:rFonts w:ascii="Arial" w:hAnsi="Arial" w:cs="Arial"/>
        </w:rPr>
      </w:pPr>
      <w:r w:rsidRPr="00961DDB">
        <w:rPr>
          <w:rFonts w:ascii="Arial" w:hAnsi="Arial" w:cs="Arial"/>
        </w:rPr>
        <w:t xml:space="preserve">If </w:t>
      </w:r>
      <w:r w:rsidR="006C2F12" w:rsidRPr="00961DDB">
        <w:rPr>
          <w:rFonts w:ascii="Arial" w:hAnsi="Arial" w:cs="Arial"/>
        </w:rPr>
        <w:t>Tesco is</w:t>
      </w:r>
      <w:r w:rsidRPr="00961DDB">
        <w:rPr>
          <w:rFonts w:ascii="Arial" w:hAnsi="Arial" w:cs="Arial"/>
        </w:rPr>
        <w:t xml:space="preserve"> going to use this channel, make sure to speak clearly and avoid irony and ambiguity unless the situation calls for it.</w:t>
      </w:r>
    </w:p>
    <w:p w14:paraId="5616260B" w14:textId="77777777" w:rsidR="00295B41" w:rsidRPr="00961DDB" w:rsidRDefault="00B847B9" w:rsidP="005758A2">
      <w:pPr>
        <w:rPr>
          <w:rFonts w:ascii="Arial" w:hAnsi="Arial" w:cs="Arial"/>
          <w:b/>
          <w:bCs/>
        </w:rPr>
      </w:pPr>
      <w:r w:rsidRPr="00961DDB">
        <w:rPr>
          <w:rFonts w:ascii="Arial" w:hAnsi="Arial" w:cs="Arial"/>
          <w:b/>
          <w:bCs/>
        </w:rPr>
        <w:t xml:space="preserve">Improvement of </w:t>
      </w:r>
      <w:r w:rsidR="00184EAD" w:rsidRPr="00961DDB">
        <w:rPr>
          <w:rFonts w:ascii="Arial" w:hAnsi="Arial" w:cs="Arial"/>
          <w:b/>
          <w:bCs/>
        </w:rPr>
        <w:t>channel</w:t>
      </w:r>
      <w:r w:rsidRPr="00961DDB">
        <w:rPr>
          <w:rFonts w:ascii="Arial" w:hAnsi="Arial" w:cs="Arial"/>
          <w:b/>
          <w:bCs/>
        </w:rPr>
        <w:t xml:space="preserve"> fo</w:t>
      </w:r>
      <w:r w:rsidR="00184EAD" w:rsidRPr="00961DDB">
        <w:rPr>
          <w:rFonts w:ascii="Arial" w:hAnsi="Arial" w:cs="Arial"/>
          <w:b/>
          <w:bCs/>
        </w:rPr>
        <w:t>r</w:t>
      </w:r>
      <w:r w:rsidRPr="00961DDB">
        <w:rPr>
          <w:rFonts w:ascii="Arial" w:hAnsi="Arial" w:cs="Arial"/>
          <w:b/>
          <w:bCs/>
        </w:rPr>
        <w:t xml:space="preserve"> </w:t>
      </w:r>
      <w:r w:rsidR="005C442B" w:rsidRPr="00961DDB">
        <w:rPr>
          <w:rFonts w:ascii="Arial" w:hAnsi="Arial" w:cs="Arial"/>
          <w:b/>
          <w:bCs/>
        </w:rPr>
        <w:t>communication</w:t>
      </w:r>
      <w:r w:rsidRPr="00961DDB">
        <w:rPr>
          <w:rFonts w:ascii="Arial" w:hAnsi="Arial" w:cs="Arial"/>
          <w:b/>
          <w:bCs/>
        </w:rPr>
        <w:t xml:space="preserve"> for </w:t>
      </w:r>
      <w:r w:rsidR="00184EAD" w:rsidRPr="00961DDB">
        <w:rPr>
          <w:rFonts w:ascii="Arial" w:hAnsi="Arial" w:cs="Arial"/>
          <w:b/>
          <w:bCs/>
        </w:rPr>
        <w:t>Tesco</w:t>
      </w:r>
    </w:p>
    <w:p w14:paraId="2ABE62AB" w14:textId="77777777" w:rsidR="00A516DA" w:rsidRPr="00961DDB" w:rsidRDefault="00B847B9" w:rsidP="00A516DA">
      <w:pPr>
        <w:rPr>
          <w:rFonts w:ascii="Arial" w:hAnsi="Arial" w:cs="Arial"/>
          <w:b/>
          <w:bCs/>
        </w:rPr>
      </w:pPr>
      <w:r w:rsidRPr="00961DDB">
        <w:rPr>
          <w:rFonts w:ascii="Arial" w:hAnsi="Arial" w:cs="Arial"/>
          <w:b/>
          <w:bCs/>
        </w:rPr>
        <w:t>In the retail industry, internal communication is crucial.</w:t>
      </w:r>
    </w:p>
    <w:p w14:paraId="64DBF876" w14:textId="77777777" w:rsidR="00B10407" w:rsidRPr="00961DDB" w:rsidRDefault="00B847B9" w:rsidP="00B10407">
      <w:pPr>
        <w:pStyle w:val="ListParagraph"/>
        <w:numPr>
          <w:ilvl w:val="0"/>
          <w:numId w:val="28"/>
        </w:numPr>
        <w:rPr>
          <w:rFonts w:ascii="Arial" w:hAnsi="Arial" w:cs="Arial"/>
        </w:rPr>
      </w:pPr>
      <w:r w:rsidRPr="00961DDB">
        <w:rPr>
          <w:rFonts w:ascii="Arial" w:hAnsi="Arial" w:cs="Arial"/>
        </w:rPr>
        <w:lastRenderedPageBreak/>
        <w:t xml:space="preserve">One of the most significant barriers to internal communication is connecting difficult-to-reach individuals. </w:t>
      </w:r>
    </w:p>
    <w:p w14:paraId="65D7A580" w14:textId="77777777" w:rsidR="00295B41" w:rsidRPr="00961DDB" w:rsidRDefault="00B847B9" w:rsidP="00B10407">
      <w:pPr>
        <w:pStyle w:val="ListParagraph"/>
        <w:numPr>
          <w:ilvl w:val="0"/>
          <w:numId w:val="28"/>
        </w:numPr>
        <w:rPr>
          <w:rFonts w:ascii="Arial" w:hAnsi="Arial" w:cs="Arial"/>
        </w:rPr>
      </w:pPr>
      <w:r w:rsidRPr="00961DDB">
        <w:rPr>
          <w:rFonts w:ascii="Arial" w:hAnsi="Arial" w:cs="Arial"/>
        </w:rPr>
        <w:t>As the number of frontline and in-store staff in the retail industry has expanded, the barrier has become more visible.</w:t>
      </w:r>
    </w:p>
    <w:p w14:paraId="1CF50927" w14:textId="77777777" w:rsidR="00B10407" w:rsidRPr="00961DDB" w:rsidRDefault="00B847B9" w:rsidP="00B10407">
      <w:pPr>
        <w:pStyle w:val="ListParagraph"/>
        <w:numPr>
          <w:ilvl w:val="0"/>
          <w:numId w:val="28"/>
        </w:numPr>
        <w:rPr>
          <w:rFonts w:ascii="Arial" w:hAnsi="Arial" w:cs="Arial"/>
        </w:rPr>
      </w:pPr>
      <w:r w:rsidRPr="00961DDB">
        <w:rPr>
          <w:rFonts w:ascii="Arial" w:hAnsi="Arial" w:cs="Arial"/>
        </w:rPr>
        <w:t xml:space="preserve">Because of the increasing </w:t>
      </w:r>
      <w:r w:rsidRPr="00961DDB">
        <w:rPr>
          <w:rFonts w:ascii="Arial" w:hAnsi="Arial" w:cs="Arial"/>
        </w:rPr>
        <w:t>number of gaps between origin and destination, messages in retail top-down and cross-channel communications may be easily misconstrued</w:t>
      </w:r>
      <w:r w:rsidR="0076219A" w:rsidRPr="00961DDB">
        <w:rPr>
          <w:rFonts w:ascii="Arial" w:hAnsi="Arial" w:cs="Arial"/>
        </w:rPr>
        <w:t xml:space="preserve"> (</w:t>
      </w:r>
      <w:r w:rsidR="003C2E8D" w:rsidRPr="00961DDB">
        <w:rPr>
          <w:rFonts w:ascii="Arial" w:hAnsi="Arial" w:cs="Arial"/>
          <w:shd w:val="clear" w:color="auto" w:fill="FFFFFF"/>
        </w:rPr>
        <w:t>Chen and Chiu, 2021</w:t>
      </w:r>
      <w:r w:rsidR="0076219A" w:rsidRPr="00961DDB">
        <w:rPr>
          <w:rFonts w:ascii="Arial" w:hAnsi="Arial" w:cs="Arial"/>
        </w:rPr>
        <w:t>)</w:t>
      </w:r>
      <w:r w:rsidRPr="00961DDB">
        <w:rPr>
          <w:rFonts w:ascii="Arial" w:hAnsi="Arial" w:cs="Arial"/>
        </w:rPr>
        <w:t>.</w:t>
      </w:r>
    </w:p>
    <w:p w14:paraId="7F6CD4FC" w14:textId="77777777" w:rsidR="00A516DA" w:rsidRPr="00961DDB" w:rsidRDefault="00B847B9" w:rsidP="00B10407">
      <w:pPr>
        <w:pStyle w:val="ListParagraph"/>
        <w:numPr>
          <w:ilvl w:val="0"/>
          <w:numId w:val="28"/>
        </w:numPr>
        <w:rPr>
          <w:rFonts w:ascii="Arial" w:hAnsi="Arial" w:cs="Arial"/>
        </w:rPr>
      </w:pPr>
      <w:r w:rsidRPr="00961DDB">
        <w:rPr>
          <w:rFonts w:ascii="Arial" w:hAnsi="Arial" w:cs="Arial"/>
        </w:rPr>
        <w:t xml:space="preserve">Data </w:t>
      </w:r>
      <w:r w:rsidR="00411A44" w:rsidRPr="00961DDB">
        <w:rPr>
          <w:rFonts w:ascii="Arial" w:hAnsi="Arial" w:cs="Arial"/>
        </w:rPr>
        <w:t>disappears</w:t>
      </w:r>
      <w:r w:rsidRPr="00961DDB">
        <w:rPr>
          <w:rFonts w:ascii="Arial" w:hAnsi="Arial" w:cs="Arial"/>
        </w:rPr>
        <w:t xml:space="preserve"> is replaced, and then</w:t>
      </w:r>
      <w:r w:rsidR="00F732C9" w:rsidRPr="00961DDB">
        <w:rPr>
          <w:rFonts w:ascii="Arial" w:hAnsi="Arial" w:cs="Arial"/>
        </w:rPr>
        <w:t xml:space="preserve"> </w:t>
      </w:r>
      <w:r w:rsidR="00423DCD" w:rsidRPr="00961DDB">
        <w:rPr>
          <w:rFonts w:ascii="Arial" w:hAnsi="Arial" w:cs="Arial"/>
        </w:rPr>
        <w:t>wiped out</w:t>
      </w:r>
      <w:r w:rsidRPr="00961DDB">
        <w:rPr>
          <w:rFonts w:ascii="Arial" w:hAnsi="Arial" w:cs="Arial"/>
        </w:rPr>
        <w:t xml:space="preserve"> again until consumers receive a message that has n</w:t>
      </w:r>
      <w:r w:rsidRPr="00961DDB">
        <w:rPr>
          <w:rFonts w:ascii="Arial" w:hAnsi="Arial" w:cs="Arial"/>
        </w:rPr>
        <w:t>o resemblance to the original. This offers excellent conditions for strewn-together phone-like conversation.</w:t>
      </w:r>
    </w:p>
    <w:p w14:paraId="0D33D41E" w14:textId="77777777" w:rsidR="00A516DA" w:rsidRPr="00961DDB" w:rsidRDefault="00B847B9" w:rsidP="00A516DA">
      <w:pPr>
        <w:rPr>
          <w:rFonts w:ascii="Arial" w:hAnsi="Arial" w:cs="Arial"/>
          <w:b/>
          <w:bCs/>
        </w:rPr>
      </w:pPr>
      <w:r w:rsidRPr="00961DDB">
        <w:rPr>
          <w:rFonts w:ascii="Arial" w:hAnsi="Arial" w:cs="Arial"/>
          <w:b/>
          <w:bCs/>
        </w:rPr>
        <w:t>Create an effective communications plan for your business.</w:t>
      </w:r>
    </w:p>
    <w:p w14:paraId="185D2D16" w14:textId="77777777" w:rsidR="00B10407" w:rsidRPr="00961DDB" w:rsidRDefault="00B847B9" w:rsidP="00B10407">
      <w:pPr>
        <w:pStyle w:val="ListParagraph"/>
        <w:numPr>
          <w:ilvl w:val="0"/>
          <w:numId w:val="29"/>
        </w:numPr>
        <w:rPr>
          <w:rFonts w:ascii="Arial" w:hAnsi="Arial" w:cs="Arial"/>
        </w:rPr>
      </w:pPr>
      <w:r w:rsidRPr="00961DDB">
        <w:rPr>
          <w:rFonts w:ascii="Arial" w:hAnsi="Arial" w:cs="Arial"/>
        </w:rPr>
        <w:t>Not having an internal communication plan is one of the worst mistakes any retail intern</w:t>
      </w:r>
      <w:r w:rsidRPr="00961DDB">
        <w:rPr>
          <w:rFonts w:ascii="Arial" w:hAnsi="Arial" w:cs="Arial"/>
        </w:rPr>
        <w:t>al communications manager can make.</w:t>
      </w:r>
    </w:p>
    <w:p w14:paraId="49976295" w14:textId="77777777" w:rsidR="00A516DA" w:rsidRPr="00961DDB" w:rsidRDefault="00B847B9" w:rsidP="00B10407">
      <w:pPr>
        <w:pStyle w:val="ListParagraph"/>
        <w:numPr>
          <w:ilvl w:val="0"/>
          <w:numId w:val="29"/>
        </w:numPr>
        <w:rPr>
          <w:rFonts w:ascii="Arial" w:hAnsi="Arial" w:cs="Arial"/>
        </w:rPr>
      </w:pPr>
      <w:r w:rsidRPr="00961DDB">
        <w:rPr>
          <w:rFonts w:ascii="Arial" w:hAnsi="Arial" w:cs="Arial"/>
        </w:rPr>
        <w:t>Suppliers rely on area managers to provide corporate information to employees in</w:t>
      </w:r>
      <w:r w:rsidR="00977FB7" w:rsidRPr="00961DDB">
        <w:rPr>
          <w:rFonts w:ascii="Arial" w:hAnsi="Arial" w:cs="Arial"/>
        </w:rPr>
        <w:t xml:space="preserve"> Tesco</w:t>
      </w:r>
      <w:r w:rsidRPr="00961DDB">
        <w:rPr>
          <w:rFonts w:ascii="Arial" w:hAnsi="Arial" w:cs="Arial"/>
        </w:rPr>
        <w:t xml:space="preserve"> stores all around the world. </w:t>
      </w:r>
    </w:p>
    <w:p w14:paraId="4FADD3CE" w14:textId="77777777" w:rsidR="00A516DA" w:rsidRPr="00961DDB" w:rsidRDefault="00B847B9" w:rsidP="00A516DA">
      <w:pPr>
        <w:rPr>
          <w:rFonts w:ascii="Arial" w:hAnsi="Arial" w:cs="Arial"/>
          <w:b/>
          <w:bCs/>
        </w:rPr>
      </w:pPr>
      <w:r w:rsidRPr="00961DDB">
        <w:rPr>
          <w:rFonts w:ascii="Arial" w:hAnsi="Arial" w:cs="Arial"/>
          <w:b/>
          <w:bCs/>
        </w:rPr>
        <w:t>Make eye contact with someone.</w:t>
      </w:r>
    </w:p>
    <w:p w14:paraId="5AA37255" w14:textId="77777777" w:rsidR="00B10407" w:rsidRPr="00961DDB" w:rsidRDefault="00B847B9" w:rsidP="00B10407">
      <w:pPr>
        <w:pStyle w:val="ListParagraph"/>
        <w:numPr>
          <w:ilvl w:val="0"/>
          <w:numId w:val="30"/>
        </w:numPr>
        <w:rPr>
          <w:rFonts w:ascii="Arial" w:hAnsi="Arial" w:cs="Arial"/>
        </w:rPr>
      </w:pPr>
      <w:r w:rsidRPr="00961DDB">
        <w:rPr>
          <w:rFonts w:ascii="Arial" w:hAnsi="Arial" w:cs="Arial"/>
        </w:rPr>
        <w:t xml:space="preserve">Another method for avoiding the </w:t>
      </w:r>
      <w:r w:rsidR="00B80EFA" w:rsidRPr="00961DDB">
        <w:rPr>
          <w:rFonts w:ascii="Arial" w:hAnsi="Arial" w:cs="Arial"/>
        </w:rPr>
        <w:t>vacant</w:t>
      </w:r>
      <w:r w:rsidRPr="00961DDB">
        <w:rPr>
          <w:rFonts w:ascii="Arial" w:hAnsi="Arial" w:cs="Arial"/>
        </w:rPr>
        <w:t xml:space="preserve"> phone problem is to create a new </w:t>
      </w:r>
      <w:r w:rsidRPr="00961DDB">
        <w:rPr>
          <w:rFonts w:ascii="Arial" w:hAnsi="Arial" w:cs="Arial"/>
        </w:rPr>
        <w:t>point of connection. Employees at large companies receive a variety of emails, warnings, and publications.</w:t>
      </w:r>
    </w:p>
    <w:p w14:paraId="4B660151" w14:textId="77777777" w:rsidR="00B10407" w:rsidRPr="00961DDB" w:rsidRDefault="00B847B9" w:rsidP="00B10407">
      <w:pPr>
        <w:pStyle w:val="ListParagraph"/>
        <w:numPr>
          <w:ilvl w:val="0"/>
          <w:numId w:val="30"/>
        </w:numPr>
        <w:rPr>
          <w:rFonts w:ascii="Arial" w:hAnsi="Arial" w:cs="Arial"/>
        </w:rPr>
      </w:pPr>
      <w:r w:rsidRPr="00961DDB">
        <w:rPr>
          <w:rFonts w:ascii="Arial" w:hAnsi="Arial" w:cs="Arial"/>
        </w:rPr>
        <w:t>Retail personnel, on the other hand, have limited access to smart devices, making it difficult for them to keep updated</w:t>
      </w:r>
      <w:r w:rsidR="003C2E8D" w:rsidRPr="00961DDB">
        <w:rPr>
          <w:rFonts w:ascii="Arial" w:hAnsi="Arial" w:cs="Arial"/>
        </w:rPr>
        <w:t xml:space="preserve"> (</w:t>
      </w:r>
      <w:r w:rsidR="00732434" w:rsidRPr="00961DDB">
        <w:rPr>
          <w:rFonts w:ascii="Arial" w:hAnsi="Arial" w:cs="Arial"/>
          <w:shd w:val="clear" w:color="auto" w:fill="FFFFFF"/>
        </w:rPr>
        <w:t>Phillips, 2020</w:t>
      </w:r>
      <w:r w:rsidR="003C2E8D" w:rsidRPr="00961DDB">
        <w:rPr>
          <w:rFonts w:ascii="Arial" w:hAnsi="Arial" w:cs="Arial"/>
        </w:rPr>
        <w:t>)</w:t>
      </w:r>
      <w:r w:rsidRPr="00961DDB">
        <w:rPr>
          <w:rFonts w:ascii="Arial" w:hAnsi="Arial" w:cs="Arial"/>
        </w:rPr>
        <w:t xml:space="preserve">. </w:t>
      </w:r>
    </w:p>
    <w:p w14:paraId="234D637C" w14:textId="77777777" w:rsidR="00A516DA" w:rsidRPr="00961DDB" w:rsidRDefault="00B847B9" w:rsidP="00B10407">
      <w:pPr>
        <w:pStyle w:val="ListParagraph"/>
        <w:numPr>
          <w:ilvl w:val="0"/>
          <w:numId w:val="30"/>
        </w:numPr>
        <w:rPr>
          <w:rFonts w:ascii="Arial" w:hAnsi="Arial" w:cs="Arial"/>
        </w:rPr>
      </w:pPr>
      <w:r w:rsidRPr="00961DDB">
        <w:rPr>
          <w:rFonts w:ascii="Arial" w:hAnsi="Arial" w:cs="Arial"/>
        </w:rPr>
        <w:t>It</w:t>
      </w:r>
      <w:r w:rsidR="00FC48BF" w:rsidRPr="00961DDB">
        <w:rPr>
          <w:rFonts w:ascii="Arial" w:hAnsi="Arial" w:cs="Arial"/>
        </w:rPr>
        <w:t xml:space="preserve"> i</w:t>
      </w:r>
      <w:r w:rsidRPr="00961DDB">
        <w:rPr>
          <w:rFonts w:ascii="Arial" w:hAnsi="Arial" w:cs="Arial"/>
        </w:rPr>
        <w:t>s a good idea to choose someone to oversee information flow, which is generally the local director or manager.</w:t>
      </w:r>
    </w:p>
    <w:p w14:paraId="6AEE4477" w14:textId="77777777" w:rsidR="00A516DA" w:rsidRPr="00961DDB" w:rsidRDefault="00B847B9" w:rsidP="00A516DA">
      <w:pPr>
        <w:rPr>
          <w:rFonts w:ascii="Arial" w:hAnsi="Arial" w:cs="Arial"/>
          <w:b/>
          <w:bCs/>
        </w:rPr>
      </w:pPr>
      <w:r w:rsidRPr="00961DDB">
        <w:rPr>
          <w:rFonts w:ascii="Arial" w:hAnsi="Arial" w:cs="Arial"/>
          <w:b/>
          <w:bCs/>
        </w:rPr>
        <w:t>Mobile Retail</w:t>
      </w:r>
      <w:r w:rsidR="004E0B3A" w:rsidRPr="00961DDB">
        <w:rPr>
          <w:rFonts w:ascii="Arial" w:hAnsi="Arial" w:cs="Arial"/>
          <w:b/>
          <w:bCs/>
        </w:rPr>
        <w:t>’</w:t>
      </w:r>
      <w:r w:rsidRPr="00961DDB">
        <w:rPr>
          <w:rFonts w:ascii="Arial" w:hAnsi="Arial" w:cs="Arial"/>
          <w:b/>
          <w:bCs/>
        </w:rPr>
        <w:t>s Demands</w:t>
      </w:r>
    </w:p>
    <w:p w14:paraId="51C580D1" w14:textId="77777777" w:rsidR="00B10407" w:rsidRPr="00961DDB" w:rsidRDefault="00B847B9" w:rsidP="00B10407">
      <w:pPr>
        <w:pStyle w:val="ListParagraph"/>
        <w:numPr>
          <w:ilvl w:val="0"/>
          <w:numId w:val="31"/>
        </w:numPr>
        <w:rPr>
          <w:rFonts w:ascii="Arial" w:hAnsi="Arial" w:cs="Arial"/>
        </w:rPr>
      </w:pPr>
      <w:r w:rsidRPr="00961DDB">
        <w:rPr>
          <w:rFonts w:ascii="Arial" w:hAnsi="Arial" w:cs="Arial"/>
        </w:rPr>
        <w:t>Seventy percent of employees no longer work at a desk. To reach everyone, effective communication must be mobile, especia</w:t>
      </w:r>
      <w:r w:rsidRPr="00961DDB">
        <w:rPr>
          <w:rFonts w:ascii="Arial" w:hAnsi="Arial" w:cs="Arial"/>
        </w:rPr>
        <w:t>lly in the dispersed retail sector</w:t>
      </w:r>
      <w:r w:rsidR="00263186" w:rsidRPr="00961DDB">
        <w:rPr>
          <w:rFonts w:ascii="Arial" w:hAnsi="Arial" w:cs="Arial"/>
        </w:rPr>
        <w:t xml:space="preserve"> like Tesco</w:t>
      </w:r>
      <w:r w:rsidRPr="00961DDB">
        <w:rPr>
          <w:rFonts w:ascii="Arial" w:hAnsi="Arial" w:cs="Arial"/>
        </w:rPr>
        <w:t xml:space="preserve">. </w:t>
      </w:r>
    </w:p>
    <w:p w14:paraId="20EBA7DF" w14:textId="77777777" w:rsidR="00A516DA" w:rsidRPr="00961DDB" w:rsidRDefault="00B847B9" w:rsidP="00B10407">
      <w:pPr>
        <w:pStyle w:val="ListParagraph"/>
        <w:numPr>
          <w:ilvl w:val="0"/>
          <w:numId w:val="31"/>
        </w:numPr>
        <w:rPr>
          <w:rFonts w:ascii="Arial" w:hAnsi="Arial" w:cs="Arial"/>
        </w:rPr>
      </w:pPr>
      <w:r w:rsidRPr="00961DDB">
        <w:rPr>
          <w:rFonts w:ascii="Arial" w:hAnsi="Arial" w:cs="Arial"/>
        </w:rPr>
        <w:t xml:space="preserve">Employees at </w:t>
      </w:r>
      <w:proofErr w:type="gramStart"/>
      <w:r w:rsidRPr="00961DDB">
        <w:rPr>
          <w:rFonts w:ascii="Arial" w:hAnsi="Arial" w:cs="Arial"/>
        </w:rPr>
        <w:t xml:space="preserve">retail </w:t>
      </w:r>
      <w:r w:rsidR="007E06EC" w:rsidRPr="00961DDB">
        <w:rPr>
          <w:rFonts w:ascii="Arial" w:hAnsi="Arial" w:cs="Arial"/>
        </w:rPr>
        <w:t xml:space="preserve"> </w:t>
      </w:r>
      <w:r w:rsidR="00BA2DD6" w:rsidRPr="00961DDB">
        <w:rPr>
          <w:rFonts w:ascii="Arial" w:hAnsi="Arial" w:cs="Arial"/>
        </w:rPr>
        <w:t>T</w:t>
      </w:r>
      <w:r w:rsidR="007E06EC" w:rsidRPr="00961DDB">
        <w:rPr>
          <w:rFonts w:ascii="Arial" w:hAnsi="Arial" w:cs="Arial"/>
        </w:rPr>
        <w:t>esco</w:t>
      </w:r>
      <w:proofErr w:type="gramEnd"/>
      <w:r w:rsidR="007E06EC" w:rsidRPr="00961DDB">
        <w:rPr>
          <w:rFonts w:ascii="Arial" w:hAnsi="Arial" w:cs="Arial"/>
        </w:rPr>
        <w:t xml:space="preserve"> </w:t>
      </w:r>
      <w:r w:rsidRPr="00961DDB">
        <w:rPr>
          <w:rFonts w:ascii="Arial" w:hAnsi="Arial" w:cs="Arial"/>
        </w:rPr>
        <w:t>stores must remain in touch, and what better way to do so than through social media?</w:t>
      </w:r>
    </w:p>
    <w:p w14:paraId="0B93D69A" w14:textId="77777777" w:rsidR="00767932" w:rsidRPr="00961DDB" w:rsidRDefault="00B847B9" w:rsidP="008737F2">
      <w:pPr>
        <w:rPr>
          <w:rFonts w:ascii="Arial" w:hAnsi="Arial" w:cs="Arial"/>
          <w:b/>
          <w:bCs/>
        </w:rPr>
      </w:pPr>
      <w:r w:rsidRPr="00961DDB">
        <w:rPr>
          <w:rFonts w:ascii="Arial" w:hAnsi="Arial" w:cs="Arial"/>
          <w:b/>
          <w:bCs/>
        </w:rPr>
        <w:t>Conclusion</w:t>
      </w:r>
      <w:r w:rsidR="00B27E33" w:rsidRPr="00961DDB">
        <w:rPr>
          <w:rFonts w:ascii="Arial" w:hAnsi="Arial" w:cs="Arial"/>
          <w:b/>
          <w:bCs/>
        </w:rPr>
        <w:t xml:space="preserve"> </w:t>
      </w:r>
    </w:p>
    <w:p w14:paraId="419C9B73" w14:textId="77777777" w:rsidR="009B515A" w:rsidRPr="00961DDB" w:rsidRDefault="00B847B9" w:rsidP="009B515A">
      <w:pPr>
        <w:rPr>
          <w:rFonts w:ascii="Arial" w:hAnsi="Arial" w:cs="Arial"/>
        </w:rPr>
      </w:pPr>
      <w:r w:rsidRPr="00961DDB">
        <w:rPr>
          <w:rFonts w:ascii="Arial" w:hAnsi="Arial" w:cs="Arial"/>
        </w:rPr>
        <w:lastRenderedPageBreak/>
        <w:t xml:space="preserve">Hence, </w:t>
      </w:r>
      <w:r w:rsidR="00722172" w:rsidRPr="00961DDB">
        <w:rPr>
          <w:rFonts w:ascii="Arial" w:hAnsi="Arial" w:cs="Arial"/>
        </w:rPr>
        <w:t xml:space="preserve">to conclude </w:t>
      </w:r>
      <w:r w:rsidR="00AF5861" w:rsidRPr="00961DDB">
        <w:rPr>
          <w:rFonts w:ascii="Arial" w:hAnsi="Arial" w:cs="Arial"/>
        </w:rPr>
        <w:t>Communication</w:t>
      </w:r>
      <w:r w:rsidR="004E0B3A" w:rsidRPr="00961DDB">
        <w:rPr>
          <w:rFonts w:ascii="Arial" w:hAnsi="Arial" w:cs="Arial"/>
        </w:rPr>
        <w:t>’</w:t>
      </w:r>
      <w:r w:rsidR="00AF5861" w:rsidRPr="00961DDB">
        <w:rPr>
          <w:rFonts w:ascii="Arial" w:hAnsi="Arial" w:cs="Arial"/>
        </w:rPr>
        <w:t>s importance cannot be emphasized. It is essential to share one</w:t>
      </w:r>
      <w:r w:rsidR="004E0B3A" w:rsidRPr="00961DDB">
        <w:rPr>
          <w:rFonts w:ascii="Arial" w:hAnsi="Arial" w:cs="Arial"/>
        </w:rPr>
        <w:t>’</w:t>
      </w:r>
      <w:r w:rsidR="00AF5861" w:rsidRPr="00961DDB">
        <w:rPr>
          <w:rFonts w:ascii="Arial" w:hAnsi="Arial" w:cs="Arial"/>
        </w:rPr>
        <w:t>s thoughts and ideas to live a richer and happier life. If we converse more, people will suffer less and feel better about almost everything</w:t>
      </w:r>
      <w:r w:rsidR="00065D3D" w:rsidRPr="00961DDB">
        <w:rPr>
          <w:rFonts w:ascii="Arial" w:hAnsi="Arial" w:cs="Arial"/>
        </w:rPr>
        <w:t xml:space="preserve">. </w:t>
      </w:r>
      <w:r w:rsidR="00B335AF" w:rsidRPr="00961DDB">
        <w:rPr>
          <w:rFonts w:ascii="Arial" w:hAnsi="Arial" w:cs="Arial"/>
        </w:rPr>
        <w:t xml:space="preserve">It sums up </w:t>
      </w:r>
      <w:r w:rsidR="00B73D83" w:rsidRPr="00961DDB">
        <w:rPr>
          <w:rFonts w:ascii="Arial" w:hAnsi="Arial" w:cs="Arial"/>
        </w:rPr>
        <w:t>that</w:t>
      </w:r>
      <w:r w:rsidR="00B335AF" w:rsidRPr="00961DDB">
        <w:rPr>
          <w:rFonts w:ascii="Arial" w:hAnsi="Arial" w:cs="Arial"/>
        </w:rPr>
        <w:t xml:space="preserve"> c</w:t>
      </w:r>
      <w:r w:rsidR="00065D3D" w:rsidRPr="00961DDB">
        <w:rPr>
          <w:rFonts w:ascii="Arial" w:hAnsi="Arial" w:cs="Arial"/>
        </w:rPr>
        <w:t>ommunication is the act of conveying information from one area to another. In most cases, communication is the most crucial path. It encompasses not just data transfer or notification, but also the receiver</w:t>
      </w:r>
      <w:r w:rsidR="004E0B3A" w:rsidRPr="00961DDB">
        <w:rPr>
          <w:rFonts w:ascii="Arial" w:hAnsi="Arial" w:cs="Arial"/>
        </w:rPr>
        <w:t>’</w:t>
      </w:r>
      <w:r w:rsidR="00065D3D" w:rsidRPr="00961DDB">
        <w:rPr>
          <w:rFonts w:ascii="Arial" w:hAnsi="Arial" w:cs="Arial"/>
        </w:rPr>
        <w:t>s comprehension of the information or signal. This not only boosts customer satisfaction, retention, and loyalty, but it also provides a slew of other advantages, including</w:t>
      </w:r>
      <w:r w:rsidR="00365217" w:rsidRPr="00961DDB">
        <w:rPr>
          <w:rFonts w:ascii="Arial" w:hAnsi="Arial" w:cs="Arial"/>
        </w:rPr>
        <w:t xml:space="preserve"> </w:t>
      </w:r>
      <w:r w:rsidR="00B73D83" w:rsidRPr="00961DDB">
        <w:rPr>
          <w:rFonts w:ascii="Arial" w:hAnsi="Arial" w:cs="Arial"/>
        </w:rPr>
        <w:t>i</w:t>
      </w:r>
      <w:r w:rsidR="00065D3D" w:rsidRPr="00961DDB">
        <w:rPr>
          <w:rFonts w:ascii="Arial" w:hAnsi="Arial" w:cs="Arial"/>
        </w:rPr>
        <w:t>ncreasing brand trust. Removes spammy email communications and cuts report time in half. Employees and management have shown a greater level of respect for one another.</w:t>
      </w:r>
      <w:r w:rsidR="00365217" w:rsidRPr="00961DDB">
        <w:rPr>
          <w:rFonts w:ascii="Arial" w:hAnsi="Arial" w:cs="Arial"/>
        </w:rPr>
        <w:t xml:space="preserve"> </w:t>
      </w:r>
      <w:proofErr w:type="gramStart"/>
      <w:r w:rsidR="00C41DA7" w:rsidRPr="00961DDB">
        <w:rPr>
          <w:rFonts w:ascii="Arial" w:hAnsi="Arial" w:cs="Arial"/>
        </w:rPr>
        <w:t>Furthermore</w:t>
      </w:r>
      <w:r w:rsidR="008F51AE" w:rsidRPr="00961DDB">
        <w:rPr>
          <w:rFonts w:ascii="Arial" w:hAnsi="Arial" w:cs="Arial"/>
        </w:rPr>
        <w:t xml:space="preserve">, </w:t>
      </w:r>
      <w:r w:rsidR="005017BA" w:rsidRPr="00961DDB">
        <w:rPr>
          <w:rFonts w:ascii="Arial" w:hAnsi="Arial" w:cs="Arial"/>
        </w:rPr>
        <w:t xml:space="preserve"> communicates</w:t>
      </w:r>
      <w:proofErr w:type="gramEnd"/>
      <w:r w:rsidR="005017BA" w:rsidRPr="00961DDB">
        <w:rPr>
          <w:rFonts w:ascii="Arial" w:hAnsi="Arial" w:cs="Arial"/>
        </w:rPr>
        <w:t xml:space="preserve"> with management and employees using email since it is a handy method of communication. </w:t>
      </w:r>
      <w:r w:rsidR="003A64B6" w:rsidRPr="00961DDB">
        <w:rPr>
          <w:rFonts w:ascii="Arial" w:hAnsi="Arial" w:cs="Arial"/>
        </w:rPr>
        <w:t>Emails are</w:t>
      </w:r>
      <w:r w:rsidR="005017BA" w:rsidRPr="00961DDB">
        <w:rPr>
          <w:rFonts w:ascii="Arial" w:hAnsi="Arial" w:cs="Arial"/>
        </w:rPr>
        <w:t xml:space="preserve"> useful for Tesco to engage with local or global branches because they</w:t>
      </w:r>
      <w:r w:rsidR="00300110" w:rsidRPr="00961DDB">
        <w:rPr>
          <w:rFonts w:ascii="Arial" w:hAnsi="Arial" w:cs="Arial"/>
        </w:rPr>
        <w:t xml:space="preserve"> a</w:t>
      </w:r>
      <w:r w:rsidR="005017BA" w:rsidRPr="00961DDB">
        <w:rPr>
          <w:rFonts w:ascii="Arial" w:hAnsi="Arial" w:cs="Arial"/>
        </w:rPr>
        <w:t>re easier to send than letters and can carry more information.</w:t>
      </w:r>
      <w:r w:rsidR="00854E53" w:rsidRPr="00961DDB">
        <w:rPr>
          <w:rFonts w:ascii="Arial" w:hAnsi="Arial" w:cs="Arial"/>
        </w:rPr>
        <w:t xml:space="preserve"> </w:t>
      </w:r>
      <w:r w:rsidR="004D71D3" w:rsidRPr="00961DDB">
        <w:rPr>
          <w:rFonts w:ascii="Arial" w:hAnsi="Arial" w:cs="Arial"/>
        </w:rPr>
        <w:t>Significantly</w:t>
      </w:r>
      <w:r w:rsidRPr="00961DDB">
        <w:rPr>
          <w:rFonts w:ascii="Arial" w:hAnsi="Arial" w:cs="Arial"/>
        </w:rPr>
        <w:t xml:space="preserve"> it </w:t>
      </w:r>
      <w:r w:rsidR="00EE54EA" w:rsidRPr="00961DDB">
        <w:rPr>
          <w:rFonts w:ascii="Arial" w:hAnsi="Arial" w:cs="Arial"/>
        </w:rPr>
        <w:t>sums</w:t>
      </w:r>
      <w:r w:rsidRPr="00961DDB">
        <w:rPr>
          <w:rFonts w:ascii="Arial" w:hAnsi="Arial" w:cs="Arial"/>
        </w:rPr>
        <w:t xml:space="preserve"> up </w:t>
      </w:r>
      <w:r w:rsidR="00EE54EA" w:rsidRPr="00961DDB">
        <w:rPr>
          <w:rFonts w:ascii="Arial" w:hAnsi="Arial" w:cs="Arial"/>
        </w:rPr>
        <w:t xml:space="preserve">a </w:t>
      </w:r>
      <w:r w:rsidRPr="00961DDB">
        <w:rPr>
          <w:rFonts w:ascii="Arial" w:hAnsi="Arial" w:cs="Arial"/>
        </w:rPr>
        <w:t xml:space="preserve">deal with </w:t>
      </w:r>
      <w:r w:rsidR="00AD1059" w:rsidRPr="00961DDB">
        <w:rPr>
          <w:rFonts w:ascii="Arial" w:hAnsi="Arial" w:cs="Arial"/>
        </w:rPr>
        <w:t xml:space="preserve">the </w:t>
      </w:r>
      <w:r w:rsidR="004D71D3" w:rsidRPr="00961DDB">
        <w:rPr>
          <w:rFonts w:ascii="Arial" w:hAnsi="Arial" w:cs="Arial"/>
        </w:rPr>
        <w:t>benefits</w:t>
      </w:r>
      <w:r w:rsidRPr="00961DDB">
        <w:rPr>
          <w:rFonts w:ascii="Arial" w:hAnsi="Arial" w:cs="Arial"/>
        </w:rPr>
        <w:t xml:space="preserve"> of effective </w:t>
      </w:r>
      <w:r w:rsidR="00EE54EA" w:rsidRPr="00961DDB">
        <w:rPr>
          <w:rFonts w:ascii="Arial" w:hAnsi="Arial" w:cs="Arial"/>
        </w:rPr>
        <w:t>communication</w:t>
      </w:r>
      <w:r w:rsidRPr="00961DDB">
        <w:rPr>
          <w:rFonts w:ascii="Arial" w:hAnsi="Arial" w:cs="Arial"/>
        </w:rPr>
        <w:t xml:space="preserve">, </w:t>
      </w:r>
      <w:r w:rsidR="004D71D3" w:rsidRPr="00961DDB">
        <w:rPr>
          <w:rFonts w:ascii="Arial" w:hAnsi="Arial" w:cs="Arial"/>
        </w:rPr>
        <w:t>theories</w:t>
      </w:r>
      <w:r w:rsidRPr="00961DDB">
        <w:rPr>
          <w:rFonts w:ascii="Arial" w:hAnsi="Arial" w:cs="Arial"/>
        </w:rPr>
        <w:t xml:space="preserve"> like </w:t>
      </w:r>
      <w:r w:rsidR="0015621C" w:rsidRPr="00961DDB">
        <w:rPr>
          <w:rFonts w:ascii="Arial" w:hAnsi="Arial" w:cs="Arial"/>
        </w:rPr>
        <w:t>“</w:t>
      </w:r>
      <w:r w:rsidRPr="00961DDB">
        <w:rPr>
          <w:rFonts w:ascii="Arial" w:hAnsi="Arial" w:cs="Arial"/>
        </w:rPr>
        <w:t xml:space="preserve">Shannon </w:t>
      </w:r>
      <w:r w:rsidR="00EE54EA" w:rsidRPr="00961DDB">
        <w:rPr>
          <w:rFonts w:ascii="Arial" w:hAnsi="Arial" w:cs="Arial"/>
        </w:rPr>
        <w:t>Weaver</w:t>
      </w:r>
      <w:r w:rsidRPr="00961DDB">
        <w:rPr>
          <w:rFonts w:ascii="Arial" w:hAnsi="Arial" w:cs="Arial"/>
        </w:rPr>
        <w:t xml:space="preserve"> and</w:t>
      </w:r>
      <w:r w:rsidRPr="00961DDB">
        <w:rPr>
          <w:rFonts w:ascii="Arial" w:hAnsi="Arial" w:cs="Arial"/>
        </w:rPr>
        <w:t xml:space="preserve"> Lasswell communication model</w:t>
      </w:r>
      <w:r w:rsidR="0015621C" w:rsidRPr="00961DDB">
        <w:rPr>
          <w:rFonts w:ascii="Arial" w:hAnsi="Arial" w:cs="Arial"/>
        </w:rPr>
        <w:t>”</w:t>
      </w:r>
      <w:r w:rsidRPr="00961DDB">
        <w:rPr>
          <w:rFonts w:ascii="Arial" w:hAnsi="Arial" w:cs="Arial"/>
        </w:rPr>
        <w:t>.</w:t>
      </w:r>
      <w:r w:rsidR="00AD1059" w:rsidRPr="00961DDB">
        <w:rPr>
          <w:rFonts w:ascii="Arial" w:hAnsi="Arial" w:cs="Arial"/>
        </w:rPr>
        <w:t xml:space="preserve"> The </w:t>
      </w:r>
      <w:r w:rsidR="00EE54EA" w:rsidRPr="00961DDB">
        <w:rPr>
          <w:rFonts w:ascii="Arial" w:hAnsi="Arial" w:cs="Arial"/>
        </w:rPr>
        <w:t>barrier</w:t>
      </w:r>
      <w:r w:rsidRPr="00961DDB">
        <w:rPr>
          <w:rFonts w:ascii="Arial" w:hAnsi="Arial" w:cs="Arial"/>
        </w:rPr>
        <w:t xml:space="preserve"> of </w:t>
      </w:r>
      <w:r w:rsidR="00EE54EA" w:rsidRPr="00961DDB">
        <w:rPr>
          <w:rFonts w:ascii="Arial" w:hAnsi="Arial" w:cs="Arial"/>
        </w:rPr>
        <w:t xml:space="preserve">communications </w:t>
      </w:r>
      <w:r w:rsidRPr="00961DDB">
        <w:rPr>
          <w:rFonts w:ascii="Arial" w:hAnsi="Arial" w:cs="Arial"/>
        </w:rPr>
        <w:t xml:space="preserve">and its external </w:t>
      </w:r>
      <w:r w:rsidR="00EE54EA" w:rsidRPr="00961DDB">
        <w:rPr>
          <w:rFonts w:ascii="Arial" w:hAnsi="Arial" w:cs="Arial"/>
        </w:rPr>
        <w:t>stakeholder</w:t>
      </w:r>
      <w:r w:rsidRPr="00961DDB">
        <w:rPr>
          <w:rFonts w:ascii="Arial" w:hAnsi="Arial" w:cs="Arial"/>
        </w:rPr>
        <w:t xml:space="preserve"> and </w:t>
      </w:r>
      <w:r w:rsidR="00EE54EA" w:rsidRPr="00961DDB">
        <w:rPr>
          <w:rFonts w:ascii="Arial" w:hAnsi="Arial" w:cs="Arial"/>
        </w:rPr>
        <w:t>channel</w:t>
      </w:r>
      <w:r w:rsidRPr="00961DDB">
        <w:rPr>
          <w:rFonts w:ascii="Arial" w:hAnsi="Arial" w:cs="Arial"/>
        </w:rPr>
        <w:t xml:space="preserve"> of </w:t>
      </w:r>
      <w:r w:rsidR="00EE54EA" w:rsidRPr="00961DDB">
        <w:rPr>
          <w:rFonts w:ascii="Arial" w:hAnsi="Arial" w:cs="Arial"/>
        </w:rPr>
        <w:t>communication</w:t>
      </w:r>
      <w:r w:rsidR="00AD1059" w:rsidRPr="00961DDB">
        <w:rPr>
          <w:rFonts w:ascii="Arial" w:hAnsi="Arial" w:cs="Arial"/>
        </w:rPr>
        <w:t xml:space="preserve"> </w:t>
      </w:r>
      <w:r w:rsidRPr="00961DDB">
        <w:rPr>
          <w:rFonts w:ascii="Arial" w:hAnsi="Arial" w:cs="Arial"/>
        </w:rPr>
        <w:t xml:space="preserve">and its </w:t>
      </w:r>
      <w:r w:rsidR="00EE54EA" w:rsidRPr="00961DDB">
        <w:rPr>
          <w:rFonts w:ascii="Arial" w:hAnsi="Arial" w:cs="Arial"/>
        </w:rPr>
        <w:t>improvement</w:t>
      </w:r>
      <w:r w:rsidRPr="00961DDB">
        <w:rPr>
          <w:rFonts w:ascii="Arial" w:hAnsi="Arial" w:cs="Arial"/>
        </w:rPr>
        <w:t xml:space="preserve"> are </w:t>
      </w:r>
      <w:r w:rsidR="00EE54EA" w:rsidRPr="00961DDB">
        <w:rPr>
          <w:rFonts w:ascii="Arial" w:hAnsi="Arial" w:cs="Arial"/>
        </w:rPr>
        <w:t>utilized</w:t>
      </w:r>
      <w:r w:rsidRPr="00961DDB">
        <w:rPr>
          <w:rFonts w:ascii="Arial" w:hAnsi="Arial" w:cs="Arial"/>
        </w:rPr>
        <w:t xml:space="preserve"> by</w:t>
      </w:r>
      <w:r w:rsidRPr="00961DDB">
        <w:rPr>
          <w:rFonts w:ascii="Arial" w:hAnsi="Arial" w:cs="Arial"/>
        </w:rPr>
        <w:t xml:space="preserve"> </w:t>
      </w:r>
      <w:r w:rsidR="004D71D3" w:rsidRPr="00961DDB">
        <w:rPr>
          <w:rFonts w:ascii="Arial" w:hAnsi="Arial" w:cs="Arial"/>
        </w:rPr>
        <w:t>Tesco</w:t>
      </w:r>
      <w:r w:rsidRPr="00961DDB">
        <w:rPr>
          <w:rFonts w:ascii="Arial" w:hAnsi="Arial" w:cs="Arial"/>
        </w:rPr>
        <w:t xml:space="preserve"> for </w:t>
      </w:r>
      <w:r w:rsidR="004D71D3" w:rsidRPr="00961DDB">
        <w:rPr>
          <w:rFonts w:ascii="Arial" w:hAnsi="Arial" w:cs="Arial"/>
        </w:rPr>
        <w:t>t</w:t>
      </w:r>
      <w:r w:rsidRPr="00961DDB">
        <w:rPr>
          <w:rFonts w:ascii="Arial" w:hAnsi="Arial" w:cs="Arial"/>
        </w:rPr>
        <w:t xml:space="preserve">heir better </w:t>
      </w:r>
      <w:r w:rsidR="00EE54EA" w:rsidRPr="00961DDB">
        <w:rPr>
          <w:rFonts w:ascii="Arial" w:hAnsi="Arial" w:cs="Arial"/>
        </w:rPr>
        <w:t>outcome</w:t>
      </w:r>
      <w:r w:rsidR="006A66FA" w:rsidRPr="00961DDB">
        <w:rPr>
          <w:rFonts w:ascii="Arial" w:hAnsi="Arial" w:cs="Arial"/>
        </w:rPr>
        <w:t>.</w:t>
      </w:r>
    </w:p>
    <w:p w14:paraId="30046BE3" w14:textId="77777777" w:rsidR="006A66FA" w:rsidRPr="00961DDB" w:rsidRDefault="00B847B9">
      <w:pPr>
        <w:spacing w:before="0" w:after="160" w:line="259" w:lineRule="auto"/>
        <w:jc w:val="left"/>
        <w:rPr>
          <w:rFonts w:ascii="Arial" w:hAnsi="Arial" w:cs="Arial"/>
        </w:rPr>
      </w:pPr>
      <w:r w:rsidRPr="00961DDB">
        <w:rPr>
          <w:rFonts w:ascii="Arial" w:hAnsi="Arial" w:cs="Arial"/>
        </w:rPr>
        <w:br w:type="page"/>
      </w:r>
    </w:p>
    <w:p w14:paraId="34ABA687" w14:textId="77777777" w:rsidR="006A66FA" w:rsidRPr="00961DDB" w:rsidRDefault="00B847B9" w:rsidP="009B515A">
      <w:pPr>
        <w:rPr>
          <w:rFonts w:ascii="Arial" w:hAnsi="Arial" w:cs="Arial"/>
          <w:b/>
          <w:bCs/>
        </w:rPr>
      </w:pPr>
      <w:r w:rsidRPr="00961DDB">
        <w:rPr>
          <w:rFonts w:ascii="Arial" w:hAnsi="Arial" w:cs="Arial"/>
          <w:b/>
          <w:bCs/>
        </w:rPr>
        <w:lastRenderedPageBreak/>
        <w:t>TASK 2</w:t>
      </w:r>
    </w:p>
    <w:p w14:paraId="38205253" w14:textId="77777777" w:rsidR="00F804F3" w:rsidRPr="00961DDB" w:rsidRDefault="00F804F3" w:rsidP="009B515A">
      <w:pPr>
        <w:rPr>
          <w:rFonts w:ascii="Arial" w:hAnsi="Arial" w:cs="Arial"/>
          <w:b/>
          <w:bCs/>
        </w:rPr>
      </w:pPr>
    </w:p>
    <w:p w14:paraId="4B03065B" w14:textId="77777777" w:rsidR="006C2B80" w:rsidRPr="00961DDB" w:rsidRDefault="006C2B80" w:rsidP="008737F2">
      <w:pPr>
        <w:rPr>
          <w:rFonts w:ascii="Arial" w:hAnsi="Arial" w:cs="Arial"/>
        </w:rPr>
      </w:pPr>
    </w:p>
    <w:p w14:paraId="4E17A07B" w14:textId="77777777" w:rsidR="00AF5861" w:rsidRPr="00961DDB" w:rsidRDefault="00AF5861" w:rsidP="008737F2">
      <w:pPr>
        <w:rPr>
          <w:rFonts w:ascii="Arial" w:hAnsi="Arial" w:cs="Arial"/>
          <w:b/>
          <w:bCs/>
        </w:rPr>
      </w:pPr>
    </w:p>
    <w:p w14:paraId="7B747D33" w14:textId="77777777" w:rsidR="008737F2" w:rsidRPr="00961DDB" w:rsidRDefault="00B847B9" w:rsidP="0038346C">
      <w:pPr>
        <w:spacing w:before="0" w:after="160" w:line="259" w:lineRule="auto"/>
        <w:jc w:val="left"/>
        <w:rPr>
          <w:rFonts w:ascii="Arial" w:hAnsi="Arial" w:cs="Arial"/>
          <w:b/>
          <w:bCs/>
        </w:rPr>
      </w:pPr>
      <w:r w:rsidRPr="00961DDB">
        <w:rPr>
          <w:rFonts w:ascii="Arial" w:hAnsi="Arial" w:cs="Arial"/>
          <w:b/>
          <w:bCs/>
        </w:rPr>
        <w:br w:type="page"/>
      </w:r>
    </w:p>
    <w:p w14:paraId="3EF40AA8" w14:textId="77777777" w:rsidR="008737F2" w:rsidRPr="00961DDB" w:rsidRDefault="00B847B9" w:rsidP="008737F2">
      <w:pPr>
        <w:rPr>
          <w:rFonts w:ascii="Arial" w:hAnsi="Arial" w:cs="Arial"/>
          <w:b/>
          <w:bCs/>
        </w:rPr>
      </w:pPr>
      <w:r w:rsidRPr="00961DDB">
        <w:rPr>
          <w:rFonts w:ascii="Arial" w:hAnsi="Arial" w:cs="Arial"/>
          <w:b/>
          <w:bCs/>
        </w:rPr>
        <w:lastRenderedPageBreak/>
        <w:t>References</w:t>
      </w:r>
    </w:p>
    <w:p w14:paraId="3349B60F" w14:textId="77777777" w:rsidR="00B153DC" w:rsidRPr="00961DDB" w:rsidRDefault="00B847B9" w:rsidP="00791971">
      <w:pPr>
        <w:rPr>
          <w:rFonts w:ascii="Arial" w:hAnsi="Arial" w:cs="Arial"/>
          <w:shd w:val="clear" w:color="auto" w:fill="FFFFFF"/>
        </w:rPr>
      </w:pPr>
      <w:proofErr w:type="spellStart"/>
      <w:r w:rsidRPr="00961DDB">
        <w:rPr>
          <w:rFonts w:ascii="Arial" w:hAnsi="Arial" w:cs="Arial"/>
          <w:shd w:val="clear" w:color="auto" w:fill="FFFFFF"/>
        </w:rPr>
        <w:t>Auschra</w:t>
      </w:r>
      <w:proofErr w:type="spellEnd"/>
      <w:r w:rsidRPr="00961DDB">
        <w:rPr>
          <w:rFonts w:ascii="Arial" w:hAnsi="Arial" w:cs="Arial"/>
          <w:shd w:val="clear" w:color="auto" w:fill="FFFFFF"/>
        </w:rPr>
        <w:t>, C., 2018. Barriers to the integration of care in inter-organisational settings: a literature review. </w:t>
      </w:r>
      <w:r w:rsidRPr="00961DDB">
        <w:rPr>
          <w:rFonts w:ascii="Arial" w:hAnsi="Arial" w:cs="Arial"/>
          <w:i/>
          <w:iCs/>
          <w:shd w:val="clear" w:color="auto" w:fill="FFFFFF"/>
        </w:rPr>
        <w:t>International journal of integrated care</w:t>
      </w:r>
      <w:r w:rsidRPr="00961DDB">
        <w:rPr>
          <w:rFonts w:ascii="Arial" w:hAnsi="Arial" w:cs="Arial"/>
          <w:shd w:val="clear" w:color="auto" w:fill="FFFFFF"/>
        </w:rPr>
        <w:t>, </w:t>
      </w:r>
      <w:r w:rsidRPr="00961DDB">
        <w:rPr>
          <w:rFonts w:ascii="Arial" w:hAnsi="Arial" w:cs="Arial"/>
          <w:i/>
          <w:iCs/>
          <w:shd w:val="clear" w:color="auto" w:fill="FFFFFF"/>
        </w:rPr>
        <w:t>18</w:t>
      </w:r>
      <w:r w:rsidRPr="00961DDB">
        <w:rPr>
          <w:rFonts w:ascii="Arial" w:hAnsi="Arial" w:cs="Arial"/>
          <w:shd w:val="clear" w:color="auto" w:fill="FFFFFF"/>
        </w:rPr>
        <w:t>(1).</w:t>
      </w:r>
    </w:p>
    <w:p w14:paraId="2DDA2DEC" w14:textId="77777777" w:rsidR="00B153DC" w:rsidRPr="00961DDB" w:rsidRDefault="00B847B9" w:rsidP="004B396D">
      <w:pPr>
        <w:rPr>
          <w:rFonts w:ascii="Arial" w:hAnsi="Arial" w:cs="Arial"/>
          <w:shd w:val="clear" w:color="auto" w:fill="FFFFFF"/>
        </w:rPr>
      </w:pPr>
      <w:r w:rsidRPr="00961DDB">
        <w:rPr>
          <w:rFonts w:ascii="Arial" w:hAnsi="Arial" w:cs="Arial"/>
          <w:shd w:val="clear" w:color="auto" w:fill="FFFFFF"/>
        </w:rPr>
        <w:t xml:space="preserve">Babaei, P., Ghavidel, S. and </w:t>
      </w:r>
      <w:proofErr w:type="spellStart"/>
      <w:r w:rsidRPr="00961DDB">
        <w:rPr>
          <w:rFonts w:ascii="Arial" w:hAnsi="Arial" w:cs="Arial"/>
          <w:shd w:val="clear" w:color="auto" w:fill="FFFFFF"/>
        </w:rPr>
        <w:t>RiahiNia</w:t>
      </w:r>
      <w:proofErr w:type="spellEnd"/>
      <w:r w:rsidRPr="00961DDB">
        <w:rPr>
          <w:rFonts w:ascii="Arial" w:hAnsi="Arial" w:cs="Arial"/>
          <w:shd w:val="clear" w:color="auto" w:fill="FFFFFF"/>
        </w:rPr>
        <w:t>, N., 2021. Content Analysis of Infographics with the Theme of Reading Based on the Lasswell's Communication Model. </w:t>
      </w:r>
      <w:r w:rsidRPr="00961DDB">
        <w:rPr>
          <w:rFonts w:ascii="Arial" w:hAnsi="Arial" w:cs="Arial"/>
          <w:i/>
          <w:iCs/>
          <w:shd w:val="clear" w:color="auto" w:fill="FFFFFF"/>
        </w:rPr>
        <w:t>Research on Information Science and Public Libraries</w:t>
      </w:r>
      <w:r w:rsidRPr="00961DDB">
        <w:rPr>
          <w:rFonts w:ascii="Arial" w:hAnsi="Arial" w:cs="Arial"/>
          <w:shd w:val="clear" w:color="auto" w:fill="FFFFFF"/>
        </w:rPr>
        <w:t>, </w:t>
      </w:r>
      <w:r w:rsidRPr="00961DDB">
        <w:rPr>
          <w:rFonts w:ascii="Arial" w:hAnsi="Arial" w:cs="Arial"/>
          <w:i/>
          <w:iCs/>
          <w:shd w:val="clear" w:color="auto" w:fill="FFFFFF"/>
        </w:rPr>
        <w:t>26</w:t>
      </w:r>
      <w:r w:rsidRPr="00961DDB">
        <w:rPr>
          <w:rFonts w:ascii="Arial" w:hAnsi="Arial" w:cs="Arial"/>
          <w:shd w:val="clear" w:color="auto" w:fill="FFFFFF"/>
        </w:rPr>
        <w:t>(4), pp.629-664.</w:t>
      </w:r>
    </w:p>
    <w:p w14:paraId="262093B9" w14:textId="77777777" w:rsidR="00B153DC" w:rsidRPr="00961DDB" w:rsidRDefault="00B847B9" w:rsidP="00B94281">
      <w:pPr>
        <w:rPr>
          <w:rFonts w:ascii="Arial" w:hAnsi="Arial" w:cs="Arial"/>
          <w:shd w:val="clear" w:color="auto" w:fill="FFFFFF"/>
        </w:rPr>
      </w:pPr>
      <w:r w:rsidRPr="00961DDB">
        <w:rPr>
          <w:rFonts w:ascii="Arial" w:hAnsi="Arial" w:cs="Arial"/>
          <w:shd w:val="clear" w:color="auto" w:fill="FFFFFF"/>
        </w:rPr>
        <w:t xml:space="preserve">Bassi, G., Piantanida, P. and </w:t>
      </w:r>
      <w:proofErr w:type="spellStart"/>
      <w:r w:rsidRPr="00961DDB">
        <w:rPr>
          <w:rFonts w:ascii="Arial" w:hAnsi="Arial" w:cs="Arial"/>
          <w:shd w:val="clear" w:color="auto" w:fill="FFFFFF"/>
        </w:rPr>
        <w:t>Shitz</w:t>
      </w:r>
      <w:proofErr w:type="spellEnd"/>
      <w:r w:rsidRPr="00961DDB">
        <w:rPr>
          <w:rFonts w:ascii="Arial" w:hAnsi="Arial" w:cs="Arial"/>
          <w:shd w:val="clear" w:color="auto" w:fill="FFFFFF"/>
        </w:rPr>
        <w:t>, S.S., 2018. The wiretap channel with generalized feedback: Secure communication and key generation. </w:t>
      </w:r>
      <w:r w:rsidRPr="00961DDB">
        <w:rPr>
          <w:rFonts w:ascii="Arial" w:hAnsi="Arial" w:cs="Arial"/>
          <w:i/>
          <w:iCs/>
          <w:shd w:val="clear" w:color="auto" w:fill="FFFFFF"/>
        </w:rPr>
        <w:t>IEEE Transactions on Information Theory</w:t>
      </w:r>
      <w:r w:rsidRPr="00961DDB">
        <w:rPr>
          <w:rFonts w:ascii="Arial" w:hAnsi="Arial" w:cs="Arial"/>
          <w:shd w:val="clear" w:color="auto" w:fill="FFFFFF"/>
        </w:rPr>
        <w:t>, </w:t>
      </w:r>
      <w:r w:rsidRPr="00961DDB">
        <w:rPr>
          <w:rFonts w:ascii="Arial" w:hAnsi="Arial" w:cs="Arial"/>
          <w:i/>
          <w:iCs/>
          <w:shd w:val="clear" w:color="auto" w:fill="FFFFFF"/>
        </w:rPr>
        <w:t>65</w:t>
      </w:r>
      <w:r w:rsidRPr="00961DDB">
        <w:rPr>
          <w:rFonts w:ascii="Arial" w:hAnsi="Arial" w:cs="Arial"/>
          <w:shd w:val="clear" w:color="auto" w:fill="FFFFFF"/>
        </w:rPr>
        <w:t>(4), pp.2213-2233.</w:t>
      </w:r>
    </w:p>
    <w:p w14:paraId="4ACFE3A4" w14:textId="77777777" w:rsidR="00B153DC" w:rsidRPr="00961DDB" w:rsidRDefault="00B847B9" w:rsidP="00746C11">
      <w:pPr>
        <w:rPr>
          <w:rFonts w:ascii="Arial" w:hAnsi="Arial" w:cs="Arial"/>
          <w:shd w:val="clear" w:color="auto" w:fill="FFFFFF"/>
        </w:rPr>
      </w:pPr>
      <w:r w:rsidRPr="00961DDB">
        <w:rPr>
          <w:rFonts w:ascii="Arial" w:hAnsi="Arial" w:cs="Arial"/>
          <w:shd w:val="clear" w:color="auto" w:fill="FFFFFF"/>
        </w:rPr>
        <w:t xml:space="preserve">Brannen, M.Y., </w:t>
      </w:r>
      <w:proofErr w:type="spellStart"/>
      <w:r w:rsidRPr="00961DDB">
        <w:rPr>
          <w:rFonts w:ascii="Arial" w:hAnsi="Arial" w:cs="Arial"/>
          <w:shd w:val="clear" w:color="auto" w:fill="FFFFFF"/>
        </w:rPr>
        <w:t>Mughan</w:t>
      </w:r>
      <w:proofErr w:type="spellEnd"/>
      <w:r w:rsidRPr="00961DDB">
        <w:rPr>
          <w:rFonts w:ascii="Arial" w:hAnsi="Arial" w:cs="Arial"/>
          <w:shd w:val="clear" w:color="auto" w:fill="FFFFFF"/>
        </w:rPr>
        <w:t xml:space="preserve">, T. and Moore, F., 2020. THE CREATIVE USE OF INSIDER ETHNOGRAPHY </w:t>
      </w:r>
      <w:r w:rsidRPr="00961DDB">
        <w:rPr>
          <w:rFonts w:ascii="Arial" w:hAnsi="Arial" w:cs="Arial"/>
          <w:shd w:val="clear" w:color="auto" w:fill="FFFFFF"/>
        </w:rPr>
        <w:t>AS A MEANS FOR ORGANIZATIONAL SELF INVESTIGATION. </w:t>
      </w:r>
      <w:r w:rsidRPr="00961DDB">
        <w:rPr>
          <w:rFonts w:ascii="Arial" w:hAnsi="Arial" w:cs="Arial"/>
          <w:i/>
          <w:iCs/>
          <w:shd w:val="clear" w:color="auto" w:fill="FFFFFF"/>
        </w:rPr>
        <w:t>The Routledge Companion to Anthropology and Business</w:t>
      </w:r>
      <w:r w:rsidRPr="00961DDB">
        <w:rPr>
          <w:rFonts w:ascii="Arial" w:hAnsi="Arial" w:cs="Arial"/>
          <w:shd w:val="clear" w:color="auto" w:fill="FFFFFF"/>
        </w:rPr>
        <w:t>, p.27.</w:t>
      </w:r>
    </w:p>
    <w:p w14:paraId="245CF6B4" w14:textId="77777777" w:rsidR="00B153DC" w:rsidRPr="00961DDB" w:rsidRDefault="00B847B9" w:rsidP="00292376">
      <w:pPr>
        <w:rPr>
          <w:rFonts w:ascii="Arial" w:hAnsi="Arial" w:cs="Arial"/>
          <w:shd w:val="clear" w:color="auto" w:fill="FFFFFF"/>
        </w:rPr>
      </w:pPr>
      <w:proofErr w:type="spellStart"/>
      <w:r w:rsidRPr="00961DDB">
        <w:rPr>
          <w:rFonts w:ascii="Arial" w:hAnsi="Arial" w:cs="Arial"/>
          <w:shd w:val="clear" w:color="auto" w:fill="FFFFFF"/>
        </w:rPr>
        <w:t>Cer</w:t>
      </w:r>
      <w:proofErr w:type="spellEnd"/>
      <w:r w:rsidRPr="00961DDB">
        <w:rPr>
          <w:rFonts w:ascii="Arial" w:hAnsi="Arial" w:cs="Arial"/>
          <w:shd w:val="clear" w:color="auto" w:fill="FFFFFF"/>
        </w:rPr>
        <w:t>, D., Yang, Y., Kong, S.Y., Hua, N., Limtiaco, N., John, R.S., Constant, N., Guajardo-Cespedes, M., Yuan, S., Tar, C. and Sung, Y.H., 2018. Uni</w:t>
      </w:r>
      <w:r w:rsidRPr="00961DDB">
        <w:rPr>
          <w:rFonts w:ascii="Arial" w:hAnsi="Arial" w:cs="Arial"/>
          <w:shd w:val="clear" w:color="auto" w:fill="FFFFFF"/>
        </w:rPr>
        <w:t>versal sentence encoder. </w:t>
      </w:r>
      <w:proofErr w:type="spellStart"/>
      <w:r w:rsidRPr="00961DDB">
        <w:rPr>
          <w:rFonts w:ascii="Arial" w:hAnsi="Arial" w:cs="Arial"/>
          <w:i/>
          <w:iCs/>
          <w:shd w:val="clear" w:color="auto" w:fill="FFFFFF"/>
        </w:rPr>
        <w:t>arXiv</w:t>
      </w:r>
      <w:proofErr w:type="spellEnd"/>
      <w:r w:rsidRPr="00961DDB">
        <w:rPr>
          <w:rFonts w:ascii="Arial" w:hAnsi="Arial" w:cs="Arial"/>
          <w:i/>
          <w:iCs/>
          <w:shd w:val="clear" w:color="auto" w:fill="FFFFFF"/>
        </w:rPr>
        <w:t xml:space="preserve"> preprint arXiv:1803.11175</w:t>
      </w:r>
      <w:r w:rsidRPr="00961DDB">
        <w:rPr>
          <w:rFonts w:ascii="Arial" w:hAnsi="Arial" w:cs="Arial"/>
          <w:shd w:val="clear" w:color="auto" w:fill="FFFFFF"/>
        </w:rPr>
        <w:t>.</w:t>
      </w:r>
    </w:p>
    <w:p w14:paraId="1D710EFD" w14:textId="77777777" w:rsidR="00B153DC" w:rsidRPr="00961DDB" w:rsidRDefault="00B847B9" w:rsidP="003C2E8D">
      <w:pPr>
        <w:rPr>
          <w:rFonts w:ascii="Arial" w:hAnsi="Arial" w:cs="Arial"/>
          <w:shd w:val="clear" w:color="auto" w:fill="FFFFFF"/>
        </w:rPr>
      </w:pPr>
      <w:r w:rsidRPr="00961DDB">
        <w:rPr>
          <w:rFonts w:ascii="Arial" w:hAnsi="Arial" w:cs="Arial"/>
          <w:shd w:val="clear" w:color="auto" w:fill="FFFFFF"/>
        </w:rPr>
        <w:t>Chen, C.Y. and Chiu, M.C., 2021. Parameter estimation of impulsive noise for channel coded communication systems. </w:t>
      </w:r>
      <w:r w:rsidRPr="00961DDB">
        <w:rPr>
          <w:rFonts w:ascii="Arial" w:hAnsi="Arial" w:cs="Arial"/>
          <w:i/>
          <w:iCs/>
          <w:shd w:val="clear" w:color="auto" w:fill="FFFFFF"/>
        </w:rPr>
        <w:t>IET Communications</w:t>
      </w:r>
      <w:r w:rsidRPr="00961DDB">
        <w:rPr>
          <w:rFonts w:ascii="Arial" w:hAnsi="Arial" w:cs="Arial"/>
          <w:shd w:val="clear" w:color="auto" w:fill="FFFFFF"/>
        </w:rPr>
        <w:t>, </w:t>
      </w:r>
      <w:r w:rsidRPr="00961DDB">
        <w:rPr>
          <w:rFonts w:ascii="Arial" w:hAnsi="Arial" w:cs="Arial"/>
          <w:i/>
          <w:iCs/>
          <w:shd w:val="clear" w:color="auto" w:fill="FFFFFF"/>
        </w:rPr>
        <w:t>15</w:t>
      </w:r>
      <w:r w:rsidRPr="00961DDB">
        <w:rPr>
          <w:rFonts w:ascii="Arial" w:hAnsi="Arial" w:cs="Arial"/>
          <w:shd w:val="clear" w:color="auto" w:fill="FFFFFF"/>
        </w:rPr>
        <w:t>(3), pp.445-452.</w:t>
      </w:r>
    </w:p>
    <w:p w14:paraId="1558D136" w14:textId="77777777" w:rsidR="00B153DC" w:rsidRPr="00961DDB" w:rsidRDefault="00B847B9" w:rsidP="00292376">
      <w:pPr>
        <w:rPr>
          <w:rFonts w:ascii="Arial" w:hAnsi="Arial" w:cs="Arial"/>
          <w:shd w:val="clear" w:color="auto" w:fill="FFFFFF"/>
        </w:rPr>
      </w:pPr>
      <w:r w:rsidRPr="00961DDB">
        <w:rPr>
          <w:rFonts w:ascii="Arial" w:hAnsi="Arial" w:cs="Arial"/>
          <w:shd w:val="clear" w:color="auto" w:fill="FFFFFF"/>
        </w:rPr>
        <w:t xml:space="preserve">Deacon, C., Fox, B.R., Morland, L., Samways, </w:t>
      </w:r>
      <w:r w:rsidRPr="00961DDB">
        <w:rPr>
          <w:rFonts w:ascii="Arial" w:hAnsi="Arial" w:cs="Arial"/>
          <w:shd w:val="clear" w:color="auto" w:fill="FFFFFF"/>
        </w:rPr>
        <w:t xml:space="preserve">M.J., Weaver, S., Massey, </w:t>
      </w:r>
      <w:proofErr w:type="gramStart"/>
      <w:r w:rsidRPr="00961DDB">
        <w:rPr>
          <w:rFonts w:ascii="Arial" w:hAnsi="Arial" w:cs="Arial"/>
          <w:shd w:val="clear" w:color="auto" w:fill="FFFFFF"/>
        </w:rPr>
        <w:t>R.</w:t>
      </w:r>
      <w:proofErr w:type="gramEnd"/>
      <w:r w:rsidRPr="00961DDB">
        <w:rPr>
          <w:rFonts w:ascii="Arial" w:hAnsi="Arial" w:cs="Arial"/>
          <w:shd w:val="clear" w:color="auto" w:fill="FFFFFF"/>
        </w:rPr>
        <w:t xml:space="preserve"> and Hill, M.J., 2021. Patterns in macroinvertebrate taxonomic richness and community assembly among urban wetlands in Cape Town, South Africa: Implications for wetland management. </w:t>
      </w:r>
      <w:r w:rsidRPr="00961DDB">
        <w:rPr>
          <w:rFonts w:ascii="Arial" w:hAnsi="Arial" w:cs="Arial"/>
          <w:i/>
          <w:iCs/>
          <w:shd w:val="clear" w:color="auto" w:fill="FFFFFF"/>
        </w:rPr>
        <w:t>Urban Ecosystems</w:t>
      </w:r>
      <w:r w:rsidRPr="00961DDB">
        <w:rPr>
          <w:rFonts w:ascii="Arial" w:hAnsi="Arial" w:cs="Arial"/>
          <w:shd w:val="clear" w:color="auto" w:fill="FFFFFF"/>
        </w:rPr>
        <w:t>, </w:t>
      </w:r>
      <w:r w:rsidRPr="00961DDB">
        <w:rPr>
          <w:rFonts w:ascii="Arial" w:hAnsi="Arial" w:cs="Arial"/>
          <w:i/>
          <w:iCs/>
          <w:shd w:val="clear" w:color="auto" w:fill="FFFFFF"/>
        </w:rPr>
        <w:t>24</w:t>
      </w:r>
      <w:r w:rsidRPr="00961DDB">
        <w:rPr>
          <w:rFonts w:ascii="Arial" w:hAnsi="Arial" w:cs="Arial"/>
          <w:shd w:val="clear" w:color="auto" w:fill="FFFFFF"/>
        </w:rPr>
        <w:t>(5), pp.1061-1072.</w:t>
      </w:r>
    </w:p>
    <w:p w14:paraId="0B5EBB2B" w14:textId="77777777" w:rsidR="00B153DC" w:rsidRPr="00961DDB" w:rsidRDefault="00B847B9" w:rsidP="004B12AD">
      <w:pPr>
        <w:rPr>
          <w:rFonts w:ascii="Arial" w:hAnsi="Arial" w:cs="Arial"/>
          <w:shd w:val="clear" w:color="auto" w:fill="FFFFFF"/>
        </w:rPr>
      </w:pPr>
      <w:proofErr w:type="spellStart"/>
      <w:r w:rsidRPr="00961DDB">
        <w:rPr>
          <w:rFonts w:ascii="Arial" w:hAnsi="Arial" w:cs="Arial"/>
          <w:shd w:val="clear" w:color="auto" w:fill="FFFFFF"/>
        </w:rPr>
        <w:t>Kalogian</w:t>
      </w:r>
      <w:r w:rsidRPr="00961DDB">
        <w:rPr>
          <w:rFonts w:ascii="Arial" w:hAnsi="Arial" w:cs="Arial"/>
          <w:shd w:val="clear" w:color="auto" w:fill="FFFFFF"/>
        </w:rPr>
        <w:t>nidis</w:t>
      </w:r>
      <w:proofErr w:type="spellEnd"/>
      <w:r w:rsidRPr="00961DDB">
        <w:rPr>
          <w:rFonts w:ascii="Arial" w:hAnsi="Arial" w:cs="Arial"/>
          <w:shd w:val="clear" w:color="auto" w:fill="FFFFFF"/>
        </w:rPr>
        <w:t>, S., 2020. Impact of effective business communication on employee performance. </w:t>
      </w:r>
      <w:r w:rsidRPr="00961DDB">
        <w:rPr>
          <w:rFonts w:ascii="Arial" w:hAnsi="Arial" w:cs="Arial"/>
          <w:i/>
          <w:iCs/>
          <w:shd w:val="clear" w:color="auto" w:fill="FFFFFF"/>
        </w:rPr>
        <w:t>European Journal of Business and Management Research</w:t>
      </w:r>
      <w:r w:rsidRPr="00961DDB">
        <w:rPr>
          <w:rFonts w:ascii="Arial" w:hAnsi="Arial" w:cs="Arial"/>
          <w:shd w:val="clear" w:color="auto" w:fill="FFFFFF"/>
        </w:rPr>
        <w:t>, </w:t>
      </w:r>
      <w:r w:rsidRPr="00961DDB">
        <w:rPr>
          <w:rFonts w:ascii="Arial" w:hAnsi="Arial" w:cs="Arial"/>
          <w:i/>
          <w:iCs/>
          <w:shd w:val="clear" w:color="auto" w:fill="FFFFFF"/>
        </w:rPr>
        <w:t>5</w:t>
      </w:r>
      <w:r w:rsidRPr="00961DDB">
        <w:rPr>
          <w:rFonts w:ascii="Arial" w:hAnsi="Arial" w:cs="Arial"/>
          <w:shd w:val="clear" w:color="auto" w:fill="FFFFFF"/>
        </w:rPr>
        <w:t>(6).</w:t>
      </w:r>
    </w:p>
    <w:p w14:paraId="4C3F1D16" w14:textId="77777777" w:rsidR="00B153DC" w:rsidRPr="00961DDB" w:rsidRDefault="00B847B9" w:rsidP="00EF0034">
      <w:pPr>
        <w:rPr>
          <w:rFonts w:ascii="Arial" w:hAnsi="Arial" w:cs="Arial"/>
          <w:shd w:val="clear" w:color="auto" w:fill="FFFFFF"/>
        </w:rPr>
      </w:pPr>
      <w:r w:rsidRPr="00961DDB">
        <w:rPr>
          <w:rFonts w:ascii="Arial" w:hAnsi="Arial" w:cs="Arial"/>
          <w:shd w:val="clear" w:color="auto" w:fill="FFFFFF"/>
        </w:rPr>
        <w:t xml:space="preserve">Lundrigan, P., Patwari, N. and </w:t>
      </w:r>
      <w:proofErr w:type="spellStart"/>
      <w:r w:rsidRPr="00961DDB">
        <w:rPr>
          <w:rFonts w:ascii="Arial" w:hAnsi="Arial" w:cs="Arial"/>
          <w:shd w:val="clear" w:color="auto" w:fill="FFFFFF"/>
        </w:rPr>
        <w:t>Kasera</w:t>
      </w:r>
      <w:proofErr w:type="spellEnd"/>
      <w:r w:rsidRPr="00961DDB">
        <w:rPr>
          <w:rFonts w:ascii="Arial" w:hAnsi="Arial" w:cs="Arial"/>
          <w:shd w:val="clear" w:color="auto" w:fill="FFFFFF"/>
        </w:rPr>
        <w:t>, S.K., 2019, October. On-off noise power communication. In </w:t>
      </w:r>
      <w:r w:rsidRPr="00961DDB">
        <w:rPr>
          <w:rFonts w:ascii="Arial" w:hAnsi="Arial" w:cs="Arial"/>
          <w:i/>
          <w:iCs/>
          <w:shd w:val="clear" w:color="auto" w:fill="FFFFFF"/>
        </w:rPr>
        <w:t>The 25th Annua</w:t>
      </w:r>
      <w:r w:rsidRPr="00961DDB">
        <w:rPr>
          <w:rFonts w:ascii="Arial" w:hAnsi="Arial" w:cs="Arial"/>
          <w:i/>
          <w:iCs/>
          <w:shd w:val="clear" w:color="auto" w:fill="FFFFFF"/>
        </w:rPr>
        <w:t>l International Conference on Mobile Computing and Networking</w:t>
      </w:r>
      <w:r w:rsidRPr="00961DDB">
        <w:rPr>
          <w:rFonts w:ascii="Arial" w:hAnsi="Arial" w:cs="Arial"/>
          <w:shd w:val="clear" w:color="auto" w:fill="FFFFFF"/>
        </w:rPr>
        <w:t> (pp. 1-14).</w:t>
      </w:r>
    </w:p>
    <w:p w14:paraId="2C4BC53C" w14:textId="77777777" w:rsidR="00B153DC" w:rsidRPr="00961DDB" w:rsidRDefault="00B847B9" w:rsidP="004B12AD">
      <w:pPr>
        <w:rPr>
          <w:rFonts w:ascii="Arial" w:hAnsi="Arial" w:cs="Arial"/>
          <w:shd w:val="clear" w:color="auto" w:fill="FFFFFF"/>
        </w:rPr>
      </w:pPr>
      <w:r w:rsidRPr="00961DDB">
        <w:rPr>
          <w:rFonts w:ascii="Arial" w:hAnsi="Arial" w:cs="Arial"/>
          <w:shd w:val="clear" w:color="auto" w:fill="FFFFFF"/>
        </w:rPr>
        <w:t xml:space="preserve">Nisar, T.M., Prabhakar, G. and </w:t>
      </w:r>
      <w:proofErr w:type="spellStart"/>
      <w:r w:rsidRPr="00961DDB">
        <w:rPr>
          <w:rFonts w:ascii="Arial" w:hAnsi="Arial" w:cs="Arial"/>
          <w:shd w:val="clear" w:color="auto" w:fill="FFFFFF"/>
        </w:rPr>
        <w:t>Strakova</w:t>
      </w:r>
      <w:proofErr w:type="spellEnd"/>
      <w:r w:rsidRPr="00961DDB">
        <w:rPr>
          <w:rFonts w:ascii="Arial" w:hAnsi="Arial" w:cs="Arial"/>
          <w:shd w:val="clear" w:color="auto" w:fill="FFFFFF"/>
        </w:rPr>
        <w:t>, L., 2019. Social media information benefits, knowledge management and smart organizations. </w:t>
      </w:r>
      <w:r w:rsidRPr="00961DDB">
        <w:rPr>
          <w:rFonts w:ascii="Arial" w:hAnsi="Arial" w:cs="Arial"/>
          <w:i/>
          <w:iCs/>
          <w:shd w:val="clear" w:color="auto" w:fill="FFFFFF"/>
        </w:rPr>
        <w:t>Journal of Business Research</w:t>
      </w:r>
      <w:r w:rsidRPr="00961DDB">
        <w:rPr>
          <w:rFonts w:ascii="Arial" w:hAnsi="Arial" w:cs="Arial"/>
          <w:shd w:val="clear" w:color="auto" w:fill="FFFFFF"/>
        </w:rPr>
        <w:t>, </w:t>
      </w:r>
      <w:r w:rsidRPr="00961DDB">
        <w:rPr>
          <w:rFonts w:ascii="Arial" w:hAnsi="Arial" w:cs="Arial"/>
          <w:i/>
          <w:iCs/>
          <w:shd w:val="clear" w:color="auto" w:fill="FFFFFF"/>
        </w:rPr>
        <w:t>94</w:t>
      </w:r>
      <w:r w:rsidRPr="00961DDB">
        <w:rPr>
          <w:rFonts w:ascii="Arial" w:hAnsi="Arial" w:cs="Arial"/>
          <w:shd w:val="clear" w:color="auto" w:fill="FFFFFF"/>
        </w:rPr>
        <w:t>, pp.264-272.</w:t>
      </w:r>
    </w:p>
    <w:p w14:paraId="71DA6C61" w14:textId="77777777" w:rsidR="00B153DC" w:rsidRPr="00961DDB" w:rsidRDefault="00B847B9" w:rsidP="00732434">
      <w:pPr>
        <w:rPr>
          <w:rFonts w:ascii="Arial" w:hAnsi="Arial" w:cs="Arial"/>
        </w:rPr>
      </w:pPr>
      <w:r w:rsidRPr="00961DDB">
        <w:rPr>
          <w:rFonts w:ascii="Arial" w:hAnsi="Arial" w:cs="Arial"/>
          <w:shd w:val="clear" w:color="auto" w:fill="FFFFFF"/>
        </w:rPr>
        <w:lastRenderedPageBreak/>
        <w:t>Phil</w:t>
      </w:r>
      <w:r w:rsidRPr="00961DDB">
        <w:rPr>
          <w:rFonts w:ascii="Arial" w:hAnsi="Arial" w:cs="Arial"/>
          <w:shd w:val="clear" w:color="auto" w:fill="FFFFFF"/>
        </w:rPr>
        <w:t>lips, S., 2020. Working through the pandemic: Accelerating the transition to remote working. </w:t>
      </w:r>
      <w:r w:rsidRPr="00961DDB">
        <w:rPr>
          <w:rFonts w:ascii="Arial" w:hAnsi="Arial" w:cs="Arial"/>
          <w:i/>
          <w:iCs/>
          <w:shd w:val="clear" w:color="auto" w:fill="FFFFFF"/>
        </w:rPr>
        <w:t>Business Information Review</w:t>
      </w:r>
      <w:r w:rsidRPr="00961DDB">
        <w:rPr>
          <w:rFonts w:ascii="Arial" w:hAnsi="Arial" w:cs="Arial"/>
          <w:shd w:val="clear" w:color="auto" w:fill="FFFFFF"/>
        </w:rPr>
        <w:t>, </w:t>
      </w:r>
      <w:r w:rsidRPr="00961DDB">
        <w:rPr>
          <w:rFonts w:ascii="Arial" w:hAnsi="Arial" w:cs="Arial"/>
          <w:i/>
          <w:iCs/>
          <w:shd w:val="clear" w:color="auto" w:fill="FFFFFF"/>
        </w:rPr>
        <w:t>37</w:t>
      </w:r>
      <w:r w:rsidRPr="00961DDB">
        <w:rPr>
          <w:rFonts w:ascii="Arial" w:hAnsi="Arial" w:cs="Arial"/>
          <w:shd w:val="clear" w:color="auto" w:fill="FFFFFF"/>
        </w:rPr>
        <w:t>(3), pp.129-134.</w:t>
      </w:r>
    </w:p>
    <w:p w14:paraId="637CC06B" w14:textId="77777777" w:rsidR="00B153DC" w:rsidRPr="00961DDB" w:rsidRDefault="00B847B9" w:rsidP="00200356">
      <w:pPr>
        <w:rPr>
          <w:rFonts w:ascii="Arial" w:hAnsi="Arial" w:cs="Arial"/>
          <w:shd w:val="clear" w:color="auto" w:fill="FFFFFF"/>
        </w:rPr>
      </w:pPr>
      <w:r w:rsidRPr="00961DDB">
        <w:rPr>
          <w:rFonts w:ascii="Arial" w:hAnsi="Arial" w:cs="Arial"/>
          <w:shd w:val="clear" w:color="auto" w:fill="FFFFFF"/>
        </w:rPr>
        <w:t xml:space="preserve">Stacho, Z., </w:t>
      </w:r>
      <w:proofErr w:type="spellStart"/>
      <w:r w:rsidRPr="00961DDB">
        <w:rPr>
          <w:rFonts w:ascii="Arial" w:hAnsi="Arial" w:cs="Arial"/>
          <w:shd w:val="clear" w:color="auto" w:fill="FFFFFF"/>
        </w:rPr>
        <w:t>Stachová</w:t>
      </w:r>
      <w:proofErr w:type="spellEnd"/>
      <w:r w:rsidRPr="00961DDB">
        <w:rPr>
          <w:rFonts w:ascii="Arial" w:hAnsi="Arial" w:cs="Arial"/>
          <w:shd w:val="clear" w:color="auto" w:fill="FFFFFF"/>
        </w:rPr>
        <w:t xml:space="preserve">, K., Papula, J., </w:t>
      </w:r>
      <w:proofErr w:type="spellStart"/>
      <w:r w:rsidRPr="00961DDB">
        <w:rPr>
          <w:rFonts w:ascii="Arial" w:hAnsi="Arial" w:cs="Arial"/>
          <w:shd w:val="clear" w:color="auto" w:fill="FFFFFF"/>
        </w:rPr>
        <w:t>Papulová</w:t>
      </w:r>
      <w:proofErr w:type="spellEnd"/>
      <w:r w:rsidRPr="00961DDB">
        <w:rPr>
          <w:rFonts w:ascii="Arial" w:hAnsi="Arial" w:cs="Arial"/>
          <w:shd w:val="clear" w:color="auto" w:fill="FFFFFF"/>
        </w:rPr>
        <w:t xml:space="preserve">, Z. and </w:t>
      </w:r>
      <w:proofErr w:type="spellStart"/>
      <w:r w:rsidRPr="00961DDB">
        <w:rPr>
          <w:rFonts w:ascii="Arial" w:hAnsi="Arial" w:cs="Arial"/>
          <w:shd w:val="clear" w:color="auto" w:fill="FFFFFF"/>
        </w:rPr>
        <w:t>Kohnová</w:t>
      </w:r>
      <w:proofErr w:type="spellEnd"/>
      <w:r w:rsidRPr="00961DDB">
        <w:rPr>
          <w:rFonts w:ascii="Arial" w:hAnsi="Arial" w:cs="Arial"/>
          <w:shd w:val="clear" w:color="auto" w:fill="FFFFFF"/>
        </w:rPr>
        <w:t xml:space="preserve">, L., 2019. Effective communication in organisations </w:t>
      </w:r>
      <w:r w:rsidRPr="00961DDB">
        <w:rPr>
          <w:rFonts w:ascii="Arial" w:hAnsi="Arial" w:cs="Arial"/>
          <w:shd w:val="clear" w:color="auto" w:fill="FFFFFF"/>
        </w:rPr>
        <w:t>increases their competitiveness. </w:t>
      </w:r>
      <w:r w:rsidRPr="00961DDB">
        <w:rPr>
          <w:rFonts w:ascii="Arial" w:hAnsi="Arial" w:cs="Arial"/>
          <w:i/>
          <w:iCs/>
          <w:shd w:val="clear" w:color="auto" w:fill="FFFFFF"/>
        </w:rPr>
        <w:t>Polish Journal of Management Studies</w:t>
      </w:r>
      <w:r w:rsidRPr="00961DDB">
        <w:rPr>
          <w:rFonts w:ascii="Arial" w:hAnsi="Arial" w:cs="Arial"/>
          <w:shd w:val="clear" w:color="auto" w:fill="FFFFFF"/>
        </w:rPr>
        <w:t>, </w:t>
      </w:r>
      <w:r w:rsidRPr="00961DDB">
        <w:rPr>
          <w:rFonts w:ascii="Arial" w:hAnsi="Arial" w:cs="Arial"/>
          <w:i/>
          <w:iCs/>
          <w:shd w:val="clear" w:color="auto" w:fill="FFFFFF"/>
        </w:rPr>
        <w:t>19</w:t>
      </w:r>
      <w:r w:rsidRPr="00961DDB">
        <w:rPr>
          <w:rFonts w:ascii="Arial" w:hAnsi="Arial" w:cs="Arial"/>
          <w:shd w:val="clear" w:color="auto" w:fill="FFFFFF"/>
        </w:rPr>
        <w:t>.</w:t>
      </w:r>
    </w:p>
    <w:p w14:paraId="43EEBA63" w14:textId="77777777" w:rsidR="00B153DC" w:rsidRPr="00961DDB" w:rsidRDefault="00B847B9" w:rsidP="001E1689">
      <w:pPr>
        <w:rPr>
          <w:rFonts w:ascii="Arial" w:hAnsi="Arial" w:cs="Arial"/>
          <w:shd w:val="clear" w:color="auto" w:fill="FFFFFF"/>
        </w:rPr>
      </w:pPr>
      <w:proofErr w:type="spellStart"/>
      <w:r w:rsidRPr="00961DDB">
        <w:rPr>
          <w:rFonts w:ascii="Arial" w:hAnsi="Arial" w:cs="Arial"/>
          <w:shd w:val="clear" w:color="auto" w:fill="FFFFFF"/>
        </w:rPr>
        <w:t>Sutiyatno</w:t>
      </w:r>
      <w:proofErr w:type="spellEnd"/>
      <w:r w:rsidRPr="00961DDB">
        <w:rPr>
          <w:rFonts w:ascii="Arial" w:hAnsi="Arial" w:cs="Arial"/>
          <w:shd w:val="clear" w:color="auto" w:fill="FFFFFF"/>
        </w:rPr>
        <w:t>, S., 2018. The effect of teacher's verbal communication and non-verbal communication on students' English achievement. </w:t>
      </w:r>
      <w:r w:rsidRPr="00961DDB">
        <w:rPr>
          <w:rFonts w:ascii="Arial" w:hAnsi="Arial" w:cs="Arial"/>
          <w:i/>
          <w:iCs/>
          <w:shd w:val="clear" w:color="auto" w:fill="FFFFFF"/>
        </w:rPr>
        <w:t>Journal of Language Teaching and Research</w:t>
      </w:r>
      <w:r w:rsidRPr="00961DDB">
        <w:rPr>
          <w:rFonts w:ascii="Arial" w:hAnsi="Arial" w:cs="Arial"/>
          <w:shd w:val="clear" w:color="auto" w:fill="FFFFFF"/>
        </w:rPr>
        <w:t>, </w:t>
      </w:r>
      <w:r w:rsidRPr="00961DDB">
        <w:rPr>
          <w:rFonts w:ascii="Arial" w:hAnsi="Arial" w:cs="Arial"/>
          <w:i/>
          <w:iCs/>
          <w:shd w:val="clear" w:color="auto" w:fill="FFFFFF"/>
        </w:rPr>
        <w:t>9</w:t>
      </w:r>
      <w:r w:rsidRPr="00961DDB">
        <w:rPr>
          <w:rFonts w:ascii="Arial" w:hAnsi="Arial" w:cs="Arial"/>
          <w:shd w:val="clear" w:color="auto" w:fill="FFFFFF"/>
        </w:rPr>
        <w:t>(2), pp.</w:t>
      </w:r>
      <w:r w:rsidRPr="00961DDB">
        <w:rPr>
          <w:rFonts w:ascii="Arial" w:hAnsi="Arial" w:cs="Arial"/>
          <w:shd w:val="clear" w:color="auto" w:fill="FFFFFF"/>
        </w:rPr>
        <w:t>430-437.</w:t>
      </w:r>
    </w:p>
    <w:p w14:paraId="387148EC" w14:textId="77777777" w:rsidR="00B153DC" w:rsidRPr="00961DDB" w:rsidRDefault="00B847B9" w:rsidP="0011132C">
      <w:pPr>
        <w:rPr>
          <w:rFonts w:ascii="Arial" w:hAnsi="Arial" w:cs="Arial"/>
          <w:shd w:val="clear" w:color="auto" w:fill="FFFFFF"/>
        </w:rPr>
      </w:pPr>
      <w:r w:rsidRPr="00961DDB">
        <w:rPr>
          <w:rFonts w:ascii="Arial" w:hAnsi="Arial" w:cs="Arial"/>
          <w:shd w:val="clear" w:color="auto" w:fill="FFFFFF"/>
        </w:rPr>
        <w:t>Tesco. 2022. [online] Available at: &lt;https://www.tesco.com/&gt; [Accessed 15 June 2022].</w:t>
      </w:r>
    </w:p>
    <w:p w14:paraId="6D076138" w14:textId="77777777" w:rsidR="00B153DC" w:rsidRPr="00961DDB" w:rsidRDefault="00B847B9" w:rsidP="0076219A">
      <w:pPr>
        <w:rPr>
          <w:rFonts w:ascii="Arial" w:hAnsi="Arial" w:cs="Arial"/>
          <w:shd w:val="clear" w:color="auto" w:fill="FFFFFF"/>
        </w:rPr>
      </w:pPr>
      <w:proofErr w:type="spellStart"/>
      <w:r w:rsidRPr="00961DDB">
        <w:rPr>
          <w:rFonts w:ascii="Arial" w:hAnsi="Arial" w:cs="Arial"/>
          <w:shd w:val="clear" w:color="auto" w:fill="FFFFFF"/>
        </w:rPr>
        <w:t>Yujie</w:t>
      </w:r>
      <w:proofErr w:type="spellEnd"/>
      <w:r w:rsidRPr="00961DDB">
        <w:rPr>
          <w:rFonts w:ascii="Arial" w:hAnsi="Arial" w:cs="Arial"/>
          <w:shd w:val="clear" w:color="auto" w:fill="FFFFFF"/>
        </w:rPr>
        <w:t>, Z., 2021. Live stream Shopping from the Perspective of Media Convergence. </w:t>
      </w:r>
      <w:r w:rsidRPr="00961DDB">
        <w:rPr>
          <w:rFonts w:ascii="Arial" w:hAnsi="Arial" w:cs="Arial"/>
          <w:i/>
          <w:iCs/>
          <w:shd w:val="clear" w:color="auto" w:fill="FFFFFF"/>
        </w:rPr>
        <w:t>Journal of Frontiers in Art Research</w:t>
      </w:r>
      <w:r w:rsidRPr="00961DDB">
        <w:rPr>
          <w:rFonts w:ascii="Arial" w:hAnsi="Arial" w:cs="Arial"/>
          <w:shd w:val="clear" w:color="auto" w:fill="FFFFFF"/>
        </w:rPr>
        <w:t>, </w:t>
      </w:r>
      <w:r w:rsidRPr="00961DDB">
        <w:rPr>
          <w:rFonts w:ascii="Arial" w:hAnsi="Arial" w:cs="Arial"/>
          <w:i/>
          <w:iCs/>
          <w:shd w:val="clear" w:color="auto" w:fill="FFFFFF"/>
        </w:rPr>
        <w:t>1</w:t>
      </w:r>
      <w:r w:rsidRPr="00961DDB">
        <w:rPr>
          <w:rFonts w:ascii="Arial" w:hAnsi="Arial" w:cs="Arial"/>
          <w:shd w:val="clear" w:color="auto" w:fill="FFFFFF"/>
        </w:rPr>
        <w:t>, pp.56-60.</w:t>
      </w:r>
    </w:p>
    <w:sectPr w:rsidR="00B153DC" w:rsidRPr="00961DDB" w:rsidSect="00961DD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BD39E" w14:textId="77777777" w:rsidR="00B847B9" w:rsidRDefault="00B847B9">
      <w:pPr>
        <w:spacing w:before="0" w:after="0" w:line="240" w:lineRule="auto"/>
      </w:pPr>
      <w:r>
        <w:separator/>
      </w:r>
    </w:p>
  </w:endnote>
  <w:endnote w:type="continuationSeparator" w:id="0">
    <w:p w14:paraId="61EA612B" w14:textId="77777777" w:rsidR="00B847B9" w:rsidRDefault="00B847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0044100"/>
      <w:docPartObj>
        <w:docPartGallery w:val="Page Numbers (Bottom of Page)"/>
        <w:docPartUnique/>
      </w:docPartObj>
    </w:sdtPr>
    <w:sdtEndPr/>
    <w:sdtContent>
      <w:p w14:paraId="415ED08D" w14:textId="77777777" w:rsidR="00BA0A61" w:rsidRDefault="00B847B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D739A58" w14:textId="77777777" w:rsidR="00BA0A61" w:rsidRDefault="00BA0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9ED27" w14:textId="77777777" w:rsidR="00B847B9" w:rsidRDefault="00B847B9">
      <w:pPr>
        <w:spacing w:before="0" w:after="0" w:line="240" w:lineRule="auto"/>
      </w:pPr>
      <w:r>
        <w:separator/>
      </w:r>
    </w:p>
  </w:footnote>
  <w:footnote w:type="continuationSeparator" w:id="0">
    <w:p w14:paraId="5510112F" w14:textId="77777777" w:rsidR="00B847B9" w:rsidRDefault="00B847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19B"/>
    <w:multiLevelType w:val="hybridMultilevel"/>
    <w:tmpl w:val="233ABF30"/>
    <w:lvl w:ilvl="0" w:tplc="AC76BB62">
      <w:start w:val="1"/>
      <w:numFmt w:val="bullet"/>
      <w:lvlText w:val=""/>
      <w:lvlJc w:val="left"/>
      <w:pPr>
        <w:ind w:left="360" w:hanging="360"/>
      </w:pPr>
      <w:rPr>
        <w:rFonts w:ascii="Symbol" w:hAnsi="Symbol" w:hint="default"/>
      </w:rPr>
    </w:lvl>
    <w:lvl w:ilvl="1" w:tplc="40100292">
      <w:start w:val="1"/>
      <w:numFmt w:val="bullet"/>
      <w:lvlText w:val="o"/>
      <w:lvlJc w:val="left"/>
      <w:pPr>
        <w:ind w:left="1080" w:hanging="360"/>
      </w:pPr>
      <w:rPr>
        <w:rFonts w:ascii="Courier New" w:hAnsi="Courier New" w:cs="Courier New" w:hint="default"/>
      </w:rPr>
    </w:lvl>
    <w:lvl w:ilvl="2" w:tplc="1D220B82" w:tentative="1">
      <w:start w:val="1"/>
      <w:numFmt w:val="bullet"/>
      <w:lvlText w:val=""/>
      <w:lvlJc w:val="left"/>
      <w:pPr>
        <w:ind w:left="1800" w:hanging="360"/>
      </w:pPr>
      <w:rPr>
        <w:rFonts w:ascii="Wingdings" w:hAnsi="Wingdings" w:hint="default"/>
      </w:rPr>
    </w:lvl>
    <w:lvl w:ilvl="3" w:tplc="C8226E8C" w:tentative="1">
      <w:start w:val="1"/>
      <w:numFmt w:val="bullet"/>
      <w:lvlText w:val=""/>
      <w:lvlJc w:val="left"/>
      <w:pPr>
        <w:ind w:left="2520" w:hanging="360"/>
      </w:pPr>
      <w:rPr>
        <w:rFonts w:ascii="Symbol" w:hAnsi="Symbol" w:hint="default"/>
      </w:rPr>
    </w:lvl>
    <w:lvl w:ilvl="4" w:tplc="4CA2321E" w:tentative="1">
      <w:start w:val="1"/>
      <w:numFmt w:val="bullet"/>
      <w:lvlText w:val="o"/>
      <w:lvlJc w:val="left"/>
      <w:pPr>
        <w:ind w:left="3240" w:hanging="360"/>
      </w:pPr>
      <w:rPr>
        <w:rFonts w:ascii="Courier New" w:hAnsi="Courier New" w:cs="Courier New" w:hint="default"/>
      </w:rPr>
    </w:lvl>
    <w:lvl w:ilvl="5" w:tplc="129415E2" w:tentative="1">
      <w:start w:val="1"/>
      <w:numFmt w:val="bullet"/>
      <w:lvlText w:val=""/>
      <w:lvlJc w:val="left"/>
      <w:pPr>
        <w:ind w:left="3960" w:hanging="360"/>
      </w:pPr>
      <w:rPr>
        <w:rFonts w:ascii="Wingdings" w:hAnsi="Wingdings" w:hint="default"/>
      </w:rPr>
    </w:lvl>
    <w:lvl w:ilvl="6" w:tplc="F3D6210C" w:tentative="1">
      <w:start w:val="1"/>
      <w:numFmt w:val="bullet"/>
      <w:lvlText w:val=""/>
      <w:lvlJc w:val="left"/>
      <w:pPr>
        <w:ind w:left="4680" w:hanging="360"/>
      </w:pPr>
      <w:rPr>
        <w:rFonts w:ascii="Symbol" w:hAnsi="Symbol" w:hint="default"/>
      </w:rPr>
    </w:lvl>
    <w:lvl w:ilvl="7" w:tplc="44142638" w:tentative="1">
      <w:start w:val="1"/>
      <w:numFmt w:val="bullet"/>
      <w:lvlText w:val="o"/>
      <w:lvlJc w:val="left"/>
      <w:pPr>
        <w:ind w:left="5400" w:hanging="360"/>
      </w:pPr>
      <w:rPr>
        <w:rFonts w:ascii="Courier New" w:hAnsi="Courier New" w:cs="Courier New" w:hint="default"/>
      </w:rPr>
    </w:lvl>
    <w:lvl w:ilvl="8" w:tplc="8188DF98" w:tentative="1">
      <w:start w:val="1"/>
      <w:numFmt w:val="bullet"/>
      <w:lvlText w:val=""/>
      <w:lvlJc w:val="left"/>
      <w:pPr>
        <w:ind w:left="6120" w:hanging="360"/>
      </w:pPr>
      <w:rPr>
        <w:rFonts w:ascii="Wingdings" w:hAnsi="Wingdings" w:hint="default"/>
      </w:rPr>
    </w:lvl>
  </w:abstractNum>
  <w:abstractNum w:abstractNumId="1" w15:restartNumberingAfterBreak="0">
    <w:nsid w:val="04240EBC"/>
    <w:multiLevelType w:val="hybridMultilevel"/>
    <w:tmpl w:val="EE6C23D6"/>
    <w:lvl w:ilvl="0" w:tplc="4A0C3C2E">
      <w:start w:val="1"/>
      <w:numFmt w:val="bullet"/>
      <w:lvlText w:val=""/>
      <w:lvlJc w:val="left"/>
      <w:pPr>
        <w:ind w:left="360" w:hanging="360"/>
      </w:pPr>
      <w:rPr>
        <w:rFonts w:ascii="Symbol" w:hAnsi="Symbol" w:hint="default"/>
      </w:rPr>
    </w:lvl>
    <w:lvl w:ilvl="1" w:tplc="3DB6FFEE">
      <w:start w:val="1"/>
      <w:numFmt w:val="bullet"/>
      <w:lvlText w:val="o"/>
      <w:lvlJc w:val="left"/>
      <w:pPr>
        <w:ind w:left="1080" w:hanging="360"/>
      </w:pPr>
      <w:rPr>
        <w:rFonts w:ascii="Courier New" w:hAnsi="Courier New" w:cs="Courier New" w:hint="default"/>
      </w:rPr>
    </w:lvl>
    <w:lvl w:ilvl="2" w:tplc="194252A8" w:tentative="1">
      <w:start w:val="1"/>
      <w:numFmt w:val="bullet"/>
      <w:lvlText w:val=""/>
      <w:lvlJc w:val="left"/>
      <w:pPr>
        <w:ind w:left="1800" w:hanging="360"/>
      </w:pPr>
      <w:rPr>
        <w:rFonts w:ascii="Wingdings" w:hAnsi="Wingdings" w:hint="default"/>
      </w:rPr>
    </w:lvl>
    <w:lvl w:ilvl="3" w:tplc="4B243A76" w:tentative="1">
      <w:start w:val="1"/>
      <w:numFmt w:val="bullet"/>
      <w:lvlText w:val=""/>
      <w:lvlJc w:val="left"/>
      <w:pPr>
        <w:ind w:left="2520" w:hanging="360"/>
      </w:pPr>
      <w:rPr>
        <w:rFonts w:ascii="Symbol" w:hAnsi="Symbol" w:hint="default"/>
      </w:rPr>
    </w:lvl>
    <w:lvl w:ilvl="4" w:tplc="4584565E" w:tentative="1">
      <w:start w:val="1"/>
      <w:numFmt w:val="bullet"/>
      <w:lvlText w:val="o"/>
      <w:lvlJc w:val="left"/>
      <w:pPr>
        <w:ind w:left="3240" w:hanging="360"/>
      </w:pPr>
      <w:rPr>
        <w:rFonts w:ascii="Courier New" w:hAnsi="Courier New" w:cs="Courier New" w:hint="default"/>
      </w:rPr>
    </w:lvl>
    <w:lvl w:ilvl="5" w:tplc="C1FED46A" w:tentative="1">
      <w:start w:val="1"/>
      <w:numFmt w:val="bullet"/>
      <w:lvlText w:val=""/>
      <w:lvlJc w:val="left"/>
      <w:pPr>
        <w:ind w:left="3960" w:hanging="360"/>
      </w:pPr>
      <w:rPr>
        <w:rFonts w:ascii="Wingdings" w:hAnsi="Wingdings" w:hint="default"/>
      </w:rPr>
    </w:lvl>
    <w:lvl w:ilvl="6" w:tplc="A06E1C92" w:tentative="1">
      <w:start w:val="1"/>
      <w:numFmt w:val="bullet"/>
      <w:lvlText w:val=""/>
      <w:lvlJc w:val="left"/>
      <w:pPr>
        <w:ind w:left="4680" w:hanging="360"/>
      </w:pPr>
      <w:rPr>
        <w:rFonts w:ascii="Symbol" w:hAnsi="Symbol" w:hint="default"/>
      </w:rPr>
    </w:lvl>
    <w:lvl w:ilvl="7" w:tplc="709CA866" w:tentative="1">
      <w:start w:val="1"/>
      <w:numFmt w:val="bullet"/>
      <w:lvlText w:val="o"/>
      <w:lvlJc w:val="left"/>
      <w:pPr>
        <w:ind w:left="5400" w:hanging="360"/>
      </w:pPr>
      <w:rPr>
        <w:rFonts w:ascii="Courier New" w:hAnsi="Courier New" w:cs="Courier New" w:hint="default"/>
      </w:rPr>
    </w:lvl>
    <w:lvl w:ilvl="8" w:tplc="E6F62198" w:tentative="1">
      <w:start w:val="1"/>
      <w:numFmt w:val="bullet"/>
      <w:lvlText w:val=""/>
      <w:lvlJc w:val="left"/>
      <w:pPr>
        <w:ind w:left="6120" w:hanging="360"/>
      </w:pPr>
      <w:rPr>
        <w:rFonts w:ascii="Wingdings" w:hAnsi="Wingdings" w:hint="default"/>
      </w:rPr>
    </w:lvl>
  </w:abstractNum>
  <w:abstractNum w:abstractNumId="2" w15:restartNumberingAfterBreak="0">
    <w:nsid w:val="078522E5"/>
    <w:multiLevelType w:val="hybridMultilevel"/>
    <w:tmpl w:val="D3C6F502"/>
    <w:lvl w:ilvl="0" w:tplc="7B807516">
      <w:start w:val="1"/>
      <w:numFmt w:val="bullet"/>
      <w:lvlText w:val=""/>
      <w:lvlJc w:val="left"/>
      <w:pPr>
        <w:ind w:left="360" w:hanging="360"/>
      </w:pPr>
      <w:rPr>
        <w:rFonts w:ascii="Symbol" w:hAnsi="Symbol" w:hint="default"/>
      </w:rPr>
    </w:lvl>
    <w:lvl w:ilvl="1" w:tplc="4FDC0A8E" w:tentative="1">
      <w:start w:val="1"/>
      <w:numFmt w:val="bullet"/>
      <w:lvlText w:val="o"/>
      <w:lvlJc w:val="left"/>
      <w:pPr>
        <w:ind w:left="1080" w:hanging="360"/>
      </w:pPr>
      <w:rPr>
        <w:rFonts w:ascii="Courier New" w:hAnsi="Courier New" w:cs="Courier New" w:hint="default"/>
      </w:rPr>
    </w:lvl>
    <w:lvl w:ilvl="2" w:tplc="5CF24382" w:tentative="1">
      <w:start w:val="1"/>
      <w:numFmt w:val="bullet"/>
      <w:lvlText w:val=""/>
      <w:lvlJc w:val="left"/>
      <w:pPr>
        <w:ind w:left="1800" w:hanging="360"/>
      </w:pPr>
      <w:rPr>
        <w:rFonts w:ascii="Wingdings" w:hAnsi="Wingdings" w:hint="default"/>
      </w:rPr>
    </w:lvl>
    <w:lvl w:ilvl="3" w:tplc="2D2EBA9C" w:tentative="1">
      <w:start w:val="1"/>
      <w:numFmt w:val="bullet"/>
      <w:lvlText w:val=""/>
      <w:lvlJc w:val="left"/>
      <w:pPr>
        <w:ind w:left="2520" w:hanging="360"/>
      </w:pPr>
      <w:rPr>
        <w:rFonts w:ascii="Symbol" w:hAnsi="Symbol" w:hint="default"/>
      </w:rPr>
    </w:lvl>
    <w:lvl w:ilvl="4" w:tplc="6254C47A" w:tentative="1">
      <w:start w:val="1"/>
      <w:numFmt w:val="bullet"/>
      <w:lvlText w:val="o"/>
      <w:lvlJc w:val="left"/>
      <w:pPr>
        <w:ind w:left="3240" w:hanging="360"/>
      </w:pPr>
      <w:rPr>
        <w:rFonts w:ascii="Courier New" w:hAnsi="Courier New" w:cs="Courier New" w:hint="default"/>
      </w:rPr>
    </w:lvl>
    <w:lvl w:ilvl="5" w:tplc="0658A6A6" w:tentative="1">
      <w:start w:val="1"/>
      <w:numFmt w:val="bullet"/>
      <w:lvlText w:val=""/>
      <w:lvlJc w:val="left"/>
      <w:pPr>
        <w:ind w:left="3960" w:hanging="360"/>
      </w:pPr>
      <w:rPr>
        <w:rFonts w:ascii="Wingdings" w:hAnsi="Wingdings" w:hint="default"/>
      </w:rPr>
    </w:lvl>
    <w:lvl w:ilvl="6" w:tplc="C860A666" w:tentative="1">
      <w:start w:val="1"/>
      <w:numFmt w:val="bullet"/>
      <w:lvlText w:val=""/>
      <w:lvlJc w:val="left"/>
      <w:pPr>
        <w:ind w:left="4680" w:hanging="360"/>
      </w:pPr>
      <w:rPr>
        <w:rFonts w:ascii="Symbol" w:hAnsi="Symbol" w:hint="default"/>
      </w:rPr>
    </w:lvl>
    <w:lvl w:ilvl="7" w:tplc="20664EA6" w:tentative="1">
      <w:start w:val="1"/>
      <w:numFmt w:val="bullet"/>
      <w:lvlText w:val="o"/>
      <w:lvlJc w:val="left"/>
      <w:pPr>
        <w:ind w:left="5400" w:hanging="360"/>
      </w:pPr>
      <w:rPr>
        <w:rFonts w:ascii="Courier New" w:hAnsi="Courier New" w:cs="Courier New" w:hint="default"/>
      </w:rPr>
    </w:lvl>
    <w:lvl w:ilvl="8" w:tplc="8E1C4D38" w:tentative="1">
      <w:start w:val="1"/>
      <w:numFmt w:val="bullet"/>
      <w:lvlText w:val=""/>
      <w:lvlJc w:val="left"/>
      <w:pPr>
        <w:ind w:left="6120" w:hanging="360"/>
      </w:pPr>
      <w:rPr>
        <w:rFonts w:ascii="Wingdings" w:hAnsi="Wingdings" w:hint="default"/>
      </w:rPr>
    </w:lvl>
  </w:abstractNum>
  <w:abstractNum w:abstractNumId="3" w15:restartNumberingAfterBreak="0">
    <w:nsid w:val="0B6B27C2"/>
    <w:multiLevelType w:val="hybridMultilevel"/>
    <w:tmpl w:val="A6EEA3DA"/>
    <w:lvl w:ilvl="0" w:tplc="8E76C4AC">
      <w:start w:val="1"/>
      <w:numFmt w:val="bullet"/>
      <w:lvlText w:val="o"/>
      <w:lvlJc w:val="left"/>
      <w:pPr>
        <w:ind w:left="720" w:hanging="360"/>
      </w:pPr>
      <w:rPr>
        <w:rFonts w:ascii="Courier New" w:hAnsi="Courier New" w:cs="Courier New" w:hint="default"/>
      </w:rPr>
    </w:lvl>
    <w:lvl w:ilvl="1" w:tplc="AF24A900" w:tentative="1">
      <w:start w:val="1"/>
      <w:numFmt w:val="bullet"/>
      <w:lvlText w:val="o"/>
      <w:lvlJc w:val="left"/>
      <w:pPr>
        <w:ind w:left="1440" w:hanging="360"/>
      </w:pPr>
      <w:rPr>
        <w:rFonts w:ascii="Courier New" w:hAnsi="Courier New" w:cs="Courier New" w:hint="default"/>
      </w:rPr>
    </w:lvl>
    <w:lvl w:ilvl="2" w:tplc="0A7A3C0A" w:tentative="1">
      <w:start w:val="1"/>
      <w:numFmt w:val="bullet"/>
      <w:lvlText w:val=""/>
      <w:lvlJc w:val="left"/>
      <w:pPr>
        <w:ind w:left="2160" w:hanging="360"/>
      </w:pPr>
      <w:rPr>
        <w:rFonts w:ascii="Wingdings" w:hAnsi="Wingdings" w:hint="default"/>
      </w:rPr>
    </w:lvl>
    <w:lvl w:ilvl="3" w:tplc="CACA2670" w:tentative="1">
      <w:start w:val="1"/>
      <w:numFmt w:val="bullet"/>
      <w:lvlText w:val=""/>
      <w:lvlJc w:val="left"/>
      <w:pPr>
        <w:ind w:left="2880" w:hanging="360"/>
      </w:pPr>
      <w:rPr>
        <w:rFonts w:ascii="Symbol" w:hAnsi="Symbol" w:hint="default"/>
      </w:rPr>
    </w:lvl>
    <w:lvl w:ilvl="4" w:tplc="01B002A8" w:tentative="1">
      <w:start w:val="1"/>
      <w:numFmt w:val="bullet"/>
      <w:lvlText w:val="o"/>
      <w:lvlJc w:val="left"/>
      <w:pPr>
        <w:ind w:left="3600" w:hanging="360"/>
      </w:pPr>
      <w:rPr>
        <w:rFonts w:ascii="Courier New" w:hAnsi="Courier New" w:cs="Courier New" w:hint="default"/>
      </w:rPr>
    </w:lvl>
    <w:lvl w:ilvl="5" w:tplc="5A4A3FFE" w:tentative="1">
      <w:start w:val="1"/>
      <w:numFmt w:val="bullet"/>
      <w:lvlText w:val=""/>
      <w:lvlJc w:val="left"/>
      <w:pPr>
        <w:ind w:left="4320" w:hanging="360"/>
      </w:pPr>
      <w:rPr>
        <w:rFonts w:ascii="Wingdings" w:hAnsi="Wingdings" w:hint="default"/>
      </w:rPr>
    </w:lvl>
    <w:lvl w:ilvl="6" w:tplc="7E12D8B0" w:tentative="1">
      <w:start w:val="1"/>
      <w:numFmt w:val="bullet"/>
      <w:lvlText w:val=""/>
      <w:lvlJc w:val="left"/>
      <w:pPr>
        <w:ind w:left="5040" w:hanging="360"/>
      </w:pPr>
      <w:rPr>
        <w:rFonts w:ascii="Symbol" w:hAnsi="Symbol" w:hint="default"/>
      </w:rPr>
    </w:lvl>
    <w:lvl w:ilvl="7" w:tplc="74C6572A" w:tentative="1">
      <w:start w:val="1"/>
      <w:numFmt w:val="bullet"/>
      <w:lvlText w:val="o"/>
      <w:lvlJc w:val="left"/>
      <w:pPr>
        <w:ind w:left="5760" w:hanging="360"/>
      </w:pPr>
      <w:rPr>
        <w:rFonts w:ascii="Courier New" w:hAnsi="Courier New" w:cs="Courier New" w:hint="default"/>
      </w:rPr>
    </w:lvl>
    <w:lvl w:ilvl="8" w:tplc="5B98443E" w:tentative="1">
      <w:start w:val="1"/>
      <w:numFmt w:val="bullet"/>
      <w:lvlText w:val=""/>
      <w:lvlJc w:val="left"/>
      <w:pPr>
        <w:ind w:left="6480" w:hanging="360"/>
      </w:pPr>
      <w:rPr>
        <w:rFonts w:ascii="Wingdings" w:hAnsi="Wingdings" w:hint="default"/>
      </w:rPr>
    </w:lvl>
  </w:abstractNum>
  <w:abstractNum w:abstractNumId="4" w15:restartNumberingAfterBreak="0">
    <w:nsid w:val="0CBC4B71"/>
    <w:multiLevelType w:val="hybridMultilevel"/>
    <w:tmpl w:val="0A2ED814"/>
    <w:lvl w:ilvl="0" w:tplc="81564462">
      <w:start w:val="1"/>
      <w:numFmt w:val="bullet"/>
      <w:lvlText w:val=""/>
      <w:lvlJc w:val="left"/>
      <w:pPr>
        <w:ind w:left="360" w:hanging="360"/>
      </w:pPr>
      <w:rPr>
        <w:rFonts w:ascii="Symbol" w:hAnsi="Symbol" w:hint="default"/>
      </w:rPr>
    </w:lvl>
    <w:lvl w:ilvl="1" w:tplc="D4520676" w:tentative="1">
      <w:start w:val="1"/>
      <w:numFmt w:val="bullet"/>
      <w:lvlText w:val="o"/>
      <w:lvlJc w:val="left"/>
      <w:pPr>
        <w:ind w:left="1080" w:hanging="360"/>
      </w:pPr>
      <w:rPr>
        <w:rFonts w:ascii="Courier New" w:hAnsi="Courier New" w:cs="Courier New" w:hint="default"/>
      </w:rPr>
    </w:lvl>
    <w:lvl w:ilvl="2" w:tplc="157C7578" w:tentative="1">
      <w:start w:val="1"/>
      <w:numFmt w:val="bullet"/>
      <w:lvlText w:val=""/>
      <w:lvlJc w:val="left"/>
      <w:pPr>
        <w:ind w:left="1800" w:hanging="360"/>
      </w:pPr>
      <w:rPr>
        <w:rFonts w:ascii="Wingdings" w:hAnsi="Wingdings" w:hint="default"/>
      </w:rPr>
    </w:lvl>
    <w:lvl w:ilvl="3" w:tplc="F6667226" w:tentative="1">
      <w:start w:val="1"/>
      <w:numFmt w:val="bullet"/>
      <w:lvlText w:val=""/>
      <w:lvlJc w:val="left"/>
      <w:pPr>
        <w:ind w:left="2520" w:hanging="360"/>
      </w:pPr>
      <w:rPr>
        <w:rFonts w:ascii="Symbol" w:hAnsi="Symbol" w:hint="default"/>
      </w:rPr>
    </w:lvl>
    <w:lvl w:ilvl="4" w:tplc="A28C851E" w:tentative="1">
      <w:start w:val="1"/>
      <w:numFmt w:val="bullet"/>
      <w:lvlText w:val="o"/>
      <w:lvlJc w:val="left"/>
      <w:pPr>
        <w:ind w:left="3240" w:hanging="360"/>
      </w:pPr>
      <w:rPr>
        <w:rFonts w:ascii="Courier New" w:hAnsi="Courier New" w:cs="Courier New" w:hint="default"/>
      </w:rPr>
    </w:lvl>
    <w:lvl w:ilvl="5" w:tplc="4A5E6AA2" w:tentative="1">
      <w:start w:val="1"/>
      <w:numFmt w:val="bullet"/>
      <w:lvlText w:val=""/>
      <w:lvlJc w:val="left"/>
      <w:pPr>
        <w:ind w:left="3960" w:hanging="360"/>
      </w:pPr>
      <w:rPr>
        <w:rFonts w:ascii="Wingdings" w:hAnsi="Wingdings" w:hint="default"/>
      </w:rPr>
    </w:lvl>
    <w:lvl w:ilvl="6" w:tplc="2AA434E4" w:tentative="1">
      <w:start w:val="1"/>
      <w:numFmt w:val="bullet"/>
      <w:lvlText w:val=""/>
      <w:lvlJc w:val="left"/>
      <w:pPr>
        <w:ind w:left="4680" w:hanging="360"/>
      </w:pPr>
      <w:rPr>
        <w:rFonts w:ascii="Symbol" w:hAnsi="Symbol" w:hint="default"/>
      </w:rPr>
    </w:lvl>
    <w:lvl w:ilvl="7" w:tplc="9EAEF004" w:tentative="1">
      <w:start w:val="1"/>
      <w:numFmt w:val="bullet"/>
      <w:lvlText w:val="o"/>
      <w:lvlJc w:val="left"/>
      <w:pPr>
        <w:ind w:left="5400" w:hanging="360"/>
      </w:pPr>
      <w:rPr>
        <w:rFonts w:ascii="Courier New" w:hAnsi="Courier New" w:cs="Courier New" w:hint="default"/>
      </w:rPr>
    </w:lvl>
    <w:lvl w:ilvl="8" w:tplc="9314FA6A" w:tentative="1">
      <w:start w:val="1"/>
      <w:numFmt w:val="bullet"/>
      <w:lvlText w:val=""/>
      <w:lvlJc w:val="left"/>
      <w:pPr>
        <w:ind w:left="6120" w:hanging="360"/>
      </w:pPr>
      <w:rPr>
        <w:rFonts w:ascii="Wingdings" w:hAnsi="Wingdings" w:hint="default"/>
      </w:rPr>
    </w:lvl>
  </w:abstractNum>
  <w:abstractNum w:abstractNumId="5" w15:restartNumberingAfterBreak="0">
    <w:nsid w:val="0D355280"/>
    <w:multiLevelType w:val="hybridMultilevel"/>
    <w:tmpl w:val="00B22B72"/>
    <w:lvl w:ilvl="0" w:tplc="685AC682">
      <w:start w:val="1"/>
      <w:numFmt w:val="bullet"/>
      <w:lvlText w:val="o"/>
      <w:lvlJc w:val="left"/>
      <w:pPr>
        <w:ind w:left="720" w:hanging="360"/>
      </w:pPr>
      <w:rPr>
        <w:rFonts w:ascii="Courier New" w:hAnsi="Courier New" w:cs="Courier New" w:hint="default"/>
      </w:rPr>
    </w:lvl>
    <w:lvl w:ilvl="1" w:tplc="16B804D0" w:tentative="1">
      <w:start w:val="1"/>
      <w:numFmt w:val="bullet"/>
      <w:lvlText w:val="o"/>
      <w:lvlJc w:val="left"/>
      <w:pPr>
        <w:ind w:left="1440" w:hanging="360"/>
      </w:pPr>
      <w:rPr>
        <w:rFonts w:ascii="Courier New" w:hAnsi="Courier New" w:cs="Courier New" w:hint="default"/>
      </w:rPr>
    </w:lvl>
    <w:lvl w:ilvl="2" w:tplc="0A4430E6" w:tentative="1">
      <w:start w:val="1"/>
      <w:numFmt w:val="bullet"/>
      <w:lvlText w:val=""/>
      <w:lvlJc w:val="left"/>
      <w:pPr>
        <w:ind w:left="2160" w:hanging="360"/>
      </w:pPr>
      <w:rPr>
        <w:rFonts w:ascii="Wingdings" w:hAnsi="Wingdings" w:hint="default"/>
      </w:rPr>
    </w:lvl>
    <w:lvl w:ilvl="3" w:tplc="40E64230" w:tentative="1">
      <w:start w:val="1"/>
      <w:numFmt w:val="bullet"/>
      <w:lvlText w:val=""/>
      <w:lvlJc w:val="left"/>
      <w:pPr>
        <w:ind w:left="2880" w:hanging="360"/>
      </w:pPr>
      <w:rPr>
        <w:rFonts w:ascii="Symbol" w:hAnsi="Symbol" w:hint="default"/>
      </w:rPr>
    </w:lvl>
    <w:lvl w:ilvl="4" w:tplc="926826F2" w:tentative="1">
      <w:start w:val="1"/>
      <w:numFmt w:val="bullet"/>
      <w:lvlText w:val="o"/>
      <w:lvlJc w:val="left"/>
      <w:pPr>
        <w:ind w:left="3600" w:hanging="360"/>
      </w:pPr>
      <w:rPr>
        <w:rFonts w:ascii="Courier New" w:hAnsi="Courier New" w:cs="Courier New" w:hint="default"/>
      </w:rPr>
    </w:lvl>
    <w:lvl w:ilvl="5" w:tplc="8B387848" w:tentative="1">
      <w:start w:val="1"/>
      <w:numFmt w:val="bullet"/>
      <w:lvlText w:val=""/>
      <w:lvlJc w:val="left"/>
      <w:pPr>
        <w:ind w:left="4320" w:hanging="360"/>
      </w:pPr>
      <w:rPr>
        <w:rFonts w:ascii="Wingdings" w:hAnsi="Wingdings" w:hint="default"/>
      </w:rPr>
    </w:lvl>
    <w:lvl w:ilvl="6" w:tplc="FF422B72" w:tentative="1">
      <w:start w:val="1"/>
      <w:numFmt w:val="bullet"/>
      <w:lvlText w:val=""/>
      <w:lvlJc w:val="left"/>
      <w:pPr>
        <w:ind w:left="5040" w:hanging="360"/>
      </w:pPr>
      <w:rPr>
        <w:rFonts w:ascii="Symbol" w:hAnsi="Symbol" w:hint="default"/>
      </w:rPr>
    </w:lvl>
    <w:lvl w:ilvl="7" w:tplc="FC5E644E" w:tentative="1">
      <w:start w:val="1"/>
      <w:numFmt w:val="bullet"/>
      <w:lvlText w:val="o"/>
      <w:lvlJc w:val="left"/>
      <w:pPr>
        <w:ind w:left="5760" w:hanging="360"/>
      </w:pPr>
      <w:rPr>
        <w:rFonts w:ascii="Courier New" w:hAnsi="Courier New" w:cs="Courier New" w:hint="default"/>
      </w:rPr>
    </w:lvl>
    <w:lvl w:ilvl="8" w:tplc="78CCB9BA" w:tentative="1">
      <w:start w:val="1"/>
      <w:numFmt w:val="bullet"/>
      <w:lvlText w:val=""/>
      <w:lvlJc w:val="left"/>
      <w:pPr>
        <w:ind w:left="6480" w:hanging="360"/>
      </w:pPr>
      <w:rPr>
        <w:rFonts w:ascii="Wingdings" w:hAnsi="Wingdings" w:hint="default"/>
      </w:rPr>
    </w:lvl>
  </w:abstractNum>
  <w:abstractNum w:abstractNumId="6" w15:restartNumberingAfterBreak="0">
    <w:nsid w:val="112D2B0D"/>
    <w:multiLevelType w:val="hybridMultilevel"/>
    <w:tmpl w:val="9042C1E0"/>
    <w:lvl w:ilvl="0" w:tplc="7F66DEFC">
      <w:start w:val="1"/>
      <w:numFmt w:val="bullet"/>
      <w:lvlText w:val=""/>
      <w:lvlJc w:val="left"/>
      <w:pPr>
        <w:ind w:left="360" w:hanging="360"/>
      </w:pPr>
      <w:rPr>
        <w:rFonts w:ascii="Wingdings" w:hAnsi="Wingdings" w:hint="default"/>
      </w:rPr>
    </w:lvl>
    <w:lvl w:ilvl="1" w:tplc="18689110" w:tentative="1">
      <w:start w:val="1"/>
      <w:numFmt w:val="bullet"/>
      <w:lvlText w:val="o"/>
      <w:lvlJc w:val="left"/>
      <w:pPr>
        <w:ind w:left="1080" w:hanging="360"/>
      </w:pPr>
      <w:rPr>
        <w:rFonts w:ascii="Courier New" w:hAnsi="Courier New" w:cs="Courier New" w:hint="default"/>
      </w:rPr>
    </w:lvl>
    <w:lvl w:ilvl="2" w:tplc="777A1E04" w:tentative="1">
      <w:start w:val="1"/>
      <w:numFmt w:val="bullet"/>
      <w:lvlText w:val=""/>
      <w:lvlJc w:val="left"/>
      <w:pPr>
        <w:ind w:left="1800" w:hanging="360"/>
      </w:pPr>
      <w:rPr>
        <w:rFonts w:ascii="Wingdings" w:hAnsi="Wingdings" w:hint="default"/>
      </w:rPr>
    </w:lvl>
    <w:lvl w:ilvl="3" w:tplc="DF3204C8" w:tentative="1">
      <w:start w:val="1"/>
      <w:numFmt w:val="bullet"/>
      <w:lvlText w:val=""/>
      <w:lvlJc w:val="left"/>
      <w:pPr>
        <w:ind w:left="2520" w:hanging="360"/>
      </w:pPr>
      <w:rPr>
        <w:rFonts w:ascii="Symbol" w:hAnsi="Symbol" w:hint="default"/>
      </w:rPr>
    </w:lvl>
    <w:lvl w:ilvl="4" w:tplc="B142B0D4" w:tentative="1">
      <w:start w:val="1"/>
      <w:numFmt w:val="bullet"/>
      <w:lvlText w:val="o"/>
      <w:lvlJc w:val="left"/>
      <w:pPr>
        <w:ind w:left="3240" w:hanging="360"/>
      </w:pPr>
      <w:rPr>
        <w:rFonts w:ascii="Courier New" w:hAnsi="Courier New" w:cs="Courier New" w:hint="default"/>
      </w:rPr>
    </w:lvl>
    <w:lvl w:ilvl="5" w:tplc="385459EE" w:tentative="1">
      <w:start w:val="1"/>
      <w:numFmt w:val="bullet"/>
      <w:lvlText w:val=""/>
      <w:lvlJc w:val="left"/>
      <w:pPr>
        <w:ind w:left="3960" w:hanging="360"/>
      </w:pPr>
      <w:rPr>
        <w:rFonts w:ascii="Wingdings" w:hAnsi="Wingdings" w:hint="default"/>
      </w:rPr>
    </w:lvl>
    <w:lvl w:ilvl="6" w:tplc="9782E9B8" w:tentative="1">
      <w:start w:val="1"/>
      <w:numFmt w:val="bullet"/>
      <w:lvlText w:val=""/>
      <w:lvlJc w:val="left"/>
      <w:pPr>
        <w:ind w:left="4680" w:hanging="360"/>
      </w:pPr>
      <w:rPr>
        <w:rFonts w:ascii="Symbol" w:hAnsi="Symbol" w:hint="default"/>
      </w:rPr>
    </w:lvl>
    <w:lvl w:ilvl="7" w:tplc="D4404574" w:tentative="1">
      <w:start w:val="1"/>
      <w:numFmt w:val="bullet"/>
      <w:lvlText w:val="o"/>
      <w:lvlJc w:val="left"/>
      <w:pPr>
        <w:ind w:left="5400" w:hanging="360"/>
      </w:pPr>
      <w:rPr>
        <w:rFonts w:ascii="Courier New" w:hAnsi="Courier New" w:cs="Courier New" w:hint="default"/>
      </w:rPr>
    </w:lvl>
    <w:lvl w:ilvl="8" w:tplc="CD18AAC6" w:tentative="1">
      <w:start w:val="1"/>
      <w:numFmt w:val="bullet"/>
      <w:lvlText w:val=""/>
      <w:lvlJc w:val="left"/>
      <w:pPr>
        <w:ind w:left="6120" w:hanging="360"/>
      </w:pPr>
      <w:rPr>
        <w:rFonts w:ascii="Wingdings" w:hAnsi="Wingdings" w:hint="default"/>
      </w:rPr>
    </w:lvl>
  </w:abstractNum>
  <w:abstractNum w:abstractNumId="7" w15:restartNumberingAfterBreak="0">
    <w:nsid w:val="12B55534"/>
    <w:multiLevelType w:val="hybridMultilevel"/>
    <w:tmpl w:val="5308C832"/>
    <w:lvl w:ilvl="0" w:tplc="5C8820E4">
      <w:start w:val="1"/>
      <w:numFmt w:val="bullet"/>
      <w:lvlText w:val=""/>
      <w:lvlJc w:val="left"/>
      <w:pPr>
        <w:ind w:left="360" w:hanging="360"/>
      </w:pPr>
      <w:rPr>
        <w:rFonts w:ascii="Symbol" w:hAnsi="Symbol" w:hint="default"/>
      </w:rPr>
    </w:lvl>
    <w:lvl w:ilvl="1" w:tplc="35C8AF78" w:tentative="1">
      <w:start w:val="1"/>
      <w:numFmt w:val="bullet"/>
      <w:lvlText w:val="o"/>
      <w:lvlJc w:val="left"/>
      <w:pPr>
        <w:ind w:left="1080" w:hanging="360"/>
      </w:pPr>
      <w:rPr>
        <w:rFonts w:ascii="Courier New" w:hAnsi="Courier New" w:cs="Courier New" w:hint="default"/>
      </w:rPr>
    </w:lvl>
    <w:lvl w:ilvl="2" w:tplc="03B45FB4" w:tentative="1">
      <w:start w:val="1"/>
      <w:numFmt w:val="bullet"/>
      <w:lvlText w:val=""/>
      <w:lvlJc w:val="left"/>
      <w:pPr>
        <w:ind w:left="1800" w:hanging="360"/>
      </w:pPr>
      <w:rPr>
        <w:rFonts w:ascii="Wingdings" w:hAnsi="Wingdings" w:hint="default"/>
      </w:rPr>
    </w:lvl>
    <w:lvl w:ilvl="3" w:tplc="E3DAABF4" w:tentative="1">
      <w:start w:val="1"/>
      <w:numFmt w:val="bullet"/>
      <w:lvlText w:val=""/>
      <w:lvlJc w:val="left"/>
      <w:pPr>
        <w:ind w:left="2520" w:hanging="360"/>
      </w:pPr>
      <w:rPr>
        <w:rFonts w:ascii="Symbol" w:hAnsi="Symbol" w:hint="default"/>
      </w:rPr>
    </w:lvl>
    <w:lvl w:ilvl="4" w:tplc="5776C0F4" w:tentative="1">
      <w:start w:val="1"/>
      <w:numFmt w:val="bullet"/>
      <w:lvlText w:val="o"/>
      <w:lvlJc w:val="left"/>
      <w:pPr>
        <w:ind w:left="3240" w:hanging="360"/>
      </w:pPr>
      <w:rPr>
        <w:rFonts w:ascii="Courier New" w:hAnsi="Courier New" w:cs="Courier New" w:hint="default"/>
      </w:rPr>
    </w:lvl>
    <w:lvl w:ilvl="5" w:tplc="C51EA652" w:tentative="1">
      <w:start w:val="1"/>
      <w:numFmt w:val="bullet"/>
      <w:lvlText w:val=""/>
      <w:lvlJc w:val="left"/>
      <w:pPr>
        <w:ind w:left="3960" w:hanging="360"/>
      </w:pPr>
      <w:rPr>
        <w:rFonts w:ascii="Wingdings" w:hAnsi="Wingdings" w:hint="default"/>
      </w:rPr>
    </w:lvl>
    <w:lvl w:ilvl="6" w:tplc="223CB7A4" w:tentative="1">
      <w:start w:val="1"/>
      <w:numFmt w:val="bullet"/>
      <w:lvlText w:val=""/>
      <w:lvlJc w:val="left"/>
      <w:pPr>
        <w:ind w:left="4680" w:hanging="360"/>
      </w:pPr>
      <w:rPr>
        <w:rFonts w:ascii="Symbol" w:hAnsi="Symbol" w:hint="default"/>
      </w:rPr>
    </w:lvl>
    <w:lvl w:ilvl="7" w:tplc="BDC25318" w:tentative="1">
      <w:start w:val="1"/>
      <w:numFmt w:val="bullet"/>
      <w:lvlText w:val="o"/>
      <w:lvlJc w:val="left"/>
      <w:pPr>
        <w:ind w:left="5400" w:hanging="360"/>
      </w:pPr>
      <w:rPr>
        <w:rFonts w:ascii="Courier New" w:hAnsi="Courier New" w:cs="Courier New" w:hint="default"/>
      </w:rPr>
    </w:lvl>
    <w:lvl w:ilvl="8" w:tplc="17DEDD4A" w:tentative="1">
      <w:start w:val="1"/>
      <w:numFmt w:val="bullet"/>
      <w:lvlText w:val=""/>
      <w:lvlJc w:val="left"/>
      <w:pPr>
        <w:ind w:left="6120" w:hanging="360"/>
      </w:pPr>
      <w:rPr>
        <w:rFonts w:ascii="Wingdings" w:hAnsi="Wingdings" w:hint="default"/>
      </w:rPr>
    </w:lvl>
  </w:abstractNum>
  <w:abstractNum w:abstractNumId="8" w15:restartNumberingAfterBreak="0">
    <w:nsid w:val="13803D9A"/>
    <w:multiLevelType w:val="hybridMultilevel"/>
    <w:tmpl w:val="EDA0A370"/>
    <w:lvl w:ilvl="0" w:tplc="5D1C75D6">
      <w:start w:val="1"/>
      <w:numFmt w:val="bullet"/>
      <w:lvlText w:val="o"/>
      <w:lvlJc w:val="left"/>
      <w:pPr>
        <w:ind w:left="720" w:hanging="360"/>
      </w:pPr>
      <w:rPr>
        <w:rFonts w:ascii="Courier New" w:hAnsi="Courier New" w:cs="Courier New" w:hint="default"/>
      </w:rPr>
    </w:lvl>
    <w:lvl w:ilvl="1" w:tplc="0B16BD86" w:tentative="1">
      <w:start w:val="1"/>
      <w:numFmt w:val="bullet"/>
      <w:lvlText w:val="o"/>
      <w:lvlJc w:val="left"/>
      <w:pPr>
        <w:ind w:left="1440" w:hanging="360"/>
      </w:pPr>
      <w:rPr>
        <w:rFonts w:ascii="Courier New" w:hAnsi="Courier New" w:cs="Courier New" w:hint="default"/>
      </w:rPr>
    </w:lvl>
    <w:lvl w:ilvl="2" w:tplc="4D16B6F0" w:tentative="1">
      <w:start w:val="1"/>
      <w:numFmt w:val="bullet"/>
      <w:lvlText w:val=""/>
      <w:lvlJc w:val="left"/>
      <w:pPr>
        <w:ind w:left="2160" w:hanging="360"/>
      </w:pPr>
      <w:rPr>
        <w:rFonts w:ascii="Wingdings" w:hAnsi="Wingdings" w:hint="default"/>
      </w:rPr>
    </w:lvl>
    <w:lvl w:ilvl="3" w:tplc="87D43634" w:tentative="1">
      <w:start w:val="1"/>
      <w:numFmt w:val="bullet"/>
      <w:lvlText w:val=""/>
      <w:lvlJc w:val="left"/>
      <w:pPr>
        <w:ind w:left="2880" w:hanging="360"/>
      </w:pPr>
      <w:rPr>
        <w:rFonts w:ascii="Symbol" w:hAnsi="Symbol" w:hint="default"/>
      </w:rPr>
    </w:lvl>
    <w:lvl w:ilvl="4" w:tplc="E570B81A" w:tentative="1">
      <w:start w:val="1"/>
      <w:numFmt w:val="bullet"/>
      <w:lvlText w:val="o"/>
      <w:lvlJc w:val="left"/>
      <w:pPr>
        <w:ind w:left="3600" w:hanging="360"/>
      </w:pPr>
      <w:rPr>
        <w:rFonts w:ascii="Courier New" w:hAnsi="Courier New" w:cs="Courier New" w:hint="default"/>
      </w:rPr>
    </w:lvl>
    <w:lvl w:ilvl="5" w:tplc="4998A988" w:tentative="1">
      <w:start w:val="1"/>
      <w:numFmt w:val="bullet"/>
      <w:lvlText w:val=""/>
      <w:lvlJc w:val="left"/>
      <w:pPr>
        <w:ind w:left="4320" w:hanging="360"/>
      </w:pPr>
      <w:rPr>
        <w:rFonts w:ascii="Wingdings" w:hAnsi="Wingdings" w:hint="default"/>
      </w:rPr>
    </w:lvl>
    <w:lvl w:ilvl="6" w:tplc="524CB34C" w:tentative="1">
      <w:start w:val="1"/>
      <w:numFmt w:val="bullet"/>
      <w:lvlText w:val=""/>
      <w:lvlJc w:val="left"/>
      <w:pPr>
        <w:ind w:left="5040" w:hanging="360"/>
      </w:pPr>
      <w:rPr>
        <w:rFonts w:ascii="Symbol" w:hAnsi="Symbol" w:hint="default"/>
      </w:rPr>
    </w:lvl>
    <w:lvl w:ilvl="7" w:tplc="E72047FA" w:tentative="1">
      <w:start w:val="1"/>
      <w:numFmt w:val="bullet"/>
      <w:lvlText w:val="o"/>
      <w:lvlJc w:val="left"/>
      <w:pPr>
        <w:ind w:left="5760" w:hanging="360"/>
      </w:pPr>
      <w:rPr>
        <w:rFonts w:ascii="Courier New" w:hAnsi="Courier New" w:cs="Courier New" w:hint="default"/>
      </w:rPr>
    </w:lvl>
    <w:lvl w:ilvl="8" w:tplc="D13C9BF2" w:tentative="1">
      <w:start w:val="1"/>
      <w:numFmt w:val="bullet"/>
      <w:lvlText w:val=""/>
      <w:lvlJc w:val="left"/>
      <w:pPr>
        <w:ind w:left="6480" w:hanging="360"/>
      </w:pPr>
      <w:rPr>
        <w:rFonts w:ascii="Wingdings" w:hAnsi="Wingdings" w:hint="default"/>
      </w:rPr>
    </w:lvl>
  </w:abstractNum>
  <w:abstractNum w:abstractNumId="9" w15:restartNumberingAfterBreak="0">
    <w:nsid w:val="158831E7"/>
    <w:multiLevelType w:val="hybridMultilevel"/>
    <w:tmpl w:val="54D03188"/>
    <w:lvl w:ilvl="0" w:tplc="04220E72">
      <w:start w:val="1"/>
      <w:numFmt w:val="bullet"/>
      <w:lvlText w:val=""/>
      <w:lvlJc w:val="left"/>
      <w:pPr>
        <w:ind w:left="360" w:hanging="360"/>
      </w:pPr>
      <w:rPr>
        <w:rFonts w:ascii="Symbol" w:hAnsi="Symbol" w:hint="default"/>
      </w:rPr>
    </w:lvl>
    <w:lvl w:ilvl="1" w:tplc="B038F0EC" w:tentative="1">
      <w:start w:val="1"/>
      <w:numFmt w:val="bullet"/>
      <w:lvlText w:val="o"/>
      <w:lvlJc w:val="left"/>
      <w:pPr>
        <w:ind w:left="1080" w:hanging="360"/>
      </w:pPr>
      <w:rPr>
        <w:rFonts w:ascii="Courier New" w:hAnsi="Courier New" w:cs="Courier New" w:hint="default"/>
      </w:rPr>
    </w:lvl>
    <w:lvl w:ilvl="2" w:tplc="3E3E195C" w:tentative="1">
      <w:start w:val="1"/>
      <w:numFmt w:val="bullet"/>
      <w:lvlText w:val=""/>
      <w:lvlJc w:val="left"/>
      <w:pPr>
        <w:ind w:left="1800" w:hanging="360"/>
      </w:pPr>
      <w:rPr>
        <w:rFonts w:ascii="Wingdings" w:hAnsi="Wingdings" w:hint="default"/>
      </w:rPr>
    </w:lvl>
    <w:lvl w:ilvl="3" w:tplc="3E7EC2D8" w:tentative="1">
      <w:start w:val="1"/>
      <w:numFmt w:val="bullet"/>
      <w:lvlText w:val=""/>
      <w:lvlJc w:val="left"/>
      <w:pPr>
        <w:ind w:left="2520" w:hanging="360"/>
      </w:pPr>
      <w:rPr>
        <w:rFonts w:ascii="Symbol" w:hAnsi="Symbol" w:hint="default"/>
      </w:rPr>
    </w:lvl>
    <w:lvl w:ilvl="4" w:tplc="63AC3014" w:tentative="1">
      <w:start w:val="1"/>
      <w:numFmt w:val="bullet"/>
      <w:lvlText w:val="o"/>
      <w:lvlJc w:val="left"/>
      <w:pPr>
        <w:ind w:left="3240" w:hanging="360"/>
      </w:pPr>
      <w:rPr>
        <w:rFonts w:ascii="Courier New" w:hAnsi="Courier New" w:cs="Courier New" w:hint="default"/>
      </w:rPr>
    </w:lvl>
    <w:lvl w:ilvl="5" w:tplc="FA844828" w:tentative="1">
      <w:start w:val="1"/>
      <w:numFmt w:val="bullet"/>
      <w:lvlText w:val=""/>
      <w:lvlJc w:val="left"/>
      <w:pPr>
        <w:ind w:left="3960" w:hanging="360"/>
      </w:pPr>
      <w:rPr>
        <w:rFonts w:ascii="Wingdings" w:hAnsi="Wingdings" w:hint="default"/>
      </w:rPr>
    </w:lvl>
    <w:lvl w:ilvl="6" w:tplc="B5DC3286" w:tentative="1">
      <w:start w:val="1"/>
      <w:numFmt w:val="bullet"/>
      <w:lvlText w:val=""/>
      <w:lvlJc w:val="left"/>
      <w:pPr>
        <w:ind w:left="4680" w:hanging="360"/>
      </w:pPr>
      <w:rPr>
        <w:rFonts w:ascii="Symbol" w:hAnsi="Symbol" w:hint="default"/>
      </w:rPr>
    </w:lvl>
    <w:lvl w:ilvl="7" w:tplc="C1A20614" w:tentative="1">
      <w:start w:val="1"/>
      <w:numFmt w:val="bullet"/>
      <w:lvlText w:val="o"/>
      <w:lvlJc w:val="left"/>
      <w:pPr>
        <w:ind w:left="5400" w:hanging="360"/>
      </w:pPr>
      <w:rPr>
        <w:rFonts w:ascii="Courier New" w:hAnsi="Courier New" w:cs="Courier New" w:hint="default"/>
      </w:rPr>
    </w:lvl>
    <w:lvl w:ilvl="8" w:tplc="A1DAC290" w:tentative="1">
      <w:start w:val="1"/>
      <w:numFmt w:val="bullet"/>
      <w:lvlText w:val=""/>
      <w:lvlJc w:val="left"/>
      <w:pPr>
        <w:ind w:left="6120" w:hanging="360"/>
      </w:pPr>
      <w:rPr>
        <w:rFonts w:ascii="Wingdings" w:hAnsi="Wingdings" w:hint="default"/>
      </w:rPr>
    </w:lvl>
  </w:abstractNum>
  <w:abstractNum w:abstractNumId="10" w15:restartNumberingAfterBreak="0">
    <w:nsid w:val="15A218DB"/>
    <w:multiLevelType w:val="hybridMultilevel"/>
    <w:tmpl w:val="6D8ACFDC"/>
    <w:lvl w:ilvl="0" w:tplc="A006A2F8">
      <w:start w:val="1"/>
      <w:numFmt w:val="bullet"/>
      <w:lvlText w:val="o"/>
      <w:lvlJc w:val="left"/>
      <w:pPr>
        <w:ind w:left="720" w:hanging="360"/>
      </w:pPr>
      <w:rPr>
        <w:rFonts w:ascii="Courier New" w:hAnsi="Courier New" w:cs="Courier New" w:hint="default"/>
      </w:rPr>
    </w:lvl>
    <w:lvl w:ilvl="1" w:tplc="AF5038EA" w:tentative="1">
      <w:start w:val="1"/>
      <w:numFmt w:val="bullet"/>
      <w:lvlText w:val="o"/>
      <w:lvlJc w:val="left"/>
      <w:pPr>
        <w:ind w:left="1440" w:hanging="360"/>
      </w:pPr>
      <w:rPr>
        <w:rFonts w:ascii="Courier New" w:hAnsi="Courier New" w:cs="Courier New" w:hint="default"/>
      </w:rPr>
    </w:lvl>
    <w:lvl w:ilvl="2" w:tplc="B31A9526" w:tentative="1">
      <w:start w:val="1"/>
      <w:numFmt w:val="bullet"/>
      <w:lvlText w:val=""/>
      <w:lvlJc w:val="left"/>
      <w:pPr>
        <w:ind w:left="2160" w:hanging="360"/>
      </w:pPr>
      <w:rPr>
        <w:rFonts w:ascii="Wingdings" w:hAnsi="Wingdings" w:hint="default"/>
      </w:rPr>
    </w:lvl>
    <w:lvl w:ilvl="3" w:tplc="3600F864" w:tentative="1">
      <w:start w:val="1"/>
      <w:numFmt w:val="bullet"/>
      <w:lvlText w:val=""/>
      <w:lvlJc w:val="left"/>
      <w:pPr>
        <w:ind w:left="2880" w:hanging="360"/>
      </w:pPr>
      <w:rPr>
        <w:rFonts w:ascii="Symbol" w:hAnsi="Symbol" w:hint="default"/>
      </w:rPr>
    </w:lvl>
    <w:lvl w:ilvl="4" w:tplc="BBB22398" w:tentative="1">
      <w:start w:val="1"/>
      <w:numFmt w:val="bullet"/>
      <w:lvlText w:val="o"/>
      <w:lvlJc w:val="left"/>
      <w:pPr>
        <w:ind w:left="3600" w:hanging="360"/>
      </w:pPr>
      <w:rPr>
        <w:rFonts w:ascii="Courier New" w:hAnsi="Courier New" w:cs="Courier New" w:hint="default"/>
      </w:rPr>
    </w:lvl>
    <w:lvl w:ilvl="5" w:tplc="C1207E9A" w:tentative="1">
      <w:start w:val="1"/>
      <w:numFmt w:val="bullet"/>
      <w:lvlText w:val=""/>
      <w:lvlJc w:val="left"/>
      <w:pPr>
        <w:ind w:left="4320" w:hanging="360"/>
      </w:pPr>
      <w:rPr>
        <w:rFonts w:ascii="Wingdings" w:hAnsi="Wingdings" w:hint="default"/>
      </w:rPr>
    </w:lvl>
    <w:lvl w:ilvl="6" w:tplc="6A2A4A04" w:tentative="1">
      <w:start w:val="1"/>
      <w:numFmt w:val="bullet"/>
      <w:lvlText w:val=""/>
      <w:lvlJc w:val="left"/>
      <w:pPr>
        <w:ind w:left="5040" w:hanging="360"/>
      </w:pPr>
      <w:rPr>
        <w:rFonts w:ascii="Symbol" w:hAnsi="Symbol" w:hint="default"/>
      </w:rPr>
    </w:lvl>
    <w:lvl w:ilvl="7" w:tplc="0186C766" w:tentative="1">
      <w:start w:val="1"/>
      <w:numFmt w:val="bullet"/>
      <w:lvlText w:val="o"/>
      <w:lvlJc w:val="left"/>
      <w:pPr>
        <w:ind w:left="5760" w:hanging="360"/>
      </w:pPr>
      <w:rPr>
        <w:rFonts w:ascii="Courier New" w:hAnsi="Courier New" w:cs="Courier New" w:hint="default"/>
      </w:rPr>
    </w:lvl>
    <w:lvl w:ilvl="8" w:tplc="4F86380E" w:tentative="1">
      <w:start w:val="1"/>
      <w:numFmt w:val="bullet"/>
      <w:lvlText w:val=""/>
      <w:lvlJc w:val="left"/>
      <w:pPr>
        <w:ind w:left="6480" w:hanging="360"/>
      </w:pPr>
      <w:rPr>
        <w:rFonts w:ascii="Wingdings" w:hAnsi="Wingdings" w:hint="default"/>
      </w:rPr>
    </w:lvl>
  </w:abstractNum>
  <w:abstractNum w:abstractNumId="11" w15:restartNumberingAfterBreak="0">
    <w:nsid w:val="19B15D80"/>
    <w:multiLevelType w:val="hybridMultilevel"/>
    <w:tmpl w:val="FC1ECAC6"/>
    <w:lvl w:ilvl="0" w:tplc="0ED0A3AA">
      <w:start w:val="1"/>
      <w:numFmt w:val="bullet"/>
      <w:lvlText w:val=""/>
      <w:lvlJc w:val="left"/>
      <w:pPr>
        <w:ind w:left="1440" w:hanging="360"/>
      </w:pPr>
      <w:rPr>
        <w:rFonts w:ascii="Symbol" w:hAnsi="Symbol" w:hint="default"/>
      </w:rPr>
    </w:lvl>
    <w:lvl w:ilvl="1" w:tplc="43B4B408" w:tentative="1">
      <w:start w:val="1"/>
      <w:numFmt w:val="bullet"/>
      <w:lvlText w:val="o"/>
      <w:lvlJc w:val="left"/>
      <w:pPr>
        <w:ind w:left="2160" w:hanging="360"/>
      </w:pPr>
      <w:rPr>
        <w:rFonts w:ascii="Courier New" w:hAnsi="Courier New" w:cs="Courier New" w:hint="default"/>
      </w:rPr>
    </w:lvl>
    <w:lvl w:ilvl="2" w:tplc="0EFC56C2" w:tentative="1">
      <w:start w:val="1"/>
      <w:numFmt w:val="bullet"/>
      <w:lvlText w:val=""/>
      <w:lvlJc w:val="left"/>
      <w:pPr>
        <w:ind w:left="2880" w:hanging="360"/>
      </w:pPr>
      <w:rPr>
        <w:rFonts w:ascii="Wingdings" w:hAnsi="Wingdings" w:hint="default"/>
      </w:rPr>
    </w:lvl>
    <w:lvl w:ilvl="3" w:tplc="BEC8B840" w:tentative="1">
      <w:start w:val="1"/>
      <w:numFmt w:val="bullet"/>
      <w:lvlText w:val=""/>
      <w:lvlJc w:val="left"/>
      <w:pPr>
        <w:ind w:left="3600" w:hanging="360"/>
      </w:pPr>
      <w:rPr>
        <w:rFonts w:ascii="Symbol" w:hAnsi="Symbol" w:hint="default"/>
      </w:rPr>
    </w:lvl>
    <w:lvl w:ilvl="4" w:tplc="0C80CF32" w:tentative="1">
      <w:start w:val="1"/>
      <w:numFmt w:val="bullet"/>
      <w:lvlText w:val="o"/>
      <w:lvlJc w:val="left"/>
      <w:pPr>
        <w:ind w:left="4320" w:hanging="360"/>
      </w:pPr>
      <w:rPr>
        <w:rFonts w:ascii="Courier New" w:hAnsi="Courier New" w:cs="Courier New" w:hint="default"/>
      </w:rPr>
    </w:lvl>
    <w:lvl w:ilvl="5" w:tplc="44BA27BC" w:tentative="1">
      <w:start w:val="1"/>
      <w:numFmt w:val="bullet"/>
      <w:lvlText w:val=""/>
      <w:lvlJc w:val="left"/>
      <w:pPr>
        <w:ind w:left="5040" w:hanging="360"/>
      </w:pPr>
      <w:rPr>
        <w:rFonts w:ascii="Wingdings" w:hAnsi="Wingdings" w:hint="default"/>
      </w:rPr>
    </w:lvl>
    <w:lvl w:ilvl="6" w:tplc="AD38E974" w:tentative="1">
      <w:start w:val="1"/>
      <w:numFmt w:val="bullet"/>
      <w:lvlText w:val=""/>
      <w:lvlJc w:val="left"/>
      <w:pPr>
        <w:ind w:left="5760" w:hanging="360"/>
      </w:pPr>
      <w:rPr>
        <w:rFonts w:ascii="Symbol" w:hAnsi="Symbol" w:hint="default"/>
      </w:rPr>
    </w:lvl>
    <w:lvl w:ilvl="7" w:tplc="C1E60B70" w:tentative="1">
      <w:start w:val="1"/>
      <w:numFmt w:val="bullet"/>
      <w:lvlText w:val="o"/>
      <w:lvlJc w:val="left"/>
      <w:pPr>
        <w:ind w:left="6480" w:hanging="360"/>
      </w:pPr>
      <w:rPr>
        <w:rFonts w:ascii="Courier New" w:hAnsi="Courier New" w:cs="Courier New" w:hint="default"/>
      </w:rPr>
    </w:lvl>
    <w:lvl w:ilvl="8" w:tplc="1162237E" w:tentative="1">
      <w:start w:val="1"/>
      <w:numFmt w:val="bullet"/>
      <w:lvlText w:val=""/>
      <w:lvlJc w:val="left"/>
      <w:pPr>
        <w:ind w:left="7200" w:hanging="360"/>
      </w:pPr>
      <w:rPr>
        <w:rFonts w:ascii="Wingdings" w:hAnsi="Wingdings" w:hint="default"/>
      </w:rPr>
    </w:lvl>
  </w:abstractNum>
  <w:abstractNum w:abstractNumId="12" w15:restartNumberingAfterBreak="0">
    <w:nsid w:val="1B165DC9"/>
    <w:multiLevelType w:val="hybridMultilevel"/>
    <w:tmpl w:val="426204A0"/>
    <w:lvl w:ilvl="0" w:tplc="EA38E870">
      <w:start w:val="1"/>
      <w:numFmt w:val="bullet"/>
      <w:lvlText w:val=""/>
      <w:lvlJc w:val="left"/>
      <w:pPr>
        <w:ind w:left="360" w:hanging="360"/>
      </w:pPr>
      <w:rPr>
        <w:rFonts w:ascii="Symbol" w:hAnsi="Symbol" w:hint="default"/>
      </w:rPr>
    </w:lvl>
    <w:lvl w:ilvl="1" w:tplc="8EE455A6" w:tentative="1">
      <w:start w:val="1"/>
      <w:numFmt w:val="bullet"/>
      <w:lvlText w:val="o"/>
      <w:lvlJc w:val="left"/>
      <w:pPr>
        <w:ind w:left="1080" w:hanging="360"/>
      </w:pPr>
      <w:rPr>
        <w:rFonts w:ascii="Courier New" w:hAnsi="Courier New" w:cs="Courier New" w:hint="default"/>
      </w:rPr>
    </w:lvl>
    <w:lvl w:ilvl="2" w:tplc="329A8C22" w:tentative="1">
      <w:start w:val="1"/>
      <w:numFmt w:val="bullet"/>
      <w:lvlText w:val=""/>
      <w:lvlJc w:val="left"/>
      <w:pPr>
        <w:ind w:left="1800" w:hanging="360"/>
      </w:pPr>
      <w:rPr>
        <w:rFonts w:ascii="Wingdings" w:hAnsi="Wingdings" w:hint="default"/>
      </w:rPr>
    </w:lvl>
    <w:lvl w:ilvl="3" w:tplc="6A1638DC" w:tentative="1">
      <w:start w:val="1"/>
      <w:numFmt w:val="bullet"/>
      <w:lvlText w:val=""/>
      <w:lvlJc w:val="left"/>
      <w:pPr>
        <w:ind w:left="2520" w:hanging="360"/>
      </w:pPr>
      <w:rPr>
        <w:rFonts w:ascii="Symbol" w:hAnsi="Symbol" w:hint="default"/>
      </w:rPr>
    </w:lvl>
    <w:lvl w:ilvl="4" w:tplc="B1AC83C6" w:tentative="1">
      <w:start w:val="1"/>
      <w:numFmt w:val="bullet"/>
      <w:lvlText w:val="o"/>
      <w:lvlJc w:val="left"/>
      <w:pPr>
        <w:ind w:left="3240" w:hanging="360"/>
      </w:pPr>
      <w:rPr>
        <w:rFonts w:ascii="Courier New" w:hAnsi="Courier New" w:cs="Courier New" w:hint="default"/>
      </w:rPr>
    </w:lvl>
    <w:lvl w:ilvl="5" w:tplc="DC38F340" w:tentative="1">
      <w:start w:val="1"/>
      <w:numFmt w:val="bullet"/>
      <w:lvlText w:val=""/>
      <w:lvlJc w:val="left"/>
      <w:pPr>
        <w:ind w:left="3960" w:hanging="360"/>
      </w:pPr>
      <w:rPr>
        <w:rFonts w:ascii="Wingdings" w:hAnsi="Wingdings" w:hint="default"/>
      </w:rPr>
    </w:lvl>
    <w:lvl w:ilvl="6" w:tplc="9EB65A30" w:tentative="1">
      <w:start w:val="1"/>
      <w:numFmt w:val="bullet"/>
      <w:lvlText w:val=""/>
      <w:lvlJc w:val="left"/>
      <w:pPr>
        <w:ind w:left="4680" w:hanging="360"/>
      </w:pPr>
      <w:rPr>
        <w:rFonts w:ascii="Symbol" w:hAnsi="Symbol" w:hint="default"/>
      </w:rPr>
    </w:lvl>
    <w:lvl w:ilvl="7" w:tplc="691EFBA4" w:tentative="1">
      <w:start w:val="1"/>
      <w:numFmt w:val="bullet"/>
      <w:lvlText w:val="o"/>
      <w:lvlJc w:val="left"/>
      <w:pPr>
        <w:ind w:left="5400" w:hanging="360"/>
      </w:pPr>
      <w:rPr>
        <w:rFonts w:ascii="Courier New" w:hAnsi="Courier New" w:cs="Courier New" w:hint="default"/>
      </w:rPr>
    </w:lvl>
    <w:lvl w:ilvl="8" w:tplc="6B32C532" w:tentative="1">
      <w:start w:val="1"/>
      <w:numFmt w:val="bullet"/>
      <w:lvlText w:val=""/>
      <w:lvlJc w:val="left"/>
      <w:pPr>
        <w:ind w:left="6120" w:hanging="360"/>
      </w:pPr>
      <w:rPr>
        <w:rFonts w:ascii="Wingdings" w:hAnsi="Wingdings" w:hint="default"/>
      </w:rPr>
    </w:lvl>
  </w:abstractNum>
  <w:abstractNum w:abstractNumId="13" w15:restartNumberingAfterBreak="0">
    <w:nsid w:val="1D9A425D"/>
    <w:multiLevelType w:val="hybridMultilevel"/>
    <w:tmpl w:val="4BD496CA"/>
    <w:lvl w:ilvl="0" w:tplc="0436DED0">
      <w:start w:val="1"/>
      <w:numFmt w:val="bullet"/>
      <w:lvlText w:val="o"/>
      <w:lvlJc w:val="left"/>
      <w:pPr>
        <w:ind w:left="720" w:hanging="360"/>
      </w:pPr>
      <w:rPr>
        <w:rFonts w:ascii="Courier New" w:hAnsi="Courier New" w:cs="Courier New" w:hint="default"/>
      </w:rPr>
    </w:lvl>
    <w:lvl w:ilvl="1" w:tplc="65D29058" w:tentative="1">
      <w:start w:val="1"/>
      <w:numFmt w:val="bullet"/>
      <w:lvlText w:val="o"/>
      <w:lvlJc w:val="left"/>
      <w:pPr>
        <w:ind w:left="1440" w:hanging="360"/>
      </w:pPr>
      <w:rPr>
        <w:rFonts w:ascii="Courier New" w:hAnsi="Courier New" w:cs="Courier New" w:hint="default"/>
      </w:rPr>
    </w:lvl>
    <w:lvl w:ilvl="2" w:tplc="185CCFB2" w:tentative="1">
      <w:start w:val="1"/>
      <w:numFmt w:val="bullet"/>
      <w:lvlText w:val=""/>
      <w:lvlJc w:val="left"/>
      <w:pPr>
        <w:ind w:left="2160" w:hanging="360"/>
      </w:pPr>
      <w:rPr>
        <w:rFonts w:ascii="Wingdings" w:hAnsi="Wingdings" w:hint="default"/>
      </w:rPr>
    </w:lvl>
    <w:lvl w:ilvl="3" w:tplc="5E6A64E4" w:tentative="1">
      <w:start w:val="1"/>
      <w:numFmt w:val="bullet"/>
      <w:lvlText w:val=""/>
      <w:lvlJc w:val="left"/>
      <w:pPr>
        <w:ind w:left="2880" w:hanging="360"/>
      </w:pPr>
      <w:rPr>
        <w:rFonts w:ascii="Symbol" w:hAnsi="Symbol" w:hint="default"/>
      </w:rPr>
    </w:lvl>
    <w:lvl w:ilvl="4" w:tplc="0906A208" w:tentative="1">
      <w:start w:val="1"/>
      <w:numFmt w:val="bullet"/>
      <w:lvlText w:val="o"/>
      <w:lvlJc w:val="left"/>
      <w:pPr>
        <w:ind w:left="3600" w:hanging="360"/>
      </w:pPr>
      <w:rPr>
        <w:rFonts w:ascii="Courier New" w:hAnsi="Courier New" w:cs="Courier New" w:hint="default"/>
      </w:rPr>
    </w:lvl>
    <w:lvl w:ilvl="5" w:tplc="763AF7E8" w:tentative="1">
      <w:start w:val="1"/>
      <w:numFmt w:val="bullet"/>
      <w:lvlText w:val=""/>
      <w:lvlJc w:val="left"/>
      <w:pPr>
        <w:ind w:left="4320" w:hanging="360"/>
      </w:pPr>
      <w:rPr>
        <w:rFonts w:ascii="Wingdings" w:hAnsi="Wingdings" w:hint="default"/>
      </w:rPr>
    </w:lvl>
    <w:lvl w:ilvl="6" w:tplc="396C6946" w:tentative="1">
      <w:start w:val="1"/>
      <w:numFmt w:val="bullet"/>
      <w:lvlText w:val=""/>
      <w:lvlJc w:val="left"/>
      <w:pPr>
        <w:ind w:left="5040" w:hanging="360"/>
      </w:pPr>
      <w:rPr>
        <w:rFonts w:ascii="Symbol" w:hAnsi="Symbol" w:hint="default"/>
      </w:rPr>
    </w:lvl>
    <w:lvl w:ilvl="7" w:tplc="F86C1210" w:tentative="1">
      <w:start w:val="1"/>
      <w:numFmt w:val="bullet"/>
      <w:lvlText w:val="o"/>
      <w:lvlJc w:val="left"/>
      <w:pPr>
        <w:ind w:left="5760" w:hanging="360"/>
      </w:pPr>
      <w:rPr>
        <w:rFonts w:ascii="Courier New" w:hAnsi="Courier New" w:cs="Courier New" w:hint="default"/>
      </w:rPr>
    </w:lvl>
    <w:lvl w:ilvl="8" w:tplc="695E9D32" w:tentative="1">
      <w:start w:val="1"/>
      <w:numFmt w:val="bullet"/>
      <w:lvlText w:val=""/>
      <w:lvlJc w:val="left"/>
      <w:pPr>
        <w:ind w:left="6480" w:hanging="360"/>
      </w:pPr>
      <w:rPr>
        <w:rFonts w:ascii="Wingdings" w:hAnsi="Wingdings" w:hint="default"/>
      </w:rPr>
    </w:lvl>
  </w:abstractNum>
  <w:abstractNum w:abstractNumId="14" w15:restartNumberingAfterBreak="0">
    <w:nsid w:val="1E3765C7"/>
    <w:multiLevelType w:val="hybridMultilevel"/>
    <w:tmpl w:val="3A7867F6"/>
    <w:lvl w:ilvl="0" w:tplc="BA7A5B42">
      <w:start w:val="1"/>
      <w:numFmt w:val="bullet"/>
      <w:lvlText w:val=""/>
      <w:lvlJc w:val="left"/>
      <w:pPr>
        <w:ind w:left="360" w:hanging="360"/>
      </w:pPr>
      <w:rPr>
        <w:rFonts w:ascii="Symbol" w:hAnsi="Symbol" w:hint="default"/>
      </w:rPr>
    </w:lvl>
    <w:lvl w:ilvl="1" w:tplc="78CA7430" w:tentative="1">
      <w:start w:val="1"/>
      <w:numFmt w:val="bullet"/>
      <w:lvlText w:val="o"/>
      <w:lvlJc w:val="left"/>
      <w:pPr>
        <w:ind w:left="1080" w:hanging="360"/>
      </w:pPr>
      <w:rPr>
        <w:rFonts w:ascii="Courier New" w:hAnsi="Courier New" w:cs="Courier New" w:hint="default"/>
      </w:rPr>
    </w:lvl>
    <w:lvl w:ilvl="2" w:tplc="B088CD5C" w:tentative="1">
      <w:start w:val="1"/>
      <w:numFmt w:val="bullet"/>
      <w:lvlText w:val=""/>
      <w:lvlJc w:val="left"/>
      <w:pPr>
        <w:ind w:left="1800" w:hanging="360"/>
      </w:pPr>
      <w:rPr>
        <w:rFonts w:ascii="Wingdings" w:hAnsi="Wingdings" w:hint="default"/>
      </w:rPr>
    </w:lvl>
    <w:lvl w:ilvl="3" w:tplc="F1A00B0E" w:tentative="1">
      <w:start w:val="1"/>
      <w:numFmt w:val="bullet"/>
      <w:lvlText w:val=""/>
      <w:lvlJc w:val="left"/>
      <w:pPr>
        <w:ind w:left="2520" w:hanging="360"/>
      </w:pPr>
      <w:rPr>
        <w:rFonts w:ascii="Symbol" w:hAnsi="Symbol" w:hint="default"/>
      </w:rPr>
    </w:lvl>
    <w:lvl w:ilvl="4" w:tplc="549A22B4" w:tentative="1">
      <w:start w:val="1"/>
      <w:numFmt w:val="bullet"/>
      <w:lvlText w:val="o"/>
      <w:lvlJc w:val="left"/>
      <w:pPr>
        <w:ind w:left="3240" w:hanging="360"/>
      </w:pPr>
      <w:rPr>
        <w:rFonts w:ascii="Courier New" w:hAnsi="Courier New" w:cs="Courier New" w:hint="default"/>
      </w:rPr>
    </w:lvl>
    <w:lvl w:ilvl="5" w:tplc="963E76BC" w:tentative="1">
      <w:start w:val="1"/>
      <w:numFmt w:val="bullet"/>
      <w:lvlText w:val=""/>
      <w:lvlJc w:val="left"/>
      <w:pPr>
        <w:ind w:left="3960" w:hanging="360"/>
      </w:pPr>
      <w:rPr>
        <w:rFonts w:ascii="Wingdings" w:hAnsi="Wingdings" w:hint="default"/>
      </w:rPr>
    </w:lvl>
    <w:lvl w:ilvl="6" w:tplc="A6EE6682" w:tentative="1">
      <w:start w:val="1"/>
      <w:numFmt w:val="bullet"/>
      <w:lvlText w:val=""/>
      <w:lvlJc w:val="left"/>
      <w:pPr>
        <w:ind w:left="4680" w:hanging="360"/>
      </w:pPr>
      <w:rPr>
        <w:rFonts w:ascii="Symbol" w:hAnsi="Symbol" w:hint="default"/>
      </w:rPr>
    </w:lvl>
    <w:lvl w:ilvl="7" w:tplc="2A185C46" w:tentative="1">
      <w:start w:val="1"/>
      <w:numFmt w:val="bullet"/>
      <w:lvlText w:val="o"/>
      <w:lvlJc w:val="left"/>
      <w:pPr>
        <w:ind w:left="5400" w:hanging="360"/>
      </w:pPr>
      <w:rPr>
        <w:rFonts w:ascii="Courier New" w:hAnsi="Courier New" w:cs="Courier New" w:hint="default"/>
      </w:rPr>
    </w:lvl>
    <w:lvl w:ilvl="8" w:tplc="7C9E4DF0" w:tentative="1">
      <w:start w:val="1"/>
      <w:numFmt w:val="bullet"/>
      <w:lvlText w:val=""/>
      <w:lvlJc w:val="left"/>
      <w:pPr>
        <w:ind w:left="6120" w:hanging="360"/>
      </w:pPr>
      <w:rPr>
        <w:rFonts w:ascii="Wingdings" w:hAnsi="Wingdings" w:hint="default"/>
      </w:rPr>
    </w:lvl>
  </w:abstractNum>
  <w:abstractNum w:abstractNumId="15" w15:restartNumberingAfterBreak="0">
    <w:nsid w:val="1EB37E58"/>
    <w:multiLevelType w:val="hybridMultilevel"/>
    <w:tmpl w:val="9C9A2CA0"/>
    <w:lvl w:ilvl="0" w:tplc="708C4350">
      <w:start w:val="1"/>
      <w:numFmt w:val="bullet"/>
      <w:lvlText w:val=""/>
      <w:lvlJc w:val="left"/>
      <w:pPr>
        <w:ind w:left="360" w:hanging="360"/>
      </w:pPr>
      <w:rPr>
        <w:rFonts w:ascii="Symbol" w:hAnsi="Symbol" w:hint="default"/>
      </w:rPr>
    </w:lvl>
    <w:lvl w:ilvl="1" w:tplc="C0A87622" w:tentative="1">
      <w:start w:val="1"/>
      <w:numFmt w:val="bullet"/>
      <w:lvlText w:val="o"/>
      <w:lvlJc w:val="left"/>
      <w:pPr>
        <w:ind w:left="1080" w:hanging="360"/>
      </w:pPr>
      <w:rPr>
        <w:rFonts w:ascii="Courier New" w:hAnsi="Courier New" w:cs="Courier New" w:hint="default"/>
      </w:rPr>
    </w:lvl>
    <w:lvl w:ilvl="2" w:tplc="6A141770" w:tentative="1">
      <w:start w:val="1"/>
      <w:numFmt w:val="bullet"/>
      <w:lvlText w:val=""/>
      <w:lvlJc w:val="left"/>
      <w:pPr>
        <w:ind w:left="1800" w:hanging="360"/>
      </w:pPr>
      <w:rPr>
        <w:rFonts w:ascii="Wingdings" w:hAnsi="Wingdings" w:hint="default"/>
      </w:rPr>
    </w:lvl>
    <w:lvl w:ilvl="3" w:tplc="7A70A268" w:tentative="1">
      <w:start w:val="1"/>
      <w:numFmt w:val="bullet"/>
      <w:lvlText w:val=""/>
      <w:lvlJc w:val="left"/>
      <w:pPr>
        <w:ind w:left="2520" w:hanging="360"/>
      </w:pPr>
      <w:rPr>
        <w:rFonts w:ascii="Symbol" w:hAnsi="Symbol" w:hint="default"/>
      </w:rPr>
    </w:lvl>
    <w:lvl w:ilvl="4" w:tplc="0346F3DE" w:tentative="1">
      <w:start w:val="1"/>
      <w:numFmt w:val="bullet"/>
      <w:lvlText w:val="o"/>
      <w:lvlJc w:val="left"/>
      <w:pPr>
        <w:ind w:left="3240" w:hanging="360"/>
      </w:pPr>
      <w:rPr>
        <w:rFonts w:ascii="Courier New" w:hAnsi="Courier New" w:cs="Courier New" w:hint="default"/>
      </w:rPr>
    </w:lvl>
    <w:lvl w:ilvl="5" w:tplc="22684832" w:tentative="1">
      <w:start w:val="1"/>
      <w:numFmt w:val="bullet"/>
      <w:lvlText w:val=""/>
      <w:lvlJc w:val="left"/>
      <w:pPr>
        <w:ind w:left="3960" w:hanging="360"/>
      </w:pPr>
      <w:rPr>
        <w:rFonts w:ascii="Wingdings" w:hAnsi="Wingdings" w:hint="default"/>
      </w:rPr>
    </w:lvl>
    <w:lvl w:ilvl="6" w:tplc="1592DEAC" w:tentative="1">
      <w:start w:val="1"/>
      <w:numFmt w:val="bullet"/>
      <w:lvlText w:val=""/>
      <w:lvlJc w:val="left"/>
      <w:pPr>
        <w:ind w:left="4680" w:hanging="360"/>
      </w:pPr>
      <w:rPr>
        <w:rFonts w:ascii="Symbol" w:hAnsi="Symbol" w:hint="default"/>
      </w:rPr>
    </w:lvl>
    <w:lvl w:ilvl="7" w:tplc="EB1A0A34" w:tentative="1">
      <w:start w:val="1"/>
      <w:numFmt w:val="bullet"/>
      <w:lvlText w:val="o"/>
      <w:lvlJc w:val="left"/>
      <w:pPr>
        <w:ind w:left="5400" w:hanging="360"/>
      </w:pPr>
      <w:rPr>
        <w:rFonts w:ascii="Courier New" w:hAnsi="Courier New" w:cs="Courier New" w:hint="default"/>
      </w:rPr>
    </w:lvl>
    <w:lvl w:ilvl="8" w:tplc="E1C28044" w:tentative="1">
      <w:start w:val="1"/>
      <w:numFmt w:val="bullet"/>
      <w:lvlText w:val=""/>
      <w:lvlJc w:val="left"/>
      <w:pPr>
        <w:ind w:left="6120" w:hanging="360"/>
      </w:pPr>
      <w:rPr>
        <w:rFonts w:ascii="Wingdings" w:hAnsi="Wingdings" w:hint="default"/>
      </w:rPr>
    </w:lvl>
  </w:abstractNum>
  <w:abstractNum w:abstractNumId="16" w15:restartNumberingAfterBreak="0">
    <w:nsid w:val="20C60E8F"/>
    <w:multiLevelType w:val="hybridMultilevel"/>
    <w:tmpl w:val="4B4ABB7C"/>
    <w:lvl w:ilvl="0" w:tplc="F8E4F08E">
      <w:start w:val="1"/>
      <w:numFmt w:val="bullet"/>
      <w:lvlText w:val="o"/>
      <w:lvlJc w:val="left"/>
      <w:pPr>
        <w:ind w:left="720" w:hanging="360"/>
      </w:pPr>
      <w:rPr>
        <w:rFonts w:ascii="Courier New" w:hAnsi="Courier New" w:cs="Courier New" w:hint="default"/>
      </w:rPr>
    </w:lvl>
    <w:lvl w:ilvl="1" w:tplc="333251E2" w:tentative="1">
      <w:start w:val="1"/>
      <w:numFmt w:val="bullet"/>
      <w:lvlText w:val="o"/>
      <w:lvlJc w:val="left"/>
      <w:pPr>
        <w:ind w:left="1440" w:hanging="360"/>
      </w:pPr>
      <w:rPr>
        <w:rFonts w:ascii="Courier New" w:hAnsi="Courier New" w:cs="Courier New" w:hint="default"/>
      </w:rPr>
    </w:lvl>
    <w:lvl w:ilvl="2" w:tplc="ACF4AC02" w:tentative="1">
      <w:start w:val="1"/>
      <w:numFmt w:val="bullet"/>
      <w:lvlText w:val=""/>
      <w:lvlJc w:val="left"/>
      <w:pPr>
        <w:ind w:left="2160" w:hanging="360"/>
      </w:pPr>
      <w:rPr>
        <w:rFonts w:ascii="Wingdings" w:hAnsi="Wingdings" w:hint="default"/>
      </w:rPr>
    </w:lvl>
    <w:lvl w:ilvl="3" w:tplc="3BE63D80" w:tentative="1">
      <w:start w:val="1"/>
      <w:numFmt w:val="bullet"/>
      <w:lvlText w:val=""/>
      <w:lvlJc w:val="left"/>
      <w:pPr>
        <w:ind w:left="2880" w:hanging="360"/>
      </w:pPr>
      <w:rPr>
        <w:rFonts w:ascii="Symbol" w:hAnsi="Symbol" w:hint="default"/>
      </w:rPr>
    </w:lvl>
    <w:lvl w:ilvl="4" w:tplc="BEF8D2F8" w:tentative="1">
      <w:start w:val="1"/>
      <w:numFmt w:val="bullet"/>
      <w:lvlText w:val="o"/>
      <w:lvlJc w:val="left"/>
      <w:pPr>
        <w:ind w:left="3600" w:hanging="360"/>
      </w:pPr>
      <w:rPr>
        <w:rFonts w:ascii="Courier New" w:hAnsi="Courier New" w:cs="Courier New" w:hint="default"/>
      </w:rPr>
    </w:lvl>
    <w:lvl w:ilvl="5" w:tplc="084A455A" w:tentative="1">
      <w:start w:val="1"/>
      <w:numFmt w:val="bullet"/>
      <w:lvlText w:val=""/>
      <w:lvlJc w:val="left"/>
      <w:pPr>
        <w:ind w:left="4320" w:hanging="360"/>
      </w:pPr>
      <w:rPr>
        <w:rFonts w:ascii="Wingdings" w:hAnsi="Wingdings" w:hint="default"/>
      </w:rPr>
    </w:lvl>
    <w:lvl w:ilvl="6" w:tplc="FBF239F8" w:tentative="1">
      <w:start w:val="1"/>
      <w:numFmt w:val="bullet"/>
      <w:lvlText w:val=""/>
      <w:lvlJc w:val="left"/>
      <w:pPr>
        <w:ind w:left="5040" w:hanging="360"/>
      </w:pPr>
      <w:rPr>
        <w:rFonts w:ascii="Symbol" w:hAnsi="Symbol" w:hint="default"/>
      </w:rPr>
    </w:lvl>
    <w:lvl w:ilvl="7" w:tplc="4EA2F5C6" w:tentative="1">
      <w:start w:val="1"/>
      <w:numFmt w:val="bullet"/>
      <w:lvlText w:val="o"/>
      <w:lvlJc w:val="left"/>
      <w:pPr>
        <w:ind w:left="5760" w:hanging="360"/>
      </w:pPr>
      <w:rPr>
        <w:rFonts w:ascii="Courier New" w:hAnsi="Courier New" w:cs="Courier New" w:hint="default"/>
      </w:rPr>
    </w:lvl>
    <w:lvl w:ilvl="8" w:tplc="348066D4" w:tentative="1">
      <w:start w:val="1"/>
      <w:numFmt w:val="bullet"/>
      <w:lvlText w:val=""/>
      <w:lvlJc w:val="left"/>
      <w:pPr>
        <w:ind w:left="6480" w:hanging="360"/>
      </w:pPr>
      <w:rPr>
        <w:rFonts w:ascii="Wingdings" w:hAnsi="Wingdings" w:hint="default"/>
      </w:rPr>
    </w:lvl>
  </w:abstractNum>
  <w:abstractNum w:abstractNumId="17" w15:restartNumberingAfterBreak="0">
    <w:nsid w:val="2704730F"/>
    <w:multiLevelType w:val="hybridMultilevel"/>
    <w:tmpl w:val="BA60AEEA"/>
    <w:lvl w:ilvl="0" w:tplc="27264442">
      <w:start w:val="1"/>
      <w:numFmt w:val="bullet"/>
      <w:lvlText w:val=""/>
      <w:lvlJc w:val="left"/>
      <w:pPr>
        <w:ind w:left="1440" w:hanging="360"/>
      </w:pPr>
      <w:rPr>
        <w:rFonts w:ascii="Symbol" w:hAnsi="Symbol" w:hint="default"/>
      </w:rPr>
    </w:lvl>
    <w:lvl w:ilvl="1" w:tplc="ED5682AE" w:tentative="1">
      <w:start w:val="1"/>
      <w:numFmt w:val="bullet"/>
      <w:lvlText w:val="o"/>
      <w:lvlJc w:val="left"/>
      <w:pPr>
        <w:ind w:left="2160" w:hanging="360"/>
      </w:pPr>
      <w:rPr>
        <w:rFonts w:ascii="Courier New" w:hAnsi="Courier New" w:cs="Courier New" w:hint="default"/>
      </w:rPr>
    </w:lvl>
    <w:lvl w:ilvl="2" w:tplc="CDFA9ACE" w:tentative="1">
      <w:start w:val="1"/>
      <w:numFmt w:val="bullet"/>
      <w:lvlText w:val=""/>
      <w:lvlJc w:val="left"/>
      <w:pPr>
        <w:ind w:left="2880" w:hanging="360"/>
      </w:pPr>
      <w:rPr>
        <w:rFonts w:ascii="Wingdings" w:hAnsi="Wingdings" w:hint="default"/>
      </w:rPr>
    </w:lvl>
    <w:lvl w:ilvl="3" w:tplc="5EDEF87E" w:tentative="1">
      <w:start w:val="1"/>
      <w:numFmt w:val="bullet"/>
      <w:lvlText w:val=""/>
      <w:lvlJc w:val="left"/>
      <w:pPr>
        <w:ind w:left="3600" w:hanging="360"/>
      </w:pPr>
      <w:rPr>
        <w:rFonts w:ascii="Symbol" w:hAnsi="Symbol" w:hint="default"/>
      </w:rPr>
    </w:lvl>
    <w:lvl w:ilvl="4" w:tplc="BADAF652" w:tentative="1">
      <w:start w:val="1"/>
      <w:numFmt w:val="bullet"/>
      <w:lvlText w:val="o"/>
      <w:lvlJc w:val="left"/>
      <w:pPr>
        <w:ind w:left="4320" w:hanging="360"/>
      </w:pPr>
      <w:rPr>
        <w:rFonts w:ascii="Courier New" w:hAnsi="Courier New" w:cs="Courier New" w:hint="default"/>
      </w:rPr>
    </w:lvl>
    <w:lvl w:ilvl="5" w:tplc="72548B7A" w:tentative="1">
      <w:start w:val="1"/>
      <w:numFmt w:val="bullet"/>
      <w:lvlText w:val=""/>
      <w:lvlJc w:val="left"/>
      <w:pPr>
        <w:ind w:left="5040" w:hanging="360"/>
      </w:pPr>
      <w:rPr>
        <w:rFonts w:ascii="Wingdings" w:hAnsi="Wingdings" w:hint="default"/>
      </w:rPr>
    </w:lvl>
    <w:lvl w:ilvl="6" w:tplc="43E27FA8" w:tentative="1">
      <w:start w:val="1"/>
      <w:numFmt w:val="bullet"/>
      <w:lvlText w:val=""/>
      <w:lvlJc w:val="left"/>
      <w:pPr>
        <w:ind w:left="5760" w:hanging="360"/>
      </w:pPr>
      <w:rPr>
        <w:rFonts w:ascii="Symbol" w:hAnsi="Symbol" w:hint="default"/>
      </w:rPr>
    </w:lvl>
    <w:lvl w:ilvl="7" w:tplc="D4D693B2" w:tentative="1">
      <w:start w:val="1"/>
      <w:numFmt w:val="bullet"/>
      <w:lvlText w:val="o"/>
      <w:lvlJc w:val="left"/>
      <w:pPr>
        <w:ind w:left="6480" w:hanging="360"/>
      </w:pPr>
      <w:rPr>
        <w:rFonts w:ascii="Courier New" w:hAnsi="Courier New" w:cs="Courier New" w:hint="default"/>
      </w:rPr>
    </w:lvl>
    <w:lvl w:ilvl="8" w:tplc="7F0EB9EC" w:tentative="1">
      <w:start w:val="1"/>
      <w:numFmt w:val="bullet"/>
      <w:lvlText w:val=""/>
      <w:lvlJc w:val="left"/>
      <w:pPr>
        <w:ind w:left="7200" w:hanging="360"/>
      </w:pPr>
      <w:rPr>
        <w:rFonts w:ascii="Wingdings" w:hAnsi="Wingdings" w:hint="default"/>
      </w:rPr>
    </w:lvl>
  </w:abstractNum>
  <w:abstractNum w:abstractNumId="18" w15:restartNumberingAfterBreak="0">
    <w:nsid w:val="27EB2475"/>
    <w:multiLevelType w:val="hybridMultilevel"/>
    <w:tmpl w:val="C96840EA"/>
    <w:lvl w:ilvl="0" w:tplc="EAA0947E">
      <w:start w:val="1"/>
      <w:numFmt w:val="bullet"/>
      <w:lvlText w:val=""/>
      <w:lvlJc w:val="left"/>
      <w:pPr>
        <w:ind w:left="360" w:hanging="360"/>
      </w:pPr>
      <w:rPr>
        <w:rFonts w:ascii="Symbol" w:hAnsi="Symbol" w:hint="default"/>
      </w:rPr>
    </w:lvl>
    <w:lvl w:ilvl="1" w:tplc="1D6E8D18" w:tentative="1">
      <w:start w:val="1"/>
      <w:numFmt w:val="bullet"/>
      <w:lvlText w:val="o"/>
      <w:lvlJc w:val="left"/>
      <w:pPr>
        <w:ind w:left="1080" w:hanging="360"/>
      </w:pPr>
      <w:rPr>
        <w:rFonts w:ascii="Courier New" w:hAnsi="Courier New" w:cs="Courier New" w:hint="default"/>
      </w:rPr>
    </w:lvl>
    <w:lvl w:ilvl="2" w:tplc="4FFE2C46" w:tentative="1">
      <w:start w:val="1"/>
      <w:numFmt w:val="bullet"/>
      <w:lvlText w:val=""/>
      <w:lvlJc w:val="left"/>
      <w:pPr>
        <w:ind w:left="1800" w:hanging="360"/>
      </w:pPr>
      <w:rPr>
        <w:rFonts w:ascii="Wingdings" w:hAnsi="Wingdings" w:hint="default"/>
      </w:rPr>
    </w:lvl>
    <w:lvl w:ilvl="3" w:tplc="D3D2BA08" w:tentative="1">
      <w:start w:val="1"/>
      <w:numFmt w:val="bullet"/>
      <w:lvlText w:val=""/>
      <w:lvlJc w:val="left"/>
      <w:pPr>
        <w:ind w:left="2520" w:hanging="360"/>
      </w:pPr>
      <w:rPr>
        <w:rFonts w:ascii="Symbol" w:hAnsi="Symbol" w:hint="default"/>
      </w:rPr>
    </w:lvl>
    <w:lvl w:ilvl="4" w:tplc="75CC7F36" w:tentative="1">
      <w:start w:val="1"/>
      <w:numFmt w:val="bullet"/>
      <w:lvlText w:val="o"/>
      <w:lvlJc w:val="left"/>
      <w:pPr>
        <w:ind w:left="3240" w:hanging="360"/>
      </w:pPr>
      <w:rPr>
        <w:rFonts w:ascii="Courier New" w:hAnsi="Courier New" w:cs="Courier New" w:hint="default"/>
      </w:rPr>
    </w:lvl>
    <w:lvl w:ilvl="5" w:tplc="CB367602" w:tentative="1">
      <w:start w:val="1"/>
      <w:numFmt w:val="bullet"/>
      <w:lvlText w:val=""/>
      <w:lvlJc w:val="left"/>
      <w:pPr>
        <w:ind w:left="3960" w:hanging="360"/>
      </w:pPr>
      <w:rPr>
        <w:rFonts w:ascii="Wingdings" w:hAnsi="Wingdings" w:hint="default"/>
      </w:rPr>
    </w:lvl>
    <w:lvl w:ilvl="6" w:tplc="B0A662B8" w:tentative="1">
      <w:start w:val="1"/>
      <w:numFmt w:val="bullet"/>
      <w:lvlText w:val=""/>
      <w:lvlJc w:val="left"/>
      <w:pPr>
        <w:ind w:left="4680" w:hanging="360"/>
      </w:pPr>
      <w:rPr>
        <w:rFonts w:ascii="Symbol" w:hAnsi="Symbol" w:hint="default"/>
      </w:rPr>
    </w:lvl>
    <w:lvl w:ilvl="7" w:tplc="9FB4532E" w:tentative="1">
      <w:start w:val="1"/>
      <w:numFmt w:val="bullet"/>
      <w:lvlText w:val="o"/>
      <w:lvlJc w:val="left"/>
      <w:pPr>
        <w:ind w:left="5400" w:hanging="360"/>
      </w:pPr>
      <w:rPr>
        <w:rFonts w:ascii="Courier New" w:hAnsi="Courier New" w:cs="Courier New" w:hint="default"/>
      </w:rPr>
    </w:lvl>
    <w:lvl w:ilvl="8" w:tplc="84B821CE" w:tentative="1">
      <w:start w:val="1"/>
      <w:numFmt w:val="bullet"/>
      <w:lvlText w:val=""/>
      <w:lvlJc w:val="left"/>
      <w:pPr>
        <w:ind w:left="6120" w:hanging="360"/>
      </w:pPr>
      <w:rPr>
        <w:rFonts w:ascii="Wingdings" w:hAnsi="Wingdings" w:hint="default"/>
      </w:rPr>
    </w:lvl>
  </w:abstractNum>
  <w:abstractNum w:abstractNumId="19" w15:restartNumberingAfterBreak="0">
    <w:nsid w:val="283D7341"/>
    <w:multiLevelType w:val="hybridMultilevel"/>
    <w:tmpl w:val="BEEAA4FC"/>
    <w:lvl w:ilvl="0" w:tplc="C32E57FA">
      <w:start w:val="1"/>
      <w:numFmt w:val="bullet"/>
      <w:lvlText w:val=""/>
      <w:lvlJc w:val="left"/>
      <w:pPr>
        <w:ind w:left="360" w:hanging="360"/>
      </w:pPr>
      <w:rPr>
        <w:rFonts w:ascii="Symbol" w:hAnsi="Symbol" w:hint="default"/>
      </w:rPr>
    </w:lvl>
    <w:lvl w:ilvl="1" w:tplc="997A5B56">
      <w:start w:val="1"/>
      <w:numFmt w:val="bullet"/>
      <w:lvlText w:val="o"/>
      <w:lvlJc w:val="left"/>
      <w:pPr>
        <w:ind w:left="1080" w:hanging="360"/>
      </w:pPr>
      <w:rPr>
        <w:rFonts w:ascii="Courier New" w:hAnsi="Courier New" w:cs="Courier New" w:hint="default"/>
      </w:rPr>
    </w:lvl>
    <w:lvl w:ilvl="2" w:tplc="719A9E3C" w:tentative="1">
      <w:start w:val="1"/>
      <w:numFmt w:val="bullet"/>
      <w:lvlText w:val=""/>
      <w:lvlJc w:val="left"/>
      <w:pPr>
        <w:ind w:left="1800" w:hanging="360"/>
      </w:pPr>
      <w:rPr>
        <w:rFonts w:ascii="Wingdings" w:hAnsi="Wingdings" w:hint="default"/>
      </w:rPr>
    </w:lvl>
    <w:lvl w:ilvl="3" w:tplc="D1C4FC06" w:tentative="1">
      <w:start w:val="1"/>
      <w:numFmt w:val="bullet"/>
      <w:lvlText w:val=""/>
      <w:lvlJc w:val="left"/>
      <w:pPr>
        <w:ind w:left="2520" w:hanging="360"/>
      </w:pPr>
      <w:rPr>
        <w:rFonts w:ascii="Symbol" w:hAnsi="Symbol" w:hint="default"/>
      </w:rPr>
    </w:lvl>
    <w:lvl w:ilvl="4" w:tplc="143C98AE" w:tentative="1">
      <w:start w:val="1"/>
      <w:numFmt w:val="bullet"/>
      <w:lvlText w:val="o"/>
      <w:lvlJc w:val="left"/>
      <w:pPr>
        <w:ind w:left="3240" w:hanging="360"/>
      </w:pPr>
      <w:rPr>
        <w:rFonts w:ascii="Courier New" w:hAnsi="Courier New" w:cs="Courier New" w:hint="default"/>
      </w:rPr>
    </w:lvl>
    <w:lvl w:ilvl="5" w:tplc="C9F69B0C" w:tentative="1">
      <w:start w:val="1"/>
      <w:numFmt w:val="bullet"/>
      <w:lvlText w:val=""/>
      <w:lvlJc w:val="left"/>
      <w:pPr>
        <w:ind w:left="3960" w:hanging="360"/>
      </w:pPr>
      <w:rPr>
        <w:rFonts w:ascii="Wingdings" w:hAnsi="Wingdings" w:hint="default"/>
      </w:rPr>
    </w:lvl>
    <w:lvl w:ilvl="6" w:tplc="B2E20224" w:tentative="1">
      <w:start w:val="1"/>
      <w:numFmt w:val="bullet"/>
      <w:lvlText w:val=""/>
      <w:lvlJc w:val="left"/>
      <w:pPr>
        <w:ind w:left="4680" w:hanging="360"/>
      </w:pPr>
      <w:rPr>
        <w:rFonts w:ascii="Symbol" w:hAnsi="Symbol" w:hint="default"/>
      </w:rPr>
    </w:lvl>
    <w:lvl w:ilvl="7" w:tplc="6C080C12" w:tentative="1">
      <w:start w:val="1"/>
      <w:numFmt w:val="bullet"/>
      <w:lvlText w:val="o"/>
      <w:lvlJc w:val="left"/>
      <w:pPr>
        <w:ind w:left="5400" w:hanging="360"/>
      </w:pPr>
      <w:rPr>
        <w:rFonts w:ascii="Courier New" w:hAnsi="Courier New" w:cs="Courier New" w:hint="default"/>
      </w:rPr>
    </w:lvl>
    <w:lvl w:ilvl="8" w:tplc="88629E84" w:tentative="1">
      <w:start w:val="1"/>
      <w:numFmt w:val="bullet"/>
      <w:lvlText w:val=""/>
      <w:lvlJc w:val="left"/>
      <w:pPr>
        <w:ind w:left="6120" w:hanging="360"/>
      </w:pPr>
      <w:rPr>
        <w:rFonts w:ascii="Wingdings" w:hAnsi="Wingdings" w:hint="default"/>
      </w:rPr>
    </w:lvl>
  </w:abstractNum>
  <w:abstractNum w:abstractNumId="20" w15:restartNumberingAfterBreak="0">
    <w:nsid w:val="2E3F58A1"/>
    <w:multiLevelType w:val="hybridMultilevel"/>
    <w:tmpl w:val="CC50947E"/>
    <w:lvl w:ilvl="0" w:tplc="C24C7C48">
      <w:start w:val="1"/>
      <w:numFmt w:val="bullet"/>
      <w:lvlText w:val=""/>
      <w:lvlJc w:val="left"/>
      <w:pPr>
        <w:ind w:left="360" w:hanging="360"/>
      </w:pPr>
      <w:rPr>
        <w:rFonts w:ascii="Symbol" w:hAnsi="Symbol" w:hint="default"/>
      </w:rPr>
    </w:lvl>
    <w:lvl w:ilvl="1" w:tplc="62E43B80" w:tentative="1">
      <w:start w:val="1"/>
      <w:numFmt w:val="bullet"/>
      <w:lvlText w:val="o"/>
      <w:lvlJc w:val="left"/>
      <w:pPr>
        <w:ind w:left="1080" w:hanging="360"/>
      </w:pPr>
      <w:rPr>
        <w:rFonts w:ascii="Courier New" w:hAnsi="Courier New" w:cs="Courier New" w:hint="default"/>
      </w:rPr>
    </w:lvl>
    <w:lvl w:ilvl="2" w:tplc="EE50F89C" w:tentative="1">
      <w:start w:val="1"/>
      <w:numFmt w:val="bullet"/>
      <w:lvlText w:val=""/>
      <w:lvlJc w:val="left"/>
      <w:pPr>
        <w:ind w:left="1800" w:hanging="360"/>
      </w:pPr>
      <w:rPr>
        <w:rFonts w:ascii="Wingdings" w:hAnsi="Wingdings" w:hint="default"/>
      </w:rPr>
    </w:lvl>
    <w:lvl w:ilvl="3" w:tplc="06D2E4EE" w:tentative="1">
      <w:start w:val="1"/>
      <w:numFmt w:val="bullet"/>
      <w:lvlText w:val=""/>
      <w:lvlJc w:val="left"/>
      <w:pPr>
        <w:ind w:left="2520" w:hanging="360"/>
      </w:pPr>
      <w:rPr>
        <w:rFonts w:ascii="Symbol" w:hAnsi="Symbol" w:hint="default"/>
      </w:rPr>
    </w:lvl>
    <w:lvl w:ilvl="4" w:tplc="2416E9CC" w:tentative="1">
      <w:start w:val="1"/>
      <w:numFmt w:val="bullet"/>
      <w:lvlText w:val="o"/>
      <w:lvlJc w:val="left"/>
      <w:pPr>
        <w:ind w:left="3240" w:hanging="360"/>
      </w:pPr>
      <w:rPr>
        <w:rFonts w:ascii="Courier New" w:hAnsi="Courier New" w:cs="Courier New" w:hint="default"/>
      </w:rPr>
    </w:lvl>
    <w:lvl w:ilvl="5" w:tplc="CED08C4E" w:tentative="1">
      <w:start w:val="1"/>
      <w:numFmt w:val="bullet"/>
      <w:lvlText w:val=""/>
      <w:lvlJc w:val="left"/>
      <w:pPr>
        <w:ind w:left="3960" w:hanging="360"/>
      </w:pPr>
      <w:rPr>
        <w:rFonts w:ascii="Wingdings" w:hAnsi="Wingdings" w:hint="default"/>
      </w:rPr>
    </w:lvl>
    <w:lvl w:ilvl="6" w:tplc="339441E4" w:tentative="1">
      <w:start w:val="1"/>
      <w:numFmt w:val="bullet"/>
      <w:lvlText w:val=""/>
      <w:lvlJc w:val="left"/>
      <w:pPr>
        <w:ind w:left="4680" w:hanging="360"/>
      </w:pPr>
      <w:rPr>
        <w:rFonts w:ascii="Symbol" w:hAnsi="Symbol" w:hint="default"/>
      </w:rPr>
    </w:lvl>
    <w:lvl w:ilvl="7" w:tplc="4434D538" w:tentative="1">
      <w:start w:val="1"/>
      <w:numFmt w:val="bullet"/>
      <w:lvlText w:val="o"/>
      <w:lvlJc w:val="left"/>
      <w:pPr>
        <w:ind w:left="5400" w:hanging="360"/>
      </w:pPr>
      <w:rPr>
        <w:rFonts w:ascii="Courier New" w:hAnsi="Courier New" w:cs="Courier New" w:hint="default"/>
      </w:rPr>
    </w:lvl>
    <w:lvl w:ilvl="8" w:tplc="6986DBA0" w:tentative="1">
      <w:start w:val="1"/>
      <w:numFmt w:val="bullet"/>
      <w:lvlText w:val=""/>
      <w:lvlJc w:val="left"/>
      <w:pPr>
        <w:ind w:left="6120" w:hanging="360"/>
      </w:pPr>
      <w:rPr>
        <w:rFonts w:ascii="Wingdings" w:hAnsi="Wingdings" w:hint="default"/>
      </w:rPr>
    </w:lvl>
  </w:abstractNum>
  <w:abstractNum w:abstractNumId="21" w15:restartNumberingAfterBreak="0">
    <w:nsid w:val="2F2D027F"/>
    <w:multiLevelType w:val="hybridMultilevel"/>
    <w:tmpl w:val="D33085EC"/>
    <w:lvl w:ilvl="0" w:tplc="54244A32">
      <w:start w:val="1"/>
      <w:numFmt w:val="bullet"/>
      <w:lvlText w:val=""/>
      <w:lvlJc w:val="left"/>
      <w:pPr>
        <w:ind w:left="360" w:hanging="360"/>
      </w:pPr>
      <w:rPr>
        <w:rFonts w:ascii="Wingdings" w:hAnsi="Wingdings" w:hint="default"/>
      </w:rPr>
    </w:lvl>
    <w:lvl w:ilvl="1" w:tplc="BE58D602" w:tentative="1">
      <w:start w:val="1"/>
      <w:numFmt w:val="bullet"/>
      <w:lvlText w:val="o"/>
      <w:lvlJc w:val="left"/>
      <w:pPr>
        <w:ind w:left="1080" w:hanging="360"/>
      </w:pPr>
      <w:rPr>
        <w:rFonts w:ascii="Courier New" w:hAnsi="Courier New" w:cs="Courier New" w:hint="default"/>
      </w:rPr>
    </w:lvl>
    <w:lvl w:ilvl="2" w:tplc="B3CC3168" w:tentative="1">
      <w:start w:val="1"/>
      <w:numFmt w:val="bullet"/>
      <w:lvlText w:val=""/>
      <w:lvlJc w:val="left"/>
      <w:pPr>
        <w:ind w:left="1800" w:hanging="360"/>
      </w:pPr>
      <w:rPr>
        <w:rFonts w:ascii="Wingdings" w:hAnsi="Wingdings" w:hint="default"/>
      </w:rPr>
    </w:lvl>
    <w:lvl w:ilvl="3" w:tplc="E8081486" w:tentative="1">
      <w:start w:val="1"/>
      <w:numFmt w:val="bullet"/>
      <w:lvlText w:val=""/>
      <w:lvlJc w:val="left"/>
      <w:pPr>
        <w:ind w:left="2520" w:hanging="360"/>
      </w:pPr>
      <w:rPr>
        <w:rFonts w:ascii="Symbol" w:hAnsi="Symbol" w:hint="default"/>
      </w:rPr>
    </w:lvl>
    <w:lvl w:ilvl="4" w:tplc="B094BD4E" w:tentative="1">
      <w:start w:val="1"/>
      <w:numFmt w:val="bullet"/>
      <w:lvlText w:val="o"/>
      <w:lvlJc w:val="left"/>
      <w:pPr>
        <w:ind w:left="3240" w:hanging="360"/>
      </w:pPr>
      <w:rPr>
        <w:rFonts w:ascii="Courier New" w:hAnsi="Courier New" w:cs="Courier New" w:hint="default"/>
      </w:rPr>
    </w:lvl>
    <w:lvl w:ilvl="5" w:tplc="F5DCADAC" w:tentative="1">
      <w:start w:val="1"/>
      <w:numFmt w:val="bullet"/>
      <w:lvlText w:val=""/>
      <w:lvlJc w:val="left"/>
      <w:pPr>
        <w:ind w:left="3960" w:hanging="360"/>
      </w:pPr>
      <w:rPr>
        <w:rFonts w:ascii="Wingdings" w:hAnsi="Wingdings" w:hint="default"/>
      </w:rPr>
    </w:lvl>
    <w:lvl w:ilvl="6" w:tplc="45FC5F06" w:tentative="1">
      <w:start w:val="1"/>
      <w:numFmt w:val="bullet"/>
      <w:lvlText w:val=""/>
      <w:lvlJc w:val="left"/>
      <w:pPr>
        <w:ind w:left="4680" w:hanging="360"/>
      </w:pPr>
      <w:rPr>
        <w:rFonts w:ascii="Symbol" w:hAnsi="Symbol" w:hint="default"/>
      </w:rPr>
    </w:lvl>
    <w:lvl w:ilvl="7" w:tplc="DE32AC96" w:tentative="1">
      <w:start w:val="1"/>
      <w:numFmt w:val="bullet"/>
      <w:lvlText w:val="o"/>
      <w:lvlJc w:val="left"/>
      <w:pPr>
        <w:ind w:left="5400" w:hanging="360"/>
      </w:pPr>
      <w:rPr>
        <w:rFonts w:ascii="Courier New" w:hAnsi="Courier New" w:cs="Courier New" w:hint="default"/>
      </w:rPr>
    </w:lvl>
    <w:lvl w:ilvl="8" w:tplc="7EBA4184" w:tentative="1">
      <w:start w:val="1"/>
      <w:numFmt w:val="bullet"/>
      <w:lvlText w:val=""/>
      <w:lvlJc w:val="left"/>
      <w:pPr>
        <w:ind w:left="6120" w:hanging="360"/>
      </w:pPr>
      <w:rPr>
        <w:rFonts w:ascii="Wingdings" w:hAnsi="Wingdings" w:hint="default"/>
      </w:rPr>
    </w:lvl>
  </w:abstractNum>
  <w:abstractNum w:abstractNumId="22" w15:restartNumberingAfterBreak="0">
    <w:nsid w:val="34C64728"/>
    <w:multiLevelType w:val="multilevel"/>
    <w:tmpl w:val="0B5A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4A05F2"/>
    <w:multiLevelType w:val="hybridMultilevel"/>
    <w:tmpl w:val="9DCE74E8"/>
    <w:lvl w:ilvl="0" w:tplc="B510DAFA">
      <w:start w:val="1"/>
      <w:numFmt w:val="bullet"/>
      <w:lvlText w:val=""/>
      <w:lvlJc w:val="left"/>
      <w:pPr>
        <w:ind w:left="360" w:hanging="360"/>
      </w:pPr>
      <w:rPr>
        <w:rFonts w:ascii="Symbol" w:hAnsi="Symbol" w:hint="default"/>
      </w:rPr>
    </w:lvl>
    <w:lvl w:ilvl="1" w:tplc="5EC06ADE" w:tentative="1">
      <w:start w:val="1"/>
      <w:numFmt w:val="bullet"/>
      <w:lvlText w:val="o"/>
      <w:lvlJc w:val="left"/>
      <w:pPr>
        <w:ind w:left="1080" w:hanging="360"/>
      </w:pPr>
      <w:rPr>
        <w:rFonts w:ascii="Courier New" w:hAnsi="Courier New" w:cs="Courier New" w:hint="default"/>
      </w:rPr>
    </w:lvl>
    <w:lvl w:ilvl="2" w:tplc="5B82FFEA" w:tentative="1">
      <w:start w:val="1"/>
      <w:numFmt w:val="bullet"/>
      <w:lvlText w:val=""/>
      <w:lvlJc w:val="left"/>
      <w:pPr>
        <w:ind w:left="1800" w:hanging="360"/>
      </w:pPr>
      <w:rPr>
        <w:rFonts w:ascii="Wingdings" w:hAnsi="Wingdings" w:hint="default"/>
      </w:rPr>
    </w:lvl>
    <w:lvl w:ilvl="3" w:tplc="6D4ECEE2" w:tentative="1">
      <w:start w:val="1"/>
      <w:numFmt w:val="bullet"/>
      <w:lvlText w:val=""/>
      <w:lvlJc w:val="left"/>
      <w:pPr>
        <w:ind w:left="2520" w:hanging="360"/>
      </w:pPr>
      <w:rPr>
        <w:rFonts w:ascii="Symbol" w:hAnsi="Symbol" w:hint="default"/>
      </w:rPr>
    </w:lvl>
    <w:lvl w:ilvl="4" w:tplc="3B9EA992" w:tentative="1">
      <w:start w:val="1"/>
      <w:numFmt w:val="bullet"/>
      <w:lvlText w:val="o"/>
      <w:lvlJc w:val="left"/>
      <w:pPr>
        <w:ind w:left="3240" w:hanging="360"/>
      </w:pPr>
      <w:rPr>
        <w:rFonts w:ascii="Courier New" w:hAnsi="Courier New" w:cs="Courier New" w:hint="default"/>
      </w:rPr>
    </w:lvl>
    <w:lvl w:ilvl="5" w:tplc="B074D284" w:tentative="1">
      <w:start w:val="1"/>
      <w:numFmt w:val="bullet"/>
      <w:lvlText w:val=""/>
      <w:lvlJc w:val="left"/>
      <w:pPr>
        <w:ind w:left="3960" w:hanging="360"/>
      </w:pPr>
      <w:rPr>
        <w:rFonts w:ascii="Wingdings" w:hAnsi="Wingdings" w:hint="default"/>
      </w:rPr>
    </w:lvl>
    <w:lvl w:ilvl="6" w:tplc="98C8C75E" w:tentative="1">
      <w:start w:val="1"/>
      <w:numFmt w:val="bullet"/>
      <w:lvlText w:val=""/>
      <w:lvlJc w:val="left"/>
      <w:pPr>
        <w:ind w:left="4680" w:hanging="360"/>
      </w:pPr>
      <w:rPr>
        <w:rFonts w:ascii="Symbol" w:hAnsi="Symbol" w:hint="default"/>
      </w:rPr>
    </w:lvl>
    <w:lvl w:ilvl="7" w:tplc="D8D4F7CA" w:tentative="1">
      <w:start w:val="1"/>
      <w:numFmt w:val="bullet"/>
      <w:lvlText w:val="o"/>
      <w:lvlJc w:val="left"/>
      <w:pPr>
        <w:ind w:left="5400" w:hanging="360"/>
      </w:pPr>
      <w:rPr>
        <w:rFonts w:ascii="Courier New" w:hAnsi="Courier New" w:cs="Courier New" w:hint="default"/>
      </w:rPr>
    </w:lvl>
    <w:lvl w:ilvl="8" w:tplc="A9720AA0" w:tentative="1">
      <w:start w:val="1"/>
      <w:numFmt w:val="bullet"/>
      <w:lvlText w:val=""/>
      <w:lvlJc w:val="left"/>
      <w:pPr>
        <w:ind w:left="6120" w:hanging="360"/>
      </w:pPr>
      <w:rPr>
        <w:rFonts w:ascii="Wingdings" w:hAnsi="Wingdings" w:hint="default"/>
      </w:rPr>
    </w:lvl>
  </w:abstractNum>
  <w:abstractNum w:abstractNumId="24" w15:restartNumberingAfterBreak="0">
    <w:nsid w:val="37C967AB"/>
    <w:multiLevelType w:val="hybridMultilevel"/>
    <w:tmpl w:val="B34A8BF6"/>
    <w:lvl w:ilvl="0" w:tplc="29C4BE12">
      <w:start w:val="1"/>
      <w:numFmt w:val="bullet"/>
      <w:lvlText w:val="o"/>
      <w:lvlJc w:val="left"/>
      <w:pPr>
        <w:ind w:left="1080" w:hanging="360"/>
      </w:pPr>
      <w:rPr>
        <w:rFonts w:ascii="Courier New" w:hAnsi="Courier New" w:cs="Courier New" w:hint="default"/>
      </w:rPr>
    </w:lvl>
    <w:lvl w:ilvl="1" w:tplc="359026F6" w:tentative="1">
      <w:start w:val="1"/>
      <w:numFmt w:val="bullet"/>
      <w:lvlText w:val="o"/>
      <w:lvlJc w:val="left"/>
      <w:pPr>
        <w:ind w:left="1800" w:hanging="360"/>
      </w:pPr>
      <w:rPr>
        <w:rFonts w:ascii="Courier New" w:hAnsi="Courier New" w:cs="Courier New" w:hint="default"/>
      </w:rPr>
    </w:lvl>
    <w:lvl w:ilvl="2" w:tplc="ED8E251A" w:tentative="1">
      <w:start w:val="1"/>
      <w:numFmt w:val="bullet"/>
      <w:lvlText w:val=""/>
      <w:lvlJc w:val="left"/>
      <w:pPr>
        <w:ind w:left="2520" w:hanging="360"/>
      </w:pPr>
      <w:rPr>
        <w:rFonts w:ascii="Wingdings" w:hAnsi="Wingdings" w:hint="default"/>
      </w:rPr>
    </w:lvl>
    <w:lvl w:ilvl="3" w:tplc="C97C2C20" w:tentative="1">
      <w:start w:val="1"/>
      <w:numFmt w:val="bullet"/>
      <w:lvlText w:val=""/>
      <w:lvlJc w:val="left"/>
      <w:pPr>
        <w:ind w:left="3240" w:hanging="360"/>
      </w:pPr>
      <w:rPr>
        <w:rFonts w:ascii="Symbol" w:hAnsi="Symbol" w:hint="default"/>
      </w:rPr>
    </w:lvl>
    <w:lvl w:ilvl="4" w:tplc="39969F00" w:tentative="1">
      <w:start w:val="1"/>
      <w:numFmt w:val="bullet"/>
      <w:lvlText w:val="o"/>
      <w:lvlJc w:val="left"/>
      <w:pPr>
        <w:ind w:left="3960" w:hanging="360"/>
      </w:pPr>
      <w:rPr>
        <w:rFonts w:ascii="Courier New" w:hAnsi="Courier New" w:cs="Courier New" w:hint="default"/>
      </w:rPr>
    </w:lvl>
    <w:lvl w:ilvl="5" w:tplc="6BD07D8E" w:tentative="1">
      <w:start w:val="1"/>
      <w:numFmt w:val="bullet"/>
      <w:lvlText w:val=""/>
      <w:lvlJc w:val="left"/>
      <w:pPr>
        <w:ind w:left="4680" w:hanging="360"/>
      </w:pPr>
      <w:rPr>
        <w:rFonts w:ascii="Wingdings" w:hAnsi="Wingdings" w:hint="default"/>
      </w:rPr>
    </w:lvl>
    <w:lvl w:ilvl="6" w:tplc="2FDC7584" w:tentative="1">
      <w:start w:val="1"/>
      <w:numFmt w:val="bullet"/>
      <w:lvlText w:val=""/>
      <w:lvlJc w:val="left"/>
      <w:pPr>
        <w:ind w:left="5400" w:hanging="360"/>
      </w:pPr>
      <w:rPr>
        <w:rFonts w:ascii="Symbol" w:hAnsi="Symbol" w:hint="default"/>
      </w:rPr>
    </w:lvl>
    <w:lvl w:ilvl="7" w:tplc="CC84A2D0" w:tentative="1">
      <w:start w:val="1"/>
      <w:numFmt w:val="bullet"/>
      <w:lvlText w:val="o"/>
      <w:lvlJc w:val="left"/>
      <w:pPr>
        <w:ind w:left="6120" w:hanging="360"/>
      </w:pPr>
      <w:rPr>
        <w:rFonts w:ascii="Courier New" w:hAnsi="Courier New" w:cs="Courier New" w:hint="default"/>
      </w:rPr>
    </w:lvl>
    <w:lvl w:ilvl="8" w:tplc="9ED61DC2" w:tentative="1">
      <w:start w:val="1"/>
      <w:numFmt w:val="bullet"/>
      <w:lvlText w:val=""/>
      <w:lvlJc w:val="left"/>
      <w:pPr>
        <w:ind w:left="6840" w:hanging="360"/>
      </w:pPr>
      <w:rPr>
        <w:rFonts w:ascii="Wingdings" w:hAnsi="Wingdings" w:hint="default"/>
      </w:rPr>
    </w:lvl>
  </w:abstractNum>
  <w:abstractNum w:abstractNumId="25" w15:restartNumberingAfterBreak="0">
    <w:nsid w:val="45D55047"/>
    <w:multiLevelType w:val="hybridMultilevel"/>
    <w:tmpl w:val="D53CDE08"/>
    <w:lvl w:ilvl="0" w:tplc="41CE0E88">
      <w:start w:val="1"/>
      <w:numFmt w:val="bullet"/>
      <w:lvlText w:val="o"/>
      <w:lvlJc w:val="left"/>
      <w:pPr>
        <w:ind w:left="720" w:hanging="360"/>
      </w:pPr>
      <w:rPr>
        <w:rFonts w:ascii="Courier New" w:hAnsi="Courier New" w:cs="Courier New" w:hint="default"/>
      </w:rPr>
    </w:lvl>
    <w:lvl w:ilvl="1" w:tplc="E932C48E" w:tentative="1">
      <w:start w:val="1"/>
      <w:numFmt w:val="bullet"/>
      <w:lvlText w:val="o"/>
      <w:lvlJc w:val="left"/>
      <w:pPr>
        <w:ind w:left="1440" w:hanging="360"/>
      </w:pPr>
      <w:rPr>
        <w:rFonts w:ascii="Courier New" w:hAnsi="Courier New" w:cs="Courier New" w:hint="default"/>
      </w:rPr>
    </w:lvl>
    <w:lvl w:ilvl="2" w:tplc="18E0AB6C" w:tentative="1">
      <w:start w:val="1"/>
      <w:numFmt w:val="bullet"/>
      <w:lvlText w:val=""/>
      <w:lvlJc w:val="left"/>
      <w:pPr>
        <w:ind w:left="2160" w:hanging="360"/>
      </w:pPr>
      <w:rPr>
        <w:rFonts w:ascii="Wingdings" w:hAnsi="Wingdings" w:hint="default"/>
      </w:rPr>
    </w:lvl>
    <w:lvl w:ilvl="3" w:tplc="DEB66D7C" w:tentative="1">
      <w:start w:val="1"/>
      <w:numFmt w:val="bullet"/>
      <w:lvlText w:val=""/>
      <w:lvlJc w:val="left"/>
      <w:pPr>
        <w:ind w:left="2880" w:hanging="360"/>
      </w:pPr>
      <w:rPr>
        <w:rFonts w:ascii="Symbol" w:hAnsi="Symbol" w:hint="default"/>
      </w:rPr>
    </w:lvl>
    <w:lvl w:ilvl="4" w:tplc="A5CE4128" w:tentative="1">
      <w:start w:val="1"/>
      <w:numFmt w:val="bullet"/>
      <w:lvlText w:val="o"/>
      <w:lvlJc w:val="left"/>
      <w:pPr>
        <w:ind w:left="3600" w:hanging="360"/>
      </w:pPr>
      <w:rPr>
        <w:rFonts w:ascii="Courier New" w:hAnsi="Courier New" w:cs="Courier New" w:hint="default"/>
      </w:rPr>
    </w:lvl>
    <w:lvl w:ilvl="5" w:tplc="1F94C89C" w:tentative="1">
      <w:start w:val="1"/>
      <w:numFmt w:val="bullet"/>
      <w:lvlText w:val=""/>
      <w:lvlJc w:val="left"/>
      <w:pPr>
        <w:ind w:left="4320" w:hanging="360"/>
      </w:pPr>
      <w:rPr>
        <w:rFonts w:ascii="Wingdings" w:hAnsi="Wingdings" w:hint="default"/>
      </w:rPr>
    </w:lvl>
    <w:lvl w:ilvl="6" w:tplc="A6383BD6" w:tentative="1">
      <w:start w:val="1"/>
      <w:numFmt w:val="bullet"/>
      <w:lvlText w:val=""/>
      <w:lvlJc w:val="left"/>
      <w:pPr>
        <w:ind w:left="5040" w:hanging="360"/>
      </w:pPr>
      <w:rPr>
        <w:rFonts w:ascii="Symbol" w:hAnsi="Symbol" w:hint="default"/>
      </w:rPr>
    </w:lvl>
    <w:lvl w:ilvl="7" w:tplc="D062B9EC" w:tentative="1">
      <w:start w:val="1"/>
      <w:numFmt w:val="bullet"/>
      <w:lvlText w:val="o"/>
      <w:lvlJc w:val="left"/>
      <w:pPr>
        <w:ind w:left="5760" w:hanging="360"/>
      </w:pPr>
      <w:rPr>
        <w:rFonts w:ascii="Courier New" w:hAnsi="Courier New" w:cs="Courier New" w:hint="default"/>
      </w:rPr>
    </w:lvl>
    <w:lvl w:ilvl="8" w:tplc="195ADDB2" w:tentative="1">
      <w:start w:val="1"/>
      <w:numFmt w:val="bullet"/>
      <w:lvlText w:val=""/>
      <w:lvlJc w:val="left"/>
      <w:pPr>
        <w:ind w:left="6480" w:hanging="360"/>
      </w:pPr>
      <w:rPr>
        <w:rFonts w:ascii="Wingdings" w:hAnsi="Wingdings" w:hint="default"/>
      </w:rPr>
    </w:lvl>
  </w:abstractNum>
  <w:abstractNum w:abstractNumId="26" w15:restartNumberingAfterBreak="0">
    <w:nsid w:val="4A183738"/>
    <w:multiLevelType w:val="hybridMultilevel"/>
    <w:tmpl w:val="4ABA130A"/>
    <w:lvl w:ilvl="0" w:tplc="F4B66B78">
      <w:start w:val="1"/>
      <w:numFmt w:val="bullet"/>
      <w:lvlText w:val=""/>
      <w:lvlJc w:val="left"/>
      <w:pPr>
        <w:ind w:left="360" w:hanging="360"/>
      </w:pPr>
      <w:rPr>
        <w:rFonts w:ascii="Symbol" w:hAnsi="Symbol" w:hint="default"/>
      </w:rPr>
    </w:lvl>
    <w:lvl w:ilvl="1" w:tplc="3D34561A" w:tentative="1">
      <w:start w:val="1"/>
      <w:numFmt w:val="bullet"/>
      <w:lvlText w:val="o"/>
      <w:lvlJc w:val="left"/>
      <w:pPr>
        <w:ind w:left="1080" w:hanging="360"/>
      </w:pPr>
      <w:rPr>
        <w:rFonts w:ascii="Courier New" w:hAnsi="Courier New" w:cs="Courier New" w:hint="default"/>
      </w:rPr>
    </w:lvl>
    <w:lvl w:ilvl="2" w:tplc="9CB08F5C" w:tentative="1">
      <w:start w:val="1"/>
      <w:numFmt w:val="bullet"/>
      <w:lvlText w:val=""/>
      <w:lvlJc w:val="left"/>
      <w:pPr>
        <w:ind w:left="1800" w:hanging="360"/>
      </w:pPr>
      <w:rPr>
        <w:rFonts w:ascii="Wingdings" w:hAnsi="Wingdings" w:hint="default"/>
      </w:rPr>
    </w:lvl>
    <w:lvl w:ilvl="3" w:tplc="25E66432" w:tentative="1">
      <w:start w:val="1"/>
      <w:numFmt w:val="bullet"/>
      <w:lvlText w:val=""/>
      <w:lvlJc w:val="left"/>
      <w:pPr>
        <w:ind w:left="2520" w:hanging="360"/>
      </w:pPr>
      <w:rPr>
        <w:rFonts w:ascii="Symbol" w:hAnsi="Symbol" w:hint="default"/>
      </w:rPr>
    </w:lvl>
    <w:lvl w:ilvl="4" w:tplc="3A62333E" w:tentative="1">
      <w:start w:val="1"/>
      <w:numFmt w:val="bullet"/>
      <w:lvlText w:val="o"/>
      <w:lvlJc w:val="left"/>
      <w:pPr>
        <w:ind w:left="3240" w:hanging="360"/>
      </w:pPr>
      <w:rPr>
        <w:rFonts w:ascii="Courier New" w:hAnsi="Courier New" w:cs="Courier New" w:hint="default"/>
      </w:rPr>
    </w:lvl>
    <w:lvl w:ilvl="5" w:tplc="2F043272" w:tentative="1">
      <w:start w:val="1"/>
      <w:numFmt w:val="bullet"/>
      <w:lvlText w:val=""/>
      <w:lvlJc w:val="left"/>
      <w:pPr>
        <w:ind w:left="3960" w:hanging="360"/>
      </w:pPr>
      <w:rPr>
        <w:rFonts w:ascii="Wingdings" w:hAnsi="Wingdings" w:hint="default"/>
      </w:rPr>
    </w:lvl>
    <w:lvl w:ilvl="6" w:tplc="A3547140" w:tentative="1">
      <w:start w:val="1"/>
      <w:numFmt w:val="bullet"/>
      <w:lvlText w:val=""/>
      <w:lvlJc w:val="left"/>
      <w:pPr>
        <w:ind w:left="4680" w:hanging="360"/>
      </w:pPr>
      <w:rPr>
        <w:rFonts w:ascii="Symbol" w:hAnsi="Symbol" w:hint="default"/>
      </w:rPr>
    </w:lvl>
    <w:lvl w:ilvl="7" w:tplc="202A5CD2" w:tentative="1">
      <w:start w:val="1"/>
      <w:numFmt w:val="bullet"/>
      <w:lvlText w:val="o"/>
      <w:lvlJc w:val="left"/>
      <w:pPr>
        <w:ind w:left="5400" w:hanging="360"/>
      </w:pPr>
      <w:rPr>
        <w:rFonts w:ascii="Courier New" w:hAnsi="Courier New" w:cs="Courier New" w:hint="default"/>
      </w:rPr>
    </w:lvl>
    <w:lvl w:ilvl="8" w:tplc="4322CD6A" w:tentative="1">
      <w:start w:val="1"/>
      <w:numFmt w:val="bullet"/>
      <w:lvlText w:val=""/>
      <w:lvlJc w:val="left"/>
      <w:pPr>
        <w:ind w:left="6120" w:hanging="360"/>
      </w:pPr>
      <w:rPr>
        <w:rFonts w:ascii="Wingdings" w:hAnsi="Wingdings" w:hint="default"/>
      </w:rPr>
    </w:lvl>
  </w:abstractNum>
  <w:abstractNum w:abstractNumId="27" w15:restartNumberingAfterBreak="0">
    <w:nsid w:val="4B7F0DDE"/>
    <w:multiLevelType w:val="hybridMultilevel"/>
    <w:tmpl w:val="53D482AC"/>
    <w:lvl w:ilvl="0" w:tplc="39280BC2">
      <w:start w:val="1"/>
      <w:numFmt w:val="bullet"/>
      <w:lvlText w:val=""/>
      <w:lvlJc w:val="left"/>
      <w:pPr>
        <w:ind w:left="360" w:hanging="360"/>
      </w:pPr>
      <w:rPr>
        <w:rFonts w:ascii="Symbol" w:hAnsi="Symbol" w:hint="default"/>
      </w:rPr>
    </w:lvl>
    <w:lvl w:ilvl="1" w:tplc="68B43852" w:tentative="1">
      <w:start w:val="1"/>
      <w:numFmt w:val="bullet"/>
      <w:lvlText w:val="o"/>
      <w:lvlJc w:val="left"/>
      <w:pPr>
        <w:ind w:left="1080" w:hanging="360"/>
      </w:pPr>
      <w:rPr>
        <w:rFonts w:ascii="Courier New" w:hAnsi="Courier New" w:cs="Courier New" w:hint="default"/>
      </w:rPr>
    </w:lvl>
    <w:lvl w:ilvl="2" w:tplc="32BE3030" w:tentative="1">
      <w:start w:val="1"/>
      <w:numFmt w:val="bullet"/>
      <w:lvlText w:val=""/>
      <w:lvlJc w:val="left"/>
      <w:pPr>
        <w:ind w:left="1800" w:hanging="360"/>
      </w:pPr>
      <w:rPr>
        <w:rFonts w:ascii="Wingdings" w:hAnsi="Wingdings" w:hint="default"/>
      </w:rPr>
    </w:lvl>
    <w:lvl w:ilvl="3" w:tplc="28746744" w:tentative="1">
      <w:start w:val="1"/>
      <w:numFmt w:val="bullet"/>
      <w:lvlText w:val=""/>
      <w:lvlJc w:val="left"/>
      <w:pPr>
        <w:ind w:left="2520" w:hanging="360"/>
      </w:pPr>
      <w:rPr>
        <w:rFonts w:ascii="Symbol" w:hAnsi="Symbol" w:hint="default"/>
      </w:rPr>
    </w:lvl>
    <w:lvl w:ilvl="4" w:tplc="02421728" w:tentative="1">
      <w:start w:val="1"/>
      <w:numFmt w:val="bullet"/>
      <w:lvlText w:val="o"/>
      <w:lvlJc w:val="left"/>
      <w:pPr>
        <w:ind w:left="3240" w:hanging="360"/>
      </w:pPr>
      <w:rPr>
        <w:rFonts w:ascii="Courier New" w:hAnsi="Courier New" w:cs="Courier New" w:hint="default"/>
      </w:rPr>
    </w:lvl>
    <w:lvl w:ilvl="5" w:tplc="DAE07802" w:tentative="1">
      <w:start w:val="1"/>
      <w:numFmt w:val="bullet"/>
      <w:lvlText w:val=""/>
      <w:lvlJc w:val="left"/>
      <w:pPr>
        <w:ind w:left="3960" w:hanging="360"/>
      </w:pPr>
      <w:rPr>
        <w:rFonts w:ascii="Wingdings" w:hAnsi="Wingdings" w:hint="default"/>
      </w:rPr>
    </w:lvl>
    <w:lvl w:ilvl="6" w:tplc="6794105E" w:tentative="1">
      <w:start w:val="1"/>
      <w:numFmt w:val="bullet"/>
      <w:lvlText w:val=""/>
      <w:lvlJc w:val="left"/>
      <w:pPr>
        <w:ind w:left="4680" w:hanging="360"/>
      </w:pPr>
      <w:rPr>
        <w:rFonts w:ascii="Symbol" w:hAnsi="Symbol" w:hint="default"/>
      </w:rPr>
    </w:lvl>
    <w:lvl w:ilvl="7" w:tplc="3FA40882" w:tentative="1">
      <w:start w:val="1"/>
      <w:numFmt w:val="bullet"/>
      <w:lvlText w:val="o"/>
      <w:lvlJc w:val="left"/>
      <w:pPr>
        <w:ind w:left="5400" w:hanging="360"/>
      </w:pPr>
      <w:rPr>
        <w:rFonts w:ascii="Courier New" w:hAnsi="Courier New" w:cs="Courier New" w:hint="default"/>
      </w:rPr>
    </w:lvl>
    <w:lvl w:ilvl="8" w:tplc="9C44651A" w:tentative="1">
      <w:start w:val="1"/>
      <w:numFmt w:val="bullet"/>
      <w:lvlText w:val=""/>
      <w:lvlJc w:val="left"/>
      <w:pPr>
        <w:ind w:left="6120" w:hanging="360"/>
      </w:pPr>
      <w:rPr>
        <w:rFonts w:ascii="Wingdings" w:hAnsi="Wingdings" w:hint="default"/>
      </w:rPr>
    </w:lvl>
  </w:abstractNum>
  <w:abstractNum w:abstractNumId="28" w15:restartNumberingAfterBreak="0">
    <w:nsid w:val="62F21736"/>
    <w:multiLevelType w:val="hybridMultilevel"/>
    <w:tmpl w:val="3D5C42AA"/>
    <w:lvl w:ilvl="0" w:tplc="1B70FBA2">
      <w:start w:val="1"/>
      <w:numFmt w:val="bullet"/>
      <w:lvlText w:val="o"/>
      <w:lvlJc w:val="left"/>
      <w:pPr>
        <w:ind w:left="720" w:hanging="360"/>
      </w:pPr>
      <w:rPr>
        <w:rFonts w:ascii="Courier New" w:hAnsi="Courier New" w:cs="Courier New" w:hint="default"/>
      </w:rPr>
    </w:lvl>
    <w:lvl w:ilvl="1" w:tplc="419ECBB8" w:tentative="1">
      <w:start w:val="1"/>
      <w:numFmt w:val="bullet"/>
      <w:lvlText w:val="o"/>
      <w:lvlJc w:val="left"/>
      <w:pPr>
        <w:ind w:left="1440" w:hanging="360"/>
      </w:pPr>
      <w:rPr>
        <w:rFonts w:ascii="Courier New" w:hAnsi="Courier New" w:cs="Courier New" w:hint="default"/>
      </w:rPr>
    </w:lvl>
    <w:lvl w:ilvl="2" w:tplc="D6DC5B9E" w:tentative="1">
      <w:start w:val="1"/>
      <w:numFmt w:val="bullet"/>
      <w:lvlText w:val=""/>
      <w:lvlJc w:val="left"/>
      <w:pPr>
        <w:ind w:left="2160" w:hanging="360"/>
      </w:pPr>
      <w:rPr>
        <w:rFonts w:ascii="Wingdings" w:hAnsi="Wingdings" w:hint="default"/>
      </w:rPr>
    </w:lvl>
    <w:lvl w:ilvl="3" w:tplc="3B48C450" w:tentative="1">
      <w:start w:val="1"/>
      <w:numFmt w:val="bullet"/>
      <w:lvlText w:val=""/>
      <w:lvlJc w:val="left"/>
      <w:pPr>
        <w:ind w:left="2880" w:hanging="360"/>
      </w:pPr>
      <w:rPr>
        <w:rFonts w:ascii="Symbol" w:hAnsi="Symbol" w:hint="default"/>
      </w:rPr>
    </w:lvl>
    <w:lvl w:ilvl="4" w:tplc="B9CA0DEE" w:tentative="1">
      <w:start w:val="1"/>
      <w:numFmt w:val="bullet"/>
      <w:lvlText w:val="o"/>
      <w:lvlJc w:val="left"/>
      <w:pPr>
        <w:ind w:left="3600" w:hanging="360"/>
      </w:pPr>
      <w:rPr>
        <w:rFonts w:ascii="Courier New" w:hAnsi="Courier New" w:cs="Courier New" w:hint="default"/>
      </w:rPr>
    </w:lvl>
    <w:lvl w:ilvl="5" w:tplc="DD64F4CA" w:tentative="1">
      <w:start w:val="1"/>
      <w:numFmt w:val="bullet"/>
      <w:lvlText w:val=""/>
      <w:lvlJc w:val="left"/>
      <w:pPr>
        <w:ind w:left="4320" w:hanging="360"/>
      </w:pPr>
      <w:rPr>
        <w:rFonts w:ascii="Wingdings" w:hAnsi="Wingdings" w:hint="default"/>
      </w:rPr>
    </w:lvl>
    <w:lvl w:ilvl="6" w:tplc="6F603EC8" w:tentative="1">
      <w:start w:val="1"/>
      <w:numFmt w:val="bullet"/>
      <w:lvlText w:val=""/>
      <w:lvlJc w:val="left"/>
      <w:pPr>
        <w:ind w:left="5040" w:hanging="360"/>
      </w:pPr>
      <w:rPr>
        <w:rFonts w:ascii="Symbol" w:hAnsi="Symbol" w:hint="default"/>
      </w:rPr>
    </w:lvl>
    <w:lvl w:ilvl="7" w:tplc="EC2A8D4C" w:tentative="1">
      <w:start w:val="1"/>
      <w:numFmt w:val="bullet"/>
      <w:lvlText w:val="o"/>
      <w:lvlJc w:val="left"/>
      <w:pPr>
        <w:ind w:left="5760" w:hanging="360"/>
      </w:pPr>
      <w:rPr>
        <w:rFonts w:ascii="Courier New" w:hAnsi="Courier New" w:cs="Courier New" w:hint="default"/>
      </w:rPr>
    </w:lvl>
    <w:lvl w:ilvl="8" w:tplc="2D4C1490" w:tentative="1">
      <w:start w:val="1"/>
      <w:numFmt w:val="bullet"/>
      <w:lvlText w:val=""/>
      <w:lvlJc w:val="left"/>
      <w:pPr>
        <w:ind w:left="6480" w:hanging="360"/>
      </w:pPr>
      <w:rPr>
        <w:rFonts w:ascii="Wingdings" w:hAnsi="Wingdings" w:hint="default"/>
      </w:rPr>
    </w:lvl>
  </w:abstractNum>
  <w:abstractNum w:abstractNumId="29" w15:restartNumberingAfterBreak="0">
    <w:nsid w:val="696F07F1"/>
    <w:multiLevelType w:val="hybridMultilevel"/>
    <w:tmpl w:val="ABB02010"/>
    <w:lvl w:ilvl="0" w:tplc="255CA100">
      <w:start w:val="1"/>
      <w:numFmt w:val="bullet"/>
      <w:lvlText w:val=""/>
      <w:lvlJc w:val="left"/>
      <w:pPr>
        <w:ind w:left="360" w:hanging="360"/>
      </w:pPr>
      <w:rPr>
        <w:rFonts w:ascii="Symbol" w:hAnsi="Symbol" w:hint="default"/>
      </w:rPr>
    </w:lvl>
    <w:lvl w:ilvl="1" w:tplc="26A03E86" w:tentative="1">
      <w:start w:val="1"/>
      <w:numFmt w:val="bullet"/>
      <w:lvlText w:val="o"/>
      <w:lvlJc w:val="left"/>
      <w:pPr>
        <w:ind w:left="1080" w:hanging="360"/>
      </w:pPr>
      <w:rPr>
        <w:rFonts w:ascii="Courier New" w:hAnsi="Courier New" w:cs="Courier New" w:hint="default"/>
      </w:rPr>
    </w:lvl>
    <w:lvl w:ilvl="2" w:tplc="00A07AA4" w:tentative="1">
      <w:start w:val="1"/>
      <w:numFmt w:val="bullet"/>
      <w:lvlText w:val=""/>
      <w:lvlJc w:val="left"/>
      <w:pPr>
        <w:ind w:left="1800" w:hanging="360"/>
      </w:pPr>
      <w:rPr>
        <w:rFonts w:ascii="Wingdings" w:hAnsi="Wingdings" w:hint="default"/>
      </w:rPr>
    </w:lvl>
    <w:lvl w:ilvl="3" w:tplc="8A6A922C" w:tentative="1">
      <w:start w:val="1"/>
      <w:numFmt w:val="bullet"/>
      <w:lvlText w:val=""/>
      <w:lvlJc w:val="left"/>
      <w:pPr>
        <w:ind w:left="2520" w:hanging="360"/>
      </w:pPr>
      <w:rPr>
        <w:rFonts w:ascii="Symbol" w:hAnsi="Symbol" w:hint="default"/>
      </w:rPr>
    </w:lvl>
    <w:lvl w:ilvl="4" w:tplc="0D26BAE2" w:tentative="1">
      <w:start w:val="1"/>
      <w:numFmt w:val="bullet"/>
      <w:lvlText w:val="o"/>
      <w:lvlJc w:val="left"/>
      <w:pPr>
        <w:ind w:left="3240" w:hanging="360"/>
      </w:pPr>
      <w:rPr>
        <w:rFonts w:ascii="Courier New" w:hAnsi="Courier New" w:cs="Courier New" w:hint="default"/>
      </w:rPr>
    </w:lvl>
    <w:lvl w:ilvl="5" w:tplc="F8266FE8" w:tentative="1">
      <w:start w:val="1"/>
      <w:numFmt w:val="bullet"/>
      <w:lvlText w:val=""/>
      <w:lvlJc w:val="left"/>
      <w:pPr>
        <w:ind w:left="3960" w:hanging="360"/>
      </w:pPr>
      <w:rPr>
        <w:rFonts w:ascii="Wingdings" w:hAnsi="Wingdings" w:hint="default"/>
      </w:rPr>
    </w:lvl>
    <w:lvl w:ilvl="6" w:tplc="90C6604A" w:tentative="1">
      <w:start w:val="1"/>
      <w:numFmt w:val="bullet"/>
      <w:lvlText w:val=""/>
      <w:lvlJc w:val="left"/>
      <w:pPr>
        <w:ind w:left="4680" w:hanging="360"/>
      </w:pPr>
      <w:rPr>
        <w:rFonts w:ascii="Symbol" w:hAnsi="Symbol" w:hint="default"/>
      </w:rPr>
    </w:lvl>
    <w:lvl w:ilvl="7" w:tplc="5DD2C5B6" w:tentative="1">
      <w:start w:val="1"/>
      <w:numFmt w:val="bullet"/>
      <w:lvlText w:val="o"/>
      <w:lvlJc w:val="left"/>
      <w:pPr>
        <w:ind w:left="5400" w:hanging="360"/>
      </w:pPr>
      <w:rPr>
        <w:rFonts w:ascii="Courier New" w:hAnsi="Courier New" w:cs="Courier New" w:hint="default"/>
      </w:rPr>
    </w:lvl>
    <w:lvl w:ilvl="8" w:tplc="5296B9D4" w:tentative="1">
      <w:start w:val="1"/>
      <w:numFmt w:val="bullet"/>
      <w:lvlText w:val=""/>
      <w:lvlJc w:val="left"/>
      <w:pPr>
        <w:ind w:left="6120" w:hanging="360"/>
      </w:pPr>
      <w:rPr>
        <w:rFonts w:ascii="Wingdings" w:hAnsi="Wingdings" w:hint="default"/>
      </w:rPr>
    </w:lvl>
  </w:abstractNum>
  <w:abstractNum w:abstractNumId="30" w15:restartNumberingAfterBreak="0">
    <w:nsid w:val="6BEF78A6"/>
    <w:multiLevelType w:val="hybridMultilevel"/>
    <w:tmpl w:val="AC689F86"/>
    <w:lvl w:ilvl="0" w:tplc="D4AEA67A">
      <w:start w:val="1"/>
      <w:numFmt w:val="bullet"/>
      <w:lvlText w:val="o"/>
      <w:lvlJc w:val="left"/>
      <w:pPr>
        <w:ind w:left="720" w:hanging="360"/>
      </w:pPr>
      <w:rPr>
        <w:rFonts w:ascii="Courier New" w:hAnsi="Courier New" w:cs="Courier New" w:hint="default"/>
      </w:rPr>
    </w:lvl>
    <w:lvl w:ilvl="1" w:tplc="3E5CC9D0" w:tentative="1">
      <w:start w:val="1"/>
      <w:numFmt w:val="bullet"/>
      <w:lvlText w:val="o"/>
      <w:lvlJc w:val="left"/>
      <w:pPr>
        <w:ind w:left="1440" w:hanging="360"/>
      </w:pPr>
      <w:rPr>
        <w:rFonts w:ascii="Courier New" w:hAnsi="Courier New" w:cs="Courier New" w:hint="default"/>
      </w:rPr>
    </w:lvl>
    <w:lvl w:ilvl="2" w:tplc="AC8AD29A" w:tentative="1">
      <w:start w:val="1"/>
      <w:numFmt w:val="bullet"/>
      <w:lvlText w:val=""/>
      <w:lvlJc w:val="left"/>
      <w:pPr>
        <w:ind w:left="2160" w:hanging="360"/>
      </w:pPr>
      <w:rPr>
        <w:rFonts w:ascii="Wingdings" w:hAnsi="Wingdings" w:hint="default"/>
      </w:rPr>
    </w:lvl>
    <w:lvl w:ilvl="3" w:tplc="F302508E" w:tentative="1">
      <w:start w:val="1"/>
      <w:numFmt w:val="bullet"/>
      <w:lvlText w:val=""/>
      <w:lvlJc w:val="left"/>
      <w:pPr>
        <w:ind w:left="2880" w:hanging="360"/>
      </w:pPr>
      <w:rPr>
        <w:rFonts w:ascii="Symbol" w:hAnsi="Symbol" w:hint="default"/>
      </w:rPr>
    </w:lvl>
    <w:lvl w:ilvl="4" w:tplc="A93A9EF2" w:tentative="1">
      <w:start w:val="1"/>
      <w:numFmt w:val="bullet"/>
      <w:lvlText w:val="o"/>
      <w:lvlJc w:val="left"/>
      <w:pPr>
        <w:ind w:left="3600" w:hanging="360"/>
      </w:pPr>
      <w:rPr>
        <w:rFonts w:ascii="Courier New" w:hAnsi="Courier New" w:cs="Courier New" w:hint="default"/>
      </w:rPr>
    </w:lvl>
    <w:lvl w:ilvl="5" w:tplc="5C16167A" w:tentative="1">
      <w:start w:val="1"/>
      <w:numFmt w:val="bullet"/>
      <w:lvlText w:val=""/>
      <w:lvlJc w:val="left"/>
      <w:pPr>
        <w:ind w:left="4320" w:hanging="360"/>
      </w:pPr>
      <w:rPr>
        <w:rFonts w:ascii="Wingdings" w:hAnsi="Wingdings" w:hint="default"/>
      </w:rPr>
    </w:lvl>
    <w:lvl w:ilvl="6" w:tplc="C3345C62" w:tentative="1">
      <w:start w:val="1"/>
      <w:numFmt w:val="bullet"/>
      <w:lvlText w:val=""/>
      <w:lvlJc w:val="left"/>
      <w:pPr>
        <w:ind w:left="5040" w:hanging="360"/>
      </w:pPr>
      <w:rPr>
        <w:rFonts w:ascii="Symbol" w:hAnsi="Symbol" w:hint="default"/>
      </w:rPr>
    </w:lvl>
    <w:lvl w:ilvl="7" w:tplc="810ADC18" w:tentative="1">
      <w:start w:val="1"/>
      <w:numFmt w:val="bullet"/>
      <w:lvlText w:val="o"/>
      <w:lvlJc w:val="left"/>
      <w:pPr>
        <w:ind w:left="5760" w:hanging="360"/>
      </w:pPr>
      <w:rPr>
        <w:rFonts w:ascii="Courier New" w:hAnsi="Courier New" w:cs="Courier New" w:hint="default"/>
      </w:rPr>
    </w:lvl>
    <w:lvl w:ilvl="8" w:tplc="26C013CC" w:tentative="1">
      <w:start w:val="1"/>
      <w:numFmt w:val="bullet"/>
      <w:lvlText w:val=""/>
      <w:lvlJc w:val="left"/>
      <w:pPr>
        <w:ind w:left="6480" w:hanging="360"/>
      </w:pPr>
      <w:rPr>
        <w:rFonts w:ascii="Wingdings" w:hAnsi="Wingdings" w:hint="default"/>
      </w:rPr>
    </w:lvl>
  </w:abstractNum>
  <w:abstractNum w:abstractNumId="31" w15:restartNumberingAfterBreak="0">
    <w:nsid w:val="6D0B1B47"/>
    <w:multiLevelType w:val="hybridMultilevel"/>
    <w:tmpl w:val="7622504C"/>
    <w:lvl w:ilvl="0" w:tplc="61CC40C4">
      <w:start w:val="1"/>
      <w:numFmt w:val="bullet"/>
      <w:lvlText w:val=""/>
      <w:lvlJc w:val="left"/>
      <w:pPr>
        <w:ind w:left="360" w:hanging="360"/>
      </w:pPr>
      <w:rPr>
        <w:rFonts w:ascii="Symbol" w:hAnsi="Symbol" w:hint="default"/>
      </w:rPr>
    </w:lvl>
    <w:lvl w:ilvl="1" w:tplc="2A8ECDB4">
      <w:start w:val="1"/>
      <w:numFmt w:val="bullet"/>
      <w:lvlText w:val="o"/>
      <w:lvlJc w:val="left"/>
      <w:pPr>
        <w:ind w:left="1080" w:hanging="360"/>
      </w:pPr>
      <w:rPr>
        <w:rFonts w:ascii="Courier New" w:hAnsi="Courier New" w:cs="Courier New" w:hint="default"/>
      </w:rPr>
    </w:lvl>
    <w:lvl w:ilvl="2" w:tplc="24205A76" w:tentative="1">
      <w:start w:val="1"/>
      <w:numFmt w:val="bullet"/>
      <w:lvlText w:val=""/>
      <w:lvlJc w:val="left"/>
      <w:pPr>
        <w:ind w:left="1800" w:hanging="360"/>
      </w:pPr>
      <w:rPr>
        <w:rFonts w:ascii="Wingdings" w:hAnsi="Wingdings" w:hint="default"/>
      </w:rPr>
    </w:lvl>
    <w:lvl w:ilvl="3" w:tplc="FBE63F46" w:tentative="1">
      <w:start w:val="1"/>
      <w:numFmt w:val="bullet"/>
      <w:lvlText w:val=""/>
      <w:lvlJc w:val="left"/>
      <w:pPr>
        <w:ind w:left="2520" w:hanging="360"/>
      </w:pPr>
      <w:rPr>
        <w:rFonts w:ascii="Symbol" w:hAnsi="Symbol" w:hint="default"/>
      </w:rPr>
    </w:lvl>
    <w:lvl w:ilvl="4" w:tplc="EDAA3558" w:tentative="1">
      <w:start w:val="1"/>
      <w:numFmt w:val="bullet"/>
      <w:lvlText w:val="o"/>
      <w:lvlJc w:val="left"/>
      <w:pPr>
        <w:ind w:left="3240" w:hanging="360"/>
      </w:pPr>
      <w:rPr>
        <w:rFonts w:ascii="Courier New" w:hAnsi="Courier New" w:cs="Courier New" w:hint="default"/>
      </w:rPr>
    </w:lvl>
    <w:lvl w:ilvl="5" w:tplc="D8ACE3F0" w:tentative="1">
      <w:start w:val="1"/>
      <w:numFmt w:val="bullet"/>
      <w:lvlText w:val=""/>
      <w:lvlJc w:val="left"/>
      <w:pPr>
        <w:ind w:left="3960" w:hanging="360"/>
      </w:pPr>
      <w:rPr>
        <w:rFonts w:ascii="Wingdings" w:hAnsi="Wingdings" w:hint="default"/>
      </w:rPr>
    </w:lvl>
    <w:lvl w:ilvl="6" w:tplc="2B967C5C" w:tentative="1">
      <w:start w:val="1"/>
      <w:numFmt w:val="bullet"/>
      <w:lvlText w:val=""/>
      <w:lvlJc w:val="left"/>
      <w:pPr>
        <w:ind w:left="4680" w:hanging="360"/>
      </w:pPr>
      <w:rPr>
        <w:rFonts w:ascii="Symbol" w:hAnsi="Symbol" w:hint="default"/>
      </w:rPr>
    </w:lvl>
    <w:lvl w:ilvl="7" w:tplc="70B8E30E" w:tentative="1">
      <w:start w:val="1"/>
      <w:numFmt w:val="bullet"/>
      <w:lvlText w:val="o"/>
      <w:lvlJc w:val="left"/>
      <w:pPr>
        <w:ind w:left="5400" w:hanging="360"/>
      </w:pPr>
      <w:rPr>
        <w:rFonts w:ascii="Courier New" w:hAnsi="Courier New" w:cs="Courier New" w:hint="default"/>
      </w:rPr>
    </w:lvl>
    <w:lvl w:ilvl="8" w:tplc="157A27EC" w:tentative="1">
      <w:start w:val="1"/>
      <w:numFmt w:val="bullet"/>
      <w:lvlText w:val=""/>
      <w:lvlJc w:val="left"/>
      <w:pPr>
        <w:ind w:left="6120" w:hanging="360"/>
      </w:pPr>
      <w:rPr>
        <w:rFonts w:ascii="Wingdings" w:hAnsi="Wingdings" w:hint="default"/>
      </w:rPr>
    </w:lvl>
  </w:abstractNum>
  <w:abstractNum w:abstractNumId="32" w15:restartNumberingAfterBreak="0">
    <w:nsid w:val="76295794"/>
    <w:multiLevelType w:val="hybridMultilevel"/>
    <w:tmpl w:val="1A6E5720"/>
    <w:lvl w:ilvl="0" w:tplc="46B4DD46">
      <w:start w:val="1"/>
      <w:numFmt w:val="bullet"/>
      <w:lvlText w:val=""/>
      <w:lvlJc w:val="left"/>
      <w:pPr>
        <w:ind w:left="360" w:hanging="360"/>
      </w:pPr>
      <w:rPr>
        <w:rFonts w:ascii="Symbol" w:hAnsi="Symbol" w:hint="default"/>
      </w:rPr>
    </w:lvl>
    <w:lvl w:ilvl="1" w:tplc="866C4224" w:tentative="1">
      <w:start w:val="1"/>
      <w:numFmt w:val="bullet"/>
      <w:lvlText w:val="o"/>
      <w:lvlJc w:val="left"/>
      <w:pPr>
        <w:ind w:left="1080" w:hanging="360"/>
      </w:pPr>
      <w:rPr>
        <w:rFonts w:ascii="Courier New" w:hAnsi="Courier New" w:cs="Courier New" w:hint="default"/>
      </w:rPr>
    </w:lvl>
    <w:lvl w:ilvl="2" w:tplc="E1588002" w:tentative="1">
      <w:start w:val="1"/>
      <w:numFmt w:val="bullet"/>
      <w:lvlText w:val=""/>
      <w:lvlJc w:val="left"/>
      <w:pPr>
        <w:ind w:left="1800" w:hanging="360"/>
      </w:pPr>
      <w:rPr>
        <w:rFonts w:ascii="Wingdings" w:hAnsi="Wingdings" w:hint="default"/>
      </w:rPr>
    </w:lvl>
    <w:lvl w:ilvl="3" w:tplc="5C7EB62E" w:tentative="1">
      <w:start w:val="1"/>
      <w:numFmt w:val="bullet"/>
      <w:lvlText w:val=""/>
      <w:lvlJc w:val="left"/>
      <w:pPr>
        <w:ind w:left="2520" w:hanging="360"/>
      </w:pPr>
      <w:rPr>
        <w:rFonts w:ascii="Symbol" w:hAnsi="Symbol" w:hint="default"/>
      </w:rPr>
    </w:lvl>
    <w:lvl w:ilvl="4" w:tplc="97647ADA" w:tentative="1">
      <w:start w:val="1"/>
      <w:numFmt w:val="bullet"/>
      <w:lvlText w:val="o"/>
      <w:lvlJc w:val="left"/>
      <w:pPr>
        <w:ind w:left="3240" w:hanging="360"/>
      </w:pPr>
      <w:rPr>
        <w:rFonts w:ascii="Courier New" w:hAnsi="Courier New" w:cs="Courier New" w:hint="default"/>
      </w:rPr>
    </w:lvl>
    <w:lvl w:ilvl="5" w:tplc="802A4BA4" w:tentative="1">
      <w:start w:val="1"/>
      <w:numFmt w:val="bullet"/>
      <w:lvlText w:val=""/>
      <w:lvlJc w:val="left"/>
      <w:pPr>
        <w:ind w:left="3960" w:hanging="360"/>
      </w:pPr>
      <w:rPr>
        <w:rFonts w:ascii="Wingdings" w:hAnsi="Wingdings" w:hint="default"/>
      </w:rPr>
    </w:lvl>
    <w:lvl w:ilvl="6" w:tplc="255ED67C" w:tentative="1">
      <w:start w:val="1"/>
      <w:numFmt w:val="bullet"/>
      <w:lvlText w:val=""/>
      <w:lvlJc w:val="left"/>
      <w:pPr>
        <w:ind w:left="4680" w:hanging="360"/>
      </w:pPr>
      <w:rPr>
        <w:rFonts w:ascii="Symbol" w:hAnsi="Symbol" w:hint="default"/>
      </w:rPr>
    </w:lvl>
    <w:lvl w:ilvl="7" w:tplc="F7A4D442" w:tentative="1">
      <w:start w:val="1"/>
      <w:numFmt w:val="bullet"/>
      <w:lvlText w:val="o"/>
      <w:lvlJc w:val="left"/>
      <w:pPr>
        <w:ind w:left="5400" w:hanging="360"/>
      </w:pPr>
      <w:rPr>
        <w:rFonts w:ascii="Courier New" w:hAnsi="Courier New" w:cs="Courier New" w:hint="default"/>
      </w:rPr>
    </w:lvl>
    <w:lvl w:ilvl="8" w:tplc="7040DF42" w:tentative="1">
      <w:start w:val="1"/>
      <w:numFmt w:val="bullet"/>
      <w:lvlText w:val=""/>
      <w:lvlJc w:val="left"/>
      <w:pPr>
        <w:ind w:left="6120" w:hanging="360"/>
      </w:pPr>
      <w:rPr>
        <w:rFonts w:ascii="Wingdings" w:hAnsi="Wingdings" w:hint="default"/>
      </w:rPr>
    </w:lvl>
  </w:abstractNum>
  <w:abstractNum w:abstractNumId="33" w15:restartNumberingAfterBreak="0">
    <w:nsid w:val="7870377E"/>
    <w:multiLevelType w:val="hybridMultilevel"/>
    <w:tmpl w:val="1388C214"/>
    <w:lvl w:ilvl="0" w:tplc="8AD6B998">
      <w:start w:val="1"/>
      <w:numFmt w:val="bullet"/>
      <w:lvlText w:val=""/>
      <w:lvlJc w:val="left"/>
      <w:pPr>
        <w:ind w:left="360" w:hanging="360"/>
      </w:pPr>
      <w:rPr>
        <w:rFonts w:ascii="Symbol" w:hAnsi="Symbol" w:hint="default"/>
      </w:rPr>
    </w:lvl>
    <w:lvl w:ilvl="1" w:tplc="B5BC925A" w:tentative="1">
      <w:start w:val="1"/>
      <w:numFmt w:val="bullet"/>
      <w:lvlText w:val="o"/>
      <w:lvlJc w:val="left"/>
      <w:pPr>
        <w:ind w:left="1080" w:hanging="360"/>
      </w:pPr>
      <w:rPr>
        <w:rFonts w:ascii="Courier New" w:hAnsi="Courier New" w:cs="Courier New" w:hint="default"/>
      </w:rPr>
    </w:lvl>
    <w:lvl w:ilvl="2" w:tplc="31C25A54" w:tentative="1">
      <w:start w:val="1"/>
      <w:numFmt w:val="bullet"/>
      <w:lvlText w:val=""/>
      <w:lvlJc w:val="left"/>
      <w:pPr>
        <w:ind w:left="1800" w:hanging="360"/>
      </w:pPr>
      <w:rPr>
        <w:rFonts w:ascii="Wingdings" w:hAnsi="Wingdings" w:hint="default"/>
      </w:rPr>
    </w:lvl>
    <w:lvl w:ilvl="3" w:tplc="E38401C6" w:tentative="1">
      <w:start w:val="1"/>
      <w:numFmt w:val="bullet"/>
      <w:lvlText w:val=""/>
      <w:lvlJc w:val="left"/>
      <w:pPr>
        <w:ind w:left="2520" w:hanging="360"/>
      </w:pPr>
      <w:rPr>
        <w:rFonts w:ascii="Symbol" w:hAnsi="Symbol" w:hint="default"/>
      </w:rPr>
    </w:lvl>
    <w:lvl w:ilvl="4" w:tplc="46269538" w:tentative="1">
      <w:start w:val="1"/>
      <w:numFmt w:val="bullet"/>
      <w:lvlText w:val="o"/>
      <w:lvlJc w:val="left"/>
      <w:pPr>
        <w:ind w:left="3240" w:hanging="360"/>
      </w:pPr>
      <w:rPr>
        <w:rFonts w:ascii="Courier New" w:hAnsi="Courier New" w:cs="Courier New" w:hint="default"/>
      </w:rPr>
    </w:lvl>
    <w:lvl w:ilvl="5" w:tplc="1FB27732" w:tentative="1">
      <w:start w:val="1"/>
      <w:numFmt w:val="bullet"/>
      <w:lvlText w:val=""/>
      <w:lvlJc w:val="left"/>
      <w:pPr>
        <w:ind w:left="3960" w:hanging="360"/>
      </w:pPr>
      <w:rPr>
        <w:rFonts w:ascii="Wingdings" w:hAnsi="Wingdings" w:hint="default"/>
      </w:rPr>
    </w:lvl>
    <w:lvl w:ilvl="6" w:tplc="5880886E" w:tentative="1">
      <w:start w:val="1"/>
      <w:numFmt w:val="bullet"/>
      <w:lvlText w:val=""/>
      <w:lvlJc w:val="left"/>
      <w:pPr>
        <w:ind w:left="4680" w:hanging="360"/>
      </w:pPr>
      <w:rPr>
        <w:rFonts w:ascii="Symbol" w:hAnsi="Symbol" w:hint="default"/>
      </w:rPr>
    </w:lvl>
    <w:lvl w:ilvl="7" w:tplc="6478E412" w:tentative="1">
      <w:start w:val="1"/>
      <w:numFmt w:val="bullet"/>
      <w:lvlText w:val="o"/>
      <w:lvlJc w:val="left"/>
      <w:pPr>
        <w:ind w:left="5400" w:hanging="360"/>
      </w:pPr>
      <w:rPr>
        <w:rFonts w:ascii="Courier New" w:hAnsi="Courier New" w:cs="Courier New" w:hint="default"/>
      </w:rPr>
    </w:lvl>
    <w:lvl w:ilvl="8" w:tplc="2500FCC4" w:tentative="1">
      <w:start w:val="1"/>
      <w:numFmt w:val="bullet"/>
      <w:lvlText w:val=""/>
      <w:lvlJc w:val="left"/>
      <w:pPr>
        <w:ind w:left="6120" w:hanging="360"/>
      </w:pPr>
      <w:rPr>
        <w:rFonts w:ascii="Wingdings" w:hAnsi="Wingdings" w:hint="default"/>
      </w:rPr>
    </w:lvl>
  </w:abstractNum>
  <w:abstractNum w:abstractNumId="34" w15:restartNumberingAfterBreak="0">
    <w:nsid w:val="79C37969"/>
    <w:multiLevelType w:val="hybridMultilevel"/>
    <w:tmpl w:val="201A045C"/>
    <w:lvl w:ilvl="0" w:tplc="0E74E7AA">
      <w:start w:val="1"/>
      <w:numFmt w:val="bullet"/>
      <w:lvlText w:val=""/>
      <w:lvlJc w:val="left"/>
      <w:pPr>
        <w:ind w:left="360" w:hanging="360"/>
      </w:pPr>
      <w:rPr>
        <w:rFonts w:ascii="Symbol" w:hAnsi="Symbol" w:hint="default"/>
      </w:rPr>
    </w:lvl>
    <w:lvl w:ilvl="1" w:tplc="0CF69DEA">
      <w:start w:val="1"/>
      <w:numFmt w:val="bullet"/>
      <w:lvlText w:val="o"/>
      <w:lvlJc w:val="left"/>
      <w:pPr>
        <w:ind w:left="1080" w:hanging="360"/>
      </w:pPr>
      <w:rPr>
        <w:rFonts w:ascii="Courier New" w:hAnsi="Courier New" w:cs="Courier New" w:hint="default"/>
      </w:rPr>
    </w:lvl>
    <w:lvl w:ilvl="2" w:tplc="A8D8DBD2" w:tentative="1">
      <w:start w:val="1"/>
      <w:numFmt w:val="bullet"/>
      <w:lvlText w:val=""/>
      <w:lvlJc w:val="left"/>
      <w:pPr>
        <w:ind w:left="1800" w:hanging="360"/>
      </w:pPr>
      <w:rPr>
        <w:rFonts w:ascii="Wingdings" w:hAnsi="Wingdings" w:hint="default"/>
      </w:rPr>
    </w:lvl>
    <w:lvl w:ilvl="3" w:tplc="9A3A1BA2" w:tentative="1">
      <w:start w:val="1"/>
      <w:numFmt w:val="bullet"/>
      <w:lvlText w:val=""/>
      <w:lvlJc w:val="left"/>
      <w:pPr>
        <w:ind w:left="2520" w:hanging="360"/>
      </w:pPr>
      <w:rPr>
        <w:rFonts w:ascii="Symbol" w:hAnsi="Symbol" w:hint="default"/>
      </w:rPr>
    </w:lvl>
    <w:lvl w:ilvl="4" w:tplc="84CCF8F6" w:tentative="1">
      <w:start w:val="1"/>
      <w:numFmt w:val="bullet"/>
      <w:lvlText w:val="o"/>
      <w:lvlJc w:val="left"/>
      <w:pPr>
        <w:ind w:left="3240" w:hanging="360"/>
      </w:pPr>
      <w:rPr>
        <w:rFonts w:ascii="Courier New" w:hAnsi="Courier New" w:cs="Courier New" w:hint="default"/>
      </w:rPr>
    </w:lvl>
    <w:lvl w:ilvl="5" w:tplc="7A6E3D5E" w:tentative="1">
      <w:start w:val="1"/>
      <w:numFmt w:val="bullet"/>
      <w:lvlText w:val=""/>
      <w:lvlJc w:val="left"/>
      <w:pPr>
        <w:ind w:left="3960" w:hanging="360"/>
      </w:pPr>
      <w:rPr>
        <w:rFonts w:ascii="Wingdings" w:hAnsi="Wingdings" w:hint="default"/>
      </w:rPr>
    </w:lvl>
    <w:lvl w:ilvl="6" w:tplc="A0848E5A" w:tentative="1">
      <w:start w:val="1"/>
      <w:numFmt w:val="bullet"/>
      <w:lvlText w:val=""/>
      <w:lvlJc w:val="left"/>
      <w:pPr>
        <w:ind w:left="4680" w:hanging="360"/>
      </w:pPr>
      <w:rPr>
        <w:rFonts w:ascii="Symbol" w:hAnsi="Symbol" w:hint="default"/>
      </w:rPr>
    </w:lvl>
    <w:lvl w:ilvl="7" w:tplc="A0FC6066" w:tentative="1">
      <w:start w:val="1"/>
      <w:numFmt w:val="bullet"/>
      <w:lvlText w:val="o"/>
      <w:lvlJc w:val="left"/>
      <w:pPr>
        <w:ind w:left="5400" w:hanging="360"/>
      </w:pPr>
      <w:rPr>
        <w:rFonts w:ascii="Courier New" w:hAnsi="Courier New" w:cs="Courier New" w:hint="default"/>
      </w:rPr>
    </w:lvl>
    <w:lvl w:ilvl="8" w:tplc="C792BA64" w:tentative="1">
      <w:start w:val="1"/>
      <w:numFmt w:val="bullet"/>
      <w:lvlText w:val=""/>
      <w:lvlJc w:val="left"/>
      <w:pPr>
        <w:ind w:left="6120" w:hanging="360"/>
      </w:pPr>
      <w:rPr>
        <w:rFonts w:ascii="Wingdings" w:hAnsi="Wingdings" w:hint="default"/>
      </w:rPr>
    </w:lvl>
  </w:abstractNum>
  <w:abstractNum w:abstractNumId="35" w15:restartNumberingAfterBreak="0">
    <w:nsid w:val="79DA60FA"/>
    <w:multiLevelType w:val="hybridMultilevel"/>
    <w:tmpl w:val="2DC682A8"/>
    <w:lvl w:ilvl="0" w:tplc="180286C2">
      <w:start w:val="1"/>
      <w:numFmt w:val="bullet"/>
      <w:lvlText w:val=""/>
      <w:lvlJc w:val="left"/>
      <w:pPr>
        <w:ind w:left="360" w:hanging="360"/>
      </w:pPr>
      <w:rPr>
        <w:rFonts w:ascii="Symbol" w:hAnsi="Symbol" w:hint="default"/>
      </w:rPr>
    </w:lvl>
    <w:lvl w:ilvl="1" w:tplc="4736638C" w:tentative="1">
      <w:start w:val="1"/>
      <w:numFmt w:val="bullet"/>
      <w:lvlText w:val="o"/>
      <w:lvlJc w:val="left"/>
      <w:pPr>
        <w:ind w:left="1080" w:hanging="360"/>
      </w:pPr>
      <w:rPr>
        <w:rFonts w:ascii="Courier New" w:hAnsi="Courier New" w:cs="Courier New" w:hint="default"/>
      </w:rPr>
    </w:lvl>
    <w:lvl w:ilvl="2" w:tplc="82A0AC98" w:tentative="1">
      <w:start w:val="1"/>
      <w:numFmt w:val="bullet"/>
      <w:lvlText w:val=""/>
      <w:lvlJc w:val="left"/>
      <w:pPr>
        <w:ind w:left="1800" w:hanging="360"/>
      </w:pPr>
      <w:rPr>
        <w:rFonts w:ascii="Wingdings" w:hAnsi="Wingdings" w:hint="default"/>
      </w:rPr>
    </w:lvl>
    <w:lvl w:ilvl="3" w:tplc="C1C07AE8" w:tentative="1">
      <w:start w:val="1"/>
      <w:numFmt w:val="bullet"/>
      <w:lvlText w:val=""/>
      <w:lvlJc w:val="left"/>
      <w:pPr>
        <w:ind w:left="2520" w:hanging="360"/>
      </w:pPr>
      <w:rPr>
        <w:rFonts w:ascii="Symbol" w:hAnsi="Symbol" w:hint="default"/>
      </w:rPr>
    </w:lvl>
    <w:lvl w:ilvl="4" w:tplc="BBF429A4" w:tentative="1">
      <w:start w:val="1"/>
      <w:numFmt w:val="bullet"/>
      <w:lvlText w:val="o"/>
      <w:lvlJc w:val="left"/>
      <w:pPr>
        <w:ind w:left="3240" w:hanging="360"/>
      </w:pPr>
      <w:rPr>
        <w:rFonts w:ascii="Courier New" w:hAnsi="Courier New" w:cs="Courier New" w:hint="default"/>
      </w:rPr>
    </w:lvl>
    <w:lvl w:ilvl="5" w:tplc="DA22FCB6" w:tentative="1">
      <w:start w:val="1"/>
      <w:numFmt w:val="bullet"/>
      <w:lvlText w:val=""/>
      <w:lvlJc w:val="left"/>
      <w:pPr>
        <w:ind w:left="3960" w:hanging="360"/>
      </w:pPr>
      <w:rPr>
        <w:rFonts w:ascii="Wingdings" w:hAnsi="Wingdings" w:hint="default"/>
      </w:rPr>
    </w:lvl>
    <w:lvl w:ilvl="6" w:tplc="5B32F654" w:tentative="1">
      <w:start w:val="1"/>
      <w:numFmt w:val="bullet"/>
      <w:lvlText w:val=""/>
      <w:lvlJc w:val="left"/>
      <w:pPr>
        <w:ind w:left="4680" w:hanging="360"/>
      </w:pPr>
      <w:rPr>
        <w:rFonts w:ascii="Symbol" w:hAnsi="Symbol" w:hint="default"/>
      </w:rPr>
    </w:lvl>
    <w:lvl w:ilvl="7" w:tplc="AA96C92E" w:tentative="1">
      <w:start w:val="1"/>
      <w:numFmt w:val="bullet"/>
      <w:lvlText w:val="o"/>
      <w:lvlJc w:val="left"/>
      <w:pPr>
        <w:ind w:left="5400" w:hanging="360"/>
      </w:pPr>
      <w:rPr>
        <w:rFonts w:ascii="Courier New" w:hAnsi="Courier New" w:cs="Courier New" w:hint="default"/>
      </w:rPr>
    </w:lvl>
    <w:lvl w:ilvl="8" w:tplc="6B8E929A" w:tentative="1">
      <w:start w:val="1"/>
      <w:numFmt w:val="bullet"/>
      <w:lvlText w:val=""/>
      <w:lvlJc w:val="left"/>
      <w:pPr>
        <w:ind w:left="6120" w:hanging="360"/>
      </w:pPr>
      <w:rPr>
        <w:rFonts w:ascii="Wingdings" w:hAnsi="Wingdings" w:hint="default"/>
      </w:rPr>
    </w:lvl>
  </w:abstractNum>
  <w:abstractNum w:abstractNumId="36" w15:restartNumberingAfterBreak="0">
    <w:nsid w:val="7BF37819"/>
    <w:multiLevelType w:val="hybridMultilevel"/>
    <w:tmpl w:val="50706602"/>
    <w:lvl w:ilvl="0" w:tplc="7192850A">
      <w:start w:val="1"/>
      <w:numFmt w:val="bullet"/>
      <w:lvlText w:val=""/>
      <w:lvlJc w:val="left"/>
      <w:pPr>
        <w:ind w:left="360" w:hanging="360"/>
      </w:pPr>
      <w:rPr>
        <w:rFonts w:ascii="Wingdings" w:hAnsi="Wingdings" w:hint="default"/>
      </w:rPr>
    </w:lvl>
    <w:lvl w:ilvl="1" w:tplc="355C909E" w:tentative="1">
      <w:start w:val="1"/>
      <w:numFmt w:val="bullet"/>
      <w:lvlText w:val="o"/>
      <w:lvlJc w:val="left"/>
      <w:pPr>
        <w:ind w:left="1080" w:hanging="360"/>
      </w:pPr>
      <w:rPr>
        <w:rFonts w:ascii="Courier New" w:hAnsi="Courier New" w:cs="Courier New" w:hint="default"/>
      </w:rPr>
    </w:lvl>
    <w:lvl w:ilvl="2" w:tplc="68E4896A" w:tentative="1">
      <w:start w:val="1"/>
      <w:numFmt w:val="bullet"/>
      <w:lvlText w:val=""/>
      <w:lvlJc w:val="left"/>
      <w:pPr>
        <w:ind w:left="1800" w:hanging="360"/>
      </w:pPr>
      <w:rPr>
        <w:rFonts w:ascii="Wingdings" w:hAnsi="Wingdings" w:hint="default"/>
      </w:rPr>
    </w:lvl>
    <w:lvl w:ilvl="3" w:tplc="465A579A" w:tentative="1">
      <w:start w:val="1"/>
      <w:numFmt w:val="bullet"/>
      <w:lvlText w:val=""/>
      <w:lvlJc w:val="left"/>
      <w:pPr>
        <w:ind w:left="2520" w:hanging="360"/>
      </w:pPr>
      <w:rPr>
        <w:rFonts w:ascii="Symbol" w:hAnsi="Symbol" w:hint="default"/>
      </w:rPr>
    </w:lvl>
    <w:lvl w:ilvl="4" w:tplc="3856C82E" w:tentative="1">
      <w:start w:val="1"/>
      <w:numFmt w:val="bullet"/>
      <w:lvlText w:val="o"/>
      <w:lvlJc w:val="left"/>
      <w:pPr>
        <w:ind w:left="3240" w:hanging="360"/>
      </w:pPr>
      <w:rPr>
        <w:rFonts w:ascii="Courier New" w:hAnsi="Courier New" w:cs="Courier New" w:hint="default"/>
      </w:rPr>
    </w:lvl>
    <w:lvl w:ilvl="5" w:tplc="45183F44" w:tentative="1">
      <w:start w:val="1"/>
      <w:numFmt w:val="bullet"/>
      <w:lvlText w:val=""/>
      <w:lvlJc w:val="left"/>
      <w:pPr>
        <w:ind w:left="3960" w:hanging="360"/>
      </w:pPr>
      <w:rPr>
        <w:rFonts w:ascii="Wingdings" w:hAnsi="Wingdings" w:hint="default"/>
      </w:rPr>
    </w:lvl>
    <w:lvl w:ilvl="6" w:tplc="67F0F45A" w:tentative="1">
      <w:start w:val="1"/>
      <w:numFmt w:val="bullet"/>
      <w:lvlText w:val=""/>
      <w:lvlJc w:val="left"/>
      <w:pPr>
        <w:ind w:left="4680" w:hanging="360"/>
      </w:pPr>
      <w:rPr>
        <w:rFonts w:ascii="Symbol" w:hAnsi="Symbol" w:hint="default"/>
      </w:rPr>
    </w:lvl>
    <w:lvl w:ilvl="7" w:tplc="DD44F960" w:tentative="1">
      <w:start w:val="1"/>
      <w:numFmt w:val="bullet"/>
      <w:lvlText w:val="o"/>
      <w:lvlJc w:val="left"/>
      <w:pPr>
        <w:ind w:left="5400" w:hanging="360"/>
      </w:pPr>
      <w:rPr>
        <w:rFonts w:ascii="Courier New" w:hAnsi="Courier New" w:cs="Courier New" w:hint="default"/>
      </w:rPr>
    </w:lvl>
    <w:lvl w:ilvl="8" w:tplc="6E064C2C" w:tentative="1">
      <w:start w:val="1"/>
      <w:numFmt w:val="bullet"/>
      <w:lvlText w:val=""/>
      <w:lvlJc w:val="left"/>
      <w:pPr>
        <w:ind w:left="6120" w:hanging="360"/>
      </w:pPr>
      <w:rPr>
        <w:rFonts w:ascii="Wingdings" w:hAnsi="Wingdings" w:hint="default"/>
      </w:rPr>
    </w:lvl>
  </w:abstractNum>
  <w:num w:numId="1" w16cid:durableId="1881934230">
    <w:abstractNumId w:val="14"/>
  </w:num>
  <w:num w:numId="2" w16cid:durableId="1589001450">
    <w:abstractNumId w:val="8"/>
  </w:num>
  <w:num w:numId="3" w16cid:durableId="898171964">
    <w:abstractNumId w:val="4"/>
  </w:num>
  <w:num w:numId="4" w16cid:durableId="610864158">
    <w:abstractNumId w:val="34"/>
  </w:num>
  <w:num w:numId="5" w16cid:durableId="318340298">
    <w:abstractNumId w:val="3"/>
  </w:num>
  <w:num w:numId="6" w16cid:durableId="1933051028">
    <w:abstractNumId w:val="25"/>
  </w:num>
  <w:num w:numId="7" w16cid:durableId="2057847635">
    <w:abstractNumId w:val="30"/>
  </w:num>
  <w:num w:numId="8" w16cid:durableId="1344357903">
    <w:abstractNumId w:val="22"/>
  </w:num>
  <w:num w:numId="9" w16cid:durableId="910583506">
    <w:abstractNumId w:val="19"/>
  </w:num>
  <w:num w:numId="10" w16cid:durableId="862062208">
    <w:abstractNumId w:val="1"/>
  </w:num>
  <w:num w:numId="11" w16cid:durableId="1052998655">
    <w:abstractNumId w:val="17"/>
  </w:num>
  <w:num w:numId="12" w16cid:durableId="1128936614">
    <w:abstractNumId w:val="11"/>
  </w:num>
  <w:num w:numId="13" w16cid:durableId="591620110">
    <w:abstractNumId w:val="21"/>
  </w:num>
  <w:num w:numId="14" w16cid:durableId="1186136199">
    <w:abstractNumId w:val="6"/>
  </w:num>
  <w:num w:numId="15" w16cid:durableId="545020503">
    <w:abstractNumId w:val="36"/>
  </w:num>
  <w:num w:numId="16" w16cid:durableId="21131640">
    <w:abstractNumId w:val="31"/>
  </w:num>
  <w:num w:numId="17" w16cid:durableId="1457678891">
    <w:abstractNumId w:val="2"/>
  </w:num>
  <w:num w:numId="18" w16cid:durableId="183253499">
    <w:abstractNumId w:val="20"/>
  </w:num>
  <w:num w:numId="19" w16cid:durableId="1820922943">
    <w:abstractNumId w:val="12"/>
  </w:num>
  <w:num w:numId="20" w16cid:durableId="632177169">
    <w:abstractNumId w:val="26"/>
  </w:num>
  <w:num w:numId="21" w16cid:durableId="1006830329">
    <w:abstractNumId w:val="27"/>
  </w:num>
  <w:num w:numId="22" w16cid:durableId="556401490">
    <w:abstractNumId w:val="0"/>
  </w:num>
  <w:num w:numId="23" w16cid:durableId="593171185">
    <w:abstractNumId w:val="5"/>
  </w:num>
  <w:num w:numId="24" w16cid:durableId="1229001994">
    <w:abstractNumId w:val="10"/>
  </w:num>
  <w:num w:numId="25" w16cid:durableId="1451627497">
    <w:abstractNumId w:val="16"/>
  </w:num>
  <w:num w:numId="26" w16cid:durableId="1037465173">
    <w:abstractNumId w:val="28"/>
  </w:num>
  <w:num w:numId="27" w16cid:durableId="74019432">
    <w:abstractNumId w:val="13"/>
  </w:num>
  <w:num w:numId="28" w16cid:durableId="1566909393">
    <w:abstractNumId w:val="7"/>
  </w:num>
  <w:num w:numId="29" w16cid:durableId="2042389690">
    <w:abstractNumId w:val="33"/>
  </w:num>
  <w:num w:numId="30" w16cid:durableId="1723870729">
    <w:abstractNumId w:val="35"/>
  </w:num>
  <w:num w:numId="31" w16cid:durableId="433669174">
    <w:abstractNumId w:val="32"/>
  </w:num>
  <w:num w:numId="32" w16cid:durableId="42411464">
    <w:abstractNumId w:val="9"/>
  </w:num>
  <w:num w:numId="33" w16cid:durableId="1857959964">
    <w:abstractNumId w:val="18"/>
  </w:num>
  <w:num w:numId="34" w16cid:durableId="1890416012">
    <w:abstractNumId w:val="29"/>
  </w:num>
  <w:num w:numId="35" w16cid:durableId="1743020989">
    <w:abstractNumId w:val="15"/>
  </w:num>
  <w:num w:numId="36" w16cid:durableId="2031223308">
    <w:abstractNumId w:val="23"/>
  </w:num>
  <w:num w:numId="37" w16cid:durableId="8816713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3sbAwNjExMLQ0tbRQ0lEKTi0uzszPAykwqgUALgLy5SwAAAA="/>
  </w:docVars>
  <w:rsids>
    <w:rsidRoot w:val="00FB4CE6"/>
    <w:rsid w:val="00000F5A"/>
    <w:rsid w:val="00024BE2"/>
    <w:rsid w:val="00044CB5"/>
    <w:rsid w:val="000521EF"/>
    <w:rsid w:val="00065D3D"/>
    <w:rsid w:val="00067A87"/>
    <w:rsid w:val="00094803"/>
    <w:rsid w:val="000A23BB"/>
    <w:rsid w:val="000D146E"/>
    <w:rsid w:val="000D6DD8"/>
    <w:rsid w:val="000E00A6"/>
    <w:rsid w:val="000F02AD"/>
    <w:rsid w:val="000F15EA"/>
    <w:rsid w:val="000F2B9C"/>
    <w:rsid w:val="00103216"/>
    <w:rsid w:val="0011132C"/>
    <w:rsid w:val="00114A24"/>
    <w:rsid w:val="001168D2"/>
    <w:rsid w:val="001374DB"/>
    <w:rsid w:val="00143B3B"/>
    <w:rsid w:val="0015621C"/>
    <w:rsid w:val="00160FE4"/>
    <w:rsid w:val="001811D1"/>
    <w:rsid w:val="00184EAD"/>
    <w:rsid w:val="00194750"/>
    <w:rsid w:val="001E1689"/>
    <w:rsid w:val="001E51C7"/>
    <w:rsid w:val="00200356"/>
    <w:rsid w:val="0020431B"/>
    <w:rsid w:val="00211C03"/>
    <w:rsid w:val="00217EB6"/>
    <w:rsid w:val="00255D3F"/>
    <w:rsid w:val="00263186"/>
    <w:rsid w:val="00263877"/>
    <w:rsid w:val="00275881"/>
    <w:rsid w:val="00292376"/>
    <w:rsid w:val="00292688"/>
    <w:rsid w:val="00295B41"/>
    <w:rsid w:val="002A3748"/>
    <w:rsid w:val="002B172A"/>
    <w:rsid w:val="002B238E"/>
    <w:rsid w:val="002B3134"/>
    <w:rsid w:val="002B54C8"/>
    <w:rsid w:val="002C6DCD"/>
    <w:rsid w:val="002D1B2F"/>
    <w:rsid w:val="002D47B1"/>
    <w:rsid w:val="00300110"/>
    <w:rsid w:val="003228A6"/>
    <w:rsid w:val="00327935"/>
    <w:rsid w:val="00337FA7"/>
    <w:rsid w:val="0035022B"/>
    <w:rsid w:val="00365217"/>
    <w:rsid w:val="0038346C"/>
    <w:rsid w:val="0039143D"/>
    <w:rsid w:val="0039557F"/>
    <w:rsid w:val="003A64B6"/>
    <w:rsid w:val="003C2E8D"/>
    <w:rsid w:val="003E4D0E"/>
    <w:rsid w:val="003F0D4C"/>
    <w:rsid w:val="003F4151"/>
    <w:rsid w:val="003F60EC"/>
    <w:rsid w:val="0040476F"/>
    <w:rsid w:val="00411513"/>
    <w:rsid w:val="00411A44"/>
    <w:rsid w:val="00423DCD"/>
    <w:rsid w:val="0042474B"/>
    <w:rsid w:val="0042721B"/>
    <w:rsid w:val="00431A71"/>
    <w:rsid w:val="00435A4E"/>
    <w:rsid w:val="00454A06"/>
    <w:rsid w:val="004561D8"/>
    <w:rsid w:val="004807AD"/>
    <w:rsid w:val="00497A31"/>
    <w:rsid w:val="004B12AD"/>
    <w:rsid w:val="004B13D6"/>
    <w:rsid w:val="004B30F5"/>
    <w:rsid w:val="004B396D"/>
    <w:rsid w:val="004C25B3"/>
    <w:rsid w:val="004D71D3"/>
    <w:rsid w:val="004E0B3A"/>
    <w:rsid w:val="004E2544"/>
    <w:rsid w:val="004F0F2E"/>
    <w:rsid w:val="005017BA"/>
    <w:rsid w:val="005132B3"/>
    <w:rsid w:val="00513C4E"/>
    <w:rsid w:val="00532AD6"/>
    <w:rsid w:val="00543167"/>
    <w:rsid w:val="00544C6F"/>
    <w:rsid w:val="00547139"/>
    <w:rsid w:val="005476B8"/>
    <w:rsid w:val="005545D9"/>
    <w:rsid w:val="005672AE"/>
    <w:rsid w:val="005758A2"/>
    <w:rsid w:val="00585F1D"/>
    <w:rsid w:val="005A743E"/>
    <w:rsid w:val="005B5D5D"/>
    <w:rsid w:val="005C378D"/>
    <w:rsid w:val="005C442B"/>
    <w:rsid w:val="005D4160"/>
    <w:rsid w:val="005D5DA8"/>
    <w:rsid w:val="005E06AD"/>
    <w:rsid w:val="005E139B"/>
    <w:rsid w:val="005E2FE6"/>
    <w:rsid w:val="005F0D2F"/>
    <w:rsid w:val="006218D6"/>
    <w:rsid w:val="00627783"/>
    <w:rsid w:val="006330C4"/>
    <w:rsid w:val="006343F4"/>
    <w:rsid w:val="00640384"/>
    <w:rsid w:val="00657F79"/>
    <w:rsid w:val="006660EB"/>
    <w:rsid w:val="00671661"/>
    <w:rsid w:val="00671EAC"/>
    <w:rsid w:val="00675A50"/>
    <w:rsid w:val="00675B4B"/>
    <w:rsid w:val="00683EE8"/>
    <w:rsid w:val="00692CD9"/>
    <w:rsid w:val="00695F46"/>
    <w:rsid w:val="006A02BE"/>
    <w:rsid w:val="006A0C9B"/>
    <w:rsid w:val="006A4DAC"/>
    <w:rsid w:val="006A66FA"/>
    <w:rsid w:val="006B0BC0"/>
    <w:rsid w:val="006B0F76"/>
    <w:rsid w:val="006B0FF7"/>
    <w:rsid w:val="006C1654"/>
    <w:rsid w:val="006C2B80"/>
    <w:rsid w:val="006C2F12"/>
    <w:rsid w:val="006D6C68"/>
    <w:rsid w:val="006F4D6F"/>
    <w:rsid w:val="00712F01"/>
    <w:rsid w:val="00713F9B"/>
    <w:rsid w:val="00715F37"/>
    <w:rsid w:val="0072131E"/>
    <w:rsid w:val="00722172"/>
    <w:rsid w:val="00724943"/>
    <w:rsid w:val="00732434"/>
    <w:rsid w:val="007439A5"/>
    <w:rsid w:val="00745321"/>
    <w:rsid w:val="00746C11"/>
    <w:rsid w:val="007546B4"/>
    <w:rsid w:val="0075517D"/>
    <w:rsid w:val="0076219A"/>
    <w:rsid w:val="00767932"/>
    <w:rsid w:val="00773C7E"/>
    <w:rsid w:val="00777A88"/>
    <w:rsid w:val="00791971"/>
    <w:rsid w:val="007B0C2C"/>
    <w:rsid w:val="007B5AAF"/>
    <w:rsid w:val="007B7803"/>
    <w:rsid w:val="007C3A5D"/>
    <w:rsid w:val="007D3F7C"/>
    <w:rsid w:val="007E06EC"/>
    <w:rsid w:val="007E18A0"/>
    <w:rsid w:val="007E462D"/>
    <w:rsid w:val="007F40B1"/>
    <w:rsid w:val="00800A10"/>
    <w:rsid w:val="00804259"/>
    <w:rsid w:val="0080771A"/>
    <w:rsid w:val="00811B61"/>
    <w:rsid w:val="00827933"/>
    <w:rsid w:val="0084353C"/>
    <w:rsid w:val="00845AA7"/>
    <w:rsid w:val="00854E53"/>
    <w:rsid w:val="0086064C"/>
    <w:rsid w:val="0086223E"/>
    <w:rsid w:val="008666EE"/>
    <w:rsid w:val="008677F4"/>
    <w:rsid w:val="008737F2"/>
    <w:rsid w:val="00893B1C"/>
    <w:rsid w:val="008B4B9D"/>
    <w:rsid w:val="008B564C"/>
    <w:rsid w:val="008D6DBC"/>
    <w:rsid w:val="008F33BA"/>
    <w:rsid w:val="008F51AE"/>
    <w:rsid w:val="00903B30"/>
    <w:rsid w:val="0091117F"/>
    <w:rsid w:val="009142D0"/>
    <w:rsid w:val="00933D91"/>
    <w:rsid w:val="0094482C"/>
    <w:rsid w:val="00945CF5"/>
    <w:rsid w:val="00953F8C"/>
    <w:rsid w:val="00955ABC"/>
    <w:rsid w:val="00961DDB"/>
    <w:rsid w:val="0097527F"/>
    <w:rsid w:val="00977FB7"/>
    <w:rsid w:val="009B3A56"/>
    <w:rsid w:val="009B515A"/>
    <w:rsid w:val="009B549B"/>
    <w:rsid w:val="009C4107"/>
    <w:rsid w:val="009E3835"/>
    <w:rsid w:val="009F3A37"/>
    <w:rsid w:val="009F6E3A"/>
    <w:rsid w:val="00A0223B"/>
    <w:rsid w:val="00A058C5"/>
    <w:rsid w:val="00A10E05"/>
    <w:rsid w:val="00A22962"/>
    <w:rsid w:val="00A258F7"/>
    <w:rsid w:val="00A3552C"/>
    <w:rsid w:val="00A516DA"/>
    <w:rsid w:val="00A524AE"/>
    <w:rsid w:val="00A625CD"/>
    <w:rsid w:val="00A91F8C"/>
    <w:rsid w:val="00A93E08"/>
    <w:rsid w:val="00AA13FA"/>
    <w:rsid w:val="00AA1A38"/>
    <w:rsid w:val="00AA6AFE"/>
    <w:rsid w:val="00AD1059"/>
    <w:rsid w:val="00AE1788"/>
    <w:rsid w:val="00AF0F12"/>
    <w:rsid w:val="00AF5861"/>
    <w:rsid w:val="00B10407"/>
    <w:rsid w:val="00B14841"/>
    <w:rsid w:val="00B153DC"/>
    <w:rsid w:val="00B168E9"/>
    <w:rsid w:val="00B27E33"/>
    <w:rsid w:val="00B335AF"/>
    <w:rsid w:val="00B41F14"/>
    <w:rsid w:val="00B42990"/>
    <w:rsid w:val="00B73D83"/>
    <w:rsid w:val="00B77B34"/>
    <w:rsid w:val="00B80EFA"/>
    <w:rsid w:val="00B847B9"/>
    <w:rsid w:val="00B91F4A"/>
    <w:rsid w:val="00B94281"/>
    <w:rsid w:val="00BA0373"/>
    <w:rsid w:val="00BA0A61"/>
    <w:rsid w:val="00BA2DD6"/>
    <w:rsid w:val="00BB63ED"/>
    <w:rsid w:val="00BC7669"/>
    <w:rsid w:val="00BD1266"/>
    <w:rsid w:val="00BE4494"/>
    <w:rsid w:val="00BF0BCA"/>
    <w:rsid w:val="00C15406"/>
    <w:rsid w:val="00C1789D"/>
    <w:rsid w:val="00C17A7F"/>
    <w:rsid w:val="00C41DA7"/>
    <w:rsid w:val="00C537B2"/>
    <w:rsid w:val="00C60108"/>
    <w:rsid w:val="00C70294"/>
    <w:rsid w:val="00C75980"/>
    <w:rsid w:val="00C779D2"/>
    <w:rsid w:val="00CA0FD4"/>
    <w:rsid w:val="00CA12FB"/>
    <w:rsid w:val="00CA67D2"/>
    <w:rsid w:val="00CA70C4"/>
    <w:rsid w:val="00CB6775"/>
    <w:rsid w:val="00D05A8E"/>
    <w:rsid w:val="00D11EA1"/>
    <w:rsid w:val="00D216B3"/>
    <w:rsid w:val="00D67162"/>
    <w:rsid w:val="00D94453"/>
    <w:rsid w:val="00DA4734"/>
    <w:rsid w:val="00DB742A"/>
    <w:rsid w:val="00DC1CD1"/>
    <w:rsid w:val="00DC3B10"/>
    <w:rsid w:val="00DD3905"/>
    <w:rsid w:val="00DE3D72"/>
    <w:rsid w:val="00DF2EFC"/>
    <w:rsid w:val="00E42B90"/>
    <w:rsid w:val="00E62D1C"/>
    <w:rsid w:val="00E633BA"/>
    <w:rsid w:val="00E63F58"/>
    <w:rsid w:val="00E64891"/>
    <w:rsid w:val="00E865BE"/>
    <w:rsid w:val="00E87D2E"/>
    <w:rsid w:val="00E94BBD"/>
    <w:rsid w:val="00EB5811"/>
    <w:rsid w:val="00EC0FAA"/>
    <w:rsid w:val="00EC42D1"/>
    <w:rsid w:val="00EC5E41"/>
    <w:rsid w:val="00ED783F"/>
    <w:rsid w:val="00EE54EA"/>
    <w:rsid w:val="00EE7D4F"/>
    <w:rsid w:val="00EF0034"/>
    <w:rsid w:val="00EF6D84"/>
    <w:rsid w:val="00F051CD"/>
    <w:rsid w:val="00F23015"/>
    <w:rsid w:val="00F245AA"/>
    <w:rsid w:val="00F27A58"/>
    <w:rsid w:val="00F408B8"/>
    <w:rsid w:val="00F42567"/>
    <w:rsid w:val="00F53AAE"/>
    <w:rsid w:val="00F56A11"/>
    <w:rsid w:val="00F6771F"/>
    <w:rsid w:val="00F7012C"/>
    <w:rsid w:val="00F732C9"/>
    <w:rsid w:val="00F77A22"/>
    <w:rsid w:val="00F804F3"/>
    <w:rsid w:val="00F8511E"/>
    <w:rsid w:val="00FA2713"/>
    <w:rsid w:val="00FB4B6B"/>
    <w:rsid w:val="00FB4CE6"/>
    <w:rsid w:val="00FC48BF"/>
    <w:rsid w:val="00FD090E"/>
    <w:rsid w:val="00FD6F19"/>
    <w:rsid w:val="00FD70F9"/>
    <w:rsid w:val="00FE3791"/>
    <w:rsid w:val="00FE54D0"/>
    <w:rsid w:val="00FE6A99"/>
    <w:rsid w:val="00FE79E8"/>
    <w:rsid w:val="00FF5D71"/>
    <w:rsid w:val="00FF72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B9D2"/>
  <w15:chartTrackingRefBased/>
  <w15:docId w15:val="{9FF0567F-0081-4906-8AC5-E37593F3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64C"/>
    <w:pPr>
      <w:spacing w:before="100" w:after="200" w:line="360" w:lineRule="auto"/>
      <w:jc w:val="both"/>
    </w:pPr>
    <w:rPr>
      <w:rFonts w:ascii="Times New Roman" w:eastAsiaTheme="minorEastAsia" w:hAnsi="Times New Roman"/>
      <w:sz w:val="24"/>
      <w:szCs w:val="20"/>
      <w:lang w:val="en-GB"/>
    </w:rPr>
  </w:style>
  <w:style w:type="paragraph" w:styleId="Heading1">
    <w:name w:val="heading 1"/>
    <w:basedOn w:val="Normal"/>
    <w:next w:val="Normal"/>
    <w:link w:val="Heading1Char"/>
    <w:uiPriority w:val="9"/>
    <w:qFormat/>
    <w:rsid w:val="00435A4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93B1C"/>
    <w:pPr>
      <w:keepNext/>
      <w:keepLines/>
      <w:spacing w:before="40" w:after="0" w:line="240" w:lineRule="auto"/>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A4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93B1C"/>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BA0A6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A0A61"/>
    <w:rPr>
      <w:rFonts w:ascii="Times New Roman" w:eastAsiaTheme="minorEastAsia" w:hAnsi="Times New Roman"/>
      <w:sz w:val="24"/>
      <w:szCs w:val="20"/>
      <w:lang w:val="en-GB"/>
    </w:rPr>
  </w:style>
  <w:style w:type="paragraph" w:styleId="Footer">
    <w:name w:val="footer"/>
    <w:basedOn w:val="Normal"/>
    <w:link w:val="FooterChar"/>
    <w:uiPriority w:val="99"/>
    <w:unhideWhenUsed/>
    <w:rsid w:val="00BA0A6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A0A61"/>
    <w:rPr>
      <w:rFonts w:ascii="Times New Roman" w:eastAsiaTheme="minorEastAsia" w:hAnsi="Times New Roman"/>
      <w:sz w:val="24"/>
      <w:szCs w:val="20"/>
      <w:lang w:val="en-GB"/>
    </w:rPr>
  </w:style>
  <w:style w:type="paragraph" w:styleId="ListParagraph">
    <w:name w:val="List Paragraph"/>
    <w:basedOn w:val="Normal"/>
    <w:uiPriority w:val="34"/>
    <w:qFormat/>
    <w:rsid w:val="00547139"/>
    <w:pPr>
      <w:ind w:left="720"/>
      <w:contextualSpacing/>
    </w:pPr>
  </w:style>
  <w:style w:type="paragraph" w:customStyle="1" w:styleId="trt0xe">
    <w:name w:val="trt0xe"/>
    <w:basedOn w:val="Normal"/>
    <w:rsid w:val="00211C03"/>
    <w:pPr>
      <w:spacing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2831</Words>
  <Characters>16140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Hazaparu, Lorena (Student)</cp:lastModifiedBy>
  <cp:revision>3</cp:revision>
  <dcterms:created xsi:type="dcterms:W3CDTF">2022-06-20T10:30:00Z</dcterms:created>
  <dcterms:modified xsi:type="dcterms:W3CDTF">2022-06-20T10:31:00Z</dcterms:modified>
</cp:coreProperties>
</file>