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74BE" w:rsidRPr="006F74BE" w:rsidRDefault="006F74BE" w:rsidP="006F74BE">
      <w:pPr>
        <w:rPr>
          <w:rFonts w:ascii="Arial" w:hAnsi="Arial" w:cs="Arial"/>
          <w:b/>
          <w:sz w:val="24"/>
          <w:szCs w:val="24"/>
          <w:u w:val="single"/>
        </w:rPr>
      </w:pPr>
      <w:r w:rsidRPr="006F74BE">
        <w:rPr>
          <w:rFonts w:ascii="Arial" w:hAnsi="Arial" w:cs="Arial"/>
          <w:b/>
          <w:sz w:val="24"/>
          <w:szCs w:val="24"/>
          <w:u w:val="single"/>
        </w:rPr>
        <w:t>Reflecting on the experience of writing about yourself.</w:t>
      </w:r>
    </w:p>
    <w:p w:rsidR="006F74BE" w:rsidRPr="006F74BE" w:rsidRDefault="006F74BE" w:rsidP="006F74BE">
      <w:pPr>
        <w:rPr>
          <w:rFonts w:ascii="Arial" w:hAnsi="Arial" w:cs="Arial"/>
          <w:sz w:val="24"/>
          <w:szCs w:val="24"/>
        </w:rPr>
      </w:pPr>
      <w:r w:rsidRPr="006F74BE">
        <w:rPr>
          <w:rFonts w:ascii="Arial" w:hAnsi="Arial" w:cs="Arial"/>
          <w:sz w:val="24"/>
          <w:szCs w:val="24"/>
        </w:rPr>
        <w:t xml:space="preserve">The activities </w:t>
      </w:r>
      <w:r w:rsidRPr="006F74BE">
        <w:rPr>
          <w:rFonts w:ascii="Arial" w:hAnsi="Arial" w:cs="Arial"/>
          <w:sz w:val="24"/>
          <w:szCs w:val="24"/>
        </w:rPr>
        <w:t>in this module</w:t>
      </w:r>
      <w:r w:rsidRPr="006F74BE">
        <w:rPr>
          <w:rFonts w:ascii="Arial" w:hAnsi="Arial" w:cs="Arial"/>
          <w:sz w:val="24"/>
          <w:szCs w:val="24"/>
        </w:rPr>
        <w:t xml:space="preserve"> have invited you to write about many different aspects of your personal life. The technique of personal writing has been used by many therapists as a way of helping clients; for example, in the work of the US psychologist, James </w:t>
      </w:r>
      <w:proofErr w:type="spellStart"/>
      <w:r w:rsidRPr="006F74BE">
        <w:rPr>
          <w:rFonts w:ascii="Arial" w:hAnsi="Arial" w:cs="Arial"/>
          <w:sz w:val="24"/>
          <w:szCs w:val="24"/>
        </w:rPr>
        <w:t>Pennebaker</w:t>
      </w:r>
      <w:proofErr w:type="spellEnd"/>
      <w:r w:rsidRPr="006F74BE">
        <w:rPr>
          <w:rFonts w:ascii="Arial" w:hAnsi="Arial" w:cs="Arial"/>
          <w:sz w:val="24"/>
          <w:szCs w:val="24"/>
        </w:rPr>
        <w:t>.</w:t>
      </w:r>
    </w:p>
    <w:p w:rsidR="00BA3DAE" w:rsidRPr="006F74BE" w:rsidRDefault="006F74BE" w:rsidP="006F74BE">
      <w:pPr>
        <w:rPr>
          <w:rFonts w:ascii="Arial" w:hAnsi="Arial" w:cs="Arial"/>
          <w:sz w:val="24"/>
          <w:szCs w:val="24"/>
        </w:rPr>
      </w:pPr>
      <w:r w:rsidRPr="006F74BE">
        <w:rPr>
          <w:rFonts w:ascii="Arial" w:hAnsi="Arial" w:cs="Arial"/>
          <w:sz w:val="24"/>
          <w:szCs w:val="24"/>
        </w:rPr>
        <w:t>In reﬂecting on your experience of writing about yourself, consider the following questions:</w:t>
      </w:r>
    </w:p>
    <w:p w:rsidR="006F74BE" w:rsidRPr="006F74BE" w:rsidRDefault="006F74BE" w:rsidP="006F74BE">
      <w:pPr>
        <w:pStyle w:val="ListParagraph"/>
        <w:numPr>
          <w:ilvl w:val="0"/>
          <w:numId w:val="1"/>
        </w:numPr>
        <w:rPr>
          <w:rFonts w:ascii="Arial" w:hAnsi="Arial" w:cs="Arial"/>
          <w:sz w:val="24"/>
          <w:szCs w:val="24"/>
        </w:rPr>
      </w:pPr>
      <w:r w:rsidRPr="006F74BE">
        <w:rPr>
          <w:rFonts w:ascii="Arial" w:hAnsi="Arial" w:cs="Arial"/>
          <w:sz w:val="24"/>
          <w:szCs w:val="24"/>
        </w:rPr>
        <w:t>What impact has this experience had on you? Has</w:t>
      </w:r>
      <w:r w:rsidRPr="006F74BE">
        <w:rPr>
          <w:rFonts w:ascii="Arial" w:hAnsi="Arial" w:cs="Arial"/>
          <w:sz w:val="24"/>
          <w:szCs w:val="24"/>
        </w:rPr>
        <w:t xml:space="preserve"> it been helpful to write about </w:t>
      </w:r>
      <w:r w:rsidRPr="006F74BE">
        <w:rPr>
          <w:rFonts w:ascii="Arial" w:hAnsi="Arial" w:cs="Arial"/>
          <w:sz w:val="24"/>
          <w:szCs w:val="24"/>
        </w:rPr>
        <w:t>yourself, or unhelpful?</w:t>
      </w:r>
    </w:p>
    <w:p w:rsidR="006F74BE" w:rsidRPr="006F74BE" w:rsidRDefault="006F74BE" w:rsidP="006F74BE">
      <w:pPr>
        <w:pStyle w:val="ListParagraph"/>
        <w:numPr>
          <w:ilvl w:val="0"/>
          <w:numId w:val="1"/>
        </w:numPr>
        <w:rPr>
          <w:rFonts w:ascii="Arial" w:hAnsi="Arial" w:cs="Arial"/>
          <w:sz w:val="24"/>
          <w:szCs w:val="24"/>
        </w:rPr>
      </w:pPr>
      <w:r w:rsidRPr="006F74BE">
        <w:rPr>
          <w:rFonts w:ascii="Arial" w:hAnsi="Arial" w:cs="Arial"/>
          <w:sz w:val="24"/>
          <w:szCs w:val="24"/>
        </w:rPr>
        <w:t>What are the ways in which writing has been useful or otherwise for you?</w:t>
      </w:r>
    </w:p>
    <w:p w:rsidR="006F74BE" w:rsidRPr="006F74BE" w:rsidRDefault="006F74BE" w:rsidP="006F74BE">
      <w:pPr>
        <w:pStyle w:val="ListParagraph"/>
        <w:numPr>
          <w:ilvl w:val="0"/>
          <w:numId w:val="1"/>
        </w:numPr>
        <w:rPr>
          <w:rFonts w:ascii="Arial" w:hAnsi="Arial" w:cs="Arial"/>
          <w:sz w:val="24"/>
          <w:szCs w:val="24"/>
        </w:rPr>
      </w:pPr>
      <w:r w:rsidRPr="006F74BE">
        <w:rPr>
          <w:rFonts w:ascii="Arial" w:hAnsi="Arial" w:cs="Arial"/>
          <w:sz w:val="24"/>
          <w:szCs w:val="24"/>
        </w:rPr>
        <w:t>What have you learned about what is the best time</w:t>
      </w:r>
      <w:r w:rsidRPr="006F74BE">
        <w:rPr>
          <w:rFonts w:ascii="Arial" w:hAnsi="Arial" w:cs="Arial"/>
          <w:sz w:val="24"/>
          <w:szCs w:val="24"/>
        </w:rPr>
        <w:t xml:space="preserve"> and place for you, in terms of </w:t>
      </w:r>
      <w:r w:rsidRPr="006F74BE">
        <w:rPr>
          <w:rFonts w:ascii="Arial" w:hAnsi="Arial" w:cs="Arial"/>
          <w:sz w:val="24"/>
          <w:szCs w:val="24"/>
        </w:rPr>
        <w:t>productive personal writing?</w:t>
      </w:r>
    </w:p>
    <w:p w:rsidR="006F74BE" w:rsidRPr="006F74BE" w:rsidRDefault="006F74BE" w:rsidP="006F74BE">
      <w:pPr>
        <w:pStyle w:val="ListParagraph"/>
        <w:numPr>
          <w:ilvl w:val="0"/>
          <w:numId w:val="1"/>
        </w:numPr>
        <w:rPr>
          <w:rFonts w:ascii="Arial" w:hAnsi="Arial" w:cs="Arial"/>
          <w:sz w:val="24"/>
          <w:szCs w:val="24"/>
        </w:rPr>
      </w:pPr>
      <w:r w:rsidRPr="006F74BE">
        <w:rPr>
          <w:rFonts w:ascii="Arial" w:hAnsi="Arial" w:cs="Arial"/>
          <w:sz w:val="24"/>
          <w:szCs w:val="24"/>
        </w:rPr>
        <w:t>What have been the differences that you have noticed, between talki</w:t>
      </w:r>
      <w:r w:rsidRPr="006F74BE">
        <w:rPr>
          <w:rFonts w:ascii="Arial" w:hAnsi="Arial" w:cs="Arial"/>
          <w:sz w:val="24"/>
          <w:szCs w:val="24"/>
        </w:rPr>
        <w:t xml:space="preserve">ng about an </w:t>
      </w:r>
      <w:r w:rsidRPr="006F74BE">
        <w:rPr>
          <w:rFonts w:ascii="Arial" w:hAnsi="Arial" w:cs="Arial"/>
          <w:sz w:val="24"/>
          <w:szCs w:val="24"/>
        </w:rPr>
        <w:t>issue or experience, and writing about it?</w:t>
      </w:r>
    </w:p>
    <w:p w:rsidR="006F74BE" w:rsidRPr="006F74BE" w:rsidRDefault="006F74BE" w:rsidP="006F74BE">
      <w:pPr>
        <w:rPr>
          <w:rFonts w:ascii="Arial" w:hAnsi="Arial" w:cs="Arial"/>
          <w:sz w:val="24"/>
          <w:szCs w:val="24"/>
        </w:rPr>
      </w:pPr>
      <w:r w:rsidRPr="006F74BE">
        <w:rPr>
          <w:rFonts w:ascii="Arial" w:hAnsi="Arial" w:cs="Arial"/>
          <w:sz w:val="24"/>
          <w:szCs w:val="24"/>
        </w:rPr>
        <w:t>In relation to the autobiographical dimension of these writing activities, it may be useful to reﬂect on questions such as:</w:t>
      </w:r>
    </w:p>
    <w:p w:rsidR="006F74BE" w:rsidRPr="006F74BE" w:rsidRDefault="006F74BE" w:rsidP="006F74BE">
      <w:pPr>
        <w:pStyle w:val="ListParagraph"/>
        <w:numPr>
          <w:ilvl w:val="0"/>
          <w:numId w:val="2"/>
        </w:numPr>
        <w:rPr>
          <w:rFonts w:ascii="Arial" w:hAnsi="Arial" w:cs="Arial"/>
          <w:sz w:val="24"/>
          <w:szCs w:val="24"/>
        </w:rPr>
      </w:pPr>
      <w:r w:rsidRPr="006F74BE">
        <w:rPr>
          <w:rFonts w:ascii="Arial" w:hAnsi="Arial" w:cs="Arial"/>
          <w:sz w:val="24"/>
          <w:szCs w:val="24"/>
        </w:rPr>
        <w:t xml:space="preserve">What effects have you noticed, in terms of your feelings about your life and your attitude towards </w:t>
      </w:r>
      <w:proofErr w:type="gramStart"/>
      <w:r w:rsidRPr="006F74BE">
        <w:rPr>
          <w:rFonts w:ascii="Arial" w:hAnsi="Arial" w:cs="Arial"/>
          <w:sz w:val="24"/>
          <w:szCs w:val="24"/>
        </w:rPr>
        <w:t>yourself, that</w:t>
      </w:r>
      <w:proofErr w:type="gramEnd"/>
      <w:r w:rsidRPr="006F74BE">
        <w:rPr>
          <w:rFonts w:ascii="Arial" w:hAnsi="Arial" w:cs="Arial"/>
          <w:sz w:val="24"/>
          <w:szCs w:val="24"/>
        </w:rPr>
        <w:t xml:space="preserve"> have arisen from your autobiographical writing?</w:t>
      </w:r>
    </w:p>
    <w:p w:rsidR="006F74BE" w:rsidRPr="006F74BE" w:rsidRDefault="006F74BE" w:rsidP="006F74BE">
      <w:pPr>
        <w:pStyle w:val="ListParagraph"/>
        <w:numPr>
          <w:ilvl w:val="0"/>
          <w:numId w:val="2"/>
        </w:numPr>
        <w:rPr>
          <w:rFonts w:ascii="Arial" w:hAnsi="Arial" w:cs="Arial"/>
          <w:sz w:val="24"/>
          <w:szCs w:val="24"/>
        </w:rPr>
      </w:pPr>
      <w:r w:rsidRPr="006F74BE">
        <w:rPr>
          <w:rFonts w:ascii="Arial" w:hAnsi="Arial" w:cs="Arial"/>
          <w:sz w:val="24"/>
          <w:szCs w:val="24"/>
        </w:rPr>
        <w:t>Has your autobiographical writing helped you to identify episodes or events in your life that were previously out of your awareness? How useful (or otherwise) has it been for you to remember these instances?</w:t>
      </w:r>
    </w:p>
    <w:p w:rsidR="006F74BE" w:rsidRPr="006F74BE" w:rsidRDefault="006F74BE" w:rsidP="006F74BE">
      <w:pPr>
        <w:pStyle w:val="ListParagraph"/>
        <w:numPr>
          <w:ilvl w:val="0"/>
          <w:numId w:val="2"/>
        </w:numPr>
        <w:rPr>
          <w:rFonts w:ascii="Arial" w:hAnsi="Arial" w:cs="Arial"/>
          <w:sz w:val="24"/>
          <w:szCs w:val="24"/>
        </w:rPr>
      </w:pPr>
      <w:r w:rsidRPr="006F74BE">
        <w:rPr>
          <w:rFonts w:ascii="Arial" w:hAnsi="Arial" w:cs="Arial"/>
          <w:sz w:val="24"/>
          <w:szCs w:val="24"/>
        </w:rPr>
        <w:t>What are the distinctive personal strengths and accomplishments t</w:t>
      </w:r>
      <w:r w:rsidRPr="006F74BE">
        <w:rPr>
          <w:rFonts w:ascii="Arial" w:hAnsi="Arial" w:cs="Arial"/>
          <w:sz w:val="24"/>
          <w:szCs w:val="24"/>
        </w:rPr>
        <w:t xml:space="preserve">hat you have </w:t>
      </w:r>
      <w:r w:rsidRPr="006F74BE">
        <w:rPr>
          <w:rFonts w:ascii="Arial" w:hAnsi="Arial" w:cs="Arial"/>
          <w:sz w:val="24"/>
          <w:szCs w:val="24"/>
        </w:rPr>
        <w:t>uncovered through exploration of your autobiography?</w:t>
      </w:r>
    </w:p>
    <w:p w:rsidR="006F74BE" w:rsidRPr="006F74BE" w:rsidRDefault="006F74BE" w:rsidP="006F74BE">
      <w:pPr>
        <w:rPr>
          <w:rFonts w:ascii="Arial" w:hAnsi="Arial" w:cs="Arial"/>
          <w:sz w:val="24"/>
          <w:szCs w:val="24"/>
        </w:rPr>
      </w:pPr>
    </w:p>
    <w:p w:rsidR="006F74BE" w:rsidRDefault="006F74BE" w:rsidP="006F74BE">
      <w:pPr>
        <w:rPr>
          <w:rFonts w:ascii="Arial" w:hAnsi="Arial" w:cs="Arial"/>
          <w:sz w:val="24"/>
          <w:szCs w:val="24"/>
        </w:rPr>
      </w:pPr>
      <w:r w:rsidRPr="006F74BE">
        <w:rPr>
          <w:rFonts w:ascii="Arial" w:hAnsi="Arial" w:cs="Arial"/>
          <w:sz w:val="24"/>
          <w:szCs w:val="24"/>
        </w:rPr>
        <w:t>There are a lot of questions within this activity, but see how you get on!</w:t>
      </w: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Default="006F74BE" w:rsidP="006F74BE">
      <w:pPr>
        <w:rPr>
          <w:rFonts w:ascii="Arial" w:hAnsi="Arial" w:cs="Arial"/>
          <w:sz w:val="24"/>
          <w:szCs w:val="24"/>
        </w:rPr>
      </w:pPr>
    </w:p>
    <w:p w:rsidR="006F74BE" w:rsidRPr="006F74BE" w:rsidRDefault="006F74BE" w:rsidP="006F74BE">
      <w:pPr>
        <w:rPr>
          <w:rFonts w:ascii="Arial" w:hAnsi="Arial" w:cs="Arial"/>
          <w:sz w:val="20"/>
          <w:szCs w:val="20"/>
        </w:rPr>
      </w:pPr>
    </w:p>
    <w:p w:rsidR="006F74BE" w:rsidRPr="006F74BE" w:rsidRDefault="006F74BE" w:rsidP="006F74BE">
      <w:pPr>
        <w:rPr>
          <w:rFonts w:ascii="Arial" w:hAnsi="Arial" w:cs="Arial"/>
          <w:sz w:val="20"/>
          <w:szCs w:val="20"/>
        </w:rPr>
      </w:pPr>
      <w:r>
        <w:rPr>
          <w:rFonts w:ascii="Arial" w:hAnsi="Arial" w:cs="Arial"/>
          <w:sz w:val="20"/>
          <w:szCs w:val="20"/>
        </w:rPr>
        <w:t>(</w:t>
      </w:r>
      <w:r w:rsidRPr="006F74BE">
        <w:rPr>
          <w:rFonts w:ascii="Arial" w:hAnsi="Arial" w:cs="Arial"/>
          <w:sz w:val="20"/>
          <w:szCs w:val="20"/>
        </w:rPr>
        <w:t xml:space="preserve">McLeod, J., &amp; ProQuest. (2010). </w:t>
      </w:r>
      <w:proofErr w:type="gramStart"/>
      <w:r w:rsidRPr="006F74BE">
        <w:rPr>
          <w:rFonts w:ascii="Arial" w:hAnsi="Arial" w:cs="Arial"/>
          <w:sz w:val="20"/>
          <w:szCs w:val="20"/>
        </w:rPr>
        <w:t>The</w:t>
      </w:r>
      <w:proofErr w:type="gramEnd"/>
      <w:r w:rsidRPr="006F74BE">
        <w:rPr>
          <w:rFonts w:ascii="Arial" w:hAnsi="Arial" w:cs="Arial"/>
          <w:sz w:val="20"/>
          <w:szCs w:val="20"/>
        </w:rPr>
        <w:t xml:space="preserve"> counsellor's workbook developing a personal approach (2nd ed.). Open University Press.</w:t>
      </w:r>
      <w:r>
        <w:rPr>
          <w:rFonts w:ascii="Arial" w:hAnsi="Arial" w:cs="Arial"/>
          <w:sz w:val="20"/>
          <w:szCs w:val="20"/>
        </w:rPr>
        <w:t>)</w:t>
      </w:r>
      <w:bookmarkStart w:id="0" w:name="_GoBack"/>
      <w:bookmarkEnd w:id="0"/>
    </w:p>
    <w:sectPr w:rsidR="006F74BE" w:rsidRPr="006F74BE" w:rsidSect="006F74BE">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E4452"/>
    <w:multiLevelType w:val="hybridMultilevel"/>
    <w:tmpl w:val="7A3E2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4727A"/>
    <w:multiLevelType w:val="hybridMultilevel"/>
    <w:tmpl w:val="414A4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4BE"/>
    <w:rsid w:val="002B2026"/>
    <w:rsid w:val="00442C5E"/>
    <w:rsid w:val="004C5728"/>
    <w:rsid w:val="006F74BE"/>
    <w:rsid w:val="00854FA5"/>
    <w:rsid w:val="00BA3DAE"/>
    <w:rsid w:val="00D06FB3"/>
    <w:rsid w:val="00DA3E6A"/>
    <w:rsid w:val="00EA7463"/>
    <w:rsid w:val="00ED2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98963"/>
  <w15:chartTrackingRefBased/>
  <w15:docId w15:val="{323C8F98-40CA-48E5-8DBD-DA40A3F8A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7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248</Words>
  <Characters>1415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Slade</dc:creator>
  <cp:keywords/>
  <dc:description/>
  <cp:lastModifiedBy>Catherine Slade</cp:lastModifiedBy>
  <cp:revision>1</cp:revision>
  <dcterms:created xsi:type="dcterms:W3CDTF">2020-11-27T20:06:00Z</dcterms:created>
  <dcterms:modified xsi:type="dcterms:W3CDTF">2020-11-27T20:15:00Z</dcterms:modified>
</cp:coreProperties>
</file>