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1538D" w14:textId="77777777" w:rsidR="00DB2AC2" w:rsidRDefault="00DB2AC2" w:rsidP="00DB2AC2">
      <w:pPr>
        <w:jc w:val="center"/>
        <w:rPr>
          <w:b/>
          <w:bCs/>
          <w:sz w:val="32"/>
          <w:szCs w:val="32"/>
        </w:rPr>
      </w:pPr>
    </w:p>
    <w:p w14:paraId="1BBEFCC0" w14:textId="77777777" w:rsidR="00DB2AC2" w:rsidRDefault="00DB2AC2" w:rsidP="00DB2AC2">
      <w:pPr>
        <w:jc w:val="center"/>
        <w:rPr>
          <w:b/>
          <w:bCs/>
          <w:sz w:val="32"/>
          <w:szCs w:val="32"/>
        </w:rPr>
      </w:pPr>
    </w:p>
    <w:p w14:paraId="08F311E4" w14:textId="77777777" w:rsidR="00DB2AC2" w:rsidRDefault="00DB2AC2" w:rsidP="00DB2AC2">
      <w:pPr>
        <w:jc w:val="center"/>
        <w:rPr>
          <w:b/>
          <w:bCs/>
          <w:sz w:val="32"/>
          <w:szCs w:val="32"/>
        </w:rPr>
      </w:pPr>
    </w:p>
    <w:p w14:paraId="70021DE2" w14:textId="77777777" w:rsidR="00DB2AC2" w:rsidRDefault="00DB2AC2" w:rsidP="00DB2AC2">
      <w:pPr>
        <w:jc w:val="center"/>
        <w:rPr>
          <w:b/>
          <w:bCs/>
          <w:sz w:val="32"/>
          <w:szCs w:val="32"/>
        </w:rPr>
      </w:pPr>
    </w:p>
    <w:p w14:paraId="1C4160F0" w14:textId="77777777" w:rsidR="00063F32" w:rsidRPr="00DB2AC2" w:rsidRDefault="00A40B06" w:rsidP="00DB2AC2">
      <w:pPr>
        <w:jc w:val="center"/>
        <w:rPr>
          <w:b/>
          <w:bCs/>
          <w:sz w:val="32"/>
          <w:szCs w:val="32"/>
        </w:rPr>
      </w:pPr>
      <w:r w:rsidRPr="00DB2AC2">
        <w:rPr>
          <w:b/>
          <w:bCs/>
          <w:sz w:val="32"/>
          <w:szCs w:val="32"/>
        </w:rPr>
        <w:t>Module Code &amp; Title:LGBB5002- Management Accounting</w:t>
      </w:r>
    </w:p>
    <w:p w14:paraId="13309827" w14:textId="77777777" w:rsidR="00A40B06" w:rsidRPr="00DB2AC2" w:rsidRDefault="00A40B06" w:rsidP="00DB2AC2">
      <w:pPr>
        <w:jc w:val="center"/>
        <w:rPr>
          <w:b/>
          <w:bCs/>
          <w:sz w:val="32"/>
          <w:szCs w:val="32"/>
        </w:rPr>
      </w:pPr>
      <w:r w:rsidRPr="00DB2AC2">
        <w:rPr>
          <w:b/>
          <w:bCs/>
          <w:sz w:val="32"/>
          <w:szCs w:val="32"/>
        </w:rPr>
        <w:t>Programme: BA Business Management</w:t>
      </w:r>
    </w:p>
    <w:p w14:paraId="4A49D627" w14:textId="77777777" w:rsidR="00A40B06" w:rsidRPr="00DB2AC2" w:rsidRDefault="00A40B06" w:rsidP="00DB2AC2">
      <w:pPr>
        <w:jc w:val="center"/>
        <w:rPr>
          <w:b/>
          <w:bCs/>
          <w:sz w:val="32"/>
          <w:szCs w:val="32"/>
        </w:rPr>
      </w:pPr>
      <w:r w:rsidRPr="00DB2AC2">
        <w:rPr>
          <w:b/>
          <w:bCs/>
          <w:sz w:val="32"/>
          <w:szCs w:val="32"/>
        </w:rPr>
        <w:t>Assignment Title: Assignment 2 Report</w:t>
      </w:r>
    </w:p>
    <w:p w14:paraId="0DA962AC" w14:textId="7BD07083" w:rsidR="00A40B06" w:rsidRPr="00DB2AC2" w:rsidRDefault="00A40B06" w:rsidP="00DB2AC2">
      <w:pPr>
        <w:jc w:val="center"/>
        <w:rPr>
          <w:b/>
          <w:bCs/>
          <w:sz w:val="28"/>
        </w:rPr>
      </w:pPr>
      <w:r w:rsidRPr="00DB2AC2">
        <w:rPr>
          <w:b/>
          <w:bCs/>
          <w:sz w:val="28"/>
        </w:rPr>
        <w:t xml:space="preserve">Student </w:t>
      </w:r>
      <w:proofErr w:type="spellStart"/>
      <w:r w:rsidRPr="00DB2AC2">
        <w:rPr>
          <w:b/>
          <w:bCs/>
          <w:sz w:val="28"/>
        </w:rPr>
        <w:t>Name:</w:t>
      </w:r>
      <w:r w:rsidR="00797EFA">
        <w:rPr>
          <w:b/>
          <w:bCs/>
          <w:sz w:val="28"/>
        </w:rPr>
        <w:t>Florin</w:t>
      </w:r>
      <w:proofErr w:type="spellEnd"/>
      <w:r w:rsidR="00797EFA">
        <w:rPr>
          <w:b/>
          <w:bCs/>
          <w:sz w:val="28"/>
        </w:rPr>
        <w:t xml:space="preserve"> </w:t>
      </w:r>
      <w:proofErr w:type="spellStart"/>
      <w:r w:rsidR="00797EFA">
        <w:rPr>
          <w:b/>
          <w:bCs/>
          <w:sz w:val="28"/>
        </w:rPr>
        <w:t>Ciobu</w:t>
      </w:r>
      <w:proofErr w:type="spellEnd"/>
    </w:p>
    <w:p w14:paraId="5082B990" w14:textId="3D48987B" w:rsidR="00797EFA" w:rsidRDefault="00A40B06" w:rsidP="00797EFA">
      <w:pPr>
        <w:jc w:val="center"/>
        <w:rPr>
          <w:b/>
          <w:bCs/>
          <w:sz w:val="28"/>
        </w:rPr>
      </w:pPr>
      <w:r w:rsidRPr="00DB2AC2">
        <w:rPr>
          <w:b/>
          <w:bCs/>
          <w:sz w:val="28"/>
        </w:rPr>
        <w:t>Student ID:</w:t>
      </w:r>
      <w:r w:rsidR="00797EFA">
        <w:rPr>
          <w:b/>
          <w:bCs/>
          <w:sz w:val="28"/>
        </w:rPr>
        <w:t xml:space="preserve">1913409                     </w:t>
      </w:r>
      <w:proofErr w:type="spellStart"/>
      <w:r w:rsidR="00797EFA">
        <w:rPr>
          <w:b/>
          <w:bCs/>
          <w:sz w:val="28"/>
        </w:rPr>
        <w:t>Lecturer:Widin</w:t>
      </w:r>
      <w:proofErr w:type="spellEnd"/>
      <w:r w:rsidR="00797EFA">
        <w:rPr>
          <w:b/>
          <w:bCs/>
          <w:sz w:val="28"/>
        </w:rPr>
        <w:t xml:space="preserve"> </w:t>
      </w:r>
      <w:proofErr w:type="spellStart"/>
      <w:r w:rsidR="00797EFA">
        <w:rPr>
          <w:b/>
          <w:bCs/>
          <w:sz w:val="28"/>
        </w:rPr>
        <w:t>Bongashu</w:t>
      </w:r>
      <w:proofErr w:type="spellEnd"/>
      <w:r w:rsidR="00797EFA">
        <w:rPr>
          <w:b/>
          <w:bCs/>
          <w:sz w:val="28"/>
        </w:rPr>
        <w:t xml:space="preserve"> </w:t>
      </w:r>
      <w:proofErr w:type="spellStart"/>
      <w:r w:rsidR="00797EFA">
        <w:rPr>
          <w:b/>
          <w:bCs/>
          <w:sz w:val="28"/>
        </w:rPr>
        <w:t>Sha’ven</w:t>
      </w:r>
      <w:proofErr w:type="spellEnd"/>
    </w:p>
    <w:p w14:paraId="68D2FCD0" w14:textId="1F64F1B2" w:rsidR="00797EFA" w:rsidRDefault="00797EFA" w:rsidP="00DB2AC2">
      <w:pPr>
        <w:jc w:val="center"/>
        <w:rPr>
          <w:b/>
          <w:bCs/>
          <w:sz w:val="28"/>
        </w:rPr>
      </w:pPr>
      <w:r>
        <w:rPr>
          <w:b/>
          <w:bCs/>
          <w:sz w:val="28"/>
        </w:rPr>
        <w:t xml:space="preserve">  </w:t>
      </w:r>
    </w:p>
    <w:p w14:paraId="4961834D" w14:textId="77777777" w:rsidR="00797EFA" w:rsidRPr="00DB2AC2" w:rsidRDefault="00797EFA" w:rsidP="00DB2AC2">
      <w:pPr>
        <w:jc w:val="center"/>
        <w:rPr>
          <w:b/>
          <w:bCs/>
          <w:sz w:val="32"/>
          <w:szCs w:val="32"/>
        </w:rPr>
      </w:pPr>
    </w:p>
    <w:p w14:paraId="161757E9" w14:textId="77777777" w:rsidR="00A40B06" w:rsidRDefault="00A40B06"/>
    <w:p w14:paraId="1894378D" w14:textId="77777777" w:rsidR="00A40B06" w:rsidRDefault="00A40B06"/>
    <w:p w14:paraId="0923CEA7" w14:textId="77777777" w:rsidR="00A40B06" w:rsidRDefault="00A40B06"/>
    <w:p w14:paraId="3DBB9983" w14:textId="77777777" w:rsidR="00A40B06" w:rsidRDefault="00A40B06"/>
    <w:p w14:paraId="60FCFCF2" w14:textId="77777777" w:rsidR="00A40B06" w:rsidRDefault="00A40B06"/>
    <w:p w14:paraId="6480BF41" w14:textId="77777777" w:rsidR="00A40B06" w:rsidRDefault="00A40B06">
      <w:r w:rsidRPr="00DB2AC2">
        <w:rPr>
          <w:b/>
          <w:bCs/>
        </w:rPr>
        <w:t>Date of Submission</w:t>
      </w:r>
      <w:r>
        <w:t>:</w:t>
      </w:r>
    </w:p>
    <w:p w14:paraId="3A361DAB" w14:textId="77777777" w:rsidR="00A40B06" w:rsidRDefault="00A40B06">
      <w:pPr>
        <w:spacing w:line="276" w:lineRule="auto"/>
        <w:jc w:val="left"/>
      </w:pPr>
      <w:r>
        <w:br w:type="page"/>
      </w:r>
    </w:p>
    <w:sdt>
      <w:sdtPr>
        <w:rPr>
          <w:rFonts w:ascii="Times New Roman" w:eastAsiaTheme="minorHAnsi" w:hAnsi="Times New Roman" w:cs="Vrinda"/>
          <w:b w:val="0"/>
          <w:bCs w:val="0"/>
          <w:color w:val="auto"/>
          <w:sz w:val="24"/>
          <w:lang w:val="en-GB" w:bidi="bn-IN"/>
        </w:rPr>
        <w:id w:val="114527100"/>
        <w:docPartObj>
          <w:docPartGallery w:val="Table of Contents"/>
          <w:docPartUnique/>
        </w:docPartObj>
      </w:sdtPr>
      <w:sdtEndPr/>
      <w:sdtContent>
        <w:p w14:paraId="491D0907" w14:textId="77777777" w:rsidR="00DB2AC2" w:rsidRDefault="00DB2AC2" w:rsidP="00DB2AC2">
          <w:pPr>
            <w:pStyle w:val="TOCHeading"/>
            <w:jc w:val="center"/>
          </w:pPr>
          <w:r w:rsidRPr="00DB2AC2">
            <w:rPr>
              <w:sz w:val="32"/>
              <w:szCs w:val="32"/>
            </w:rPr>
            <w:t>Table of Contents</w:t>
          </w:r>
        </w:p>
        <w:p w14:paraId="79F03E8F" w14:textId="77777777" w:rsidR="00DB2AC2" w:rsidRDefault="00DB2AC2">
          <w:pPr>
            <w:pStyle w:val="TOC1"/>
            <w:tabs>
              <w:tab w:val="right" w:leader="dot" w:pos="9350"/>
            </w:tabs>
            <w:rPr>
              <w:noProof/>
            </w:rPr>
          </w:pPr>
          <w:r>
            <w:fldChar w:fldCharType="begin"/>
          </w:r>
          <w:r>
            <w:instrText xml:space="preserve"> TOC \o "1-3" \h \z \u </w:instrText>
          </w:r>
          <w:r>
            <w:fldChar w:fldCharType="separate"/>
          </w:r>
          <w:hyperlink w:anchor="_Toc71236945" w:history="1">
            <w:r w:rsidRPr="00EE3B9D">
              <w:rPr>
                <w:rStyle w:val="Hyperlink"/>
                <w:noProof/>
              </w:rPr>
              <w:t>Introduction</w:t>
            </w:r>
            <w:r>
              <w:rPr>
                <w:noProof/>
                <w:webHidden/>
              </w:rPr>
              <w:tab/>
            </w:r>
            <w:r>
              <w:rPr>
                <w:noProof/>
                <w:webHidden/>
              </w:rPr>
              <w:fldChar w:fldCharType="begin"/>
            </w:r>
            <w:r>
              <w:rPr>
                <w:noProof/>
                <w:webHidden/>
              </w:rPr>
              <w:instrText xml:space="preserve"> PAGEREF _Toc71236945 \h </w:instrText>
            </w:r>
            <w:r>
              <w:rPr>
                <w:noProof/>
                <w:webHidden/>
              </w:rPr>
            </w:r>
            <w:r>
              <w:rPr>
                <w:noProof/>
                <w:webHidden/>
              </w:rPr>
              <w:fldChar w:fldCharType="separate"/>
            </w:r>
            <w:r>
              <w:rPr>
                <w:noProof/>
                <w:webHidden/>
              </w:rPr>
              <w:t>1</w:t>
            </w:r>
            <w:r>
              <w:rPr>
                <w:noProof/>
                <w:webHidden/>
              </w:rPr>
              <w:fldChar w:fldCharType="end"/>
            </w:r>
          </w:hyperlink>
        </w:p>
        <w:p w14:paraId="109CFF2B" w14:textId="77777777" w:rsidR="00DB2AC2" w:rsidRDefault="00520C6F">
          <w:pPr>
            <w:pStyle w:val="TOC1"/>
            <w:tabs>
              <w:tab w:val="right" w:leader="dot" w:pos="9350"/>
            </w:tabs>
            <w:rPr>
              <w:noProof/>
            </w:rPr>
          </w:pPr>
          <w:hyperlink w:anchor="_Toc71236946" w:history="1">
            <w:r w:rsidR="00DB2AC2" w:rsidRPr="00EE3B9D">
              <w:rPr>
                <w:rStyle w:val="Hyperlink"/>
                <w:noProof/>
              </w:rPr>
              <w:t>Part-A</w:t>
            </w:r>
            <w:r w:rsidR="00DB2AC2">
              <w:rPr>
                <w:noProof/>
                <w:webHidden/>
              </w:rPr>
              <w:tab/>
            </w:r>
            <w:r w:rsidR="00DB2AC2">
              <w:rPr>
                <w:noProof/>
                <w:webHidden/>
              </w:rPr>
              <w:fldChar w:fldCharType="begin"/>
            </w:r>
            <w:r w:rsidR="00DB2AC2">
              <w:rPr>
                <w:noProof/>
                <w:webHidden/>
              </w:rPr>
              <w:instrText xml:space="preserve"> PAGEREF _Toc71236946 \h </w:instrText>
            </w:r>
            <w:r w:rsidR="00DB2AC2">
              <w:rPr>
                <w:noProof/>
                <w:webHidden/>
              </w:rPr>
            </w:r>
            <w:r w:rsidR="00DB2AC2">
              <w:rPr>
                <w:noProof/>
                <w:webHidden/>
              </w:rPr>
              <w:fldChar w:fldCharType="separate"/>
            </w:r>
            <w:r w:rsidR="00DB2AC2">
              <w:rPr>
                <w:noProof/>
                <w:webHidden/>
              </w:rPr>
              <w:t>1</w:t>
            </w:r>
            <w:r w:rsidR="00DB2AC2">
              <w:rPr>
                <w:noProof/>
                <w:webHidden/>
              </w:rPr>
              <w:fldChar w:fldCharType="end"/>
            </w:r>
          </w:hyperlink>
        </w:p>
        <w:p w14:paraId="71F5DAFA" w14:textId="77777777" w:rsidR="00DB2AC2" w:rsidRDefault="00520C6F">
          <w:pPr>
            <w:pStyle w:val="TOC2"/>
            <w:tabs>
              <w:tab w:val="right" w:leader="dot" w:pos="9350"/>
            </w:tabs>
            <w:rPr>
              <w:noProof/>
            </w:rPr>
          </w:pPr>
          <w:hyperlink w:anchor="_Toc71236947" w:history="1">
            <w:r w:rsidR="00DB2AC2" w:rsidRPr="00EE3B9D">
              <w:rPr>
                <w:rStyle w:val="Hyperlink"/>
                <w:noProof/>
              </w:rPr>
              <w:t>Monthly Control Report</w:t>
            </w:r>
            <w:r w:rsidR="00DB2AC2">
              <w:rPr>
                <w:noProof/>
                <w:webHidden/>
              </w:rPr>
              <w:tab/>
            </w:r>
            <w:r w:rsidR="00DB2AC2">
              <w:rPr>
                <w:noProof/>
                <w:webHidden/>
              </w:rPr>
              <w:fldChar w:fldCharType="begin"/>
            </w:r>
            <w:r w:rsidR="00DB2AC2">
              <w:rPr>
                <w:noProof/>
                <w:webHidden/>
              </w:rPr>
              <w:instrText xml:space="preserve"> PAGEREF _Toc71236947 \h </w:instrText>
            </w:r>
            <w:r w:rsidR="00DB2AC2">
              <w:rPr>
                <w:noProof/>
                <w:webHidden/>
              </w:rPr>
            </w:r>
            <w:r w:rsidR="00DB2AC2">
              <w:rPr>
                <w:noProof/>
                <w:webHidden/>
              </w:rPr>
              <w:fldChar w:fldCharType="separate"/>
            </w:r>
            <w:r w:rsidR="00DB2AC2">
              <w:rPr>
                <w:noProof/>
                <w:webHidden/>
              </w:rPr>
              <w:t>1</w:t>
            </w:r>
            <w:r w:rsidR="00DB2AC2">
              <w:rPr>
                <w:noProof/>
                <w:webHidden/>
              </w:rPr>
              <w:fldChar w:fldCharType="end"/>
            </w:r>
          </w:hyperlink>
        </w:p>
        <w:p w14:paraId="7FDE9829" w14:textId="77777777" w:rsidR="00DB2AC2" w:rsidRDefault="00520C6F">
          <w:pPr>
            <w:pStyle w:val="TOC2"/>
            <w:tabs>
              <w:tab w:val="right" w:leader="dot" w:pos="9350"/>
            </w:tabs>
            <w:rPr>
              <w:noProof/>
            </w:rPr>
          </w:pPr>
          <w:hyperlink w:anchor="_Toc71236948" w:history="1">
            <w:r w:rsidR="00DB2AC2" w:rsidRPr="00EE3B9D">
              <w:rPr>
                <w:rStyle w:val="Hyperlink"/>
                <w:noProof/>
              </w:rPr>
              <w:t>Supporting Calculations</w:t>
            </w:r>
            <w:r w:rsidR="00DB2AC2">
              <w:rPr>
                <w:noProof/>
                <w:webHidden/>
              </w:rPr>
              <w:tab/>
            </w:r>
            <w:r w:rsidR="00DB2AC2">
              <w:rPr>
                <w:noProof/>
                <w:webHidden/>
              </w:rPr>
              <w:fldChar w:fldCharType="begin"/>
            </w:r>
            <w:r w:rsidR="00DB2AC2">
              <w:rPr>
                <w:noProof/>
                <w:webHidden/>
              </w:rPr>
              <w:instrText xml:space="preserve"> PAGEREF _Toc71236948 \h </w:instrText>
            </w:r>
            <w:r w:rsidR="00DB2AC2">
              <w:rPr>
                <w:noProof/>
                <w:webHidden/>
              </w:rPr>
            </w:r>
            <w:r w:rsidR="00DB2AC2">
              <w:rPr>
                <w:noProof/>
                <w:webHidden/>
              </w:rPr>
              <w:fldChar w:fldCharType="separate"/>
            </w:r>
            <w:r w:rsidR="00DB2AC2">
              <w:rPr>
                <w:noProof/>
                <w:webHidden/>
              </w:rPr>
              <w:t>3</w:t>
            </w:r>
            <w:r w:rsidR="00DB2AC2">
              <w:rPr>
                <w:noProof/>
                <w:webHidden/>
              </w:rPr>
              <w:fldChar w:fldCharType="end"/>
            </w:r>
          </w:hyperlink>
        </w:p>
        <w:p w14:paraId="19805A1A" w14:textId="77777777" w:rsidR="00DB2AC2" w:rsidRDefault="00520C6F">
          <w:pPr>
            <w:pStyle w:val="TOC2"/>
            <w:tabs>
              <w:tab w:val="right" w:leader="dot" w:pos="9350"/>
            </w:tabs>
            <w:rPr>
              <w:noProof/>
            </w:rPr>
          </w:pPr>
          <w:hyperlink w:anchor="_Toc71236949" w:history="1">
            <w:r w:rsidR="00DB2AC2" w:rsidRPr="00EE3B9D">
              <w:rPr>
                <w:rStyle w:val="Hyperlink"/>
                <w:noProof/>
              </w:rPr>
              <w:t>Analysis of Report</w:t>
            </w:r>
            <w:r w:rsidR="00DB2AC2">
              <w:rPr>
                <w:noProof/>
                <w:webHidden/>
              </w:rPr>
              <w:tab/>
            </w:r>
            <w:r w:rsidR="00DB2AC2">
              <w:rPr>
                <w:noProof/>
                <w:webHidden/>
              </w:rPr>
              <w:fldChar w:fldCharType="begin"/>
            </w:r>
            <w:r w:rsidR="00DB2AC2">
              <w:rPr>
                <w:noProof/>
                <w:webHidden/>
              </w:rPr>
              <w:instrText xml:space="preserve"> PAGEREF _Toc71236949 \h </w:instrText>
            </w:r>
            <w:r w:rsidR="00DB2AC2">
              <w:rPr>
                <w:noProof/>
                <w:webHidden/>
              </w:rPr>
            </w:r>
            <w:r w:rsidR="00DB2AC2">
              <w:rPr>
                <w:noProof/>
                <w:webHidden/>
              </w:rPr>
              <w:fldChar w:fldCharType="separate"/>
            </w:r>
            <w:r w:rsidR="00DB2AC2">
              <w:rPr>
                <w:noProof/>
                <w:webHidden/>
              </w:rPr>
              <w:t>4</w:t>
            </w:r>
            <w:r w:rsidR="00DB2AC2">
              <w:rPr>
                <w:noProof/>
                <w:webHidden/>
              </w:rPr>
              <w:fldChar w:fldCharType="end"/>
            </w:r>
          </w:hyperlink>
        </w:p>
        <w:p w14:paraId="6C0D5F00" w14:textId="77777777" w:rsidR="00DB2AC2" w:rsidRDefault="00520C6F">
          <w:pPr>
            <w:pStyle w:val="TOC3"/>
            <w:tabs>
              <w:tab w:val="right" w:leader="dot" w:pos="9350"/>
            </w:tabs>
            <w:rPr>
              <w:noProof/>
            </w:rPr>
          </w:pPr>
          <w:hyperlink w:anchor="_Toc71236950" w:history="1">
            <w:r w:rsidR="00DB2AC2" w:rsidRPr="00EE3B9D">
              <w:rPr>
                <w:rStyle w:val="Hyperlink"/>
                <w:noProof/>
              </w:rPr>
              <w:t>Activity Variance</w:t>
            </w:r>
            <w:r w:rsidR="00DB2AC2">
              <w:rPr>
                <w:noProof/>
                <w:webHidden/>
              </w:rPr>
              <w:tab/>
            </w:r>
            <w:r w:rsidR="00DB2AC2">
              <w:rPr>
                <w:noProof/>
                <w:webHidden/>
              </w:rPr>
              <w:fldChar w:fldCharType="begin"/>
            </w:r>
            <w:r w:rsidR="00DB2AC2">
              <w:rPr>
                <w:noProof/>
                <w:webHidden/>
              </w:rPr>
              <w:instrText xml:space="preserve"> PAGEREF _Toc71236950 \h </w:instrText>
            </w:r>
            <w:r w:rsidR="00DB2AC2">
              <w:rPr>
                <w:noProof/>
                <w:webHidden/>
              </w:rPr>
            </w:r>
            <w:r w:rsidR="00DB2AC2">
              <w:rPr>
                <w:noProof/>
                <w:webHidden/>
              </w:rPr>
              <w:fldChar w:fldCharType="separate"/>
            </w:r>
            <w:r w:rsidR="00DB2AC2">
              <w:rPr>
                <w:noProof/>
                <w:webHidden/>
              </w:rPr>
              <w:t>4</w:t>
            </w:r>
            <w:r w:rsidR="00DB2AC2">
              <w:rPr>
                <w:noProof/>
                <w:webHidden/>
              </w:rPr>
              <w:fldChar w:fldCharType="end"/>
            </w:r>
          </w:hyperlink>
        </w:p>
        <w:p w14:paraId="58026EBF" w14:textId="77777777" w:rsidR="00DB2AC2" w:rsidRDefault="00520C6F">
          <w:pPr>
            <w:pStyle w:val="TOC3"/>
            <w:tabs>
              <w:tab w:val="right" w:leader="dot" w:pos="9350"/>
            </w:tabs>
            <w:rPr>
              <w:noProof/>
            </w:rPr>
          </w:pPr>
          <w:hyperlink w:anchor="_Toc71236951" w:history="1">
            <w:r w:rsidR="00DB2AC2" w:rsidRPr="00EE3B9D">
              <w:rPr>
                <w:rStyle w:val="Hyperlink"/>
                <w:noProof/>
              </w:rPr>
              <w:t>Cost Variance</w:t>
            </w:r>
            <w:r w:rsidR="00DB2AC2">
              <w:rPr>
                <w:noProof/>
                <w:webHidden/>
              </w:rPr>
              <w:tab/>
            </w:r>
            <w:r w:rsidR="00DB2AC2">
              <w:rPr>
                <w:noProof/>
                <w:webHidden/>
              </w:rPr>
              <w:fldChar w:fldCharType="begin"/>
            </w:r>
            <w:r w:rsidR="00DB2AC2">
              <w:rPr>
                <w:noProof/>
                <w:webHidden/>
              </w:rPr>
              <w:instrText xml:space="preserve"> PAGEREF _Toc71236951 \h </w:instrText>
            </w:r>
            <w:r w:rsidR="00DB2AC2">
              <w:rPr>
                <w:noProof/>
                <w:webHidden/>
              </w:rPr>
            </w:r>
            <w:r w:rsidR="00DB2AC2">
              <w:rPr>
                <w:noProof/>
                <w:webHidden/>
              </w:rPr>
              <w:fldChar w:fldCharType="separate"/>
            </w:r>
            <w:r w:rsidR="00DB2AC2">
              <w:rPr>
                <w:noProof/>
                <w:webHidden/>
              </w:rPr>
              <w:t>5</w:t>
            </w:r>
            <w:r w:rsidR="00DB2AC2">
              <w:rPr>
                <w:noProof/>
                <w:webHidden/>
              </w:rPr>
              <w:fldChar w:fldCharType="end"/>
            </w:r>
          </w:hyperlink>
        </w:p>
        <w:p w14:paraId="705F7704" w14:textId="77777777" w:rsidR="00DB2AC2" w:rsidRDefault="00520C6F">
          <w:pPr>
            <w:pStyle w:val="TOC2"/>
            <w:tabs>
              <w:tab w:val="right" w:leader="dot" w:pos="9350"/>
            </w:tabs>
            <w:rPr>
              <w:noProof/>
            </w:rPr>
          </w:pPr>
          <w:hyperlink w:anchor="_Toc71236952" w:history="1">
            <w:r w:rsidR="00DB2AC2" w:rsidRPr="00EE3B9D">
              <w:rPr>
                <w:rStyle w:val="Hyperlink"/>
                <w:noProof/>
              </w:rPr>
              <w:t>Recommendations</w:t>
            </w:r>
            <w:r w:rsidR="00DB2AC2">
              <w:rPr>
                <w:noProof/>
                <w:webHidden/>
              </w:rPr>
              <w:tab/>
            </w:r>
            <w:r w:rsidR="00DB2AC2">
              <w:rPr>
                <w:noProof/>
                <w:webHidden/>
              </w:rPr>
              <w:fldChar w:fldCharType="begin"/>
            </w:r>
            <w:r w:rsidR="00DB2AC2">
              <w:rPr>
                <w:noProof/>
                <w:webHidden/>
              </w:rPr>
              <w:instrText xml:space="preserve"> PAGEREF _Toc71236952 \h </w:instrText>
            </w:r>
            <w:r w:rsidR="00DB2AC2">
              <w:rPr>
                <w:noProof/>
                <w:webHidden/>
              </w:rPr>
            </w:r>
            <w:r w:rsidR="00DB2AC2">
              <w:rPr>
                <w:noProof/>
                <w:webHidden/>
              </w:rPr>
              <w:fldChar w:fldCharType="separate"/>
            </w:r>
            <w:r w:rsidR="00DB2AC2">
              <w:rPr>
                <w:noProof/>
                <w:webHidden/>
              </w:rPr>
              <w:t>6</w:t>
            </w:r>
            <w:r w:rsidR="00DB2AC2">
              <w:rPr>
                <w:noProof/>
                <w:webHidden/>
              </w:rPr>
              <w:fldChar w:fldCharType="end"/>
            </w:r>
          </w:hyperlink>
        </w:p>
        <w:p w14:paraId="1965C84C" w14:textId="77777777" w:rsidR="00DB2AC2" w:rsidRDefault="00520C6F">
          <w:pPr>
            <w:pStyle w:val="TOC1"/>
            <w:tabs>
              <w:tab w:val="right" w:leader="dot" w:pos="9350"/>
            </w:tabs>
            <w:rPr>
              <w:noProof/>
            </w:rPr>
          </w:pPr>
          <w:hyperlink w:anchor="_Toc71236953" w:history="1">
            <w:r w:rsidR="00DB2AC2" w:rsidRPr="00EE3B9D">
              <w:rPr>
                <w:rStyle w:val="Hyperlink"/>
                <w:noProof/>
              </w:rPr>
              <w:t>Part-B</w:t>
            </w:r>
            <w:r w:rsidR="00DB2AC2">
              <w:rPr>
                <w:noProof/>
                <w:webHidden/>
              </w:rPr>
              <w:tab/>
            </w:r>
            <w:r w:rsidR="00DB2AC2">
              <w:rPr>
                <w:noProof/>
                <w:webHidden/>
              </w:rPr>
              <w:fldChar w:fldCharType="begin"/>
            </w:r>
            <w:r w:rsidR="00DB2AC2">
              <w:rPr>
                <w:noProof/>
                <w:webHidden/>
              </w:rPr>
              <w:instrText xml:space="preserve"> PAGEREF _Toc71236953 \h </w:instrText>
            </w:r>
            <w:r w:rsidR="00DB2AC2">
              <w:rPr>
                <w:noProof/>
                <w:webHidden/>
              </w:rPr>
            </w:r>
            <w:r w:rsidR="00DB2AC2">
              <w:rPr>
                <w:noProof/>
                <w:webHidden/>
              </w:rPr>
              <w:fldChar w:fldCharType="separate"/>
            </w:r>
            <w:r w:rsidR="00DB2AC2">
              <w:rPr>
                <w:noProof/>
                <w:webHidden/>
              </w:rPr>
              <w:t>7</w:t>
            </w:r>
            <w:r w:rsidR="00DB2AC2">
              <w:rPr>
                <w:noProof/>
                <w:webHidden/>
              </w:rPr>
              <w:fldChar w:fldCharType="end"/>
            </w:r>
          </w:hyperlink>
        </w:p>
        <w:p w14:paraId="70C1B830" w14:textId="77777777" w:rsidR="00DB2AC2" w:rsidRDefault="00520C6F">
          <w:pPr>
            <w:pStyle w:val="TOC2"/>
            <w:tabs>
              <w:tab w:val="right" w:leader="dot" w:pos="9350"/>
            </w:tabs>
            <w:rPr>
              <w:noProof/>
            </w:rPr>
          </w:pPr>
          <w:hyperlink w:anchor="_Toc71236954" w:history="1">
            <w:r w:rsidR="00DB2AC2" w:rsidRPr="00EE3B9D">
              <w:rPr>
                <w:rStyle w:val="Hyperlink"/>
                <w:noProof/>
              </w:rPr>
              <w:t>Option 1-Establishing Online Shop</w:t>
            </w:r>
            <w:r w:rsidR="00DB2AC2">
              <w:rPr>
                <w:noProof/>
                <w:webHidden/>
              </w:rPr>
              <w:tab/>
            </w:r>
            <w:r w:rsidR="00DB2AC2">
              <w:rPr>
                <w:noProof/>
                <w:webHidden/>
              </w:rPr>
              <w:fldChar w:fldCharType="begin"/>
            </w:r>
            <w:r w:rsidR="00DB2AC2">
              <w:rPr>
                <w:noProof/>
                <w:webHidden/>
              </w:rPr>
              <w:instrText xml:space="preserve"> PAGEREF _Toc71236954 \h </w:instrText>
            </w:r>
            <w:r w:rsidR="00DB2AC2">
              <w:rPr>
                <w:noProof/>
                <w:webHidden/>
              </w:rPr>
            </w:r>
            <w:r w:rsidR="00DB2AC2">
              <w:rPr>
                <w:noProof/>
                <w:webHidden/>
              </w:rPr>
              <w:fldChar w:fldCharType="separate"/>
            </w:r>
            <w:r w:rsidR="00DB2AC2">
              <w:rPr>
                <w:noProof/>
                <w:webHidden/>
              </w:rPr>
              <w:t>7</w:t>
            </w:r>
            <w:r w:rsidR="00DB2AC2">
              <w:rPr>
                <w:noProof/>
                <w:webHidden/>
              </w:rPr>
              <w:fldChar w:fldCharType="end"/>
            </w:r>
          </w:hyperlink>
        </w:p>
        <w:p w14:paraId="52C40C90" w14:textId="77777777" w:rsidR="00DB2AC2" w:rsidRDefault="00520C6F">
          <w:pPr>
            <w:pStyle w:val="TOC2"/>
            <w:tabs>
              <w:tab w:val="right" w:leader="dot" w:pos="9350"/>
            </w:tabs>
            <w:rPr>
              <w:noProof/>
            </w:rPr>
          </w:pPr>
          <w:hyperlink w:anchor="_Toc71236955" w:history="1">
            <w:r w:rsidR="00DB2AC2" w:rsidRPr="00EE3B9D">
              <w:rPr>
                <w:rStyle w:val="Hyperlink"/>
                <w:noProof/>
              </w:rPr>
              <w:t>Option 2-Selling Through Amazon</w:t>
            </w:r>
            <w:r w:rsidR="00DB2AC2">
              <w:rPr>
                <w:noProof/>
                <w:webHidden/>
              </w:rPr>
              <w:tab/>
            </w:r>
            <w:r w:rsidR="00DB2AC2">
              <w:rPr>
                <w:noProof/>
                <w:webHidden/>
              </w:rPr>
              <w:fldChar w:fldCharType="begin"/>
            </w:r>
            <w:r w:rsidR="00DB2AC2">
              <w:rPr>
                <w:noProof/>
                <w:webHidden/>
              </w:rPr>
              <w:instrText xml:space="preserve"> PAGEREF _Toc71236955 \h </w:instrText>
            </w:r>
            <w:r w:rsidR="00DB2AC2">
              <w:rPr>
                <w:noProof/>
                <w:webHidden/>
              </w:rPr>
            </w:r>
            <w:r w:rsidR="00DB2AC2">
              <w:rPr>
                <w:noProof/>
                <w:webHidden/>
              </w:rPr>
              <w:fldChar w:fldCharType="separate"/>
            </w:r>
            <w:r w:rsidR="00DB2AC2">
              <w:rPr>
                <w:noProof/>
                <w:webHidden/>
              </w:rPr>
              <w:t>10</w:t>
            </w:r>
            <w:r w:rsidR="00DB2AC2">
              <w:rPr>
                <w:noProof/>
                <w:webHidden/>
              </w:rPr>
              <w:fldChar w:fldCharType="end"/>
            </w:r>
          </w:hyperlink>
        </w:p>
        <w:p w14:paraId="4622C55B" w14:textId="77777777" w:rsidR="00DB2AC2" w:rsidRDefault="00520C6F">
          <w:pPr>
            <w:pStyle w:val="TOC2"/>
            <w:tabs>
              <w:tab w:val="right" w:leader="dot" w:pos="9350"/>
            </w:tabs>
            <w:rPr>
              <w:noProof/>
            </w:rPr>
          </w:pPr>
          <w:hyperlink w:anchor="_Toc71236956" w:history="1">
            <w:r w:rsidR="00DB2AC2" w:rsidRPr="00EE3B9D">
              <w:rPr>
                <w:rStyle w:val="Hyperlink"/>
                <w:noProof/>
              </w:rPr>
              <w:t>Comparing option 1 &amp; 2 and Recommendations</w:t>
            </w:r>
            <w:r w:rsidR="00DB2AC2">
              <w:rPr>
                <w:noProof/>
                <w:webHidden/>
              </w:rPr>
              <w:tab/>
            </w:r>
            <w:r w:rsidR="00DB2AC2">
              <w:rPr>
                <w:noProof/>
                <w:webHidden/>
              </w:rPr>
              <w:fldChar w:fldCharType="begin"/>
            </w:r>
            <w:r w:rsidR="00DB2AC2">
              <w:rPr>
                <w:noProof/>
                <w:webHidden/>
              </w:rPr>
              <w:instrText xml:space="preserve"> PAGEREF _Toc71236956 \h </w:instrText>
            </w:r>
            <w:r w:rsidR="00DB2AC2">
              <w:rPr>
                <w:noProof/>
                <w:webHidden/>
              </w:rPr>
            </w:r>
            <w:r w:rsidR="00DB2AC2">
              <w:rPr>
                <w:noProof/>
                <w:webHidden/>
              </w:rPr>
              <w:fldChar w:fldCharType="separate"/>
            </w:r>
            <w:r w:rsidR="00DB2AC2">
              <w:rPr>
                <w:noProof/>
                <w:webHidden/>
              </w:rPr>
              <w:t>12</w:t>
            </w:r>
            <w:r w:rsidR="00DB2AC2">
              <w:rPr>
                <w:noProof/>
                <w:webHidden/>
              </w:rPr>
              <w:fldChar w:fldCharType="end"/>
            </w:r>
          </w:hyperlink>
        </w:p>
        <w:p w14:paraId="3EFA141E" w14:textId="77777777" w:rsidR="00DB2AC2" w:rsidRDefault="00520C6F">
          <w:pPr>
            <w:pStyle w:val="TOC1"/>
            <w:tabs>
              <w:tab w:val="right" w:leader="dot" w:pos="9350"/>
            </w:tabs>
            <w:rPr>
              <w:noProof/>
            </w:rPr>
          </w:pPr>
          <w:hyperlink w:anchor="_Toc71236957" w:history="1">
            <w:r w:rsidR="00DB2AC2" w:rsidRPr="00EE3B9D">
              <w:rPr>
                <w:rStyle w:val="Hyperlink"/>
                <w:noProof/>
              </w:rPr>
              <w:t>Conclusions</w:t>
            </w:r>
            <w:r w:rsidR="00DB2AC2">
              <w:rPr>
                <w:noProof/>
                <w:webHidden/>
              </w:rPr>
              <w:tab/>
            </w:r>
            <w:r w:rsidR="00DB2AC2">
              <w:rPr>
                <w:noProof/>
                <w:webHidden/>
              </w:rPr>
              <w:fldChar w:fldCharType="begin"/>
            </w:r>
            <w:r w:rsidR="00DB2AC2">
              <w:rPr>
                <w:noProof/>
                <w:webHidden/>
              </w:rPr>
              <w:instrText xml:space="preserve"> PAGEREF _Toc71236957 \h </w:instrText>
            </w:r>
            <w:r w:rsidR="00DB2AC2">
              <w:rPr>
                <w:noProof/>
                <w:webHidden/>
              </w:rPr>
            </w:r>
            <w:r w:rsidR="00DB2AC2">
              <w:rPr>
                <w:noProof/>
                <w:webHidden/>
              </w:rPr>
              <w:fldChar w:fldCharType="separate"/>
            </w:r>
            <w:r w:rsidR="00DB2AC2">
              <w:rPr>
                <w:noProof/>
                <w:webHidden/>
              </w:rPr>
              <w:t>14</w:t>
            </w:r>
            <w:r w:rsidR="00DB2AC2">
              <w:rPr>
                <w:noProof/>
                <w:webHidden/>
              </w:rPr>
              <w:fldChar w:fldCharType="end"/>
            </w:r>
          </w:hyperlink>
        </w:p>
        <w:p w14:paraId="1AE2977F" w14:textId="77777777" w:rsidR="00DB2AC2" w:rsidRDefault="00520C6F">
          <w:pPr>
            <w:pStyle w:val="TOC1"/>
            <w:tabs>
              <w:tab w:val="right" w:leader="dot" w:pos="9350"/>
            </w:tabs>
            <w:rPr>
              <w:noProof/>
            </w:rPr>
          </w:pPr>
          <w:hyperlink w:anchor="_Toc71236958" w:history="1">
            <w:r w:rsidR="00DB2AC2" w:rsidRPr="00EE3B9D">
              <w:rPr>
                <w:rStyle w:val="Hyperlink"/>
                <w:noProof/>
              </w:rPr>
              <w:t>References</w:t>
            </w:r>
            <w:r w:rsidR="00DB2AC2">
              <w:rPr>
                <w:noProof/>
                <w:webHidden/>
              </w:rPr>
              <w:tab/>
            </w:r>
            <w:r w:rsidR="00DB2AC2">
              <w:rPr>
                <w:noProof/>
                <w:webHidden/>
              </w:rPr>
              <w:fldChar w:fldCharType="begin"/>
            </w:r>
            <w:r w:rsidR="00DB2AC2">
              <w:rPr>
                <w:noProof/>
                <w:webHidden/>
              </w:rPr>
              <w:instrText xml:space="preserve"> PAGEREF _Toc71236958 \h </w:instrText>
            </w:r>
            <w:r w:rsidR="00DB2AC2">
              <w:rPr>
                <w:noProof/>
                <w:webHidden/>
              </w:rPr>
            </w:r>
            <w:r w:rsidR="00DB2AC2">
              <w:rPr>
                <w:noProof/>
                <w:webHidden/>
              </w:rPr>
              <w:fldChar w:fldCharType="separate"/>
            </w:r>
            <w:r w:rsidR="00DB2AC2">
              <w:rPr>
                <w:noProof/>
                <w:webHidden/>
              </w:rPr>
              <w:t>15</w:t>
            </w:r>
            <w:r w:rsidR="00DB2AC2">
              <w:rPr>
                <w:noProof/>
                <w:webHidden/>
              </w:rPr>
              <w:fldChar w:fldCharType="end"/>
            </w:r>
          </w:hyperlink>
        </w:p>
        <w:p w14:paraId="01DA9964" w14:textId="77777777" w:rsidR="00DB2AC2" w:rsidRDefault="00DB2AC2">
          <w:r>
            <w:fldChar w:fldCharType="end"/>
          </w:r>
        </w:p>
      </w:sdtContent>
    </w:sdt>
    <w:p w14:paraId="3A3B31EC" w14:textId="77777777" w:rsidR="00A40B06" w:rsidRDefault="00A40B06">
      <w:pPr>
        <w:spacing w:line="276" w:lineRule="auto"/>
        <w:jc w:val="left"/>
      </w:pPr>
      <w:r>
        <w:br w:type="page"/>
      </w:r>
    </w:p>
    <w:p w14:paraId="0BF7051B" w14:textId="77777777" w:rsidR="00CC0F8A" w:rsidRDefault="00CC0F8A">
      <w:pPr>
        <w:rPr>
          <w:rStyle w:val="Heading1Char"/>
        </w:rPr>
        <w:sectPr w:rsidR="00CC0F8A" w:rsidSect="00CC0F8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14:paraId="1E8B832D" w14:textId="77777777" w:rsidR="00A40B06" w:rsidRDefault="00A40B06">
      <w:bookmarkStart w:id="0" w:name="_Toc71236945"/>
      <w:r w:rsidRPr="00151613">
        <w:rPr>
          <w:rStyle w:val="Heading1Char"/>
        </w:rPr>
        <w:t>Introduction</w:t>
      </w:r>
      <w:bookmarkEnd w:id="0"/>
      <w:r>
        <w:t xml:space="preserve">: </w:t>
      </w:r>
    </w:p>
    <w:p w14:paraId="693408D2" w14:textId="77777777" w:rsidR="00151613" w:rsidRPr="00BF7408" w:rsidRDefault="00151613" w:rsidP="00151613">
      <w:pPr>
        <w:rPr>
          <w:lang w:val="en-US"/>
        </w:rPr>
      </w:pPr>
      <w:r w:rsidRPr="00BF7408">
        <w:rPr>
          <w:lang w:val="en-US"/>
        </w:rPr>
        <w:t xml:space="preserve">Management accounting is </w:t>
      </w:r>
      <w:r>
        <w:rPr>
          <w:lang w:val="en-US"/>
        </w:rPr>
        <w:t xml:space="preserve">a </w:t>
      </w:r>
      <w:r w:rsidRPr="00BF7408">
        <w:rPr>
          <w:lang w:val="en-US"/>
        </w:rPr>
        <w:t xml:space="preserve">branch of accounting </w:t>
      </w:r>
      <w:r>
        <w:rPr>
          <w:lang w:val="en-US"/>
        </w:rPr>
        <w:t>that</w:t>
      </w:r>
      <w:r w:rsidRPr="00BF7408">
        <w:rPr>
          <w:lang w:val="en-US"/>
        </w:rPr>
        <w:t xml:space="preserve"> deals with providing &amp; present</w:t>
      </w:r>
      <w:r>
        <w:rPr>
          <w:lang w:val="en-US"/>
        </w:rPr>
        <w:t>i</w:t>
      </w:r>
      <w:r w:rsidRPr="00BF7408">
        <w:rPr>
          <w:lang w:val="en-US"/>
        </w:rPr>
        <w:t xml:space="preserve">ng accounting information </w:t>
      </w:r>
      <w:r>
        <w:rPr>
          <w:lang w:val="en-US"/>
        </w:rPr>
        <w:t>systematically</w:t>
      </w:r>
      <w:r w:rsidRPr="00BF7408">
        <w:rPr>
          <w:lang w:val="en-US"/>
        </w:rPr>
        <w:t xml:space="preserve"> so tha</w:t>
      </w:r>
      <w:r>
        <w:rPr>
          <w:lang w:val="en-US"/>
        </w:rPr>
        <w:t>t</w:t>
      </w:r>
      <w:r w:rsidRPr="00BF7408">
        <w:rPr>
          <w:lang w:val="en-US"/>
        </w:rPr>
        <w:t xml:space="preserve"> management ca</w:t>
      </w:r>
      <w:r>
        <w:rPr>
          <w:lang w:val="en-US"/>
        </w:rPr>
        <w:t>p</w:t>
      </w:r>
      <w:r w:rsidRPr="00BF7408">
        <w:rPr>
          <w:lang w:val="en-US"/>
        </w:rPr>
        <w:t xml:space="preserve">able to manage &amp; perform all management functions </w:t>
      </w:r>
      <w:r>
        <w:rPr>
          <w:lang w:val="en-US"/>
        </w:rPr>
        <w:t>efficiently</w:t>
      </w:r>
      <w:r w:rsidR="00600022">
        <w:rPr>
          <w:lang w:val="en-US"/>
        </w:rPr>
        <w:t xml:space="preserve"> </w:t>
      </w:r>
      <w:r w:rsidR="00D141A2" w:rsidRPr="00600022">
        <w:t>(Bhimani and Roberts, 2016)</w:t>
      </w:r>
      <w:r w:rsidRPr="00BF7408">
        <w:rPr>
          <w:lang w:val="en-US"/>
        </w:rPr>
        <w:t>. Managem</w:t>
      </w:r>
      <w:r>
        <w:rPr>
          <w:lang w:val="en-US"/>
        </w:rPr>
        <w:t>e</w:t>
      </w:r>
      <w:r w:rsidRPr="00BF7408">
        <w:rPr>
          <w:lang w:val="en-US"/>
        </w:rPr>
        <w:t>nt accounting facili</w:t>
      </w:r>
      <w:r>
        <w:rPr>
          <w:lang w:val="en-US"/>
        </w:rPr>
        <w:t xml:space="preserve">tates management to take </w:t>
      </w:r>
      <w:r w:rsidRPr="00BF7408">
        <w:rPr>
          <w:lang w:val="en-US"/>
        </w:rPr>
        <w:t xml:space="preserve">efficient decisions considering </w:t>
      </w:r>
      <w:proofErr w:type="spellStart"/>
      <w:r w:rsidRPr="00BF7408">
        <w:rPr>
          <w:lang w:val="en-US"/>
        </w:rPr>
        <w:t>organisati</w:t>
      </w:r>
      <w:r>
        <w:rPr>
          <w:lang w:val="en-US"/>
        </w:rPr>
        <w:t>o</w:t>
      </w:r>
      <w:r w:rsidRPr="00BF7408">
        <w:rPr>
          <w:lang w:val="en-US"/>
        </w:rPr>
        <w:t>nal</w:t>
      </w:r>
      <w:proofErr w:type="spellEnd"/>
      <w:r w:rsidRPr="00BF7408">
        <w:rPr>
          <w:lang w:val="en-US"/>
        </w:rPr>
        <w:t xml:space="preserve"> objectives. </w:t>
      </w:r>
      <w:r>
        <w:rPr>
          <w:lang w:val="en-US"/>
        </w:rPr>
        <w:t>A b</w:t>
      </w:r>
      <w:r w:rsidRPr="00BF7408">
        <w:rPr>
          <w:lang w:val="en-US"/>
        </w:rPr>
        <w:t>udget shows the precise picture of total o</w:t>
      </w:r>
      <w:r>
        <w:rPr>
          <w:lang w:val="en-US"/>
        </w:rPr>
        <w:t>p</w:t>
      </w:r>
      <w:r w:rsidRPr="00BF7408">
        <w:rPr>
          <w:lang w:val="en-US"/>
        </w:rPr>
        <w:t>erations in monetary terms. Budget is an i</w:t>
      </w:r>
      <w:r>
        <w:rPr>
          <w:lang w:val="en-US"/>
        </w:rPr>
        <w:t>m</w:t>
      </w:r>
      <w:r w:rsidRPr="00BF7408">
        <w:rPr>
          <w:lang w:val="en-US"/>
        </w:rPr>
        <w:t>portant part of accou</w:t>
      </w:r>
      <w:r>
        <w:rPr>
          <w:lang w:val="en-US"/>
        </w:rPr>
        <w:t>n</w:t>
      </w:r>
      <w:r w:rsidRPr="00BF7408">
        <w:rPr>
          <w:lang w:val="en-US"/>
        </w:rPr>
        <w:t>ting management which shoes the efficiency of operational activ</w:t>
      </w:r>
      <w:r>
        <w:rPr>
          <w:lang w:val="en-US"/>
        </w:rPr>
        <w:t>iti</w:t>
      </w:r>
      <w:r w:rsidRPr="00BF7408">
        <w:rPr>
          <w:lang w:val="en-US"/>
        </w:rPr>
        <w:t xml:space="preserve">es of </w:t>
      </w:r>
      <w:r w:rsidR="00D141A2">
        <w:rPr>
          <w:lang w:val="en-US"/>
        </w:rPr>
        <w:t xml:space="preserve">organizations </w:t>
      </w:r>
      <w:r w:rsidR="00D141A2" w:rsidRPr="00600022">
        <w:t>(Finney, 2017)</w:t>
      </w:r>
      <w:r w:rsidRPr="00BF7408">
        <w:rPr>
          <w:lang w:val="en-US"/>
        </w:rPr>
        <w:t>. This report is all about the budgetary activit</w:t>
      </w:r>
      <w:r>
        <w:rPr>
          <w:lang w:val="en-US"/>
        </w:rPr>
        <w:t>i</w:t>
      </w:r>
      <w:r w:rsidRPr="00BF7408">
        <w:rPr>
          <w:lang w:val="en-US"/>
        </w:rPr>
        <w:t xml:space="preserve">es of an </w:t>
      </w:r>
      <w:proofErr w:type="spellStart"/>
      <w:r w:rsidRPr="00BF7408">
        <w:rPr>
          <w:lang w:val="en-US"/>
        </w:rPr>
        <w:t>organ</w:t>
      </w:r>
      <w:r>
        <w:rPr>
          <w:lang w:val="en-US"/>
        </w:rPr>
        <w:t>i</w:t>
      </w:r>
      <w:r w:rsidRPr="00BF7408">
        <w:rPr>
          <w:lang w:val="en-US"/>
        </w:rPr>
        <w:t>sation</w:t>
      </w:r>
      <w:proofErr w:type="spellEnd"/>
      <w:r w:rsidRPr="00BF7408">
        <w:rPr>
          <w:lang w:val="en-US"/>
        </w:rPr>
        <w:t xml:space="preserve"> named Amana. Because of the Covid-19 pandemic, this business has faced def</w:t>
      </w:r>
      <w:r>
        <w:rPr>
          <w:lang w:val="en-US"/>
        </w:rPr>
        <w:t>i</w:t>
      </w:r>
      <w:r w:rsidRPr="00BF7408">
        <w:rPr>
          <w:lang w:val="en-US"/>
        </w:rPr>
        <w:t>ciency and that’s why a st</w:t>
      </w:r>
      <w:r>
        <w:rPr>
          <w:lang w:val="en-US"/>
        </w:rPr>
        <w:t>r</w:t>
      </w:r>
      <w:r w:rsidRPr="00BF7408">
        <w:rPr>
          <w:lang w:val="en-US"/>
        </w:rPr>
        <w:t>uctural change is req</w:t>
      </w:r>
      <w:r>
        <w:rPr>
          <w:lang w:val="en-US"/>
        </w:rPr>
        <w:t>ui</w:t>
      </w:r>
      <w:r w:rsidRPr="00BF7408">
        <w:rPr>
          <w:lang w:val="en-US"/>
        </w:rPr>
        <w:t xml:space="preserve">red which </w:t>
      </w:r>
      <w:r>
        <w:rPr>
          <w:lang w:val="en-US"/>
        </w:rPr>
        <w:t xml:space="preserve">is </w:t>
      </w:r>
      <w:r w:rsidRPr="00BF7408">
        <w:rPr>
          <w:lang w:val="en-US"/>
        </w:rPr>
        <w:t>also shown in the report.</w:t>
      </w:r>
    </w:p>
    <w:p w14:paraId="0C435854" w14:textId="77777777" w:rsidR="00151613" w:rsidRDefault="00151613"/>
    <w:p w14:paraId="0EA0418C" w14:textId="77777777" w:rsidR="00A40B06" w:rsidRDefault="00A40B06">
      <w:bookmarkStart w:id="1" w:name="_Toc71236946"/>
      <w:r w:rsidRPr="00151613">
        <w:rPr>
          <w:rStyle w:val="Heading1Char"/>
        </w:rPr>
        <w:t>Part-A</w:t>
      </w:r>
      <w:bookmarkEnd w:id="1"/>
      <w:r>
        <w:t>:</w:t>
      </w:r>
    </w:p>
    <w:p w14:paraId="34FF3FB9" w14:textId="77777777" w:rsidR="00151613" w:rsidRDefault="00151613">
      <w:r w:rsidRPr="00BF7408">
        <w:rPr>
          <w:lang w:val="en-US"/>
        </w:rPr>
        <w:t xml:space="preserve">Amana Limited is a business </w:t>
      </w:r>
      <w:r>
        <w:rPr>
          <w:lang w:val="en-US"/>
        </w:rPr>
        <w:t>that</w:t>
      </w:r>
      <w:r w:rsidRPr="00BF7408">
        <w:rPr>
          <w:lang w:val="en-US"/>
        </w:rPr>
        <w:t xml:space="preserve"> sells supe</w:t>
      </w:r>
      <w:r>
        <w:rPr>
          <w:lang w:val="en-US"/>
        </w:rPr>
        <w:t>r</w:t>
      </w:r>
      <w:r w:rsidRPr="00BF7408">
        <w:rPr>
          <w:lang w:val="en-US"/>
        </w:rPr>
        <w:t>iors in England. It has off</w:t>
      </w:r>
      <w:r>
        <w:rPr>
          <w:lang w:val="en-US"/>
        </w:rPr>
        <w:t>ic</w:t>
      </w:r>
      <w:r w:rsidRPr="00BF7408">
        <w:rPr>
          <w:lang w:val="en-US"/>
        </w:rPr>
        <w:t>es in differe</w:t>
      </w:r>
      <w:r>
        <w:rPr>
          <w:lang w:val="en-US"/>
        </w:rPr>
        <w:t>n</w:t>
      </w:r>
      <w:r w:rsidRPr="00BF7408">
        <w:rPr>
          <w:lang w:val="en-US"/>
        </w:rPr>
        <w:t>t cities in England and it sells souvenirs produced in China. Aman</w:t>
      </w:r>
      <w:r>
        <w:rPr>
          <w:lang w:val="en-US"/>
        </w:rPr>
        <w:t xml:space="preserve">a mainly established its office </w:t>
      </w:r>
      <w:r w:rsidRPr="00BF7408">
        <w:rPr>
          <w:lang w:val="en-US"/>
        </w:rPr>
        <w:t>in</w:t>
      </w:r>
      <w:r>
        <w:rPr>
          <w:lang w:val="en-US"/>
        </w:rPr>
        <w:t xml:space="preserve"> </w:t>
      </w:r>
      <w:r w:rsidRPr="00BF7408">
        <w:rPr>
          <w:lang w:val="en-US"/>
        </w:rPr>
        <w:t>places t</w:t>
      </w:r>
      <w:r>
        <w:rPr>
          <w:lang w:val="en-US"/>
        </w:rPr>
        <w:t>hat</w:t>
      </w:r>
      <w:r w:rsidRPr="00BF7408">
        <w:rPr>
          <w:lang w:val="en-US"/>
        </w:rPr>
        <w:t xml:space="preserve"> can be considered as the to</w:t>
      </w:r>
      <w:r>
        <w:rPr>
          <w:lang w:val="en-US"/>
        </w:rPr>
        <w:t>u</w:t>
      </w:r>
      <w:r w:rsidRPr="00BF7408">
        <w:rPr>
          <w:lang w:val="en-US"/>
        </w:rPr>
        <w:t>rism hotspot.  Because of the emergenc</w:t>
      </w:r>
      <w:r>
        <w:rPr>
          <w:lang w:val="en-US"/>
        </w:rPr>
        <w:t xml:space="preserve">y </w:t>
      </w:r>
      <w:r w:rsidRPr="00BF7408">
        <w:rPr>
          <w:lang w:val="en-US"/>
        </w:rPr>
        <w:t>of Covid-19 and restrictions</w:t>
      </w:r>
      <w:r>
        <w:rPr>
          <w:lang w:val="en-US"/>
        </w:rPr>
        <w:t xml:space="preserve"> </w:t>
      </w:r>
      <w:r w:rsidRPr="00BF7408">
        <w:rPr>
          <w:lang w:val="en-US"/>
        </w:rPr>
        <w:t xml:space="preserve">that </w:t>
      </w:r>
      <w:r>
        <w:rPr>
          <w:lang w:val="en-US"/>
        </w:rPr>
        <w:t xml:space="preserve">were </w:t>
      </w:r>
      <w:r w:rsidRPr="00BF7408">
        <w:rPr>
          <w:lang w:val="en-US"/>
        </w:rPr>
        <w:t xml:space="preserve">imposed on tourism; </w:t>
      </w:r>
      <w:proofErr w:type="gramStart"/>
      <w:r w:rsidRPr="00BF7408">
        <w:rPr>
          <w:lang w:val="en-US"/>
        </w:rPr>
        <w:t>thus</w:t>
      </w:r>
      <w:proofErr w:type="gramEnd"/>
      <w:r w:rsidRPr="00BF7408">
        <w:rPr>
          <w:lang w:val="en-US"/>
        </w:rPr>
        <w:t xml:space="preserve"> com</w:t>
      </w:r>
      <w:r>
        <w:rPr>
          <w:lang w:val="en-US"/>
        </w:rPr>
        <w:t xml:space="preserve">pany failed a greater amount of </w:t>
      </w:r>
      <w:r w:rsidRPr="00BF7408">
        <w:rPr>
          <w:lang w:val="en-US"/>
        </w:rPr>
        <w:t>losses</w:t>
      </w:r>
      <w:r w:rsidR="00600022">
        <w:rPr>
          <w:lang w:val="en-US"/>
        </w:rPr>
        <w:t xml:space="preserve"> </w:t>
      </w:r>
      <w:r w:rsidR="00D141A2">
        <w:rPr>
          <w:rFonts w:ascii="Arial" w:hAnsi="Arial" w:cs="Arial"/>
          <w:color w:val="000000"/>
          <w:sz w:val="16"/>
          <w:szCs w:val="16"/>
          <w:shd w:val="clear" w:color="auto" w:fill="FFFFFF"/>
        </w:rPr>
        <w:t>(</w:t>
      </w:r>
      <w:proofErr w:type="spellStart"/>
      <w:r w:rsidR="00D141A2" w:rsidRPr="00600022">
        <w:t>Donthu</w:t>
      </w:r>
      <w:proofErr w:type="spellEnd"/>
      <w:r w:rsidR="00D141A2" w:rsidRPr="00600022">
        <w:t xml:space="preserve"> and Gustafsson, 2020)</w:t>
      </w:r>
      <w:r w:rsidRPr="00BF7408">
        <w:rPr>
          <w:lang w:val="en-US"/>
        </w:rPr>
        <w:t>. Its revenue income had decreased to a greater extent</w:t>
      </w:r>
      <w:r>
        <w:rPr>
          <w:lang w:val="en-US"/>
        </w:rPr>
        <w:t xml:space="preserve"> and had to </w:t>
      </w:r>
      <w:r w:rsidRPr="00BF7408">
        <w:rPr>
          <w:lang w:val="en-US"/>
        </w:rPr>
        <w:t xml:space="preserve">maintain </w:t>
      </w:r>
      <w:r>
        <w:rPr>
          <w:lang w:val="en-US"/>
        </w:rPr>
        <w:t>i</w:t>
      </w:r>
      <w:r w:rsidRPr="00BF7408">
        <w:rPr>
          <w:lang w:val="en-US"/>
        </w:rPr>
        <w:t xml:space="preserve">ts numerous </w:t>
      </w:r>
      <w:r w:rsidR="00600022" w:rsidRPr="00BF7408">
        <w:rPr>
          <w:lang w:val="en-US"/>
        </w:rPr>
        <w:t>offices</w:t>
      </w:r>
      <w:r w:rsidRPr="00BF7408">
        <w:rPr>
          <w:lang w:val="en-US"/>
        </w:rPr>
        <w:t xml:space="preserve"> in different tourists point. Howeve</w:t>
      </w:r>
      <w:r>
        <w:rPr>
          <w:lang w:val="en-US"/>
        </w:rPr>
        <w:t>r</w:t>
      </w:r>
      <w:r w:rsidRPr="00BF7408">
        <w:rPr>
          <w:lang w:val="en-US"/>
        </w:rPr>
        <w:t xml:space="preserve">, before taking precautionary measures, </w:t>
      </w:r>
      <w:r w:rsidR="00600022">
        <w:rPr>
          <w:lang w:val="en-US"/>
        </w:rPr>
        <w:t xml:space="preserve">a </w:t>
      </w:r>
      <w:r w:rsidR="00600022" w:rsidRPr="00BF7408">
        <w:rPr>
          <w:lang w:val="en-US"/>
        </w:rPr>
        <w:t xml:space="preserve">monthly control </w:t>
      </w:r>
      <w:r w:rsidR="00600022">
        <w:rPr>
          <w:lang w:val="en-US"/>
        </w:rPr>
        <w:t>r</w:t>
      </w:r>
      <w:r w:rsidR="00600022" w:rsidRPr="00BF7408">
        <w:rPr>
          <w:lang w:val="en-US"/>
        </w:rPr>
        <w:t>eport and p</w:t>
      </w:r>
      <w:r w:rsidR="00600022">
        <w:rPr>
          <w:lang w:val="en-US"/>
        </w:rPr>
        <w:t xml:space="preserve">erformance </w:t>
      </w:r>
      <w:r w:rsidR="00600022" w:rsidRPr="00BF7408">
        <w:rPr>
          <w:lang w:val="en-US"/>
        </w:rPr>
        <w:t xml:space="preserve">analysis </w:t>
      </w:r>
      <w:r w:rsidR="00600022">
        <w:rPr>
          <w:lang w:val="en-US"/>
        </w:rPr>
        <w:t>is</w:t>
      </w:r>
      <w:r w:rsidRPr="00BF7408">
        <w:rPr>
          <w:lang w:val="en-US"/>
        </w:rPr>
        <w:t xml:space="preserve"> neede</w:t>
      </w:r>
      <w:r>
        <w:rPr>
          <w:lang w:val="en-US"/>
        </w:rPr>
        <w:t>d here.</w:t>
      </w:r>
    </w:p>
    <w:p w14:paraId="3F3C67F6" w14:textId="77777777" w:rsidR="00A40B06" w:rsidRDefault="00872A4A">
      <w:bookmarkStart w:id="2" w:name="_Toc71236947"/>
      <w:r w:rsidRPr="00151613">
        <w:rPr>
          <w:rStyle w:val="Heading2Char"/>
        </w:rPr>
        <w:t xml:space="preserve">Monthly </w:t>
      </w:r>
      <w:r w:rsidR="00A40B06" w:rsidRPr="00151613">
        <w:rPr>
          <w:rStyle w:val="Heading2Char"/>
        </w:rPr>
        <w:t>Control Report</w:t>
      </w:r>
      <w:bookmarkEnd w:id="2"/>
      <w:r w:rsidR="00A40B06">
        <w:t>:</w:t>
      </w:r>
    </w:p>
    <w:p w14:paraId="0B6D1459" w14:textId="77777777" w:rsidR="00151613" w:rsidRPr="00151613" w:rsidRDefault="00151613">
      <w:pPr>
        <w:rPr>
          <w:lang w:val="en-US"/>
        </w:rPr>
      </w:pPr>
      <w:r w:rsidRPr="00BF7408">
        <w:rPr>
          <w:lang w:val="en-US"/>
        </w:rPr>
        <w:t>Amana L</w:t>
      </w:r>
      <w:r>
        <w:rPr>
          <w:lang w:val="en-US"/>
        </w:rPr>
        <w:t>i</w:t>
      </w:r>
      <w:r w:rsidRPr="00BF7408">
        <w:rPr>
          <w:lang w:val="en-US"/>
        </w:rPr>
        <w:t>mited wh</w:t>
      </w:r>
      <w:r>
        <w:rPr>
          <w:lang w:val="en-US"/>
        </w:rPr>
        <w:t xml:space="preserve">ich had earned a large sum of </w:t>
      </w:r>
      <w:r w:rsidRPr="00BF7408">
        <w:rPr>
          <w:lang w:val="en-US"/>
        </w:rPr>
        <w:t>revenue be</w:t>
      </w:r>
      <w:r>
        <w:rPr>
          <w:lang w:val="en-US"/>
        </w:rPr>
        <w:t>fore</w:t>
      </w:r>
      <w:r w:rsidRPr="00BF7408">
        <w:rPr>
          <w:lang w:val="en-US"/>
        </w:rPr>
        <w:t xml:space="preserve"> </w:t>
      </w:r>
      <w:r>
        <w:rPr>
          <w:lang w:val="en-US"/>
        </w:rPr>
        <w:t>the p</w:t>
      </w:r>
      <w:r w:rsidRPr="00BF7408">
        <w:rPr>
          <w:lang w:val="en-US"/>
        </w:rPr>
        <w:t>andemic is in a distress</w:t>
      </w:r>
      <w:r>
        <w:rPr>
          <w:lang w:val="en-US"/>
        </w:rPr>
        <w:t>ed</w:t>
      </w:r>
      <w:r w:rsidRPr="00BF7408">
        <w:rPr>
          <w:lang w:val="en-US"/>
        </w:rPr>
        <w:t xml:space="preserve"> situation now.</w:t>
      </w:r>
      <w:r>
        <w:rPr>
          <w:lang w:val="en-US"/>
        </w:rPr>
        <w:t xml:space="preserve"> </w:t>
      </w:r>
      <w:r w:rsidRPr="00BF7408">
        <w:rPr>
          <w:lang w:val="en-US"/>
        </w:rPr>
        <w:t xml:space="preserve">Because of the changing situations, </w:t>
      </w:r>
      <w:r>
        <w:rPr>
          <w:lang w:val="en-US"/>
        </w:rPr>
        <w:t xml:space="preserve">a monthly report of </w:t>
      </w:r>
      <w:r w:rsidRPr="00BF7408">
        <w:rPr>
          <w:lang w:val="en-US"/>
        </w:rPr>
        <w:t xml:space="preserve">Amana </w:t>
      </w:r>
      <w:r w:rsidRPr="00BF7408">
        <w:t>limited </w:t>
      </w:r>
      <w:hyperlink r:id="rId14" w:tgtFrame="_blank" w:history="1">
        <w:r>
          <w:t xml:space="preserve">is </w:t>
        </w:r>
        <w:r w:rsidRPr="00BF7408">
          <w:t>n</w:t>
        </w:r>
        <w:r>
          <w:t xml:space="preserve">eeded </w:t>
        </w:r>
        <w:r w:rsidRPr="00BF7408">
          <w:t>to</w:t>
        </w:r>
      </w:hyperlink>
      <w:r>
        <w:rPr>
          <w:lang w:val="en-US"/>
        </w:rPr>
        <w:t xml:space="preserve"> be </w:t>
      </w:r>
      <w:r w:rsidRPr="00BF7408">
        <w:rPr>
          <w:lang w:val="en-US"/>
        </w:rPr>
        <w:t xml:space="preserve">reviewed. Here, the control report </w:t>
      </w:r>
      <w:r>
        <w:rPr>
          <w:lang w:val="en-US"/>
        </w:rPr>
        <w:t>i</w:t>
      </w:r>
      <w:r w:rsidRPr="00BF7408">
        <w:rPr>
          <w:lang w:val="en-US"/>
        </w:rPr>
        <w:t xml:space="preserve">ncludes both </w:t>
      </w:r>
      <w:r>
        <w:rPr>
          <w:lang w:val="en-US"/>
        </w:rPr>
        <w:t xml:space="preserve">the </w:t>
      </w:r>
      <w:r w:rsidRPr="00BF7408">
        <w:rPr>
          <w:lang w:val="en-US"/>
        </w:rPr>
        <w:t>expected budget &amp; flexible budget to compare with the act</w:t>
      </w:r>
      <w:r>
        <w:rPr>
          <w:lang w:val="en-US"/>
        </w:rPr>
        <w:t xml:space="preserve">ual variance so that variance </w:t>
      </w:r>
      <w:r w:rsidRPr="00BF7408">
        <w:rPr>
          <w:lang w:val="en-US"/>
        </w:rPr>
        <w:t xml:space="preserve">or </w:t>
      </w:r>
      <w:r>
        <w:rPr>
          <w:lang w:val="en-US"/>
        </w:rPr>
        <w:t>deviation</w:t>
      </w:r>
      <w:r w:rsidRPr="00BF7408">
        <w:rPr>
          <w:lang w:val="en-US"/>
        </w:rPr>
        <w:t xml:space="preserve"> can be known. </w:t>
      </w:r>
      <w:r>
        <w:rPr>
          <w:lang w:val="en-US"/>
        </w:rPr>
        <w:t>A f</w:t>
      </w:r>
      <w:r w:rsidRPr="00BF7408">
        <w:rPr>
          <w:lang w:val="en-US"/>
        </w:rPr>
        <w:t xml:space="preserve">lexible budget is accounted </w:t>
      </w:r>
      <w:r>
        <w:rPr>
          <w:lang w:val="en-US"/>
        </w:rPr>
        <w:t xml:space="preserve">for </w:t>
      </w:r>
      <w:r w:rsidRPr="00BF7408">
        <w:rPr>
          <w:lang w:val="en-US"/>
        </w:rPr>
        <w:t>here because of the similarity of the quantity of bot</w:t>
      </w:r>
      <w:r>
        <w:rPr>
          <w:lang w:val="en-US"/>
        </w:rPr>
        <w:t>h flexible budget &amp; actual one</w:t>
      </w:r>
      <w:r w:rsidR="00600022">
        <w:rPr>
          <w:lang w:val="en-US"/>
        </w:rPr>
        <w:t xml:space="preserve"> </w:t>
      </w:r>
      <w:r w:rsidR="00D141A2" w:rsidRPr="00600022">
        <w:t>(Dickey, 2017)</w:t>
      </w:r>
      <w:r>
        <w:rPr>
          <w:lang w:val="en-US"/>
        </w:rPr>
        <w:t>.</w:t>
      </w:r>
    </w:p>
    <w:p w14:paraId="72B254D9" w14:textId="77777777" w:rsidR="00151613" w:rsidRDefault="00151613"/>
    <w:tbl>
      <w:tblPr>
        <w:tblStyle w:val="TableGrid"/>
        <w:tblW w:w="10368" w:type="dxa"/>
        <w:tblLook w:val="04A0" w:firstRow="1" w:lastRow="0" w:firstColumn="1" w:lastColumn="0" w:noHBand="0" w:noVBand="1"/>
      </w:tblPr>
      <w:tblGrid>
        <w:gridCol w:w="2316"/>
        <w:gridCol w:w="1610"/>
        <w:gridCol w:w="1610"/>
        <w:gridCol w:w="1611"/>
        <w:gridCol w:w="1610"/>
        <w:gridCol w:w="1611"/>
      </w:tblGrid>
      <w:tr w:rsidR="00872A4A" w14:paraId="551E38EB" w14:textId="77777777" w:rsidTr="00EE06BE">
        <w:trPr>
          <w:trHeight w:val="1008"/>
        </w:trPr>
        <w:tc>
          <w:tcPr>
            <w:tcW w:w="2316" w:type="dxa"/>
            <w:shd w:val="clear" w:color="auto" w:fill="F2DBDB" w:themeFill="accent2" w:themeFillTint="33"/>
            <w:vAlign w:val="center"/>
          </w:tcPr>
          <w:p w14:paraId="3E6E03B7" w14:textId="77777777" w:rsidR="00872A4A" w:rsidRPr="00506309" w:rsidRDefault="00872A4A" w:rsidP="00872A4A">
            <w:pPr>
              <w:jc w:val="center"/>
              <w:rPr>
                <w:b/>
                <w:bCs/>
              </w:rPr>
            </w:pPr>
            <w:r w:rsidRPr="00506309">
              <w:rPr>
                <w:b/>
                <w:bCs/>
              </w:rPr>
              <w:t>Particulars</w:t>
            </w:r>
            <w:r w:rsidR="00506309" w:rsidRPr="00506309">
              <w:rPr>
                <w:b/>
                <w:bCs/>
              </w:rPr>
              <w:t>(1)</w:t>
            </w:r>
          </w:p>
        </w:tc>
        <w:tc>
          <w:tcPr>
            <w:tcW w:w="1610" w:type="dxa"/>
            <w:shd w:val="clear" w:color="auto" w:fill="F2DBDB" w:themeFill="accent2" w:themeFillTint="33"/>
            <w:vAlign w:val="center"/>
          </w:tcPr>
          <w:p w14:paraId="1D915920" w14:textId="77777777" w:rsidR="00872A4A" w:rsidRPr="00506309" w:rsidRDefault="00872A4A" w:rsidP="00872A4A">
            <w:pPr>
              <w:jc w:val="center"/>
              <w:rPr>
                <w:b/>
                <w:bCs/>
                <w:sz w:val="20"/>
                <w:szCs w:val="20"/>
              </w:rPr>
            </w:pPr>
            <w:r w:rsidRPr="00506309">
              <w:rPr>
                <w:b/>
                <w:bCs/>
                <w:sz w:val="20"/>
                <w:szCs w:val="20"/>
              </w:rPr>
              <w:t>Budget</w:t>
            </w:r>
            <w:r w:rsidR="00506309" w:rsidRPr="00506309">
              <w:rPr>
                <w:b/>
                <w:bCs/>
                <w:sz w:val="20"/>
                <w:szCs w:val="20"/>
              </w:rPr>
              <w:t>(2)</w:t>
            </w:r>
          </w:p>
        </w:tc>
        <w:tc>
          <w:tcPr>
            <w:tcW w:w="1610" w:type="dxa"/>
            <w:shd w:val="clear" w:color="auto" w:fill="F2DBDB" w:themeFill="accent2" w:themeFillTint="33"/>
            <w:vAlign w:val="center"/>
          </w:tcPr>
          <w:p w14:paraId="6C14EBB3" w14:textId="77777777" w:rsidR="00872A4A" w:rsidRPr="00506309" w:rsidRDefault="00872A4A" w:rsidP="00872A4A">
            <w:pPr>
              <w:jc w:val="center"/>
              <w:rPr>
                <w:b/>
                <w:bCs/>
                <w:sz w:val="20"/>
                <w:szCs w:val="20"/>
              </w:rPr>
            </w:pPr>
            <w:r w:rsidRPr="00506309">
              <w:rPr>
                <w:b/>
                <w:bCs/>
                <w:sz w:val="20"/>
                <w:szCs w:val="20"/>
              </w:rPr>
              <w:t>Flexible Budget</w:t>
            </w:r>
            <w:r w:rsidR="00EE06BE">
              <w:rPr>
                <w:b/>
                <w:bCs/>
                <w:sz w:val="20"/>
                <w:szCs w:val="20"/>
              </w:rPr>
              <w:t xml:space="preserve"> </w:t>
            </w:r>
            <w:r w:rsidR="00506309" w:rsidRPr="00506309">
              <w:rPr>
                <w:b/>
                <w:bCs/>
                <w:sz w:val="20"/>
                <w:szCs w:val="20"/>
              </w:rPr>
              <w:t>(3)</w:t>
            </w:r>
          </w:p>
        </w:tc>
        <w:tc>
          <w:tcPr>
            <w:tcW w:w="1611" w:type="dxa"/>
            <w:shd w:val="clear" w:color="auto" w:fill="F2DBDB" w:themeFill="accent2" w:themeFillTint="33"/>
            <w:vAlign w:val="center"/>
          </w:tcPr>
          <w:p w14:paraId="79A33260" w14:textId="77777777" w:rsidR="00872A4A" w:rsidRPr="00506309" w:rsidRDefault="00872A4A" w:rsidP="00872A4A">
            <w:pPr>
              <w:jc w:val="center"/>
              <w:rPr>
                <w:b/>
                <w:bCs/>
                <w:sz w:val="20"/>
                <w:szCs w:val="20"/>
              </w:rPr>
            </w:pPr>
            <w:r w:rsidRPr="00506309">
              <w:rPr>
                <w:b/>
                <w:bCs/>
                <w:sz w:val="20"/>
                <w:szCs w:val="20"/>
              </w:rPr>
              <w:t>Activity Variance</w:t>
            </w:r>
            <w:r w:rsidR="00506309" w:rsidRPr="00506309">
              <w:rPr>
                <w:b/>
                <w:bCs/>
                <w:sz w:val="20"/>
                <w:szCs w:val="20"/>
              </w:rPr>
              <w:t>(2-3)</w:t>
            </w:r>
          </w:p>
        </w:tc>
        <w:tc>
          <w:tcPr>
            <w:tcW w:w="1610" w:type="dxa"/>
            <w:shd w:val="clear" w:color="auto" w:fill="F2DBDB" w:themeFill="accent2" w:themeFillTint="33"/>
            <w:vAlign w:val="center"/>
          </w:tcPr>
          <w:p w14:paraId="04D092ED" w14:textId="77777777" w:rsidR="00872A4A" w:rsidRPr="00506309" w:rsidRDefault="00872A4A" w:rsidP="00872A4A">
            <w:pPr>
              <w:jc w:val="center"/>
              <w:rPr>
                <w:b/>
                <w:bCs/>
                <w:sz w:val="20"/>
                <w:szCs w:val="20"/>
              </w:rPr>
            </w:pPr>
            <w:r w:rsidRPr="00506309">
              <w:rPr>
                <w:b/>
                <w:bCs/>
                <w:sz w:val="20"/>
                <w:szCs w:val="20"/>
              </w:rPr>
              <w:t>Actual Cost</w:t>
            </w:r>
            <w:r w:rsidR="00EE06BE">
              <w:rPr>
                <w:b/>
                <w:bCs/>
                <w:sz w:val="20"/>
                <w:szCs w:val="20"/>
              </w:rPr>
              <w:t xml:space="preserve"> </w:t>
            </w:r>
            <w:r w:rsidR="00506309" w:rsidRPr="00506309">
              <w:rPr>
                <w:b/>
                <w:bCs/>
                <w:sz w:val="20"/>
                <w:szCs w:val="20"/>
              </w:rPr>
              <w:t>(5)</w:t>
            </w:r>
          </w:p>
        </w:tc>
        <w:tc>
          <w:tcPr>
            <w:tcW w:w="1611" w:type="dxa"/>
            <w:shd w:val="clear" w:color="auto" w:fill="F2DBDB" w:themeFill="accent2" w:themeFillTint="33"/>
            <w:vAlign w:val="center"/>
          </w:tcPr>
          <w:p w14:paraId="50A13FED" w14:textId="77777777" w:rsidR="00872A4A" w:rsidRPr="00506309" w:rsidRDefault="00872A4A" w:rsidP="00872A4A">
            <w:pPr>
              <w:jc w:val="center"/>
              <w:rPr>
                <w:b/>
                <w:bCs/>
                <w:sz w:val="20"/>
                <w:szCs w:val="20"/>
              </w:rPr>
            </w:pPr>
            <w:r w:rsidRPr="00506309">
              <w:rPr>
                <w:b/>
                <w:bCs/>
                <w:sz w:val="20"/>
                <w:szCs w:val="20"/>
              </w:rPr>
              <w:t>Cost Variance</w:t>
            </w:r>
            <w:r w:rsidR="00506309" w:rsidRPr="00506309">
              <w:rPr>
                <w:b/>
                <w:bCs/>
                <w:sz w:val="20"/>
                <w:szCs w:val="20"/>
              </w:rPr>
              <w:t>(3-5)</w:t>
            </w:r>
          </w:p>
        </w:tc>
      </w:tr>
      <w:tr w:rsidR="00872A4A" w14:paraId="33E84A53" w14:textId="77777777" w:rsidTr="00EE06BE">
        <w:trPr>
          <w:trHeight w:val="864"/>
        </w:trPr>
        <w:tc>
          <w:tcPr>
            <w:tcW w:w="2316" w:type="dxa"/>
            <w:shd w:val="clear" w:color="auto" w:fill="E5B8B7" w:themeFill="accent2" w:themeFillTint="66"/>
            <w:vAlign w:val="center"/>
          </w:tcPr>
          <w:p w14:paraId="037A76B4" w14:textId="77777777" w:rsidR="00872A4A" w:rsidRPr="00506309" w:rsidRDefault="00872A4A" w:rsidP="00872A4A">
            <w:pPr>
              <w:jc w:val="center"/>
              <w:rPr>
                <w:b/>
                <w:bCs/>
              </w:rPr>
            </w:pPr>
            <w:r w:rsidRPr="00506309">
              <w:rPr>
                <w:b/>
                <w:bCs/>
              </w:rPr>
              <w:t>Units</w:t>
            </w:r>
          </w:p>
        </w:tc>
        <w:tc>
          <w:tcPr>
            <w:tcW w:w="1610" w:type="dxa"/>
            <w:shd w:val="clear" w:color="auto" w:fill="E5B8B7" w:themeFill="accent2" w:themeFillTint="66"/>
            <w:vAlign w:val="center"/>
          </w:tcPr>
          <w:p w14:paraId="0C287704" w14:textId="77777777" w:rsidR="00872A4A" w:rsidRPr="000178C5" w:rsidRDefault="00872A4A" w:rsidP="00872A4A">
            <w:pPr>
              <w:jc w:val="center"/>
              <w:rPr>
                <w:b/>
                <w:bCs/>
                <w:szCs w:val="24"/>
              </w:rPr>
            </w:pPr>
            <w:r w:rsidRPr="000178C5">
              <w:rPr>
                <w:b/>
                <w:bCs/>
                <w:szCs w:val="24"/>
              </w:rPr>
              <w:t>100000</w:t>
            </w:r>
          </w:p>
        </w:tc>
        <w:tc>
          <w:tcPr>
            <w:tcW w:w="1610" w:type="dxa"/>
            <w:shd w:val="clear" w:color="auto" w:fill="E5B8B7" w:themeFill="accent2" w:themeFillTint="66"/>
            <w:vAlign w:val="center"/>
          </w:tcPr>
          <w:p w14:paraId="076A7A98" w14:textId="77777777" w:rsidR="00872A4A" w:rsidRPr="000178C5" w:rsidRDefault="00872A4A" w:rsidP="00872A4A">
            <w:pPr>
              <w:jc w:val="center"/>
              <w:rPr>
                <w:b/>
                <w:bCs/>
                <w:szCs w:val="24"/>
              </w:rPr>
            </w:pPr>
            <w:r w:rsidRPr="000178C5">
              <w:rPr>
                <w:b/>
                <w:bCs/>
                <w:szCs w:val="24"/>
              </w:rPr>
              <w:t>80000</w:t>
            </w:r>
          </w:p>
        </w:tc>
        <w:tc>
          <w:tcPr>
            <w:tcW w:w="1611" w:type="dxa"/>
            <w:shd w:val="clear" w:color="auto" w:fill="E5B8B7" w:themeFill="accent2" w:themeFillTint="66"/>
            <w:vAlign w:val="center"/>
          </w:tcPr>
          <w:p w14:paraId="1AEDDE28" w14:textId="77777777" w:rsidR="00872A4A" w:rsidRPr="000178C5" w:rsidRDefault="00872A4A" w:rsidP="00872A4A">
            <w:pPr>
              <w:jc w:val="center"/>
              <w:rPr>
                <w:b/>
                <w:bCs/>
                <w:szCs w:val="24"/>
              </w:rPr>
            </w:pPr>
          </w:p>
        </w:tc>
        <w:tc>
          <w:tcPr>
            <w:tcW w:w="1610" w:type="dxa"/>
            <w:shd w:val="clear" w:color="auto" w:fill="E5B8B7" w:themeFill="accent2" w:themeFillTint="66"/>
            <w:vAlign w:val="center"/>
          </w:tcPr>
          <w:p w14:paraId="32705C34" w14:textId="77777777" w:rsidR="00872A4A" w:rsidRPr="000178C5" w:rsidRDefault="00872A4A" w:rsidP="00872A4A">
            <w:pPr>
              <w:jc w:val="center"/>
              <w:rPr>
                <w:b/>
                <w:bCs/>
                <w:szCs w:val="24"/>
              </w:rPr>
            </w:pPr>
            <w:r w:rsidRPr="000178C5">
              <w:rPr>
                <w:b/>
                <w:bCs/>
                <w:szCs w:val="24"/>
              </w:rPr>
              <w:t>80000</w:t>
            </w:r>
          </w:p>
        </w:tc>
        <w:tc>
          <w:tcPr>
            <w:tcW w:w="1611" w:type="dxa"/>
            <w:shd w:val="clear" w:color="auto" w:fill="E5B8B7" w:themeFill="accent2" w:themeFillTint="66"/>
            <w:vAlign w:val="center"/>
          </w:tcPr>
          <w:p w14:paraId="1B8E0F29" w14:textId="77777777" w:rsidR="00872A4A" w:rsidRPr="000178C5" w:rsidRDefault="00872A4A" w:rsidP="00872A4A">
            <w:pPr>
              <w:jc w:val="center"/>
              <w:rPr>
                <w:b/>
                <w:bCs/>
                <w:szCs w:val="24"/>
              </w:rPr>
            </w:pPr>
          </w:p>
        </w:tc>
      </w:tr>
      <w:tr w:rsidR="00EE06BE" w14:paraId="25E412FF" w14:textId="77777777" w:rsidTr="00EE06BE">
        <w:trPr>
          <w:trHeight w:val="548"/>
        </w:trPr>
        <w:tc>
          <w:tcPr>
            <w:tcW w:w="10368" w:type="dxa"/>
            <w:gridSpan w:val="6"/>
            <w:shd w:val="clear" w:color="auto" w:fill="F2F2F2" w:themeFill="background1" w:themeFillShade="F2"/>
            <w:vAlign w:val="center"/>
          </w:tcPr>
          <w:p w14:paraId="71780EFE" w14:textId="77777777" w:rsidR="00EE06BE" w:rsidRPr="000178C5" w:rsidRDefault="00EE06BE" w:rsidP="00EE06BE">
            <w:pPr>
              <w:jc w:val="left"/>
              <w:rPr>
                <w:szCs w:val="24"/>
              </w:rPr>
            </w:pPr>
            <w:r w:rsidRPr="000178C5">
              <w:rPr>
                <w:b/>
                <w:bCs/>
                <w:szCs w:val="24"/>
              </w:rPr>
              <w:t>Variable Cost</w:t>
            </w:r>
          </w:p>
        </w:tc>
      </w:tr>
      <w:tr w:rsidR="00872A4A" w14:paraId="63B01B8F" w14:textId="77777777" w:rsidTr="00EE06BE">
        <w:trPr>
          <w:trHeight w:val="864"/>
        </w:trPr>
        <w:tc>
          <w:tcPr>
            <w:tcW w:w="2316" w:type="dxa"/>
            <w:shd w:val="clear" w:color="auto" w:fill="BFBFBF" w:themeFill="background1" w:themeFillShade="BF"/>
            <w:vAlign w:val="center"/>
          </w:tcPr>
          <w:p w14:paraId="39B989B1" w14:textId="77777777" w:rsidR="00872A4A" w:rsidRPr="00506309" w:rsidRDefault="00872A4A" w:rsidP="00872A4A">
            <w:pPr>
              <w:jc w:val="center"/>
              <w:rPr>
                <w:b/>
                <w:bCs/>
              </w:rPr>
            </w:pPr>
            <w:r w:rsidRPr="00506309">
              <w:rPr>
                <w:b/>
                <w:bCs/>
              </w:rPr>
              <w:t>Materials Expenses</w:t>
            </w:r>
          </w:p>
        </w:tc>
        <w:tc>
          <w:tcPr>
            <w:tcW w:w="1610" w:type="dxa"/>
            <w:shd w:val="clear" w:color="auto" w:fill="B6DDE8" w:themeFill="accent5" w:themeFillTint="66"/>
            <w:vAlign w:val="center"/>
          </w:tcPr>
          <w:p w14:paraId="1DE428F7" w14:textId="77777777" w:rsidR="00872A4A" w:rsidRPr="000178C5" w:rsidRDefault="00506309" w:rsidP="00872A4A">
            <w:pPr>
              <w:jc w:val="center"/>
              <w:rPr>
                <w:szCs w:val="24"/>
              </w:rPr>
            </w:pPr>
            <w:r w:rsidRPr="000178C5">
              <w:rPr>
                <w:szCs w:val="24"/>
              </w:rPr>
              <w:t>250000</w:t>
            </w:r>
          </w:p>
        </w:tc>
        <w:tc>
          <w:tcPr>
            <w:tcW w:w="1610" w:type="dxa"/>
            <w:shd w:val="clear" w:color="auto" w:fill="B6DDE8" w:themeFill="accent5" w:themeFillTint="66"/>
            <w:vAlign w:val="center"/>
          </w:tcPr>
          <w:p w14:paraId="55044127" w14:textId="77777777" w:rsidR="00872A4A" w:rsidRPr="000178C5" w:rsidRDefault="00506309" w:rsidP="00872A4A">
            <w:pPr>
              <w:jc w:val="center"/>
              <w:rPr>
                <w:szCs w:val="24"/>
              </w:rPr>
            </w:pPr>
            <w:r w:rsidRPr="000178C5">
              <w:rPr>
                <w:szCs w:val="24"/>
              </w:rPr>
              <w:t>200000</w:t>
            </w:r>
          </w:p>
        </w:tc>
        <w:tc>
          <w:tcPr>
            <w:tcW w:w="1611" w:type="dxa"/>
            <w:shd w:val="clear" w:color="auto" w:fill="B6DDE8" w:themeFill="accent5" w:themeFillTint="66"/>
            <w:vAlign w:val="center"/>
          </w:tcPr>
          <w:p w14:paraId="1F446291" w14:textId="77777777" w:rsidR="00872A4A" w:rsidRPr="000178C5" w:rsidRDefault="00EE06BE" w:rsidP="00872A4A">
            <w:pPr>
              <w:jc w:val="center"/>
              <w:rPr>
                <w:szCs w:val="24"/>
              </w:rPr>
            </w:pPr>
            <w:r w:rsidRPr="000178C5">
              <w:rPr>
                <w:szCs w:val="24"/>
              </w:rPr>
              <w:t>50000</w:t>
            </w:r>
          </w:p>
        </w:tc>
        <w:tc>
          <w:tcPr>
            <w:tcW w:w="1610" w:type="dxa"/>
            <w:shd w:val="clear" w:color="auto" w:fill="B6DDE8" w:themeFill="accent5" w:themeFillTint="66"/>
            <w:vAlign w:val="center"/>
          </w:tcPr>
          <w:p w14:paraId="1D860FA6" w14:textId="77777777" w:rsidR="00872A4A" w:rsidRPr="000178C5" w:rsidRDefault="00872A4A" w:rsidP="00063F32">
            <w:pPr>
              <w:jc w:val="center"/>
              <w:rPr>
                <w:szCs w:val="24"/>
              </w:rPr>
            </w:pPr>
            <w:r w:rsidRPr="000178C5">
              <w:rPr>
                <w:szCs w:val="24"/>
              </w:rPr>
              <w:t>280000</w:t>
            </w:r>
          </w:p>
        </w:tc>
        <w:tc>
          <w:tcPr>
            <w:tcW w:w="1611" w:type="dxa"/>
            <w:shd w:val="clear" w:color="auto" w:fill="B6DDE8" w:themeFill="accent5" w:themeFillTint="66"/>
            <w:vAlign w:val="center"/>
          </w:tcPr>
          <w:p w14:paraId="3B1304E8" w14:textId="77777777" w:rsidR="00872A4A" w:rsidRPr="000178C5" w:rsidRDefault="00EE06BE" w:rsidP="00872A4A">
            <w:pPr>
              <w:jc w:val="center"/>
              <w:rPr>
                <w:szCs w:val="24"/>
              </w:rPr>
            </w:pPr>
            <w:r w:rsidRPr="000178C5">
              <w:rPr>
                <w:szCs w:val="24"/>
              </w:rPr>
              <w:t>-80000</w:t>
            </w:r>
          </w:p>
        </w:tc>
      </w:tr>
      <w:tr w:rsidR="00872A4A" w14:paraId="5F1D7ED4" w14:textId="77777777" w:rsidTr="00EE06BE">
        <w:trPr>
          <w:trHeight w:val="864"/>
        </w:trPr>
        <w:tc>
          <w:tcPr>
            <w:tcW w:w="2316" w:type="dxa"/>
            <w:shd w:val="clear" w:color="auto" w:fill="BFBFBF" w:themeFill="background1" w:themeFillShade="BF"/>
            <w:vAlign w:val="center"/>
          </w:tcPr>
          <w:p w14:paraId="761E30A3" w14:textId="77777777" w:rsidR="00872A4A" w:rsidRPr="00506309" w:rsidRDefault="00872A4A" w:rsidP="00872A4A">
            <w:pPr>
              <w:jc w:val="center"/>
              <w:rPr>
                <w:b/>
                <w:bCs/>
              </w:rPr>
            </w:pPr>
            <w:r w:rsidRPr="00506309">
              <w:rPr>
                <w:b/>
                <w:bCs/>
              </w:rPr>
              <w:t>Labour Expenses</w:t>
            </w:r>
          </w:p>
        </w:tc>
        <w:tc>
          <w:tcPr>
            <w:tcW w:w="1610" w:type="dxa"/>
            <w:shd w:val="clear" w:color="auto" w:fill="B6DDE8" w:themeFill="accent5" w:themeFillTint="66"/>
            <w:vAlign w:val="center"/>
          </w:tcPr>
          <w:p w14:paraId="7F3CC86F" w14:textId="77777777" w:rsidR="00872A4A" w:rsidRPr="000178C5" w:rsidRDefault="00506309" w:rsidP="00872A4A">
            <w:pPr>
              <w:jc w:val="center"/>
              <w:rPr>
                <w:szCs w:val="24"/>
              </w:rPr>
            </w:pPr>
            <w:r w:rsidRPr="000178C5">
              <w:rPr>
                <w:szCs w:val="24"/>
              </w:rPr>
              <w:t>400000</w:t>
            </w:r>
          </w:p>
        </w:tc>
        <w:tc>
          <w:tcPr>
            <w:tcW w:w="1610" w:type="dxa"/>
            <w:shd w:val="clear" w:color="auto" w:fill="B6DDE8" w:themeFill="accent5" w:themeFillTint="66"/>
            <w:vAlign w:val="center"/>
          </w:tcPr>
          <w:p w14:paraId="59E247D4" w14:textId="77777777" w:rsidR="00872A4A" w:rsidRPr="000178C5" w:rsidRDefault="00506309" w:rsidP="00872A4A">
            <w:pPr>
              <w:jc w:val="center"/>
              <w:rPr>
                <w:szCs w:val="24"/>
              </w:rPr>
            </w:pPr>
            <w:r w:rsidRPr="000178C5">
              <w:rPr>
                <w:szCs w:val="24"/>
              </w:rPr>
              <w:t>320000</w:t>
            </w:r>
          </w:p>
        </w:tc>
        <w:tc>
          <w:tcPr>
            <w:tcW w:w="1611" w:type="dxa"/>
            <w:shd w:val="clear" w:color="auto" w:fill="B6DDE8" w:themeFill="accent5" w:themeFillTint="66"/>
            <w:vAlign w:val="center"/>
          </w:tcPr>
          <w:p w14:paraId="58EA7372" w14:textId="77777777" w:rsidR="00872A4A" w:rsidRPr="000178C5" w:rsidRDefault="00EE06BE" w:rsidP="00872A4A">
            <w:pPr>
              <w:jc w:val="center"/>
              <w:rPr>
                <w:szCs w:val="24"/>
              </w:rPr>
            </w:pPr>
            <w:r w:rsidRPr="000178C5">
              <w:rPr>
                <w:szCs w:val="24"/>
              </w:rPr>
              <w:t>80000</w:t>
            </w:r>
          </w:p>
        </w:tc>
        <w:tc>
          <w:tcPr>
            <w:tcW w:w="1610" w:type="dxa"/>
            <w:shd w:val="clear" w:color="auto" w:fill="B6DDE8" w:themeFill="accent5" w:themeFillTint="66"/>
            <w:vAlign w:val="center"/>
          </w:tcPr>
          <w:p w14:paraId="355BB7AD" w14:textId="77777777" w:rsidR="00872A4A" w:rsidRPr="000178C5" w:rsidRDefault="00872A4A" w:rsidP="00063F32">
            <w:pPr>
              <w:jc w:val="center"/>
              <w:rPr>
                <w:szCs w:val="24"/>
              </w:rPr>
            </w:pPr>
            <w:r w:rsidRPr="000178C5">
              <w:rPr>
                <w:szCs w:val="24"/>
              </w:rPr>
              <w:t>440000</w:t>
            </w:r>
          </w:p>
        </w:tc>
        <w:tc>
          <w:tcPr>
            <w:tcW w:w="1611" w:type="dxa"/>
            <w:shd w:val="clear" w:color="auto" w:fill="B6DDE8" w:themeFill="accent5" w:themeFillTint="66"/>
            <w:vAlign w:val="center"/>
          </w:tcPr>
          <w:p w14:paraId="1AA24AD5" w14:textId="77777777" w:rsidR="00872A4A" w:rsidRPr="000178C5" w:rsidRDefault="00EE06BE" w:rsidP="00872A4A">
            <w:pPr>
              <w:jc w:val="center"/>
              <w:rPr>
                <w:szCs w:val="24"/>
              </w:rPr>
            </w:pPr>
            <w:r w:rsidRPr="000178C5">
              <w:rPr>
                <w:szCs w:val="24"/>
              </w:rPr>
              <w:t>-120000</w:t>
            </w:r>
          </w:p>
        </w:tc>
      </w:tr>
      <w:tr w:rsidR="00872A4A" w14:paraId="57F81772" w14:textId="77777777" w:rsidTr="00EE06BE">
        <w:trPr>
          <w:trHeight w:val="864"/>
        </w:trPr>
        <w:tc>
          <w:tcPr>
            <w:tcW w:w="2316" w:type="dxa"/>
            <w:shd w:val="clear" w:color="auto" w:fill="BFBFBF" w:themeFill="background1" w:themeFillShade="BF"/>
            <w:vAlign w:val="center"/>
          </w:tcPr>
          <w:p w14:paraId="099786BA" w14:textId="77777777" w:rsidR="00872A4A" w:rsidRPr="00506309" w:rsidRDefault="00872A4A" w:rsidP="00872A4A">
            <w:pPr>
              <w:jc w:val="center"/>
              <w:rPr>
                <w:b/>
                <w:bCs/>
              </w:rPr>
            </w:pPr>
            <w:r w:rsidRPr="00506309">
              <w:rPr>
                <w:b/>
                <w:bCs/>
              </w:rPr>
              <w:t>Overhead Expenses</w:t>
            </w:r>
          </w:p>
        </w:tc>
        <w:tc>
          <w:tcPr>
            <w:tcW w:w="1610" w:type="dxa"/>
            <w:shd w:val="clear" w:color="auto" w:fill="B6DDE8" w:themeFill="accent5" w:themeFillTint="66"/>
            <w:vAlign w:val="center"/>
          </w:tcPr>
          <w:p w14:paraId="15183CC7" w14:textId="77777777" w:rsidR="00872A4A" w:rsidRPr="000178C5" w:rsidRDefault="00506309" w:rsidP="00872A4A">
            <w:pPr>
              <w:jc w:val="center"/>
              <w:rPr>
                <w:szCs w:val="24"/>
              </w:rPr>
            </w:pPr>
            <w:r w:rsidRPr="000178C5">
              <w:rPr>
                <w:szCs w:val="24"/>
              </w:rPr>
              <w:t>150000</w:t>
            </w:r>
          </w:p>
        </w:tc>
        <w:tc>
          <w:tcPr>
            <w:tcW w:w="1610" w:type="dxa"/>
            <w:shd w:val="clear" w:color="auto" w:fill="B6DDE8" w:themeFill="accent5" w:themeFillTint="66"/>
            <w:vAlign w:val="center"/>
          </w:tcPr>
          <w:p w14:paraId="5DE06267" w14:textId="77777777" w:rsidR="00872A4A" w:rsidRPr="000178C5" w:rsidRDefault="00506309" w:rsidP="00872A4A">
            <w:pPr>
              <w:jc w:val="center"/>
              <w:rPr>
                <w:szCs w:val="24"/>
              </w:rPr>
            </w:pPr>
            <w:r w:rsidRPr="000178C5">
              <w:rPr>
                <w:szCs w:val="24"/>
              </w:rPr>
              <w:t>120000</w:t>
            </w:r>
          </w:p>
        </w:tc>
        <w:tc>
          <w:tcPr>
            <w:tcW w:w="1611" w:type="dxa"/>
            <w:shd w:val="clear" w:color="auto" w:fill="B6DDE8" w:themeFill="accent5" w:themeFillTint="66"/>
            <w:vAlign w:val="center"/>
          </w:tcPr>
          <w:p w14:paraId="042BE788" w14:textId="77777777" w:rsidR="00872A4A" w:rsidRPr="000178C5" w:rsidRDefault="00EE06BE" w:rsidP="00872A4A">
            <w:pPr>
              <w:jc w:val="center"/>
              <w:rPr>
                <w:szCs w:val="24"/>
              </w:rPr>
            </w:pPr>
            <w:r w:rsidRPr="000178C5">
              <w:rPr>
                <w:szCs w:val="24"/>
              </w:rPr>
              <w:t>30000</w:t>
            </w:r>
          </w:p>
        </w:tc>
        <w:tc>
          <w:tcPr>
            <w:tcW w:w="1610" w:type="dxa"/>
            <w:shd w:val="clear" w:color="auto" w:fill="B6DDE8" w:themeFill="accent5" w:themeFillTint="66"/>
            <w:vAlign w:val="center"/>
          </w:tcPr>
          <w:p w14:paraId="235E0547" w14:textId="77777777" w:rsidR="00872A4A" w:rsidRPr="000178C5" w:rsidRDefault="00872A4A" w:rsidP="00063F32">
            <w:pPr>
              <w:jc w:val="center"/>
              <w:rPr>
                <w:szCs w:val="24"/>
              </w:rPr>
            </w:pPr>
            <w:r w:rsidRPr="000178C5">
              <w:rPr>
                <w:szCs w:val="24"/>
              </w:rPr>
              <w:t>120000</w:t>
            </w:r>
          </w:p>
        </w:tc>
        <w:tc>
          <w:tcPr>
            <w:tcW w:w="1611" w:type="dxa"/>
            <w:shd w:val="clear" w:color="auto" w:fill="B6DDE8" w:themeFill="accent5" w:themeFillTint="66"/>
            <w:vAlign w:val="center"/>
          </w:tcPr>
          <w:p w14:paraId="68FD4976" w14:textId="77777777" w:rsidR="00872A4A" w:rsidRPr="000178C5" w:rsidRDefault="00EE06BE" w:rsidP="00872A4A">
            <w:pPr>
              <w:jc w:val="center"/>
              <w:rPr>
                <w:szCs w:val="24"/>
              </w:rPr>
            </w:pPr>
            <w:r w:rsidRPr="000178C5">
              <w:rPr>
                <w:szCs w:val="24"/>
              </w:rPr>
              <w:t>-</w:t>
            </w:r>
          </w:p>
        </w:tc>
      </w:tr>
      <w:tr w:rsidR="000178C5" w14:paraId="12F9F843" w14:textId="77777777" w:rsidTr="000178C5">
        <w:trPr>
          <w:trHeight w:val="864"/>
        </w:trPr>
        <w:tc>
          <w:tcPr>
            <w:tcW w:w="2316" w:type="dxa"/>
            <w:shd w:val="clear" w:color="auto" w:fill="B2A1C7" w:themeFill="accent4" w:themeFillTint="99"/>
            <w:vAlign w:val="center"/>
          </w:tcPr>
          <w:p w14:paraId="63A8599D" w14:textId="77777777" w:rsidR="00787065" w:rsidRPr="00506309" w:rsidRDefault="00787065" w:rsidP="00872A4A">
            <w:pPr>
              <w:jc w:val="center"/>
              <w:rPr>
                <w:b/>
                <w:bCs/>
              </w:rPr>
            </w:pPr>
            <w:r w:rsidRPr="00506309">
              <w:rPr>
                <w:b/>
                <w:bCs/>
              </w:rPr>
              <w:t>Total Variable Costs</w:t>
            </w:r>
          </w:p>
        </w:tc>
        <w:tc>
          <w:tcPr>
            <w:tcW w:w="1610" w:type="dxa"/>
            <w:shd w:val="clear" w:color="auto" w:fill="B2A1C7" w:themeFill="accent4" w:themeFillTint="99"/>
            <w:vAlign w:val="center"/>
          </w:tcPr>
          <w:p w14:paraId="4C82B6C6" w14:textId="77777777" w:rsidR="00787065" w:rsidRPr="000178C5" w:rsidRDefault="00EE06BE" w:rsidP="00872A4A">
            <w:pPr>
              <w:jc w:val="center"/>
              <w:rPr>
                <w:b/>
                <w:bCs/>
                <w:szCs w:val="24"/>
              </w:rPr>
            </w:pPr>
            <w:r w:rsidRPr="000178C5">
              <w:rPr>
                <w:b/>
                <w:bCs/>
                <w:szCs w:val="24"/>
              </w:rPr>
              <w:t>800000</w:t>
            </w:r>
          </w:p>
        </w:tc>
        <w:tc>
          <w:tcPr>
            <w:tcW w:w="1610" w:type="dxa"/>
            <w:shd w:val="clear" w:color="auto" w:fill="B2A1C7" w:themeFill="accent4" w:themeFillTint="99"/>
            <w:vAlign w:val="center"/>
          </w:tcPr>
          <w:p w14:paraId="4DAAA27F" w14:textId="77777777" w:rsidR="00787065" w:rsidRPr="000178C5" w:rsidRDefault="00EE06BE" w:rsidP="00872A4A">
            <w:pPr>
              <w:jc w:val="center"/>
              <w:rPr>
                <w:b/>
                <w:bCs/>
                <w:szCs w:val="24"/>
              </w:rPr>
            </w:pPr>
            <w:r w:rsidRPr="000178C5">
              <w:rPr>
                <w:b/>
                <w:bCs/>
                <w:szCs w:val="24"/>
              </w:rPr>
              <w:t>640000</w:t>
            </w:r>
          </w:p>
        </w:tc>
        <w:tc>
          <w:tcPr>
            <w:tcW w:w="1611" w:type="dxa"/>
            <w:shd w:val="clear" w:color="auto" w:fill="B2A1C7" w:themeFill="accent4" w:themeFillTint="99"/>
            <w:vAlign w:val="center"/>
          </w:tcPr>
          <w:p w14:paraId="2628B070" w14:textId="77777777" w:rsidR="00787065" w:rsidRPr="000178C5" w:rsidRDefault="00EE06BE" w:rsidP="00872A4A">
            <w:pPr>
              <w:jc w:val="center"/>
              <w:rPr>
                <w:b/>
                <w:bCs/>
                <w:szCs w:val="24"/>
              </w:rPr>
            </w:pPr>
            <w:r w:rsidRPr="000178C5">
              <w:rPr>
                <w:b/>
                <w:bCs/>
                <w:szCs w:val="24"/>
              </w:rPr>
              <w:t>160000</w:t>
            </w:r>
          </w:p>
        </w:tc>
        <w:tc>
          <w:tcPr>
            <w:tcW w:w="1610" w:type="dxa"/>
            <w:shd w:val="clear" w:color="auto" w:fill="B2A1C7" w:themeFill="accent4" w:themeFillTint="99"/>
            <w:vAlign w:val="center"/>
          </w:tcPr>
          <w:p w14:paraId="02058B6A" w14:textId="77777777" w:rsidR="00787065" w:rsidRPr="000178C5" w:rsidRDefault="00EE06BE" w:rsidP="00063F32">
            <w:pPr>
              <w:jc w:val="center"/>
              <w:rPr>
                <w:b/>
                <w:bCs/>
                <w:szCs w:val="24"/>
              </w:rPr>
            </w:pPr>
            <w:r w:rsidRPr="000178C5">
              <w:rPr>
                <w:b/>
                <w:bCs/>
                <w:szCs w:val="24"/>
              </w:rPr>
              <w:t>840000</w:t>
            </w:r>
          </w:p>
        </w:tc>
        <w:tc>
          <w:tcPr>
            <w:tcW w:w="1611" w:type="dxa"/>
            <w:shd w:val="clear" w:color="auto" w:fill="B2A1C7" w:themeFill="accent4" w:themeFillTint="99"/>
            <w:vAlign w:val="center"/>
          </w:tcPr>
          <w:p w14:paraId="29C20301" w14:textId="77777777" w:rsidR="00787065" w:rsidRPr="000178C5" w:rsidRDefault="00EE06BE" w:rsidP="00872A4A">
            <w:pPr>
              <w:jc w:val="center"/>
              <w:rPr>
                <w:b/>
                <w:bCs/>
                <w:szCs w:val="24"/>
              </w:rPr>
            </w:pPr>
            <w:r w:rsidRPr="000178C5">
              <w:rPr>
                <w:b/>
                <w:bCs/>
                <w:szCs w:val="24"/>
              </w:rPr>
              <w:t>(200000)</w:t>
            </w:r>
          </w:p>
        </w:tc>
      </w:tr>
      <w:tr w:rsidR="00EE06BE" w14:paraId="4EF7CC28" w14:textId="77777777" w:rsidTr="00EE06BE">
        <w:trPr>
          <w:trHeight w:val="530"/>
        </w:trPr>
        <w:tc>
          <w:tcPr>
            <w:tcW w:w="10368" w:type="dxa"/>
            <w:gridSpan w:val="6"/>
            <w:shd w:val="clear" w:color="auto" w:fill="F2F2F2" w:themeFill="background1" w:themeFillShade="F2"/>
            <w:vAlign w:val="center"/>
          </w:tcPr>
          <w:p w14:paraId="1AB5E3FB" w14:textId="77777777" w:rsidR="00EE06BE" w:rsidRPr="000178C5" w:rsidRDefault="00EE06BE" w:rsidP="00EE06BE">
            <w:pPr>
              <w:jc w:val="left"/>
              <w:rPr>
                <w:szCs w:val="24"/>
              </w:rPr>
            </w:pPr>
            <w:r w:rsidRPr="000178C5">
              <w:rPr>
                <w:b/>
                <w:bCs/>
                <w:szCs w:val="24"/>
              </w:rPr>
              <w:t>Fixed Costs</w:t>
            </w:r>
          </w:p>
        </w:tc>
      </w:tr>
      <w:tr w:rsidR="00506309" w14:paraId="4812FC66" w14:textId="77777777" w:rsidTr="00EE06BE">
        <w:trPr>
          <w:trHeight w:val="864"/>
        </w:trPr>
        <w:tc>
          <w:tcPr>
            <w:tcW w:w="2316" w:type="dxa"/>
            <w:shd w:val="clear" w:color="auto" w:fill="BFBFBF" w:themeFill="background1" w:themeFillShade="BF"/>
            <w:vAlign w:val="center"/>
          </w:tcPr>
          <w:p w14:paraId="135FE84F" w14:textId="77777777" w:rsidR="00506309" w:rsidRPr="00506309" w:rsidRDefault="00506309" w:rsidP="00872A4A">
            <w:pPr>
              <w:jc w:val="center"/>
              <w:rPr>
                <w:b/>
                <w:bCs/>
              </w:rPr>
            </w:pPr>
            <w:r w:rsidRPr="00506309">
              <w:rPr>
                <w:b/>
                <w:bCs/>
              </w:rPr>
              <w:t>Warehouse Rent</w:t>
            </w:r>
          </w:p>
        </w:tc>
        <w:tc>
          <w:tcPr>
            <w:tcW w:w="1610" w:type="dxa"/>
            <w:shd w:val="clear" w:color="auto" w:fill="B6DDE8" w:themeFill="accent5" w:themeFillTint="66"/>
            <w:vAlign w:val="center"/>
          </w:tcPr>
          <w:p w14:paraId="615FE701" w14:textId="77777777" w:rsidR="00506309" w:rsidRPr="000178C5" w:rsidRDefault="00506309" w:rsidP="00872A4A">
            <w:pPr>
              <w:jc w:val="center"/>
              <w:rPr>
                <w:szCs w:val="24"/>
              </w:rPr>
            </w:pPr>
            <w:r w:rsidRPr="000178C5">
              <w:rPr>
                <w:szCs w:val="24"/>
              </w:rPr>
              <w:t>200000</w:t>
            </w:r>
          </w:p>
        </w:tc>
        <w:tc>
          <w:tcPr>
            <w:tcW w:w="1610" w:type="dxa"/>
            <w:shd w:val="clear" w:color="auto" w:fill="B6DDE8" w:themeFill="accent5" w:themeFillTint="66"/>
            <w:vAlign w:val="center"/>
          </w:tcPr>
          <w:p w14:paraId="372DF611" w14:textId="77777777" w:rsidR="00506309" w:rsidRPr="000178C5" w:rsidRDefault="00506309" w:rsidP="00063F32">
            <w:pPr>
              <w:jc w:val="center"/>
              <w:rPr>
                <w:szCs w:val="24"/>
              </w:rPr>
            </w:pPr>
            <w:r w:rsidRPr="000178C5">
              <w:rPr>
                <w:szCs w:val="24"/>
              </w:rPr>
              <w:t>200000</w:t>
            </w:r>
          </w:p>
        </w:tc>
        <w:tc>
          <w:tcPr>
            <w:tcW w:w="1611" w:type="dxa"/>
            <w:shd w:val="clear" w:color="auto" w:fill="B6DDE8" w:themeFill="accent5" w:themeFillTint="66"/>
            <w:vAlign w:val="center"/>
          </w:tcPr>
          <w:p w14:paraId="7945C8CF" w14:textId="77777777" w:rsidR="00506309" w:rsidRPr="000178C5" w:rsidRDefault="00EE06BE" w:rsidP="00872A4A">
            <w:pPr>
              <w:jc w:val="center"/>
              <w:rPr>
                <w:szCs w:val="24"/>
              </w:rPr>
            </w:pPr>
            <w:r w:rsidRPr="000178C5">
              <w:rPr>
                <w:szCs w:val="24"/>
              </w:rPr>
              <w:t>-</w:t>
            </w:r>
          </w:p>
        </w:tc>
        <w:tc>
          <w:tcPr>
            <w:tcW w:w="1610" w:type="dxa"/>
            <w:shd w:val="clear" w:color="auto" w:fill="B6DDE8" w:themeFill="accent5" w:themeFillTint="66"/>
            <w:vAlign w:val="center"/>
          </w:tcPr>
          <w:p w14:paraId="053596DA" w14:textId="77777777" w:rsidR="00506309" w:rsidRPr="000178C5" w:rsidRDefault="00506309" w:rsidP="00872A4A">
            <w:pPr>
              <w:jc w:val="center"/>
              <w:rPr>
                <w:szCs w:val="24"/>
              </w:rPr>
            </w:pPr>
            <w:r w:rsidRPr="000178C5">
              <w:rPr>
                <w:szCs w:val="24"/>
              </w:rPr>
              <w:t>170000</w:t>
            </w:r>
          </w:p>
        </w:tc>
        <w:tc>
          <w:tcPr>
            <w:tcW w:w="1611" w:type="dxa"/>
            <w:shd w:val="clear" w:color="auto" w:fill="B6DDE8" w:themeFill="accent5" w:themeFillTint="66"/>
            <w:vAlign w:val="center"/>
          </w:tcPr>
          <w:p w14:paraId="73E8E12A" w14:textId="77777777" w:rsidR="00506309" w:rsidRPr="000178C5" w:rsidRDefault="00EE06BE" w:rsidP="00872A4A">
            <w:pPr>
              <w:jc w:val="center"/>
              <w:rPr>
                <w:szCs w:val="24"/>
              </w:rPr>
            </w:pPr>
            <w:r w:rsidRPr="000178C5">
              <w:rPr>
                <w:szCs w:val="24"/>
              </w:rPr>
              <w:t>30000</w:t>
            </w:r>
          </w:p>
        </w:tc>
      </w:tr>
      <w:tr w:rsidR="00506309" w14:paraId="056A08C7" w14:textId="77777777" w:rsidTr="00EE06BE">
        <w:trPr>
          <w:trHeight w:val="864"/>
        </w:trPr>
        <w:tc>
          <w:tcPr>
            <w:tcW w:w="2316" w:type="dxa"/>
            <w:shd w:val="clear" w:color="auto" w:fill="BFBFBF" w:themeFill="background1" w:themeFillShade="BF"/>
            <w:vAlign w:val="center"/>
          </w:tcPr>
          <w:p w14:paraId="1B699D83" w14:textId="77777777" w:rsidR="00506309" w:rsidRPr="00506309" w:rsidRDefault="00506309" w:rsidP="00872A4A">
            <w:pPr>
              <w:jc w:val="center"/>
              <w:rPr>
                <w:b/>
                <w:bCs/>
              </w:rPr>
            </w:pPr>
            <w:r w:rsidRPr="00506309">
              <w:rPr>
                <w:b/>
                <w:bCs/>
              </w:rPr>
              <w:t>Insurance Cost</w:t>
            </w:r>
          </w:p>
        </w:tc>
        <w:tc>
          <w:tcPr>
            <w:tcW w:w="1610" w:type="dxa"/>
            <w:shd w:val="clear" w:color="auto" w:fill="B6DDE8" w:themeFill="accent5" w:themeFillTint="66"/>
            <w:vAlign w:val="center"/>
          </w:tcPr>
          <w:p w14:paraId="3DCC76DE" w14:textId="77777777" w:rsidR="00506309" w:rsidRPr="000178C5" w:rsidRDefault="00506309" w:rsidP="00872A4A">
            <w:pPr>
              <w:jc w:val="center"/>
              <w:rPr>
                <w:szCs w:val="24"/>
              </w:rPr>
            </w:pPr>
            <w:r w:rsidRPr="000178C5">
              <w:rPr>
                <w:szCs w:val="24"/>
              </w:rPr>
              <w:t>100000</w:t>
            </w:r>
          </w:p>
        </w:tc>
        <w:tc>
          <w:tcPr>
            <w:tcW w:w="1610" w:type="dxa"/>
            <w:shd w:val="clear" w:color="auto" w:fill="B6DDE8" w:themeFill="accent5" w:themeFillTint="66"/>
            <w:vAlign w:val="center"/>
          </w:tcPr>
          <w:p w14:paraId="67F8F90A" w14:textId="77777777" w:rsidR="00506309" w:rsidRPr="000178C5" w:rsidRDefault="00506309" w:rsidP="00063F32">
            <w:pPr>
              <w:jc w:val="center"/>
              <w:rPr>
                <w:szCs w:val="24"/>
              </w:rPr>
            </w:pPr>
            <w:r w:rsidRPr="000178C5">
              <w:rPr>
                <w:szCs w:val="24"/>
              </w:rPr>
              <w:t>100000</w:t>
            </w:r>
          </w:p>
        </w:tc>
        <w:tc>
          <w:tcPr>
            <w:tcW w:w="1611" w:type="dxa"/>
            <w:shd w:val="clear" w:color="auto" w:fill="B6DDE8" w:themeFill="accent5" w:themeFillTint="66"/>
            <w:vAlign w:val="center"/>
          </w:tcPr>
          <w:p w14:paraId="5576DF08" w14:textId="77777777" w:rsidR="00506309" w:rsidRPr="000178C5" w:rsidRDefault="00EE06BE" w:rsidP="00872A4A">
            <w:pPr>
              <w:jc w:val="center"/>
              <w:rPr>
                <w:szCs w:val="24"/>
              </w:rPr>
            </w:pPr>
            <w:r w:rsidRPr="000178C5">
              <w:rPr>
                <w:szCs w:val="24"/>
              </w:rPr>
              <w:t>-</w:t>
            </w:r>
          </w:p>
        </w:tc>
        <w:tc>
          <w:tcPr>
            <w:tcW w:w="1610" w:type="dxa"/>
            <w:shd w:val="clear" w:color="auto" w:fill="B6DDE8" w:themeFill="accent5" w:themeFillTint="66"/>
            <w:vAlign w:val="center"/>
          </w:tcPr>
          <w:p w14:paraId="4C570D0C" w14:textId="77777777" w:rsidR="00506309" w:rsidRPr="000178C5" w:rsidRDefault="00506309" w:rsidP="00872A4A">
            <w:pPr>
              <w:jc w:val="center"/>
              <w:rPr>
                <w:szCs w:val="24"/>
              </w:rPr>
            </w:pPr>
            <w:r w:rsidRPr="000178C5">
              <w:rPr>
                <w:szCs w:val="24"/>
              </w:rPr>
              <w:t>100000</w:t>
            </w:r>
          </w:p>
        </w:tc>
        <w:tc>
          <w:tcPr>
            <w:tcW w:w="1611" w:type="dxa"/>
            <w:shd w:val="clear" w:color="auto" w:fill="B6DDE8" w:themeFill="accent5" w:themeFillTint="66"/>
            <w:vAlign w:val="center"/>
          </w:tcPr>
          <w:p w14:paraId="429C68B7" w14:textId="77777777" w:rsidR="00506309" w:rsidRPr="000178C5" w:rsidRDefault="00EE06BE" w:rsidP="00872A4A">
            <w:pPr>
              <w:jc w:val="center"/>
              <w:rPr>
                <w:szCs w:val="24"/>
              </w:rPr>
            </w:pPr>
            <w:r w:rsidRPr="000178C5">
              <w:rPr>
                <w:szCs w:val="24"/>
              </w:rPr>
              <w:t>-</w:t>
            </w:r>
          </w:p>
        </w:tc>
      </w:tr>
      <w:tr w:rsidR="00506309" w14:paraId="0CCFF596" w14:textId="77777777" w:rsidTr="00EE06BE">
        <w:trPr>
          <w:trHeight w:val="864"/>
        </w:trPr>
        <w:tc>
          <w:tcPr>
            <w:tcW w:w="2316" w:type="dxa"/>
            <w:shd w:val="clear" w:color="auto" w:fill="BFBFBF" w:themeFill="background1" w:themeFillShade="BF"/>
            <w:vAlign w:val="center"/>
          </w:tcPr>
          <w:p w14:paraId="4FDF7B08" w14:textId="77777777" w:rsidR="00506309" w:rsidRPr="00506309" w:rsidRDefault="00506309" w:rsidP="00872A4A">
            <w:pPr>
              <w:jc w:val="center"/>
              <w:rPr>
                <w:b/>
                <w:bCs/>
              </w:rPr>
            </w:pPr>
            <w:r w:rsidRPr="00506309">
              <w:rPr>
                <w:b/>
                <w:bCs/>
              </w:rPr>
              <w:t>Supervisor’s Salary</w:t>
            </w:r>
          </w:p>
        </w:tc>
        <w:tc>
          <w:tcPr>
            <w:tcW w:w="1610" w:type="dxa"/>
            <w:shd w:val="clear" w:color="auto" w:fill="B6DDE8" w:themeFill="accent5" w:themeFillTint="66"/>
            <w:vAlign w:val="center"/>
          </w:tcPr>
          <w:p w14:paraId="4B7FB959" w14:textId="77777777" w:rsidR="00506309" w:rsidRPr="000178C5" w:rsidRDefault="00506309" w:rsidP="00872A4A">
            <w:pPr>
              <w:jc w:val="center"/>
              <w:rPr>
                <w:szCs w:val="24"/>
              </w:rPr>
            </w:pPr>
            <w:r w:rsidRPr="000178C5">
              <w:rPr>
                <w:szCs w:val="24"/>
              </w:rPr>
              <w:t>50000</w:t>
            </w:r>
          </w:p>
        </w:tc>
        <w:tc>
          <w:tcPr>
            <w:tcW w:w="1610" w:type="dxa"/>
            <w:shd w:val="clear" w:color="auto" w:fill="B6DDE8" w:themeFill="accent5" w:themeFillTint="66"/>
            <w:vAlign w:val="center"/>
          </w:tcPr>
          <w:p w14:paraId="7DF66432" w14:textId="77777777" w:rsidR="00506309" w:rsidRPr="000178C5" w:rsidRDefault="00506309" w:rsidP="00063F32">
            <w:pPr>
              <w:jc w:val="center"/>
              <w:rPr>
                <w:szCs w:val="24"/>
              </w:rPr>
            </w:pPr>
            <w:r w:rsidRPr="000178C5">
              <w:rPr>
                <w:szCs w:val="24"/>
              </w:rPr>
              <w:t>50000</w:t>
            </w:r>
          </w:p>
        </w:tc>
        <w:tc>
          <w:tcPr>
            <w:tcW w:w="1611" w:type="dxa"/>
            <w:shd w:val="clear" w:color="auto" w:fill="B6DDE8" w:themeFill="accent5" w:themeFillTint="66"/>
            <w:vAlign w:val="center"/>
          </w:tcPr>
          <w:p w14:paraId="706EBC56" w14:textId="77777777" w:rsidR="00506309" w:rsidRPr="000178C5" w:rsidRDefault="00EE06BE" w:rsidP="00872A4A">
            <w:pPr>
              <w:jc w:val="center"/>
              <w:rPr>
                <w:szCs w:val="24"/>
              </w:rPr>
            </w:pPr>
            <w:r w:rsidRPr="000178C5">
              <w:rPr>
                <w:szCs w:val="24"/>
              </w:rPr>
              <w:t>-</w:t>
            </w:r>
          </w:p>
        </w:tc>
        <w:tc>
          <w:tcPr>
            <w:tcW w:w="1610" w:type="dxa"/>
            <w:shd w:val="clear" w:color="auto" w:fill="B6DDE8" w:themeFill="accent5" w:themeFillTint="66"/>
            <w:vAlign w:val="center"/>
          </w:tcPr>
          <w:p w14:paraId="633C17EA" w14:textId="77777777" w:rsidR="00506309" w:rsidRPr="000178C5" w:rsidRDefault="00506309" w:rsidP="00872A4A">
            <w:pPr>
              <w:jc w:val="center"/>
              <w:rPr>
                <w:szCs w:val="24"/>
              </w:rPr>
            </w:pPr>
            <w:r w:rsidRPr="000178C5">
              <w:rPr>
                <w:szCs w:val="24"/>
              </w:rPr>
              <w:t>35000</w:t>
            </w:r>
          </w:p>
        </w:tc>
        <w:tc>
          <w:tcPr>
            <w:tcW w:w="1611" w:type="dxa"/>
            <w:shd w:val="clear" w:color="auto" w:fill="B6DDE8" w:themeFill="accent5" w:themeFillTint="66"/>
            <w:vAlign w:val="center"/>
          </w:tcPr>
          <w:p w14:paraId="136E62C6" w14:textId="77777777" w:rsidR="00506309" w:rsidRPr="000178C5" w:rsidRDefault="00EE06BE" w:rsidP="00872A4A">
            <w:pPr>
              <w:jc w:val="center"/>
              <w:rPr>
                <w:szCs w:val="24"/>
              </w:rPr>
            </w:pPr>
            <w:r w:rsidRPr="000178C5">
              <w:rPr>
                <w:szCs w:val="24"/>
              </w:rPr>
              <w:t>15000</w:t>
            </w:r>
          </w:p>
        </w:tc>
      </w:tr>
      <w:tr w:rsidR="00EE06BE" w14:paraId="7CD74801" w14:textId="77777777" w:rsidTr="000178C5">
        <w:trPr>
          <w:trHeight w:val="864"/>
        </w:trPr>
        <w:tc>
          <w:tcPr>
            <w:tcW w:w="2316" w:type="dxa"/>
            <w:shd w:val="clear" w:color="auto" w:fill="B2A1C7" w:themeFill="accent4" w:themeFillTint="99"/>
            <w:vAlign w:val="center"/>
          </w:tcPr>
          <w:p w14:paraId="210D430D" w14:textId="77777777" w:rsidR="00506309" w:rsidRPr="00506309" w:rsidRDefault="00506309" w:rsidP="00872A4A">
            <w:pPr>
              <w:jc w:val="center"/>
              <w:rPr>
                <w:b/>
                <w:bCs/>
              </w:rPr>
            </w:pPr>
            <w:r w:rsidRPr="00506309">
              <w:rPr>
                <w:b/>
                <w:bCs/>
              </w:rPr>
              <w:t>Total Fixed Cost</w:t>
            </w:r>
          </w:p>
        </w:tc>
        <w:tc>
          <w:tcPr>
            <w:tcW w:w="1610" w:type="dxa"/>
            <w:shd w:val="clear" w:color="auto" w:fill="B2A1C7" w:themeFill="accent4" w:themeFillTint="99"/>
            <w:vAlign w:val="center"/>
          </w:tcPr>
          <w:p w14:paraId="14D20F1C" w14:textId="77777777" w:rsidR="00506309" w:rsidRPr="000178C5" w:rsidRDefault="00EE06BE" w:rsidP="00872A4A">
            <w:pPr>
              <w:jc w:val="center"/>
              <w:rPr>
                <w:b/>
                <w:bCs/>
                <w:szCs w:val="24"/>
              </w:rPr>
            </w:pPr>
            <w:r w:rsidRPr="000178C5">
              <w:rPr>
                <w:b/>
                <w:bCs/>
                <w:szCs w:val="24"/>
              </w:rPr>
              <w:t>350000</w:t>
            </w:r>
          </w:p>
        </w:tc>
        <w:tc>
          <w:tcPr>
            <w:tcW w:w="1610" w:type="dxa"/>
            <w:shd w:val="clear" w:color="auto" w:fill="B2A1C7" w:themeFill="accent4" w:themeFillTint="99"/>
            <w:vAlign w:val="center"/>
          </w:tcPr>
          <w:p w14:paraId="599A604A" w14:textId="77777777" w:rsidR="00506309" w:rsidRPr="000178C5" w:rsidRDefault="00EE06BE" w:rsidP="00872A4A">
            <w:pPr>
              <w:jc w:val="center"/>
              <w:rPr>
                <w:b/>
                <w:bCs/>
                <w:szCs w:val="24"/>
              </w:rPr>
            </w:pPr>
            <w:r w:rsidRPr="000178C5">
              <w:rPr>
                <w:b/>
                <w:bCs/>
                <w:szCs w:val="24"/>
              </w:rPr>
              <w:t>350000</w:t>
            </w:r>
          </w:p>
        </w:tc>
        <w:tc>
          <w:tcPr>
            <w:tcW w:w="1611" w:type="dxa"/>
            <w:shd w:val="clear" w:color="auto" w:fill="B2A1C7" w:themeFill="accent4" w:themeFillTint="99"/>
            <w:vAlign w:val="center"/>
          </w:tcPr>
          <w:p w14:paraId="126CDCCA" w14:textId="77777777" w:rsidR="00506309" w:rsidRPr="000178C5" w:rsidRDefault="00506309" w:rsidP="00872A4A">
            <w:pPr>
              <w:jc w:val="center"/>
              <w:rPr>
                <w:b/>
                <w:bCs/>
                <w:szCs w:val="24"/>
              </w:rPr>
            </w:pPr>
          </w:p>
        </w:tc>
        <w:tc>
          <w:tcPr>
            <w:tcW w:w="1610" w:type="dxa"/>
            <w:shd w:val="clear" w:color="auto" w:fill="B2A1C7" w:themeFill="accent4" w:themeFillTint="99"/>
            <w:vAlign w:val="center"/>
          </w:tcPr>
          <w:p w14:paraId="755EE60E" w14:textId="77777777" w:rsidR="00506309" w:rsidRPr="000178C5" w:rsidRDefault="00EE06BE" w:rsidP="00872A4A">
            <w:pPr>
              <w:jc w:val="center"/>
              <w:rPr>
                <w:b/>
                <w:bCs/>
                <w:szCs w:val="24"/>
              </w:rPr>
            </w:pPr>
            <w:r w:rsidRPr="000178C5">
              <w:rPr>
                <w:b/>
                <w:bCs/>
                <w:szCs w:val="24"/>
              </w:rPr>
              <w:t>305000</w:t>
            </w:r>
          </w:p>
        </w:tc>
        <w:tc>
          <w:tcPr>
            <w:tcW w:w="1611" w:type="dxa"/>
            <w:shd w:val="clear" w:color="auto" w:fill="B2A1C7" w:themeFill="accent4" w:themeFillTint="99"/>
            <w:vAlign w:val="center"/>
          </w:tcPr>
          <w:p w14:paraId="54AC9B86" w14:textId="77777777" w:rsidR="00506309" w:rsidRPr="000178C5" w:rsidRDefault="00EE06BE" w:rsidP="00872A4A">
            <w:pPr>
              <w:jc w:val="center"/>
              <w:rPr>
                <w:b/>
                <w:bCs/>
                <w:szCs w:val="24"/>
              </w:rPr>
            </w:pPr>
            <w:r w:rsidRPr="000178C5">
              <w:rPr>
                <w:b/>
                <w:bCs/>
                <w:szCs w:val="24"/>
              </w:rPr>
              <w:t>45000</w:t>
            </w:r>
          </w:p>
        </w:tc>
      </w:tr>
      <w:tr w:rsidR="00EE06BE" w14:paraId="30735B5D" w14:textId="77777777" w:rsidTr="00600022">
        <w:trPr>
          <w:trHeight w:val="1349"/>
        </w:trPr>
        <w:tc>
          <w:tcPr>
            <w:tcW w:w="2316" w:type="dxa"/>
            <w:shd w:val="clear" w:color="auto" w:fill="002060"/>
            <w:vAlign w:val="center"/>
          </w:tcPr>
          <w:p w14:paraId="69F256E1" w14:textId="77777777" w:rsidR="00EE06BE" w:rsidRPr="00506309" w:rsidRDefault="00EE06BE" w:rsidP="00872A4A">
            <w:pPr>
              <w:jc w:val="center"/>
              <w:rPr>
                <w:b/>
                <w:bCs/>
              </w:rPr>
            </w:pPr>
            <w:r>
              <w:rPr>
                <w:b/>
                <w:bCs/>
              </w:rPr>
              <w:t>Total Costs</w:t>
            </w:r>
          </w:p>
        </w:tc>
        <w:tc>
          <w:tcPr>
            <w:tcW w:w="1610" w:type="dxa"/>
            <w:shd w:val="clear" w:color="auto" w:fill="002060"/>
            <w:vAlign w:val="center"/>
          </w:tcPr>
          <w:p w14:paraId="10FBF425" w14:textId="77777777" w:rsidR="00EE06BE" w:rsidRPr="000178C5" w:rsidRDefault="00EE06BE" w:rsidP="00872A4A">
            <w:pPr>
              <w:jc w:val="center"/>
              <w:rPr>
                <w:b/>
                <w:bCs/>
                <w:i/>
                <w:iCs/>
                <w:sz w:val="28"/>
                <w:u w:val="single"/>
              </w:rPr>
            </w:pPr>
            <w:r w:rsidRPr="000178C5">
              <w:rPr>
                <w:b/>
                <w:bCs/>
                <w:i/>
                <w:iCs/>
                <w:sz w:val="28"/>
                <w:u w:val="single"/>
              </w:rPr>
              <w:t>1150000</w:t>
            </w:r>
          </w:p>
        </w:tc>
        <w:tc>
          <w:tcPr>
            <w:tcW w:w="1610" w:type="dxa"/>
            <w:shd w:val="clear" w:color="auto" w:fill="002060"/>
            <w:vAlign w:val="center"/>
          </w:tcPr>
          <w:p w14:paraId="2CD1F354" w14:textId="77777777" w:rsidR="00EE06BE" w:rsidRPr="000178C5" w:rsidRDefault="00EE06BE" w:rsidP="00872A4A">
            <w:pPr>
              <w:jc w:val="center"/>
              <w:rPr>
                <w:b/>
                <w:bCs/>
                <w:i/>
                <w:iCs/>
                <w:sz w:val="28"/>
                <w:u w:val="single"/>
              </w:rPr>
            </w:pPr>
            <w:r w:rsidRPr="000178C5">
              <w:rPr>
                <w:b/>
                <w:bCs/>
                <w:i/>
                <w:iCs/>
                <w:sz w:val="28"/>
                <w:u w:val="single"/>
              </w:rPr>
              <w:t>990000</w:t>
            </w:r>
          </w:p>
        </w:tc>
        <w:tc>
          <w:tcPr>
            <w:tcW w:w="1611" w:type="dxa"/>
            <w:shd w:val="clear" w:color="auto" w:fill="002060"/>
            <w:vAlign w:val="center"/>
          </w:tcPr>
          <w:p w14:paraId="0D70A6B9" w14:textId="77777777" w:rsidR="00EE06BE" w:rsidRPr="000178C5" w:rsidRDefault="00EE06BE" w:rsidP="00872A4A">
            <w:pPr>
              <w:jc w:val="center"/>
              <w:rPr>
                <w:b/>
                <w:bCs/>
                <w:i/>
                <w:iCs/>
                <w:sz w:val="28"/>
                <w:u w:val="single"/>
              </w:rPr>
            </w:pPr>
            <w:r w:rsidRPr="000178C5">
              <w:rPr>
                <w:b/>
                <w:bCs/>
                <w:i/>
                <w:iCs/>
                <w:sz w:val="28"/>
                <w:u w:val="single"/>
              </w:rPr>
              <w:t>160</w:t>
            </w:r>
            <w:r w:rsidR="007465F9">
              <w:rPr>
                <w:b/>
                <w:bCs/>
                <w:i/>
                <w:iCs/>
                <w:sz w:val="28"/>
                <w:u w:val="single"/>
              </w:rPr>
              <w:t>0</w:t>
            </w:r>
            <w:r w:rsidRPr="000178C5">
              <w:rPr>
                <w:b/>
                <w:bCs/>
                <w:i/>
                <w:iCs/>
                <w:sz w:val="28"/>
                <w:u w:val="single"/>
              </w:rPr>
              <w:t>00</w:t>
            </w:r>
          </w:p>
        </w:tc>
        <w:tc>
          <w:tcPr>
            <w:tcW w:w="1610" w:type="dxa"/>
            <w:shd w:val="clear" w:color="auto" w:fill="002060"/>
            <w:vAlign w:val="center"/>
          </w:tcPr>
          <w:p w14:paraId="35B8CC71" w14:textId="77777777" w:rsidR="00EE06BE" w:rsidRPr="000178C5" w:rsidRDefault="000178C5" w:rsidP="00872A4A">
            <w:pPr>
              <w:jc w:val="center"/>
              <w:rPr>
                <w:b/>
                <w:bCs/>
                <w:i/>
                <w:iCs/>
                <w:sz w:val="28"/>
                <w:u w:val="single"/>
              </w:rPr>
            </w:pPr>
            <w:r w:rsidRPr="000178C5">
              <w:rPr>
                <w:b/>
                <w:bCs/>
                <w:i/>
                <w:iCs/>
                <w:sz w:val="28"/>
                <w:u w:val="single"/>
              </w:rPr>
              <w:t>1145000</w:t>
            </w:r>
          </w:p>
        </w:tc>
        <w:tc>
          <w:tcPr>
            <w:tcW w:w="1611" w:type="dxa"/>
            <w:shd w:val="clear" w:color="auto" w:fill="002060"/>
            <w:vAlign w:val="center"/>
          </w:tcPr>
          <w:p w14:paraId="0D87DE99" w14:textId="77777777" w:rsidR="00EE06BE" w:rsidRPr="000178C5" w:rsidRDefault="000178C5" w:rsidP="00872A4A">
            <w:pPr>
              <w:jc w:val="center"/>
              <w:rPr>
                <w:b/>
                <w:bCs/>
                <w:i/>
                <w:iCs/>
                <w:sz w:val="28"/>
                <w:u w:val="single"/>
              </w:rPr>
            </w:pPr>
            <w:r w:rsidRPr="000178C5">
              <w:rPr>
                <w:b/>
                <w:bCs/>
                <w:i/>
                <w:iCs/>
                <w:sz w:val="28"/>
                <w:u w:val="single"/>
              </w:rPr>
              <w:t>(155000)</w:t>
            </w:r>
          </w:p>
        </w:tc>
      </w:tr>
    </w:tbl>
    <w:p w14:paraId="5484D913" w14:textId="77777777" w:rsidR="00151613" w:rsidRDefault="00151613"/>
    <w:p w14:paraId="07888306" w14:textId="77777777" w:rsidR="00600022" w:rsidRDefault="00600022">
      <w:pPr>
        <w:rPr>
          <w:rStyle w:val="Heading2Char"/>
        </w:rPr>
      </w:pPr>
    </w:p>
    <w:p w14:paraId="1B173DD8" w14:textId="77777777" w:rsidR="00A40B06" w:rsidRDefault="00A40B06">
      <w:bookmarkStart w:id="3" w:name="_Toc71236948"/>
      <w:r w:rsidRPr="00151613">
        <w:rPr>
          <w:rStyle w:val="Heading2Char"/>
        </w:rPr>
        <w:t>Supporting Calculations</w:t>
      </w:r>
      <w:bookmarkEnd w:id="3"/>
      <w:r>
        <w:t>:</w:t>
      </w:r>
    </w:p>
    <w:p w14:paraId="65AC57F1" w14:textId="77777777" w:rsidR="00787065" w:rsidRDefault="00787065">
      <w:r w:rsidRPr="00787065">
        <w:rPr>
          <w:b/>
          <w:bCs/>
          <w:u w:val="single"/>
        </w:rPr>
        <w:t>Material Costs</w:t>
      </w:r>
      <w:r>
        <w:t>:</w:t>
      </w:r>
    </w:p>
    <w:tbl>
      <w:tblPr>
        <w:tblStyle w:val="TableGrid"/>
        <w:tblW w:w="0" w:type="auto"/>
        <w:jc w:val="center"/>
        <w:tblLook w:val="04A0" w:firstRow="1" w:lastRow="0" w:firstColumn="1" w:lastColumn="0" w:noHBand="0" w:noVBand="1"/>
      </w:tblPr>
      <w:tblGrid>
        <w:gridCol w:w="2394"/>
        <w:gridCol w:w="2016"/>
        <w:gridCol w:w="2016"/>
        <w:gridCol w:w="2016"/>
      </w:tblGrid>
      <w:tr w:rsidR="00787065" w14:paraId="6E2B63D5" w14:textId="77777777" w:rsidTr="00151613">
        <w:trPr>
          <w:trHeight w:val="864"/>
          <w:jc w:val="center"/>
        </w:trPr>
        <w:tc>
          <w:tcPr>
            <w:tcW w:w="2394" w:type="dxa"/>
            <w:shd w:val="clear" w:color="auto" w:fill="76923C" w:themeFill="accent3" w:themeFillShade="BF"/>
            <w:vAlign w:val="center"/>
          </w:tcPr>
          <w:p w14:paraId="1FB6958A" w14:textId="77777777" w:rsidR="00787065" w:rsidRDefault="00787065" w:rsidP="00787065">
            <w:pPr>
              <w:jc w:val="center"/>
            </w:pPr>
          </w:p>
        </w:tc>
        <w:tc>
          <w:tcPr>
            <w:tcW w:w="2016" w:type="dxa"/>
            <w:shd w:val="clear" w:color="auto" w:fill="76923C" w:themeFill="accent3" w:themeFillShade="BF"/>
            <w:vAlign w:val="center"/>
          </w:tcPr>
          <w:p w14:paraId="3A939292" w14:textId="77777777" w:rsidR="00787065" w:rsidRPr="00787065" w:rsidRDefault="00787065" w:rsidP="00787065">
            <w:pPr>
              <w:jc w:val="center"/>
              <w:rPr>
                <w:b/>
                <w:bCs/>
              </w:rPr>
            </w:pPr>
            <w:r w:rsidRPr="00787065">
              <w:rPr>
                <w:b/>
                <w:bCs/>
              </w:rPr>
              <w:t>Unit</w:t>
            </w:r>
          </w:p>
        </w:tc>
        <w:tc>
          <w:tcPr>
            <w:tcW w:w="2016" w:type="dxa"/>
            <w:shd w:val="clear" w:color="auto" w:fill="76923C" w:themeFill="accent3" w:themeFillShade="BF"/>
            <w:vAlign w:val="center"/>
          </w:tcPr>
          <w:p w14:paraId="4A6AB0CC" w14:textId="77777777" w:rsidR="00787065" w:rsidRPr="00787065" w:rsidRDefault="00787065" w:rsidP="00787065">
            <w:pPr>
              <w:jc w:val="center"/>
              <w:rPr>
                <w:b/>
                <w:bCs/>
              </w:rPr>
            </w:pPr>
            <w:r w:rsidRPr="00787065">
              <w:rPr>
                <w:b/>
                <w:bCs/>
              </w:rPr>
              <w:t>Per Unit Cost</w:t>
            </w:r>
          </w:p>
        </w:tc>
        <w:tc>
          <w:tcPr>
            <w:tcW w:w="2016" w:type="dxa"/>
            <w:shd w:val="clear" w:color="auto" w:fill="76923C" w:themeFill="accent3" w:themeFillShade="BF"/>
            <w:vAlign w:val="center"/>
          </w:tcPr>
          <w:p w14:paraId="7A0D6011" w14:textId="77777777" w:rsidR="00787065" w:rsidRPr="00787065" w:rsidRDefault="00787065" w:rsidP="00787065">
            <w:pPr>
              <w:jc w:val="center"/>
              <w:rPr>
                <w:b/>
                <w:bCs/>
              </w:rPr>
            </w:pPr>
            <w:r w:rsidRPr="00787065">
              <w:rPr>
                <w:b/>
                <w:bCs/>
              </w:rPr>
              <w:t>Amount</w:t>
            </w:r>
          </w:p>
        </w:tc>
      </w:tr>
      <w:tr w:rsidR="00787065" w14:paraId="5677E30B" w14:textId="77777777" w:rsidTr="00151613">
        <w:trPr>
          <w:trHeight w:val="864"/>
          <w:jc w:val="center"/>
        </w:trPr>
        <w:tc>
          <w:tcPr>
            <w:tcW w:w="2394" w:type="dxa"/>
            <w:shd w:val="clear" w:color="auto" w:fill="CCC0D9" w:themeFill="accent4" w:themeFillTint="66"/>
            <w:vAlign w:val="center"/>
          </w:tcPr>
          <w:p w14:paraId="11A1E5BB" w14:textId="77777777" w:rsidR="00787065" w:rsidRPr="00787065" w:rsidRDefault="00787065" w:rsidP="00787065">
            <w:pPr>
              <w:jc w:val="center"/>
              <w:rPr>
                <w:b/>
                <w:bCs/>
              </w:rPr>
            </w:pPr>
            <w:r w:rsidRPr="00787065">
              <w:rPr>
                <w:b/>
                <w:bCs/>
              </w:rPr>
              <w:t>Original Budget</w:t>
            </w:r>
          </w:p>
        </w:tc>
        <w:tc>
          <w:tcPr>
            <w:tcW w:w="2016" w:type="dxa"/>
            <w:shd w:val="clear" w:color="auto" w:fill="EEECE1" w:themeFill="background2"/>
            <w:vAlign w:val="center"/>
          </w:tcPr>
          <w:p w14:paraId="0AF6FA73" w14:textId="77777777" w:rsidR="00787065" w:rsidRDefault="00787065" w:rsidP="00787065">
            <w:pPr>
              <w:jc w:val="center"/>
            </w:pPr>
            <w:r>
              <w:t>100000</w:t>
            </w:r>
          </w:p>
        </w:tc>
        <w:tc>
          <w:tcPr>
            <w:tcW w:w="2016" w:type="dxa"/>
            <w:shd w:val="clear" w:color="auto" w:fill="EEECE1" w:themeFill="background2"/>
            <w:vAlign w:val="center"/>
          </w:tcPr>
          <w:p w14:paraId="3FF2B424" w14:textId="77777777" w:rsidR="00787065" w:rsidRDefault="00787065" w:rsidP="00787065">
            <w:pPr>
              <w:jc w:val="center"/>
            </w:pPr>
            <w:r>
              <w:t>2.5</w:t>
            </w:r>
          </w:p>
        </w:tc>
        <w:tc>
          <w:tcPr>
            <w:tcW w:w="2016" w:type="dxa"/>
            <w:shd w:val="clear" w:color="auto" w:fill="EEECE1" w:themeFill="background2"/>
            <w:vAlign w:val="center"/>
          </w:tcPr>
          <w:p w14:paraId="5CF5A2EA" w14:textId="77777777" w:rsidR="00787065" w:rsidRDefault="00787065" w:rsidP="00787065">
            <w:pPr>
              <w:jc w:val="center"/>
            </w:pPr>
            <w:r>
              <w:t>250000</w:t>
            </w:r>
          </w:p>
        </w:tc>
      </w:tr>
      <w:tr w:rsidR="00787065" w14:paraId="3C45E132" w14:textId="77777777" w:rsidTr="00151613">
        <w:trPr>
          <w:trHeight w:val="864"/>
          <w:jc w:val="center"/>
        </w:trPr>
        <w:tc>
          <w:tcPr>
            <w:tcW w:w="2394" w:type="dxa"/>
            <w:shd w:val="clear" w:color="auto" w:fill="CCC0D9" w:themeFill="accent4" w:themeFillTint="66"/>
            <w:vAlign w:val="center"/>
          </w:tcPr>
          <w:p w14:paraId="504DF663" w14:textId="77777777" w:rsidR="00787065" w:rsidRPr="00787065" w:rsidRDefault="00787065" w:rsidP="00787065">
            <w:pPr>
              <w:jc w:val="center"/>
              <w:rPr>
                <w:b/>
                <w:bCs/>
              </w:rPr>
            </w:pPr>
            <w:r w:rsidRPr="00787065">
              <w:rPr>
                <w:b/>
                <w:bCs/>
              </w:rPr>
              <w:t>Flexible Budget</w:t>
            </w:r>
          </w:p>
        </w:tc>
        <w:tc>
          <w:tcPr>
            <w:tcW w:w="2016" w:type="dxa"/>
            <w:shd w:val="clear" w:color="auto" w:fill="EEECE1" w:themeFill="background2"/>
            <w:vAlign w:val="center"/>
          </w:tcPr>
          <w:p w14:paraId="59F20230" w14:textId="77777777" w:rsidR="00787065" w:rsidRDefault="00787065" w:rsidP="00787065">
            <w:pPr>
              <w:jc w:val="center"/>
            </w:pPr>
            <w:r>
              <w:t>80000</w:t>
            </w:r>
          </w:p>
        </w:tc>
        <w:tc>
          <w:tcPr>
            <w:tcW w:w="2016" w:type="dxa"/>
            <w:shd w:val="clear" w:color="auto" w:fill="EEECE1" w:themeFill="background2"/>
            <w:vAlign w:val="center"/>
          </w:tcPr>
          <w:p w14:paraId="344ADD8E" w14:textId="77777777" w:rsidR="00787065" w:rsidRDefault="00787065" w:rsidP="00787065">
            <w:pPr>
              <w:jc w:val="center"/>
            </w:pPr>
            <w:r>
              <w:t>2.5</w:t>
            </w:r>
          </w:p>
        </w:tc>
        <w:tc>
          <w:tcPr>
            <w:tcW w:w="2016" w:type="dxa"/>
            <w:shd w:val="clear" w:color="auto" w:fill="EEECE1" w:themeFill="background2"/>
            <w:vAlign w:val="center"/>
          </w:tcPr>
          <w:p w14:paraId="37225C90" w14:textId="77777777" w:rsidR="00787065" w:rsidRDefault="00787065" w:rsidP="00787065">
            <w:pPr>
              <w:jc w:val="center"/>
            </w:pPr>
            <w:r>
              <w:t>20</w:t>
            </w:r>
            <w:r w:rsidR="00506309">
              <w:t>0</w:t>
            </w:r>
            <w:r>
              <w:t>000</w:t>
            </w:r>
          </w:p>
        </w:tc>
      </w:tr>
    </w:tbl>
    <w:p w14:paraId="5FDD0FAE" w14:textId="77777777" w:rsidR="00787065" w:rsidRDefault="00787065"/>
    <w:p w14:paraId="3EAF8238" w14:textId="77777777" w:rsidR="00787065" w:rsidRDefault="00787065">
      <w:r w:rsidRPr="00787065">
        <w:rPr>
          <w:b/>
          <w:bCs/>
          <w:u w:val="single"/>
        </w:rPr>
        <w:t>Labour Costs</w:t>
      </w:r>
      <w:r>
        <w:t>:</w:t>
      </w:r>
    </w:p>
    <w:tbl>
      <w:tblPr>
        <w:tblStyle w:val="TableGrid"/>
        <w:tblW w:w="0" w:type="auto"/>
        <w:jc w:val="center"/>
        <w:tblLook w:val="04A0" w:firstRow="1" w:lastRow="0" w:firstColumn="1" w:lastColumn="0" w:noHBand="0" w:noVBand="1"/>
      </w:tblPr>
      <w:tblGrid>
        <w:gridCol w:w="2394"/>
        <w:gridCol w:w="2016"/>
        <w:gridCol w:w="2016"/>
        <w:gridCol w:w="2016"/>
      </w:tblGrid>
      <w:tr w:rsidR="00787065" w14:paraId="2A850445" w14:textId="77777777" w:rsidTr="00151613">
        <w:trPr>
          <w:trHeight w:val="864"/>
          <w:jc w:val="center"/>
        </w:trPr>
        <w:tc>
          <w:tcPr>
            <w:tcW w:w="2394" w:type="dxa"/>
            <w:shd w:val="clear" w:color="auto" w:fill="76923C" w:themeFill="accent3" w:themeFillShade="BF"/>
            <w:vAlign w:val="center"/>
          </w:tcPr>
          <w:p w14:paraId="6E23696B" w14:textId="77777777" w:rsidR="00787065" w:rsidRDefault="00787065" w:rsidP="00063F32">
            <w:pPr>
              <w:jc w:val="center"/>
            </w:pPr>
          </w:p>
        </w:tc>
        <w:tc>
          <w:tcPr>
            <w:tcW w:w="2016" w:type="dxa"/>
            <w:shd w:val="clear" w:color="auto" w:fill="76923C" w:themeFill="accent3" w:themeFillShade="BF"/>
            <w:vAlign w:val="center"/>
          </w:tcPr>
          <w:p w14:paraId="5F902E39" w14:textId="77777777" w:rsidR="00787065" w:rsidRPr="00787065" w:rsidRDefault="00787065" w:rsidP="00063F32">
            <w:pPr>
              <w:jc w:val="center"/>
              <w:rPr>
                <w:b/>
                <w:bCs/>
              </w:rPr>
            </w:pPr>
            <w:r w:rsidRPr="00787065">
              <w:rPr>
                <w:b/>
                <w:bCs/>
              </w:rPr>
              <w:t>Unit</w:t>
            </w:r>
          </w:p>
        </w:tc>
        <w:tc>
          <w:tcPr>
            <w:tcW w:w="2016" w:type="dxa"/>
            <w:shd w:val="clear" w:color="auto" w:fill="76923C" w:themeFill="accent3" w:themeFillShade="BF"/>
            <w:vAlign w:val="center"/>
          </w:tcPr>
          <w:p w14:paraId="394A2064" w14:textId="77777777" w:rsidR="00787065" w:rsidRPr="00787065" w:rsidRDefault="00787065" w:rsidP="00063F32">
            <w:pPr>
              <w:jc w:val="center"/>
              <w:rPr>
                <w:b/>
                <w:bCs/>
              </w:rPr>
            </w:pPr>
            <w:r w:rsidRPr="00787065">
              <w:rPr>
                <w:b/>
                <w:bCs/>
              </w:rPr>
              <w:t>Per Unit Cost</w:t>
            </w:r>
          </w:p>
        </w:tc>
        <w:tc>
          <w:tcPr>
            <w:tcW w:w="2016" w:type="dxa"/>
            <w:shd w:val="clear" w:color="auto" w:fill="76923C" w:themeFill="accent3" w:themeFillShade="BF"/>
            <w:vAlign w:val="center"/>
          </w:tcPr>
          <w:p w14:paraId="6BC97471" w14:textId="77777777" w:rsidR="00787065" w:rsidRPr="00787065" w:rsidRDefault="00787065" w:rsidP="00063F32">
            <w:pPr>
              <w:jc w:val="center"/>
              <w:rPr>
                <w:b/>
                <w:bCs/>
              </w:rPr>
            </w:pPr>
            <w:r w:rsidRPr="00787065">
              <w:rPr>
                <w:b/>
                <w:bCs/>
              </w:rPr>
              <w:t>Amount</w:t>
            </w:r>
          </w:p>
        </w:tc>
      </w:tr>
      <w:tr w:rsidR="00787065" w14:paraId="029FF623" w14:textId="77777777" w:rsidTr="00151613">
        <w:trPr>
          <w:trHeight w:val="864"/>
          <w:jc w:val="center"/>
        </w:trPr>
        <w:tc>
          <w:tcPr>
            <w:tcW w:w="2394" w:type="dxa"/>
            <w:shd w:val="clear" w:color="auto" w:fill="CCC0D9" w:themeFill="accent4" w:themeFillTint="66"/>
            <w:vAlign w:val="center"/>
          </w:tcPr>
          <w:p w14:paraId="4C01903A" w14:textId="77777777" w:rsidR="00787065" w:rsidRPr="00787065" w:rsidRDefault="00787065" w:rsidP="00063F32">
            <w:pPr>
              <w:jc w:val="center"/>
              <w:rPr>
                <w:b/>
                <w:bCs/>
              </w:rPr>
            </w:pPr>
            <w:r w:rsidRPr="00787065">
              <w:rPr>
                <w:b/>
                <w:bCs/>
              </w:rPr>
              <w:t>Original Budget</w:t>
            </w:r>
          </w:p>
        </w:tc>
        <w:tc>
          <w:tcPr>
            <w:tcW w:w="2016" w:type="dxa"/>
            <w:shd w:val="clear" w:color="auto" w:fill="EEECE1" w:themeFill="background2"/>
            <w:vAlign w:val="center"/>
          </w:tcPr>
          <w:p w14:paraId="7306CDA5" w14:textId="77777777" w:rsidR="00787065" w:rsidRDefault="00787065" w:rsidP="00063F32">
            <w:pPr>
              <w:jc w:val="center"/>
            </w:pPr>
            <w:r>
              <w:t>100000</w:t>
            </w:r>
          </w:p>
        </w:tc>
        <w:tc>
          <w:tcPr>
            <w:tcW w:w="2016" w:type="dxa"/>
            <w:shd w:val="clear" w:color="auto" w:fill="EEECE1" w:themeFill="background2"/>
            <w:vAlign w:val="center"/>
          </w:tcPr>
          <w:p w14:paraId="670C2534" w14:textId="77777777" w:rsidR="00787065" w:rsidRDefault="00787065" w:rsidP="00063F32">
            <w:pPr>
              <w:jc w:val="center"/>
            </w:pPr>
            <w:r>
              <w:t>4</w:t>
            </w:r>
          </w:p>
        </w:tc>
        <w:tc>
          <w:tcPr>
            <w:tcW w:w="2016" w:type="dxa"/>
            <w:shd w:val="clear" w:color="auto" w:fill="EEECE1" w:themeFill="background2"/>
            <w:vAlign w:val="center"/>
          </w:tcPr>
          <w:p w14:paraId="57FC3C3E" w14:textId="77777777" w:rsidR="00787065" w:rsidRDefault="00787065" w:rsidP="00063F32">
            <w:pPr>
              <w:jc w:val="center"/>
            </w:pPr>
            <w:r>
              <w:t>400000</w:t>
            </w:r>
          </w:p>
        </w:tc>
      </w:tr>
      <w:tr w:rsidR="00787065" w14:paraId="415AE355" w14:textId="77777777" w:rsidTr="00151613">
        <w:trPr>
          <w:trHeight w:val="864"/>
          <w:jc w:val="center"/>
        </w:trPr>
        <w:tc>
          <w:tcPr>
            <w:tcW w:w="2394" w:type="dxa"/>
            <w:shd w:val="clear" w:color="auto" w:fill="CCC0D9" w:themeFill="accent4" w:themeFillTint="66"/>
            <w:vAlign w:val="center"/>
          </w:tcPr>
          <w:p w14:paraId="4DB24780" w14:textId="77777777" w:rsidR="00787065" w:rsidRPr="00787065" w:rsidRDefault="00787065" w:rsidP="00063F32">
            <w:pPr>
              <w:jc w:val="center"/>
              <w:rPr>
                <w:b/>
                <w:bCs/>
              </w:rPr>
            </w:pPr>
            <w:r w:rsidRPr="00787065">
              <w:rPr>
                <w:b/>
                <w:bCs/>
              </w:rPr>
              <w:t>Flexible Budget</w:t>
            </w:r>
          </w:p>
        </w:tc>
        <w:tc>
          <w:tcPr>
            <w:tcW w:w="2016" w:type="dxa"/>
            <w:shd w:val="clear" w:color="auto" w:fill="EEECE1" w:themeFill="background2"/>
            <w:vAlign w:val="center"/>
          </w:tcPr>
          <w:p w14:paraId="4B6DC87A" w14:textId="77777777" w:rsidR="00787065" w:rsidRDefault="00787065" w:rsidP="00063F32">
            <w:pPr>
              <w:jc w:val="center"/>
            </w:pPr>
            <w:r>
              <w:t>80000</w:t>
            </w:r>
          </w:p>
        </w:tc>
        <w:tc>
          <w:tcPr>
            <w:tcW w:w="2016" w:type="dxa"/>
            <w:shd w:val="clear" w:color="auto" w:fill="EEECE1" w:themeFill="background2"/>
            <w:vAlign w:val="center"/>
          </w:tcPr>
          <w:p w14:paraId="4DB0CC08" w14:textId="77777777" w:rsidR="00787065" w:rsidRDefault="00787065" w:rsidP="00063F32">
            <w:pPr>
              <w:jc w:val="center"/>
            </w:pPr>
            <w:r>
              <w:t>4</w:t>
            </w:r>
          </w:p>
        </w:tc>
        <w:tc>
          <w:tcPr>
            <w:tcW w:w="2016" w:type="dxa"/>
            <w:shd w:val="clear" w:color="auto" w:fill="EEECE1" w:themeFill="background2"/>
            <w:vAlign w:val="center"/>
          </w:tcPr>
          <w:p w14:paraId="12903556" w14:textId="77777777" w:rsidR="00787065" w:rsidRDefault="00787065" w:rsidP="00063F32">
            <w:pPr>
              <w:jc w:val="center"/>
            </w:pPr>
            <w:r>
              <w:t>320000</w:t>
            </w:r>
          </w:p>
        </w:tc>
      </w:tr>
    </w:tbl>
    <w:p w14:paraId="56D00B78" w14:textId="77777777" w:rsidR="00787065" w:rsidRDefault="00787065"/>
    <w:p w14:paraId="0654E166" w14:textId="77777777" w:rsidR="00787065" w:rsidRDefault="00787065">
      <w:r w:rsidRPr="00787065">
        <w:rPr>
          <w:b/>
          <w:bCs/>
          <w:u w:val="single"/>
        </w:rPr>
        <w:t>Overhead Costs</w:t>
      </w:r>
      <w:r>
        <w:t>:</w:t>
      </w:r>
    </w:p>
    <w:tbl>
      <w:tblPr>
        <w:tblStyle w:val="TableGrid"/>
        <w:tblW w:w="0" w:type="auto"/>
        <w:jc w:val="center"/>
        <w:tblLook w:val="04A0" w:firstRow="1" w:lastRow="0" w:firstColumn="1" w:lastColumn="0" w:noHBand="0" w:noVBand="1"/>
      </w:tblPr>
      <w:tblGrid>
        <w:gridCol w:w="2394"/>
        <w:gridCol w:w="2016"/>
        <w:gridCol w:w="2016"/>
        <w:gridCol w:w="2016"/>
      </w:tblGrid>
      <w:tr w:rsidR="00787065" w14:paraId="072C96B2" w14:textId="77777777" w:rsidTr="00151613">
        <w:trPr>
          <w:trHeight w:val="864"/>
          <w:jc w:val="center"/>
        </w:trPr>
        <w:tc>
          <w:tcPr>
            <w:tcW w:w="2394" w:type="dxa"/>
            <w:shd w:val="clear" w:color="auto" w:fill="76923C" w:themeFill="accent3" w:themeFillShade="BF"/>
            <w:vAlign w:val="center"/>
          </w:tcPr>
          <w:p w14:paraId="0157C1A0" w14:textId="77777777" w:rsidR="00787065" w:rsidRDefault="00787065" w:rsidP="00063F32">
            <w:pPr>
              <w:jc w:val="center"/>
            </w:pPr>
          </w:p>
        </w:tc>
        <w:tc>
          <w:tcPr>
            <w:tcW w:w="2016" w:type="dxa"/>
            <w:shd w:val="clear" w:color="auto" w:fill="76923C" w:themeFill="accent3" w:themeFillShade="BF"/>
            <w:vAlign w:val="center"/>
          </w:tcPr>
          <w:p w14:paraId="1EABDA1D" w14:textId="77777777" w:rsidR="00787065" w:rsidRPr="00787065" w:rsidRDefault="00787065" w:rsidP="00063F32">
            <w:pPr>
              <w:jc w:val="center"/>
              <w:rPr>
                <w:b/>
                <w:bCs/>
              </w:rPr>
            </w:pPr>
            <w:r w:rsidRPr="00787065">
              <w:rPr>
                <w:b/>
                <w:bCs/>
              </w:rPr>
              <w:t>Unit</w:t>
            </w:r>
          </w:p>
        </w:tc>
        <w:tc>
          <w:tcPr>
            <w:tcW w:w="2016" w:type="dxa"/>
            <w:shd w:val="clear" w:color="auto" w:fill="76923C" w:themeFill="accent3" w:themeFillShade="BF"/>
            <w:vAlign w:val="center"/>
          </w:tcPr>
          <w:p w14:paraId="41DB4CD9" w14:textId="77777777" w:rsidR="00787065" w:rsidRPr="00787065" w:rsidRDefault="00787065" w:rsidP="00063F32">
            <w:pPr>
              <w:jc w:val="center"/>
              <w:rPr>
                <w:b/>
                <w:bCs/>
              </w:rPr>
            </w:pPr>
            <w:r w:rsidRPr="00787065">
              <w:rPr>
                <w:b/>
                <w:bCs/>
              </w:rPr>
              <w:t>Per Unit Cost</w:t>
            </w:r>
          </w:p>
        </w:tc>
        <w:tc>
          <w:tcPr>
            <w:tcW w:w="2016" w:type="dxa"/>
            <w:shd w:val="clear" w:color="auto" w:fill="76923C" w:themeFill="accent3" w:themeFillShade="BF"/>
            <w:vAlign w:val="center"/>
          </w:tcPr>
          <w:p w14:paraId="151FFCA9" w14:textId="77777777" w:rsidR="00787065" w:rsidRPr="00787065" w:rsidRDefault="00787065" w:rsidP="00063F32">
            <w:pPr>
              <w:jc w:val="center"/>
              <w:rPr>
                <w:b/>
                <w:bCs/>
              </w:rPr>
            </w:pPr>
            <w:r w:rsidRPr="00787065">
              <w:rPr>
                <w:b/>
                <w:bCs/>
              </w:rPr>
              <w:t>Amount</w:t>
            </w:r>
          </w:p>
        </w:tc>
      </w:tr>
      <w:tr w:rsidR="00787065" w14:paraId="1C6D05D6" w14:textId="77777777" w:rsidTr="00151613">
        <w:trPr>
          <w:trHeight w:val="864"/>
          <w:jc w:val="center"/>
        </w:trPr>
        <w:tc>
          <w:tcPr>
            <w:tcW w:w="2394" w:type="dxa"/>
            <w:shd w:val="clear" w:color="auto" w:fill="CCC0D9" w:themeFill="accent4" w:themeFillTint="66"/>
            <w:vAlign w:val="center"/>
          </w:tcPr>
          <w:p w14:paraId="549DE016" w14:textId="77777777" w:rsidR="00787065" w:rsidRPr="00787065" w:rsidRDefault="00787065" w:rsidP="00063F32">
            <w:pPr>
              <w:jc w:val="center"/>
              <w:rPr>
                <w:b/>
                <w:bCs/>
              </w:rPr>
            </w:pPr>
            <w:r w:rsidRPr="00787065">
              <w:rPr>
                <w:b/>
                <w:bCs/>
              </w:rPr>
              <w:t>Original Budget</w:t>
            </w:r>
          </w:p>
        </w:tc>
        <w:tc>
          <w:tcPr>
            <w:tcW w:w="2016" w:type="dxa"/>
            <w:shd w:val="clear" w:color="auto" w:fill="EEECE1" w:themeFill="background2"/>
            <w:vAlign w:val="center"/>
          </w:tcPr>
          <w:p w14:paraId="47AA9963" w14:textId="77777777" w:rsidR="00787065" w:rsidRDefault="00787065" w:rsidP="00063F32">
            <w:pPr>
              <w:jc w:val="center"/>
            </w:pPr>
            <w:r>
              <w:t>100000</w:t>
            </w:r>
          </w:p>
        </w:tc>
        <w:tc>
          <w:tcPr>
            <w:tcW w:w="2016" w:type="dxa"/>
            <w:shd w:val="clear" w:color="auto" w:fill="EEECE1" w:themeFill="background2"/>
            <w:vAlign w:val="center"/>
          </w:tcPr>
          <w:p w14:paraId="76CB4C4B" w14:textId="77777777" w:rsidR="00787065" w:rsidRDefault="00787065" w:rsidP="00063F32">
            <w:pPr>
              <w:jc w:val="center"/>
            </w:pPr>
            <w:r>
              <w:t>1.5</w:t>
            </w:r>
          </w:p>
        </w:tc>
        <w:tc>
          <w:tcPr>
            <w:tcW w:w="2016" w:type="dxa"/>
            <w:shd w:val="clear" w:color="auto" w:fill="EEECE1" w:themeFill="background2"/>
            <w:vAlign w:val="center"/>
          </w:tcPr>
          <w:p w14:paraId="703AD793" w14:textId="77777777" w:rsidR="00787065" w:rsidRDefault="00787065" w:rsidP="00063F32">
            <w:pPr>
              <w:jc w:val="center"/>
            </w:pPr>
            <w:r>
              <w:t>150000</w:t>
            </w:r>
          </w:p>
        </w:tc>
      </w:tr>
      <w:tr w:rsidR="00787065" w14:paraId="21654DCC" w14:textId="77777777" w:rsidTr="00151613">
        <w:trPr>
          <w:trHeight w:val="864"/>
          <w:jc w:val="center"/>
        </w:trPr>
        <w:tc>
          <w:tcPr>
            <w:tcW w:w="2394" w:type="dxa"/>
            <w:shd w:val="clear" w:color="auto" w:fill="CCC0D9" w:themeFill="accent4" w:themeFillTint="66"/>
            <w:vAlign w:val="center"/>
          </w:tcPr>
          <w:p w14:paraId="1D8597B8" w14:textId="77777777" w:rsidR="00787065" w:rsidRPr="00787065" w:rsidRDefault="00787065" w:rsidP="00063F32">
            <w:pPr>
              <w:jc w:val="center"/>
              <w:rPr>
                <w:b/>
                <w:bCs/>
              </w:rPr>
            </w:pPr>
            <w:r w:rsidRPr="00787065">
              <w:rPr>
                <w:b/>
                <w:bCs/>
              </w:rPr>
              <w:t>Flexible Budget</w:t>
            </w:r>
          </w:p>
        </w:tc>
        <w:tc>
          <w:tcPr>
            <w:tcW w:w="2016" w:type="dxa"/>
            <w:shd w:val="clear" w:color="auto" w:fill="EEECE1" w:themeFill="background2"/>
            <w:vAlign w:val="center"/>
          </w:tcPr>
          <w:p w14:paraId="291A316E" w14:textId="77777777" w:rsidR="00787065" w:rsidRDefault="00787065" w:rsidP="00063F32">
            <w:pPr>
              <w:jc w:val="center"/>
            </w:pPr>
            <w:r>
              <w:t>80000</w:t>
            </w:r>
          </w:p>
        </w:tc>
        <w:tc>
          <w:tcPr>
            <w:tcW w:w="2016" w:type="dxa"/>
            <w:shd w:val="clear" w:color="auto" w:fill="EEECE1" w:themeFill="background2"/>
            <w:vAlign w:val="center"/>
          </w:tcPr>
          <w:p w14:paraId="6CE71CA7" w14:textId="77777777" w:rsidR="00787065" w:rsidRDefault="00787065" w:rsidP="00063F32">
            <w:pPr>
              <w:jc w:val="center"/>
            </w:pPr>
            <w:r>
              <w:t>1.5</w:t>
            </w:r>
          </w:p>
        </w:tc>
        <w:tc>
          <w:tcPr>
            <w:tcW w:w="2016" w:type="dxa"/>
            <w:shd w:val="clear" w:color="auto" w:fill="EEECE1" w:themeFill="background2"/>
            <w:vAlign w:val="center"/>
          </w:tcPr>
          <w:p w14:paraId="79432EBF" w14:textId="77777777" w:rsidR="00787065" w:rsidRDefault="00787065" w:rsidP="00063F32">
            <w:pPr>
              <w:jc w:val="center"/>
            </w:pPr>
            <w:r>
              <w:t>120000</w:t>
            </w:r>
          </w:p>
        </w:tc>
      </w:tr>
    </w:tbl>
    <w:p w14:paraId="4666610D" w14:textId="77777777" w:rsidR="00787065" w:rsidRDefault="00787065"/>
    <w:p w14:paraId="60A616AC" w14:textId="77777777" w:rsidR="00600022" w:rsidRDefault="00600022">
      <w:pPr>
        <w:rPr>
          <w:rStyle w:val="Heading2Char"/>
        </w:rPr>
      </w:pPr>
    </w:p>
    <w:p w14:paraId="5EC0B45A" w14:textId="77777777" w:rsidR="00A40B06" w:rsidRDefault="00A40B06">
      <w:bookmarkStart w:id="4" w:name="_Toc71236949"/>
      <w:r w:rsidRPr="00151613">
        <w:rPr>
          <w:rStyle w:val="Heading2Char"/>
        </w:rPr>
        <w:t xml:space="preserve">Analysis </w:t>
      </w:r>
      <w:r w:rsidR="008C2C97" w:rsidRPr="00151613">
        <w:rPr>
          <w:rStyle w:val="Heading2Char"/>
        </w:rPr>
        <w:t>of Report</w:t>
      </w:r>
      <w:bookmarkEnd w:id="4"/>
      <w:r>
        <w:t>:</w:t>
      </w:r>
    </w:p>
    <w:p w14:paraId="21D3C1CE" w14:textId="77777777" w:rsidR="00151613" w:rsidRPr="00BF7408" w:rsidRDefault="00151613" w:rsidP="00151613">
      <w:pPr>
        <w:rPr>
          <w:lang w:val="en-US"/>
        </w:rPr>
      </w:pPr>
      <w:r w:rsidRPr="00BF7408">
        <w:rPr>
          <w:lang w:val="en-US"/>
        </w:rPr>
        <w:t xml:space="preserve">Amana Limited has </w:t>
      </w:r>
      <w:r>
        <w:rPr>
          <w:lang w:val="en-US"/>
        </w:rPr>
        <w:t>its</w:t>
      </w:r>
      <w:r w:rsidRPr="00BF7408">
        <w:rPr>
          <w:lang w:val="en-US"/>
        </w:rPr>
        <w:t xml:space="preserve"> physical shops i</w:t>
      </w:r>
      <w:r>
        <w:rPr>
          <w:lang w:val="en-US"/>
        </w:rPr>
        <w:t xml:space="preserve">n different places of </w:t>
      </w:r>
      <w:r w:rsidRPr="00BF7408">
        <w:rPr>
          <w:lang w:val="en-US"/>
        </w:rPr>
        <w:t xml:space="preserve">England such as </w:t>
      </w:r>
      <w:proofErr w:type="spellStart"/>
      <w:r w:rsidRPr="00BF7408">
        <w:rPr>
          <w:lang w:val="en-US"/>
        </w:rPr>
        <w:t>Westminister</w:t>
      </w:r>
      <w:proofErr w:type="spellEnd"/>
      <w:r w:rsidRPr="00BF7408">
        <w:rPr>
          <w:lang w:val="en-US"/>
        </w:rPr>
        <w:t xml:space="preserve"> Bridge, L</w:t>
      </w:r>
      <w:r>
        <w:rPr>
          <w:lang w:val="en-US"/>
        </w:rPr>
        <w:t>o</w:t>
      </w:r>
      <w:r w:rsidRPr="00BF7408">
        <w:rPr>
          <w:lang w:val="en-US"/>
        </w:rPr>
        <w:t>ndon Bridge, Birmingh</w:t>
      </w:r>
      <w:r>
        <w:rPr>
          <w:lang w:val="en-US"/>
        </w:rPr>
        <w:t>a</w:t>
      </w:r>
      <w:r w:rsidRPr="00BF7408">
        <w:rPr>
          <w:lang w:val="en-US"/>
        </w:rPr>
        <w:t>m City Center, Brigh</w:t>
      </w:r>
      <w:r>
        <w:rPr>
          <w:lang w:val="en-US"/>
        </w:rPr>
        <w:t>ton</w:t>
      </w:r>
      <w:r w:rsidRPr="00BF7408">
        <w:rPr>
          <w:lang w:val="en-US"/>
        </w:rPr>
        <w:t>, Buck</w:t>
      </w:r>
      <w:r>
        <w:rPr>
          <w:lang w:val="en-US"/>
        </w:rPr>
        <w:t xml:space="preserve">ingham Place, and so on.  This company </w:t>
      </w:r>
      <w:r w:rsidRPr="00BF7408">
        <w:rPr>
          <w:lang w:val="en-US"/>
        </w:rPr>
        <w:t xml:space="preserve">mainly </w:t>
      </w:r>
      <w:r>
        <w:rPr>
          <w:lang w:val="en-US"/>
        </w:rPr>
        <w:t>o</w:t>
      </w:r>
      <w:r w:rsidRPr="00BF7408">
        <w:rPr>
          <w:lang w:val="en-US"/>
        </w:rPr>
        <w:t xml:space="preserve">perates only </w:t>
      </w:r>
      <w:r>
        <w:rPr>
          <w:lang w:val="en-US"/>
        </w:rPr>
        <w:t>physical shops in</w:t>
      </w:r>
      <w:r w:rsidRPr="00BF7408">
        <w:rPr>
          <w:lang w:val="en-US"/>
        </w:rPr>
        <w:t xml:space="preserve"> different to</w:t>
      </w:r>
      <w:r>
        <w:rPr>
          <w:lang w:val="en-US"/>
        </w:rPr>
        <w:t>u</w:t>
      </w:r>
      <w:r w:rsidRPr="00BF7408">
        <w:rPr>
          <w:lang w:val="en-US"/>
        </w:rPr>
        <w:t>rist hotspot</w:t>
      </w:r>
      <w:r>
        <w:rPr>
          <w:lang w:val="en-US"/>
        </w:rPr>
        <w:t>s</w:t>
      </w:r>
      <w:r w:rsidRPr="00BF7408">
        <w:rPr>
          <w:lang w:val="en-US"/>
        </w:rPr>
        <w:t>. Howe</w:t>
      </w:r>
      <w:r>
        <w:rPr>
          <w:lang w:val="en-US"/>
        </w:rPr>
        <w:t>v</w:t>
      </w:r>
      <w:r w:rsidRPr="00BF7408">
        <w:rPr>
          <w:lang w:val="en-US"/>
        </w:rPr>
        <w:t>er, there was a website of Amana L</w:t>
      </w:r>
      <w:r>
        <w:rPr>
          <w:lang w:val="en-US"/>
        </w:rPr>
        <w:t>i</w:t>
      </w:r>
      <w:r w:rsidRPr="00BF7408">
        <w:rPr>
          <w:lang w:val="en-US"/>
        </w:rPr>
        <w:t>mited wh</w:t>
      </w:r>
      <w:r>
        <w:rPr>
          <w:lang w:val="en-US"/>
        </w:rPr>
        <w:t>i</w:t>
      </w:r>
      <w:r w:rsidRPr="00BF7408">
        <w:rPr>
          <w:lang w:val="en-US"/>
        </w:rPr>
        <w:t>ch was used for only m</w:t>
      </w:r>
      <w:r>
        <w:rPr>
          <w:lang w:val="en-US"/>
        </w:rPr>
        <w:t>a</w:t>
      </w:r>
      <w:r w:rsidRPr="00BF7408">
        <w:rPr>
          <w:lang w:val="en-US"/>
        </w:rPr>
        <w:t>rketing purposes. They d</w:t>
      </w:r>
      <w:r>
        <w:rPr>
          <w:lang w:val="en-US"/>
        </w:rPr>
        <w:t>on'</w:t>
      </w:r>
      <w:r w:rsidRPr="00BF7408">
        <w:rPr>
          <w:lang w:val="en-US"/>
        </w:rPr>
        <w:t xml:space="preserve">t use their website for selling </w:t>
      </w:r>
      <w:r>
        <w:rPr>
          <w:lang w:val="en-US"/>
        </w:rPr>
        <w:t>p</w:t>
      </w:r>
      <w:r w:rsidRPr="00BF7408">
        <w:rPr>
          <w:lang w:val="en-US"/>
        </w:rPr>
        <w:t xml:space="preserve">urposes or anything else. And when Corona pandemic enhances the acceptability of business, </w:t>
      </w:r>
      <w:r>
        <w:rPr>
          <w:lang w:val="en-US"/>
        </w:rPr>
        <w:t xml:space="preserve">a </w:t>
      </w:r>
      <w:r w:rsidRPr="00BF7408">
        <w:rPr>
          <w:lang w:val="en-US"/>
        </w:rPr>
        <w:t>business having online window</w:t>
      </w:r>
      <w:r>
        <w:rPr>
          <w:lang w:val="en-US"/>
        </w:rPr>
        <w:t>s</w:t>
      </w:r>
      <w:r w:rsidRPr="00BF7408">
        <w:rPr>
          <w:lang w:val="en-US"/>
        </w:rPr>
        <w:t xml:space="preserve"> besides </w:t>
      </w:r>
      <w:r>
        <w:rPr>
          <w:lang w:val="en-US"/>
        </w:rPr>
        <w:t xml:space="preserve">physical </w:t>
      </w:r>
      <w:r w:rsidRPr="00BF7408">
        <w:rPr>
          <w:lang w:val="en-US"/>
        </w:rPr>
        <w:t xml:space="preserve">one had faced less revenue income loss. And that time, this business has faced tremendous losses and faced </w:t>
      </w:r>
      <w:r>
        <w:rPr>
          <w:lang w:val="en-US"/>
        </w:rPr>
        <w:t xml:space="preserve">a </w:t>
      </w:r>
      <w:r w:rsidRPr="00BF7408">
        <w:rPr>
          <w:lang w:val="en-US"/>
        </w:rPr>
        <w:t>b</w:t>
      </w:r>
      <w:r>
        <w:rPr>
          <w:lang w:val="en-US"/>
        </w:rPr>
        <w:t>u</w:t>
      </w:r>
      <w:r w:rsidRPr="00BF7408">
        <w:rPr>
          <w:lang w:val="en-US"/>
        </w:rPr>
        <w:t>dget gap which w</w:t>
      </w:r>
      <w:r>
        <w:rPr>
          <w:lang w:val="en-US"/>
        </w:rPr>
        <w:t>as</w:t>
      </w:r>
      <w:r w:rsidRPr="00BF7408">
        <w:rPr>
          <w:lang w:val="en-US"/>
        </w:rPr>
        <w:t xml:space="preserve"> stated pr</w:t>
      </w:r>
      <w:r>
        <w:rPr>
          <w:lang w:val="en-US"/>
        </w:rPr>
        <w:t>eviously. However, there are mu</w:t>
      </w:r>
      <w:r w:rsidRPr="00BF7408">
        <w:rPr>
          <w:lang w:val="en-US"/>
        </w:rPr>
        <w:t>ch m</w:t>
      </w:r>
      <w:r>
        <w:rPr>
          <w:lang w:val="en-US"/>
        </w:rPr>
        <w:t>o</w:t>
      </w:r>
      <w:r w:rsidRPr="00BF7408">
        <w:rPr>
          <w:lang w:val="en-US"/>
        </w:rPr>
        <w:t xml:space="preserve">re things </w:t>
      </w:r>
      <w:r>
        <w:rPr>
          <w:lang w:val="en-US"/>
        </w:rPr>
        <w:t xml:space="preserve">that </w:t>
      </w:r>
      <w:r w:rsidRPr="00BF7408">
        <w:rPr>
          <w:lang w:val="en-US"/>
        </w:rPr>
        <w:t>can be obs</w:t>
      </w:r>
      <w:r>
        <w:rPr>
          <w:lang w:val="en-US"/>
        </w:rPr>
        <w:t>e</w:t>
      </w:r>
      <w:r w:rsidRPr="00BF7408">
        <w:rPr>
          <w:lang w:val="en-US"/>
        </w:rPr>
        <w:t>rved thro</w:t>
      </w:r>
      <w:r>
        <w:rPr>
          <w:lang w:val="en-US"/>
        </w:rPr>
        <w:t>u</w:t>
      </w:r>
      <w:r w:rsidRPr="00BF7408">
        <w:rPr>
          <w:lang w:val="en-US"/>
        </w:rPr>
        <w:t>gh the websites which can be described throug</w:t>
      </w:r>
      <w:r>
        <w:rPr>
          <w:lang w:val="en-US"/>
        </w:rPr>
        <w:t>h</w:t>
      </w:r>
      <w:r w:rsidRPr="00BF7408">
        <w:rPr>
          <w:lang w:val="en-US"/>
        </w:rPr>
        <w:t xml:space="preserve"> two types of variance shown earlier.</w:t>
      </w:r>
    </w:p>
    <w:p w14:paraId="53BEBEE5" w14:textId="77777777" w:rsidR="00151613" w:rsidRPr="00BF7408" w:rsidRDefault="00151613" w:rsidP="00151613">
      <w:pPr>
        <w:rPr>
          <w:lang w:val="en-US"/>
        </w:rPr>
      </w:pPr>
      <w:bookmarkStart w:id="5" w:name="_Toc71236950"/>
      <w:r w:rsidRPr="00151613">
        <w:rPr>
          <w:rStyle w:val="Heading3Char"/>
        </w:rPr>
        <w:t>Activity Variance</w:t>
      </w:r>
      <w:bookmarkEnd w:id="5"/>
      <w:r w:rsidRPr="00BF7408">
        <w:rPr>
          <w:lang w:val="en-US"/>
        </w:rPr>
        <w:t>:</w:t>
      </w:r>
    </w:p>
    <w:p w14:paraId="57AE46D5" w14:textId="77777777" w:rsidR="00151613" w:rsidRDefault="00151613" w:rsidP="00151613">
      <w:pPr>
        <w:rPr>
          <w:lang w:val="en-US"/>
        </w:rPr>
      </w:pPr>
      <w:r w:rsidRPr="00BF7408">
        <w:rPr>
          <w:lang w:val="en-US"/>
        </w:rPr>
        <w:t xml:space="preserve">Activity Variance is the difference between </w:t>
      </w:r>
      <w:r>
        <w:rPr>
          <w:lang w:val="en-US"/>
        </w:rPr>
        <w:t xml:space="preserve">the </w:t>
      </w:r>
      <w:r w:rsidRPr="00BF7408">
        <w:rPr>
          <w:lang w:val="en-US"/>
        </w:rPr>
        <w:t xml:space="preserve">actual </w:t>
      </w:r>
      <w:r w:rsidRPr="00BF7408">
        <w:t>budget </w:t>
      </w:r>
      <w:hyperlink r:id="rId15" w:tgtFrame="_blank" w:history="1">
        <w:r w:rsidRPr="00BF7408">
          <w:t>made at</w:t>
        </w:r>
      </w:hyperlink>
      <w:r w:rsidRPr="00BF7408">
        <w:rPr>
          <w:lang w:val="en-US"/>
        </w:rPr>
        <w:t xml:space="preserve"> the starting of </w:t>
      </w:r>
      <w:r>
        <w:rPr>
          <w:lang w:val="en-US"/>
        </w:rPr>
        <w:t xml:space="preserve">a budgetary period and a flexible budget made for </w:t>
      </w:r>
      <w:r w:rsidRPr="00BF7408">
        <w:rPr>
          <w:lang w:val="en-US"/>
        </w:rPr>
        <w:t>unce</w:t>
      </w:r>
      <w:r>
        <w:rPr>
          <w:lang w:val="en-US"/>
        </w:rPr>
        <w:t>r</w:t>
      </w:r>
      <w:r w:rsidRPr="00BF7408">
        <w:rPr>
          <w:lang w:val="en-US"/>
        </w:rPr>
        <w:t>tain circ</w:t>
      </w:r>
      <w:r>
        <w:rPr>
          <w:lang w:val="en-US"/>
        </w:rPr>
        <w:t xml:space="preserve">umstances at any point in </w:t>
      </w:r>
      <w:r w:rsidRPr="00BF7408">
        <w:rPr>
          <w:lang w:val="en-US"/>
        </w:rPr>
        <w:t xml:space="preserve">a particular budgetary period. The difference </w:t>
      </w:r>
      <w:r>
        <w:rPr>
          <w:lang w:val="en-US"/>
        </w:rPr>
        <w:t xml:space="preserve">was </w:t>
      </w:r>
      <w:r w:rsidRPr="00BF7408">
        <w:rPr>
          <w:lang w:val="en-US"/>
        </w:rPr>
        <w:t xml:space="preserve">found created as a result of the number of quantities. So, if there is no difference </w:t>
      </w:r>
      <w:r>
        <w:rPr>
          <w:lang w:val="en-US"/>
        </w:rPr>
        <w:t>in</w:t>
      </w:r>
      <w:r w:rsidRPr="00BF7408">
        <w:rPr>
          <w:lang w:val="en-US"/>
        </w:rPr>
        <w:t xml:space="preserve"> quantity budget with </w:t>
      </w:r>
      <w:r>
        <w:rPr>
          <w:lang w:val="en-US"/>
        </w:rPr>
        <w:t xml:space="preserve">the </w:t>
      </w:r>
      <w:r w:rsidRPr="00BF7408">
        <w:rPr>
          <w:lang w:val="en-US"/>
        </w:rPr>
        <w:t xml:space="preserve">quantity </w:t>
      </w:r>
      <w:r>
        <w:rPr>
          <w:lang w:val="en-US"/>
        </w:rPr>
        <w:t xml:space="preserve">produced, then the total cost of the budget </w:t>
      </w:r>
      <w:proofErr w:type="spellStart"/>
      <w:r>
        <w:rPr>
          <w:lang w:val="en-US"/>
        </w:rPr>
        <w:t>equalise</w:t>
      </w:r>
      <w:r w:rsidR="00CC0F8A">
        <w:rPr>
          <w:lang w:val="en-US"/>
        </w:rPr>
        <w:t>s</w:t>
      </w:r>
      <w:proofErr w:type="spellEnd"/>
      <w:r>
        <w:rPr>
          <w:lang w:val="en-US"/>
        </w:rPr>
        <w:t xml:space="preserve"> the total cost of the flexible </w:t>
      </w:r>
      <w:r w:rsidRPr="00BF7408">
        <w:rPr>
          <w:lang w:val="en-US"/>
        </w:rPr>
        <w:t xml:space="preserve">budget. In </w:t>
      </w:r>
      <w:r>
        <w:rPr>
          <w:lang w:val="en-US"/>
        </w:rPr>
        <w:t xml:space="preserve">the case of a </w:t>
      </w:r>
      <w:r w:rsidRPr="00BF7408">
        <w:rPr>
          <w:lang w:val="en-US"/>
        </w:rPr>
        <w:t xml:space="preserve">flexible budget, </w:t>
      </w:r>
      <w:r>
        <w:rPr>
          <w:lang w:val="en-US"/>
        </w:rPr>
        <w:t xml:space="preserve">the </w:t>
      </w:r>
      <w:r w:rsidRPr="00BF7408">
        <w:rPr>
          <w:lang w:val="en-US"/>
        </w:rPr>
        <w:t>material cost has been decreased as it</w:t>
      </w:r>
      <w:r>
        <w:rPr>
          <w:lang w:val="en-US"/>
        </w:rPr>
        <w:t xml:space="preserve">s accounts </w:t>
      </w:r>
      <w:r w:rsidRPr="00BF7408">
        <w:rPr>
          <w:lang w:val="en-US"/>
        </w:rPr>
        <w:t xml:space="preserve">for per unit production. </w:t>
      </w:r>
      <w:r>
        <w:rPr>
          <w:lang w:val="en-US"/>
        </w:rPr>
        <w:t>In</w:t>
      </w:r>
      <w:r w:rsidRPr="00BF7408">
        <w:rPr>
          <w:lang w:val="en-US"/>
        </w:rPr>
        <w:t xml:space="preserve"> the same way, because of less unit production </w:t>
      </w:r>
      <w:proofErr w:type="spellStart"/>
      <w:r w:rsidRPr="00BF7408">
        <w:rPr>
          <w:lang w:val="en-US"/>
        </w:rPr>
        <w:t>labour</w:t>
      </w:r>
      <w:proofErr w:type="spellEnd"/>
      <w:r w:rsidRPr="00BF7408">
        <w:rPr>
          <w:lang w:val="en-US"/>
        </w:rPr>
        <w:t xml:space="preserve"> investment &amp; overhead expens</w:t>
      </w:r>
      <w:r>
        <w:rPr>
          <w:lang w:val="en-US"/>
        </w:rPr>
        <w:t xml:space="preserve">es were also decreased in the total </w:t>
      </w:r>
      <w:r w:rsidRPr="00BF7408">
        <w:rPr>
          <w:lang w:val="en-US"/>
        </w:rPr>
        <w:t>amount. Howe</w:t>
      </w:r>
      <w:r>
        <w:rPr>
          <w:lang w:val="en-US"/>
        </w:rPr>
        <w:t>v</w:t>
      </w:r>
      <w:r w:rsidRPr="00BF7408">
        <w:rPr>
          <w:lang w:val="en-US"/>
        </w:rPr>
        <w:t xml:space="preserve">er, on the other </w:t>
      </w:r>
      <w:r>
        <w:rPr>
          <w:lang w:val="en-US"/>
        </w:rPr>
        <w:t xml:space="preserve">hand, supervisors' salaries </w:t>
      </w:r>
      <w:r w:rsidRPr="00BF7408">
        <w:rPr>
          <w:lang w:val="en-US"/>
        </w:rPr>
        <w:t xml:space="preserve">remained </w:t>
      </w:r>
      <w:r>
        <w:rPr>
          <w:lang w:val="en-US"/>
        </w:rPr>
        <w:t xml:space="preserve">the </w:t>
      </w:r>
      <w:r w:rsidRPr="00BF7408">
        <w:rPr>
          <w:lang w:val="en-US"/>
        </w:rPr>
        <w:t>same. And Insura</w:t>
      </w:r>
      <w:r>
        <w:rPr>
          <w:lang w:val="en-US"/>
        </w:rPr>
        <w:t>n</w:t>
      </w:r>
      <w:r w:rsidRPr="00BF7408">
        <w:rPr>
          <w:lang w:val="en-US"/>
        </w:rPr>
        <w:t xml:space="preserve">ce </w:t>
      </w:r>
      <w:r w:rsidRPr="00BF7408">
        <w:t>cost </w:t>
      </w:r>
      <w:hyperlink r:id="rId16" w:tgtFrame="_blank" w:history="1">
        <w:r>
          <w:t xml:space="preserve">which </w:t>
        </w:r>
        <w:r w:rsidRPr="00BF7408">
          <w:t>is</w:t>
        </w:r>
      </w:hyperlink>
      <w:r>
        <w:rPr>
          <w:lang w:val="en-US"/>
        </w:rPr>
        <w:t xml:space="preserve"> incurred for </w:t>
      </w:r>
      <w:r w:rsidRPr="00BF7408">
        <w:rPr>
          <w:lang w:val="en-US"/>
        </w:rPr>
        <w:t xml:space="preserve">the </w:t>
      </w:r>
      <w:r>
        <w:rPr>
          <w:lang w:val="en-US"/>
        </w:rPr>
        <w:t>p</w:t>
      </w:r>
      <w:r w:rsidRPr="00BF7408">
        <w:rPr>
          <w:lang w:val="en-US"/>
        </w:rPr>
        <w:t>rotection also show</w:t>
      </w:r>
      <w:r>
        <w:rPr>
          <w:lang w:val="en-US"/>
        </w:rPr>
        <w:t xml:space="preserve">s a static </w:t>
      </w:r>
      <w:r w:rsidRPr="00BF7408">
        <w:rPr>
          <w:lang w:val="en-US"/>
        </w:rPr>
        <w:t>amount. In sum, whenever add</w:t>
      </w:r>
      <w:r>
        <w:rPr>
          <w:lang w:val="en-US"/>
        </w:rPr>
        <w:t xml:space="preserve">ing up these </w:t>
      </w:r>
      <w:r w:rsidRPr="00BF7408">
        <w:rPr>
          <w:lang w:val="en-US"/>
        </w:rPr>
        <w:t xml:space="preserve">two costs, we found that </w:t>
      </w:r>
      <w:r>
        <w:rPr>
          <w:lang w:val="en-US"/>
        </w:rPr>
        <w:t xml:space="preserve">the </w:t>
      </w:r>
      <w:r w:rsidRPr="00BF7408">
        <w:rPr>
          <w:lang w:val="en-US"/>
        </w:rPr>
        <w:t xml:space="preserve">total cost </w:t>
      </w:r>
      <w:r>
        <w:rPr>
          <w:lang w:val="en-US"/>
        </w:rPr>
        <w:t>o</w:t>
      </w:r>
      <w:r w:rsidRPr="00BF7408">
        <w:rPr>
          <w:lang w:val="en-US"/>
        </w:rPr>
        <w:t xml:space="preserve">f </w:t>
      </w:r>
      <w:r>
        <w:rPr>
          <w:lang w:val="en-US"/>
        </w:rPr>
        <w:t xml:space="preserve">a </w:t>
      </w:r>
      <w:r w:rsidRPr="00BF7408">
        <w:rPr>
          <w:lang w:val="en-US"/>
        </w:rPr>
        <w:t>flexible</w:t>
      </w:r>
      <w:r>
        <w:rPr>
          <w:lang w:val="en-US"/>
        </w:rPr>
        <w:t xml:space="preserve"> </w:t>
      </w:r>
      <w:r w:rsidRPr="00BF7408">
        <w:rPr>
          <w:lang w:val="en-US"/>
        </w:rPr>
        <w:t>budget is less tha</w:t>
      </w:r>
      <w:r>
        <w:rPr>
          <w:lang w:val="en-US"/>
        </w:rPr>
        <w:t>n</w:t>
      </w:r>
      <w:r w:rsidRPr="00BF7408">
        <w:rPr>
          <w:lang w:val="en-US"/>
        </w:rPr>
        <w:t xml:space="preserve"> </w:t>
      </w:r>
      <w:r>
        <w:rPr>
          <w:lang w:val="en-US"/>
        </w:rPr>
        <w:t xml:space="preserve">the total cost of the actual </w:t>
      </w:r>
      <w:r w:rsidRPr="00BF7408">
        <w:rPr>
          <w:lang w:val="en-US"/>
        </w:rPr>
        <w:t>budget.</w:t>
      </w:r>
    </w:p>
    <w:p w14:paraId="53E04BF2" w14:textId="77777777" w:rsidR="00151613" w:rsidRDefault="00151613" w:rsidP="00151613">
      <w:pPr>
        <w:jc w:val="center"/>
        <w:rPr>
          <w:lang w:val="en-US"/>
        </w:rPr>
      </w:pPr>
      <w:r>
        <w:rPr>
          <w:noProof/>
          <w:lang w:val="en-US"/>
        </w:rPr>
        <w:drawing>
          <wp:inline distT="0" distB="0" distL="0" distR="0" wp14:anchorId="754A6E0E" wp14:editId="436CF55D">
            <wp:extent cx="5486400" cy="876300"/>
            <wp:effectExtent l="0" t="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ECE5256" w14:textId="77777777" w:rsidR="00151613" w:rsidRPr="00BF7408" w:rsidRDefault="00151613" w:rsidP="00151613">
      <w:pPr>
        <w:jc w:val="center"/>
        <w:rPr>
          <w:lang w:val="en-US"/>
        </w:rPr>
      </w:pPr>
      <w:r>
        <w:rPr>
          <w:lang w:val="en-US"/>
        </w:rPr>
        <w:t>Fi</w:t>
      </w:r>
      <w:r w:rsidR="00CF25D3">
        <w:rPr>
          <w:lang w:val="en-US"/>
        </w:rPr>
        <w:t>g</w:t>
      </w:r>
      <w:r>
        <w:rPr>
          <w:lang w:val="en-US"/>
        </w:rPr>
        <w:t>ure-1: Relationship between quantity Sold and Profit Amount</w:t>
      </w:r>
      <w:r w:rsidR="00D141A2">
        <w:rPr>
          <w:lang w:val="en-US"/>
        </w:rPr>
        <w:t xml:space="preserve"> </w:t>
      </w:r>
      <w:r w:rsidR="00D141A2" w:rsidRPr="00600022">
        <w:t>(Sells and Audsley, 2018)</w:t>
      </w:r>
    </w:p>
    <w:p w14:paraId="2C399BC3" w14:textId="77777777" w:rsidR="00151613" w:rsidRPr="00BF7408" w:rsidRDefault="00151613" w:rsidP="00151613">
      <w:pPr>
        <w:rPr>
          <w:lang w:val="en-US"/>
        </w:rPr>
      </w:pPr>
      <w:r w:rsidRPr="00BF7408">
        <w:rPr>
          <w:lang w:val="en-US"/>
        </w:rPr>
        <w:t>Th</w:t>
      </w:r>
      <w:r>
        <w:rPr>
          <w:lang w:val="en-US"/>
        </w:rPr>
        <w:t>o</w:t>
      </w:r>
      <w:r w:rsidRPr="00BF7408">
        <w:rPr>
          <w:lang w:val="en-US"/>
        </w:rPr>
        <w:t xml:space="preserve">ugh it seems </w:t>
      </w:r>
      <w:proofErr w:type="spellStart"/>
      <w:r w:rsidRPr="00BF7408">
        <w:rPr>
          <w:lang w:val="en-US"/>
        </w:rPr>
        <w:t>favourable</w:t>
      </w:r>
      <w:proofErr w:type="spellEnd"/>
      <w:r w:rsidRPr="00BF7408">
        <w:rPr>
          <w:lang w:val="en-US"/>
        </w:rPr>
        <w:t xml:space="preserve"> at a glan</w:t>
      </w:r>
      <w:r>
        <w:rPr>
          <w:lang w:val="en-US"/>
        </w:rPr>
        <w:t xml:space="preserve">ce, the actuality is different. </w:t>
      </w:r>
      <w:r w:rsidRPr="00BF7408">
        <w:rPr>
          <w:lang w:val="en-US"/>
        </w:rPr>
        <w:t xml:space="preserve">Rather it shows the inefficiency of </w:t>
      </w:r>
      <w:r>
        <w:rPr>
          <w:lang w:val="en-US"/>
        </w:rPr>
        <w:t>the comp</w:t>
      </w:r>
      <w:r w:rsidRPr="00BF7408">
        <w:rPr>
          <w:lang w:val="en-US"/>
        </w:rPr>
        <w:t>any that it couldn’t ensure s</w:t>
      </w:r>
      <w:r>
        <w:rPr>
          <w:lang w:val="en-US"/>
        </w:rPr>
        <w:t>ale</w:t>
      </w:r>
      <w:r w:rsidRPr="00BF7408">
        <w:rPr>
          <w:lang w:val="en-US"/>
        </w:rPr>
        <w:t>s amount equivalent to that of static budget. And m</w:t>
      </w:r>
      <w:r>
        <w:rPr>
          <w:lang w:val="en-US"/>
        </w:rPr>
        <w:t>o</w:t>
      </w:r>
      <w:r w:rsidRPr="00BF7408">
        <w:rPr>
          <w:lang w:val="en-US"/>
        </w:rPr>
        <w:t xml:space="preserve">re quantity ensures </w:t>
      </w:r>
      <w:r>
        <w:rPr>
          <w:lang w:val="en-US"/>
        </w:rPr>
        <w:t xml:space="preserve">a </w:t>
      </w:r>
      <w:r w:rsidRPr="00BF7408">
        <w:rPr>
          <w:lang w:val="en-US"/>
        </w:rPr>
        <w:t>h</w:t>
      </w:r>
      <w:r>
        <w:rPr>
          <w:lang w:val="en-US"/>
        </w:rPr>
        <w:t>i</w:t>
      </w:r>
      <w:r w:rsidRPr="00BF7408">
        <w:rPr>
          <w:lang w:val="en-US"/>
        </w:rPr>
        <w:t xml:space="preserve">gher </w:t>
      </w:r>
      <w:r>
        <w:rPr>
          <w:lang w:val="en-US"/>
        </w:rPr>
        <w:t>profi</w:t>
      </w:r>
      <w:r w:rsidRPr="00BF7408">
        <w:rPr>
          <w:lang w:val="en-US"/>
        </w:rPr>
        <w:t xml:space="preserve">t amount. However, </w:t>
      </w:r>
      <w:r>
        <w:rPr>
          <w:lang w:val="en-US"/>
        </w:rPr>
        <w:t>th</w:t>
      </w:r>
      <w:r w:rsidRPr="00BF7408">
        <w:rPr>
          <w:lang w:val="en-US"/>
        </w:rPr>
        <w:t xml:space="preserve">ough </w:t>
      </w:r>
      <w:r>
        <w:rPr>
          <w:lang w:val="en-US"/>
        </w:rPr>
        <w:t xml:space="preserve">a performance point of </w:t>
      </w:r>
      <w:r w:rsidRPr="00BF7408">
        <w:rPr>
          <w:lang w:val="en-US"/>
        </w:rPr>
        <w:t>view shows the inability to h</w:t>
      </w:r>
      <w:r>
        <w:rPr>
          <w:lang w:val="en-US"/>
        </w:rPr>
        <w:t>i</w:t>
      </w:r>
      <w:r w:rsidRPr="00BF7408">
        <w:rPr>
          <w:lang w:val="en-US"/>
        </w:rPr>
        <w:t>gher s</w:t>
      </w:r>
      <w:r>
        <w:rPr>
          <w:lang w:val="en-US"/>
        </w:rPr>
        <w:t>ale</w:t>
      </w:r>
      <w:r w:rsidRPr="00BF7408">
        <w:rPr>
          <w:lang w:val="en-US"/>
        </w:rPr>
        <w:t>s as the inefficiency of Amana, in reality</w:t>
      </w:r>
      <w:r>
        <w:rPr>
          <w:lang w:val="en-US"/>
        </w:rPr>
        <w:t>,</w:t>
      </w:r>
      <w:r w:rsidRPr="00BF7408">
        <w:rPr>
          <w:lang w:val="en-US"/>
        </w:rPr>
        <w:t xml:space="preserve"> there was a social factor that is responsible for this.</w:t>
      </w:r>
    </w:p>
    <w:p w14:paraId="39195E9C" w14:textId="77777777" w:rsidR="00151613" w:rsidRPr="00BF7408" w:rsidRDefault="00151613" w:rsidP="00151613">
      <w:pPr>
        <w:rPr>
          <w:lang w:val="en-US"/>
        </w:rPr>
      </w:pPr>
      <w:bookmarkStart w:id="6" w:name="_Toc71236951"/>
      <w:r w:rsidRPr="00151613">
        <w:rPr>
          <w:rStyle w:val="Heading3Char"/>
        </w:rPr>
        <w:t>Cost Variance</w:t>
      </w:r>
      <w:bookmarkEnd w:id="6"/>
      <w:r w:rsidRPr="00BF7408">
        <w:rPr>
          <w:lang w:val="en-US"/>
        </w:rPr>
        <w:t>:</w:t>
      </w:r>
    </w:p>
    <w:p w14:paraId="1D4F4730" w14:textId="77777777" w:rsidR="00151613" w:rsidRDefault="00151613" w:rsidP="00151613">
      <w:pPr>
        <w:rPr>
          <w:lang w:val="en-US"/>
        </w:rPr>
      </w:pPr>
      <w:r w:rsidRPr="00BF7408">
        <w:rPr>
          <w:lang w:val="en-US"/>
        </w:rPr>
        <w:t xml:space="preserve">Here Cost variance shows the </w:t>
      </w:r>
      <w:r>
        <w:rPr>
          <w:lang w:val="en-US"/>
        </w:rPr>
        <w:t>difference</w:t>
      </w:r>
      <w:r w:rsidRPr="00BF7408">
        <w:rPr>
          <w:lang w:val="en-US"/>
        </w:rPr>
        <w:t xml:space="preserve"> between actual cost and budgetary cost. In both </w:t>
      </w:r>
      <w:r>
        <w:rPr>
          <w:lang w:val="en-US"/>
        </w:rPr>
        <w:t xml:space="preserve">the </w:t>
      </w:r>
      <w:r w:rsidRPr="00BF7408">
        <w:rPr>
          <w:lang w:val="en-US"/>
        </w:rPr>
        <w:t xml:space="preserve">flexible budget and </w:t>
      </w:r>
      <w:r>
        <w:rPr>
          <w:lang w:val="en-US"/>
        </w:rPr>
        <w:t xml:space="preserve">the </w:t>
      </w:r>
      <w:r w:rsidRPr="00BF7408">
        <w:rPr>
          <w:lang w:val="en-US"/>
        </w:rPr>
        <w:t xml:space="preserve">actual one; the quantity amount is </w:t>
      </w:r>
      <w:r>
        <w:rPr>
          <w:lang w:val="en-US"/>
        </w:rPr>
        <w:t xml:space="preserve">the </w:t>
      </w:r>
      <w:r w:rsidRPr="00BF7408">
        <w:rPr>
          <w:lang w:val="en-US"/>
        </w:rPr>
        <w:t>same. So, this is the amount of mo</w:t>
      </w:r>
      <w:r>
        <w:rPr>
          <w:lang w:val="en-US"/>
        </w:rPr>
        <w:t>ney that differentiated these bo</w:t>
      </w:r>
      <w:r w:rsidRPr="00BF7408">
        <w:rPr>
          <w:lang w:val="en-US"/>
        </w:rPr>
        <w:t>th. To describe the reasons and underlying causes clear</w:t>
      </w:r>
      <w:r>
        <w:rPr>
          <w:lang w:val="en-US"/>
        </w:rPr>
        <w:t xml:space="preserve">ly, details of </w:t>
      </w:r>
      <w:r w:rsidRPr="00BF7408">
        <w:rPr>
          <w:lang w:val="en-US"/>
        </w:rPr>
        <w:t>the observation regarding this are gi</w:t>
      </w:r>
      <w:r>
        <w:rPr>
          <w:lang w:val="en-US"/>
        </w:rPr>
        <w:t>v</w:t>
      </w:r>
      <w:r w:rsidRPr="00BF7408">
        <w:rPr>
          <w:lang w:val="en-US"/>
        </w:rPr>
        <w:t>en below:</w:t>
      </w:r>
    </w:p>
    <w:p w14:paraId="056ABEFA" w14:textId="77777777" w:rsidR="00151613" w:rsidRDefault="00151613" w:rsidP="00151613">
      <w:pPr>
        <w:pStyle w:val="ListParagraph"/>
        <w:numPr>
          <w:ilvl w:val="0"/>
          <w:numId w:val="1"/>
        </w:numPr>
        <w:rPr>
          <w:lang w:val="en-US"/>
        </w:rPr>
      </w:pPr>
      <w:r w:rsidRPr="00151613">
        <w:rPr>
          <w:lang w:val="en-US"/>
        </w:rPr>
        <w:t>Here material costs show an upper trend. As the world cannot predict this type of pandemic,</w:t>
      </w:r>
      <w:r>
        <w:rPr>
          <w:lang w:val="en-US"/>
        </w:rPr>
        <w:t xml:space="preserve"> all types of businesses failed</w:t>
      </w:r>
      <w:r w:rsidRPr="00151613">
        <w:rPr>
          <w:lang w:val="en-US"/>
        </w:rPr>
        <w:t xml:space="preserve"> tremendously. More or less in every country, different restrictions were imposed. And in the country from where Amana gets manufactured products are Chins. In China, there were lockdowns imposed for a longer time and it was difficult for the supplier to supply products to England. And in that time the higher demand of Amana limited and higher transportation &amp; other costs of suppliers made material costs higher.</w:t>
      </w:r>
    </w:p>
    <w:p w14:paraId="6B2D3BAF" w14:textId="77777777" w:rsidR="00151613" w:rsidRDefault="00151613" w:rsidP="00151613">
      <w:pPr>
        <w:pStyle w:val="ListParagraph"/>
        <w:numPr>
          <w:ilvl w:val="0"/>
          <w:numId w:val="1"/>
        </w:numPr>
        <w:rPr>
          <w:lang w:val="en-US"/>
        </w:rPr>
      </w:pPr>
      <w:r w:rsidRPr="00151613">
        <w:rPr>
          <w:lang w:val="en-US"/>
        </w:rPr>
        <w:t xml:space="preserve">During the pandemic time, people become health-conscious and found it risky to go out for works. And because of higher health consciousness, people became unwilling to go to the spot to do work. And because of this Amana had to offer </w:t>
      </w:r>
      <w:proofErr w:type="spellStart"/>
      <w:r w:rsidRPr="00151613">
        <w:rPr>
          <w:lang w:val="en-US"/>
        </w:rPr>
        <w:t>labour</w:t>
      </w:r>
      <w:proofErr w:type="spellEnd"/>
      <w:r w:rsidRPr="00151613">
        <w:rPr>
          <w:lang w:val="en-US"/>
        </w:rPr>
        <w:t xml:space="preserve"> higher wages which in turn enhanced actual </w:t>
      </w:r>
      <w:proofErr w:type="spellStart"/>
      <w:r w:rsidRPr="00151613">
        <w:rPr>
          <w:lang w:val="en-US"/>
        </w:rPr>
        <w:t>labour</w:t>
      </w:r>
      <w:proofErr w:type="spellEnd"/>
      <w:r w:rsidRPr="00151613">
        <w:rPr>
          <w:lang w:val="en-US"/>
        </w:rPr>
        <w:t xml:space="preserve"> costs.</w:t>
      </w:r>
    </w:p>
    <w:p w14:paraId="415791A0" w14:textId="77777777" w:rsidR="00151613" w:rsidRPr="00151613" w:rsidRDefault="00151613" w:rsidP="00151613">
      <w:pPr>
        <w:pStyle w:val="ListParagraph"/>
        <w:numPr>
          <w:ilvl w:val="0"/>
          <w:numId w:val="1"/>
        </w:numPr>
        <w:rPr>
          <w:lang w:val="en-US"/>
        </w:rPr>
      </w:pPr>
      <w:r w:rsidRPr="00151613">
        <w:rPr>
          <w:lang w:val="en-US"/>
        </w:rPr>
        <w:t xml:space="preserve">In the case of fixed costs; where insurance costs remain static, both warehouse rent and supervisory salary show </w:t>
      </w:r>
      <w:proofErr w:type="spellStart"/>
      <w:r w:rsidRPr="00151613">
        <w:rPr>
          <w:lang w:val="en-US"/>
        </w:rPr>
        <w:t>favourable</w:t>
      </w:r>
      <w:proofErr w:type="spellEnd"/>
      <w:r w:rsidRPr="00151613">
        <w:rPr>
          <w:lang w:val="en-US"/>
        </w:rPr>
        <w:t xml:space="preserve"> condition</w:t>
      </w:r>
      <w:r w:rsidR="00CF25D3">
        <w:rPr>
          <w:lang w:val="en-US"/>
        </w:rPr>
        <w:t>s</w:t>
      </w:r>
      <w:r w:rsidRPr="00151613">
        <w:rPr>
          <w:lang w:val="en-US"/>
        </w:rPr>
        <w:t>.  Because of the opportunity to work from home and less work time; employees are paid less than before which resulted in decreased supervisors’ salary. Again, Amana Limited abolished some contract</w:t>
      </w:r>
      <w:r w:rsidR="00CF25D3">
        <w:rPr>
          <w:lang w:val="en-US"/>
        </w:rPr>
        <w:t>s</w:t>
      </w:r>
      <w:r w:rsidRPr="00151613">
        <w:rPr>
          <w:lang w:val="en-US"/>
        </w:rPr>
        <w:t xml:space="preserve"> of the warehouse because of less shipment. And </w:t>
      </w:r>
      <w:proofErr w:type="gramStart"/>
      <w:r w:rsidRPr="00151613">
        <w:rPr>
          <w:lang w:val="en-US"/>
        </w:rPr>
        <w:t>thus</w:t>
      </w:r>
      <w:proofErr w:type="gramEnd"/>
      <w:r w:rsidRPr="00151613">
        <w:rPr>
          <w:lang w:val="en-US"/>
        </w:rPr>
        <w:t xml:space="preserve"> lowered warehouse rent cost.</w:t>
      </w:r>
    </w:p>
    <w:p w14:paraId="577A7413" w14:textId="77777777" w:rsidR="008C2C97" w:rsidRPr="00600022" w:rsidRDefault="00151613">
      <w:pPr>
        <w:rPr>
          <w:lang w:val="en-US"/>
        </w:rPr>
      </w:pPr>
      <w:r w:rsidRPr="00BF7408">
        <w:rPr>
          <w:lang w:val="en-US"/>
        </w:rPr>
        <w:t>So, it can be said that variance can occur for</w:t>
      </w:r>
      <w:r>
        <w:rPr>
          <w:lang w:val="en-US"/>
        </w:rPr>
        <w:t xml:space="preserve"> different</w:t>
      </w:r>
      <w:r w:rsidRPr="00BF7408">
        <w:rPr>
          <w:lang w:val="en-US"/>
        </w:rPr>
        <w:t xml:space="preserve"> reasons such as</w:t>
      </w:r>
      <w:r>
        <w:rPr>
          <w:lang w:val="en-US"/>
        </w:rPr>
        <w:t xml:space="preserve"> political</w:t>
      </w:r>
      <w:r w:rsidRPr="00BF7408">
        <w:rPr>
          <w:lang w:val="en-US"/>
        </w:rPr>
        <w:t xml:space="preserve"> </w:t>
      </w:r>
      <w:r>
        <w:rPr>
          <w:lang w:val="en-US"/>
        </w:rPr>
        <w:t>i</w:t>
      </w:r>
      <w:r w:rsidRPr="00BF7408">
        <w:rPr>
          <w:lang w:val="en-US"/>
        </w:rPr>
        <w:t>nstability, social problems, an economic downturn</w:t>
      </w:r>
      <w:r w:rsidR="00CC0F8A">
        <w:rPr>
          <w:lang w:val="en-US"/>
        </w:rPr>
        <w:t>,</w:t>
      </w:r>
      <w:r w:rsidRPr="00BF7408">
        <w:rPr>
          <w:lang w:val="en-US"/>
        </w:rPr>
        <w:t xml:space="preserve"> and so on</w:t>
      </w:r>
      <w:r>
        <w:rPr>
          <w:lang w:val="en-US"/>
        </w:rPr>
        <w:t xml:space="preserve">. </w:t>
      </w:r>
      <w:r w:rsidRPr="00BF7408">
        <w:rPr>
          <w:shd w:val="clear" w:color="auto" w:fill="FFFFFF"/>
          <w:lang w:val="en-US"/>
        </w:rPr>
        <w:t xml:space="preserve">Here, the emergence of the pandemic is the main reason </w:t>
      </w:r>
      <w:r>
        <w:rPr>
          <w:shd w:val="clear" w:color="auto" w:fill="FFFFFF"/>
          <w:lang w:val="en-US"/>
        </w:rPr>
        <w:t>for</w:t>
      </w:r>
      <w:r w:rsidRPr="00BF7408">
        <w:rPr>
          <w:shd w:val="clear" w:color="auto" w:fill="FFFFFF"/>
          <w:lang w:val="en-US"/>
        </w:rPr>
        <w:t xml:space="preserve"> such variances. Besides that, </w:t>
      </w:r>
      <w:r>
        <w:rPr>
          <w:shd w:val="clear" w:color="auto" w:fill="FFFFFF"/>
          <w:lang w:val="en-US"/>
        </w:rPr>
        <w:t xml:space="preserve">the </w:t>
      </w:r>
      <w:r w:rsidRPr="00BF7408">
        <w:rPr>
          <w:shd w:val="clear" w:color="auto" w:fill="FFFFFF"/>
          <w:lang w:val="en-US"/>
        </w:rPr>
        <w:t xml:space="preserve">less technology orientation nature of this company was also a reason </w:t>
      </w:r>
      <w:r>
        <w:rPr>
          <w:shd w:val="clear" w:color="auto" w:fill="FFFFFF"/>
          <w:lang w:val="en-US"/>
        </w:rPr>
        <w:t>for</w:t>
      </w:r>
      <w:r w:rsidRPr="00BF7408">
        <w:rPr>
          <w:shd w:val="clear" w:color="auto" w:fill="FFFFFF"/>
          <w:lang w:val="en-US"/>
        </w:rPr>
        <w:t xml:space="preserve"> such </w:t>
      </w:r>
      <w:proofErr w:type="spellStart"/>
      <w:r w:rsidRPr="00BF7408">
        <w:rPr>
          <w:shd w:val="clear" w:color="auto" w:fill="FFFFFF"/>
          <w:lang w:val="en-US"/>
        </w:rPr>
        <w:t>unfavourable</w:t>
      </w:r>
      <w:proofErr w:type="spellEnd"/>
      <w:r w:rsidRPr="00BF7408">
        <w:rPr>
          <w:shd w:val="clear" w:color="auto" w:fill="FFFFFF"/>
          <w:lang w:val="en-US"/>
        </w:rPr>
        <w:t xml:space="preserve"> variances </w:t>
      </w:r>
    </w:p>
    <w:p w14:paraId="0FC3EBA6" w14:textId="77777777" w:rsidR="00600022" w:rsidRDefault="00600022">
      <w:pPr>
        <w:rPr>
          <w:rStyle w:val="Heading2Char"/>
        </w:rPr>
      </w:pPr>
    </w:p>
    <w:p w14:paraId="6A34049C" w14:textId="77777777" w:rsidR="00A40B06" w:rsidRDefault="00A40B06">
      <w:bookmarkStart w:id="7" w:name="_Toc71236952"/>
      <w:r w:rsidRPr="00DB5354">
        <w:rPr>
          <w:rStyle w:val="Heading2Char"/>
        </w:rPr>
        <w:t>Recommendations</w:t>
      </w:r>
      <w:bookmarkEnd w:id="7"/>
      <w:r>
        <w:t>:</w:t>
      </w:r>
    </w:p>
    <w:p w14:paraId="68A1D58C" w14:textId="77777777" w:rsidR="00DB5354" w:rsidRDefault="00031E0D">
      <w:r>
        <w:t>So, as per</w:t>
      </w:r>
      <w:r w:rsidR="00F518D0">
        <w:t xml:space="preserve"> </w:t>
      </w:r>
      <w:r>
        <w:t xml:space="preserve">the </w:t>
      </w:r>
      <w:r w:rsidR="00F518D0">
        <w:t>discussion</w:t>
      </w:r>
      <w:r w:rsidR="00CF25D3">
        <w:t>,</w:t>
      </w:r>
      <w:r>
        <w:t xml:space="preserve"> it seems clear that Amana Limited has f</w:t>
      </w:r>
      <w:r w:rsidR="00CF25D3">
        <w:t>allen</w:t>
      </w:r>
      <w:r>
        <w:t xml:space="preserve"> in</w:t>
      </w:r>
      <w:r w:rsidR="00CF25D3">
        <w:t>to</w:t>
      </w:r>
      <w:r>
        <w:t xml:space="preserve"> this </w:t>
      </w:r>
      <w:r w:rsidR="00F518D0">
        <w:t>unfavourable</w:t>
      </w:r>
      <w:r>
        <w:t xml:space="preserve"> </w:t>
      </w:r>
      <w:r w:rsidR="00F518D0">
        <w:t>situation mainly for</w:t>
      </w:r>
      <w:r>
        <w:t xml:space="preserve"> the pandemic situation. A</w:t>
      </w:r>
      <w:r w:rsidR="00F518D0">
        <w:t>n</w:t>
      </w:r>
      <w:r>
        <w:t xml:space="preserve">d </w:t>
      </w:r>
      <w:r w:rsidR="00F518D0">
        <w:t>its</w:t>
      </w:r>
      <w:r>
        <w:t xml:space="preserve"> main customer base is tourist people, when tourism is </w:t>
      </w:r>
      <w:r w:rsidR="00F518D0">
        <w:t>restricted, it is normal that this company tremendously face</w:t>
      </w:r>
      <w:r w:rsidR="00CF25D3">
        <w:t>s</w:t>
      </w:r>
      <w:r w:rsidR="00F518D0">
        <w:t xml:space="preserve"> loss. However, </w:t>
      </w:r>
      <w:r w:rsidR="00CF25D3">
        <w:t xml:space="preserve">a </w:t>
      </w:r>
      <w:r w:rsidR="00F518D0">
        <w:t>business can move on from the dea</w:t>
      </w:r>
      <w:r w:rsidR="00CF25D3">
        <w:t>dly</w:t>
      </w:r>
      <w:r w:rsidR="00F518D0">
        <w:t xml:space="preserve"> situation</w:t>
      </w:r>
      <w:r w:rsidR="00CC0F8A">
        <w:t>,</w:t>
      </w:r>
      <w:r w:rsidR="00F518D0">
        <w:t xml:space="preserve"> and still</w:t>
      </w:r>
      <w:r w:rsidR="00CF25D3">
        <w:t>,</w:t>
      </w:r>
      <w:r w:rsidR="00F518D0">
        <w:t xml:space="preserve"> Amana can improve. Though there </w:t>
      </w:r>
      <w:r w:rsidR="00CF25D3">
        <w:t>is</w:t>
      </w:r>
      <w:r w:rsidR="00F518D0">
        <w:t xml:space="preserve"> m</w:t>
      </w:r>
      <w:r w:rsidR="00CF25D3">
        <w:t>uch</w:t>
      </w:r>
      <w:r w:rsidR="00F518D0">
        <w:t xml:space="preserve"> news about the failure of the business in pandemic time, there </w:t>
      </w:r>
      <w:r w:rsidR="00CF25D3">
        <w:t>is</w:t>
      </w:r>
      <w:r w:rsidR="00F518D0">
        <w:t xml:space="preserve"> also some </w:t>
      </w:r>
      <w:proofErr w:type="gramStart"/>
      <w:r w:rsidR="00F518D0">
        <w:t>example</w:t>
      </w:r>
      <w:proofErr w:type="gramEnd"/>
      <w:r w:rsidR="00F518D0">
        <w:t xml:space="preserve"> of moving on of many businesses from about to die situation. Amana Limited must follow some strategies and take some measures to improve their conditions. Besides that, Amana Limited must take some precautions to adapt </w:t>
      </w:r>
      <w:r w:rsidR="00CF25D3">
        <w:t>to</w:t>
      </w:r>
      <w:r w:rsidR="00F518D0">
        <w:t xml:space="preserve"> these types of changes and uncertain situations.</w:t>
      </w:r>
    </w:p>
    <w:p w14:paraId="238A45E3" w14:textId="77777777" w:rsidR="00F518D0" w:rsidRDefault="00F518D0" w:rsidP="00F518D0">
      <w:pPr>
        <w:pStyle w:val="ListParagraph"/>
        <w:numPr>
          <w:ilvl w:val="0"/>
          <w:numId w:val="2"/>
        </w:numPr>
      </w:pPr>
      <w:r>
        <w:t xml:space="preserve">When a business deals with its suppliers for a longer time frame as a prime customer sometimes businesses engage in a contract with its suppliers to protect </w:t>
      </w:r>
      <w:r w:rsidR="00CF25D3">
        <w:t>themselves</w:t>
      </w:r>
      <w:r>
        <w:t xml:space="preserve"> from price increasing tendency</w:t>
      </w:r>
      <w:r w:rsidR="00600022">
        <w:t xml:space="preserve"> </w:t>
      </w:r>
      <w:r w:rsidR="00D141A2" w:rsidRPr="00600022">
        <w:t>(</w:t>
      </w:r>
      <w:proofErr w:type="spellStart"/>
      <w:r w:rsidR="00D141A2" w:rsidRPr="00600022">
        <w:t>Tongarlak</w:t>
      </w:r>
      <w:proofErr w:type="spellEnd"/>
      <w:r w:rsidR="00D141A2" w:rsidRPr="00600022">
        <w:t>, Lee and Ata, 2016)</w:t>
      </w:r>
      <w:r>
        <w:t>. Amana collects all its production from China and this country is the only supplier of Amana Limited. Amana limited must engage in a new contract including all price</w:t>
      </w:r>
      <w:r w:rsidR="00CF25D3">
        <w:t>-</w:t>
      </w:r>
      <w:r>
        <w:t>related terms and also about all packaging, &amp; transportation</w:t>
      </w:r>
      <w:r w:rsidR="00CC0F8A">
        <w:t>-</w:t>
      </w:r>
      <w:r>
        <w:t xml:space="preserve">related </w:t>
      </w:r>
      <w:r w:rsidR="002013F2">
        <w:t>conditions. This</w:t>
      </w:r>
      <w:r>
        <w:t xml:space="preserve"> type of framework will help both suppliers and </w:t>
      </w:r>
      <w:r w:rsidR="002013F2">
        <w:t>businesses</w:t>
      </w:r>
      <w:r>
        <w:t xml:space="preserve"> to a greater extent. </w:t>
      </w:r>
    </w:p>
    <w:p w14:paraId="0AA7C9C5" w14:textId="77777777" w:rsidR="00F518D0" w:rsidRDefault="00F518D0" w:rsidP="00F518D0">
      <w:pPr>
        <w:pStyle w:val="ListParagraph"/>
        <w:numPr>
          <w:ilvl w:val="0"/>
          <w:numId w:val="2"/>
        </w:numPr>
      </w:pPr>
      <w:r>
        <w:t xml:space="preserve">To maintain </w:t>
      </w:r>
      <w:r w:rsidR="002013F2">
        <w:t xml:space="preserve">a reasonable wage rate and to ignore over wage expenses, Amana Limited can contract with some skilled </w:t>
      </w:r>
      <w:r w:rsidR="00710AF4">
        <w:t>labour. It will help in two</w:t>
      </w:r>
      <w:r w:rsidR="00CF25D3">
        <w:t xml:space="preserve"> </w:t>
      </w:r>
      <w:r w:rsidR="00710AF4">
        <w:t>ways. Firstly, Amana limited can maintain</w:t>
      </w:r>
      <w:r w:rsidR="00CF25D3">
        <w:t xml:space="preserve"> a </w:t>
      </w:r>
      <w:r w:rsidR="00710AF4">
        <w:t xml:space="preserve">cost-efficient approach and will able to keep </w:t>
      </w:r>
      <w:r w:rsidR="00CF25D3">
        <w:t xml:space="preserve">the </w:t>
      </w:r>
      <w:r w:rsidR="00710AF4">
        <w:t>price reasonable which in turn will help</w:t>
      </w:r>
      <w:r w:rsidR="00CF25D3">
        <w:t xml:space="preserve"> </w:t>
      </w:r>
      <w:r w:rsidR="00710AF4">
        <w:t xml:space="preserve">to grab more customers. </w:t>
      </w:r>
    </w:p>
    <w:p w14:paraId="61F435CC" w14:textId="77777777" w:rsidR="00CF25D3" w:rsidRDefault="00CF25D3" w:rsidP="00F518D0">
      <w:pPr>
        <w:pStyle w:val="ListParagraph"/>
        <w:numPr>
          <w:ilvl w:val="0"/>
          <w:numId w:val="2"/>
        </w:numPr>
      </w:pPr>
      <w:r>
        <w:t xml:space="preserve">Amana Limited can deduct more warehouse contracts so that it can save more &amp; able to overcome losses. </w:t>
      </w:r>
    </w:p>
    <w:p w14:paraId="70C0CBE4" w14:textId="77777777" w:rsidR="00CF25D3" w:rsidRDefault="00CF25D3" w:rsidP="00F518D0">
      <w:pPr>
        <w:pStyle w:val="ListParagraph"/>
        <w:numPr>
          <w:ilvl w:val="0"/>
          <w:numId w:val="2"/>
        </w:numPr>
      </w:pPr>
      <w:r>
        <w:t xml:space="preserve">Amana Limited must focus on marketing activities. The reasons behind this are that marketing activities are the key to gain markets and earn more. And that's why social media marketing is a suggested marketing process of Amana Limited. </w:t>
      </w:r>
    </w:p>
    <w:p w14:paraId="2F5AE28A" w14:textId="77777777" w:rsidR="00A40B06" w:rsidRDefault="00A40B06">
      <w:bookmarkStart w:id="8" w:name="_Toc71236953"/>
      <w:r w:rsidRPr="00CF25D3">
        <w:rPr>
          <w:rStyle w:val="Heading1Char"/>
        </w:rPr>
        <w:t>Part-B</w:t>
      </w:r>
      <w:bookmarkEnd w:id="8"/>
      <w:r>
        <w:t>:</w:t>
      </w:r>
    </w:p>
    <w:p w14:paraId="4CB19396" w14:textId="77777777" w:rsidR="00CF25D3" w:rsidRDefault="00BB16A8">
      <w:r>
        <w:t xml:space="preserve">Though Amana Limited </w:t>
      </w:r>
      <w:r w:rsidR="002A0BB4">
        <w:t xml:space="preserve">conducts </w:t>
      </w:r>
      <w:r w:rsidR="00CC0F8A">
        <w:t xml:space="preserve">purchasing &amp; </w:t>
      </w:r>
      <w:r w:rsidR="002A0BB4">
        <w:t xml:space="preserve">selling </w:t>
      </w:r>
      <w:r w:rsidR="00CC0F8A">
        <w:t>activities</w:t>
      </w:r>
      <w:r w:rsidR="002A0BB4">
        <w:t xml:space="preserve">, it is directly related </w:t>
      </w:r>
      <w:r w:rsidR="00CC0F8A">
        <w:t>to</w:t>
      </w:r>
      <w:r w:rsidR="002A0BB4">
        <w:t xml:space="preserve"> the </w:t>
      </w:r>
      <w:proofErr w:type="spellStart"/>
      <w:r w:rsidR="002A0BB4">
        <w:t>travelers</w:t>
      </w:r>
      <w:proofErr w:type="spellEnd"/>
      <w:r w:rsidR="002A0BB4">
        <w:t xml:space="preserve"> and that’s the reason why pandemic hurts this company’s growth in that much. </w:t>
      </w:r>
      <w:r w:rsidR="00CC0F8A">
        <w:t xml:space="preserve">Here, </w:t>
      </w:r>
      <w:r w:rsidR="002A0BB4">
        <w:t xml:space="preserve">the main fault of Amana is not having an alternative plan to overcome in the case of uncertainty. However, still there are some opportunities to grab. People don’t know when the pandemic is properly removed from life and that’s why different measures should be taken now. To do so, there are two options given here; online shops and selling products online. Besides that, this company </w:t>
      </w:r>
      <w:r w:rsidR="00851B5D">
        <w:t>also thinks</w:t>
      </w:r>
      <w:r w:rsidR="002A0BB4">
        <w:t xml:space="preserve"> to shut down three of their shops; Birmingham, Manchester</w:t>
      </w:r>
      <w:r w:rsidR="00CC0F8A">
        <w:t>,</w:t>
      </w:r>
      <w:r w:rsidR="002A0BB4">
        <w:t xml:space="preserve"> and Brighton’s so that </w:t>
      </w:r>
      <w:r w:rsidR="00DB59EE">
        <w:t>cost can be saved.</w:t>
      </w:r>
    </w:p>
    <w:p w14:paraId="5377B7F5" w14:textId="77777777" w:rsidR="00A40B06" w:rsidRDefault="004B686A" w:rsidP="00A40B06">
      <w:bookmarkStart w:id="9" w:name="_Toc71236954"/>
      <w:r>
        <w:rPr>
          <w:rStyle w:val="Heading2Char"/>
        </w:rPr>
        <w:t xml:space="preserve">Option </w:t>
      </w:r>
      <w:r w:rsidR="00A40B06" w:rsidRPr="004B686A">
        <w:rPr>
          <w:rStyle w:val="Heading2Char"/>
        </w:rPr>
        <w:t>1</w:t>
      </w:r>
      <w:r>
        <w:rPr>
          <w:rStyle w:val="Heading2Char"/>
        </w:rPr>
        <w:t>-Establishing Online Shop</w:t>
      </w:r>
      <w:bookmarkEnd w:id="9"/>
      <w:r w:rsidR="00A40B06">
        <w:t>:</w:t>
      </w:r>
    </w:p>
    <w:p w14:paraId="32D9235F" w14:textId="77777777" w:rsidR="00066BB9" w:rsidRDefault="00851B5D" w:rsidP="00A40B06">
      <w:r>
        <w:t xml:space="preserve">To overcome the loss incurred and to gain, Amana tries to move its 50% sales online by establishing online shops. And to facilitate this plan, this company thinks about shutting down three of its physical shops. So, to analyse that both with and without these shops, BEP will be analysed. </w:t>
      </w:r>
      <w:r w:rsidR="003F067C">
        <w:t>And to do this all</w:t>
      </w:r>
      <w:r w:rsidR="00CC0F8A">
        <w:t>-</w:t>
      </w:r>
      <w:r w:rsidR="003F067C">
        <w:t xml:space="preserve">new cost will be considered here. </w:t>
      </w:r>
    </w:p>
    <w:p w14:paraId="4F2EC688" w14:textId="77777777" w:rsidR="00A40B06" w:rsidRDefault="00A40B06" w:rsidP="00A40B06">
      <w:r w:rsidRPr="003F067C">
        <w:rPr>
          <w:b/>
          <w:bCs/>
          <w:u w:val="single"/>
        </w:rPr>
        <w:t>BEP Considering Rent and Supervisory</w:t>
      </w:r>
      <w:r w:rsidR="00732946" w:rsidRPr="003F067C">
        <w:rPr>
          <w:b/>
          <w:bCs/>
          <w:u w:val="single"/>
        </w:rPr>
        <w:t xml:space="preserve"> Salary</w:t>
      </w:r>
      <w:r>
        <w:t>:</w:t>
      </w:r>
    </w:p>
    <w:p w14:paraId="50833323" w14:textId="77777777" w:rsidR="003F067C" w:rsidRDefault="007B274A" w:rsidP="00A40B06">
      <w:r w:rsidRPr="007B274A">
        <w:rPr>
          <w:b/>
          <w:bCs/>
        </w:rPr>
        <w:t>Variable Cost Calculations</w:t>
      </w:r>
      <w:r>
        <w:t>:</w:t>
      </w:r>
    </w:p>
    <w:p w14:paraId="544D967D" w14:textId="77777777" w:rsidR="00EE6C90" w:rsidRDefault="00EE6C90" w:rsidP="00A40B06">
      <w:r>
        <w:t>Variable Cost is the cost that increases with the increasing quantity of production and static for per unit quantity</w:t>
      </w:r>
      <w:r w:rsidR="00600022">
        <w:t xml:space="preserve"> </w:t>
      </w:r>
      <w:r w:rsidR="00D141A2" w:rsidRPr="00600022">
        <w:t>(Valls Gimenez, 2017)</w:t>
      </w:r>
      <w:r>
        <w:t xml:space="preserve">. </w:t>
      </w:r>
    </w:p>
    <w:tbl>
      <w:tblPr>
        <w:tblStyle w:val="TableGrid"/>
        <w:tblW w:w="0" w:type="auto"/>
        <w:jc w:val="center"/>
        <w:tblLook w:val="04A0" w:firstRow="1" w:lastRow="0" w:firstColumn="1" w:lastColumn="0" w:noHBand="0" w:noVBand="1"/>
      </w:tblPr>
      <w:tblGrid>
        <w:gridCol w:w="2872"/>
        <w:gridCol w:w="1601"/>
        <w:gridCol w:w="1601"/>
        <w:gridCol w:w="1602"/>
      </w:tblGrid>
      <w:tr w:rsidR="00907AD1" w14:paraId="329353CA" w14:textId="77777777" w:rsidTr="00600022">
        <w:trPr>
          <w:trHeight w:val="737"/>
          <w:jc w:val="center"/>
        </w:trPr>
        <w:tc>
          <w:tcPr>
            <w:tcW w:w="2872" w:type="dxa"/>
            <w:shd w:val="clear" w:color="auto" w:fill="B2A1C7" w:themeFill="accent4" w:themeFillTint="99"/>
            <w:vAlign w:val="center"/>
          </w:tcPr>
          <w:p w14:paraId="3F930BE8" w14:textId="77777777" w:rsidR="00907AD1" w:rsidRPr="00907AD1" w:rsidRDefault="00907AD1" w:rsidP="00907AD1">
            <w:pPr>
              <w:jc w:val="center"/>
              <w:rPr>
                <w:b/>
                <w:bCs/>
              </w:rPr>
            </w:pPr>
            <w:r w:rsidRPr="00907AD1">
              <w:rPr>
                <w:b/>
                <w:bCs/>
              </w:rPr>
              <w:t>Variable Costs</w:t>
            </w:r>
          </w:p>
        </w:tc>
        <w:tc>
          <w:tcPr>
            <w:tcW w:w="1601" w:type="dxa"/>
            <w:shd w:val="clear" w:color="auto" w:fill="B2A1C7" w:themeFill="accent4" w:themeFillTint="99"/>
            <w:vAlign w:val="center"/>
          </w:tcPr>
          <w:p w14:paraId="073C9C99" w14:textId="77777777" w:rsidR="00907AD1" w:rsidRPr="00907AD1" w:rsidRDefault="00907AD1" w:rsidP="00907AD1">
            <w:pPr>
              <w:jc w:val="center"/>
              <w:rPr>
                <w:b/>
                <w:bCs/>
              </w:rPr>
            </w:pPr>
            <w:r w:rsidRPr="00907AD1">
              <w:rPr>
                <w:b/>
                <w:bCs/>
              </w:rPr>
              <w:t>Total Variable Costs</w:t>
            </w:r>
          </w:p>
        </w:tc>
        <w:tc>
          <w:tcPr>
            <w:tcW w:w="1601" w:type="dxa"/>
            <w:shd w:val="clear" w:color="auto" w:fill="B2A1C7" w:themeFill="accent4" w:themeFillTint="99"/>
            <w:vAlign w:val="center"/>
          </w:tcPr>
          <w:p w14:paraId="3B5060D7" w14:textId="77777777" w:rsidR="00907AD1" w:rsidRPr="00907AD1" w:rsidRDefault="00907AD1" w:rsidP="00907AD1">
            <w:pPr>
              <w:jc w:val="center"/>
              <w:rPr>
                <w:b/>
                <w:bCs/>
              </w:rPr>
            </w:pPr>
            <w:r w:rsidRPr="00907AD1">
              <w:rPr>
                <w:b/>
                <w:bCs/>
              </w:rPr>
              <w:t>Total Units</w:t>
            </w:r>
          </w:p>
        </w:tc>
        <w:tc>
          <w:tcPr>
            <w:tcW w:w="1602" w:type="dxa"/>
            <w:shd w:val="clear" w:color="auto" w:fill="B2A1C7" w:themeFill="accent4" w:themeFillTint="99"/>
            <w:vAlign w:val="center"/>
          </w:tcPr>
          <w:p w14:paraId="159FE7FB" w14:textId="77777777" w:rsidR="00907AD1" w:rsidRPr="00907AD1" w:rsidRDefault="00907AD1" w:rsidP="00907AD1">
            <w:pPr>
              <w:jc w:val="center"/>
              <w:rPr>
                <w:b/>
                <w:bCs/>
              </w:rPr>
            </w:pPr>
            <w:r w:rsidRPr="00907AD1">
              <w:rPr>
                <w:b/>
                <w:bCs/>
              </w:rPr>
              <w:t>Rate per Unit</w:t>
            </w:r>
          </w:p>
        </w:tc>
      </w:tr>
      <w:tr w:rsidR="00907AD1" w14:paraId="55F87456" w14:textId="77777777" w:rsidTr="00600022">
        <w:trPr>
          <w:trHeight w:val="720"/>
          <w:jc w:val="center"/>
        </w:trPr>
        <w:tc>
          <w:tcPr>
            <w:tcW w:w="2872" w:type="dxa"/>
            <w:shd w:val="clear" w:color="auto" w:fill="CCC0D9" w:themeFill="accent4" w:themeFillTint="66"/>
            <w:vAlign w:val="center"/>
          </w:tcPr>
          <w:p w14:paraId="59022A6C" w14:textId="77777777" w:rsidR="00907AD1" w:rsidRPr="00506309" w:rsidRDefault="00907AD1" w:rsidP="002C5927">
            <w:pPr>
              <w:jc w:val="center"/>
              <w:rPr>
                <w:b/>
                <w:bCs/>
              </w:rPr>
            </w:pPr>
            <w:r w:rsidRPr="00506309">
              <w:rPr>
                <w:b/>
                <w:bCs/>
              </w:rPr>
              <w:t>Materials Expenses</w:t>
            </w:r>
          </w:p>
        </w:tc>
        <w:tc>
          <w:tcPr>
            <w:tcW w:w="1601" w:type="dxa"/>
            <w:shd w:val="clear" w:color="auto" w:fill="DDD9C3" w:themeFill="background2" w:themeFillShade="E6"/>
            <w:vAlign w:val="center"/>
          </w:tcPr>
          <w:p w14:paraId="43225A5C" w14:textId="77777777" w:rsidR="00907AD1" w:rsidRPr="00907AD1" w:rsidRDefault="00907AD1" w:rsidP="002C5927">
            <w:pPr>
              <w:jc w:val="center"/>
              <w:rPr>
                <w:b/>
                <w:bCs/>
                <w:sz w:val="28"/>
              </w:rPr>
            </w:pPr>
            <w:r w:rsidRPr="00907AD1">
              <w:rPr>
                <w:b/>
                <w:bCs/>
                <w:sz w:val="28"/>
              </w:rPr>
              <w:t>280000</w:t>
            </w:r>
          </w:p>
        </w:tc>
        <w:tc>
          <w:tcPr>
            <w:tcW w:w="1601" w:type="dxa"/>
            <w:shd w:val="clear" w:color="auto" w:fill="DDD9C3" w:themeFill="background2" w:themeFillShade="E6"/>
            <w:vAlign w:val="center"/>
          </w:tcPr>
          <w:p w14:paraId="17F14F32" w14:textId="77777777" w:rsidR="00907AD1" w:rsidRPr="00907AD1" w:rsidRDefault="00907AD1" w:rsidP="00907AD1">
            <w:pPr>
              <w:jc w:val="center"/>
              <w:rPr>
                <w:b/>
                <w:bCs/>
                <w:sz w:val="28"/>
              </w:rPr>
            </w:pPr>
            <w:r w:rsidRPr="00907AD1">
              <w:rPr>
                <w:b/>
                <w:bCs/>
                <w:sz w:val="28"/>
              </w:rPr>
              <w:t>80000</w:t>
            </w:r>
          </w:p>
        </w:tc>
        <w:tc>
          <w:tcPr>
            <w:tcW w:w="1602" w:type="dxa"/>
            <w:shd w:val="clear" w:color="auto" w:fill="DDD9C3" w:themeFill="background2" w:themeFillShade="E6"/>
            <w:vAlign w:val="center"/>
          </w:tcPr>
          <w:p w14:paraId="1F77E77D" w14:textId="77777777" w:rsidR="00907AD1" w:rsidRPr="00907AD1" w:rsidRDefault="00907AD1" w:rsidP="00907AD1">
            <w:pPr>
              <w:jc w:val="center"/>
              <w:rPr>
                <w:b/>
                <w:bCs/>
                <w:sz w:val="28"/>
              </w:rPr>
            </w:pPr>
            <w:r w:rsidRPr="00907AD1">
              <w:rPr>
                <w:b/>
                <w:bCs/>
                <w:sz w:val="28"/>
              </w:rPr>
              <w:t>3.5</w:t>
            </w:r>
          </w:p>
        </w:tc>
      </w:tr>
      <w:tr w:rsidR="00907AD1" w14:paraId="66962221" w14:textId="77777777" w:rsidTr="00600022">
        <w:trPr>
          <w:trHeight w:val="720"/>
          <w:jc w:val="center"/>
        </w:trPr>
        <w:tc>
          <w:tcPr>
            <w:tcW w:w="2872" w:type="dxa"/>
            <w:shd w:val="clear" w:color="auto" w:fill="CCC0D9" w:themeFill="accent4" w:themeFillTint="66"/>
            <w:vAlign w:val="center"/>
          </w:tcPr>
          <w:p w14:paraId="3793DD7C" w14:textId="77777777" w:rsidR="00907AD1" w:rsidRPr="00506309" w:rsidRDefault="00907AD1" w:rsidP="002C5927">
            <w:pPr>
              <w:jc w:val="center"/>
              <w:rPr>
                <w:b/>
                <w:bCs/>
              </w:rPr>
            </w:pPr>
            <w:r w:rsidRPr="00506309">
              <w:rPr>
                <w:b/>
                <w:bCs/>
              </w:rPr>
              <w:t>Labour Expenses</w:t>
            </w:r>
          </w:p>
        </w:tc>
        <w:tc>
          <w:tcPr>
            <w:tcW w:w="1601" w:type="dxa"/>
            <w:shd w:val="clear" w:color="auto" w:fill="DDD9C3" w:themeFill="background2" w:themeFillShade="E6"/>
            <w:vAlign w:val="center"/>
          </w:tcPr>
          <w:p w14:paraId="3EA4BA82" w14:textId="77777777" w:rsidR="00907AD1" w:rsidRPr="00907AD1" w:rsidRDefault="00907AD1" w:rsidP="002C5927">
            <w:pPr>
              <w:jc w:val="center"/>
              <w:rPr>
                <w:b/>
                <w:bCs/>
                <w:sz w:val="28"/>
              </w:rPr>
            </w:pPr>
            <w:r w:rsidRPr="00907AD1">
              <w:rPr>
                <w:b/>
                <w:bCs/>
                <w:sz w:val="28"/>
              </w:rPr>
              <w:t>440000</w:t>
            </w:r>
          </w:p>
        </w:tc>
        <w:tc>
          <w:tcPr>
            <w:tcW w:w="1601" w:type="dxa"/>
            <w:shd w:val="clear" w:color="auto" w:fill="DDD9C3" w:themeFill="background2" w:themeFillShade="E6"/>
            <w:vAlign w:val="center"/>
          </w:tcPr>
          <w:p w14:paraId="5093EC9C" w14:textId="77777777" w:rsidR="00907AD1" w:rsidRPr="00907AD1" w:rsidRDefault="00907AD1" w:rsidP="00907AD1">
            <w:pPr>
              <w:jc w:val="center"/>
              <w:rPr>
                <w:b/>
                <w:bCs/>
                <w:sz w:val="28"/>
              </w:rPr>
            </w:pPr>
            <w:r w:rsidRPr="00907AD1">
              <w:rPr>
                <w:b/>
                <w:bCs/>
                <w:sz w:val="28"/>
              </w:rPr>
              <w:t>80000</w:t>
            </w:r>
          </w:p>
        </w:tc>
        <w:tc>
          <w:tcPr>
            <w:tcW w:w="1602" w:type="dxa"/>
            <w:shd w:val="clear" w:color="auto" w:fill="DDD9C3" w:themeFill="background2" w:themeFillShade="E6"/>
            <w:vAlign w:val="center"/>
          </w:tcPr>
          <w:p w14:paraId="55E8FF47" w14:textId="77777777" w:rsidR="00907AD1" w:rsidRPr="00907AD1" w:rsidRDefault="00907AD1" w:rsidP="00907AD1">
            <w:pPr>
              <w:jc w:val="center"/>
              <w:rPr>
                <w:b/>
                <w:bCs/>
                <w:sz w:val="28"/>
              </w:rPr>
            </w:pPr>
            <w:r w:rsidRPr="00907AD1">
              <w:rPr>
                <w:b/>
                <w:bCs/>
                <w:sz w:val="28"/>
              </w:rPr>
              <w:t>5.5</w:t>
            </w:r>
          </w:p>
        </w:tc>
      </w:tr>
      <w:tr w:rsidR="00907AD1" w14:paraId="0E685D1D" w14:textId="77777777" w:rsidTr="00600022">
        <w:trPr>
          <w:trHeight w:val="720"/>
          <w:jc w:val="center"/>
        </w:trPr>
        <w:tc>
          <w:tcPr>
            <w:tcW w:w="2872" w:type="dxa"/>
            <w:shd w:val="clear" w:color="auto" w:fill="CCC0D9" w:themeFill="accent4" w:themeFillTint="66"/>
            <w:vAlign w:val="center"/>
          </w:tcPr>
          <w:p w14:paraId="28A835F0" w14:textId="77777777" w:rsidR="00907AD1" w:rsidRPr="00506309" w:rsidRDefault="00907AD1" w:rsidP="002C5927">
            <w:pPr>
              <w:jc w:val="center"/>
              <w:rPr>
                <w:b/>
                <w:bCs/>
              </w:rPr>
            </w:pPr>
            <w:r w:rsidRPr="00506309">
              <w:rPr>
                <w:b/>
                <w:bCs/>
              </w:rPr>
              <w:t>Overhead Expenses</w:t>
            </w:r>
          </w:p>
        </w:tc>
        <w:tc>
          <w:tcPr>
            <w:tcW w:w="1601" w:type="dxa"/>
            <w:shd w:val="clear" w:color="auto" w:fill="DDD9C3" w:themeFill="background2" w:themeFillShade="E6"/>
            <w:vAlign w:val="center"/>
          </w:tcPr>
          <w:p w14:paraId="582A0BE2" w14:textId="77777777" w:rsidR="00907AD1" w:rsidRPr="00907AD1" w:rsidRDefault="00907AD1" w:rsidP="002C5927">
            <w:pPr>
              <w:jc w:val="center"/>
              <w:rPr>
                <w:b/>
                <w:bCs/>
                <w:sz w:val="28"/>
              </w:rPr>
            </w:pPr>
            <w:r w:rsidRPr="00907AD1">
              <w:rPr>
                <w:b/>
                <w:bCs/>
                <w:sz w:val="28"/>
              </w:rPr>
              <w:t>120000</w:t>
            </w:r>
          </w:p>
        </w:tc>
        <w:tc>
          <w:tcPr>
            <w:tcW w:w="1601" w:type="dxa"/>
            <w:shd w:val="clear" w:color="auto" w:fill="DDD9C3" w:themeFill="background2" w:themeFillShade="E6"/>
            <w:vAlign w:val="center"/>
          </w:tcPr>
          <w:p w14:paraId="6016B2D1" w14:textId="77777777" w:rsidR="00907AD1" w:rsidRPr="00907AD1" w:rsidRDefault="00907AD1" w:rsidP="00907AD1">
            <w:pPr>
              <w:jc w:val="center"/>
              <w:rPr>
                <w:b/>
                <w:bCs/>
                <w:sz w:val="28"/>
              </w:rPr>
            </w:pPr>
            <w:r w:rsidRPr="00907AD1">
              <w:rPr>
                <w:b/>
                <w:bCs/>
                <w:sz w:val="28"/>
              </w:rPr>
              <w:t>80000</w:t>
            </w:r>
          </w:p>
        </w:tc>
        <w:tc>
          <w:tcPr>
            <w:tcW w:w="1602" w:type="dxa"/>
            <w:shd w:val="clear" w:color="auto" w:fill="DDD9C3" w:themeFill="background2" w:themeFillShade="E6"/>
            <w:vAlign w:val="center"/>
          </w:tcPr>
          <w:p w14:paraId="61D6F455" w14:textId="77777777" w:rsidR="00907AD1" w:rsidRPr="00907AD1" w:rsidRDefault="00907AD1" w:rsidP="00907AD1">
            <w:pPr>
              <w:jc w:val="center"/>
              <w:rPr>
                <w:b/>
                <w:bCs/>
                <w:sz w:val="28"/>
              </w:rPr>
            </w:pPr>
            <w:r w:rsidRPr="00907AD1">
              <w:rPr>
                <w:b/>
                <w:bCs/>
                <w:sz w:val="28"/>
              </w:rPr>
              <w:t>1.5</w:t>
            </w:r>
          </w:p>
        </w:tc>
      </w:tr>
      <w:tr w:rsidR="00907AD1" w14:paraId="2F63678E" w14:textId="77777777" w:rsidTr="00600022">
        <w:trPr>
          <w:trHeight w:val="720"/>
          <w:jc w:val="center"/>
        </w:trPr>
        <w:tc>
          <w:tcPr>
            <w:tcW w:w="2872" w:type="dxa"/>
            <w:shd w:val="clear" w:color="auto" w:fill="CCC0D9" w:themeFill="accent4" w:themeFillTint="66"/>
            <w:vAlign w:val="center"/>
          </w:tcPr>
          <w:p w14:paraId="54C8DB27" w14:textId="77777777" w:rsidR="00907AD1" w:rsidRPr="00506309" w:rsidRDefault="00907AD1" w:rsidP="002C5927">
            <w:pPr>
              <w:jc w:val="center"/>
              <w:rPr>
                <w:b/>
                <w:bCs/>
              </w:rPr>
            </w:pPr>
            <w:r>
              <w:rPr>
                <w:b/>
                <w:bCs/>
              </w:rPr>
              <w:t>Variable Costs Per Unit</w:t>
            </w:r>
          </w:p>
        </w:tc>
        <w:tc>
          <w:tcPr>
            <w:tcW w:w="1601" w:type="dxa"/>
            <w:shd w:val="clear" w:color="auto" w:fill="DDD9C3" w:themeFill="background2" w:themeFillShade="E6"/>
            <w:vAlign w:val="center"/>
          </w:tcPr>
          <w:p w14:paraId="388C5B28" w14:textId="77777777" w:rsidR="00907AD1" w:rsidRPr="00907AD1" w:rsidRDefault="00907AD1" w:rsidP="002C5927">
            <w:pPr>
              <w:jc w:val="center"/>
              <w:rPr>
                <w:b/>
                <w:bCs/>
                <w:sz w:val="28"/>
              </w:rPr>
            </w:pPr>
          </w:p>
        </w:tc>
        <w:tc>
          <w:tcPr>
            <w:tcW w:w="1601" w:type="dxa"/>
            <w:shd w:val="clear" w:color="auto" w:fill="DDD9C3" w:themeFill="background2" w:themeFillShade="E6"/>
            <w:vAlign w:val="center"/>
          </w:tcPr>
          <w:p w14:paraId="7B91EE43" w14:textId="77777777" w:rsidR="00907AD1" w:rsidRPr="00907AD1" w:rsidRDefault="00907AD1" w:rsidP="00907AD1">
            <w:pPr>
              <w:jc w:val="center"/>
              <w:rPr>
                <w:b/>
                <w:bCs/>
                <w:sz w:val="28"/>
              </w:rPr>
            </w:pPr>
          </w:p>
        </w:tc>
        <w:tc>
          <w:tcPr>
            <w:tcW w:w="1602" w:type="dxa"/>
            <w:shd w:val="clear" w:color="auto" w:fill="DDD9C3" w:themeFill="background2" w:themeFillShade="E6"/>
            <w:vAlign w:val="center"/>
          </w:tcPr>
          <w:p w14:paraId="286E6D4A" w14:textId="77777777" w:rsidR="00907AD1" w:rsidRPr="00907AD1" w:rsidRDefault="00907AD1" w:rsidP="00907AD1">
            <w:pPr>
              <w:jc w:val="center"/>
              <w:rPr>
                <w:b/>
                <w:bCs/>
                <w:sz w:val="28"/>
                <w:u w:val="single"/>
              </w:rPr>
            </w:pPr>
            <w:r w:rsidRPr="00907AD1">
              <w:rPr>
                <w:b/>
                <w:bCs/>
                <w:sz w:val="28"/>
                <w:u w:val="single"/>
              </w:rPr>
              <w:t>10.5</w:t>
            </w:r>
          </w:p>
        </w:tc>
      </w:tr>
    </w:tbl>
    <w:p w14:paraId="13888ADB" w14:textId="77777777" w:rsidR="007B274A" w:rsidRDefault="007B274A" w:rsidP="007B274A">
      <w:r>
        <w:rPr>
          <w:b/>
          <w:bCs/>
        </w:rPr>
        <w:t>Fixed</w:t>
      </w:r>
      <w:r w:rsidRPr="007B274A">
        <w:rPr>
          <w:b/>
          <w:bCs/>
        </w:rPr>
        <w:t xml:space="preserve"> Cost Calculations</w:t>
      </w:r>
      <w:r>
        <w:t>:</w:t>
      </w:r>
    </w:p>
    <w:p w14:paraId="7843A5FB" w14:textId="77777777" w:rsidR="00D141A2" w:rsidRDefault="00D141A2" w:rsidP="007B274A">
      <w:r>
        <w:t xml:space="preserve">Fixed cost can be referred as the costs that do not change with the changes in quantity of production </w:t>
      </w:r>
      <w:r w:rsidRPr="00600022">
        <w:t>(Gillespie, 2018)</w:t>
      </w:r>
      <w:r>
        <w:rPr>
          <w:rFonts w:ascii="Arial" w:hAnsi="Arial" w:cs="Arial"/>
          <w:color w:val="000000"/>
          <w:sz w:val="20"/>
          <w:szCs w:val="20"/>
          <w:shd w:val="clear" w:color="auto" w:fill="FFFFFF"/>
        </w:rPr>
        <w:t>.</w:t>
      </w:r>
    </w:p>
    <w:tbl>
      <w:tblPr>
        <w:tblStyle w:val="TableGrid"/>
        <w:tblW w:w="0" w:type="auto"/>
        <w:jc w:val="center"/>
        <w:tblLook w:val="04A0" w:firstRow="1" w:lastRow="0" w:firstColumn="1" w:lastColumn="0" w:noHBand="0" w:noVBand="1"/>
      </w:tblPr>
      <w:tblGrid>
        <w:gridCol w:w="4788"/>
        <w:gridCol w:w="1935"/>
      </w:tblGrid>
      <w:tr w:rsidR="00C43907" w14:paraId="743D23EF" w14:textId="77777777" w:rsidTr="00600022">
        <w:trPr>
          <w:trHeight w:val="422"/>
          <w:jc w:val="center"/>
        </w:trPr>
        <w:tc>
          <w:tcPr>
            <w:tcW w:w="4788" w:type="dxa"/>
            <w:shd w:val="clear" w:color="auto" w:fill="76923C" w:themeFill="accent3" w:themeFillShade="BF"/>
            <w:vAlign w:val="center"/>
          </w:tcPr>
          <w:p w14:paraId="564397C0" w14:textId="77777777" w:rsidR="00C43907" w:rsidRPr="00C43907" w:rsidRDefault="00C43907" w:rsidP="00C53E55">
            <w:pPr>
              <w:jc w:val="center"/>
            </w:pPr>
            <w:r w:rsidRPr="00C43907">
              <w:t>Particulars</w:t>
            </w:r>
          </w:p>
        </w:tc>
        <w:tc>
          <w:tcPr>
            <w:tcW w:w="1935" w:type="dxa"/>
            <w:shd w:val="clear" w:color="auto" w:fill="76923C" w:themeFill="accent3" w:themeFillShade="BF"/>
            <w:vAlign w:val="center"/>
          </w:tcPr>
          <w:p w14:paraId="7A218D78" w14:textId="77777777" w:rsidR="00C43907" w:rsidRDefault="00C43907" w:rsidP="00C53E55">
            <w:pPr>
              <w:jc w:val="center"/>
              <w:rPr>
                <w:b/>
                <w:bCs/>
                <w:u w:val="single"/>
              </w:rPr>
            </w:pPr>
          </w:p>
        </w:tc>
      </w:tr>
      <w:tr w:rsidR="00C43907" w14:paraId="773FD99C" w14:textId="77777777" w:rsidTr="00BC41BF">
        <w:trPr>
          <w:trHeight w:val="720"/>
          <w:jc w:val="center"/>
        </w:trPr>
        <w:tc>
          <w:tcPr>
            <w:tcW w:w="4788" w:type="dxa"/>
            <w:shd w:val="clear" w:color="auto" w:fill="C2D69B" w:themeFill="accent3" w:themeFillTint="99"/>
            <w:vAlign w:val="center"/>
          </w:tcPr>
          <w:p w14:paraId="68988507" w14:textId="77777777" w:rsidR="00C43907" w:rsidRPr="00C43907" w:rsidRDefault="00C43907" w:rsidP="00C53E55">
            <w:pPr>
              <w:jc w:val="center"/>
              <w:rPr>
                <w:b/>
                <w:bCs/>
              </w:rPr>
            </w:pPr>
            <w:r w:rsidRPr="00C43907">
              <w:rPr>
                <w:b/>
                <w:bCs/>
              </w:rPr>
              <w:t>Network Setting Cost</w:t>
            </w:r>
          </w:p>
        </w:tc>
        <w:tc>
          <w:tcPr>
            <w:tcW w:w="1935" w:type="dxa"/>
            <w:shd w:val="clear" w:color="auto" w:fill="E5DFEC" w:themeFill="accent4" w:themeFillTint="33"/>
            <w:vAlign w:val="center"/>
          </w:tcPr>
          <w:p w14:paraId="3E344B77" w14:textId="77777777" w:rsidR="00C43907" w:rsidRPr="008901B7" w:rsidRDefault="00C43907" w:rsidP="00C53E55">
            <w:pPr>
              <w:jc w:val="center"/>
              <w:rPr>
                <w:b/>
                <w:bCs/>
                <w:sz w:val="28"/>
              </w:rPr>
            </w:pPr>
            <w:r w:rsidRPr="008901B7">
              <w:rPr>
                <w:b/>
                <w:bCs/>
                <w:sz w:val="28"/>
              </w:rPr>
              <w:t>150000</w:t>
            </w:r>
          </w:p>
        </w:tc>
      </w:tr>
      <w:tr w:rsidR="00C43907" w14:paraId="28E24A78" w14:textId="77777777" w:rsidTr="00BC41BF">
        <w:trPr>
          <w:trHeight w:val="720"/>
          <w:jc w:val="center"/>
        </w:trPr>
        <w:tc>
          <w:tcPr>
            <w:tcW w:w="4788" w:type="dxa"/>
            <w:shd w:val="clear" w:color="auto" w:fill="C2D69B" w:themeFill="accent3" w:themeFillTint="99"/>
            <w:vAlign w:val="center"/>
          </w:tcPr>
          <w:p w14:paraId="678C3D84" w14:textId="77777777" w:rsidR="00C43907" w:rsidRPr="00C43907" w:rsidRDefault="00C43907" w:rsidP="00C53E55">
            <w:pPr>
              <w:jc w:val="center"/>
              <w:rPr>
                <w:b/>
                <w:bCs/>
              </w:rPr>
            </w:pPr>
            <w:r w:rsidRPr="00C43907">
              <w:rPr>
                <w:b/>
                <w:bCs/>
              </w:rPr>
              <w:t>Website Handling Cost</w:t>
            </w:r>
          </w:p>
        </w:tc>
        <w:tc>
          <w:tcPr>
            <w:tcW w:w="1935" w:type="dxa"/>
            <w:shd w:val="clear" w:color="auto" w:fill="E5DFEC" w:themeFill="accent4" w:themeFillTint="33"/>
            <w:vAlign w:val="center"/>
          </w:tcPr>
          <w:p w14:paraId="0A20D6EF" w14:textId="77777777" w:rsidR="00C43907" w:rsidRPr="008901B7" w:rsidRDefault="00C43907" w:rsidP="00C53E55">
            <w:pPr>
              <w:jc w:val="center"/>
              <w:rPr>
                <w:b/>
                <w:bCs/>
                <w:sz w:val="28"/>
              </w:rPr>
            </w:pPr>
            <w:r w:rsidRPr="008901B7">
              <w:rPr>
                <w:b/>
                <w:bCs/>
                <w:sz w:val="28"/>
              </w:rPr>
              <w:t>50000</w:t>
            </w:r>
          </w:p>
        </w:tc>
      </w:tr>
      <w:tr w:rsidR="00C43907" w14:paraId="0F59D535" w14:textId="77777777" w:rsidTr="00BC41BF">
        <w:trPr>
          <w:trHeight w:val="720"/>
          <w:jc w:val="center"/>
        </w:trPr>
        <w:tc>
          <w:tcPr>
            <w:tcW w:w="4788" w:type="dxa"/>
            <w:shd w:val="clear" w:color="auto" w:fill="C2D69B" w:themeFill="accent3" w:themeFillTint="99"/>
            <w:vAlign w:val="center"/>
          </w:tcPr>
          <w:p w14:paraId="0C4FA78D" w14:textId="77777777" w:rsidR="00C43907" w:rsidRPr="00C43907" w:rsidRDefault="00C43907" w:rsidP="00C53E55">
            <w:pPr>
              <w:jc w:val="center"/>
              <w:rPr>
                <w:b/>
                <w:bCs/>
              </w:rPr>
            </w:pPr>
            <w:r w:rsidRPr="00C43907">
              <w:rPr>
                <w:b/>
                <w:bCs/>
              </w:rPr>
              <w:t>IT Programmer’s Salary</w:t>
            </w:r>
          </w:p>
        </w:tc>
        <w:tc>
          <w:tcPr>
            <w:tcW w:w="1935" w:type="dxa"/>
            <w:shd w:val="clear" w:color="auto" w:fill="E5DFEC" w:themeFill="accent4" w:themeFillTint="33"/>
            <w:vAlign w:val="center"/>
          </w:tcPr>
          <w:p w14:paraId="66DB8A69" w14:textId="77777777" w:rsidR="00C43907" w:rsidRPr="008901B7" w:rsidRDefault="00C43907" w:rsidP="00C53E55">
            <w:pPr>
              <w:jc w:val="center"/>
              <w:rPr>
                <w:b/>
                <w:bCs/>
                <w:sz w:val="28"/>
              </w:rPr>
            </w:pPr>
            <w:r w:rsidRPr="008901B7">
              <w:rPr>
                <w:b/>
                <w:bCs/>
                <w:sz w:val="28"/>
              </w:rPr>
              <w:t>35000</w:t>
            </w:r>
          </w:p>
        </w:tc>
      </w:tr>
      <w:tr w:rsidR="00C43907" w14:paraId="35A0E29A" w14:textId="77777777" w:rsidTr="00BC41BF">
        <w:trPr>
          <w:trHeight w:val="720"/>
          <w:jc w:val="center"/>
        </w:trPr>
        <w:tc>
          <w:tcPr>
            <w:tcW w:w="4788" w:type="dxa"/>
            <w:shd w:val="clear" w:color="auto" w:fill="C2D69B" w:themeFill="accent3" w:themeFillTint="99"/>
            <w:vAlign w:val="center"/>
          </w:tcPr>
          <w:p w14:paraId="04551DC9" w14:textId="77777777" w:rsidR="00C43907" w:rsidRPr="00506309" w:rsidRDefault="00C43907" w:rsidP="002C5927">
            <w:pPr>
              <w:jc w:val="center"/>
              <w:rPr>
                <w:b/>
                <w:bCs/>
              </w:rPr>
            </w:pPr>
            <w:r w:rsidRPr="00506309">
              <w:rPr>
                <w:b/>
                <w:bCs/>
              </w:rPr>
              <w:t>Warehouse Rent</w:t>
            </w:r>
          </w:p>
        </w:tc>
        <w:tc>
          <w:tcPr>
            <w:tcW w:w="1935" w:type="dxa"/>
            <w:shd w:val="clear" w:color="auto" w:fill="E5DFEC" w:themeFill="accent4" w:themeFillTint="33"/>
            <w:vAlign w:val="center"/>
          </w:tcPr>
          <w:p w14:paraId="50645F17" w14:textId="77777777" w:rsidR="00C43907" w:rsidRPr="008901B7" w:rsidRDefault="00C43907" w:rsidP="002C5927">
            <w:pPr>
              <w:jc w:val="center"/>
              <w:rPr>
                <w:b/>
                <w:bCs/>
                <w:sz w:val="28"/>
              </w:rPr>
            </w:pPr>
            <w:r w:rsidRPr="008901B7">
              <w:rPr>
                <w:b/>
                <w:bCs/>
                <w:sz w:val="28"/>
              </w:rPr>
              <w:t>170000</w:t>
            </w:r>
          </w:p>
        </w:tc>
      </w:tr>
      <w:tr w:rsidR="00C43907" w14:paraId="789B7C17" w14:textId="77777777" w:rsidTr="00BC41BF">
        <w:trPr>
          <w:trHeight w:val="720"/>
          <w:jc w:val="center"/>
        </w:trPr>
        <w:tc>
          <w:tcPr>
            <w:tcW w:w="4788" w:type="dxa"/>
            <w:shd w:val="clear" w:color="auto" w:fill="C2D69B" w:themeFill="accent3" w:themeFillTint="99"/>
            <w:vAlign w:val="center"/>
          </w:tcPr>
          <w:p w14:paraId="78220156" w14:textId="77777777" w:rsidR="00C43907" w:rsidRPr="00506309" w:rsidRDefault="00C43907" w:rsidP="002C5927">
            <w:pPr>
              <w:jc w:val="center"/>
              <w:rPr>
                <w:b/>
                <w:bCs/>
              </w:rPr>
            </w:pPr>
            <w:r w:rsidRPr="00506309">
              <w:rPr>
                <w:b/>
                <w:bCs/>
              </w:rPr>
              <w:t>Insurance Cost</w:t>
            </w:r>
          </w:p>
        </w:tc>
        <w:tc>
          <w:tcPr>
            <w:tcW w:w="1935" w:type="dxa"/>
            <w:shd w:val="clear" w:color="auto" w:fill="E5DFEC" w:themeFill="accent4" w:themeFillTint="33"/>
            <w:vAlign w:val="center"/>
          </w:tcPr>
          <w:p w14:paraId="4B9A46D0" w14:textId="77777777" w:rsidR="00C43907" w:rsidRPr="008901B7" w:rsidRDefault="00C43907" w:rsidP="002C5927">
            <w:pPr>
              <w:jc w:val="center"/>
              <w:rPr>
                <w:b/>
                <w:bCs/>
                <w:sz w:val="28"/>
              </w:rPr>
            </w:pPr>
            <w:r w:rsidRPr="008901B7">
              <w:rPr>
                <w:b/>
                <w:bCs/>
                <w:sz w:val="28"/>
              </w:rPr>
              <w:t>100000</w:t>
            </w:r>
          </w:p>
        </w:tc>
      </w:tr>
      <w:tr w:rsidR="00C43907" w14:paraId="13DE0BF4" w14:textId="77777777" w:rsidTr="00BC41BF">
        <w:trPr>
          <w:trHeight w:val="720"/>
          <w:jc w:val="center"/>
        </w:trPr>
        <w:tc>
          <w:tcPr>
            <w:tcW w:w="4788" w:type="dxa"/>
            <w:shd w:val="clear" w:color="auto" w:fill="C2D69B" w:themeFill="accent3" w:themeFillTint="99"/>
            <w:vAlign w:val="center"/>
          </w:tcPr>
          <w:p w14:paraId="7FF47916" w14:textId="77777777" w:rsidR="00C43907" w:rsidRPr="00506309" w:rsidRDefault="00C43907" w:rsidP="002C5927">
            <w:pPr>
              <w:jc w:val="center"/>
              <w:rPr>
                <w:b/>
                <w:bCs/>
              </w:rPr>
            </w:pPr>
            <w:r w:rsidRPr="00506309">
              <w:rPr>
                <w:b/>
                <w:bCs/>
              </w:rPr>
              <w:t>Supervisor’s Salary</w:t>
            </w:r>
          </w:p>
        </w:tc>
        <w:tc>
          <w:tcPr>
            <w:tcW w:w="1935" w:type="dxa"/>
            <w:shd w:val="clear" w:color="auto" w:fill="E5DFEC" w:themeFill="accent4" w:themeFillTint="33"/>
            <w:vAlign w:val="center"/>
          </w:tcPr>
          <w:p w14:paraId="60D62F36" w14:textId="77777777" w:rsidR="00C43907" w:rsidRPr="008901B7" w:rsidRDefault="00C43907" w:rsidP="002C5927">
            <w:pPr>
              <w:jc w:val="center"/>
              <w:rPr>
                <w:b/>
                <w:bCs/>
                <w:sz w:val="28"/>
              </w:rPr>
            </w:pPr>
            <w:r w:rsidRPr="008901B7">
              <w:rPr>
                <w:b/>
                <w:bCs/>
                <w:sz w:val="28"/>
              </w:rPr>
              <w:t>35000</w:t>
            </w:r>
          </w:p>
        </w:tc>
      </w:tr>
      <w:tr w:rsidR="00C43907" w14:paraId="1F3D0E2A" w14:textId="77777777" w:rsidTr="00BC41BF">
        <w:trPr>
          <w:trHeight w:val="720"/>
          <w:jc w:val="center"/>
        </w:trPr>
        <w:tc>
          <w:tcPr>
            <w:tcW w:w="4788" w:type="dxa"/>
            <w:shd w:val="clear" w:color="auto" w:fill="C2D69B" w:themeFill="accent3" w:themeFillTint="99"/>
            <w:vAlign w:val="center"/>
          </w:tcPr>
          <w:p w14:paraId="487D413E" w14:textId="77777777" w:rsidR="00C43907" w:rsidRPr="00C43907" w:rsidRDefault="00EE6C90" w:rsidP="00C53E55">
            <w:pPr>
              <w:jc w:val="center"/>
            </w:pPr>
            <w:r>
              <w:t>Total</w:t>
            </w:r>
          </w:p>
        </w:tc>
        <w:tc>
          <w:tcPr>
            <w:tcW w:w="1935" w:type="dxa"/>
            <w:shd w:val="clear" w:color="auto" w:fill="E5DFEC" w:themeFill="accent4" w:themeFillTint="33"/>
            <w:vAlign w:val="center"/>
          </w:tcPr>
          <w:p w14:paraId="083CCACF" w14:textId="77777777" w:rsidR="00C43907" w:rsidRPr="008901B7" w:rsidRDefault="00C43907" w:rsidP="00C53E55">
            <w:pPr>
              <w:jc w:val="center"/>
              <w:rPr>
                <w:b/>
                <w:bCs/>
                <w:sz w:val="28"/>
                <w:u w:val="single"/>
              </w:rPr>
            </w:pPr>
            <w:r w:rsidRPr="008901B7">
              <w:rPr>
                <w:b/>
                <w:bCs/>
                <w:sz w:val="28"/>
                <w:u w:val="single"/>
              </w:rPr>
              <w:t>540000</w:t>
            </w:r>
          </w:p>
        </w:tc>
      </w:tr>
      <w:tr w:rsidR="00EE6C90" w14:paraId="2104971F" w14:textId="77777777" w:rsidTr="00BC41BF">
        <w:trPr>
          <w:trHeight w:val="720"/>
          <w:jc w:val="center"/>
        </w:trPr>
        <w:tc>
          <w:tcPr>
            <w:tcW w:w="4788" w:type="dxa"/>
            <w:shd w:val="clear" w:color="auto" w:fill="C2D69B" w:themeFill="accent3" w:themeFillTint="99"/>
            <w:vAlign w:val="center"/>
          </w:tcPr>
          <w:p w14:paraId="0455261F" w14:textId="77777777" w:rsidR="00EE6C90" w:rsidRPr="00C43907" w:rsidRDefault="00EE6C90" w:rsidP="00C53E55">
            <w:pPr>
              <w:jc w:val="center"/>
            </w:pPr>
            <w:r>
              <w:t>Per Unit Cost(540000/100000)</w:t>
            </w:r>
          </w:p>
        </w:tc>
        <w:tc>
          <w:tcPr>
            <w:tcW w:w="1935" w:type="dxa"/>
            <w:shd w:val="clear" w:color="auto" w:fill="E5DFEC" w:themeFill="accent4" w:themeFillTint="33"/>
            <w:vAlign w:val="center"/>
          </w:tcPr>
          <w:p w14:paraId="51A423F7" w14:textId="77777777" w:rsidR="00EE6C90" w:rsidRPr="008901B7" w:rsidRDefault="00EE6C90" w:rsidP="00C53E55">
            <w:pPr>
              <w:jc w:val="center"/>
              <w:rPr>
                <w:b/>
                <w:bCs/>
                <w:sz w:val="28"/>
                <w:u w:val="single"/>
              </w:rPr>
            </w:pPr>
            <w:r>
              <w:rPr>
                <w:b/>
                <w:bCs/>
                <w:sz w:val="28"/>
                <w:u w:val="single"/>
              </w:rPr>
              <w:t>5.4</w:t>
            </w:r>
          </w:p>
        </w:tc>
      </w:tr>
    </w:tbl>
    <w:p w14:paraId="48263250" w14:textId="77777777" w:rsidR="00EE6C90" w:rsidRPr="00EE6C90" w:rsidRDefault="00EE6C90" w:rsidP="00A40B06">
      <w:r w:rsidRPr="00EE6C90">
        <w:rPr>
          <w:b/>
          <w:bCs/>
        </w:rPr>
        <w:t>Total Cost and Total Revenue Calculation</w:t>
      </w:r>
      <w:r>
        <w:t xml:space="preserve">: </w:t>
      </w:r>
    </w:p>
    <w:tbl>
      <w:tblPr>
        <w:tblStyle w:val="TableGrid"/>
        <w:tblW w:w="0" w:type="auto"/>
        <w:tblLook w:val="04A0" w:firstRow="1" w:lastRow="0" w:firstColumn="1" w:lastColumn="0" w:noHBand="0" w:noVBand="1"/>
      </w:tblPr>
      <w:tblGrid>
        <w:gridCol w:w="3117"/>
        <w:gridCol w:w="3123"/>
        <w:gridCol w:w="3110"/>
      </w:tblGrid>
      <w:tr w:rsidR="00EE6C90" w:rsidRPr="00EE6C90" w14:paraId="768B5ABA" w14:textId="77777777" w:rsidTr="00EE6C90">
        <w:trPr>
          <w:trHeight w:val="720"/>
        </w:trPr>
        <w:tc>
          <w:tcPr>
            <w:tcW w:w="3192" w:type="dxa"/>
            <w:shd w:val="clear" w:color="auto" w:fill="D9D9D9" w:themeFill="background1" w:themeFillShade="D9"/>
            <w:vAlign w:val="center"/>
          </w:tcPr>
          <w:p w14:paraId="7C650DC9" w14:textId="77777777" w:rsidR="00EE6C90" w:rsidRPr="00EE6C90" w:rsidRDefault="00EE6C90" w:rsidP="00EE6C90">
            <w:pPr>
              <w:jc w:val="center"/>
              <w:rPr>
                <w:b/>
                <w:bCs/>
              </w:rPr>
            </w:pPr>
            <w:r w:rsidRPr="00EE6C90">
              <w:rPr>
                <w:b/>
                <w:bCs/>
              </w:rPr>
              <w:t>Particulars</w:t>
            </w:r>
          </w:p>
        </w:tc>
        <w:tc>
          <w:tcPr>
            <w:tcW w:w="3192" w:type="dxa"/>
            <w:shd w:val="clear" w:color="auto" w:fill="D9D9D9" w:themeFill="background1" w:themeFillShade="D9"/>
            <w:vAlign w:val="center"/>
          </w:tcPr>
          <w:p w14:paraId="4BCED958" w14:textId="77777777" w:rsidR="00EE6C90" w:rsidRPr="00EE6C90" w:rsidRDefault="00EE6C90" w:rsidP="00EE6C90">
            <w:pPr>
              <w:jc w:val="center"/>
              <w:rPr>
                <w:b/>
                <w:bCs/>
              </w:rPr>
            </w:pPr>
            <w:r w:rsidRPr="00EE6C90">
              <w:rPr>
                <w:b/>
                <w:bCs/>
              </w:rPr>
              <w:t>Calculations</w:t>
            </w:r>
          </w:p>
        </w:tc>
        <w:tc>
          <w:tcPr>
            <w:tcW w:w="3192" w:type="dxa"/>
            <w:shd w:val="clear" w:color="auto" w:fill="D9D9D9" w:themeFill="background1" w:themeFillShade="D9"/>
            <w:vAlign w:val="center"/>
          </w:tcPr>
          <w:p w14:paraId="5974F296" w14:textId="77777777" w:rsidR="00EE6C90" w:rsidRPr="00EE6C90" w:rsidRDefault="00EE6C90" w:rsidP="00EE6C90">
            <w:pPr>
              <w:jc w:val="center"/>
              <w:rPr>
                <w:b/>
                <w:bCs/>
              </w:rPr>
            </w:pPr>
            <w:r w:rsidRPr="00EE6C90">
              <w:rPr>
                <w:b/>
                <w:bCs/>
              </w:rPr>
              <w:t>Amount</w:t>
            </w:r>
          </w:p>
        </w:tc>
      </w:tr>
      <w:tr w:rsidR="00EE6C90" w:rsidRPr="00EE6C90" w14:paraId="199BA7D6" w14:textId="77777777" w:rsidTr="00EE6C90">
        <w:trPr>
          <w:trHeight w:val="720"/>
        </w:trPr>
        <w:tc>
          <w:tcPr>
            <w:tcW w:w="3192" w:type="dxa"/>
            <w:shd w:val="clear" w:color="auto" w:fill="A6A6A6" w:themeFill="background1" w:themeFillShade="A6"/>
            <w:vAlign w:val="center"/>
          </w:tcPr>
          <w:p w14:paraId="5B248389" w14:textId="77777777" w:rsidR="00EE6C90" w:rsidRPr="00EE6C90" w:rsidRDefault="00EE6C90" w:rsidP="00EE6C90">
            <w:pPr>
              <w:jc w:val="center"/>
              <w:rPr>
                <w:b/>
                <w:bCs/>
              </w:rPr>
            </w:pPr>
            <w:r w:rsidRPr="00EE6C90">
              <w:rPr>
                <w:b/>
                <w:bCs/>
              </w:rPr>
              <w:t>Fixed Cost</w:t>
            </w:r>
          </w:p>
        </w:tc>
        <w:tc>
          <w:tcPr>
            <w:tcW w:w="3192" w:type="dxa"/>
            <w:shd w:val="clear" w:color="auto" w:fill="D6E3BC" w:themeFill="accent3" w:themeFillTint="66"/>
            <w:vAlign w:val="center"/>
          </w:tcPr>
          <w:p w14:paraId="22D70340" w14:textId="77777777" w:rsidR="00EE6C90" w:rsidRPr="00EE6C90" w:rsidRDefault="00EE6C90" w:rsidP="00EE6C90">
            <w:pPr>
              <w:jc w:val="center"/>
              <w:rPr>
                <w:b/>
                <w:bCs/>
              </w:rPr>
            </w:pPr>
            <w:r w:rsidRPr="00EE6C90">
              <w:rPr>
                <w:b/>
                <w:bCs/>
              </w:rPr>
              <w:t>5.4*100000</w:t>
            </w:r>
          </w:p>
        </w:tc>
        <w:tc>
          <w:tcPr>
            <w:tcW w:w="3192" w:type="dxa"/>
            <w:shd w:val="clear" w:color="auto" w:fill="D6E3BC" w:themeFill="accent3" w:themeFillTint="66"/>
            <w:vAlign w:val="center"/>
          </w:tcPr>
          <w:p w14:paraId="2DA477FB" w14:textId="77777777" w:rsidR="00EE6C90" w:rsidRPr="00EE6C90" w:rsidRDefault="00EE6C90" w:rsidP="00EE6C90">
            <w:pPr>
              <w:jc w:val="center"/>
              <w:rPr>
                <w:b/>
                <w:bCs/>
              </w:rPr>
            </w:pPr>
            <w:r w:rsidRPr="00EE6C90">
              <w:rPr>
                <w:b/>
                <w:bCs/>
              </w:rPr>
              <w:t>540000</w:t>
            </w:r>
          </w:p>
        </w:tc>
      </w:tr>
      <w:tr w:rsidR="00EE6C90" w:rsidRPr="00EE6C90" w14:paraId="7B5EA569" w14:textId="77777777" w:rsidTr="00EE6C90">
        <w:trPr>
          <w:trHeight w:val="720"/>
        </w:trPr>
        <w:tc>
          <w:tcPr>
            <w:tcW w:w="3192" w:type="dxa"/>
            <w:shd w:val="clear" w:color="auto" w:fill="A6A6A6" w:themeFill="background1" w:themeFillShade="A6"/>
            <w:vAlign w:val="center"/>
          </w:tcPr>
          <w:p w14:paraId="03827372" w14:textId="77777777" w:rsidR="00EE6C90" w:rsidRPr="00EE6C90" w:rsidRDefault="00EE6C90" w:rsidP="00EE6C90">
            <w:pPr>
              <w:jc w:val="center"/>
              <w:rPr>
                <w:b/>
                <w:bCs/>
              </w:rPr>
            </w:pPr>
            <w:r w:rsidRPr="00EE6C90">
              <w:rPr>
                <w:b/>
                <w:bCs/>
              </w:rPr>
              <w:t>Variable Cost</w:t>
            </w:r>
          </w:p>
        </w:tc>
        <w:tc>
          <w:tcPr>
            <w:tcW w:w="3192" w:type="dxa"/>
            <w:shd w:val="clear" w:color="auto" w:fill="D6E3BC" w:themeFill="accent3" w:themeFillTint="66"/>
            <w:vAlign w:val="center"/>
          </w:tcPr>
          <w:p w14:paraId="3E938074" w14:textId="77777777" w:rsidR="00EE6C90" w:rsidRPr="00EE6C90" w:rsidRDefault="00EE6C90" w:rsidP="00EE6C90">
            <w:pPr>
              <w:jc w:val="center"/>
              <w:rPr>
                <w:b/>
                <w:bCs/>
              </w:rPr>
            </w:pPr>
            <w:r w:rsidRPr="00EE6C90">
              <w:rPr>
                <w:b/>
                <w:bCs/>
              </w:rPr>
              <w:t>10.5*100000</w:t>
            </w:r>
          </w:p>
        </w:tc>
        <w:tc>
          <w:tcPr>
            <w:tcW w:w="3192" w:type="dxa"/>
            <w:shd w:val="clear" w:color="auto" w:fill="D6E3BC" w:themeFill="accent3" w:themeFillTint="66"/>
            <w:vAlign w:val="center"/>
          </w:tcPr>
          <w:p w14:paraId="3BB3CA24" w14:textId="77777777" w:rsidR="00EE6C90" w:rsidRPr="00EE6C90" w:rsidRDefault="00EE6C90" w:rsidP="00EE6C90">
            <w:pPr>
              <w:jc w:val="center"/>
              <w:rPr>
                <w:b/>
                <w:bCs/>
              </w:rPr>
            </w:pPr>
            <w:r w:rsidRPr="00EE6C90">
              <w:rPr>
                <w:b/>
                <w:bCs/>
              </w:rPr>
              <w:t>1050000</w:t>
            </w:r>
          </w:p>
        </w:tc>
      </w:tr>
      <w:tr w:rsidR="00EE6C90" w:rsidRPr="00EE6C90" w14:paraId="70766958" w14:textId="77777777" w:rsidTr="00EE6C90">
        <w:trPr>
          <w:trHeight w:val="720"/>
        </w:trPr>
        <w:tc>
          <w:tcPr>
            <w:tcW w:w="3192" w:type="dxa"/>
            <w:shd w:val="clear" w:color="auto" w:fill="A6A6A6" w:themeFill="background1" w:themeFillShade="A6"/>
            <w:vAlign w:val="center"/>
          </w:tcPr>
          <w:p w14:paraId="78FCA148" w14:textId="77777777" w:rsidR="00EE6C90" w:rsidRPr="00EE6C90" w:rsidRDefault="00EE6C90" w:rsidP="00EE6C90">
            <w:pPr>
              <w:jc w:val="center"/>
              <w:rPr>
                <w:b/>
                <w:bCs/>
              </w:rPr>
            </w:pPr>
            <w:r w:rsidRPr="00EE6C90">
              <w:rPr>
                <w:b/>
                <w:bCs/>
              </w:rPr>
              <w:t>Total Cost</w:t>
            </w:r>
          </w:p>
        </w:tc>
        <w:tc>
          <w:tcPr>
            <w:tcW w:w="3192" w:type="dxa"/>
            <w:shd w:val="clear" w:color="auto" w:fill="D6E3BC" w:themeFill="accent3" w:themeFillTint="66"/>
            <w:vAlign w:val="center"/>
          </w:tcPr>
          <w:p w14:paraId="0EC435FB" w14:textId="77777777" w:rsidR="00EE6C90" w:rsidRPr="00EE6C90" w:rsidRDefault="00EE6C90" w:rsidP="00EE6C90">
            <w:pPr>
              <w:jc w:val="center"/>
              <w:rPr>
                <w:b/>
                <w:bCs/>
              </w:rPr>
            </w:pPr>
          </w:p>
        </w:tc>
        <w:tc>
          <w:tcPr>
            <w:tcW w:w="3192" w:type="dxa"/>
            <w:shd w:val="clear" w:color="auto" w:fill="D6E3BC" w:themeFill="accent3" w:themeFillTint="66"/>
            <w:vAlign w:val="center"/>
          </w:tcPr>
          <w:p w14:paraId="1857842D" w14:textId="77777777" w:rsidR="00EE6C90" w:rsidRPr="00EE6C90" w:rsidRDefault="00EE6C90" w:rsidP="00EE6C90">
            <w:pPr>
              <w:jc w:val="center"/>
              <w:rPr>
                <w:b/>
                <w:bCs/>
                <w:i/>
                <w:iCs/>
                <w:sz w:val="28"/>
                <w:u w:val="single"/>
              </w:rPr>
            </w:pPr>
            <w:r w:rsidRPr="00EE6C90">
              <w:rPr>
                <w:b/>
                <w:bCs/>
                <w:i/>
                <w:iCs/>
                <w:sz w:val="28"/>
                <w:u w:val="single"/>
              </w:rPr>
              <w:t>1590000</w:t>
            </w:r>
          </w:p>
        </w:tc>
      </w:tr>
      <w:tr w:rsidR="00EE6C90" w:rsidRPr="00EE6C90" w14:paraId="25A34932" w14:textId="77777777" w:rsidTr="00EE6C90">
        <w:trPr>
          <w:trHeight w:val="720"/>
        </w:trPr>
        <w:tc>
          <w:tcPr>
            <w:tcW w:w="3192" w:type="dxa"/>
            <w:shd w:val="clear" w:color="auto" w:fill="A6A6A6" w:themeFill="background1" w:themeFillShade="A6"/>
            <w:vAlign w:val="center"/>
          </w:tcPr>
          <w:p w14:paraId="09B43B40" w14:textId="77777777" w:rsidR="00EE6C90" w:rsidRPr="00EE6C90" w:rsidRDefault="00EE6C90" w:rsidP="00EE6C90">
            <w:pPr>
              <w:jc w:val="center"/>
              <w:rPr>
                <w:b/>
                <w:bCs/>
              </w:rPr>
            </w:pPr>
            <w:r w:rsidRPr="00EE6C90">
              <w:rPr>
                <w:b/>
                <w:bCs/>
              </w:rPr>
              <w:t>Total Revenues</w:t>
            </w:r>
          </w:p>
        </w:tc>
        <w:tc>
          <w:tcPr>
            <w:tcW w:w="3192" w:type="dxa"/>
            <w:shd w:val="clear" w:color="auto" w:fill="D6E3BC" w:themeFill="accent3" w:themeFillTint="66"/>
            <w:vAlign w:val="center"/>
          </w:tcPr>
          <w:p w14:paraId="6251B77A" w14:textId="77777777" w:rsidR="00EE6C90" w:rsidRPr="00EE6C90" w:rsidRDefault="00EE6C90" w:rsidP="00EE6C90">
            <w:pPr>
              <w:jc w:val="center"/>
              <w:rPr>
                <w:b/>
                <w:bCs/>
              </w:rPr>
            </w:pPr>
            <w:r w:rsidRPr="00EE6C90">
              <w:rPr>
                <w:b/>
                <w:bCs/>
              </w:rPr>
              <w:t>20*100000</w:t>
            </w:r>
          </w:p>
        </w:tc>
        <w:tc>
          <w:tcPr>
            <w:tcW w:w="3192" w:type="dxa"/>
            <w:shd w:val="clear" w:color="auto" w:fill="D6E3BC" w:themeFill="accent3" w:themeFillTint="66"/>
            <w:vAlign w:val="center"/>
          </w:tcPr>
          <w:p w14:paraId="73F8AA1E" w14:textId="77777777" w:rsidR="00EE6C90" w:rsidRPr="00EE6C90" w:rsidRDefault="00EE6C90" w:rsidP="00EE6C90">
            <w:pPr>
              <w:jc w:val="center"/>
              <w:rPr>
                <w:b/>
                <w:bCs/>
                <w:i/>
                <w:iCs/>
                <w:sz w:val="28"/>
                <w:u w:val="single"/>
              </w:rPr>
            </w:pPr>
            <w:r w:rsidRPr="00EE6C90">
              <w:rPr>
                <w:b/>
                <w:bCs/>
                <w:i/>
                <w:iCs/>
                <w:sz w:val="28"/>
                <w:u w:val="single"/>
              </w:rPr>
              <w:t>2000000</w:t>
            </w:r>
          </w:p>
        </w:tc>
      </w:tr>
      <w:tr w:rsidR="00031528" w:rsidRPr="00EE6C90" w14:paraId="793516FA" w14:textId="77777777" w:rsidTr="00EE6C90">
        <w:trPr>
          <w:trHeight w:val="720"/>
        </w:trPr>
        <w:tc>
          <w:tcPr>
            <w:tcW w:w="3192" w:type="dxa"/>
            <w:shd w:val="clear" w:color="auto" w:fill="A6A6A6" w:themeFill="background1" w:themeFillShade="A6"/>
            <w:vAlign w:val="center"/>
          </w:tcPr>
          <w:p w14:paraId="043BC63B" w14:textId="77777777" w:rsidR="00031528" w:rsidRPr="00EE6C90" w:rsidRDefault="00031528" w:rsidP="00EE6C90">
            <w:pPr>
              <w:jc w:val="center"/>
              <w:rPr>
                <w:b/>
                <w:bCs/>
              </w:rPr>
            </w:pPr>
            <w:r>
              <w:rPr>
                <w:b/>
                <w:bCs/>
              </w:rPr>
              <w:t>Profit</w:t>
            </w:r>
          </w:p>
        </w:tc>
        <w:tc>
          <w:tcPr>
            <w:tcW w:w="3192" w:type="dxa"/>
            <w:shd w:val="clear" w:color="auto" w:fill="D6E3BC" w:themeFill="accent3" w:themeFillTint="66"/>
            <w:vAlign w:val="center"/>
          </w:tcPr>
          <w:p w14:paraId="0430685B" w14:textId="77777777" w:rsidR="00031528" w:rsidRPr="00EE6C90" w:rsidRDefault="00031528" w:rsidP="00EE6C90">
            <w:pPr>
              <w:jc w:val="center"/>
              <w:rPr>
                <w:b/>
                <w:bCs/>
              </w:rPr>
            </w:pPr>
          </w:p>
        </w:tc>
        <w:tc>
          <w:tcPr>
            <w:tcW w:w="3192" w:type="dxa"/>
            <w:shd w:val="clear" w:color="auto" w:fill="D6E3BC" w:themeFill="accent3" w:themeFillTint="66"/>
            <w:vAlign w:val="center"/>
          </w:tcPr>
          <w:p w14:paraId="502010E6" w14:textId="77777777" w:rsidR="00031528" w:rsidRPr="00EE6C90" w:rsidRDefault="00031528" w:rsidP="00EE6C90">
            <w:pPr>
              <w:jc w:val="center"/>
              <w:rPr>
                <w:b/>
                <w:bCs/>
                <w:i/>
                <w:iCs/>
                <w:sz w:val="28"/>
                <w:u w:val="single"/>
              </w:rPr>
            </w:pPr>
            <w:r>
              <w:rPr>
                <w:b/>
                <w:bCs/>
                <w:i/>
                <w:iCs/>
                <w:sz w:val="28"/>
                <w:u w:val="single"/>
              </w:rPr>
              <w:t>410000</w:t>
            </w:r>
          </w:p>
        </w:tc>
      </w:tr>
    </w:tbl>
    <w:p w14:paraId="04BF6358" w14:textId="77777777" w:rsidR="00EE6C90" w:rsidRDefault="00EE6C90" w:rsidP="00EE6C90">
      <w:r w:rsidRPr="00EE6C90">
        <w:rPr>
          <w:b/>
          <w:bCs/>
        </w:rPr>
        <w:t>BEP Calculation</w:t>
      </w:r>
      <w:r>
        <w:t>:</w:t>
      </w:r>
    </w:p>
    <w:p w14:paraId="3D52D773" w14:textId="77777777" w:rsidR="00EE6C90" w:rsidRDefault="00EE6C90" w:rsidP="00EE6C90">
      <w:r>
        <w:t>BEP Quantity=Total Fixed Costs/ (Selling Price per Unit-Variable Costs Per unit)</w:t>
      </w:r>
    </w:p>
    <w:p w14:paraId="2E201E43" w14:textId="77777777" w:rsidR="00EE6C90" w:rsidRDefault="00EE6C90" w:rsidP="00EE6C90">
      <w:r>
        <w:tab/>
      </w:r>
      <w:r>
        <w:tab/>
        <w:t>=</w:t>
      </w:r>
      <w:r w:rsidR="00BC41BF">
        <w:t xml:space="preserve"> </w:t>
      </w:r>
      <w:r>
        <w:t>540000/ (20-10.5) = 5684</w:t>
      </w:r>
      <w:r w:rsidR="00BC41BF">
        <w:t>2.</w:t>
      </w:r>
      <w:r>
        <w:t xml:space="preserve">1= </w:t>
      </w:r>
      <w:r w:rsidRPr="00EE6C90">
        <w:rPr>
          <w:b/>
          <w:bCs/>
        </w:rPr>
        <w:t>5684</w:t>
      </w:r>
      <w:r w:rsidR="00BC41BF">
        <w:rPr>
          <w:b/>
          <w:bCs/>
        </w:rPr>
        <w:t>2</w:t>
      </w:r>
      <w:r w:rsidRPr="00EE6C90">
        <w:rPr>
          <w:b/>
          <w:bCs/>
        </w:rPr>
        <w:t xml:space="preserve"> Souvenirs</w:t>
      </w:r>
    </w:p>
    <w:p w14:paraId="2135AEC2" w14:textId="77777777" w:rsidR="00EE6C90" w:rsidRPr="00EE6C90" w:rsidRDefault="00EE6C90" w:rsidP="00EE6C90">
      <w:pPr>
        <w:rPr>
          <w:b/>
          <w:bCs/>
        </w:rPr>
      </w:pPr>
      <w:r>
        <w:t xml:space="preserve">BEP (Euro) = 6684.21*20= </w:t>
      </w:r>
      <w:r w:rsidRPr="00EE6C90">
        <w:rPr>
          <w:rFonts w:cs="Times New Roman"/>
          <w:b/>
          <w:bCs/>
        </w:rPr>
        <w:t>£</w:t>
      </w:r>
      <w:r w:rsidRPr="00EE6C90">
        <w:rPr>
          <w:b/>
          <w:bCs/>
        </w:rPr>
        <w:t>113684</w:t>
      </w:r>
      <w:r w:rsidR="00BC41BF">
        <w:rPr>
          <w:b/>
          <w:bCs/>
        </w:rPr>
        <w:t>2</w:t>
      </w:r>
    </w:p>
    <w:p w14:paraId="237E07B8" w14:textId="77777777" w:rsidR="00EE6C90" w:rsidRPr="00BC41BF" w:rsidRDefault="00EE6C90" w:rsidP="00EE6C90">
      <w:r>
        <w:t xml:space="preserve">So, </w:t>
      </w:r>
      <w:r w:rsidR="00BC41BF">
        <w:t xml:space="preserve">after considering all fixed costs total fixed costs amount is </w:t>
      </w:r>
      <w:r w:rsidR="00BC41BF">
        <w:rPr>
          <w:rFonts w:cs="Times New Roman"/>
        </w:rPr>
        <w:t xml:space="preserve">£540000 and variable costs 105000 when Amana goes for establishing </w:t>
      </w:r>
      <w:r w:rsidR="00CC0F8A">
        <w:rPr>
          <w:rFonts w:cs="Times New Roman"/>
        </w:rPr>
        <w:t xml:space="preserve">an </w:t>
      </w:r>
      <w:r w:rsidR="00BC41BF">
        <w:rPr>
          <w:rFonts w:cs="Times New Roman"/>
        </w:rPr>
        <w:t xml:space="preserve">online shop. However, at this point, total profit (2000000-1590000) = </w:t>
      </w:r>
      <w:r w:rsidR="00BC41BF" w:rsidRPr="00BC41BF">
        <w:rPr>
          <w:rFonts w:cs="Times New Roman"/>
          <w:b/>
          <w:bCs/>
        </w:rPr>
        <w:t>£410000</w:t>
      </w:r>
      <w:r w:rsidR="00BC41BF">
        <w:rPr>
          <w:rFonts w:cs="Times New Roman"/>
        </w:rPr>
        <w:t xml:space="preserve">. </w:t>
      </w:r>
      <w:r w:rsidR="00CC0F8A">
        <w:rPr>
          <w:rFonts w:cs="Times New Roman"/>
        </w:rPr>
        <w:t>However, t</w:t>
      </w:r>
      <w:r w:rsidR="00BC41BF">
        <w:rPr>
          <w:rFonts w:cs="Times New Roman"/>
        </w:rPr>
        <w:t>o recover all</w:t>
      </w:r>
      <w:r w:rsidR="00CC0F8A">
        <w:rPr>
          <w:rFonts w:cs="Times New Roman"/>
        </w:rPr>
        <w:t xml:space="preserve"> </w:t>
      </w:r>
      <w:r w:rsidR="00BC41BF">
        <w:rPr>
          <w:rFonts w:cs="Times New Roman"/>
        </w:rPr>
        <w:t>losses and to reach in no gain, no</w:t>
      </w:r>
      <w:r w:rsidR="00CC0F8A">
        <w:rPr>
          <w:rFonts w:cs="Times New Roman"/>
        </w:rPr>
        <w:t xml:space="preserve"> l</w:t>
      </w:r>
      <w:r w:rsidR="00BC41BF">
        <w:rPr>
          <w:rFonts w:cs="Times New Roman"/>
        </w:rPr>
        <w:t xml:space="preserve">oss position Amana must sell </w:t>
      </w:r>
      <w:r w:rsidR="00BC41BF" w:rsidRPr="00BC41BF">
        <w:rPr>
          <w:rFonts w:cs="Times New Roman"/>
          <w:b/>
          <w:bCs/>
        </w:rPr>
        <w:t>5684</w:t>
      </w:r>
      <w:r w:rsidR="00BC41BF">
        <w:rPr>
          <w:rFonts w:cs="Times New Roman"/>
          <w:b/>
          <w:bCs/>
        </w:rPr>
        <w:t>2</w:t>
      </w:r>
      <w:r w:rsidR="00BC41BF" w:rsidRPr="00BC41BF">
        <w:rPr>
          <w:rFonts w:cs="Times New Roman"/>
          <w:b/>
          <w:bCs/>
        </w:rPr>
        <w:t xml:space="preserve"> Souvenirs</w:t>
      </w:r>
      <w:r w:rsidR="00BC41BF">
        <w:rPr>
          <w:rFonts w:cs="Times New Roman"/>
        </w:rPr>
        <w:t xml:space="preserve"> </w:t>
      </w:r>
      <w:r w:rsidR="00BC41BF" w:rsidRPr="00BC41BF">
        <w:rPr>
          <w:rFonts w:cs="Times New Roman"/>
          <w:b/>
          <w:bCs/>
        </w:rPr>
        <w:t>£113684</w:t>
      </w:r>
      <w:r w:rsidR="00BC41BF">
        <w:rPr>
          <w:rFonts w:cs="Times New Roman"/>
          <w:b/>
          <w:bCs/>
        </w:rPr>
        <w:t>2</w:t>
      </w:r>
      <w:r w:rsidR="00BC41BF">
        <w:rPr>
          <w:rFonts w:cs="Times New Roman"/>
        </w:rPr>
        <w:t xml:space="preserve">(in amount). </w:t>
      </w:r>
    </w:p>
    <w:p w14:paraId="34FADD02" w14:textId="77777777" w:rsidR="00EE6C90" w:rsidRPr="00600022" w:rsidRDefault="00BC41BF" w:rsidP="00A40B06">
      <w:r>
        <w:t xml:space="preserve">However, Amana limited said that it wants to shut down its three shops. So, we have to exclude fixed costs regarding offices. So, with the changes in cost structures, profit amount and BEP will also change. </w:t>
      </w:r>
    </w:p>
    <w:p w14:paraId="16FD744A" w14:textId="77777777" w:rsidR="00A40B06" w:rsidRDefault="00A40B06" w:rsidP="00A40B06">
      <w:r w:rsidRPr="003F067C">
        <w:rPr>
          <w:b/>
          <w:bCs/>
          <w:u w:val="single"/>
        </w:rPr>
        <w:t>BEP Calculation deducting Rent and Super</w:t>
      </w:r>
      <w:r w:rsidR="00732946" w:rsidRPr="003F067C">
        <w:rPr>
          <w:b/>
          <w:bCs/>
          <w:u w:val="single"/>
        </w:rPr>
        <w:t>visory salary</w:t>
      </w:r>
      <w:r w:rsidR="00732946">
        <w:t>:</w:t>
      </w:r>
    </w:p>
    <w:tbl>
      <w:tblPr>
        <w:tblStyle w:val="TableGrid"/>
        <w:tblW w:w="0" w:type="auto"/>
        <w:tblLook w:val="04A0" w:firstRow="1" w:lastRow="0" w:firstColumn="1" w:lastColumn="0" w:noHBand="0" w:noVBand="1"/>
      </w:tblPr>
      <w:tblGrid>
        <w:gridCol w:w="3131"/>
        <w:gridCol w:w="3119"/>
        <w:gridCol w:w="3100"/>
      </w:tblGrid>
      <w:tr w:rsidR="00BC41BF" w:rsidRPr="00BC41BF" w14:paraId="5154BB53" w14:textId="77777777" w:rsidTr="00BC41BF">
        <w:trPr>
          <w:trHeight w:val="864"/>
        </w:trPr>
        <w:tc>
          <w:tcPr>
            <w:tcW w:w="3192" w:type="dxa"/>
            <w:shd w:val="clear" w:color="auto" w:fill="CCC0D9" w:themeFill="accent4" w:themeFillTint="66"/>
            <w:vAlign w:val="center"/>
          </w:tcPr>
          <w:p w14:paraId="1462F734" w14:textId="77777777" w:rsidR="00BC41BF" w:rsidRPr="00BC41BF" w:rsidRDefault="00BC41BF" w:rsidP="00BC41BF">
            <w:pPr>
              <w:jc w:val="center"/>
              <w:rPr>
                <w:b/>
                <w:bCs/>
                <w:szCs w:val="24"/>
              </w:rPr>
            </w:pPr>
            <w:r>
              <w:rPr>
                <w:b/>
                <w:bCs/>
                <w:szCs w:val="24"/>
              </w:rPr>
              <w:t>Particulars</w:t>
            </w:r>
          </w:p>
        </w:tc>
        <w:tc>
          <w:tcPr>
            <w:tcW w:w="3192" w:type="dxa"/>
            <w:shd w:val="clear" w:color="auto" w:fill="CCC0D9" w:themeFill="accent4" w:themeFillTint="66"/>
            <w:vAlign w:val="center"/>
          </w:tcPr>
          <w:p w14:paraId="33B241D6" w14:textId="77777777" w:rsidR="00BC41BF" w:rsidRPr="00BC41BF" w:rsidRDefault="00BC41BF" w:rsidP="00BC41BF">
            <w:pPr>
              <w:jc w:val="center"/>
              <w:rPr>
                <w:b/>
                <w:bCs/>
                <w:szCs w:val="24"/>
              </w:rPr>
            </w:pPr>
            <w:r>
              <w:rPr>
                <w:b/>
                <w:bCs/>
                <w:szCs w:val="24"/>
              </w:rPr>
              <w:t>Calculations</w:t>
            </w:r>
          </w:p>
        </w:tc>
        <w:tc>
          <w:tcPr>
            <w:tcW w:w="3192" w:type="dxa"/>
            <w:shd w:val="clear" w:color="auto" w:fill="CCC0D9" w:themeFill="accent4" w:themeFillTint="66"/>
            <w:vAlign w:val="center"/>
          </w:tcPr>
          <w:p w14:paraId="58946E35" w14:textId="77777777" w:rsidR="00BC41BF" w:rsidRPr="00BC41BF" w:rsidRDefault="00BC41BF" w:rsidP="00BC41BF">
            <w:pPr>
              <w:jc w:val="center"/>
              <w:rPr>
                <w:b/>
                <w:bCs/>
                <w:szCs w:val="24"/>
              </w:rPr>
            </w:pPr>
            <w:r>
              <w:rPr>
                <w:b/>
                <w:bCs/>
                <w:szCs w:val="24"/>
              </w:rPr>
              <w:t>Amount</w:t>
            </w:r>
          </w:p>
        </w:tc>
      </w:tr>
      <w:tr w:rsidR="00BC41BF" w:rsidRPr="00BC41BF" w14:paraId="10D5D3E2" w14:textId="77777777" w:rsidTr="00BC41BF">
        <w:trPr>
          <w:trHeight w:val="864"/>
        </w:trPr>
        <w:tc>
          <w:tcPr>
            <w:tcW w:w="3192" w:type="dxa"/>
            <w:shd w:val="clear" w:color="auto" w:fill="E5DFEC" w:themeFill="accent4" w:themeFillTint="33"/>
            <w:vAlign w:val="center"/>
          </w:tcPr>
          <w:p w14:paraId="3AA33159" w14:textId="77777777" w:rsidR="00BC41BF" w:rsidRPr="00BC41BF" w:rsidRDefault="00BC41BF" w:rsidP="00BC41BF">
            <w:pPr>
              <w:jc w:val="center"/>
              <w:rPr>
                <w:b/>
                <w:bCs/>
                <w:szCs w:val="24"/>
              </w:rPr>
            </w:pPr>
            <w:r w:rsidRPr="00BC41BF">
              <w:rPr>
                <w:b/>
                <w:bCs/>
                <w:szCs w:val="24"/>
              </w:rPr>
              <w:t>Fixed Costs</w:t>
            </w:r>
          </w:p>
        </w:tc>
        <w:tc>
          <w:tcPr>
            <w:tcW w:w="3192" w:type="dxa"/>
            <w:shd w:val="clear" w:color="auto" w:fill="D6E3BC" w:themeFill="accent3" w:themeFillTint="66"/>
            <w:vAlign w:val="center"/>
          </w:tcPr>
          <w:p w14:paraId="21A90724" w14:textId="77777777" w:rsidR="00BC41BF" w:rsidRPr="00BC41BF" w:rsidRDefault="00BC41BF" w:rsidP="00BC41BF">
            <w:pPr>
              <w:jc w:val="center"/>
              <w:rPr>
                <w:b/>
                <w:bCs/>
                <w:szCs w:val="24"/>
              </w:rPr>
            </w:pPr>
            <w:r>
              <w:rPr>
                <w:b/>
                <w:bCs/>
                <w:szCs w:val="24"/>
              </w:rPr>
              <w:t>(540000-170000-35000)</w:t>
            </w:r>
          </w:p>
        </w:tc>
        <w:tc>
          <w:tcPr>
            <w:tcW w:w="3192" w:type="dxa"/>
            <w:shd w:val="clear" w:color="auto" w:fill="D6E3BC" w:themeFill="accent3" w:themeFillTint="66"/>
            <w:vAlign w:val="center"/>
          </w:tcPr>
          <w:p w14:paraId="6C83A174" w14:textId="77777777" w:rsidR="00BC41BF" w:rsidRPr="00BC41BF" w:rsidRDefault="00BC41BF" w:rsidP="00BC41BF">
            <w:pPr>
              <w:jc w:val="center"/>
              <w:rPr>
                <w:b/>
                <w:bCs/>
                <w:szCs w:val="24"/>
              </w:rPr>
            </w:pPr>
            <w:r>
              <w:rPr>
                <w:b/>
                <w:bCs/>
                <w:szCs w:val="24"/>
              </w:rPr>
              <w:t>335000</w:t>
            </w:r>
          </w:p>
        </w:tc>
      </w:tr>
      <w:tr w:rsidR="00BC41BF" w:rsidRPr="00BC41BF" w14:paraId="5349B63B" w14:textId="77777777" w:rsidTr="00BC41BF">
        <w:trPr>
          <w:trHeight w:val="864"/>
        </w:trPr>
        <w:tc>
          <w:tcPr>
            <w:tcW w:w="3192" w:type="dxa"/>
            <w:shd w:val="clear" w:color="auto" w:fill="E5DFEC" w:themeFill="accent4" w:themeFillTint="33"/>
            <w:vAlign w:val="center"/>
          </w:tcPr>
          <w:p w14:paraId="762E3893" w14:textId="77777777" w:rsidR="00BC41BF" w:rsidRPr="00BC41BF" w:rsidRDefault="00BC41BF" w:rsidP="00BC41BF">
            <w:pPr>
              <w:jc w:val="center"/>
              <w:rPr>
                <w:b/>
                <w:bCs/>
                <w:szCs w:val="24"/>
              </w:rPr>
            </w:pPr>
            <w:r w:rsidRPr="00BC41BF">
              <w:rPr>
                <w:b/>
                <w:bCs/>
                <w:szCs w:val="24"/>
              </w:rPr>
              <w:t>Variable costs</w:t>
            </w:r>
            <w:r>
              <w:rPr>
                <w:b/>
                <w:bCs/>
                <w:szCs w:val="24"/>
              </w:rPr>
              <w:t xml:space="preserve"> Per Unit</w:t>
            </w:r>
          </w:p>
        </w:tc>
        <w:tc>
          <w:tcPr>
            <w:tcW w:w="3192" w:type="dxa"/>
            <w:shd w:val="clear" w:color="auto" w:fill="D6E3BC" w:themeFill="accent3" w:themeFillTint="66"/>
            <w:vAlign w:val="center"/>
          </w:tcPr>
          <w:p w14:paraId="663D576F" w14:textId="77777777" w:rsidR="00BC41BF" w:rsidRPr="00BC41BF" w:rsidRDefault="00BC41BF" w:rsidP="00BC41BF">
            <w:pPr>
              <w:jc w:val="center"/>
              <w:rPr>
                <w:b/>
                <w:bCs/>
                <w:szCs w:val="24"/>
              </w:rPr>
            </w:pPr>
          </w:p>
        </w:tc>
        <w:tc>
          <w:tcPr>
            <w:tcW w:w="3192" w:type="dxa"/>
            <w:shd w:val="clear" w:color="auto" w:fill="D6E3BC" w:themeFill="accent3" w:themeFillTint="66"/>
            <w:vAlign w:val="center"/>
          </w:tcPr>
          <w:p w14:paraId="5A503D3A" w14:textId="77777777" w:rsidR="00BC41BF" w:rsidRPr="00BC41BF" w:rsidRDefault="00BC41BF" w:rsidP="00BC41BF">
            <w:pPr>
              <w:jc w:val="center"/>
              <w:rPr>
                <w:b/>
                <w:bCs/>
                <w:szCs w:val="24"/>
              </w:rPr>
            </w:pPr>
            <w:r>
              <w:rPr>
                <w:b/>
                <w:bCs/>
                <w:szCs w:val="24"/>
              </w:rPr>
              <w:t>10.5</w:t>
            </w:r>
          </w:p>
        </w:tc>
      </w:tr>
      <w:tr w:rsidR="00BC41BF" w:rsidRPr="00BC41BF" w14:paraId="5DFD035C" w14:textId="77777777" w:rsidTr="00BC41BF">
        <w:trPr>
          <w:trHeight w:val="864"/>
        </w:trPr>
        <w:tc>
          <w:tcPr>
            <w:tcW w:w="3192" w:type="dxa"/>
            <w:shd w:val="clear" w:color="auto" w:fill="E5DFEC" w:themeFill="accent4" w:themeFillTint="33"/>
            <w:vAlign w:val="center"/>
          </w:tcPr>
          <w:p w14:paraId="4DE0DF4F" w14:textId="77777777" w:rsidR="00BC41BF" w:rsidRPr="00BC41BF" w:rsidRDefault="00BC41BF" w:rsidP="00BC41BF">
            <w:pPr>
              <w:jc w:val="center"/>
              <w:rPr>
                <w:b/>
                <w:bCs/>
                <w:szCs w:val="24"/>
              </w:rPr>
            </w:pPr>
            <w:r w:rsidRPr="00BC41BF">
              <w:rPr>
                <w:b/>
                <w:bCs/>
                <w:szCs w:val="24"/>
              </w:rPr>
              <w:t>Selling Price</w:t>
            </w:r>
            <w:r>
              <w:rPr>
                <w:b/>
                <w:bCs/>
                <w:szCs w:val="24"/>
              </w:rPr>
              <w:t xml:space="preserve"> per Unit</w:t>
            </w:r>
          </w:p>
        </w:tc>
        <w:tc>
          <w:tcPr>
            <w:tcW w:w="3192" w:type="dxa"/>
            <w:shd w:val="clear" w:color="auto" w:fill="D6E3BC" w:themeFill="accent3" w:themeFillTint="66"/>
            <w:vAlign w:val="center"/>
          </w:tcPr>
          <w:p w14:paraId="46E3A66D" w14:textId="77777777" w:rsidR="00BC41BF" w:rsidRPr="00BC41BF" w:rsidRDefault="00BC41BF" w:rsidP="00BC41BF">
            <w:pPr>
              <w:jc w:val="center"/>
              <w:rPr>
                <w:b/>
                <w:bCs/>
                <w:szCs w:val="24"/>
              </w:rPr>
            </w:pPr>
          </w:p>
        </w:tc>
        <w:tc>
          <w:tcPr>
            <w:tcW w:w="3192" w:type="dxa"/>
            <w:shd w:val="clear" w:color="auto" w:fill="D6E3BC" w:themeFill="accent3" w:themeFillTint="66"/>
            <w:vAlign w:val="center"/>
          </w:tcPr>
          <w:p w14:paraId="26747D70" w14:textId="77777777" w:rsidR="00BC41BF" w:rsidRPr="00BC41BF" w:rsidRDefault="00BC41BF" w:rsidP="00BC41BF">
            <w:pPr>
              <w:jc w:val="center"/>
              <w:rPr>
                <w:b/>
                <w:bCs/>
                <w:szCs w:val="24"/>
              </w:rPr>
            </w:pPr>
            <w:r>
              <w:rPr>
                <w:b/>
                <w:bCs/>
                <w:szCs w:val="24"/>
              </w:rPr>
              <w:t>20</w:t>
            </w:r>
          </w:p>
        </w:tc>
      </w:tr>
      <w:tr w:rsidR="00BC41BF" w:rsidRPr="00BC41BF" w14:paraId="357255B1" w14:textId="77777777" w:rsidTr="00BC41BF">
        <w:trPr>
          <w:trHeight w:val="864"/>
        </w:trPr>
        <w:tc>
          <w:tcPr>
            <w:tcW w:w="3192" w:type="dxa"/>
            <w:shd w:val="clear" w:color="auto" w:fill="E5DFEC" w:themeFill="accent4" w:themeFillTint="33"/>
            <w:vAlign w:val="center"/>
          </w:tcPr>
          <w:p w14:paraId="4E76B9D0" w14:textId="77777777" w:rsidR="00BC41BF" w:rsidRPr="00BC41BF" w:rsidRDefault="00BC41BF" w:rsidP="00BC41BF">
            <w:pPr>
              <w:jc w:val="center"/>
              <w:rPr>
                <w:b/>
                <w:bCs/>
                <w:szCs w:val="24"/>
              </w:rPr>
            </w:pPr>
            <w:r w:rsidRPr="00BC41BF">
              <w:rPr>
                <w:b/>
                <w:bCs/>
                <w:szCs w:val="24"/>
              </w:rPr>
              <w:t>BEP(</w:t>
            </w:r>
            <w:r w:rsidR="00810834" w:rsidRPr="00BC41BF">
              <w:rPr>
                <w:b/>
                <w:bCs/>
                <w:szCs w:val="24"/>
              </w:rPr>
              <w:t>Quantity</w:t>
            </w:r>
            <w:r>
              <w:rPr>
                <w:b/>
                <w:bCs/>
                <w:szCs w:val="24"/>
              </w:rPr>
              <w:t>)</w:t>
            </w:r>
          </w:p>
        </w:tc>
        <w:tc>
          <w:tcPr>
            <w:tcW w:w="3192" w:type="dxa"/>
            <w:shd w:val="clear" w:color="auto" w:fill="D6E3BC" w:themeFill="accent3" w:themeFillTint="66"/>
            <w:vAlign w:val="center"/>
          </w:tcPr>
          <w:p w14:paraId="3BC32ECA" w14:textId="77777777" w:rsidR="00BC41BF" w:rsidRPr="00BC41BF" w:rsidRDefault="00BC41BF" w:rsidP="00BC41BF">
            <w:pPr>
              <w:jc w:val="center"/>
              <w:rPr>
                <w:b/>
                <w:bCs/>
                <w:szCs w:val="24"/>
              </w:rPr>
            </w:pPr>
            <w:r>
              <w:rPr>
                <w:b/>
                <w:bCs/>
                <w:szCs w:val="24"/>
              </w:rPr>
              <w:t>335000/ (20-10.5)</w:t>
            </w:r>
          </w:p>
        </w:tc>
        <w:tc>
          <w:tcPr>
            <w:tcW w:w="3192" w:type="dxa"/>
            <w:shd w:val="clear" w:color="auto" w:fill="D6E3BC" w:themeFill="accent3" w:themeFillTint="66"/>
            <w:vAlign w:val="center"/>
          </w:tcPr>
          <w:p w14:paraId="49E6C723" w14:textId="77777777" w:rsidR="00BC41BF" w:rsidRPr="00BC41BF" w:rsidRDefault="00BC41BF" w:rsidP="00BC41BF">
            <w:pPr>
              <w:jc w:val="center"/>
              <w:rPr>
                <w:b/>
                <w:bCs/>
                <w:sz w:val="28"/>
                <w:u w:val="single"/>
              </w:rPr>
            </w:pPr>
            <w:r w:rsidRPr="00BC41BF">
              <w:rPr>
                <w:b/>
                <w:bCs/>
                <w:sz w:val="28"/>
                <w:u w:val="single"/>
              </w:rPr>
              <w:t>35263 Unit</w:t>
            </w:r>
          </w:p>
        </w:tc>
      </w:tr>
      <w:tr w:rsidR="00BC41BF" w:rsidRPr="00BC41BF" w14:paraId="074A145E" w14:textId="77777777" w:rsidTr="00BC41BF">
        <w:trPr>
          <w:trHeight w:val="864"/>
        </w:trPr>
        <w:tc>
          <w:tcPr>
            <w:tcW w:w="3192" w:type="dxa"/>
            <w:shd w:val="clear" w:color="auto" w:fill="E5DFEC" w:themeFill="accent4" w:themeFillTint="33"/>
            <w:vAlign w:val="center"/>
          </w:tcPr>
          <w:p w14:paraId="7E4E482E" w14:textId="77777777" w:rsidR="00BC41BF" w:rsidRPr="00BC41BF" w:rsidRDefault="00BC41BF" w:rsidP="00BC41BF">
            <w:pPr>
              <w:jc w:val="center"/>
              <w:rPr>
                <w:b/>
                <w:bCs/>
                <w:szCs w:val="24"/>
              </w:rPr>
            </w:pPr>
            <w:r w:rsidRPr="00BC41BF">
              <w:rPr>
                <w:b/>
                <w:bCs/>
                <w:szCs w:val="24"/>
              </w:rPr>
              <w:t>BEP(Amount)</w:t>
            </w:r>
          </w:p>
        </w:tc>
        <w:tc>
          <w:tcPr>
            <w:tcW w:w="3192" w:type="dxa"/>
            <w:shd w:val="clear" w:color="auto" w:fill="D6E3BC" w:themeFill="accent3" w:themeFillTint="66"/>
            <w:vAlign w:val="center"/>
          </w:tcPr>
          <w:p w14:paraId="1C340799" w14:textId="77777777" w:rsidR="00BC41BF" w:rsidRPr="00BC41BF" w:rsidRDefault="00BC41BF" w:rsidP="00BC41BF">
            <w:pPr>
              <w:jc w:val="center"/>
              <w:rPr>
                <w:b/>
                <w:bCs/>
                <w:szCs w:val="24"/>
              </w:rPr>
            </w:pPr>
            <w:r>
              <w:rPr>
                <w:b/>
                <w:bCs/>
                <w:szCs w:val="24"/>
              </w:rPr>
              <w:t>20*35263.</w:t>
            </w:r>
          </w:p>
        </w:tc>
        <w:tc>
          <w:tcPr>
            <w:tcW w:w="3192" w:type="dxa"/>
            <w:shd w:val="clear" w:color="auto" w:fill="D6E3BC" w:themeFill="accent3" w:themeFillTint="66"/>
            <w:vAlign w:val="center"/>
          </w:tcPr>
          <w:p w14:paraId="131427DD" w14:textId="77777777" w:rsidR="00BC41BF" w:rsidRPr="00BC41BF" w:rsidRDefault="00BC41BF" w:rsidP="00BC41BF">
            <w:pPr>
              <w:jc w:val="center"/>
              <w:rPr>
                <w:b/>
                <w:bCs/>
                <w:sz w:val="28"/>
                <w:u w:val="single"/>
              </w:rPr>
            </w:pPr>
            <w:r w:rsidRPr="00BC41BF">
              <w:rPr>
                <w:b/>
                <w:bCs/>
                <w:sz w:val="28"/>
                <w:u w:val="single"/>
              </w:rPr>
              <w:t>705260</w:t>
            </w:r>
          </w:p>
        </w:tc>
      </w:tr>
    </w:tbl>
    <w:p w14:paraId="3FFC0DC6" w14:textId="77777777" w:rsidR="003F067C" w:rsidRDefault="003F067C" w:rsidP="00A40B06"/>
    <w:p w14:paraId="43A9448A" w14:textId="77777777" w:rsidR="003F067C" w:rsidRPr="00BC41BF" w:rsidRDefault="00BC41BF" w:rsidP="00A40B06">
      <w:r>
        <w:t xml:space="preserve">So, when </w:t>
      </w:r>
      <w:r w:rsidR="00CC0F8A">
        <w:t xml:space="preserve">the </w:t>
      </w:r>
      <w:r>
        <w:t>Fixed cost regarding rent and sal</w:t>
      </w:r>
      <w:r w:rsidR="00CC0F8A">
        <w:t>a</w:t>
      </w:r>
      <w:r>
        <w:t xml:space="preserve">ries are deducted, </w:t>
      </w:r>
      <w:r w:rsidR="00CC0F8A">
        <w:t xml:space="preserve">the </w:t>
      </w:r>
      <w:r>
        <w:t xml:space="preserve">New total cost would be 1050000+335000= </w:t>
      </w:r>
      <w:r w:rsidRPr="00BC41BF">
        <w:rPr>
          <w:rFonts w:cs="Times New Roman"/>
          <w:b/>
          <w:bCs/>
        </w:rPr>
        <w:t>£1385000</w:t>
      </w:r>
      <w:r>
        <w:rPr>
          <w:rFonts w:cs="Times New Roman"/>
        </w:rPr>
        <w:t xml:space="preserve">. In this case, </w:t>
      </w:r>
      <w:r w:rsidR="00CC0F8A">
        <w:rPr>
          <w:rFonts w:cs="Times New Roman"/>
        </w:rPr>
        <w:t xml:space="preserve">the </w:t>
      </w:r>
      <w:r>
        <w:rPr>
          <w:rFonts w:cs="Times New Roman"/>
        </w:rPr>
        <w:t>profit will be £</w:t>
      </w:r>
      <w:r>
        <w:rPr>
          <w:rFonts w:cs="Times New Roman"/>
          <w:b/>
          <w:bCs/>
        </w:rPr>
        <w:t>615000</w:t>
      </w:r>
      <w:r>
        <w:rPr>
          <w:rFonts w:cs="Times New Roman"/>
        </w:rPr>
        <w:t>. And BEP quantity would be 35264 which will be £</w:t>
      </w:r>
      <w:r>
        <w:rPr>
          <w:rFonts w:cs="Times New Roman"/>
          <w:b/>
          <w:bCs/>
        </w:rPr>
        <w:t>705260</w:t>
      </w:r>
      <w:r>
        <w:rPr>
          <w:rFonts w:cs="Times New Roman"/>
        </w:rPr>
        <w:t xml:space="preserve"> in sales amount. </w:t>
      </w:r>
    </w:p>
    <w:p w14:paraId="4FB73348" w14:textId="77777777" w:rsidR="00A40B06" w:rsidRDefault="004B686A" w:rsidP="00A40B06">
      <w:bookmarkStart w:id="10" w:name="_Toc71236955"/>
      <w:r w:rsidRPr="004B686A">
        <w:rPr>
          <w:rStyle w:val="Heading2Char"/>
        </w:rPr>
        <w:t xml:space="preserve">Option 2-Selling Through </w:t>
      </w:r>
      <w:r w:rsidR="00EE6C90">
        <w:rPr>
          <w:rStyle w:val="Heading2Char"/>
        </w:rPr>
        <w:t>Amazon</w:t>
      </w:r>
      <w:bookmarkEnd w:id="10"/>
      <w:r w:rsidR="00A40B06">
        <w:t>:</w:t>
      </w:r>
    </w:p>
    <w:p w14:paraId="42372022" w14:textId="77777777" w:rsidR="00E412A5" w:rsidRDefault="00E412A5" w:rsidP="00A40B06">
      <w:r>
        <w:t xml:space="preserve">Besides the choice of </w:t>
      </w:r>
      <w:r w:rsidR="00CC0F8A">
        <w:t xml:space="preserve">an </w:t>
      </w:r>
      <w:r>
        <w:t xml:space="preserve">online shop, Amana Limited also thinks about make </w:t>
      </w:r>
      <w:r w:rsidR="005D4463">
        <w:t>selling</w:t>
      </w:r>
      <w:r>
        <w:t xml:space="preserve"> through Amazon which will guarantee sell of 65000 units per year. However, there</w:t>
      </w:r>
      <w:r w:rsidR="005D4463">
        <w:t xml:space="preserve"> </w:t>
      </w:r>
      <w:r>
        <w:t>is a disadvantage of less control</w:t>
      </w:r>
      <w:r w:rsidR="005D4463">
        <w:t xml:space="preserve"> </w:t>
      </w:r>
      <w:r>
        <w:t xml:space="preserve">over pricing in the case of this choice. </w:t>
      </w:r>
    </w:p>
    <w:p w14:paraId="57D87D0F" w14:textId="77777777" w:rsidR="00031528" w:rsidRDefault="00732946" w:rsidP="00732946">
      <w:r w:rsidRPr="00E412A5">
        <w:rPr>
          <w:b/>
          <w:bCs/>
          <w:u w:val="single"/>
        </w:rPr>
        <w:t>BEP Considering Rent and Supervisory Salary</w:t>
      </w:r>
      <w:r>
        <w:t>:</w:t>
      </w:r>
    </w:p>
    <w:p w14:paraId="274297F2" w14:textId="77777777" w:rsidR="00031528" w:rsidRDefault="00031528" w:rsidP="00031528">
      <w:r>
        <w:rPr>
          <w:b/>
          <w:bCs/>
        </w:rPr>
        <w:t>Fixed</w:t>
      </w:r>
      <w:r w:rsidRPr="007B274A">
        <w:rPr>
          <w:b/>
          <w:bCs/>
        </w:rPr>
        <w:t xml:space="preserve"> Cost Calculations</w:t>
      </w:r>
      <w:r>
        <w:t>:</w:t>
      </w:r>
    </w:p>
    <w:tbl>
      <w:tblPr>
        <w:tblStyle w:val="TableGrid"/>
        <w:tblW w:w="0" w:type="auto"/>
        <w:jc w:val="center"/>
        <w:tblLook w:val="04A0" w:firstRow="1" w:lastRow="0" w:firstColumn="1" w:lastColumn="0" w:noHBand="0" w:noVBand="1"/>
      </w:tblPr>
      <w:tblGrid>
        <w:gridCol w:w="4788"/>
        <w:gridCol w:w="1935"/>
      </w:tblGrid>
      <w:tr w:rsidR="00031528" w14:paraId="246821A6" w14:textId="77777777" w:rsidTr="002C5927">
        <w:trPr>
          <w:trHeight w:val="720"/>
          <w:jc w:val="center"/>
        </w:trPr>
        <w:tc>
          <w:tcPr>
            <w:tcW w:w="4788" w:type="dxa"/>
            <w:shd w:val="clear" w:color="auto" w:fill="76923C" w:themeFill="accent3" w:themeFillShade="BF"/>
            <w:vAlign w:val="center"/>
          </w:tcPr>
          <w:p w14:paraId="40CBDD2E" w14:textId="77777777" w:rsidR="00031528" w:rsidRPr="00C43907" w:rsidRDefault="00031528" w:rsidP="002C5927">
            <w:pPr>
              <w:jc w:val="center"/>
            </w:pPr>
            <w:r w:rsidRPr="00C43907">
              <w:t>Particulars</w:t>
            </w:r>
          </w:p>
        </w:tc>
        <w:tc>
          <w:tcPr>
            <w:tcW w:w="1935" w:type="dxa"/>
            <w:shd w:val="clear" w:color="auto" w:fill="76923C" w:themeFill="accent3" w:themeFillShade="BF"/>
            <w:vAlign w:val="center"/>
          </w:tcPr>
          <w:p w14:paraId="67F10560" w14:textId="77777777" w:rsidR="00031528" w:rsidRDefault="00031528" w:rsidP="002C5927">
            <w:pPr>
              <w:jc w:val="center"/>
              <w:rPr>
                <w:b/>
                <w:bCs/>
                <w:u w:val="single"/>
              </w:rPr>
            </w:pPr>
          </w:p>
        </w:tc>
      </w:tr>
      <w:tr w:rsidR="00031528" w14:paraId="260CCE1D" w14:textId="77777777" w:rsidTr="002C5927">
        <w:trPr>
          <w:trHeight w:val="720"/>
          <w:jc w:val="center"/>
        </w:trPr>
        <w:tc>
          <w:tcPr>
            <w:tcW w:w="4788" w:type="dxa"/>
            <w:shd w:val="clear" w:color="auto" w:fill="C2D69B" w:themeFill="accent3" w:themeFillTint="99"/>
            <w:vAlign w:val="center"/>
          </w:tcPr>
          <w:p w14:paraId="49DF94C0" w14:textId="77777777" w:rsidR="00031528" w:rsidRPr="00506309" w:rsidRDefault="00031528" w:rsidP="002C5927">
            <w:pPr>
              <w:jc w:val="center"/>
              <w:rPr>
                <w:b/>
                <w:bCs/>
              </w:rPr>
            </w:pPr>
            <w:r w:rsidRPr="00506309">
              <w:rPr>
                <w:b/>
                <w:bCs/>
              </w:rPr>
              <w:t>Warehouse Rent</w:t>
            </w:r>
          </w:p>
        </w:tc>
        <w:tc>
          <w:tcPr>
            <w:tcW w:w="1935" w:type="dxa"/>
            <w:shd w:val="clear" w:color="auto" w:fill="E5DFEC" w:themeFill="accent4" w:themeFillTint="33"/>
            <w:vAlign w:val="center"/>
          </w:tcPr>
          <w:p w14:paraId="215A737A" w14:textId="77777777" w:rsidR="00031528" w:rsidRPr="008901B7" w:rsidRDefault="00031528" w:rsidP="002C5927">
            <w:pPr>
              <w:jc w:val="center"/>
              <w:rPr>
                <w:b/>
                <w:bCs/>
                <w:sz w:val="28"/>
              </w:rPr>
            </w:pPr>
            <w:r w:rsidRPr="008901B7">
              <w:rPr>
                <w:b/>
                <w:bCs/>
                <w:sz w:val="28"/>
              </w:rPr>
              <w:t>170000</w:t>
            </w:r>
          </w:p>
        </w:tc>
      </w:tr>
      <w:tr w:rsidR="00031528" w14:paraId="1CC3B834" w14:textId="77777777" w:rsidTr="002C5927">
        <w:trPr>
          <w:trHeight w:val="720"/>
          <w:jc w:val="center"/>
        </w:trPr>
        <w:tc>
          <w:tcPr>
            <w:tcW w:w="4788" w:type="dxa"/>
            <w:shd w:val="clear" w:color="auto" w:fill="C2D69B" w:themeFill="accent3" w:themeFillTint="99"/>
            <w:vAlign w:val="center"/>
          </w:tcPr>
          <w:p w14:paraId="544BEA41" w14:textId="77777777" w:rsidR="00031528" w:rsidRPr="00506309" w:rsidRDefault="00031528" w:rsidP="002C5927">
            <w:pPr>
              <w:jc w:val="center"/>
              <w:rPr>
                <w:b/>
                <w:bCs/>
              </w:rPr>
            </w:pPr>
            <w:r w:rsidRPr="00506309">
              <w:rPr>
                <w:b/>
                <w:bCs/>
              </w:rPr>
              <w:t>Insurance Cost</w:t>
            </w:r>
          </w:p>
        </w:tc>
        <w:tc>
          <w:tcPr>
            <w:tcW w:w="1935" w:type="dxa"/>
            <w:shd w:val="clear" w:color="auto" w:fill="E5DFEC" w:themeFill="accent4" w:themeFillTint="33"/>
            <w:vAlign w:val="center"/>
          </w:tcPr>
          <w:p w14:paraId="7F669088" w14:textId="77777777" w:rsidR="00031528" w:rsidRPr="008901B7" w:rsidRDefault="00031528" w:rsidP="002C5927">
            <w:pPr>
              <w:jc w:val="center"/>
              <w:rPr>
                <w:b/>
                <w:bCs/>
                <w:sz w:val="28"/>
              </w:rPr>
            </w:pPr>
            <w:r w:rsidRPr="008901B7">
              <w:rPr>
                <w:b/>
                <w:bCs/>
                <w:sz w:val="28"/>
              </w:rPr>
              <w:t>100000</w:t>
            </w:r>
          </w:p>
        </w:tc>
      </w:tr>
      <w:tr w:rsidR="00031528" w14:paraId="0CD78F62" w14:textId="77777777" w:rsidTr="002C5927">
        <w:trPr>
          <w:trHeight w:val="720"/>
          <w:jc w:val="center"/>
        </w:trPr>
        <w:tc>
          <w:tcPr>
            <w:tcW w:w="4788" w:type="dxa"/>
            <w:shd w:val="clear" w:color="auto" w:fill="C2D69B" w:themeFill="accent3" w:themeFillTint="99"/>
            <w:vAlign w:val="center"/>
          </w:tcPr>
          <w:p w14:paraId="1B7E740A" w14:textId="77777777" w:rsidR="00031528" w:rsidRPr="00506309" w:rsidRDefault="00031528" w:rsidP="002C5927">
            <w:pPr>
              <w:jc w:val="center"/>
              <w:rPr>
                <w:b/>
                <w:bCs/>
              </w:rPr>
            </w:pPr>
            <w:r w:rsidRPr="00506309">
              <w:rPr>
                <w:b/>
                <w:bCs/>
              </w:rPr>
              <w:t>Supervisor’s Salary</w:t>
            </w:r>
          </w:p>
        </w:tc>
        <w:tc>
          <w:tcPr>
            <w:tcW w:w="1935" w:type="dxa"/>
            <w:shd w:val="clear" w:color="auto" w:fill="E5DFEC" w:themeFill="accent4" w:themeFillTint="33"/>
            <w:vAlign w:val="center"/>
          </w:tcPr>
          <w:p w14:paraId="5D36729B" w14:textId="77777777" w:rsidR="00031528" w:rsidRPr="008901B7" w:rsidRDefault="00031528" w:rsidP="002C5927">
            <w:pPr>
              <w:jc w:val="center"/>
              <w:rPr>
                <w:b/>
                <w:bCs/>
                <w:sz w:val="28"/>
              </w:rPr>
            </w:pPr>
            <w:r w:rsidRPr="008901B7">
              <w:rPr>
                <w:b/>
                <w:bCs/>
                <w:sz w:val="28"/>
              </w:rPr>
              <w:t>35000</w:t>
            </w:r>
          </w:p>
        </w:tc>
      </w:tr>
      <w:tr w:rsidR="00031528" w14:paraId="28D270FB" w14:textId="77777777" w:rsidTr="002C5927">
        <w:trPr>
          <w:trHeight w:val="720"/>
          <w:jc w:val="center"/>
        </w:trPr>
        <w:tc>
          <w:tcPr>
            <w:tcW w:w="4788" w:type="dxa"/>
            <w:shd w:val="clear" w:color="auto" w:fill="C2D69B" w:themeFill="accent3" w:themeFillTint="99"/>
            <w:vAlign w:val="center"/>
          </w:tcPr>
          <w:p w14:paraId="44A46BBB" w14:textId="77777777" w:rsidR="00031528" w:rsidRPr="00506309" w:rsidRDefault="00031528" w:rsidP="002C5927">
            <w:pPr>
              <w:jc w:val="center"/>
              <w:rPr>
                <w:b/>
                <w:bCs/>
              </w:rPr>
            </w:pPr>
            <w:r>
              <w:rPr>
                <w:b/>
                <w:bCs/>
              </w:rPr>
              <w:t xml:space="preserve">Amazon Fulfilment Cost </w:t>
            </w:r>
          </w:p>
        </w:tc>
        <w:tc>
          <w:tcPr>
            <w:tcW w:w="1935" w:type="dxa"/>
            <w:shd w:val="clear" w:color="auto" w:fill="E5DFEC" w:themeFill="accent4" w:themeFillTint="33"/>
            <w:vAlign w:val="center"/>
          </w:tcPr>
          <w:p w14:paraId="72C5C98F" w14:textId="77777777" w:rsidR="00031528" w:rsidRPr="008901B7" w:rsidRDefault="00031528" w:rsidP="002C5927">
            <w:pPr>
              <w:jc w:val="center"/>
              <w:rPr>
                <w:b/>
                <w:bCs/>
                <w:sz w:val="28"/>
              </w:rPr>
            </w:pPr>
            <w:r>
              <w:rPr>
                <w:b/>
                <w:bCs/>
                <w:sz w:val="28"/>
              </w:rPr>
              <w:t>50000</w:t>
            </w:r>
          </w:p>
        </w:tc>
      </w:tr>
      <w:tr w:rsidR="00031528" w14:paraId="464CB143" w14:textId="77777777" w:rsidTr="002C5927">
        <w:trPr>
          <w:trHeight w:val="720"/>
          <w:jc w:val="center"/>
        </w:trPr>
        <w:tc>
          <w:tcPr>
            <w:tcW w:w="4788" w:type="dxa"/>
            <w:shd w:val="clear" w:color="auto" w:fill="C2D69B" w:themeFill="accent3" w:themeFillTint="99"/>
            <w:vAlign w:val="center"/>
          </w:tcPr>
          <w:p w14:paraId="2C4514BE" w14:textId="77777777" w:rsidR="00031528" w:rsidRPr="00600022" w:rsidRDefault="00031528" w:rsidP="002C5927">
            <w:pPr>
              <w:jc w:val="center"/>
              <w:rPr>
                <w:b/>
                <w:bCs/>
              </w:rPr>
            </w:pPr>
            <w:r w:rsidRPr="00600022">
              <w:rPr>
                <w:b/>
                <w:bCs/>
              </w:rPr>
              <w:t>Total</w:t>
            </w:r>
          </w:p>
        </w:tc>
        <w:tc>
          <w:tcPr>
            <w:tcW w:w="1935" w:type="dxa"/>
            <w:shd w:val="clear" w:color="auto" w:fill="E5DFEC" w:themeFill="accent4" w:themeFillTint="33"/>
            <w:vAlign w:val="center"/>
          </w:tcPr>
          <w:p w14:paraId="71398268" w14:textId="77777777" w:rsidR="00031528" w:rsidRPr="008901B7" w:rsidRDefault="00031528" w:rsidP="002C5927">
            <w:pPr>
              <w:jc w:val="center"/>
              <w:rPr>
                <w:b/>
                <w:bCs/>
                <w:sz w:val="28"/>
                <w:u w:val="single"/>
              </w:rPr>
            </w:pPr>
            <w:r>
              <w:rPr>
                <w:b/>
                <w:bCs/>
                <w:sz w:val="28"/>
                <w:u w:val="single"/>
              </w:rPr>
              <w:t>355000</w:t>
            </w:r>
          </w:p>
        </w:tc>
      </w:tr>
      <w:tr w:rsidR="00031528" w14:paraId="1AEC2248" w14:textId="77777777" w:rsidTr="00600022">
        <w:trPr>
          <w:trHeight w:val="1169"/>
          <w:jc w:val="center"/>
        </w:trPr>
        <w:tc>
          <w:tcPr>
            <w:tcW w:w="4788" w:type="dxa"/>
            <w:shd w:val="clear" w:color="auto" w:fill="C2D69B" w:themeFill="accent3" w:themeFillTint="99"/>
            <w:vAlign w:val="center"/>
          </w:tcPr>
          <w:p w14:paraId="07393D52" w14:textId="77777777" w:rsidR="00031528" w:rsidRPr="00600022" w:rsidRDefault="00031528" w:rsidP="00031528">
            <w:pPr>
              <w:jc w:val="center"/>
              <w:rPr>
                <w:b/>
                <w:bCs/>
              </w:rPr>
            </w:pPr>
            <w:r w:rsidRPr="00600022">
              <w:rPr>
                <w:b/>
                <w:bCs/>
              </w:rPr>
              <w:t>Per Unit Cost(355000/65000)</w:t>
            </w:r>
          </w:p>
        </w:tc>
        <w:tc>
          <w:tcPr>
            <w:tcW w:w="1935" w:type="dxa"/>
            <w:shd w:val="clear" w:color="auto" w:fill="E5DFEC" w:themeFill="accent4" w:themeFillTint="33"/>
            <w:vAlign w:val="center"/>
          </w:tcPr>
          <w:p w14:paraId="39F22E6F" w14:textId="77777777" w:rsidR="00031528" w:rsidRPr="008901B7" w:rsidRDefault="00031528" w:rsidP="002C5927">
            <w:pPr>
              <w:jc w:val="center"/>
              <w:rPr>
                <w:b/>
                <w:bCs/>
                <w:sz w:val="28"/>
                <w:u w:val="single"/>
              </w:rPr>
            </w:pPr>
            <w:r>
              <w:rPr>
                <w:b/>
                <w:bCs/>
                <w:sz w:val="28"/>
                <w:u w:val="single"/>
              </w:rPr>
              <w:t>5.46</w:t>
            </w:r>
          </w:p>
        </w:tc>
      </w:tr>
    </w:tbl>
    <w:p w14:paraId="6FEBE258" w14:textId="77777777" w:rsidR="00031528" w:rsidRDefault="00031528" w:rsidP="00031528">
      <w:pPr>
        <w:rPr>
          <w:b/>
          <w:bCs/>
        </w:rPr>
      </w:pPr>
    </w:p>
    <w:p w14:paraId="47574108" w14:textId="77777777" w:rsidR="00031528" w:rsidRDefault="00031528" w:rsidP="00031528">
      <w:pPr>
        <w:rPr>
          <w:b/>
          <w:bCs/>
        </w:rPr>
      </w:pPr>
    </w:p>
    <w:p w14:paraId="79669B81" w14:textId="77777777" w:rsidR="00600022" w:rsidRDefault="00600022" w:rsidP="00031528">
      <w:pPr>
        <w:rPr>
          <w:b/>
          <w:bCs/>
        </w:rPr>
      </w:pPr>
    </w:p>
    <w:p w14:paraId="7068AEA1" w14:textId="77777777" w:rsidR="00600022" w:rsidRDefault="00600022" w:rsidP="00031528">
      <w:pPr>
        <w:rPr>
          <w:b/>
          <w:bCs/>
        </w:rPr>
      </w:pPr>
    </w:p>
    <w:p w14:paraId="7B003F9C" w14:textId="77777777" w:rsidR="00031528" w:rsidRPr="00EE6C90" w:rsidRDefault="00031528" w:rsidP="00031528">
      <w:r w:rsidRPr="00EE6C90">
        <w:rPr>
          <w:b/>
          <w:bCs/>
        </w:rPr>
        <w:t>Total Cost and Total Revenue Calculation</w:t>
      </w:r>
      <w:r>
        <w:t xml:space="preserve">: </w:t>
      </w:r>
    </w:p>
    <w:tbl>
      <w:tblPr>
        <w:tblStyle w:val="TableGrid"/>
        <w:tblW w:w="0" w:type="auto"/>
        <w:tblLook w:val="04A0" w:firstRow="1" w:lastRow="0" w:firstColumn="1" w:lastColumn="0" w:noHBand="0" w:noVBand="1"/>
      </w:tblPr>
      <w:tblGrid>
        <w:gridCol w:w="3117"/>
        <w:gridCol w:w="3123"/>
        <w:gridCol w:w="3110"/>
      </w:tblGrid>
      <w:tr w:rsidR="00031528" w:rsidRPr="00EE6C90" w14:paraId="6D2BE8A4" w14:textId="77777777" w:rsidTr="002C5927">
        <w:trPr>
          <w:trHeight w:val="720"/>
        </w:trPr>
        <w:tc>
          <w:tcPr>
            <w:tcW w:w="3192" w:type="dxa"/>
            <w:shd w:val="clear" w:color="auto" w:fill="D9D9D9" w:themeFill="background1" w:themeFillShade="D9"/>
            <w:vAlign w:val="center"/>
          </w:tcPr>
          <w:p w14:paraId="53953DE1" w14:textId="77777777" w:rsidR="00031528" w:rsidRPr="00EE6C90" w:rsidRDefault="00031528" w:rsidP="002C5927">
            <w:pPr>
              <w:jc w:val="center"/>
              <w:rPr>
                <w:b/>
                <w:bCs/>
              </w:rPr>
            </w:pPr>
            <w:r w:rsidRPr="00EE6C90">
              <w:rPr>
                <w:b/>
                <w:bCs/>
              </w:rPr>
              <w:t>Particulars</w:t>
            </w:r>
          </w:p>
        </w:tc>
        <w:tc>
          <w:tcPr>
            <w:tcW w:w="3192" w:type="dxa"/>
            <w:shd w:val="clear" w:color="auto" w:fill="D9D9D9" w:themeFill="background1" w:themeFillShade="D9"/>
            <w:vAlign w:val="center"/>
          </w:tcPr>
          <w:p w14:paraId="1F73C478" w14:textId="77777777" w:rsidR="00031528" w:rsidRPr="00EE6C90" w:rsidRDefault="00031528" w:rsidP="002C5927">
            <w:pPr>
              <w:jc w:val="center"/>
              <w:rPr>
                <w:b/>
                <w:bCs/>
              </w:rPr>
            </w:pPr>
            <w:r w:rsidRPr="00EE6C90">
              <w:rPr>
                <w:b/>
                <w:bCs/>
              </w:rPr>
              <w:t>Calculations</w:t>
            </w:r>
          </w:p>
        </w:tc>
        <w:tc>
          <w:tcPr>
            <w:tcW w:w="3192" w:type="dxa"/>
            <w:shd w:val="clear" w:color="auto" w:fill="D9D9D9" w:themeFill="background1" w:themeFillShade="D9"/>
            <w:vAlign w:val="center"/>
          </w:tcPr>
          <w:p w14:paraId="3745005E" w14:textId="77777777" w:rsidR="00031528" w:rsidRPr="00EE6C90" w:rsidRDefault="00031528" w:rsidP="002C5927">
            <w:pPr>
              <w:jc w:val="center"/>
              <w:rPr>
                <w:b/>
                <w:bCs/>
              </w:rPr>
            </w:pPr>
            <w:r w:rsidRPr="00EE6C90">
              <w:rPr>
                <w:b/>
                <w:bCs/>
              </w:rPr>
              <w:t>Amount</w:t>
            </w:r>
          </w:p>
        </w:tc>
      </w:tr>
      <w:tr w:rsidR="00031528" w:rsidRPr="00EE6C90" w14:paraId="1B4F9517" w14:textId="77777777" w:rsidTr="002C5927">
        <w:trPr>
          <w:trHeight w:val="720"/>
        </w:trPr>
        <w:tc>
          <w:tcPr>
            <w:tcW w:w="3192" w:type="dxa"/>
            <w:shd w:val="clear" w:color="auto" w:fill="A6A6A6" w:themeFill="background1" w:themeFillShade="A6"/>
            <w:vAlign w:val="center"/>
          </w:tcPr>
          <w:p w14:paraId="4888DB41" w14:textId="77777777" w:rsidR="00031528" w:rsidRPr="00EE6C90" w:rsidRDefault="00031528" w:rsidP="002C5927">
            <w:pPr>
              <w:jc w:val="center"/>
              <w:rPr>
                <w:b/>
                <w:bCs/>
              </w:rPr>
            </w:pPr>
            <w:r w:rsidRPr="00EE6C90">
              <w:rPr>
                <w:b/>
                <w:bCs/>
              </w:rPr>
              <w:t>Fixed Cost</w:t>
            </w:r>
          </w:p>
        </w:tc>
        <w:tc>
          <w:tcPr>
            <w:tcW w:w="3192" w:type="dxa"/>
            <w:shd w:val="clear" w:color="auto" w:fill="D6E3BC" w:themeFill="accent3" w:themeFillTint="66"/>
            <w:vAlign w:val="center"/>
          </w:tcPr>
          <w:p w14:paraId="45503A3C" w14:textId="77777777" w:rsidR="00031528" w:rsidRPr="00EE6C90" w:rsidRDefault="00031528" w:rsidP="002C5927">
            <w:pPr>
              <w:jc w:val="center"/>
              <w:rPr>
                <w:b/>
                <w:bCs/>
              </w:rPr>
            </w:pPr>
          </w:p>
        </w:tc>
        <w:tc>
          <w:tcPr>
            <w:tcW w:w="3192" w:type="dxa"/>
            <w:shd w:val="clear" w:color="auto" w:fill="D6E3BC" w:themeFill="accent3" w:themeFillTint="66"/>
            <w:vAlign w:val="center"/>
          </w:tcPr>
          <w:p w14:paraId="31D6DFAC" w14:textId="77777777" w:rsidR="00031528" w:rsidRPr="00EE6C90" w:rsidRDefault="00031528" w:rsidP="002C5927">
            <w:pPr>
              <w:jc w:val="center"/>
              <w:rPr>
                <w:b/>
                <w:bCs/>
              </w:rPr>
            </w:pPr>
            <w:r>
              <w:rPr>
                <w:b/>
                <w:bCs/>
              </w:rPr>
              <w:t>355000</w:t>
            </w:r>
          </w:p>
        </w:tc>
      </w:tr>
      <w:tr w:rsidR="00031528" w:rsidRPr="00EE6C90" w14:paraId="678F3259" w14:textId="77777777" w:rsidTr="002C5927">
        <w:trPr>
          <w:trHeight w:val="720"/>
        </w:trPr>
        <w:tc>
          <w:tcPr>
            <w:tcW w:w="3192" w:type="dxa"/>
            <w:shd w:val="clear" w:color="auto" w:fill="A6A6A6" w:themeFill="background1" w:themeFillShade="A6"/>
            <w:vAlign w:val="center"/>
          </w:tcPr>
          <w:p w14:paraId="57175165" w14:textId="77777777" w:rsidR="00031528" w:rsidRPr="00EE6C90" w:rsidRDefault="00031528" w:rsidP="002C5927">
            <w:pPr>
              <w:jc w:val="center"/>
              <w:rPr>
                <w:b/>
                <w:bCs/>
              </w:rPr>
            </w:pPr>
            <w:r w:rsidRPr="00EE6C90">
              <w:rPr>
                <w:b/>
                <w:bCs/>
              </w:rPr>
              <w:t>Variable Cost</w:t>
            </w:r>
          </w:p>
        </w:tc>
        <w:tc>
          <w:tcPr>
            <w:tcW w:w="3192" w:type="dxa"/>
            <w:shd w:val="clear" w:color="auto" w:fill="D6E3BC" w:themeFill="accent3" w:themeFillTint="66"/>
            <w:vAlign w:val="center"/>
          </w:tcPr>
          <w:p w14:paraId="349A78D1" w14:textId="77777777" w:rsidR="00031528" w:rsidRPr="00EE6C90" w:rsidRDefault="00031528" w:rsidP="00031528">
            <w:pPr>
              <w:jc w:val="center"/>
              <w:rPr>
                <w:b/>
                <w:bCs/>
              </w:rPr>
            </w:pPr>
            <w:r w:rsidRPr="00EE6C90">
              <w:rPr>
                <w:b/>
                <w:bCs/>
              </w:rPr>
              <w:t>10.5*</w:t>
            </w:r>
            <w:r>
              <w:rPr>
                <w:b/>
                <w:bCs/>
              </w:rPr>
              <w:t>65000</w:t>
            </w:r>
          </w:p>
        </w:tc>
        <w:tc>
          <w:tcPr>
            <w:tcW w:w="3192" w:type="dxa"/>
            <w:shd w:val="clear" w:color="auto" w:fill="D6E3BC" w:themeFill="accent3" w:themeFillTint="66"/>
            <w:vAlign w:val="center"/>
          </w:tcPr>
          <w:p w14:paraId="2519BDB3" w14:textId="77777777" w:rsidR="00031528" w:rsidRPr="00EE6C90" w:rsidRDefault="00031528" w:rsidP="002C5927">
            <w:pPr>
              <w:jc w:val="center"/>
              <w:rPr>
                <w:b/>
                <w:bCs/>
              </w:rPr>
            </w:pPr>
            <w:r>
              <w:rPr>
                <w:b/>
                <w:bCs/>
              </w:rPr>
              <w:t>682</w:t>
            </w:r>
            <w:r w:rsidRPr="00EE6C90">
              <w:rPr>
                <w:b/>
                <w:bCs/>
              </w:rPr>
              <w:t>500</w:t>
            </w:r>
          </w:p>
        </w:tc>
      </w:tr>
      <w:tr w:rsidR="00031528" w:rsidRPr="00EE6C90" w14:paraId="0CD9D5E9" w14:textId="77777777" w:rsidTr="002C5927">
        <w:trPr>
          <w:trHeight w:val="720"/>
        </w:trPr>
        <w:tc>
          <w:tcPr>
            <w:tcW w:w="3192" w:type="dxa"/>
            <w:shd w:val="clear" w:color="auto" w:fill="A6A6A6" w:themeFill="background1" w:themeFillShade="A6"/>
            <w:vAlign w:val="center"/>
          </w:tcPr>
          <w:p w14:paraId="7B8B749E" w14:textId="77777777" w:rsidR="00031528" w:rsidRPr="00EE6C90" w:rsidRDefault="00031528" w:rsidP="002C5927">
            <w:pPr>
              <w:jc w:val="center"/>
              <w:rPr>
                <w:b/>
                <w:bCs/>
              </w:rPr>
            </w:pPr>
            <w:r w:rsidRPr="00EE6C90">
              <w:rPr>
                <w:b/>
                <w:bCs/>
              </w:rPr>
              <w:t>Total Cost</w:t>
            </w:r>
          </w:p>
        </w:tc>
        <w:tc>
          <w:tcPr>
            <w:tcW w:w="3192" w:type="dxa"/>
            <w:shd w:val="clear" w:color="auto" w:fill="D6E3BC" w:themeFill="accent3" w:themeFillTint="66"/>
            <w:vAlign w:val="center"/>
          </w:tcPr>
          <w:p w14:paraId="3005CE01" w14:textId="77777777" w:rsidR="00031528" w:rsidRPr="00EE6C90" w:rsidRDefault="00031528" w:rsidP="002C5927">
            <w:pPr>
              <w:jc w:val="center"/>
              <w:rPr>
                <w:b/>
                <w:bCs/>
              </w:rPr>
            </w:pPr>
          </w:p>
        </w:tc>
        <w:tc>
          <w:tcPr>
            <w:tcW w:w="3192" w:type="dxa"/>
            <w:shd w:val="clear" w:color="auto" w:fill="D6E3BC" w:themeFill="accent3" w:themeFillTint="66"/>
            <w:vAlign w:val="center"/>
          </w:tcPr>
          <w:p w14:paraId="69BCD8E6" w14:textId="77777777" w:rsidR="00031528" w:rsidRPr="00EE6C90" w:rsidRDefault="00031528" w:rsidP="002C5927">
            <w:pPr>
              <w:jc w:val="center"/>
              <w:rPr>
                <w:b/>
                <w:bCs/>
                <w:i/>
                <w:iCs/>
                <w:sz w:val="28"/>
                <w:u w:val="single"/>
              </w:rPr>
            </w:pPr>
            <w:r>
              <w:rPr>
                <w:b/>
                <w:bCs/>
                <w:i/>
                <w:iCs/>
                <w:sz w:val="28"/>
                <w:u w:val="single"/>
              </w:rPr>
              <w:t>1037500</w:t>
            </w:r>
          </w:p>
        </w:tc>
      </w:tr>
      <w:tr w:rsidR="00031528" w:rsidRPr="00EE6C90" w14:paraId="6835DBC6" w14:textId="77777777" w:rsidTr="002C5927">
        <w:trPr>
          <w:trHeight w:val="720"/>
        </w:trPr>
        <w:tc>
          <w:tcPr>
            <w:tcW w:w="3192" w:type="dxa"/>
            <w:shd w:val="clear" w:color="auto" w:fill="A6A6A6" w:themeFill="background1" w:themeFillShade="A6"/>
            <w:vAlign w:val="center"/>
          </w:tcPr>
          <w:p w14:paraId="1BF003C5" w14:textId="77777777" w:rsidR="00031528" w:rsidRPr="00EE6C90" w:rsidRDefault="00031528" w:rsidP="002C5927">
            <w:pPr>
              <w:jc w:val="center"/>
              <w:rPr>
                <w:b/>
                <w:bCs/>
              </w:rPr>
            </w:pPr>
            <w:r w:rsidRPr="00EE6C90">
              <w:rPr>
                <w:b/>
                <w:bCs/>
              </w:rPr>
              <w:t>Total Revenues</w:t>
            </w:r>
          </w:p>
        </w:tc>
        <w:tc>
          <w:tcPr>
            <w:tcW w:w="3192" w:type="dxa"/>
            <w:shd w:val="clear" w:color="auto" w:fill="D6E3BC" w:themeFill="accent3" w:themeFillTint="66"/>
            <w:vAlign w:val="center"/>
          </w:tcPr>
          <w:p w14:paraId="61CD51EA" w14:textId="77777777" w:rsidR="00031528" w:rsidRPr="00EE6C90" w:rsidRDefault="00031528" w:rsidP="00031528">
            <w:pPr>
              <w:jc w:val="center"/>
              <w:rPr>
                <w:b/>
                <w:bCs/>
              </w:rPr>
            </w:pPr>
            <w:r w:rsidRPr="00EE6C90">
              <w:rPr>
                <w:b/>
                <w:bCs/>
              </w:rPr>
              <w:t>20*</w:t>
            </w:r>
            <w:r>
              <w:rPr>
                <w:b/>
                <w:bCs/>
              </w:rPr>
              <w:t>65000</w:t>
            </w:r>
          </w:p>
        </w:tc>
        <w:tc>
          <w:tcPr>
            <w:tcW w:w="3192" w:type="dxa"/>
            <w:shd w:val="clear" w:color="auto" w:fill="D6E3BC" w:themeFill="accent3" w:themeFillTint="66"/>
            <w:vAlign w:val="center"/>
          </w:tcPr>
          <w:p w14:paraId="1CCC6470" w14:textId="77777777" w:rsidR="00031528" w:rsidRPr="00EE6C90" w:rsidRDefault="00031528" w:rsidP="00031528">
            <w:pPr>
              <w:jc w:val="center"/>
              <w:rPr>
                <w:b/>
                <w:bCs/>
                <w:i/>
                <w:iCs/>
                <w:sz w:val="28"/>
                <w:u w:val="single"/>
              </w:rPr>
            </w:pPr>
            <w:r>
              <w:rPr>
                <w:b/>
                <w:bCs/>
                <w:i/>
                <w:iCs/>
                <w:sz w:val="28"/>
                <w:u w:val="single"/>
              </w:rPr>
              <w:t>13</w:t>
            </w:r>
            <w:r w:rsidRPr="00EE6C90">
              <w:rPr>
                <w:b/>
                <w:bCs/>
                <w:i/>
                <w:iCs/>
                <w:sz w:val="28"/>
                <w:u w:val="single"/>
              </w:rPr>
              <w:t>00000</w:t>
            </w:r>
          </w:p>
        </w:tc>
      </w:tr>
      <w:tr w:rsidR="00031528" w:rsidRPr="00EE6C90" w14:paraId="68A68D2E" w14:textId="77777777" w:rsidTr="002C5927">
        <w:trPr>
          <w:trHeight w:val="720"/>
        </w:trPr>
        <w:tc>
          <w:tcPr>
            <w:tcW w:w="3192" w:type="dxa"/>
            <w:shd w:val="clear" w:color="auto" w:fill="A6A6A6" w:themeFill="background1" w:themeFillShade="A6"/>
            <w:vAlign w:val="center"/>
          </w:tcPr>
          <w:p w14:paraId="753D38E2" w14:textId="77777777" w:rsidR="00031528" w:rsidRPr="00EE6C90" w:rsidRDefault="00031528" w:rsidP="002C5927">
            <w:pPr>
              <w:jc w:val="center"/>
              <w:rPr>
                <w:b/>
                <w:bCs/>
              </w:rPr>
            </w:pPr>
            <w:r>
              <w:rPr>
                <w:b/>
                <w:bCs/>
              </w:rPr>
              <w:t>Profit</w:t>
            </w:r>
          </w:p>
        </w:tc>
        <w:tc>
          <w:tcPr>
            <w:tcW w:w="3192" w:type="dxa"/>
            <w:shd w:val="clear" w:color="auto" w:fill="D6E3BC" w:themeFill="accent3" w:themeFillTint="66"/>
            <w:vAlign w:val="center"/>
          </w:tcPr>
          <w:p w14:paraId="48BC1CE7" w14:textId="77777777" w:rsidR="00031528" w:rsidRPr="00EE6C90" w:rsidRDefault="00031528" w:rsidP="00031528">
            <w:pPr>
              <w:jc w:val="center"/>
              <w:rPr>
                <w:b/>
                <w:bCs/>
              </w:rPr>
            </w:pPr>
          </w:p>
        </w:tc>
        <w:tc>
          <w:tcPr>
            <w:tcW w:w="3192" w:type="dxa"/>
            <w:shd w:val="clear" w:color="auto" w:fill="D6E3BC" w:themeFill="accent3" w:themeFillTint="66"/>
            <w:vAlign w:val="center"/>
          </w:tcPr>
          <w:p w14:paraId="73ADABD9" w14:textId="77777777" w:rsidR="00031528" w:rsidRDefault="00031528" w:rsidP="00031528">
            <w:pPr>
              <w:jc w:val="center"/>
              <w:rPr>
                <w:b/>
                <w:bCs/>
                <w:i/>
                <w:iCs/>
                <w:sz w:val="28"/>
                <w:u w:val="single"/>
              </w:rPr>
            </w:pPr>
            <w:r>
              <w:rPr>
                <w:b/>
                <w:bCs/>
                <w:i/>
                <w:iCs/>
                <w:sz w:val="28"/>
                <w:u w:val="single"/>
              </w:rPr>
              <w:t>262500</w:t>
            </w:r>
          </w:p>
        </w:tc>
      </w:tr>
    </w:tbl>
    <w:p w14:paraId="58830689" w14:textId="77777777" w:rsidR="00031528" w:rsidRDefault="00031528" w:rsidP="00031528">
      <w:r w:rsidRPr="00EE6C90">
        <w:rPr>
          <w:b/>
          <w:bCs/>
        </w:rPr>
        <w:t>BEP Calculation</w:t>
      </w:r>
      <w:r>
        <w:t>:</w:t>
      </w:r>
    </w:p>
    <w:tbl>
      <w:tblPr>
        <w:tblStyle w:val="TableGrid"/>
        <w:tblW w:w="0" w:type="auto"/>
        <w:tblLook w:val="04A0" w:firstRow="1" w:lastRow="0" w:firstColumn="1" w:lastColumn="0" w:noHBand="0" w:noVBand="1"/>
      </w:tblPr>
      <w:tblGrid>
        <w:gridCol w:w="3134"/>
        <w:gridCol w:w="3118"/>
        <w:gridCol w:w="3098"/>
      </w:tblGrid>
      <w:tr w:rsidR="00031528" w:rsidRPr="00BC41BF" w14:paraId="32A2659D" w14:textId="77777777" w:rsidTr="002C5927">
        <w:trPr>
          <w:trHeight w:val="864"/>
        </w:trPr>
        <w:tc>
          <w:tcPr>
            <w:tcW w:w="3192" w:type="dxa"/>
            <w:shd w:val="clear" w:color="auto" w:fill="CCC0D9" w:themeFill="accent4" w:themeFillTint="66"/>
            <w:vAlign w:val="center"/>
          </w:tcPr>
          <w:p w14:paraId="359E9408" w14:textId="77777777" w:rsidR="00031528" w:rsidRPr="00BC41BF" w:rsidRDefault="00031528" w:rsidP="002C5927">
            <w:pPr>
              <w:jc w:val="center"/>
              <w:rPr>
                <w:b/>
                <w:bCs/>
                <w:szCs w:val="24"/>
              </w:rPr>
            </w:pPr>
            <w:r>
              <w:rPr>
                <w:b/>
                <w:bCs/>
                <w:szCs w:val="24"/>
              </w:rPr>
              <w:t>Particulars</w:t>
            </w:r>
          </w:p>
        </w:tc>
        <w:tc>
          <w:tcPr>
            <w:tcW w:w="3192" w:type="dxa"/>
            <w:shd w:val="clear" w:color="auto" w:fill="CCC0D9" w:themeFill="accent4" w:themeFillTint="66"/>
            <w:vAlign w:val="center"/>
          </w:tcPr>
          <w:p w14:paraId="1FA1BDB7" w14:textId="77777777" w:rsidR="00031528" w:rsidRPr="00BC41BF" w:rsidRDefault="00031528" w:rsidP="002C5927">
            <w:pPr>
              <w:jc w:val="center"/>
              <w:rPr>
                <w:b/>
                <w:bCs/>
                <w:szCs w:val="24"/>
              </w:rPr>
            </w:pPr>
            <w:r>
              <w:rPr>
                <w:b/>
                <w:bCs/>
                <w:szCs w:val="24"/>
              </w:rPr>
              <w:t>Calculations</w:t>
            </w:r>
          </w:p>
        </w:tc>
        <w:tc>
          <w:tcPr>
            <w:tcW w:w="3192" w:type="dxa"/>
            <w:shd w:val="clear" w:color="auto" w:fill="CCC0D9" w:themeFill="accent4" w:themeFillTint="66"/>
            <w:vAlign w:val="center"/>
          </w:tcPr>
          <w:p w14:paraId="1AF7E1E9" w14:textId="77777777" w:rsidR="00031528" w:rsidRPr="00BC41BF" w:rsidRDefault="00031528" w:rsidP="002C5927">
            <w:pPr>
              <w:jc w:val="center"/>
              <w:rPr>
                <w:b/>
                <w:bCs/>
                <w:szCs w:val="24"/>
              </w:rPr>
            </w:pPr>
            <w:r>
              <w:rPr>
                <w:b/>
                <w:bCs/>
                <w:szCs w:val="24"/>
              </w:rPr>
              <w:t>Amount</w:t>
            </w:r>
          </w:p>
        </w:tc>
      </w:tr>
      <w:tr w:rsidR="00031528" w:rsidRPr="00BC41BF" w14:paraId="44DFF3AA" w14:textId="77777777" w:rsidTr="002C5927">
        <w:trPr>
          <w:trHeight w:val="864"/>
        </w:trPr>
        <w:tc>
          <w:tcPr>
            <w:tcW w:w="3192" w:type="dxa"/>
            <w:shd w:val="clear" w:color="auto" w:fill="E5DFEC" w:themeFill="accent4" w:themeFillTint="33"/>
            <w:vAlign w:val="center"/>
          </w:tcPr>
          <w:p w14:paraId="1B20F3D5" w14:textId="77777777" w:rsidR="00031528" w:rsidRPr="00BC41BF" w:rsidRDefault="00031528" w:rsidP="002C5927">
            <w:pPr>
              <w:jc w:val="center"/>
              <w:rPr>
                <w:b/>
                <w:bCs/>
                <w:szCs w:val="24"/>
              </w:rPr>
            </w:pPr>
            <w:r w:rsidRPr="00BC41BF">
              <w:rPr>
                <w:b/>
                <w:bCs/>
                <w:szCs w:val="24"/>
              </w:rPr>
              <w:t>Fixed Costs</w:t>
            </w:r>
          </w:p>
        </w:tc>
        <w:tc>
          <w:tcPr>
            <w:tcW w:w="3192" w:type="dxa"/>
            <w:shd w:val="clear" w:color="auto" w:fill="D6E3BC" w:themeFill="accent3" w:themeFillTint="66"/>
            <w:vAlign w:val="center"/>
          </w:tcPr>
          <w:p w14:paraId="5A36E3E8" w14:textId="77777777" w:rsidR="00031528" w:rsidRPr="00BC41BF" w:rsidRDefault="00031528" w:rsidP="002C5927">
            <w:pPr>
              <w:jc w:val="center"/>
              <w:rPr>
                <w:b/>
                <w:bCs/>
                <w:szCs w:val="24"/>
              </w:rPr>
            </w:pPr>
          </w:p>
        </w:tc>
        <w:tc>
          <w:tcPr>
            <w:tcW w:w="3192" w:type="dxa"/>
            <w:shd w:val="clear" w:color="auto" w:fill="D6E3BC" w:themeFill="accent3" w:themeFillTint="66"/>
            <w:vAlign w:val="center"/>
          </w:tcPr>
          <w:p w14:paraId="06D21799" w14:textId="77777777" w:rsidR="00031528" w:rsidRPr="00BC41BF" w:rsidRDefault="00031528" w:rsidP="002C5927">
            <w:pPr>
              <w:jc w:val="center"/>
              <w:rPr>
                <w:b/>
                <w:bCs/>
                <w:szCs w:val="24"/>
              </w:rPr>
            </w:pPr>
            <w:r>
              <w:rPr>
                <w:b/>
                <w:bCs/>
                <w:szCs w:val="24"/>
              </w:rPr>
              <w:t>355000</w:t>
            </w:r>
          </w:p>
        </w:tc>
      </w:tr>
      <w:tr w:rsidR="00031528" w:rsidRPr="00BC41BF" w14:paraId="049CE69F" w14:textId="77777777" w:rsidTr="002C5927">
        <w:trPr>
          <w:trHeight w:val="864"/>
        </w:trPr>
        <w:tc>
          <w:tcPr>
            <w:tcW w:w="3192" w:type="dxa"/>
            <w:shd w:val="clear" w:color="auto" w:fill="E5DFEC" w:themeFill="accent4" w:themeFillTint="33"/>
            <w:vAlign w:val="center"/>
          </w:tcPr>
          <w:p w14:paraId="5E93AB9B" w14:textId="77777777" w:rsidR="00031528" w:rsidRPr="00BC41BF" w:rsidRDefault="00031528" w:rsidP="002C5927">
            <w:pPr>
              <w:jc w:val="center"/>
              <w:rPr>
                <w:b/>
                <w:bCs/>
                <w:szCs w:val="24"/>
              </w:rPr>
            </w:pPr>
            <w:r w:rsidRPr="00BC41BF">
              <w:rPr>
                <w:b/>
                <w:bCs/>
                <w:szCs w:val="24"/>
              </w:rPr>
              <w:t>Variable costs</w:t>
            </w:r>
            <w:r>
              <w:rPr>
                <w:b/>
                <w:bCs/>
                <w:szCs w:val="24"/>
              </w:rPr>
              <w:t xml:space="preserve"> Per Unit</w:t>
            </w:r>
          </w:p>
        </w:tc>
        <w:tc>
          <w:tcPr>
            <w:tcW w:w="3192" w:type="dxa"/>
            <w:shd w:val="clear" w:color="auto" w:fill="D6E3BC" w:themeFill="accent3" w:themeFillTint="66"/>
            <w:vAlign w:val="center"/>
          </w:tcPr>
          <w:p w14:paraId="622B33E5" w14:textId="77777777" w:rsidR="00031528" w:rsidRPr="00BC41BF" w:rsidRDefault="00031528" w:rsidP="002C5927">
            <w:pPr>
              <w:jc w:val="center"/>
              <w:rPr>
                <w:b/>
                <w:bCs/>
                <w:szCs w:val="24"/>
              </w:rPr>
            </w:pPr>
          </w:p>
        </w:tc>
        <w:tc>
          <w:tcPr>
            <w:tcW w:w="3192" w:type="dxa"/>
            <w:shd w:val="clear" w:color="auto" w:fill="D6E3BC" w:themeFill="accent3" w:themeFillTint="66"/>
            <w:vAlign w:val="center"/>
          </w:tcPr>
          <w:p w14:paraId="2E72C92F" w14:textId="77777777" w:rsidR="00031528" w:rsidRPr="00BC41BF" w:rsidRDefault="00031528" w:rsidP="002C5927">
            <w:pPr>
              <w:jc w:val="center"/>
              <w:rPr>
                <w:b/>
                <w:bCs/>
                <w:szCs w:val="24"/>
              </w:rPr>
            </w:pPr>
            <w:r>
              <w:rPr>
                <w:b/>
                <w:bCs/>
                <w:szCs w:val="24"/>
              </w:rPr>
              <w:t>10.5</w:t>
            </w:r>
          </w:p>
        </w:tc>
      </w:tr>
      <w:tr w:rsidR="00031528" w:rsidRPr="00BC41BF" w14:paraId="05276881" w14:textId="77777777" w:rsidTr="002C5927">
        <w:trPr>
          <w:trHeight w:val="864"/>
        </w:trPr>
        <w:tc>
          <w:tcPr>
            <w:tcW w:w="3192" w:type="dxa"/>
            <w:shd w:val="clear" w:color="auto" w:fill="E5DFEC" w:themeFill="accent4" w:themeFillTint="33"/>
            <w:vAlign w:val="center"/>
          </w:tcPr>
          <w:p w14:paraId="12480D60" w14:textId="77777777" w:rsidR="00031528" w:rsidRPr="00BC41BF" w:rsidRDefault="00031528" w:rsidP="002C5927">
            <w:pPr>
              <w:jc w:val="center"/>
              <w:rPr>
                <w:b/>
                <w:bCs/>
                <w:szCs w:val="24"/>
              </w:rPr>
            </w:pPr>
            <w:r w:rsidRPr="00BC41BF">
              <w:rPr>
                <w:b/>
                <w:bCs/>
                <w:szCs w:val="24"/>
              </w:rPr>
              <w:t>Selling Price</w:t>
            </w:r>
            <w:r>
              <w:rPr>
                <w:b/>
                <w:bCs/>
                <w:szCs w:val="24"/>
              </w:rPr>
              <w:t xml:space="preserve"> per Unit</w:t>
            </w:r>
          </w:p>
        </w:tc>
        <w:tc>
          <w:tcPr>
            <w:tcW w:w="3192" w:type="dxa"/>
            <w:shd w:val="clear" w:color="auto" w:fill="D6E3BC" w:themeFill="accent3" w:themeFillTint="66"/>
            <w:vAlign w:val="center"/>
          </w:tcPr>
          <w:p w14:paraId="7135C469" w14:textId="77777777" w:rsidR="00031528" w:rsidRPr="00BC41BF" w:rsidRDefault="00031528" w:rsidP="002C5927">
            <w:pPr>
              <w:jc w:val="center"/>
              <w:rPr>
                <w:b/>
                <w:bCs/>
                <w:szCs w:val="24"/>
              </w:rPr>
            </w:pPr>
          </w:p>
        </w:tc>
        <w:tc>
          <w:tcPr>
            <w:tcW w:w="3192" w:type="dxa"/>
            <w:shd w:val="clear" w:color="auto" w:fill="D6E3BC" w:themeFill="accent3" w:themeFillTint="66"/>
            <w:vAlign w:val="center"/>
          </w:tcPr>
          <w:p w14:paraId="36BCD440" w14:textId="77777777" w:rsidR="00031528" w:rsidRPr="00BC41BF" w:rsidRDefault="00031528" w:rsidP="002C5927">
            <w:pPr>
              <w:jc w:val="center"/>
              <w:rPr>
                <w:b/>
                <w:bCs/>
                <w:szCs w:val="24"/>
              </w:rPr>
            </w:pPr>
            <w:r>
              <w:rPr>
                <w:b/>
                <w:bCs/>
                <w:szCs w:val="24"/>
              </w:rPr>
              <w:t>20</w:t>
            </w:r>
          </w:p>
        </w:tc>
      </w:tr>
      <w:tr w:rsidR="00031528" w:rsidRPr="00BC41BF" w14:paraId="3279D17C" w14:textId="77777777" w:rsidTr="002C5927">
        <w:trPr>
          <w:trHeight w:val="864"/>
        </w:trPr>
        <w:tc>
          <w:tcPr>
            <w:tcW w:w="3192" w:type="dxa"/>
            <w:shd w:val="clear" w:color="auto" w:fill="E5DFEC" w:themeFill="accent4" w:themeFillTint="33"/>
            <w:vAlign w:val="center"/>
          </w:tcPr>
          <w:p w14:paraId="53E0DAC1" w14:textId="77777777" w:rsidR="00031528" w:rsidRPr="00BC41BF" w:rsidRDefault="00031528" w:rsidP="002C5927">
            <w:pPr>
              <w:jc w:val="center"/>
              <w:rPr>
                <w:b/>
                <w:bCs/>
                <w:szCs w:val="24"/>
              </w:rPr>
            </w:pPr>
            <w:r w:rsidRPr="00BC41BF">
              <w:rPr>
                <w:b/>
                <w:bCs/>
                <w:szCs w:val="24"/>
              </w:rPr>
              <w:t>BEP(</w:t>
            </w:r>
            <w:proofErr w:type="spellStart"/>
            <w:r w:rsidRPr="00BC41BF">
              <w:rPr>
                <w:b/>
                <w:bCs/>
                <w:szCs w:val="24"/>
              </w:rPr>
              <w:t>Quantitry</w:t>
            </w:r>
            <w:proofErr w:type="spellEnd"/>
            <w:r>
              <w:rPr>
                <w:b/>
                <w:bCs/>
                <w:szCs w:val="24"/>
              </w:rPr>
              <w:t>)</w:t>
            </w:r>
          </w:p>
        </w:tc>
        <w:tc>
          <w:tcPr>
            <w:tcW w:w="3192" w:type="dxa"/>
            <w:shd w:val="clear" w:color="auto" w:fill="D6E3BC" w:themeFill="accent3" w:themeFillTint="66"/>
            <w:vAlign w:val="center"/>
          </w:tcPr>
          <w:p w14:paraId="7434F94C" w14:textId="77777777" w:rsidR="00031528" w:rsidRPr="00BC41BF" w:rsidRDefault="00031528" w:rsidP="002C5927">
            <w:pPr>
              <w:jc w:val="center"/>
              <w:rPr>
                <w:b/>
                <w:bCs/>
                <w:szCs w:val="24"/>
              </w:rPr>
            </w:pPr>
            <w:r>
              <w:rPr>
                <w:b/>
                <w:bCs/>
                <w:szCs w:val="24"/>
              </w:rPr>
              <w:t>355000/ (20-10.5)</w:t>
            </w:r>
          </w:p>
        </w:tc>
        <w:tc>
          <w:tcPr>
            <w:tcW w:w="3192" w:type="dxa"/>
            <w:shd w:val="clear" w:color="auto" w:fill="D6E3BC" w:themeFill="accent3" w:themeFillTint="66"/>
            <w:vAlign w:val="center"/>
          </w:tcPr>
          <w:p w14:paraId="2F4CDAFC" w14:textId="77777777" w:rsidR="00031528" w:rsidRPr="00BC41BF" w:rsidRDefault="00031528" w:rsidP="002C5927">
            <w:pPr>
              <w:jc w:val="center"/>
              <w:rPr>
                <w:b/>
                <w:bCs/>
                <w:sz w:val="28"/>
                <w:u w:val="single"/>
              </w:rPr>
            </w:pPr>
            <w:r>
              <w:rPr>
                <w:b/>
                <w:bCs/>
                <w:sz w:val="28"/>
                <w:u w:val="single"/>
              </w:rPr>
              <w:t>37368</w:t>
            </w:r>
            <w:r w:rsidRPr="00BC41BF">
              <w:rPr>
                <w:b/>
                <w:bCs/>
                <w:sz w:val="28"/>
                <w:u w:val="single"/>
              </w:rPr>
              <w:t xml:space="preserve"> Unit</w:t>
            </w:r>
          </w:p>
        </w:tc>
      </w:tr>
      <w:tr w:rsidR="00031528" w:rsidRPr="00BC41BF" w14:paraId="77AF01DA" w14:textId="77777777" w:rsidTr="002C5927">
        <w:trPr>
          <w:trHeight w:val="864"/>
        </w:trPr>
        <w:tc>
          <w:tcPr>
            <w:tcW w:w="3192" w:type="dxa"/>
            <w:shd w:val="clear" w:color="auto" w:fill="E5DFEC" w:themeFill="accent4" w:themeFillTint="33"/>
            <w:vAlign w:val="center"/>
          </w:tcPr>
          <w:p w14:paraId="06665705" w14:textId="77777777" w:rsidR="00031528" w:rsidRPr="00BC41BF" w:rsidRDefault="00031528" w:rsidP="002C5927">
            <w:pPr>
              <w:jc w:val="center"/>
              <w:rPr>
                <w:b/>
                <w:bCs/>
                <w:szCs w:val="24"/>
              </w:rPr>
            </w:pPr>
            <w:r w:rsidRPr="00BC41BF">
              <w:rPr>
                <w:b/>
                <w:bCs/>
                <w:szCs w:val="24"/>
              </w:rPr>
              <w:t>BEP(Amount)</w:t>
            </w:r>
          </w:p>
        </w:tc>
        <w:tc>
          <w:tcPr>
            <w:tcW w:w="3192" w:type="dxa"/>
            <w:shd w:val="clear" w:color="auto" w:fill="D6E3BC" w:themeFill="accent3" w:themeFillTint="66"/>
            <w:vAlign w:val="center"/>
          </w:tcPr>
          <w:p w14:paraId="1F250D8C" w14:textId="77777777" w:rsidR="00031528" w:rsidRPr="00BC41BF" w:rsidRDefault="00031528" w:rsidP="00031528">
            <w:pPr>
              <w:jc w:val="center"/>
              <w:rPr>
                <w:b/>
                <w:bCs/>
                <w:szCs w:val="24"/>
              </w:rPr>
            </w:pPr>
            <w:r>
              <w:rPr>
                <w:b/>
                <w:bCs/>
                <w:szCs w:val="24"/>
              </w:rPr>
              <w:t>20*37368</w:t>
            </w:r>
          </w:p>
        </w:tc>
        <w:tc>
          <w:tcPr>
            <w:tcW w:w="3192" w:type="dxa"/>
            <w:shd w:val="clear" w:color="auto" w:fill="D6E3BC" w:themeFill="accent3" w:themeFillTint="66"/>
            <w:vAlign w:val="center"/>
          </w:tcPr>
          <w:p w14:paraId="6B856635" w14:textId="77777777" w:rsidR="00031528" w:rsidRPr="00BC41BF" w:rsidRDefault="00031528" w:rsidP="002C5927">
            <w:pPr>
              <w:jc w:val="center"/>
              <w:rPr>
                <w:b/>
                <w:bCs/>
                <w:sz w:val="28"/>
                <w:u w:val="single"/>
              </w:rPr>
            </w:pPr>
            <w:r>
              <w:rPr>
                <w:b/>
                <w:bCs/>
                <w:sz w:val="28"/>
                <w:u w:val="single"/>
              </w:rPr>
              <w:t>747369</w:t>
            </w:r>
          </w:p>
        </w:tc>
      </w:tr>
    </w:tbl>
    <w:p w14:paraId="0FE6F91E" w14:textId="77777777" w:rsidR="00E412A5" w:rsidRDefault="00E412A5" w:rsidP="00732946"/>
    <w:p w14:paraId="2AEF9D2F" w14:textId="77777777" w:rsidR="00031528" w:rsidRDefault="00031528" w:rsidP="00732946">
      <w:r>
        <w:t>Here, the quantity to cover all costs is 37368 unit</w:t>
      </w:r>
      <w:r w:rsidR="00CC0F8A">
        <w:t>s</w:t>
      </w:r>
      <w:r>
        <w:t xml:space="preserve"> which </w:t>
      </w:r>
      <w:r w:rsidR="00CC0F8A">
        <w:t>are</w:t>
      </w:r>
      <w:r>
        <w:t xml:space="preserve"> </w:t>
      </w:r>
      <w:r w:rsidRPr="00AC0873">
        <w:rPr>
          <w:b/>
          <w:bCs/>
        </w:rPr>
        <w:t>747369 Euro</w:t>
      </w:r>
      <w:r>
        <w:t xml:space="preserve"> in amount. Besides, </w:t>
      </w:r>
      <w:r w:rsidR="00CC0F8A">
        <w:t xml:space="preserve">the </w:t>
      </w:r>
      <w:r>
        <w:t>profit amount</w:t>
      </w:r>
      <w:r w:rsidR="00CC0F8A">
        <w:t>, in this case,</w:t>
      </w:r>
      <w:r>
        <w:t xml:space="preserve"> is </w:t>
      </w:r>
      <w:r w:rsidRPr="00AC0873">
        <w:rPr>
          <w:rFonts w:cs="Times New Roman"/>
          <w:b/>
          <w:bCs/>
        </w:rPr>
        <w:t>£</w:t>
      </w:r>
      <w:r w:rsidRPr="00AC0873">
        <w:rPr>
          <w:b/>
          <w:bCs/>
        </w:rPr>
        <w:t>262500</w:t>
      </w:r>
      <w:r>
        <w:t xml:space="preserve">. </w:t>
      </w:r>
    </w:p>
    <w:p w14:paraId="456DF123" w14:textId="77777777" w:rsidR="00031528" w:rsidRDefault="00031528" w:rsidP="00732946">
      <w:r>
        <w:t>However, exclu</w:t>
      </w:r>
      <w:r w:rsidR="00CC0F8A">
        <w:t>d</w:t>
      </w:r>
      <w:r>
        <w:t>ing rent</w:t>
      </w:r>
      <w:r w:rsidR="00CC0F8A">
        <w:t xml:space="preserve"> </w:t>
      </w:r>
      <w:r>
        <w:t xml:space="preserve">and salary, BEP must be determined to compare. </w:t>
      </w:r>
    </w:p>
    <w:p w14:paraId="25C8961F" w14:textId="77777777" w:rsidR="00732946" w:rsidRDefault="00732946" w:rsidP="00732946">
      <w:r w:rsidRPr="00E412A5">
        <w:rPr>
          <w:b/>
          <w:bCs/>
          <w:u w:val="single"/>
        </w:rPr>
        <w:t>BEP Calculation deducting Rent and Supervisory salary</w:t>
      </w:r>
      <w:r>
        <w:t>:</w:t>
      </w:r>
    </w:p>
    <w:tbl>
      <w:tblPr>
        <w:tblStyle w:val="TableGrid"/>
        <w:tblW w:w="0" w:type="auto"/>
        <w:tblLook w:val="04A0" w:firstRow="1" w:lastRow="0" w:firstColumn="1" w:lastColumn="0" w:noHBand="0" w:noVBand="1"/>
      </w:tblPr>
      <w:tblGrid>
        <w:gridCol w:w="3134"/>
        <w:gridCol w:w="3118"/>
        <w:gridCol w:w="3098"/>
      </w:tblGrid>
      <w:tr w:rsidR="00E671A5" w:rsidRPr="00BC41BF" w14:paraId="27124B9E" w14:textId="77777777" w:rsidTr="002C5927">
        <w:trPr>
          <w:trHeight w:val="864"/>
        </w:trPr>
        <w:tc>
          <w:tcPr>
            <w:tcW w:w="3192" w:type="dxa"/>
            <w:shd w:val="clear" w:color="auto" w:fill="CCC0D9" w:themeFill="accent4" w:themeFillTint="66"/>
            <w:vAlign w:val="center"/>
          </w:tcPr>
          <w:p w14:paraId="1B33E4E7" w14:textId="77777777" w:rsidR="00E671A5" w:rsidRPr="00BC41BF" w:rsidRDefault="00E671A5" w:rsidP="002C5927">
            <w:pPr>
              <w:jc w:val="center"/>
              <w:rPr>
                <w:b/>
                <w:bCs/>
                <w:szCs w:val="24"/>
              </w:rPr>
            </w:pPr>
            <w:r>
              <w:rPr>
                <w:b/>
                <w:bCs/>
                <w:szCs w:val="24"/>
              </w:rPr>
              <w:t>Particulars</w:t>
            </w:r>
          </w:p>
        </w:tc>
        <w:tc>
          <w:tcPr>
            <w:tcW w:w="3192" w:type="dxa"/>
            <w:shd w:val="clear" w:color="auto" w:fill="CCC0D9" w:themeFill="accent4" w:themeFillTint="66"/>
            <w:vAlign w:val="center"/>
          </w:tcPr>
          <w:p w14:paraId="30E129E4" w14:textId="77777777" w:rsidR="00E671A5" w:rsidRPr="00BC41BF" w:rsidRDefault="00E671A5" w:rsidP="002C5927">
            <w:pPr>
              <w:jc w:val="center"/>
              <w:rPr>
                <w:b/>
                <w:bCs/>
                <w:szCs w:val="24"/>
              </w:rPr>
            </w:pPr>
            <w:r>
              <w:rPr>
                <w:b/>
                <w:bCs/>
                <w:szCs w:val="24"/>
              </w:rPr>
              <w:t>Calculations</w:t>
            </w:r>
          </w:p>
        </w:tc>
        <w:tc>
          <w:tcPr>
            <w:tcW w:w="3192" w:type="dxa"/>
            <w:shd w:val="clear" w:color="auto" w:fill="CCC0D9" w:themeFill="accent4" w:themeFillTint="66"/>
            <w:vAlign w:val="center"/>
          </w:tcPr>
          <w:p w14:paraId="4910DD9A" w14:textId="77777777" w:rsidR="00E671A5" w:rsidRPr="00BC41BF" w:rsidRDefault="00E671A5" w:rsidP="002C5927">
            <w:pPr>
              <w:jc w:val="center"/>
              <w:rPr>
                <w:b/>
                <w:bCs/>
                <w:szCs w:val="24"/>
              </w:rPr>
            </w:pPr>
            <w:r>
              <w:rPr>
                <w:b/>
                <w:bCs/>
                <w:szCs w:val="24"/>
              </w:rPr>
              <w:t>Amount</w:t>
            </w:r>
          </w:p>
        </w:tc>
      </w:tr>
      <w:tr w:rsidR="00E671A5" w:rsidRPr="00BC41BF" w14:paraId="2287C861" w14:textId="77777777" w:rsidTr="002C5927">
        <w:trPr>
          <w:trHeight w:val="864"/>
        </w:trPr>
        <w:tc>
          <w:tcPr>
            <w:tcW w:w="3192" w:type="dxa"/>
            <w:shd w:val="clear" w:color="auto" w:fill="E5DFEC" w:themeFill="accent4" w:themeFillTint="33"/>
            <w:vAlign w:val="center"/>
          </w:tcPr>
          <w:p w14:paraId="03EBAABE" w14:textId="77777777" w:rsidR="00E671A5" w:rsidRPr="00BC41BF" w:rsidRDefault="00E671A5" w:rsidP="002C5927">
            <w:pPr>
              <w:jc w:val="center"/>
              <w:rPr>
                <w:b/>
                <w:bCs/>
                <w:szCs w:val="24"/>
              </w:rPr>
            </w:pPr>
            <w:r w:rsidRPr="00BC41BF">
              <w:rPr>
                <w:b/>
                <w:bCs/>
                <w:szCs w:val="24"/>
              </w:rPr>
              <w:t>Fixed Costs</w:t>
            </w:r>
          </w:p>
        </w:tc>
        <w:tc>
          <w:tcPr>
            <w:tcW w:w="3192" w:type="dxa"/>
            <w:shd w:val="clear" w:color="auto" w:fill="D6E3BC" w:themeFill="accent3" w:themeFillTint="66"/>
            <w:vAlign w:val="center"/>
          </w:tcPr>
          <w:p w14:paraId="0301F34C" w14:textId="77777777" w:rsidR="00E671A5" w:rsidRPr="00BC41BF" w:rsidRDefault="00E671A5" w:rsidP="002C5927">
            <w:pPr>
              <w:jc w:val="center"/>
              <w:rPr>
                <w:b/>
                <w:bCs/>
                <w:szCs w:val="24"/>
              </w:rPr>
            </w:pPr>
            <w:r>
              <w:rPr>
                <w:b/>
                <w:bCs/>
                <w:szCs w:val="24"/>
              </w:rPr>
              <w:t>(355000-170000-35000)</w:t>
            </w:r>
          </w:p>
        </w:tc>
        <w:tc>
          <w:tcPr>
            <w:tcW w:w="3192" w:type="dxa"/>
            <w:shd w:val="clear" w:color="auto" w:fill="D6E3BC" w:themeFill="accent3" w:themeFillTint="66"/>
            <w:vAlign w:val="center"/>
          </w:tcPr>
          <w:p w14:paraId="7CDF6DE4" w14:textId="77777777" w:rsidR="00E671A5" w:rsidRPr="00BC41BF" w:rsidRDefault="00E671A5" w:rsidP="002C5927">
            <w:pPr>
              <w:jc w:val="center"/>
              <w:rPr>
                <w:b/>
                <w:bCs/>
                <w:szCs w:val="24"/>
              </w:rPr>
            </w:pPr>
            <w:r>
              <w:rPr>
                <w:b/>
                <w:bCs/>
                <w:szCs w:val="24"/>
              </w:rPr>
              <w:t>150000</w:t>
            </w:r>
          </w:p>
        </w:tc>
      </w:tr>
      <w:tr w:rsidR="00E671A5" w:rsidRPr="00BC41BF" w14:paraId="2AFF8AE2" w14:textId="77777777" w:rsidTr="002C5927">
        <w:trPr>
          <w:trHeight w:val="864"/>
        </w:trPr>
        <w:tc>
          <w:tcPr>
            <w:tcW w:w="3192" w:type="dxa"/>
            <w:shd w:val="clear" w:color="auto" w:fill="E5DFEC" w:themeFill="accent4" w:themeFillTint="33"/>
            <w:vAlign w:val="center"/>
          </w:tcPr>
          <w:p w14:paraId="4E1F0814" w14:textId="77777777" w:rsidR="00E671A5" w:rsidRPr="00BC41BF" w:rsidRDefault="00E671A5" w:rsidP="002C5927">
            <w:pPr>
              <w:jc w:val="center"/>
              <w:rPr>
                <w:b/>
                <w:bCs/>
                <w:szCs w:val="24"/>
              </w:rPr>
            </w:pPr>
            <w:r w:rsidRPr="00BC41BF">
              <w:rPr>
                <w:b/>
                <w:bCs/>
                <w:szCs w:val="24"/>
              </w:rPr>
              <w:t>Variable costs</w:t>
            </w:r>
            <w:r>
              <w:rPr>
                <w:b/>
                <w:bCs/>
                <w:szCs w:val="24"/>
              </w:rPr>
              <w:t xml:space="preserve"> Per Unit</w:t>
            </w:r>
          </w:p>
        </w:tc>
        <w:tc>
          <w:tcPr>
            <w:tcW w:w="3192" w:type="dxa"/>
            <w:shd w:val="clear" w:color="auto" w:fill="D6E3BC" w:themeFill="accent3" w:themeFillTint="66"/>
            <w:vAlign w:val="center"/>
          </w:tcPr>
          <w:p w14:paraId="1785D51D" w14:textId="77777777" w:rsidR="00E671A5" w:rsidRPr="00BC41BF" w:rsidRDefault="00E671A5" w:rsidP="002C5927">
            <w:pPr>
              <w:jc w:val="center"/>
              <w:rPr>
                <w:b/>
                <w:bCs/>
                <w:szCs w:val="24"/>
              </w:rPr>
            </w:pPr>
          </w:p>
        </w:tc>
        <w:tc>
          <w:tcPr>
            <w:tcW w:w="3192" w:type="dxa"/>
            <w:shd w:val="clear" w:color="auto" w:fill="D6E3BC" w:themeFill="accent3" w:themeFillTint="66"/>
            <w:vAlign w:val="center"/>
          </w:tcPr>
          <w:p w14:paraId="044D77F4" w14:textId="77777777" w:rsidR="00E671A5" w:rsidRPr="00BC41BF" w:rsidRDefault="00E671A5" w:rsidP="002C5927">
            <w:pPr>
              <w:jc w:val="center"/>
              <w:rPr>
                <w:b/>
                <w:bCs/>
                <w:szCs w:val="24"/>
              </w:rPr>
            </w:pPr>
            <w:r>
              <w:rPr>
                <w:b/>
                <w:bCs/>
                <w:szCs w:val="24"/>
              </w:rPr>
              <w:t>10.5</w:t>
            </w:r>
          </w:p>
        </w:tc>
      </w:tr>
      <w:tr w:rsidR="00E671A5" w:rsidRPr="00BC41BF" w14:paraId="5A743D1F" w14:textId="77777777" w:rsidTr="002C5927">
        <w:trPr>
          <w:trHeight w:val="864"/>
        </w:trPr>
        <w:tc>
          <w:tcPr>
            <w:tcW w:w="3192" w:type="dxa"/>
            <w:shd w:val="clear" w:color="auto" w:fill="E5DFEC" w:themeFill="accent4" w:themeFillTint="33"/>
            <w:vAlign w:val="center"/>
          </w:tcPr>
          <w:p w14:paraId="287FBF45" w14:textId="77777777" w:rsidR="00E671A5" w:rsidRPr="00BC41BF" w:rsidRDefault="00E671A5" w:rsidP="002C5927">
            <w:pPr>
              <w:jc w:val="center"/>
              <w:rPr>
                <w:b/>
                <w:bCs/>
                <w:szCs w:val="24"/>
              </w:rPr>
            </w:pPr>
            <w:r w:rsidRPr="00BC41BF">
              <w:rPr>
                <w:b/>
                <w:bCs/>
                <w:szCs w:val="24"/>
              </w:rPr>
              <w:t>Selling Price</w:t>
            </w:r>
            <w:r>
              <w:rPr>
                <w:b/>
                <w:bCs/>
                <w:szCs w:val="24"/>
              </w:rPr>
              <w:t xml:space="preserve"> per Unit</w:t>
            </w:r>
          </w:p>
        </w:tc>
        <w:tc>
          <w:tcPr>
            <w:tcW w:w="3192" w:type="dxa"/>
            <w:shd w:val="clear" w:color="auto" w:fill="D6E3BC" w:themeFill="accent3" w:themeFillTint="66"/>
            <w:vAlign w:val="center"/>
          </w:tcPr>
          <w:p w14:paraId="47D97243" w14:textId="77777777" w:rsidR="00E671A5" w:rsidRPr="00BC41BF" w:rsidRDefault="00E671A5" w:rsidP="002C5927">
            <w:pPr>
              <w:jc w:val="center"/>
              <w:rPr>
                <w:b/>
                <w:bCs/>
                <w:szCs w:val="24"/>
              </w:rPr>
            </w:pPr>
          </w:p>
        </w:tc>
        <w:tc>
          <w:tcPr>
            <w:tcW w:w="3192" w:type="dxa"/>
            <w:shd w:val="clear" w:color="auto" w:fill="D6E3BC" w:themeFill="accent3" w:themeFillTint="66"/>
            <w:vAlign w:val="center"/>
          </w:tcPr>
          <w:p w14:paraId="7C015704" w14:textId="77777777" w:rsidR="00E671A5" w:rsidRPr="00BC41BF" w:rsidRDefault="00E671A5" w:rsidP="002C5927">
            <w:pPr>
              <w:jc w:val="center"/>
              <w:rPr>
                <w:b/>
                <w:bCs/>
                <w:szCs w:val="24"/>
              </w:rPr>
            </w:pPr>
            <w:r>
              <w:rPr>
                <w:b/>
                <w:bCs/>
                <w:szCs w:val="24"/>
              </w:rPr>
              <w:t>20</w:t>
            </w:r>
          </w:p>
        </w:tc>
      </w:tr>
      <w:tr w:rsidR="00E671A5" w:rsidRPr="00BC41BF" w14:paraId="5061F48D" w14:textId="77777777" w:rsidTr="002C5927">
        <w:trPr>
          <w:trHeight w:val="864"/>
        </w:trPr>
        <w:tc>
          <w:tcPr>
            <w:tcW w:w="3192" w:type="dxa"/>
            <w:shd w:val="clear" w:color="auto" w:fill="E5DFEC" w:themeFill="accent4" w:themeFillTint="33"/>
            <w:vAlign w:val="center"/>
          </w:tcPr>
          <w:p w14:paraId="3859B417" w14:textId="77777777" w:rsidR="00E671A5" w:rsidRPr="00BC41BF" w:rsidRDefault="00E671A5" w:rsidP="002C5927">
            <w:pPr>
              <w:jc w:val="center"/>
              <w:rPr>
                <w:b/>
                <w:bCs/>
                <w:szCs w:val="24"/>
              </w:rPr>
            </w:pPr>
            <w:r w:rsidRPr="00BC41BF">
              <w:rPr>
                <w:b/>
                <w:bCs/>
                <w:szCs w:val="24"/>
              </w:rPr>
              <w:t>BEP(</w:t>
            </w:r>
            <w:proofErr w:type="spellStart"/>
            <w:r w:rsidRPr="00BC41BF">
              <w:rPr>
                <w:b/>
                <w:bCs/>
                <w:szCs w:val="24"/>
              </w:rPr>
              <w:t>Quantitry</w:t>
            </w:r>
            <w:proofErr w:type="spellEnd"/>
            <w:r>
              <w:rPr>
                <w:b/>
                <w:bCs/>
                <w:szCs w:val="24"/>
              </w:rPr>
              <w:t>)</w:t>
            </w:r>
          </w:p>
        </w:tc>
        <w:tc>
          <w:tcPr>
            <w:tcW w:w="3192" w:type="dxa"/>
            <w:shd w:val="clear" w:color="auto" w:fill="D6E3BC" w:themeFill="accent3" w:themeFillTint="66"/>
            <w:vAlign w:val="center"/>
          </w:tcPr>
          <w:p w14:paraId="645EAA6C" w14:textId="77777777" w:rsidR="00E671A5" w:rsidRPr="00BC41BF" w:rsidRDefault="00E671A5" w:rsidP="002C5927">
            <w:pPr>
              <w:jc w:val="center"/>
              <w:rPr>
                <w:b/>
                <w:bCs/>
                <w:szCs w:val="24"/>
              </w:rPr>
            </w:pPr>
            <w:r>
              <w:rPr>
                <w:b/>
                <w:bCs/>
                <w:szCs w:val="24"/>
              </w:rPr>
              <w:t>150000/ (20-10.5)</w:t>
            </w:r>
          </w:p>
        </w:tc>
        <w:tc>
          <w:tcPr>
            <w:tcW w:w="3192" w:type="dxa"/>
            <w:shd w:val="clear" w:color="auto" w:fill="D6E3BC" w:themeFill="accent3" w:themeFillTint="66"/>
            <w:vAlign w:val="center"/>
          </w:tcPr>
          <w:p w14:paraId="1EBCE9CC" w14:textId="77777777" w:rsidR="00E671A5" w:rsidRPr="00BC41BF" w:rsidRDefault="00E671A5" w:rsidP="002C5927">
            <w:pPr>
              <w:jc w:val="center"/>
              <w:rPr>
                <w:b/>
                <w:bCs/>
                <w:sz w:val="28"/>
                <w:u w:val="single"/>
              </w:rPr>
            </w:pPr>
            <w:r>
              <w:rPr>
                <w:b/>
                <w:bCs/>
                <w:sz w:val="28"/>
                <w:u w:val="single"/>
              </w:rPr>
              <w:t>15789</w:t>
            </w:r>
            <w:r w:rsidRPr="00BC41BF">
              <w:rPr>
                <w:b/>
                <w:bCs/>
                <w:sz w:val="28"/>
                <w:u w:val="single"/>
              </w:rPr>
              <w:t xml:space="preserve"> Unit</w:t>
            </w:r>
          </w:p>
        </w:tc>
      </w:tr>
      <w:tr w:rsidR="00E671A5" w:rsidRPr="00BC41BF" w14:paraId="44F7114F" w14:textId="77777777" w:rsidTr="002C5927">
        <w:trPr>
          <w:trHeight w:val="864"/>
        </w:trPr>
        <w:tc>
          <w:tcPr>
            <w:tcW w:w="3192" w:type="dxa"/>
            <w:shd w:val="clear" w:color="auto" w:fill="E5DFEC" w:themeFill="accent4" w:themeFillTint="33"/>
            <w:vAlign w:val="center"/>
          </w:tcPr>
          <w:p w14:paraId="58EF9CF6" w14:textId="77777777" w:rsidR="00E671A5" w:rsidRPr="00BC41BF" w:rsidRDefault="00E671A5" w:rsidP="002C5927">
            <w:pPr>
              <w:jc w:val="center"/>
              <w:rPr>
                <w:b/>
                <w:bCs/>
                <w:szCs w:val="24"/>
              </w:rPr>
            </w:pPr>
            <w:r w:rsidRPr="00BC41BF">
              <w:rPr>
                <w:b/>
                <w:bCs/>
                <w:szCs w:val="24"/>
              </w:rPr>
              <w:t>BEP(Amount)</w:t>
            </w:r>
          </w:p>
        </w:tc>
        <w:tc>
          <w:tcPr>
            <w:tcW w:w="3192" w:type="dxa"/>
            <w:shd w:val="clear" w:color="auto" w:fill="D6E3BC" w:themeFill="accent3" w:themeFillTint="66"/>
            <w:vAlign w:val="center"/>
          </w:tcPr>
          <w:p w14:paraId="7B657E1A" w14:textId="77777777" w:rsidR="00E671A5" w:rsidRPr="00BC41BF" w:rsidRDefault="00E671A5" w:rsidP="00E671A5">
            <w:pPr>
              <w:jc w:val="center"/>
              <w:rPr>
                <w:b/>
                <w:bCs/>
                <w:szCs w:val="24"/>
              </w:rPr>
            </w:pPr>
            <w:r>
              <w:rPr>
                <w:b/>
                <w:bCs/>
                <w:szCs w:val="24"/>
              </w:rPr>
              <w:t>20*15789</w:t>
            </w:r>
          </w:p>
        </w:tc>
        <w:tc>
          <w:tcPr>
            <w:tcW w:w="3192" w:type="dxa"/>
            <w:shd w:val="clear" w:color="auto" w:fill="D6E3BC" w:themeFill="accent3" w:themeFillTint="66"/>
            <w:vAlign w:val="center"/>
          </w:tcPr>
          <w:p w14:paraId="7FA3AB7F" w14:textId="77777777" w:rsidR="00E671A5" w:rsidRPr="00BC41BF" w:rsidRDefault="00E671A5" w:rsidP="002C5927">
            <w:pPr>
              <w:jc w:val="center"/>
              <w:rPr>
                <w:b/>
                <w:bCs/>
                <w:sz w:val="28"/>
                <w:u w:val="single"/>
              </w:rPr>
            </w:pPr>
            <w:r>
              <w:rPr>
                <w:b/>
                <w:bCs/>
                <w:sz w:val="28"/>
                <w:u w:val="single"/>
              </w:rPr>
              <w:t>315789</w:t>
            </w:r>
          </w:p>
        </w:tc>
      </w:tr>
    </w:tbl>
    <w:p w14:paraId="555FEC60" w14:textId="77777777" w:rsidR="00031528" w:rsidRDefault="00031528" w:rsidP="00732946"/>
    <w:p w14:paraId="5BFBEF32" w14:textId="77777777" w:rsidR="00033E52" w:rsidRDefault="00033E52">
      <w:r>
        <w:t xml:space="preserve">So, here in this case BEP is </w:t>
      </w:r>
      <w:r w:rsidRPr="00AC0873">
        <w:rPr>
          <w:b/>
          <w:bCs/>
        </w:rPr>
        <w:t>15789</w:t>
      </w:r>
      <w:r>
        <w:t xml:space="preserve"> in quantity and </w:t>
      </w:r>
      <w:r>
        <w:rPr>
          <w:rFonts w:cs="Times New Roman"/>
        </w:rPr>
        <w:t>£</w:t>
      </w:r>
      <w:r>
        <w:t>315789in amount. However, here profit amount will be [1300000-(682500+150000)] =</w:t>
      </w:r>
      <w:r w:rsidR="00AC0873">
        <w:t xml:space="preserve"> </w:t>
      </w:r>
      <w:r w:rsidRPr="00AC0873">
        <w:rPr>
          <w:rFonts w:cs="Times New Roman"/>
          <w:b/>
          <w:bCs/>
        </w:rPr>
        <w:t>£467500</w:t>
      </w:r>
      <w:r>
        <w:rPr>
          <w:rFonts w:cs="Times New Roman"/>
        </w:rPr>
        <w:t xml:space="preserve">. </w:t>
      </w:r>
    </w:p>
    <w:p w14:paraId="6B144693" w14:textId="77777777" w:rsidR="00033E52" w:rsidRDefault="00AC0873">
      <w:bookmarkStart w:id="11" w:name="_Toc71236956"/>
      <w:r w:rsidRPr="00AC0873">
        <w:rPr>
          <w:rStyle w:val="Heading2Char"/>
        </w:rPr>
        <w:t>Comparing option 1 &amp; 2</w:t>
      </w:r>
      <w:r w:rsidR="00141422">
        <w:rPr>
          <w:rStyle w:val="Heading2Char"/>
        </w:rPr>
        <w:t xml:space="preserve"> and Recommendations</w:t>
      </w:r>
      <w:bookmarkEnd w:id="11"/>
      <w:r>
        <w:t xml:space="preserve">: </w:t>
      </w:r>
    </w:p>
    <w:p w14:paraId="03E46772" w14:textId="77777777" w:rsidR="00810834" w:rsidRDefault="00AC0873" w:rsidP="00AC0873">
      <w:r>
        <w:t>So, when three shops of Amana Limited will have stopped time, cost &amp; labours to reach to BEP will be less which can be a good choice. Besides that, by deducting fixed cost</w:t>
      </w:r>
      <w:r w:rsidR="00CC0F8A">
        <w:t>s</w:t>
      </w:r>
      <w:r>
        <w:t xml:space="preserve">, </w:t>
      </w:r>
      <w:r w:rsidR="00CC0F8A">
        <w:t xml:space="preserve">the </w:t>
      </w:r>
      <w:r>
        <w:t>profit amount will also increase</w:t>
      </w:r>
      <w:r w:rsidR="00600022">
        <w:t xml:space="preserve"> </w:t>
      </w:r>
      <w:r w:rsidR="00D141A2" w:rsidRPr="00600022">
        <w:t>(Yılmaz, 2018)</w:t>
      </w:r>
      <w:r>
        <w:t>. And this is true for both of these</w:t>
      </w:r>
      <w:r w:rsidR="00CC0F8A">
        <w:t xml:space="preserve"> </w:t>
      </w:r>
      <w:r>
        <w:t>options. And that’s why to recommend a</w:t>
      </w:r>
      <w:r w:rsidR="00CC0F8A">
        <w:t xml:space="preserve">n option, </w:t>
      </w:r>
      <w:r>
        <w:t>comparison</w:t>
      </w:r>
      <w:r w:rsidR="00CC0F8A">
        <w:t>s</w:t>
      </w:r>
      <w:r>
        <w:t xml:space="preserve"> </w:t>
      </w:r>
      <w:r w:rsidR="00CC0F8A">
        <w:t>are</w:t>
      </w:r>
      <w:r w:rsidR="00810834">
        <w:t xml:space="preserve"> necessary. </w:t>
      </w:r>
    </w:p>
    <w:p w14:paraId="6C614592" w14:textId="77777777" w:rsidR="00810834" w:rsidRDefault="00810834" w:rsidP="00AC0873"/>
    <w:p w14:paraId="6AB6E4FA" w14:textId="77777777" w:rsidR="00810834" w:rsidRDefault="00810834" w:rsidP="00AC0873"/>
    <w:p w14:paraId="057B3D3D" w14:textId="77777777" w:rsidR="00810834" w:rsidRDefault="00810834" w:rsidP="00AC0873"/>
    <w:p w14:paraId="63E90EA5" w14:textId="77777777" w:rsidR="00810834" w:rsidRDefault="00810834" w:rsidP="00AC0873"/>
    <w:p w14:paraId="7EE3C6B3" w14:textId="77777777" w:rsidR="00810834" w:rsidRDefault="00810834" w:rsidP="00AC0873"/>
    <w:p w14:paraId="034ABD6A" w14:textId="77777777" w:rsidR="00810834" w:rsidRDefault="00810834" w:rsidP="00AC0873"/>
    <w:tbl>
      <w:tblPr>
        <w:tblStyle w:val="TableGrid"/>
        <w:tblW w:w="9648" w:type="dxa"/>
        <w:tblLook w:val="04A0" w:firstRow="1" w:lastRow="0" w:firstColumn="1" w:lastColumn="0" w:noHBand="0" w:noVBand="1"/>
      </w:tblPr>
      <w:tblGrid>
        <w:gridCol w:w="3162"/>
        <w:gridCol w:w="2162"/>
        <w:gridCol w:w="2162"/>
        <w:gridCol w:w="2162"/>
      </w:tblGrid>
      <w:tr w:rsidR="00810834" w14:paraId="72A3D4D4" w14:textId="77777777" w:rsidTr="00141422">
        <w:trPr>
          <w:trHeight w:val="720"/>
        </w:trPr>
        <w:tc>
          <w:tcPr>
            <w:tcW w:w="3162" w:type="dxa"/>
            <w:shd w:val="clear" w:color="auto" w:fill="C2D69B" w:themeFill="accent3" w:themeFillTint="99"/>
            <w:vAlign w:val="center"/>
          </w:tcPr>
          <w:p w14:paraId="65512CB3" w14:textId="77777777" w:rsidR="00810834" w:rsidRDefault="00810834" w:rsidP="00141422">
            <w:pPr>
              <w:jc w:val="center"/>
            </w:pPr>
            <w:r>
              <w:t>Particulars</w:t>
            </w:r>
          </w:p>
        </w:tc>
        <w:tc>
          <w:tcPr>
            <w:tcW w:w="2162" w:type="dxa"/>
            <w:shd w:val="clear" w:color="auto" w:fill="C2D69B" w:themeFill="accent3" w:themeFillTint="99"/>
            <w:vAlign w:val="center"/>
          </w:tcPr>
          <w:p w14:paraId="762CBAC6" w14:textId="77777777" w:rsidR="00810834" w:rsidRDefault="00810834" w:rsidP="00141422">
            <w:pPr>
              <w:jc w:val="center"/>
            </w:pPr>
            <w:r>
              <w:t>BEP(Quantity)</w:t>
            </w:r>
          </w:p>
        </w:tc>
        <w:tc>
          <w:tcPr>
            <w:tcW w:w="2162" w:type="dxa"/>
            <w:shd w:val="clear" w:color="auto" w:fill="C2D69B" w:themeFill="accent3" w:themeFillTint="99"/>
            <w:vAlign w:val="center"/>
          </w:tcPr>
          <w:p w14:paraId="2D06366A" w14:textId="77777777" w:rsidR="00810834" w:rsidRDefault="00810834" w:rsidP="00141422">
            <w:pPr>
              <w:jc w:val="center"/>
            </w:pPr>
            <w:r>
              <w:t>BEP(Amount)</w:t>
            </w:r>
          </w:p>
        </w:tc>
        <w:tc>
          <w:tcPr>
            <w:tcW w:w="2162" w:type="dxa"/>
            <w:shd w:val="clear" w:color="auto" w:fill="C2D69B" w:themeFill="accent3" w:themeFillTint="99"/>
            <w:vAlign w:val="center"/>
          </w:tcPr>
          <w:p w14:paraId="62625D58" w14:textId="77777777" w:rsidR="00810834" w:rsidRDefault="00810834" w:rsidP="00141422">
            <w:pPr>
              <w:jc w:val="center"/>
            </w:pPr>
            <w:r>
              <w:t>Profit Amount</w:t>
            </w:r>
          </w:p>
        </w:tc>
      </w:tr>
      <w:tr w:rsidR="00141422" w14:paraId="3FF60F86" w14:textId="77777777" w:rsidTr="00B16281">
        <w:trPr>
          <w:trHeight w:val="602"/>
        </w:trPr>
        <w:tc>
          <w:tcPr>
            <w:tcW w:w="9648" w:type="dxa"/>
            <w:gridSpan w:val="4"/>
            <w:shd w:val="clear" w:color="auto" w:fill="D9D9D9" w:themeFill="background1" w:themeFillShade="D9"/>
            <w:vAlign w:val="center"/>
          </w:tcPr>
          <w:p w14:paraId="1228BD62" w14:textId="77777777" w:rsidR="00141422" w:rsidRPr="00810834" w:rsidRDefault="00141422" w:rsidP="00141422">
            <w:pPr>
              <w:jc w:val="left"/>
              <w:rPr>
                <w:b/>
                <w:bCs/>
                <w:szCs w:val="24"/>
              </w:rPr>
            </w:pPr>
            <w:r>
              <w:t>Option-1(100000 Unit)</w:t>
            </w:r>
          </w:p>
        </w:tc>
      </w:tr>
      <w:tr w:rsidR="00810834" w14:paraId="110198F6" w14:textId="77777777" w:rsidTr="00141422">
        <w:trPr>
          <w:trHeight w:val="720"/>
        </w:trPr>
        <w:tc>
          <w:tcPr>
            <w:tcW w:w="3162" w:type="dxa"/>
            <w:shd w:val="clear" w:color="auto" w:fill="E5B8B7" w:themeFill="accent2" w:themeFillTint="66"/>
            <w:vAlign w:val="center"/>
          </w:tcPr>
          <w:p w14:paraId="5DBE66FD" w14:textId="77777777" w:rsidR="00810834" w:rsidRDefault="00810834" w:rsidP="00141422">
            <w:pPr>
              <w:jc w:val="center"/>
            </w:pPr>
            <w:r>
              <w:t>Before shutting Down 3 shop</w:t>
            </w:r>
          </w:p>
        </w:tc>
        <w:tc>
          <w:tcPr>
            <w:tcW w:w="2162" w:type="dxa"/>
            <w:shd w:val="clear" w:color="auto" w:fill="E5B8B7" w:themeFill="accent2" w:themeFillTint="66"/>
            <w:vAlign w:val="center"/>
          </w:tcPr>
          <w:p w14:paraId="6C81D38C" w14:textId="77777777" w:rsidR="00810834" w:rsidRPr="00810834" w:rsidRDefault="00810834" w:rsidP="00141422">
            <w:pPr>
              <w:jc w:val="center"/>
              <w:rPr>
                <w:b/>
                <w:bCs/>
                <w:szCs w:val="24"/>
              </w:rPr>
            </w:pPr>
            <w:r w:rsidRPr="00810834">
              <w:rPr>
                <w:b/>
                <w:bCs/>
                <w:szCs w:val="24"/>
              </w:rPr>
              <w:t>56842</w:t>
            </w:r>
            <w:r w:rsidR="00141422">
              <w:rPr>
                <w:b/>
                <w:bCs/>
                <w:szCs w:val="24"/>
              </w:rPr>
              <w:t xml:space="preserve"> Unit</w:t>
            </w:r>
          </w:p>
        </w:tc>
        <w:tc>
          <w:tcPr>
            <w:tcW w:w="2162" w:type="dxa"/>
            <w:shd w:val="clear" w:color="auto" w:fill="E5B8B7" w:themeFill="accent2" w:themeFillTint="66"/>
            <w:vAlign w:val="center"/>
          </w:tcPr>
          <w:p w14:paraId="4B9D8151" w14:textId="77777777" w:rsidR="00810834" w:rsidRPr="00810834" w:rsidRDefault="00810834" w:rsidP="00141422">
            <w:pPr>
              <w:jc w:val="center"/>
              <w:rPr>
                <w:b/>
                <w:bCs/>
                <w:szCs w:val="24"/>
              </w:rPr>
            </w:pPr>
            <w:r w:rsidRPr="00810834">
              <w:rPr>
                <w:rFonts w:cs="Times New Roman"/>
                <w:b/>
                <w:bCs/>
                <w:szCs w:val="24"/>
              </w:rPr>
              <w:t>£</w:t>
            </w:r>
            <w:r w:rsidRPr="00810834">
              <w:rPr>
                <w:b/>
                <w:bCs/>
                <w:szCs w:val="24"/>
              </w:rPr>
              <w:t>1136842</w:t>
            </w:r>
          </w:p>
        </w:tc>
        <w:tc>
          <w:tcPr>
            <w:tcW w:w="2162" w:type="dxa"/>
            <w:shd w:val="clear" w:color="auto" w:fill="E5B8B7" w:themeFill="accent2" w:themeFillTint="66"/>
            <w:vAlign w:val="center"/>
          </w:tcPr>
          <w:p w14:paraId="7476EA26" w14:textId="77777777" w:rsidR="00810834" w:rsidRPr="00810834" w:rsidRDefault="00810834" w:rsidP="00141422">
            <w:pPr>
              <w:jc w:val="center"/>
              <w:rPr>
                <w:b/>
                <w:bCs/>
                <w:szCs w:val="24"/>
              </w:rPr>
            </w:pPr>
            <w:r w:rsidRPr="00810834">
              <w:rPr>
                <w:b/>
                <w:bCs/>
                <w:szCs w:val="24"/>
              </w:rPr>
              <w:t>410000</w:t>
            </w:r>
          </w:p>
        </w:tc>
      </w:tr>
      <w:tr w:rsidR="00810834" w14:paraId="2C8A685F" w14:textId="77777777" w:rsidTr="00141422">
        <w:trPr>
          <w:trHeight w:val="720"/>
        </w:trPr>
        <w:tc>
          <w:tcPr>
            <w:tcW w:w="3162" w:type="dxa"/>
            <w:shd w:val="clear" w:color="auto" w:fill="E5B8B7" w:themeFill="accent2" w:themeFillTint="66"/>
            <w:vAlign w:val="center"/>
          </w:tcPr>
          <w:p w14:paraId="0555D13D" w14:textId="77777777" w:rsidR="00810834" w:rsidRDefault="00810834" w:rsidP="00141422">
            <w:pPr>
              <w:jc w:val="center"/>
            </w:pPr>
            <w:r>
              <w:t>After shutting down 3 shops</w:t>
            </w:r>
          </w:p>
        </w:tc>
        <w:tc>
          <w:tcPr>
            <w:tcW w:w="2162" w:type="dxa"/>
            <w:shd w:val="clear" w:color="auto" w:fill="E5B8B7" w:themeFill="accent2" w:themeFillTint="66"/>
            <w:vAlign w:val="center"/>
          </w:tcPr>
          <w:p w14:paraId="4848C9A8" w14:textId="77777777" w:rsidR="00810834" w:rsidRPr="00810834" w:rsidRDefault="00810834" w:rsidP="00141422">
            <w:pPr>
              <w:jc w:val="center"/>
              <w:rPr>
                <w:b/>
                <w:bCs/>
                <w:szCs w:val="24"/>
              </w:rPr>
            </w:pPr>
            <w:r w:rsidRPr="00810834">
              <w:rPr>
                <w:b/>
                <w:bCs/>
                <w:szCs w:val="24"/>
              </w:rPr>
              <w:t>35263 Unit</w:t>
            </w:r>
          </w:p>
        </w:tc>
        <w:tc>
          <w:tcPr>
            <w:tcW w:w="2162" w:type="dxa"/>
            <w:shd w:val="clear" w:color="auto" w:fill="E5B8B7" w:themeFill="accent2" w:themeFillTint="66"/>
            <w:vAlign w:val="center"/>
          </w:tcPr>
          <w:p w14:paraId="2B6D0A39" w14:textId="77777777" w:rsidR="00810834" w:rsidRPr="00810834" w:rsidRDefault="00810834" w:rsidP="00141422">
            <w:pPr>
              <w:jc w:val="center"/>
              <w:rPr>
                <w:b/>
                <w:bCs/>
                <w:szCs w:val="24"/>
              </w:rPr>
            </w:pPr>
            <w:r w:rsidRPr="00810834">
              <w:rPr>
                <w:b/>
                <w:bCs/>
                <w:szCs w:val="24"/>
              </w:rPr>
              <w:t>705260</w:t>
            </w:r>
          </w:p>
        </w:tc>
        <w:tc>
          <w:tcPr>
            <w:tcW w:w="2162" w:type="dxa"/>
            <w:shd w:val="clear" w:color="auto" w:fill="E5B8B7" w:themeFill="accent2" w:themeFillTint="66"/>
            <w:vAlign w:val="center"/>
          </w:tcPr>
          <w:p w14:paraId="112DFE88" w14:textId="77777777" w:rsidR="00810834" w:rsidRPr="00810834" w:rsidRDefault="00810834" w:rsidP="00141422">
            <w:pPr>
              <w:jc w:val="center"/>
              <w:rPr>
                <w:b/>
                <w:bCs/>
                <w:szCs w:val="24"/>
              </w:rPr>
            </w:pPr>
            <w:r w:rsidRPr="00810834">
              <w:rPr>
                <w:b/>
                <w:bCs/>
                <w:szCs w:val="24"/>
              </w:rPr>
              <w:t>615000</w:t>
            </w:r>
          </w:p>
        </w:tc>
      </w:tr>
      <w:tr w:rsidR="00141422" w14:paraId="35AF36A4" w14:textId="77777777" w:rsidTr="005D3A8A">
        <w:trPr>
          <w:trHeight w:val="620"/>
        </w:trPr>
        <w:tc>
          <w:tcPr>
            <w:tcW w:w="9648" w:type="dxa"/>
            <w:gridSpan w:val="4"/>
            <w:shd w:val="clear" w:color="auto" w:fill="D9D9D9" w:themeFill="background1" w:themeFillShade="D9"/>
            <w:vAlign w:val="center"/>
          </w:tcPr>
          <w:p w14:paraId="54D2CA7E" w14:textId="77777777" w:rsidR="00141422" w:rsidRPr="00810834" w:rsidRDefault="00141422" w:rsidP="00141422">
            <w:pPr>
              <w:jc w:val="left"/>
              <w:rPr>
                <w:b/>
                <w:bCs/>
                <w:szCs w:val="24"/>
              </w:rPr>
            </w:pPr>
            <w:r>
              <w:t>Option-2(65000 Unit)</w:t>
            </w:r>
          </w:p>
        </w:tc>
      </w:tr>
      <w:tr w:rsidR="00810834" w14:paraId="1D5AF61B" w14:textId="77777777" w:rsidTr="00141422">
        <w:trPr>
          <w:trHeight w:val="864"/>
        </w:trPr>
        <w:tc>
          <w:tcPr>
            <w:tcW w:w="3162" w:type="dxa"/>
            <w:shd w:val="clear" w:color="auto" w:fill="E5B8B7" w:themeFill="accent2" w:themeFillTint="66"/>
            <w:vAlign w:val="center"/>
          </w:tcPr>
          <w:p w14:paraId="1DCFF684" w14:textId="77777777" w:rsidR="00810834" w:rsidRDefault="00810834" w:rsidP="00141422">
            <w:pPr>
              <w:jc w:val="center"/>
            </w:pPr>
            <w:r>
              <w:t>Before shutting Down 3 shop</w:t>
            </w:r>
          </w:p>
        </w:tc>
        <w:tc>
          <w:tcPr>
            <w:tcW w:w="2162" w:type="dxa"/>
            <w:shd w:val="clear" w:color="auto" w:fill="E5B8B7" w:themeFill="accent2" w:themeFillTint="66"/>
            <w:vAlign w:val="center"/>
          </w:tcPr>
          <w:p w14:paraId="4E30DDA0" w14:textId="77777777" w:rsidR="00810834" w:rsidRPr="00810834" w:rsidRDefault="00810834" w:rsidP="00141422">
            <w:pPr>
              <w:jc w:val="center"/>
              <w:rPr>
                <w:b/>
                <w:bCs/>
                <w:szCs w:val="24"/>
              </w:rPr>
            </w:pPr>
            <w:r w:rsidRPr="00810834">
              <w:rPr>
                <w:b/>
                <w:bCs/>
                <w:szCs w:val="24"/>
              </w:rPr>
              <w:t>37368 Unit</w:t>
            </w:r>
          </w:p>
        </w:tc>
        <w:tc>
          <w:tcPr>
            <w:tcW w:w="2162" w:type="dxa"/>
            <w:shd w:val="clear" w:color="auto" w:fill="E5B8B7" w:themeFill="accent2" w:themeFillTint="66"/>
            <w:vAlign w:val="center"/>
          </w:tcPr>
          <w:p w14:paraId="43B31B64" w14:textId="77777777" w:rsidR="00810834" w:rsidRPr="00810834" w:rsidRDefault="00810834" w:rsidP="00141422">
            <w:pPr>
              <w:jc w:val="center"/>
              <w:rPr>
                <w:b/>
                <w:bCs/>
                <w:szCs w:val="24"/>
              </w:rPr>
            </w:pPr>
            <w:r w:rsidRPr="00810834">
              <w:rPr>
                <w:b/>
                <w:bCs/>
                <w:szCs w:val="24"/>
              </w:rPr>
              <w:t>747369</w:t>
            </w:r>
          </w:p>
        </w:tc>
        <w:tc>
          <w:tcPr>
            <w:tcW w:w="2162" w:type="dxa"/>
            <w:shd w:val="clear" w:color="auto" w:fill="E5B8B7" w:themeFill="accent2" w:themeFillTint="66"/>
            <w:vAlign w:val="center"/>
          </w:tcPr>
          <w:p w14:paraId="492EA41E" w14:textId="77777777" w:rsidR="00810834" w:rsidRPr="00810834" w:rsidRDefault="00810834" w:rsidP="00141422">
            <w:pPr>
              <w:jc w:val="center"/>
              <w:rPr>
                <w:b/>
                <w:bCs/>
                <w:szCs w:val="24"/>
              </w:rPr>
            </w:pPr>
            <w:r w:rsidRPr="00810834">
              <w:rPr>
                <w:b/>
                <w:bCs/>
                <w:szCs w:val="24"/>
              </w:rPr>
              <w:t>262500</w:t>
            </w:r>
          </w:p>
        </w:tc>
      </w:tr>
      <w:tr w:rsidR="00810834" w14:paraId="0FC89749" w14:textId="77777777" w:rsidTr="00141422">
        <w:trPr>
          <w:trHeight w:val="864"/>
        </w:trPr>
        <w:tc>
          <w:tcPr>
            <w:tcW w:w="3162" w:type="dxa"/>
            <w:shd w:val="clear" w:color="auto" w:fill="E5B8B7" w:themeFill="accent2" w:themeFillTint="66"/>
            <w:vAlign w:val="center"/>
          </w:tcPr>
          <w:p w14:paraId="45A0302B" w14:textId="77777777" w:rsidR="00810834" w:rsidRDefault="00810834" w:rsidP="00141422">
            <w:pPr>
              <w:jc w:val="center"/>
            </w:pPr>
            <w:r>
              <w:t>After shutting down 3 shops</w:t>
            </w:r>
          </w:p>
        </w:tc>
        <w:tc>
          <w:tcPr>
            <w:tcW w:w="2162" w:type="dxa"/>
            <w:shd w:val="clear" w:color="auto" w:fill="E5B8B7" w:themeFill="accent2" w:themeFillTint="66"/>
            <w:vAlign w:val="center"/>
          </w:tcPr>
          <w:p w14:paraId="2D64AA9A" w14:textId="77777777" w:rsidR="00810834" w:rsidRPr="00810834" w:rsidRDefault="00810834" w:rsidP="00141422">
            <w:pPr>
              <w:jc w:val="center"/>
              <w:rPr>
                <w:b/>
                <w:bCs/>
                <w:szCs w:val="24"/>
              </w:rPr>
            </w:pPr>
            <w:r w:rsidRPr="00810834">
              <w:rPr>
                <w:b/>
                <w:bCs/>
                <w:szCs w:val="24"/>
              </w:rPr>
              <w:t>15789 Unit</w:t>
            </w:r>
          </w:p>
        </w:tc>
        <w:tc>
          <w:tcPr>
            <w:tcW w:w="2162" w:type="dxa"/>
            <w:shd w:val="clear" w:color="auto" w:fill="E5B8B7" w:themeFill="accent2" w:themeFillTint="66"/>
            <w:vAlign w:val="center"/>
          </w:tcPr>
          <w:p w14:paraId="09F1ACA4" w14:textId="77777777" w:rsidR="00810834" w:rsidRPr="00810834" w:rsidRDefault="00810834" w:rsidP="00141422">
            <w:pPr>
              <w:jc w:val="center"/>
              <w:rPr>
                <w:b/>
                <w:bCs/>
                <w:szCs w:val="24"/>
              </w:rPr>
            </w:pPr>
            <w:r w:rsidRPr="00810834">
              <w:rPr>
                <w:b/>
                <w:bCs/>
                <w:szCs w:val="24"/>
              </w:rPr>
              <w:t>315789</w:t>
            </w:r>
          </w:p>
        </w:tc>
        <w:tc>
          <w:tcPr>
            <w:tcW w:w="2162" w:type="dxa"/>
            <w:shd w:val="clear" w:color="auto" w:fill="E5B8B7" w:themeFill="accent2" w:themeFillTint="66"/>
            <w:vAlign w:val="center"/>
          </w:tcPr>
          <w:p w14:paraId="1778C920" w14:textId="77777777" w:rsidR="00810834" w:rsidRPr="00810834" w:rsidRDefault="00810834" w:rsidP="00141422">
            <w:pPr>
              <w:jc w:val="center"/>
              <w:rPr>
                <w:b/>
                <w:bCs/>
                <w:szCs w:val="24"/>
              </w:rPr>
            </w:pPr>
            <w:r w:rsidRPr="00810834">
              <w:rPr>
                <w:b/>
                <w:bCs/>
                <w:szCs w:val="24"/>
              </w:rPr>
              <w:t>467500</w:t>
            </w:r>
          </w:p>
        </w:tc>
      </w:tr>
    </w:tbl>
    <w:p w14:paraId="1D608A03" w14:textId="77777777" w:rsidR="00AC0873" w:rsidRDefault="00AC0873" w:rsidP="00AC0873">
      <w:r>
        <w:t xml:space="preserve"> </w:t>
      </w:r>
    </w:p>
    <w:p w14:paraId="1B9B5B4D" w14:textId="77777777" w:rsidR="00141422" w:rsidRDefault="00141422" w:rsidP="00141422">
      <w:r>
        <w:t xml:space="preserve">So, according to this table, the whole summary of all calculations </w:t>
      </w:r>
      <w:r w:rsidR="00CC0F8A">
        <w:t>is</w:t>
      </w:r>
      <w:r>
        <w:t xml:space="preserve"> shown. Here ZBEP and profit amount both can be considered as the parameters. With the decreasing amount of fixed cost, BEP remain</w:t>
      </w:r>
      <w:r w:rsidR="00CC0F8A">
        <w:t>s</w:t>
      </w:r>
      <w:r>
        <w:t xml:space="preserve"> decreased. Firstly, if Amana limited sell product through online shops, it</w:t>
      </w:r>
      <w:r w:rsidR="00CC0F8A">
        <w:t>s</w:t>
      </w:r>
      <w:r>
        <w:t xml:space="preserve"> sales amount will be higher and it will able to reach more customers. Secondly, In both cases, it is noticed that </w:t>
      </w:r>
      <w:proofErr w:type="spellStart"/>
      <w:r>
        <w:t>Alamamn</w:t>
      </w:r>
      <w:proofErr w:type="spellEnd"/>
      <w:r>
        <w:t xml:space="preserve"> limited can earn more through establishing </w:t>
      </w:r>
      <w:r w:rsidR="00CC0F8A">
        <w:t xml:space="preserve">an </w:t>
      </w:r>
      <w:r>
        <w:t>online business. Thirdly, though for online shops fixed cost is higher, guaranteed selling quantities are also higher which will facilitate this company to earn more. Lastly, what is more</w:t>
      </w:r>
      <w:r w:rsidR="00CC0F8A">
        <w:t>,</w:t>
      </w:r>
      <w:r>
        <w:t xml:space="preserve"> important is the control which will be lost if Amana limited will engage with Amazon to enhance s</w:t>
      </w:r>
      <w:r w:rsidR="00CC0F8A">
        <w:t>ale</w:t>
      </w:r>
      <w:r>
        <w:t xml:space="preserve">s. </w:t>
      </w:r>
    </w:p>
    <w:p w14:paraId="320A5404" w14:textId="77777777" w:rsidR="00732946" w:rsidRDefault="00141422">
      <w:r>
        <w:t xml:space="preserve">In sum, considering all these things, it can be said that Amana limited will be in an advantageous &amp; profitable position if it establishes &amp; conduct its online shop rather than going for </w:t>
      </w:r>
      <w:r w:rsidR="00CC0F8A">
        <w:t xml:space="preserve">an </w:t>
      </w:r>
      <w:r>
        <w:t xml:space="preserve">arrangement with Amazon. So, option 1 is </w:t>
      </w:r>
      <w:r w:rsidR="00CC0F8A">
        <w:t xml:space="preserve">the </w:t>
      </w:r>
      <w:r>
        <w:t>better option in compar</w:t>
      </w:r>
      <w:r w:rsidR="00CC0F8A">
        <w:t>ison</w:t>
      </w:r>
      <w:r>
        <w:t xml:space="preserve"> to option 2 for Amana Limited. </w:t>
      </w:r>
    </w:p>
    <w:p w14:paraId="5145FC63" w14:textId="77777777" w:rsidR="00600022" w:rsidRDefault="00600022">
      <w:pPr>
        <w:spacing w:line="276" w:lineRule="auto"/>
        <w:jc w:val="left"/>
        <w:rPr>
          <w:rStyle w:val="Heading1Char"/>
        </w:rPr>
      </w:pPr>
      <w:r>
        <w:rPr>
          <w:rStyle w:val="Heading1Char"/>
        </w:rPr>
        <w:br w:type="page"/>
      </w:r>
    </w:p>
    <w:p w14:paraId="04F04121" w14:textId="77777777" w:rsidR="00A40B06" w:rsidRDefault="00A40B06">
      <w:bookmarkStart w:id="12" w:name="_Toc71236957"/>
      <w:r w:rsidRPr="00CC0F8A">
        <w:rPr>
          <w:rStyle w:val="Heading1Char"/>
        </w:rPr>
        <w:t>Conclusions</w:t>
      </w:r>
      <w:bookmarkEnd w:id="12"/>
      <w:r>
        <w:t>:</w:t>
      </w:r>
    </w:p>
    <w:p w14:paraId="0FFF3654" w14:textId="77777777" w:rsidR="00342A39" w:rsidRDefault="00342A39">
      <w:r>
        <w:t>Budget is the monetary plan for any business which facilitates a business to understand its actual cond</w:t>
      </w:r>
      <w:r w:rsidR="00CC0F8A">
        <w:t>i</w:t>
      </w:r>
      <w:r>
        <w:t xml:space="preserve">tions. Here, </w:t>
      </w:r>
      <w:r w:rsidR="00CC0F8A">
        <w:t xml:space="preserve">the </w:t>
      </w:r>
      <w:r w:rsidR="00600022">
        <w:t>budget</w:t>
      </w:r>
      <w:r>
        <w:t xml:space="preserve"> of Amana limited which is a</w:t>
      </w:r>
      <w:r w:rsidR="00CC0F8A">
        <w:t xml:space="preserve"> </w:t>
      </w:r>
      <w:r>
        <w:t>family business was analysed. Because</w:t>
      </w:r>
      <w:r w:rsidR="00CC0F8A">
        <w:t xml:space="preserve"> </w:t>
      </w:r>
      <w:r>
        <w:t>of the covid-19</w:t>
      </w:r>
      <w:r w:rsidR="00600022">
        <w:t xml:space="preserve"> pandemic;</w:t>
      </w:r>
      <w:r>
        <w:t xml:space="preserve"> this business faced distress conditions</w:t>
      </w:r>
      <w:r w:rsidR="00600022">
        <w:t>,</w:t>
      </w:r>
      <w:r w:rsidR="00CC0F8A">
        <w:t xml:space="preserve"> and t</w:t>
      </w:r>
      <w:r>
        <w:t>o overcome that this bus</w:t>
      </w:r>
      <w:r w:rsidR="00CC0F8A">
        <w:t>i</w:t>
      </w:r>
      <w:r>
        <w:t xml:space="preserve">ness through two analysis. After analysing cost-benefits and sales quantities, it is opening of </w:t>
      </w:r>
      <w:r w:rsidR="00CC0F8A">
        <w:t xml:space="preserve">an </w:t>
      </w:r>
      <w:r>
        <w:t xml:space="preserve">online shop is suggested for Amana limited. It is expected that this business will go long. </w:t>
      </w:r>
    </w:p>
    <w:p w14:paraId="4CD3F5DA" w14:textId="77777777" w:rsidR="00CC0F8A" w:rsidRDefault="00CC0F8A">
      <w:pPr>
        <w:spacing w:line="276" w:lineRule="auto"/>
        <w:jc w:val="left"/>
      </w:pPr>
      <w:r>
        <w:br w:type="page"/>
      </w:r>
    </w:p>
    <w:p w14:paraId="7A8B9504" w14:textId="77777777" w:rsidR="00BF7408" w:rsidRDefault="00A40B06">
      <w:bookmarkStart w:id="13" w:name="_Toc71236958"/>
      <w:r w:rsidRPr="00CC0F8A">
        <w:rPr>
          <w:rStyle w:val="Heading1Char"/>
        </w:rPr>
        <w:t>References</w:t>
      </w:r>
      <w:bookmarkEnd w:id="13"/>
      <w:r>
        <w:t>:</w:t>
      </w:r>
    </w:p>
    <w:p w14:paraId="57E0BF13" w14:textId="77777777" w:rsidR="00600022" w:rsidRDefault="00600022" w:rsidP="00600022">
      <w:r>
        <w:t>Bhimani, A. and Roberts, H., 2016. Management accounting and knowledge management. </w:t>
      </w:r>
      <w:r>
        <w:rPr>
          <w:i/>
          <w:iCs/>
        </w:rPr>
        <w:t>Management Accounting Research</w:t>
      </w:r>
      <w:r>
        <w:t>, 15(1), pp.1-4.</w:t>
      </w:r>
    </w:p>
    <w:p w14:paraId="640F2939" w14:textId="77777777" w:rsidR="00600022" w:rsidRDefault="00600022" w:rsidP="00600022">
      <w:r>
        <w:t>Dickey, T., 2017. </w:t>
      </w:r>
      <w:r>
        <w:rPr>
          <w:i/>
          <w:iCs/>
        </w:rPr>
        <w:t>Basics of budgeting</w:t>
      </w:r>
      <w:r>
        <w:t xml:space="preserve">. [New York?]: </w:t>
      </w:r>
      <w:proofErr w:type="spellStart"/>
      <w:r>
        <w:t>Axzo</w:t>
      </w:r>
      <w:proofErr w:type="spellEnd"/>
      <w:r>
        <w:t xml:space="preserve"> Press.</w:t>
      </w:r>
    </w:p>
    <w:p w14:paraId="34AD4A12" w14:textId="77777777" w:rsidR="00600022" w:rsidRDefault="00600022" w:rsidP="00600022">
      <w:proofErr w:type="spellStart"/>
      <w:r>
        <w:t>Donthu</w:t>
      </w:r>
      <w:proofErr w:type="spellEnd"/>
      <w:r>
        <w:t>, N. and Gustafsson, A., 2020. Effects of COVID-19 on business and research. </w:t>
      </w:r>
      <w:r>
        <w:rPr>
          <w:i/>
          <w:iCs/>
        </w:rPr>
        <w:t>Journal of Business Research</w:t>
      </w:r>
      <w:r>
        <w:t>, 117, pp.284-289.</w:t>
      </w:r>
    </w:p>
    <w:p w14:paraId="76FF709F" w14:textId="77777777" w:rsidR="00600022" w:rsidRDefault="00600022" w:rsidP="00600022">
      <w:r>
        <w:t>Finney, R., 2017. </w:t>
      </w:r>
      <w:r>
        <w:rPr>
          <w:i/>
          <w:iCs/>
        </w:rPr>
        <w:t>Essentials of business budgeting</w:t>
      </w:r>
      <w:r>
        <w:t>. New York: American Management Association.</w:t>
      </w:r>
    </w:p>
    <w:p w14:paraId="40908D08" w14:textId="77777777" w:rsidR="00600022" w:rsidRDefault="00600022" w:rsidP="00600022">
      <w:r>
        <w:t>Gillespie, A., 2018. </w:t>
      </w:r>
      <w:r>
        <w:rPr>
          <w:i/>
          <w:iCs/>
        </w:rPr>
        <w:t>Business economics</w:t>
      </w:r>
      <w:r>
        <w:t>.</w:t>
      </w:r>
    </w:p>
    <w:p w14:paraId="047F3CC2" w14:textId="77777777" w:rsidR="00600022" w:rsidRDefault="00600022" w:rsidP="00600022">
      <w:r>
        <w:t>Sells, J. and Audsley, E., 2018. The profitability in Business. </w:t>
      </w:r>
      <w:r>
        <w:rPr>
          <w:i/>
          <w:iCs/>
        </w:rPr>
        <w:t>Journal of Research</w:t>
      </w:r>
      <w:r>
        <w:t>, 48, pp.273-285.</w:t>
      </w:r>
    </w:p>
    <w:p w14:paraId="204A9194" w14:textId="77777777" w:rsidR="00600022" w:rsidRDefault="00600022" w:rsidP="00600022">
      <w:proofErr w:type="spellStart"/>
      <w:r>
        <w:t>Tongarlak</w:t>
      </w:r>
      <w:proofErr w:type="spellEnd"/>
      <w:r>
        <w:t>, M., Lee, D. and Ata, B., 2016. Mechanisms for Increasing Sourcing from Suppliers. </w:t>
      </w:r>
      <w:r>
        <w:rPr>
          <w:i/>
          <w:iCs/>
        </w:rPr>
        <w:t>Decision Sciences</w:t>
      </w:r>
      <w:r>
        <w:t>, 48(1), pp.108-149.</w:t>
      </w:r>
    </w:p>
    <w:p w14:paraId="67BFAFF5" w14:textId="77777777" w:rsidR="00600022" w:rsidRDefault="00600022" w:rsidP="00600022">
      <w:r>
        <w:t>Valls Gimenez, J., 2017. </w:t>
      </w:r>
      <w:r>
        <w:rPr>
          <w:i/>
          <w:iCs/>
        </w:rPr>
        <w:t>Cost in business</w:t>
      </w:r>
      <w:r>
        <w:t>. Basingstoke: Palgrave Macmillan.</w:t>
      </w:r>
    </w:p>
    <w:p w14:paraId="3FCE3800" w14:textId="77777777" w:rsidR="00600022" w:rsidRDefault="00600022" w:rsidP="00600022">
      <w:r>
        <w:t>Yılmaz, E., 2018. MARKUPS IN BUSINESS. </w:t>
      </w:r>
      <w:r>
        <w:rPr>
          <w:i/>
          <w:iCs/>
        </w:rPr>
        <w:t>Bulletin of Economic Research</w:t>
      </w:r>
      <w:r>
        <w:t>, 66(4), pp.346-357.</w:t>
      </w:r>
    </w:p>
    <w:p w14:paraId="6547245A" w14:textId="77777777" w:rsidR="00BF7408" w:rsidRPr="00BF7408" w:rsidRDefault="00BF7408" w:rsidP="00BF7408">
      <w:pPr>
        <w:rPr>
          <w:lang w:val="en-US"/>
        </w:rPr>
      </w:pPr>
    </w:p>
    <w:sectPr w:rsidR="00BF7408" w:rsidRPr="00BF7408" w:rsidSect="00CC0F8A">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0EDA9" w14:textId="77777777" w:rsidR="00520C6F" w:rsidRDefault="00520C6F" w:rsidP="00CC0F8A">
      <w:pPr>
        <w:spacing w:after="0" w:line="240" w:lineRule="auto"/>
      </w:pPr>
      <w:r>
        <w:separator/>
      </w:r>
    </w:p>
  </w:endnote>
  <w:endnote w:type="continuationSeparator" w:id="0">
    <w:p w14:paraId="619A705A" w14:textId="77777777" w:rsidR="00520C6F" w:rsidRDefault="00520C6F" w:rsidP="00CC0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B8AE4" w14:textId="77777777" w:rsidR="00CC0F8A" w:rsidRDefault="00CC0F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27097"/>
      <w:docPartObj>
        <w:docPartGallery w:val="Page Numbers (Bottom of Page)"/>
        <w:docPartUnique/>
      </w:docPartObj>
    </w:sdtPr>
    <w:sdtEndPr/>
    <w:sdtContent>
      <w:p w14:paraId="4800C896" w14:textId="77777777" w:rsidR="00CC0F8A" w:rsidRDefault="003F7CE4">
        <w:pPr>
          <w:pStyle w:val="Footer"/>
          <w:jc w:val="center"/>
        </w:pPr>
        <w:r>
          <w:fldChar w:fldCharType="begin"/>
        </w:r>
        <w:r>
          <w:instrText xml:space="preserve"> PAGE   \* MERGEFORMAT </w:instrText>
        </w:r>
        <w:r>
          <w:fldChar w:fldCharType="separate"/>
        </w:r>
        <w:r w:rsidR="00DB2AC2">
          <w:rPr>
            <w:noProof/>
          </w:rPr>
          <w:t>ii</w:t>
        </w:r>
        <w:r>
          <w:rPr>
            <w:noProof/>
          </w:rPr>
          <w:fldChar w:fldCharType="end"/>
        </w:r>
      </w:p>
    </w:sdtContent>
  </w:sdt>
  <w:p w14:paraId="611C07B8" w14:textId="77777777" w:rsidR="00CC0F8A" w:rsidRDefault="00CC0F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3632E" w14:textId="77777777" w:rsidR="00CC0F8A" w:rsidRDefault="00CC0F8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ED406" w14:textId="77777777" w:rsidR="00CC0F8A" w:rsidRDefault="003F7CE4">
    <w:pPr>
      <w:pStyle w:val="Footer"/>
      <w:jc w:val="center"/>
    </w:pPr>
    <w:r>
      <w:fldChar w:fldCharType="begin"/>
    </w:r>
    <w:r>
      <w:instrText xml:space="preserve"> PAGE   \* MERGEFORMAT </w:instrText>
    </w:r>
    <w:r>
      <w:fldChar w:fldCharType="separate"/>
    </w:r>
    <w:r w:rsidR="00DB2AC2">
      <w:rPr>
        <w:noProof/>
      </w:rPr>
      <w:t>15</w:t>
    </w:r>
    <w:r>
      <w:rPr>
        <w:noProof/>
      </w:rPr>
      <w:fldChar w:fldCharType="end"/>
    </w:r>
  </w:p>
  <w:p w14:paraId="4CE8C7B1" w14:textId="77777777" w:rsidR="00CC0F8A" w:rsidRDefault="00CC0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2842D" w14:textId="77777777" w:rsidR="00520C6F" w:rsidRDefault="00520C6F" w:rsidP="00CC0F8A">
      <w:pPr>
        <w:spacing w:after="0" w:line="240" w:lineRule="auto"/>
      </w:pPr>
      <w:r>
        <w:separator/>
      </w:r>
    </w:p>
  </w:footnote>
  <w:footnote w:type="continuationSeparator" w:id="0">
    <w:p w14:paraId="58AE0EB3" w14:textId="77777777" w:rsidR="00520C6F" w:rsidRDefault="00520C6F" w:rsidP="00CC0F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B451E" w14:textId="77777777" w:rsidR="00CC0F8A" w:rsidRDefault="00CC0F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FB826" w14:textId="77777777" w:rsidR="00CC0F8A" w:rsidRDefault="00CC0F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24BFF" w14:textId="77777777" w:rsidR="00CC0F8A" w:rsidRDefault="00CC0F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C5AE3"/>
    <w:multiLevelType w:val="hybridMultilevel"/>
    <w:tmpl w:val="04C08A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D8F111A"/>
    <w:multiLevelType w:val="hybridMultilevel"/>
    <w:tmpl w:val="7B0CED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682049"/>
    <w:multiLevelType w:val="hybridMultilevel"/>
    <w:tmpl w:val="7F184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3NTQ1MQFS5saW5ko6SsGpxcWZ+XkgBYa1AKpkD6osAAAA"/>
  </w:docVars>
  <w:rsids>
    <w:rsidRoot w:val="00A40B06"/>
    <w:rsid w:val="000178C5"/>
    <w:rsid w:val="00031528"/>
    <w:rsid w:val="00031E0D"/>
    <w:rsid w:val="00033E52"/>
    <w:rsid w:val="00052B38"/>
    <w:rsid w:val="00063F32"/>
    <w:rsid w:val="00066BB9"/>
    <w:rsid w:val="00071B78"/>
    <w:rsid w:val="000A2709"/>
    <w:rsid w:val="00141422"/>
    <w:rsid w:val="00151613"/>
    <w:rsid w:val="002013F2"/>
    <w:rsid w:val="00263646"/>
    <w:rsid w:val="002A0685"/>
    <w:rsid w:val="002A0BB4"/>
    <w:rsid w:val="00342A39"/>
    <w:rsid w:val="003F067C"/>
    <w:rsid w:val="003F7CE4"/>
    <w:rsid w:val="004B686A"/>
    <w:rsid w:val="00506309"/>
    <w:rsid w:val="00520C6F"/>
    <w:rsid w:val="005D4463"/>
    <w:rsid w:val="00600022"/>
    <w:rsid w:val="00644400"/>
    <w:rsid w:val="00710AF4"/>
    <w:rsid w:val="00732946"/>
    <w:rsid w:val="007465F9"/>
    <w:rsid w:val="00787065"/>
    <w:rsid w:val="00797EFA"/>
    <w:rsid w:val="007B274A"/>
    <w:rsid w:val="00810834"/>
    <w:rsid w:val="00851B5D"/>
    <w:rsid w:val="00872A4A"/>
    <w:rsid w:val="008901B7"/>
    <w:rsid w:val="008C033E"/>
    <w:rsid w:val="008C2C97"/>
    <w:rsid w:val="00907AD1"/>
    <w:rsid w:val="00A2122D"/>
    <w:rsid w:val="00A40B06"/>
    <w:rsid w:val="00AC0873"/>
    <w:rsid w:val="00AE1349"/>
    <w:rsid w:val="00AF3AE6"/>
    <w:rsid w:val="00BB16A8"/>
    <w:rsid w:val="00BC41BF"/>
    <w:rsid w:val="00BF7408"/>
    <w:rsid w:val="00C43907"/>
    <w:rsid w:val="00C53E55"/>
    <w:rsid w:val="00C5726E"/>
    <w:rsid w:val="00CA69A3"/>
    <w:rsid w:val="00CC0F8A"/>
    <w:rsid w:val="00CF25D3"/>
    <w:rsid w:val="00D141A2"/>
    <w:rsid w:val="00DB2AC2"/>
    <w:rsid w:val="00DB5354"/>
    <w:rsid w:val="00DB59EE"/>
    <w:rsid w:val="00E412A5"/>
    <w:rsid w:val="00E671A5"/>
    <w:rsid w:val="00EC6573"/>
    <w:rsid w:val="00EE06BE"/>
    <w:rsid w:val="00EE6C90"/>
    <w:rsid w:val="00F518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F87930"/>
  <w15:docId w15:val="{9423D22C-92A9-9B4B-A9EE-5F7CAB353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B06"/>
    <w:pPr>
      <w:spacing w:line="360" w:lineRule="auto"/>
      <w:jc w:val="both"/>
    </w:pPr>
    <w:rPr>
      <w:rFonts w:ascii="Times New Roman" w:hAnsi="Times New Roman" w:cs="Vrinda"/>
      <w:sz w:val="24"/>
      <w:lang w:val="en-GB"/>
    </w:rPr>
  </w:style>
  <w:style w:type="paragraph" w:styleId="Heading1">
    <w:name w:val="heading 1"/>
    <w:basedOn w:val="Normal"/>
    <w:next w:val="Normal"/>
    <w:link w:val="Heading1Char"/>
    <w:uiPriority w:val="9"/>
    <w:qFormat/>
    <w:rsid w:val="00A40B06"/>
    <w:pPr>
      <w:keepNext/>
      <w:keepLines/>
      <w:spacing w:before="480" w:after="0"/>
      <w:outlineLvl w:val="0"/>
    </w:pPr>
    <w:rPr>
      <w:rFonts w:eastAsiaTheme="majorEastAsia" w:cstheme="majorBidi"/>
      <w:b/>
      <w:bCs/>
      <w:sz w:val="32"/>
      <w:szCs w:val="35"/>
    </w:rPr>
  </w:style>
  <w:style w:type="paragraph" w:styleId="Heading2">
    <w:name w:val="heading 2"/>
    <w:basedOn w:val="Normal"/>
    <w:next w:val="Normal"/>
    <w:link w:val="Heading2Char"/>
    <w:uiPriority w:val="9"/>
    <w:unhideWhenUsed/>
    <w:qFormat/>
    <w:rsid w:val="00A40B06"/>
    <w:pPr>
      <w:keepNext/>
      <w:keepLines/>
      <w:spacing w:before="200" w:after="0"/>
      <w:outlineLvl w:val="1"/>
    </w:pPr>
    <w:rPr>
      <w:rFonts w:eastAsiaTheme="majorEastAsia" w:cstheme="majorBidi"/>
      <w:b/>
      <w:bCs/>
      <w:sz w:val="28"/>
      <w:szCs w:val="33"/>
    </w:rPr>
  </w:style>
  <w:style w:type="paragraph" w:styleId="Heading3">
    <w:name w:val="heading 3"/>
    <w:basedOn w:val="Normal"/>
    <w:next w:val="Normal"/>
    <w:link w:val="Heading3Char"/>
    <w:uiPriority w:val="9"/>
    <w:unhideWhenUsed/>
    <w:qFormat/>
    <w:rsid w:val="00151613"/>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B06"/>
    <w:rPr>
      <w:rFonts w:ascii="Times New Roman" w:eastAsiaTheme="majorEastAsia" w:hAnsi="Times New Roman" w:cstheme="majorBidi"/>
      <w:b/>
      <w:bCs/>
      <w:sz w:val="32"/>
      <w:szCs w:val="35"/>
      <w:lang w:val="en-GB"/>
    </w:rPr>
  </w:style>
  <w:style w:type="character" w:customStyle="1" w:styleId="Heading2Char">
    <w:name w:val="Heading 2 Char"/>
    <w:basedOn w:val="DefaultParagraphFont"/>
    <w:link w:val="Heading2"/>
    <w:uiPriority w:val="9"/>
    <w:rsid w:val="00A40B06"/>
    <w:rPr>
      <w:rFonts w:ascii="Times New Roman" w:eastAsiaTheme="majorEastAsia" w:hAnsi="Times New Roman" w:cstheme="majorBidi"/>
      <w:b/>
      <w:bCs/>
      <w:sz w:val="28"/>
      <w:szCs w:val="33"/>
      <w:lang w:val="en-GB"/>
    </w:rPr>
  </w:style>
  <w:style w:type="table" w:styleId="TableGrid">
    <w:name w:val="Table Grid"/>
    <w:basedOn w:val="TableNormal"/>
    <w:uiPriority w:val="59"/>
    <w:rsid w:val="00872A4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BF7408"/>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BF7408"/>
    <w:rPr>
      <w:color w:val="0000FF"/>
      <w:u w:val="single"/>
    </w:rPr>
  </w:style>
  <w:style w:type="character" w:customStyle="1" w:styleId="Heading3Char">
    <w:name w:val="Heading 3 Char"/>
    <w:basedOn w:val="DefaultParagraphFont"/>
    <w:link w:val="Heading3"/>
    <w:uiPriority w:val="9"/>
    <w:rsid w:val="00151613"/>
    <w:rPr>
      <w:rFonts w:ascii="Times New Roman" w:eastAsiaTheme="majorEastAsia" w:hAnsi="Times New Roman" w:cstheme="majorBidi"/>
      <w:b/>
      <w:bCs/>
      <w:sz w:val="24"/>
      <w:lang w:val="en-GB"/>
    </w:rPr>
  </w:style>
  <w:style w:type="paragraph" w:styleId="BalloonText">
    <w:name w:val="Balloon Text"/>
    <w:basedOn w:val="Normal"/>
    <w:link w:val="BalloonTextChar"/>
    <w:uiPriority w:val="99"/>
    <w:semiHidden/>
    <w:unhideWhenUsed/>
    <w:rsid w:val="0015161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51613"/>
    <w:rPr>
      <w:rFonts w:ascii="Tahoma" w:hAnsi="Tahoma" w:cs="Tahoma"/>
      <w:sz w:val="16"/>
      <w:szCs w:val="20"/>
      <w:lang w:val="en-GB"/>
    </w:rPr>
  </w:style>
  <w:style w:type="paragraph" w:styleId="ListParagraph">
    <w:name w:val="List Paragraph"/>
    <w:basedOn w:val="Normal"/>
    <w:uiPriority w:val="34"/>
    <w:qFormat/>
    <w:rsid w:val="00151613"/>
    <w:pPr>
      <w:ind w:left="720"/>
      <w:contextualSpacing/>
    </w:pPr>
  </w:style>
  <w:style w:type="character" w:styleId="PlaceholderText">
    <w:name w:val="Placeholder Text"/>
    <w:basedOn w:val="DefaultParagraphFont"/>
    <w:uiPriority w:val="99"/>
    <w:semiHidden/>
    <w:rsid w:val="00031528"/>
    <w:rPr>
      <w:color w:val="808080"/>
    </w:rPr>
  </w:style>
  <w:style w:type="paragraph" w:styleId="Header">
    <w:name w:val="header"/>
    <w:basedOn w:val="Normal"/>
    <w:link w:val="HeaderChar"/>
    <w:uiPriority w:val="99"/>
    <w:semiHidden/>
    <w:unhideWhenUsed/>
    <w:rsid w:val="00CC0F8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C0F8A"/>
    <w:rPr>
      <w:rFonts w:ascii="Times New Roman" w:hAnsi="Times New Roman" w:cs="Vrinda"/>
      <w:sz w:val="24"/>
      <w:lang w:val="en-GB"/>
    </w:rPr>
  </w:style>
  <w:style w:type="paragraph" w:styleId="Footer">
    <w:name w:val="footer"/>
    <w:basedOn w:val="Normal"/>
    <w:link w:val="FooterChar"/>
    <w:uiPriority w:val="99"/>
    <w:unhideWhenUsed/>
    <w:rsid w:val="00CC0F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F8A"/>
    <w:rPr>
      <w:rFonts w:ascii="Times New Roman" w:hAnsi="Times New Roman" w:cs="Vrinda"/>
      <w:sz w:val="24"/>
      <w:lang w:val="en-GB"/>
    </w:rPr>
  </w:style>
  <w:style w:type="paragraph" w:styleId="TOCHeading">
    <w:name w:val="TOC Heading"/>
    <w:basedOn w:val="Heading1"/>
    <w:next w:val="Normal"/>
    <w:uiPriority w:val="39"/>
    <w:semiHidden/>
    <w:unhideWhenUsed/>
    <w:qFormat/>
    <w:rsid w:val="00DB2AC2"/>
    <w:pPr>
      <w:spacing w:line="276" w:lineRule="auto"/>
      <w:jc w:val="left"/>
      <w:outlineLvl w:val="9"/>
    </w:pPr>
    <w:rPr>
      <w:rFonts w:asciiTheme="majorHAnsi" w:hAnsiTheme="majorHAnsi"/>
      <w:color w:val="365F91" w:themeColor="accent1" w:themeShade="BF"/>
      <w:sz w:val="28"/>
      <w:szCs w:val="28"/>
      <w:lang w:val="en-US" w:bidi="ar-SA"/>
    </w:rPr>
  </w:style>
  <w:style w:type="paragraph" w:styleId="TOC1">
    <w:name w:val="toc 1"/>
    <w:basedOn w:val="Normal"/>
    <w:next w:val="Normal"/>
    <w:autoRedefine/>
    <w:uiPriority w:val="39"/>
    <w:unhideWhenUsed/>
    <w:rsid w:val="00DB2AC2"/>
    <w:pPr>
      <w:spacing w:after="100"/>
    </w:pPr>
  </w:style>
  <w:style w:type="paragraph" w:styleId="TOC2">
    <w:name w:val="toc 2"/>
    <w:basedOn w:val="Normal"/>
    <w:next w:val="Normal"/>
    <w:autoRedefine/>
    <w:uiPriority w:val="39"/>
    <w:unhideWhenUsed/>
    <w:rsid w:val="00DB2AC2"/>
    <w:pPr>
      <w:spacing w:after="100"/>
      <w:ind w:left="240"/>
    </w:pPr>
  </w:style>
  <w:style w:type="paragraph" w:styleId="TOC3">
    <w:name w:val="toc 3"/>
    <w:basedOn w:val="Normal"/>
    <w:next w:val="Normal"/>
    <w:autoRedefine/>
    <w:uiPriority w:val="39"/>
    <w:unhideWhenUsed/>
    <w:rsid w:val="00DB2AC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0840744">
      <w:bodyDiv w:val="1"/>
      <w:marLeft w:val="0"/>
      <w:marRight w:val="0"/>
      <w:marTop w:val="0"/>
      <w:marBottom w:val="0"/>
      <w:divBdr>
        <w:top w:val="none" w:sz="0" w:space="0" w:color="auto"/>
        <w:left w:val="none" w:sz="0" w:space="0" w:color="auto"/>
        <w:bottom w:val="none" w:sz="0" w:space="0" w:color="auto"/>
        <w:right w:val="none" w:sz="0" w:space="0" w:color="auto"/>
      </w:divBdr>
    </w:div>
    <w:div w:id="2058777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diagramLayout" Target="diagrams/layout1.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hyperlink" Target="http://which.is/" TargetMode="External"/><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made.at/"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is.needed.to/" TargetMode="External"/><Relationship Id="rId22"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005A00-87DE-4EFD-9ECE-5029E07F7096}" type="doc">
      <dgm:prSet loTypeId="urn:microsoft.com/office/officeart/2005/8/layout/process1" loCatId="process" qsTypeId="urn:microsoft.com/office/officeart/2005/8/quickstyle/simple1" qsCatId="simple" csTypeId="urn:microsoft.com/office/officeart/2005/8/colors/colorful1#1" csCatId="colorful" phldr="1"/>
      <dgm:spPr/>
    </dgm:pt>
    <dgm:pt modelId="{73398275-6724-43FA-9F8D-72A57DEDA3AD}">
      <dgm:prSet phldrT="[Text]" custT="1"/>
      <dgm:spPr/>
      <dgm:t>
        <a:bodyPr/>
        <a:lstStyle/>
        <a:p>
          <a:r>
            <a:rPr lang="en-US" sz="1600" b="1"/>
            <a:t>Quantity amount</a:t>
          </a:r>
        </a:p>
      </dgm:t>
    </dgm:pt>
    <dgm:pt modelId="{92EAAE01-450D-430A-BF08-2CD9163A01D6}" type="parTrans" cxnId="{B069F31B-A3CB-4D12-9380-2BF4308F2419}">
      <dgm:prSet/>
      <dgm:spPr/>
      <dgm:t>
        <a:bodyPr/>
        <a:lstStyle/>
        <a:p>
          <a:endParaRPr lang="en-US" sz="1600" b="1"/>
        </a:p>
      </dgm:t>
    </dgm:pt>
    <dgm:pt modelId="{7FCCC7C6-6E7F-4B30-88B5-A0986B4BE809}" type="sibTrans" cxnId="{B069F31B-A3CB-4D12-9380-2BF4308F2419}">
      <dgm:prSet custT="1"/>
      <dgm:spPr/>
      <dgm:t>
        <a:bodyPr/>
        <a:lstStyle/>
        <a:p>
          <a:endParaRPr lang="en-US" sz="1600" b="1"/>
        </a:p>
      </dgm:t>
    </dgm:pt>
    <dgm:pt modelId="{CA668C4A-AE5C-45F5-B879-5BA363BEB241}">
      <dgm:prSet phldrT="[Text]" custT="1"/>
      <dgm:spPr/>
      <dgm:t>
        <a:bodyPr/>
        <a:lstStyle/>
        <a:p>
          <a:r>
            <a:rPr lang="en-US" sz="1600" b="1"/>
            <a:t>Profit Amount</a:t>
          </a:r>
        </a:p>
      </dgm:t>
    </dgm:pt>
    <dgm:pt modelId="{D985F0C4-59B9-468E-8665-979446717C84}" type="parTrans" cxnId="{3041ECE9-2EBA-4F80-A716-9CAF2CBB3AEC}">
      <dgm:prSet/>
      <dgm:spPr/>
      <dgm:t>
        <a:bodyPr/>
        <a:lstStyle/>
        <a:p>
          <a:endParaRPr lang="en-US" sz="1600" b="1"/>
        </a:p>
      </dgm:t>
    </dgm:pt>
    <dgm:pt modelId="{DF8A453B-9CFA-4B65-A142-37A531301696}" type="sibTrans" cxnId="{3041ECE9-2EBA-4F80-A716-9CAF2CBB3AEC}">
      <dgm:prSet/>
      <dgm:spPr/>
      <dgm:t>
        <a:bodyPr/>
        <a:lstStyle/>
        <a:p>
          <a:endParaRPr lang="en-US" sz="1600" b="1"/>
        </a:p>
      </dgm:t>
    </dgm:pt>
    <dgm:pt modelId="{EF762DDC-9366-4F4B-903D-0D65E923788C}" type="pres">
      <dgm:prSet presAssocID="{45005A00-87DE-4EFD-9ECE-5029E07F7096}" presName="Name0" presStyleCnt="0">
        <dgm:presLayoutVars>
          <dgm:dir/>
          <dgm:resizeHandles val="exact"/>
        </dgm:presLayoutVars>
      </dgm:prSet>
      <dgm:spPr/>
    </dgm:pt>
    <dgm:pt modelId="{C30AB788-4C07-4B9E-B2E5-3E4A757FEC87}" type="pres">
      <dgm:prSet presAssocID="{73398275-6724-43FA-9F8D-72A57DEDA3AD}" presName="node" presStyleLbl="node1" presStyleIdx="0" presStyleCnt="2">
        <dgm:presLayoutVars>
          <dgm:bulletEnabled val="1"/>
        </dgm:presLayoutVars>
      </dgm:prSet>
      <dgm:spPr/>
    </dgm:pt>
    <dgm:pt modelId="{1E55F4E2-528F-49D4-9228-2C47BEF3164D}" type="pres">
      <dgm:prSet presAssocID="{7FCCC7C6-6E7F-4B30-88B5-A0986B4BE809}" presName="sibTrans" presStyleLbl="sibTrans2D1" presStyleIdx="0" presStyleCnt="1"/>
      <dgm:spPr/>
    </dgm:pt>
    <dgm:pt modelId="{C3815EBF-05F6-47A5-8751-7586FB05CB98}" type="pres">
      <dgm:prSet presAssocID="{7FCCC7C6-6E7F-4B30-88B5-A0986B4BE809}" presName="connectorText" presStyleLbl="sibTrans2D1" presStyleIdx="0" presStyleCnt="1"/>
      <dgm:spPr/>
    </dgm:pt>
    <dgm:pt modelId="{FCA5E24A-6FCD-4BBB-BDB0-475C78C5BADC}" type="pres">
      <dgm:prSet presAssocID="{CA668C4A-AE5C-45F5-B879-5BA363BEB241}" presName="node" presStyleLbl="node1" presStyleIdx="1" presStyleCnt="2">
        <dgm:presLayoutVars>
          <dgm:bulletEnabled val="1"/>
        </dgm:presLayoutVars>
      </dgm:prSet>
      <dgm:spPr/>
    </dgm:pt>
  </dgm:ptLst>
  <dgm:cxnLst>
    <dgm:cxn modelId="{B069F31B-A3CB-4D12-9380-2BF4308F2419}" srcId="{45005A00-87DE-4EFD-9ECE-5029E07F7096}" destId="{73398275-6724-43FA-9F8D-72A57DEDA3AD}" srcOrd="0" destOrd="0" parTransId="{92EAAE01-450D-430A-BF08-2CD9163A01D6}" sibTransId="{7FCCC7C6-6E7F-4B30-88B5-A0986B4BE809}"/>
    <dgm:cxn modelId="{96CCFE7D-78CF-4930-8221-4DB086CE84E4}" type="presOf" srcId="{CA668C4A-AE5C-45F5-B879-5BA363BEB241}" destId="{FCA5E24A-6FCD-4BBB-BDB0-475C78C5BADC}" srcOrd="0" destOrd="0" presId="urn:microsoft.com/office/officeart/2005/8/layout/process1"/>
    <dgm:cxn modelId="{6BA4749B-5AC5-4BDE-AA16-5463010F159C}" type="presOf" srcId="{45005A00-87DE-4EFD-9ECE-5029E07F7096}" destId="{EF762DDC-9366-4F4B-903D-0D65E923788C}" srcOrd="0" destOrd="0" presId="urn:microsoft.com/office/officeart/2005/8/layout/process1"/>
    <dgm:cxn modelId="{9B5373DE-B95A-4A8F-B580-B1F34B120EDD}" type="presOf" srcId="{7FCCC7C6-6E7F-4B30-88B5-A0986B4BE809}" destId="{1E55F4E2-528F-49D4-9228-2C47BEF3164D}" srcOrd="0" destOrd="0" presId="urn:microsoft.com/office/officeart/2005/8/layout/process1"/>
    <dgm:cxn modelId="{3041ECE9-2EBA-4F80-A716-9CAF2CBB3AEC}" srcId="{45005A00-87DE-4EFD-9ECE-5029E07F7096}" destId="{CA668C4A-AE5C-45F5-B879-5BA363BEB241}" srcOrd="1" destOrd="0" parTransId="{D985F0C4-59B9-468E-8665-979446717C84}" sibTransId="{DF8A453B-9CFA-4B65-A142-37A531301696}"/>
    <dgm:cxn modelId="{048C85F5-8E9C-4363-8786-DFEB74BD22B8}" type="presOf" srcId="{73398275-6724-43FA-9F8D-72A57DEDA3AD}" destId="{C30AB788-4C07-4B9E-B2E5-3E4A757FEC87}" srcOrd="0" destOrd="0" presId="urn:microsoft.com/office/officeart/2005/8/layout/process1"/>
    <dgm:cxn modelId="{56D2E9FF-B2D8-4155-B409-36E3B97B2972}" type="presOf" srcId="{7FCCC7C6-6E7F-4B30-88B5-A0986B4BE809}" destId="{C3815EBF-05F6-47A5-8751-7586FB05CB98}" srcOrd="1" destOrd="0" presId="urn:microsoft.com/office/officeart/2005/8/layout/process1"/>
    <dgm:cxn modelId="{9F2E14CD-98B4-444F-8DAC-B007AE3F5C7E}" type="presParOf" srcId="{EF762DDC-9366-4F4B-903D-0D65E923788C}" destId="{C30AB788-4C07-4B9E-B2E5-3E4A757FEC87}" srcOrd="0" destOrd="0" presId="urn:microsoft.com/office/officeart/2005/8/layout/process1"/>
    <dgm:cxn modelId="{FB5908B7-97BA-4685-9BCF-535AB167E7F0}" type="presParOf" srcId="{EF762DDC-9366-4F4B-903D-0D65E923788C}" destId="{1E55F4E2-528F-49D4-9228-2C47BEF3164D}" srcOrd="1" destOrd="0" presId="urn:microsoft.com/office/officeart/2005/8/layout/process1"/>
    <dgm:cxn modelId="{C182F327-DF5A-42B3-A621-72F6ED2485D8}" type="presParOf" srcId="{1E55F4E2-528F-49D4-9228-2C47BEF3164D}" destId="{C3815EBF-05F6-47A5-8751-7586FB05CB98}" srcOrd="0" destOrd="0" presId="urn:microsoft.com/office/officeart/2005/8/layout/process1"/>
    <dgm:cxn modelId="{6149BC52-26FF-472C-9D57-51874E7E1EA6}" type="presParOf" srcId="{EF762DDC-9366-4F4B-903D-0D65E923788C}" destId="{FCA5E24A-6FCD-4BBB-BDB0-475C78C5BADC}" srcOrd="2" destOrd="0" presId="urn:microsoft.com/office/officeart/2005/8/layout/process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0AB788-4C07-4B9E-B2E5-3E4A757FEC87}">
      <dsp:nvSpPr>
        <dsp:cNvPr id="0" name=""/>
        <dsp:cNvSpPr/>
      </dsp:nvSpPr>
      <dsp:spPr>
        <a:xfrm>
          <a:off x="1071" y="0"/>
          <a:ext cx="2285107" cy="87630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t>Quantity amount</a:t>
          </a:r>
        </a:p>
      </dsp:txBody>
      <dsp:txXfrm>
        <a:off x="26737" y="25666"/>
        <a:ext cx="2233775" cy="824968"/>
      </dsp:txXfrm>
    </dsp:sp>
    <dsp:sp modelId="{1E55F4E2-528F-49D4-9228-2C47BEF3164D}">
      <dsp:nvSpPr>
        <dsp:cNvPr id="0" name=""/>
        <dsp:cNvSpPr/>
      </dsp:nvSpPr>
      <dsp:spPr>
        <a:xfrm>
          <a:off x="2514689" y="154796"/>
          <a:ext cx="484442" cy="566706"/>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b="1" kern="1200"/>
        </a:p>
      </dsp:txBody>
      <dsp:txXfrm>
        <a:off x="2514689" y="268137"/>
        <a:ext cx="339109" cy="340024"/>
      </dsp:txXfrm>
    </dsp:sp>
    <dsp:sp modelId="{FCA5E24A-6FCD-4BBB-BDB0-475C78C5BADC}">
      <dsp:nvSpPr>
        <dsp:cNvPr id="0" name=""/>
        <dsp:cNvSpPr/>
      </dsp:nvSpPr>
      <dsp:spPr>
        <a:xfrm>
          <a:off x="3200221" y="0"/>
          <a:ext cx="2285107" cy="876300"/>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t>Profit Amount</a:t>
          </a:r>
        </a:p>
      </dsp:txBody>
      <dsp:txXfrm>
        <a:off x="3225887" y="25666"/>
        <a:ext cx="2233775" cy="82496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BD179A-9EEA-4DA5-A12D-BA6CF8F5B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 ciobu</dc:creator>
  <cp:lastModifiedBy>Manjula Sivasatkunanathan</cp:lastModifiedBy>
  <cp:revision>2</cp:revision>
  <dcterms:created xsi:type="dcterms:W3CDTF">2021-05-07T08:27:00Z</dcterms:created>
  <dcterms:modified xsi:type="dcterms:W3CDTF">2021-05-07T08:27:00Z</dcterms:modified>
</cp:coreProperties>
</file>