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82037" w14:textId="7ACFB23F" w:rsidR="00777F47" w:rsidRPr="008C03EE" w:rsidRDefault="0046720F" w:rsidP="00600E92">
      <w:pPr>
        <w:rPr>
          <w:lang w:val="en-GB"/>
        </w:rPr>
      </w:pPr>
      <w:r>
        <w:rPr>
          <w:noProof/>
          <w:lang w:val="en-GB"/>
        </w:rPr>
        <w:drawing>
          <wp:inline distT="0" distB="0" distL="0" distR="0" wp14:anchorId="0CF623B6" wp14:editId="1BEF9627">
            <wp:extent cx="5943600" cy="3333115"/>
            <wp:effectExtent l="0" t="0" r="0" b="0"/>
            <wp:docPr id="1413450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450469" name="Picture 1413450469"/>
                    <pic:cNvPicPr/>
                  </pic:nvPicPr>
                  <pic:blipFill>
                    <a:blip r:embed="rId8">
                      <a:extLst>
                        <a:ext uri="{28A0092B-C50C-407E-A947-70E740481C1C}">
                          <a14:useLocalDpi xmlns:a14="http://schemas.microsoft.com/office/drawing/2010/main" val="0"/>
                        </a:ext>
                      </a:extLst>
                    </a:blip>
                    <a:stretch>
                      <a:fillRect/>
                    </a:stretch>
                  </pic:blipFill>
                  <pic:spPr>
                    <a:xfrm>
                      <a:off x="0" y="0"/>
                      <a:ext cx="5943600" cy="3333115"/>
                    </a:xfrm>
                    <a:prstGeom prst="rect">
                      <a:avLst/>
                    </a:prstGeom>
                  </pic:spPr>
                </pic:pic>
              </a:graphicData>
            </a:graphic>
          </wp:inline>
        </w:drawing>
      </w:r>
    </w:p>
    <w:p w14:paraId="5E8729ED" w14:textId="77777777" w:rsidR="00E23A78" w:rsidRPr="0046720F" w:rsidRDefault="00E23A78" w:rsidP="00600E92">
      <w:pPr>
        <w:jc w:val="center"/>
        <w:rPr>
          <w:rFonts w:ascii="Arial" w:hAnsi="Arial" w:cs="Arial"/>
          <w:b/>
          <w:i/>
          <w:iCs/>
          <w:color w:val="4472C4" w:themeColor="accent1"/>
          <w:sz w:val="36"/>
          <w:lang w:val="en-GB"/>
        </w:rPr>
      </w:pPr>
      <w:r w:rsidRPr="0046720F">
        <w:rPr>
          <w:rFonts w:ascii="Arial" w:hAnsi="Arial" w:cs="Arial"/>
          <w:b/>
          <w:i/>
          <w:iCs/>
          <w:color w:val="4472C4" w:themeColor="accent1"/>
          <w:sz w:val="36"/>
          <w:szCs w:val="32"/>
          <w:lang w:val="en-GB"/>
        </w:rPr>
        <w:t>Developing Emotional Intelligence Skills for the Workplace</w:t>
      </w:r>
    </w:p>
    <w:p w14:paraId="02604E54" w14:textId="5298664E" w:rsidR="00E23A78" w:rsidRPr="00BD7152" w:rsidRDefault="00E23A78" w:rsidP="00600E92">
      <w:pPr>
        <w:jc w:val="center"/>
        <w:rPr>
          <w:sz w:val="28"/>
          <w:szCs w:val="32"/>
          <w:lang w:val="en-GB"/>
        </w:rPr>
      </w:pPr>
    </w:p>
    <w:p w14:paraId="43A9AF34" w14:textId="77777777" w:rsidR="00BD7152" w:rsidRDefault="00BD7152" w:rsidP="00600E92">
      <w:pPr>
        <w:jc w:val="center"/>
        <w:rPr>
          <w:sz w:val="32"/>
          <w:szCs w:val="32"/>
          <w:lang w:val="en-GB"/>
        </w:rPr>
      </w:pPr>
    </w:p>
    <w:p w14:paraId="2D289727" w14:textId="15352E9D" w:rsidR="00CE0F6D" w:rsidRPr="0046720F" w:rsidRDefault="0046720F" w:rsidP="0046720F">
      <w:pPr>
        <w:jc w:val="left"/>
        <w:rPr>
          <w:rFonts w:ascii="Arial" w:hAnsi="Arial" w:cs="Arial"/>
          <w:szCs w:val="32"/>
          <w:lang w:val="en-GB"/>
        </w:rPr>
      </w:pPr>
      <w:r w:rsidRPr="0046720F">
        <w:rPr>
          <w:rFonts w:ascii="Arial" w:hAnsi="Arial" w:cs="Arial"/>
          <w:szCs w:val="32"/>
          <w:lang w:val="en-GB"/>
        </w:rPr>
        <w:t>Student Name: Slavina Stoyanova</w:t>
      </w:r>
    </w:p>
    <w:p w14:paraId="12C7ECD6" w14:textId="5D077894" w:rsidR="0046720F" w:rsidRPr="0046720F" w:rsidRDefault="0046720F" w:rsidP="0046720F">
      <w:pPr>
        <w:jc w:val="left"/>
        <w:rPr>
          <w:rFonts w:ascii="Arial" w:hAnsi="Arial" w:cs="Arial"/>
          <w:szCs w:val="32"/>
          <w:lang w:val="en-GB"/>
        </w:rPr>
      </w:pPr>
      <w:r w:rsidRPr="0046720F">
        <w:rPr>
          <w:rFonts w:ascii="Arial" w:hAnsi="Arial" w:cs="Arial"/>
          <w:szCs w:val="32"/>
          <w:lang w:val="en-GB"/>
        </w:rPr>
        <w:t>Student Number: 2127720</w:t>
      </w:r>
    </w:p>
    <w:p w14:paraId="219A191F" w14:textId="51087DDD" w:rsidR="0046720F" w:rsidRDefault="0046720F" w:rsidP="00600E92">
      <w:pPr>
        <w:rPr>
          <w:rFonts w:ascii="Arial" w:hAnsi="Arial" w:cs="Arial"/>
          <w:lang w:val="en-GB"/>
        </w:rPr>
      </w:pPr>
      <w:r>
        <w:rPr>
          <w:rFonts w:ascii="Arial" w:hAnsi="Arial" w:cs="Arial"/>
          <w:lang w:val="en-GB"/>
        </w:rPr>
        <w:t>Module Code: BMSW6106_Birm</w:t>
      </w:r>
    </w:p>
    <w:p w14:paraId="73292A12" w14:textId="3C659DF2" w:rsidR="0046720F" w:rsidRDefault="0046720F" w:rsidP="00600E92">
      <w:pPr>
        <w:rPr>
          <w:rFonts w:ascii="Arial" w:hAnsi="Arial" w:cs="Arial"/>
          <w:lang w:val="en-GB"/>
        </w:rPr>
      </w:pPr>
      <w:r>
        <w:rPr>
          <w:rFonts w:ascii="Arial" w:hAnsi="Arial" w:cs="Arial"/>
          <w:lang w:val="en-GB"/>
        </w:rPr>
        <w:t>Module Title: Developing Emotional Intelligence Skills for the Workplace</w:t>
      </w:r>
    </w:p>
    <w:p w14:paraId="08372A75" w14:textId="389682E5" w:rsidR="0046720F" w:rsidRDefault="0046720F" w:rsidP="00600E92">
      <w:pPr>
        <w:rPr>
          <w:rFonts w:ascii="Arial" w:hAnsi="Arial" w:cs="Arial"/>
          <w:lang w:val="en-GB"/>
        </w:rPr>
      </w:pPr>
      <w:r>
        <w:rPr>
          <w:rFonts w:ascii="Arial" w:hAnsi="Arial" w:cs="Arial"/>
          <w:lang w:val="en-GB"/>
        </w:rPr>
        <w:t xml:space="preserve">Lecturer Name: </w:t>
      </w:r>
      <w:r w:rsidR="00510CBD">
        <w:rPr>
          <w:rFonts w:ascii="Arial" w:hAnsi="Arial" w:cs="Arial"/>
          <w:lang w:val="en-GB"/>
        </w:rPr>
        <w:t xml:space="preserve">Dr. Masoud </w:t>
      </w:r>
      <w:proofErr w:type="spellStart"/>
      <w:r w:rsidR="00510CBD">
        <w:rPr>
          <w:rFonts w:ascii="Arial" w:hAnsi="Arial" w:cs="Arial"/>
          <w:lang w:val="en-GB"/>
        </w:rPr>
        <w:t>Keimasi</w:t>
      </w:r>
      <w:proofErr w:type="spellEnd"/>
    </w:p>
    <w:p w14:paraId="03826F0F" w14:textId="193D3D93" w:rsidR="00510CBD" w:rsidRPr="008C03EE" w:rsidRDefault="00510CBD" w:rsidP="00600E92">
      <w:pPr>
        <w:rPr>
          <w:lang w:val="en-GB"/>
        </w:rPr>
      </w:pPr>
      <w:r>
        <w:rPr>
          <w:rFonts w:ascii="Arial" w:hAnsi="Arial" w:cs="Arial"/>
          <w:lang w:val="en-GB"/>
        </w:rPr>
        <w:t>Assignment Title: Individual Report</w:t>
      </w:r>
    </w:p>
    <w:p w14:paraId="7AD67E89" w14:textId="77777777" w:rsidR="0046720F" w:rsidRDefault="0046720F" w:rsidP="00600E92">
      <w:pPr>
        <w:rPr>
          <w:lang w:val="en-GB"/>
        </w:rPr>
      </w:pPr>
    </w:p>
    <w:p w14:paraId="4AE86B0E" w14:textId="03221477" w:rsidR="0046720F" w:rsidRPr="008C03EE" w:rsidRDefault="0046720F" w:rsidP="00600E92">
      <w:pPr>
        <w:rPr>
          <w:lang w:val="en-GB"/>
        </w:rPr>
        <w:sectPr w:rsidR="0046720F" w:rsidRPr="008C03EE" w:rsidSect="00CE0F6D">
          <w:footerReference w:type="default" r:id="rId9"/>
          <w:pgSz w:w="12240" w:h="15840"/>
          <w:pgMar w:top="1440" w:right="1440" w:bottom="1440" w:left="1440" w:header="720" w:footer="720" w:gutter="0"/>
          <w:pgNumType w:start="0"/>
          <w:cols w:space="720"/>
          <w:titlePg/>
          <w:docGrid w:linePitch="360"/>
        </w:sectPr>
      </w:pPr>
    </w:p>
    <w:p w14:paraId="515FDE10" w14:textId="77777777" w:rsidR="003B5322" w:rsidRPr="008C03EE" w:rsidRDefault="003B5322" w:rsidP="00600E92">
      <w:pPr>
        <w:rPr>
          <w:lang w:val="en-GB"/>
        </w:rPr>
      </w:pPr>
    </w:p>
    <w:sdt>
      <w:sdtPr>
        <w:rPr>
          <w:rFonts w:eastAsiaTheme="minorHAnsi" w:cs="Times New Roman"/>
          <w:b w:val="0"/>
          <w:color w:val="auto"/>
          <w:sz w:val="24"/>
          <w:szCs w:val="24"/>
          <w:lang w:val="en-GB"/>
        </w:rPr>
        <w:id w:val="-980618233"/>
        <w:docPartObj>
          <w:docPartGallery w:val="Table of Contents"/>
          <w:docPartUnique/>
        </w:docPartObj>
      </w:sdtPr>
      <w:sdtEndPr>
        <w:rPr>
          <w:bCs/>
          <w:noProof/>
        </w:rPr>
      </w:sdtEndPr>
      <w:sdtContent>
        <w:p w14:paraId="65D6EDD1" w14:textId="77777777" w:rsidR="0096452B" w:rsidRPr="008C03EE" w:rsidRDefault="0096452B" w:rsidP="00600E92">
          <w:pPr>
            <w:pStyle w:val="TOCHeading"/>
            <w:rPr>
              <w:rFonts w:cs="Times New Roman"/>
              <w:lang w:val="en-GB"/>
            </w:rPr>
          </w:pPr>
          <w:r w:rsidRPr="008C03EE">
            <w:rPr>
              <w:rFonts w:cs="Times New Roman"/>
              <w:lang w:val="en-GB"/>
            </w:rPr>
            <w:t>Table of Contents</w:t>
          </w:r>
        </w:p>
        <w:p w14:paraId="016E5B3F" w14:textId="77777777" w:rsidR="009A5076" w:rsidRDefault="006759B4">
          <w:pPr>
            <w:pStyle w:val="TOC1"/>
            <w:tabs>
              <w:tab w:val="right" w:leader="dot" w:pos="9350"/>
            </w:tabs>
            <w:rPr>
              <w:rFonts w:asciiTheme="minorHAnsi" w:eastAsiaTheme="minorEastAsia" w:hAnsiTheme="minorHAnsi" w:cstheme="minorBidi"/>
              <w:noProof/>
              <w:sz w:val="22"/>
              <w:szCs w:val="22"/>
              <w:lang w:val="en-GB" w:eastAsia="en-GB"/>
            </w:rPr>
          </w:pPr>
          <w:r w:rsidRPr="008C03EE">
            <w:rPr>
              <w:lang w:val="en-GB"/>
            </w:rPr>
            <w:fldChar w:fldCharType="begin"/>
          </w:r>
          <w:r w:rsidR="0096452B" w:rsidRPr="008C03EE">
            <w:rPr>
              <w:lang w:val="en-GB"/>
            </w:rPr>
            <w:instrText xml:space="preserve"> TOC \o "1-3" \h \z \u </w:instrText>
          </w:r>
          <w:r w:rsidRPr="008C03EE">
            <w:rPr>
              <w:lang w:val="en-GB"/>
            </w:rPr>
            <w:fldChar w:fldCharType="separate"/>
          </w:r>
          <w:hyperlink w:anchor="_Toc191943439" w:history="1">
            <w:r w:rsidR="009A5076" w:rsidRPr="00AC28BD">
              <w:rPr>
                <w:rStyle w:val="Hyperlink"/>
                <w:noProof/>
                <w:lang w:val="en-GB"/>
              </w:rPr>
              <w:t>Table of figures</w:t>
            </w:r>
            <w:r w:rsidR="009A5076">
              <w:rPr>
                <w:noProof/>
                <w:webHidden/>
              </w:rPr>
              <w:tab/>
            </w:r>
            <w:r w:rsidR="009A5076">
              <w:rPr>
                <w:noProof/>
                <w:webHidden/>
              </w:rPr>
              <w:fldChar w:fldCharType="begin"/>
            </w:r>
            <w:r w:rsidR="009A5076">
              <w:rPr>
                <w:noProof/>
                <w:webHidden/>
              </w:rPr>
              <w:instrText xml:space="preserve"> PAGEREF _Toc191943439 \h </w:instrText>
            </w:r>
            <w:r w:rsidR="009A5076">
              <w:rPr>
                <w:noProof/>
                <w:webHidden/>
              </w:rPr>
            </w:r>
            <w:r w:rsidR="009A5076">
              <w:rPr>
                <w:noProof/>
                <w:webHidden/>
              </w:rPr>
              <w:fldChar w:fldCharType="separate"/>
            </w:r>
            <w:r w:rsidR="009A5076">
              <w:rPr>
                <w:noProof/>
                <w:webHidden/>
              </w:rPr>
              <w:t>i</w:t>
            </w:r>
            <w:r w:rsidR="009A5076">
              <w:rPr>
                <w:noProof/>
                <w:webHidden/>
              </w:rPr>
              <w:fldChar w:fldCharType="end"/>
            </w:r>
          </w:hyperlink>
        </w:p>
        <w:p w14:paraId="01AF3E15" w14:textId="77777777" w:rsidR="009A5076" w:rsidRDefault="009A5076">
          <w:pPr>
            <w:pStyle w:val="TOC1"/>
            <w:tabs>
              <w:tab w:val="right" w:leader="dot" w:pos="9350"/>
            </w:tabs>
            <w:rPr>
              <w:rFonts w:asciiTheme="minorHAnsi" w:eastAsiaTheme="minorEastAsia" w:hAnsiTheme="minorHAnsi" w:cstheme="minorBidi"/>
              <w:noProof/>
              <w:sz w:val="22"/>
              <w:szCs w:val="22"/>
              <w:lang w:val="en-GB" w:eastAsia="en-GB"/>
            </w:rPr>
          </w:pPr>
          <w:hyperlink w:anchor="_Toc191943440" w:history="1">
            <w:r w:rsidRPr="00AC28BD">
              <w:rPr>
                <w:rStyle w:val="Hyperlink"/>
                <w:noProof/>
              </w:rPr>
              <w:t>1. Introduction</w:t>
            </w:r>
            <w:r>
              <w:rPr>
                <w:noProof/>
                <w:webHidden/>
              </w:rPr>
              <w:tab/>
            </w:r>
            <w:r>
              <w:rPr>
                <w:noProof/>
                <w:webHidden/>
              </w:rPr>
              <w:fldChar w:fldCharType="begin"/>
            </w:r>
            <w:r>
              <w:rPr>
                <w:noProof/>
                <w:webHidden/>
              </w:rPr>
              <w:instrText xml:space="preserve"> PAGEREF _Toc191943440 \h </w:instrText>
            </w:r>
            <w:r>
              <w:rPr>
                <w:noProof/>
                <w:webHidden/>
              </w:rPr>
            </w:r>
            <w:r>
              <w:rPr>
                <w:noProof/>
                <w:webHidden/>
              </w:rPr>
              <w:fldChar w:fldCharType="separate"/>
            </w:r>
            <w:r>
              <w:rPr>
                <w:noProof/>
                <w:webHidden/>
              </w:rPr>
              <w:t>1</w:t>
            </w:r>
            <w:r>
              <w:rPr>
                <w:noProof/>
                <w:webHidden/>
              </w:rPr>
              <w:fldChar w:fldCharType="end"/>
            </w:r>
          </w:hyperlink>
        </w:p>
        <w:p w14:paraId="3AED55F7" w14:textId="77777777" w:rsidR="009A5076" w:rsidRDefault="009A5076">
          <w:pPr>
            <w:pStyle w:val="TOC1"/>
            <w:tabs>
              <w:tab w:val="right" w:leader="dot" w:pos="9350"/>
            </w:tabs>
            <w:rPr>
              <w:rFonts w:asciiTheme="minorHAnsi" w:eastAsiaTheme="minorEastAsia" w:hAnsiTheme="minorHAnsi" w:cstheme="minorBidi"/>
              <w:noProof/>
              <w:sz w:val="22"/>
              <w:szCs w:val="22"/>
              <w:lang w:val="en-GB" w:eastAsia="en-GB"/>
            </w:rPr>
          </w:pPr>
          <w:hyperlink w:anchor="_Toc191943441" w:history="1">
            <w:r w:rsidRPr="00AC28BD">
              <w:rPr>
                <w:rStyle w:val="Hyperlink"/>
                <w:noProof/>
              </w:rPr>
              <w:t>2. Overview of the Chosen Organisation</w:t>
            </w:r>
            <w:r>
              <w:rPr>
                <w:noProof/>
                <w:webHidden/>
              </w:rPr>
              <w:tab/>
            </w:r>
            <w:r>
              <w:rPr>
                <w:noProof/>
                <w:webHidden/>
              </w:rPr>
              <w:fldChar w:fldCharType="begin"/>
            </w:r>
            <w:r>
              <w:rPr>
                <w:noProof/>
                <w:webHidden/>
              </w:rPr>
              <w:instrText xml:space="preserve"> PAGEREF _Toc191943441 \h </w:instrText>
            </w:r>
            <w:r>
              <w:rPr>
                <w:noProof/>
                <w:webHidden/>
              </w:rPr>
            </w:r>
            <w:r>
              <w:rPr>
                <w:noProof/>
                <w:webHidden/>
              </w:rPr>
              <w:fldChar w:fldCharType="separate"/>
            </w:r>
            <w:r>
              <w:rPr>
                <w:noProof/>
                <w:webHidden/>
              </w:rPr>
              <w:t>2</w:t>
            </w:r>
            <w:r>
              <w:rPr>
                <w:noProof/>
                <w:webHidden/>
              </w:rPr>
              <w:fldChar w:fldCharType="end"/>
            </w:r>
          </w:hyperlink>
        </w:p>
        <w:p w14:paraId="3E07BBC2" w14:textId="77777777" w:rsidR="009A5076" w:rsidRDefault="009A5076">
          <w:pPr>
            <w:pStyle w:val="TOC1"/>
            <w:tabs>
              <w:tab w:val="right" w:leader="dot" w:pos="9350"/>
            </w:tabs>
            <w:rPr>
              <w:rFonts w:asciiTheme="minorHAnsi" w:eastAsiaTheme="minorEastAsia" w:hAnsiTheme="minorHAnsi" w:cstheme="minorBidi"/>
              <w:noProof/>
              <w:sz w:val="22"/>
              <w:szCs w:val="22"/>
              <w:lang w:val="en-GB" w:eastAsia="en-GB"/>
            </w:rPr>
          </w:pPr>
          <w:hyperlink w:anchor="_Toc191943442" w:history="1">
            <w:r w:rsidRPr="00AC28BD">
              <w:rPr>
                <w:rStyle w:val="Hyperlink"/>
                <w:noProof/>
              </w:rPr>
              <w:t>3. Key Models of Emotional Intelligence</w:t>
            </w:r>
            <w:r>
              <w:rPr>
                <w:noProof/>
                <w:webHidden/>
              </w:rPr>
              <w:tab/>
            </w:r>
            <w:r>
              <w:rPr>
                <w:noProof/>
                <w:webHidden/>
              </w:rPr>
              <w:fldChar w:fldCharType="begin"/>
            </w:r>
            <w:r>
              <w:rPr>
                <w:noProof/>
                <w:webHidden/>
              </w:rPr>
              <w:instrText xml:space="preserve"> PAGEREF _Toc191943442 \h </w:instrText>
            </w:r>
            <w:r>
              <w:rPr>
                <w:noProof/>
                <w:webHidden/>
              </w:rPr>
            </w:r>
            <w:r>
              <w:rPr>
                <w:noProof/>
                <w:webHidden/>
              </w:rPr>
              <w:fldChar w:fldCharType="separate"/>
            </w:r>
            <w:r>
              <w:rPr>
                <w:noProof/>
                <w:webHidden/>
              </w:rPr>
              <w:t>3</w:t>
            </w:r>
            <w:r>
              <w:rPr>
                <w:noProof/>
                <w:webHidden/>
              </w:rPr>
              <w:fldChar w:fldCharType="end"/>
            </w:r>
          </w:hyperlink>
        </w:p>
        <w:p w14:paraId="49BAD698" w14:textId="77777777" w:rsidR="009A5076" w:rsidRDefault="009A5076">
          <w:pPr>
            <w:pStyle w:val="TOC1"/>
            <w:tabs>
              <w:tab w:val="right" w:leader="dot" w:pos="9350"/>
            </w:tabs>
            <w:rPr>
              <w:rFonts w:asciiTheme="minorHAnsi" w:eastAsiaTheme="minorEastAsia" w:hAnsiTheme="minorHAnsi" w:cstheme="minorBidi"/>
              <w:noProof/>
              <w:sz w:val="22"/>
              <w:szCs w:val="22"/>
              <w:lang w:val="en-GB" w:eastAsia="en-GB"/>
            </w:rPr>
          </w:pPr>
          <w:hyperlink w:anchor="_Toc191943443" w:history="1">
            <w:r w:rsidRPr="00AC28BD">
              <w:rPr>
                <w:rStyle w:val="Hyperlink"/>
                <w:noProof/>
              </w:rPr>
              <w:t>4. Importance of Emotional Intelligence in the Workplace</w:t>
            </w:r>
            <w:r>
              <w:rPr>
                <w:noProof/>
                <w:webHidden/>
              </w:rPr>
              <w:tab/>
            </w:r>
            <w:r>
              <w:rPr>
                <w:noProof/>
                <w:webHidden/>
              </w:rPr>
              <w:fldChar w:fldCharType="begin"/>
            </w:r>
            <w:r>
              <w:rPr>
                <w:noProof/>
                <w:webHidden/>
              </w:rPr>
              <w:instrText xml:space="preserve"> PAGEREF _Toc191943443 \h </w:instrText>
            </w:r>
            <w:r>
              <w:rPr>
                <w:noProof/>
                <w:webHidden/>
              </w:rPr>
            </w:r>
            <w:r>
              <w:rPr>
                <w:noProof/>
                <w:webHidden/>
              </w:rPr>
              <w:fldChar w:fldCharType="separate"/>
            </w:r>
            <w:r>
              <w:rPr>
                <w:noProof/>
                <w:webHidden/>
              </w:rPr>
              <w:t>6</w:t>
            </w:r>
            <w:r>
              <w:rPr>
                <w:noProof/>
                <w:webHidden/>
              </w:rPr>
              <w:fldChar w:fldCharType="end"/>
            </w:r>
          </w:hyperlink>
        </w:p>
        <w:p w14:paraId="1FC76C3F" w14:textId="77777777" w:rsidR="009A5076" w:rsidRDefault="009A5076">
          <w:pPr>
            <w:pStyle w:val="TOC1"/>
            <w:tabs>
              <w:tab w:val="right" w:leader="dot" w:pos="9350"/>
            </w:tabs>
            <w:rPr>
              <w:rFonts w:asciiTheme="minorHAnsi" w:eastAsiaTheme="minorEastAsia" w:hAnsiTheme="minorHAnsi" w:cstheme="minorBidi"/>
              <w:noProof/>
              <w:sz w:val="22"/>
              <w:szCs w:val="22"/>
              <w:lang w:val="en-GB" w:eastAsia="en-GB"/>
            </w:rPr>
          </w:pPr>
          <w:hyperlink w:anchor="_Toc191943444" w:history="1">
            <w:r w:rsidRPr="00AC28BD">
              <w:rPr>
                <w:rStyle w:val="Hyperlink"/>
                <w:noProof/>
              </w:rPr>
              <w:t>5. Application of EI Models to the Chosen Organisation</w:t>
            </w:r>
            <w:r>
              <w:rPr>
                <w:noProof/>
                <w:webHidden/>
              </w:rPr>
              <w:tab/>
            </w:r>
            <w:r>
              <w:rPr>
                <w:noProof/>
                <w:webHidden/>
              </w:rPr>
              <w:fldChar w:fldCharType="begin"/>
            </w:r>
            <w:r>
              <w:rPr>
                <w:noProof/>
                <w:webHidden/>
              </w:rPr>
              <w:instrText xml:space="preserve"> PAGEREF _Toc191943444 \h </w:instrText>
            </w:r>
            <w:r>
              <w:rPr>
                <w:noProof/>
                <w:webHidden/>
              </w:rPr>
            </w:r>
            <w:r>
              <w:rPr>
                <w:noProof/>
                <w:webHidden/>
              </w:rPr>
              <w:fldChar w:fldCharType="separate"/>
            </w:r>
            <w:r>
              <w:rPr>
                <w:noProof/>
                <w:webHidden/>
              </w:rPr>
              <w:t>7</w:t>
            </w:r>
            <w:r>
              <w:rPr>
                <w:noProof/>
                <w:webHidden/>
              </w:rPr>
              <w:fldChar w:fldCharType="end"/>
            </w:r>
          </w:hyperlink>
        </w:p>
        <w:p w14:paraId="40907D5C" w14:textId="77777777" w:rsidR="009A5076" w:rsidRDefault="009A5076">
          <w:pPr>
            <w:pStyle w:val="TOC1"/>
            <w:tabs>
              <w:tab w:val="right" w:leader="dot" w:pos="9350"/>
            </w:tabs>
            <w:rPr>
              <w:rFonts w:asciiTheme="minorHAnsi" w:eastAsiaTheme="minorEastAsia" w:hAnsiTheme="minorHAnsi" w:cstheme="minorBidi"/>
              <w:noProof/>
              <w:sz w:val="22"/>
              <w:szCs w:val="22"/>
              <w:lang w:val="en-GB" w:eastAsia="en-GB"/>
            </w:rPr>
          </w:pPr>
          <w:hyperlink w:anchor="_Toc191943445" w:history="1">
            <w:r w:rsidRPr="00AC28BD">
              <w:rPr>
                <w:rStyle w:val="Hyperlink"/>
                <w:noProof/>
              </w:rPr>
              <w:t>6. Critical Evaluation of EI Models</w:t>
            </w:r>
            <w:r>
              <w:rPr>
                <w:noProof/>
                <w:webHidden/>
              </w:rPr>
              <w:tab/>
            </w:r>
            <w:r>
              <w:rPr>
                <w:noProof/>
                <w:webHidden/>
              </w:rPr>
              <w:fldChar w:fldCharType="begin"/>
            </w:r>
            <w:r>
              <w:rPr>
                <w:noProof/>
                <w:webHidden/>
              </w:rPr>
              <w:instrText xml:space="preserve"> PAGEREF _Toc191943445 \h </w:instrText>
            </w:r>
            <w:r>
              <w:rPr>
                <w:noProof/>
                <w:webHidden/>
              </w:rPr>
            </w:r>
            <w:r>
              <w:rPr>
                <w:noProof/>
                <w:webHidden/>
              </w:rPr>
              <w:fldChar w:fldCharType="separate"/>
            </w:r>
            <w:r>
              <w:rPr>
                <w:noProof/>
                <w:webHidden/>
              </w:rPr>
              <w:t>9</w:t>
            </w:r>
            <w:r>
              <w:rPr>
                <w:noProof/>
                <w:webHidden/>
              </w:rPr>
              <w:fldChar w:fldCharType="end"/>
            </w:r>
          </w:hyperlink>
        </w:p>
        <w:p w14:paraId="02260F69" w14:textId="77777777" w:rsidR="009A5076" w:rsidRDefault="009A5076">
          <w:pPr>
            <w:pStyle w:val="TOC1"/>
            <w:tabs>
              <w:tab w:val="right" w:leader="dot" w:pos="9350"/>
            </w:tabs>
            <w:rPr>
              <w:rFonts w:asciiTheme="minorHAnsi" w:eastAsiaTheme="minorEastAsia" w:hAnsiTheme="minorHAnsi" w:cstheme="minorBidi"/>
              <w:noProof/>
              <w:sz w:val="22"/>
              <w:szCs w:val="22"/>
              <w:lang w:val="en-GB" w:eastAsia="en-GB"/>
            </w:rPr>
          </w:pPr>
          <w:hyperlink w:anchor="_Toc191943446" w:history="1">
            <w:r w:rsidRPr="00AC28BD">
              <w:rPr>
                <w:rStyle w:val="Hyperlink"/>
                <w:noProof/>
              </w:rPr>
              <w:t>7. Recommendations and Implementation Plan</w:t>
            </w:r>
            <w:r>
              <w:rPr>
                <w:noProof/>
                <w:webHidden/>
              </w:rPr>
              <w:tab/>
            </w:r>
            <w:r>
              <w:rPr>
                <w:noProof/>
                <w:webHidden/>
              </w:rPr>
              <w:fldChar w:fldCharType="begin"/>
            </w:r>
            <w:r>
              <w:rPr>
                <w:noProof/>
                <w:webHidden/>
              </w:rPr>
              <w:instrText xml:space="preserve"> PAGEREF _Toc191943446 \h </w:instrText>
            </w:r>
            <w:r>
              <w:rPr>
                <w:noProof/>
                <w:webHidden/>
              </w:rPr>
            </w:r>
            <w:r>
              <w:rPr>
                <w:noProof/>
                <w:webHidden/>
              </w:rPr>
              <w:fldChar w:fldCharType="separate"/>
            </w:r>
            <w:r>
              <w:rPr>
                <w:noProof/>
                <w:webHidden/>
              </w:rPr>
              <w:t>10</w:t>
            </w:r>
            <w:r>
              <w:rPr>
                <w:noProof/>
                <w:webHidden/>
              </w:rPr>
              <w:fldChar w:fldCharType="end"/>
            </w:r>
          </w:hyperlink>
        </w:p>
        <w:p w14:paraId="0929F295" w14:textId="77777777" w:rsidR="009A5076" w:rsidRDefault="009A5076">
          <w:pPr>
            <w:pStyle w:val="TOC1"/>
            <w:tabs>
              <w:tab w:val="right" w:leader="dot" w:pos="9350"/>
            </w:tabs>
            <w:rPr>
              <w:rFonts w:asciiTheme="minorHAnsi" w:eastAsiaTheme="minorEastAsia" w:hAnsiTheme="minorHAnsi" w:cstheme="minorBidi"/>
              <w:noProof/>
              <w:sz w:val="22"/>
              <w:szCs w:val="22"/>
              <w:lang w:val="en-GB" w:eastAsia="en-GB"/>
            </w:rPr>
          </w:pPr>
          <w:hyperlink w:anchor="_Toc191943447" w:history="1">
            <w:r w:rsidRPr="00AC28BD">
              <w:rPr>
                <w:rStyle w:val="Hyperlink"/>
                <w:noProof/>
              </w:rPr>
              <w:t>8. Conclusion</w:t>
            </w:r>
            <w:r>
              <w:rPr>
                <w:noProof/>
                <w:webHidden/>
              </w:rPr>
              <w:tab/>
            </w:r>
            <w:r>
              <w:rPr>
                <w:noProof/>
                <w:webHidden/>
              </w:rPr>
              <w:fldChar w:fldCharType="begin"/>
            </w:r>
            <w:r>
              <w:rPr>
                <w:noProof/>
                <w:webHidden/>
              </w:rPr>
              <w:instrText xml:space="preserve"> PAGEREF _Toc191943447 \h </w:instrText>
            </w:r>
            <w:r>
              <w:rPr>
                <w:noProof/>
                <w:webHidden/>
              </w:rPr>
            </w:r>
            <w:r>
              <w:rPr>
                <w:noProof/>
                <w:webHidden/>
              </w:rPr>
              <w:fldChar w:fldCharType="separate"/>
            </w:r>
            <w:r>
              <w:rPr>
                <w:noProof/>
                <w:webHidden/>
              </w:rPr>
              <w:t>12</w:t>
            </w:r>
            <w:r>
              <w:rPr>
                <w:noProof/>
                <w:webHidden/>
              </w:rPr>
              <w:fldChar w:fldCharType="end"/>
            </w:r>
          </w:hyperlink>
        </w:p>
        <w:p w14:paraId="294C03E4" w14:textId="77777777" w:rsidR="009A5076" w:rsidRDefault="009A5076">
          <w:pPr>
            <w:pStyle w:val="TOC1"/>
            <w:tabs>
              <w:tab w:val="right" w:leader="dot" w:pos="9350"/>
            </w:tabs>
            <w:rPr>
              <w:rFonts w:asciiTheme="minorHAnsi" w:eastAsiaTheme="minorEastAsia" w:hAnsiTheme="minorHAnsi" w:cstheme="minorBidi"/>
              <w:noProof/>
              <w:sz w:val="22"/>
              <w:szCs w:val="22"/>
              <w:lang w:val="en-GB" w:eastAsia="en-GB"/>
            </w:rPr>
          </w:pPr>
          <w:hyperlink w:anchor="_Toc191943448" w:history="1">
            <w:r w:rsidRPr="00AC28BD">
              <w:rPr>
                <w:rStyle w:val="Hyperlink"/>
                <w:noProof/>
              </w:rPr>
              <w:t>Reference</w:t>
            </w:r>
            <w:r>
              <w:rPr>
                <w:noProof/>
                <w:webHidden/>
              </w:rPr>
              <w:tab/>
            </w:r>
            <w:r>
              <w:rPr>
                <w:noProof/>
                <w:webHidden/>
              </w:rPr>
              <w:fldChar w:fldCharType="begin"/>
            </w:r>
            <w:r>
              <w:rPr>
                <w:noProof/>
                <w:webHidden/>
              </w:rPr>
              <w:instrText xml:space="preserve"> PAGEREF _Toc191943448 \h </w:instrText>
            </w:r>
            <w:r>
              <w:rPr>
                <w:noProof/>
                <w:webHidden/>
              </w:rPr>
            </w:r>
            <w:r>
              <w:rPr>
                <w:noProof/>
                <w:webHidden/>
              </w:rPr>
              <w:fldChar w:fldCharType="separate"/>
            </w:r>
            <w:r>
              <w:rPr>
                <w:noProof/>
                <w:webHidden/>
              </w:rPr>
              <w:t>14</w:t>
            </w:r>
            <w:r>
              <w:rPr>
                <w:noProof/>
                <w:webHidden/>
              </w:rPr>
              <w:fldChar w:fldCharType="end"/>
            </w:r>
          </w:hyperlink>
        </w:p>
        <w:p w14:paraId="643E106B" w14:textId="77777777" w:rsidR="009A5076" w:rsidRDefault="009A5076">
          <w:pPr>
            <w:pStyle w:val="TOC1"/>
            <w:tabs>
              <w:tab w:val="right" w:leader="dot" w:pos="9350"/>
            </w:tabs>
            <w:rPr>
              <w:rFonts w:asciiTheme="minorHAnsi" w:eastAsiaTheme="minorEastAsia" w:hAnsiTheme="minorHAnsi" w:cstheme="minorBidi"/>
              <w:noProof/>
              <w:sz w:val="22"/>
              <w:szCs w:val="22"/>
              <w:lang w:val="en-GB" w:eastAsia="en-GB"/>
            </w:rPr>
          </w:pPr>
          <w:hyperlink w:anchor="_Toc191943449" w:history="1">
            <w:r w:rsidRPr="00AC28BD">
              <w:rPr>
                <w:rStyle w:val="Hyperlink"/>
                <w:noProof/>
              </w:rPr>
              <w:t>Appendix</w:t>
            </w:r>
            <w:r>
              <w:rPr>
                <w:noProof/>
                <w:webHidden/>
              </w:rPr>
              <w:tab/>
            </w:r>
            <w:r>
              <w:rPr>
                <w:noProof/>
                <w:webHidden/>
              </w:rPr>
              <w:fldChar w:fldCharType="begin"/>
            </w:r>
            <w:r>
              <w:rPr>
                <w:noProof/>
                <w:webHidden/>
              </w:rPr>
              <w:instrText xml:space="preserve"> PAGEREF _Toc191943449 \h </w:instrText>
            </w:r>
            <w:r>
              <w:rPr>
                <w:noProof/>
                <w:webHidden/>
              </w:rPr>
            </w:r>
            <w:r>
              <w:rPr>
                <w:noProof/>
                <w:webHidden/>
              </w:rPr>
              <w:fldChar w:fldCharType="separate"/>
            </w:r>
            <w:r>
              <w:rPr>
                <w:noProof/>
                <w:webHidden/>
              </w:rPr>
              <w:t>16</w:t>
            </w:r>
            <w:r>
              <w:rPr>
                <w:noProof/>
                <w:webHidden/>
              </w:rPr>
              <w:fldChar w:fldCharType="end"/>
            </w:r>
          </w:hyperlink>
        </w:p>
        <w:p w14:paraId="3C08B838" w14:textId="77777777" w:rsidR="009647FF" w:rsidRPr="008C03EE" w:rsidRDefault="006759B4" w:rsidP="00600E92">
          <w:pPr>
            <w:rPr>
              <w:b/>
              <w:bCs/>
              <w:noProof/>
              <w:lang w:val="en-GB"/>
            </w:rPr>
          </w:pPr>
          <w:r w:rsidRPr="008C03EE">
            <w:rPr>
              <w:b/>
              <w:bCs/>
              <w:noProof/>
              <w:lang w:val="en-GB"/>
            </w:rPr>
            <w:fldChar w:fldCharType="end"/>
          </w:r>
        </w:p>
      </w:sdtContent>
    </w:sdt>
    <w:p w14:paraId="35900852" w14:textId="77777777" w:rsidR="009647FF" w:rsidRPr="008C03EE" w:rsidRDefault="009647FF" w:rsidP="00600E92">
      <w:pPr>
        <w:rPr>
          <w:lang w:val="en-GB"/>
        </w:rPr>
      </w:pPr>
    </w:p>
    <w:p w14:paraId="719C12AB" w14:textId="77777777" w:rsidR="007D69C6" w:rsidRPr="008C03EE" w:rsidRDefault="00777F47" w:rsidP="00777F47">
      <w:pPr>
        <w:pStyle w:val="Heading1"/>
        <w:rPr>
          <w:rFonts w:cs="Times New Roman"/>
          <w:lang w:val="en-GB"/>
        </w:rPr>
      </w:pPr>
      <w:bookmarkStart w:id="0" w:name="_Toc191943439"/>
      <w:r w:rsidRPr="008C03EE">
        <w:rPr>
          <w:rFonts w:cs="Times New Roman"/>
          <w:lang w:val="en-GB"/>
        </w:rPr>
        <w:t>Table of figures</w:t>
      </w:r>
      <w:bookmarkEnd w:id="0"/>
    </w:p>
    <w:p w14:paraId="0B852502" w14:textId="77777777" w:rsidR="00D33E27" w:rsidRDefault="006759B4">
      <w:pPr>
        <w:pStyle w:val="TableofFigures"/>
        <w:tabs>
          <w:tab w:val="right" w:leader="dot" w:pos="9350"/>
        </w:tabs>
        <w:rPr>
          <w:rFonts w:asciiTheme="minorHAnsi" w:eastAsiaTheme="minorEastAsia" w:hAnsiTheme="minorHAnsi" w:cstheme="minorBidi"/>
          <w:noProof/>
          <w:sz w:val="22"/>
          <w:szCs w:val="22"/>
          <w:lang w:val="en-GB" w:eastAsia="en-GB"/>
        </w:rPr>
      </w:pPr>
      <w:r w:rsidRPr="008C03EE">
        <w:rPr>
          <w:b/>
          <w:bCs/>
          <w:sz w:val="28"/>
          <w:szCs w:val="28"/>
          <w:lang w:val="en-GB"/>
        </w:rPr>
        <w:fldChar w:fldCharType="begin"/>
      </w:r>
      <w:r w:rsidR="00777F47" w:rsidRPr="008C03EE">
        <w:rPr>
          <w:b/>
          <w:bCs/>
          <w:sz w:val="28"/>
          <w:szCs w:val="28"/>
          <w:lang w:val="en-GB"/>
        </w:rPr>
        <w:instrText xml:space="preserve"> TOC \h \z \c "Figure" </w:instrText>
      </w:r>
      <w:r w:rsidRPr="008C03EE">
        <w:rPr>
          <w:b/>
          <w:bCs/>
          <w:sz w:val="28"/>
          <w:szCs w:val="28"/>
          <w:lang w:val="en-GB"/>
        </w:rPr>
        <w:fldChar w:fldCharType="separate"/>
      </w:r>
      <w:hyperlink w:anchor="_Toc191942948" w:history="1">
        <w:r w:rsidR="00D33E27" w:rsidRPr="00EA5AF8">
          <w:rPr>
            <w:rStyle w:val="Hyperlink"/>
            <w:noProof/>
          </w:rPr>
          <w:t>Figure 1: Company Logo</w:t>
        </w:r>
        <w:r w:rsidR="00D33E27">
          <w:rPr>
            <w:noProof/>
            <w:webHidden/>
          </w:rPr>
          <w:tab/>
        </w:r>
        <w:r>
          <w:rPr>
            <w:noProof/>
            <w:webHidden/>
          </w:rPr>
          <w:fldChar w:fldCharType="begin"/>
        </w:r>
        <w:r w:rsidR="00D33E27">
          <w:rPr>
            <w:noProof/>
            <w:webHidden/>
          </w:rPr>
          <w:instrText xml:space="preserve"> PAGEREF _Toc191942948 \h </w:instrText>
        </w:r>
        <w:r>
          <w:rPr>
            <w:noProof/>
            <w:webHidden/>
          </w:rPr>
        </w:r>
        <w:r>
          <w:rPr>
            <w:noProof/>
            <w:webHidden/>
          </w:rPr>
          <w:fldChar w:fldCharType="separate"/>
        </w:r>
        <w:r w:rsidR="00D33E27">
          <w:rPr>
            <w:noProof/>
            <w:webHidden/>
          </w:rPr>
          <w:t>2</w:t>
        </w:r>
        <w:r>
          <w:rPr>
            <w:noProof/>
            <w:webHidden/>
          </w:rPr>
          <w:fldChar w:fldCharType="end"/>
        </w:r>
      </w:hyperlink>
    </w:p>
    <w:p w14:paraId="0DE96D02" w14:textId="77777777" w:rsidR="00D33E27" w:rsidRDefault="00D33E27">
      <w:pPr>
        <w:pStyle w:val="TableofFigures"/>
        <w:tabs>
          <w:tab w:val="right" w:leader="dot" w:pos="9350"/>
        </w:tabs>
        <w:rPr>
          <w:rFonts w:asciiTheme="minorHAnsi" w:eastAsiaTheme="minorEastAsia" w:hAnsiTheme="minorHAnsi" w:cstheme="minorBidi"/>
          <w:noProof/>
          <w:sz w:val="22"/>
          <w:szCs w:val="22"/>
          <w:lang w:val="en-GB" w:eastAsia="en-GB"/>
        </w:rPr>
      </w:pPr>
      <w:hyperlink w:anchor="_Toc191942949" w:history="1">
        <w:r w:rsidRPr="00EA5AF8">
          <w:rPr>
            <w:rStyle w:val="Hyperlink"/>
            <w:noProof/>
          </w:rPr>
          <w:t>Figure 2: Goleman’s Emotional Intelligence Model</w:t>
        </w:r>
        <w:r>
          <w:rPr>
            <w:noProof/>
            <w:webHidden/>
          </w:rPr>
          <w:tab/>
        </w:r>
        <w:r w:rsidR="006759B4">
          <w:rPr>
            <w:noProof/>
            <w:webHidden/>
          </w:rPr>
          <w:fldChar w:fldCharType="begin"/>
        </w:r>
        <w:r>
          <w:rPr>
            <w:noProof/>
            <w:webHidden/>
          </w:rPr>
          <w:instrText xml:space="preserve"> PAGEREF _Toc191942949 \h </w:instrText>
        </w:r>
        <w:r w:rsidR="006759B4">
          <w:rPr>
            <w:noProof/>
            <w:webHidden/>
          </w:rPr>
        </w:r>
        <w:r w:rsidR="006759B4">
          <w:rPr>
            <w:noProof/>
            <w:webHidden/>
          </w:rPr>
          <w:fldChar w:fldCharType="separate"/>
        </w:r>
        <w:r>
          <w:rPr>
            <w:noProof/>
            <w:webHidden/>
          </w:rPr>
          <w:t>4</w:t>
        </w:r>
        <w:r w:rsidR="006759B4">
          <w:rPr>
            <w:noProof/>
            <w:webHidden/>
          </w:rPr>
          <w:fldChar w:fldCharType="end"/>
        </w:r>
      </w:hyperlink>
    </w:p>
    <w:p w14:paraId="4F07B0CE" w14:textId="77777777" w:rsidR="00D33E27" w:rsidRDefault="00D33E27">
      <w:pPr>
        <w:pStyle w:val="TableofFigures"/>
        <w:tabs>
          <w:tab w:val="right" w:leader="dot" w:pos="9350"/>
        </w:tabs>
        <w:rPr>
          <w:rFonts w:asciiTheme="minorHAnsi" w:eastAsiaTheme="minorEastAsia" w:hAnsiTheme="minorHAnsi" w:cstheme="minorBidi"/>
          <w:noProof/>
          <w:sz w:val="22"/>
          <w:szCs w:val="22"/>
          <w:lang w:val="en-GB" w:eastAsia="en-GB"/>
        </w:rPr>
      </w:pPr>
      <w:hyperlink w:anchor="_Toc191942950" w:history="1">
        <w:r w:rsidRPr="00EA5AF8">
          <w:rPr>
            <w:rStyle w:val="Hyperlink"/>
            <w:noProof/>
          </w:rPr>
          <w:t>Figure 3: Mayer and Salovey’s Four-Branch Model</w:t>
        </w:r>
        <w:r>
          <w:rPr>
            <w:noProof/>
            <w:webHidden/>
          </w:rPr>
          <w:tab/>
        </w:r>
        <w:r w:rsidR="006759B4">
          <w:rPr>
            <w:noProof/>
            <w:webHidden/>
          </w:rPr>
          <w:fldChar w:fldCharType="begin"/>
        </w:r>
        <w:r>
          <w:rPr>
            <w:noProof/>
            <w:webHidden/>
          </w:rPr>
          <w:instrText xml:space="preserve"> PAGEREF _Toc191942950 \h </w:instrText>
        </w:r>
        <w:r w:rsidR="006759B4">
          <w:rPr>
            <w:noProof/>
            <w:webHidden/>
          </w:rPr>
        </w:r>
        <w:r w:rsidR="006759B4">
          <w:rPr>
            <w:noProof/>
            <w:webHidden/>
          </w:rPr>
          <w:fldChar w:fldCharType="separate"/>
        </w:r>
        <w:r>
          <w:rPr>
            <w:noProof/>
            <w:webHidden/>
          </w:rPr>
          <w:t>5</w:t>
        </w:r>
        <w:r w:rsidR="006759B4">
          <w:rPr>
            <w:noProof/>
            <w:webHidden/>
          </w:rPr>
          <w:fldChar w:fldCharType="end"/>
        </w:r>
      </w:hyperlink>
    </w:p>
    <w:p w14:paraId="7516A8D2" w14:textId="77777777" w:rsidR="007D69C6" w:rsidRPr="008C03EE" w:rsidRDefault="006759B4" w:rsidP="007D69C6">
      <w:pPr>
        <w:rPr>
          <w:b/>
          <w:bCs/>
          <w:sz w:val="28"/>
          <w:szCs w:val="28"/>
          <w:lang w:val="en-GB"/>
        </w:rPr>
        <w:sectPr w:rsidR="007D69C6" w:rsidRPr="008C03EE" w:rsidSect="009647FF">
          <w:pgSz w:w="12240" w:h="15840"/>
          <w:pgMar w:top="1440" w:right="1440" w:bottom="1440" w:left="1440" w:header="720" w:footer="720" w:gutter="0"/>
          <w:pgNumType w:fmt="lowerRoman" w:start="1"/>
          <w:cols w:space="720"/>
          <w:docGrid w:linePitch="360"/>
        </w:sectPr>
      </w:pPr>
      <w:r w:rsidRPr="008C03EE">
        <w:rPr>
          <w:b/>
          <w:bCs/>
          <w:sz w:val="28"/>
          <w:szCs w:val="28"/>
          <w:lang w:val="en-GB"/>
        </w:rPr>
        <w:fldChar w:fldCharType="end"/>
      </w:r>
    </w:p>
    <w:p w14:paraId="01578644" w14:textId="77777777" w:rsidR="008C03EE" w:rsidRPr="00BC741C" w:rsidRDefault="008C03EE" w:rsidP="00785807">
      <w:pPr>
        <w:pStyle w:val="Heading1"/>
        <w:spacing w:afterLines="160" w:after="384"/>
        <w:rPr>
          <w:rFonts w:ascii="Arial" w:hAnsi="Arial" w:cs="Arial"/>
        </w:rPr>
      </w:pPr>
      <w:bookmarkStart w:id="1" w:name="_Toc191943440"/>
      <w:r w:rsidRPr="00BC741C">
        <w:rPr>
          <w:rStyle w:val="normaltextrun"/>
          <w:rFonts w:ascii="Arial" w:hAnsi="Arial" w:cs="Arial"/>
        </w:rPr>
        <w:lastRenderedPageBreak/>
        <w:t>1. Introduction</w:t>
      </w:r>
      <w:bookmarkEnd w:id="1"/>
      <w:r w:rsidRPr="00BC741C">
        <w:rPr>
          <w:rStyle w:val="normaltextrun"/>
          <w:rFonts w:ascii="Arial" w:hAnsi="Arial" w:cs="Arial"/>
        </w:rPr>
        <w:t xml:space="preserve"> </w:t>
      </w:r>
    </w:p>
    <w:p w14:paraId="15C6897D" w14:textId="77777777"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color w:val="000000"/>
          <w:sz w:val="22"/>
          <w:szCs w:val="22"/>
        </w:rPr>
        <w:t xml:space="preserve">Emotional intelligence is the capacity to comprehend, control, and </w:t>
      </w:r>
      <w:proofErr w:type="spellStart"/>
      <w:r w:rsidRPr="00BC741C">
        <w:rPr>
          <w:rStyle w:val="normaltextrun"/>
          <w:rFonts w:ascii="Arial" w:hAnsi="Arial" w:cs="Arial"/>
          <w:color w:val="000000"/>
          <w:sz w:val="22"/>
          <w:szCs w:val="22"/>
        </w:rPr>
        <w:t>utilise</w:t>
      </w:r>
      <w:proofErr w:type="spellEnd"/>
      <w:r w:rsidRPr="00BC741C">
        <w:rPr>
          <w:rStyle w:val="normaltextrun"/>
          <w:rFonts w:ascii="Arial" w:hAnsi="Arial" w:cs="Arial"/>
          <w:color w:val="000000"/>
          <w:sz w:val="22"/>
          <w:szCs w:val="22"/>
        </w:rPr>
        <w:t xml:space="preserve"> emotions in a manner that is conducive in professional circles as well as that of personal preferences (D'Amico and Geraci, 2023). As the modern workplace becomes more and more important, EI is becoming more and more important as businesses look for employees who can communicate well, handle stress, and work well in teams. While technical skills, which can be learnt and measured (which is extensive), EI is the soft skill, where you are not taught, and it cannot be measured (such as self-awareness, empathy, adaptability, and relationship management). Effective leadership, teamwork, and customer service skills can be learnt with these skills.</w:t>
      </w:r>
      <w:r w:rsidRPr="00BC741C">
        <w:rPr>
          <w:rStyle w:val="eop"/>
          <w:rFonts w:ascii="Arial" w:hAnsi="Arial" w:cs="Arial"/>
          <w:color w:val="000000"/>
          <w:sz w:val="22"/>
          <w:szCs w:val="22"/>
        </w:rPr>
        <w:t> </w:t>
      </w:r>
    </w:p>
    <w:p w14:paraId="7C954F62" w14:textId="77777777"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color w:val="000000"/>
          <w:sz w:val="22"/>
          <w:szCs w:val="22"/>
        </w:rPr>
        <w:t>This report tries to know why the businesses in the volatile economy should consider building an emotionally intelligent workforce. The report will also look at how employers can train and develop their staff to enhance their EI skills. Yet in light of the growing difficulties faced by businesses (e.g., volatile economy, digital transformation, and changing work environments), investment in EI is likely to result in better work relationships, more intelligent decisions, and higher employee satisfaction.</w:t>
      </w:r>
      <w:r w:rsidRPr="00BC741C">
        <w:rPr>
          <w:rStyle w:val="eop"/>
          <w:rFonts w:ascii="Arial" w:hAnsi="Arial" w:cs="Arial"/>
          <w:color w:val="000000"/>
          <w:sz w:val="22"/>
          <w:szCs w:val="22"/>
        </w:rPr>
        <w:t> </w:t>
      </w:r>
    </w:p>
    <w:p w14:paraId="0713592E" w14:textId="77777777"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color w:val="000000"/>
          <w:sz w:val="22"/>
          <w:szCs w:val="22"/>
        </w:rPr>
        <w:t>This report will concentrate on Tesco, one of the UK’s biggest retailers. The business of Tesco is in a competitive industry where customer service, employee engagement, and leadership are important for business success (</w:t>
      </w:r>
      <w:r w:rsidRPr="00BC741C">
        <w:rPr>
          <w:rStyle w:val="normaltextrun"/>
          <w:rFonts w:ascii="Arial" w:hAnsi="Arial" w:cs="Arial"/>
          <w:sz w:val="22"/>
          <w:szCs w:val="22"/>
        </w:rPr>
        <w:t>Tesco PLC, 2024)</w:t>
      </w:r>
      <w:r w:rsidRPr="00BC741C">
        <w:rPr>
          <w:rStyle w:val="normaltextrun"/>
          <w:rFonts w:ascii="Arial" w:hAnsi="Arial" w:cs="Arial"/>
          <w:color w:val="000000"/>
          <w:sz w:val="22"/>
          <w:szCs w:val="22"/>
        </w:rPr>
        <w:t>. EI is important for the managers and employees of a company that employs thousands of staff in different roles to facilitate effective communication, problem solving, and customer relations.</w:t>
      </w:r>
      <w:r w:rsidRPr="00BC741C">
        <w:rPr>
          <w:rStyle w:val="eop"/>
          <w:rFonts w:ascii="Arial" w:hAnsi="Arial" w:cs="Arial"/>
          <w:color w:val="000000"/>
          <w:sz w:val="22"/>
          <w:szCs w:val="22"/>
        </w:rPr>
        <w:t> </w:t>
      </w:r>
      <w:r w:rsidRPr="00BC741C">
        <w:rPr>
          <w:rStyle w:val="normaltextrun"/>
          <w:rFonts w:ascii="Arial" w:hAnsi="Arial" w:cs="Arial"/>
          <w:color w:val="000000"/>
          <w:sz w:val="22"/>
          <w:szCs w:val="22"/>
        </w:rPr>
        <w:t xml:space="preserve">This report has an overview of Tesco, key EI models, its importance in the workplace, application in Tesco, evaluation of models, recommendations, and a conclusion. This will give a complete analysis of how EI can be used to enhance </w:t>
      </w:r>
      <w:proofErr w:type="spellStart"/>
      <w:r w:rsidRPr="00BC741C">
        <w:rPr>
          <w:rStyle w:val="normaltextrun"/>
          <w:rFonts w:ascii="Arial" w:hAnsi="Arial" w:cs="Arial"/>
          <w:color w:val="000000"/>
          <w:sz w:val="22"/>
          <w:szCs w:val="22"/>
        </w:rPr>
        <w:t>organisational</w:t>
      </w:r>
      <w:proofErr w:type="spellEnd"/>
      <w:r w:rsidRPr="00BC741C">
        <w:rPr>
          <w:rStyle w:val="normaltextrun"/>
          <w:rFonts w:ascii="Arial" w:hAnsi="Arial" w:cs="Arial"/>
          <w:color w:val="000000"/>
          <w:sz w:val="22"/>
          <w:szCs w:val="22"/>
        </w:rPr>
        <w:t xml:space="preserve"> success.</w:t>
      </w:r>
      <w:r w:rsidRPr="00BC741C">
        <w:rPr>
          <w:rStyle w:val="eop"/>
          <w:rFonts w:ascii="Arial" w:hAnsi="Arial" w:cs="Arial"/>
          <w:color w:val="000000"/>
          <w:sz w:val="22"/>
          <w:szCs w:val="22"/>
        </w:rPr>
        <w:t> </w:t>
      </w:r>
    </w:p>
    <w:p w14:paraId="0C50EB3E" w14:textId="77777777" w:rsidR="008C03EE" w:rsidRPr="00BC741C" w:rsidRDefault="008C03EE" w:rsidP="00785807">
      <w:pPr>
        <w:pStyle w:val="paragraph"/>
        <w:spacing w:before="0" w:beforeAutospacing="0" w:afterLines="160" w:after="384" w:afterAutospacing="0" w:line="360" w:lineRule="auto"/>
        <w:textAlignment w:val="baseline"/>
        <w:rPr>
          <w:rFonts w:ascii="Arial" w:hAnsi="Arial" w:cs="Arial"/>
          <w:sz w:val="22"/>
          <w:szCs w:val="22"/>
        </w:rPr>
      </w:pPr>
    </w:p>
    <w:p w14:paraId="175D5F7A" w14:textId="77777777" w:rsidR="008C03EE" w:rsidRPr="008C03EE" w:rsidRDefault="008C03EE" w:rsidP="00785807">
      <w:pPr>
        <w:pStyle w:val="paragraph"/>
        <w:spacing w:before="0" w:beforeAutospacing="0" w:afterLines="160" w:after="384" w:afterAutospacing="0" w:line="360" w:lineRule="auto"/>
        <w:textAlignment w:val="baseline"/>
        <w:rPr>
          <w:sz w:val="46"/>
          <w:szCs w:val="46"/>
          <w:lang w:val="en-US"/>
        </w:rPr>
      </w:pPr>
      <w:r w:rsidRPr="008C03EE">
        <w:rPr>
          <w:rStyle w:val="eop"/>
          <w:color w:val="000000"/>
          <w:lang w:val="en-US"/>
        </w:rPr>
        <w:t> </w:t>
      </w:r>
    </w:p>
    <w:p w14:paraId="74247667" w14:textId="093CB163" w:rsidR="008C03EE" w:rsidRPr="008C03EE" w:rsidRDefault="008C03EE" w:rsidP="00785807">
      <w:pPr>
        <w:pStyle w:val="paragraph"/>
        <w:spacing w:before="0" w:beforeAutospacing="0" w:afterLines="160" w:after="384" w:afterAutospacing="0" w:line="360" w:lineRule="auto"/>
        <w:textAlignment w:val="baseline"/>
        <w:rPr>
          <w:sz w:val="46"/>
          <w:szCs w:val="46"/>
          <w:lang w:val="en-US"/>
        </w:rPr>
      </w:pPr>
      <w:r w:rsidRPr="008C03EE">
        <w:rPr>
          <w:rStyle w:val="eop"/>
          <w:color w:val="000000"/>
          <w:lang w:val="en-US"/>
        </w:rPr>
        <w:t> </w:t>
      </w:r>
    </w:p>
    <w:p w14:paraId="35DF3844" w14:textId="3CE20E5C" w:rsidR="008C03EE" w:rsidRDefault="008C03EE" w:rsidP="00785807">
      <w:pPr>
        <w:pStyle w:val="paragraph"/>
        <w:spacing w:before="0" w:beforeAutospacing="0" w:afterLines="160" w:after="384" w:afterAutospacing="0" w:line="360" w:lineRule="auto"/>
        <w:textAlignment w:val="baseline"/>
        <w:rPr>
          <w:rStyle w:val="normaltextrun"/>
          <w:b/>
          <w:bCs/>
          <w:color w:val="000000"/>
          <w:lang w:val="en-US"/>
        </w:rPr>
      </w:pPr>
    </w:p>
    <w:p w14:paraId="70006690" w14:textId="5D0FA962" w:rsidR="008C03EE" w:rsidRPr="008C03EE" w:rsidRDefault="008C03EE" w:rsidP="00785807">
      <w:pPr>
        <w:pStyle w:val="Heading1"/>
        <w:spacing w:afterLines="160" w:after="384"/>
        <w:rPr>
          <w:szCs w:val="46"/>
        </w:rPr>
      </w:pPr>
      <w:bookmarkStart w:id="2" w:name="_Toc191943441"/>
      <w:r w:rsidRPr="008C03EE">
        <w:rPr>
          <w:rStyle w:val="normaltextrun"/>
        </w:rPr>
        <w:t xml:space="preserve">2. </w:t>
      </w:r>
      <w:r w:rsidRPr="00BC741C">
        <w:rPr>
          <w:rStyle w:val="normaltextrun"/>
          <w:rFonts w:ascii="Arial" w:hAnsi="Arial" w:cs="Arial"/>
        </w:rPr>
        <w:t xml:space="preserve">Overview of the Chosen </w:t>
      </w:r>
      <w:proofErr w:type="spellStart"/>
      <w:r w:rsidRPr="00BC741C">
        <w:rPr>
          <w:rStyle w:val="normaltextrun"/>
          <w:rFonts w:ascii="Arial" w:hAnsi="Arial" w:cs="Arial"/>
        </w:rPr>
        <w:t>Organisation</w:t>
      </w:r>
      <w:bookmarkEnd w:id="2"/>
      <w:proofErr w:type="spellEnd"/>
    </w:p>
    <w:p w14:paraId="5A6B99AC" w14:textId="77777777" w:rsidR="008C03EE" w:rsidRPr="00BC741C" w:rsidRDefault="008C03EE" w:rsidP="00785807">
      <w:pPr>
        <w:spacing w:afterLines="160" w:after="384"/>
        <w:rPr>
          <w:rFonts w:ascii="Arial" w:hAnsi="Arial" w:cs="Arial"/>
          <w:sz w:val="46"/>
          <w:szCs w:val="46"/>
        </w:rPr>
      </w:pPr>
      <w:r w:rsidRPr="00BC741C">
        <w:rPr>
          <w:rStyle w:val="normaltextrun"/>
          <w:rFonts w:ascii="Arial" w:hAnsi="Arial" w:cs="Arial"/>
          <w:b/>
          <w:bCs/>
          <w:color w:val="000000"/>
        </w:rPr>
        <w:t xml:space="preserve">Tesco: Company Background </w:t>
      </w:r>
      <w:r w:rsidRPr="00BC741C">
        <w:rPr>
          <w:rStyle w:val="eop"/>
          <w:rFonts w:ascii="Arial" w:hAnsi="Arial" w:cs="Arial"/>
          <w:color w:val="000000"/>
        </w:rPr>
        <w:t> </w:t>
      </w:r>
    </w:p>
    <w:p w14:paraId="6CF342F5" w14:textId="77777777" w:rsidR="008C03EE" w:rsidRPr="00BC741C" w:rsidRDefault="008C03EE" w:rsidP="00785807">
      <w:pPr>
        <w:spacing w:afterLines="160" w:after="384"/>
        <w:rPr>
          <w:rStyle w:val="eop"/>
          <w:rFonts w:ascii="Arial" w:hAnsi="Arial" w:cs="Arial"/>
          <w:color w:val="000000"/>
          <w:sz w:val="22"/>
          <w:szCs w:val="22"/>
        </w:rPr>
      </w:pPr>
      <w:r w:rsidRPr="00BC741C">
        <w:rPr>
          <w:rStyle w:val="normaltextrun"/>
          <w:rFonts w:ascii="Arial" w:hAnsi="Arial" w:cs="Arial"/>
          <w:color w:val="000000"/>
          <w:sz w:val="22"/>
          <w:szCs w:val="22"/>
        </w:rPr>
        <w:t>The UK’s largest supermarket chain and a leading retailer worldwide is Tesco. The company was founded in 1919 and operates in many countries and offers a wide range of products, such as groceries, clothing, electronics, and financial services. Tesco is a major player in the UK’s retail sector with over 330,000 employees worldwide. The company’s core business is to provide affordable products, maintain high customer service standards, and have an efficient supply chain. Tesco has managed to adapt to the thrust of the market as well as sink its investment in technology to remain competitive (Tesco Careers, 2024).</w:t>
      </w:r>
      <w:r w:rsidRPr="00BC741C">
        <w:rPr>
          <w:rStyle w:val="eop"/>
          <w:rFonts w:ascii="Arial" w:hAnsi="Arial" w:cs="Arial"/>
          <w:color w:val="000000"/>
          <w:sz w:val="22"/>
          <w:szCs w:val="22"/>
        </w:rPr>
        <w:t> </w:t>
      </w:r>
    </w:p>
    <w:p w14:paraId="4B5CAB49" w14:textId="77777777" w:rsidR="009940DA" w:rsidRDefault="009940DA" w:rsidP="00785807">
      <w:pPr>
        <w:keepNext/>
        <w:spacing w:afterLines="160" w:after="384"/>
        <w:jc w:val="center"/>
      </w:pPr>
      <w:r>
        <w:rPr>
          <w:noProof/>
          <w:sz w:val="46"/>
          <w:szCs w:val="46"/>
          <w:lang w:val="en-GB" w:eastAsia="en-GB"/>
        </w:rPr>
        <w:drawing>
          <wp:inline distT="0" distB="0" distL="0" distR="0" wp14:anchorId="16135BD6" wp14:editId="7FB6E346">
            <wp:extent cx="4038600" cy="1924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038600" cy="1924050"/>
                    </a:xfrm>
                    <a:prstGeom prst="rect">
                      <a:avLst/>
                    </a:prstGeom>
                    <a:noFill/>
                    <a:ln w="9525">
                      <a:noFill/>
                      <a:miter lim="800000"/>
                      <a:headEnd/>
                      <a:tailEnd/>
                    </a:ln>
                  </pic:spPr>
                </pic:pic>
              </a:graphicData>
            </a:graphic>
          </wp:inline>
        </w:drawing>
      </w:r>
    </w:p>
    <w:p w14:paraId="3D23FA25" w14:textId="77777777" w:rsidR="009940DA" w:rsidRDefault="009940DA" w:rsidP="00785807">
      <w:pPr>
        <w:pStyle w:val="Caption"/>
        <w:spacing w:afterLines="160" w:after="384" w:line="360" w:lineRule="auto"/>
        <w:jc w:val="center"/>
      </w:pPr>
      <w:bookmarkStart w:id="3" w:name="_Toc191942948"/>
      <w:r>
        <w:t xml:space="preserve">Figure </w:t>
      </w:r>
      <w:fldSimple w:instr=" SEQ Figure \* ARABIC ">
        <w:r w:rsidR="009B65EE">
          <w:rPr>
            <w:noProof/>
          </w:rPr>
          <w:t>1</w:t>
        </w:r>
      </w:fldSimple>
      <w:r>
        <w:t>: Company Logo</w:t>
      </w:r>
      <w:bookmarkEnd w:id="3"/>
    </w:p>
    <w:p w14:paraId="28402320" w14:textId="77777777" w:rsidR="009940DA" w:rsidRPr="009940DA" w:rsidRDefault="009940DA" w:rsidP="00785807">
      <w:pPr>
        <w:spacing w:afterLines="160" w:after="384"/>
        <w:jc w:val="center"/>
      </w:pPr>
      <w:r>
        <w:t>Source: Tesco PLC</w:t>
      </w:r>
      <w:r w:rsidRPr="009940DA">
        <w:t xml:space="preserve"> </w:t>
      </w:r>
      <w:r>
        <w:t>(</w:t>
      </w:r>
      <w:r w:rsidRPr="009940DA">
        <w:t>2024)</w:t>
      </w:r>
    </w:p>
    <w:p w14:paraId="3F90599E" w14:textId="77777777"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b/>
          <w:bCs/>
          <w:color w:val="000000"/>
          <w:sz w:val="22"/>
          <w:szCs w:val="22"/>
        </w:rPr>
        <w:t xml:space="preserve">Internal </w:t>
      </w:r>
      <w:proofErr w:type="spellStart"/>
      <w:r w:rsidRPr="00BC741C">
        <w:rPr>
          <w:rStyle w:val="normaltextrun"/>
          <w:rFonts w:ascii="Arial" w:hAnsi="Arial" w:cs="Arial"/>
          <w:b/>
          <w:bCs/>
          <w:color w:val="000000"/>
          <w:sz w:val="22"/>
          <w:szCs w:val="22"/>
        </w:rPr>
        <w:t>Organisational</w:t>
      </w:r>
      <w:proofErr w:type="spellEnd"/>
      <w:r w:rsidRPr="00BC741C">
        <w:rPr>
          <w:rStyle w:val="normaltextrun"/>
          <w:rFonts w:ascii="Arial" w:hAnsi="Arial" w:cs="Arial"/>
          <w:b/>
          <w:bCs/>
          <w:color w:val="000000"/>
          <w:sz w:val="22"/>
          <w:szCs w:val="22"/>
        </w:rPr>
        <w:t xml:space="preserve"> Environment </w:t>
      </w:r>
      <w:r w:rsidRPr="00BC741C">
        <w:rPr>
          <w:rStyle w:val="eop"/>
          <w:rFonts w:ascii="Arial" w:hAnsi="Arial" w:cs="Arial"/>
          <w:color w:val="000000"/>
          <w:sz w:val="22"/>
          <w:szCs w:val="22"/>
        </w:rPr>
        <w:t> </w:t>
      </w:r>
    </w:p>
    <w:p w14:paraId="1FCAD7D2" w14:textId="77777777" w:rsidR="009940DA" w:rsidRPr="00BC741C" w:rsidRDefault="008C03EE" w:rsidP="00785807">
      <w:pPr>
        <w:spacing w:afterLines="160" w:after="384"/>
        <w:rPr>
          <w:rStyle w:val="eop"/>
          <w:rFonts w:ascii="Arial" w:hAnsi="Arial" w:cs="Arial"/>
          <w:color w:val="000000"/>
          <w:sz w:val="22"/>
          <w:szCs w:val="22"/>
        </w:rPr>
      </w:pPr>
      <w:r w:rsidRPr="00BC741C">
        <w:rPr>
          <w:rStyle w:val="normaltextrun"/>
          <w:rFonts w:ascii="Arial" w:hAnsi="Arial" w:cs="Arial"/>
          <w:color w:val="000000"/>
          <w:sz w:val="22"/>
          <w:szCs w:val="22"/>
        </w:rPr>
        <w:t xml:space="preserve">Tesco’s </w:t>
      </w:r>
      <w:proofErr w:type="spellStart"/>
      <w:r w:rsidRPr="00BC741C">
        <w:rPr>
          <w:rStyle w:val="normaltextrun"/>
          <w:rFonts w:ascii="Arial" w:hAnsi="Arial" w:cs="Arial"/>
          <w:color w:val="000000"/>
          <w:sz w:val="22"/>
          <w:szCs w:val="22"/>
        </w:rPr>
        <w:t>organisational</w:t>
      </w:r>
      <w:proofErr w:type="spellEnd"/>
      <w:r w:rsidRPr="00BC741C">
        <w:rPr>
          <w:rStyle w:val="normaltextrun"/>
          <w:rFonts w:ascii="Arial" w:hAnsi="Arial" w:cs="Arial"/>
          <w:color w:val="000000"/>
          <w:sz w:val="22"/>
          <w:szCs w:val="22"/>
        </w:rPr>
        <w:t xml:space="preserve"> culture is customer-centric, performance-driven, and highly structured (Madhani, 2018). It values integrity, respect, and teamwork, and employees work together. In a hierarchical structure, the </w:t>
      </w:r>
      <w:proofErr w:type="spellStart"/>
      <w:r w:rsidRPr="00BC741C">
        <w:rPr>
          <w:rStyle w:val="normaltextrun"/>
          <w:rFonts w:ascii="Arial" w:hAnsi="Arial" w:cs="Arial"/>
          <w:color w:val="000000"/>
          <w:sz w:val="22"/>
          <w:szCs w:val="22"/>
        </w:rPr>
        <w:t>organisation</w:t>
      </w:r>
      <w:proofErr w:type="spellEnd"/>
      <w:r w:rsidRPr="00BC741C">
        <w:rPr>
          <w:rStyle w:val="normaltextrun"/>
          <w:rFonts w:ascii="Arial" w:hAnsi="Arial" w:cs="Arial"/>
          <w:color w:val="000000"/>
          <w:sz w:val="22"/>
          <w:szCs w:val="22"/>
        </w:rPr>
        <w:t xml:space="preserve"> structure, also known as structure, is clear reporting lines and well-defined roles. Tesco promotes leadership development, staff training, and diversity in </w:t>
      </w:r>
      <w:r w:rsidRPr="00BC741C">
        <w:rPr>
          <w:rStyle w:val="normaltextrun"/>
          <w:rFonts w:ascii="Arial" w:hAnsi="Arial" w:cs="Arial"/>
          <w:color w:val="000000"/>
          <w:sz w:val="22"/>
          <w:szCs w:val="22"/>
        </w:rPr>
        <w:lastRenderedPageBreak/>
        <w:t>the workplace. The company also pays attention to employee engagement and well-being to keep staff motivated and productive.</w:t>
      </w:r>
      <w:r w:rsidRPr="00BC741C">
        <w:rPr>
          <w:rStyle w:val="eop"/>
          <w:rFonts w:ascii="Arial" w:hAnsi="Arial" w:cs="Arial"/>
          <w:color w:val="000000"/>
          <w:sz w:val="22"/>
          <w:szCs w:val="22"/>
        </w:rPr>
        <w:t> </w:t>
      </w:r>
    </w:p>
    <w:p w14:paraId="43C64976" w14:textId="77777777" w:rsidR="009940DA" w:rsidRDefault="009940DA" w:rsidP="00785807">
      <w:pPr>
        <w:spacing w:afterLines="160" w:after="384"/>
        <w:rPr>
          <w:rStyle w:val="eop"/>
          <w:color w:val="000000"/>
        </w:rPr>
      </w:pPr>
    </w:p>
    <w:p w14:paraId="28FD1A39" w14:textId="77777777" w:rsidR="009940DA" w:rsidRPr="00BC741C" w:rsidRDefault="009940DA" w:rsidP="00785807">
      <w:pPr>
        <w:spacing w:afterLines="160" w:after="384"/>
        <w:rPr>
          <w:rStyle w:val="eop"/>
          <w:rFonts w:ascii="Arial" w:hAnsi="Arial" w:cs="Arial"/>
          <w:color w:val="000000"/>
          <w:sz w:val="22"/>
          <w:szCs w:val="22"/>
        </w:rPr>
      </w:pPr>
    </w:p>
    <w:p w14:paraId="10E3B4D5" w14:textId="77777777"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b/>
          <w:bCs/>
          <w:color w:val="000000"/>
          <w:sz w:val="22"/>
          <w:szCs w:val="22"/>
        </w:rPr>
        <w:t>Challenges in the Current Economic Climate</w:t>
      </w:r>
      <w:r w:rsidRPr="00BC741C">
        <w:rPr>
          <w:rStyle w:val="eop"/>
          <w:rFonts w:ascii="Arial" w:hAnsi="Arial" w:cs="Arial"/>
          <w:color w:val="000000"/>
          <w:sz w:val="22"/>
          <w:szCs w:val="22"/>
        </w:rPr>
        <w:t> </w:t>
      </w:r>
    </w:p>
    <w:p w14:paraId="0A9D04BB" w14:textId="77777777"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color w:val="000000"/>
          <w:sz w:val="22"/>
          <w:szCs w:val="22"/>
        </w:rPr>
        <w:t xml:space="preserve">Like many retailers, Tesco is subject to economic volatility, intense competition, and changing consumer </w:t>
      </w:r>
      <w:proofErr w:type="spellStart"/>
      <w:r w:rsidRPr="00BC741C">
        <w:rPr>
          <w:rStyle w:val="normaltextrun"/>
          <w:rFonts w:ascii="Arial" w:hAnsi="Arial" w:cs="Arial"/>
          <w:color w:val="000000"/>
          <w:sz w:val="22"/>
          <w:szCs w:val="22"/>
        </w:rPr>
        <w:t>behaviours</w:t>
      </w:r>
      <w:proofErr w:type="spellEnd"/>
      <w:r w:rsidRPr="00BC741C">
        <w:rPr>
          <w:rStyle w:val="normaltextrun"/>
          <w:rFonts w:ascii="Arial" w:hAnsi="Arial" w:cs="Arial"/>
          <w:color w:val="000000"/>
          <w:sz w:val="22"/>
          <w:szCs w:val="22"/>
        </w:rPr>
        <w:t xml:space="preserve">. One of the major challenges is market volatility. Due to the higher inflation, supply chain disruptions, and economic uncertainty, prices have gone up. Competition is also a major challenge for the </w:t>
      </w:r>
      <w:proofErr w:type="spellStart"/>
      <w:r w:rsidRPr="00BC741C">
        <w:rPr>
          <w:rStyle w:val="normaltextrun"/>
          <w:rFonts w:ascii="Arial" w:hAnsi="Arial" w:cs="Arial"/>
          <w:color w:val="000000"/>
          <w:sz w:val="22"/>
          <w:szCs w:val="22"/>
        </w:rPr>
        <w:t>organisation</w:t>
      </w:r>
      <w:proofErr w:type="spellEnd"/>
      <w:r w:rsidRPr="00BC741C">
        <w:rPr>
          <w:rStyle w:val="normaltextrun"/>
          <w:rFonts w:ascii="Arial" w:hAnsi="Arial" w:cs="Arial"/>
          <w:color w:val="000000"/>
          <w:sz w:val="22"/>
          <w:szCs w:val="22"/>
        </w:rPr>
        <w:t>. Sainsbury’s, Asda, and Aldi are strong competitors for Tesco, which must innovate continuously. Employee retention is another issue. In customer-facing roles, high stress and workload can adversely affect job satisfaction and challenge your employees to stay. Rapid technological advancement is another major challenge. As online shopping increases, Tesco is needed to do digital transformation in its workforce as well as continue good relationships with its customers (</w:t>
      </w:r>
      <w:proofErr w:type="spellStart"/>
      <w:r w:rsidRPr="00BC741C">
        <w:rPr>
          <w:rStyle w:val="normaltextrun"/>
          <w:rFonts w:ascii="Arial" w:hAnsi="Arial" w:cs="Arial"/>
          <w:color w:val="000000"/>
          <w:sz w:val="22"/>
          <w:szCs w:val="22"/>
        </w:rPr>
        <w:t>Ogbeibu</w:t>
      </w:r>
      <w:proofErr w:type="spellEnd"/>
      <w:r w:rsidRPr="00BC741C">
        <w:rPr>
          <w:rStyle w:val="normaltextrun"/>
          <w:rFonts w:ascii="Arial" w:hAnsi="Arial" w:cs="Arial"/>
          <w:color w:val="000000"/>
          <w:sz w:val="22"/>
          <w:szCs w:val="22"/>
        </w:rPr>
        <w:t xml:space="preserve"> et al., 2018).</w:t>
      </w:r>
      <w:r w:rsidRPr="00BC741C">
        <w:rPr>
          <w:rStyle w:val="eop"/>
          <w:rFonts w:ascii="Arial" w:hAnsi="Arial" w:cs="Arial"/>
          <w:color w:val="000000"/>
          <w:sz w:val="22"/>
          <w:szCs w:val="22"/>
        </w:rPr>
        <w:t> </w:t>
      </w:r>
    </w:p>
    <w:p w14:paraId="44CB39FF" w14:textId="77777777" w:rsidR="008C03EE" w:rsidRPr="00BC741C" w:rsidRDefault="008C03EE" w:rsidP="00785807">
      <w:pPr>
        <w:spacing w:afterLines="160" w:after="384"/>
        <w:rPr>
          <w:rFonts w:ascii="Arial" w:hAnsi="Arial" w:cs="Arial"/>
        </w:rPr>
      </w:pPr>
      <w:r w:rsidRPr="00BC741C">
        <w:rPr>
          <w:rStyle w:val="normaltextrun"/>
          <w:rFonts w:ascii="Arial" w:hAnsi="Arial" w:cs="Arial"/>
          <w:b/>
          <w:bCs/>
          <w:iCs/>
        </w:rPr>
        <w:t>Why Tesco is a Suitable Case Study for EI</w:t>
      </w:r>
      <w:r w:rsidRPr="00BC741C">
        <w:rPr>
          <w:rStyle w:val="eop"/>
          <w:rFonts w:ascii="Arial" w:hAnsi="Arial" w:cs="Arial"/>
          <w:iCs/>
        </w:rPr>
        <w:t> </w:t>
      </w:r>
    </w:p>
    <w:p w14:paraId="437CD117" w14:textId="77777777" w:rsidR="00D33E27" w:rsidRPr="00BC741C" w:rsidRDefault="008C03EE" w:rsidP="00785807">
      <w:pPr>
        <w:spacing w:afterLines="160" w:after="384"/>
        <w:rPr>
          <w:rStyle w:val="eop"/>
          <w:rFonts w:ascii="Arial" w:hAnsi="Arial" w:cs="Arial"/>
          <w:color w:val="000000"/>
          <w:sz w:val="22"/>
          <w:szCs w:val="22"/>
        </w:rPr>
      </w:pPr>
      <w:r w:rsidRPr="00BC741C">
        <w:rPr>
          <w:rStyle w:val="normaltextrun"/>
          <w:rFonts w:ascii="Arial" w:hAnsi="Arial" w:cs="Arial"/>
          <w:color w:val="000000"/>
          <w:sz w:val="22"/>
          <w:szCs w:val="22"/>
        </w:rPr>
        <w:t>Emotional intelligence plays a vital role in Tesco’s strong leadership, effective communication, and customer service (Abdelazim, 2022). EI is a crucial skill because employees have to manage customer interactions, teamwork, and workplace stress. The company also develops leadership programs to provide training to managers on empathy, emotional regulation, and decision-making. Tesco’s scale and workforce diversity make it a good case study on how EI can contribute to business success in a competitive environment. </w:t>
      </w:r>
      <w:r w:rsidRPr="00BC741C">
        <w:rPr>
          <w:rStyle w:val="eop"/>
          <w:rFonts w:ascii="Arial" w:hAnsi="Arial" w:cs="Arial"/>
          <w:color w:val="000000"/>
          <w:sz w:val="22"/>
          <w:szCs w:val="22"/>
        </w:rPr>
        <w:t> </w:t>
      </w:r>
    </w:p>
    <w:p w14:paraId="266E36F3" w14:textId="77777777" w:rsidR="008C03EE" w:rsidRPr="00D33E27" w:rsidRDefault="008C03EE" w:rsidP="00785807">
      <w:pPr>
        <w:pStyle w:val="Heading1"/>
        <w:spacing w:afterLines="160" w:after="384"/>
        <w:rPr>
          <w:szCs w:val="46"/>
        </w:rPr>
      </w:pPr>
      <w:bookmarkStart w:id="4" w:name="_Toc191943442"/>
      <w:r w:rsidRPr="00D33E27">
        <w:rPr>
          <w:rStyle w:val="normaltextrun"/>
          <w:szCs w:val="28"/>
        </w:rPr>
        <w:t xml:space="preserve">3. </w:t>
      </w:r>
      <w:r w:rsidRPr="00BC741C">
        <w:rPr>
          <w:rStyle w:val="normaltextrun"/>
          <w:rFonts w:ascii="Arial" w:hAnsi="Arial" w:cs="Arial"/>
          <w:szCs w:val="28"/>
        </w:rPr>
        <w:t>Key Models of Emotional Intelligence</w:t>
      </w:r>
      <w:bookmarkEnd w:id="4"/>
    </w:p>
    <w:p w14:paraId="6D3EC8B7" w14:textId="77777777" w:rsidR="008C03EE" w:rsidRPr="00BC741C" w:rsidRDefault="008C03EE" w:rsidP="00785807">
      <w:pPr>
        <w:spacing w:afterLines="160" w:after="384"/>
        <w:rPr>
          <w:rFonts w:ascii="Arial" w:hAnsi="Arial" w:cs="Arial"/>
          <w:sz w:val="46"/>
          <w:szCs w:val="46"/>
        </w:rPr>
      </w:pPr>
      <w:r w:rsidRPr="00BC741C">
        <w:rPr>
          <w:rStyle w:val="normaltextrun"/>
          <w:rFonts w:ascii="Arial" w:hAnsi="Arial" w:cs="Arial"/>
          <w:b/>
          <w:bCs/>
          <w:iCs/>
        </w:rPr>
        <w:t>Goleman’s Emotional Intelligence Model</w:t>
      </w:r>
      <w:r w:rsidRPr="00BC741C">
        <w:rPr>
          <w:rStyle w:val="eop"/>
          <w:rFonts w:ascii="Arial" w:hAnsi="Arial" w:cs="Arial"/>
          <w:iCs/>
        </w:rPr>
        <w:t> </w:t>
      </w:r>
    </w:p>
    <w:p w14:paraId="1CA6F66A" w14:textId="77777777"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color w:val="000000"/>
          <w:sz w:val="22"/>
          <w:szCs w:val="22"/>
        </w:rPr>
        <w:lastRenderedPageBreak/>
        <w:t xml:space="preserve">According to Goleman and Boyatzis (2017), one of the most popular EI models in the workplace is Daniel Goleman’s Emotional Intelligence model. He identified five key components that help an individual to </w:t>
      </w:r>
      <w:proofErr w:type="spellStart"/>
      <w:r w:rsidRPr="00BC741C">
        <w:rPr>
          <w:rStyle w:val="normaltextrun"/>
          <w:rFonts w:ascii="Arial" w:hAnsi="Arial" w:cs="Arial"/>
          <w:color w:val="000000"/>
          <w:sz w:val="22"/>
          <w:szCs w:val="22"/>
        </w:rPr>
        <w:t>recognise</w:t>
      </w:r>
      <w:proofErr w:type="spellEnd"/>
      <w:r w:rsidRPr="00BC741C">
        <w:rPr>
          <w:rStyle w:val="normaltextrun"/>
          <w:rFonts w:ascii="Arial" w:hAnsi="Arial" w:cs="Arial"/>
          <w:color w:val="000000"/>
          <w:sz w:val="22"/>
          <w:szCs w:val="22"/>
        </w:rPr>
        <w:t>, manage, and influence emotions. These components are:</w:t>
      </w:r>
      <w:r w:rsidRPr="00BC741C">
        <w:rPr>
          <w:rStyle w:val="eop"/>
          <w:rFonts w:ascii="Arial" w:hAnsi="Arial" w:cs="Arial"/>
          <w:color w:val="000000"/>
          <w:sz w:val="22"/>
          <w:szCs w:val="22"/>
        </w:rPr>
        <w:t> </w:t>
      </w:r>
    </w:p>
    <w:p w14:paraId="4C480391" w14:textId="77777777" w:rsidR="008C03EE" w:rsidRPr="00BC741C" w:rsidRDefault="009B65EE" w:rsidP="00785807">
      <w:pPr>
        <w:spacing w:afterLines="160" w:after="384"/>
        <w:rPr>
          <w:rFonts w:ascii="Arial" w:hAnsi="Arial" w:cs="Arial"/>
          <w:sz w:val="22"/>
          <w:szCs w:val="22"/>
        </w:rPr>
      </w:pPr>
      <w:r w:rsidRPr="00BC741C">
        <w:rPr>
          <w:rStyle w:val="normaltextrun"/>
          <w:rFonts w:ascii="Arial" w:hAnsi="Arial" w:cs="Arial"/>
          <w:color w:val="000000"/>
          <w:sz w:val="22"/>
          <w:szCs w:val="22"/>
          <w:u w:val="single"/>
        </w:rPr>
        <w:t xml:space="preserve">1. </w:t>
      </w:r>
      <w:r w:rsidR="008C03EE" w:rsidRPr="00BC741C">
        <w:rPr>
          <w:rStyle w:val="normaltextrun"/>
          <w:rFonts w:ascii="Arial" w:hAnsi="Arial" w:cs="Arial"/>
          <w:color w:val="000000"/>
          <w:sz w:val="22"/>
          <w:szCs w:val="22"/>
          <w:u w:val="single"/>
        </w:rPr>
        <w:t>Self-Awareness</w:t>
      </w:r>
      <w:r w:rsidR="008C03EE" w:rsidRPr="00BC741C">
        <w:rPr>
          <w:rStyle w:val="normaltextrun"/>
          <w:rFonts w:ascii="Arial" w:hAnsi="Arial" w:cs="Arial"/>
          <w:color w:val="000000"/>
          <w:sz w:val="22"/>
          <w:szCs w:val="22"/>
        </w:rPr>
        <w:t>: It means being able to tell what, as a feeling, just occurred. Self-aware employees know their strengths and weaknesses and know how their emotions affect their actions and decisions. Self-awareness is important in a workplace, as it helps employees to deal with stress, communicate effectively, and build good relationships with colleagues and customers (</w:t>
      </w:r>
      <w:r w:rsidR="008C03EE" w:rsidRPr="00BC741C">
        <w:rPr>
          <w:rStyle w:val="normaltextrun"/>
          <w:rFonts w:ascii="Arial" w:hAnsi="Arial" w:cs="Arial"/>
          <w:sz w:val="22"/>
          <w:szCs w:val="22"/>
        </w:rPr>
        <w:t>Kanesan and Fauzan, 2019)</w:t>
      </w:r>
      <w:r w:rsidR="008C03EE" w:rsidRPr="00BC741C">
        <w:rPr>
          <w:rStyle w:val="normaltextrun"/>
          <w:rFonts w:ascii="Arial" w:hAnsi="Arial" w:cs="Arial"/>
          <w:color w:val="000000"/>
          <w:sz w:val="22"/>
          <w:szCs w:val="22"/>
        </w:rPr>
        <w:t>.</w:t>
      </w:r>
      <w:r w:rsidR="008C03EE" w:rsidRPr="00BC741C">
        <w:rPr>
          <w:rStyle w:val="eop"/>
          <w:rFonts w:ascii="Arial" w:hAnsi="Arial" w:cs="Arial"/>
          <w:color w:val="000000"/>
          <w:sz w:val="22"/>
          <w:szCs w:val="22"/>
        </w:rPr>
        <w:t> </w:t>
      </w:r>
    </w:p>
    <w:p w14:paraId="01BDC153" w14:textId="77777777" w:rsidR="008C03EE" w:rsidRPr="00BC741C" w:rsidRDefault="009B65EE" w:rsidP="00785807">
      <w:pPr>
        <w:spacing w:afterLines="160" w:after="384"/>
        <w:rPr>
          <w:rStyle w:val="eop"/>
          <w:rFonts w:ascii="Arial" w:hAnsi="Arial" w:cs="Arial"/>
          <w:color w:val="000000"/>
          <w:sz w:val="22"/>
          <w:szCs w:val="22"/>
        </w:rPr>
      </w:pPr>
      <w:r w:rsidRPr="00BC741C">
        <w:rPr>
          <w:rStyle w:val="normaltextrun"/>
          <w:rFonts w:ascii="Arial" w:hAnsi="Arial" w:cs="Arial"/>
          <w:color w:val="000000"/>
          <w:sz w:val="22"/>
          <w:szCs w:val="22"/>
          <w:u w:val="single"/>
        </w:rPr>
        <w:t xml:space="preserve">2. </w:t>
      </w:r>
      <w:r w:rsidR="008C03EE" w:rsidRPr="00BC741C">
        <w:rPr>
          <w:rStyle w:val="normaltextrun"/>
          <w:rFonts w:ascii="Arial" w:hAnsi="Arial" w:cs="Arial"/>
          <w:color w:val="000000"/>
          <w:sz w:val="22"/>
          <w:szCs w:val="22"/>
          <w:u w:val="single"/>
        </w:rPr>
        <w:t>Self-Regulation</w:t>
      </w:r>
      <w:r w:rsidR="008C03EE" w:rsidRPr="00BC741C">
        <w:rPr>
          <w:rStyle w:val="normaltextrun"/>
          <w:rFonts w:ascii="Arial" w:hAnsi="Arial" w:cs="Arial"/>
          <w:color w:val="000000"/>
          <w:sz w:val="22"/>
          <w:szCs w:val="22"/>
        </w:rPr>
        <w:t>: It means </w:t>
      </w:r>
      <w:proofErr w:type="spellStart"/>
      <w:r w:rsidR="008C03EE" w:rsidRPr="00BC741C">
        <w:rPr>
          <w:rStyle w:val="normaltextrun"/>
          <w:rFonts w:ascii="Arial" w:hAnsi="Arial" w:cs="Arial"/>
          <w:color w:val="000000"/>
          <w:sz w:val="22"/>
          <w:szCs w:val="22"/>
        </w:rPr>
        <w:t>self control</w:t>
      </w:r>
      <w:proofErr w:type="spellEnd"/>
      <w:r w:rsidR="008C03EE" w:rsidRPr="00BC741C">
        <w:rPr>
          <w:rStyle w:val="normaltextrun"/>
          <w:rFonts w:ascii="Arial" w:hAnsi="Arial" w:cs="Arial"/>
          <w:color w:val="000000"/>
          <w:sz w:val="22"/>
          <w:szCs w:val="22"/>
        </w:rPr>
        <w:t xml:space="preserve"> and ability to regulate emotions especially when in conflict situations well-regulated emotion allows employees to distance themselves from the impact pressure has on them and evince impulsive reactions (Lievens and Chan, 2017). In any </w:t>
      </w:r>
      <w:proofErr w:type="spellStart"/>
      <w:r w:rsidR="008C03EE" w:rsidRPr="00BC741C">
        <w:rPr>
          <w:rStyle w:val="normaltextrun"/>
          <w:rFonts w:ascii="Arial" w:hAnsi="Arial" w:cs="Arial"/>
          <w:color w:val="000000"/>
          <w:sz w:val="22"/>
          <w:szCs w:val="22"/>
        </w:rPr>
        <w:t>organisational</w:t>
      </w:r>
      <w:proofErr w:type="spellEnd"/>
      <w:r w:rsidR="008C03EE" w:rsidRPr="00BC741C">
        <w:rPr>
          <w:rStyle w:val="normaltextrun"/>
          <w:rFonts w:ascii="Arial" w:hAnsi="Arial" w:cs="Arial"/>
          <w:color w:val="000000"/>
          <w:sz w:val="22"/>
          <w:szCs w:val="22"/>
        </w:rPr>
        <w:t> environment, where employees deal with a variety of customers on a daily basis, self-regulation is useful in dealing with customer complaints and workplace conflicts in a professional manner.</w:t>
      </w:r>
      <w:r w:rsidR="008C03EE" w:rsidRPr="00BC741C">
        <w:rPr>
          <w:rStyle w:val="eop"/>
          <w:rFonts w:ascii="Arial" w:hAnsi="Arial" w:cs="Arial"/>
          <w:color w:val="000000"/>
          <w:sz w:val="22"/>
          <w:szCs w:val="22"/>
        </w:rPr>
        <w:t> </w:t>
      </w:r>
    </w:p>
    <w:p w14:paraId="67AE32FD" w14:textId="77777777" w:rsidR="009B65EE" w:rsidRDefault="009B65EE" w:rsidP="00785807">
      <w:pPr>
        <w:keepNext/>
        <w:spacing w:afterLines="160" w:after="384"/>
        <w:jc w:val="center"/>
      </w:pPr>
      <w:r>
        <w:rPr>
          <w:noProof/>
          <w:sz w:val="46"/>
          <w:szCs w:val="46"/>
          <w:lang w:val="en-GB" w:eastAsia="en-GB"/>
        </w:rPr>
        <w:drawing>
          <wp:inline distT="0" distB="0" distL="0" distR="0" wp14:anchorId="263A0006" wp14:editId="1A1FA8F2">
            <wp:extent cx="3390900" cy="1781672"/>
            <wp:effectExtent l="19050" t="0" r="0" b="0"/>
            <wp:docPr id="2" name="Picture 1" descr="emotional-intelligence-key-characteristics-1024x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otional-intelligence-key-characteristics-1024x538.jpg"/>
                    <pic:cNvPicPr/>
                  </pic:nvPicPr>
                  <pic:blipFill>
                    <a:blip r:embed="rId11"/>
                    <a:stretch>
                      <a:fillRect/>
                    </a:stretch>
                  </pic:blipFill>
                  <pic:spPr>
                    <a:xfrm>
                      <a:off x="0" y="0"/>
                      <a:ext cx="3390900" cy="1781672"/>
                    </a:xfrm>
                    <a:prstGeom prst="rect">
                      <a:avLst/>
                    </a:prstGeom>
                  </pic:spPr>
                </pic:pic>
              </a:graphicData>
            </a:graphic>
          </wp:inline>
        </w:drawing>
      </w:r>
    </w:p>
    <w:p w14:paraId="20E709B4" w14:textId="77777777" w:rsidR="009B65EE" w:rsidRDefault="009B65EE" w:rsidP="00785807">
      <w:pPr>
        <w:pStyle w:val="Caption"/>
        <w:spacing w:afterLines="160" w:after="384" w:line="360" w:lineRule="auto"/>
        <w:jc w:val="center"/>
      </w:pPr>
      <w:bookmarkStart w:id="5" w:name="_Toc191942949"/>
      <w:r>
        <w:t xml:space="preserve">Figure </w:t>
      </w:r>
      <w:fldSimple w:instr=" SEQ Figure \* ARABIC ">
        <w:r>
          <w:rPr>
            <w:noProof/>
          </w:rPr>
          <w:t>2</w:t>
        </w:r>
      </w:fldSimple>
      <w:r>
        <w:t xml:space="preserve">: </w:t>
      </w:r>
      <w:r w:rsidRPr="00313387">
        <w:t>Goleman’s Emotional Intelligence Model</w:t>
      </w:r>
      <w:bookmarkEnd w:id="5"/>
    </w:p>
    <w:p w14:paraId="5A6BF72F" w14:textId="77777777" w:rsidR="009B65EE" w:rsidRPr="009B65EE" w:rsidRDefault="009B65EE" w:rsidP="00785807">
      <w:pPr>
        <w:spacing w:afterLines="160" w:after="384"/>
        <w:jc w:val="center"/>
      </w:pPr>
      <w:r>
        <w:t xml:space="preserve">Source: </w:t>
      </w:r>
      <w:r w:rsidRPr="009B65EE">
        <w:t>Goleman and Boyatzis (2017)</w:t>
      </w:r>
    </w:p>
    <w:p w14:paraId="7AF6BA23" w14:textId="77777777"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color w:val="000000"/>
          <w:sz w:val="22"/>
          <w:szCs w:val="22"/>
          <w:u w:val="single"/>
        </w:rPr>
        <w:t>3</w:t>
      </w:r>
      <w:r w:rsidR="009B65EE" w:rsidRPr="00BC741C">
        <w:rPr>
          <w:rStyle w:val="normaltextrun"/>
          <w:rFonts w:ascii="Arial" w:hAnsi="Arial" w:cs="Arial"/>
          <w:color w:val="000000"/>
          <w:sz w:val="22"/>
          <w:szCs w:val="22"/>
          <w:u w:val="single"/>
        </w:rPr>
        <w:t xml:space="preserve">. </w:t>
      </w:r>
      <w:r w:rsidRPr="00BC741C">
        <w:rPr>
          <w:rStyle w:val="normaltextrun"/>
          <w:rFonts w:ascii="Arial" w:hAnsi="Arial" w:cs="Arial"/>
          <w:color w:val="000000"/>
          <w:sz w:val="22"/>
          <w:szCs w:val="22"/>
          <w:u w:val="single"/>
        </w:rPr>
        <w:t>Motivation</w:t>
      </w:r>
      <w:r w:rsidRPr="00BC741C">
        <w:rPr>
          <w:rStyle w:val="normaltextrun"/>
          <w:rFonts w:ascii="Arial" w:hAnsi="Arial" w:cs="Arial"/>
          <w:color w:val="000000"/>
          <w:sz w:val="22"/>
          <w:szCs w:val="22"/>
        </w:rPr>
        <w:t xml:space="preserve">: Emotionally intelligent individuals are motivated intrinsically, that is, with energy and commitment towards the achievement of their goals. Motivated employees in an </w:t>
      </w:r>
      <w:proofErr w:type="spellStart"/>
      <w:r w:rsidRPr="00BC741C">
        <w:rPr>
          <w:rStyle w:val="normaltextrun"/>
          <w:rFonts w:ascii="Arial" w:hAnsi="Arial" w:cs="Arial"/>
          <w:color w:val="000000"/>
          <w:sz w:val="22"/>
          <w:szCs w:val="22"/>
        </w:rPr>
        <w:t>organisation</w:t>
      </w:r>
      <w:proofErr w:type="spellEnd"/>
      <w:r w:rsidRPr="00BC741C">
        <w:rPr>
          <w:rStyle w:val="normaltextrun"/>
          <w:rFonts w:ascii="Arial" w:hAnsi="Arial" w:cs="Arial"/>
          <w:color w:val="000000"/>
          <w:sz w:val="22"/>
          <w:szCs w:val="22"/>
        </w:rPr>
        <w:t xml:space="preserve"> are more engaged in their roles, and this results in better customer service, higher productivity, and better team performance.</w:t>
      </w:r>
      <w:r w:rsidRPr="00BC741C">
        <w:rPr>
          <w:rStyle w:val="eop"/>
          <w:rFonts w:ascii="Arial" w:hAnsi="Arial" w:cs="Arial"/>
          <w:color w:val="000000"/>
          <w:sz w:val="22"/>
          <w:szCs w:val="22"/>
        </w:rPr>
        <w:t> </w:t>
      </w:r>
    </w:p>
    <w:p w14:paraId="664FB86A" w14:textId="77777777"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color w:val="000000"/>
          <w:sz w:val="22"/>
          <w:szCs w:val="22"/>
          <w:u w:val="single"/>
        </w:rPr>
        <w:lastRenderedPageBreak/>
        <w:t>4</w:t>
      </w:r>
      <w:r w:rsidR="009B65EE" w:rsidRPr="00BC741C">
        <w:rPr>
          <w:rStyle w:val="normaltextrun"/>
          <w:rFonts w:ascii="Arial" w:hAnsi="Arial" w:cs="Arial"/>
          <w:color w:val="000000"/>
          <w:sz w:val="22"/>
          <w:szCs w:val="22"/>
          <w:u w:val="single"/>
        </w:rPr>
        <w:t xml:space="preserve">. </w:t>
      </w:r>
      <w:r w:rsidRPr="00BC741C">
        <w:rPr>
          <w:rStyle w:val="normaltextrun"/>
          <w:rFonts w:ascii="Arial" w:hAnsi="Arial" w:cs="Arial"/>
          <w:color w:val="000000"/>
          <w:sz w:val="22"/>
          <w:szCs w:val="22"/>
          <w:u w:val="single"/>
        </w:rPr>
        <w:t>Empathy</w:t>
      </w:r>
      <w:r w:rsidRPr="00BC741C">
        <w:rPr>
          <w:rStyle w:val="normaltextrun"/>
          <w:rFonts w:ascii="Arial" w:hAnsi="Arial" w:cs="Arial"/>
          <w:color w:val="000000"/>
          <w:sz w:val="22"/>
          <w:szCs w:val="22"/>
        </w:rPr>
        <w:t xml:space="preserve">: It is the ability to understand and relate to others’ emotions (Serrat and Serrat, 2017). Empathetic employees can inspire trust with customers and colleagues, are effective in problem-solving, and have the capability to work in teams. As a customer-focused business, </w:t>
      </w:r>
      <w:proofErr w:type="gramStart"/>
      <w:r w:rsidRPr="00BC741C">
        <w:rPr>
          <w:rStyle w:val="normaltextrun"/>
          <w:rFonts w:ascii="Arial" w:hAnsi="Arial" w:cs="Arial"/>
          <w:color w:val="000000"/>
          <w:sz w:val="22"/>
          <w:szCs w:val="22"/>
        </w:rPr>
        <w:t>Any</w:t>
      </w:r>
      <w:proofErr w:type="gramEnd"/>
      <w:r w:rsidRPr="00BC741C">
        <w:rPr>
          <w:rStyle w:val="normaltextrun"/>
          <w:rFonts w:ascii="Arial" w:hAnsi="Arial" w:cs="Arial"/>
          <w:color w:val="000000"/>
          <w:sz w:val="22"/>
          <w:szCs w:val="22"/>
        </w:rPr>
        <w:t xml:space="preserve"> </w:t>
      </w:r>
      <w:proofErr w:type="spellStart"/>
      <w:r w:rsidRPr="00BC741C">
        <w:rPr>
          <w:rStyle w:val="normaltextrun"/>
          <w:rFonts w:ascii="Arial" w:hAnsi="Arial" w:cs="Arial"/>
          <w:color w:val="000000"/>
          <w:sz w:val="22"/>
          <w:szCs w:val="22"/>
        </w:rPr>
        <w:t>organisation</w:t>
      </w:r>
      <w:proofErr w:type="spellEnd"/>
      <w:r w:rsidRPr="00BC741C">
        <w:rPr>
          <w:rStyle w:val="normaltextrun"/>
          <w:rFonts w:ascii="Arial" w:hAnsi="Arial" w:cs="Arial"/>
          <w:color w:val="000000"/>
          <w:sz w:val="22"/>
          <w:szCs w:val="22"/>
        </w:rPr>
        <w:t> needs employees with strong empathy skills to deliver excellent customer service and support diverse workplace relationships. </w:t>
      </w:r>
      <w:r w:rsidRPr="00BC741C">
        <w:rPr>
          <w:rStyle w:val="eop"/>
          <w:rFonts w:ascii="Arial" w:hAnsi="Arial" w:cs="Arial"/>
          <w:color w:val="000000"/>
          <w:sz w:val="22"/>
          <w:szCs w:val="22"/>
        </w:rPr>
        <w:t> </w:t>
      </w:r>
    </w:p>
    <w:p w14:paraId="1B62A356" w14:textId="77777777"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color w:val="000000"/>
          <w:sz w:val="22"/>
          <w:szCs w:val="22"/>
          <w:u w:val="single"/>
        </w:rPr>
        <w:t>5</w:t>
      </w:r>
      <w:r w:rsidR="009B65EE" w:rsidRPr="00BC741C">
        <w:rPr>
          <w:rStyle w:val="normaltextrun"/>
          <w:rFonts w:ascii="Arial" w:hAnsi="Arial" w:cs="Arial"/>
          <w:color w:val="000000"/>
          <w:sz w:val="22"/>
          <w:szCs w:val="22"/>
          <w:u w:val="single"/>
        </w:rPr>
        <w:t xml:space="preserve">. </w:t>
      </w:r>
      <w:r w:rsidRPr="00BC741C">
        <w:rPr>
          <w:rStyle w:val="normaltextrun"/>
          <w:rFonts w:ascii="Arial" w:hAnsi="Arial" w:cs="Arial"/>
          <w:color w:val="000000"/>
          <w:sz w:val="22"/>
          <w:szCs w:val="22"/>
          <w:u w:val="single"/>
        </w:rPr>
        <w:t>Social Skills</w:t>
      </w:r>
      <w:r w:rsidRPr="00BC741C">
        <w:rPr>
          <w:rStyle w:val="normaltextrun"/>
          <w:rFonts w:ascii="Arial" w:hAnsi="Arial" w:cs="Arial"/>
          <w:color w:val="000000"/>
          <w:sz w:val="22"/>
          <w:szCs w:val="22"/>
        </w:rPr>
        <w:t xml:space="preserve">: It means communication, relating, and conflict management. </w:t>
      </w:r>
      <w:proofErr w:type="spellStart"/>
      <w:r w:rsidRPr="00BC741C">
        <w:rPr>
          <w:rStyle w:val="normaltextrun"/>
          <w:rFonts w:ascii="Arial" w:hAnsi="Arial" w:cs="Arial"/>
          <w:color w:val="000000"/>
          <w:sz w:val="22"/>
          <w:szCs w:val="22"/>
        </w:rPr>
        <w:t>Organisational</w:t>
      </w:r>
      <w:proofErr w:type="spellEnd"/>
      <w:r w:rsidRPr="00BC741C">
        <w:rPr>
          <w:rStyle w:val="normaltextrun"/>
          <w:rFonts w:ascii="Arial" w:hAnsi="Arial" w:cs="Arial"/>
          <w:color w:val="000000"/>
          <w:sz w:val="22"/>
          <w:szCs w:val="22"/>
        </w:rPr>
        <w:t> team leaders and managers need strong social skills to create a positive work environment and encourage teamwork and collaboration across departments (Prentice et al., 2020). </w:t>
      </w:r>
      <w:r w:rsidRPr="00BC741C">
        <w:rPr>
          <w:rStyle w:val="eop"/>
          <w:rFonts w:ascii="Arial" w:hAnsi="Arial" w:cs="Arial"/>
          <w:color w:val="000000"/>
          <w:sz w:val="22"/>
          <w:szCs w:val="22"/>
        </w:rPr>
        <w:t> </w:t>
      </w:r>
    </w:p>
    <w:p w14:paraId="3220D224" w14:textId="77777777" w:rsidR="009B65EE" w:rsidRPr="00BC741C" w:rsidRDefault="008C03EE" w:rsidP="00785807">
      <w:pPr>
        <w:spacing w:afterLines="160" w:after="384"/>
        <w:rPr>
          <w:rFonts w:ascii="Arial" w:hAnsi="Arial" w:cs="Arial"/>
          <w:sz w:val="22"/>
          <w:szCs w:val="22"/>
        </w:rPr>
      </w:pPr>
      <w:r w:rsidRPr="00BC741C">
        <w:rPr>
          <w:rStyle w:val="eop"/>
          <w:rFonts w:ascii="Arial" w:hAnsi="Arial" w:cs="Arial"/>
          <w:color w:val="000000"/>
          <w:sz w:val="22"/>
          <w:szCs w:val="22"/>
        </w:rPr>
        <w:t> </w:t>
      </w:r>
    </w:p>
    <w:p w14:paraId="302A75E3" w14:textId="77777777" w:rsidR="009B65EE" w:rsidRPr="00BC741C" w:rsidRDefault="008C03EE" w:rsidP="00785807">
      <w:pPr>
        <w:spacing w:afterLines="160" w:after="384"/>
        <w:rPr>
          <w:rStyle w:val="eop"/>
          <w:rFonts w:ascii="Arial" w:hAnsi="Arial" w:cs="Arial"/>
          <w:color w:val="000000"/>
          <w:sz w:val="22"/>
          <w:szCs w:val="22"/>
        </w:rPr>
      </w:pPr>
      <w:r w:rsidRPr="00BC741C">
        <w:rPr>
          <w:rStyle w:val="normaltextrun"/>
          <w:rFonts w:ascii="Arial" w:hAnsi="Arial" w:cs="Arial"/>
          <w:b/>
          <w:bCs/>
          <w:color w:val="000000"/>
          <w:sz w:val="22"/>
          <w:szCs w:val="22"/>
        </w:rPr>
        <w:t xml:space="preserve">Comparison with Mayer and Salovey’s Four-Branch Model </w:t>
      </w:r>
      <w:r w:rsidRPr="00BC741C">
        <w:rPr>
          <w:rStyle w:val="eop"/>
          <w:rFonts w:ascii="Arial" w:hAnsi="Arial" w:cs="Arial"/>
          <w:color w:val="000000"/>
          <w:sz w:val="22"/>
          <w:szCs w:val="22"/>
        </w:rPr>
        <w:t> </w:t>
      </w:r>
    </w:p>
    <w:p w14:paraId="67F951E4" w14:textId="77777777" w:rsidR="009B65EE" w:rsidRDefault="008C03EE" w:rsidP="00785807">
      <w:pPr>
        <w:spacing w:afterLines="160" w:after="384"/>
        <w:rPr>
          <w:rStyle w:val="eop"/>
          <w:color w:val="000000"/>
        </w:rPr>
      </w:pPr>
      <w:r w:rsidRPr="00BC741C">
        <w:rPr>
          <w:rStyle w:val="normaltextrun"/>
          <w:rFonts w:ascii="Arial" w:hAnsi="Arial" w:cs="Arial"/>
          <w:color w:val="000000"/>
          <w:sz w:val="22"/>
          <w:szCs w:val="22"/>
        </w:rPr>
        <w:t>According to Mayer et al. (2016), there are several widely accepted frameworks, another being Mayer and Salovey’s Four-Branch Model of Emotional Intelligence. Four key areas are the focus of their model. This includes perceiving emotions, facilitating thoughts, understanding emotions, and managing emotions. Goleman’s model of EI in leadership and workplace performance is</w:t>
      </w:r>
      <w:r w:rsidRPr="008C03EE">
        <w:rPr>
          <w:rStyle w:val="normaltextrun"/>
          <w:color w:val="000000"/>
        </w:rPr>
        <w:t xml:space="preserve"> </w:t>
      </w:r>
      <w:r w:rsidRPr="00BC741C">
        <w:rPr>
          <w:rStyle w:val="normaltextrun"/>
          <w:rFonts w:ascii="Arial" w:hAnsi="Arial" w:cs="Arial"/>
          <w:color w:val="000000"/>
          <w:sz w:val="22"/>
          <w:szCs w:val="22"/>
        </w:rPr>
        <w:t>different from Mayer and Salovey’s model, which is more cognitive processing of emotions. Goleman’s model is more practical for Tesco because it directly links EI to business success, employee engagement, and customer service.</w:t>
      </w:r>
      <w:r w:rsidRPr="008C03EE">
        <w:rPr>
          <w:rStyle w:val="eop"/>
          <w:color w:val="000000"/>
        </w:rPr>
        <w:t> </w:t>
      </w:r>
    </w:p>
    <w:p w14:paraId="62C77C28" w14:textId="77777777" w:rsidR="009B65EE" w:rsidRDefault="009B65EE" w:rsidP="00785807">
      <w:pPr>
        <w:keepNext/>
        <w:spacing w:afterLines="160" w:after="384"/>
        <w:jc w:val="center"/>
      </w:pPr>
      <w:r>
        <w:rPr>
          <w:noProof/>
          <w:color w:val="000000"/>
          <w:lang w:val="en-GB" w:eastAsia="en-GB"/>
        </w:rPr>
        <w:lastRenderedPageBreak/>
        <w:drawing>
          <wp:inline distT="0" distB="0" distL="0" distR="0" wp14:anchorId="4BA0F952" wp14:editId="79899B79">
            <wp:extent cx="3714750" cy="22479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3714750" cy="2247900"/>
                    </a:xfrm>
                    <a:prstGeom prst="rect">
                      <a:avLst/>
                    </a:prstGeom>
                    <a:noFill/>
                    <a:ln w="9525">
                      <a:noFill/>
                      <a:miter lim="800000"/>
                      <a:headEnd/>
                      <a:tailEnd/>
                    </a:ln>
                  </pic:spPr>
                </pic:pic>
              </a:graphicData>
            </a:graphic>
          </wp:inline>
        </w:drawing>
      </w:r>
    </w:p>
    <w:p w14:paraId="19F2ECB1" w14:textId="77777777" w:rsidR="009B65EE" w:rsidRDefault="009B65EE" w:rsidP="00785807">
      <w:pPr>
        <w:pStyle w:val="Caption"/>
        <w:spacing w:afterLines="160" w:after="384" w:line="360" w:lineRule="auto"/>
        <w:jc w:val="center"/>
      </w:pPr>
      <w:bookmarkStart w:id="6" w:name="_Toc191942950"/>
      <w:r>
        <w:t xml:space="preserve">Figure </w:t>
      </w:r>
      <w:fldSimple w:instr=" SEQ Figure \* ARABIC ">
        <w:r>
          <w:rPr>
            <w:noProof/>
          </w:rPr>
          <w:t>3</w:t>
        </w:r>
      </w:fldSimple>
      <w:r>
        <w:t xml:space="preserve">: </w:t>
      </w:r>
      <w:r w:rsidRPr="00B95FBA">
        <w:t>Mayer and Salovey’s Four-Branch Model</w:t>
      </w:r>
      <w:bookmarkEnd w:id="6"/>
    </w:p>
    <w:p w14:paraId="176EF3D5" w14:textId="77777777" w:rsidR="009B65EE" w:rsidRPr="009B65EE" w:rsidRDefault="009B65EE" w:rsidP="00785807">
      <w:pPr>
        <w:spacing w:afterLines="160" w:after="384"/>
        <w:jc w:val="center"/>
      </w:pPr>
      <w:r>
        <w:t xml:space="preserve">Source: </w:t>
      </w:r>
      <w:r w:rsidRPr="009B65EE">
        <w:t xml:space="preserve">(Prentice et al., 2020).  </w:t>
      </w:r>
    </w:p>
    <w:p w14:paraId="168CE855" w14:textId="77777777" w:rsidR="009B65EE" w:rsidRPr="00BC741C" w:rsidRDefault="008C03EE" w:rsidP="00785807">
      <w:pPr>
        <w:spacing w:afterLines="160" w:after="384"/>
        <w:rPr>
          <w:rStyle w:val="eop"/>
          <w:rFonts w:ascii="Arial" w:hAnsi="Arial" w:cs="Arial"/>
          <w:color w:val="000000"/>
          <w:sz w:val="22"/>
          <w:szCs w:val="22"/>
        </w:rPr>
      </w:pPr>
      <w:r w:rsidRPr="00BC741C">
        <w:rPr>
          <w:rStyle w:val="normaltextrun"/>
          <w:rFonts w:ascii="Arial" w:hAnsi="Arial" w:cs="Arial"/>
          <w:b/>
          <w:bCs/>
          <w:color w:val="000000"/>
          <w:sz w:val="22"/>
          <w:szCs w:val="22"/>
        </w:rPr>
        <w:t>Relevance of Goleman’s Model to Tesco</w:t>
      </w:r>
      <w:r w:rsidRPr="00BC741C">
        <w:rPr>
          <w:rStyle w:val="eop"/>
          <w:rFonts w:ascii="Arial" w:hAnsi="Arial" w:cs="Arial"/>
          <w:color w:val="000000"/>
          <w:sz w:val="22"/>
          <w:szCs w:val="22"/>
        </w:rPr>
        <w:t> </w:t>
      </w:r>
    </w:p>
    <w:p w14:paraId="36B9AFF7" w14:textId="77777777" w:rsidR="009B65EE" w:rsidRPr="00BC741C" w:rsidRDefault="008C03EE" w:rsidP="00785807">
      <w:pPr>
        <w:spacing w:afterLines="160" w:after="384"/>
        <w:rPr>
          <w:rStyle w:val="eop"/>
          <w:rFonts w:ascii="Arial" w:hAnsi="Arial" w:cs="Arial"/>
          <w:color w:val="000000"/>
          <w:sz w:val="22"/>
          <w:szCs w:val="22"/>
        </w:rPr>
      </w:pPr>
      <w:r w:rsidRPr="00BC741C">
        <w:rPr>
          <w:rStyle w:val="normaltextrun"/>
          <w:rFonts w:ascii="Arial" w:hAnsi="Arial" w:cs="Arial"/>
          <w:color w:val="000000"/>
          <w:sz w:val="22"/>
          <w:szCs w:val="22"/>
        </w:rPr>
        <w:t>In a fast-paced, customer-driven industry, EI is critical for employees at all levels in Tesco. Goleman’s model offers a structured way to train employees in the key EI areas of self-awareness, empathy, and communication. Tesco can enhance employee morale, customer satisfaction, and business performance by concentrating on these skills.</w:t>
      </w:r>
      <w:r w:rsidRPr="00BC741C">
        <w:rPr>
          <w:rStyle w:val="eop"/>
          <w:rFonts w:ascii="Arial" w:hAnsi="Arial" w:cs="Arial"/>
          <w:color w:val="000000"/>
          <w:sz w:val="22"/>
          <w:szCs w:val="22"/>
        </w:rPr>
        <w:t> </w:t>
      </w:r>
    </w:p>
    <w:p w14:paraId="0CA05B38" w14:textId="77777777" w:rsidR="00D33E27" w:rsidRDefault="00D33E27" w:rsidP="00785807">
      <w:pPr>
        <w:spacing w:afterLines="160" w:after="384"/>
        <w:rPr>
          <w:rStyle w:val="eop"/>
          <w:color w:val="000000"/>
        </w:rPr>
      </w:pPr>
    </w:p>
    <w:p w14:paraId="7ED82791" w14:textId="77777777" w:rsidR="00D33E27" w:rsidRDefault="00D33E27" w:rsidP="00785807">
      <w:pPr>
        <w:spacing w:afterLines="160" w:after="384"/>
        <w:rPr>
          <w:rStyle w:val="eop"/>
          <w:color w:val="000000"/>
        </w:rPr>
      </w:pPr>
    </w:p>
    <w:p w14:paraId="4572D6AB" w14:textId="77777777" w:rsidR="00D33E27" w:rsidRDefault="00D33E27" w:rsidP="00785807">
      <w:pPr>
        <w:spacing w:afterLines="160" w:after="384"/>
        <w:rPr>
          <w:rStyle w:val="eop"/>
          <w:color w:val="000000"/>
        </w:rPr>
      </w:pPr>
    </w:p>
    <w:p w14:paraId="61A234A9" w14:textId="77777777" w:rsidR="008C03EE" w:rsidRPr="00BC741C" w:rsidRDefault="00D33E27" w:rsidP="00785807">
      <w:pPr>
        <w:pStyle w:val="Heading1"/>
        <w:spacing w:afterLines="160" w:after="384"/>
        <w:rPr>
          <w:rFonts w:ascii="Arial" w:hAnsi="Arial" w:cs="Arial"/>
          <w:sz w:val="22"/>
          <w:szCs w:val="22"/>
        </w:rPr>
      </w:pPr>
      <w:bookmarkStart w:id="7" w:name="_Toc191943443"/>
      <w:r w:rsidRPr="00BC741C">
        <w:rPr>
          <w:rStyle w:val="normaltextrun"/>
          <w:rFonts w:ascii="Arial" w:hAnsi="Arial" w:cs="Arial"/>
          <w:sz w:val="22"/>
          <w:szCs w:val="22"/>
        </w:rPr>
        <w:t>4</w:t>
      </w:r>
      <w:r w:rsidRPr="00BC741C">
        <w:rPr>
          <w:rStyle w:val="normaltextrun"/>
          <w:rFonts w:ascii="Arial" w:hAnsi="Arial" w:cs="Arial"/>
        </w:rPr>
        <w:t xml:space="preserve">. </w:t>
      </w:r>
      <w:r w:rsidR="008C03EE" w:rsidRPr="00BC741C">
        <w:rPr>
          <w:rStyle w:val="normaltextrun"/>
          <w:rFonts w:ascii="Arial" w:hAnsi="Arial" w:cs="Arial"/>
        </w:rPr>
        <w:t>Importance of Emotional Intelligence in the Workplace</w:t>
      </w:r>
      <w:bookmarkEnd w:id="7"/>
    </w:p>
    <w:p w14:paraId="26CB2FBB" w14:textId="77777777" w:rsidR="008C03EE" w:rsidRPr="00BC741C" w:rsidRDefault="008C03EE" w:rsidP="00785807">
      <w:pPr>
        <w:spacing w:afterLines="160" w:after="384"/>
        <w:rPr>
          <w:rFonts w:ascii="Arial" w:hAnsi="Arial" w:cs="Arial"/>
          <w:sz w:val="46"/>
          <w:szCs w:val="46"/>
        </w:rPr>
      </w:pPr>
      <w:r w:rsidRPr="00BC741C">
        <w:rPr>
          <w:rStyle w:val="normaltextrun"/>
          <w:rFonts w:ascii="Arial" w:hAnsi="Arial" w:cs="Arial"/>
          <w:b/>
          <w:bCs/>
        </w:rPr>
        <w:t>EI in a Volatile Economic Environment </w:t>
      </w:r>
      <w:r w:rsidRPr="00BC741C">
        <w:rPr>
          <w:rStyle w:val="eop"/>
          <w:rFonts w:ascii="Arial" w:hAnsi="Arial" w:cs="Arial"/>
        </w:rPr>
        <w:t> </w:t>
      </w:r>
    </w:p>
    <w:p w14:paraId="5BF2E7D5" w14:textId="77777777"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sz w:val="22"/>
          <w:szCs w:val="22"/>
        </w:rPr>
        <w:lastRenderedPageBreak/>
        <w:t xml:space="preserve">According to </w:t>
      </w:r>
      <w:proofErr w:type="spellStart"/>
      <w:r w:rsidRPr="00BC741C">
        <w:rPr>
          <w:rStyle w:val="normaltextrun"/>
          <w:rFonts w:ascii="Arial" w:hAnsi="Arial" w:cs="Arial"/>
          <w:sz w:val="22"/>
          <w:szCs w:val="22"/>
        </w:rPr>
        <w:t>Sfetcu</w:t>
      </w:r>
      <w:proofErr w:type="spellEnd"/>
      <w:r w:rsidRPr="00BC741C">
        <w:rPr>
          <w:rStyle w:val="normaltextrun"/>
          <w:rFonts w:ascii="Arial" w:hAnsi="Arial" w:cs="Arial"/>
          <w:sz w:val="22"/>
          <w:szCs w:val="22"/>
        </w:rPr>
        <w:t xml:space="preserve">, N. (2023), today’s economy is changing rapidly, and businesses are uncertain, markets are fluctuating, and the workforce is a challenge. One of the greatest processes in the journey of </w:t>
      </w:r>
      <w:proofErr w:type="spellStart"/>
      <w:r w:rsidRPr="00BC741C">
        <w:rPr>
          <w:rStyle w:val="normaltextrun"/>
          <w:rFonts w:ascii="Arial" w:hAnsi="Arial" w:cs="Arial"/>
          <w:sz w:val="22"/>
          <w:szCs w:val="22"/>
        </w:rPr>
        <w:t>organisations</w:t>
      </w:r>
      <w:proofErr w:type="spellEnd"/>
      <w:r w:rsidRPr="00BC741C">
        <w:rPr>
          <w:rStyle w:val="normaltextrun"/>
          <w:rFonts w:ascii="Arial" w:hAnsi="Arial" w:cs="Arial"/>
          <w:sz w:val="22"/>
          <w:szCs w:val="22"/>
        </w:rPr>
        <w:t xml:space="preserve"> to address such difficulties is emotional intelligence. Companies that commit to EI build workforces that are resilient, adaptable, and highly engaged. High EI employees are able to handle stress, become accustomed to change, and keep those around workplace relationships positive during times of economic downturns, problematic industries, or times of change within the industry itself. </w:t>
      </w:r>
      <w:r w:rsidRPr="00BC741C">
        <w:rPr>
          <w:rStyle w:val="eop"/>
          <w:rFonts w:ascii="Arial" w:hAnsi="Arial" w:cs="Arial"/>
          <w:sz w:val="22"/>
          <w:szCs w:val="22"/>
        </w:rPr>
        <w:t> </w:t>
      </w:r>
    </w:p>
    <w:p w14:paraId="10B4BA7C" w14:textId="77777777" w:rsidR="009B65EE" w:rsidRPr="00BC741C" w:rsidRDefault="008C03EE" w:rsidP="00785807">
      <w:pPr>
        <w:spacing w:afterLines="160" w:after="384"/>
        <w:rPr>
          <w:rStyle w:val="eop"/>
          <w:rFonts w:ascii="Arial" w:hAnsi="Arial" w:cs="Arial"/>
          <w:sz w:val="22"/>
          <w:szCs w:val="22"/>
        </w:rPr>
      </w:pPr>
      <w:r w:rsidRPr="00BC741C">
        <w:rPr>
          <w:rStyle w:val="normaltextrun"/>
          <w:rFonts w:ascii="Arial" w:hAnsi="Arial" w:cs="Arial"/>
          <w:sz w:val="22"/>
          <w:szCs w:val="22"/>
        </w:rPr>
        <w:t>Economic instability has a direct impact on supply chains, customer purchasing habits, and employee job security for Tesco. High EI enables managers and employees to deal with customer frustrations, workplace stress, and sudden business changes well. Emotionally intelligent leaders at Tesco can motivate teams, eliminate barriers to collaboration, and sustain staff morale even in the toughest of times. </w:t>
      </w:r>
      <w:r w:rsidRPr="00BC741C">
        <w:rPr>
          <w:rStyle w:val="eop"/>
          <w:rFonts w:ascii="Arial" w:hAnsi="Arial" w:cs="Arial"/>
          <w:sz w:val="22"/>
          <w:szCs w:val="22"/>
        </w:rPr>
        <w:t> </w:t>
      </w:r>
    </w:p>
    <w:p w14:paraId="0062F44D" w14:textId="77777777" w:rsidR="009B65EE" w:rsidRPr="00BC741C" w:rsidRDefault="008C03EE" w:rsidP="00785807">
      <w:pPr>
        <w:spacing w:afterLines="160" w:after="384"/>
        <w:rPr>
          <w:rStyle w:val="eop"/>
          <w:rFonts w:ascii="Arial" w:hAnsi="Arial" w:cs="Arial"/>
          <w:sz w:val="22"/>
          <w:szCs w:val="22"/>
        </w:rPr>
      </w:pPr>
      <w:r w:rsidRPr="00BC741C">
        <w:rPr>
          <w:rStyle w:val="normaltextrun"/>
          <w:rFonts w:ascii="Arial" w:hAnsi="Arial" w:cs="Arial"/>
          <w:b/>
          <w:bCs/>
          <w:sz w:val="22"/>
          <w:szCs w:val="22"/>
        </w:rPr>
        <w:t>EI, Effective Management, and Business Advantage </w:t>
      </w:r>
      <w:r w:rsidRPr="00BC741C">
        <w:rPr>
          <w:rStyle w:val="eop"/>
          <w:rFonts w:ascii="Arial" w:hAnsi="Arial" w:cs="Arial"/>
          <w:sz w:val="22"/>
          <w:szCs w:val="22"/>
        </w:rPr>
        <w:t> </w:t>
      </w:r>
    </w:p>
    <w:p w14:paraId="6F42EBDC" w14:textId="77777777" w:rsidR="009B65EE" w:rsidRPr="00BC741C" w:rsidRDefault="008C03EE" w:rsidP="00785807">
      <w:pPr>
        <w:spacing w:afterLines="160" w:after="384"/>
        <w:rPr>
          <w:rStyle w:val="eop"/>
          <w:rFonts w:ascii="Arial" w:hAnsi="Arial" w:cs="Arial"/>
          <w:sz w:val="22"/>
          <w:szCs w:val="22"/>
        </w:rPr>
      </w:pPr>
      <w:r w:rsidRPr="00BC741C">
        <w:rPr>
          <w:rStyle w:val="normaltextrun"/>
          <w:rFonts w:ascii="Arial" w:hAnsi="Arial" w:cs="Arial"/>
          <w:sz w:val="22"/>
          <w:szCs w:val="22"/>
        </w:rPr>
        <w:t xml:space="preserve">There is a strong link between EI, management effectiveness, and overall business success (Desti and Shanthi, 2015). They are leaders with high levels of </w:t>
      </w:r>
      <w:proofErr w:type="gramStart"/>
      <w:r w:rsidRPr="00BC741C">
        <w:rPr>
          <w:rStyle w:val="normaltextrun"/>
          <w:rFonts w:ascii="Arial" w:hAnsi="Arial" w:cs="Arial"/>
          <w:sz w:val="22"/>
          <w:szCs w:val="22"/>
        </w:rPr>
        <w:t>EI,</w:t>
      </w:r>
      <w:proofErr w:type="gramEnd"/>
      <w:r w:rsidRPr="00BC741C">
        <w:rPr>
          <w:rStyle w:val="normaltextrun"/>
          <w:rFonts w:ascii="Arial" w:hAnsi="Arial" w:cs="Arial"/>
          <w:sz w:val="22"/>
          <w:szCs w:val="22"/>
        </w:rPr>
        <w:t xml:space="preserve"> hence they can communicate clearly, resolve conflicts, and inspire their team, among other things. As a customer-focused </w:t>
      </w:r>
      <w:proofErr w:type="spellStart"/>
      <w:r w:rsidRPr="00BC741C">
        <w:rPr>
          <w:rStyle w:val="normaltextrun"/>
          <w:rFonts w:ascii="Arial" w:hAnsi="Arial" w:cs="Arial"/>
          <w:sz w:val="22"/>
          <w:szCs w:val="22"/>
        </w:rPr>
        <w:t>organisation</w:t>
      </w:r>
      <w:proofErr w:type="spellEnd"/>
      <w:r w:rsidRPr="00BC741C">
        <w:rPr>
          <w:rStyle w:val="normaltextrun"/>
          <w:rFonts w:ascii="Arial" w:hAnsi="Arial" w:cs="Arial"/>
          <w:sz w:val="22"/>
          <w:szCs w:val="22"/>
        </w:rPr>
        <w:t xml:space="preserve">, Tesco depends on effective leadership to manage thousands of employees in different locations. Finally, EI within a manager enhances their ability to </w:t>
      </w:r>
      <w:proofErr w:type="spellStart"/>
      <w:r w:rsidRPr="00BC741C">
        <w:rPr>
          <w:rStyle w:val="normaltextrun"/>
          <w:rFonts w:ascii="Arial" w:hAnsi="Arial" w:cs="Arial"/>
          <w:sz w:val="22"/>
          <w:szCs w:val="22"/>
        </w:rPr>
        <w:t>recognise</w:t>
      </w:r>
      <w:proofErr w:type="spellEnd"/>
      <w:r w:rsidRPr="00BC741C">
        <w:rPr>
          <w:rStyle w:val="normaltextrun"/>
          <w:rFonts w:ascii="Arial" w:hAnsi="Arial" w:cs="Arial"/>
          <w:sz w:val="22"/>
          <w:szCs w:val="22"/>
        </w:rPr>
        <w:t xml:space="preserve"> an employee’s concerns and thus provide emotional support and helps establish a culture of trust and respect in the workplace.</w:t>
      </w:r>
      <w:r w:rsidRPr="00BC741C">
        <w:rPr>
          <w:rStyle w:val="eop"/>
          <w:rFonts w:ascii="Arial" w:hAnsi="Arial" w:cs="Arial"/>
          <w:sz w:val="22"/>
          <w:szCs w:val="22"/>
        </w:rPr>
        <w:t> </w:t>
      </w:r>
    </w:p>
    <w:p w14:paraId="755F5879" w14:textId="77777777" w:rsidR="009B65EE" w:rsidRPr="00BC741C" w:rsidRDefault="008C03EE" w:rsidP="00785807">
      <w:pPr>
        <w:spacing w:afterLines="160" w:after="384"/>
        <w:rPr>
          <w:rStyle w:val="eop"/>
          <w:rFonts w:ascii="Arial" w:hAnsi="Arial" w:cs="Arial"/>
          <w:sz w:val="22"/>
          <w:szCs w:val="22"/>
        </w:rPr>
      </w:pPr>
      <w:r w:rsidRPr="00BC741C">
        <w:rPr>
          <w:rStyle w:val="normaltextrun"/>
          <w:rFonts w:ascii="Arial" w:hAnsi="Arial" w:cs="Arial"/>
          <w:sz w:val="22"/>
          <w:szCs w:val="22"/>
        </w:rPr>
        <w:t xml:space="preserve">According to </w:t>
      </w:r>
      <w:proofErr w:type="spellStart"/>
      <w:r w:rsidRPr="00BC741C">
        <w:rPr>
          <w:rStyle w:val="normaltextrun"/>
          <w:rFonts w:ascii="Arial" w:hAnsi="Arial" w:cs="Arial"/>
          <w:sz w:val="22"/>
          <w:szCs w:val="22"/>
        </w:rPr>
        <w:t>Dimaki</w:t>
      </w:r>
      <w:proofErr w:type="spellEnd"/>
      <w:r w:rsidRPr="00BC741C">
        <w:rPr>
          <w:rStyle w:val="normaltextrun"/>
          <w:rFonts w:ascii="Arial" w:hAnsi="Arial" w:cs="Arial"/>
          <w:sz w:val="22"/>
          <w:szCs w:val="22"/>
        </w:rPr>
        <w:t xml:space="preserve"> (2020), EI is a key aspect of communication. Tesco employees interact with customers, suppliers, and colleagues on a daily basis and so need strong interpersonal skills. EI high allows staff to listen actively, show empathy, and respond to customer needs appropriately. In a competitive retail sector, excellent customer service will ensure greater customer loyalty, higher sales, and a good brand reputation.</w:t>
      </w:r>
      <w:r w:rsidRPr="00BC741C">
        <w:rPr>
          <w:rStyle w:val="eop"/>
          <w:rFonts w:ascii="Arial" w:hAnsi="Arial" w:cs="Arial"/>
          <w:sz w:val="22"/>
          <w:szCs w:val="22"/>
        </w:rPr>
        <w:t> </w:t>
      </w:r>
    </w:p>
    <w:p w14:paraId="65D2046E" w14:textId="77777777" w:rsidR="009B65EE" w:rsidRPr="00BC741C" w:rsidRDefault="008C03EE" w:rsidP="00785807">
      <w:pPr>
        <w:spacing w:afterLines="160" w:after="384"/>
        <w:rPr>
          <w:rStyle w:val="eop"/>
          <w:rFonts w:ascii="Arial" w:hAnsi="Arial" w:cs="Arial"/>
          <w:sz w:val="22"/>
          <w:szCs w:val="22"/>
        </w:rPr>
      </w:pPr>
      <w:r w:rsidRPr="00BC741C">
        <w:rPr>
          <w:rStyle w:val="normaltextrun"/>
          <w:rFonts w:ascii="Arial" w:hAnsi="Arial" w:cs="Arial"/>
          <w:sz w:val="22"/>
          <w:szCs w:val="22"/>
        </w:rPr>
        <w:t>From a business point of view, EI gives Tesco a competitive advantage in terms of employee engagement, staff turnover, and productivity. Employees that are understood, valued, and emotionally supported are less likely to leave and, in turn, cost less to keep than taking on new employees and training them.</w:t>
      </w:r>
      <w:r w:rsidRPr="00BC741C">
        <w:rPr>
          <w:rStyle w:val="eop"/>
          <w:rFonts w:ascii="Arial" w:hAnsi="Arial" w:cs="Arial"/>
          <w:sz w:val="22"/>
          <w:szCs w:val="22"/>
        </w:rPr>
        <w:t> </w:t>
      </w:r>
    </w:p>
    <w:p w14:paraId="4500CE25" w14:textId="77777777" w:rsidR="009B65EE" w:rsidRPr="00BC741C" w:rsidRDefault="008C03EE" w:rsidP="00785807">
      <w:pPr>
        <w:spacing w:afterLines="160" w:after="384"/>
        <w:rPr>
          <w:rStyle w:val="eop"/>
          <w:rFonts w:ascii="Arial" w:hAnsi="Arial" w:cs="Arial"/>
          <w:color w:val="000000"/>
          <w:sz w:val="22"/>
          <w:szCs w:val="22"/>
        </w:rPr>
      </w:pPr>
      <w:r w:rsidRPr="00BC741C">
        <w:rPr>
          <w:rStyle w:val="normaltextrun"/>
          <w:rFonts w:ascii="Arial" w:hAnsi="Arial" w:cs="Arial"/>
          <w:b/>
          <w:bCs/>
          <w:color w:val="000000"/>
          <w:sz w:val="22"/>
          <w:szCs w:val="22"/>
        </w:rPr>
        <w:lastRenderedPageBreak/>
        <w:t>Examples from Tesco </w:t>
      </w:r>
      <w:r w:rsidRPr="00BC741C">
        <w:rPr>
          <w:rStyle w:val="eop"/>
          <w:rFonts w:ascii="Arial" w:hAnsi="Arial" w:cs="Arial"/>
          <w:color w:val="000000"/>
          <w:sz w:val="22"/>
          <w:szCs w:val="22"/>
        </w:rPr>
        <w:t> </w:t>
      </w:r>
    </w:p>
    <w:p w14:paraId="4AF147A5" w14:textId="77777777" w:rsidR="009B65EE" w:rsidRPr="00BC741C" w:rsidRDefault="008C03EE" w:rsidP="00785807">
      <w:pPr>
        <w:spacing w:afterLines="160" w:after="384"/>
        <w:rPr>
          <w:rStyle w:val="eop"/>
          <w:rFonts w:ascii="Arial" w:hAnsi="Arial" w:cs="Arial"/>
          <w:color w:val="000000"/>
          <w:sz w:val="22"/>
          <w:szCs w:val="22"/>
        </w:rPr>
      </w:pPr>
      <w:r w:rsidRPr="00BC741C">
        <w:rPr>
          <w:rStyle w:val="normaltextrun"/>
          <w:rFonts w:ascii="Arial" w:hAnsi="Arial" w:cs="Arial"/>
          <w:color w:val="000000"/>
          <w:sz w:val="22"/>
          <w:szCs w:val="22"/>
        </w:rPr>
        <w:t xml:space="preserve">Leadership training and employee development programs are promoted by Tesco of emotional intelligence. To continue with an example, its Line Manager </w:t>
      </w:r>
      <w:proofErr w:type="spellStart"/>
      <w:r w:rsidRPr="00BC741C">
        <w:rPr>
          <w:rStyle w:val="normaltextrun"/>
          <w:rFonts w:ascii="Arial" w:hAnsi="Arial" w:cs="Arial"/>
          <w:color w:val="000000"/>
          <w:sz w:val="22"/>
          <w:szCs w:val="22"/>
        </w:rPr>
        <w:t>Programme</w:t>
      </w:r>
      <w:proofErr w:type="spellEnd"/>
      <w:r w:rsidRPr="00BC741C">
        <w:rPr>
          <w:rStyle w:val="normaltextrun"/>
          <w:rFonts w:ascii="Arial" w:hAnsi="Arial" w:cs="Arial"/>
          <w:color w:val="000000"/>
          <w:sz w:val="22"/>
          <w:szCs w:val="22"/>
        </w:rPr>
        <w:t xml:space="preserve"> trains supervisors to understand the employee’s emotions, give practical feedback, and handle conflict effectively. Tesco equips managers with EI skills so that leaders can support their teams, enhance employee well-being, and drive better performance (Ajibola, 2022). </w:t>
      </w:r>
      <w:r w:rsidRPr="00BC741C">
        <w:rPr>
          <w:rStyle w:val="eop"/>
          <w:rFonts w:ascii="Arial" w:hAnsi="Arial" w:cs="Arial"/>
          <w:color w:val="000000"/>
          <w:sz w:val="22"/>
          <w:szCs w:val="22"/>
        </w:rPr>
        <w:t> </w:t>
      </w:r>
    </w:p>
    <w:p w14:paraId="2556557E" w14:textId="6A7A818F" w:rsidR="008C03EE" w:rsidRPr="00BC741C" w:rsidRDefault="008C03EE" w:rsidP="00785807">
      <w:pPr>
        <w:spacing w:afterLines="160" w:after="384"/>
        <w:rPr>
          <w:rFonts w:ascii="Arial" w:hAnsi="Arial" w:cs="Arial"/>
          <w:sz w:val="22"/>
          <w:szCs w:val="22"/>
        </w:rPr>
      </w:pPr>
      <w:r w:rsidRPr="00BC741C">
        <w:rPr>
          <w:rStyle w:val="normaltextrun"/>
          <w:rFonts w:ascii="Arial" w:hAnsi="Arial" w:cs="Arial"/>
          <w:color w:val="000000"/>
          <w:sz w:val="22"/>
          <w:szCs w:val="22"/>
        </w:rPr>
        <w:t xml:space="preserve">According to </w:t>
      </w:r>
      <w:proofErr w:type="spellStart"/>
      <w:r w:rsidRPr="00BC741C">
        <w:rPr>
          <w:rStyle w:val="normaltextrun"/>
          <w:rFonts w:ascii="Arial" w:hAnsi="Arial" w:cs="Arial"/>
          <w:color w:val="000000"/>
          <w:sz w:val="22"/>
          <w:szCs w:val="22"/>
        </w:rPr>
        <w:t>Samantara</w:t>
      </w:r>
      <w:proofErr w:type="spellEnd"/>
      <w:r w:rsidRPr="00BC741C">
        <w:rPr>
          <w:rStyle w:val="normaltextrun"/>
          <w:rFonts w:ascii="Arial" w:hAnsi="Arial" w:cs="Arial"/>
          <w:color w:val="000000"/>
          <w:sz w:val="22"/>
          <w:szCs w:val="22"/>
        </w:rPr>
        <w:t xml:space="preserve"> and Sharma (2015), Tesco also puts a lot of emphasis on customer service training. The employees are encouraged by active listening, empathy, and positive communication to provide a better experience for customers. For example, employees are expected to control highly stressful situations with professional and patient attitudes during the peak shopping seasons. EI training helps Tesco’s employees stay calm under pressure and deliver excellent service in such conditions.</w:t>
      </w:r>
      <w:r w:rsidRPr="00BC741C">
        <w:rPr>
          <w:rStyle w:val="eop"/>
          <w:rFonts w:ascii="Arial" w:hAnsi="Arial" w:cs="Arial"/>
          <w:color w:val="000000"/>
          <w:sz w:val="22"/>
          <w:szCs w:val="22"/>
        </w:rPr>
        <w:t> </w:t>
      </w:r>
      <w:r w:rsidRPr="00BC741C">
        <w:rPr>
          <w:rStyle w:val="normaltextrun"/>
          <w:rFonts w:ascii="Arial" w:hAnsi="Arial" w:cs="Arial"/>
          <w:color w:val="000000"/>
          <w:sz w:val="22"/>
          <w:szCs w:val="22"/>
        </w:rPr>
        <w:t>Additionally, Tesco also supports employees in managing workplace stress through mental well-being initiatives. Tesco creates a culture of emotional awareness and support that increases job satisfaction, decreases absenteeism, and keeps people motivated. </w:t>
      </w:r>
      <w:r w:rsidRPr="00BC741C">
        <w:rPr>
          <w:rStyle w:val="eop"/>
          <w:rFonts w:ascii="Arial" w:hAnsi="Arial" w:cs="Arial"/>
          <w:color w:val="000000"/>
          <w:sz w:val="22"/>
          <w:szCs w:val="22"/>
        </w:rPr>
        <w:t> </w:t>
      </w:r>
    </w:p>
    <w:p w14:paraId="7C1A805C" w14:textId="6A7A818F" w:rsidR="008C03EE" w:rsidRPr="009B65EE" w:rsidRDefault="008C03EE" w:rsidP="00785807">
      <w:pPr>
        <w:pStyle w:val="Heading1"/>
        <w:spacing w:afterLines="160" w:after="384"/>
        <w:rPr>
          <w:szCs w:val="46"/>
        </w:rPr>
      </w:pPr>
      <w:bookmarkStart w:id="8" w:name="_Toc191943444"/>
      <w:r w:rsidRPr="009B65EE">
        <w:rPr>
          <w:rStyle w:val="normaltextrun"/>
        </w:rPr>
        <w:t>5</w:t>
      </w:r>
      <w:r w:rsidRPr="00BC741C">
        <w:rPr>
          <w:rStyle w:val="normaltextrun"/>
          <w:rFonts w:ascii="Arial" w:hAnsi="Arial" w:cs="Arial"/>
        </w:rPr>
        <w:t xml:space="preserve">. Application of EI Models to the Chosen </w:t>
      </w:r>
      <w:proofErr w:type="spellStart"/>
      <w:r w:rsidRPr="00BC741C">
        <w:rPr>
          <w:rStyle w:val="normaltextrun"/>
          <w:rFonts w:ascii="Arial" w:hAnsi="Arial" w:cs="Arial"/>
        </w:rPr>
        <w:t>Organisation</w:t>
      </w:r>
      <w:bookmarkEnd w:id="8"/>
      <w:proofErr w:type="spellEnd"/>
    </w:p>
    <w:p w14:paraId="1FBB5577" w14:textId="77777777" w:rsidR="008C03EE" w:rsidRPr="008C03EE" w:rsidRDefault="008C03EE" w:rsidP="00785807">
      <w:pPr>
        <w:pStyle w:val="paragraph"/>
        <w:spacing w:before="0" w:beforeAutospacing="0" w:afterLines="160" w:after="384" w:afterAutospacing="0" w:line="360" w:lineRule="auto"/>
        <w:jc w:val="both"/>
        <w:textAlignment w:val="baseline"/>
        <w:rPr>
          <w:sz w:val="46"/>
          <w:szCs w:val="46"/>
        </w:rPr>
      </w:pPr>
      <w:r w:rsidRPr="008C03EE">
        <w:rPr>
          <w:rStyle w:val="normaltextrun"/>
          <w:color w:val="000000"/>
          <w:lang w:val="en-US"/>
        </w:rPr>
        <w:t> </w:t>
      </w:r>
      <w:r w:rsidRPr="008C03EE">
        <w:rPr>
          <w:rStyle w:val="eop"/>
          <w:color w:val="000000"/>
        </w:rPr>
        <w:t> </w:t>
      </w:r>
    </w:p>
    <w:p w14:paraId="70CA7C70" w14:textId="77777777" w:rsidR="009B65EE" w:rsidRPr="00BC741C" w:rsidRDefault="008C03EE" w:rsidP="00785807">
      <w:pPr>
        <w:spacing w:afterLines="160" w:after="384"/>
        <w:rPr>
          <w:rStyle w:val="eop"/>
          <w:rFonts w:ascii="Arial" w:hAnsi="Arial" w:cs="Arial"/>
          <w:color w:val="000000"/>
          <w:sz w:val="22"/>
          <w:szCs w:val="22"/>
        </w:rPr>
      </w:pPr>
      <w:r w:rsidRPr="00BC741C">
        <w:rPr>
          <w:rStyle w:val="normaltextrun"/>
          <w:rFonts w:ascii="Arial" w:hAnsi="Arial" w:cs="Arial"/>
          <w:color w:val="000000"/>
          <w:sz w:val="22"/>
          <w:szCs w:val="22"/>
        </w:rPr>
        <w:t xml:space="preserve">Tesco is a company where employees are dealing with customer interactions, teamwork and workplace challenges on a daily basis, and Goleman’s Emotional Intelligence (EI) model is very relevant to Tesco. Here Goleman’s model </w:t>
      </w:r>
      <w:proofErr w:type="gramStart"/>
      <w:r w:rsidRPr="00BC741C">
        <w:rPr>
          <w:rStyle w:val="normaltextrun"/>
          <w:rFonts w:ascii="Arial" w:hAnsi="Arial" w:cs="Arial"/>
          <w:color w:val="000000"/>
          <w:sz w:val="22"/>
          <w:szCs w:val="22"/>
        </w:rPr>
        <w:t>consist</w:t>
      </w:r>
      <w:proofErr w:type="gramEnd"/>
      <w:r w:rsidRPr="00BC741C">
        <w:rPr>
          <w:rStyle w:val="normaltextrun"/>
          <w:rFonts w:ascii="Arial" w:hAnsi="Arial" w:cs="Arial"/>
          <w:color w:val="000000"/>
          <w:sz w:val="22"/>
          <w:szCs w:val="22"/>
        </w:rPr>
        <w:t xml:space="preserve"> of five components as discussed earlier. Here it is applied in context of Tesco.</w:t>
      </w:r>
      <w:r w:rsidRPr="00BC741C">
        <w:rPr>
          <w:rStyle w:val="eop"/>
          <w:rFonts w:ascii="Arial" w:hAnsi="Arial" w:cs="Arial"/>
          <w:color w:val="000000"/>
          <w:sz w:val="22"/>
          <w:szCs w:val="22"/>
        </w:rPr>
        <w:t> </w:t>
      </w:r>
    </w:p>
    <w:p w14:paraId="2314B619" w14:textId="77777777" w:rsidR="008C03EE" w:rsidRPr="00BC741C" w:rsidRDefault="008C03EE" w:rsidP="00785807">
      <w:pPr>
        <w:spacing w:afterLines="160" w:after="384"/>
        <w:rPr>
          <w:rFonts w:ascii="Arial" w:hAnsi="Arial" w:cs="Arial"/>
          <w:b/>
          <w:sz w:val="22"/>
          <w:szCs w:val="22"/>
        </w:rPr>
      </w:pPr>
      <w:r w:rsidRPr="00BC741C">
        <w:rPr>
          <w:rStyle w:val="normaltextrun"/>
          <w:rFonts w:ascii="Arial" w:hAnsi="Arial" w:cs="Arial"/>
          <w:b/>
          <w:color w:val="000000"/>
          <w:sz w:val="22"/>
          <w:szCs w:val="22"/>
        </w:rPr>
        <w:t>Self-Awareness in Tesco’s Workplace </w:t>
      </w:r>
      <w:r w:rsidRPr="00BC741C">
        <w:rPr>
          <w:rStyle w:val="eop"/>
          <w:rFonts w:ascii="Arial" w:hAnsi="Arial" w:cs="Arial"/>
          <w:b/>
          <w:color w:val="000000"/>
          <w:sz w:val="22"/>
          <w:szCs w:val="22"/>
        </w:rPr>
        <w:t> </w:t>
      </w:r>
    </w:p>
    <w:p w14:paraId="6C9A95A7" w14:textId="77777777" w:rsidR="009B65EE" w:rsidRPr="00BC741C" w:rsidRDefault="008C03EE" w:rsidP="00785807">
      <w:pPr>
        <w:spacing w:afterLines="160" w:after="384"/>
        <w:rPr>
          <w:rStyle w:val="eop"/>
          <w:rFonts w:ascii="Arial" w:hAnsi="Arial" w:cs="Arial"/>
          <w:color w:val="000000"/>
          <w:sz w:val="22"/>
          <w:szCs w:val="22"/>
        </w:rPr>
      </w:pPr>
      <w:r w:rsidRPr="00BC741C">
        <w:rPr>
          <w:rStyle w:val="normaltextrun"/>
          <w:rFonts w:ascii="Arial" w:hAnsi="Arial" w:cs="Arial"/>
          <w:color w:val="000000"/>
          <w:sz w:val="22"/>
          <w:szCs w:val="22"/>
        </w:rPr>
        <w:t xml:space="preserve">Being self-aware helps Tesco’s employees to be self-aware, to know their emotions, and to know how they affect their actions. For example, a cashier in Tesco who is being impatiently confronted by a customer may be frustrated, but self-awareness allows them to stay professional rather than react negatively. It’s similar; when a store manager is stressed during a </w:t>
      </w:r>
      <w:r w:rsidRPr="00BC741C">
        <w:rPr>
          <w:rStyle w:val="normaltextrun"/>
          <w:rFonts w:ascii="Arial" w:hAnsi="Arial" w:cs="Arial"/>
          <w:color w:val="000000"/>
          <w:sz w:val="22"/>
          <w:szCs w:val="22"/>
        </w:rPr>
        <w:lastRenderedPageBreak/>
        <w:t xml:space="preserve">busy time, a pause to think for themselves before approaching staff to keep things as calm as normal as they ought to be (Supramaniam and </w:t>
      </w:r>
      <w:proofErr w:type="spellStart"/>
      <w:r w:rsidRPr="00BC741C">
        <w:rPr>
          <w:rStyle w:val="normaltextrun"/>
          <w:rFonts w:ascii="Arial" w:hAnsi="Arial" w:cs="Arial"/>
          <w:color w:val="000000"/>
          <w:sz w:val="22"/>
          <w:szCs w:val="22"/>
        </w:rPr>
        <w:t>Singaravelloo</w:t>
      </w:r>
      <w:proofErr w:type="spellEnd"/>
      <w:r w:rsidRPr="00BC741C">
        <w:rPr>
          <w:rStyle w:val="normaltextrun"/>
          <w:rFonts w:ascii="Arial" w:hAnsi="Arial" w:cs="Arial"/>
          <w:color w:val="000000"/>
          <w:sz w:val="22"/>
          <w:szCs w:val="22"/>
        </w:rPr>
        <w:t>, 2021).</w:t>
      </w:r>
    </w:p>
    <w:p w14:paraId="016C06D5" w14:textId="77777777" w:rsidR="008C03EE" w:rsidRPr="00BC741C" w:rsidRDefault="008C03EE" w:rsidP="00785807">
      <w:pPr>
        <w:spacing w:afterLines="160" w:after="384"/>
        <w:rPr>
          <w:rFonts w:ascii="Arial" w:hAnsi="Arial" w:cs="Arial"/>
          <w:b/>
          <w:sz w:val="22"/>
          <w:szCs w:val="22"/>
        </w:rPr>
      </w:pPr>
      <w:r w:rsidRPr="00BC741C">
        <w:rPr>
          <w:rStyle w:val="normaltextrun"/>
          <w:rFonts w:ascii="Arial" w:hAnsi="Arial" w:cs="Arial"/>
          <w:b/>
          <w:sz w:val="22"/>
          <w:szCs w:val="22"/>
        </w:rPr>
        <w:t>Self-Regulation in Handling Customer Complaints</w:t>
      </w:r>
      <w:r w:rsidRPr="00BC741C">
        <w:rPr>
          <w:rStyle w:val="eop"/>
          <w:rFonts w:ascii="Arial" w:hAnsi="Arial" w:cs="Arial"/>
          <w:b/>
          <w:sz w:val="22"/>
          <w:szCs w:val="22"/>
        </w:rPr>
        <w:t> </w:t>
      </w:r>
    </w:p>
    <w:p w14:paraId="284EC0DE" w14:textId="77777777" w:rsidR="009B65EE" w:rsidRPr="00BC741C" w:rsidRDefault="008C03EE" w:rsidP="00785807">
      <w:pPr>
        <w:spacing w:afterLines="160" w:after="384"/>
        <w:rPr>
          <w:rStyle w:val="eop"/>
          <w:rFonts w:ascii="Arial" w:hAnsi="Arial" w:cs="Arial"/>
          <w:sz w:val="22"/>
          <w:szCs w:val="22"/>
        </w:rPr>
      </w:pPr>
      <w:r w:rsidRPr="00BC741C">
        <w:rPr>
          <w:rStyle w:val="normaltextrun"/>
          <w:rFonts w:ascii="Arial" w:hAnsi="Arial" w:cs="Arial"/>
          <w:sz w:val="22"/>
          <w:szCs w:val="22"/>
        </w:rPr>
        <w:t>Self-regulation enables Tesco’s employees to regulate emotions in difficult situations. When a Tesco customer service assistant is dealing with an angry customer, he or she tries to stay calm, listen actively, and provide solutions without taking the criticism personally. Tesco’s customer service training teaches employees to control their emotions and remain professional even in stressful situations (D'Amico and Geraci, 2023).</w:t>
      </w:r>
      <w:r w:rsidRPr="00BC741C">
        <w:rPr>
          <w:rStyle w:val="eop"/>
          <w:rFonts w:ascii="Arial" w:hAnsi="Arial" w:cs="Arial"/>
          <w:sz w:val="22"/>
          <w:szCs w:val="22"/>
        </w:rPr>
        <w:t> </w:t>
      </w:r>
    </w:p>
    <w:p w14:paraId="7049D3EC" w14:textId="77777777" w:rsidR="009B65EE" w:rsidRPr="00BC741C" w:rsidRDefault="008C03EE" w:rsidP="00785807">
      <w:pPr>
        <w:spacing w:afterLines="160" w:after="384"/>
        <w:rPr>
          <w:rStyle w:val="eop"/>
          <w:rFonts w:ascii="Arial" w:hAnsi="Arial" w:cs="Arial"/>
          <w:b/>
          <w:sz w:val="22"/>
          <w:szCs w:val="22"/>
        </w:rPr>
      </w:pPr>
      <w:r w:rsidRPr="00BC741C">
        <w:rPr>
          <w:rStyle w:val="normaltextrun"/>
          <w:rFonts w:ascii="Arial" w:hAnsi="Arial" w:cs="Arial"/>
          <w:b/>
          <w:sz w:val="22"/>
          <w:szCs w:val="22"/>
        </w:rPr>
        <w:t>Motivation and Employee Engagement</w:t>
      </w:r>
      <w:r w:rsidRPr="00BC741C">
        <w:rPr>
          <w:rStyle w:val="eop"/>
          <w:rFonts w:ascii="Arial" w:hAnsi="Arial" w:cs="Arial"/>
          <w:b/>
          <w:sz w:val="22"/>
          <w:szCs w:val="22"/>
        </w:rPr>
        <w:t> </w:t>
      </w:r>
    </w:p>
    <w:p w14:paraId="5B53F0D1" w14:textId="77777777" w:rsidR="009B65EE" w:rsidRPr="00BC741C" w:rsidRDefault="008C03EE" w:rsidP="00785807">
      <w:pPr>
        <w:spacing w:afterLines="160" w:after="384"/>
        <w:rPr>
          <w:rStyle w:val="eop"/>
          <w:rFonts w:ascii="Arial" w:hAnsi="Arial" w:cs="Arial"/>
          <w:sz w:val="22"/>
          <w:szCs w:val="22"/>
        </w:rPr>
      </w:pPr>
      <w:r w:rsidRPr="00BC741C">
        <w:rPr>
          <w:rStyle w:val="normaltextrun"/>
          <w:rFonts w:ascii="Arial" w:hAnsi="Arial" w:cs="Arial"/>
          <w:sz w:val="22"/>
          <w:szCs w:val="22"/>
        </w:rPr>
        <w:t>As per Madhani (2018), motivated employees perform better and remain driven working on their roles. A Tesco warehouse worker hoping to get promoted may continue to be driven by setting personal goals and taking part in Tesco’s leadership training programs. Tesco also has recognition and reward schemes to reward high performance. </w:t>
      </w:r>
    </w:p>
    <w:p w14:paraId="3E4A6FB2" w14:textId="77777777" w:rsidR="009B65EE" w:rsidRPr="00BC741C" w:rsidRDefault="008C03EE" w:rsidP="00785807">
      <w:pPr>
        <w:spacing w:afterLines="160" w:after="384"/>
        <w:rPr>
          <w:rStyle w:val="eop"/>
          <w:rFonts w:ascii="Arial" w:hAnsi="Arial" w:cs="Arial"/>
          <w:b/>
          <w:sz w:val="22"/>
          <w:szCs w:val="22"/>
        </w:rPr>
      </w:pPr>
      <w:r w:rsidRPr="00BC741C">
        <w:rPr>
          <w:rStyle w:val="normaltextrun"/>
          <w:rFonts w:ascii="Arial" w:hAnsi="Arial" w:cs="Arial"/>
          <w:b/>
          <w:sz w:val="22"/>
          <w:szCs w:val="22"/>
        </w:rPr>
        <w:t>Empathy in Team Collaboration</w:t>
      </w:r>
      <w:r w:rsidRPr="00BC741C">
        <w:rPr>
          <w:rStyle w:val="eop"/>
          <w:rFonts w:ascii="Arial" w:hAnsi="Arial" w:cs="Arial"/>
          <w:b/>
          <w:sz w:val="22"/>
          <w:szCs w:val="22"/>
        </w:rPr>
        <w:t> </w:t>
      </w:r>
    </w:p>
    <w:p w14:paraId="48ABDD79" w14:textId="77777777" w:rsidR="009B65EE" w:rsidRPr="00785807" w:rsidRDefault="008C03EE" w:rsidP="00785807">
      <w:pPr>
        <w:spacing w:afterLines="160" w:after="384"/>
        <w:rPr>
          <w:rStyle w:val="eop"/>
          <w:rFonts w:ascii="Arial" w:hAnsi="Arial" w:cs="Arial"/>
          <w:sz w:val="22"/>
          <w:szCs w:val="22"/>
        </w:rPr>
      </w:pPr>
      <w:r w:rsidRPr="00785807">
        <w:rPr>
          <w:rStyle w:val="normaltextrun"/>
          <w:rFonts w:ascii="Arial" w:hAnsi="Arial" w:cs="Arial"/>
          <w:sz w:val="22"/>
          <w:szCs w:val="22"/>
        </w:rPr>
        <w:t xml:space="preserve">According to </w:t>
      </w:r>
      <w:proofErr w:type="spellStart"/>
      <w:r w:rsidRPr="00785807">
        <w:rPr>
          <w:rStyle w:val="normaltextrun"/>
          <w:rFonts w:ascii="Arial" w:hAnsi="Arial" w:cs="Arial"/>
          <w:sz w:val="22"/>
          <w:szCs w:val="22"/>
        </w:rPr>
        <w:t>Ogbeibu</w:t>
      </w:r>
      <w:proofErr w:type="spellEnd"/>
      <w:r w:rsidRPr="00785807">
        <w:rPr>
          <w:rStyle w:val="normaltextrun"/>
          <w:rFonts w:ascii="Arial" w:hAnsi="Arial" w:cs="Arial"/>
          <w:sz w:val="22"/>
          <w:szCs w:val="22"/>
        </w:rPr>
        <w:t xml:space="preserve"> et al. (2018), empathy makes employees able to understand and respond to other people’s emotions. If a team leader sees an employee struggling with personal issues, he/she may address it by offering support, reducing the employee’s workload, or doing both. One of the ways Tesco promotes is one-on-one staff meetings where managers can show empathy, and it improves employee morale and well-being. </w:t>
      </w:r>
    </w:p>
    <w:p w14:paraId="045C54AF" w14:textId="77777777" w:rsidR="009B65EE" w:rsidRPr="00785807" w:rsidRDefault="008C03EE" w:rsidP="00785807">
      <w:pPr>
        <w:spacing w:afterLines="160" w:after="384"/>
        <w:rPr>
          <w:rStyle w:val="eop"/>
          <w:rFonts w:ascii="Arial" w:hAnsi="Arial" w:cs="Arial"/>
          <w:b/>
          <w:sz w:val="22"/>
          <w:szCs w:val="22"/>
        </w:rPr>
      </w:pPr>
      <w:r w:rsidRPr="00785807">
        <w:rPr>
          <w:rStyle w:val="normaltextrun"/>
          <w:rFonts w:ascii="Arial" w:hAnsi="Arial" w:cs="Arial"/>
          <w:b/>
          <w:sz w:val="22"/>
          <w:szCs w:val="22"/>
        </w:rPr>
        <w:t>Social Skills in Leadership and Customer Service</w:t>
      </w:r>
      <w:r w:rsidRPr="00785807">
        <w:rPr>
          <w:rStyle w:val="eop"/>
          <w:rFonts w:ascii="Arial" w:hAnsi="Arial" w:cs="Arial"/>
          <w:b/>
          <w:sz w:val="22"/>
          <w:szCs w:val="22"/>
        </w:rPr>
        <w:t> </w:t>
      </w:r>
    </w:p>
    <w:p w14:paraId="65297C5D" w14:textId="77777777" w:rsidR="009B65EE" w:rsidRPr="00785807" w:rsidRDefault="008C03EE" w:rsidP="00785807">
      <w:pPr>
        <w:spacing w:afterLines="160" w:after="384"/>
        <w:rPr>
          <w:rStyle w:val="eop"/>
          <w:rFonts w:ascii="Arial" w:hAnsi="Arial" w:cs="Arial"/>
          <w:sz w:val="22"/>
          <w:szCs w:val="22"/>
        </w:rPr>
      </w:pPr>
      <w:r w:rsidRPr="00785807">
        <w:rPr>
          <w:rStyle w:val="normaltextrun"/>
          <w:rFonts w:ascii="Arial" w:hAnsi="Arial" w:cs="Arial"/>
          <w:sz w:val="22"/>
          <w:szCs w:val="22"/>
        </w:rPr>
        <w:t>In teamwork, leadership, and customer interactions, social skills are crucial. A store supervisor with high EI can inspire staff and resolve conflicts. Similarly, positive engagement of customers by Tesco employees creates trust and increases customer loyalty. These skills are encouraged by Tesco through team-building activities and customer service training (Goleman and Boyatzis, 2017).</w:t>
      </w:r>
      <w:r w:rsidRPr="00785807">
        <w:rPr>
          <w:rStyle w:val="eop"/>
          <w:rFonts w:ascii="Arial" w:hAnsi="Arial" w:cs="Arial"/>
          <w:sz w:val="22"/>
          <w:szCs w:val="22"/>
        </w:rPr>
        <w:t> </w:t>
      </w:r>
    </w:p>
    <w:p w14:paraId="0394DDDF" w14:textId="77777777" w:rsidR="008C03EE" w:rsidRPr="00785807" w:rsidRDefault="00D33E27" w:rsidP="00785807">
      <w:pPr>
        <w:pStyle w:val="Heading1"/>
        <w:spacing w:afterLines="160" w:after="384"/>
        <w:rPr>
          <w:rFonts w:ascii="Arial" w:hAnsi="Arial" w:cs="Arial"/>
          <w:szCs w:val="46"/>
        </w:rPr>
      </w:pPr>
      <w:bookmarkStart w:id="9" w:name="_Toc191943445"/>
      <w:r w:rsidRPr="00785807">
        <w:rPr>
          <w:rStyle w:val="eop"/>
          <w:rFonts w:ascii="Arial" w:hAnsi="Arial" w:cs="Arial"/>
          <w:szCs w:val="24"/>
        </w:rPr>
        <w:lastRenderedPageBreak/>
        <w:t xml:space="preserve">6. </w:t>
      </w:r>
      <w:r w:rsidR="008C03EE" w:rsidRPr="00785807">
        <w:rPr>
          <w:rStyle w:val="normaltextrun"/>
          <w:rFonts w:ascii="Arial" w:hAnsi="Arial" w:cs="Arial"/>
        </w:rPr>
        <w:t>Critical Evaluation of EI Models</w:t>
      </w:r>
      <w:bookmarkEnd w:id="9"/>
    </w:p>
    <w:p w14:paraId="01105E93" w14:textId="77777777" w:rsidR="009B65EE" w:rsidRPr="00785807" w:rsidRDefault="008C03EE" w:rsidP="00785807">
      <w:pPr>
        <w:spacing w:afterLines="160" w:after="384"/>
        <w:rPr>
          <w:rStyle w:val="eop"/>
          <w:rFonts w:ascii="Arial" w:hAnsi="Arial" w:cs="Arial"/>
          <w:b/>
        </w:rPr>
      </w:pPr>
      <w:r w:rsidRPr="00785807">
        <w:rPr>
          <w:rStyle w:val="normaltextrun"/>
          <w:rFonts w:ascii="Arial" w:hAnsi="Arial" w:cs="Arial"/>
          <w:b/>
        </w:rPr>
        <w:t>Evaluation of Goleman’s EI Model and Its Applicability to Tesco </w:t>
      </w:r>
      <w:r w:rsidRPr="00785807">
        <w:rPr>
          <w:rStyle w:val="eop"/>
          <w:rFonts w:ascii="Arial" w:hAnsi="Arial" w:cs="Arial"/>
          <w:b/>
        </w:rPr>
        <w:t> </w:t>
      </w:r>
    </w:p>
    <w:p w14:paraId="6C08E778" w14:textId="77777777" w:rsidR="009B65EE" w:rsidRPr="00785807" w:rsidRDefault="008C03EE" w:rsidP="00785807">
      <w:pPr>
        <w:spacing w:afterLines="160" w:after="384"/>
        <w:rPr>
          <w:rStyle w:val="eop"/>
          <w:rFonts w:ascii="Arial" w:hAnsi="Arial" w:cs="Arial"/>
          <w:sz w:val="22"/>
          <w:szCs w:val="22"/>
        </w:rPr>
      </w:pPr>
      <w:r w:rsidRPr="00785807">
        <w:rPr>
          <w:rStyle w:val="normaltextrun"/>
          <w:rFonts w:ascii="Arial" w:hAnsi="Arial" w:cs="Arial"/>
          <w:sz w:val="22"/>
          <w:szCs w:val="22"/>
        </w:rPr>
        <w:t>According to Kanesan and Fauzan (2019), because it is practical in terms of leadership and workplace performance, Daniel Goleman’s Emotional Intelligence model is widely used in business settings. The model suggests that EI can be developed in the areas of self-awareness, self-regulation, motivation, empathy, and social skills.</w:t>
      </w:r>
      <w:r w:rsidRPr="00785807">
        <w:rPr>
          <w:rStyle w:val="eop"/>
          <w:rFonts w:ascii="Arial" w:hAnsi="Arial" w:cs="Arial"/>
          <w:sz w:val="22"/>
          <w:szCs w:val="22"/>
        </w:rPr>
        <w:t> </w:t>
      </w:r>
    </w:p>
    <w:p w14:paraId="2CA4DE08" w14:textId="77777777" w:rsidR="009B65EE"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 xml:space="preserve">This model is beneficial for Tesco as a large retail </w:t>
      </w:r>
      <w:proofErr w:type="spellStart"/>
      <w:r w:rsidRPr="00785807">
        <w:rPr>
          <w:rStyle w:val="normaltextrun"/>
          <w:rFonts w:ascii="Arial" w:hAnsi="Arial" w:cs="Arial"/>
          <w:color w:val="000000"/>
          <w:sz w:val="22"/>
          <w:szCs w:val="22"/>
        </w:rPr>
        <w:t>organisation</w:t>
      </w:r>
      <w:proofErr w:type="spellEnd"/>
      <w:r w:rsidRPr="00785807">
        <w:rPr>
          <w:rStyle w:val="normaltextrun"/>
          <w:rFonts w:ascii="Arial" w:hAnsi="Arial" w:cs="Arial"/>
          <w:color w:val="000000"/>
          <w:sz w:val="22"/>
          <w:szCs w:val="22"/>
        </w:rPr>
        <w:t xml:space="preserve"> because customer service, teamwork, and leadership are important to its success. They have to deal with high-pressure situations, conflicts, and positive interaction with customers. For instance, store managers need self-awareness and empathy to support their teams. Customer service staff can self-regulate and stay calm when dealing with complaints and have strong social skills to work better as a team and collaborate in a fast-paced retail environment. </w:t>
      </w:r>
      <w:r w:rsidRPr="00785807">
        <w:rPr>
          <w:rStyle w:val="eop"/>
          <w:rFonts w:ascii="Arial" w:hAnsi="Arial" w:cs="Arial"/>
          <w:color w:val="000000"/>
          <w:sz w:val="22"/>
          <w:szCs w:val="22"/>
        </w:rPr>
        <w:t> </w:t>
      </w:r>
    </w:p>
    <w:p w14:paraId="4BE6AC73" w14:textId="77777777" w:rsidR="009B65EE"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Yet, Goleman’s model is broad and subjective. EI is hard to measure accurately, and employees may find it hard to assess their strengths and weaknesses in these areas. Furthermore, the model is more focused on leadership development than frontline workers, and therefore its application is less direct for Tesco’s entry-level employees, for example, cashiers or warehouse staff (Lievens and Chan, 2017).</w:t>
      </w:r>
      <w:r w:rsidRPr="00785807">
        <w:rPr>
          <w:rStyle w:val="eop"/>
          <w:rFonts w:ascii="Arial" w:hAnsi="Arial" w:cs="Arial"/>
          <w:color w:val="000000"/>
          <w:sz w:val="22"/>
          <w:szCs w:val="22"/>
        </w:rPr>
        <w:t> </w:t>
      </w:r>
    </w:p>
    <w:p w14:paraId="6B72A5EB" w14:textId="77777777" w:rsidR="009B65EE" w:rsidRPr="00785807" w:rsidRDefault="008C03EE" w:rsidP="00785807">
      <w:pPr>
        <w:spacing w:afterLines="160" w:after="384"/>
        <w:rPr>
          <w:rStyle w:val="eop"/>
          <w:rFonts w:ascii="Arial" w:hAnsi="Arial" w:cs="Arial"/>
          <w:b/>
          <w:color w:val="000000"/>
          <w:sz w:val="22"/>
          <w:szCs w:val="22"/>
        </w:rPr>
      </w:pPr>
      <w:r w:rsidRPr="00785807">
        <w:rPr>
          <w:rStyle w:val="normaltextrun"/>
          <w:rFonts w:ascii="Arial" w:hAnsi="Arial" w:cs="Arial"/>
          <w:b/>
          <w:color w:val="000000"/>
          <w:sz w:val="22"/>
          <w:szCs w:val="22"/>
        </w:rPr>
        <w:t>Comparison with Mayer and Salovey’s Four-Branch Model </w:t>
      </w:r>
      <w:r w:rsidRPr="00785807">
        <w:rPr>
          <w:rStyle w:val="eop"/>
          <w:rFonts w:ascii="Arial" w:hAnsi="Arial" w:cs="Arial"/>
          <w:b/>
          <w:color w:val="000000"/>
          <w:sz w:val="22"/>
          <w:szCs w:val="22"/>
        </w:rPr>
        <w:t> </w:t>
      </w:r>
    </w:p>
    <w:p w14:paraId="28542906" w14:textId="77777777" w:rsidR="009B65EE"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 xml:space="preserve">Mayer and Salovey’s Four-Branch Model of EI is a more scientific and cognitive approach to understanding emotional intelligence. As discussed earlier it consists of four elements which are perceiving emotions, facilitating thoughts, understanding emotions and managing emotions. </w:t>
      </w:r>
      <w:r w:rsidRPr="00785807">
        <w:rPr>
          <w:rStyle w:val="eop"/>
          <w:rFonts w:ascii="Arial" w:hAnsi="Arial" w:cs="Arial"/>
          <w:color w:val="000000"/>
          <w:sz w:val="22"/>
          <w:szCs w:val="22"/>
        </w:rPr>
        <w:t> </w:t>
      </w:r>
    </w:p>
    <w:p w14:paraId="3FB6A060" w14:textId="77777777" w:rsidR="009B65EE"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 xml:space="preserve">This model is more cognitive processing of emotions rather than workplace application. This could be useful for Tesco’s management training programs, where leaders need to read emotional cues and adjust their communication style accordingly. Although this model is quite scientific, the application is not easy in everyday retail operations. Practical strategies are </w:t>
      </w:r>
      <w:r w:rsidRPr="00785807">
        <w:rPr>
          <w:rStyle w:val="normaltextrun"/>
          <w:rFonts w:ascii="Arial" w:hAnsi="Arial" w:cs="Arial"/>
          <w:color w:val="000000"/>
          <w:sz w:val="22"/>
          <w:szCs w:val="22"/>
        </w:rPr>
        <w:lastRenderedPageBreak/>
        <w:t>needed by Tesco’s employees, not theoretical knowledge of emotional processing (Serrat and Serrat, 2017).</w:t>
      </w:r>
      <w:r w:rsidRPr="00785807">
        <w:rPr>
          <w:rStyle w:val="eop"/>
          <w:rFonts w:ascii="Arial" w:hAnsi="Arial" w:cs="Arial"/>
          <w:color w:val="000000"/>
          <w:sz w:val="22"/>
          <w:szCs w:val="22"/>
        </w:rPr>
        <w:t> </w:t>
      </w:r>
    </w:p>
    <w:p w14:paraId="5C334A81" w14:textId="77777777" w:rsidR="009B65EE"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 xml:space="preserve">Goleman’s framework is more applicable to Tesco’s work environment as it directly relates to workplace </w:t>
      </w:r>
      <w:proofErr w:type="spellStart"/>
      <w:r w:rsidRPr="00785807">
        <w:rPr>
          <w:rStyle w:val="normaltextrun"/>
          <w:rFonts w:ascii="Arial" w:hAnsi="Arial" w:cs="Arial"/>
          <w:color w:val="000000"/>
          <w:sz w:val="22"/>
          <w:szCs w:val="22"/>
        </w:rPr>
        <w:t>behaviours</w:t>
      </w:r>
      <w:proofErr w:type="spellEnd"/>
      <w:r w:rsidRPr="00785807">
        <w:rPr>
          <w:rStyle w:val="normaltextrun"/>
          <w:rFonts w:ascii="Arial" w:hAnsi="Arial" w:cs="Arial"/>
          <w:color w:val="000000"/>
          <w:sz w:val="22"/>
          <w:szCs w:val="22"/>
        </w:rPr>
        <w:t>, leadership skills, and employee interactions, which is more applicable to Mayer and Salovey’s model. Nevertheless, the Four-Branch Model could supplement Goleman’s model by assisting managers in enhancing their emotional assessment and decision-making skills (Prentice et al., 2020).</w:t>
      </w:r>
      <w:r w:rsidRPr="00785807">
        <w:rPr>
          <w:rStyle w:val="eop"/>
          <w:rFonts w:ascii="Arial" w:hAnsi="Arial" w:cs="Arial"/>
          <w:color w:val="000000"/>
          <w:sz w:val="22"/>
          <w:szCs w:val="22"/>
        </w:rPr>
        <w:t> </w:t>
      </w:r>
    </w:p>
    <w:p w14:paraId="36BE2994" w14:textId="77777777" w:rsidR="009B65EE" w:rsidRPr="00785807" w:rsidRDefault="008C03EE" w:rsidP="00785807">
      <w:pPr>
        <w:spacing w:afterLines="160" w:after="384"/>
        <w:rPr>
          <w:rStyle w:val="eop"/>
          <w:rFonts w:ascii="Arial" w:hAnsi="Arial" w:cs="Arial"/>
          <w:b/>
          <w:color w:val="000000"/>
        </w:rPr>
      </w:pPr>
      <w:r w:rsidRPr="00785807">
        <w:rPr>
          <w:rStyle w:val="normaltextrun"/>
          <w:rFonts w:ascii="Arial" w:hAnsi="Arial" w:cs="Arial"/>
          <w:b/>
          <w:color w:val="000000"/>
        </w:rPr>
        <w:t>Extent to Which These Models Meet Development Needs at Tesco </w:t>
      </w:r>
      <w:r w:rsidRPr="00785807">
        <w:rPr>
          <w:rStyle w:val="eop"/>
          <w:rFonts w:ascii="Arial" w:hAnsi="Arial" w:cs="Arial"/>
          <w:b/>
          <w:color w:val="000000"/>
        </w:rPr>
        <w:t> </w:t>
      </w:r>
    </w:p>
    <w:p w14:paraId="384DF021" w14:textId="77777777" w:rsidR="009B65EE"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An EI framework that is easy to apply and relevant to different job levels is needed by Tesco. Goleman’s model is good for leadership development and customer service training, but it is difficult to measure progress because it lacks measurement tools. Although Mayer and Salovey’s model is more structured, it may be too theoretical for practical retail applications (Mayer et al., 2016). </w:t>
      </w:r>
      <w:r w:rsidRPr="00785807">
        <w:rPr>
          <w:rStyle w:val="eop"/>
          <w:rFonts w:ascii="Arial" w:hAnsi="Arial" w:cs="Arial"/>
          <w:color w:val="000000"/>
          <w:sz w:val="22"/>
          <w:szCs w:val="22"/>
        </w:rPr>
        <w:t> </w:t>
      </w:r>
    </w:p>
    <w:p w14:paraId="2101E1E8" w14:textId="77777777" w:rsidR="009B65EE" w:rsidRDefault="008C03EE" w:rsidP="00785807">
      <w:pPr>
        <w:spacing w:afterLines="160" w:after="384"/>
        <w:rPr>
          <w:rStyle w:val="eop"/>
          <w:color w:val="000000"/>
        </w:rPr>
      </w:pPr>
      <w:r w:rsidRPr="00785807">
        <w:rPr>
          <w:rStyle w:val="normaltextrun"/>
          <w:rFonts w:ascii="Arial" w:hAnsi="Arial" w:cs="Arial"/>
          <w:color w:val="000000"/>
          <w:sz w:val="22"/>
          <w:szCs w:val="22"/>
        </w:rPr>
        <w:t xml:space="preserve">Both models could be combined: Goleman’s model for </w:t>
      </w:r>
      <w:proofErr w:type="spellStart"/>
      <w:r w:rsidRPr="00785807">
        <w:rPr>
          <w:rStyle w:val="normaltextrun"/>
          <w:rFonts w:ascii="Arial" w:hAnsi="Arial" w:cs="Arial"/>
          <w:color w:val="000000"/>
          <w:sz w:val="22"/>
          <w:szCs w:val="22"/>
        </w:rPr>
        <w:t>behavioural</w:t>
      </w:r>
      <w:proofErr w:type="spellEnd"/>
      <w:r w:rsidRPr="00785807">
        <w:rPr>
          <w:rStyle w:val="normaltextrun"/>
          <w:rFonts w:ascii="Arial" w:hAnsi="Arial" w:cs="Arial"/>
          <w:color w:val="000000"/>
          <w:sz w:val="22"/>
          <w:szCs w:val="22"/>
        </w:rPr>
        <w:t xml:space="preserve"> guidance and Mayer &amp; Salovey’s model for deeper emotional understanding (</w:t>
      </w:r>
      <w:proofErr w:type="spellStart"/>
      <w:r w:rsidRPr="00785807">
        <w:rPr>
          <w:rStyle w:val="normaltextrun"/>
          <w:rFonts w:ascii="Arial" w:hAnsi="Arial" w:cs="Arial"/>
          <w:color w:val="000000"/>
          <w:sz w:val="22"/>
          <w:szCs w:val="22"/>
        </w:rPr>
        <w:t>Sfetcu</w:t>
      </w:r>
      <w:proofErr w:type="spellEnd"/>
      <w:r w:rsidRPr="00785807">
        <w:rPr>
          <w:rStyle w:val="normaltextrun"/>
          <w:rFonts w:ascii="Arial" w:hAnsi="Arial" w:cs="Arial"/>
          <w:color w:val="000000"/>
          <w:sz w:val="22"/>
          <w:szCs w:val="22"/>
        </w:rPr>
        <w:t>, 2023). Through the combination of practical training and the analytical technique of emotional assessments, Tesco can generate a workforce with capabilities such as resilience, adaptation, and focusing on customers</w:t>
      </w:r>
      <w:r w:rsidRPr="008C03EE">
        <w:rPr>
          <w:rStyle w:val="normaltextrun"/>
          <w:color w:val="000000"/>
        </w:rPr>
        <w:t>.</w:t>
      </w:r>
      <w:r w:rsidRPr="008C03EE">
        <w:rPr>
          <w:rStyle w:val="eop"/>
          <w:color w:val="000000"/>
        </w:rPr>
        <w:t> </w:t>
      </w:r>
    </w:p>
    <w:p w14:paraId="6044326F" w14:textId="77777777" w:rsidR="008C03EE" w:rsidRPr="00785807" w:rsidRDefault="00D33E27" w:rsidP="00785807">
      <w:pPr>
        <w:pStyle w:val="Heading1"/>
        <w:spacing w:afterLines="160" w:after="384"/>
        <w:rPr>
          <w:rFonts w:ascii="Arial" w:hAnsi="Arial" w:cs="Arial"/>
          <w:szCs w:val="46"/>
        </w:rPr>
      </w:pPr>
      <w:bookmarkStart w:id="10" w:name="_Toc191943446"/>
      <w:r w:rsidRPr="00785807">
        <w:rPr>
          <w:rStyle w:val="normaltextrun"/>
          <w:rFonts w:ascii="Arial" w:hAnsi="Arial" w:cs="Arial"/>
        </w:rPr>
        <w:t xml:space="preserve">7. </w:t>
      </w:r>
      <w:r w:rsidR="008C03EE" w:rsidRPr="00785807">
        <w:rPr>
          <w:rStyle w:val="normaltextrun"/>
          <w:rFonts w:ascii="Arial" w:hAnsi="Arial" w:cs="Arial"/>
        </w:rPr>
        <w:t>Recommendations and Implementation Plan</w:t>
      </w:r>
      <w:bookmarkEnd w:id="10"/>
      <w:r w:rsidR="008C03EE" w:rsidRPr="00785807">
        <w:rPr>
          <w:rStyle w:val="normaltextrun"/>
          <w:rFonts w:ascii="Arial" w:hAnsi="Arial" w:cs="Arial"/>
        </w:rPr>
        <w:t xml:space="preserve"> </w:t>
      </w:r>
    </w:p>
    <w:p w14:paraId="334FAC29" w14:textId="77777777" w:rsidR="009B65EE" w:rsidRPr="00785807" w:rsidRDefault="008C03EE" w:rsidP="00785807">
      <w:pPr>
        <w:spacing w:afterLines="160" w:after="384"/>
        <w:rPr>
          <w:rStyle w:val="eop"/>
          <w:rFonts w:ascii="Arial" w:hAnsi="Arial" w:cs="Arial"/>
          <w:b/>
          <w:color w:val="000000"/>
        </w:rPr>
      </w:pPr>
      <w:r w:rsidRPr="00785807">
        <w:rPr>
          <w:rStyle w:val="normaltextrun"/>
          <w:rFonts w:ascii="Arial" w:hAnsi="Arial" w:cs="Arial"/>
          <w:b/>
          <w:color w:val="000000"/>
        </w:rPr>
        <w:t>Emotional Intelligence Training for Employees </w:t>
      </w:r>
      <w:r w:rsidRPr="00785807">
        <w:rPr>
          <w:rStyle w:val="eop"/>
          <w:rFonts w:ascii="Arial" w:hAnsi="Arial" w:cs="Arial"/>
          <w:b/>
          <w:color w:val="000000"/>
        </w:rPr>
        <w:t> </w:t>
      </w:r>
    </w:p>
    <w:p w14:paraId="128C6096" w14:textId="77777777" w:rsidR="009B65EE"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 xml:space="preserve">For improving the performance, Tesco should introduce structured training programs on key EI skills to foster an emotionally intelligent workforce. In order to identify the way individual emotions of the employees affect the interaction among them as well as with the </w:t>
      </w:r>
      <w:proofErr w:type="gramStart"/>
      <w:r w:rsidRPr="00785807">
        <w:rPr>
          <w:rStyle w:val="normaltextrun"/>
          <w:rFonts w:ascii="Arial" w:hAnsi="Arial" w:cs="Arial"/>
          <w:color w:val="000000"/>
          <w:sz w:val="22"/>
          <w:szCs w:val="22"/>
        </w:rPr>
        <w:t>customers</w:t>
      </w:r>
      <w:proofErr w:type="gramEnd"/>
      <w:r w:rsidRPr="00785807">
        <w:rPr>
          <w:rStyle w:val="normaltextrun"/>
          <w:rFonts w:ascii="Arial" w:hAnsi="Arial" w:cs="Arial"/>
          <w:color w:val="000000"/>
          <w:sz w:val="22"/>
          <w:szCs w:val="22"/>
        </w:rPr>
        <w:t xml:space="preserve">, developing self-awareness is a must (Desti and Shanthi, 2015). Empathy training will help them to understand the customer needs and improve service quality. Moreover, conflict resolution training will groom staff with the abilities to resolve issues in the workplace professionally so that conflict is reduced to the barest minimum in the work environment. In addition, stress </w:t>
      </w:r>
      <w:r w:rsidRPr="00785807">
        <w:rPr>
          <w:rStyle w:val="normaltextrun"/>
          <w:rFonts w:ascii="Arial" w:hAnsi="Arial" w:cs="Arial"/>
          <w:color w:val="000000"/>
          <w:sz w:val="22"/>
          <w:szCs w:val="22"/>
        </w:rPr>
        <w:lastRenderedPageBreak/>
        <w:t>management techniques should be included to assist employees in controlling their emotions and keeping their cool in difficult situations.</w:t>
      </w:r>
      <w:r w:rsidRPr="00785807">
        <w:rPr>
          <w:rStyle w:val="eop"/>
          <w:rFonts w:ascii="Arial" w:hAnsi="Arial" w:cs="Arial"/>
          <w:color w:val="000000"/>
          <w:sz w:val="22"/>
          <w:szCs w:val="22"/>
        </w:rPr>
        <w:t> </w:t>
      </w:r>
    </w:p>
    <w:p w14:paraId="2E621D1B" w14:textId="77777777" w:rsidR="009B65EE"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To do this, Tesco can integrate EI training into its existing employee development programs. Employees will be given practical experience in using emotional intelligence during interactive sessions that start with real-life workplace scenarios. Staff can also be coached and mentored on further developing their EI skills. Tesco will embed these strategies to improve teamwork and customer interactions and to create a more emotionally aware workforce. </w:t>
      </w:r>
      <w:r w:rsidRPr="00785807">
        <w:rPr>
          <w:rStyle w:val="eop"/>
          <w:rFonts w:ascii="Arial" w:hAnsi="Arial" w:cs="Arial"/>
          <w:color w:val="000000"/>
          <w:sz w:val="22"/>
          <w:szCs w:val="22"/>
        </w:rPr>
        <w:t> </w:t>
      </w:r>
    </w:p>
    <w:p w14:paraId="05035AA5" w14:textId="77777777" w:rsidR="00D33E27" w:rsidRPr="00785807" w:rsidRDefault="008C03EE" w:rsidP="00785807">
      <w:pPr>
        <w:spacing w:afterLines="160" w:after="384"/>
        <w:rPr>
          <w:rStyle w:val="eop"/>
          <w:rFonts w:ascii="Arial" w:hAnsi="Arial" w:cs="Arial"/>
          <w:b/>
          <w:color w:val="000000"/>
          <w:sz w:val="22"/>
          <w:szCs w:val="22"/>
        </w:rPr>
      </w:pPr>
      <w:r w:rsidRPr="00785807">
        <w:rPr>
          <w:rStyle w:val="normaltextrun"/>
          <w:rFonts w:ascii="Arial" w:hAnsi="Arial" w:cs="Arial"/>
          <w:b/>
          <w:color w:val="000000"/>
          <w:sz w:val="22"/>
          <w:szCs w:val="22"/>
        </w:rPr>
        <w:t>Leadership Development for Emotional Intelligence </w:t>
      </w:r>
      <w:r w:rsidRPr="00785807">
        <w:rPr>
          <w:rStyle w:val="eop"/>
          <w:rFonts w:ascii="Arial" w:hAnsi="Arial" w:cs="Arial"/>
          <w:b/>
          <w:color w:val="000000"/>
          <w:sz w:val="22"/>
          <w:szCs w:val="22"/>
        </w:rPr>
        <w:t> </w:t>
      </w:r>
    </w:p>
    <w:p w14:paraId="6CB92A81" w14:textId="77777777" w:rsidR="00D33E27"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Tesco’s work culture is shaped by the managers. Individuals with high EI ability can effectively monitor their feelings, speak empathetically, and arouse their employees. Emotional regulation, active listening, and specifically conflict resolution should be part of leadership development (</w:t>
      </w:r>
      <w:proofErr w:type="spellStart"/>
      <w:r w:rsidRPr="00785807">
        <w:rPr>
          <w:rStyle w:val="normaltextrun"/>
          <w:rFonts w:ascii="Arial" w:hAnsi="Arial" w:cs="Arial"/>
          <w:sz w:val="22"/>
          <w:szCs w:val="22"/>
        </w:rPr>
        <w:t>Dimaki</w:t>
      </w:r>
      <w:proofErr w:type="spellEnd"/>
      <w:r w:rsidRPr="00785807">
        <w:rPr>
          <w:rStyle w:val="normaltextrun"/>
          <w:rFonts w:ascii="Arial" w:hAnsi="Arial" w:cs="Arial"/>
          <w:sz w:val="22"/>
          <w:szCs w:val="22"/>
        </w:rPr>
        <w:t>, 2020)</w:t>
      </w:r>
      <w:r w:rsidRPr="00785807">
        <w:rPr>
          <w:rStyle w:val="normaltextrun"/>
          <w:rFonts w:ascii="Arial" w:hAnsi="Arial" w:cs="Arial"/>
          <w:color w:val="000000"/>
          <w:sz w:val="22"/>
          <w:szCs w:val="22"/>
        </w:rPr>
        <w:t>. Leadership training based on empathy will help managers to better support their teams and build better relationships with employees.</w:t>
      </w:r>
      <w:r w:rsidRPr="00785807">
        <w:rPr>
          <w:rStyle w:val="eop"/>
          <w:rFonts w:ascii="Arial" w:hAnsi="Arial" w:cs="Arial"/>
          <w:color w:val="000000"/>
          <w:sz w:val="22"/>
          <w:szCs w:val="22"/>
        </w:rPr>
        <w:t> </w:t>
      </w:r>
    </w:p>
    <w:p w14:paraId="16A08A68" w14:textId="77777777" w:rsidR="00D33E27"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 xml:space="preserve">To ensure that all managers are trained in emotional intelligence, Tesco should integrate EI training into its leadership development programs. If new managers do not have hands-on learning opportunities, then a structured mentorship program can help, whereby experienced leaders guide new managers. Moreover, it will also ensure continuous improvement by introducing feedback mechanisms that allow employees to assess leadership performance on the basis of EI-related skills. Tesco can achieve this by </w:t>
      </w:r>
      <w:proofErr w:type="spellStart"/>
      <w:r w:rsidRPr="00785807">
        <w:rPr>
          <w:rStyle w:val="normaltextrun"/>
          <w:rFonts w:ascii="Arial" w:hAnsi="Arial" w:cs="Arial"/>
          <w:color w:val="000000"/>
          <w:sz w:val="22"/>
          <w:szCs w:val="22"/>
        </w:rPr>
        <w:t>prioritising</w:t>
      </w:r>
      <w:proofErr w:type="spellEnd"/>
      <w:r w:rsidRPr="00785807">
        <w:rPr>
          <w:rStyle w:val="normaltextrun"/>
          <w:rFonts w:ascii="Arial" w:hAnsi="Arial" w:cs="Arial"/>
          <w:color w:val="000000"/>
          <w:sz w:val="22"/>
          <w:szCs w:val="22"/>
        </w:rPr>
        <w:t xml:space="preserve"> EI training for its leaders and thus creating a management team that promotes employee engagement, reduces turnover, and maintains a positive work environment. </w:t>
      </w:r>
      <w:r w:rsidRPr="00785807">
        <w:rPr>
          <w:rStyle w:val="eop"/>
          <w:rFonts w:ascii="Arial" w:hAnsi="Arial" w:cs="Arial"/>
          <w:color w:val="000000"/>
          <w:sz w:val="22"/>
          <w:szCs w:val="22"/>
        </w:rPr>
        <w:t> </w:t>
      </w:r>
    </w:p>
    <w:p w14:paraId="27EA6EDB" w14:textId="77777777" w:rsidR="00D33E27" w:rsidRPr="00785807" w:rsidRDefault="008C03EE" w:rsidP="00785807">
      <w:pPr>
        <w:spacing w:afterLines="160" w:after="384"/>
        <w:rPr>
          <w:rStyle w:val="eop"/>
          <w:rFonts w:ascii="Arial" w:hAnsi="Arial" w:cs="Arial"/>
          <w:b/>
          <w:color w:val="000000"/>
          <w:sz w:val="22"/>
          <w:szCs w:val="22"/>
        </w:rPr>
      </w:pPr>
      <w:r w:rsidRPr="00785807">
        <w:rPr>
          <w:rStyle w:val="normaltextrun"/>
          <w:rFonts w:ascii="Arial" w:hAnsi="Arial" w:cs="Arial"/>
          <w:b/>
          <w:color w:val="000000"/>
          <w:sz w:val="22"/>
          <w:szCs w:val="22"/>
        </w:rPr>
        <w:t>Employee Well-Being and Mental Health Support </w:t>
      </w:r>
      <w:r w:rsidRPr="00785807">
        <w:rPr>
          <w:rStyle w:val="eop"/>
          <w:rFonts w:ascii="Arial" w:hAnsi="Arial" w:cs="Arial"/>
          <w:b/>
          <w:color w:val="000000"/>
          <w:sz w:val="22"/>
          <w:szCs w:val="22"/>
        </w:rPr>
        <w:t> </w:t>
      </w:r>
    </w:p>
    <w:p w14:paraId="67AB8E70" w14:textId="77777777" w:rsidR="00D33E27"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 xml:space="preserve">High emotional intelligence is more likely to be shown by a workforce that feels supported and valued (Ajibola, 2022). When excessive stress begins to drag employees down emotionally, they may not be able to regulate their own emotions, which will, in turn, negatively impact their performance. In order to do this, Tesco could introduce mindfulness workshops to help employees become emotionally resilient and cope with the extra stress. All staff should have access to mental health resources, for example, confidential counselling and stress </w:t>
      </w:r>
      <w:r w:rsidRPr="00785807">
        <w:rPr>
          <w:rStyle w:val="normaltextrun"/>
          <w:rFonts w:ascii="Arial" w:hAnsi="Arial" w:cs="Arial"/>
          <w:color w:val="000000"/>
          <w:sz w:val="22"/>
          <w:szCs w:val="22"/>
        </w:rPr>
        <w:lastRenderedPageBreak/>
        <w:t>management. It is also possible to promote work-life balance and reduce workplace stress by going with any flexible work arrangement possible.</w:t>
      </w:r>
      <w:r w:rsidRPr="00785807">
        <w:rPr>
          <w:rStyle w:val="eop"/>
          <w:rFonts w:ascii="Arial" w:hAnsi="Arial" w:cs="Arial"/>
          <w:color w:val="000000"/>
          <w:sz w:val="22"/>
          <w:szCs w:val="22"/>
        </w:rPr>
        <w:t> </w:t>
      </w:r>
    </w:p>
    <w:p w14:paraId="3B845872" w14:textId="77777777" w:rsidR="00D33E27"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 xml:space="preserve">Tesco can also ensure that these initiatives are effective by conducting regular well-being check-ins where employees can discuss any challenges they are facing. Implementing a company culture that sees discussing emotional well-being as normal will bolster the mental health support already offered through the company’s employee assistance program, which will then provide additional mental health support to expand the company. Further, internal awareness campaigns that </w:t>
      </w:r>
      <w:proofErr w:type="spellStart"/>
      <w:r w:rsidRPr="00785807">
        <w:rPr>
          <w:rStyle w:val="normaltextrun"/>
          <w:rFonts w:ascii="Arial" w:hAnsi="Arial" w:cs="Arial"/>
          <w:color w:val="000000"/>
          <w:sz w:val="22"/>
          <w:szCs w:val="22"/>
        </w:rPr>
        <w:t>centre</w:t>
      </w:r>
      <w:proofErr w:type="spellEnd"/>
      <w:r w:rsidRPr="00785807">
        <w:rPr>
          <w:rStyle w:val="normaltextrun"/>
          <w:rFonts w:ascii="Arial" w:hAnsi="Arial" w:cs="Arial"/>
          <w:color w:val="000000"/>
          <w:sz w:val="22"/>
          <w:szCs w:val="22"/>
        </w:rPr>
        <w:t xml:space="preserve"> on stress management and emotional resilience will reaffirm that Tesco is committed to employee well-being. If implemented, these strategies will help Tesco increase employee satisfaction, decrease absenteeism, and enhance emotional intelligence in its workforce. </w:t>
      </w:r>
      <w:r w:rsidRPr="00785807">
        <w:rPr>
          <w:rStyle w:val="eop"/>
          <w:rFonts w:ascii="Arial" w:hAnsi="Arial" w:cs="Arial"/>
          <w:color w:val="000000"/>
          <w:sz w:val="22"/>
          <w:szCs w:val="22"/>
        </w:rPr>
        <w:t> </w:t>
      </w:r>
    </w:p>
    <w:p w14:paraId="5F41ED9F" w14:textId="77777777" w:rsidR="00D33E27" w:rsidRPr="00785807" w:rsidRDefault="008C03EE" w:rsidP="00785807">
      <w:pPr>
        <w:spacing w:afterLines="160" w:after="384"/>
        <w:rPr>
          <w:rStyle w:val="eop"/>
          <w:rFonts w:ascii="Arial" w:hAnsi="Arial" w:cs="Arial"/>
          <w:b/>
          <w:color w:val="000000"/>
          <w:sz w:val="22"/>
          <w:szCs w:val="22"/>
        </w:rPr>
      </w:pPr>
      <w:r w:rsidRPr="00785807">
        <w:rPr>
          <w:rStyle w:val="normaltextrun"/>
          <w:rFonts w:ascii="Arial" w:hAnsi="Arial" w:cs="Arial"/>
          <w:b/>
          <w:color w:val="000000"/>
          <w:sz w:val="22"/>
          <w:szCs w:val="22"/>
        </w:rPr>
        <w:t xml:space="preserve">Emotional Intelligence in </w:t>
      </w:r>
      <w:proofErr w:type="spellStart"/>
      <w:r w:rsidRPr="00785807">
        <w:rPr>
          <w:rStyle w:val="normaltextrun"/>
          <w:rFonts w:ascii="Arial" w:hAnsi="Arial" w:cs="Arial"/>
          <w:b/>
          <w:color w:val="000000"/>
          <w:sz w:val="22"/>
          <w:szCs w:val="22"/>
        </w:rPr>
        <w:t>Organisational</w:t>
      </w:r>
      <w:proofErr w:type="spellEnd"/>
      <w:r w:rsidRPr="00785807">
        <w:rPr>
          <w:rStyle w:val="normaltextrun"/>
          <w:rFonts w:ascii="Arial" w:hAnsi="Arial" w:cs="Arial"/>
          <w:b/>
          <w:color w:val="000000"/>
          <w:sz w:val="22"/>
          <w:szCs w:val="22"/>
        </w:rPr>
        <w:t xml:space="preserve"> Culture </w:t>
      </w:r>
      <w:r w:rsidRPr="00785807">
        <w:rPr>
          <w:rStyle w:val="eop"/>
          <w:rFonts w:ascii="Arial" w:hAnsi="Arial" w:cs="Arial"/>
          <w:b/>
          <w:color w:val="000000"/>
          <w:sz w:val="22"/>
          <w:szCs w:val="22"/>
        </w:rPr>
        <w:t> </w:t>
      </w:r>
    </w:p>
    <w:p w14:paraId="7F45CF4A" w14:textId="77777777" w:rsidR="00D33E27"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 xml:space="preserve">According to </w:t>
      </w:r>
      <w:proofErr w:type="spellStart"/>
      <w:r w:rsidRPr="00785807">
        <w:rPr>
          <w:rStyle w:val="normaltextrun"/>
          <w:rFonts w:ascii="Arial" w:hAnsi="Arial" w:cs="Arial"/>
          <w:color w:val="000000"/>
          <w:sz w:val="22"/>
          <w:szCs w:val="22"/>
        </w:rPr>
        <w:t>Samantara</w:t>
      </w:r>
      <w:proofErr w:type="spellEnd"/>
      <w:r w:rsidRPr="00785807">
        <w:rPr>
          <w:rStyle w:val="normaltextrun"/>
          <w:rFonts w:ascii="Arial" w:hAnsi="Arial" w:cs="Arial"/>
          <w:color w:val="000000"/>
          <w:sz w:val="22"/>
          <w:szCs w:val="22"/>
        </w:rPr>
        <w:t xml:space="preserve"> and Sharma (2015), emotional intelligence should be embedded in Tesco’s </w:t>
      </w:r>
      <w:proofErr w:type="spellStart"/>
      <w:r w:rsidRPr="00785807">
        <w:rPr>
          <w:rStyle w:val="normaltextrun"/>
          <w:rFonts w:ascii="Arial" w:hAnsi="Arial" w:cs="Arial"/>
          <w:color w:val="000000"/>
          <w:sz w:val="22"/>
          <w:szCs w:val="22"/>
        </w:rPr>
        <w:t>organisational</w:t>
      </w:r>
      <w:proofErr w:type="spellEnd"/>
      <w:r w:rsidRPr="00785807">
        <w:rPr>
          <w:rStyle w:val="normaltextrun"/>
          <w:rFonts w:ascii="Arial" w:hAnsi="Arial" w:cs="Arial"/>
          <w:color w:val="000000"/>
          <w:sz w:val="22"/>
          <w:szCs w:val="22"/>
        </w:rPr>
        <w:t xml:space="preserve"> culture for long-term success. In the daily interactions, employees should be motivated to develop self-awareness, building empathy and special communication skills. It is important to </w:t>
      </w:r>
      <w:proofErr w:type="spellStart"/>
      <w:r w:rsidRPr="00785807">
        <w:rPr>
          <w:rStyle w:val="normaltextrun"/>
          <w:rFonts w:ascii="Arial" w:hAnsi="Arial" w:cs="Arial"/>
          <w:color w:val="000000"/>
          <w:sz w:val="22"/>
          <w:szCs w:val="22"/>
        </w:rPr>
        <w:t>recognise</w:t>
      </w:r>
      <w:proofErr w:type="spellEnd"/>
      <w:r w:rsidRPr="00785807">
        <w:rPr>
          <w:rStyle w:val="normaltextrun"/>
          <w:rFonts w:ascii="Arial" w:hAnsi="Arial" w:cs="Arial"/>
          <w:color w:val="000000"/>
          <w:sz w:val="22"/>
          <w:szCs w:val="22"/>
        </w:rPr>
        <w:t xml:space="preserve"> and reward employees who consistently display high EI skills in order to encourage others to do the same. In addition, the inclusion of EI-focused team-building activities will assist employees in developing social awareness and building stronger workplace relationships. </w:t>
      </w:r>
      <w:r w:rsidRPr="00785807">
        <w:rPr>
          <w:rStyle w:val="eop"/>
          <w:rFonts w:ascii="Arial" w:hAnsi="Arial" w:cs="Arial"/>
          <w:color w:val="000000"/>
          <w:sz w:val="22"/>
          <w:szCs w:val="22"/>
        </w:rPr>
        <w:t> </w:t>
      </w:r>
    </w:p>
    <w:p w14:paraId="342E449E" w14:textId="77777777" w:rsidR="00D33E27" w:rsidRPr="00785807" w:rsidRDefault="008C03EE" w:rsidP="00785807">
      <w:pPr>
        <w:spacing w:afterLines="160" w:after="384"/>
        <w:rPr>
          <w:rStyle w:val="eop"/>
          <w:rFonts w:ascii="Arial" w:hAnsi="Arial" w:cs="Arial"/>
          <w:color w:val="000000"/>
          <w:sz w:val="22"/>
          <w:szCs w:val="22"/>
        </w:rPr>
      </w:pPr>
      <w:r w:rsidRPr="00785807">
        <w:rPr>
          <w:rStyle w:val="normaltextrun"/>
          <w:rFonts w:ascii="Arial" w:hAnsi="Arial" w:cs="Arial"/>
          <w:color w:val="000000"/>
          <w:sz w:val="22"/>
          <w:szCs w:val="22"/>
        </w:rPr>
        <w:t xml:space="preserve">To do this, Tesco can incorporate EI competencies into performance evaluations so that employees are rated on their ability to interact positively with colleagues and customers. Recruitment and promotion decisions should also take into account emotional intelligence to make sure leadership positions are filled by people with strong EI skills. I will </w:t>
      </w:r>
      <w:proofErr w:type="spellStart"/>
      <w:r w:rsidRPr="00785807">
        <w:rPr>
          <w:rStyle w:val="normaltextrun"/>
          <w:rFonts w:ascii="Arial" w:hAnsi="Arial" w:cs="Arial"/>
          <w:color w:val="000000"/>
          <w:sz w:val="22"/>
          <w:szCs w:val="22"/>
        </w:rPr>
        <w:t>emphasise</w:t>
      </w:r>
      <w:proofErr w:type="spellEnd"/>
      <w:r w:rsidRPr="00785807">
        <w:rPr>
          <w:rStyle w:val="normaltextrun"/>
          <w:rFonts w:ascii="Arial" w:hAnsi="Arial" w:cs="Arial"/>
          <w:color w:val="000000"/>
          <w:sz w:val="22"/>
          <w:szCs w:val="22"/>
        </w:rPr>
        <w:t xml:space="preserve"> the frequency of team-building exercises that will improve workplace communications and collaboration. Tesco can embed EI into its culture to create a more connected, motivated, and emotionally intelligent workforce.</w:t>
      </w:r>
    </w:p>
    <w:p w14:paraId="6E0B2941" w14:textId="77777777" w:rsidR="008C03EE" w:rsidRPr="00785807" w:rsidRDefault="00D33E27" w:rsidP="00785807">
      <w:pPr>
        <w:pStyle w:val="Heading1"/>
        <w:spacing w:afterLines="160" w:after="384"/>
        <w:rPr>
          <w:rFonts w:ascii="Arial" w:hAnsi="Arial" w:cs="Arial"/>
          <w:szCs w:val="46"/>
        </w:rPr>
      </w:pPr>
      <w:bookmarkStart w:id="11" w:name="_Toc191943447"/>
      <w:r w:rsidRPr="00785807">
        <w:rPr>
          <w:rStyle w:val="normaltextrun"/>
          <w:rFonts w:ascii="Arial" w:hAnsi="Arial" w:cs="Arial"/>
        </w:rPr>
        <w:lastRenderedPageBreak/>
        <w:t xml:space="preserve">8. </w:t>
      </w:r>
      <w:r w:rsidR="008C03EE" w:rsidRPr="00785807">
        <w:rPr>
          <w:rStyle w:val="normaltextrun"/>
          <w:rFonts w:ascii="Arial" w:hAnsi="Arial" w:cs="Arial"/>
        </w:rPr>
        <w:t>Conclusion</w:t>
      </w:r>
      <w:bookmarkEnd w:id="11"/>
    </w:p>
    <w:p w14:paraId="3D3A83DF" w14:textId="77777777" w:rsidR="00D33E27" w:rsidRPr="00785807" w:rsidRDefault="008C03EE" w:rsidP="00785807">
      <w:pPr>
        <w:spacing w:afterLines="160" w:after="384"/>
        <w:rPr>
          <w:rStyle w:val="eop"/>
          <w:rFonts w:ascii="Arial" w:hAnsi="Arial" w:cs="Arial"/>
          <w:sz w:val="22"/>
          <w:szCs w:val="22"/>
        </w:rPr>
      </w:pPr>
      <w:r w:rsidRPr="00785807">
        <w:rPr>
          <w:rStyle w:val="normaltextrun"/>
          <w:rFonts w:ascii="Arial" w:hAnsi="Arial" w:cs="Arial"/>
          <w:sz w:val="22"/>
          <w:szCs w:val="22"/>
        </w:rPr>
        <w:t>Emotional intelligence plays a key role in the majority of workplace success, including communication, leadership, and employee well-being. This report has looked at the importance of EI in today’s volatile economic environment, in particular in Tesco, a company that relies on good customer service, teamwork, and resilient leadership. Tesco can use Goleman’s EI model to improve employee interactions, enhance decision-making, and improve workplace culture. Different EI models have been evaluated, and it has been shown that Goleman’s framework is very practical for leadership and performance management, but integrating some of Mayer and Salovey’s models can further improve emotional awareness and regulation. </w:t>
      </w:r>
      <w:r w:rsidRPr="00785807">
        <w:rPr>
          <w:rStyle w:val="eop"/>
          <w:rFonts w:ascii="Arial" w:hAnsi="Arial" w:cs="Arial"/>
          <w:sz w:val="22"/>
          <w:szCs w:val="22"/>
        </w:rPr>
        <w:t> </w:t>
      </w:r>
    </w:p>
    <w:p w14:paraId="08E1D32A" w14:textId="77777777" w:rsidR="00D33E27" w:rsidRPr="00785807" w:rsidRDefault="008C03EE" w:rsidP="00785807">
      <w:pPr>
        <w:spacing w:afterLines="160" w:after="384"/>
        <w:rPr>
          <w:rStyle w:val="eop"/>
          <w:rFonts w:ascii="Arial" w:hAnsi="Arial" w:cs="Arial"/>
          <w:sz w:val="22"/>
          <w:szCs w:val="22"/>
        </w:rPr>
      </w:pPr>
      <w:r w:rsidRPr="00785807">
        <w:rPr>
          <w:rStyle w:val="normaltextrun"/>
          <w:rFonts w:ascii="Arial" w:hAnsi="Arial" w:cs="Arial"/>
          <w:sz w:val="22"/>
          <w:szCs w:val="22"/>
        </w:rPr>
        <w:t>In a chaotic economy, it is imperative to develop the emotionally intelligent workforce. Employees with a high level of EI are good at handling workplace pressures and dealing with change as well as building good customer relationships. The investment in EI training, leadership development, and mental health support is going to result in increased employee engagement, reduced staff turnover, and higher business performance for Tesco.</w:t>
      </w:r>
      <w:r w:rsidRPr="00785807">
        <w:rPr>
          <w:rStyle w:val="eop"/>
          <w:rFonts w:ascii="Arial" w:hAnsi="Arial" w:cs="Arial"/>
          <w:sz w:val="22"/>
          <w:szCs w:val="22"/>
        </w:rPr>
        <w:t> </w:t>
      </w:r>
    </w:p>
    <w:p w14:paraId="5A6E9ADE" w14:textId="77777777" w:rsidR="00D33E27" w:rsidRPr="00785807" w:rsidRDefault="008C03EE" w:rsidP="00785807">
      <w:pPr>
        <w:spacing w:afterLines="160" w:after="384"/>
        <w:rPr>
          <w:rStyle w:val="eop"/>
          <w:rFonts w:ascii="Arial" w:hAnsi="Arial" w:cs="Arial"/>
          <w:sz w:val="22"/>
          <w:szCs w:val="22"/>
        </w:rPr>
      </w:pPr>
      <w:r w:rsidRPr="00785807">
        <w:rPr>
          <w:rStyle w:val="normaltextrun"/>
          <w:rFonts w:ascii="Arial" w:hAnsi="Arial" w:cs="Arial"/>
          <w:sz w:val="22"/>
          <w:szCs w:val="22"/>
        </w:rPr>
        <w:t>If Tesco adopts the suggested EI strategies, it will become a more connected, motivated, and high-performing workforce. There will be more emotional awareness from the employees, more empathy from the managers, and better service from the customers. In the long run, EI will not only improve individual job satisfaction but also help Tesco to achieve success. </w:t>
      </w:r>
      <w:r w:rsidRPr="00785807">
        <w:rPr>
          <w:rStyle w:val="eop"/>
          <w:rFonts w:ascii="Arial" w:hAnsi="Arial" w:cs="Arial"/>
          <w:sz w:val="22"/>
          <w:szCs w:val="22"/>
        </w:rPr>
        <w:t> </w:t>
      </w:r>
    </w:p>
    <w:p w14:paraId="603821B8" w14:textId="77777777" w:rsidR="008C03EE" w:rsidRPr="00785807" w:rsidRDefault="008C03EE" w:rsidP="00785807">
      <w:pPr>
        <w:spacing w:afterLines="160" w:after="384"/>
        <w:rPr>
          <w:rStyle w:val="eop"/>
          <w:rFonts w:ascii="Arial" w:hAnsi="Arial" w:cs="Arial"/>
          <w:sz w:val="22"/>
          <w:szCs w:val="22"/>
        </w:rPr>
      </w:pPr>
      <w:r w:rsidRPr="00785807">
        <w:rPr>
          <w:rStyle w:val="normaltextrun"/>
          <w:rFonts w:ascii="Arial" w:hAnsi="Arial" w:cs="Arial"/>
          <w:sz w:val="22"/>
          <w:szCs w:val="22"/>
        </w:rPr>
        <w:t xml:space="preserve">Understanding emotional intelligence will be more instrumental in the workplace looking forward, especially in the creative sector, as the technologies continue to change and the workplace evolves. </w:t>
      </w:r>
      <w:proofErr w:type="spellStart"/>
      <w:r w:rsidRPr="00785807">
        <w:rPr>
          <w:rStyle w:val="normaltextrun"/>
          <w:rFonts w:ascii="Arial" w:hAnsi="Arial" w:cs="Arial"/>
          <w:sz w:val="22"/>
          <w:szCs w:val="22"/>
        </w:rPr>
        <w:t>Organisations</w:t>
      </w:r>
      <w:proofErr w:type="spellEnd"/>
      <w:r w:rsidRPr="00785807">
        <w:rPr>
          <w:rStyle w:val="normaltextrun"/>
          <w:rFonts w:ascii="Arial" w:hAnsi="Arial" w:cs="Arial"/>
          <w:sz w:val="22"/>
          <w:szCs w:val="22"/>
        </w:rPr>
        <w:t xml:space="preserve"> that value EI will survive and thrive by creating a workforce of psychologically resilient, adaptable, and emotionally intelligent people.</w:t>
      </w:r>
      <w:r w:rsidRPr="00785807">
        <w:rPr>
          <w:rStyle w:val="eop"/>
          <w:rFonts w:ascii="Arial" w:hAnsi="Arial" w:cs="Arial"/>
          <w:sz w:val="22"/>
          <w:szCs w:val="22"/>
        </w:rPr>
        <w:t> </w:t>
      </w:r>
    </w:p>
    <w:p w14:paraId="64727F56" w14:textId="77777777" w:rsidR="00D33E27" w:rsidRDefault="00D33E27" w:rsidP="00D33E27">
      <w:pPr>
        <w:rPr>
          <w:rStyle w:val="eop"/>
        </w:rPr>
      </w:pPr>
    </w:p>
    <w:p w14:paraId="321FE042" w14:textId="77777777" w:rsidR="00D33E27" w:rsidRDefault="00D33E27" w:rsidP="00D33E27">
      <w:pPr>
        <w:rPr>
          <w:rStyle w:val="eop"/>
        </w:rPr>
      </w:pPr>
    </w:p>
    <w:p w14:paraId="0BEB18E0" w14:textId="77777777" w:rsidR="00D33E27" w:rsidRPr="00785807" w:rsidRDefault="00D33E27" w:rsidP="00D33E27">
      <w:pPr>
        <w:pStyle w:val="Heading1"/>
        <w:rPr>
          <w:rStyle w:val="eop"/>
          <w:rFonts w:ascii="Arial" w:hAnsi="Arial" w:cs="Arial"/>
        </w:rPr>
      </w:pPr>
      <w:bookmarkStart w:id="12" w:name="_Toc191943448"/>
      <w:r w:rsidRPr="00785807">
        <w:rPr>
          <w:rStyle w:val="eop"/>
          <w:rFonts w:ascii="Arial" w:hAnsi="Arial" w:cs="Arial"/>
        </w:rPr>
        <w:t>Reference</w:t>
      </w:r>
      <w:bookmarkEnd w:id="12"/>
    </w:p>
    <w:p w14:paraId="5525F522" w14:textId="77777777" w:rsidR="00D33E27" w:rsidRPr="00785807" w:rsidRDefault="00D33E27" w:rsidP="00D33E27">
      <w:pPr>
        <w:ind w:left="720" w:hanging="720"/>
        <w:rPr>
          <w:rFonts w:ascii="Arial" w:hAnsi="Arial" w:cs="Arial"/>
        </w:rPr>
      </w:pPr>
      <w:r w:rsidRPr="00785807">
        <w:rPr>
          <w:rFonts w:ascii="Arial" w:hAnsi="Arial" w:cs="Arial"/>
        </w:rPr>
        <w:t>Abdelazim, Z. (2022). Organization Behavior-TESCO Case. Available at SSRN 4453477.</w:t>
      </w:r>
    </w:p>
    <w:p w14:paraId="2C39F630" w14:textId="77777777" w:rsidR="00D33E27" w:rsidRPr="00785807" w:rsidRDefault="00D33E27" w:rsidP="00D33E27">
      <w:pPr>
        <w:ind w:left="720" w:hanging="720"/>
        <w:rPr>
          <w:rFonts w:ascii="Arial" w:hAnsi="Arial" w:cs="Arial"/>
        </w:rPr>
      </w:pPr>
      <w:r w:rsidRPr="00785807">
        <w:rPr>
          <w:rFonts w:ascii="Arial" w:hAnsi="Arial" w:cs="Arial"/>
        </w:rPr>
        <w:lastRenderedPageBreak/>
        <w:t>Ajibola, E. B. (2022). An investigation into talent management in the Irish retail sector: a case of Tesco, Aldi and Super Valu (Doctoral dissertation, Dublin, National College of Ireland).</w:t>
      </w:r>
    </w:p>
    <w:p w14:paraId="46A66B4D" w14:textId="77777777" w:rsidR="00D33E27" w:rsidRPr="00785807" w:rsidRDefault="00D33E27" w:rsidP="00D33E27">
      <w:pPr>
        <w:ind w:left="720" w:hanging="720"/>
        <w:rPr>
          <w:rFonts w:ascii="Arial" w:hAnsi="Arial" w:cs="Arial"/>
        </w:rPr>
      </w:pPr>
      <w:r w:rsidRPr="00785807">
        <w:rPr>
          <w:rFonts w:ascii="Arial" w:hAnsi="Arial" w:cs="Arial"/>
        </w:rPr>
        <w:t>D'Amico, A., and Geraci, A. (2023). Beyond emotional intelligence: The new construct of meta-emotional intelligence. Frontiers in psychology, 14, 1096663.</w:t>
      </w:r>
    </w:p>
    <w:p w14:paraId="796F36F8" w14:textId="77777777" w:rsidR="00D33E27" w:rsidRPr="00785807" w:rsidRDefault="00D33E27" w:rsidP="00D33E27">
      <w:pPr>
        <w:ind w:left="720" w:hanging="720"/>
        <w:rPr>
          <w:rFonts w:ascii="Arial" w:hAnsi="Arial" w:cs="Arial"/>
        </w:rPr>
      </w:pPr>
      <w:r w:rsidRPr="00785807">
        <w:rPr>
          <w:rFonts w:ascii="Arial" w:hAnsi="Arial" w:cs="Arial"/>
        </w:rPr>
        <w:t>Desti, K., and Shanthi, R. (2015). A study on emotional intelligence at work place. European Journal of Business and Management, 7, 147-154.</w:t>
      </w:r>
    </w:p>
    <w:p w14:paraId="3A9CCBAB" w14:textId="77777777" w:rsidR="00D33E27" w:rsidRPr="00785807" w:rsidRDefault="00D33E27" w:rsidP="00D33E27">
      <w:pPr>
        <w:ind w:left="720" w:hanging="720"/>
        <w:rPr>
          <w:rFonts w:ascii="Arial" w:hAnsi="Arial" w:cs="Arial"/>
        </w:rPr>
      </w:pPr>
      <w:proofErr w:type="spellStart"/>
      <w:r w:rsidRPr="00785807">
        <w:rPr>
          <w:rFonts w:ascii="Arial" w:hAnsi="Arial" w:cs="Arial"/>
        </w:rPr>
        <w:t>Dimaki</w:t>
      </w:r>
      <w:proofErr w:type="spellEnd"/>
      <w:r w:rsidRPr="00785807">
        <w:rPr>
          <w:rFonts w:ascii="Arial" w:hAnsi="Arial" w:cs="Arial"/>
        </w:rPr>
        <w:t xml:space="preserve">, A. (2020). Emotional Intelligence in the Workplace </w:t>
      </w:r>
      <w:proofErr w:type="gramStart"/>
      <w:r w:rsidRPr="00785807">
        <w:rPr>
          <w:rFonts w:ascii="Arial" w:hAnsi="Arial" w:cs="Arial"/>
        </w:rPr>
        <w:t>And</w:t>
      </w:r>
      <w:proofErr w:type="gramEnd"/>
      <w:r w:rsidRPr="00785807">
        <w:rPr>
          <w:rFonts w:ascii="Arial" w:hAnsi="Arial" w:cs="Arial"/>
        </w:rPr>
        <w:t xml:space="preserve"> The Role Of Empathy. JOURNAL OF TOURISM RESEARCH V. 25 December 2020, 30.</w:t>
      </w:r>
    </w:p>
    <w:p w14:paraId="2C3E3777" w14:textId="77777777" w:rsidR="00D33E27" w:rsidRPr="00785807" w:rsidRDefault="00D33E27" w:rsidP="00D33E27">
      <w:pPr>
        <w:ind w:left="720" w:hanging="720"/>
        <w:rPr>
          <w:rFonts w:ascii="Arial" w:hAnsi="Arial" w:cs="Arial"/>
        </w:rPr>
      </w:pPr>
      <w:r w:rsidRPr="00785807">
        <w:rPr>
          <w:rFonts w:ascii="Arial" w:hAnsi="Arial" w:cs="Arial"/>
        </w:rPr>
        <w:t>Goleman, D., and Boyatzis, R. (2017). Emotional intelligence has 12 elements. Which do you need to work on. Harvard business review, 84(2), 1-5.</w:t>
      </w:r>
    </w:p>
    <w:p w14:paraId="69E289A0" w14:textId="77777777" w:rsidR="00D33E27" w:rsidRPr="00785807" w:rsidRDefault="00D33E27" w:rsidP="00D33E27">
      <w:pPr>
        <w:ind w:left="720" w:hanging="720"/>
        <w:rPr>
          <w:rFonts w:ascii="Arial" w:hAnsi="Arial" w:cs="Arial"/>
        </w:rPr>
      </w:pPr>
      <w:r w:rsidRPr="00785807">
        <w:rPr>
          <w:rFonts w:ascii="Arial" w:hAnsi="Arial" w:cs="Arial"/>
          <w:shd w:val="clear" w:color="auto" w:fill="FFFFFF"/>
        </w:rPr>
        <w:t>Kanesan, P., and Fauzan, N. (2019). Models of emotional intelligence: A review. </w:t>
      </w:r>
      <w:r w:rsidRPr="00785807">
        <w:rPr>
          <w:rFonts w:ascii="Arial" w:hAnsi="Arial" w:cs="Arial"/>
          <w:i/>
          <w:iCs/>
          <w:shd w:val="clear" w:color="auto" w:fill="FFFFFF"/>
        </w:rPr>
        <w:t>e-BANGI Journal</w:t>
      </w:r>
      <w:r w:rsidRPr="00785807">
        <w:rPr>
          <w:rFonts w:ascii="Arial" w:hAnsi="Arial" w:cs="Arial"/>
          <w:shd w:val="clear" w:color="auto" w:fill="FFFFFF"/>
        </w:rPr>
        <w:t>, </w:t>
      </w:r>
      <w:r w:rsidRPr="00785807">
        <w:rPr>
          <w:rFonts w:ascii="Arial" w:hAnsi="Arial" w:cs="Arial"/>
          <w:i/>
          <w:iCs/>
          <w:shd w:val="clear" w:color="auto" w:fill="FFFFFF"/>
        </w:rPr>
        <w:t>16</w:t>
      </w:r>
      <w:r w:rsidRPr="00785807">
        <w:rPr>
          <w:rFonts w:ascii="Arial" w:hAnsi="Arial" w:cs="Arial"/>
          <w:shd w:val="clear" w:color="auto" w:fill="FFFFFF"/>
        </w:rPr>
        <w:t>(7).</w:t>
      </w:r>
    </w:p>
    <w:p w14:paraId="32C69E36" w14:textId="77777777" w:rsidR="00D33E27" w:rsidRPr="00785807" w:rsidRDefault="00D33E27" w:rsidP="00D33E27">
      <w:pPr>
        <w:ind w:left="720" w:hanging="720"/>
        <w:rPr>
          <w:rFonts w:ascii="Arial" w:hAnsi="Arial" w:cs="Arial"/>
        </w:rPr>
      </w:pPr>
      <w:r w:rsidRPr="00785807">
        <w:rPr>
          <w:rFonts w:ascii="Arial" w:hAnsi="Arial" w:cs="Arial"/>
        </w:rPr>
        <w:t>Lievens, F., and Chan, D. (2017). Practical intelligence, emotional intelligence, and social intelligence. Handbook of employee selection, 342-364.</w:t>
      </w:r>
    </w:p>
    <w:p w14:paraId="08B0445A" w14:textId="77777777" w:rsidR="00D33E27" w:rsidRPr="00785807" w:rsidRDefault="00D33E27" w:rsidP="00D33E27">
      <w:pPr>
        <w:ind w:left="720" w:hanging="720"/>
        <w:rPr>
          <w:rFonts w:ascii="Arial" w:hAnsi="Arial" w:cs="Arial"/>
        </w:rPr>
      </w:pPr>
      <w:r w:rsidRPr="00785807">
        <w:rPr>
          <w:rFonts w:ascii="Arial" w:hAnsi="Arial" w:cs="Arial"/>
        </w:rPr>
        <w:t xml:space="preserve">Madhani, P. M. (2018). Building a customer-focused culture in </w:t>
      </w:r>
      <w:proofErr w:type="spellStart"/>
      <w:r w:rsidRPr="00785807">
        <w:rPr>
          <w:rFonts w:ascii="Arial" w:hAnsi="Arial" w:cs="Arial"/>
        </w:rPr>
        <w:t>organisations</w:t>
      </w:r>
      <w:proofErr w:type="spellEnd"/>
      <w:r w:rsidRPr="00785807">
        <w:rPr>
          <w:rFonts w:ascii="Arial" w:hAnsi="Arial" w:cs="Arial"/>
        </w:rPr>
        <w:t>: Developing 7Cs model. International Journal of Business Excellence, 16(2), 199-232.</w:t>
      </w:r>
    </w:p>
    <w:p w14:paraId="6D3AF627" w14:textId="77777777" w:rsidR="00D33E27" w:rsidRPr="00785807" w:rsidRDefault="00D33E27" w:rsidP="00D33E27">
      <w:pPr>
        <w:ind w:left="720" w:hanging="720"/>
        <w:rPr>
          <w:rFonts w:ascii="Arial" w:hAnsi="Arial" w:cs="Arial"/>
        </w:rPr>
      </w:pPr>
      <w:r w:rsidRPr="00785807">
        <w:rPr>
          <w:rFonts w:ascii="Arial" w:hAnsi="Arial" w:cs="Arial"/>
        </w:rPr>
        <w:t>Mayer, J. D., Caruso, D. R., and Salovey, P. (2016). The ability model of emotional intelligence: Principles and updates. Emotion review, 8(4), 290-300.</w:t>
      </w:r>
    </w:p>
    <w:p w14:paraId="0A021E9F" w14:textId="77777777" w:rsidR="00D33E27" w:rsidRPr="00785807" w:rsidRDefault="00D33E27" w:rsidP="00D33E27">
      <w:pPr>
        <w:ind w:left="720" w:hanging="720"/>
        <w:rPr>
          <w:rFonts w:ascii="Arial" w:hAnsi="Arial" w:cs="Arial"/>
        </w:rPr>
      </w:pPr>
      <w:proofErr w:type="spellStart"/>
      <w:r w:rsidRPr="00785807">
        <w:rPr>
          <w:rFonts w:ascii="Arial" w:hAnsi="Arial" w:cs="Arial"/>
        </w:rPr>
        <w:t>Ogbeibu</w:t>
      </w:r>
      <w:proofErr w:type="spellEnd"/>
      <w:r w:rsidRPr="00785807">
        <w:rPr>
          <w:rFonts w:ascii="Arial" w:hAnsi="Arial" w:cs="Arial"/>
        </w:rPr>
        <w:t xml:space="preserve">, S., </w:t>
      </w:r>
      <w:proofErr w:type="spellStart"/>
      <w:r w:rsidRPr="00785807">
        <w:rPr>
          <w:rFonts w:ascii="Arial" w:hAnsi="Arial" w:cs="Arial"/>
        </w:rPr>
        <w:t>Senadjki</w:t>
      </w:r>
      <w:proofErr w:type="spellEnd"/>
      <w:r w:rsidRPr="00785807">
        <w:rPr>
          <w:rFonts w:ascii="Arial" w:hAnsi="Arial" w:cs="Arial"/>
        </w:rPr>
        <w:t xml:space="preserve">, A., and Luen Peng, T. (2018). An </w:t>
      </w:r>
      <w:proofErr w:type="spellStart"/>
      <w:r w:rsidRPr="00785807">
        <w:rPr>
          <w:rFonts w:ascii="Arial" w:hAnsi="Arial" w:cs="Arial"/>
        </w:rPr>
        <w:t>organisational</w:t>
      </w:r>
      <w:proofErr w:type="spellEnd"/>
      <w:r w:rsidRPr="00785807">
        <w:rPr>
          <w:rFonts w:ascii="Arial" w:hAnsi="Arial" w:cs="Arial"/>
        </w:rPr>
        <w:t xml:space="preserve"> culture and trustworthiness multidimensional model to engender employee creativity. American Journal of Business, 33(4), 179-202.</w:t>
      </w:r>
    </w:p>
    <w:p w14:paraId="0E5D7555" w14:textId="77777777" w:rsidR="00D33E27" w:rsidRPr="00785807" w:rsidRDefault="00D33E27" w:rsidP="00D33E27">
      <w:pPr>
        <w:ind w:left="720" w:hanging="720"/>
        <w:rPr>
          <w:rFonts w:ascii="Arial" w:hAnsi="Arial" w:cs="Arial"/>
        </w:rPr>
      </w:pPr>
      <w:r w:rsidRPr="00785807">
        <w:rPr>
          <w:rFonts w:ascii="Arial" w:hAnsi="Arial" w:cs="Arial"/>
        </w:rPr>
        <w:t>Prentice, C., Dominique Lopes, S., and Wang, X. (2020). Emotional intelligence or artificial intelligence–an employee perspective. Journal of Hospitality Marketing &amp; Management, 29(4), 377-403.</w:t>
      </w:r>
    </w:p>
    <w:p w14:paraId="326B00DE" w14:textId="77777777" w:rsidR="00D33E27" w:rsidRPr="00785807" w:rsidRDefault="00D33E27" w:rsidP="00D33E27">
      <w:pPr>
        <w:ind w:left="720" w:hanging="720"/>
        <w:rPr>
          <w:rFonts w:ascii="Arial" w:hAnsi="Arial" w:cs="Arial"/>
        </w:rPr>
      </w:pPr>
      <w:proofErr w:type="spellStart"/>
      <w:r w:rsidRPr="00785807">
        <w:rPr>
          <w:rFonts w:ascii="Arial" w:hAnsi="Arial" w:cs="Arial"/>
        </w:rPr>
        <w:lastRenderedPageBreak/>
        <w:t>Samantara</w:t>
      </w:r>
      <w:proofErr w:type="spellEnd"/>
      <w:r w:rsidRPr="00785807">
        <w:rPr>
          <w:rFonts w:ascii="Arial" w:hAnsi="Arial" w:cs="Arial"/>
        </w:rPr>
        <w:t xml:space="preserve">, R., and Sharma, N. (2015). Talent management at Tesco: A case study. </w:t>
      </w:r>
      <w:proofErr w:type="spellStart"/>
      <w:r w:rsidRPr="00785807">
        <w:rPr>
          <w:rFonts w:ascii="Arial" w:hAnsi="Arial" w:cs="Arial"/>
        </w:rPr>
        <w:t>Parikalpana</w:t>
      </w:r>
      <w:proofErr w:type="spellEnd"/>
      <w:r w:rsidRPr="00785807">
        <w:rPr>
          <w:rFonts w:ascii="Arial" w:hAnsi="Arial" w:cs="Arial"/>
        </w:rPr>
        <w:t>: KIIT Journal of Management, 11(2), 95-106.</w:t>
      </w:r>
    </w:p>
    <w:p w14:paraId="4E0D06F6" w14:textId="77777777" w:rsidR="00D33E27" w:rsidRPr="00785807" w:rsidRDefault="00D33E27" w:rsidP="00D33E27">
      <w:pPr>
        <w:ind w:left="720" w:hanging="720"/>
        <w:rPr>
          <w:rFonts w:ascii="Arial" w:hAnsi="Arial" w:cs="Arial"/>
        </w:rPr>
      </w:pPr>
      <w:r w:rsidRPr="00785807">
        <w:rPr>
          <w:rFonts w:ascii="Arial" w:hAnsi="Arial" w:cs="Arial"/>
        </w:rPr>
        <w:t>Serrat, O., and Serrat, O. (2017). Understanding and developing emotional intelligence. Knowledge solutions: Tools, methods, and approaches to drive organizational performance, 329-339.</w:t>
      </w:r>
    </w:p>
    <w:p w14:paraId="64D0DBB0" w14:textId="77777777" w:rsidR="00D33E27" w:rsidRPr="00785807" w:rsidRDefault="00D33E27" w:rsidP="00D33E27">
      <w:pPr>
        <w:ind w:left="720" w:hanging="720"/>
        <w:rPr>
          <w:rFonts w:ascii="Arial" w:hAnsi="Arial" w:cs="Arial"/>
        </w:rPr>
      </w:pPr>
      <w:proofErr w:type="spellStart"/>
      <w:r w:rsidRPr="00785807">
        <w:rPr>
          <w:rFonts w:ascii="Arial" w:hAnsi="Arial" w:cs="Arial"/>
        </w:rPr>
        <w:t>Sfetcu</w:t>
      </w:r>
      <w:proofErr w:type="spellEnd"/>
      <w:r w:rsidRPr="00785807">
        <w:rPr>
          <w:rFonts w:ascii="Arial" w:hAnsi="Arial" w:cs="Arial"/>
        </w:rPr>
        <w:t>, N. (2023). Models of Emotional Intelligence in Research and Education. Online Submission, 2(2).</w:t>
      </w:r>
    </w:p>
    <w:p w14:paraId="3B88E45A" w14:textId="77777777" w:rsidR="00D33E27" w:rsidRPr="00785807" w:rsidRDefault="00D33E27" w:rsidP="00D33E27">
      <w:pPr>
        <w:ind w:left="720" w:hanging="720"/>
        <w:rPr>
          <w:rFonts w:ascii="Arial" w:hAnsi="Arial" w:cs="Arial"/>
        </w:rPr>
      </w:pPr>
      <w:r w:rsidRPr="00785807">
        <w:rPr>
          <w:rFonts w:ascii="Arial" w:hAnsi="Arial" w:cs="Arial"/>
        </w:rPr>
        <w:t xml:space="preserve">Supramaniam, S., and </w:t>
      </w:r>
      <w:proofErr w:type="spellStart"/>
      <w:r w:rsidRPr="00785807">
        <w:rPr>
          <w:rFonts w:ascii="Arial" w:hAnsi="Arial" w:cs="Arial"/>
        </w:rPr>
        <w:t>Singaravelloo</w:t>
      </w:r>
      <w:proofErr w:type="spellEnd"/>
      <w:r w:rsidRPr="00785807">
        <w:rPr>
          <w:rFonts w:ascii="Arial" w:hAnsi="Arial" w:cs="Arial"/>
        </w:rPr>
        <w:t xml:space="preserve">, K. (2021). Impact of emotional intelligence on </w:t>
      </w:r>
      <w:proofErr w:type="spellStart"/>
      <w:r w:rsidRPr="00785807">
        <w:rPr>
          <w:rFonts w:ascii="Arial" w:hAnsi="Arial" w:cs="Arial"/>
        </w:rPr>
        <w:t>organisational</w:t>
      </w:r>
      <w:proofErr w:type="spellEnd"/>
      <w:r w:rsidRPr="00785807">
        <w:rPr>
          <w:rFonts w:ascii="Arial" w:hAnsi="Arial" w:cs="Arial"/>
        </w:rPr>
        <w:t xml:space="preserve"> performance: An analysis in the Malaysian Public Administration. Administrative Sciences, 11(3), 76.</w:t>
      </w:r>
    </w:p>
    <w:p w14:paraId="0DAD1C60" w14:textId="77777777" w:rsidR="00D33E27" w:rsidRPr="00785807" w:rsidRDefault="00D33E27" w:rsidP="00D33E27">
      <w:pPr>
        <w:ind w:left="720" w:hanging="720"/>
        <w:rPr>
          <w:rFonts w:ascii="Arial" w:hAnsi="Arial" w:cs="Arial"/>
        </w:rPr>
      </w:pPr>
      <w:r w:rsidRPr="00785807">
        <w:rPr>
          <w:rFonts w:ascii="Arial" w:hAnsi="Arial" w:cs="Arial"/>
        </w:rPr>
        <w:t>Tesco Careers. (2024) 'Opportunities to Get On'. Available at: https://www.tesco-careers.com/explore-our-world/opportunities-to-get-on/ (Accessed: 3 March 2025).</w:t>
      </w:r>
    </w:p>
    <w:p w14:paraId="452653E2" w14:textId="77777777" w:rsidR="00D33E27" w:rsidRPr="00785807" w:rsidRDefault="00D33E27" w:rsidP="00D33E27">
      <w:pPr>
        <w:ind w:left="720" w:hanging="720"/>
        <w:rPr>
          <w:rFonts w:ascii="Arial" w:hAnsi="Arial" w:cs="Arial"/>
        </w:rPr>
      </w:pPr>
      <w:r w:rsidRPr="00785807">
        <w:rPr>
          <w:rFonts w:ascii="Arial" w:hAnsi="Arial" w:cs="Arial"/>
        </w:rPr>
        <w:t xml:space="preserve">Tesco PLC. (2024) </w:t>
      </w:r>
      <w:r w:rsidRPr="00785807">
        <w:rPr>
          <w:rStyle w:val="Emphasis"/>
          <w:rFonts w:ascii="Arial" w:hAnsi="Arial" w:cs="Arial"/>
        </w:rPr>
        <w:t>Annual Report and Financial Statements 2024</w:t>
      </w:r>
      <w:r w:rsidRPr="00785807">
        <w:rPr>
          <w:rFonts w:ascii="Arial" w:hAnsi="Arial" w:cs="Arial"/>
        </w:rPr>
        <w:t>. Available at: https://www.tescoplc.com/media/zgvhd0dn/tescos_ar24.pdf (Accessed: 3 March 2025).</w:t>
      </w:r>
    </w:p>
    <w:p w14:paraId="6A6CEA1A" w14:textId="77777777" w:rsidR="00D33E27" w:rsidRPr="00D33E27" w:rsidRDefault="00D33E27" w:rsidP="00D33E27"/>
    <w:p w14:paraId="6F5DE1F3" w14:textId="77777777" w:rsidR="00D33E27" w:rsidRPr="008C03EE" w:rsidRDefault="00D33E27" w:rsidP="00D33E27">
      <w:pPr>
        <w:rPr>
          <w:sz w:val="46"/>
          <w:szCs w:val="46"/>
        </w:rPr>
      </w:pPr>
    </w:p>
    <w:p w14:paraId="7FB226CD" w14:textId="77777777" w:rsidR="008C03EE" w:rsidRPr="008C03EE" w:rsidRDefault="008C03EE" w:rsidP="008C03EE">
      <w:pPr>
        <w:pStyle w:val="paragraph"/>
        <w:spacing w:before="0" w:beforeAutospacing="0" w:after="0" w:afterAutospacing="0"/>
        <w:jc w:val="both"/>
        <w:textAlignment w:val="baseline"/>
        <w:rPr>
          <w:sz w:val="46"/>
          <w:szCs w:val="46"/>
        </w:rPr>
      </w:pPr>
      <w:r w:rsidRPr="008C03EE">
        <w:rPr>
          <w:rStyle w:val="scxw128512988"/>
        </w:rPr>
        <w:t> </w:t>
      </w:r>
      <w:r w:rsidRPr="008C03EE">
        <w:br/>
      </w:r>
      <w:r w:rsidRPr="008C03EE">
        <w:rPr>
          <w:rStyle w:val="eop"/>
          <w:color w:val="000000"/>
        </w:rPr>
        <w:t> </w:t>
      </w:r>
    </w:p>
    <w:p w14:paraId="70878CAB" w14:textId="77777777" w:rsidR="008C03EE" w:rsidRPr="008C03EE" w:rsidRDefault="008C03EE" w:rsidP="008C03EE">
      <w:pPr>
        <w:pStyle w:val="paragraph"/>
        <w:spacing w:before="0" w:beforeAutospacing="0" w:after="0" w:afterAutospacing="0"/>
        <w:textAlignment w:val="baseline"/>
        <w:rPr>
          <w:sz w:val="46"/>
          <w:szCs w:val="46"/>
        </w:rPr>
      </w:pPr>
      <w:r w:rsidRPr="008C03EE">
        <w:rPr>
          <w:rStyle w:val="eop"/>
          <w:color w:val="000000"/>
        </w:rPr>
        <w:t> </w:t>
      </w:r>
    </w:p>
    <w:p w14:paraId="1B2C6240" w14:textId="77777777" w:rsidR="004E0F60" w:rsidRDefault="004E0F60" w:rsidP="00600E92">
      <w:pPr>
        <w:rPr>
          <w:lang w:val="en-GB"/>
        </w:rPr>
      </w:pPr>
    </w:p>
    <w:p w14:paraId="10C1FAE8" w14:textId="77777777" w:rsidR="009A5076" w:rsidRDefault="009A5076" w:rsidP="00600E92">
      <w:pPr>
        <w:rPr>
          <w:lang w:val="en-GB"/>
        </w:rPr>
      </w:pPr>
    </w:p>
    <w:p w14:paraId="7CC35EF5" w14:textId="77777777" w:rsidR="009A5076" w:rsidRDefault="009A5076" w:rsidP="00600E92">
      <w:pPr>
        <w:rPr>
          <w:lang w:val="en-GB"/>
        </w:rPr>
      </w:pPr>
    </w:p>
    <w:p w14:paraId="6E1EE48C" w14:textId="77777777" w:rsidR="009A5076" w:rsidRDefault="009A5076" w:rsidP="00600E92">
      <w:pPr>
        <w:rPr>
          <w:lang w:val="en-GB"/>
        </w:rPr>
      </w:pPr>
    </w:p>
    <w:p w14:paraId="3232BF54" w14:textId="77777777" w:rsidR="009A5076" w:rsidRDefault="009A5076" w:rsidP="00600E92">
      <w:pPr>
        <w:rPr>
          <w:lang w:val="en-GB"/>
        </w:rPr>
      </w:pPr>
    </w:p>
    <w:p w14:paraId="5FE2C5B7" w14:textId="77777777" w:rsidR="009A5076" w:rsidRDefault="009A5076" w:rsidP="00600E92">
      <w:pPr>
        <w:rPr>
          <w:lang w:val="en-GB"/>
        </w:rPr>
      </w:pPr>
    </w:p>
    <w:p w14:paraId="19C7F345" w14:textId="77777777" w:rsidR="009A5076" w:rsidRDefault="009A5076" w:rsidP="00600E92">
      <w:pPr>
        <w:rPr>
          <w:lang w:val="en-GB"/>
        </w:rPr>
      </w:pPr>
    </w:p>
    <w:p w14:paraId="26CC6639" w14:textId="77777777" w:rsidR="009A5076" w:rsidRPr="009A5076" w:rsidRDefault="009A5076" w:rsidP="009A5076">
      <w:pPr>
        <w:pStyle w:val="Heading1"/>
      </w:pPr>
      <w:bookmarkStart w:id="13" w:name="_Toc191943449"/>
      <w:r w:rsidRPr="009A5076">
        <w:t>Appendix</w:t>
      </w:r>
      <w:bookmarkEnd w:id="13"/>
    </w:p>
    <w:p w14:paraId="0A7A6F7A" w14:textId="77777777" w:rsidR="009A5076" w:rsidRPr="008C03EE" w:rsidRDefault="009A5076" w:rsidP="00600E92">
      <w:pPr>
        <w:rPr>
          <w:lang w:val="en-GB"/>
        </w:rPr>
      </w:pPr>
      <w:r w:rsidRPr="002924FE">
        <w:object w:dxaOrig="25930" w:dyaOrig="17253" w14:anchorId="2F1E65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5pt;height:296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5" DrawAspect="Content" ObjectID="_1803899874" r:id="rId14"/>
        </w:object>
      </w:r>
    </w:p>
    <w:sectPr w:rsidR="009A5076" w:rsidRPr="008C03EE" w:rsidSect="009647F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C131B" w14:textId="77777777" w:rsidR="00A01A46" w:rsidRDefault="00A01A46" w:rsidP="003B5322">
      <w:pPr>
        <w:spacing w:after="0" w:line="240" w:lineRule="auto"/>
      </w:pPr>
      <w:r>
        <w:separator/>
      </w:r>
    </w:p>
  </w:endnote>
  <w:endnote w:type="continuationSeparator" w:id="0">
    <w:p w14:paraId="7F37CAD0" w14:textId="77777777" w:rsidR="00A01A46" w:rsidRDefault="00A01A46" w:rsidP="003B5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713766"/>
      <w:docPartObj>
        <w:docPartGallery w:val="Page Numbers (Bottom of Page)"/>
        <w:docPartUnique/>
      </w:docPartObj>
    </w:sdtPr>
    <w:sdtEndPr>
      <w:rPr>
        <w:noProof/>
      </w:rPr>
    </w:sdtEndPr>
    <w:sdtContent>
      <w:p w14:paraId="3BFD57C0" w14:textId="77777777" w:rsidR="00E23A78" w:rsidRDefault="009A5076">
        <w:pPr>
          <w:pStyle w:val="Footer"/>
          <w:jc w:val="right"/>
        </w:pPr>
        <w:r>
          <w:fldChar w:fldCharType="begin"/>
        </w:r>
        <w:r>
          <w:instrText xml:space="preserve"> PAGE   \* MERGEFORMAT </w:instrText>
        </w:r>
        <w:r>
          <w:fldChar w:fldCharType="separate"/>
        </w:r>
        <w:r>
          <w:rPr>
            <w:noProof/>
          </w:rPr>
          <w:t>i</w:t>
        </w:r>
        <w:r>
          <w:rPr>
            <w:noProof/>
          </w:rPr>
          <w:fldChar w:fldCharType="end"/>
        </w:r>
      </w:p>
    </w:sdtContent>
  </w:sdt>
  <w:p w14:paraId="011C47B5" w14:textId="77777777" w:rsidR="00E23A78" w:rsidRDefault="00E23A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640E2" w14:textId="77777777" w:rsidR="00A01A46" w:rsidRDefault="00A01A46" w:rsidP="003B5322">
      <w:pPr>
        <w:spacing w:after="0" w:line="240" w:lineRule="auto"/>
      </w:pPr>
      <w:r>
        <w:separator/>
      </w:r>
    </w:p>
  </w:footnote>
  <w:footnote w:type="continuationSeparator" w:id="0">
    <w:p w14:paraId="5479427A" w14:textId="77777777" w:rsidR="00A01A46" w:rsidRDefault="00A01A46" w:rsidP="003B5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4F5D"/>
    <w:multiLevelType w:val="multilevel"/>
    <w:tmpl w:val="C99E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CA23D3"/>
    <w:multiLevelType w:val="multilevel"/>
    <w:tmpl w:val="07D6F5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FF06BE"/>
    <w:multiLevelType w:val="multilevel"/>
    <w:tmpl w:val="A2C857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462A57"/>
    <w:multiLevelType w:val="multilevel"/>
    <w:tmpl w:val="1848D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532327"/>
    <w:multiLevelType w:val="multilevel"/>
    <w:tmpl w:val="9482E9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9552AD"/>
    <w:multiLevelType w:val="multilevel"/>
    <w:tmpl w:val="EEB8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D5377B"/>
    <w:multiLevelType w:val="multilevel"/>
    <w:tmpl w:val="5E9CE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A93382"/>
    <w:multiLevelType w:val="multilevel"/>
    <w:tmpl w:val="76AC055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2065A6"/>
    <w:multiLevelType w:val="multilevel"/>
    <w:tmpl w:val="A5E865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940740"/>
    <w:multiLevelType w:val="multilevel"/>
    <w:tmpl w:val="94F032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43060D"/>
    <w:multiLevelType w:val="multilevel"/>
    <w:tmpl w:val="B882C1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DE008C"/>
    <w:multiLevelType w:val="multilevel"/>
    <w:tmpl w:val="497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562F98"/>
    <w:multiLevelType w:val="hybridMultilevel"/>
    <w:tmpl w:val="3E9EB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CF4473"/>
    <w:multiLevelType w:val="multilevel"/>
    <w:tmpl w:val="5E1C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B570A9"/>
    <w:multiLevelType w:val="multilevel"/>
    <w:tmpl w:val="BB20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4FD651A"/>
    <w:multiLevelType w:val="multilevel"/>
    <w:tmpl w:val="D3945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E2148A"/>
    <w:multiLevelType w:val="multilevel"/>
    <w:tmpl w:val="66728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85820612">
    <w:abstractNumId w:val="12"/>
  </w:num>
  <w:num w:numId="2" w16cid:durableId="841622107">
    <w:abstractNumId w:val="14"/>
  </w:num>
  <w:num w:numId="3" w16cid:durableId="1265307390">
    <w:abstractNumId w:val="15"/>
  </w:num>
  <w:num w:numId="4" w16cid:durableId="1283342355">
    <w:abstractNumId w:val="11"/>
  </w:num>
  <w:num w:numId="5" w16cid:durableId="1351681548">
    <w:abstractNumId w:val="0"/>
  </w:num>
  <w:num w:numId="6" w16cid:durableId="1462721777">
    <w:abstractNumId w:val="13"/>
  </w:num>
  <w:num w:numId="7" w16cid:durableId="492793998">
    <w:abstractNumId w:val="3"/>
  </w:num>
  <w:num w:numId="8" w16cid:durableId="867912549">
    <w:abstractNumId w:val="16"/>
  </w:num>
  <w:num w:numId="9" w16cid:durableId="1836803977">
    <w:abstractNumId w:val="6"/>
  </w:num>
  <w:num w:numId="10" w16cid:durableId="624820846">
    <w:abstractNumId w:val="5"/>
  </w:num>
  <w:num w:numId="11" w16cid:durableId="120150226">
    <w:abstractNumId w:val="1"/>
  </w:num>
  <w:num w:numId="12" w16cid:durableId="1397631690">
    <w:abstractNumId w:val="4"/>
  </w:num>
  <w:num w:numId="13" w16cid:durableId="1660883828">
    <w:abstractNumId w:val="9"/>
  </w:num>
  <w:num w:numId="14" w16cid:durableId="1629315498">
    <w:abstractNumId w:val="8"/>
  </w:num>
  <w:num w:numId="15" w16cid:durableId="1594313233">
    <w:abstractNumId w:val="10"/>
  </w:num>
  <w:num w:numId="16" w16cid:durableId="1629049442">
    <w:abstractNumId w:val="2"/>
  </w:num>
  <w:num w:numId="17" w16cid:durableId="16814693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YxNDU2NrEwszA1MzVR0lEKTi0uzszPAykwrAUAJv1peSwAAAA="/>
  </w:docVars>
  <w:rsids>
    <w:rsidRoot w:val="0096068A"/>
    <w:rsid w:val="0008138C"/>
    <w:rsid w:val="000C433F"/>
    <w:rsid w:val="000D2E3E"/>
    <w:rsid w:val="000E3243"/>
    <w:rsid w:val="00125560"/>
    <w:rsid w:val="00193240"/>
    <w:rsid w:val="001F70EE"/>
    <w:rsid w:val="00213F21"/>
    <w:rsid w:val="0022359C"/>
    <w:rsid w:val="00257876"/>
    <w:rsid w:val="0027439B"/>
    <w:rsid w:val="00283C28"/>
    <w:rsid w:val="00290BF8"/>
    <w:rsid w:val="002F0118"/>
    <w:rsid w:val="00320281"/>
    <w:rsid w:val="00323726"/>
    <w:rsid w:val="003354C0"/>
    <w:rsid w:val="00350492"/>
    <w:rsid w:val="00352F24"/>
    <w:rsid w:val="0038289C"/>
    <w:rsid w:val="003831B0"/>
    <w:rsid w:val="00383C09"/>
    <w:rsid w:val="00383CA1"/>
    <w:rsid w:val="003B5322"/>
    <w:rsid w:val="003C3AF4"/>
    <w:rsid w:val="003C77AA"/>
    <w:rsid w:val="003D0D7A"/>
    <w:rsid w:val="003D615B"/>
    <w:rsid w:val="003F0A99"/>
    <w:rsid w:val="003F22CA"/>
    <w:rsid w:val="00432213"/>
    <w:rsid w:val="00433AC0"/>
    <w:rsid w:val="0046720F"/>
    <w:rsid w:val="004A1FEF"/>
    <w:rsid w:val="004E0F07"/>
    <w:rsid w:val="004E0F60"/>
    <w:rsid w:val="00510CBD"/>
    <w:rsid w:val="00576545"/>
    <w:rsid w:val="005B58D4"/>
    <w:rsid w:val="00600E92"/>
    <w:rsid w:val="00605B01"/>
    <w:rsid w:val="00616BAB"/>
    <w:rsid w:val="00644C65"/>
    <w:rsid w:val="0065710C"/>
    <w:rsid w:val="006759B4"/>
    <w:rsid w:val="0068201C"/>
    <w:rsid w:val="0069114B"/>
    <w:rsid w:val="006A2E7E"/>
    <w:rsid w:val="006B44DB"/>
    <w:rsid w:val="006D7C00"/>
    <w:rsid w:val="00775856"/>
    <w:rsid w:val="00777F47"/>
    <w:rsid w:val="00785807"/>
    <w:rsid w:val="0078752B"/>
    <w:rsid w:val="007A09BC"/>
    <w:rsid w:val="007A59B6"/>
    <w:rsid w:val="007B43AD"/>
    <w:rsid w:val="007D69C6"/>
    <w:rsid w:val="00814254"/>
    <w:rsid w:val="00854480"/>
    <w:rsid w:val="00870227"/>
    <w:rsid w:val="00887EE5"/>
    <w:rsid w:val="008A228B"/>
    <w:rsid w:val="008C03EE"/>
    <w:rsid w:val="0096068A"/>
    <w:rsid w:val="0096452B"/>
    <w:rsid w:val="009647FF"/>
    <w:rsid w:val="00965579"/>
    <w:rsid w:val="009940DA"/>
    <w:rsid w:val="009A255B"/>
    <w:rsid w:val="009A5076"/>
    <w:rsid w:val="009B65EE"/>
    <w:rsid w:val="009C458E"/>
    <w:rsid w:val="009E5E37"/>
    <w:rsid w:val="009F0113"/>
    <w:rsid w:val="00A01A46"/>
    <w:rsid w:val="00A04DF6"/>
    <w:rsid w:val="00A80FEE"/>
    <w:rsid w:val="00B066C2"/>
    <w:rsid w:val="00B06FBB"/>
    <w:rsid w:val="00B66D5B"/>
    <w:rsid w:val="00BB6C29"/>
    <w:rsid w:val="00BC741C"/>
    <w:rsid w:val="00BD3FFF"/>
    <w:rsid w:val="00BD7152"/>
    <w:rsid w:val="00C108ED"/>
    <w:rsid w:val="00C168DF"/>
    <w:rsid w:val="00CE0F6D"/>
    <w:rsid w:val="00D02A25"/>
    <w:rsid w:val="00D33E27"/>
    <w:rsid w:val="00D374E4"/>
    <w:rsid w:val="00D47DF7"/>
    <w:rsid w:val="00D8641F"/>
    <w:rsid w:val="00DE7CCB"/>
    <w:rsid w:val="00E23A78"/>
    <w:rsid w:val="00E3069C"/>
    <w:rsid w:val="00E4173E"/>
    <w:rsid w:val="00E97A92"/>
    <w:rsid w:val="00EC7D76"/>
    <w:rsid w:val="00F15EF1"/>
    <w:rsid w:val="00F75F42"/>
    <w:rsid w:val="00F76EA7"/>
    <w:rsid w:val="00F8655D"/>
    <w:rsid w:val="00FC11BB"/>
    <w:rsid w:val="00FC4CB8"/>
    <w:rsid w:val="00FC7060"/>
    <w:rsid w:val="00FD081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F5AB3"/>
  <w15:docId w15:val="{9EC7FDDB-CD82-4539-A6A4-B69C99C2B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C00"/>
    <w:pPr>
      <w:spacing w:line="360" w:lineRule="auto"/>
      <w:jc w:val="both"/>
    </w:pPr>
  </w:style>
  <w:style w:type="paragraph" w:styleId="Heading1">
    <w:name w:val="heading 1"/>
    <w:basedOn w:val="Normal"/>
    <w:next w:val="Normal"/>
    <w:link w:val="Heading1Char"/>
    <w:uiPriority w:val="9"/>
    <w:qFormat/>
    <w:rsid w:val="008C03E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C03EE"/>
    <w:pPr>
      <w:keepNext/>
      <w:keepLines/>
      <w:spacing w:before="120" w:after="12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68201C"/>
    <w:pPr>
      <w:keepNext/>
      <w:keepLines/>
      <w:spacing w:before="160" w:after="120"/>
      <w:outlineLvl w:val="2"/>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3EE"/>
    <w:rPr>
      <w:rFonts w:eastAsiaTheme="majorEastAsia" w:cstheme="majorBidi"/>
      <w:b/>
      <w:color w:val="2F5496" w:themeColor="accent1" w:themeShade="BF"/>
      <w:sz w:val="32"/>
      <w:szCs w:val="32"/>
    </w:rPr>
  </w:style>
  <w:style w:type="character" w:customStyle="1" w:styleId="Heading2Char">
    <w:name w:val="Heading 2 Char"/>
    <w:basedOn w:val="DefaultParagraphFont"/>
    <w:link w:val="Heading2"/>
    <w:uiPriority w:val="9"/>
    <w:rsid w:val="008C03EE"/>
    <w:rPr>
      <w:rFonts w:eastAsiaTheme="majorEastAsia" w:cstheme="majorBidi"/>
      <w:b/>
      <w:color w:val="2F5496" w:themeColor="accent1" w:themeShade="BF"/>
      <w:sz w:val="28"/>
      <w:szCs w:val="26"/>
    </w:rPr>
  </w:style>
  <w:style w:type="paragraph" w:styleId="Header">
    <w:name w:val="header"/>
    <w:basedOn w:val="Normal"/>
    <w:link w:val="HeaderChar"/>
    <w:uiPriority w:val="99"/>
    <w:unhideWhenUsed/>
    <w:rsid w:val="003B5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322"/>
  </w:style>
  <w:style w:type="paragraph" w:styleId="Footer">
    <w:name w:val="footer"/>
    <w:basedOn w:val="Normal"/>
    <w:link w:val="FooterChar"/>
    <w:uiPriority w:val="99"/>
    <w:unhideWhenUsed/>
    <w:rsid w:val="003B5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322"/>
  </w:style>
  <w:style w:type="paragraph" w:styleId="TOCHeading">
    <w:name w:val="TOC Heading"/>
    <w:basedOn w:val="Heading1"/>
    <w:next w:val="Normal"/>
    <w:uiPriority w:val="39"/>
    <w:unhideWhenUsed/>
    <w:qFormat/>
    <w:rsid w:val="0096452B"/>
    <w:pPr>
      <w:outlineLvl w:val="9"/>
    </w:pPr>
  </w:style>
  <w:style w:type="paragraph" w:styleId="TOC1">
    <w:name w:val="toc 1"/>
    <w:basedOn w:val="Normal"/>
    <w:next w:val="Normal"/>
    <w:autoRedefine/>
    <w:uiPriority w:val="39"/>
    <w:unhideWhenUsed/>
    <w:rsid w:val="0096452B"/>
    <w:pPr>
      <w:spacing w:after="100"/>
    </w:pPr>
  </w:style>
  <w:style w:type="character" w:styleId="Hyperlink">
    <w:name w:val="Hyperlink"/>
    <w:basedOn w:val="DefaultParagraphFont"/>
    <w:uiPriority w:val="99"/>
    <w:unhideWhenUsed/>
    <w:rsid w:val="0096452B"/>
    <w:rPr>
      <w:color w:val="0563C1" w:themeColor="hyperlink"/>
      <w:u w:val="single"/>
    </w:rPr>
  </w:style>
  <w:style w:type="paragraph" w:styleId="Caption">
    <w:name w:val="caption"/>
    <w:basedOn w:val="Normal"/>
    <w:next w:val="Normal"/>
    <w:uiPriority w:val="35"/>
    <w:unhideWhenUsed/>
    <w:qFormat/>
    <w:rsid w:val="003D615B"/>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600E92"/>
    <w:rPr>
      <w:color w:val="605E5C"/>
      <w:shd w:val="clear" w:color="auto" w:fill="E1DFDD"/>
    </w:rPr>
  </w:style>
  <w:style w:type="paragraph" w:styleId="TableofFigures">
    <w:name w:val="table of figures"/>
    <w:basedOn w:val="Normal"/>
    <w:next w:val="Normal"/>
    <w:uiPriority w:val="99"/>
    <w:unhideWhenUsed/>
    <w:rsid w:val="007D69C6"/>
    <w:pPr>
      <w:spacing w:after="0"/>
    </w:pPr>
  </w:style>
  <w:style w:type="character" w:customStyle="1" w:styleId="Heading3Char">
    <w:name w:val="Heading 3 Char"/>
    <w:basedOn w:val="DefaultParagraphFont"/>
    <w:link w:val="Heading3"/>
    <w:uiPriority w:val="9"/>
    <w:rsid w:val="0068201C"/>
    <w:rPr>
      <w:rFonts w:eastAsiaTheme="majorEastAsia" w:cstheme="majorBidi"/>
      <w:color w:val="1F3763" w:themeColor="accent1" w:themeShade="7F"/>
    </w:rPr>
  </w:style>
  <w:style w:type="paragraph" w:styleId="TOC2">
    <w:name w:val="toc 2"/>
    <w:basedOn w:val="Normal"/>
    <w:next w:val="Normal"/>
    <w:autoRedefine/>
    <w:uiPriority w:val="39"/>
    <w:unhideWhenUsed/>
    <w:rsid w:val="00B66D5B"/>
    <w:pPr>
      <w:spacing w:after="100"/>
      <w:ind w:left="240"/>
    </w:pPr>
  </w:style>
  <w:style w:type="paragraph" w:styleId="BalloonText">
    <w:name w:val="Balloon Text"/>
    <w:basedOn w:val="Normal"/>
    <w:link w:val="BalloonTextChar"/>
    <w:uiPriority w:val="99"/>
    <w:semiHidden/>
    <w:unhideWhenUsed/>
    <w:rsid w:val="000C4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33F"/>
    <w:rPr>
      <w:rFonts w:ascii="Tahoma" w:hAnsi="Tahoma" w:cs="Tahoma"/>
      <w:sz w:val="16"/>
      <w:szCs w:val="16"/>
    </w:rPr>
  </w:style>
  <w:style w:type="paragraph" w:styleId="ListParagraph">
    <w:name w:val="List Paragraph"/>
    <w:basedOn w:val="Normal"/>
    <w:uiPriority w:val="34"/>
    <w:qFormat/>
    <w:rsid w:val="00870227"/>
    <w:pPr>
      <w:ind w:left="720"/>
      <w:contextualSpacing/>
    </w:pPr>
  </w:style>
  <w:style w:type="paragraph" w:styleId="NormalWeb">
    <w:name w:val="Normal (Web)"/>
    <w:basedOn w:val="Normal"/>
    <w:uiPriority w:val="99"/>
    <w:unhideWhenUsed/>
    <w:rsid w:val="00433AC0"/>
    <w:pPr>
      <w:spacing w:before="100" w:beforeAutospacing="1" w:after="100" w:afterAutospacing="1" w:line="240" w:lineRule="auto"/>
      <w:jc w:val="left"/>
    </w:pPr>
    <w:rPr>
      <w:rFonts w:eastAsia="Times New Roman"/>
    </w:rPr>
  </w:style>
  <w:style w:type="paragraph" w:customStyle="1" w:styleId="paragraph">
    <w:name w:val="paragraph"/>
    <w:basedOn w:val="Normal"/>
    <w:rsid w:val="004E0F60"/>
    <w:pPr>
      <w:spacing w:before="100" w:beforeAutospacing="1" w:after="100" w:afterAutospacing="1" w:line="240" w:lineRule="auto"/>
      <w:jc w:val="left"/>
    </w:pPr>
    <w:rPr>
      <w:rFonts w:eastAsia="Times New Roman"/>
      <w:lang w:val="en-GB" w:eastAsia="en-GB"/>
    </w:rPr>
  </w:style>
  <w:style w:type="character" w:customStyle="1" w:styleId="normaltextrun">
    <w:name w:val="normaltextrun"/>
    <w:basedOn w:val="DefaultParagraphFont"/>
    <w:rsid w:val="004E0F60"/>
  </w:style>
  <w:style w:type="character" w:customStyle="1" w:styleId="eop">
    <w:name w:val="eop"/>
    <w:basedOn w:val="DefaultParagraphFont"/>
    <w:rsid w:val="004E0F60"/>
  </w:style>
  <w:style w:type="character" w:customStyle="1" w:styleId="scxw14728725">
    <w:name w:val="scxw14728725"/>
    <w:basedOn w:val="DefaultParagraphFont"/>
    <w:rsid w:val="004E0F60"/>
  </w:style>
  <w:style w:type="character" w:customStyle="1" w:styleId="scxw128512988">
    <w:name w:val="scxw128512988"/>
    <w:basedOn w:val="DefaultParagraphFont"/>
    <w:rsid w:val="008C03EE"/>
  </w:style>
  <w:style w:type="character" w:styleId="Emphasis">
    <w:name w:val="Emphasis"/>
    <w:basedOn w:val="DefaultParagraphFont"/>
    <w:uiPriority w:val="20"/>
    <w:qFormat/>
    <w:rsid w:val="00D33E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134293">
      <w:bodyDiv w:val="1"/>
      <w:marLeft w:val="0"/>
      <w:marRight w:val="0"/>
      <w:marTop w:val="0"/>
      <w:marBottom w:val="0"/>
      <w:divBdr>
        <w:top w:val="none" w:sz="0" w:space="0" w:color="auto"/>
        <w:left w:val="none" w:sz="0" w:space="0" w:color="auto"/>
        <w:bottom w:val="none" w:sz="0" w:space="0" w:color="auto"/>
        <w:right w:val="none" w:sz="0" w:space="0" w:color="auto"/>
      </w:divBdr>
      <w:divsChild>
        <w:div w:id="1186556580">
          <w:marLeft w:val="0"/>
          <w:marRight w:val="0"/>
          <w:marTop w:val="0"/>
          <w:marBottom w:val="0"/>
          <w:divBdr>
            <w:top w:val="none" w:sz="0" w:space="0" w:color="auto"/>
            <w:left w:val="none" w:sz="0" w:space="0" w:color="auto"/>
            <w:bottom w:val="none" w:sz="0" w:space="0" w:color="auto"/>
            <w:right w:val="none" w:sz="0" w:space="0" w:color="auto"/>
          </w:divBdr>
        </w:div>
        <w:div w:id="1072462802">
          <w:marLeft w:val="0"/>
          <w:marRight w:val="0"/>
          <w:marTop w:val="0"/>
          <w:marBottom w:val="0"/>
          <w:divBdr>
            <w:top w:val="none" w:sz="0" w:space="0" w:color="auto"/>
            <w:left w:val="none" w:sz="0" w:space="0" w:color="auto"/>
            <w:bottom w:val="none" w:sz="0" w:space="0" w:color="auto"/>
            <w:right w:val="none" w:sz="0" w:space="0" w:color="auto"/>
          </w:divBdr>
        </w:div>
        <w:div w:id="1611624383">
          <w:marLeft w:val="0"/>
          <w:marRight w:val="0"/>
          <w:marTop w:val="0"/>
          <w:marBottom w:val="0"/>
          <w:divBdr>
            <w:top w:val="none" w:sz="0" w:space="0" w:color="auto"/>
            <w:left w:val="none" w:sz="0" w:space="0" w:color="auto"/>
            <w:bottom w:val="none" w:sz="0" w:space="0" w:color="auto"/>
            <w:right w:val="none" w:sz="0" w:space="0" w:color="auto"/>
          </w:divBdr>
        </w:div>
        <w:div w:id="528252166">
          <w:marLeft w:val="0"/>
          <w:marRight w:val="0"/>
          <w:marTop w:val="0"/>
          <w:marBottom w:val="0"/>
          <w:divBdr>
            <w:top w:val="none" w:sz="0" w:space="0" w:color="auto"/>
            <w:left w:val="none" w:sz="0" w:space="0" w:color="auto"/>
            <w:bottom w:val="none" w:sz="0" w:space="0" w:color="auto"/>
            <w:right w:val="none" w:sz="0" w:space="0" w:color="auto"/>
          </w:divBdr>
        </w:div>
        <w:div w:id="1906721498">
          <w:marLeft w:val="0"/>
          <w:marRight w:val="0"/>
          <w:marTop w:val="0"/>
          <w:marBottom w:val="0"/>
          <w:divBdr>
            <w:top w:val="none" w:sz="0" w:space="0" w:color="auto"/>
            <w:left w:val="none" w:sz="0" w:space="0" w:color="auto"/>
            <w:bottom w:val="none" w:sz="0" w:space="0" w:color="auto"/>
            <w:right w:val="none" w:sz="0" w:space="0" w:color="auto"/>
          </w:divBdr>
        </w:div>
        <w:div w:id="1040209937">
          <w:marLeft w:val="0"/>
          <w:marRight w:val="0"/>
          <w:marTop w:val="0"/>
          <w:marBottom w:val="0"/>
          <w:divBdr>
            <w:top w:val="none" w:sz="0" w:space="0" w:color="auto"/>
            <w:left w:val="none" w:sz="0" w:space="0" w:color="auto"/>
            <w:bottom w:val="none" w:sz="0" w:space="0" w:color="auto"/>
            <w:right w:val="none" w:sz="0" w:space="0" w:color="auto"/>
          </w:divBdr>
        </w:div>
        <w:div w:id="900293046">
          <w:marLeft w:val="0"/>
          <w:marRight w:val="0"/>
          <w:marTop w:val="0"/>
          <w:marBottom w:val="0"/>
          <w:divBdr>
            <w:top w:val="none" w:sz="0" w:space="0" w:color="auto"/>
            <w:left w:val="none" w:sz="0" w:space="0" w:color="auto"/>
            <w:bottom w:val="none" w:sz="0" w:space="0" w:color="auto"/>
            <w:right w:val="none" w:sz="0" w:space="0" w:color="auto"/>
          </w:divBdr>
        </w:div>
        <w:div w:id="963192141">
          <w:marLeft w:val="0"/>
          <w:marRight w:val="0"/>
          <w:marTop w:val="0"/>
          <w:marBottom w:val="0"/>
          <w:divBdr>
            <w:top w:val="none" w:sz="0" w:space="0" w:color="auto"/>
            <w:left w:val="none" w:sz="0" w:space="0" w:color="auto"/>
            <w:bottom w:val="none" w:sz="0" w:space="0" w:color="auto"/>
            <w:right w:val="none" w:sz="0" w:space="0" w:color="auto"/>
          </w:divBdr>
        </w:div>
        <w:div w:id="299967571">
          <w:marLeft w:val="0"/>
          <w:marRight w:val="0"/>
          <w:marTop w:val="0"/>
          <w:marBottom w:val="0"/>
          <w:divBdr>
            <w:top w:val="none" w:sz="0" w:space="0" w:color="auto"/>
            <w:left w:val="none" w:sz="0" w:space="0" w:color="auto"/>
            <w:bottom w:val="none" w:sz="0" w:space="0" w:color="auto"/>
            <w:right w:val="none" w:sz="0" w:space="0" w:color="auto"/>
          </w:divBdr>
        </w:div>
        <w:div w:id="201862763">
          <w:marLeft w:val="0"/>
          <w:marRight w:val="0"/>
          <w:marTop w:val="0"/>
          <w:marBottom w:val="0"/>
          <w:divBdr>
            <w:top w:val="none" w:sz="0" w:space="0" w:color="auto"/>
            <w:left w:val="none" w:sz="0" w:space="0" w:color="auto"/>
            <w:bottom w:val="none" w:sz="0" w:space="0" w:color="auto"/>
            <w:right w:val="none" w:sz="0" w:space="0" w:color="auto"/>
          </w:divBdr>
        </w:div>
        <w:div w:id="1249384733">
          <w:marLeft w:val="0"/>
          <w:marRight w:val="0"/>
          <w:marTop w:val="0"/>
          <w:marBottom w:val="0"/>
          <w:divBdr>
            <w:top w:val="none" w:sz="0" w:space="0" w:color="auto"/>
            <w:left w:val="none" w:sz="0" w:space="0" w:color="auto"/>
            <w:bottom w:val="none" w:sz="0" w:space="0" w:color="auto"/>
            <w:right w:val="none" w:sz="0" w:space="0" w:color="auto"/>
          </w:divBdr>
        </w:div>
        <w:div w:id="105124226">
          <w:marLeft w:val="0"/>
          <w:marRight w:val="0"/>
          <w:marTop w:val="0"/>
          <w:marBottom w:val="0"/>
          <w:divBdr>
            <w:top w:val="none" w:sz="0" w:space="0" w:color="auto"/>
            <w:left w:val="none" w:sz="0" w:space="0" w:color="auto"/>
            <w:bottom w:val="none" w:sz="0" w:space="0" w:color="auto"/>
            <w:right w:val="none" w:sz="0" w:space="0" w:color="auto"/>
          </w:divBdr>
        </w:div>
        <w:div w:id="668799520">
          <w:marLeft w:val="0"/>
          <w:marRight w:val="0"/>
          <w:marTop w:val="0"/>
          <w:marBottom w:val="0"/>
          <w:divBdr>
            <w:top w:val="none" w:sz="0" w:space="0" w:color="auto"/>
            <w:left w:val="none" w:sz="0" w:space="0" w:color="auto"/>
            <w:bottom w:val="none" w:sz="0" w:space="0" w:color="auto"/>
            <w:right w:val="none" w:sz="0" w:space="0" w:color="auto"/>
          </w:divBdr>
        </w:div>
        <w:div w:id="1786003074">
          <w:marLeft w:val="0"/>
          <w:marRight w:val="0"/>
          <w:marTop w:val="0"/>
          <w:marBottom w:val="0"/>
          <w:divBdr>
            <w:top w:val="none" w:sz="0" w:space="0" w:color="auto"/>
            <w:left w:val="none" w:sz="0" w:space="0" w:color="auto"/>
            <w:bottom w:val="none" w:sz="0" w:space="0" w:color="auto"/>
            <w:right w:val="none" w:sz="0" w:space="0" w:color="auto"/>
          </w:divBdr>
        </w:div>
        <w:div w:id="651181831">
          <w:marLeft w:val="0"/>
          <w:marRight w:val="0"/>
          <w:marTop w:val="0"/>
          <w:marBottom w:val="0"/>
          <w:divBdr>
            <w:top w:val="none" w:sz="0" w:space="0" w:color="auto"/>
            <w:left w:val="none" w:sz="0" w:space="0" w:color="auto"/>
            <w:bottom w:val="none" w:sz="0" w:space="0" w:color="auto"/>
            <w:right w:val="none" w:sz="0" w:space="0" w:color="auto"/>
          </w:divBdr>
        </w:div>
        <w:div w:id="464273007">
          <w:marLeft w:val="0"/>
          <w:marRight w:val="0"/>
          <w:marTop w:val="0"/>
          <w:marBottom w:val="0"/>
          <w:divBdr>
            <w:top w:val="none" w:sz="0" w:space="0" w:color="auto"/>
            <w:left w:val="none" w:sz="0" w:space="0" w:color="auto"/>
            <w:bottom w:val="none" w:sz="0" w:space="0" w:color="auto"/>
            <w:right w:val="none" w:sz="0" w:space="0" w:color="auto"/>
          </w:divBdr>
        </w:div>
        <w:div w:id="1410924655">
          <w:marLeft w:val="0"/>
          <w:marRight w:val="0"/>
          <w:marTop w:val="0"/>
          <w:marBottom w:val="0"/>
          <w:divBdr>
            <w:top w:val="none" w:sz="0" w:space="0" w:color="auto"/>
            <w:left w:val="none" w:sz="0" w:space="0" w:color="auto"/>
            <w:bottom w:val="none" w:sz="0" w:space="0" w:color="auto"/>
            <w:right w:val="none" w:sz="0" w:space="0" w:color="auto"/>
          </w:divBdr>
        </w:div>
        <w:div w:id="600915402">
          <w:marLeft w:val="0"/>
          <w:marRight w:val="0"/>
          <w:marTop w:val="0"/>
          <w:marBottom w:val="0"/>
          <w:divBdr>
            <w:top w:val="none" w:sz="0" w:space="0" w:color="auto"/>
            <w:left w:val="none" w:sz="0" w:space="0" w:color="auto"/>
            <w:bottom w:val="none" w:sz="0" w:space="0" w:color="auto"/>
            <w:right w:val="none" w:sz="0" w:space="0" w:color="auto"/>
          </w:divBdr>
        </w:div>
        <w:div w:id="2073309816">
          <w:marLeft w:val="0"/>
          <w:marRight w:val="0"/>
          <w:marTop w:val="0"/>
          <w:marBottom w:val="0"/>
          <w:divBdr>
            <w:top w:val="none" w:sz="0" w:space="0" w:color="auto"/>
            <w:left w:val="none" w:sz="0" w:space="0" w:color="auto"/>
            <w:bottom w:val="none" w:sz="0" w:space="0" w:color="auto"/>
            <w:right w:val="none" w:sz="0" w:space="0" w:color="auto"/>
          </w:divBdr>
        </w:div>
        <w:div w:id="1175925247">
          <w:marLeft w:val="0"/>
          <w:marRight w:val="0"/>
          <w:marTop w:val="0"/>
          <w:marBottom w:val="0"/>
          <w:divBdr>
            <w:top w:val="none" w:sz="0" w:space="0" w:color="auto"/>
            <w:left w:val="none" w:sz="0" w:space="0" w:color="auto"/>
            <w:bottom w:val="none" w:sz="0" w:space="0" w:color="auto"/>
            <w:right w:val="none" w:sz="0" w:space="0" w:color="auto"/>
          </w:divBdr>
        </w:div>
        <w:div w:id="591596606">
          <w:marLeft w:val="0"/>
          <w:marRight w:val="0"/>
          <w:marTop w:val="0"/>
          <w:marBottom w:val="0"/>
          <w:divBdr>
            <w:top w:val="none" w:sz="0" w:space="0" w:color="auto"/>
            <w:left w:val="none" w:sz="0" w:space="0" w:color="auto"/>
            <w:bottom w:val="none" w:sz="0" w:space="0" w:color="auto"/>
            <w:right w:val="none" w:sz="0" w:space="0" w:color="auto"/>
          </w:divBdr>
        </w:div>
        <w:div w:id="1144783752">
          <w:marLeft w:val="0"/>
          <w:marRight w:val="0"/>
          <w:marTop w:val="0"/>
          <w:marBottom w:val="0"/>
          <w:divBdr>
            <w:top w:val="none" w:sz="0" w:space="0" w:color="auto"/>
            <w:left w:val="none" w:sz="0" w:space="0" w:color="auto"/>
            <w:bottom w:val="none" w:sz="0" w:space="0" w:color="auto"/>
            <w:right w:val="none" w:sz="0" w:space="0" w:color="auto"/>
          </w:divBdr>
        </w:div>
        <w:div w:id="1991060448">
          <w:marLeft w:val="0"/>
          <w:marRight w:val="0"/>
          <w:marTop w:val="0"/>
          <w:marBottom w:val="0"/>
          <w:divBdr>
            <w:top w:val="none" w:sz="0" w:space="0" w:color="auto"/>
            <w:left w:val="none" w:sz="0" w:space="0" w:color="auto"/>
            <w:bottom w:val="none" w:sz="0" w:space="0" w:color="auto"/>
            <w:right w:val="none" w:sz="0" w:space="0" w:color="auto"/>
          </w:divBdr>
        </w:div>
        <w:div w:id="1167598590">
          <w:marLeft w:val="0"/>
          <w:marRight w:val="0"/>
          <w:marTop w:val="0"/>
          <w:marBottom w:val="0"/>
          <w:divBdr>
            <w:top w:val="none" w:sz="0" w:space="0" w:color="auto"/>
            <w:left w:val="none" w:sz="0" w:space="0" w:color="auto"/>
            <w:bottom w:val="none" w:sz="0" w:space="0" w:color="auto"/>
            <w:right w:val="none" w:sz="0" w:space="0" w:color="auto"/>
          </w:divBdr>
        </w:div>
        <w:div w:id="1219588527">
          <w:marLeft w:val="0"/>
          <w:marRight w:val="0"/>
          <w:marTop w:val="0"/>
          <w:marBottom w:val="0"/>
          <w:divBdr>
            <w:top w:val="none" w:sz="0" w:space="0" w:color="auto"/>
            <w:left w:val="none" w:sz="0" w:space="0" w:color="auto"/>
            <w:bottom w:val="none" w:sz="0" w:space="0" w:color="auto"/>
            <w:right w:val="none" w:sz="0" w:space="0" w:color="auto"/>
          </w:divBdr>
        </w:div>
        <w:div w:id="1978603994">
          <w:marLeft w:val="0"/>
          <w:marRight w:val="0"/>
          <w:marTop w:val="0"/>
          <w:marBottom w:val="0"/>
          <w:divBdr>
            <w:top w:val="none" w:sz="0" w:space="0" w:color="auto"/>
            <w:left w:val="none" w:sz="0" w:space="0" w:color="auto"/>
            <w:bottom w:val="none" w:sz="0" w:space="0" w:color="auto"/>
            <w:right w:val="none" w:sz="0" w:space="0" w:color="auto"/>
          </w:divBdr>
        </w:div>
        <w:div w:id="1299145090">
          <w:marLeft w:val="0"/>
          <w:marRight w:val="0"/>
          <w:marTop w:val="0"/>
          <w:marBottom w:val="0"/>
          <w:divBdr>
            <w:top w:val="none" w:sz="0" w:space="0" w:color="auto"/>
            <w:left w:val="none" w:sz="0" w:space="0" w:color="auto"/>
            <w:bottom w:val="none" w:sz="0" w:space="0" w:color="auto"/>
            <w:right w:val="none" w:sz="0" w:space="0" w:color="auto"/>
          </w:divBdr>
        </w:div>
        <w:div w:id="1584870591">
          <w:marLeft w:val="0"/>
          <w:marRight w:val="0"/>
          <w:marTop w:val="0"/>
          <w:marBottom w:val="0"/>
          <w:divBdr>
            <w:top w:val="none" w:sz="0" w:space="0" w:color="auto"/>
            <w:left w:val="none" w:sz="0" w:space="0" w:color="auto"/>
            <w:bottom w:val="none" w:sz="0" w:space="0" w:color="auto"/>
            <w:right w:val="none" w:sz="0" w:space="0" w:color="auto"/>
          </w:divBdr>
        </w:div>
      </w:divsChild>
    </w:div>
    <w:div w:id="1191145224">
      <w:bodyDiv w:val="1"/>
      <w:marLeft w:val="0"/>
      <w:marRight w:val="0"/>
      <w:marTop w:val="0"/>
      <w:marBottom w:val="0"/>
      <w:divBdr>
        <w:top w:val="none" w:sz="0" w:space="0" w:color="auto"/>
        <w:left w:val="none" w:sz="0" w:space="0" w:color="auto"/>
        <w:bottom w:val="none" w:sz="0" w:space="0" w:color="auto"/>
        <w:right w:val="none" w:sz="0" w:space="0" w:color="auto"/>
      </w:divBdr>
      <w:divsChild>
        <w:div w:id="446240348">
          <w:marLeft w:val="-108"/>
          <w:marRight w:val="0"/>
          <w:marTop w:val="0"/>
          <w:marBottom w:val="0"/>
          <w:divBdr>
            <w:top w:val="none" w:sz="0" w:space="0" w:color="auto"/>
            <w:left w:val="none" w:sz="0" w:space="0" w:color="auto"/>
            <w:bottom w:val="none" w:sz="0" w:space="0" w:color="auto"/>
            <w:right w:val="none" w:sz="0" w:space="0" w:color="auto"/>
          </w:divBdr>
        </w:div>
      </w:divsChild>
    </w:div>
    <w:div w:id="1236084438">
      <w:bodyDiv w:val="1"/>
      <w:marLeft w:val="0"/>
      <w:marRight w:val="0"/>
      <w:marTop w:val="0"/>
      <w:marBottom w:val="0"/>
      <w:divBdr>
        <w:top w:val="none" w:sz="0" w:space="0" w:color="auto"/>
        <w:left w:val="none" w:sz="0" w:space="0" w:color="auto"/>
        <w:bottom w:val="none" w:sz="0" w:space="0" w:color="auto"/>
        <w:right w:val="none" w:sz="0" w:space="0" w:color="auto"/>
      </w:divBdr>
      <w:divsChild>
        <w:div w:id="561251610">
          <w:marLeft w:val="0"/>
          <w:marRight w:val="0"/>
          <w:marTop w:val="0"/>
          <w:marBottom w:val="0"/>
          <w:divBdr>
            <w:top w:val="none" w:sz="0" w:space="0" w:color="auto"/>
            <w:left w:val="none" w:sz="0" w:space="0" w:color="auto"/>
            <w:bottom w:val="none" w:sz="0" w:space="0" w:color="auto"/>
            <w:right w:val="none" w:sz="0" w:space="0" w:color="auto"/>
          </w:divBdr>
        </w:div>
        <w:div w:id="980813040">
          <w:marLeft w:val="0"/>
          <w:marRight w:val="0"/>
          <w:marTop w:val="0"/>
          <w:marBottom w:val="0"/>
          <w:divBdr>
            <w:top w:val="none" w:sz="0" w:space="0" w:color="auto"/>
            <w:left w:val="none" w:sz="0" w:space="0" w:color="auto"/>
            <w:bottom w:val="none" w:sz="0" w:space="0" w:color="auto"/>
            <w:right w:val="none" w:sz="0" w:space="0" w:color="auto"/>
          </w:divBdr>
        </w:div>
        <w:div w:id="1744834557">
          <w:marLeft w:val="0"/>
          <w:marRight w:val="0"/>
          <w:marTop w:val="0"/>
          <w:marBottom w:val="0"/>
          <w:divBdr>
            <w:top w:val="none" w:sz="0" w:space="0" w:color="auto"/>
            <w:left w:val="none" w:sz="0" w:space="0" w:color="auto"/>
            <w:bottom w:val="none" w:sz="0" w:space="0" w:color="auto"/>
            <w:right w:val="none" w:sz="0" w:space="0" w:color="auto"/>
          </w:divBdr>
        </w:div>
        <w:div w:id="1704208490">
          <w:marLeft w:val="0"/>
          <w:marRight w:val="0"/>
          <w:marTop w:val="0"/>
          <w:marBottom w:val="0"/>
          <w:divBdr>
            <w:top w:val="none" w:sz="0" w:space="0" w:color="auto"/>
            <w:left w:val="none" w:sz="0" w:space="0" w:color="auto"/>
            <w:bottom w:val="none" w:sz="0" w:space="0" w:color="auto"/>
            <w:right w:val="none" w:sz="0" w:space="0" w:color="auto"/>
          </w:divBdr>
        </w:div>
        <w:div w:id="2112167794">
          <w:marLeft w:val="0"/>
          <w:marRight w:val="0"/>
          <w:marTop w:val="0"/>
          <w:marBottom w:val="0"/>
          <w:divBdr>
            <w:top w:val="none" w:sz="0" w:space="0" w:color="auto"/>
            <w:left w:val="none" w:sz="0" w:space="0" w:color="auto"/>
            <w:bottom w:val="none" w:sz="0" w:space="0" w:color="auto"/>
            <w:right w:val="none" w:sz="0" w:space="0" w:color="auto"/>
          </w:divBdr>
        </w:div>
        <w:div w:id="2051147704">
          <w:marLeft w:val="0"/>
          <w:marRight w:val="0"/>
          <w:marTop w:val="0"/>
          <w:marBottom w:val="0"/>
          <w:divBdr>
            <w:top w:val="none" w:sz="0" w:space="0" w:color="auto"/>
            <w:left w:val="none" w:sz="0" w:space="0" w:color="auto"/>
            <w:bottom w:val="none" w:sz="0" w:space="0" w:color="auto"/>
            <w:right w:val="none" w:sz="0" w:space="0" w:color="auto"/>
          </w:divBdr>
        </w:div>
        <w:div w:id="726957606">
          <w:marLeft w:val="0"/>
          <w:marRight w:val="0"/>
          <w:marTop w:val="0"/>
          <w:marBottom w:val="0"/>
          <w:divBdr>
            <w:top w:val="none" w:sz="0" w:space="0" w:color="auto"/>
            <w:left w:val="none" w:sz="0" w:space="0" w:color="auto"/>
            <w:bottom w:val="none" w:sz="0" w:space="0" w:color="auto"/>
            <w:right w:val="none" w:sz="0" w:space="0" w:color="auto"/>
          </w:divBdr>
        </w:div>
        <w:div w:id="601953933">
          <w:marLeft w:val="0"/>
          <w:marRight w:val="0"/>
          <w:marTop w:val="0"/>
          <w:marBottom w:val="0"/>
          <w:divBdr>
            <w:top w:val="none" w:sz="0" w:space="0" w:color="auto"/>
            <w:left w:val="none" w:sz="0" w:space="0" w:color="auto"/>
            <w:bottom w:val="none" w:sz="0" w:space="0" w:color="auto"/>
            <w:right w:val="none" w:sz="0" w:space="0" w:color="auto"/>
          </w:divBdr>
        </w:div>
        <w:div w:id="592471282">
          <w:marLeft w:val="0"/>
          <w:marRight w:val="0"/>
          <w:marTop w:val="0"/>
          <w:marBottom w:val="0"/>
          <w:divBdr>
            <w:top w:val="none" w:sz="0" w:space="0" w:color="auto"/>
            <w:left w:val="none" w:sz="0" w:space="0" w:color="auto"/>
            <w:bottom w:val="none" w:sz="0" w:space="0" w:color="auto"/>
            <w:right w:val="none" w:sz="0" w:space="0" w:color="auto"/>
          </w:divBdr>
        </w:div>
        <w:div w:id="1116365518">
          <w:marLeft w:val="0"/>
          <w:marRight w:val="0"/>
          <w:marTop w:val="0"/>
          <w:marBottom w:val="0"/>
          <w:divBdr>
            <w:top w:val="none" w:sz="0" w:space="0" w:color="auto"/>
            <w:left w:val="none" w:sz="0" w:space="0" w:color="auto"/>
            <w:bottom w:val="none" w:sz="0" w:space="0" w:color="auto"/>
            <w:right w:val="none" w:sz="0" w:space="0" w:color="auto"/>
          </w:divBdr>
        </w:div>
        <w:div w:id="186869046">
          <w:marLeft w:val="0"/>
          <w:marRight w:val="0"/>
          <w:marTop w:val="0"/>
          <w:marBottom w:val="0"/>
          <w:divBdr>
            <w:top w:val="none" w:sz="0" w:space="0" w:color="auto"/>
            <w:left w:val="none" w:sz="0" w:space="0" w:color="auto"/>
            <w:bottom w:val="none" w:sz="0" w:space="0" w:color="auto"/>
            <w:right w:val="none" w:sz="0" w:space="0" w:color="auto"/>
          </w:divBdr>
        </w:div>
        <w:div w:id="1773431829">
          <w:marLeft w:val="0"/>
          <w:marRight w:val="0"/>
          <w:marTop w:val="0"/>
          <w:marBottom w:val="0"/>
          <w:divBdr>
            <w:top w:val="none" w:sz="0" w:space="0" w:color="auto"/>
            <w:left w:val="none" w:sz="0" w:space="0" w:color="auto"/>
            <w:bottom w:val="none" w:sz="0" w:space="0" w:color="auto"/>
            <w:right w:val="none" w:sz="0" w:space="0" w:color="auto"/>
          </w:divBdr>
        </w:div>
        <w:div w:id="135228079">
          <w:marLeft w:val="0"/>
          <w:marRight w:val="0"/>
          <w:marTop w:val="0"/>
          <w:marBottom w:val="0"/>
          <w:divBdr>
            <w:top w:val="none" w:sz="0" w:space="0" w:color="auto"/>
            <w:left w:val="none" w:sz="0" w:space="0" w:color="auto"/>
            <w:bottom w:val="none" w:sz="0" w:space="0" w:color="auto"/>
            <w:right w:val="none" w:sz="0" w:space="0" w:color="auto"/>
          </w:divBdr>
        </w:div>
        <w:div w:id="1682122461">
          <w:marLeft w:val="0"/>
          <w:marRight w:val="0"/>
          <w:marTop w:val="0"/>
          <w:marBottom w:val="0"/>
          <w:divBdr>
            <w:top w:val="none" w:sz="0" w:space="0" w:color="auto"/>
            <w:left w:val="none" w:sz="0" w:space="0" w:color="auto"/>
            <w:bottom w:val="none" w:sz="0" w:space="0" w:color="auto"/>
            <w:right w:val="none" w:sz="0" w:space="0" w:color="auto"/>
          </w:divBdr>
        </w:div>
        <w:div w:id="279066370">
          <w:marLeft w:val="0"/>
          <w:marRight w:val="0"/>
          <w:marTop w:val="0"/>
          <w:marBottom w:val="0"/>
          <w:divBdr>
            <w:top w:val="none" w:sz="0" w:space="0" w:color="auto"/>
            <w:left w:val="none" w:sz="0" w:space="0" w:color="auto"/>
            <w:bottom w:val="none" w:sz="0" w:space="0" w:color="auto"/>
            <w:right w:val="none" w:sz="0" w:space="0" w:color="auto"/>
          </w:divBdr>
        </w:div>
        <w:div w:id="812213168">
          <w:marLeft w:val="0"/>
          <w:marRight w:val="0"/>
          <w:marTop w:val="0"/>
          <w:marBottom w:val="0"/>
          <w:divBdr>
            <w:top w:val="none" w:sz="0" w:space="0" w:color="auto"/>
            <w:left w:val="none" w:sz="0" w:space="0" w:color="auto"/>
            <w:bottom w:val="none" w:sz="0" w:space="0" w:color="auto"/>
            <w:right w:val="none" w:sz="0" w:space="0" w:color="auto"/>
          </w:divBdr>
        </w:div>
        <w:div w:id="649477267">
          <w:marLeft w:val="0"/>
          <w:marRight w:val="0"/>
          <w:marTop w:val="0"/>
          <w:marBottom w:val="0"/>
          <w:divBdr>
            <w:top w:val="none" w:sz="0" w:space="0" w:color="auto"/>
            <w:left w:val="none" w:sz="0" w:space="0" w:color="auto"/>
            <w:bottom w:val="none" w:sz="0" w:space="0" w:color="auto"/>
            <w:right w:val="none" w:sz="0" w:space="0" w:color="auto"/>
          </w:divBdr>
        </w:div>
        <w:div w:id="439910372">
          <w:marLeft w:val="0"/>
          <w:marRight w:val="0"/>
          <w:marTop w:val="0"/>
          <w:marBottom w:val="0"/>
          <w:divBdr>
            <w:top w:val="none" w:sz="0" w:space="0" w:color="auto"/>
            <w:left w:val="none" w:sz="0" w:space="0" w:color="auto"/>
            <w:bottom w:val="none" w:sz="0" w:space="0" w:color="auto"/>
            <w:right w:val="none" w:sz="0" w:space="0" w:color="auto"/>
          </w:divBdr>
        </w:div>
        <w:div w:id="77874915">
          <w:marLeft w:val="0"/>
          <w:marRight w:val="0"/>
          <w:marTop w:val="0"/>
          <w:marBottom w:val="0"/>
          <w:divBdr>
            <w:top w:val="none" w:sz="0" w:space="0" w:color="auto"/>
            <w:left w:val="none" w:sz="0" w:space="0" w:color="auto"/>
            <w:bottom w:val="none" w:sz="0" w:space="0" w:color="auto"/>
            <w:right w:val="none" w:sz="0" w:space="0" w:color="auto"/>
          </w:divBdr>
        </w:div>
        <w:div w:id="505828033">
          <w:marLeft w:val="0"/>
          <w:marRight w:val="0"/>
          <w:marTop w:val="0"/>
          <w:marBottom w:val="0"/>
          <w:divBdr>
            <w:top w:val="none" w:sz="0" w:space="0" w:color="auto"/>
            <w:left w:val="none" w:sz="0" w:space="0" w:color="auto"/>
            <w:bottom w:val="none" w:sz="0" w:space="0" w:color="auto"/>
            <w:right w:val="none" w:sz="0" w:space="0" w:color="auto"/>
          </w:divBdr>
        </w:div>
        <w:div w:id="1399212251">
          <w:marLeft w:val="0"/>
          <w:marRight w:val="0"/>
          <w:marTop w:val="0"/>
          <w:marBottom w:val="0"/>
          <w:divBdr>
            <w:top w:val="none" w:sz="0" w:space="0" w:color="auto"/>
            <w:left w:val="none" w:sz="0" w:space="0" w:color="auto"/>
            <w:bottom w:val="none" w:sz="0" w:space="0" w:color="auto"/>
            <w:right w:val="none" w:sz="0" w:space="0" w:color="auto"/>
          </w:divBdr>
        </w:div>
        <w:div w:id="431047727">
          <w:marLeft w:val="0"/>
          <w:marRight w:val="0"/>
          <w:marTop w:val="0"/>
          <w:marBottom w:val="0"/>
          <w:divBdr>
            <w:top w:val="none" w:sz="0" w:space="0" w:color="auto"/>
            <w:left w:val="none" w:sz="0" w:space="0" w:color="auto"/>
            <w:bottom w:val="none" w:sz="0" w:space="0" w:color="auto"/>
            <w:right w:val="none" w:sz="0" w:space="0" w:color="auto"/>
          </w:divBdr>
        </w:div>
        <w:div w:id="1627811894">
          <w:marLeft w:val="0"/>
          <w:marRight w:val="0"/>
          <w:marTop w:val="0"/>
          <w:marBottom w:val="0"/>
          <w:divBdr>
            <w:top w:val="none" w:sz="0" w:space="0" w:color="auto"/>
            <w:left w:val="none" w:sz="0" w:space="0" w:color="auto"/>
            <w:bottom w:val="none" w:sz="0" w:space="0" w:color="auto"/>
            <w:right w:val="none" w:sz="0" w:space="0" w:color="auto"/>
          </w:divBdr>
        </w:div>
        <w:div w:id="1808664371">
          <w:marLeft w:val="0"/>
          <w:marRight w:val="0"/>
          <w:marTop w:val="0"/>
          <w:marBottom w:val="0"/>
          <w:divBdr>
            <w:top w:val="none" w:sz="0" w:space="0" w:color="auto"/>
            <w:left w:val="none" w:sz="0" w:space="0" w:color="auto"/>
            <w:bottom w:val="none" w:sz="0" w:space="0" w:color="auto"/>
            <w:right w:val="none" w:sz="0" w:space="0" w:color="auto"/>
          </w:divBdr>
        </w:div>
        <w:div w:id="1198472457">
          <w:marLeft w:val="0"/>
          <w:marRight w:val="0"/>
          <w:marTop w:val="0"/>
          <w:marBottom w:val="0"/>
          <w:divBdr>
            <w:top w:val="none" w:sz="0" w:space="0" w:color="auto"/>
            <w:left w:val="none" w:sz="0" w:space="0" w:color="auto"/>
            <w:bottom w:val="none" w:sz="0" w:space="0" w:color="auto"/>
            <w:right w:val="none" w:sz="0" w:space="0" w:color="auto"/>
          </w:divBdr>
        </w:div>
        <w:div w:id="1462109615">
          <w:marLeft w:val="0"/>
          <w:marRight w:val="0"/>
          <w:marTop w:val="0"/>
          <w:marBottom w:val="0"/>
          <w:divBdr>
            <w:top w:val="none" w:sz="0" w:space="0" w:color="auto"/>
            <w:left w:val="none" w:sz="0" w:space="0" w:color="auto"/>
            <w:bottom w:val="none" w:sz="0" w:space="0" w:color="auto"/>
            <w:right w:val="none" w:sz="0" w:space="0" w:color="auto"/>
          </w:divBdr>
        </w:div>
        <w:div w:id="379086969">
          <w:marLeft w:val="0"/>
          <w:marRight w:val="0"/>
          <w:marTop w:val="0"/>
          <w:marBottom w:val="0"/>
          <w:divBdr>
            <w:top w:val="none" w:sz="0" w:space="0" w:color="auto"/>
            <w:left w:val="none" w:sz="0" w:space="0" w:color="auto"/>
            <w:bottom w:val="none" w:sz="0" w:space="0" w:color="auto"/>
            <w:right w:val="none" w:sz="0" w:space="0" w:color="auto"/>
          </w:divBdr>
        </w:div>
        <w:div w:id="485434419">
          <w:marLeft w:val="0"/>
          <w:marRight w:val="0"/>
          <w:marTop w:val="0"/>
          <w:marBottom w:val="0"/>
          <w:divBdr>
            <w:top w:val="none" w:sz="0" w:space="0" w:color="auto"/>
            <w:left w:val="none" w:sz="0" w:space="0" w:color="auto"/>
            <w:bottom w:val="none" w:sz="0" w:space="0" w:color="auto"/>
            <w:right w:val="none" w:sz="0" w:space="0" w:color="auto"/>
          </w:divBdr>
        </w:div>
        <w:div w:id="1297300965">
          <w:marLeft w:val="0"/>
          <w:marRight w:val="0"/>
          <w:marTop w:val="0"/>
          <w:marBottom w:val="0"/>
          <w:divBdr>
            <w:top w:val="none" w:sz="0" w:space="0" w:color="auto"/>
            <w:left w:val="none" w:sz="0" w:space="0" w:color="auto"/>
            <w:bottom w:val="none" w:sz="0" w:space="0" w:color="auto"/>
            <w:right w:val="none" w:sz="0" w:space="0" w:color="auto"/>
          </w:divBdr>
        </w:div>
        <w:div w:id="89787971">
          <w:marLeft w:val="0"/>
          <w:marRight w:val="0"/>
          <w:marTop w:val="0"/>
          <w:marBottom w:val="0"/>
          <w:divBdr>
            <w:top w:val="none" w:sz="0" w:space="0" w:color="auto"/>
            <w:left w:val="none" w:sz="0" w:space="0" w:color="auto"/>
            <w:bottom w:val="none" w:sz="0" w:space="0" w:color="auto"/>
            <w:right w:val="none" w:sz="0" w:space="0" w:color="auto"/>
          </w:divBdr>
        </w:div>
        <w:div w:id="529150916">
          <w:marLeft w:val="0"/>
          <w:marRight w:val="0"/>
          <w:marTop w:val="0"/>
          <w:marBottom w:val="0"/>
          <w:divBdr>
            <w:top w:val="none" w:sz="0" w:space="0" w:color="auto"/>
            <w:left w:val="none" w:sz="0" w:space="0" w:color="auto"/>
            <w:bottom w:val="none" w:sz="0" w:space="0" w:color="auto"/>
            <w:right w:val="none" w:sz="0" w:space="0" w:color="auto"/>
          </w:divBdr>
        </w:div>
        <w:div w:id="2122530826">
          <w:marLeft w:val="0"/>
          <w:marRight w:val="0"/>
          <w:marTop w:val="0"/>
          <w:marBottom w:val="0"/>
          <w:divBdr>
            <w:top w:val="none" w:sz="0" w:space="0" w:color="auto"/>
            <w:left w:val="none" w:sz="0" w:space="0" w:color="auto"/>
            <w:bottom w:val="none" w:sz="0" w:space="0" w:color="auto"/>
            <w:right w:val="none" w:sz="0" w:space="0" w:color="auto"/>
          </w:divBdr>
        </w:div>
        <w:div w:id="1520855204">
          <w:marLeft w:val="0"/>
          <w:marRight w:val="0"/>
          <w:marTop w:val="0"/>
          <w:marBottom w:val="0"/>
          <w:divBdr>
            <w:top w:val="none" w:sz="0" w:space="0" w:color="auto"/>
            <w:left w:val="none" w:sz="0" w:space="0" w:color="auto"/>
            <w:bottom w:val="none" w:sz="0" w:space="0" w:color="auto"/>
            <w:right w:val="none" w:sz="0" w:space="0" w:color="auto"/>
          </w:divBdr>
        </w:div>
        <w:div w:id="151340401">
          <w:marLeft w:val="0"/>
          <w:marRight w:val="0"/>
          <w:marTop w:val="0"/>
          <w:marBottom w:val="0"/>
          <w:divBdr>
            <w:top w:val="none" w:sz="0" w:space="0" w:color="auto"/>
            <w:left w:val="none" w:sz="0" w:space="0" w:color="auto"/>
            <w:bottom w:val="none" w:sz="0" w:space="0" w:color="auto"/>
            <w:right w:val="none" w:sz="0" w:space="0" w:color="auto"/>
          </w:divBdr>
        </w:div>
        <w:div w:id="252931548">
          <w:marLeft w:val="0"/>
          <w:marRight w:val="0"/>
          <w:marTop w:val="0"/>
          <w:marBottom w:val="0"/>
          <w:divBdr>
            <w:top w:val="none" w:sz="0" w:space="0" w:color="auto"/>
            <w:left w:val="none" w:sz="0" w:space="0" w:color="auto"/>
            <w:bottom w:val="none" w:sz="0" w:space="0" w:color="auto"/>
            <w:right w:val="none" w:sz="0" w:space="0" w:color="auto"/>
          </w:divBdr>
        </w:div>
        <w:div w:id="828907942">
          <w:marLeft w:val="0"/>
          <w:marRight w:val="0"/>
          <w:marTop w:val="0"/>
          <w:marBottom w:val="0"/>
          <w:divBdr>
            <w:top w:val="none" w:sz="0" w:space="0" w:color="auto"/>
            <w:left w:val="none" w:sz="0" w:space="0" w:color="auto"/>
            <w:bottom w:val="none" w:sz="0" w:space="0" w:color="auto"/>
            <w:right w:val="none" w:sz="0" w:space="0" w:color="auto"/>
          </w:divBdr>
        </w:div>
        <w:div w:id="1628117818">
          <w:marLeft w:val="0"/>
          <w:marRight w:val="0"/>
          <w:marTop w:val="0"/>
          <w:marBottom w:val="0"/>
          <w:divBdr>
            <w:top w:val="none" w:sz="0" w:space="0" w:color="auto"/>
            <w:left w:val="none" w:sz="0" w:space="0" w:color="auto"/>
            <w:bottom w:val="none" w:sz="0" w:space="0" w:color="auto"/>
            <w:right w:val="none" w:sz="0" w:space="0" w:color="auto"/>
          </w:divBdr>
        </w:div>
        <w:div w:id="78605460">
          <w:marLeft w:val="0"/>
          <w:marRight w:val="0"/>
          <w:marTop w:val="0"/>
          <w:marBottom w:val="0"/>
          <w:divBdr>
            <w:top w:val="none" w:sz="0" w:space="0" w:color="auto"/>
            <w:left w:val="none" w:sz="0" w:space="0" w:color="auto"/>
            <w:bottom w:val="none" w:sz="0" w:space="0" w:color="auto"/>
            <w:right w:val="none" w:sz="0" w:space="0" w:color="auto"/>
          </w:divBdr>
        </w:div>
        <w:div w:id="233586902">
          <w:marLeft w:val="0"/>
          <w:marRight w:val="0"/>
          <w:marTop w:val="0"/>
          <w:marBottom w:val="0"/>
          <w:divBdr>
            <w:top w:val="none" w:sz="0" w:space="0" w:color="auto"/>
            <w:left w:val="none" w:sz="0" w:space="0" w:color="auto"/>
            <w:bottom w:val="none" w:sz="0" w:space="0" w:color="auto"/>
            <w:right w:val="none" w:sz="0" w:space="0" w:color="auto"/>
          </w:divBdr>
        </w:div>
        <w:div w:id="1513493062">
          <w:marLeft w:val="0"/>
          <w:marRight w:val="0"/>
          <w:marTop w:val="0"/>
          <w:marBottom w:val="0"/>
          <w:divBdr>
            <w:top w:val="none" w:sz="0" w:space="0" w:color="auto"/>
            <w:left w:val="none" w:sz="0" w:space="0" w:color="auto"/>
            <w:bottom w:val="none" w:sz="0" w:space="0" w:color="auto"/>
            <w:right w:val="none" w:sz="0" w:space="0" w:color="auto"/>
          </w:divBdr>
        </w:div>
        <w:div w:id="414863757">
          <w:marLeft w:val="0"/>
          <w:marRight w:val="0"/>
          <w:marTop w:val="0"/>
          <w:marBottom w:val="0"/>
          <w:divBdr>
            <w:top w:val="none" w:sz="0" w:space="0" w:color="auto"/>
            <w:left w:val="none" w:sz="0" w:space="0" w:color="auto"/>
            <w:bottom w:val="none" w:sz="0" w:space="0" w:color="auto"/>
            <w:right w:val="none" w:sz="0" w:space="0" w:color="auto"/>
          </w:divBdr>
        </w:div>
        <w:div w:id="954096974">
          <w:marLeft w:val="0"/>
          <w:marRight w:val="0"/>
          <w:marTop w:val="0"/>
          <w:marBottom w:val="0"/>
          <w:divBdr>
            <w:top w:val="none" w:sz="0" w:space="0" w:color="auto"/>
            <w:left w:val="none" w:sz="0" w:space="0" w:color="auto"/>
            <w:bottom w:val="none" w:sz="0" w:space="0" w:color="auto"/>
            <w:right w:val="none" w:sz="0" w:space="0" w:color="auto"/>
          </w:divBdr>
        </w:div>
        <w:div w:id="260071440">
          <w:marLeft w:val="0"/>
          <w:marRight w:val="0"/>
          <w:marTop w:val="0"/>
          <w:marBottom w:val="0"/>
          <w:divBdr>
            <w:top w:val="none" w:sz="0" w:space="0" w:color="auto"/>
            <w:left w:val="none" w:sz="0" w:space="0" w:color="auto"/>
            <w:bottom w:val="none" w:sz="0" w:space="0" w:color="auto"/>
            <w:right w:val="none" w:sz="0" w:space="0" w:color="auto"/>
          </w:divBdr>
        </w:div>
        <w:div w:id="1696035860">
          <w:marLeft w:val="0"/>
          <w:marRight w:val="0"/>
          <w:marTop w:val="0"/>
          <w:marBottom w:val="0"/>
          <w:divBdr>
            <w:top w:val="none" w:sz="0" w:space="0" w:color="auto"/>
            <w:left w:val="none" w:sz="0" w:space="0" w:color="auto"/>
            <w:bottom w:val="none" w:sz="0" w:space="0" w:color="auto"/>
            <w:right w:val="none" w:sz="0" w:space="0" w:color="auto"/>
          </w:divBdr>
        </w:div>
      </w:divsChild>
    </w:div>
    <w:div w:id="1371614249">
      <w:bodyDiv w:val="1"/>
      <w:marLeft w:val="0"/>
      <w:marRight w:val="0"/>
      <w:marTop w:val="0"/>
      <w:marBottom w:val="0"/>
      <w:divBdr>
        <w:top w:val="none" w:sz="0" w:space="0" w:color="auto"/>
        <w:left w:val="none" w:sz="0" w:space="0" w:color="auto"/>
        <w:bottom w:val="none" w:sz="0" w:space="0" w:color="auto"/>
        <w:right w:val="none" w:sz="0" w:space="0" w:color="auto"/>
      </w:divBdr>
    </w:div>
    <w:div w:id="1751199533">
      <w:bodyDiv w:val="1"/>
      <w:marLeft w:val="0"/>
      <w:marRight w:val="0"/>
      <w:marTop w:val="0"/>
      <w:marBottom w:val="0"/>
      <w:divBdr>
        <w:top w:val="none" w:sz="0" w:space="0" w:color="auto"/>
        <w:left w:val="none" w:sz="0" w:space="0" w:color="auto"/>
        <w:bottom w:val="none" w:sz="0" w:space="0" w:color="auto"/>
        <w:right w:val="none" w:sz="0" w:space="0" w:color="auto"/>
      </w:divBdr>
      <w:divsChild>
        <w:div w:id="773866993">
          <w:marLeft w:val="0"/>
          <w:marRight w:val="0"/>
          <w:marTop w:val="0"/>
          <w:marBottom w:val="0"/>
          <w:divBdr>
            <w:top w:val="none" w:sz="0" w:space="0" w:color="auto"/>
            <w:left w:val="none" w:sz="0" w:space="0" w:color="auto"/>
            <w:bottom w:val="none" w:sz="0" w:space="0" w:color="auto"/>
            <w:right w:val="none" w:sz="0" w:space="0" w:color="auto"/>
          </w:divBdr>
        </w:div>
        <w:div w:id="1111126638">
          <w:marLeft w:val="0"/>
          <w:marRight w:val="0"/>
          <w:marTop w:val="0"/>
          <w:marBottom w:val="0"/>
          <w:divBdr>
            <w:top w:val="none" w:sz="0" w:space="0" w:color="auto"/>
            <w:left w:val="none" w:sz="0" w:space="0" w:color="auto"/>
            <w:bottom w:val="none" w:sz="0" w:space="0" w:color="auto"/>
            <w:right w:val="none" w:sz="0" w:space="0" w:color="auto"/>
          </w:divBdr>
        </w:div>
        <w:div w:id="48194584">
          <w:marLeft w:val="0"/>
          <w:marRight w:val="0"/>
          <w:marTop w:val="0"/>
          <w:marBottom w:val="0"/>
          <w:divBdr>
            <w:top w:val="none" w:sz="0" w:space="0" w:color="auto"/>
            <w:left w:val="none" w:sz="0" w:space="0" w:color="auto"/>
            <w:bottom w:val="none" w:sz="0" w:space="0" w:color="auto"/>
            <w:right w:val="none" w:sz="0" w:space="0" w:color="auto"/>
          </w:divBdr>
        </w:div>
        <w:div w:id="77791976">
          <w:marLeft w:val="0"/>
          <w:marRight w:val="0"/>
          <w:marTop w:val="0"/>
          <w:marBottom w:val="0"/>
          <w:divBdr>
            <w:top w:val="none" w:sz="0" w:space="0" w:color="auto"/>
            <w:left w:val="none" w:sz="0" w:space="0" w:color="auto"/>
            <w:bottom w:val="none" w:sz="0" w:space="0" w:color="auto"/>
            <w:right w:val="none" w:sz="0" w:space="0" w:color="auto"/>
          </w:divBdr>
        </w:div>
        <w:div w:id="2107336288">
          <w:marLeft w:val="0"/>
          <w:marRight w:val="0"/>
          <w:marTop w:val="0"/>
          <w:marBottom w:val="0"/>
          <w:divBdr>
            <w:top w:val="none" w:sz="0" w:space="0" w:color="auto"/>
            <w:left w:val="none" w:sz="0" w:space="0" w:color="auto"/>
            <w:bottom w:val="none" w:sz="0" w:space="0" w:color="auto"/>
            <w:right w:val="none" w:sz="0" w:space="0" w:color="auto"/>
          </w:divBdr>
        </w:div>
        <w:div w:id="475032133">
          <w:marLeft w:val="0"/>
          <w:marRight w:val="0"/>
          <w:marTop w:val="0"/>
          <w:marBottom w:val="0"/>
          <w:divBdr>
            <w:top w:val="none" w:sz="0" w:space="0" w:color="auto"/>
            <w:left w:val="none" w:sz="0" w:space="0" w:color="auto"/>
            <w:bottom w:val="none" w:sz="0" w:space="0" w:color="auto"/>
            <w:right w:val="none" w:sz="0" w:space="0" w:color="auto"/>
          </w:divBdr>
        </w:div>
        <w:div w:id="2009746768">
          <w:marLeft w:val="0"/>
          <w:marRight w:val="0"/>
          <w:marTop w:val="0"/>
          <w:marBottom w:val="0"/>
          <w:divBdr>
            <w:top w:val="none" w:sz="0" w:space="0" w:color="auto"/>
            <w:left w:val="none" w:sz="0" w:space="0" w:color="auto"/>
            <w:bottom w:val="none" w:sz="0" w:space="0" w:color="auto"/>
            <w:right w:val="none" w:sz="0" w:space="0" w:color="auto"/>
          </w:divBdr>
        </w:div>
        <w:div w:id="565843111">
          <w:marLeft w:val="0"/>
          <w:marRight w:val="0"/>
          <w:marTop w:val="0"/>
          <w:marBottom w:val="0"/>
          <w:divBdr>
            <w:top w:val="none" w:sz="0" w:space="0" w:color="auto"/>
            <w:left w:val="none" w:sz="0" w:space="0" w:color="auto"/>
            <w:bottom w:val="none" w:sz="0" w:space="0" w:color="auto"/>
            <w:right w:val="none" w:sz="0" w:space="0" w:color="auto"/>
          </w:divBdr>
        </w:div>
        <w:div w:id="1480419084">
          <w:marLeft w:val="0"/>
          <w:marRight w:val="0"/>
          <w:marTop w:val="0"/>
          <w:marBottom w:val="0"/>
          <w:divBdr>
            <w:top w:val="none" w:sz="0" w:space="0" w:color="auto"/>
            <w:left w:val="none" w:sz="0" w:space="0" w:color="auto"/>
            <w:bottom w:val="none" w:sz="0" w:space="0" w:color="auto"/>
            <w:right w:val="none" w:sz="0" w:space="0" w:color="auto"/>
          </w:divBdr>
        </w:div>
        <w:div w:id="1781875503">
          <w:marLeft w:val="0"/>
          <w:marRight w:val="0"/>
          <w:marTop w:val="0"/>
          <w:marBottom w:val="0"/>
          <w:divBdr>
            <w:top w:val="none" w:sz="0" w:space="0" w:color="auto"/>
            <w:left w:val="none" w:sz="0" w:space="0" w:color="auto"/>
            <w:bottom w:val="none" w:sz="0" w:space="0" w:color="auto"/>
            <w:right w:val="none" w:sz="0" w:space="0" w:color="auto"/>
          </w:divBdr>
        </w:div>
        <w:div w:id="2080125848">
          <w:marLeft w:val="0"/>
          <w:marRight w:val="0"/>
          <w:marTop w:val="0"/>
          <w:marBottom w:val="0"/>
          <w:divBdr>
            <w:top w:val="none" w:sz="0" w:space="0" w:color="auto"/>
            <w:left w:val="none" w:sz="0" w:space="0" w:color="auto"/>
            <w:bottom w:val="none" w:sz="0" w:space="0" w:color="auto"/>
            <w:right w:val="none" w:sz="0" w:space="0" w:color="auto"/>
          </w:divBdr>
        </w:div>
        <w:div w:id="1858735955">
          <w:marLeft w:val="0"/>
          <w:marRight w:val="0"/>
          <w:marTop w:val="0"/>
          <w:marBottom w:val="0"/>
          <w:divBdr>
            <w:top w:val="none" w:sz="0" w:space="0" w:color="auto"/>
            <w:left w:val="none" w:sz="0" w:space="0" w:color="auto"/>
            <w:bottom w:val="none" w:sz="0" w:space="0" w:color="auto"/>
            <w:right w:val="none" w:sz="0" w:space="0" w:color="auto"/>
          </w:divBdr>
        </w:div>
        <w:div w:id="1616595861">
          <w:marLeft w:val="0"/>
          <w:marRight w:val="0"/>
          <w:marTop w:val="0"/>
          <w:marBottom w:val="0"/>
          <w:divBdr>
            <w:top w:val="none" w:sz="0" w:space="0" w:color="auto"/>
            <w:left w:val="none" w:sz="0" w:space="0" w:color="auto"/>
            <w:bottom w:val="none" w:sz="0" w:space="0" w:color="auto"/>
            <w:right w:val="none" w:sz="0" w:space="0" w:color="auto"/>
          </w:divBdr>
        </w:div>
        <w:div w:id="1030374139">
          <w:marLeft w:val="0"/>
          <w:marRight w:val="0"/>
          <w:marTop w:val="0"/>
          <w:marBottom w:val="0"/>
          <w:divBdr>
            <w:top w:val="none" w:sz="0" w:space="0" w:color="auto"/>
            <w:left w:val="none" w:sz="0" w:space="0" w:color="auto"/>
            <w:bottom w:val="none" w:sz="0" w:space="0" w:color="auto"/>
            <w:right w:val="none" w:sz="0" w:space="0" w:color="auto"/>
          </w:divBdr>
        </w:div>
        <w:div w:id="973022528">
          <w:marLeft w:val="0"/>
          <w:marRight w:val="0"/>
          <w:marTop w:val="0"/>
          <w:marBottom w:val="0"/>
          <w:divBdr>
            <w:top w:val="none" w:sz="0" w:space="0" w:color="auto"/>
            <w:left w:val="none" w:sz="0" w:space="0" w:color="auto"/>
            <w:bottom w:val="none" w:sz="0" w:space="0" w:color="auto"/>
            <w:right w:val="none" w:sz="0" w:space="0" w:color="auto"/>
          </w:divBdr>
        </w:div>
        <w:div w:id="389617546">
          <w:marLeft w:val="0"/>
          <w:marRight w:val="0"/>
          <w:marTop w:val="0"/>
          <w:marBottom w:val="0"/>
          <w:divBdr>
            <w:top w:val="none" w:sz="0" w:space="0" w:color="auto"/>
            <w:left w:val="none" w:sz="0" w:space="0" w:color="auto"/>
            <w:bottom w:val="none" w:sz="0" w:space="0" w:color="auto"/>
            <w:right w:val="none" w:sz="0" w:space="0" w:color="auto"/>
          </w:divBdr>
        </w:div>
        <w:div w:id="681320908">
          <w:marLeft w:val="0"/>
          <w:marRight w:val="0"/>
          <w:marTop w:val="0"/>
          <w:marBottom w:val="0"/>
          <w:divBdr>
            <w:top w:val="none" w:sz="0" w:space="0" w:color="auto"/>
            <w:left w:val="none" w:sz="0" w:space="0" w:color="auto"/>
            <w:bottom w:val="none" w:sz="0" w:space="0" w:color="auto"/>
            <w:right w:val="none" w:sz="0" w:space="0" w:color="auto"/>
          </w:divBdr>
        </w:div>
        <w:div w:id="840584871">
          <w:marLeft w:val="0"/>
          <w:marRight w:val="0"/>
          <w:marTop w:val="0"/>
          <w:marBottom w:val="0"/>
          <w:divBdr>
            <w:top w:val="none" w:sz="0" w:space="0" w:color="auto"/>
            <w:left w:val="none" w:sz="0" w:space="0" w:color="auto"/>
            <w:bottom w:val="none" w:sz="0" w:space="0" w:color="auto"/>
            <w:right w:val="none" w:sz="0" w:space="0" w:color="auto"/>
          </w:divBdr>
        </w:div>
        <w:div w:id="46221317">
          <w:marLeft w:val="0"/>
          <w:marRight w:val="0"/>
          <w:marTop w:val="0"/>
          <w:marBottom w:val="0"/>
          <w:divBdr>
            <w:top w:val="none" w:sz="0" w:space="0" w:color="auto"/>
            <w:left w:val="none" w:sz="0" w:space="0" w:color="auto"/>
            <w:bottom w:val="none" w:sz="0" w:space="0" w:color="auto"/>
            <w:right w:val="none" w:sz="0" w:space="0" w:color="auto"/>
          </w:divBdr>
        </w:div>
        <w:div w:id="284698527">
          <w:marLeft w:val="0"/>
          <w:marRight w:val="0"/>
          <w:marTop w:val="0"/>
          <w:marBottom w:val="0"/>
          <w:divBdr>
            <w:top w:val="none" w:sz="0" w:space="0" w:color="auto"/>
            <w:left w:val="none" w:sz="0" w:space="0" w:color="auto"/>
            <w:bottom w:val="none" w:sz="0" w:space="0" w:color="auto"/>
            <w:right w:val="none" w:sz="0" w:space="0" w:color="auto"/>
          </w:divBdr>
        </w:div>
        <w:div w:id="1937472718">
          <w:marLeft w:val="0"/>
          <w:marRight w:val="0"/>
          <w:marTop w:val="0"/>
          <w:marBottom w:val="0"/>
          <w:divBdr>
            <w:top w:val="none" w:sz="0" w:space="0" w:color="auto"/>
            <w:left w:val="none" w:sz="0" w:space="0" w:color="auto"/>
            <w:bottom w:val="none" w:sz="0" w:space="0" w:color="auto"/>
            <w:right w:val="none" w:sz="0" w:space="0" w:color="auto"/>
          </w:divBdr>
          <w:divsChild>
            <w:div w:id="290408077">
              <w:marLeft w:val="0"/>
              <w:marRight w:val="0"/>
              <w:marTop w:val="0"/>
              <w:marBottom w:val="0"/>
              <w:divBdr>
                <w:top w:val="none" w:sz="0" w:space="0" w:color="auto"/>
                <w:left w:val="none" w:sz="0" w:space="0" w:color="auto"/>
                <w:bottom w:val="none" w:sz="0" w:space="0" w:color="auto"/>
                <w:right w:val="none" w:sz="0" w:space="0" w:color="auto"/>
              </w:divBdr>
            </w:div>
            <w:div w:id="669917813">
              <w:marLeft w:val="0"/>
              <w:marRight w:val="0"/>
              <w:marTop w:val="0"/>
              <w:marBottom w:val="0"/>
              <w:divBdr>
                <w:top w:val="none" w:sz="0" w:space="0" w:color="auto"/>
                <w:left w:val="none" w:sz="0" w:space="0" w:color="auto"/>
                <w:bottom w:val="none" w:sz="0" w:space="0" w:color="auto"/>
                <w:right w:val="none" w:sz="0" w:space="0" w:color="auto"/>
              </w:divBdr>
            </w:div>
            <w:div w:id="1680354816">
              <w:marLeft w:val="0"/>
              <w:marRight w:val="0"/>
              <w:marTop w:val="0"/>
              <w:marBottom w:val="0"/>
              <w:divBdr>
                <w:top w:val="none" w:sz="0" w:space="0" w:color="auto"/>
                <w:left w:val="none" w:sz="0" w:space="0" w:color="auto"/>
                <w:bottom w:val="none" w:sz="0" w:space="0" w:color="auto"/>
                <w:right w:val="none" w:sz="0" w:space="0" w:color="auto"/>
              </w:divBdr>
            </w:div>
            <w:div w:id="1527864700">
              <w:marLeft w:val="0"/>
              <w:marRight w:val="0"/>
              <w:marTop w:val="0"/>
              <w:marBottom w:val="0"/>
              <w:divBdr>
                <w:top w:val="none" w:sz="0" w:space="0" w:color="auto"/>
                <w:left w:val="none" w:sz="0" w:space="0" w:color="auto"/>
                <w:bottom w:val="none" w:sz="0" w:space="0" w:color="auto"/>
                <w:right w:val="none" w:sz="0" w:space="0" w:color="auto"/>
              </w:divBdr>
            </w:div>
            <w:div w:id="57679119">
              <w:marLeft w:val="0"/>
              <w:marRight w:val="0"/>
              <w:marTop w:val="0"/>
              <w:marBottom w:val="0"/>
              <w:divBdr>
                <w:top w:val="none" w:sz="0" w:space="0" w:color="auto"/>
                <w:left w:val="none" w:sz="0" w:space="0" w:color="auto"/>
                <w:bottom w:val="none" w:sz="0" w:space="0" w:color="auto"/>
                <w:right w:val="none" w:sz="0" w:space="0" w:color="auto"/>
              </w:divBdr>
            </w:div>
            <w:div w:id="1659141731">
              <w:marLeft w:val="0"/>
              <w:marRight w:val="0"/>
              <w:marTop w:val="0"/>
              <w:marBottom w:val="0"/>
              <w:divBdr>
                <w:top w:val="none" w:sz="0" w:space="0" w:color="auto"/>
                <w:left w:val="none" w:sz="0" w:space="0" w:color="auto"/>
                <w:bottom w:val="none" w:sz="0" w:space="0" w:color="auto"/>
                <w:right w:val="none" w:sz="0" w:space="0" w:color="auto"/>
              </w:divBdr>
            </w:div>
            <w:div w:id="1483161435">
              <w:marLeft w:val="0"/>
              <w:marRight w:val="0"/>
              <w:marTop w:val="0"/>
              <w:marBottom w:val="0"/>
              <w:divBdr>
                <w:top w:val="none" w:sz="0" w:space="0" w:color="auto"/>
                <w:left w:val="none" w:sz="0" w:space="0" w:color="auto"/>
                <w:bottom w:val="none" w:sz="0" w:space="0" w:color="auto"/>
                <w:right w:val="none" w:sz="0" w:space="0" w:color="auto"/>
              </w:divBdr>
            </w:div>
            <w:div w:id="502163480">
              <w:marLeft w:val="0"/>
              <w:marRight w:val="0"/>
              <w:marTop w:val="0"/>
              <w:marBottom w:val="0"/>
              <w:divBdr>
                <w:top w:val="none" w:sz="0" w:space="0" w:color="auto"/>
                <w:left w:val="none" w:sz="0" w:space="0" w:color="auto"/>
                <w:bottom w:val="none" w:sz="0" w:space="0" w:color="auto"/>
                <w:right w:val="none" w:sz="0" w:space="0" w:color="auto"/>
              </w:divBdr>
            </w:div>
            <w:div w:id="2106730438">
              <w:marLeft w:val="0"/>
              <w:marRight w:val="0"/>
              <w:marTop w:val="0"/>
              <w:marBottom w:val="0"/>
              <w:divBdr>
                <w:top w:val="none" w:sz="0" w:space="0" w:color="auto"/>
                <w:left w:val="none" w:sz="0" w:space="0" w:color="auto"/>
                <w:bottom w:val="none" w:sz="0" w:space="0" w:color="auto"/>
                <w:right w:val="none" w:sz="0" w:space="0" w:color="auto"/>
              </w:divBdr>
            </w:div>
            <w:div w:id="2107799033">
              <w:marLeft w:val="0"/>
              <w:marRight w:val="0"/>
              <w:marTop w:val="0"/>
              <w:marBottom w:val="0"/>
              <w:divBdr>
                <w:top w:val="none" w:sz="0" w:space="0" w:color="auto"/>
                <w:left w:val="none" w:sz="0" w:space="0" w:color="auto"/>
                <w:bottom w:val="none" w:sz="0" w:space="0" w:color="auto"/>
                <w:right w:val="none" w:sz="0" w:space="0" w:color="auto"/>
              </w:divBdr>
            </w:div>
            <w:div w:id="1840387304">
              <w:marLeft w:val="0"/>
              <w:marRight w:val="0"/>
              <w:marTop w:val="0"/>
              <w:marBottom w:val="0"/>
              <w:divBdr>
                <w:top w:val="none" w:sz="0" w:space="0" w:color="auto"/>
                <w:left w:val="none" w:sz="0" w:space="0" w:color="auto"/>
                <w:bottom w:val="none" w:sz="0" w:space="0" w:color="auto"/>
                <w:right w:val="none" w:sz="0" w:space="0" w:color="auto"/>
              </w:divBdr>
            </w:div>
            <w:div w:id="632978972">
              <w:marLeft w:val="0"/>
              <w:marRight w:val="0"/>
              <w:marTop w:val="0"/>
              <w:marBottom w:val="0"/>
              <w:divBdr>
                <w:top w:val="none" w:sz="0" w:space="0" w:color="auto"/>
                <w:left w:val="none" w:sz="0" w:space="0" w:color="auto"/>
                <w:bottom w:val="none" w:sz="0" w:space="0" w:color="auto"/>
                <w:right w:val="none" w:sz="0" w:space="0" w:color="auto"/>
              </w:divBdr>
            </w:div>
            <w:div w:id="480738021">
              <w:marLeft w:val="0"/>
              <w:marRight w:val="0"/>
              <w:marTop w:val="0"/>
              <w:marBottom w:val="0"/>
              <w:divBdr>
                <w:top w:val="none" w:sz="0" w:space="0" w:color="auto"/>
                <w:left w:val="none" w:sz="0" w:space="0" w:color="auto"/>
                <w:bottom w:val="none" w:sz="0" w:space="0" w:color="auto"/>
                <w:right w:val="none" w:sz="0" w:space="0" w:color="auto"/>
              </w:divBdr>
            </w:div>
            <w:div w:id="1223130531">
              <w:marLeft w:val="0"/>
              <w:marRight w:val="0"/>
              <w:marTop w:val="0"/>
              <w:marBottom w:val="0"/>
              <w:divBdr>
                <w:top w:val="none" w:sz="0" w:space="0" w:color="auto"/>
                <w:left w:val="none" w:sz="0" w:space="0" w:color="auto"/>
                <w:bottom w:val="none" w:sz="0" w:space="0" w:color="auto"/>
                <w:right w:val="none" w:sz="0" w:space="0" w:color="auto"/>
              </w:divBdr>
            </w:div>
            <w:div w:id="1926258788">
              <w:marLeft w:val="0"/>
              <w:marRight w:val="0"/>
              <w:marTop w:val="0"/>
              <w:marBottom w:val="0"/>
              <w:divBdr>
                <w:top w:val="none" w:sz="0" w:space="0" w:color="auto"/>
                <w:left w:val="none" w:sz="0" w:space="0" w:color="auto"/>
                <w:bottom w:val="none" w:sz="0" w:space="0" w:color="auto"/>
                <w:right w:val="none" w:sz="0" w:space="0" w:color="auto"/>
              </w:divBdr>
            </w:div>
            <w:div w:id="189078053">
              <w:marLeft w:val="0"/>
              <w:marRight w:val="0"/>
              <w:marTop w:val="0"/>
              <w:marBottom w:val="0"/>
              <w:divBdr>
                <w:top w:val="none" w:sz="0" w:space="0" w:color="auto"/>
                <w:left w:val="none" w:sz="0" w:space="0" w:color="auto"/>
                <w:bottom w:val="none" w:sz="0" w:space="0" w:color="auto"/>
                <w:right w:val="none" w:sz="0" w:space="0" w:color="auto"/>
              </w:divBdr>
            </w:div>
            <w:div w:id="88429900">
              <w:marLeft w:val="0"/>
              <w:marRight w:val="0"/>
              <w:marTop w:val="0"/>
              <w:marBottom w:val="0"/>
              <w:divBdr>
                <w:top w:val="none" w:sz="0" w:space="0" w:color="auto"/>
                <w:left w:val="none" w:sz="0" w:space="0" w:color="auto"/>
                <w:bottom w:val="none" w:sz="0" w:space="0" w:color="auto"/>
                <w:right w:val="none" w:sz="0" w:space="0" w:color="auto"/>
              </w:divBdr>
            </w:div>
            <w:div w:id="1391152506">
              <w:marLeft w:val="0"/>
              <w:marRight w:val="0"/>
              <w:marTop w:val="0"/>
              <w:marBottom w:val="0"/>
              <w:divBdr>
                <w:top w:val="none" w:sz="0" w:space="0" w:color="auto"/>
                <w:left w:val="none" w:sz="0" w:space="0" w:color="auto"/>
                <w:bottom w:val="none" w:sz="0" w:space="0" w:color="auto"/>
                <w:right w:val="none" w:sz="0" w:space="0" w:color="auto"/>
              </w:divBdr>
            </w:div>
          </w:divsChild>
        </w:div>
        <w:div w:id="350881876">
          <w:marLeft w:val="0"/>
          <w:marRight w:val="0"/>
          <w:marTop w:val="0"/>
          <w:marBottom w:val="0"/>
          <w:divBdr>
            <w:top w:val="none" w:sz="0" w:space="0" w:color="auto"/>
            <w:left w:val="none" w:sz="0" w:space="0" w:color="auto"/>
            <w:bottom w:val="none" w:sz="0" w:space="0" w:color="auto"/>
            <w:right w:val="none" w:sz="0" w:space="0" w:color="auto"/>
          </w:divBdr>
        </w:div>
        <w:div w:id="2008287753">
          <w:marLeft w:val="0"/>
          <w:marRight w:val="0"/>
          <w:marTop w:val="0"/>
          <w:marBottom w:val="0"/>
          <w:divBdr>
            <w:top w:val="none" w:sz="0" w:space="0" w:color="auto"/>
            <w:left w:val="none" w:sz="0" w:space="0" w:color="auto"/>
            <w:bottom w:val="none" w:sz="0" w:space="0" w:color="auto"/>
            <w:right w:val="none" w:sz="0" w:space="0" w:color="auto"/>
          </w:divBdr>
        </w:div>
        <w:div w:id="2042514180">
          <w:marLeft w:val="0"/>
          <w:marRight w:val="0"/>
          <w:marTop w:val="0"/>
          <w:marBottom w:val="0"/>
          <w:divBdr>
            <w:top w:val="none" w:sz="0" w:space="0" w:color="auto"/>
            <w:left w:val="none" w:sz="0" w:space="0" w:color="auto"/>
            <w:bottom w:val="none" w:sz="0" w:space="0" w:color="auto"/>
            <w:right w:val="none" w:sz="0" w:space="0" w:color="auto"/>
          </w:divBdr>
        </w:div>
        <w:div w:id="2116556907">
          <w:marLeft w:val="0"/>
          <w:marRight w:val="0"/>
          <w:marTop w:val="0"/>
          <w:marBottom w:val="0"/>
          <w:divBdr>
            <w:top w:val="none" w:sz="0" w:space="0" w:color="auto"/>
            <w:left w:val="none" w:sz="0" w:space="0" w:color="auto"/>
            <w:bottom w:val="none" w:sz="0" w:space="0" w:color="auto"/>
            <w:right w:val="none" w:sz="0" w:space="0" w:color="auto"/>
          </w:divBdr>
        </w:div>
        <w:div w:id="1070157281">
          <w:marLeft w:val="0"/>
          <w:marRight w:val="0"/>
          <w:marTop w:val="0"/>
          <w:marBottom w:val="0"/>
          <w:divBdr>
            <w:top w:val="none" w:sz="0" w:space="0" w:color="auto"/>
            <w:left w:val="none" w:sz="0" w:space="0" w:color="auto"/>
            <w:bottom w:val="none" w:sz="0" w:space="0" w:color="auto"/>
            <w:right w:val="none" w:sz="0" w:space="0" w:color="auto"/>
          </w:divBdr>
        </w:div>
        <w:div w:id="1439563857">
          <w:marLeft w:val="0"/>
          <w:marRight w:val="0"/>
          <w:marTop w:val="0"/>
          <w:marBottom w:val="0"/>
          <w:divBdr>
            <w:top w:val="none" w:sz="0" w:space="0" w:color="auto"/>
            <w:left w:val="none" w:sz="0" w:space="0" w:color="auto"/>
            <w:bottom w:val="none" w:sz="0" w:space="0" w:color="auto"/>
            <w:right w:val="none" w:sz="0" w:space="0" w:color="auto"/>
          </w:divBdr>
        </w:div>
        <w:div w:id="872419625">
          <w:marLeft w:val="0"/>
          <w:marRight w:val="0"/>
          <w:marTop w:val="0"/>
          <w:marBottom w:val="0"/>
          <w:divBdr>
            <w:top w:val="none" w:sz="0" w:space="0" w:color="auto"/>
            <w:left w:val="none" w:sz="0" w:space="0" w:color="auto"/>
            <w:bottom w:val="none" w:sz="0" w:space="0" w:color="auto"/>
            <w:right w:val="none" w:sz="0" w:space="0" w:color="auto"/>
          </w:divBdr>
        </w:div>
        <w:div w:id="1774670952">
          <w:marLeft w:val="0"/>
          <w:marRight w:val="0"/>
          <w:marTop w:val="0"/>
          <w:marBottom w:val="0"/>
          <w:divBdr>
            <w:top w:val="none" w:sz="0" w:space="0" w:color="auto"/>
            <w:left w:val="none" w:sz="0" w:space="0" w:color="auto"/>
            <w:bottom w:val="none" w:sz="0" w:space="0" w:color="auto"/>
            <w:right w:val="none" w:sz="0" w:space="0" w:color="auto"/>
          </w:divBdr>
        </w:div>
        <w:div w:id="997610013">
          <w:marLeft w:val="0"/>
          <w:marRight w:val="0"/>
          <w:marTop w:val="0"/>
          <w:marBottom w:val="0"/>
          <w:divBdr>
            <w:top w:val="none" w:sz="0" w:space="0" w:color="auto"/>
            <w:left w:val="none" w:sz="0" w:space="0" w:color="auto"/>
            <w:bottom w:val="none" w:sz="0" w:space="0" w:color="auto"/>
            <w:right w:val="none" w:sz="0" w:space="0" w:color="auto"/>
          </w:divBdr>
        </w:div>
        <w:div w:id="1010837907">
          <w:marLeft w:val="0"/>
          <w:marRight w:val="0"/>
          <w:marTop w:val="0"/>
          <w:marBottom w:val="0"/>
          <w:divBdr>
            <w:top w:val="none" w:sz="0" w:space="0" w:color="auto"/>
            <w:left w:val="none" w:sz="0" w:space="0" w:color="auto"/>
            <w:bottom w:val="none" w:sz="0" w:space="0" w:color="auto"/>
            <w:right w:val="none" w:sz="0" w:space="0" w:color="auto"/>
          </w:divBdr>
        </w:div>
        <w:div w:id="257833348">
          <w:marLeft w:val="0"/>
          <w:marRight w:val="0"/>
          <w:marTop w:val="0"/>
          <w:marBottom w:val="0"/>
          <w:divBdr>
            <w:top w:val="none" w:sz="0" w:space="0" w:color="auto"/>
            <w:left w:val="none" w:sz="0" w:space="0" w:color="auto"/>
            <w:bottom w:val="none" w:sz="0" w:space="0" w:color="auto"/>
            <w:right w:val="none" w:sz="0" w:space="0" w:color="auto"/>
          </w:divBdr>
        </w:div>
        <w:div w:id="265817362">
          <w:marLeft w:val="0"/>
          <w:marRight w:val="0"/>
          <w:marTop w:val="0"/>
          <w:marBottom w:val="0"/>
          <w:divBdr>
            <w:top w:val="none" w:sz="0" w:space="0" w:color="auto"/>
            <w:left w:val="none" w:sz="0" w:space="0" w:color="auto"/>
            <w:bottom w:val="none" w:sz="0" w:space="0" w:color="auto"/>
            <w:right w:val="none" w:sz="0" w:space="0" w:color="auto"/>
          </w:divBdr>
        </w:div>
        <w:div w:id="1937901702">
          <w:marLeft w:val="0"/>
          <w:marRight w:val="0"/>
          <w:marTop w:val="0"/>
          <w:marBottom w:val="0"/>
          <w:divBdr>
            <w:top w:val="none" w:sz="0" w:space="0" w:color="auto"/>
            <w:left w:val="none" w:sz="0" w:space="0" w:color="auto"/>
            <w:bottom w:val="none" w:sz="0" w:space="0" w:color="auto"/>
            <w:right w:val="none" w:sz="0" w:space="0" w:color="auto"/>
          </w:divBdr>
        </w:div>
        <w:div w:id="175659239">
          <w:marLeft w:val="0"/>
          <w:marRight w:val="0"/>
          <w:marTop w:val="0"/>
          <w:marBottom w:val="0"/>
          <w:divBdr>
            <w:top w:val="none" w:sz="0" w:space="0" w:color="auto"/>
            <w:left w:val="none" w:sz="0" w:space="0" w:color="auto"/>
            <w:bottom w:val="none" w:sz="0" w:space="0" w:color="auto"/>
            <w:right w:val="none" w:sz="0" w:space="0" w:color="auto"/>
          </w:divBdr>
        </w:div>
        <w:div w:id="767239354">
          <w:marLeft w:val="0"/>
          <w:marRight w:val="0"/>
          <w:marTop w:val="0"/>
          <w:marBottom w:val="0"/>
          <w:divBdr>
            <w:top w:val="none" w:sz="0" w:space="0" w:color="auto"/>
            <w:left w:val="none" w:sz="0" w:space="0" w:color="auto"/>
            <w:bottom w:val="none" w:sz="0" w:space="0" w:color="auto"/>
            <w:right w:val="none" w:sz="0" w:space="0" w:color="auto"/>
          </w:divBdr>
        </w:div>
        <w:div w:id="1935820365">
          <w:marLeft w:val="0"/>
          <w:marRight w:val="0"/>
          <w:marTop w:val="0"/>
          <w:marBottom w:val="0"/>
          <w:divBdr>
            <w:top w:val="none" w:sz="0" w:space="0" w:color="auto"/>
            <w:left w:val="none" w:sz="0" w:space="0" w:color="auto"/>
            <w:bottom w:val="none" w:sz="0" w:space="0" w:color="auto"/>
            <w:right w:val="none" w:sz="0" w:space="0" w:color="auto"/>
          </w:divBdr>
        </w:div>
        <w:div w:id="389617455">
          <w:marLeft w:val="0"/>
          <w:marRight w:val="0"/>
          <w:marTop w:val="0"/>
          <w:marBottom w:val="0"/>
          <w:divBdr>
            <w:top w:val="none" w:sz="0" w:space="0" w:color="auto"/>
            <w:left w:val="none" w:sz="0" w:space="0" w:color="auto"/>
            <w:bottom w:val="none" w:sz="0" w:space="0" w:color="auto"/>
            <w:right w:val="none" w:sz="0" w:space="0" w:color="auto"/>
          </w:divBdr>
        </w:div>
        <w:div w:id="121123250">
          <w:marLeft w:val="0"/>
          <w:marRight w:val="0"/>
          <w:marTop w:val="0"/>
          <w:marBottom w:val="0"/>
          <w:divBdr>
            <w:top w:val="none" w:sz="0" w:space="0" w:color="auto"/>
            <w:left w:val="none" w:sz="0" w:space="0" w:color="auto"/>
            <w:bottom w:val="none" w:sz="0" w:space="0" w:color="auto"/>
            <w:right w:val="none" w:sz="0" w:space="0" w:color="auto"/>
          </w:divBdr>
        </w:div>
        <w:div w:id="120391216">
          <w:marLeft w:val="0"/>
          <w:marRight w:val="0"/>
          <w:marTop w:val="0"/>
          <w:marBottom w:val="0"/>
          <w:divBdr>
            <w:top w:val="none" w:sz="0" w:space="0" w:color="auto"/>
            <w:left w:val="none" w:sz="0" w:space="0" w:color="auto"/>
            <w:bottom w:val="none" w:sz="0" w:space="0" w:color="auto"/>
            <w:right w:val="none" w:sz="0" w:space="0" w:color="auto"/>
          </w:divBdr>
          <w:divsChild>
            <w:div w:id="776484316">
              <w:marLeft w:val="0"/>
              <w:marRight w:val="0"/>
              <w:marTop w:val="0"/>
              <w:marBottom w:val="0"/>
              <w:divBdr>
                <w:top w:val="none" w:sz="0" w:space="0" w:color="auto"/>
                <w:left w:val="none" w:sz="0" w:space="0" w:color="auto"/>
                <w:bottom w:val="none" w:sz="0" w:space="0" w:color="auto"/>
                <w:right w:val="none" w:sz="0" w:space="0" w:color="auto"/>
              </w:divBdr>
            </w:div>
            <w:div w:id="1327125686">
              <w:marLeft w:val="0"/>
              <w:marRight w:val="0"/>
              <w:marTop w:val="0"/>
              <w:marBottom w:val="0"/>
              <w:divBdr>
                <w:top w:val="none" w:sz="0" w:space="0" w:color="auto"/>
                <w:left w:val="none" w:sz="0" w:space="0" w:color="auto"/>
                <w:bottom w:val="none" w:sz="0" w:space="0" w:color="auto"/>
                <w:right w:val="none" w:sz="0" w:space="0" w:color="auto"/>
              </w:divBdr>
            </w:div>
            <w:div w:id="2057392388">
              <w:marLeft w:val="0"/>
              <w:marRight w:val="0"/>
              <w:marTop w:val="0"/>
              <w:marBottom w:val="0"/>
              <w:divBdr>
                <w:top w:val="none" w:sz="0" w:space="0" w:color="auto"/>
                <w:left w:val="none" w:sz="0" w:space="0" w:color="auto"/>
                <w:bottom w:val="none" w:sz="0" w:space="0" w:color="auto"/>
                <w:right w:val="none" w:sz="0" w:space="0" w:color="auto"/>
              </w:divBdr>
            </w:div>
            <w:div w:id="455106105">
              <w:marLeft w:val="0"/>
              <w:marRight w:val="0"/>
              <w:marTop w:val="0"/>
              <w:marBottom w:val="0"/>
              <w:divBdr>
                <w:top w:val="none" w:sz="0" w:space="0" w:color="auto"/>
                <w:left w:val="none" w:sz="0" w:space="0" w:color="auto"/>
                <w:bottom w:val="none" w:sz="0" w:space="0" w:color="auto"/>
                <w:right w:val="none" w:sz="0" w:space="0" w:color="auto"/>
              </w:divBdr>
            </w:div>
            <w:div w:id="1121342818">
              <w:marLeft w:val="0"/>
              <w:marRight w:val="0"/>
              <w:marTop w:val="0"/>
              <w:marBottom w:val="0"/>
              <w:divBdr>
                <w:top w:val="none" w:sz="0" w:space="0" w:color="auto"/>
                <w:left w:val="none" w:sz="0" w:space="0" w:color="auto"/>
                <w:bottom w:val="none" w:sz="0" w:space="0" w:color="auto"/>
                <w:right w:val="none" w:sz="0" w:space="0" w:color="auto"/>
              </w:divBdr>
            </w:div>
            <w:div w:id="1080295912">
              <w:marLeft w:val="0"/>
              <w:marRight w:val="0"/>
              <w:marTop w:val="0"/>
              <w:marBottom w:val="0"/>
              <w:divBdr>
                <w:top w:val="none" w:sz="0" w:space="0" w:color="auto"/>
                <w:left w:val="none" w:sz="0" w:space="0" w:color="auto"/>
                <w:bottom w:val="none" w:sz="0" w:space="0" w:color="auto"/>
                <w:right w:val="none" w:sz="0" w:space="0" w:color="auto"/>
              </w:divBdr>
            </w:div>
            <w:div w:id="1467552526">
              <w:marLeft w:val="0"/>
              <w:marRight w:val="0"/>
              <w:marTop w:val="0"/>
              <w:marBottom w:val="0"/>
              <w:divBdr>
                <w:top w:val="none" w:sz="0" w:space="0" w:color="auto"/>
                <w:left w:val="none" w:sz="0" w:space="0" w:color="auto"/>
                <w:bottom w:val="none" w:sz="0" w:space="0" w:color="auto"/>
                <w:right w:val="none" w:sz="0" w:space="0" w:color="auto"/>
              </w:divBdr>
            </w:div>
            <w:div w:id="427316132">
              <w:marLeft w:val="0"/>
              <w:marRight w:val="0"/>
              <w:marTop w:val="0"/>
              <w:marBottom w:val="0"/>
              <w:divBdr>
                <w:top w:val="none" w:sz="0" w:space="0" w:color="auto"/>
                <w:left w:val="none" w:sz="0" w:space="0" w:color="auto"/>
                <w:bottom w:val="none" w:sz="0" w:space="0" w:color="auto"/>
                <w:right w:val="none" w:sz="0" w:space="0" w:color="auto"/>
              </w:divBdr>
            </w:div>
            <w:div w:id="1707100841">
              <w:marLeft w:val="0"/>
              <w:marRight w:val="0"/>
              <w:marTop w:val="0"/>
              <w:marBottom w:val="0"/>
              <w:divBdr>
                <w:top w:val="none" w:sz="0" w:space="0" w:color="auto"/>
                <w:left w:val="none" w:sz="0" w:space="0" w:color="auto"/>
                <w:bottom w:val="none" w:sz="0" w:space="0" w:color="auto"/>
                <w:right w:val="none" w:sz="0" w:space="0" w:color="auto"/>
              </w:divBdr>
            </w:div>
            <w:div w:id="1567373155">
              <w:marLeft w:val="0"/>
              <w:marRight w:val="0"/>
              <w:marTop w:val="0"/>
              <w:marBottom w:val="0"/>
              <w:divBdr>
                <w:top w:val="none" w:sz="0" w:space="0" w:color="auto"/>
                <w:left w:val="none" w:sz="0" w:space="0" w:color="auto"/>
                <w:bottom w:val="none" w:sz="0" w:space="0" w:color="auto"/>
                <w:right w:val="none" w:sz="0" w:space="0" w:color="auto"/>
              </w:divBdr>
            </w:div>
            <w:div w:id="2041975671">
              <w:marLeft w:val="0"/>
              <w:marRight w:val="0"/>
              <w:marTop w:val="0"/>
              <w:marBottom w:val="0"/>
              <w:divBdr>
                <w:top w:val="none" w:sz="0" w:space="0" w:color="auto"/>
                <w:left w:val="none" w:sz="0" w:space="0" w:color="auto"/>
                <w:bottom w:val="none" w:sz="0" w:space="0" w:color="auto"/>
                <w:right w:val="none" w:sz="0" w:space="0" w:color="auto"/>
              </w:divBdr>
            </w:div>
            <w:div w:id="1072048451">
              <w:marLeft w:val="0"/>
              <w:marRight w:val="0"/>
              <w:marTop w:val="0"/>
              <w:marBottom w:val="0"/>
              <w:divBdr>
                <w:top w:val="none" w:sz="0" w:space="0" w:color="auto"/>
                <w:left w:val="none" w:sz="0" w:space="0" w:color="auto"/>
                <w:bottom w:val="none" w:sz="0" w:space="0" w:color="auto"/>
                <w:right w:val="none" w:sz="0" w:space="0" w:color="auto"/>
              </w:divBdr>
            </w:div>
            <w:div w:id="2062249017">
              <w:marLeft w:val="0"/>
              <w:marRight w:val="0"/>
              <w:marTop w:val="0"/>
              <w:marBottom w:val="0"/>
              <w:divBdr>
                <w:top w:val="none" w:sz="0" w:space="0" w:color="auto"/>
                <w:left w:val="none" w:sz="0" w:space="0" w:color="auto"/>
                <w:bottom w:val="none" w:sz="0" w:space="0" w:color="auto"/>
                <w:right w:val="none" w:sz="0" w:space="0" w:color="auto"/>
              </w:divBdr>
            </w:div>
            <w:div w:id="1833062315">
              <w:marLeft w:val="0"/>
              <w:marRight w:val="0"/>
              <w:marTop w:val="0"/>
              <w:marBottom w:val="0"/>
              <w:divBdr>
                <w:top w:val="none" w:sz="0" w:space="0" w:color="auto"/>
                <w:left w:val="none" w:sz="0" w:space="0" w:color="auto"/>
                <w:bottom w:val="none" w:sz="0" w:space="0" w:color="auto"/>
                <w:right w:val="none" w:sz="0" w:space="0" w:color="auto"/>
              </w:divBdr>
            </w:div>
            <w:div w:id="1706520284">
              <w:marLeft w:val="0"/>
              <w:marRight w:val="0"/>
              <w:marTop w:val="0"/>
              <w:marBottom w:val="0"/>
              <w:divBdr>
                <w:top w:val="none" w:sz="0" w:space="0" w:color="auto"/>
                <w:left w:val="none" w:sz="0" w:space="0" w:color="auto"/>
                <w:bottom w:val="none" w:sz="0" w:space="0" w:color="auto"/>
                <w:right w:val="none" w:sz="0" w:space="0" w:color="auto"/>
              </w:divBdr>
            </w:div>
            <w:div w:id="914315356">
              <w:marLeft w:val="0"/>
              <w:marRight w:val="0"/>
              <w:marTop w:val="0"/>
              <w:marBottom w:val="0"/>
              <w:divBdr>
                <w:top w:val="none" w:sz="0" w:space="0" w:color="auto"/>
                <w:left w:val="none" w:sz="0" w:space="0" w:color="auto"/>
                <w:bottom w:val="none" w:sz="0" w:space="0" w:color="auto"/>
                <w:right w:val="none" w:sz="0" w:space="0" w:color="auto"/>
              </w:divBdr>
            </w:div>
            <w:div w:id="1695154268">
              <w:marLeft w:val="0"/>
              <w:marRight w:val="0"/>
              <w:marTop w:val="0"/>
              <w:marBottom w:val="0"/>
              <w:divBdr>
                <w:top w:val="none" w:sz="0" w:space="0" w:color="auto"/>
                <w:left w:val="none" w:sz="0" w:space="0" w:color="auto"/>
                <w:bottom w:val="none" w:sz="0" w:space="0" w:color="auto"/>
                <w:right w:val="none" w:sz="0" w:space="0" w:color="auto"/>
              </w:divBdr>
            </w:div>
            <w:div w:id="1370449045">
              <w:marLeft w:val="0"/>
              <w:marRight w:val="0"/>
              <w:marTop w:val="0"/>
              <w:marBottom w:val="0"/>
              <w:divBdr>
                <w:top w:val="none" w:sz="0" w:space="0" w:color="auto"/>
                <w:left w:val="none" w:sz="0" w:space="0" w:color="auto"/>
                <w:bottom w:val="none" w:sz="0" w:space="0" w:color="auto"/>
                <w:right w:val="none" w:sz="0" w:space="0" w:color="auto"/>
              </w:divBdr>
            </w:div>
            <w:div w:id="1257471943">
              <w:marLeft w:val="0"/>
              <w:marRight w:val="0"/>
              <w:marTop w:val="0"/>
              <w:marBottom w:val="0"/>
              <w:divBdr>
                <w:top w:val="none" w:sz="0" w:space="0" w:color="auto"/>
                <w:left w:val="none" w:sz="0" w:space="0" w:color="auto"/>
                <w:bottom w:val="none" w:sz="0" w:space="0" w:color="auto"/>
                <w:right w:val="none" w:sz="0" w:space="0" w:color="auto"/>
              </w:divBdr>
            </w:div>
            <w:div w:id="520749571">
              <w:marLeft w:val="0"/>
              <w:marRight w:val="0"/>
              <w:marTop w:val="0"/>
              <w:marBottom w:val="0"/>
              <w:divBdr>
                <w:top w:val="none" w:sz="0" w:space="0" w:color="auto"/>
                <w:left w:val="none" w:sz="0" w:space="0" w:color="auto"/>
                <w:bottom w:val="none" w:sz="0" w:space="0" w:color="auto"/>
                <w:right w:val="none" w:sz="0" w:space="0" w:color="auto"/>
              </w:divBdr>
            </w:div>
            <w:div w:id="830373524">
              <w:marLeft w:val="0"/>
              <w:marRight w:val="0"/>
              <w:marTop w:val="0"/>
              <w:marBottom w:val="0"/>
              <w:divBdr>
                <w:top w:val="none" w:sz="0" w:space="0" w:color="auto"/>
                <w:left w:val="none" w:sz="0" w:space="0" w:color="auto"/>
                <w:bottom w:val="none" w:sz="0" w:space="0" w:color="auto"/>
                <w:right w:val="none" w:sz="0" w:space="0" w:color="auto"/>
              </w:divBdr>
            </w:div>
            <w:div w:id="689532236">
              <w:marLeft w:val="0"/>
              <w:marRight w:val="0"/>
              <w:marTop w:val="0"/>
              <w:marBottom w:val="0"/>
              <w:divBdr>
                <w:top w:val="none" w:sz="0" w:space="0" w:color="auto"/>
                <w:left w:val="none" w:sz="0" w:space="0" w:color="auto"/>
                <w:bottom w:val="none" w:sz="0" w:space="0" w:color="auto"/>
                <w:right w:val="none" w:sz="0" w:space="0" w:color="auto"/>
              </w:divBdr>
            </w:div>
            <w:div w:id="744227278">
              <w:marLeft w:val="0"/>
              <w:marRight w:val="0"/>
              <w:marTop w:val="0"/>
              <w:marBottom w:val="0"/>
              <w:divBdr>
                <w:top w:val="none" w:sz="0" w:space="0" w:color="auto"/>
                <w:left w:val="none" w:sz="0" w:space="0" w:color="auto"/>
                <w:bottom w:val="none" w:sz="0" w:space="0" w:color="auto"/>
                <w:right w:val="none" w:sz="0" w:space="0" w:color="auto"/>
              </w:divBdr>
            </w:div>
            <w:div w:id="1257977409">
              <w:marLeft w:val="0"/>
              <w:marRight w:val="0"/>
              <w:marTop w:val="0"/>
              <w:marBottom w:val="0"/>
              <w:divBdr>
                <w:top w:val="none" w:sz="0" w:space="0" w:color="auto"/>
                <w:left w:val="none" w:sz="0" w:space="0" w:color="auto"/>
                <w:bottom w:val="none" w:sz="0" w:space="0" w:color="auto"/>
                <w:right w:val="none" w:sz="0" w:space="0" w:color="auto"/>
              </w:divBdr>
            </w:div>
            <w:div w:id="43456149">
              <w:marLeft w:val="0"/>
              <w:marRight w:val="0"/>
              <w:marTop w:val="0"/>
              <w:marBottom w:val="0"/>
              <w:divBdr>
                <w:top w:val="none" w:sz="0" w:space="0" w:color="auto"/>
                <w:left w:val="none" w:sz="0" w:space="0" w:color="auto"/>
                <w:bottom w:val="none" w:sz="0" w:space="0" w:color="auto"/>
                <w:right w:val="none" w:sz="0" w:space="0" w:color="auto"/>
              </w:divBdr>
            </w:div>
            <w:div w:id="1303388715">
              <w:marLeft w:val="0"/>
              <w:marRight w:val="0"/>
              <w:marTop w:val="0"/>
              <w:marBottom w:val="0"/>
              <w:divBdr>
                <w:top w:val="none" w:sz="0" w:space="0" w:color="auto"/>
                <w:left w:val="none" w:sz="0" w:space="0" w:color="auto"/>
                <w:bottom w:val="none" w:sz="0" w:space="0" w:color="auto"/>
                <w:right w:val="none" w:sz="0" w:space="0" w:color="auto"/>
              </w:divBdr>
            </w:div>
            <w:div w:id="1625505550">
              <w:marLeft w:val="0"/>
              <w:marRight w:val="0"/>
              <w:marTop w:val="0"/>
              <w:marBottom w:val="0"/>
              <w:divBdr>
                <w:top w:val="none" w:sz="0" w:space="0" w:color="auto"/>
                <w:left w:val="none" w:sz="0" w:space="0" w:color="auto"/>
                <w:bottom w:val="none" w:sz="0" w:space="0" w:color="auto"/>
                <w:right w:val="none" w:sz="0" w:space="0" w:color="auto"/>
              </w:divBdr>
            </w:div>
            <w:div w:id="438527528">
              <w:marLeft w:val="0"/>
              <w:marRight w:val="0"/>
              <w:marTop w:val="0"/>
              <w:marBottom w:val="0"/>
              <w:divBdr>
                <w:top w:val="none" w:sz="0" w:space="0" w:color="auto"/>
                <w:left w:val="none" w:sz="0" w:space="0" w:color="auto"/>
                <w:bottom w:val="none" w:sz="0" w:space="0" w:color="auto"/>
                <w:right w:val="none" w:sz="0" w:space="0" w:color="auto"/>
              </w:divBdr>
            </w:div>
            <w:div w:id="1137727451">
              <w:marLeft w:val="0"/>
              <w:marRight w:val="0"/>
              <w:marTop w:val="0"/>
              <w:marBottom w:val="0"/>
              <w:divBdr>
                <w:top w:val="none" w:sz="0" w:space="0" w:color="auto"/>
                <w:left w:val="none" w:sz="0" w:space="0" w:color="auto"/>
                <w:bottom w:val="none" w:sz="0" w:space="0" w:color="auto"/>
                <w:right w:val="none" w:sz="0" w:space="0" w:color="auto"/>
              </w:divBdr>
            </w:div>
            <w:div w:id="30762158">
              <w:marLeft w:val="0"/>
              <w:marRight w:val="0"/>
              <w:marTop w:val="0"/>
              <w:marBottom w:val="0"/>
              <w:divBdr>
                <w:top w:val="none" w:sz="0" w:space="0" w:color="auto"/>
                <w:left w:val="none" w:sz="0" w:space="0" w:color="auto"/>
                <w:bottom w:val="none" w:sz="0" w:space="0" w:color="auto"/>
                <w:right w:val="none" w:sz="0" w:space="0" w:color="auto"/>
              </w:divBdr>
            </w:div>
            <w:div w:id="474684468">
              <w:marLeft w:val="0"/>
              <w:marRight w:val="0"/>
              <w:marTop w:val="0"/>
              <w:marBottom w:val="0"/>
              <w:divBdr>
                <w:top w:val="none" w:sz="0" w:space="0" w:color="auto"/>
                <w:left w:val="none" w:sz="0" w:space="0" w:color="auto"/>
                <w:bottom w:val="none" w:sz="0" w:space="0" w:color="auto"/>
                <w:right w:val="none" w:sz="0" w:space="0" w:color="auto"/>
              </w:divBdr>
            </w:div>
          </w:divsChild>
        </w:div>
        <w:div w:id="2013604864">
          <w:marLeft w:val="0"/>
          <w:marRight w:val="0"/>
          <w:marTop w:val="0"/>
          <w:marBottom w:val="0"/>
          <w:divBdr>
            <w:top w:val="none" w:sz="0" w:space="0" w:color="auto"/>
            <w:left w:val="none" w:sz="0" w:space="0" w:color="auto"/>
            <w:bottom w:val="none" w:sz="0" w:space="0" w:color="auto"/>
            <w:right w:val="none" w:sz="0" w:space="0" w:color="auto"/>
          </w:divBdr>
        </w:div>
        <w:div w:id="143158635">
          <w:marLeft w:val="0"/>
          <w:marRight w:val="0"/>
          <w:marTop w:val="0"/>
          <w:marBottom w:val="0"/>
          <w:divBdr>
            <w:top w:val="none" w:sz="0" w:space="0" w:color="auto"/>
            <w:left w:val="none" w:sz="0" w:space="0" w:color="auto"/>
            <w:bottom w:val="none" w:sz="0" w:space="0" w:color="auto"/>
            <w:right w:val="none" w:sz="0" w:space="0" w:color="auto"/>
          </w:divBdr>
        </w:div>
        <w:div w:id="1172837087">
          <w:marLeft w:val="0"/>
          <w:marRight w:val="0"/>
          <w:marTop w:val="0"/>
          <w:marBottom w:val="0"/>
          <w:divBdr>
            <w:top w:val="none" w:sz="0" w:space="0" w:color="auto"/>
            <w:left w:val="none" w:sz="0" w:space="0" w:color="auto"/>
            <w:bottom w:val="none" w:sz="0" w:space="0" w:color="auto"/>
            <w:right w:val="none" w:sz="0" w:space="0" w:color="auto"/>
          </w:divBdr>
        </w:div>
        <w:div w:id="2107967601">
          <w:marLeft w:val="0"/>
          <w:marRight w:val="0"/>
          <w:marTop w:val="0"/>
          <w:marBottom w:val="0"/>
          <w:divBdr>
            <w:top w:val="none" w:sz="0" w:space="0" w:color="auto"/>
            <w:left w:val="none" w:sz="0" w:space="0" w:color="auto"/>
            <w:bottom w:val="none" w:sz="0" w:space="0" w:color="auto"/>
            <w:right w:val="none" w:sz="0" w:space="0" w:color="auto"/>
          </w:divBdr>
        </w:div>
        <w:div w:id="1725249027">
          <w:marLeft w:val="0"/>
          <w:marRight w:val="0"/>
          <w:marTop w:val="0"/>
          <w:marBottom w:val="0"/>
          <w:divBdr>
            <w:top w:val="none" w:sz="0" w:space="0" w:color="auto"/>
            <w:left w:val="none" w:sz="0" w:space="0" w:color="auto"/>
            <w:bottom w:val="none" w:sz="0" w:space="0" w:color="auto"/>
            <w:right w:val="none" w:sz="0" w:space="0" w:color="auto"/>
          </w:divBdr>
        </w:div>
        <w:div w:id="482160326">
          <w:marLeft w:val="0"/>
          <w:marRight w:val="0"/>
          <w:marTop w:val="0"/>
          <w:marBottom w:val="0"/>
          <w:divBdr>
            <w:top w:val="none" w:sz="0" w:space="0" w:color="auto"/>
            <w:left w:val="none" w:sz="0" w:space="0" w:color="auto"/>
            <w:bottom w:val="none" w:sz="0" w:space="0" w:color="auto"/>
            <w:right w:val="none" w:sz="0" w:space="0" w:color="auto"/>
          </w:divBdr>
        </w:div>
        <w:div w:id="2106265111">
          <w:marLeft w:val="0"/>
          <w:marRight w:val="0"/>
          <w:marTop w:val="0"/>
          <w:marBottom w:val="0"/>
          <w:divBdr>
            <w:top w:val="none" w:sz="0" w:space="0" w:color="auto"/>
            <w:left w:val="none" w:sz="0" w:space="0" w:color="auto"/>
            <w:bottom w:val="none" w:sz="0" w:space="0" w:color="auto"/>
            <w:right w:val="none" w:sz="0" w:space="0" w:color="auto"/>
          </w:divBdr>
        </w:div>
        <w:div w:id="53823612">
          <w:marLeft w:val="0"/>
          <w:marRight w:val="0"/>
          <w:marTop w:val="0"/>
          <w:marBottom w:val="0"/>
          <w:divBdr>
            <w:top w:val="none" w:sz="0" w:space="0" w:color="auto"/>
            <w:left w:val="none" w:sz="0" w:space="0" w:color="auto"/>
            <w:bottom w:val="none" w:sz="0" w:space="0" w:color="auto"/>
            <w:right w:val="none" w:sz="0" w:space="0" w:color="auto"/>
          </w:divBdr>
        </w:div>
        <w:div w:id="1683555631">
          <w:marLeft w:val="0"/>
          <w:marRight w:val="0"/>
          <w:marTop w:val="0"/>
          <w:marBottom w:val="0"/>
          <w:divBdr>
            <w:top w:val="none" w:sz="0" w:space="0" w:color="auto"/>
            <w:left w:val="none" w:sz="0" w:space="0" w:color="auto"/>
            <w:bottom w:val="none" w:sz="0" w:space="0" w:color="auto"/>
            <w:right w:val="none" w:sz="0" w:space="0" w:color="auto"/>
          </w:divBdr>
        </w:div>
        <w:div w:id="1909070430">
          <w:marLeft w:val="0"/>
          <w:marRight w:val="0"/>
          <w:marTop w:val="0"/>
          <w:marBottom w:val="0"/>
          <w:divBdr>
            <w:top w:val="none" w:sz="0" w:space="0" w:color="auto"/>
            <w:left w:val="none" w:sz="0" w:space="0" w:color="auto"/>
            <w:bottom w:val="none" w:sz="0" w:space="0" w:color="auto"/>
            <w:right w:val="none" w:sz="0" w:space="0" w:color="auto"/>
          </w:divBdr>
        </w:div>
        <w:div w:id="542862383">
          <w:marLeft w:val="0"/>
          <w:marRight w:val="0"/>
          <w:marTop w:val="0"/>
          <w:marBottom w:val="0"/>
          <w:divBdr>
            <w:top w:val="none" w:sz="0" w:space="0" w:color="auto"/>
            <w:left w:val="none" w:sz="0" w:space="0" w:color="auto"/>
            <w:bottom w:val="none" w:sz="0" w:space="0" w:color="auto"/>
            <w:right w:val="none" w:sz="0" w:space="0" w:color="auto"/>
          </w:divBdr>
        </w:div>
        <w:div w:id="2131584882">
          <w:marLeft w:val="0"/>
          <w:marRight w:val="0"/>
          <w:marTop w:val="0"/>
          <w:marBottom w:val="0"/>
          <w:divBdr>
            <w:top w:val="none" w:sz="0" w:space="0" w:color="auto"/>
            <w:left w:val="none" w:sz="0" w:space="0" w:color="auto"/>
            <w:bottom w:val="none" w:sz="0" w:space="0" w:color="auto"/>
            <w:right w:val="none" w:sz="0" w:space="0" w:color="auto"/>
          </w:divBdr>
        </w:div>
        <w:div w:id="562524713">
          <w:marLeft w:val="0"/>
          <w:marRight w:val="0"/>
          <w:marTop w:val="0"/>
          <w:marBottom w:val="0"/>
          <w:divBdr>
            <w:top w:val="none" w:sz="0" w:space="0" w:color="auto"/>
            <w:left w:val="none" w:sz="0" w:space="0" w:color="auto"/>
            <w:bottom w:val="none" w:sz="0" w:space="0" w:color="auto"/>
            <w:right w:val="none" w:sz="0" w:space="0" w:color="auto"/>
          </w:divBdr>
        </w:div>
        <w:div w:id="1006439018">
          <w:marLeft w:val="0"/>
          <w:marRight w:val="0"/>
          <w:marTop w:val="0"/>
          <w:marBottom w:val="0"/>
          <w:divBdr>
            <w:top w:val="none" w:sz="0" w:space="0" w:color="auto"/>
            <w:left w:val="none" w:sz="0" w:space="0" w:color="auto"/>
            <w:bottom w:val="none" w:sz="0" w:space="0" w:color="auto"/>
            <w:right w:val="none" w:sz="0" w:space="0" w:color="auto"/>
          </w:divBdr>
        </w:div>
        <w:div w:id="516967985">
          <w:marLeft w:val="0"/>
          <w:marRight w:val="0"/>
          <w:marTop w:val="0"/>
          <w:marBottom w:val="0"/>
          <w:divBdr>
            <w:top w:val="none" w:sz="0" w:space="0" w:color="auto"/>
            <w:left w:val="none" w:sz="0" w:space="0" w:color="auto"/>
            <w:bottom w:val="none" w:sz="0" w:space="0" w:color="auto"/>
            <w:right w:val="none" w:sz="0" w:space="0" w:color="auto"/>
          </w:divBdr>
        </w:div>
        <w:div w:id="992023060">
          <w:marLeft w:val="0"/>
          <w:marRight w:val="0"/>
          <w:marTop w:val="0"/>
          <w:marBottom w:val="0"/>
          <w:divBdr>
            <w:top w:val="none" w:sz="0" w:space="0" w:color="auto"/>
            <w:left w:val="none" w:sz="0" w:space="0" w:color="auto"/>
            <w:bottom w:val="none" w:sz="0" w:space="0" w:color="auto"/>
            <w:right w:val="none" w:sz="0" w:space="0" w:color="auto"/>
          </w:divBdr>
        </w:div>
        <w:div w:id="395517657">
          <w:marLeft w:val="0"/>
          <w:marRight w:val="0"/>
          <w:marTop w:val="0"/>
          <w:marBottom w:val="0"/>
          <w:divBdr>
            <w:top w:val="none" w:sz="0" w:space="0" w:color="auto"/>
            <w:left w:val="none" w:sz="0" w:space="0" w:color="auto"/>
            <w:bottom w:val="none" w:sz="0" w:space="0" w:color="auto"/>
            <w:right w:val="none" w:sz="0" w:space="0" w:color="auto"/>
          </w:divBdr>
        </w:div>
        <w:div w:id="1048913969">
          <w:marLeft w:val="0"/>
          <w:marRight w:val="0"/>
          <w:marTop w:val="0"/>
          <w:marBottom w:val="0"/>
          <w:divBdr>
            <w:top w:val="none" w:sz="0" w:space="0" w:color="auto"/>
            <w:left w:val="none" w:sz="0" w:space="0" w:color="auto"/>
            <w:bottom w:val="none" w:sz="0" w:space="0" w:color="auto"/>
            <w:right w:val="none" w:sz="0" w:space="0" w:color="auto"/>
          </w:divBdr>
          <w:divsChild>
            <w:div w:id="2041584446">
              <w:marLeft w:val="0"/>
              <w:marRight w:val="0"/>
              <w:marTop w:val="0"/>
              <w:marBottom w:val="0"/>
              <w:divBdr>
                <w:top w:val="none" w:sz="0" w:space="0" w:color="auto"/>
                <w:left w:val="none" w:sz="0" w:space="0" w:color="auto"/>
                <w:bottom w:val="none" w:sz="0" w:space="0" w:color="auto"/>
                <w:right w:val="none" w:sz="0" w:space="0" w:color="auto"/>
              </w:divBdr>
            </w:div>
            <w:div w:id="463237791">
              <w:marLeft w:val="0"/>
              <w:marRight w:val="0"/>
              <w:marTop w:val="0"/>
              <w:marBottom w:val="0"/>
              <w:divBdr>
                <w:top w:val="none" w:sz="0" w:space="0" w:color="auto"/>
                <w:left w:val="none" w:sz="0" w:space="0" w:color="auto"/>
                <w:bottom w:val="none" w:sz="0" w:space="0" w:color="auto"/>
                <w:right w:val="none" w:sz="0" w:space="0" w:color="auto"/>
              </w:divBdr>
            </w:div>
            <w:div w:id="1749881451">
              <w:marLeft w:val="0"/>
              <w:marRight w:val="0"/>
              <w:marTop w:val="0"/>
              <w:marBottom w:val="0"/>
              <w:divBdr>
                <w:top w:val="none" w:sz="0" w:space="0" w:color="auto"/>
                <w:left w:val="none" w:sz="0" w:space="0" w:color="auto"/>
                <w:bottom w:val="none" w:sz="0" w:space="0" w:color="auto"/>
                <w:right w:val="none" w:sz="0" w:space="0" w:color="auto"/>
              </w:divBdr>
            </w:div>
            <w:div w:id="679893594">
              <w:marLeft w:val="0"/>
              <w:marRight w:val="0"/>
              <w:marTop w:val="0"/>
              <w:marBottom w:val="0"/>
              <w:divBdr>
                <w:top w:val="none" w:sz="0" w:space="0" w:color="auto"/>
                <w:left w:val="none" w:sz="0" w:space="0" w:color="auto"/>
                <w:bottom w:val="none" w:sz="0" w:space="0" w:color="auto"/>
                <w:right w:val="none" w:sz="0" w:space="0" w:color="auto"/>
              </w:divBdr>
            </w:div>
            <w:div w:id="1240941731">
              <w:marLeft w:val="0"/>
              <w:marRight w:val="0"/>
              <w:marTop w:val="0"/>
              <w:marBottom w:val="0"/>
              <w:divBdr>
                <w:top w:val="none" w:sz="0" w:space="0" w:color="auto"/>
                <w:left w:val="none" w:sz="0" w:space="0" w:color="auto"/>
                <w:bottom w:val="none" w:sz="0" w:space="0" w:color="auto"/>
                <w:right w:val="none" w:sz="0" w:space="0" w:color="auto"/>
              </w:divBdr>
            </w:div>
            <w:div w:id="456870716">
              <w:marLeft w:val="0"/>
              <w:marRight w:val="0"/>
              <w:marTop w:val="0"/>
              <w:marBottom w:val="0"/>
              <w:divBdr>
                <w:top w:val="none" w:sz="0" w:space="0" w:color="auto"/>
                <w:left w:val="none" w:sz="0" w:space="0" w:color="auto"/>
                <w:bottom w:val="none" w:sz="0" w:space="0" w:color="auto"/>
                <w:right w:val="none" w:sz="0" w:space="0" w:color="auto"/>
              </w:divBdr>
            </w:div>
            <w:div w:id="1748459426">
              <w:marLeft w:val="0"/>
              <w:marRight w:val="0"/>
              <w:marTop w:val="0"/>
              <w:marBottom w:val="0"/>
              <w:divBdr>
                <w:top w:val="none" w:sz="0" w:space="0" w:color="auto"/>
                <w:left w:val="none" w:sz="0" w:space="0" w:color="auto"/>
                <w:bottom w:val="none" w:sz="0" w:space="0" w:color="auto"/>
                <w:right w:val="none" w:sz="0" w:space="0" w:color="auto"/>
              </w:divBdr>
            </w:div>
            <w:div w:id="1612980087">
              <w:marLeft w:val="0"/>
              <w:marRight w:val="0"/>
              <w:marTop w:val="0"/>
              <w:marBottom w:val="0"/>
              <w:divBdr>
                <w:top w:val="none" w:sz="0" w:space="0" w:color="auto"/>
                <w:left w:val="none" w:sz="0" w:space="0" w:color="auto"/>
                <w:bottom w:val="none" w:sz="0" w:space="0" w:color="auto"/>
                <w:right w:val="none" w:sz="0" w:space="0" w:color="auto"/>
              </w:divBdr>
            </w:div>
            <w:div w:id="539630537">
              <w:marLeft w:val="0"/>
              <w:marRight w:val="0"/>
              <w:marTop w:val="0"/>
              <w:marBottom w:val="0"/>
              <w:divBdr>
                <w:top w:val="none" w:sz="0" w:space="0" w:color="auto"/>
                <w:left w:val="none" w:sz="0" w:space="0" w:color="auto"/>
                <w:bottom w:val="none" w:sz="0" w:space="0" w:color="auto"/>
                <w:right w:val="none" w:sz="0" w:space="0" w:color="auto"/>
              </w:divBdr>
            </w:div>
            <w:div w:id="260071445">
              <w:marLeft w:val="0"/>
              <w:marRight w:val="0"/>
              <w:marTop w:val="0"/>
              <w:marBottom w:val="0"/>
              <w:divBdr>
                <w:top w:val="none" w:sz="0" w:space="0" w:color="auto"/>
                <w:left w:val="none" w:sz="0" w:space="0" w:color="auto"/>
                <w:bottom w:val="none" w:sz="0" w:space="0" w:color="auto"/>
                <w:right w:val="none" w:sz="0" w:space="0" w:color="auto"/>
              </w:divBdr>
            </w:div>
            <w:div w:id="725907582">
              <w:marLeft w:val="0"/>
              <w:marRight w:val="0"/>
              <w:marTop w:val="0"/>
              <w:marBottom w:val="0"/>
              <w:divBdr>
                <w:top w:val="none" w:sz="0" w:space="0" w:color="auto"/>
                <w:left w:val="none" w:sz="0" w:space="0" w:color="auto"/>
                <w:bottom w:val="none" w:sz="0" w:space="0" w:color="auto"/>
                <w:right w:val="none" w:sz="0" w:space="0" w:color="auto"/>
              </w:divBdr>
            </w:div>
            <w:div w:id="70163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893">
      <w:bodyDiv w:val="1"/>
      <w:marLeft w:val="0"/>
      <w:marRight w:val="0"/>
      <w:marTop w:val="0"/>
      <w:marBottom w:val="0"/>
      <w:divBdr>
        <w:top w:val="none" w:sz="0" w:space="0" w:color="auto"/>
        <w:left w:val="none" w:sz="0" w:space="0" w:color="auto"/>
        <w:bottom w:val="none" w:sz="0" w:space="0" w:color="auto"/>
        <w:right w:val="none" w:sz="0" w:space="0" w:color="auto"/>
      </w:divBdr>
      <w:divsChild>
        <w:div w:id="1271010562">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Microsoft_PowerPoint_Slide.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B27AB-DE36-419C-AC2D-D3F2CDB40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4422</Words>
  <Characters>25208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Slaina Stoyanova</dc:creator>
  <cp:keywords/>
  <dc:description/>
  <cp:lastModifiedBy>Slavina Yordanova</cp:lastModifiedBy>
  <cp:revision>2</cp:revision>
  <dcterms:created xsi:type="dcterms:W3CDTF">2025-03-11T04:01:00Z</dcterms:created>
  <dcterms:modified xsi:type="dcterms:W3CDTF">2025-03-19T14:32:00Z</dcterms:modified>
</cp:coreProperties>
</file>