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BCF3017" w:rsidP="3E424D20" w:rsidRDefault="7BCF3017" w14:paraId="5776ED8B" w14:textId="20F34898">
      <w:pPr>
        <w:pStyle w:val="NoSpacing"/>
        <w:ind w:left="-1440"/>
      </w:pPr>
      <w:bookmarkStart w:name="_Int_t6I4XCUC" w:id="1777005196"/>
      <w:r w:rsidR="7BCF3017">
        <w:drawing>
          <wp:inline wp14:editId="7749AAE4" wp14:anchorId="2F663C9D">
            <wp:extent cx="7772400" cy="2121218"/>
            <wp:effectExtent l="0" t="0" r="0" b="0"/>
            <wp:docPr id="319364952" name="" title="Decorative header edge to edge image with graphic representation of two trees"/>
            <wp:cNvGraphicFramePr>
              <a:graphicFrameLocks noChangeAspect="1"/>
            </wp:cNvGraphicFramePr>
            <a:graphic>
              <a:graphicData uri="http://schemas.openxmlformats.org/drawingml/2006/picture">
                <pic:pic>
                  <pic:nvPicPr>
                    <pic:cNvPr id="0" name=""/>
                    <pic:cNvPicPr/>
                  </pic:nvPicPr>
                  <pic:blipFill>
                    <a:blip r:embed="Rfc61eb2cd863484a">
                      <a:extLst>
                        <a:ext xmlns:a="http://schemas.openxmlformats.org/drawingml/2006/main" uri="{28A0092B-C50C-407E-A947-70E740481C1C}">
                          <a14:useLocalDpi val="0"/>
                        </a:ext>
                      </a:extLst>
                    </a:blip>
                    <a:stretch>
                      <a:fillRect/>
                    </a:stretch>
                  </pic:blipFill>
                  <pic:spPr>
                    <a:xfrm>
                      <a:off x="0" y="0"/>
                      <a:ext cx="7772400" cy="2121218"/>
                    </a:xfrm>
                    <a:prstGeom prst="rect">
                      <a:avLst/>
                    </a:prstGeom>
                  </pic:spPr>
                </pic:pic>
              </a:graphicData>
            </a:graphic>
          </wp:inline>
        </w:drawing>
      </w:r>
      <w:bookmarkEnd w:id="1777005196"/>
    </w:p>
    <w:p w:rsidR="414A6A22" w:rsidP="3E424D20" w:rsidRDefault="414A6A22" w14:paraId="2CE7B399" w14:textId="32DE9182">
      <w:pPr>
        <w:pStyle w:val="Title"/>
        <w:rPr>
          <w:sz w:val="52"/>
          <w:szCs w:val="52"/>
        </w:rPr>
      </w:pPr>
      <w:r w:rsidR="414A6A22">
        <w:rPr/>
        <w:t xml:space="preserve">STUDENT </w:t>
      </w:r>
      <w:r w:rsidR="414A6A22">
        <w:rPr/>
        <w:t>NAME: MADALINA</w:t>
      </w:r>
      <w:r w:rsidR="414A6A22">
        <w:rPr/>
        <w:t xml:space="preserve"> POPA</w:t>
      </w:r>
    </w:p>
    <w:p w:rsidR="414A6A22" w:rsidP="3E424D20" w:rsidRDefault="414A6A22" w14:paraId="5C3C4E4C" w14:textId="36EA3BF4">
      <w:pPr>
        <w:pStyle w:val="Title"/>
        <w:rPr>
          <w:sz w:val="52"/>
          <w:szCs w:val="52"/>
        </w:rPr>
      </w:pPr>
      <w:r w:rsidR="414A6A22">
        <w:rPr/>
        <w:t>STUDENT NUMBER:2244753</w:t>
      </w:r>
    </w:p>
    <w:p w:rsidR="414A6A22" w:rsidP="3E424D20" w:rsidRDefault="414A6A22" w14:paraId="6C055C28" w14:textId="1FA0FD52">
      <w:pPr>
        <w:pStyle w:val="Title"/>
        <w:rPr>
          <w:sz w:val="52"/>
          <w:szCs w:val="52"/>
        </w:rPr>
      </w:pPr>
      <w:r w:rsidR="414A6A22">
        <w:rPr/>
        <w:t xml:space="preserve">NAME OF THE </w:t>
      </w:r>
      <w:r w:rsidR="0D8495F8">
        <w:rPr/>
        <w:t xml:space="preserve">LECTURER: </w:t>
      </w:r>
      <w:r w:rsidR="0DFA8F00">
        <w:rPr/>
        <w:t>LAURA HUMHRIES</w:t>
      </w:r>
    </w:p>
    <w:p w:rsidR="0D8495F8" w:rsidP="3E424D20" w:rsidRDefault="0D8495F8" w14:paraId="0DC4E7D1" w14:textId="5B6F548F">
      <w:pPr>
        <w:pStyle w:val="Title"/>
        <w:rPr>
          <w:b w:val="1"/>
          <w:bCs w:val="1"/>
          <w:sz w:val="56"/>
          <w:szCs w:val="56"/>
        </w:rPr>
      </w:pPr>
      <w:r w:rsidRPr="3E424D20" w:rsidR="0D8495F8">
        <w:rPr>
          <w:b w:val="1"/>
          <w:bCs w:val="1"/>
          <w:sz w:val="52"/>
          <w:szCs w:val="52"/>
        </w:rPr>
        <w:t>N</w:t>
      </w:r>
      <w:r w:rsidRPr="3E424D20" w:rsidR="0D8495F8">
        <w:rPr>
          <w:b w:val="1"/>
          <w:bCs w:val="1"/>
          <w:sz w:val="56"/>
          <w:szCs w:val="56"/>
        </w:rPr>
        <w:t>AME OF THE MODDLE:</w:t>
      </w:r>
      <w:r w:rsidRPr="3E424D20" w:rsidR="48EF136A">
        <w:rPr>
          <w:b w:val="1"/>
          <w:bCs w:val="1"/>
          <w:sz w:val="56"/>
          <w:szCs w:val="56"/>
        </w:rPr>
        <w:t xml:space="preserve"> </w:t>
      </w:r>
      <w:r w:rsidRPr="3E424D20" w:rsidR="3D2A4AE6">
        <w:rPr>
          <w:b w:val="1"/>
          <w:bCs w:val="1"/>
          <w:sz w:val="56"/>
          <w:szCs w:val="56"/>
        </w:rPr>
        <w:t>E</w:t>
      </w:r>
      <w:r w:rsidRPr="3E424D20" w:rsidR="48EF136A">
        <w:rPr>
          <w:b w:val="1"/>
          <w:bCs w:val="1"/>
          <w:color w:val="000000" w:themeColor="text1" w:themeTint="FF" w:themeShade="FF"/>
          <w:sz w:val="56"/>
          <w:szCs w:val="56"/>
        </w:rPr>
        <w:t>vidence</w:t>
      </w:r>
      <w:r w:rsidRPr="3E424D20" w:rsidR="48EF136A">
        <w:rPr>
          <w:b w:val="1"/>
          <w:bCs w:val="1"/>
          <w:color w:val="000000" w:themeColor="text1" w:themeTint="FF" w:themeShade="FF"/>
          <w:sz w:val="56"/>
          <w:szCs w:val="56"/>
        </w:rPr>
        <w:t>-based approaches to policing decision</w:t>
      </w:r>
      <w:r w:rsidRPr="3E424D20" w:rsidR="5DCB3981">
        <w:rPr>
          <w:b w:val="1"/>
          <w:bCs w:val="1"/>
          <w:sz w:val="56"/>
          <w:szCs w:val="56"/>
        </w:rPr>
        <w:t xml:space="preserve"> BMPL4001, BMPS4008</w:t>
      </w:r>
    </w:p>
    <w:p w:rsidR="3E424D20" w:rsidP="3E424D20" w:rsidRDefault="3E424D20" w14:paraId="28C98E4E" w14:textId="3B4EA688">
      <w:pPr>
        <w:pStyle w:val="Normal"/>
        <w:rPr>
          <w:b w:val="1"/>
          <w:bCs w:val="1"/>
          <w:color w:val="000000" w:themeColor="text1" w:themeTint="FF" w:themeShade="FF"/>
          <w:sz w:val="52"/>
          <w:szCs w:val="52"/>
        </w:rPr>
      </w:pPr>
    </w:p>
    <w:p w:rsidR="3E424D20" w:rsidP="3E424D20" w:rsidRDefault="3E424D20" w14:paraId="298924C7" w14:textId="55AC41F2">
      <w:pPr>
        <w:pStyle w:val="Normal"/>
        <w:rPr>
          <w:b w:val="1"/>
          <w:bCs w:val="1"/>
          <w:color w:val="000000" w:themeColor="text1" w:themeTint="FF" w:themeShade="FF"/>
          <w:sz w:val="52"/>
          <w:szCs w:val="52"/>
        </w:rPr>
      </w:pPr>
    </w:p>
    <w:p w:rsidR="3E424D20" w:rsidP="3E424D20" w:rsidRDefault="3E424D20" w14:paraId="52672C9E" w14:textId="20A1614B">
      <w:pPr>
        <w:pStyle w:val="Normal"/>
      </w:pPr>
    </w:p>
    <w:p w:rsidR="3E424D20" w:rsidP="3E424D20" w:rsidRDefault="3E424D20" w14:paraId="779F691A" w14:textId="518413DD">
      <w:pPr>
        <w:pStyle w:val="Normal"/>
      </w:pPr>
    </w:p>
    <w:p w:rsidR="3E424D20" w:rsidP="3E424D20" w:rsidRDefault="3E424D20" w14:paraId="06858259" w14:textId="2FF99BF7">
      <w:pPr>
        <w:pStyle w:val="Normal"/>
      </w:pPr>
    </w:p>
    <w:p w:rsidR="3E424D20" w:rsidP="3E424D20" w:rsidRDefault="3E424D20" w14:paraId="063F3D0B" w14:textId="2547A678">
      <w:pPr>
        <w:pStyle w:val="Normal"/>
      </w:pPr>
    </w:p>
    <w:p w:rsidR="3E424D20" w:rsidP="3E424D20" w:rsidRDefault="3E424D20" w14:paraId="2C55EA59" w14:textId="66CFAF70">
      <w:pPr>
        <w:pStyle w:val="Normal"/>
        <w:rPr>
          <w:b w:val="1"/>
          <w:bCs w:val="1"/>
          <w:sz w:val="32"/>
          <w:szCs w:val="32"/>
        </w:rPr>
      </w:pPr>
    </w:p>
    <w:p w:rsidR="12778947" w:rsidP="3E424D20" w:rsidRDefault="12778947" w14:paraId="241EB005" w14:textId="1DA0CC72">
      <w:pPr>
        <w:pStyle w:val="Normal"/>
        <w:rPr>
          <w:b w:val="1"/>
          <w:bCs w:val="1"/>
          <w:sz w:val="32"/>
          <w:szCs w:val="32"/>
        </w:rPr>
      </w:pPr>
      <w:r w:rsidRPr="3E424D20" w:rsidR="12778947">
        <w:rPr>
          <w:b w:val="1"/>
          <w:bCs w:val="1"/>
          <w:sz w:val="32"/>
          <w:szCs w:val="32"/>
        </w:rPr>
        <w:t xml:space="preserve">CAN POLICING MODELS SUPPORT </w:t>
      </w:r>
      <w:r w:rsidRPr="3E424D20" w:rsidR="12778947">
        <w:rPr>
          <w:b w:val="1"/>
          <w:bCs w:val="1"/>
          <w:sz w:val="32"/>
          <w:szCs w:val="32"/>
        </w:rPr>
        <w:t>EVIDENCE-BASED POLICING</w:t>
      </w:r>
      <w:r w:rsidRPr="3E424D20" w:rsidR="511C6E78">
        <w:rPr>
          <w:b w:val="1"/>
          <w:bCs w:val="1"/>
          <w:sz w:val="32"/>
          <w:szCs w:val="32"/>
        </w:rPr>
        <w:t>?</w:t>
      </w:r>
    </w:p>
    <w:p w:rsidR="3E424D20" w:rsidP="3E424D20" w:rsidRDefault="3E424D20" w14:paraId="6BC7147F" w14:textId="7E90397E">
      <w:pPr>
        <w:pStyle w:val="Normal"/>
      </w:pPr>
    </w:p>
    <w:p w:rsidR="1C22CC99" w:rsidP="3E424D20" w:rsidRDefault="1C22CC99" w14:paraId="72E91FB9" w14:textId="4EB31054">
      <w:pPr>
        <w:pStyle w:val="Normal"/>
        <w:rPr>
          <w:sz w:val="32"/>
          <w:szCs w:val="32"/>
        </w:rPr>
      </w:pPr>
      <w:r w:rsidRPr="3E424D20" w:rsidR="1C22CC99">
        <w:rPr>
          <w:sz w:val="32"/>
          <w:szCs w:val="32"/>
        </w:rPr>
        <w:t>The</w:t>
      </w:r>
      <w:r w:rsidRPr="3E424D20" w:rsidR="4EB0A023">
        <w:rPr>
          <w:sz w:val="32"/>
          <w:szCs w:val="32"/>
        </w:rPr>
        <w:t xml:space="preserve"> academic authorities and The College of Policing promote “Evidence based Policing "as a way of using the </w:t>
      </w:r>
      <w:r w:rsidRPr="3E424D20" w:rsidR="01DBD596">
        <w:rPr>
          <w:sz w:val="32"/>
          <w:szCs w:val="32"/>
        </w:rPr>
        <w:t>b</w:t>
      </w:r>
      <w:r w:rsidRPr="3E424D20" w:rsidR="4EB0A023">
        <w:rPr>
          <w:sz w:val="32"/>
          <w:szCs w:val="32"/>
        </w:rPr>
        <w:t xml:space="preserve">est quality evidence to notify and challenge policing </w:t>
      </w:r>
      <w:r w:rsidRPr="3E424D20" w:rsidR="6A7CF895">
        <w:rPr>
          <w:sz w:val="32"/>
          <w:szCs w:val="32"/>
        </w:rPr>
        <w:t>policies, practices</w:t>
      </w:r>
      <w:r w:rsidRPr="3E424D20" w:rsidR="4EB0A023">
        <w:rPr>
          <w:sz w:val="32"/>
          <w:szCs w:val="32"/>
        </w:rPr>
        <w:t>,</w:t>
      </w:r>
      <w:r w:rsidRPr="3E424D20" w:rsidR="2CC36C80">
        <w:rPr>
          <w:sz w:val="32"/>
          <w:szCs w:val="32"/>
        </w:rPr>
        <w:t xml:space="preserve"> </w:t>
      </w:r>
      <w:r w:rsidRPr="3E424D20" w:rsidR="4EB0A023">
        <w:rPr>
          <w:sz w:val="32"/>
          <w:szCs w:val="32"/>
        </w:rPr>
        <w:t xml:space="preserve">and </w:t>
      </w:r>
      <w:r w:rsidRPr="3E424D20" w:rsidR="3A1A2463">
        <w:rPr>
          <w:sz w:val="32"/>
          <w:szCs w:val="32"/>
        </w:rPr>
        <w:t>decisions. (</w:t>
      </w:r>
      <w:r w:rsidRPr="3E424D20" w:rsidR="3A1A2463">
        <w:rPr>
          <w:sz w:val="32"/>
          <w:szCs w:val="32"/>
        </w:rPr>
        <w:t>Dr.Wood</w:t>
      </w:r>
      <w:r w:rsidRPr="3E424D20" w:rsidR="3A1A2463">
        <w:rPr>
          <w:sz w:val="32"/>
          <w:szCs w:val="32"/>
        </w:rPr>
        <w:t xml:space="preserve"> </w:t>
      </w:r>
      <w:r w:rsidRPr="3E424D20" w:rsidR="56DA500A">
        <w:rPr>
          <w:sz w:val="32"/>
          <w:szCs w:val="32"/>
        </w:rPr>
        <w:t>et al.)</w:t>
      </w:r>
    </w:p>
    <w:p w:rsidR="45C5D2D7" w:rsidP="3E424D20" w:rsidRDefault="45C5D2D7" w14:paraId="37264283" w14:textId="1A1979BD">
      <w:pPr>
        <w:pStyle w:val="Normal"/>
        <w:rPr>
          <w:sz w:val="32"/>
          <w:szCs w:val="32"/>
        </w:rPr>
      </w:pPr>
      <w:r w:rsidRPr="3E424D20" w:rsidR="45C5D2D7">
        <w:rPr>
          <w:sz w:val="32"/>
          <w:szCs w:val="32"/>
        </w:rPr>
        <w:t xml:space="preserve">EBP draws inspiration from the success of evidence-based </w:t>
      </w:r>
      <w:r w:rsidRPr="3E424D20" w:rsidR="10B3B2AF">
        <w:rPr>
          <w:sz w:val="32"/>
          <w:szCs w:val="32"/>
        </w:rPr>
        <w:t>practice</w:t>
      </w:r>
      <w:r w:rsidRPr="3E424D20" w:rsidR="45C5D2D7">
        <w:rPr>
          <w:sz w:val="32"/>
          <w:szCs w:val="32"/>
        </w:rPr>
        <w:t xml:space="preserve"> in various </w:t>
      </w:r>
      <w:r w:rsidRPr="3E424D20" w:rsidR="1EC0EFD0">
        <w:rPr>
          <w:sz w:val="32"/>
          <w:szCs w:val="32"/>
        </w:rPr>
        <w:t>fields</w:t>
      </w:r>
      <w:r w:rsidRPr="3E424D20" w:rsidR="45C5D2D7">
        <w:rPr>
          <w:sz w:val="32"/>
          <w:szCs w:val="32"/>
        </w:rPr>
        <w:t>,</w:t>
      </w:r>
      <w:r w:rsidRPr="3E424D20" w:rsidR="6CD24117">
        <w:rPr>
          <w:sz w:val="32"/>
          <w:szCs w:val="32"/>
        </w:rPr>
        <w:t xml:space="preserve"> </w:t>
      </w:r>
      <w:r w:rsidRPr="3E424D20" w:rsidR="57742FFB">
        <w:rPr>
          <w:sz w:val="32"/>
          <w:szCs w:val="32"/>
        </w:rPr>
        <w:t>particularly</w:t>
      </w:r>
      <w:r w:rsidRPr="3E424D20" w:rsidR="754359A5">
        <w:rPr>
          <w:sz w:val="32"/>
          <w:szCs w:val="32"/>
        </w:rPr>
        <w:t xml:space="preserve"> </w:t>
      </w:r>
      <w:r w:rsidRPr="3E424D20" w:rsidR="1BFB796F">
        <w:rPr>
          <w:sz w:val="32"/>
          <w:szCs w:val="32"/>
        </w:rPr>
        <w:t>medicine. The concept is adapted from the medical profession, where evidence-based practice has</w:t>
      </w:r>
      <w:r w:rsidRPr="3E424D20" w:rsidR="0DFD7D12">
        <w:rPr>
          <w:sz w:val="32"/>
          <w:szCs w:val="32"/>
        </w:rPr>
        <w:t xml:space="preserve"> </w:t>
      </w:r>
      <w:r w:rsidRPr="3E424D20" w:rsidR="0DFD7D12">
        <w:rPr>
          <w:sz w:val="32"/>
          <w:szCs w:val="32"/>
        </w:rPr>
        <w:t>demonstrated</w:t>
      </w:r>
      <w:r w:rsidRPr="3E424D20" w:rsidR="0DFD7D12">
        <w:rPr>
          <w:sz w:val="32"/>
          <w:szCs w:val="32"/>
        </w:rPr>
        <w:t xml:space="preserve"> positive resul</w:t>
      </w:r>
      <w:r w:rsidRPr="3E424D20" w:rsidR="39F2D139">
        <w:rPr>
          <w:sz w:val="32"/>
          <w:szCs w:val="32"/>
        </w:rPr>
        <w:t>ts.</w:t>
      </w:r>
      <w:r w:rsidRPr="3E424D20" w:rsidR="7E898402">
        <w:rPr>
          <w:sz w:val="32"/>
          <w:szCs w:val="32"/>
        </w:rPr>
        <w:t xml:space="preserve"> The aim is to </w:t>
      </w:r>
      <w:r w:rsidRPr="3E424D20" w:rsidR="7E898402">
        <w:rPr>
          <w:sz w:val="32"/>
          <w:szCs w:val="32"/>
        </w:rPr>
        <w:t>utilize</w:t>
      </w:r>
      <w:r w:rsidRPr="3E424D20" w:rsidR="7E898402">
        <w:rPr>
          <w:sz w:val="32"/>
          <w:szCs w:val="32"/>
        </w:rPr>
        <w:t xml:space="preserve"> research to support decision-making </w:t>
      </w:r>
      <w:r w:rsidRPr="3E424D20" w:rsidR="36C7D2D0">
        <w:rPr>
          <w:sz w:val="32"/>
          <w:szCs w:val="32"/>
        </w:rPr>
        <w:t>and</w:t>
      </w:r>
      <w:r w:rsidRPr="3E424D20" w:rsidR="7E898402">
        <w:rPr>
          <w:sz w:val="32"/>
          <w:szCs w:val="32"/>
        </w:rPr>
        <w:t xml:space="preserve"> policy </w:t>
      </w:r>
      <w:r w:rsidRPr="3E424D20" w:rsidR="55E601B4">
        <w:rPr>
          <w:sz w:val="32"/>
          <w:szCs w:val="32"/>
        </w:rPr>
        <w:t>development for</w:t>
      </w:r>
      <w:r w:rsidRPr="3E424D20" w:rsidR="14D2FCEF">
        <w:rPr>
          <w:sz w:val="32"/>
          <w:szCs w:val="32"/>
        </w:rPr>
        <w:t xml:space="preserve"> both the</w:t>
      </w:r>
      <w:r w:rsidRPr="3E424D20" w:rsidR="55E601B4">
        <w:rPr>
          <w:sz w:val="32"/>
          <w:szCs w:val="32"/>
        </w:rPr>
        <w:t xml:space="preserve"> p</w:t>
      </w:r>
      <w:r w:rsidRPr="3E424D20" w:rsidR="562E17BD">
        <w:rPr>
          <w:sz w:val="32"/>
          <w:szCs w:val="32"/>
        </w:rPr>
        <w:t xml:space="preserve">olice and partnership </w:t>
      </w:r>
      <w:r w:rsidRPr="3E424D20" w:rsidR="564D67B9">
        <w:rPr>
          <w:sz w:val="32"/>
          <w:szCs w:val="32"/>
        </w:rPr>
        <w:t>Organizations.</w:t>
      </w:r>
      <w:r w:rsidRPr="3E424D20" w:rsidR="55E601B4">
        <w:rPr>
          <w:sz w:val="32"/>
          <w:szCs w:val="32"/>
        </w:rPr>
        <w:t xml:space="preserve"> (</w:t>
      </w:r>
      <w:r w:rsidRPr="3E424D20" w:rsidR="39F2D139">
        <w:rPr>
          <w:sz w:val="32"/>
          <w:szCs w:val="32"/>
        </w:rPr>
        <w:t>Dr.Wood</w:t>
      </w:r>
      <w:r w:rsidRPr="3E424D20" w:rsidR="39F2D139">
        <w:rPr>
          <w:sz w:val="32"/>
          <w:szCs w:val="32"/>
        </w:rPr>
        <w:t xml:space="preserve"> et al.</w:t>
      </w:r>
      <w:r w:rsidRPr="3E424D20" w:rsidR="4F8970F3">
        <w:rPr>
          <w:sz w:val="32"/>
          <w:szCs w:val="32"/>
        </w:rPr>
        <w:t xml:space="preserve">). </w:t>
      </w:r>
      <w:r w:rsidRPr="3E424D20" w:rsidR="3788A901">
        <w:rPr>
          <w:sz w:val="32"/>
          <w:szCs w:val="32"/>
        </w:rPr>
        <w:t xml:space="preserve">Professor Sherman invented the term “evidence-based </w:t>
      </w:r>
      <w:r w:rsidRPr="3E424D20" w:rsidR="16DB1B9A">
        <w:rPr>
          <w:sz w:val="32"/>
          <w:szCs w:val="32"/>
        </w:rPr>
        <w:t>policing"</w:t>
      </w:r>
      <w:r w:rsidRPr="3E424D20" w:rsidR="572380A7">
        <w:rPr>
          <w:sz w:val="32"/>
          <w:szCs w:val="32"/>
        </w:rPr>
        <w:t xml:space="preserve"> in 1998.</w:t>
      </w:r>
      <w:r w:rsidRPr="3E424D20" w:rsidR="16DB1B9A">
        <w:rPr>
          <w:sz w:val="32"/>
          <w:szCs w:val="32"/>
        </w:rPr>
        <w:t xml:space="preserve"> </w:t>
      </w:r>
      <w:r w:rsidRPr="3E424D20" w:rsidR="129C3734">
        <w:rPr>
          <w:sz w:val="32"/>
          <w:szCs w:val="32"/>
        </w:rPr>
        <w:t>Also,</w:t>
      </w:r>
      <w:r w:rsidRPr="3E424D20" w:rsidR="16DB1B9A">
        <w:rPr>
          <w:sz w:val="32"/>
          <w:szCs w:val="32"/>
        </w:rPr>
        <w:t xml:space="preserve"> Sherman</w:t>
      </w:r>
      <w:r w:rsidRPr="3E424D20" w:rsidR="467ADE0C">
        <w:rPr>
          <w:sz w:val="32"/>
          <w:szCs w:val="32"/>
        </w:rPr>
        <w:t xml:space="preserve"> was the founder of the Cambridge Center</w:t>
      </w:r>
      <w:r w:rsidRPr="3E424D20" w:rsidR="25CD50A5">
        <w:rPr>
          <w:sz w:val="32"/>
          <w:szCs w:val="32"/>
        </w:rPr>
        <w:t xml:space="preserve"> for Evidence-Based </w:t>
      </w:r>
      <w:r w:rsidRPr="3E424D20" w:rsidR="6B388EA2">
        <w:rPr>
          <w:sz w:val="32"/>
          <w:szCs w:val="32"/>
        </w:rPr>
        <w:t>Policing (</w:t>
      </w:r>
      <w:r w:rsidRPr="3E424D20" w:rsidR="25CD50A5">
        <w:rPr>
          <w:sz w:val="32"/>
          <w:szCs w:val="32"/>
        </w:rPr>
        <w:t>CCEBP</w:t>
      </w:r>
      <w:r w:rsidRPr="3E424D20" w:rsidR="4FB7368D">
        <w:rPr>
          <w:sz w:val="32"/>
          <w:szCs w:val="32"/>
        </w:rPr>
        <w:t xml:space="preserve">). </w:t>
      </w:r>
      <w:r w:rsidRPr="3E424D20" w:rsidR="51411C65">
        <w:rPr>
          <w:sz w:val="32"/>
          <w:szCs w:val="32"/>
        </w:rPr>
        <w:t>(The police journal,2022</w:t>
      </w:r>
      <w:r w:rsidRPr="3E424D20" w:rsidR="6377ADC2">
        <w:rPr>
          <w:sz w:val="32"/>
          <w:szCs w:val="32"/>
        </w:rPr>
        <w:t xml:space="preserve">). Evidence plays </w:t>
      </w:r>
      <w:r w:rsidRPr="3E424D20" w:rsidR="6377ADC2">
        <w:rPr>
          <w:sz w:val="32"/>
          <w:szCs w:val="32"/>
        </w:rPr>
        <w:t>a vital role</w:t>
      </w:r>
      <w:r w:rsidRPr="3E424D20" w:rsidR="6377ADC2">
        <w:rPr>
          <w:sz w:val="32"/>
          <w:szCs w:val="32"/>
        </w:rPr>
        <w:t xml:space="preserve"> in supporting and expanding policing practice.</w:t>
      </w:r>
    </w:p>
    <w:p w:rsidR="7BE4EBA3" w:rsidP="3E424D20" w:rsidRDefault="7BE4EBA3" w14:paraId="138840E4" w14:textId="777D81F8">
      <w:pPr>
        <w:pStyle w:val="Normal"/>
        <w:bidi w:val="0"/>
        <w:spacing w:before="0" w:beforeAutospacing="off" w:after="240" w:afterAutospacing="off" w:line="336" w:lineRule="auto"/>
        <w:ind w:left="0" w:right="0"/>
        <w:jc w:val="both"/>
        <w:rPr>
          <w:sz w:val="32"/>
          <w:szCs w:val="32"/>
        </w:rPr>
      </w:pPr>
      <w:r w:rsidRPr="3E424D20" w:rsidR="743FA80B">
        <w:rPr>
          <w:sz w:val="32"/>
          <w:szCs w:val="32"/>
        </w:rPr>
        <w:t xml:space="preserve">Evidence is a </w:t>
      </w:r>
      <w:r w:rsidRPr="3E424D20" w:rsidR="1C31BBAB">
        <w:rPr>
          <w:sz w:val="32"/>
          <w:szCs w:val="32"/>
        </w:rPr>
        <w:t>foundation</w:t>
      </w:r>
      <w:r w:rsidRPr="3E424D20" w:rsidR="59F8B108">
        <w:rPr>
          <w:sz w:val="32"/>
          <w:szCs w:val="32"/>
        </w:rPr>
        <w:t xml:space="preserve"> for ma</w:t>
      </w:r>
      <w:r w:rsidRPr="3E424D20" w:rsidR="3BD32399">
        <w:rPr>
          <w:sz w:val="32"/>
          <w:szCs w:val="32"/>
        </w:rPr>
        <w:t xml:space="preserve">king </w:t>
      </w:r>
      <w:r w:rsidRPr="3E424D20" w:rsidR="7189726E">
        <w:rPr>
          <w:sz w:val="32"/>
          <w:szCs w:val="32"/>
        </w:rPr>
        <w:t>decisions</w:t>
      </w:r>
      <w:r w:rsidRPr="3E424D20" w:rsidR="59F8B108">
        <w:rPr>
          <w:sz w:val="32"/>
          <w:szCs w:val="32"/>
        </w:rPr>
        <w:t xml:space="preserve"> and improving </w:t>
      </w:r>
      <w:r w:rsidRPr="3E424D20" w:rsidR="763BA0A3">
        <w:rPr>
          <w:sz w:val="32"/>
          <w:szCs w:val="32"/>
        </w:rPr>
        <w:t>policing</w:t>
      </w:r>
      <w:r w:rsidRPr="3E424D20" w:rsidR="59F8B108">
        <w:rPr>
          <w:sz w:val="32"/>
          <w:szCs w:val="32"/>
        </w:rPr>
        <w:t xml:space="preserve"> </w:t>
      </w:r>
      <w:r w:rsidRPr="3E424D20" w:rsidR="15C033B4">
        <w:rPr>
          <w:sz w:val="32"/>
          <w:szCs w:val="32"/>
        </w:rPr>
        <w:t>strategies. Evidence-based</w:t>
      </w:r>
      <w:r w:rsidRPr="3E424D20" w:rsidR="391CEDFC">
        <w:rPr>
          <w:sz w:val="32"/>
          <w:szCs w:val="32"/>
        </w:rPr>
        <w:t xml:space="preserve"> policing (</w:t>
      </w:r>
      <w:r w:rsidRPr="3E424D20" w:rsidR="7BB04F5D">
        <w:rPr>
          <w:sz w:val="32"/>
          <w:szCs w:val="32"/>
        </w:rPr>
        <w:t>EBP)approa</w:t>
      </w:r>
      <w:r w:rsidRPr="3E424D20" w:rsidR="7EA56B55">
        <w:rPr>
          <w:sz w:val="32"/>
          <w:szCs w:val="32"/>
        </w:rPr>
        <w:t xml:space="preserve">ch </w:t>
      </w:r>
      <w:r w:rsidRPr="3E424D20" w:rsidR="7EA56B55">
        <w:rPr>
          <w:sz w:val="32"/>
          <w:szCs w:val="32"/>
        </w:rPr>
        <w:t>is applicabl</w:t>
      </w:r>
      <w:r w:rsidRPr="3E424D20" w:rsidR="5ABFF639">
        <w:rPr>
          <w:sz w:val="32"/>
          <w:szCs w:val="32"/>
        </w:rPr>
        <w:t>e</w:t>
      </w:r>
      <w:r w:rsidRPr="3E424D20" w:rsidR="5ABFF639">
        <w:rPr>
          <w:sz w:val="32"/>
          <w:szCs w:val="32"/>
        </w:rPr>
        <w:t xml:space="preserve"> to all individuals involved in policing.</w:t>
      </w:r>
      <w:r w:rsidRPr="3E424D20" w:rsidR="7EA56B55">
        <w:rPr>
          <w:sz w:val="32"/>
          <w:szCs w:val="32"/>
        </w:rPr>
        <w:t xml:space="preserve"> </w:t>
      </w:r>
      <w:r w:rsidRPr="3E424D20" w:rsidR="7BB04F5D">
        <w:rPr>
          <w:sz w:val="32"/>
          <w:szCs w:val="32"/>
        </w:rPr>
        <w:t>(</w:t>
      </w:r>
      <w:r w:rsidRPr="3E424D20" w:rsidR="054CE66B">
        <w:rPr>
          <w:sz w:val="32"/>
          <w:szCs w:val="32"/>
        </w:rPr>
        <w:t xml:space="preserve">College of </w:t>
      </w:r>
      <w:r w:rsidRPr="3E424D20" w:rsidR="48613C15">
        <w:rPr>
          <w:sz w:val="32"/>
          <w:szCs w:val="32"/>
        </w:rPr>
        <w:t>Policing</w:t>
      </w:r>
      <w:r w:rsidRPr="3E424D20" w:rsidR="70AFB4BC">
        <w:rPr>
          <w:sz w:val="32"/>
          <w:szCs w:val="32"/>
        </w:rPr>
        <w:t>, 2023</w:t>
      </w:r>
      <w:r w:rsidRPr="3E424D20" w:rsidR="118BC7EF">
        <w:rPr>
          <w:sz w:val="32"/>
          <w:szCs w:val="32"/>
        </w:rPr>
        <w:t>). The key aspect of evidence-based policing</w:t>
      </w:r>
      <w:r w:rsidRPr="3E424D20" w:rsidR="051BE1F6">
        <w:rPr>
          <w:sz w:val="32"/>
          <w:szCs w:val="32"/>
        </w:rPr>
        <w:t xml:space="preserve"> </w:t>
      </w:r>
      <w:r w:rsidRPr="3E424D20" w:rsidR="49A32B69">
        <w:rPr>
          <w:sz w:val="32"/>
          <w:szCs w:val="32"/>
        </w:rPr>
        <w:t>is</w:t>
      </w:r>
      <w:r w:rsidRPr="3E424D20" w:rsidR="051BE1F6">
        <w:rPr>
          <w:sz w:val="32"/>
          <w:szCs w:val="32"/>
        </w:rPr>
        <w:t xml:space="preserve"> </w:t>
      </w:r>
      <w:r w:rsidRPr="3E424D20" w:rsidR="051BE1F6">
        <w:rPr>
          <w:sz w:val="32"/>
          <w:szCs w:val="32"/>
        </w:rPr>
        <w:t>stating</w:t>
      </w:r>
      <w:r w:rsidRPr="3E424D20" w:rsidR="051BE1F6">
        <w:rPr>
          <w:sz w:val="32"/>
          <w:szCs w:val="32"/>
        </w:rPr>
        <w:t xml:space="preserve"> the </w:t>
      </w:r>
      <w:r w:rsidRPr="3E424D20" w:rsidR="7A6417E2">
        <w:rPr>
          <w:sz w:val="32"/>
          <w:szCs w:val="32"/>
        </w:rPr>
        <w:t>question, gathering</w:t>
      </w:r>
      <w:r w:rsidRPr="3E424D20" w:rsidR="051BE1F6">
        <w:rPr>
          <w:sz w:val="32"/>
          <w:szCs w:val="32"/>
        </w:rPr>
        <w:t xml:space="preserve"> the existing </w:t>
      </w:r>
      <w:r w:rsidRPr="3E424D20" w:rsidR="1F81F3A6">
        <w:rPr>
          <w:sz w:val="32"/>
          <w:szCs w:val="32"/>
        </w:rPr>
        <w:t xml:space="preserve">evidence, </w:t>
      </w:r>
      <w:r w:rsidRPr="3E424D20" w:rsidR="2979D024">
        <w:rPr>
          <w:sz w:val="32"/>
          <w:szCs w:val="32"/>
        </w:rPr>
        <w:t>assessing</w:t>
      </w:r>
      <w:r w:rsidRPr="3E424D20" w:rsidR="051BE1F6">
        <w:rPr>
          <w:sz w:val="32"/>
          <w:szCs w:val="32"/>
        </w:rPr>
        <w:t xml:space="preserve"> t</w:t>
      </w:r>
      <w:r w:rsidRPr="3E424D20" w:rsidR="28F59E02">
        <w:rPr>
          <w:sz w:val="32"/>
          <w:szCs w:val="32"/>
        </w:rPr>
        <w:t xml:space="preserve">he existing </w:t>
      </w:r>
      <w:r w:rsidRPr="3E424D20" w:rsidR="61B81EF1">
        <w:rPr>
          <w:sz w:val="32"/>
          <w:szCs w:val="32"/>
        </w:rPr>
        <w:t>evidence,</w:t>
      </w:r>
      <w:r w:rsidRPr="3E424D20" w:rsidR="28F59E02">
        <w:rPr>
          <w:sz w:val="32"/>
          <w:szCs w:val="32"/>
        </w:rPr>
        <w:t xml:space="preserve"> and </w:t>
      </w:r>
      <w:r w:rsidRPr="3E424D20" w:rsidR="3D491B16">
        <w:rPr>
          <w:sz w:val="32"/>
          <w:szCs w:val="32"/>
        </w:rPr>
        <w:t>undertaking</w:t>
      </w:r>
      <w:r w:rsidRPr="3E424D20" w:rsidR="28F59E02">
        <w:rPr>
          <w:sz w:val="32"/>
          <w:szCs w:val="32"/>
        </w:rPr>
        <w:t xml:space="preserve"> research, </w:t>
      </w:r>
      <w:r w:rsidRPr="3E424D20" w:rsidR="79B7B638">
        <w:rPr>
          <w:sz w:val="32"/>
          <w:szCs w:val="32"/>
        </w:rPr>
        <w:t>implementing</w:t>
      </w:r>
      <w:r w:rsidRPr="3E424D20" w:rsidR="28F59E02">
        <w:rPr>
          <w:sz w:val="32"/>
          <w:szCs w:val="32"/>
        </w:rPr>
        <w:t xml:space="preserve"> the findings, and </w:t>
      </w:r>
      <w:r w:rsidRPr="3E424D20" w:rsidR="5B5A69E5">
        <w:rPr>
          <w:sz w:val="32"/>
          <w:szCs w:val="32"/>
        </w:rPr>
        <w:t>evaluating</w:t>
      </w:r>
      <w:r w:rsidRPr="3E424D20" w:rsidR="28F59E02">
        <w:rPr>
          <w:sz w:val="32"/>
          <w:szCs w:val="32"/>
        </w:rPr>
        <w:t xml:space="preserve"> the </w:t>
      </w:r>
      <w:r w:rsidRPr="3E424D20" w:rsidR="01B86F8C">
        <w:rPr>
          <w:sz w:val="32"/>
          <w:szCs w:val="32"/>
        </w:rPr>
        <w:t>implementation. Stating the question means</w:t>
      </w:r>
      <w:r w:rsidRPr="3E424D20" w:rsidR="7A098140">
        <w:rPr>
          <w:sz w:val="32"/>
          <w:szCs w:val="32"/>
        </w:rPr>
        <w:t xml:space="preserve"> </w:t>
      </w:r>
      <w:r w:rsidRPr="3E424D20" w:rsidR="1FD21EDE">
        <w:rPr>
          <w:sz w:val="32"/>
          <w:szCs w:val="32"/>
        </w:rPr>
        <w:t>an</w:t>
      </w:r>
      <w:r w:rsidRPr="3E424D20" w:rsidR="7A098140">
        <w:rPr>
          <w:sz w:val="32"/>
          <w:szCs w:val="32"/>
        </w:rPr>
        <w:t xml:space="preserve"> </w:t>
      </w:r>
      <w:r w:rsidRPr="3E424D20" w:rsidR="661AE787">
        <w:rPr>
          <w:sz w:val="32"/>
          <w:szCs w:val="32"/>
        </w:rPr>
        <w:t>accurate</w:t>
      </w:r>
      <w:r w:rsidRPr="3E424D20" w:rsidR="4CC8A6EB">
        <w:rPr>
          <w:sz w:val="32"/>
          <w:szCs w:val="32"/>
        </w:rPr>
        <w:t xml:space="preserve"> question</w:t>
      </w:r>
      <w:r w:rsidRPr="3E424D20" w:rsidR="36D1776E">
        <w:rPr>
          <w:sz w:val="32"/>
          <w:szCs w:val="32"/>
        </w:rPr>
        <w:t xml:space="preserve"> that enables police researchers to </w:t>
      </w:r>
      <w:r w:rsidRPr="3E424D20" w:rsidR="7A7F7A48">
        <w:rPr>
          <w:sz w:val="32"/>
          <w:szCs w:val="32"/>
        </w:rPr>
        <w:t xml:space="preserve">plan and develop the most efficient </w:t>
      </w:r>
      <w:r w:rsidRPr="3E424D20" w:rsidR="074CA711">
        <w:rPr>
          <w:sz w:val="32"/>
          <w:szCs w:val="32"/>
        </w:rPr>
        <w:t>approaches</w:t>
      </w:r>
      <w:r w:rsidRPr="3E424D20" w:rsidR="7A7F7A48">
        <w:rPr>
          <w:sz w:val="32"/>
          <w:szCs w:val="32"/>
        </w:rPr>
        <w:t xml:space="preserve"> for collecting evidence.</w:t>
      </w:r>
    </w:p>
    <w:p w:rsidR="7BE4EBA3" w:rsidP="3E424D20" w:rsidRDefault="7BE4EBA3" w14:paraId="23BB0CDD" w14:textId="5A10F9CB">
      <w:pPr>
        <w:pStyle w:val="Normal"/>
        <w:bidi w:val="0"/>
        <w:spacing w:before="0" w:beforeAutospacing="off" w:after="240" w:afterAutospacing="off" w:line="336" w:lineRule="auto"/>
        <w:ind w:left="0" w:right="0"/>
        <w:jc w:val="both"/>
        <w:rPr>
          <w:sz w:val="32"/>
          <w:szCs w:val="32"/>
        </w:rPr>
      </w:pPr>
      <w:r w:rsidRPr="3E424D20" w:rsidR="6ED7C953">
        <w:rPr>
          <w:sz w:val="32"/>
          <w:szCs w:val="32"/>
        </w:rPr>
        <w:t xml:space="preserve">Gathering existing evidence is the process of collecting valuable information, data, and other sources of evidence. Could also mean reviewing </w:t>
      </w:r>
      <w:r w:rsidRPr="3E424D20" w:rsidR="4E2A3BEC">
        <w:rPr>
          <w:sz w:val="32"/>
          <w:szCs w:val="32"/>
        </w:rPr>
        <w:t>previous</w:t>
      </w:r>
      <w:r w:rsidRPr="3E424D20" w:rsidR="4E2A3BEC">
        <w:rPr>
          <w:sz w:val="32"/>
          <w:szCs w:val="32"/>
        </w:rPr>
        <w:t xml:space="preserve"> studies, </w:t>
      </w:r>
      <w:r w:rsidRPr="3E424D20" w:rsidR="4E2A3BEC">
        <w:rPr>
          <w:sz w:val="32"/>
          <w:szCs w:val="32"/>
        </w:rPr>
        <w:t>reports,</w:t>
      </w:r>
      <w:r w:rsidRPr="3E424D20" w:rsidR="4E2A3BEC">
        <w:rPr>
          <w:sz w:val="32"/>
          <w:szCs w:val="32"/>
        </w:rPr>
        <w:t xml:space="preserve"> or statistical data.</w:t>
      </w:r>
    </w:p>
    <w:p w:rsidR="7BE4EBA3" w:rsidP="3E424D20" w:rsidRDefault="7BE4EBA3" w14:paraId="79624FA5" w14:textId="7F812A14">
      <w:pPr>
        <w:pStyle w:val="Normal"/>
        <w:bidi w:val="0"/>
        <w:spacing w:before="0" w:beforeAutospacing="off" w:after="240" w:afterAutospacing="off" w:line="336" w:lineRule="auto"/>
        <w:ind w:left="0" w:right="0"/>
        <w:jc w:val="both"/>
        <w:rPr>
          <w:sz w:val="32"/>
          <w:szCs w:val="32"/>
        </w:rPr>
      </w:pPr>
      <w:r w:rsidRPr="3E424D20" w:rsidR="2716D177">
        <w:rPr>
          <w:sz w:val="32"/>
          <w:szCs w:val="32"/>
        </w:rPr>
        <w:t xml:space="preserve">The aim of </w:t>
      </w:r>
      <w:r w:rsidRPr="3E424D20" w:rsidR="17936F12">
        <w:rPr>
          <w:sz w:val="32"/>
          <w:szCs w:val="32"/>
        </w:rPr>
        <w:t>assessing</w:t>
      </w:r>
      <w:r w:rsidRPr="3E424D20" w:rsidR="2716D177">
        <w:rPr>
          <w:sz w:val="32"/>
          <w:szCs w:val="32"/>
        </w:rPr>
        <w:t xml:space="preserve"> the existing evidence and undertaking research</w:t>
      </w:r>
      <w:r w:rsidRPr="3E424D20" w:rsidR="1537ED28">
        <w:rPr>
          <w:sz w:val="32"/>
          <w:szCs w:val="32"/>
        </w:rPr>
        <w:t xml:space="preserve"> is to evaluate how good the evidence found </w:t>
      </w:r>
      <w:r w:rsidRPr="3E424D20" w:rsidR="72EB22C3">
        <w:rPr>
          <w:sz w:val="32"/>
          <w:szCs w:val="32"/>
        </w:rPr>
        <w:t>is</w:t>
      </w:r>
      <w:r w:rsidRPr="3E424D20" w:rsidR="778854CA">
        <w:rPr>
          <w:sz w:val="32"/>
          <w:szCs w:val="32"/>
        </w:rPr>
        <w:t>, f</w:t>
      </w:r>
      <w:r w:rsidRPr="3E424D20" w:rsidR="45186EE6">
        <w:rPr>
          <w:sz w:val="32"/>
          <w:szCs w:val="32"/>
        </w:rPr>
        <w:t>ocusing on quality and relevanc</w:t>
      </w:r>
      <w:r w:rsidRPr="3E424D20" w:rsidR="2949D77A">
        <w:rPr>
          <w:sz w:val="32"/>
          <w:szCs w:val="32"/>
        </w:rPr>
        <w:t>e of the existing evidence.</w:t>
      </w:r>
    </w:p>
    <w:p w:rsidR="7BE4EBA3" w:rsidP="3E424D20" w:rsidRDefault="7BE4EBA3" w14:paraId="405339E4" w14:textId="779B07EF">
      <w:pPr>
        <w:pStyle w:val="Normal"/>
        <w:bidi w:val="0"/>
        <w:spacing w:before="0" w:beforeAutospacing="off" w:after="240" w:afterAutospacing="off" w:line="336" w:lineRule="auto"/>
        <w:ind w:left="0" w:right="0"/>
        <w:jc w:val="both"/>
        <w:rPr>
          <w:sz w:val="32"/>
          <w:szCs w:val="32"/>
        </w:rPr>
      </w:pPr>
      <w:r w:rsidRPr="3E424D20" w:rsidR="2B9A02FE">
        <w:rPr>
          <w:sz w:val="32"/>
          <w:szCs w:val="32"/>
        </w:rPr>
        <w:t>Implementing the findings is a decision on whether to i</w:t>
      </w:r>
      <w:r w:rsidRPr="3E424D20" w:rsidR="70214C71">
        <w:rPr>
          <w:sz w:val="32"/>
          <w:szCs w:val="32"/>
        </w:rPr>
        <w:t>mplement a change in practice based on the findings of the r</w:t>
      </w:r>
      <w:r w:rsidRPr="3E424D20" w:rsidR="49915AC8">
        <w:rPr>
          <w:sz w:val="32"/>
          <w:szCs w:val="32"/>
        </w:rPr>
        <w:t>eview.</w:t>
      </w:r>
    </w:p>
    <w:p w:rsidR="7BE4EBA3" w:rsidP="3E424D20" w:rsidRDefault="7BE4EBA3" w14:paraId="23F12A29" w14:textId="5DE9810B">
      <w:pPr>
        <w:pStyle w:val="Normal"/>
        <w:bidi w:val="0"/>
        <w:spacing w:before="0" w:beforeAutospacing="off" w:after="240" w:afterAutospacing="off" w:line="336" w:lineRule="auto"/>
        <w:ind w:left="0" w:right="0"/>
        <w:jc w:val="both"/>
        <w:rPr>
          <w:sz w:val="32"/>
          <w:szCs w:val="32"/>
        </w:rPr>
      </w:pPr>
      <w:r w:rsidRPr="3E424D20" w:rsidR="2F0E0EFA">
        <w:rPr>
          <w:sz w:val="32"/>
          <w:szCs w:val="32"/>
        </w:rPr>
        <w:t>The last aspect of evidence-based policing is e</w:t>
      </w:r>
      <w:r w:rsidRPr="3E424D20" w:rsidR="49915AC8">
        <w:rPr>
          <w:sz w:val="32"/>
          <w:szCs w:val="32"/>
        </w:rPr>
        <w:t>valuating the implementation</w:t>
      </w:r>
      <w:r w:rsidRPr="3E424D20" w:rsidR="41BDA004">
        <w:rPr>
          <w:sz w:val="32"/>
          <w:szCs w:val="32"/>
        </w:rPr>
        <w:t xml:space="preserve"> </w:t>
      </w:r>
      <w:r w:rsidRPr="3E424D20" w:rsidR="2C57D95D">
        <w:rPr>
          <w:sz w:val="32"/>
          <w:szCs w:val="32"/>
        </w:rPr>
        <w:t>which</w:t>
      </w:r>
      <w:r w:rsidRPr="3E424D20" w:rsidR="41BDA004">
        <w:rPr>
          <w:sz w:val="32"/>
          <w:szCs w:val="32"/>
        </w:rPr>
        <w:t xml:space="preserve"> </w:t>
      </w:r>
      <w:r w:rsidRPr="3E424D20" w:rsidR="32BE6FC1">
        <w:rPr>
          <w:sz w:val="32"/>
          <w:szCs w:val="32"/>
        </w:rPr>
        <w:t>evaluates</w:t>
      </w:r>
      <w:r w:rsidRPr="3E424D20" w:rsidR="41BDA004">
        <w:rPr>
          <w:sz w:val="32"/>
          <w:szCs w:val="32"/>
        </w:rPr>
        <w:t xml:space="preserve"> the effectiveness of the implementation</w:t>
      </w:r>
      <w:r w:rsidRPr="3E424D20" w:rsidR="4D0566C4">
        <w:rPr>
          <w:sz w:val="32"/>
          <w:szCs w:val="32"/>
        </w:rPr>
        <w:t xml:space="preserve"> </w:t>
      </w:r>
      <w:r w:rsidRPr="3E424D20" w:rsidR="269FEDD1">
        <w:rPr>
          <w:sz w:val="32"/>
          <w:szCs w:val="32"/>
        </w:rPr>
        <w:t>achieving</w:t>
      </w:r>
      <w:r w:rsidRPr="3E424D20" w:rsidR="4D0566C4">
        <w:rPr>
          <w:sz w:val="32"/>
          <w:szCs w:val="32"/>
        </w:rPr>
        <w:t xml:space="preserve"> the desired outcomes.</w:t>
      </w:r>
      <w:r w:rsidRPr="3E424D20" w:rsidR="1E59DD00">
        <w:rPr>
          <w:sz w:val="32"/>
          <w:szCs w:val="32"/>
        </w:rPr>
        <w:t xml:space="preserve"> (</w:t>
      </w:r>
      <w:r w:rsidRPr="3E424D20" w:rsidR="1E59DD00">
        <w:rPr>
          <w:sz w:val="32"/>
          <w:szCs w:val="32"/>
        </w:rPr>
        <w:t>Dr.Wood</w:t>
      </w:r>
      <w:r w:rsidRPr="3E424D20" w:rsidR="1E59DD00">
        <w:rPr>
          <w:sz w:val="32"/>
          <w:szCs w:val="32"/>
        </w:rPr>
        <w:t xml:space="preserve"> et al</w:t>
      </w:r>
      <w:r w:rsidRPr="3E424D20" w:rsidR="3EB86685">
        <w:rPr>
          <w:sz w:val="32"/>
          <w:szCs w:val="32"/>
        </w:rPr>
        <w:t>.)</w:t>
      </w:r>
      <w:r w:rsidRPr="3E424D20" w:rsidR="573DA60A">
        <w:rPr>
          <w:sz w:val="32"/>
          <w:szCs w:val="32"/>
        </w:rPr>
        <w:t>.</w:t>
      </w:r>
    </w:p>
    <w:p w:rsidR="7BE4EBA3" w:rsidP="3E424D20" w:rsidRDefault="7BE4EBA3" w14:paraId="6C57EBF8" w14:textId="763A1EAC">
      <w:pPr>
        <w:pStyle w:val="Normal"/>
        <w:bidi w:val="0"/>
        <w:spacing w:before="0" w:beforeAutospacing="off" w:after="240" w:afterAutospacing="off" w:line="336" w:lineRule="auto"/>
        <w:ind w:left="0" w:right="0"/>
        <w:jc w:val="both"/>
        <w:rPr>
          <w:sz w:val="32"/>
          <w:szCs w:val="32"/>
        </w:rPr>
      </w:pPr>
      <w:r w:rsidRPr="3E424D20" w:rsidR="573DA60A">
        <w:rPr>
          <w:sz w:val="32"/>
          <w:szCs w:val="32"/>
        </w:rPr>
        <w:t xml:space="preserve">EBP </w:t>
      </w:r>
      <w:r w:rsidRPr="3E424D20" w:rsidR="515B41C8">
        <w:rPr>
          <w:sz w:val="32"/>
          <w:szCs w:val="32"/>
        </w:rPr>
        <w:t xml:space="preserve">research </w:t>
      </w:r>
      <w:r w:rsidRPr="3E424D20" w:rsidR="1540BCFF">
        <w:rPr>
          <w:sz w:val="32"/>
          <w:szCs w:val="32"/>
        </w:rPr>
        <w:t xml:space="preserve">includes an </w:t>
      </w:r>
      <w:r w:rsidRPr="3E424D20" w:rsidR="515B41C8">
        <w:rPr>
          <w:sz w:val="32"/>
          <w:szCs w:val="32"/>
        </w:rPr>
        <w:t xml:space="preserve">entire </w:t>
      </w:r>
      <w:r w:rsidRPr="3E424D20" w:rsidR="3DAA24E9">
        <w:rPr>
          <w:sz w:val="32"/>
          <w:szCs w:val="32"/>
        </w:rPr>
        <w:t>variety</w:t>
      </w:r>
      <w:r w:rsidRPr="3E424D20" w:rsidR="515B41C8">
        <w:rPr>
          <w:sz w:val="32"/>
          <w:szCs w:val="32"/>
        </w:rPr>
        <w:t xml:space="preserve"> of </w:t>
      </w:r>
      <w:r w:rsidRPr="3E424D20" w:rsidR="4EA50C2B">
        <w:rPr>
          <w:sz w:val="32"/>
          <w:szCs w:val="32"/>
        </w:rPr>
        <w:t>techniques</w:t>
      </w:r>
      <w:r w:rsidRPr="3E424D20" w:rsidR="435D456B">
        <w:rPr>
          <w:sz w:val="32"/>
          <w:szCs w:val="32"/>
        </w:rPr>
        <w:t xml:space="preserve"> designed to get the </w:t>
      </w:r>
      <w:r w:rsidRPr="3E424D20" w:rsidR="7E71DE5C">
        <w:rPr>
          <w:sz w:val="32"/>
          <w:szCs w:val="32"/>
        </w:rPr>
        <w:t>truth. (</w:t>
      </w:r>
      <w:r w:rsidRPr="3E424D20" w:rsidR="7E71DE5C">
        <w:rPr>
          <w:sz w:val="32"/>
          <w:szCs w:val="32"/>
        </w:rPr>
        <w:t>Dr.Wood</w:t>
      </w:r>
      <w:r w:rsidRPr="3E424D20" w:rsidR="7E71DE5C">
        <w:rPr>
          <w:sz w:val="32"/>
          <w:szCs w:val="32"/>
        </w:rPr>
        <w:t xml:space="preserve"> et al.)</w:t>
      </w:r>
      <w:r w:rsidRPr="3E424D20" w:rsidR="5F32D6E0">
        <w:rPr>
          <w:sz w:val="32"/>
          <w:szCs w:val="32"/>
        </w:rPr>
        <w:t>.</w:t>
      </w:r>
    </w:p>
    <w:p w:rsidR="7BE4EBA3" w:rsidP="3E424D20" w:rsidRDefault="7BE4EBA3" w14:paraId="0AB2EAA8" w14:textId="4E02A656">
      <w:pPr>
        <w:pStyle w:val="Normal"/>
        <w:bidi w:val="0"/>
        <w:spacing w:before="0" w:beforeAutospacing="off" w:after="240" w:afterAutospacing="off" w:line="336" w:lineRule="auto"/>
        <w:ind w:left="0" w:right="0"/>
        <w:jc w:val="both"/>
        <w:rPr>
          <w:sz w:val="32"/>
          <w:szCs w:val="32"/>
        </w:rPr>
      </w:pPr>
      <w:r w:rsidRPr="3E424D20" w:rsidR="0A9D668B">
        <w:rPr>
          <w:sz w:val="32"/>
          <w:szCs w:val="32"/>
        </w:rPr>
        <w:t>The issue of policing communities and neighborhoods has consistently receiv</w:t>
      </w:r>
      <w:r w:rsidRPr="3E424D20" w:rsidR="515DE3D7">
        <w:rPr>
          <w:sz w:val="32"/>
          <w:szCs w:val="32"/>
        </w:rPr>
        <w:t>ed significant attention from government and media.</w:t>
      </w:r>
    </w:p>
    <w:p w:rsidR="7BE4EBA3" w:rsidP="3E424D20" w:rsidRDefault="7BE4EBA3" w14:paraId="7A239102" w14:textId="2E1ABD0A">
      <w:pPr>
        <w:pStyle w:val="Normal"/>
        <w:bidi w:val="0"/>
        <w:spacing w:before="0" w:beforeAutospacing="off" w:after="240" w:afterAutospacing="off" w:line="336" w:lineRule="auto"/>
        <w:ind w:left="0" w:right="0"/>
        <w:jc w:val="both"/>
        <w:rPr>
          <w:sz w:val="32"/>
          <w:szCs w:val="32"/>
        </w:rPr>
      </w:pPr>
      <w:r w:rsidRPr="3E424D20" w:rsidR="435FE77A">
        <w:rPr>
          <w:sz w:val="32"/>
          <w:szCs w:val="32"/>
        </w:rPr>
        <w:t xml:space="preserve">Community policing prioritizes the public and their </w:t>
      </w:r>
      <w:r w:rsidRPr="3E424D20" w:rsidR="61573F44">
        <w:rPr>
          <w:sz w:val="32"/>
          <w:szCs w:val="32"/>
        </w:rPr>
        <w:t>co</w:t>
      </w:r>
      <w:r w:rsidRPr="3E424D20" w:rsidR="61573F44">
        <w:rPr>
          <w:sz w:val="32"/>
          <w:szCs w:val="32"/>
        </w:rPr>
        <w:t>ncerns.</w:t>
      </w:r>
      <w:r w:rsidRPr="3E424D20" w:rsidR="52580F01">
        <w:rPr>
          <w:sz w:val="32"/>
          <w:szCs w:val="32"/>
        </w:rPr>
        <w:t xml:space="preserve"> </w:t>
      </w:r>
      <w:r w:rsidRPr="3E424D20" w:rsidR="52580F01">
        <w:rPr>
          <w:sz w:val="32"/>
          <w:szCs w:val="32"/>
        </w:rPr>
        <w:t>Skogan</w:t>
      </w:r>
      <w:r w:rsidRPr="3E424D20" w:rsidR="1D45EED9">
        <w:rPr>
          <w:sz w:val="32"/>
          <w:szCs w:val="32"/>
        </w:rPr>
        <w:t xml:space="preserve"> </w:t>
      </w:r>
      <w:r w:rsidRPr="3E424D20" w:rsidR="52580F01">
        <w:rPr>
          <w:sz w:val="32"/>
          <w:szCs w:val="32"/>
        </w:rPr>
        <w:t xml:space="preserve">(2006) </w:t>
      </w:r>
      <w:r w:rsidRPr="3E424D20" w:rsidR="5EB965C9">
        <w:rPr>
          <w:sz w:val="32"/>
          <w:szCs w:val="32"/>
        </w:rPr>
        <w:t>accentuates</w:t>
      </w:r>
      <w:r w:rsidRPr="3E424D20" w:rsidR="52580F01">
        <w:rPr>
          <w:sz w:val="32"/>
          <w:szCs w:val="32"/>
        </w:rPr>
        <w:t xml:space="preserve"> that community policing</w:t>
      </w:r>
      <w:r w:rsidRPr="3E424D20" w:rsidR="0B1A8FF1">
        <w:rPr>
          <w:sz w:val="32"/>
          <w:szCs w:val="32"/>
        </w:rPr>
        <w:t xml:space="preserve"> is more of a going process rather than a </w:t>
      </w:r>
      <w:r w:rsidRPr="3E424D20" w:rsidR="6A6D0289">
        <w:rPr>
          <w:sz w:val="32"/>
          <w:szCs w:val="32"/>
        </w:rPr>
        <w:t xml:space="preserve">set </w:t>
      </w:r>
      <w:r w:rsidRPr="3E424D20" w:rsidR="166256B1">
        <w:rPr>
          <w:sz w:val="32"/>
          <w:szCs w:val="32"/>
        </w:rPr>
        <w:t>of defined</w:t>
      </w:r>
      <w:r w:rsidRPr="3E424D20" w:rsidR="0B1A8FF1">
        <w:rPr>
          <w:sz w:val="32"/>
          <w:szCs w:val="32"/>
        </w:rPr>
        <w:t xml:space="preserve"> outcomes</w:t>
      </w:r>
      <w:r w:rsidRPr="3E424D20" w:rsidR="13DFAF90">
        <w:rPr>
          <w:sz w:val="32"/>
          <w:szCs w:val="32"/>
        </w:rPr>
        <w:t xml:space="preserve"> resulting from</w:t>
      </w:r>
      <w:r w:rsidRPr="3E424D20" w:rsidR="0551B74B">
        <w:rPr>
          <w:sz w:val="32"/>
          <w:szCs w:val="32"/>
        </w:rPr>
        <w:t xml:space="preserve"> police </w:t>
      </w:r>
      <w:r w:rsidRPr="3E424D20" w:rsidR="50CDE886">
        <w:rPr>
          <w:sz w:val="32"/>
          <w:szCs w:val="32"/>
        </w:rPr>
        <w:t xml:space="preserve">activity. In </w:t>
      </w:r>
      <w:r w:rsidRPr="3E424D20" w:rsidR="28A611BB">
        <w:rPr>
          <w:sz w:val="32"/>
          <w:szCs w:val="32"/>
        </w:rPr>
        <w:t>comparison, neighborhood</w:t>
      </w:r>
      <w:r w:rsidRPr="3E424D20" w:rsidR="50CDE886">
        <w:rPr>
          <w:sz w:val="32"/>
          <w:szCs w:val="32"/>
        </w:rPr>
        <w:t xml:space="preserve"> policing is a </w:t>
      </w:r>
      <w:r w:rsidRPr="3E424D20" w:rsidR="1CCAD8A9">
        <w:rPr>
          <w:sz w:val="32"/>
          <w:szCs w:val="32"/>
        </w:rPr>
        <w:t>specific</w:t>
      </w:r>
      <w:r w:rsidRPr="3E424D20" w:rsidR="67C7F8B0">
        <w:rPr>
          <w:sz w:val="32"/>
          <w:szCs w:val="32"/>
        </w:rPr>
        <w:t xml:space="preserve"> strategy </w:t>
      </w:r>
      <w:r w:rsidRPr="3E424D20" w:rsidR="0EED601B">
        <w:rPr>
          <w:sz w:val="32"/>
          <w:szCs w:val="32"/>
        </w:rPr>
        <w:t>and</w:t>
      </w:r>
      <w:r w:rsidRPr="3E424D20" w:rsidR="67C7F8B0">
        <w:rPr>
          <w:sz w:val="32"/>
          <w:szCs w:val="32"/>
        </w:rPr>
        <w:t xml:space="preserve"> method of delivering those </w:t>
      </w:r>
      <w:r w:rsidRPr="3E424D20" w:rsidR="479E9D6B">
        <w:rPr>
          <w:sz w:val="32"/>
          <w:szCs w:val="32"/>
        </w:rPr>
        <w:t>objectives</w:t>
      </w:r>
      <w:r w:rsidRPr="3E424D20" w:rsidR="479E9D6B">
        <w:rPr>
          <w:sz w:val="32"/>
          <w:szCs w:val="32"/>
        </w:rPr>
        <w:t>. (</w:t>
      </w:r>
      <w:r w:rsidRPr="3E424D20" w:rsidR="479E9D6B">
        <w:rPr>
          <w:sz w:val="32"/>
          <w:szCs w:val="32"/>
        </w:rPr>
        <w:t>Dr.Wood</w:t>
      </w:r>
      <w:r w:rsidRPr="3E424D20" w:rsidR="479E9D6B">
        <w:rPr>
          <w:sz w:val="32"/>
          <w:szCs w:val="32"/>
        </w:rPr>
        <w:t xml:space="preserve"> et al.)</w:t>
      </w:r>
      <w:r w:rsidRPr="3E424D20" w:rsidR="1215F287">
        <w:rPr>
          <w:sz w:val="32"/>
          <w:szCs w:val="32"/>
        </w:rPr>
        <w:t>.</w:t>
      </w:r>
    </w:p>
    <w:p w:rsidR="7BE4EBA3" w:rsidP="3E424D20" w:rsidRDefault="7BE4EBA3" w14:paraId="1EEBAC67" w14:textId="13F00525">
      <w:pPr>
        <w:pStyle w:val="Normal"/>
        <w:bidi w:val="0"/>
        <w:spacing w:before="0" w:beforeAutospacing="off" w:after="240" w:afterAutospacing="off" w:line="336" w:lineRule="auto"/>
        <w:ind w:left="0" w:right="0"/>
        <w:jc w:val="both"/>
        <w:rPr>
          <w:sz w:val="32"/>
          <w:szCs w:val="32"/>
        </w:rPr>
      </w:pPr>
      <w:r w:rsidRPr="3E424D20" w:rsidR="1215F287">
        <w:rPr>
          <w:sz w:val="32"/>
          <w:szCs w:val="32"/>
        </w:rPr>
        <w:t xml:space="preserve">Neighborhood policing has </w:t>
      </w:r>
      <w:r w:rsidRPr="3E424D20" w:rsidR="7DB15FC5">
        <w:rPr>
          <w:sz w:val="32"/>
          <w:szCs w:val="32"/>
        </w:rPr>
        <w:t>an</w:t>
      </w:r>
      <w:r w:rsidRPr="3E424D20" w:rsidR="1215F287">
        <w:rPr>
          <w:sz w:val="32"/>
          <w:szCs w:val="32"/>
        </w:rPr>
        <w:t xml:space="preserve"> </w:t>
      </w:r>
      <w:r w:rsidRPr="3E424D20" w:rsidR="1215F287">
        <w:rPr>
          <w:sz w:val="32"/>
          <w:szCs w:val="32"/>
        </w:rPr>
        <w:t>objective</w:t>
      </w:r>
      <w:r w:rsidRPr="3E424D20" w:rsidR="1215F287">
        <w:rPr>
          <w:sz w:val="32"/>
          <w:szCs w:val="32"/>
        </w:rPr>
        <w:t xml:space="preserve"> of reducing crime</w:t>
      </w:r>
      <w:r w:rsidRPr="3E424D20" w:rsidR="5413CE6C">
        <w:rPr>
          <w:sz w:val="32"/>
          <w:szCs w:val="32"/>
        </w:rPr>
        <w:t xml:space="preserve"> and</w:t>
      </w:r>
      <w:r w:rsidRPr="3E424D20" w:rsidR="636A68C2">
        <w:rPr>
          <w:sz w:val="32"/>
          <w:szCs w:val="32"/>
        </w:rPr>
        <w:t xml:space="preserve"> minimizing the level of fear associated with </w:t>
      </w:r>
      <w:r w:rsidRPr="3E424D20" w:rsidR="4006A5BE">
        <w:rPr>
          <w:sz w:val="32"/>
          <w:szCs w:val="32"/>
        </w:rPr>
        <w:t>it. Another</w:t>
      </w:r>
      <w:r w:rsidRPr="3E424D20" w:rsidR="4006A5BE">
        <w:rPr>
          <w:sz w:val="32"/>
          <w:szCs w:val="32"/>
        </w:rPr>
        <w:t xml:space="preserve"> aspect is</w:t>
      </w:r>
      <w:r w:rsidRPr="3E424D20" w:rsidR="220F4DF4">
        <w:rPr>
          <w:sz w:val="32"/>
          <w:szCs w:val="32"/>
        </w:rPr>
        <w:t xml:space="preserve"> </w:t>
      </w:r>
      <w:r w:rsidRPr="3E424D20" w:rsidR="0E20F130">
        <w:rPr>
          <w:sz w:val="32"/>
          <w:szCs w:val="32"/>
        </w:rPr>
        <w:t>improving</w:t>
      </w:r>
      <w:r w:rsidRPr="3E424D20" w:rsidR="220F4DF4">
        <w:rPr>
          <w:sz w:val="32"/>
          <w:szCs w:val="32"/>
        </w:rPr>
        <w:t xml:space="preserve"> the </w:t>
      </w:r>
      <w:r w:rsidRPr="3E424D20" w:rsidR="220F4DF4">
        <w:rPr>
          <w:sz w:val="32"/>
          <w:szCs w:val="32"/>
        </w:rPr>
        <w:t>perception</w:t>
      </w:r>
      <w:r w:rsidRPr="3E424D20" w:rsidR="220F4DF4">
        <w:rPr>
          <w:sz w:val="32"/>
          <w:szCs w:val="32"/>
        </w:rPr>
        <w:t xml:space="preserve"> of police legitimacy by actively working and </w:t>
      </w:r>
      <w:r w:rsidRPr="3E424D20" w:rsidR="04972B3C">
        <w:rPr>
          <w:sz w:val="32"/>
          <w:szCs w:val="32"/>
        </w:rPr>
        <w:t>building</w:t>
      </w:r>
      <w:r w:rsidRPr="3E424D20" w:rsidR="220F4DF4">
        <w:rPr>
          <w:sz w:val="32"/>
          <w:szCs w:val="32"/>
        </w:rPr>
        <w:t>,</w:t>
      </w:r>
      <w:r w:rsidRPr="3E424D20" w:rsidR="1677DE8F">
        <w:rPr>
          <w:sz w:val="32"/>
          <w:szCs w:val="32"/>
        </w:rPr>
        <w:t xml:space="preserve"> </w:t>
      </w:r>
      <w:r w:rsidRPr="3E424D20" w:rsidR="220F4DF4">
        <w:rPr>
          <w:sz w:val="32"/>
          <w:szCs w:val="32"/>
        </w:rPr>
        <w:t>s</w:t>
      </w:r>
      <w:r w:rsidRPr="3E424D20" w:rsidR="546B387F">
        <w:rPr>
          <w:sz w:val="32"/>
          <w:szCs w:val="32"/>
        </w:rPr>
        <w:t xml:space="preserve">ustaining public trust </w:t>
      </w:r>
      <w:r w:rsidRPr="3E424D20" w:rsidR="2E39AB77">
        <w:rPr>
          <w:sz w:val="32"/>
          <w:szCs w:val="32"/>
        </w:rPr>
        <w:t>and</w:t>
      </w:r>
      <w:r w:rsidRPr="3E424D20" w:rsidR="546B387F">
        <w:rPr>
          <w:sz w:val="32"/>
          <w:szCs w:val="32"/>
        </w:rPr>
        <w:t xml:space="preserve"> confidence in the law enforcement.</w:t>
      </w:r>
    </w:p>
    <w:p w:rsidR="7BE4EBA3" w:rsidP="3E424D20" w:rsidRDefault="7BE4EBA3" w14:paraId="79480BA0" w14:textId="119280D1">
      <w:pPr>
        <w:pStyle w:val="Normal"/>
        <w:bidi w:val="0"/>
        <w:spacing w:before="0" w:beforeAutospacing="off" w:after="240" w:afterAutospacing="off" w:line="336" w:lineRule="auto"/>
        <w:ind w:left="0" w:right="0"/>
        <w:jc w:val="both"/>
        <w:rPr>
          <w:sz w:val="32"/>
          <w:szCs w:val="32"/>
        </w:rPr>
      </w:pPr>
      <w:r w:rsidRPr="3E424D20" w:rsidR="744F1243">
        <w:rPr>
          <w:sz w:val="32"/>
          <w:szCs w:val="32"/>
        </w:rPr>
        <w:t>The guidelines provided by the College of Policing (</w:t>
      </w:r>
      <w:r w:rsidRPr="3E424D20" w:rsidR="2044666B">
        <w:rPr>
          <w:sz w:val="32"/>
          <w:szCs w:val="32"/>
        </w:rPr>
        <w:t xml:space="preserve">2021) </w:t>
      </w:r>
      <w:r w:rsidRPr="3E424D20" w:rsidR="303DC1D8">
        <w:rPr>
          <w:sz w:val="32"/>
          <w:szCs w:val="32"/>
        </w:rPr>
        <w:t>emphasize</w:t>
      </w:r>
      <w:r w:rsidRPr="3E424D20" w:rsidR="2044666B">
        <w:rPr>
          <w:sz w:val="32"/>
          <w:szCs w:val="32"/>
        </w:rPr>
        <w:t xml:space="preserve"> some key factors crucial for successful problem-solving </w:t>
      </w:r>
      <w:r w:rsidRPr="3E424D20" w:rsidR="31F2C38F">
        <w:rPr>
          <w:sz w:val="32"/>
          <w:szCs w:val="32"/>
        </w:rPr>
        <w:t xml:space="preserve">by prioritizing preventive measures to mitigate </w:t>
      </w:r>
      <w:r w:rsidRPr="3E424D20" w:rsidR="2895ACBD">
        <w:rPr>
          <w:sz w:val="32"/>
          <w:szCs w:val="32"/>
        </w:rPr>
        <w:t>issues</w:t>
      </w:r>
      <w:r w:rsidRPr="3E424D20" w:rsidR="31F2C38F">
        <w:rPr>
          <w:sz w:val="32"/>
          <w:szCs w:val="32"/>
        </w:rPr>
        <w:t xml:space="preserve"> before they </w:t>
      </w:r>
      <w:r w:rsidRPr="3E424D20" w:rsidR="034739CB">
        <w:rPr>
          <w:sz w:val="32"/>
          <w:szCs w:val="32"/>
        </w:rPr>
        <w:t>escalat</w:t>
      </w:r>
      <w:r w:rsidRPr="3E424D20" w:rsidR="7AEC81DC">
        <w:rPr>
          <w:sz w:val="32"/>
          <w:szCs w:val="32"/>
        </w:rPr>
        <w:t>e.</w:t>
      </w:r>
      <w:r w:rsidRPr="3E424D20" w:rsidR="034739CB">
        <w:rPr>
          <w:sz w:val="32"/>
          <w:szCs w:val="32"/>
        </w:rPr>
        <w:t xml:space="preserve"> </w:t>
      </w:r>
      <w:r w:rsidRPr="3E424D20" w:rsidR="53542BEF">
        <w:rPr>
          <w:sz w:val="32"/>
          <w:szCs w:val="32"/>
        </w:rPr>
        <w:t xml:space="preserve">The </w:t>
      </w:r>
      <w:r w:rsidRPr="3E424D20" w:rsidR="59BAC253">
        <w:rPr>
          <w:sz w:val="32"/>
          <w:szCs w:val="32"/>
        </w:rPr>
        <w:t xml:space="preserve">College of Policing </w:t>
      </w:r>
      <w:r w:rsidRPr="3E424D20" w:rsidR="20CD7C6E">
        <w:rPr>
          <w:sz w:val="32"/>
          <w:szCs w:val="32"/>
        </w:rPr>
        <w:t>initiated</w:t>
      </w:r>
      <w:r w:rsidRPr="3E424D20" w:rsidR="59BAC253">
        <w:rPr>
          <w:sz w:val="32"/>
          <w:szCs w:val="32"/>
        </w:rPr>
        <w:t xml:space="preserve"> a</w:t>
      </w:r>
      <w:r w:rsidRPr="3E424D20" w:rsidR="3F03D18F">
        <w:rPr>
          <w:sz w:val="32"/>
          <w:szCs w:val="32"/>
        </w:rPr>
        <w:t xml:space="preserve"> call from the Police practice</w:t>
      </w:r>
      <w:r w:rsidRPr="3E424D20" w:rsidR="5A3EF475">
        <w:rPr>
          <w:sz w:val="32"/>
          <w:szCs w:val="32"/>
        </w:rPr>
        <w:t xml:space="preserve"> to </w:t>
      </w:r>
      <w:r w:rsidRPr="3E424D20" w:rsidR="5A3EF475">
        <w:rPr>
          <w:sz w:val="32"/>
          <w:szCs w:val="32"/>
        </w:rPr>
        <w:t>identify</w:t>
      </w:r>
      <w:r w:rsidRPr="3E424D20" w:rsidR="5A3EF475">
        <w:rPr>
          <w:sz w:val="32"/>
          <w:szCs w:val="32"/>
        </w:rPr>
        <w:t xml:space="preserve"> the current approaches and practical examples</w:t>
      </w:r>
      <w:r w:rsidRPr="3E424D20" w:rsidR="7E18B081">
        <w:rPr>
          <w:sz w:val="32"/>
          <w:szCs w:val="32"/>
        </w:rPr>
        <w:t xml:space="preserve"> of neighborhood policing implemented by police </w:t>
      </w:r>
      <w:r w:rsidRPr="3E424D20" w:rsidR="4B3FC432">
        <w:rPr>
          <w:sz w:val="32"/>
          <w:szCs w:val="32"/>
        </w:rPr>
        <w:t xml:space="preserve">forces. </w:t>
      </w:r>
      <w:r w:rsidRPr="3E424D20" w:rsidR="0C873E4C">
        <w:rPr>
          <w:sz w:val="32"/>
          <w:szCs w:val="32"/>
        </w:rPr>
        <w:t xml:space="preserve">The primary </w:t>
      </w:r>
      <w:r w:rsidRPr="3E424D20" w:rsidR="0C873E4C">
        <w:rPr>
          <w:sz w:val="32"/>
          <w:szCs w:val="32"/>
        </w:rPr>
        <w:t>objective</w:t>
      </w:r>
      <w:r w:rsidRPr="3E424D20" w:rsidR="0C873E4C">
        <w:rPr>
          <w:sz w:val="32"/>
          <w:szCs w:val="32"/>
        </w:rPr>
        <w:t xml:space="preserve"> was to </w:t>
      </w:r>
      <w:r w:rsidRPr="3E424D20" w:rsidR="0C873E4C">
        <w:rPr>
          <w:sz w:val="32"/>
          <w:szCs w:val="32"/>
        </w:rPr>
        <w:t>identify</w:t>
      </w:r>
      <w:r w:rsidRPr="3E424D20" w:rsidR="0C873E4C">
        <w:rPr>
          <w:sz w:val="32"/>
          <w:szCs w:val="32"/>
        </w:rPr>
        <w:t xml:space="preserve"> the current approaches </w:t>
      </w:r>
      <w:r w:rsidRPr="3E424D20" w:rsidR="36435E9A">
        <w:rPr>
          <w:sz w:val="32"/>
          <w:szCs w:val="32"/>
        </w:rPr>
        <w:t xml:space="preserve">and practical </w:t>
      </w:r>
      <w:r w:rsidRPr="3E424D20" w:rsidR="2226A930">
        <w:rPr>
          <w:sz w:val="32"/>
          <w:szCs w:val="32"/>
        </w:rPr>
        <w:t>examples</w:t>
      </w:r>
      <w:r w:rsidRPr="3E424D20" w:rsidR="36435E9A">
        <w:rPr>
          <w:sz w:val="32"/>
          <w:szCs w:val="32"/>
        </w:rPr>
        <w:t xml:space="preserve"> of neighborhood policing</w:t>
      </w:r>
      <w:r w:rsidRPr="3E424D20" w:rsidR="772177A4">
        <w:rPr>
          <w:sz w:val="32"/>
          <w:szCs w:val="32"/>
        </w:rPr>
        <w:t xml:space="preserve"> being implemented by different police </w:t>
      </w:r>
      <w:r w:rsidRPr="3E424D20" w:rsidR="00D2885D">
        <w:rPr>
          <w:sz w:val="32"/>
          <w:szCs w:val="32"/>
        </w:rPr>
        <w:t xml:space="preserve">forces. </w:t>
      </w:r>
      <w:r w:rsidRPr="3E424D20" w:rsidR="4C66FBA0">
        <w:rPr>
          <w:sz w:val="32"/>
          <w:szCs w:val="32"/>
        </w:rPr>
        <w:t xml:space="preserve">By gathering </w:t>
      </w:r>
      <w:r w:rsidRPr="3E424D20" w:rsidR="370134F9">
        <w:rPr>
          <w:sz w:val="32"/>
          <w:szCs w:val="32"/>
        </w:rPr>
        <w:t>this example</w:t>
      </w:r>
      <w:r w:rsidRPr="3E424D20" w:rsidR="276AD22B">
        <w:rPr>
          <w:sz w:val="32"/>
          <w:szCs w:val="32"/>
        </w:rPr>
        <w:t>, The</w:t>
      </w:r>
      <w:r w:rsidRPr="3E424D20" w:rsidR="4C66FBA0">
        <w:rPr>
          <w:sz w:val="32"/>
          <w:szCs w:val="32"/>
        </w:rPr>
        <w:t xml:space="preserve"> College aimed to </w:t>
      </w:r>
      <w:r w:rsidRPr="3E424D20" w:rsidR="28F47ED0">
        <w:rPr>
          <w:sz w:val="32"/>
          <w:szCs w:val="32"/>
        </w:rPr>
        <w:t>understand</w:t>
      </w:r>
      <w:r w:rsidRPr="3E424D20" w:rsidR="4C66FBA0">
        <w:rPr>
          <w:sz w:val="32"/>
          <w:szCs w:val="32"/>
        </w:rPr>
        <w:t xml:space="preserve"> the </w:t>
      </w:r>
      <w:r w:rsidRPr="3E424D20" w:rsidR="1AAE78B9">
        <w:rPr>
          <w:sz w:val="32"/>
          <w:szCs w:val="32"/>
        </w:rPr>
        <w:t>effectiveness</w:t>
      </w:r>
      <w:r w:rsidRPr="3E424D20" w:rsidR="4B65C7BA">
        <w:rPr>
          <w:sz w:val="32"/>
          <w:szCs w:val="32"/>
        </w:rPr>
        <w:t xml:space="preserve"> </w:t>
      </w:r>
      <w:r w:rsidRPr="3E424D20" w:rsidR="6AC0A2D7">
        <w:rPr>
          <w:sz w:val="32"/>
          <w:szCs w:val="32"/>
        </w:rPr>
        <w:t>of</w:t>
      </w:r>
      <w:r w:rsidRPr="3E424D20" w:rsidR="4B65C7BA">
        <w:rPr>
          <w:sz w:val="32"/>
          <w:szCs w:val="32"/>
        </w:rPr>
        <w:t xml:space="preserve"> </w:t>
      </w:r>
      <w:r w:rsidRPr="3E424D20" w:rsidR="5BA06ED7">
        <w:rPr>
          <w:sz w:val="32"/>
          <w:szCs w:val="32"/>
        </w:rPr>
        <w:t>strategies</w:t>
      </w:r>
      <w:r w:rsidRPr="3E424D20" w:rsidR="4B65C7BA">
        <w:rPr>
          <w:sz w:val="32"/>
          <w:szCs w:val="32"/>
        </w:rPr>
        <w:t xml:space="preserve"> and intervention in </w:t>
      </w:r>
      <w:r w:rsidRPr="3E424D20" w:rsidR="6812C5A8">
        <w:rPr>
          <w:sz w:val="32"/>
          <w:szCs w:val="32"/>
        </w:rPr>
        <w:t>Neiborhood</w:t>
      </w:r>
      <w:r w:rsidRPr="3E424D20" w:rsidR="4B65C7BA">
        <w:rPr>
          <w:sz w:val="32"/>
          <w:szCs w:val="32"/>
        </w:rPr>
        <w:t xml:space="preserve"> </w:t>
      </w:r>
      <w:r w:rsidRPr="3E424D20" w:rsidR="2D00DE55">
        <w:rPr>
          <w:sz w:val="32"/>
          <w:szCs w:val="32"/>
        </w:rPr>
        <w:t>policing. The call for practice specifically examples of</w:t>
      </w:r>
      <w:r w:rsidRPr="3E424D20" w:rsidR="77EEBE2C">
        <w:rPr>
          <w:sz w:val="32"/>
          <w:szCs w:val="32"/>
        </w:rPr>
        <w:t xml:space="preserve"> a</w:t>
      </w:r>
      <w:r w:rsidRPr="3E424D20" w:rsidR="2D00DE55">
        <w:rPr>
          <w:sz w:val="32"/>
          <w:szCs w:val="32"/>
        </w:rPr>
        <w:t xml:space="preserve"> policing or </w:t>
      </w:r>
      <w:r w:rsidRPr="3E424D20" w:rsidR="2D00DE55">
        <w:rPr>
          <w:sz w:val="32"/>
          <w:szCs w:val="32"/>
        </w:rPr>
        <w:t xml:space="preserve">partnership initiative or </w:t>
      </w:r>
      <w:r w:rsidRPr="3E424D20" w:rsidR="2B047D00">
        <w:rPr>
          <w:sz w:val="32"/>
          <w:szCs w:val="32"/>
        </w:rPr>
        <w:t xml:space="preserve">intervention, a problem-solving technique that has been applied to a local policing </w:t>
      </w:r>
      <w:r w:rsidRPr="3E424D20" w:rsidR="5544CF70">
        <w:rPr>
          <w:sz w:val="32"/>
          <w:szCs w:val="32"/>
        </w:rPr>
        <w:t>issue, a</w:t>
      </w:r>
      <w:r w:rsidRPr="3E424D20" w:rsidR="2B047D00">
        <w:rPr>
          <w:sz w:val="32"/>
          <w:szCs w:val="32"/>
        </w:rPr>
        <w:t xml:space="preserve"> summary of a local </w:t>
      </w:r>
      <w:r w:rsidRPr="3E424D20" w:rsidR="013A2398">
        <w:rPr>
          <w:sz w:val="32"/>
          <w:szCs w:val="32"/>
        </w:rPr>
        <w:t>practice, a</w:t>
      </w:r>
      <w:r w:rsidRPr="3E424D20" w:rsidR="2B047D00">
        <w:rPr>
          <w:sz w:val="32"/>
          <w:szCs w:val="32"/>
        </w:rPr>
        <w:t xml:space="preserve"> project or evaluation</w:t>
      </w:r>
      <w:r w:rsidRPr="3E424D20" w:rsidR="7F17E85F">
        <w:rPr>
          <w:sz w:val="32"/>
          <w:szCs w:val="32"/>
        </w:rPr>
        <w:t xml:space="preserve"> and training or continuing professional development</w:t>
      </w:r>
      <w:r w:rsidRPr="3E424D20" w:rsidR="038C359C">
        <w:rPr>
          <w:sz w:val="32"/>
          <w:szCs w:val="32"/>
        </w:rPr>
        <w:t>.</w:t>
      </w:r>
    </w:p>
    <w:p w:rsidR="7BE4EBA3" w:rsidP="3E424D20" w:rsidRDefault="7BE4EBA3" w14:paraId="1A43BA72" w14:textId="4AA33A76">
      <w:pPr>
        <w:pStyle w:val="Normal"/>
        <w:bidi w:val="0"/>
        <w:spacing w:before="0" w:beforeAutospacing="off" w:after="240" w:afterAutospacing="off" w:line="336" w:lineRule="auto"/>
        <w:ind w:left="0" w:right="0"/>
        <w:jc w:val="both"/>
        <w:rPr>
          <w:sz w:val="32"/>
          <w:szCs w:val="32"/>
        </w:rPr>
      </w:pPr>
      <w:r w:rsidRPr="3E424D20" w:rsidR="1D367F91">
        <w:rPr>
          <w:sz w:val="32"/>
          <w:szCs w:val="32"/>
        </w:rPr>
        <w:t xml:space="preserve">Effective neighborhood policing involves building strong relationships with community </w:t>
      </w:r>
      <w:r w:rsidRPr="3E424D20" w:rsidR="7C88F229">
        <w:rPr>
          <w:sz w:val="32"/>
          <w:szCs w:val="32"/>
        </w:rPr>
        <w:t>members. Police officers actively engage with resident,</w:t>
      </w:r>
      <w:r w:rsidRPr="3E424D20" w:rsidR="79D2BC8C">
        <w:rPr>
          <w:sz w:val="32"/>
          <w:szCs w:val="32"/>
        </w:rPr>
        <w:t xml:space="preserve"> </w:t>
      </w:r>
      <w:r w:rsidRPr="3E424D20" w:rsidR="7C88F229">
        <w:rPr>
          <w:sz w:val="32"/>
          <w:szCs w:val="32"/>
        </w:rPr>
        <w:t>community,</w:t>
      </w:r>
      <w:r w:rsidRPr="3E424D20" w:rsidR="0D9898D9">
        <w:rPr>
          <w:sz w:val="32"/>
          <w:szCs w:val="32"/>
        </w:rPr>
        <w:t xml:space="preserve"> organization,</w:t>
      </w:r>
      <w:r w:rsidRPr="3E424D20" w:rsidR="4DDD6865">
        <w:rPr>
          <w:sz w:val="32"/>
          <w:szCs w:val="32"/>
        </w:rPr>
        <w:t xml:space="preserve"> and local leaders to understand them </w:t>
      </w:r>
      <w:r w:rsidRPr="3E424D20" w:rsidR="44D3E702">
        <w:rPr>
          <w:sz w:val="32"/>
          <w:szCs w:val="32"/>
        </w:rPr>
        <w:t xml:space="preserve">concern, gather information, and collaborate on </w:t>
      </w:r>
      <w:r w:rsidRPr="3E424D20" w:rsidR="35C16C21">
        <w:rPr>
          <w:sz w:val="32"/>
          <w:szCs w:val="32"/>
        </w:rPr>
        <w:t>solutions. They</w:t>
      </w:r>
      <w:r w:rsidRPr="3E424D20" w:rsidR="44D3E702">
        <w:rPr>
          <w:sz w:val="32"/>
          <w:szCs w:val="32"/>
        </w:rPr>
        <w:t xml:space="preserve"> work with</w:t>
      </w:r>
      <w:r w:rsidRPr="3E424D20" w:rsidR="6F00EED4">
        <w:rPr>
          <w:sz w:val="32"/>
          <w:szCs w:val="32"/>
        </w:rPr>
        <w:t xml:space="preserve"> community</w:t>
      </w:r>
      <w:r w:rsidRPr="3E424D20" w:rsidR="1CA9DEA6">
        <w:rPr>
          <w:sz w:val="32"/>
          <w:szCs w:val="32"/>
        </w:rPr>
        <w:t xml:space="preserve"> to </w:t>
      </w:r>
      <w:r w:rsidRPr="3E424D20" w:rsidR="1CA9DEA6">
        <w:rPr>
          <w:sz w:val="32"/>
          <w:szCs w:val="32"/>
        </w:rPr>
        <w:t>identify</w:t>
      </w:r>
      <w:r w:rsidRPr="3E424D20" w:rsidR="1CA9DEA6">
        <w:rPr>
          <w:sz w:val="32"/>
          <w:szCs w:val="32"/>
        </w:rPr>
        <w:t xml:space="preserve"> and address </w:t>
      </w:r>
      <w:r w:rsidRPr="3E424D20" w:rsidR="783616F7">
        <w:rPr>
          <w:sz w:val="32"/>
          <w:szCs w:val="32"/>
        </w:rPr>
        <w:t xml:space="preserve">underlying </w:t>
      </w:r>
      <w:r w:rsidRPr="3E424D20" w:rsidR="0FC6D85E">
        <w:rPr>
          <w:sz w:val="32"/>
          <w:szCs w:val="32"/>
        </w:rPr>
        <w:t>issues</w:t>
      </w:r>
      <w:r w:rsidRPr="3E424D20" w:rsidR="783616F7">
        <w:rPr>
          <w:sz w:val="32"/>
          <w:szCs w:val="32"/>
        </w:rPr>
        <w:t xml:space="preserve"> that contribute to crime and </w:t>
      </w:r>
      <w:r w:rsidRPr="3E424D20" w:rsidR="242B6B1F">
        <w:rPr>
          <w:sz w:val="32"/>
          <w:szCs w:val="32"/>
        </w:rPr>
        <w:t>disorder. By analyzing data,</w:t>
      </w:r>
      <w:r w:rsidRPr="3E424D20" w:rsidR="4B8B22C6">
        <w:rPr>
          <w:sz w:val="32"/>
          <w:szCs w:val="32"/>
        </w:rPr>
        <w:t xml:space="preserve"> </w:t>
      </w:r>
      <w:r w:rsidRPr="3E424D20" w:rsidR="48CE0B9B">
        <w:rPr>
          <w:sz w:val="32"/>
          <w:szCs w:val="32"/>
        </w:rPr>
        <w:t>identifying</w:t>
      </w:r>
      <w:r w:rsidRPr="3E424D20" w:rsidR="242B6B1F">
        <w:rPr>
          <w:sz w:val="32"/>
          <w:szCs w:val="32"/>
        </w:rPr>
        <w:t xml:space="preserve"> </w:t>
      </w:r>
      <w:r w:rsidRPr="3E424D20" w:rsidR="15472166">
        <w:rPr>
          <w:sz w:val="32"/>
          <w:szCs w:val="32"/>
        </w:rPr>
        <w:t>patterns</w:t>
      </w:r>
      <w:r w:rsidRPr="3E424D20" w:rsidR="48385560">
        <w:rPr>
          <w:sz w:val="32"/>
          <w:szCs w:val="32"/>
        </w:rPr>
        <w:t xml:space="preserve"> aim to </w:t>
      </w:r>
      <w:r w:rsidRPr="3E424D20" w:rsidR="50CA7737">
        <w:rPr>
          <w:sz w:val="32"/>
          <w:szCs w:val="32"/>
        </w:rPr>
        <w:t>implement</w:t>
      </w:r>
      <w:r w:rsidRPr="3E424D20" w:rsidR="5404DEF6">
        <w:rPr>
          <w:sz w:val="32"/>
          <w:szCs w:val="32"/>
        </w:rPr>
        <w:t xml:space="preserve"> targeted </w:t>
      </w:r>
      <w:r w:rsidRPr="3E424D20" w:rsidR="5B660046">
        <w:rPr>
          <w:sz w:val="32"/>
          <w:szCs w:val="32"/>
        </w:rPr>
        <w:t>strategies</w:t>
      </w:r>
      <w:r w:rsidRPr="3E424D20" w:rsidR="5404DEF6">
        <w:rPr>
          <w:sz w:val="32"/>
          <w:szCs w:val="32"/>
        </w:rPr>
        <w:t xml:space="preserve"> that prevent crime and improve community </w:t>
      </w:r>
      <w:r w:rsidRPr="3E424D20" w:rsidR="7178049E">
        <w:rPr>
          <w:sz w:val="32"/>
          <w:szCs w:val="32"/>
        </w:rPr>
        <w:t>safety.</w:t>
      </w:r>
      <w:r w:rsidRPr="3E424D20" w:rsidR="4AE812F5">
        <w:rPr>
          <w:sz w:val="32"/>
          <w:szCs w:val="32"/>
        </w:rPr>
        <w:t xml:space="preserve"> Neighborhood policing relies on </w:t>
      </w:r>
      <w:r w:rsidRPr="3E424D20" w:rsidR="36838034">
        <w:rPr>
          <w:sz w:val="32"/>
          <w:szCs w:val="32"/>
        </w:rPr>
        <w:t xml:space="preserve">partnership with community </w:t>
      </w:r>
      <w:r w:rsidRPr="3E424D20" w:rsidR="3318EE49">
        <w:rPr>
          <w:sz w:val="32"/>
          <w:szCs w:val="32"/>
        </w:rPr>
        <w:t>organizations</w:t>
      </w:r>
      <w:r w:rsidRPr="3E424D20" w:rsidR="36838034">
        <w:rPr>
          <w:sz w:val="32"/>
          <w:szCs w:val="32"/>
        </w:rPr>
        <w:t>,</w:t>
      </w:r>
      <w:r w:rsidRPr="3E424D20" w:rsidR="32CD8909">
        <w:rPr>
          <w:sz w:val="32"/>
          <w:szCs w:val="32"/>
        </w:rPr>
        <w:t xml:space="preserve"> </w:t>
      </w:r>
      <w:r w:rsidRPr="3E424D20" w:rsidR="36838034">
        <w:rPr>
          <w:sz w:val="32"/>
          <w:szCs w:val="32"/>
        </w:rPr>
        <w:t>schools,</w:t>
      </w:r>
      <w:r w:rsidRPr="3E424D20" w:rsidR="54FA021B">
        <w:rPr>
          <w:sz w:val="32"/>
          <w:szCs w:val="32"/>
        </w:rPr>
        <w:t xml:space="preserve"> </w:t>
      </w:r>
      <w:r w:rsidRPr="3E424D20" w:rsidR="3318CDF9">
        <w:rPr>
          <w:sz w:val="32"/>
          <w:szCs w:val="32"/>
        </w:rPr>
        <w:t>businesses,</w:t>
      </w:r>
      <w:r w:rsidRPr="3E424D20" w:rsidR="41CB46F4">
        <w:rPr>
          <w:sz w:val="32"/>
          <w:szCs w:val="32"/>
        </w:rPr>
        <w:t xml:space="preserve"> and local government </w:t>
      </w:r>
      <w:r w:rsidRPr="3E424D20" w:rsidR="33CD4A97">
        <w:rPr>
          <w:sz w:val="32"/>
          <w:szCs w:val="32"/>
        </w:rPr>
        <w:t>agencies. By</w:t>
      </w:r>
      <w:r w:rsidRPr="3E424D20" w:rsidR="41CB46F4">
        <w:rPr>
          <w:sz w:val="32"/>
          <w:szCs w:val="32"/>
        </w:rPr>
        <w:t xml:space="preserve"> making visible </w:t>
      </w:r>
      <w:r w:rsidRPr="3E424D20" w:rsidR="129B8B0E">
        <w:rPr>
          <w:sz w:val="32"/>
          <w:szCs w:val="32"/>
        </w:rPr>
        <w:t xml:space="preserve">the </w:t>
      </w:r>
      <w:r w:rsidRPr="3E424D20" w:rsidR="52F04212">
        <w:rPr>
          <w:sz w:val="32"/>
          <w:szCs w:val="32"/>
        </w:rPr>
        <w:t>police presence</w:t>
      </w:r>
      <w:r w:rsidRPr="3E424D20" w:rsidR="129B8B0E">
        <w:rPr>
          <w:sz w:val="32"/>
          <w:szCs w:val="32"/>
        </w:rPr>
        <w:t xml:space="preserve"> in the neighborhood create</w:t>
      </w:r>
      <w:r w:rsidRPr="3E424D20" w:rsidR="5FC29EBE">
        <w:rPr>
          <w:sz w:val="32"/>
          <w:szCs w:val="32"/>
        </w:rPr>
        <w:t xml:space="preserve">s a sense of </w:t>
      </w:r>
      <w:r w:rsidRPr="3E424D20" w:rsidR="5E0D9D07">
        <w:rPr>
          <w:sz w:val="32"/>
          <w:szCs w:val="32"/>
        </w:rPr>
        <w:t xml:space="preserve">security. </w:t>
      </w:r>
      <w:r w:rsidRPr="3E424D20" w:rsidR="5B57676A">
        <w:rPr>
          <w:sz w:val="32"/>
          <w:szCs w:val="32"/>
        </w:rPr>
        <w:t>Visibility</w:t>
      </w:r>
      <w:r w:rsidRPr="3E424D20" w:rsidR="5FC29EBE">
        <w:rPr>
          <w:sz w:val="32"/>
          <w:szCs w:val="32"/>
        </w:rPr>
        <w:t xml:space="preserve"> </w:t>
      </w:r>
      <w:r w:rsidRPr="3E424D20" w:rsidR="700E7CB5">
        <w:rPr>
          <w:sz w:val="32"/>
          <w:szCs w:val="32"/>
        </w:rPr>
        <w:t xml:space="preserve">helps to </w:t>
      </w:r>
      <w:r w:rsidRPr="3E424D20" w:rsidR="7D731410">
        <w:rPr>
          <w:sz w:val="32"/>
          <w:szCs w:val="32"/>
        </w:rPr>
        <w:t>build</w:t>
      </w:r>
      <w:r w:rsidRPr="3E424D20" w:rsidR="700E7CB5">
        <w:rPr>
          <w:sz w:val="32"/>
          <w:szCs w:val="32"/>
        </w:rPr>
        <w:t xml:space="preserve"> up </w:t>
      </w:r>
      <w:r w:rsidRPr="3E424D20" w:rsidR="7A1A0093">
        <w:rPr>
          <w:sz w:val="32"/>
          <w:szCs w:val="32"/>
        </w:rPr>
        <w:t xml:space="preserve">trust, </w:t>
      </w:r>
      <w:r w:rsidRPr="3E424D20" w:rsidR="2E60DF5D">
        <w:rPr>
          <w:sz w:val="32"/>
          <w:szCs w:val="32"/>
        </w:rPr>
        <w:t>encourage community</w:t>
      </w:r>
      <w:r w:rsidRPr="3E424D20" w:rsidR="311714FA">
        <w:rPr>
          <w:sz w:val="32"/>
          <w:szCs w:val="32"/>
        </w:rPr>
        <w:t xml:space="preserve"> members to report crime or any </w:t>
      </w:r>
      <w:r w:rsidRPr="3E424D20" w:rsidR="4E8A3AA2">
        <w:rPr>
          <w:sz w:val="32"/>
          <w:szCs w:val="32"/>
        </w:rPr>
        <w:t xml:space="preserve">other </w:t>
      </w:r>
      <w:r w:rsidRPr="3E424D20" w:rsidR="6CAAFC77">
        <w:rPr>
          <w:sz w:val="32"/>
          <w:szCs w:val="32"/>
        </w:rPr>
        <w:t>incidents.</w:t>
      </w:r>
    </w:p>
    <w:p w:rsidR="7BE4EBA3" w:rsidP="3E424D20" w:rsidRDefault="7BE4EBA3" w14:paraId="531C7642" w14:textId="3E537128">
      <w:pPr>
        <w:pStyle w:val="Normal"/>
        <w:bidi w:val="0"/>
        <w:spacing w:before="0" w:beforeAutospacing="off" w:after="240" w:afterAutospacing="off" w:line="336" w:lineRule="auto"/>
        <w:ind w:left="0" w:right="0"/>
        <w:jc w:val="both"/>
        <w:rPr>
          <w:sz w:val="32"/>
          <w:szCs w:val="32"/>
        </w:rPr>
      </w:pPr>
      <w:r w:rsidRPr="3E424D20" w:rsidR="670749D4">
        <w:rPr>
          <w:sz w:val="32"/>
          <w:szCs w:val="32"/>
        </w:rPr>
        <w:t>Effective</w:t>
      </w:r>
      <w:r w:rsidRPr="3E424D20" w:rsidR="02633CC9">
        <w:rPr>
          <w:sz w:val="32"/>
          <w:szCs w:val="32"/>
        </w:rPr>
        <w:t xml:space="preserve"> neighborhood</w:t>
      </w:r>
      <w:r w:rsidRPr="3E424D20" w:rsidR="7987ED3D">
        <w:rPr>
          <w:sz w:val="32"/>
          <w:szCs w:val="32"/>
        </w:rPr>
        <w:t xml:space="preserve"> policing recognizes that each community has unique needs and </w:t>
      </w:r>
      <w:r w:rsidRPr="3E424D20" w:rsidR="10845006">
        <w:rPr>
          <w:sz w:val="32"/>
          <w:szCs w:val="32"/>
        </w:rPr>
        <w:t>concerns. Community</w:t>
      </w:r>
      <w:r w:rsidRPr="3E424D20" w:rsidR="19A11C07">
        <w:rPr>
          <w:sz w:val="32"/>
          <w:szCs w:val="32"/>
        </w:rPr>
        <w:t xml:space="preserve"> plays a significant role in the success of local policing strategies. It is vital for law enforcement to create a good and clear dialog between the public and the police. By doing so police could gain a deeper understanding of community needs, risk and threats that affect them. Overall, there is available evidence that strongly supports the idea that when police collaborate with the public to solve problems can effectively reduce disorder while increasing trust in law </w:t>
      </w:r>
      <w:r w:rsidRPr="3E424D20" w:rsidR="24E8E2C7">
        <w:rPr>
          <w:sz w:val="32"/>
          <w:szCs w:val="32"/>
        </w:rPr>
        <w:t>enforcement. (</w:t>
      </w:r>
      <w:r w:rsidRPr="3E424D20" w:rsidR="19A11C07">
        <w:rPr>
          <w:sz w:val="32"/>
          <w:szCs w:val="32"/>
        </w:rPr>
        <w:t>Dr</w:t>
      </w:r>
      <w:r w:rsidRPr="3E424D20" w:rsidR="371441AF">
        <w:rPr>
          <w:sz w:val="32"/>
          <w:szCs w:val="32"/>
        </w:rPr>
        <w:t>.Wood</w:t>
      </w:r>
      <w:r w:rsidRPr="3E424D20" w:rsidR="371441AF">
        <w:rPr>
          <w:sz w:val="32"/>
          <w:szCs w:val="32"/>
        </w:rPr>
        <w:t xml:space="preserve"> et al.</w:t>
      </w:r>
      <w:r w:rsidRPr="3E424D20" w:rsidR="4D6D80DB">
        <w:rPr>
          <w:sz w:val="32"/>
          <w:szCs w:val="32"/>
        </w:rPr>
        <w:t>). The</w:t>
      </w:r>
      <w:r w:rsidRPr="3E424D20" w:rsidR="7A6408E8">
        <w:rPr>
          <w:sz w:val="32"/>
          <w:szCs w:val="32"/>
        </w:rPr>
        <w:t xml:space="preserve"> study and the evidence</w:t>
      </w:r>
      <w:r w:rsidRPr="3E424D20" w:rsidR="46E32D6B">
        <w:rPr>
          <w:sz w:val="32"/>
          <w:szCs w:val="32"/>
        </w:rPr>
        <w:t xml:space="preserve"> consistenly</w:t>
      </w:r>
      <w:r w:rsidRPr="3E424D20" w:rsidR="7A6408E8">
        <w:rPr>
          <w:sz w:val="32"/>
          <w:szCs w:val="32"/>
        </w:rPr>
        <w:t xml:space="preserve"> </w:t>
      </w:r>
      <w:r w:rsidRPr="3E424D20" w:rsidR="1A3DC41C">
        <w:rPr>
          <w:sz w:val="32"/>
          <w:szCs w:val="32"/>
        </w:rPr>
        <w:t>have</w:t>
      </w:r>
      <w:r w:rsidRPr="3E424D20" w:rsidR="7A6408E8">
        <w:rPr>
          <w:sz w:val="32"/>
          <w:szCs w:val="32"/>
        </w:rPr>
        <w:t xml:space="preserve"> shown that</w:t>
      </w:r>
      <w:r w:rsidRPr="3E424D20" w:rsidR="68F0CCFE">
        <w:rPr>
          <w:sz w:val="32"/>
          <w:szCs w:val="32"/>
        </w:rPr>
        <w:t xml:space="preserve"> engaging with </w:t>
      </w:r>
      <w:r w:rsidRPr="3E424D20" w:rsidR="0588129D">
        <w:rPr>
          <w:sz w:val="32"/>
          <w:szCs w:val="32"/>
        </w:rPr>
        <w:t xml:space="preserve">community, </w:t>
      </w:r>
      <w:r w:rsidRPr="3E424D20" w:rsidR="37E3FD28">
        <w:rPr>
          <w:sz w:val="32"/>
          <w:szCs w:val="32"/>
        </w:rPr>
        <w:t>targets foot</w:t>
      </w:r>
      <w:r w:rsidRPr="3E424D20" w:rsidR="68F0CCFE">
        <w:rPr>
          <w:sz w:val="32"/>
          <w:szCs w:val="32"/>
        </w:rPr>
        <w:t xml:space="preserve"> patrols and collaborative </w:t>
      </w:r>
      <w:r w:rsidRPr="3E424D20" w:rsidR="1D66B926">
        <w:rPr>
          <w:sz w:val="32"/>
          <w:szCs w:val="32"/>
        </w:rPr>
        <w:t>problem-solving</w:t>
      </w:r>
      <w:r w:rsidRPr="3E424D20" w:rsidR="6DF68EED">
        <w:rPr>
          <w:sz w:val="32"/>
          <w:szCs w:val="32"/>
        </w:rPr>
        <w:t xml:space="preserve"> efforts have a substantial impact on increasing public </w:t>
      </w:r>
      <w:r w:rsidRPr="3E424D20" w:rsidR="4AD04C14">
        <w:rPr>
          <w:sz w:val="32"/>
          <w:szCs w:val="32"/>
        </w:rPr>
        <w:t>confidence in policing activity.</w:t>
      </w:r>
      <w:r w:rsidRPr="3E424D20" w:rsidR="1DB050C3">
        <w:rPr>
          <w:sz w:val="32"/>
          <w:szCs w:val="32"/>
        </w:rPr>
        <w:t xml:space="preserve">By promoting fair </w:t>
      </w:r>
      <w:r w:rsidRPr="3E424D20" w:rsidR="7D02C35B">
        <w:rPr>
          <w:sz w:val="32"/>
          <w:szCs w:val="32"/>
        </w:rPr>
        <w:t>decision-making</w:t>
      </w:r>
      <w:r w:rsidRPr="3E424D20" w:rsidR="1DB050C3">
        <w:rPr>
          <w:sz w:val="32"/>
          <w:szCs w:val="32"/>
        </w:rPr>
        <w:t xml:space="preserve"> processes and cultivating positive interactions with the </w:t>
      </w:r>
      <w:r w:rsidRPr="3E424D20" w:rsidR="329EF34B">
        <w:rPr>
          <w:sz w:val="32"/>
          <w:szCs w:val="32"/>
        </w:rPr>
        <w:t>public, the</w:t>
      </w:r>
      <w:r w:rsidRPr="3E424D20" w:rsidR="1DB050C3">
        <w:rPr>
          <w:sz w:val="32"/>
          <w:szCs w:val="32"/>
        </w:rPr>
        <w:t xml:space="preserve"> police service </w:t>
      </w:r>
      <w:r w:rsidRPr="3E424D20" w:rsidR="1E80B86A">
        <w:rPr>
          <w:sz w:val="32"/>
          <w:szCs w:val="32"/>
        </w:rPr>
        <w:t>sustain its legitimacy. (College of Policing,2013).</w:t>
      </w:r>
    </w:p>
    <w:p w:rsidR="7BE4EBA3" w:rsidP="3E424D20" w:rsidRDefault="7BE4EBA3" w14:paraId="4A297A95" w14:textId="6864A421">
      <w:pPr>
        <w:pStyle w:val="Normal"/>
        <w:bidi w:val="0"/>
        <w:spacing w:before="0" w:beforeAutospacing="off" w:after="240" w:afterAutospacing="off" w:line="336" w:lineRule="auto"/>
        <w:ind w:left="0" w:right="0"/>
        <w:jc w:val="both"/>
        <w:rPr>
          <w:sz w:val="32"/>
          <w:szCs w:val="32"/>
        </w:rPr>
      </w:pPr>
    </w:p>
    <w:p w:rsidR="7BE4EBA3" w:rsidP="3E424D20" w:rsidRDefault="7BE4EBA3" w14:paraId="29BDDA96" w14:textId="23F6941F">
      <w:pPr>
        <w:pStyle w:val="Normal"/>
        <w:bidi w:val="0"/>
        <w:spacing w:before="0" w:beforeAutospacing="off" w:after="240" w:afterAutospacing="off" w:line="336" w:lineRule="auto"/>
        <w:ind w:left="0" w:right="0"/>
        <w:jc w:val="both"/>
        <w:rPr>
          <w:sz w:val="32"/>
          <w:szCs w:val="32"/>
        </w:rPr>
      </w:pPr>
    </w:p>
    <w:p w:rsidR="7BE4EBA3" w:rsidP="3E424D20" w:rsidRDefault="7BE4EBA3" w14:paraId="645E8233" w14:textId="2EFD9C15">
      <w:pPr>
        <w:pStyle w:val="Normal"/>
        <w:bidi w:val="0"/>
        <w:spacing w:before="0" w:beforeAutospacing="off" w:after="240" w:afterAutospacing="off" w:line="336" w:lineRule="auto"/>
        <w:ind w:left="0" w:right="0"/>
        <w:jc w:val="both"/>
        <w:rPr>
          <w:sz w:val="32"/>
          <w:szCs w:val="32"/>
        </w:rPr>
      </w:pPr>
    </w:p>
    <w:p w:rsidR="7BE4EBA3" w:rsidP="3E424D20" w:rsidRDefault="7BE4EBA3" w14:paraId="7DC28595" w14:textId="0BF77415">
      <w:pPr>
        <w:pStyle w:val="Normal"/>
        <w:bidi w:val="0"/>
        <w:spacing w:before="0" w:beforeAutospacing="off" w:after="240" w:afterAutospacing="off" w:line="336" w:lineRule="auto"/>
        <w:ind w:left="0" w:right="0"/>
        <w:jc w:val="both"/>
        <w:rPr>
          <w:sz w:val="32"/>
          <w:szCs w:val="32"/>
        </w:rPr>
      </w:pPr>
      <w:r w:rsidRPr="3E424D20" w:rsidR="42DC8F7D">
        <w:rPr>
          <w:sz w:val="32"/>
          <w:szCs w:val="32"/>
        </w:rPr>
        <w:t xml:space="preserve"> </w:t>
      </w:r>
    </w:p>
    <w:p w:rsidR="7BE4EBA3" w:rsidP="3E424D20" w:rsidRDefault="7BE4EBA3" w14:paraId="24B0B372" w14:textId="4798E6F5">
      <w:pPr>
        <w:pStyle w:val="Normal"/>
        <w:bidi w:val="0"/>
        <w:spacing w:before="0" w:beforeAutospacing="off" w:after="240" w:afterAutospacing="off" w:line="336" w:lineRule="auto"/>
        <w:ind w:left="0" w:right="0"/>
        <w:jc w:val="both"/>
        <w:rPr>
          <w:sz w:val="32"/>
          <w:szCs w:val="32"/>
        </w:rPr>
      </w:pPr>
      <w:r w:rsidRPr="3E424D20" w:rsidR="20BBEC1B">
        <w:rPr>
          <w:sz w:val="32"/>
          <w:szCs w:val="32"/>
        </w:rPr>
        <w:t>There are multiple models and approaches who aim to build trust and improve communication between law enforcement and community. These include problem analysis and problem solving, problem-oriented policing (POP), hot spot and zero tolerance policing.</w:t>
      </w:r>
      <w:r w:rsidRPr="3E424D20" w:rsidR="2D251F6F">
        <w:rPr>
          <w:sz w:val="32"/>
          <w:szCs w:val="32"/>
        </w:rPr>
        <w:t xml:space="preserve"> Problem Analysis has been </w:t>
      </w:r>
      <w:r w:rsidRPr="3E424D20" w:rsidR="49DA4043">
        <w:rPr>
          <w:sz w:val="32"/>
          <w:szCs w:val="32"/>
        </w:rPr>
        <w:t>perceived</w:t>
      </w:r>
      <w:r w:rsidRPr="3E424D20" w:rsidR="2D251F6F">
        <w:rPr>
          <w:sz w:val="32"/>
          <w:szCs w:val="32"/>
        </w:rPr>
        <w:t xml:space="preserve"> as a simplistic model, but it does offer a logical</w:t>
      </w:r>
      <w:r w:rsidRPr="3E424D20" w:rsidR="595DA2A8">
        <w:rPr>
          <w:sz w:val="32"/>
          <w:szCs w:val="32"/>
        </w:rPr>
        <w:t xml:space="preserve"> framework for </w:t>
      </w:r>
      <w:r w:rsidRPr="3E424D20" w:rsidR="6E0DCBF3">
        <w:rPr>
          <w:sz w:val="32"/>
          <w:szCs w:val="32"/>
        </w:rPr>
        <w:t>addressing</w:t>
      </w:r>
      <w:r w:rsidRPr="3E424D20" w:rsidR="595DA2A8">
        <w:rPr>
          <w:sz w:val="32"/>
          <w:szCs w:val="32"/>
        </w:rPr>
        <w:t xml:space="preserve"> problems </w:t>
      </w:r>
      <w:r w:rsidRPr="3E424D20" w:rsidR="452A67DA">
        <w:rPr>
          <w:sz w:val="32"/>
          <w:szCs w:val="32"/>
        </w:rPr>
        <w:t>and</w:t>
      </w:r>
      <w:r w:rsidRPr="3E424D20" w:rsidR="595DA2A8">
        <w:rPr>
          <w:sz w:val="32"/>
          <w:szCs w:val="32"/>
        </w:rPr>
        <w:t xml:space="preserve"> collecting the necessary </w:t>
      </w:r>
      <w:r w:rsidRPr="3E424D20" w:rsidR="612EA359">
        <w:rPr>
          <w:sz w:val="32"/>
          <w:szCs w:val="32"/>
        </w:rPr>
        <w:t>information</w:t>
      </w:r>
      <w:r w:rsidRPr="3E424D20" w:rsidR="38B01541">
        <w:rPr>
          <w:sz w:val="32"/>
          <w:szCs w:val="32"/>
        </w:rPr>
        <w:t xml:space="preserve"> to discover solutions.</w:t>
      </w:r>
    </w:p>
    <w:p w:rsidR="7BE4EBA3" w:rsidP="3E424D20" w:rsidRDefault="7BE4EBA3" w14:paraId="24F655F9" w14:textId="3CB6B028">
      <w:pPr>
        <w:pStyle w:val="Normal"/>
        <w:bidi w:val="0"/>
        <w:spacing w:before="0" w:beforeAutospacing="off" w:after="240" w:afterAutospacing="off" w:line="336" w:lineRule="auto"/>
        <w:ind w:left="0" w:right="0"/>
        <w:jc w:val="both"/>
        <w:rPr>
          <w:sz w:val="32"/>
          <w:szCs w:val="32"/>
        </w:rPr>
      </w:pPr>
      <w:r w:rsidRPr="3E424D20" w:rsidR="00295769">
        <w:rPr>
          <w:sz w:val="32"/>
          <w:szCs w:val="32"/>
        </w:rPr>
        <w:t xml:space="preserve">Herman Goldstein is the pioneer of the </w:t>
      </w:r>
      <w:r w:rsidRPr="3E424D20" w:rsidR="517DCDA4">
        <w:rPr>
          <w:sz w:val="32"/>
          <w:szCs w:val="32"/>
        </w:rPr>
        <w:t>concept of</w:t>
      </w:r>
      <w:r w:rsidRPr="3E424D20" w:rsidR="00295769">
        <w:rPr>
          <w:sz w:val="32"/>
          <w:szCs w:val="32"/>
        </w:rPr>
        <w:t xml:space="preserve"> </w:t>
      </w:r>
      <w:r w:rsidRPr="3E424D20" w:rsidR="780DBF4D">
        <w:rPr>
          <w:sz w:val="32"/>
          <w:szCs w:val="32"/>
        </w:rPr>
        <w:t>problem-oriented</w:t>
      </w:r>
      <w:r w:rsidRPr="3E424D20" w:rsidR="00295769">
        <w:rPr>
          <w:sz w:val="32"/>
          <w:szCs w:val="32"/>
        </w:rPr>
        <w:t xml:space="preserve"> </w:t>
      </w:r>
      <w:r w:rsidRPr="3E424D20" w:rsidR="6CF709EF">
        <w:rPr>
          <w:sz w:val="32"/>
          <w:szCs w:val="32"/>
        </w:rPr>
        <w:t>policing (</w:t>
      </w:r>
      <w:r w:rsidRPr="3E424D20" w:rsidR="00295769">
        <w:rPr>
          <w:sz w:val="32"/>
          <w:szCs w:val="32"/>
        </w:rPr>
        <w:t>POP</w:t>
      </w:r>
      <w:r w:rsidRPr="3E424D20" w:rsidR="3ECE3C9A">
        <w:rPr>
          <w:sz w:val="32"/>
          <w:szCs w:val="32"/>
        </w:rPr>
        <w:t>). He defined POP as a</w:t>
      </w:r>
      <w:r w:rsidRPr="3E424D20" w:rsidR="4364C497">
        <w:rPr>
          <w:sz w:val="32"/>
          <w:szCs w:val="32"/>
        </w:rPr>
        <w:t xml:space="preserve"> comprehensive strategy </w:t>
      </w:r>
      <w:r w:rsidRPr="3E424D20" w:rsidR="6A474853">
        <w:rPr>
          <w:sz w:val="32"/>
          <w:szCs w:val="32"/>
        </w:rPr>
        <w:t xml:space="preserve">for improving law </w:t>
      </w:r>
      <w:r w:rsidRPr="3E424D20" w:rsidR="3535282B">
        <w:rPr>
          <w:sz w:val="32"/>
          <w:szCs w:val="32"/>
        </w:rPr>
        <w:t>enforcement. (</w:t>
      </w:r>
      <w:r w:rsidRPr="3E424D20" w:rsidR="6A474853">
        <w:rPr>
          <w:sz w:val="32"/>
          <w:szCs w:val="32"/>
        </w:rPr>
        <w:t>Goldtein,</w:t>
      </w:r>
      <w:r w:rsidRPr="3E424D20" w:rsidR="4A9D97DA">
        <w:rPr>
          <w:sz w:val="32"/>
          <w:szCs w:val="32"/>
        </w:rPr>
        <w:t>1990, p</w:t>
      </w:r>
      <w:r w:rsidRPr="3E424D20" w:rsidR="02D0A9FB">
        <w:rPr>
          <w:sz w:val="32"/>
          <w:szCs w:val="32"/>
        </w:rPr>
        <w:t xml:space="preserve"> 32)</w:t>
      </w:r>
      <w:r w:rsidRPr="3E424D20" w:rsidR="727F7A44">
        <w:rPr>
          <w:sz w:val="32"/>
          <w:szCs w:val="32"/>
        </w:rPr>
        <w:t>.</w:t>
      </w:r>
    </w:p>
    <w:p w:rsidR="7BE4EBA3" w:rsidP="3E424D20" w:rsidRDefault="7BE4EBA3" w14:paraId="1BF73A98" w14:textId="5DC7463A">
      <w:pPr>
        <w:pStyle w:val="Normal"/>
        <w:bidi w:val="0"/>
        <w:spacing w:before="0" w:beforeAutospacing="off" w:after="240" w:afterAutospacing="off" w:line="336" w:lineRule="auto"/>
        <w:ind w:left="0" w:right="0"/>
        <w:jc w:val="both"/>
        <w:rPr>
          <w:sz w:val="32"/>
          <w:szCs w:val="32"/>
        </w:rPr>
      </w:pPr>
      <w:r w:rsidRPr="3E424D20" w:rsidR="727F7A44">
        <w:rPr>
          <w:sz w:val="32"/>
          <w:szCs w:val="32"/>
        </w:rPr>
        <w:t xml:space="preserve">The </w:t>
      </w:r>
      <w:r w:rsidRPr="3E424D20" w:rsidR="378AF5DA">
        <w:rPr>
          <w:sz w:val="32"/>
          <w:szCs w:val="32"/>
        </w:rPr>
        <w:t>problem-oriented</w:t>
      </w:r>
      <w:r w:rsidRPr="3E424D20" w:rsidR="727F7A44">
        <w:rPr>
          <w:sz w:val="32"/>
          <w:szCs w:val="32"/>
        </w:rPr>
        <w:t xml:space="preserve"> police POP </w:t>
      </w:r>
      <w:r w:rsidRPr="3E424D20" w:rsidR="20ED8F61">
        <w:rPr>
          <w:sz w:val="32"/>
          <w:szCs w:val="32"/>
        </w:rPr>
        <w:t>approach</w:t>
      </w:r>
      <w:r w:rsidRPr="3E424D20" w:rsidR="727F7A44">
        <w:rPr>
          <w:sz w:val="32"/>
          <w:szCs w:val="32"/>
        </w:rPr>
        <w:t xml:space="preserve"> can be </w:t>
      </w:r>
      <w:r w:rsidRPr="3E424D20" w:rsidR="5852E28E">
        <w:rPr>
          <w:sz w:val="32"/>
          <w:szCs w:val="32"/>
        </w:rPr>
        <w:t>described</w:t>
      </w:r>
      <w:r w:rsidRPr="3E424D20" w:rsidR="727F7A44">
        <w:rPr>
          <w:sz w:val="32"/>
          <w:szCs w:val="32"/>
        </w:rPr>
        <w:t xml:space="preserve"> within the framework of the </w:t>
      </w:r>
      <w:r w:rsidRPr="3E424D20" w:rsidR="31245F76">
        <w:rPr>
          <w:sz w:val="32"/>
          <w:szCs w:val="32"/>
        </w:rPr>
        <w:t>SARA model of problem solving.</w:t>
      </w:r>
    </w:p>
    <w:p w:rsidR="7BE4EBA3" w:rsidP="3E424D20" w:rsidRDefault="7BE4EBA3" w14:paraId="510763E1" w14:textId="2CFC3B52">
      <w:pPr>
        <w:pStyle w:val="Normal"/>
        <w:bidi w:val="0"/>
        <w:spacing w:before="0" w:beforeAutospacing="off" w:after="240" w:afterAutospacing="off" w:line="336" w:lineRule="auto"/>
        <w:ind w:left="0" w:right="0"/>
        <w:jc w:val="both"/>
        <w:rPr>
          <w:sz w:val="32"/>
          <w:szCs w:val="32"/>
        </w:rPr>
      </w:pPr>
      <w:r w:rsidRPr="3E424D20" w:rsidR="08085BD4">
        <w:rPr>
          <w:sz w:val="32"/>
          <w:szCs w:val="32"/>
        </w:rPr>
        <w:t xml:space="preserve">The SARA models </w:t>
      </w:r>
      <w:r w:rsidRPr="3E424D20" w:rsidR="08085BD4">
        <w:rPr>
          <w:sz w:val="32"/>
          <w:szCs w:val="32"/>
        </w:rPr>
        <w:t>utilize</w:t>
      </w:r>
      <w:r w:rsidRPr="3E424D20" w:rsidR="08085BD4">
        <w:rPr>
          <w:sz w:val="32"/>
          <w:szCs w:val="32"/>
        </w:rPr>
        <w:t xml:space="preserve"> four stages to address </w:t>
      </w:r>
      <w:r w:rsidRPr="3E424D20" w:rsidR="0EDDBAE2">
        <w:rPr>
          <w:sz w:val="32"/>
          <w:szCs w:val="32"/>
        </w:rPr>
        <w:t>problems. Those</w:t>
      </w:r>
      <w:r w:rsidRPr="3E424D20" w:rsidR="08085BD4">
        <w:rPr>
          <w:sz w:val="32"/>
          <w:szCs w:val="32"/>
        </w:rPr>
        <w:t xml:space="preserve"> sta</w:t>
      </w:r>
      <w:r w:rsidRPr="3E424D20" w:rsidR="58D89FED">
        <w:rPr>
          <w:sz w:val="32"/>
          <w:szCs w:val="32"/>
        </w:rPr>
        <w:t>ges are scanning,</w:t>
      </w:r>
      <w:r w:rsidRPr="3E424D20" w:rsidR="311BAA2B">
        <w:rPr>
          <w:sz w:val="32"/>
          <w:szCs w:val="32"/>
        </w:rPr>
        <w:t xml:space="preserve"> </w:t>
      </w:r>
      <w:r w:rsidRPr="3E424D20" w:rsidR="58D89FED">
        <w:rPr>
          <w:sz w:val="32"/>
          <w:szCs w:val="32"/>
        </w:rPr>
        <w:t>analysis,</w:t>
      </w:r>
      <w:r w:rsidRPr="3E424D20" w:rsidR="366F3556">
        <w:rPr>
          <w:sz w:val="32"/>
          <w:szCs w:val="32"/>
        </w:rPr>
        <w:t xml:space="preserve"> </w:t>
      </w:r>
      <w:r w:rsidRPr="3E424D20" w:rsidR="366F3556">
        <w:rPr>
          <w:sz w:val="32"/>
          <w:szCs w:val="32"/>
        </w:rPr>
        <w:t>response,</w:t>
      </w:r>
      <w:r w:rsidRPr="3E424D20" w:rsidR="58D89FED">
        <w:rPr>
          <w:sz w:val="32"/>
          <w:szCs w:val="32"/>
        </w:rPr>
        <w:t xml:space="preserve"> and assessment.</w:t>
      </w:r>
    </w:p>
    <w:p w:rsidR="7BE4EBA3" w:rsidP="3E424D20" w:rsidRDefault="7BE4EBA3" w14:paraId="26575615" w14:textId="7D5615C0">
      <w:pPr>
        <w:pStyle w:val="Normal"/>
        <w:bidi w:val="0"/>
        <w:spacing w:before="0" w:beforeAutospacing="off" w:after="240" w:afterAutospacing="off" w:line="336" w:lineRule="auto"/>
        <w:ind w:left="0" w:right="0"/>
        <w:jc w:val="both"/>
        <w:rPr>
          <w:sz w:val="32"/>
          <w:szCs w:val="32"/>
        </w:rPr>
      </w:pPr>
      <w:r w:rsidRPr="3E424D20" w:rsidR="4D13D769">
        <w:rPr>
          <w:sz w:val="32"/>
          <w:szCs w:val="32"/>
        </w:rPr>
        <w:t>Scanning involves</w:t>
      </w:r>
      <w:r w:rsidRPr="3E424D20" w:rsidR="04654C5C">
        <w:rPr>
          <w:sz w:val="32"/>
          <w:szCs w:val="32"/>
        </w:rPr>
        <w:t xml:space="preserve"> the </w:t>
      </w:r>
      <w:r w:rsidRPr="3E424D20" w:rsidR="2EA59ECC">
        <w:rPr>
          <w:sz w:val="32"/>
          <w:szCs w:val="32"/>
        </w:rPr>
        <w:t>identification</w:t>
      </w:r>
      <w:r w:rsidRPr="3E424D20" w:rsidR="04654C5C">
        <w:rPr>
          <w:sz w:val="32"/>
          <w:szCs w:val="32"/>
        </w:rPr>
        <w:t xml:space="preserve"> and </w:t>
      </w:r>
      <w:r w:rsidRPr="3E424D20" w:rsidR="5EA725B4">
        <w:rPr>
          <w:sz w:val="32"/>
          <w:szCs w:val="32"/>
        </w:rPr>
        <w:t>prioritization</w:t>
      </w:r>
      <w:r w:rsidRPr="3E424D20" w:rsidR="63B7BEF4">
        <w:rPr>
          <w:sz w:val="32"/>
          <w:szCs w:val="32"/>
        </w:rPr>
        <w:t xml:space="preserve"> of pote</w:t>
      </w:r>
      <w:r w:rsidRPr="3E424D20" w:rsidR="795D34B8">
        <w:rPr>
          <w:sz w:val="32"/>
          <w:szCs w:val="32"/>
        </w:rPr>
        <w:t>ntia</w:t>
      </w:r>
      <w:r w:rsidRPr="3E424D20" w:rsidR="63B7BEF4">
        <w:rPr>
          <w:sz w:val="32"/>
          <w:szCs w:val="32"/>
        </w:rPr>
        <w:t xml:space="preserve">l </w:t>
      </w:r>
      <w:r w:rsidRPr="3E424D20" w:rsidR="63B7BEF4">
        <w:rPr>
          <w:sz w:val="32"/>
          <w:szCs w:val="32"/>
        </w:rPr>
        <w:t>crime and disorder problems.</w:t>
      </w:r>
    </w:p>
    <w:p w:rsidR="7BE4EBA3" w:rsidP="3E424D20" w:rsidRDefault="7BE4EBA3" w14:paraId="756F0DBD" w14:textId="1A766750">
      <w:pPr>
        <w:pStyle w:val="Normal"/>
        <w:bidi w:val="0"/>
        <w:spacing w:before="0" w:beforeAutospacing="off" w:after="240" w:afterAutospacing="off" w:line="336" w:lineRule="auto"/>
        <w:ind w:left="0" w:right="0"/>
        <w:jc w:val="both"/>
        <w:rPr>
          <w:sz w:val="32"/>
          <w:szCs w:val="32"/>
        </w:rPr>
      </w:pPr>
      <w:r w:rsidRPr="3E424D20" w:rsidR="0DF81165">
        <w:rPr>
          <w:sz w:val="32"/>
          <w:szCs w:val="32"/>
        </w:rPr>
        <w:t xml:space="preserve">Analysis </w:t>
      </w:r>
      <w:r w:rsidRPr="3E424D20" w:rsidR="697A6841">
        <w:rPr>
          <w:sz w:val="32"/>
          <w:szCs w:val="32"/>
        </w:rPr>
        <w:t>stage</w:t>
      </w:r>
      <w:r w:rsidRPr="3E424D20" w:rsidR="73B11A61">
        <w:rPr>
          <w:sz w:val="32"/>
          <w:szCs w:val="32"/>
        </w:rPr>
        <w:t xml:space="preserve"> means that information and intelligence are collected to examine potential problems</w:t>
      </w:r>
      <w:r w:rsidRPr="3E424D20" w:rsidR="24895847">
        <w:rPr>
          <w:sz w:val="32"/>
          <w:szCs w:val="32"/>
        </w:rPr>
        <w:t xml:space="preserve"> and </w:t>
      </w:r>
      <w:r w:rsidRPr="3E424D20" w:rsidR="24895847">
        <w:rPr>
          <w:sz w:val="32"/>
          <w:szCs w:val="32"/>
        </w:rPr>
        <w:t>demonstrate</w:t>
      </w:r>
      <w:r w:rsidRPr="3E424D20" w:rsidR="24895847">
        <w:rPr>
          <w:sz w:val="32"/>
          <w:szCs w:val="32"/>
        </w:rPr>
        <w:t xml:space="preserve"> they are underlying causes.</w:t>
      </w:r>
    </w:p>
    <w:p w:rsidR="7BE4EBA3" w:rsidP="3E424D20" w:rsidRDefault="7BE4EBA3" w14:paraId="2CBCF05D" w14:textId="64021AF0">
      <w:pPr>
        <w:pStyle w:val="Normal"/>
        <w:bidi w:val="0"/>
        <w:spacing w:before="0" w:beforeAutospacing="off" w:after="240" w:afterAutospacing="off" w:line="336" w:lineRule="auto"/>
        <w:ind w:left="0" w:right="0"/>
        <w:jc w:val="both"/>
        <w:rPr>
          <w:sz w:val="32"/>
          <w:szCs w:val="32"/>
        </w:rPr>
      </w:pPr>
      <w:r w:rsidRPr="3E424D20" w:rsidR="16F52271">
        <w:rPr>
          <w:sz w:val="32"/>
          <w:szCs w:val="32"/>
        </w:rPr>
        <w:t>Response aspect</w:t>
      </w:r>
      <w:r w:rsidRPr="3E424D20" w:rsidR="0771C00C">
        <w:rPr>
          <w:sz w:val="32"/>
          <w:szCs w:val="32"/>
        </w:rPr>
        <w:t xml:space="preserve"> </w:t>
      </w:r>
      <w:r w:rsidRPr="3E424D20" w:rsidR="0A9DEEB1">
        <w:rPr>
          <w:sz w:val="32"/>
          <w:szCs w:val="32"/>
        </w:rPr>
        <w:t>concentrates</w:t>
      </w:r>
      <w:r w:rsidRPr="3E424D20" w:rsidR="0771C00C">
        <w:rPr>
          <w:sz w:val="32"/>
          <w:szCs w:val="32"/>
        </w:rPr>
        <w:t xml:space="preserve"> on creating and executing individualized initiative and </w:t>
      </w:r>
      <w:r w:rsidRPr="3E424D20" w:rsidR="20B739C6">
        <w:rPr>
          <w:sz w:val="32"/>
          <w:szCs w:val="32"/>
        </w:rPr>
        <w:t>tactics</w:t>
      </w:r>
      <w:r w:rsidRPr="3E424D20" w:rsidR="0771C00C">
        <w:rPr>
          <w:sz w:val="32"/>
          <w:szCs w:val="32"/>
        </w:rPr>
        <w:t xml:space="preserve"> that </w:t>
      </w:r>
      <w:r w:rsidRPr="3E424D20" w:rsidR="2F035A0C">
        <w:rPr>
          <w:sz w:val="32"/>
          <w:szCs w:val="32"/>
        </w:rPr>
        <w:t>directly</w:t>
      </w:r>
      <w:r w:rsidRPr="3E424D20" w:rsidR="01FE2474">
        <w:rPr>
          <w:sz w:val="32"/>
          <w:szCs w:val="32"/>
        </w:rPr>
        <w:t xml:space="preserve"> address to </w:t>
      </w:r>
      <w:r w:rsidRPr="3E424D20" w:rsidR="01FE2474">
        <w:rPr>
          <w:sz w:val="32"/>
          <w:szCs w:val="32"/>
        </w:rPr>
        <w:t>identify</w:t>
      </w:r>
      <w:r w:rsidRPr="3E424D20" w:rsidR="11048515">
        <w:rPr>
          <w:sz w:val="32"/>
          <w:szCs w:val="32"/>
        </w:rPr>
        <w:t xml:space="preserve"> causes of the problem.</w:t>
      </w:r>
    </w:p>
    <w:p w:rsidR="7BE4EBA3" w:rsidP="3E424D20" w:rsidRDefault="7BE4EBA3" w14:paraId="5D203688" w14:textId="383A8A3E">
      <w:pPr>
        <w:pStyle w:val="Normal"/>
        <w:bidi w:val="0"/>
        <w:spacing w:before="0" w:beforeAutospacing="off" w:after="240" w:afterAutospacing="off" w:line="336" w:lineRule="auto"/>
        <w:ind w:left="0" w:right="0"/>
        <w:jc w:val="both"/>
        <w:rPr>
          <w:sz w:val="32"/>
          <w:szCs w:val="32"/>
        </w:rPr>
      </w:pPr>
      <w:r w:rsidRPr="3E424D20" w:rsidR="561000AA">
        <w:rPr>
          <w:sz w:val="32"/>
          <w:szCs w:val="32"/>
        </w:rPr>
        <w:t>Assessment refers</w:t>
      </w:r>
      <w:r w:rsidRPr="3E424D20" w:rsidR="640DFD07">
        <w:rPr>
          <w:sz w:val="32"/>
          <w:szCs w:val="32"/>
        </w:rPr>
        <w:t xml:space="preserve"> to </w:t>
      </w:r>
      <w:r w:rsidRPr="3E424D20" w:rsidR="35627343">
        <w:rPr>
          <w:sz w:val="32"/>
          <w:szCs w:val="32"/>
        </w:rPr>
        <w:t>measuring</w:t>
      </w:r>
      <w:r w:rsidRPr="3E424D20" w:rsidR="640DFD07">
        <w:rPr>
          <w:sz w:val="32"/>
          <w:szCs w:val="32"/>
        </w:rPr>
        <w:t xml:space="preserve"> the </w:t>
      </w:r>
      <w:r w:rsidRPr="3E424D20" w:rsidR="3E3796AB">
        <w:rPr>
          <w:sz w:val="32"/>
          <w:szCs w:val="32"/>
        </w:rPr>
        <w:t>effectiveness</w:t>
      </w:r>
      <w:r w:rsidRPr="3E424D20" w:rsidR="640DFD07">
        <w:rPr>
          <w:sz w:val="32"/>
          <w:szCs w:val="32"/>
        </w:rPr>
        <w:t xml:space="preserve"> of the response</w:t>
      </w:r>
      <w:r w:rsidRPr="3E424D20" w:rsidR="7BB4B5B3">
        <w:rPr>
          <w:sz w:val="32"/>
          <w:szCs w:val="32"/>
        </w:rPr>
        <w:t xml:space="preserve"> to test</w:t>
      </w:r>
      <w:r w:rsidRPr="3E424D20" w:rsidR="14B4E5DC">
        <w:rPr>
          <w:sz w:val="32"/>
          <w:szCs w:val="32"/>
        </w:rPr>
        <w:t xml:space="preserve"> if </w:t>
      </w:r>
      <w:r w:rsidRPr="3E424D20" w:rsidR="388EA1E8">
        <w:rPr>
          <w:sz w:val="32"/>
          <w:szCs w:val="32"/>
        </w:rPr>
        <w:t xml:space="preserve">it has achieved the wanted </w:t>
      </w:r>
      <w:r w:rsidRPr="3E424D20" w:rsidR="5D3CABE0">
        <w:rPr>
          <w:sz w:val="32"/>
          <w:szCs w:val="32"/>
        </w:rPr>
        <w:t>effect. It</w:t>
      </w:r>
      <w:r w:rsidRPr="3E424D20" w:rsidR="2AEA04BD">
        <w:rPr>
          <w:sz w:val="32"/>
          <w:szCs w:val="32"/>
        </w:rPr>
        <w:t xml:space="preserve"> also involves evaluating the impact of the </w:t>
      </w:r>
      <w:r w:rsidRPr="3E424D20" w:rsidR="4245DD53">
        <w:rPr>
          <w:sz w:val="32"/>
          <w:szCs w:val="32"/>
        </w:rPr>
        <w:t>response to</w:t>
      </w:r>
      <w:r w:rsidRPr="3E424D20" w:rsidR="58E3A3ED">
        <w:rPr>
          <w:sz w:val="32"/>
          <w:szCs w:val="32"/>
        </w:rPr>
        <w:t xml:space="preserve"> determinate the level of </w:t>
      </w:r>
      <w:r w:rsidRPr="3E424D20" w:rsidR="4E4A87B9">
        <w:rPr>
          <w:sz w:val="32"/>
          <w:szCs w:val="32"/>
        </w:rPr>
        <w:t>success</w:t>
      </w:r>
      <w:r w:rsidRPr="3E424D20" w:rsidR="3E9CACEA">
        <w:rPr>
          <w:sz w:val="32"/>
          <w:szCs w:val="32"/>
        </w:rPr>
        <w:t xml:space="preserve"> and ensure that </w:t>
      </w:r>
      <w:r w:rsidRPr="3E424D20" w:rsidR="1DEF1F83">
        <w:rPr>
          <w:sz w:val="32"/>
          <w:szCs w:val="32"/>
        </w:rPr>
        <w:t>appropriate modifications</w:t>
      </w:r>
      <w:r w:rsidRPr="3E424D20" w:rsidR="3E9CACEA">
        <w:rPr>
          <w:sz w:val="32"/>
          <w:szCs w:val="32"/>
        </w:rPr>
        <w:t xml:space="preserve"> are made for the best possible </w:t>
      </w:r>
      <w:r w:rsidRPr="3E424D20" w:rsidR="7D41921B">
        <w:rPr>
          <w:sz w:val="32"/>
          <w:szCs w:val="32"/>
        </w:rPr>
        <w:t>results. (College of Policing,2017).</w:t>
      </w:r>
      <w:r w:rsidRPr="3E424D20" w:rsidR="5EA3D849">
        <w:rPr>
          <w:sz w:val="32"/>
          <w:szCs w:val="32"/>
        </w:rPr>
        <w:t xml:space="preserve"> </w:t>
      </w:r>
    </w:p>
    <w:p w:rsidR="7BE4EBA3" w:rsidP="3E424D20" w:rsidRDefault="7BE4EBA3" w14:paraId="6ED3389D" w14:textId="28676442">
      <w:pPr>
        <w:pStyle w:val="Normal"/>
        <w:bidi w:val="0"/>
        <w:spacing w:before="0" w:beforeAutospacing="off" w:after="240" w:afterAutospacing="off" w:line="336" w:lineRule="auto"/>
        <w:ind w:left="0" w:right="0"/>
        <w:jc w:val="both"/>
        <w:rPr>
          <w:sz w:val="32"/>
          <w:szCs w:val="32"/>
        </w:rPr>
      </w:pPr>
      <w:r w:rsidRPr="3E424D20" w:rsidR="5EA3D849">
        <w:rPr>
          <w:sz w:val="32"/>
          <w:szCs w:val="32"/>
        </w:rPr>
        <w:t xml:space="preserve">The existing evidence shows that problem-oriented policing (POP) has </w:t>
      </w:r>
      <w:r w:rsidRPr="3E424D20" w:rsidR="1DCCEF9D">
        <w:rPr>
          <w:sz w:val="32"/>
          <w:szCs w:val="32"/>
        </w:rPr>
        <w:t xml:space="preserve">led to success in reducing </w:t>
      </w:r>
      <w:r w:rsidRPr="3E424D20" w:rsidR="1DCCEF9D">
        <w:rPr>
          <w:sz w:val="32"/>
          <w:szCs w:val="32"/>
        </w:rPr>
        <w:t>the overall</w:t>
      </w:r>
      <w:r w:rsidRPr="3E424D20" w:rsidR="1DCCEF9D">
        <w:rPr>
          <w:sz w:val="32"/>
          <w:szCs w:val="32"/>
        </w:rPr>
        <w:t xml:space="preserve"> level of general offending.</w:t>
      </w:r>
    </w:p>
    <w:p w:rsidR="7BE4EBA3" w:rsidP="3E424D20" w:rsidRDefault="7BE4EBA3" w14:paraId="44E652A2" w14:textId="24AAA912">
      <w:pPr>
        <w:pStyle w:val="Normal"/>
        <w:bidi w:val="0"/>
        <w:spacing w:before="0" w:beforeAutospacing="off" w:after="240" w:afterAutospacing="off" w:line="336" w:lineRule="auto"/>
        <w:ind w:left="0" w:right="0"/>
        <w:jc w:val="both"/>
        <w:rPr>
          <w:sz w:val="32"/>
          <w:szCs w:val="32"/>
        </w:rPr>
      </w:pPr>
      <w:r w:rsidRPr="3E424D20" w:rsidR="1DCCEF9D">
        <w:rPr>
          <w:sz w:val="32"/>
          <w:szCs w:val="32"/>
        </w:rPr>
        <w:t xml:space="preserve">A meta-analysis of </w:t>
      </w:r>
      <w:r w:rsidRPr="3E424D20" w:rsidR="3BC44767">
        <w:rPr>
          <w:sz w:val="32"/>
          <w:szCs w:val="32"/>
        </w:rPr>
        <w:t xml:space="preserve">many </w:t>
      </w:r>
      <w:r w:rsidRPr="3E424D20" w:rsidR="1DCCEF9D">
        <w:rPr>
          <w:sz w:val="32"/>
          <w:szCs w:val="32"/>
        </w:rPr>
        <w:t xml:space="preserve">studies on POP </w:t>
      </w:r>
      <w:r w:rsidRPr="3E424D20" w:rsidR="1B16BA00">
        <w:rPr>
          <w:sz w:val="32"/>
          <w:szCs w:val="32"/>
        </w:rPr>
        <w:t>demonstrated</w:t>
      </w:r>
      <w:r w:rsidRPr="3E424D20" w:rsidR="1B16BA00">
        <w:rPr>
          <w:sz w:val="32"/>
          <w:szCs w:val="32"/>
        </w:rPr>
        <w:t xml:space="preserve"> a </w:t>
      </w:r>
      <w:r w:rsidRPr="3E424D20" w:rsidR="265E80C0">
        <w:rPr>
          <w:sz w:val="32"/>
          <w:szCs w:val="32"/>
        </w:rPr>
        <w:t>statistically</w:t>
      </w:r>
      <w:r w:rsidRPr="3E424D20" w:rsidR="1B16BA00">
        <w:rPr>
          <w:sz w:val="32"/>
          <w:szCs w:val="32"/>
        </w:rPr>
        <w:t xml:space="preserve"> significant and m</w:t>
      </w:r>
      <w:r w:rsidRPr="3E424D20" w:rsidR="2C40E502">
        <w:rPr>
          <w:sz w:val="32"/>
          <w:szCs w:val="32"/>
        </w:rPr>
        <w:t xml:space="preserve">eaningful impact on crime and disorder compared </w:t>
      </w:r>
      <w:r w:rsidRPr="3E424D20" w:rsidR="145CF3CB">
        <w:rPr>
          <w:sz w:val="32"/>
          <w:szCs w:val="32"/>
        </w:rPr>
        <w:t xml:space="preserve">to standard policing </w:t>
      </w:r>
      <w:r w:rsidRPr="3E424D20" w:rsidR="77B2F6FB">
        <w:rPr>
          <w:sz w:val="32"/>
          <w:szCs w:val="32"/>
        </w:rPr>
        <w:t>practices, no</w:t>
      </w:r>
      <w:r w:rsidRPr="3E424D20" w:rsidR="145CF3CB">
        <w:rPr>
          <w:sz w:val="32"/>
          <w:szCs w:val="32"/>
        </w:rPr>
        <w:t xml:space="preserve"> </w:t>
      </w:r>
      <w:r w:rsidRPr="3E424D20" w:rsidR="714C6097">
        <w:rPr>
          <w:sz w:val="32"/>
          <w:szCs w:val="32"/>
        </w:rPr>
        <w:t>intervention,</w:t>
      </w:r>
      <w:r w:rsidRPr="3E424D20" w:rsidR="145CF3CB">
        <w:rPr>
          <w:sz w:val="32"/>
          <w:szCs w:val="32"/>
        </w:rPr>
        <w:t xml:space="preserve"> or alternative intervention</w:t>
      </w:r>
      <w:r w:rsidRPr="3E424D20" w:rsidR="6EF84D76">
        <w:rPr>
          <w:sz w:val="32"/>
          <w:szCs w:val="32"/>
        </w:rPr>
        <w:t>s</w:t>
      </w:r>
      <w:r w:rsidRPr="3E424D20" w:rsidR="57056994">
        <w:rPr>
          <w:sz w:val="32"/>
          <w:szCs w:val="32"/>
        </w:rPr>
        <w:t xml:space="preserve">. </w:t>
      </w:r>
      <w:r w:rsidRPr="3E424D20" w:rsidR="71C2599F">
        <w:rPr>
          <w:sz w:val="32"/>
          <w:szCs w:val="32"/>
        </w:rPr>
        <w:t>Regardless, it</w:t>
      </w:r>
      <w:r w:rsidRPr="3E424D20" w:rsidR="57056994">
        <w:rPr>
          <w:sz w:val="32"/>
          <w:szCs w:val="32"/>
        </w:rPr>
        <w:t xml:space="preserve"> is worth noting that one primary study</w:t>
      </w:r>
      <w:r w:rsidRPr="3E424D20" w:rsidR="74788F3C">
        <w:rPr>
          <w:sz w:val="32"/>
          <w:szCs w:val="32"/>
        </w:rPr>
        <w:t xml:space="preserve"> reported an increase in victimization</w:t>
      </w:r>
      <w:r w:rsidRPr="3E424D20" w:rsidR="7D872223">
        <w:rPr>
          <w:sz w:val="32"/>
          <w:szCs w:val="32"/>
        </w:rPr>
        <w:t xml:space="preserve"> displaying potential challenges in implementing the intervention </w:t>
      </w:r>
      <w:r w:rsidRPr="3E424D20" w:rsidR="2DA90FED">
        <w:rPr>
          <w:sz w:val="32"/>
          <w:szCs w:val="32"/>
        </w:rPr>
        <w:t>effectively. When an alternative effect size</w:t>
      </w:r>
      <w:r w:rsidRPr="3E424D20" w:rsidR="4488AFA8">
        <w:rPr>
          <w:sz w:val="32"/>
          <w:szCs w:val="32"/>
        </w:rPr>
        <w:t xml:space="preserve"> </w:t>
      </w:r>
      <w:r w:rsidRPr="3E424D20" w:rsidR="2DA90FED">
        <w:rPr>
          <w:sz w:val="32"/>
          <w:szCs w:val="32"/>
        </w:rPr>
        <w:t>measure</w:t>
      </w:r>
      <w:r w:rsidRPr="3E424D20" w:rsidR="3BFDE39A">
        <w:rPr>
          <w:sz w:val="32"/>
          <w:szCs w:val="32"/>
        </w:rPr>
        <w:t xml:space="preserve"> </w:t>
      </w:r>
      <w:r w:rsidRPr="3E424D20" w:rsidR="2DA90FED">
        <w:rPr>
          <w:sz w:val="32"/>
          <w:szCs w:val="32"/>
        </w:rPr>
        <w:t xml:space="preserve">suitable for </w:t>
      </w:r>
      <w:r w:rsidRPr="3E424D20" w:rsidR="3EA64B66">
        <w:rPr>
          <w:sz w:val="32"/>
          <w:szCs w:val="32"/>
        </w:rPr>
        <w:t xml:space="preserve">places-based studies was </w:t>
      </w:r>
      <w:r w:rsidRPr="3E424D20" w:rsidR="62800772">
        <w:rPr>
          <w:sz w:val="32"/>
          <w:szCs w:val="32"/>
        </w:rPr>
        <w:t>utilized</w:t>
      </w:r>
      <w:r w:rsidRPr="3E424D20" w:rsidR="62800772">
        <w:rPr>
          <w:sz w:val="32"/>
          <w:szCs w:val="32"/>
        </w:rPr>
        <w:t xml:space="preserve">, the analysis revealed a substantial 33.8% reduction in crime and disorder </w:t>
      </w:r>
      <w:r w:rsidRPr="3E424D20" w:rsidR="00775F3D">
        <w:rPr>
          <w:sz w:val="32"/>
          <w:szCs w:val="32"/>
        </w:rPr>
        <w:t>associated</w:t>
      </w:r>
      <w:r w:rsidRPr="3E424D20" w:rsidR="62800772">
        <w:rPr>
          <w:sz w:val="32"/>
          <w:szCs w:val="32"/>
        </w:rPr>
        <w:t xml:space="preserve"> </w:t>
      </w:r>
      <w:r w:rsidRPr="3E424D20" w:rsidR="4839106F">
        <w:rPr>
          <w:sz w:val="32"/>
          <w:szCs w:val="32"/>
        </w:rPr>
        <w:t>with the implementation of POP.</w:t>
      </w:r>
      <w:r w:rsidRPr="3E424D20" w:rsidR="6C12CC7B">
        <w:rPr>
          <w:sz w:val="32"/>
          <w:szCs w:val="32"/>
        </w:rPr>
        <w:t xml:space="preserve"> The review also examined the possibility of crime</w:t>
      </w:r>
      <w:r w:rsidRPr="3E424D20" w:rsidR="775A933B">
        <w:rPr>
          <w:sz w:val="32"/>
          <w:szCs w:val="32"/>
        </w:rPr>
        <w:t xml:space="preserve"> </w:t>
      </w:r>
      <w:r w:rsidRPr="3E424D20" w:rsidR="24D54D6B">
        <w:rPr>
          <w:sz w:val="32"/>
          <w:szCs w:val="32"/>
        </w:rPr>
        <w:t>displacement</w:t>
      </w:r>
      <w:r w:rsidRPr="3E424D20" w:rsidR="775A933B">
        <w:rPr>
          <w:sz w:val="32"/>
          <w:szCs w:val="32"/>
        </w:rPr>
        <w:t xml:space="preserve"> (the movement of criminal activities in neighboring areas</w:t>
      </w:r>
      <w:r w:rsidRPr="3E424D20" w:rsidR="0427C004">
        <w:rPr>
          <w:sz w:val="32"/>
          <w:szCs w:val="32"/>
        </w:rPr>
        <w:t xml:space="preserve"> or spread of </w:t>
      </w:r>
      <w:r w:rsidRPr="3E424D20" w:rsidR="06CFBC87">
        <w:rPr>
          <w:sz w:val="32"/>
          <w:szCs w:val="32"/>
        </w:rPr>
        <w:t>benefits (</w:t>
      </w:r>
      <w:r w:rsidRPr="3E424D20" w:rsidR="0427C004">
        <w:rPr>
          <w:sz w:val="32"/>
          <w:szCs w:val="32"/>
        </w:rPr>
        <w:t>crime reduction in both targeted and nearby location</w:t>
      </w:r>
      <w:r w:rsidRPr="3E424D20" w:rsidR="3459A698">
        <w:rPr>
          <w:sz w:val="32"/>
          <w:szCs w:val="32"/>
        </w:rPr>
        <w:t xml:space="preserve">) resulted from place-based POP </w:t>
      </w:r>
      <w:r w:rsidRPr="3E424D20" w:rsidR="221A8403">
        <w:rPr>
          <w:sz w:val="32"/>
          <w:szCs w:val="32"/>
        </w:rPr>
        <w:t xml:space="preserve">approaches. </w:t>
      </w:r>
      <w:r w:rsidRPr="3E424D20" w:rsidR="69F87147">
        <w:rPr>
          <w:sz w:val="32"/>
          <w:szCs w:val="32"/>
        </w:rPr>
        <w:t xml:space="preserve">The circumstance </w:t>
      </w:r>
      <w:r w:rsidRPr="3E424D20" w:rsidR="2619D058">
        <w:rPr>
          <w:sz w:val="32"/>
          <w:szCs w:val="32"/>
        </w:rPr>
        <w:t>indicates</w:t>
      </w:r>
      <w:r w:rsidRPr="3E424D20" w:rsidR="2619D058">
        <w:rPr>
          <w:sz w:val="32"/>
          <w:szCs w:val="32"/>
        </w:rPr>
        <w:t xml:space="preserve"> no considerable evidence of</w:t>
      </w:r>
      <w:r w:rsidRPr="3E424D20" w:rsidR="3DD8A7F4">
        <w:rPr>
          <w:sz w:val="32"/>
          <w:szCs w:val="32"/>
        </w:rPr>
        <w:t xml:space="preserve"> crime </w:t>
      </w:r>
      <w:r w:rsidRPr="3E424D20" w:rsidR="3D5BA630">
        <w:rPr>
          <w:sz w:val="32"/>
          <w:szCs w:val="32"/>
        </w:rPr>
        <w:t>displacement</w:t>
      </w:r>
      <w:r w:rsidRPr="3E424D20" w:rsidR="056C42F1">
        <w:rPr>
          <w:sz w:val="32"/>
          <w:szCs w:val="32"/>
        </w:rPr>
        <w:t xml:space="preserve"> resulting from POP.</w:t>
      </w:r>
      <w:r w:rsidRPr="3E424D20" w:rsidR="3D5BA630">
        <w:rPr>
          <w:sz w:val="32"/>
          <w:szCs w:val="32"/>
        </w:rPr>
        <w:t xml:space="preserve"> Despite</w:t>
      </w:r>
      <w:r w:rsidRPr="3E424D20" w:rsidR="7034927F">
        <w:rPr>
          <w:sz w:val="32"/>
          <w:szCs w:val="32"/>
        </w:rPr>
        <w:t xml:space="preserve"> that there was some evidence </w:t>
      </w:r>
      <w:r w:rsidRPr="3E424D20" w:rsidR="7034927F">
        <w:rPr>
          <w:sz w:val="32"/>
          <w:szCs w:val="32"/>
        </w:rPr>
        <w:t>indicating</w:t>
      </w:r>
      <w:r w:rsidRPr="3E424D20" w:rsidR="7034927F">
        <w:rPr>
          <w:sz w:val="32"/>
          <w:szCs w:val="32"/>
        </w:rPr>
        <w:t xml:space="preserve"> a higher likelihood </w:t>
      </w:r>
      <w:r w:rsidRPr="3E424D20" w:rsidR="4A1D41B8">
        <w:rPr>
          <w:sz w:val="32"/>
          <w:szCs w:val="32"/>
        </w:rPr>
        <w:t>of benefits diffusing to other areas.</w:t>
      </w:r>
      <w:r w:rsidRPr="3E424D20" w:rsidR="368E86ED">
        <w:rPr>
          <w:sz w:val="32"/>
          <w:szCs w:val="32"/>
        </w:rPr>
        <w:t xml:space="preserve"> </w:t>
      </w:r>
      <w:r w:rsidRPr="3E424D20" w:rsidR="580751E6">
        <w:rPr>
          <w:sz w:val="32"/>
          <w:szCs w:val="32"/>
        </w:rPr>
        <w:t>In conclusion, the review</w:t>
      </w:r>
      <w:r w:rsidRPr="3E424D20" w:rsidR="73B00C5F">
        <w:rPr>
          <w:sz w:val="32"/>
          <w:szCs w:val="32"/>
        </w:rPr>
        <w:t xml:space="preserve"> </w:t>
      </w:r>
      <w:r w:rsidRPr="3E424D20" w:rsidR="0A915823">
        <w:rPr>
          <w:sz w:val="32"/>
          <w:szCs w:val="32"/>
        </w:rPr>
        <w:t xml:space="preserve">illustrated a strong focus on </w:t>
      </w:r>
      <w:r w:rsidRPr="3E424D20" w:rsidR="25C7C594">
        <w:rPr>
          <w:sz w:val="32"/>
          <w:szCs w:val="32"/>
        </w:rPr>
        <w:t xml:space="preserve">validity carrying out relevant statistical analyses. </w:t>
      </w:r>
      <w:r w:rsidRPr="3E424D20" w:rsidR="25C7C594">
        <w:rPr>
          <w:sz w:val="32"/>
          <w:szCs w:val="32"/>
        </w:rPr>
        <w:t>(College</w:t>
      </w:r>
      <w:r w:rsidRPr="3E424D20" w:rsidR="13A7C5AD">
        <w:rPr>
          <w:sz w:val="32"/>
          <w:szCs w:val="32"/>
        </w:rPr>
        <w:t xml:space="preserve"> of Policing,2020).</w:t>
      </w:r>
    </w:p>
    <w:p w:rsidR="7BE4EBA3" w:rsidP="3E424D20" w:rsidRDefault="7BE4EBA3" w14:paraId="2D2AF5C1" w14:textId="6FAD1F60">
      <w:pPr>
        <w:pStyle w:val="Normal"/>
        <w:bidi w:val="0"/>
        <w:spacing w:before="0" w:beforeAutospacing="off" w:after="240" w:afterAutospacing="off" w:line="336" w:lineRule="auto"/>
        <w:ind w:left="0" w:right="0"/>
        <w:jc w:val="both"/>
        <w:rPr>
          <w:sz w:val="32"/>
          <w:szCs w:val="32"/>
        </w:rPr>
      </w:pPr>
      <w:r w:rsidRPr="3E424D20" w:rsidR="1DA8A91B">
        <w:rPr>
          <w:sz w:val="32"/>
          <w:szCs w:val="32"/>
        </w:rPr>
        <w:t>Hot-spot policing</w:t>
      </w:r>
      <w:r w:rsidRPr="3E424D20" w:rsidR="6BB7ACC4">
        <w:rPr>
          <w:sz w:val="32"/>
          <w:szCs w:val="32"/>
        </w:rPr>
        <w:t xml:space="preserve"> aims to </w:t>
      </w:r>
      <w:r w:rsidRPr="3E424D20" w:rsidR="6BB7ACC4">
        <w:rPr>
          <w:sz w:val="32"/>
          <w:szCs w:val="32"/>
        </w:rPr>
        <w:t>identify</w:t>
      </w:r>
      <w:r w:rsidRPr="3E424D20" w:rsidR="6BB7ACC4">
        <w:rPr>
          <w:sz w:val="32"/>
          <w:szCs w:val="32"/>
        </w:rPr>
        <w:t xml:space="preserve"> the areas characterized by a high </w:t>
      </w:r>
      <w:r w:rsidRPr="3E424D20" w:rsidR="1BDA6377">
        <w:rPr>
          <w:sz w:val="32"/>
          <w:szCs w:val="32"/>
        </w:rPr>
        <w:t>incident of</w:t>
      </w:r>
      <w:r w:rsidRPr="3E424D20" w:rsidR="6BB7ACC4">
        <w:rPr>
          <w:sz w:val="32"/>
          <w:szCs w:val="32"/>
        </w:rPr>
        <w:t xml:space="preserve"> crime and disorder and to implement</w:t>
      </w:r>
      <w:r w:rsidRPr="3E424D20" w:rsidR="48D0EB84">
        <w:rPr>
          <w:sz w:val="32"/>
          <w:szCs w:val="32"/>
        </w:rPr>
        <w:t xml:space="preserve"> target actions in those </w:t>
      </w:r>
      <w:r w:rsidRPr="3E424D20" w:rsidR="5A755D66">
        <w:rPr>
          <w:sz w:val="32"/>
          <w:szCs w:val="32"/>
        </w:rPr>
        <w:t>locations</w:t>
      </w:r>
      <w:r w:rsidRPr="3E424D20" w:rsidR="48D0EB84">
        <w:rPr>
          <w:sz w:val="32"/>
          <w:szCs w:val="32"/>
        </w:rPr>
        <w:t xml:space="preserve"> as a </w:t>
      </w:r>
      <w:r w:rsidRPr="3E424D20" w:rsidR="04CBDCFB">
        <w:rPr>
          <w:sz w:val="32"/>
          <w:szCs w:val="32"/>
        </w:rPr>
        <w:t>deterrent. (</w:t>
      </w:r>
      <w:r w:rsidRPr="3E424D20" w:rsidR="04CBDCFB">
        <w:rPr>
          <w:sz w:val="32"/>
          <w:szCs w:val="32"/>
        </w:rPr>
        <w:t>Dr.Wood</w:t>
      </w:r>
      <w:r w:rsidRPr="3E424D20" w:rsidR="04CBDCFB">
        <w:rPr>
          <w:sz w:val="32"/>
          <w:szCs w:val="32"/>
        </w:rPr>
        <w:t xml:space="preserve"> et al.)</w:t>
      </w:r>
    </w:p>
    <w:p w:rsidR="7BE4EBA3" w:rsidP="3E424D20" w:rsidRDefault="7BE4EBA3" w14:paraId="2B7B07CC" w14:textId="15A3A9B7">
      <w:pPr>
        <w:pStyle w:val="Normal"/>
        <w:bidi w:val="0"/>
        <w:spacing w:before="0" w:beforeAutospacing="off" w:after="240" w:afterAutospacing="off" w:line="336" w:lineRule="auto"/>
        <w:ind w:left="0" w:right="0"/>
        <w:jc w:val="both"/>
        <w:rPr>
          <w:sz w:val="32"/>
          <w:szCs w:val="32"/>
        </w:rPr>
      </w:pPr>
      <w:r w:rsidRPr="3E424D20" w:rsidR="04CBDCFB">
        <w:rPr>
          <w:sz w:val="32"/>
          <w:szCs w:val="32"/>
        </w:rPr>
        <w:t>According to the College of Policing (</w:t>
      </w:r>
      <w:r w:rsidRPr="3E424D20" w:rsidR="6F661653">
        <w:rPr>
          <w:sz w:val="32"/>
          <w:szCs w:val="32"/>
        </w:rPr>
        <w:t>2013) combining hot spot policing with initiatives ta</w:t>
      </w:r>
      <w:r w:rsidRPr="3E424D20" w:rsidR="34D9E38B">
        <w:rPr>
          <w:sz w:val="32"/>
          <w:szCs w:val="32"/>
        </w:rPr>
        <w:t xml:space="preserve">rgeting the reduction of crime </w:t>
      </w:r>
      <w:r w:rsidRPr="3E424D20" w:rsidR="737EC8BC">
        <w:rPr>
          <w:sz w:val="32"/>
          <w:szCs w:val="32"/>
        </w:rPr>
        <w:t>opportunities</w:t>
      </w:r>
      <w:r w:rsidRPr="3E424D20" w:rsidR="34D9E38B">
        <w:rPr>
          <w:sz w:val="32"/>
          <w:szCs w:val="32"/>
        </w:rPr>
        <w:t xml:space="preserve"> has proven to be an effective crime reduction </w:t>
      </w:r>
      <w:r w:rsidRPr="3E424D20" w:rsidR="0FAAA5EB">
        <w:rPr>
          <w:sz w:val="32"/>
          <w:szCs w:val="32"/>
        </w:rPr>
        <w:t>strategy. The</w:t>
      </w:r>
      <w:r w:rsidRPr="3E424D20" w:rsidR="5105C0B9">
        <w:rPr>
          <w:sz w:val="32"/>
          <w:szCs w:val="32"/>
        </w:rPr>
        <w:t xml:space="preserve"> report specifically notes </w:t>
      </w:r>
      <w:r w:rsidRPr="3E424D20" w:rsidR="25B16F4E">
        <w:rPr>
          <w:sz w:val="32"/>
          <w:szCs w:val="32"/>
        </w:rPr>
        <w:t>that hot</w:t>
      </w:r>
      <w:r w:rsidRPr="3E424D20" w:rsidR="5105C0B9">
        <w:rPr>
          <w:sz w:val="32"/>
          <w:szCs w:val="32"/>
        </w:rPr>
        <w:t xml:space="preserve"> spot policing has shown </w:t>
      </w:r>
      <w:r w:rsidRPr="3E424D20" w:rsidR="161EEC7D">
        <w:rPr>
          <w:sz w:val="32"/>
          <w:szCs w:val="32"/>
        </w:rPr>
        <w:t>particular</w:t>
      </w:r>
      <w:r w:rsidRPr="3E424D20" w:rsidR="5105C0B9">
        <w:rPr>
          <w:sz w:val="32"/>
          <w:szCs w:val="32"/>
        </w:rPr>
        <w:t xml:space="preserve"> effectiveness in</w:t>
      </w:r>
      <w:r w:rsidRPr="3E424D20" w:rsidR="158D0A2D">
        <w:rPr>
          <w:sz w:val="32"/>
          <w:szCs w:val="32"/>
        </w:rPr>
        <w:t xml:space="preserve"> drug </w:t>
      </w:r>
      <w:r w:rsidRPr="3E424D20" w:rsidR="44A01643">
        <w:rPr>
          <w:sz w:val="32"/>
          <w:szCs w:val="32"/>
        </w:rPr>
        <w:t>offenses</w:t>
      </w:r>
      <w:r w:rsidRPr="3E424D20" w:rsidR="158D0A2D">
        <w:rPr>
          <w:sz w:val="32"/>
          <w:szCs w:val="32"/>
        </w:rPr>
        <w:t>,</w:t>
      </w:r>
      <w:r w:rsidRPr="3E424D20" w:rsidR="08421133">
        <w:rPr>
          <w:sz w:val="32"/>
          <w:szCs w:val="32"/>
        </w:rPr>
        <w:t xml:space="preserve"> </w:t>
      </w:r>
      <w:r w:rsidRPr="3E424D20" w:rsidR="158D0A2D">
        <w:rPr>
          <w:sz w:val="32"/>
          <w:szCs w:val="32"/>
        </w:rPr>
        <w:t>violent crime and disorder.</w:t>
      </w:r>
      <w:r>
        <w:br/>
      </w:r>
    </w:p>
    <w:p w:rsidR="7BE4EBA3" w:rsidP="3E424D20" w:rsidRDefault="7BE4EBA3" w14:paraId="3C54B301" w14:textId="21BD5796">
      <w:pPr>
        <w:pStyle w:val="Normal"/>
        <w:bidi w:val="0"/>
        <w:spacing w:before="0" w:beforeAutospacing="off" w:after="240" w:afterAutospacing="off" w:line="336" w:lineRule="auto"/>
        <w:ind w:left="0" w:right="0"/>
        <w:jc w:val="both"/>
        <w:rPr>
          <w:sz w:val="32"/>
          <w:szCs w:val="32"/>
        </w:rPr>
      </w:pPr>
    </w:p>
    <w:p w:rsidR="7BE4EBA3" w:rsidP="3E424D20" w:rsidRDefault="7BE4EBA3" w14:paraId="6F80D8C5" w14:textId="600F073F">
      <w:pPr>
        <w:pStyle w:val="Normal"/>
        <w:bidi w:val="0"/>
        <w:spacing w:before="0" w:beforeAutospacing="off" w:after="240" w:afterAutospacing="off" w:line="336" w:lineRule="auto"/>
        <w:ind w:left="0" w:right="0"/>
        <w:jc w:val="both"/>
        <w:rPr>
          <w:sz w:val="32"/>
          <w:szCs w:val="32"/>
        </w:rPr>
      </w:pPr>
    </w:p>
    <w:p w:rsidR="7BE4EBA3" w:rsidP="3E424D20" w:rsidRDefault="7BE4EBA3" w14:paraId="0A773C5B" w14:textId="656A6522">
      <w:pPr>
        <w:pStyle w:val="Normal"/>
        <w:bidi w:val="0"/>
        <w:spacing w:before="0" w:beforeAutospacing="off" w:after="240" w:afterAutospacing="off" w:line="336" w:lineRule="auto"/>
        <w:ind w:left="0" w:right="0"/>
        <w:jc w:val="both"/>
        <w:rPr>
          <w:sz w:val="32"/>
          <w:szCs w:val="32"/>
        </w:rPr>
      </w:pPr>
    </w:p>
    <w:p w:rsidR="7BE4EBA3" w:rsidP="3E424D20" w:rsidRDefault="7BE4EBA3" w14:paraId="6853C251" w14:textId="4F3EA6A1">
      <w:pPr>
        <w:pStyle w:val="Normal"/>
        <w:bidi w:val="0"/>
        <w:spacing w:before="0" w:beforeAutospacing="off" w:after="240" w:afterAutospacing="off" w:line="336" w:lineRule="auto"/>
        <w:ind w:left="0" w:right="0"/>
        <w:jc w:val="both"/>
        <w:rPr>
          <w:sz w:val="32"/>
          <w:szCs w:val="32"/>
        </w:rPr>
      </w:pPr>
    </w:p>
    <w:p w:rsidR="7BE4EBA3" w:rsidP="3E424D20" w:rsidRDefault="7BE4EBA3" w14:paraId="31F122D8" w14:textId="7DF8A00E">
      <w:pPr>
        <w:pStyle w:val="Normal"/>
        <w:bidi w:val="0"/>
        <w:spacing w:before="0" w:beforeAutospacing="off" w:after="240" w:afterAutospacing="off" w:line="336" w:lineRule="auto"/>
        <w:ind w:left="0" w:right="0"/>
        <w:jc w:val="both"/>
        <w:rPr>
          <w:sz w:val="32"/>
          <w:szCs w:val="32"/>
        </w:rPr>
      </w:pPr>
    </w:p>
    <w:p w:rsidR="7BE4EBA3" w:rsidP="3E424D20" w:rsidRDefault="7BE4EBA3" w14:paraId="32A3E663" w14:textId="4B6092C3">
      <w:pPr>
        <w:pStyle w:val="Normal"/>
        <w:bidi w:val="0"/>
        <w:spacing w:before="0" w:beforeAutospacing="off" w:after="240" w:afterAutospacing="off" w:line="336" w:lineRule="auto"/>
        <w:ind w:left="0" w:right="0"/>
        <w:jc w:val="both"/>
        <w:rPr>
          <w:sz w:val="32"/>
          <w:szCs w:val="32"/>
        </w:rPr>
      </w:pPr>
    </w:p>
    <w:p w:rsidR="7BE4EBA3" w:rsidP="3E424D20" w:rsidRDefault="7BE4EBA3" w14:paraId="30F1D2A7" w14:textId="0875ED79">
      <w:pPr>
        <w:pStyle w:val="Normal"/>
        <w:bidi w:val="0"/>
        <w:spacing w:before="0" w:beforeAutospacing="off" w:after="240" w:afterAutospacing="off" w:line="336" w:lineRule="auto"/>
        <w:ind w:left="0" w:right="0"/>
        <w:jc w:val="both"/>
        <w:rPr>
          <w:sz w:val="32"/>
          <w:szCs w:val="32"/>
        </w:rPr>
      </w:pPr>
    </w:p>
    <w:p w:rsidR="7BE4EBA3" w:rsidP="3E424D20" w:rsidRDefault="7BE4EBA3" w14:paraId="7E122B2F" w14:textId="0BF4876A">
      <w:pPr>
        <w:pStyle w:val="Normal"/>
        <w:bidi w:val="0"/>
        <w:spacing w:before="0" w:beforeAutospacing="off" w:after="240" w:afterAutospacing="off" w:line="336" w:lineRule="auto"/>
        <w:ind w:left="0" w:right="0"/>
        <w:jc w:val="both"/>
        <w:rPr>
          <w:sz w:val="32"/>
          <w:szCs w:val="32"/>
        </w:rPr>
      </w:pPr>
    </w:p>
    <w:p w:rsidR="7BE4EBA3" w:rsidP="3E424D20" w:rsidRDefault="7BE4EBA3" w14:paraId="7DCE6B8E" w14:textId="223AD0BF">
      <w:pPr>
        <w:pStyle w:val="Normal"/>
        <w:bidi w:val="0"/>
        <w:spacing w:before="0" w:beforeAutospacing="off" w:after="240" w:afterAutospacing="off" w:line="336" w:lineRule="auto"/>
        <w:ind w:left="0" w:right="0"/>
        <w:jc w:val="both"/>
        <w:rPr>
          <w:sz w:val="32"/>
          <w:szCs w:val="32"/>
        </w:rPr>
      </w:pPr>
    </w:p>
    <w:p w:rsidR="7BE4EBA3" w:rsidP="3E424D20" w:rsidRDefault="7BE4EBA3" w14:paraId="0282AE39" w14:textId="25E833FC">
      <w:pPr>
        <w:pStyle w:val="Normal"/>
        <w:bidi w:val="0"/>
        <w:spacing w:before="0" w:beforeAutospacing="off" w:after="240" w:afterAutospacing="off" w:line="336" w:lineRule="auto"/>
        <w:ind w:left="0" w:right="0"/>
        <w:jc w:val="both"/>
        <w:rPr>
          <w:sz w:val="32"/>
          <w:szCs w:val="32"/>
        </w:rPr>
      </w:pPr>
    </w:p>
    <w:p w:rsidR="7BE4EBA3" w:rsidP="3E424D20" w:rsidRDefault="7BE4EBA3" w14:paraId="3C84ABC1" w14:textId="7AC3A86D">
      <w:pPr>
        <w:pStyle w:val="Normal"/>
        <w:bidi w:val="0"/>
        <w:spacing w:before="0" w:beforeAutospacing="off" w:after="240" w:afterAutospacing="off" w:line="336" w:lineRule="auto"/>
        <w:ind w:left="0" w:right="0"/>
        <w:jc w:val="both"/>
        <w:rPr>
          <w:sz w:val="32"/>
          <w:szCs w:val="32"/>
        </w:rPr>
      </w:pPr>
    </w:p>
    <w:p w:rsidR="7BE4EBA3" w:rsidP="3E424D20" w:rsidRDefault="7BE4EBA3" w14:paraId="6A7141DA" w14:textId="07CE0905">
      <w:pPr>
        <w:pStyle w:val="Normal"/>
        <w:bidi w:val="0"/>
        <w:spacing w:before="0" w:beforeAutospacing="off" w:after="240" w:afterAutospacing="off" w:line="336" w:lineRule="auto"/>
        <w:ind w:left="0" w:right="0"/>
        <w:jc w:val="both"/>
        <w:rPr>
          <w:sz w:val="32"/>
          <w:szCs w:val="32"/>
        </w:rPr>
      </w:pPr>
    </w:p>
    <w:p w:rsidR="7BE4EBA3" w:rsidP="3E424D20" w:rsidRDefault="7BE4EBA3" w14:paraId="25B79D28" w14:textId="2476B878">
      <w:pPr>
        <w:pStyle w:val="Normal"/>
        <w:bidi w:val="0"/>
        <w:spacing w:before="0" w:beforeAutospacing="off" w:after="240" w:afterAutospacing="off" w:line="336" w:lineRule="auto"/>
        <w:ind w:left="0" w:right="0"/>
        <w:jc w:val="both"/>
        <w:rPr>
          <w:sz w:val="32"/>
          <w:szCs w:val="32"/>
        </w:rPr>
      </w:pPr>
    </w:p>
    <w:p w:rsidR="7BE4EBA3" w:rsidP="3E424D20" w:rsidRDefault="7BE4EBA3" w14:paraId="51DAC517" w14:textId="24920E10">
      <w:pPr>
        <w:pStyle w:val="Normal"/>
        <w:bidi w:val="0"/>
        <w:spacing w:before="0" w:beforeAutospacing="off" w:after="240" w:afterAutospacing="off" w:line="336" w:lineRule="auto"/>
        <w:ind w:left="0" w:right="0"/>
        <w:jc w:val="both"/>
        <w:rPr>
          <w:sz w:val="32"/>
          <w:szCs w:val="32"/>
        </w:rPr>
      </w:pPr>
    </w:p>
    <w:p w:rsidR="7BE4EBA3" w:rsidP="3E424D20" w:rsidRDefault="7BE4EBA3" w14:paraId="58510A3C" w14:textId="7DCE99F6">
      <w:pPr>
        <w:pStyle w:val="Normal"/>
        <w:bidi w:val="0"/>
        <w:spacing w:before="0" w:beforeAutospacing="off" w:after="240" w:afterAutospacing="off" w:line="336" w:lineRule="auto"/>
        <w:ind w:left="0" w:right="0"/>
        <w:jc w:val="both"/>
        <w:rPr>
          <w:sz w:val="32"/>
          <w:szCs w:val="32"/>
        </w:rPr>
      </w:pPr>
    </w:p>
    <w:p w:rsidR="7BE4EBA3" w:rsidP="3E424D20" w:rsidRDefault="7BE4EBA3" w14:paraId="787DB503" w14:textId="7BC5B160">
      <w:pPr>
        <w:pStyle w:val="Normal"/>
        <w:bidi w:val="0"/>
        <w:spacing w:before="0" w:beforeAutospacing="off" w:after="240" w:afterAutospacing="off" w:line="336" w:lineRule="auto"/>
        <w:ind w:left="0" w:right="0"/>
        <w:jc w:val="both"/>
        <w:rPr>
          <w:sz w:val="32"/>
          <w:szCs w:val="32"/>
        </w:rPr>
      </w:pPr>
    </w:p>
    <w:p w:rsidR="7BE4EBA3" w:rsidP="3E424D20" w:rsidRDefault="7BE4EBA3" w14:paraId="36E239B3" w14:textId="36A76260">
      <w:pPr>
        <w:pStyle w:val="Normal"/>
        <w:bidi w:val="0"/>
        <w:spacing w:before="0" w:beforeAutospacing="off" w:after="240" w:afterAutospacing="off" w:line="336" w:lineRule="auto"/>
        <w:ind w:left="0" w:right="0"/>
        <w:jc w:val="both"/>
        <w:rPr>
          <w:sz w:val="32"/>
          <w:szCs w:val="32"/>
        </w:rPr>
      </w:pPr>
    </w:p>
    <w:p w:rsidR="7BE4EBA3" w:rsidP="3E424D20" w:rsidRDefault="7BE4EBA3" w14:paraId="742827A6" w14:textId="3BB6417E">
      <w:pPr>
        <w:pStyle w:val="Normal"/>
        <w:bidi w:val="0"/>
        <w:spacing w:before="0" w:beforeAutospacing="off" w:after="240" w:afterAutospacing="off" w:line="336" w:lineRule="auto"/>
        <w:ind w:left="0" w:right="0"/>
        <w:jc w:val="both"/>
        <w:rPr>
          <w:sz w:val="32"/>
          <w:szCs w:val="32"/>
        </w:rPr>
      </w:pPr>
      <w:r w:rsidRPr="3E424D20" w:rsidR="1753000F">
        <w:rPr>
          <w:sz w:val="32"/>
          <w:szCs w:val="32"/>
        </w:rPr>
        <w:t xml:space="preserve"> </w:t>
      </w:r>
      <w:r w:rsidRPr="3E424D20" w:rsidR="5B10EC4C">
        <w:rPr>
          <w:sz w:val="32"/>
          <w:szCs w:val="32"/>
        </w:rPr>
        <w:t>Evidence</w:t>
      </w:r>
      <w:r w:rsidRPr="3E424D20" w:rsidR="0288E4D9">
        <w:rPr>
          <w:sz w:val="32"/>
          <w:szCs w:val="32"/>
        </w:rPr>
        <w:t xml:space="preserve"> is used in policing in many ways to support investigations, inform decision making, and ensure correct and effective law enforcement. </w:t>
      </w:r>
    </w:p>
    <w:p w:rsidR="7BE4EBA3" w:rsidP="3E424D20" w:rsidRDefault="7BE4EBA3" w14:paraId="31E433CC" w14:textId="1B177435">
      <w:pPr>
        <w:pStyle w:val="Normal"/>
        <w:rPr>
          <w:sz w:val="32"/>
          <w:szCs w:val="32"/>
        </w:rPr>
      </w:pPr>
      <w:r w:rsidRPr="3E424D20" w:rsidR="7EB28519">
        <w:rPr>
          <w:sz w:val="32"/>
          <w:szCs w:val="32"/>
        </w:rPr>
        <w:t>Hardvard Reference</w:t>
      </w:r>
    </w:p>
    <w:p w:rsidR="7BE4EBA3" w:rsidP="3E424D20" w:rsidRDefault="7BE4EBA3" w14:paraId="67440550" w14:textId="6895F363">
      <w:pPr>
        <w:pStyle w:val="Normal"/>
        <w:rPr>
          <w:sz w:val="32"/>
          <w:szCs w:val="32"/>
        </w:rPr>
      </w:pPr>
      <w:r w:rsidRPr="3E424D20" w:rsidR="7EB28519">
        <w:rPr>
          <w:sz w:val="32"/>
          <w:szCs w:val="32"/>
        </w:rPr>
        <w:t>Handbook for Policing Students, Blackstone's,</w:t>
      </w:r>
      <w:r w:rsidRPr="3E424D20" w:rsidR="58229370">
        <w:rPr>
          <w:sz w:val="32"/>
          <w:szCs w:val="32"/>
        </w:rPr>
        <w:t xml:space="preserve"> Dr, Dominic Wood, Dr. Sahar Bradshaw, Dr. Tara </w:t>
      </w:r>
      <w:r w:rsidRPr="3E424D20" w:rsidR="79C31BA3">
        <w:rPr>
          <w:sz w:val="32"/>
          <w:szCs w:val="32"/>
        </w:rPr>
        <w:t>Dickens, Dr. Julian Parker-McLeod, Dr. Francis Simpson, and Dr.</w:t>
      </w:r>
      <w:r w:rsidRPr="3E424D20" w:rsidR="61B55879">
        <w:rPr>
          <w:sz w:val="32"/>
          <w:szCs w:val="32"/>
        </w:rPr>
        <w:t xml:space="preserve"> Graham Weaver</w:t>
      </w:r>
    </w:p>
    <w:p w:rsidR="7BE4EBA3" w:rsidP="3E424D20" w:rsidRDefault="7BE4EBA3" w14:paraId="1D218D7F" w14:textId="078591AC">
      <w:pPr>
        <w:pStyle w:val="Normal"/>
        <w:rPr>
          <w:sz w:val="32"/>
          <w:szCs w:val="32"/>
        </w:rPr>
      </w:pPr>
      <w:r w:rsidRPr="3E424D20" w:rsidR="61B55879">
        <w:rPr>
          <w:sz w:val="32"/>
          <w:szCs w:val="32"/>
        </w:rPr>
        <w:t>Chapter 7, p 154, Learning in Policing Contexts</w:t>
      </w:r>
    </w:p>
    <w:p w:rsidR="7BE4EBA3" w:rsidP="3E424D20" w:rsidRDefault="7BE4EBA3" w14:paraId="3E0D3913" w14:textId="5F7C3470">
      <w:pPr>
        <w:pStyle w:val="Normal"/>
        <w:rPr>
          <w:sz w:val="32"/>
          <w:szCs w:val="32"/>
        </w:rPr>
      </w:pPr>
      <w:r w:rsidRPr="3E424D20" w:rsidR="10D6DB46">
        <w:rPr>
          <w:sz w:val="32"/>
          <w:szCs w:val="32"/>
        </w:rPr>
        <w:t>Chapter 7</w:t>
      </w:r>
      <w:r w:rsidRPr="3E424D20" w:rsidR="10D6DB46">
        <w:rPr>
          <w:sz w:val="32"/>
          <w:szCs w:val="32"/>
        </w:rPr>
        <w:t xml:space="preserve">, p 155, Learning </w:t>
      </w:r>
      <w:r w:rsidRPr="3E424D20" w:rsidR="10D6DB46">
        <w:rPr>
          <w:sz w:val="32"/>
          <w:szCs w:val="32"/>
        </w:rPr>
        <w:t>through research</w:t>
      </w:r>
    </w:p>
    <w:p w:rsidR="7BE4EBA3" w:rsidP="3E424D20" w:rsidRDefault="7BE4EBA3" w14:paraId="4DA9026F" w14:textId="19032EB5">
      <w:pPr>
        <w:pStyle w:val="Normal"/>
        <w:rPr>
          <w:sz w:val="32"/>
          <w:szCs w:val="32"/>
        </w:rPr>
      </w:pPr>
      <w:r w:rsidRPr="3E424D20" w:rsidR="49995C35">
        <w:rPr>
          <w:sz w:val="32"/>
          <w:szCs w:val="32"/>
        </w:rPr>
        <w:t xml:space="preserve">Chapter 7, p </w:t>
      </w:r>
      <w:r w:rsidRPr="3E424D20" w:rsidR="083E4167">
        <w:rPr>
          <w:sz w:val="32"/>
          <w:szCs w:val="32"/>
        </w:rPr>
        <w:t>157,</w:t>
      </w:r>
      <w:r w:rsidRPr="3E424D20" w:rsidR="49995C35">
        <w:rPr>
          <w:sz w:val="32"/>
          <w:szCs w:val="32"/>
        </w:rPr>
        <w:t xml:space="preserve"> Learning in Policing context</w:t>
      </w:r>
    </w:p>
    <w:p w:rsidR="7BE4EBA3" w:rsidP="3E424D20" w:rsidRDefault="7BE4EBA3" w14:paraId="4BF7202E" w14:textId="1655DB77">
      <w:pPr>
        <w:pStyle w:val="Normal"/>
        <w:rPr>
          <w:sz w:val="32"/>
          <w:szCs w:val="32"/>
        </w:rPr>
      </w:pPr>
      <w:r w:rsidRPr="3E424D20" w:rsidR="6790B3FF">
        <w:rPr>
          <w:sz w:val="32"/>
          <w:szCs w:val="32"/>
        </w:rPr>
        <w:t xml:space="preserve">Chapter 8, p 164, </w:t>
      </w:r>
      <w:r w:rsidRPr="3E424D20" w:rsidR="26359931">
        <w:rPr>
          <w:sz w:val="32"/>
          <w:szCs w:val="32"/>
        </w:rPr>
        <w:t>Neighborhood</w:t>
      </w:r>
      <w:r w:rsidRPr="3E424D20" w:rsidR="6790B3FF">
        <w:rPr>
          <w:sz w:val="32"/>
          <w:szCs w:val="32"/>
        </w:rPr>
        <w:t xml:space="preserve"> P</w:t>
      </w:r>
      <w:r w:rsidRPr="3E424D20" w:rsidR="6DF74A63">
        <w:rPr>
          <w:sz w:val="32"/>
          <w:szCs w:val="32"/>
        </w:rPr>
        <w:t>olicing in context</w:t>
      </w:r>
    </w:p>
    <w:p w:rsidR="7BE4EBA3" w:rsidP="3E424D20" w:rsidRDefault="7BE4EBA3" w14:paraId="52182453" w14:textId="46147BF5">
      <w:pPr>
        <w:pStyle w:val="Normal"/>
        <w:rPr>
          <w:sz w:val="32"/>
          <w:szCs w:val="32"/>
        </w:rPr>
      </w:pPr>
      <w:r w:rsidRPr="3E424D20" w:rsidR="3ED3875F">
        <w:rPr>
          <w:sz w:val="32"/>
          <w:szCs w:val="32"/>
        </w:rPr>
        <w:t>Chapter 8, p 165, Neighborhood Policing in context</w:t>
      </w:r>
    </w:p>
    <w:p w:rsidR="7BE4EBA3" w:rsidP="3E424D20" w:rsidRDefault="7BE4EBA3" w14:paraId="70E3D786" w14:textId="347018C9">
      <w:pPr>
        <w:pStyle w:val="Normal"/>
        <w:rPr>
          <w:sz w:val="32"/>
          <w:szCs w:val="32"/>
        </w:rPr>
      </w:pPr>
      <w:r w:rsidRPr="3E424D20" w:rsidR="38E52A3B">
        <w:rPr>
          <w:sz w:val="32"/>
          <w:szCs w:val="32"/>
        </w:rPr>
        <w:t>Chapter 8, p 166, Policing Local Communities</w:t>
      </w:r>
    </w:p>
    <w:p w:rsidR="7BE4EBA3" w:rsidP="3E424D20" w:rsidRDefault="7BE4EBA3" w14:paraId="4F0EECF0" w14:textId="4DCF643F">
      <w:pPr>
        <w:pStyle w:val="Normal"/>
        <w:rPr>
          <w:sz w:val="32"/>
          <w:szCs w:val="32"/>
        </w:rPr>
      </w:pPr>
      <w:r w:rsidRPr="3E424D20" w:rsidR="5075EBA1">
        <w:rPr>
          <w:sz w:val="32"/>
          <w:szCs w:val="32"/>
        </w:rPr>
        <w:t xml:space="preserve">Chapter 8, p </w:t>
      </w:r>
      <w:r w:rsidRPr="3E424D20" w:rsidR="47591FA0">
        <w:rPr>
          <w:sz w:val="32"/>
          <w:szCs w:val="32"/>
        </w:rPr>
        <w:t>166, Policing</w:t>
      </w:r>
      <w:r w:rsidRPr="3E424D20" w:rsidR="5075EBA1">
        <w:rPr>
          <w:sz w:val="32"/>
          <w:szCs w:val="32"/>
        </w:rPr>
        <w:t xml:space="preserve"> Local Communities</w:t>
      </w:r>
    </w:p>
    <w:p w:rsidR="7BE4EBA3" w:rsidP="3E424D20" w:rsidRDefault="7BE4EBA3" w14:paraId="334FF916" w14:textId="58627FD5">
      <w:pPr>
        <w:pStyle w:val="Normal"/>
        <w:rPr>
          <w:sz w:val="32"/>
          <w:szCs w:val="32"/>
        </w:rPr>
      </w:pPr>
      <w:r w:rsidRPr="3E424D20" w:rsidR="3B0168DE">
        <w:rPr>
          <w:sz w:val="32"/>
          <w:szCs w:val="32"/>
        </w:rPr>
        <w:t>Chapter 8.p 166, Policing Local Communities</w:t>
      </w:r>
      <w:r w:rsidRPr="3E424D20" w:rsidR="54264C68">
        <w:rPr>
          <w:sz w:val="32"/>
          <w:szCs w:val="32"/>
        </w:rPr>
        <w:t xml:space="preserve"> </w:t>
      </w:r>
    </w:p>
    <w:p w:rsidR="7BE4EBA3" w:rsidP="3E424D20" w:rsidRDefault="7BE4EBA3" w14:paraId="3B23071F" w14:textId="4DD0BBFF">
      <w:pPr>
        <w:pStyle w:val="Normal"/>
        <w:rPr>
          <w:sz w:val="32"/>
          <w:szCs w:val="32"/>
        </w:rPr>
      </w:pPr>
      <w:r w:rsidRPr="3E424D20" w:rsidR="54264C68">
        <w:rPr>
          <w:sz w:val="32"/>
          <w:szCs w:val="32"/>
        </w:rPr>
        <w:t>Chapter 8, p 167, Delivering Local Policing</w:t>
      </w:r>
    </w:p>
    <w:p w:rsidR="7BE4EBA3" w:rsidP="3E424D20" w:rsidRDefault="7BE4EBA3" w14:paraId="3C776A6C" w14:textId="19652C66">
      <w:pPr>
        <w:pStyle w:val="Normal"/>
        <w:rPr>
          <w:sz w:val="32"/>
          <w:szCs w:val="32"/>
        </w:rPr>
      </w:pPr>
      <w:r w:rsidRPr="3E424D20" w:rsidR="54264C68">
        <w:rPr>
          <w:sz w:val="32"/>
          <w:szCs w:val="32"/>
        </w:rPr>
        <w:t>Chapter 8, p 169, Delivering Local Policing</w:t>
      </w:r>
    </w:p>
    <w:p w:rsidR="7BE4EBA3" w:rsidP="3E424D20" w:rsidRDefault="7BE4EBA3" w14:paraId="2EA8FB6A" w14:textId="63E69FB6">
      <w:pPr>
        <w:pStyle w:val="Normal"/>
        <w:rPr>
          <w:sz w:val="32"/>
          <w:szCs w:val="32"/>
        </w:rPr>
      </w:pPr>
      <w:r w:rsidRPr="3E424D20" w:rsidR="50EBE4A9">
        <w:rPr>
          <w:sz w:val="32"/>
          <w:szCs w:val="32"/>
        </w:rPr>
        <w:t xml:space="preserve">Chapter 8, p </w:t>
      </w:r>
      <w:r w:rsidRPr="3E424D20" w:rsidR="1E12F85A">
        <w:rPr>
          <w:sz w:val="32"/>
          <w:szCs w:val="32"/>
        </w:rPr>
        <w:t>170,</w:t>
      </w:r>
      <w:r w:rsidRPr="3E424D20" w:rsidR="50EBE4A9">
        <w:rPr>
          <w:sz w:val="32"/>
          <w:szCs w:val="32"/>
        </w:rPr>
        <w:t xml:space="preserve"> Policing Loca</w:t>
      </w:r>
      <w:r w:rsidRPr="3E424D20" w:rsidR="5CF612F9">
        <w:rPr>
          <w:sz w:val="32"/>
          <w:szCs w:val="32"/>
        </w:rPr>
        <w:t>l Communities</w:t>
      </w:r>
    </w:p>
    <w:p w:rsidR="7BE4EBA3" w:rsidP="3E424D20" w:rsidRDefault="7BE4EBA3" w14:paraId="23A26D85" w14:textId="3904ECD3">
      <w:pPr>
        <w:pStyle w:val="Normal"/>
        <w:rPr>
          <w:sz w:val="32"/>
          <w:szCs w:val="32"/>
        </w:rPr>
      </w:pPr>
      <w:r w:rsidRPr="3E424D20" w:rsidR="244032F2">
        <w:rPr>
          <w:sz w:val="32"/>
          <w:szCs w:val="32"/>
        </w:rPr>
        <w:t xml:space="preserve"> Chapter 8, Herman Goldstein (1990), p169, Delivering Local Policing</w:t>
      </w:r>
    </w:p>
    <w:p w:rsidR="7BE4EBA3" w:rsidP="3E424D20" w:rsidRDefault="7BE4EBA3" w14:paraId="22C355D5" w14:textId="4B1F4907">
      <w:pPr>
        <w:pStyle w:val="Normal"/>
        <w:rPr>
          <w:sz w:val="32"/>
          <w:szCs w:val="32"/>
        </w:rPr>
      </w:pPr>
      <w:r w:rsidRPr="3E424D20" w:rsidR="0D05DE14">
        <w:rPr>
          <w:sz w:val="32"/>
          <w:szCs w:val="32"/>
        </w:rPr>
        <w:t>Skogan</w:t>
      </w:r>
      <w:r w:rsidRPr="3E424D20" w:rsidR="0D05DE14">
        <w:rPr>
          <w:sz w:val="32"/>
          <w:szCs w:val="32"/>
        </w:rPr>
        <w:t xml:space="preserve"> (2006), Blackstone’s </w:t>
      </w:r>
      <w:r w:rsidRPr="3E424D20" w:rsidR="0D05DE14">
        <w:rPr>
          <w:sz w:val="32"/>
          <w:szCs w:val="32"/>
        </w:rPr>
        <w:t>Handbook for</w:t>
      </w:r>
      <w:r w:rsidRPr="3E424D20" w:rsidR="0D05DE14">
        <w:rPr>
          <w:sz w:val="32"/>
          <w:szCs w:val="32"/>
        </w:rPr>
        <w:t xml:space="preserve"> Policing Students</w:t>
      </w:r>
    </w:p>
    <w:p w:rsidR="7BE4EBA3" w:rsidP="3E424D20" w:rsidRDefault="7BE4EBA3" w14:paraId="5DC1D738" w14:textId="5536703E">
      <w:pPr>
        <w:pStyle w:val="Normal"/>
        <w:rPr>
          <w:sz w:val="32"/>
          <w:szCs w:val="32"/>
        </w:rPr>
      </w:pPr>
    </w:p>
    <w:p w:rsidR="7BE4EBA3" w:rsidP="3E424D20" w:rsidRDefault="7BE4EBA3" w14:paraId="4C39A89B" w14:textId="16BACD4A">
      <w:pPr>
        <w:pStyle w:val="Normal"/>
        <w:rPr>
          <w:sz w:val="32"/>
          <w:szCs w:val="32"/>
        </w:rPr>
      </w:pPr>
      <w:r w:rsidRPr="3E424D20" w:rsidR="1014FBFD">
        <w:rPr>
          <w:sz w:val="32"/>
          <w:szCs w:val="32"/>
        </w:rPr>
        <w:t xml:space="preserve">College of </w:t>
      </w:r>
      <w:r w:rsidRPr="3E424D20" w:rsidR="25102A8D">
        <w:rPr>
          <w:sz w:val="32"/>
          <w:szCs w:val="32"/>
        </w:rPr>
        <w:t>Policing, (2021)</w:t>
      </w:r>
    </w:p>
    <w:p w:rsidR="7BE4EBA3" w:rsidP="3E424D20" w:rsidRDefault="7BE4EBA3" w14:paraId="21953407" w14:textId="1E9DE5ED">
      <w:pPr>
        <w:pStyle w:val="Normal"/>
        <w:rPr>
          <w:sz w:val="32"/>
          <w:szCs w:val="32"/>
        </w:rPr>
      </w:pPr>
      <w:r w:rsidRPr="3E424D20" w:rsidR="25102A8D">
        <w:rPr>
          <w:sz w:val="32"/>
          <w:szCs w:val="32"/>
        </w:rPr>
        <w:t>Available at:</w:t>
      </w:r>
      <w:r w:rsidRPr="3E424D20" w:rsidR="6CB138F8">
        <w:rPr>
          <w:sz w:val="32"/>
          <w:szCs w:val="32"/>
        </w:rPr>
        <w:t xml:space="preserve"> </w:t>
      </w:r>
      <w:hyperlink r:id="Rc280582f53564118">
        <w:r w:rsidRPr="3E424D20" w:rsidR="2B561E2A">
          <w:rPr>
            <w:rStyle w:val="Hyperlink"/>
            <w:sz w:val="32"/>
            <w:szCs w:val="32"/>
          </w:rPr>
          <w:t>https://www.college.police.uk/guidance/neighbourhood-policing/solving-problems</w:t>
        </w:r>
      </w:hyperlink>
    </w:p>
    <w:p w:rsidR="7BE4EBA3" w:rsidP="3E424D20" w:rsidRDefault="7BE4EBA3" w14:paraId="45F7E1FF" w14:textId="48BED57B">
      <w:pPr>
        <w:pStyle w:val="Normal"/>
        <w:rPr>
          <w:sz w:val="32"/>
          <w:szCs w:val="32"/>
        </w:rPr>
      </w:pPr>
      <w:r w:rsidRPr="3E424D20" w:rsidR="643260BF">
        <w:rPr>
          <w:sz w:val="32"/>
          <w:szCs w:val="32"/>
        </w:rPr>
        <w:t xml:space="preserve">College of </w:t>
      </w:r>
      <w:r w:rsidRPr="3E424D20" w:rsidR="643260BF">
        <w:rPr>
          <w:sz w:val="32"/>
          <w:szCs w:val="32"/>
        </w:rPr>
        <w:t>Policing (</w:t>
      </w:r>
      <w:r w:rsidRPr="3E424D20" w:rsidR="643260BF">
        <w:rPr>
          <w:sz w:val="32"/>
          <w:szCs w:val="32"/>
        </w:rPr>
        <w:t>2023)</w:t>
      </w:r>
    </w:p>
    <w:p w:rsidR="7BE4EBA3" w:rsidP="3E424D20" w:rsidRDefault="7BE4EBA3" w14:paraId="18975F83" w14:textId="142A2B89">
      <w:pPr>
        <w:pStyle w:val="Normal"/>
        <w:rPr>
          <w:sz w:val="32"/>
          <w:szCs w:val="32"/>
        </w:rPr>
      </w:pPr>
      <w:r w:rsidRPr="3E424D20" w:rsidR="643260BF">
        <w:rPr>
          <w:sz w:val="32"/>
          <w:szCs w:val="32"/>
        </w:rPr>
        <w:t>Available at:</w:t>
      </w:r>
    </w:p>
    <w:p w:rsidR="7BE4EBA3" w:rsidP="3E424D20" w:rsidRDefault="7BE4EBA3" w14:paraId="71638E09" w14:textId="6B99B193">
      <w:pPr>
        <w:pStyle w:val="Normal"/>
        <w:rPr>
          <w:sz w:val="32"/>
          <w:szCs w:val="32"/>
        </w:rPr>
      </w:pPr>
      <w:hyperlink r:id="R701bd57ad3ff4ccd">
        <w:r w:rsidRPr="3E424D20" w:rsidR="643260BF">
          <w:rPr>
            <w:rStyle w:val="Hyperlink"/>
            <w:sz w:val="32"/>
            <w:szCs w:val="32"/>
          </w:rPr>
          <w:t>https://profdev.college.police.uk/professional-profile/evidence-gathering-team-officer/</w:t>
        </w:r>
      </w:hyperlink>
    </w:p>
    <w:p w:rsidR="7BE4EBA3" w:rsidP="3E424D20" w:rsidRDefault="7BE4EBA3" w14:paraId="6BB34454" w14:textId="50E01F16">
      <w:pPr>
        <w:pStyle w:val="Normal"/>
        <w:rPr>
          <w:sz w:val="32"/>
          <w:szCs w:val="32"/>
        </w:rPr>
      </w:pPr>
      <w:r w:rsidRPr="3E424D20" w:rsidR="643260BF">
        <w:rPr>
          <w:sz w:val="32"/>
          <w:szCs w:val="32"/>
        </w:rPr>
        <w:t>College of Policing (2020</w:t>
      </w:r>
      <w:r w:rsidRPr="3E424D20" w:rsidR="5533307C">
        <w:rPr>
          <w:sz w:val="32"/>
          <w:szCs w:val="32"/>
        </w:rPr>
        <w:t>)</w:t>
      </w:r>
    </w:p>
    <w:p w:rsidR="7BE4EBA3" w:rsidP="3E424D20" w:rsidRDefault="7BE4EBA3" w14:paraId="7DC844BD" w14:textId="0E49C8B9">
      <w:pPr>
        <w:pStyle w:val="Normal"/>
        <w:rPr>
          <w:sz w:val="32"/>
          <w:szCs w:val="32"/>
        </w:rPr>
      </w:pPr>
      <w:r w:rsidRPr="3E424D20" w:rsidR="5533307C">
        <w:rPr>
          <w:sz w:val="32"/>
          <w:szCs w:val="32"/>
        </w:rPr>
        <w:t>Available at:</w:t>
      </w:r>
    </w:p>
    <w:p w:rsidR="7BE4EBA3" w:rsidP="3E424D20" w:rsidRDefault="7BE4EBA3" w14:paraId="76FB1509" w14:textId="1858E091">
      <w:pPr>
        <w:pStyle w:val="Normal"/>
        <w:rPr>
          <w:sz w:val="32"/>
          <w:szCs w:val="32"/>
        </w:rPr>
      </w:pPr>
    </w:p>
    <w:p w:rsidR="7BE4EBA3" w:rsidP="3E424D20" w:rsidRDefault="7BE4EBA3" w14:paraId="18956C29" w14:textId="09143FD6">
      <w:pPr>
        <w:pStyle w:val="Normal"/>
        <w:rPr>
          <w:sz w:val="32"/>
          <w:szCs w:val="32"/>
        </w:rPr>
      </w:pPr>
      <w:hyperlink r:id="Rfe5e284425e345c4">
        <w:r w:rsidRPr="3E424D20" w:rsidR="5533307C">
          <w:rPr>
            <w:rStyle w:val="Hyperlink"/>
            <w:sz w:val="32"/>
            <w:szCs w:val="32"/>
          </w:rPr>
          <w:t>https://www.college.police.uk/research/crime-reduction-toolkit/problem-oriented-policing</w:t>
        </w:r>
      </w:hyperlink>
    </w:p>
    <w:p w:rsidR="7BE4EBA3" w:rsidP="3E424D20" w:rsidRDefault="7BE4EBA3" w14:paraId="687483FF" w14:textId="0770801C">
      <w:pPr>
        <w:pStyle w:val="Normal"/>
        <w:rPr>
          <w:sz w:val="32"/>
          <w:szCs w:val="32"/>
        </w:rPr>
      </w:pPr>
      <w:r w:rsidRPr="3E424D20" w:rsidR="5533307C">
        <w:rPr>
          <w:sz w:val="32"/>
          <w:szCs w:val="32"/>
        </w:rPr>
        <w:t>The Police Journal, Sage Journals, (2022)</w:t>
      </w:r>
    </w:p>
    <w:p w:rsidR="7BE4EBA3" w:rsidP="3E424D20" w:rsidRDefault="7BE4EBA3" w14:paraId="6FB365F9" w14:textId="76A162BE">
      <w:pPr>
        <w:pStyle w:val="Normal"/>
        <w:rPr>
          <w:sz w:val="32"/>
          <w:szCs w:val="32"/>
        </w:rPr>
      </w:pPr>
      <w:r>
        <w:br/>
      </w:r>
    </w:p>
    <w:p w:rsidR="7BE4EBA3" w:rsidP="3E424D20" w:rsidRDefault="7BE4EBA3" w14:paraId="5C01C20F" w14:textId="25A297D5">
      <w:pPr>
        <w:pStyle w:val="Normal"/>
        <w:rPr>
          <w:sz w:val="32"/>
          <w:szCs w:val="32"/>
        </w:rPr>
      </w:pPr>
    </w:p>
    <w:p w:rsidR="7BE4EBA3" w:rsidP="3E424D20" w:rsidRDefault="7BE4EBA3" w14:paraId="799B8135" w14:textId="776CD0D3">
      <w:pPr>
        <w:pStyle w:val="Normal"/>
        <w:rPr>
          <w:sz w:val="32"/>
          <w:szCs w:val="32"/>
        </w:rPr>
      </w:pPr>
    </w:p>
    <w:p w:rsidR="7BE4EBA3" w:rsidP="3E424D20" w:rsidRDefault="7BE4EBA3" w14:paraId="56047EA0" w14:textId="16446B20">
      <w:pPr>
        <w:pStyle w:val="Normal"/>
        <w:rPr>
          <w:sz w:val="32"/>
          <w:szCs w:val="32"/>
        </w:rPr>
      </w:pPr>
    </w:p>
    <w:p w:rsidR="7BE4EBA3" w:rsidP="3E424D20" w:rsidRDefault="7BE4EBA3" w14:paraId="42AA049C" w14:textId="5238EC9B">
      <w:pPr>
        <w:pStyle w:val="Normal"/>
        <w:rPr>
          <w:sz w:val="32"/>
          <w:szCs w:val="32"/>
        </w:rPr>
      </w:pPr>
    </w:p>
    <w:p w:rsidR="7BE4EBA3" w:rsidP="3E424D20" w:rsidRDefault="7BE4EBA3" w14:paraId="34965896" w14:textId="1DB8EA71">
      <w:pPr>
        <w:pStyle w:val="Normal"/>
        <w:rPr>
          <w:sz w:val="32"/>
          <w:szCs w:val="32"/>
        </w:rPr>
      </w:pPr>
    </w:p>
    <w:p w:rsidR="7BE4EBA3" w:rsidP="3E424D20" w:rsidRDefault="7BE4EBA3" w14:paraId="0DF16319" w14:textId="67436D4B">
      <w:pPr>
        <w:pStyle w:val="Normal"/>
        <w:rPr>
          <w:sz w:val="32"/>
          <w:szCs w:val="32"/>
        </w:rPr>
      </w:pPr>
    </w:p>
    <w:p w:rsidR="7BE4EBA3" w:rsidP="3E424D20" w:rsidRDefault="7BE4EBA3" w14:paraId="3CABAD0A" w14:textId="587EA6E9">
      <w:pPr>
        <w:pStyle w:val="Normal"/>
        <w:rPr>
          <w:sz w:val="32"/>
          <w:szCs w:val="32"/>
        </w:rPr>
      </w:pPr>
    </w:p>
    <w:p w:rsidR="7BE4EBA3" w:rsidP="3E424D20" w:rsidRDefault="7BE4EBA3" w14:paraId="0401A58B" w14:textId="28B62B28">
      <w:pPr>
        <w:pStyle w:val="Normal"/>
        <w:rPr>
          <w:sz w:val="32"/>
          <w:szCs w:val="32"/>
        </w:rPr>
      </w:pPr>
      <w:r w:rsidRPr="3E424D20" w:rsidR="043CAF79">
        <w:rPr>
          <w:sz w:val="32"/>
          <w:szCs w:val="32"/>
        </w:rPr>
        <w:t xml:space="preserve"> </w:t>
      </w:r>
    </w:p>
    <w:sectPr>
      <w:pgSz w:w="12240" w:h="15840" w:orient="portrait"/>
      <w:pgMar w:top="1440" w:right="1440" w:bottom="1440" w:left="1440" w:header="720" w:footer="720" w:gutter="0"/>
      <w:cols w:space="720"/>
      <w:docGrid w:linePitch="360"/>
      <w:headerReference w:type="default" r:id="R1f285d0890e54869"/>
      <w:footerReference w:type="default" r:id="R9061daa8db214c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E4EBA3" w:rsidTr="3E424D20" w14:paraId="26B61C98">
      <w:trPr>
        <w:trHeight w:val="300"/>
      </w:trPr>
      <w:tc>
        <w:tcPr>
          <w:tcW w:w="3120" w:type="dxa"/>
          <w:tcMar/>
        </w:tcPr>
        <w:p w:rsidR="7BE4EBA3" w:rsidP="7BE4EBA3" w:rsidRDefault="7BE4EBA3" w14:paraId="41EBDB9D" w14:textId="310198AD">
          <w:pPr>
            <w:pStyle w:val="Header"/>
            <w:bidi w:val="0"/>
            <w:ind w:left="-115"/>
            <w:jc w:val="left"/>
          </w:pPr>
        </w:p>
      </w:tc>
      <w:tc>
        <w:tcPr>
          <w:tcW w:w="3120" w:type="dxa"/>
          <w:tcMar/>
        </w:tcPr>
        <w:p w:rsidR="7BE4EBA3" w:rsidP="7BE4EBA3" w:rsidRDefault="7BE4EBA3" w14:paraId="228916A9" w14:textId="21E99989">
          <w:pPr>
            <w:pStyle w:val="Header"/>
            <w:bidi w:val="0"/>
            <w:jc w:val="center"/>
          </w:pPr>
        </w:p>
      </w:tc>
      <w:tc>
        <w:tcPr>
          <w:tcW w:w="3120" w:type="dxa"/>
          <w:tcMar/>
        </w:tcPr>
        <w:p w:rsidR="7BE4EBA3" w:rsidP="7BE4EBA3" w:rsidRDefault="7BE4EBA3" w14:paraId="11C26E4D" w14:textId="43D4F388">
          <w:pPr>
            <w:pStyle w:val="Header"/>
            <w:bidi w:val="0"/>
            <w:ind w:right="-115"/>
            <w:jc w:val="right"/>
          </w:pPr>
        </w:p>
      </w:tc>
    </w:tr>
  </w:tbl>
  <w:p w:rsidR="7BE4EBA3" w:rsidP="7BE4EBA3" w:rsidRDefault="7BE4EBA3" w14:paraId="3E139D11" w14:textId="1BD746A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E4EBA3" w:rsidTr="3E424D20" w14:paraId="5EC3A0A4">
      <w:trPr>
        <w:trHeight w:val="300"/>
      </w:trPr>
      <w:tc>
        <w:tcPr>
          <w:tcW w:w="3120" w:type="dxa"/>
          <w:tcMar/>
        </w:tcPr>
        <w:p w:rsidR="7BE4EBA3" w:rsidP="7BE4EBA3" w:rsidRDefault="7BE4EBA3" w14:paraId="25798139" w14:textId="2140D6B6">
          <w:pPr>
            <w:pStyle w:val="Header"/>
            <w:bidi w:val="0"/>
            <w:ind w:left="-115"/>
            <w:jc w:val="left"/>
          </w:pPr>
        </w:p>
      </w:tc>
      <w:tc>
        <w:tcPr>
          <w:tcW w:w="3120" w:type="dxa"/>
          <w:tcMar/>
        </w:tcPr>
        <w:p w:rsidR="7BE4EBA3" w:rsidP="7BE4EBA3" w:rsidRDefault="7BE4EBA3" w14:paraId="58095793" w14:textId="4F44014F">
          <w:pPr>
            <w:pStyle w:val="Header"/>
            <w:bidi w:val="0"/>
            <w:jc w:val="center"/>
          </w:pPr>
        </w:p>
      </w:tc>
      <w:tc>
        <w:tcPr>
          <w:tcW w:w="3120" w:type="dxa"/>
          <w:tcMar/>
        </w:tcPr>
        <w:p w:rsidR="7BE4EBA3" w:rsidP="7BE4EBA3" w:rsidRDefault="7BE4EBA3" w14:paraId="34C4F881" w14:textId="0D11A605">
          <w:pPr>
            <w:pStyle w:val="Header"/>
            <w:bidi w:val="0"/>
            <w:ind w:right="-115"/>
            <w:jc w:val="right"/>
          </w:pPr>
        </w:p>
      </w:tc>
    </w:tr>
  </w:tbl>
  <w:p w:rsidR="7BE4EBA3" w:rsidP="7BE4EBA3" w:rsidRDefault="7BE4EBA3" w14:paraId="3BAEF568" w14:textId="44AA90FB">
    <w:pPr>
      <w:pStyle w:val="Header"/>
      <w:bidi w:val="0"/>
    </w:pPr>
  </w:p>
</w:hdr>
</file>

<file path=word/intelligence2.xml><?xml version="1.0" encoding="utf-8"?>
<int2:intelligence xmlns:int2="http://schemas.microsoft.com/office/intelligence/2020/intelligence">
  <int2:observations>
    <int2:textHash int2:hashCode="nNNH3YWErn7DPu" int2:id="tsdugSCV">
      <int2:state int2:type="AugLoop_Text_Critique" int2:value="Rejected"/>
    </int2:textHash>
    <int2:bookmark int2:bookmarkName="_Int_t6I4XCUC" int2:invalidationBookmarkName="" int2:hashCode="ja6QQs7tE7uC44" int2:id="JOQknmwL">
      <int2:state int2:type="WordDesignerThemeImageAnnotation" int2:value="Reviewed"/>
    </int2:bookmark>
  </int2:observations>
  <int2:intelligenceSettings/>
  <int2:onDemandWorkflows>
    <int2:onDemandWorkflow int2:type="SimilarityCheck" int2:paragraphVersions="5776ED8B-20F34898 2CE7B399-32DE9182 5C3C4E4C-36EA3BF4 6C055C28-1FA0FD52 0DC4E7D1-5B6F548F 28C98E4E-3B4EA688 298924C7-55AC41F2 52672C9E-20A1614B 779F691A-518413DD 06858259-2FF99BF7 063F3D0B-2547A678 241EB005-3EF48BF5 72E91FB9-4EB31054 690A1665-70DBA5D0 4143785C-7207FCE5 30EB149E-7C1AB8AB 0BE99AEA-539AAE03 49FF1AE3-67726193 76A255CF-6DCF5806 7280C4BE-609730EB 0401A58B-1C258CCB 25798139-2140D6B6 58095793-4F44014F 34C4F881-0D11A605 3BAEF568-44AA90FB 41EBDB9D-310198AD 228916A9-21E99989 11C26E4D-43D4F388 3E139D11-1BD746A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9500DC"/>
    <w:rsid w:val="0021AB79"/>
    <w:rsid w:val="00295769"/>
    <w:rsid w:val="00403B43"/>
    <w:rsid w:val="00472482"/>
    <w:rsid w:val="00775F3D"/>
    <w:rsid w:val="0089C993"/>
    <w:rsid w:val="00D2885D"/>
    <w:rsid w:val="010542FB"/>
    <w:rsid w:val="013A2398"/>
    <w:rsid w:val="016D78E6"/>
    <w:rsid w:val="01755BEE"/>
    <w:rsid w:val="018F13BE"/>
    <w:rsid w:val="01B86F8C"/>
    <w:rsid w:val="01D31B41"/>
    <w:rsid w:val="01DA6F34"/>
    <w:rsid w:val="01DBD596"/>
    <w:rsid w:val="01FE2474"/>
    <w:rsid w:val="02360F57"/>
    <w:rsid w:val="0255FE28"/>
    <w:rsid w:val="02633CC9"/>
    <w:rsid w:val="02855DEA"/>
    <w:rsid w:val="0288E4D9"/>
    <w:rsid w:val="029048A6"/>
    <w:rsid w:val="02D0A9FB"/>
    <w:rsid w:val="02D8DEE9"/>
    <w:rsid w:val="031272F6"/>
    <w:rsid w:val="031F9D95"/>
    <w:rsid w:val="0332ED66"/>
    <w:rsid w:val="034739CB"/>
    <w:rsid w:val="037F42A0"/>
    <w:rsid w:val="038C359C"/>
    <w:rsid w:val="03B5B5F2"/>
    <w:rsid w:val="03F40770"/>
    <w:rsid w:val="0427C004"/>
    <w:rsid w:val="042DA3C5"/>
    <w:rsid w:val="043CAF79"/>
    <w:rsid w:val="0462C6DB"/>
    <w:rsid w:val="04654C5C"/>
    <w:rsid w:val="04972B3C"/>
    <w:rsid w:val="04BB6DF6"/>
    <w:rsid w:val="04C6B480"/>
    <w:rsid w:val="04CBDCFB"/>
    <w:rsid w:val="0504AF4D"/>
    <w:rsid w:val="051BE1F6"/>
    <w:rsid w:val="054CE66B"/>
    <w:rsid w:val="0551B74B"/>
    <w:rsid w:val="055D3AB6"/>
    <w:rsid w:val="056C42F1"/>
    <w:rsid w:val="0588129D"/>
    <w:rsid w:val="05E92303"/>
    <w:rsid w:val="05F63C36"/>
    <w:rsid w:val="061968E6"/>
    <w:rsid w:val="0680CAEB"/>
    <w:rsid w:val="0690ECFD"/>
    <w:rsid w:val="06CFBC87"/>
    <w:rsid w:val="06F90B17"/>
    <w:rsid w:val="074CA711"/>
    <w:rsid w:val="07568758"/>
    <w:rsid w:val="0771C00C"/>
    <w:rsid w:val="07920C97"/>
    <w:rsid w:val="07AB34F4"/>
    <w:rsid w:val="07B589F7"/>
    <w:rsid w:val="08085BD4"/>
    <w:rsid w:val="08177D9F"/>
    <w:rsid w:val="083E4167"/>
    <w:rsid w:val="08421133"/>
    <w:rsid w:val="08CC97FF"/>
    <w:rsid w:val="08DAB3E0"/>
    <w:rsid w:val="08F9B83A"/>
    <w:rsid w:val="0923B182"/>
    <w:rsid w:val="0981B47A"/>
    <w:rsid w:val="099D1B51"/>
    <w:rsid w:val="0A2AE588"/>
    <w:rsid w:val="0A7CBC75"/>
    <w:rsid w:val="0A915823"/>
    <w:rsid w:val="0A9D668B"/>
    <w:rsid w:val="0A9DEEB1"/>
    <w:rsid w:val="0AAABFA6"/>
    <w:rsid w:val="0B1A8FF1"/>
    <w:rsid w:val="0B35F604"/>
    <w:rsid w:val="0B543C0E"/>
    <w:rsid w:val="0B6DD569"/>
    <w:rsid w:val="0B9CD4FD"/>
    <w:rsid w:val="0BBDD6CB"/>
    <w:rsid w:val="0C58FF80"/>
    <w:rsid w:val="0C873E4C"/>
    <w:rsid w:val="0CF00C6F"/>
    <w:rsid w:val="0D05DE14"/>
    <w:rsid w:val="0D549BF7"/>
    <w:rsid w:val="0D57782A"/>
    <w:rsid w:val="0D7C271B"/>
    <w:rsid w:val="0D8495F8"/>
    <w:rsid w:val="0D9898D9"/>
    <w:rsid w:val="0DA00922"/>
    <w:rsid w:val="0DA9EBA6"/>
    <w:rsid w:val="0DDD1B58"/>
    <w:rsid w:val="0DF81165"/>
    <w:rsid w:val="0DFA8F00"/>
    <w:rsid w:val="0DFD7D12"/>
    <w:rsid w:val="0E20F130"/>
    <w:rsid w:val="0E658BD6"/>
    <w:rsid w:val="0EBB4D62"/>
    <w:rsid w:val="0EDDBAE2"/>
    <w:rsid w:val="0EED601B"/>
    <w:rsid w:val="0F4E3909"/>
    <w:rsid w:val="0F4FD6E1"/>
    <w:rsid w:val="0F769978"/>
    <w:rsid w:val="0F9D1E7C"/>
    <w:rsid w:val="0FAAA5EB"/>
    <w:rsid w:val="0FC6D85E"/>
    <w:rsid w:val="0FE60197"/>
    <w:rsid w:val="0FE832CE"/>
    <w:rsid w:val="10096727"/>
    <w:rsid w:val="1014FBFD"/>
    <w:rsid w:val="102FD067"/>
    <w:rsid w:val="10845006"/>
    <w:rsid w:val="10B3B2AF"/>
    <w:rsid w:val="10D6DB46"/>
    <w:rsid w:val="10DB05D9"/>
    <w:rsid w:val="10EB3D40"/>
    <w:rsid w:val="1100D8CD"/>
    <w:rsid w:val="11048515"/>
    <w:rsid w:val="1123913F"/>
    <w:rsid w:val="1138EEDD"/>
    <w:rsid w:val="118BC7EF"/>
    <w:rsid w:val="1215F287"/>
    <w:rsid w:val="12172993"/>
    <w:rsid w:val="123D7387"/>
    <w:rsid w:val="12778947"/>
    <w:rsid w:val="12870DA1"/>
    <w:rsid w:val="12876595"/>
    <w:rsid w:val="129B8B0E"/>
    <w:rsid w:val="129C3734"/>
    <w:rsid w:val="1336DA8F"/>
    <w:rsid w:val="136A3F4E"/>
    <w:rsid w:val="13A7C5AD"/>
    <w:rsid w:val="13C51B7F"/>
    <w:rsid w:val="13D3EC1F"/>
    <w:rsid w:val="13DFAF90"/>
    <w:rsid w:val="13FA07A7"/>
    <w:rsid w:val="145CF3CB"/>
    <w:rsid w:val="148D635B"/>
    <w:rsid w:val="14B4E5DC"/>
    <w:rsid w:val="14B8C46D"/>
    <w:rsid w:val="14D2FCEF"/>
    <w:rsid w:val="14DAA14F"/>
    <w:rsid w:val="14E24D65"/>
    <w:rsid w:val="14F8E7CB"/>
    <w:rsid w:val="15053727"/>
    <w:rsid w:val="1506950E"/>
    <w:rsid w:val="15121028"/>
    <w:rsid w:val="1537ED28"/>
    <w:rsid w:val="1540BCFF"/>
    <w:rsid w:val="15472166"/>
    <w:rsid w:val="1553DEC4"/>
    <w:rsid w:val="158D0A2D"/>
    <w:rsid w:val="159EFCFB"/>
    <w:rsid w:val="159F01B7"/>
    <w:rsid w:val="15A5F008"/>
    <w:rsid w:val="15C033B4"/>
    <w:rsid w:val="15D44F4B"/>
    <w:rsid w:val="15E68E0E"/>
    <w:rsid w:val="161EEC7D"/>
    <w:rsid w:val="166256B1"/>
    <w:rsid w:val="16680E61"/>
    <w:rsid w:val="1677DE8F"/>
    <w:rsid w:val="167E1DC6"/>
    <w:rsid w:val="16A10788"/>
    <w:rsid w:val="16ADE089"/>
    <w:rsid w:val="16DB1B9A"/>
    <w:rsid w:val="16F52271"/>
    <w:rsid w:val="16FA25F7"/>
    <w:rsid w:val="1741C069"/>
    <w:rsid w:val="1753000F"/>
    <w:rsid w:val="1764F464"/>
    <w:rsid w:val="17701A51"/>
    <w:rsid w:val="1783E5D9"/>
    <w:rsid w:val="17936F12"/>
    <w:rsid w:val="179B03A3"/>
    <w:rsid w:val="17C64993"/>
    <w:rsid w:val="1819EE27"/>
    <w:rsid w:val="181C6692"/>
    <w:rsid w:val="18409715"/>
    <w:rsid w:val="18875C39"/>
    <w:rsid w:val="1892CB26"/>
    <w:rsid w:val="18988CA2"/>
    <w:rsid w:val="18F64F25"/>
    <w:rsid w:val="18F6B927"/>
    <w:rsid w:val="19173B42"/>
    <w:rsid w:val="19207DB6"/>
    <w:rsid w:val="19256944"/>
    <w:rsid w:val="194400C2"/>
    <w:rsid w:val="1976F469"/>
    <w:rsid w:val="19A11C07"/>
    <w:rsid w:val="19DC6776"/>
    <w:rsid w:val="19E5814B"/>
    <w:rsid w:val="1A3DC41C"/>
    <w:rsid w:val="1A71C57A"/>
    <w:rsid w:val="1AAE78B9"/>
    <w:rsid w:val="1AB64C2F"/>
    <w:rsid w:val="1AD2747C"/>
    <w:rsid w:val="1B16BA00"/>
    <w:rsid w:val="1B48C0CA"/>
    <w:rsid w:val="1BDA6377"/>
    <w:rsid w:val="1BFB796F"/>
    <w:rsid w:val="1C0D95DB"/>
    <w:rsid w:val="1C15318C"/>
    <w:rsid w:val="1C22CC99"/>
    <w:rsid w:val="1C2E47DB"/>
    <w:rsid w:val="1C31BBAB"/>
    <w:rsid w:val="1C438B74"/>
    <w:rsid w:val="1C94C9E1"/>
    <w:rsid w:val="1C981473"/>
    <w:rsid w:val="1C9E424F"/>
    <w:rsid w:val="1CA9D649"/>
    <w:rsid w:val="1CA9DEA6"/>
    <w:rsid w:val="1CBD3A9A"/>
    <w:rsid w:val="1CCAD8A9"/>
    <w:rsid w:val="1CE4912B"/>
    <w:rsid w:val="1D367F91"/>
    <w:rsid w:val="1D45EED9"/>
    <w:rsid w:val="1D66B926"/>
    <w:rsid w:val="1D792288"/>
    <w:rsid w:val="1DA8A91B"/>
    <w:rsid w:val="1DA9663C"/>
    <w:rsid w:val="1DB050C3"/>
    <w:rsid w:val="1DCCEF9D"/>
    <w:rsid w:val="1DEF1F83"/>
    <w:rsid w:val="1DFB3FFB"/>
    <w:rsid w:val="1E12F85A"/>
    <w:rsid w:val="1E1771E5"/>
    <w:rsid w:val="1E309A42"/>
    <w:rsid w:val="1E33E4D4"/>
    <w:rsid w:val="1E38E959"/>
    <w:rsid w:val="1E4A658C"/>
    <w:rsid w:val="1E59DD00"/>
    <w:rsid w:val="1E5B360A"/>
    <w:rsid w:val="1E80618C"/>
    <w:rsid w:val="1E80B86A"/>
    <w:rsid w:val="1EAAE8BE"/>
    <w:rsid w:val="1EC0EFD0"/>
    <w:rsid w:val="1EC4111B"/>
    <w:rsid w:val="1EE2201E"/>
    <w:rsid w:val="1F4CD24E"/>
    <w:rsid w:val="1F7A25A6"/>
    <w:rsid w:val="1F81F3A6"/>
    <w:rsid w:val="1FB9773D"/>
    <w:rsid w:val="1FD21EDE"/>
    <w:rsid w:val="2039B846"/>
    <w:rsid w:val="2044666B"/>
    <w:rsid w:val="204A3E09"/>
    <w:rsid w:val="205D0423"/>
    <w:rsid w:val="20A6699C"/>
    <w:rsid w:val="20B739C6"/>
    <w:rsid w:val="20BBEC1B"/>
    <w:rsid w:val="20CD7C6E"/>
    <w:rsid w:val="20ED8F61"/>
    <w:rsid w:val="2101B8FE"/>
    <w:rsid w:val="21081ABA"/>
    <w:rsid w:val="2134D6EC"/>
    <w:rsid w:val="21363019"/>
    <w:rsid w:val="21917531"/>
    <w:rsid w:val="22009883"/>
    <w:rsid w:val="220F4DF4"/>
    <w:rsid w:val="221A8403"/>
    <w:rsid w:val="2226A930"/>
    <w:rsid w:val="2244C624"/>
    <w:rsid w:val="226B2108"/>
    <w:rsid w:val="22847310"/>
    <w:rsid w:val="228DE9EC"/>
    <w:rsid w:val="229D895F"/>
    <w:rsid w:val="22AFB804"/>
    <w:rsid w:val="22C4D678"/>
    <w:rsid w:val="22CC4B8A"/>
    <w:rsid w:val="236358A6"/>
    <w:rsid w:val="239C68E4"/>
    <w:rsid w:val="23E07ACD"/>
    <w:rsid w:val="23E09685"/>
    <w:rsid w:val="24002CC3"/>
    <w:rsid w:val="242B6B1F"/>
    <w:rsid w:val="243959C0"/>
    <w:rsid w:val="244032F2"/>
    <w:rsid w:val="2440EF52"/>
    <w:rsid w:val="24414746"/>
    <w:rsid w:val="247EB5DA"/>
    <w:rsid w:val="24895847"/>
    <w:rsid w:val="24A32658"/>
    <w:rsid w:val="24A7EBB5"/>
    <w:rsid w:val="24D54D6B"/>
    <w:rsid w:val="24E8E2C7"/>
    <w:rsid w:val="25102A8D"/>
    <w:rsid w:val="251B5D92"/>
    <w:rsid w:val="252F77D9"/>
    <w:rsid w:val="25383945"/>
    <w:rsid w:val="253D2E8F"/>
    <w:rsid w:val="25614DFF"/>
    <w:rsid w:val="2594C2B0"/>
    <w:rsid w:val="25B16F4E"/>
    <w:rsid w:val="25B3E958"/>
    <w:rsid w:val="25C7C594"/>
    <w:rsid w:val="25CD50A5"/>
    <w:rsid w:val="2619D058"/>
    <w:rsid w:val="26359931"/>
    <w:rsid w:val="26557054"/>
    <w:rsid w:val="265E80C0"/>
    <w:rsid w:val="267585A2"/>
    <w:rsid w:val="2683084E"/>
    <w:rsid w:val="26958119"/>
    <w:rsid w:val="269AF968"/>
    <w:rsid w:val="269FEDD1"/>
    <w:rsid w:val="26B5FAA3"/>
    <w:rsid w:val="26C66DEB"/>
    <w:rsid w:val="26C8ED14"/>
    <w:rsid w:val="26CD1FCE"/>
    <w:rsid w:val="26DBF72C"/>
    <w:rsid w:val="26E47097"/>
    <w:rsid w:val="26FD1E60"/>
    <w:rsid w:val="2716D177"/>
    <w:rsid w:val="276AD22B"/>
    <w:rsid w:val="27775C3E"/>
    <w:rsid w:val="2791FB5A"/>
    <w:rsid w:val="27920433"/>
    <w:rsid w:val="27A0BCA6"/>
    <w:rsid w:val="27AF9E72"/>
    <w:rsid w:val="27CBA017"/>
    <w:rsid w:val="27F147D2"/>
    <w:rsid w:val="2837FF77"/>
    <w:rsid w:val="285BC4D8"/>
    <w:rsid w:val="2895ACBD"/>
    <w:rsid w:val="28A611BB"/>
    <w:rsid w:val="28F3B494"/>
    <w:rsid w:val="28F47ED0"/>
    <w:rsid w:val="28F59E02"/>
    <w:rsid w:val="29146075"/>
    <w:rsid w:val="2929FC02"/>
    <w:rsid w:val="293B8D0E"/>
    <w:rsid w:val="2949D77A"/>
    <w:rsid w:val="294F0CF9"/>
    <w:rsid w:val="2952EE08"/>
    <w:rsid w:val="2979D024"/>
    <w:rsid w:val="29DA2E7E"/>
    <w:rsid w:val="29E76579"/>
    <w:rsid w:val="2AB030D6"/>
    <w:rsid w:val="2AEA04BD"/>
    <w:rsid w:val="2B047D00"/>
    <w:rsid w:val="2B30D61A"/>
    <w:rsid w:val="2B4BCE17"/>
    <w:rsid w:val="2B561E2A"/>
    <w:rsid w:val="2B75FEDF"/>
    <w:rsid w:val="2B9A02FE"/>
    <w:rsid w:val="2BAF684F"/>
    <w:rsid w:val="2C40E502"/>
    <w:rsid w:val="2C57D95D"/>
    <w:rsid w:val="2C63B0A7"/>
    <w:rsid w:val="2C72100C"/>
    <w:rsid w:val="2C950FE0"/>
    <w:rsid w:val="2CC36C80"/>
    <w:rsid w:val="2CE738E4"/>
    <w:rsid w:val="2CE76B2F"/>
    <w:rsid w:val="2D00DE55"/>
    <w:rsid w:val="2D251F6F"/>
    <w:rsid w:val="2D434B2A"/>
    <w:rsid w:val="2D782203"/>
    <w:rsid w:val="2D8778CB"/>
    <w:rsid w:val="2D978DE7"/>
    <w:rsid w:val="2DA90FED"/>
    <w:rsid w:val="2DCF133D"/>
    <w:rsid w:val="2DE09615"/>
    <w:rsid w:val="2DF23593"/>
    <w:rsid w:val="2DF7089E"/>
    <w:rsid w:val="2DF8CFC7"/>
    <w:rsid w:val="2DFD6D25"/>
    <w:rsid w:val="2E18FF1A"/>
    <w:rsid w:val="2E2D95AF"/>
    <w:rsid w:val="2E39AB77"/>
    <w:rsid w:val="2E60DF5D"/>
    <w:rsid w:val="2EA59ECC"/>
    <w:rsid w:val="2EA740FB"/>
    <w:rsid w:val="2EC082E8"/>
    <w:rsid w:val="2EE3E5BD"/>
    <w:rsid w:val="2EF2D2A7"/>
    <w:rsid w:val="2F035A0C"/>
    <w:rsid w:val="2F0E0EFA"/>
    <w:rsid w:val="2F250401"/>
    <w:rsid w:val="2F908871"/>
    <w:rsid w:val="2F993D86"/>
    <w:rsid w:val="2FBC8815"/>
    <w:rsid w:val="2FF27E34"/>
    <w:rsid w:val="3004473D"/>
    <w:rsid w:val="301C68F4"/>
    <w:rsid w:val="302BD6A5"/>
    <w:rsid w:val="302E57A0"/>
    <w:rsid w:val="303DC1D8"/>
    <w:rsid w:val="3043115C"/>
    <w:rsid w:val="306BEFF1"/>
    <w:rsid w:val="311714FA"/>
    <w:rsid w:val="311BAA2B"/>
    <w:rsid w:val="31245F76"/>
    <w:rsid w:val="31653671"/>
    <w:rsid w:val="3179798B"/>
    <w:rsid w:val="31C7A706"/>
    <w:rsid w:val="31F2C38F"/>
    <w:rsid w:val="3247BE8D"/>
    <w:rsid w:val="329EF34B"/>
    <w:rsid w:val="32A28460"/>
    <w:rsid w:val="32BE6FC1"/>
    <w:rsid w:val="32CD8909"/>
    <w:rsid w:val="32DFAB10"/>
    <w:rsid w:val="32EBE69D"/>
    <w:rsid w:val="331549EC"/>
    <w:rsid w:val="3318CDF9"/>
    <w:rsid w:val="3318EE49"/>
    <w:rsid w:val="338E47BF"/>
    <w:rsid w:val="33A809AF"/>
    <w:rsid w:val="33BA7A34"/>
    <w:rsid w:val="33BD09EA"/>
    <w:rsid w:val="33CD4A97"/>
    <w:rsid w:val="33DEB867"/>
    <w:rsid w:val="33DF4CC7"/>
    <w:rsid w:val="3459A698"/>
    <w:rsid w:val="34775DBA"/>
    <w:rsid w:val="349ED7C4"/>
    <w:rsid w:val="34D9E38B"/>
    <w:rsid w:val="34EA8BB4"/>
    <w:rsid w:val="350ED47D"/>
    <w:rsid w:val="3516C17D"/>
    <w:rsid w:val="3519CA70"/>
    <w:rsid w:val="3535282B"/>
    <w:rsid w:val="355620F9"/>
    <w:rsid w:val="35627343"/>
    <w:rsid w:val="35C16C21"/>
    <w:rsid w:val="35F0C766"/>
    <w:rsid w:val="36435E9A"/>
    <w:rsid w:val="3661BFB8"/>
    <w:rsid w:val="366F3556"/>
    <w:rsid w:val="36752518"/>
    <w:rsid w:val="36838034"/>
    <w:rsid w:val="368E86ED"/>
    <w:rsid w:val="36AAA4DE"/>
    <w:rsid w:val="36C7D2D0"/>
    <w:rsid w:val="36D1776E"/>
    <w:rsid w:val="36F1F15A"/>
    <w:rsid w:val="36FEBB88"/>
    <w:rsid w:val="370134F9"/>
    <w:rsid w:val="371441AF"/>
    <w:rsid w:val="3717D580"/>
    <w:rsid w:val="3787785B"/>
    <w:rsid w:val="3788A901"/>
    <w:rsid w:val="378AF5DA"/>
    <w:rsid w:val="37E3FD28"/>
    <w:rsid w:val="37F25E2D"/>
    <w:rsid w:val="3831B796"/>
    <w:rsid w:val="38363472"/>
    <w:rsid w:val="38764A77"/>
    <w:rsid w:val="388EA1E8"/>
    <w:rsid w:val="38B01541"/>
    <w:rsid w:val="38B70011"/>
    <w:rsid w:val="38E52A3B"/>
    <w:rsid w:val="38E88587"/>
    <w:rsid w:val="3903F117"/>
    <w:rsid w:val="39180232"/>
    <w:rsid w:val="391CEDFC"/>
    <w:rsid w:val="394B23A1"/>
    <w:rsid w:val="3994BFBA"/>
    <w:rsid w:val="39E245A0"/>
    <w:rsid w:val="39E472F4"/>
    <w:rsid w:val="39F2D139"/>
    <w:rsid w:val="3A1A2463"/>
    <w:rsid w:val="3A4AE2EC"/>
    <w:rsid w:val="3AE4153B"/>
    <w:rsid w:val="3B0168DE"/>
    <w:rsid w:val="3B0AAC5E"/>
    <w:rsid w:val="3B18AABC"/>
    <w:rsid w:val="3B4FD902"/>
    <w:rsid w:val="3BA8B066"/>
    <w:rsid w:val="3BB64980"/>
    <w:rsid w:val="3BC44767"/>
    <w:rsid w:val="3BCA8163"/>
    <w:rsid w:val="3BD32399"/>
    <w:rsid w:val="3BE6B34D"/>
    <w:rsid w:val="3BEA5EAC"/>
    <w:rsid w:val="3BFDE39A"/>
    <w:rsid w:val="3C01DC3B"/>
    <w:rsid w:val="3C0A5024"/>
    <w:rsid w:val="3C7BDEC8"/>
    <w:rsid w:val="3CDA7266"/>
    <w:rsid w:val="3D07A583"/>
    <w:rsid w:val="3D2A4AE6"/>
    <w:rsid w:val="3D491B16"/>
    <w:rsid w:val="3D5BA630"/>
    <w:rsid w:val="3D604BEF"/>
    <w:rsid w:val="3D8DDBA9"/>
    <w:rsid w:val="3D9BAC0B"/>
    <w:rsid w:val="3DAA24E9"/>
    <w:rsid w:val="3DD8A7F4"/>
    <w:rsid w:val="3E2771D0"/>
    <w:rsid w:val="3E3796AB"/>
    <w:rsid w:val="3E424D20"/>
    <w:rsid w:val="3E78372B"/>
    <w:rsid w:val="3E7D25D5"/>
    <w:rsid w:val="3E9CACEA"/>
    <w:rsid w:val="3EA64B66"/>
    <w:rsid w:val="3EB7E417"/>
    <w:rsid w:val="3EB86685"/>
    <w:rsid w:val="3EBFD19D"/>
    <w:rsid w:val="3ECE3C9A"/>
    <w:rsid w:val="3ED3875F"/>
    <w:rsid w:val="3EE05128"/>
    <w:rsid w:val="3F03D18F"/>
    <w:rsid w:val="3F621834"/>
    <w:rsid w:val="3FB14148"/>
    <w:rsid w:val="3FC7187F"/>
    <w:rsid w:val="4006A5BE"/>
    <w:rsid w:val="4014078C"/>
    <w:rsid w:val="40362800"/>
    <w:rsid w:val="4053B478"/>
    <w:rsid w:val="405BA1FE"/>
    <w:rsid w:val="40ACB458"/>
    <w:rsid w:val="41323E40"/>
    <w:rsid w:val="414A6A22"/>
    <w:rsid w:val="414D11A9"/>
    <w:rsid w:val="41572DE9"/>
    <w:rsid w:val="41881571"/>
    <w:rsid w:val="41AFD7ED"/>
    <w:rsid w:val="41BDA004"/>
    <w:rsid w:val="41BF223A"/>
    <w:rsid w:val="41CB46F4"/>
    <w:rsid w:val="41CB5671"/>
    <w:rsid w:val="4239B9FD"/>
    <w:rsid w:val="4245DD53"/>
    <w:rsid w:val="4251641D"/>
    <w:rsid w:val="425DE257"/>
    <w:rsid w:val="4278959C"/>
    <w:rsid w:val="42B2AC04"/>
    <w:rsid w:val="42DC8F7D"/>
    <w:rsid w:val="42E8E20A"/>
    <w:rsid w:val="430DF301"/>
    <w:rsid w:val="430F6833"/>
    <w:rsid w:val="433BA200"/>
    <w:rsid w:val="4349B3EA"/>
    <w:rsid w:val="435D456B"/>
    <w:rsid w:val="435FE77A"/>
    <w:rsid w:val="4364C497"/>
    <w:rsid w:val="438927E6"/>
    <w:rsid w:val="43AC590F"/>
    <w:rsid w:val="43F70308"/>
    <w:rsid w:val="4486F5C0"/>
    <w:rsid w:val="4488AFA8"/>
    <w:rsid w:val="449A89A2"/>
    <w:rsid w:val="449C680E"/>
    <w:rsid w:val="44A01643"/>
    <w:rsid w:val="44D3E702"/>
    <w:rsid w:val="44E93384"/>
    <w:rsid w:val="44EFEF9A"/>
    <w:rsid w:val="45186EE6"/>
    <w:rsid w:val="45277770"/>
    <w:rsid w:val="452A67DA"/>
    <w:rsid w:val="453AF275"/>
    <w:rsid w:val="4544C6F4"/>
    <w:rsid w:val="45482970"/>
    <w:rsid w:val="45535201"/>
    <w:rsid w:val="4555D5B8"/>
    <w:rsid w:val="4580257B"/>
    <w:rsid w:val="458D9593"/>
    <w:rsid w:val="45958319"/>
    <w:rsid w:val="45C5D2D7"/>
    <w:rsid w:val="45C8984C"/>
    <w:rsid w:val="45E0976B"/>
    <w:rsid w:val="461B58C8"/>
    <w:rsid w:val="4670842E"/>
    <w:rsid w:val="467ADE0C"/>
    <w:rsid w:val="46C945AA"/>
    <w:rsid w:val="46E32D6B"/>
    <w:rsid w:val="4734FED9"/>
    <w:rsid w:val="47591FA0"/>
    <w:rsid w:val="475F65E7"/>
    <w:rsid w:val="479E9D6B"/>
    <w:rsid w:val="47A96FE6"/>
    <w:rsid w:val="47B72929"/>
    <w:rsid w:val="48385560"/>
    <w:rsid w:val="4839106F"/>
    <w:rsid w:val="484D8B86"/>
    <w:rsid w:val="48613C15"/>
    <w:rsid w:val="486CF031"/>
    <w:rsid w:val="4882A7DE"/>
    <w:rsid w:val="48CD23DB"/>
    <w:rsid w:val="48CE0B9B"/>
    <w:rsid w:val="48D0EB84"/>
    <w:rsid w:val="48D13E79"/>
    <w:rsid w:val="48EF136A"/>
    <w:rsid w:val="48F7C37D"/>
    <w:rsid w:val="48FB58A0"/>
    <w:rsid w:val="490EBCF1"/>
    <w:rsid w:val="49467978"/>
    <w:rsid w:val="49915AC8"/>
    <w:rsid w:val="49995C35"/>
    <w:rsid w:val="499D213B"/>
    <w:rsid w:val="49A32B69"/>
    <w:rsid w:val="49A7BE71"/>
    <w:rsid w:val="49A824F0"/>
    <w:rsid w:val="49B8F56E"/>
    <w:rsid w:val="49DA4043"/>
    <w:rsid w:val="49FA736E"/>
    <w:rsid w:val="4A1D41B8"/>
    <w:rsid w:val="4A2946DB"/>
    <w:rsid w:val="4A434DA5"/>
    <w:rsid w:val="4A68F43C"/>
    <w:rsid w:val="4A9BE7E3"/>
    <w:rsid w:val="4A9D97DA"/>
    <w:rsid w:val="4AD04C14"/>
    <w:rsid w:val="4AE110A8"/>
    <w:rsid w:val="4AE812F5"/>
    <w:rsid w:val="4AEE4AB9"/>
    <w:rsid w:val="4AFAB1E3"/>
    <w:rsid w:val="4B0F2967"/>
    <w:rsid w:val="4B1A7A18"/>
    <w:rsid w:val="4B1B7A11"/>
    <w:rsid w:val="4B3FC432"/>
    <w:rsid w:val="4B43F551"/>
    <w:rsid w:val="4B4EF8C0"/>
    <w:rsid w:val="4B508C57"/>
    <w:rsid w:val="4B65C7BA"/>
    <w:rsid w:val="4B8B22C6"/>
    <w:rsid w:val="4BA878AF"/>
    <w:rsid w:val="4BB76AF4"/>
    <w:rsid w:val="4BC5173C"/>
    <w:rsid w:val="4BD60C02"/>
    <w:rsid w:val="4BDE3F99"/>
    <w:rsid w:val="4BF95B7E"/>
    <w:rsid w:val="4C0435FE"/>
    <w:rsid w:val="4C25EF3B"/>
    <w:rsid w:val="4C36B092"/>
    <w:rsid w:val="4C48BFF3"/>
    <w:rsid w:val="4C66FBA0"/>
    <w:rsid w:val="4C9D221C"/>
    <w:rsid w:val="4CA59B87"/>
    <w:rsid w:val="4CBD75F0"/>
    <w:rsid w:val="4CC8A6EB"/>
    <w:rsid w:val="4CEF128C"/>
    <w:rsid w:val="4D0566C4"/>
    <w:rsid w:val="4D13D769"/>
    <w:rsid w:val="4D38872E"/>
    <w:rsid w:val="4D6D80DB"/>
    <w:rsid w:val="4DA094FE"/>
    <w:rsid w:val="4DC1BF9C"/>
    <w:rsid w:val="4DDD6865"/>
    <w:rsid w:val="4DEBE2D7"/>
    <w:rsid w:val="4E25EB7B"/>
    <w:rsid w:val="4E2A3BEC"/>
    <w:rsid w:val="4E3519A2"/>
    <w:rsid w:val="4E416BE8"/>
    <w:rsid w:val="4E4A87B9"/>
    <w:rsid w:val="4E605E70"/>
    <w:rsid w:val="4E77C8E2"/>
    <w:rsid w:val="4E8A3AA2"/>
    <w:rsid w:val="4E9E484D"/>
    <w:rsid w:val="4EA50C2B"/>
    <w:rsid w:val="4EAF911B"/>
    <w:rsid w:val="4EB0A023"/>
    <w:rsid w:val="4EB9E12E"/>
    <w:rsid w:val="4ED4578F"/>
    <w:rsid w:val="4F14C297"/>
    <w:rsid w:val="4F16BEC8"/>
    <w:rsid w:val="4F3477D9"/>
    <w:rsid w:val="4F3BD6C0"/>
    <w:rsid w:val="4F47287B"/>
    <w:rsid w:val="4F8970F3"/>
    <w:rsid w:val="4FB22079"/>
    <w:rsid w:val="4FB7368D"/>
    <w:rsid w:val="4FCFDC38"/>
    <w:rsid w:val="5075EBA1"/>
    <w:rsid w:val="50B1B0BC"/>
    <w:rsid w:val="50B4725B"/>
    <w:rsid w:val="50CA7737"/>
    <w:rsid w:val="50CD521E"/>
    <w:rsid w:val="50CDE886"/>
    <w:rsid w:val="50EBE4A9"/>
    <w:rsid w:val="5105C0B9"/>
    <w:rsid w:val="510D3726"/>
    <w:rsid w:val="511C6E78"/>
    <w:rsid w:val="51411C65"/>
    <w:rsid w:val="51518B5D"/>
    <w:rsid w:val="515B41C8"/>
    <w:rsid w:val="515DE3D7"/>
    <w:rsid w:val="516BAC99"/>
    <w:rsid w:val="517DCDA4"/>
    <w:rsid w:val="51899200"/>
    <w:rsid w:val="51D1461B"/>
    <w:rsid w:val="520B68D5"/>
    <w:rsid w:val="524D811D"/>
    <w:rsid w:val="524E5F8A"/>
    <w:rsid w:val="52580F01"/>
    <w:rsid w:val="526C189B"/>
    <w:rsid w:val="5277B180"/>
    <w:rsid w:val="528F2F0F"/>
    <w:rsid w:val="52CCDB0E"/>
    <w:rsid w:val="52F04212"/>
    <w:rsid w:val="534B3A05"/>
    <w:rsid w:val="53542BEF"/>
    <w:rsid w:val="536D167C"/>
    <w:rsid w:val="53D02921"/>
    <w:rsid w:val="5404DEF6"/>
    <w:rsid w:val="540A3E2D"/>
    <w:rsid w:val="540FD682"/>
    <w:rsid w:val="54132114"/>
    <w:rsid w:val="5413CE6C"/>
    <w:rsid w:val="54264C68"/>
    <w:rsid w:val="546B387F"/>
    <w:rsid w:val="54B1338E"/>
    <w:rsid w:val="54FA021B"/>
    <w:rsid w:val="5533307C"/>
    <w:rsid w:val="5544CF70"/>
    <w:rsid w:val="55517F1A"/>
    <w:rsid w:val="555BD770"/>
    <w:rsid w:val="556BF982"/>
    <w:rsid w:val="55A3B95D"/>
    <w:rsid w:val="55C6CFD1"/>
    <w:rsid w:val="55C830C1"/>
    <w:rsid w:val="55E601B4"/>
    <w:rsid w:val="560F17CD"/>
    <w:rsid w:val="561000AA"/>
    <w:rsid w:val="562E17BD"/>
    <w:rsid w:val="563F1DBC"/>
    <w:rsid w:val="564D67B9"/>
    <w:rsid w:val="56C0F09E"/>
    <w:rsid w:val="56DA500A"/>
    <w:rsid w:val="57056994"/>
    <w:rsid w:val="5708AFC6"/>
    <w:rsid w:val="572380A7"/>
    <w:rsid w:val="572659AD"/>
    <w:rsid w:val="57269E8C"/>
    <w:rsid w:val="573DA60A"/>
    <w:rsid w:val="573F89BE"/>
    <w:rsid w:val="57742FFB"/>
    <w:rsid w:val="57B87473"/>
    <w:rsid w:val="57F03BB4"/>
    <w:rsid w:val="57F86FCB"/>
    <w:rsid w:val="580751E6"/>
    <w:rsid w:val="58229370"/>
    <w:rsid w:val="5852E28E"/>
    <w:rsid w:val="585CC0FF"/>
    <w:rsid w:val="586542E7"/>
    <w:rsid w:val="589FDB9E"/>
    <w:rsid w:val="58D89FED"/>
    <w:rsid w:val="58E3A3ED"/>
    <w:rsid w:val="58E69237"/>
    <w:rsid w:val="591F92DE"/>
    <w:rsid w:val="594D5769"/>
    <w:rsid w:val="5952531A"/>
    <w:rsid w:val="595DA2A8"/>
    <w:rsid w:val="59BAC253"/>
    <w:rsid w:val="59F89160"/>
    <w:rsid w:val="59F8B108"/>
    <w:rsid w:val="5A3EF475"/>
    <w:rsid w:val="5A755D66"/>
    <w:rsid w:val="5A772A80"/>
    <w:rsid w:val="5A95B805"/>
    <w:rsid w:val="5ABFF639"/>
    <w:rsid w:val="5AF0A8E0"/>
    <w:rsid w:val="5B10EC4C"/>
    <w:rsid w:val="5B12053F"/>
    <w:rsid w:val="5B4454FE"/>
    <w:rsid w:val="5B57676A"/>
    <w:rsid w:val="5B5A69E5"/>
    <w:rsid w:val="5B64C535"/>
    <w:rsid w:val="5B660046"/>
    <w:rsid w:val="5B8CA643"/>
    <w:rsid w:val="5BA06ED7"/>
    <w:rsid w:val="5BCB18F4"/>
    <w:rsid w:val="5C1E32F9"/>
    <w:rsid w:val="5C5733A0"/>
    <w:rsid w:val="5C80B100"/>
    <w:rsid w:val="5CE82656"/>
    <w:rsid w:val="5CF612F9"/>
    <w:rsid w:val="5D009596"/>
    <w:rsid w:val="5D293B3B"/>
    <w:rsid w:val="5D3CABE0"/>
    <w:rsid w:val="5D445D95"/>
    <w:rsid w:val="5D5D4E33"/>
    <w:rsid w:val="5D9E84B5"/>
    <w:rsid w:val="5DCB3981"/>
    <w:rsid w:val="5DE15490"/>
    <w:rsid w:val="5DFE14EF"/>
    <w:rsid w:val="5E0D9D07"/>
    <w:rsid w:val="5E20C88C"/>
    <w:rsid w:val="5EA3D849"/>
    <w:rsid w:val="5EA725B4"/>
    <w:rsid w:val="5EB965C9"/>
    <w:rsid w:val="5F0FFAB2"/>
    <w:rsid w:val="5F13543C"/>
    <w:rsid w:val="5F1BC947"/>
    <w:rsid w:val="5F32D6E0"/>
    <w:rsid w:val="5F3D68F4"/>
    <w:rsid w:val="5F55D3BB"/>
    <w:rsid w:val="5F7BA14D"/>
    <w:rsid w:val="5F829215"/>
    <w:rsid w:val="5FC29EBE"/>
    <w:rsid w:val="5FC48673"/>
    <w:rsid w:val="600751CD"/>
    <w:rsid w:val="609500DC"/>
    <w:rsid w:val="60A508A3"/>
    <w:rsid w:val="60B57BEB"/>
    <w:rsid w:val="60D8EC74"/>
    <w:rsid w:val="60EE598A"/>
    <w:rsid w:val="612AA4C3"/>
    <w:rsid w:val="612EA359"/>
    <w:rsid w:val="6135B5B1"/>
    <w:rsid w:val="61573F44"/>
    <w:rsid w:val="616056D4"/>
    <w:rsid w:val="61A34D89"/>
    <w:rsid w:val="61B55879"/>
    <w:rsid w:val="61B81EF1"/>
    <w:rsid w:val="61C0FEE6"/>
    <w:rsid w:val="61D14825"/>
    <w:rsid w:val="623A5A78"/>
    <w:rsid w:val="624EC9CF"/>
    <w:rsid w:val="62536A09"/>
    <w:rsid w:val="62800772"/>
    <w:rsid w:val="628A29EB"/>
    <w:rsid w:val="63686FE0"/>
    <w:rsid w:val="636A68C2"/>
    <w:rsid w:val="6377ADC2"/>
    <w:rsid w:val="6381D980"/>
    <w:rsid w:val="639E377D"/>
    <w:rsid w:val="63B7BEF4"/>
    <w:rsid w:val="63D62AD9"/>
    <w:rsid w:val="63EE3A71"/>
    <w:rsid w:val="640DFD07"/>
    <w:rsid w:val="643260BF"/>
    <w:rsid w:val="64DAEE4B"/>
    <w:rsid w:val="651DA9E1"/>
    <w:rsid w:val="6526F82D"/>
    <w:rsid w:val="6534653D"/>
    <w:rsid w:val="6579EA7F"/>
    <w:rsid w:val="658A0AD2"/>
    <w:rsid w:val="658B0ACB"/>
    <w:rsid w:val="65C1CAAD"/>
    <w:rsid w:val="65CABBAA"/>
    <w:rsid w:val="65E64211"/>
    <w:rsid w:val="661AE787"/>
    <w:rsid w:val="66211B4E"/>
    <w:rsid w:val="6633C7F7"/>
    <w:rsid w:val="664F0B9A"/>
    <w:rsid w:val="668F711D"/>
    <w:rsid w:val="66F670BD"/>
    <w:rsid w:val="670749D4"/>
    <w:rsid w:val="6764FE55"/>
    <w:rsid w:val="6786B332"/>
    <w:rsid w:val="6790B3FF"/>
    <w:rsid w:val="67C7F8B0"/>
    <w:rsid w:val="67DC82E6"/>
    <w:rsid w:val="6806AD07"/>
    <w:rsid w:val="6812C5A8"/>
    <w:rsid w:val="687132EF"/>
    <w:rsid w:val="68F0CCFE"/>
    <w:rsid w:val="6900CEB6"/>
    <w:rsid w:val="69025C6C"/>
    <w:rsid w:val="690F6988"/>
    <w:rsid w:val="691DE2D3"/>
    <w:rsid w:val="6935B6A8"/>
    <w:rsid w:val="6935E8F3"/>
    <w:rsid w:val="694D7F5F"/>
    <w:rsid w:val="696B68B9"/>
    <w:rsid w:val="697A6841"/>
    <w:rsid w:val="69AE5F6E"/>
    <w:rsid w:val="69F87147"/>
    <w:rsid w:val="6A474853"/>
    <w:rsid w:val="6A6D0289"/>
    <w:rsid w:val="6A7CCA75"/>
    <w:rsid w:val="6A7CF895"/>
    <w:rsid w:val="6A8A812B"/>
    <w:rsid w:val="6A93CF77"/>
    <w:rsid w:val="6AC0A2D7"/>
    <w:rsid w:val="6AD9748F"/>
    <w:rsid w:val="6B388EA2"/>
    <w:rsid w:val="6B6FD666"/>
    <w:rsid w:val="6BB7ACC4"/>
    <w:rsid w:val="6C034D3F"/>
    <w:rsid w:val="6C12CC7B"/>
    <w:rsid w:val="6C558395"/>
    <w:rsid w:val="6C7544F0"/>
    <w:rsid w:val="6C852021"/>
    <w:rsid w:val="6C917F6D"/>
    <w:rsid w:val="6CA3097B"/>
    <w:rsid w:val="6CAAFC77"/>
    <w:rsid w:val="6CB138F8"/>
    <w:rsid w:val="6CD24117"/>
    <w:rsid w:val="6CEE2947"/>
    <w:rsid w:val="6CF709EF"/>
    <w:rsid w:val="6D0863DA"/>
    <w:rsid w:val="6D148907"/>
    <w:rsid w:val="6D3F1295"/>
    <w:rsid w:val="6D5D0721"/>
    <w:rsid w:val="6D66B49B"/>
    <w:rsid w:val="6D7FDCF8"/>
    <w:rsid w:val="6D855213"/>
    <w:rsid w:val="6D93FEF3"/>
    <w:rsid w:val="6DCCDC92"/>
    <w:rsid w:val="6DE87BDF"/>
    <w:rsid w:val="6DF153F6"/>
    <w:rsid w:val="6DF68EED"/>
    <w:rsid w:val="6DF74A63"/>
    <w:rsid w:val="6DFF65E0"/>
    <w:rsid w:val="6E0DCBF3"/>
    <w:rsid w:val="6E2F3269"/>
    <w:rsid w:val="6E6FB74D"/>
    <w:rsid w:val="6EC142C0"/>
    <w:rsid w:val="6ED33CD1"/>
    <w:rsid w:val="6ED7C953"/>
    <w:rsid w:val="6EF84D76"/>
    <w:rsid w:val="6F00EED4"/>
    <w:rsid w:val="6F31658C"/>
    <w:rsid w:val="6F3A9693"/>
    <w:rsid w:val="6F48D434"/>
    <w:rsid w:val="6F503B98"/>
    <w:rsid w:val="6F58FD04"/>
    <w:rsid w:val="6F661653"/>
    <w:rsid w:val="6F9B3641"/>
    <w:rsid w:val="6FACE5B2"/>
    <w:rsid w:val="6FC2E5E6"/>
    <w:rsid w:val="6FDAAA3D"/>
    <w:rsid w:val="700E7CB5"/>
    <w:rsid w:val="70214C71"/>
    <w:rsid w:val="7034927F"/>
    <w:rsid w:val="70558A12"/>
    <w:rsid w:val="70AF75A9"/>
    <w:rsid w:val="70AFB4BC"/>
    <w:rsid w:val="70CB9FB5"/>
    <w:rsid w:val="70D666F4"/>
    <w:rsid w:val="71289011"/>
    <w:rsid w:val="714C6097"/>
    <w:rsid w:val="7178049E"/>
    <w:rsid w:val="7178A7F2"/>
    <w:rsid w:val="7189726E"/>
    <w:rsid w:val="719C8973"/>
    <w:rsid w:val="71A7580F"/>
    <w:rsid w:val="71C15ED9"/>
    <w:rsid w:val="71C2599F"/>
    <w:rsid w:val="71DF17EA"/>
    <w:rsid w:val="71F5B7E9"/>
    <w:rsid w:val="7209EAE3"/>
    <w:rsid w:val="723F452A"/>
    <w:rsid w:val="72677016"/>
    <w:rsid w:val="7269064E"/>
    <w:rsid w:val="72690F7B"/>
    <w:rsid w:val="727F7A44"/>
    <w:rsid w:val="72C4C519"/>
    <w:rsid w:val="72E48674"/>
    <w:rsid w:val="72EB22C3"/>
    <w:rsid w:val="733859D4"/>
    <w:rsid w:val="7356DC4C"/>
    <w:rsid w:val="7377B85D"/>
    <w:rsid w:val="737EC8BC"/>
    <w:rsid w:val="73B00C5F"/>
    <w:rsid w:val="73B11A61"/>
    <w:rsid w:val="73B5C978"/>
    <w:rsid w:val="73D5F61F"/>
    <w:rsid w:val="74034077"/>
    <w:rsid w:val="741018D9"/>
    <w:rsid w:val="7423ACBB"/>
    <w:rsid w:val="74355BA6"/>
    <w:rsid w:val="743FA80B"/>
    <w:rsid w:val="744F1243"/>
    <w:rsid w:val="74788F3C"/>
    <w:rsid w:val="748BC03D"/>
    <w:rsid w:val="74CD67C5"/>
    <w:rsid w:val="74D42A35"/>
    <w:rsid w:val="74F8FF9B"/>
    <w:rsid w:val="754359A5"/>
    <w:rsid w:val="75509227"/>
    <w:rsid w:val="75900C8A"/>
    <w:rsid w:val="75A0AC52"/>
    <w:rsid w:val="75D12C07"/>
    <w:rsid w:val="75D75785"/>
    <w:rsid w:val="75F15342"/>
    <w:rsid w:val="760A77C5"/>
    <w:rsid w:val="762AC63E"/>
    <w:rsid w:val="763BA0A3"/>
    <w:rsid w:val="76693826"/>
    <w:rsid w:val="76EFCC2A"/>
    <w:rsid w:val="76F0FB7B"/>
    <w:rsid w:val="7711D64E"/>
    <w:rsid w:val="7712B64D"/>
    <w:rsid w:val="772177A4"/>
    <w:rsid w:val="77248657"/>
    <w:rsid w:val="7752DD47"/>
    <w:rsid w:val="775A933B"/>
    <w:rsid w:val="776BFC6F"/>
    <w:rsid w:val="776CFC68"/>
    <w:rsid w:val="77706332"/>
    <w:rsid w:val="777327E6"/>
    <w:rsid w:val="77792400"/>
    <w:rsid w:val="778854CA"/>
    <w:rsid w:val="77B2F6FB"/>
    <w:rsid w:val="77EEBE2C"/>
    <w:rsid w:val="780DBF4D"/>
    <w:rsid w:val="78157BCF"/>
    <w:rsid w:val="782EA42C"/>
    <w:rsid w:val="783616F7"/>
    <w:rsid w:val="783EA97F"/>
    <w:rsid w:val="785059FF"/>
    <w:rsid w:val="78CCBD64"/>
    <w:rsid w:val="790EF847"/>
    <w:rsid w:val="795D34B8"/>
    <w:rsid w:val="79626700"/>
    <w:rsid w:val="7987ED3D"/>
    <w:rsid w:val="79B7B638"/>
    <w:rsid w:val="79C31BA3"/>
    <w:rsid w:val="79C7B13F"/>
    <w:rsid w:val="79D2BC8C"/>
    <w:rsid w:val="79FD9120"/>
    <w:rsid w:val="7A098140"/>
    <w:rsid w:val="7A1A0093"/>
    <w:rsid w:val="7A6408E8"/>
    <w:rsid w:val="7A6417E2"/>
    <w:rsid w:val="7A7F7A48"/>
    <w:rsid w:val="7AEC81DC"/>
    <w:rsid w:val="7B0E4F61"/>
    <w:rsid w:val="7B1FE377"/>
    <w:rsid w:val="7B4D1C91"/>
    <w:rsid w:val="7B8D5917"/>
    <w:rsid w:val="7BB04F5D"/>
    <w:rsid w:val="7BB4B5B3"/>
    <w:rsid w:val="7BCF3017"/>
    <w:rsid w:val="7BE4EBA3"/>
    <w:rsid w:val="7C0E2EDF"/>
    <w:rsid w:val="7C33A01D"/>
    <w:rsid w:val="7C3F6D92"/>
    <w:rsid w:val="7C628550"/>
    <w:rsid w:val="7C88F229"/>
    <w:rsid w:val="7C8B68BA"/>
    <w:rsid w:val="7CE8ECF2"/>
    <w:rsid w:val="7CEB0AAF"/>
    <w:rsid w:val="7CF40B9F"/>
    <w:rsid w:val="7D02C35B"/>
    <w:rsid w:val="7D41921B"/>
    <w:rsid w:val="7D5BA40C"/>
    <w:rsid w:val="7D731410"/>
    <w:rsid w:val="7D872223"/>
    <w:rsid w:val="7DB15FC5"/>
    <w:rsid w:val="7DD6F996"/>
    <w:rsid w:val="7E0D34C1"/>
    <w:rsid w:val="7E139D99"/>
    <w:rsid w:val="7E18B081"/>
    <w:rsid w:val="7E35D823"/>
    <w:rsid w:val="7E5D7AA8"/>
    <w:rsid w:val="7E5EAE7E"/>
    <w:rsid w:val="7E71DE5C"/>
    <w:rsid w:val="7E868E29"/>
    <w:rsid w:val="7E898402"/>
    <w:rsid w:val="7EA56B55"/>
    <w:rsid w:val="7EB28519"/>
    <w:rsid w:val="7EC4FE39"/>
    <w:rsid w:val="7F17E85F"/>
    <w:rsid w:val="7F3B5848"/>
    <w:rsid w:val="7F46FC76"/>
    <w:rsid w:val="7F596BAD"/>
    <w:rsid w:val="7FF94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00DC"/>
  <w15:chartTrackingRefBased/>
  <w15:docId w15:val="{A4958792-6319-4906-A70A-A454B2A4EC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E424D20"/>
    <w:rPr>
      <w:rFonts w:ascii="Amasis MT Pro Light"/>
      <w:b w:val="0"/>
      <w:bCs w:val="0"/>
      <w:i w:val="0"/>
      <w:iCs w:val="0"/>
      <w:color w:val="auto"/>
      <w:sz w:val="20"/>
      <w:szCs w:val="20"/>
      <w:u w:val="none"/>
    </w:rPr>
    <w:pPr>
      <w:spacing w:before="0" w:after="24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3E424D20"/>
    <w:rPr>
      <w:rFonts w:ascii="Amasis MT Pro Light"/>
      <w:b w:val="0"/>
      <w:bCs w:val="0"/>
      <w:i w:val="0"/>
      <w:iCs w:val="0"/>
      <w:color w:val="auto"/>
      <w:sz w:val="20"/>
      <w:szCs w:val="20"/>
      <w:u w:val="none"/>
    </w:rPr>
  </w:style>
  <w:style w:type="paragraph" w:styleId="Header">
    <w:uiPriority w:val="99"/>
    <w:name w:val="header"/>
    <w:basedOn w:val="Normal"/>
    <w:unhideWhenUsed/>
    <w:link w:val="HeaderChar"/>
    <w:rsid w:val="3E424D2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E424D20"/>
    <w:rPr>
      <w:rFonts w:ascii="Amasis MT Pro Light"/>
      <w:b w:val="0"/>
      <w:bCs w:val="0"/>
      <w:i w:val="0"/>
      <w:iCs w:val="0"/>
      <w:color w:val="auto"/>
      <w:sz w:val="20"/>
      <w:szCs w:val="20"/>
      <w:u w:val="none"/>
    </w:rPr>
  </w:style>
  <w:style w:type="paragraph" w:styleId="Footer">
    <w:uiPriority w:val="99"/>
    <w:name w:val="footer"/>
    <w:basedOn w:val="Normal"/>
    <w:unhideWhenUsed/>
    <w:link w:val="FooterChar"/>
    <w:rsid w:val="3E424D20"/>
    <w:pPr>
      <w:tabs>
        <w:tab w:val="center" w:leader="none" w:pos="4680"/>
        <w:tab w:val="right" w:leader="none" w:pos="9360"/>
      </w:tabs>
      <w:spacing w:after="0"/>
    </w:pPr>
  </w:style>
  <w:style w:type="paragraph" w:styleId="Heading1">
    <w:uiPriority w:val="9"/>
    <w:name w:val="heading 1"/>
    <w:basedOn w:val="Normal"/>
    <w:next w:val="Normal"/>
    <w:link w:val="Heading1Char"/>
    <w:qFormat/>
    <w:rsid w:val="3E424D20"/>
    <w:rPr>
      <w:rFonts w:ascii="The Hand" w:hAnsi="" w:eastAsia="" w:cs=""/>
      <w:b w:val="1"/>
      <w:bCs w:val="1"/>
      <w:color w:val="548235"/>
      <w:sz w:val="48"/>
      <w:szCs w:val="48"/>
    </w:rPr>
    <w:pPr>
      <w:keepNext w:val="1"/>
      <w:keepLines w:val="1"/>
      <w:spacing w:before="480" w:after="80"/>
      <w:jc w:val="left"/>
      <w:outlineLvl w:val="0"/>
    </w:pPr>
  </w:style>
  <w:style w:type="paragraph" w:styleId="Heading2">
    <w:uiPriority w:val="9"/>
    <w:name w:val="heading 2"/>
    <w:basedOn w:val="Normal"/>
    <w:next w:val="Normal"/>
    <w:unhideWhenUsed/>
    <w:link w:val="Heading2Char"/>
    <w:qFormat/>
    <w:rsid w:val="3E424D20"/>
    <w:rPr>
      <w:rFonts w:ascii="The Hand" w:hAnsi="" w:eastAsia="" w:cs=""/>
      <w:b w:val="1"/>
      <w:bCs w:val="1"/>
      <w:color w:val="548235"/>
      <w:sz w:val="36"/>
      <w:szCs w:val="36"/>
    </w:rPr>
    <w:pPr>
      <w:keepNext w:val="1"/>
      <w:keepLines w:val="1"/>
      <w:spacing w:before="240" w:after="80"/>
      <w:jc w:val="left"/>
      <w:outlineLvl w:val="1"/>
    </w:pPr>
  </w:style>
  <w:style w:type="paragraph" w:styleId="Heading3">
    <w:uiPriority w:val="9"/>
    <w:name w:val="heading 3"/>
    <w:basedOn w:val="Normal"/>
    <w:next w:val="Normal"/>
    <w:unhideWhenUsed/>
    <w:link w:val="Heading3Char"/>
    <w:qFormat/>
    <w:rsid w:val="3E424D20"/>
    <w:rPr>
      <w:rFonts w:ascii="The Hand" w:hAnsi="" w:eastAsia="" w:cs=""/>
      <w:b w:val="1"/>
      <w:bCs w:val="1"/>
      <w:color w:val="548235"/>
      <w:sz w:val="32"/>
      <w:szCs w:val="32"/>
    </w:rPr>
    <w:pPr>
      <w:keepNext w:val="1"/>
      <w:keepLines w:val="1"/>
      <w:spacing w:before="240" w:after="80"/>
      <w:jc w:val="left"/>
      <w:outlineLvl w:val="2"/>
    </w:pPr>
  </w:style>
  <w:style w:type="paragraph" w:styleId="Heading4">
    <w:uiPriority w:val="9"/>
    <w:name w:val="heading 4"/>
    <w:basedOn w:val="Normal"/>
    <w:next w:val="Normal"/>
    <w:unhideWhenUsed/>
    <w:link w:val="Heading4Char"/>
    <w:qFormat/>
    <w:rsid w:val="3E424D20"/>
    <w:rPr>
      <w:rFonts w:ascii="The Hand" w:hAnsi="" w:eastAsia="" w:cs=""/>
      <w:b w:val="1"/>
      <w:bCs w:val="1"/>
      <w:color w:val="548235"/>
      <w:sz w:val="30"/>
      <w:szCs w:val="30"/>
    </w:rPr>
    <w:pPr>
      <w:keepNext w:val="1"/>
      <w:keepLines w:val="1"/>
      <w:spacing w:before="240" w:after="80"/>
      <w:jc w:val="left"/>
      <w:outlineLvl w:val="3"/>
    </w:pPr>
  </w:style>
  <w:style w:type="paragraph" w:styleId="Heading5">
    <w:uiPriority w:val="9"/>
    <w:name w:val="heading 5"/>
    <w:basedOn w:val="Normal"/>
    <w:next w:val="Normal"/>
    <w:unhideWhenUsed/>
    <w:link w:val="Heading5Char"/>
    <w:qFormat/>
    <w:rsid w:val="3E424D20"/>
    <w:rPr>
      <w:rFonts w:ascii="The Hand" w:hAnsi="" w:eastAsia="" w:cs=""/>
      <w:b w:val="1"/>
      <w:bCs w:val="1"/>
      <w:color w:val="548235"/>
      <w:sz w:val="28"/>
      <w:szCs w:val="28"/>
    </w:rPr>
    <w:pPr>
      <w:keepNext w:val="1"/>
      <w:keepLines w:val="1"/>
      <w:spacing w:before="240" w:after="80"/>
      <w:jc w:val="left"/>
      <w:outlineLvl w:val="4"/>
    </w:pPr>
  </w:style>
  <w:style w:type="paragraph" w:styleId="Heading6">
    <w:uiPriority w:val="9"/>
    <w:name w:val="heading 6"/>
    <w:basedOn w:val="Normal"/>
    <w:next w:val="Normal"/>
    <w:unhideWhenUsed/>
    <w:link w:val="Heading6Char"/>
    <w:qFormat/>
    <w:rsid w:val="3E424D20"/>
    <w:rPr>
      <w:rFonts w:ascii="The Hand" w:hAnsi="" w:eastAsia="" w:cs=""/>
      <w:b w:val="1"/>
      <w:bCs w:val="1"/>
      <w:color w:val="548235"/>
      <w:sz w:val="26"/>
      <w:szCs w:val="26"/>
    </w:rPr>
    <w:pPr>
      <w:keepNext w:val="1"/>
      <w:keepLines w:val="1"/>
      <w:spacing w:before="240" w:after="80"/>
      <w:jc w:val="left"/>
      <w:outlineLvl w:val="5"/>
    </w:pPr>
  </w:style>
  <w:style w:type="paragraph" w:styleId="Heading7">
    <w:uiPriority w:val="9"/>
    <w:name w:val="heading 7"/>
    <w:basedOn w:val="Normal"/>
    <w:next w:val="Normal"/>
    <w:unhideWhenUsed/>
    <w:link w:val="Heading7Char"/>
    <w:qFormat/>
    <w:rsid w:val="3E424D20"/>
    <w:rPr>
      <w:rFonts w:ascii="The Hand" w:hAnsi="" w:eastAsia="" w:cs=""/>
      <w:b w:val="1"/>
      <w:bCs w:val="1"/>
      <w:color w:val="548235"/>
      <w:sz w:val="24"/>
      <w:szCs w:val="24"/>
    </w:rPr>
    <w:pPr>
      <w:keepNext w:val="1"/>
      <w:keepLines w:val="1"/>
      <w:spacing w:before="240" w:after="80"/>
      <w:jc w:val="left"/>
      <w:outlineLvl w:val="6"/>
    </w:pPr>
  </w:style>
  <w:style w:type="paragraph" w:styleId="Heading8">
    <w:uiPriority w:val="9"/>
    <w:name w:val="heading 8"/>
    <w:basedOn w:val="Normal"/>
    <w:next w:val="Normal"/>
    <w:unhideWhenUsed/>
    <w:link w:val="Heading8Char"/>
    <w:qFormat/>
    <w:rsid w:val="3E424D20"/>
    <w:rPr>
      <w:rFonts w:ascii="The Hand" w:hAnsi="" w:eastAsia="" w:cs=""/>
      <w:b w:val="1"/>
      <w:bCs w:val="1"/>
      <w:color w:val="548235"/>
      <w:sz w:val="22"/>
      <w:szCs w:val="22"/>
    </w:rPr>
    <w:pPr>
      <w:keepNext w:val="1"/>
      <w:keepLines w:val="1"/>
      <w:spacing w:before="240" w:after="80"/>
      <w:jc w:val="left"/>
      <w:outlineLvl w:val="7"/>
    </w:pPr>
  </w:style>
  <w:style w:type="paragraph" w:styleId="Heading9">
    <w:uiPriority w:val="9"/>
    <w:name w:val="heading 9"/>
    <w:basedOn w:val="Normal"/>
    <w:next w:val="Normal"/>
    <w:unhideWhenUsed/>
    <w:link w:val="Heading9Char"/>
    <w:qFormat/>
    <w:rsid w:val="3E424D20"/>
    <w:rPr>
      <w:rFonts w:ascii="The Hand" w:hAnsi="" w:eastAsia="" w:cs=""/>
      <w:b w:val="1"/>
      <w:bCs w:val="1"/>
      <w:color w:val="548235"/>
    </w:rPr>
    <w:pPr>
      <w:keepNext w:val="1"/>
      <w:keepLines w:val="1"/>
      <w:spacing w:before="240" w:after="80"/>
      <w:jc w:val="left"/>
      <w:outlineLvl w:val="8"/>
    </w:pPr>
  </w:style>
  <w:style w:type="paragraph" w:styleId="Title">
    <w:uiPriority w:val="10"/>
    <w:name w:val="Title"/>
    <w:basedOn w:val="Normal"/>
    <w:next w:val="Normal"/>
    <w:link w:val="TitleChar"/>
    <w:qFormat/>
    <w:rsid w:val="3E424D20"/>
    <w:rPr>
      <w:rFonts w:ascii="The Serif Hand Black" w:hAnsi="" w:eastAsia="" w:cs=""/>
      <w:b w:val="1"/>
      <w:bCs w:val="1"/>
      <w:color w:val="262626" w:themeColor="text1" w:themeTint="D9" w:themeShade="FF"/>
      <w:sz w:val="76"/>
      <w:szCs w:val="76"/>
    </w:rPr>
    <w:pPr>
      <w:spacing w:after="160"/>
      <w:jc w:val="left"/>
    </w:pPr>
  </w:style>
  <w:style w:type="paragraph" w:styleId="Subtitle">
    <w:uiPriority w:val="11"/>
    <w:name w:val="Subtitle"/>
    <w:basedOn w:val="Normal"/>
    <w:next w:val="Normal"/>
    <w:link w:val="SubtitleChar"/>
    <w:qFormat/>
    <w:rsid w:val="3E424D20"/>
    <w:rPr>
      <w:rFonts w:ascii="The Hand" w:hAnsi="" w:eastAsia="" w:cs=""/>
      <w:color w:val="548235"/>
      <w:sz w:val="52"/>
      <w:szCs w:val="52"/>
    </w:rPr>
    <w:pPr>
      <w:spacing w:after="480"/>
      <w:jc w:val="left"/>
    </w:pPr>
  </w:style>
  <w:style w:type="paragraph" w:styleId="Quote">
    <w:uiPriority w:val="29"/>
    <w:name w:val="Quote"/>
    <w:basedOn w:val="Normal"/>
    <w:next w:val="Normal"/>
    <w:link w:val="QuoteChar"/>
    <w:qFormat/>
    <w:rsid w:val="3E424D2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E424D2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E424D20"/>
    <w:pPr>
      <w:spacing/>
      <w:ind w:left="0" w:hanging="360"/>
      <w:contextualSpacing/>
    </w:pPr>
  </w:style>
  <w:style w:type="character" w:styleId="Heading1Char" w:customStyle="true">
    <w:uiPriority w:val="9"/>
    <w:name w:val="Heading 1 Char"/>
    <w:basedOn w:val="DefaultParagraphFont"/>
    <w:link w:val="Heading1"/>
    <w:rsid w:val="3E424D20"/>
    <w:rPr>
      <w:rFonts w:ascii="The Hand" w:hAnsi="" w:eastAsia="" w:cs=""/>
      <w:b w:val="1"/>
      <w:bCs w:val="1"/>
      <w:i w:val="0"/>
      <w:iCs w:val="0"/>
      <w:color w:val="548235"/>
      <w:sz w:val="48"/>
      <w:szCs w:val="48"/>
      <w:u w:val="none"/>
    </w:rPr>
  </w:style>
  <w:style w:type="character" w:styleId="Heading2Char" w:customStyle="true">
    <w:uiPriority w:val="9"/>
    <w:name w:val="Heading 2 Char"/>
    <w:basedOn w:val="DefaultParagraphFont"/>
    <w:link w:val="Heading2"/>
    <w:rsid w:val="3E424D20"/>
    <w:rPr>
      <w:rFonts w:ascii="The Hand" w:hAnsi="" w:eastAsia="" w:cs=""/>
      <w:b w:val="1"/>
      <w:bCs w:val="1"/>
      <w:i w:val="0"/>
      <w:iCs w:val="0"/>
      <w:color w:val="548235"/>
      <w:sz w:val="36"/>
      <w:szCs w:val="36"/>
      <w:u w:val="none"/>
    </w:rPr>
  </w:style>
  <w:style w:type="character" w:styleId="Heading3Char" w:customStyle="true">
    <w:uiPriority w:val="9"/>
    <w:name w:val="Heading 3 Char"/>
    <w:basedOn w:val="DefaultParagraphFont"/>
    <w:link w:val="Heading3"/>
    <w:rsid w:val="3E424D20"/>
    <w:rPr>
      <w:rFonts w:ascii="The Hand" w:hAnsi="" w:eastAsia="" w:cs=""/>
      <w:b w:val="1"/>
      <w:bCs w:val="1"/>
      <w:i w:val="0"/>
      <w:iCs w:val="0"/>
      <w:color w:val="548235"/>
      <w:sz w:val="32"/>
      <w:szCs w:val="32"/>
      <w:u w:val="none"/>
    </w:rPr>
  </w:style>
  <w:style w:type="character" w:styleId="Heading4Char" w:customStyle="true">
    <w:uiPriority w:val="9"/>
    <w:name w:val="Heading 4 Char"/>
    <w:basedOn w:val="DefaultParagraphFont"/>
    <w:link w:val="Heading4"/>
    <w:rsid w:val="3E424D20"/>
    <w:rPr>
      <w:rFonts w:ascii="The Hand" w:hAnsi="" w:eastAsia="" w:cs=""/>
      <w:b w:val="1"/>
      <w:bCs w:val="1"/>
      <w:i w:val="0"/>
      <w:iCs w:val="0"/>
      <w:color w:val="548235"/>
      <w:sz w:val="30"/>
      <w:szCs w:val="30"/>
      <w:u w:val="none"/>
    </w:rPr>
  </w:style>
  <w:style w:type="character" w:styleId="Heading5Char" w:customStyle="true">
    <w:uiPriority w:val="9"/>
    <w:name w:val="Heading 5 Char"/>
    <w:basedOn w:val="DefaultParagraphFont"/>
    <w:link w:val="Heading5"/>
    <w:rsid w:val="3E424D20"/>
    <w:rPr>
      <w:rFonts w:ascii="The Hand" w:hAnsi="" w:eastAsia="" w:cs=""/>
      <w:b w:val="1"/>
      <w:bCs w:val="1"/>
      <w:i w:val="0"/>
      <w:iCs w:val="0"/>
      <w:color w:val="548235"/>
      <w:sz w:val="28"/>
      <w:szCs w:val="28"/>
      <w:u w:val="none"/>
    </w:rPr>
  </w:style>
  <w:style w:type="character" w:styleId="Heading6Char" w:customStyle="true">
    <w:uiPriority w:val="9"/>
    <w:name w:val="Heading 6 Char"/>
    <w:basedOn w:val="DefaultParagraphFont"/>
    <w:link w:val="Heading6"/>
    <w:rsid w:val="3E424D20"/>
    <w:rPr>
      <w:rFonts w:ascii="The Hand" w:hAnsi="" w:eastAsia="" w:cs=""/>
      <w:b w:val="1"/>
      <w:bCs w:val="1"/>
      <w:i w:val="0"/>
      <w:iCs w:val="0"/>
      <w:color w:val="548235"/>
      <w:sz w:val="26"/>
      <w:szCs w:val="26"/>
      <w:u w:val="none"/>
    </w:rPr>
  </w:style>
  <w:style w:type="character" w:styleId="Heading7Char" w:customStyle="true">
    <w:uiPriority w:val="9"/>
    <w:name w:val="Heading 7 Char"/>
    <w:basedOn w:val="DefaultParagraphFont"/>
    <w:link w:val="Heading7"/>
    <w:rsid w:val="3E424D20"/>
    <w:rPr>
      <w:rFonts w:ascii="The Hand" w:hAnsi="" w:eastAsia="" w:cs=""/>
      <w:b w:val="1"/>
      <w:bCs w:val="1"/>
      <w:i w:val="0"/>
      <w:iCs w:val="0"/>
      <w:color w:val="548235"/>
      <w:sz w:val="24"/>
      <w:szCs w:val="24"/>
      <w:u w:val="none"/>
    </w:rPr>
  </w:style>
  <w:style w:type="character" w:styleId="Heading8Char" w:customStyle="true">
    <w:uiPriority w:val="9"/>
    <w:name w:val="Heading 8 Char"/>
    <w:basedOn w:val="DefaultParagraphFont"/>
    <w:link w:val="Heading8"/>
    <w:rsid w:val="3E424D20"/>
    <w:rPr>
      <w:rFonts w:ascii="The Hand" w:hAnsi="" w:eastAsia="" w:cs=""/>
      <w:b w:val="1"/>
      <w:bCs w:val="1"/>
      <w:i w:val="0"/>
      <w:iCs w:val="0"/>
      <w:color w:val="548235"/>
      <w:sz w:val="22"/>
      <w:szCs w:val="22"/>
      <w:u w:val="none"/>
    </w:rPr>
  </w:style>
  <w:style w:type="character" w:styleId="Heading9Char" w:customStyle="true">
    <w:uiPriority w:val="9"/>
    <w:name w:val="Heading 9 Char"/>
    <w:basedOn w:val="DefaultParagraphFont"/>
    <w:link w:val="Heading9"/>
    <w:rsid w:val="3E424D20"/>
    <w:rPr>
      <w:rFonts w:ascii="The Hand" w:hAnsi="" w:eastAsia="" w:cs=""/>
      <w:b w:val="1"/>
      <w:bCs w:val="1"/>
      <w:i w:val="0"/>
      <w:iCs w:val="0"/>
      <w:color w:val="548235"/>
      <w:sz w:val="20"/>
      <w:szCs w:val="20"/>
      <w:u w:val="none"/>
    </w:rPr>
  </w:style>
  <w:style w:type="character" w:styleId="TitleChar" w:customStyle="true">
    <w:uiPriority w:val="10"/>
    <w:name w:val="Title Char"/>
    <w:basedOn w:val="DefaultParagraphFont"/>
    <w:link w:val="Title"/>
    <w:rsid w:val="3E424D20"/>
    <w:rPr>
      <w:rFonts w:ascii="The Serif Hand Black" w:hAnsi="" w:eastAsia="" w:cs=""/>
      <w:b w:val="1"/>
      <w:bCs w:val="1"/>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3E424D20"/>
    <w:rPr>
      <w:rFonts w:ascii="The Hand" w:hAnsi="" w:eastAsia="" w:cs=""/>
      <w:b w:val="0"/>
      <w:bCs w:val="0"/>
      <w:i w:val="0"/>
      <w:iCs w:val="0"/>
      <w:color w:val="548235"/>
      <w:sz w:val="52"/>
      <w:szCs w:val="52"/>
      <w:u w:val="none"/>
    </w:rPr>
  </w:style>
  <w:style w:type="character" w:styleId="QuoteChar" w:customStyle="true">
    <w:uiPriority w:val="29"/>
    <w:name w:val="Quote Char"/>
    <w:basedOn w:val="DefaultParagraphFont"/>
    <w:link w:val="Quote"/>
    <w:rsid w:val="3E424D20"/>
    <w:rPr>
      <w:rFonts w:ascii="Amasis MT Pro Light"/>
      <w:b w:val="0"/>
      <w:bCs w:val="0"/>
      <w:i w:val="1"/>
      <w:iCs w:val="1"/>
      <w:color w:val="404040" w:themeColor="text1" w:themeTint="BF" w:themeShade="FF"/>
      <w:sz w:val="20"/>
      <w:szCs w:val="20"/>
      <w:u w:val="none"/>
    </w:rPr>
  </w:style>
  <w:style w:type="character" w:styleId="IntenseQuoteChar" w:customStyle="true">
    <w:uiPriority w:val="30"/>
    <w:name w:val="Intense Quote Char"/>
    <w:basedOn w:val="DefaultParagraphFont"/>
    <w:link w:val="IntenseQuote"/>
    <w:rsid w:val="3E424D20"/>
    <w:rPr>
      <w:rFonts w:ascii="Amasis MT Pro Light"/>
      <w:b w:val="0"/>
      <w:bCs w:val="0"/>
      <w:i w:val="1"/>
      <w:iCs w:val="1"/>
      <w:color w:val="4472C4" w:themeColor="accent1" w:themeTint="FF" w:themeShade="FF"/>
      <w:sz w:val="20"/>
      <w:szCs w:val="20"/>
      <w:u w:val="none"/>
    </w:rPr>
  </w:style>
  <w:style w:type="paragraph" w:styleId="TOC1">
    <w:uiPriority w:val="39"/>
    <w:name w:val="toc 1"/>
    <w:basedOn w:val="Normal"/>
    <w:next w:val="Normal"/>
    <w:unhideWhenUsed/>
    <w:rsid w:val="3E424D20"/>
    <w:pPr>
      <w:spacing w:after="100"/>
    </w:pPr>
  </w:style>
  <w:style w:type="paragraph" w:styleId="TOC2">
    <w:uiPriority w:val="39"/>
    <w:name w:val="toc 2"/>
    <w:basedOn w:val="Normal"/>
    <w:next w:val="Normal"/>
    <w:unhideWhenUsed/>
    <w:rsid w:val="3E424D20"/>
    <w:pPr>
      <w:spacing w:after="100"/>
      <w:ind w:left="220"/>
    </w:pPr>
  </w:style>
  <w:style w:type="paragraph" w:styleId="TOC3">
    <w:uiPriority w:val="39"/>
    <w:name w:val="toc 3"/>
    <w:basedOn w:val="Normal"/>
    <w:next w:val="Normal"/>
    <w:unhideWhenUsed/>
    <w:rsid w:val="3E424D20"/>
    <w:pPr>
      <w:spacing w:after="100"/>
      <w:ind w:left="440"/>
    </w:pPr>
  </w:style>
  <w:style w:type="paragraph" w:styleId="TOC4">
    <w:uiPriority w:val="39"/>
    <w:name w:val="toc 4"/>
    <w:basedOn w:val="Normal"/>
    <w:next w:val="Normal"/>
    <w:unhideWhenUsed/>
    <w:rsid w:val="3E424D20"/>
    <w:pPr>
      <w:spacing w:after="100"/>
      <w:ind w:left="660"/>
    </w:pPr>
  </w:style>
  <w:style w:type="paragraph" w:styleId="TOC5">
    <w:uiPriority w:val="39"/>
    <w:name w:val="toc 5"/>
    <w:basedOn w:val="Normal"/>
    <w:next w:val="Normal"/>
    <w:unhideWhenUsed/>
    <w:rsid w:val="3E424D20"/>
    <w:pPr>
      <w:spacing w:after="100"/>
      <w:ind w:left="880"/>
    </w:pPr>
  </w:style>
  <w:style w:type="paragraph" w:styleId="TOC6">
    <w:uiPriority w:val="39"/>
    <w:name w:val="toc 6"/>
    <w:basedOn w:val="Normal"/>
    <w:next w:val="Normal"/>
    <w:unhideWhenUsed/>
    <w:rsid w:val="3E424D20"/>
    <w:pPr>
      <w:spacing w:after="100"/>
      <w:ind w:left="1100"/>
    </w:pPr>
  </w:style>
  <w:style w:type="paragraph" w:styleId="TOC7">
    <w:uiPriority w:val="39"/>
    <w:name w:val="toc 7"/>
    <w:basedOn w:val="Normal"/>
    <w:next w:val="Normal"/>
    <w:unhideWhenUsed/>
    <w:rsid w:val="3E424D20"/>
    <w:pPr>
      <w:spacing w:after="100"/>
      <w:ind w:left="1320"/>
    </w:pPr>
  </w:style>
  <w:style w:type="paragraph" w:styleId="TOC8">
    <w:uiPriority w:val="39"/>
    <w:name w:val="toc 8"/>
    <w:basedOn w:val="Normal"/>
    <w:next w:val="Normal"/>
    <w:unhideWhenUsed/>
    <w:rsid w:val="3E424D20"/>
    <w:pPr>
      <w:spacing w:after="100"/>
      <w:ind w:left="1540"/>
    </w:pPr>
  </w:style>
  <w:style w:type="paragraph" w:styleId="TOC9">
    <w:uiPriority w:val="39"/>
    <w:name w:val="toc 9"/>
    <w:basedOn w:val="Normal"/>
    <w:next w:val="Normal"/>
    <w:unhideWhenUsed/>
    <w:rsid w:val="3E424D20"/>
    <w:pPr>
      <w:spacing w:after="100"/>
      <w:ind w:left="1760"/>
    </w:pPr>
  </w:style>
  <w:style w:type="paragraph" w:styleId="EndnoteText">
    <w:uiPriority w:val="99"/>
    <w:name w:val="endnote text"/>
    <w:basedOn w:val="Normal"/>
    <w:semiHidden/>
    <w:unhideWhenUsed/>
    <w:link w:val="EndnoteTextChar"/>
    <w:rsid w:val="3E424D20"/>
    <w:pPr>
      <w:spacing w:after="0"/>
    </w:pPr>
  </w:style>
  <w:style w:type="character" w:styleId="EndnoteTextChar" w:customStyle="true">
    <w:uiPriority w:val="99"/>
    <w:name w:val="Endnote Text Char"/>
    <w:basedOn w:val="DefaultParagraphFont"/>
    <w:semiHidden/>
    <w:link w:val="EndnoteText"/>
    <w:rsid w:val="3E424D20"/>
    <w:rPr>
      <w:rFonts w:ascii="Amasis MT Pro Light"/>
      <w:b w:val="0"/>
      <w:bCs w:val="0"/>
      <w:i w:val="0"/>
      <w:iCs w:val="0"/>
      <w:color w:val="auto"/>
      <w:sz w:val="20"/>
      <w:szCs w:val="20"/>
      <w:u w:val="none"/>
    </w:rPr>
  </w:style>
  <w:style w:type="paragraph" w:styleId="FootnoteText">
    <w:uiPriority w:val="99"/>
    <w:name w:val="footnote text"/>
    <w:basedOn w:val="Normal"/>
    <w:semiHidden/>
    <w:unhideWhenUsed/>
    <w:link w:val="FootnoteTextChar"/>
    <w:rsid w:val="3E424D20"/>
    <w:pPr>
      <w:spacing w:after="0"/>
    </w:pPr>
  </w:style>
  <w:style w:type="character" w:styleId="FootnoteTextChar" w:customStyle="true">
    <w:uiPriority w:val="99"/>
    <w:name w:val="Footnote Text Char"/>
    <w:basedOn w:val="DefaultParagraphFont"/>
    <w:semiHidden/>
    <w:link w:val="FootnoteText"/>
    <w:rsid w:val="3E424D20"/>
    <w:rPr>
      <w:rFonts w:ascii="Amasis MT Pro Light"/>
      <w:b w:val="0"/>
      <w:bCs w:val="0"/>
      <w:i w:val="0"/>
      <w:iCs w:val="0"/>
      <w:color w:val="auto"/>
      <w:sz w:val="20"/>
      <w:szCs w:val="20"/>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f285d0890e54869" /><Relationship Type="http://schemas.openxmlformats.org/officeDocument/2006/relationships/footer" Target="footer.xml" Id="R9061daa8db214cd8" /><Relationship Type="http://schemas.openxmlformats.org/officeDocument/2006/relationships/image" Target="/media/image.png" Id="Rfc61eb2cd863484a" /><Relationship Type="http://schemas.openxmlformats.org/officeDocument/2006/relationships/hyperlink" Target="https://www.college.police.uk/guidance/neighbourhood-policing/solving-problems" TargetMode="External" Id="Rc280582f53564118" /><Relationship Type="http://schemas.openxmlformats.org/officeDocument/2006/relationships/hyperlink" Target="https://profdev.college.police.uk/professional-profile/evidence-gathering-team-officer/" TargetMode="External" Id="R701bd57ad3ff4ccd" /><Relationship Type="http://schemas.openxmlformats.org/officeDocument/2006/relationships/hyperlink" Target="https://www.college.police.uk/research/crime-reduction-toolkit/problem-oriented-policing" TargetMode="External" Id="Rfe5e284425e345c4" /><Relationship Type="http://schemas.microsoft.com/office/2020/10/relationships/intelligence" Target="intelligence2.xml" Id="R7d903d4d639d41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2023-07-02T08:50:35.8599717Z</dcterms:created>
  <dcterms:modified xsi:type="dcterms:W3CDTF">2023-07-18T20:13:20.8133365Z</dcterms:modified>
  <dc:creator>Madalina Popa (2244753)</dc:creator>
  <lastModifiedBy>Madalina Popa (2244753)</lastModifiedBy>
</coreProperties>
</file>