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2D7D8" w14:textId="77777777" w:rsidR="00763510" w:rsidRDefault="5D259FA0" w:rsidP="17D2B1D0">
      <w:pPr>
        <w:jc w:val="center"/>
        <w:rPr>
          <w:rFonts w:ascii="Calibri" w:eastAsia="Calibri" w:hAnsi="Calibri" w:cs="Calibri"/>
          <w:color w:val="000000" w:themeColor="text1"/>
          <w:sz w:val="24"/>
          <w:szCs w:val="24"/>
        </w:rPr>
      </w:pPr>
      <w:r w:rsidRPr="17D2B1D0">
        <w:rPr>
          <w:rFonts w:ascii="Calibri" w:eastAsia="Calibri" w:hAnsi="Calibri" w:cs="Calibri"/>
          <w:color w:val="000000" w:themeColor="text1"/>
          <w:sz w:val="24"/>
          <w:szCs w:val="24"/>
        </w:rPr>
        <w:t xml:space="preserve">Shereen </w:t>
      </w:r>
      <w:proofErr w:type="spellStart"/>
      <w:r w:rsidR="1D9F6AEF" w:rsidRPr="17D2B1D0">
        <w:rPr>
          <w:rFonts w:ascii="Calibri" w:eastAsia="Calibri" w:hAnsi="Calibri" w:cs="Calibri"/>
          <w:color w:val="000000" w:themeColor="text1"/>
          <w:sz w:val="24"/>
          <w:szCs w:val="24"/>
        </w:rPr>
        <w:t>Garrahan</w:t>
      </w:r>
      <w:proofErr w:type="spellEnd"/>
      <w:r w:rsidRPr="17D2B1D0">
        <w:rPr>
          <w:rFonts w:ascii="Calibri" w:eastAsia="Calibri" w:hAnsi="Calibri" w:cs="Calibri"/>
          <w:color w:val="000000" w:themeColor="text1"/>
          <w:sz w:val="24"/>
          <w:szCs w:val="24"/>
        </w:rPr>
        <w:t xml:space="preserve"> – 2242394</w:t>
      </w:r>
    </w:p>
    <w:p w14:paraId="1CEF62D2" w14:textId="77777777" w:rsidR="00763510" w:rsidRDefault="3BE2D40B" w:rsidP="4B3F054C">
      <w:pPr>
        <w:jc w:val="cente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Marketing Essentials</w:t>
      </w:r>
      <w:r w:rsidR="06D0B3E3" w:rsidRPr="4B3F054C">
        <w:rPr>
          <w:rFonts w:ascii="Calibri" w:eastAsia="Calibri" w:hAnsi="Calibri" w:cs="Calibri"/>
          <w:color w:val="000000" w:themeColor="text1"/>
          <w:sz w:val="24"/>
          <w:szCs w:val="24"/>
        </w:rPr>
        <w:t>-</w:t>
      </w:r>
      <w:r w:rsidRPr="4B3F054C">
        <w:rPr>
          <w:rFonts w:ascii="Calibri" w:eastAsia="Calibri" w:hAnsi="Calibri" w:cs="Calibri"/>
          <w:color w:val="000000" w:themeColor="text1"/>
          <w:sz w:val="24"/>
          <w:szCs w:val="24"/>
        </w:rPr>
        <w:t>Group E</w:t>
      </w:r>
      <w:r w:rsidR="6FC78682" w:rsidRPr="4B3F054C">
        <w:rPr>
          <w:rFonts w:ascii="Calibri" w:eastAsia="Calibri" w:hAnsi="Calibri" w:cs="Calibri"/>
          <w:color w:val="000000" w:themeColor="text1"/>
          <w:sz w:val="24"/>
          <w:szCs w:val="24"/>
        </w:rPr>
        <w:t>/</w:t>
      </w:r>
      <w:r w:rsidRPr="4B3F054C">
        <w:rPr>
          <w:rFonts w:ascii="Calibri" w:eastAsia="Calibri" w:hAnsi="Calibri" w:cs="Calibri"/>
          <w:color w:val="000000" w:themeColor="text1"/>
          <w:sz w:val="24"/>
          <w:szCs w:val="24"/>
        </w:rPr>
        <w:t>BMIH4005</w:t>
      </w:r>
      <w:r w:rsidR="32C6080A" w:rsidRPr="4B3F054C">
        <w:rPr>
          <w:rFonts w:ascii="Calibri" w:eastAsia="Calibri" w:hAnsi="Calibri" w:cs="Calibri"/>
          <w:color w:val="000000" w:themeColor="text1"/>
          <w:sz w:val="24"/>
          <w:szCs w:val="24"/>
        </w:rPr>
        <w:t xml:space="preserve"> -</w:t>
      </w:r>
      <w:r w:rsidR="0219761E" w:rsidRPr="4B3F054C">
        <w:rPr>
          <w:rFonts w:ascii="Calibri" w:eastAsia="Calibri" w:hAnsi="Calibri" w:cs="Calibri"/>
          <w:color w:val="000000" w:themeColor="text1"/>
          <w:sz w:val="24"/>
          <w:szCs w:val="24"/>
        </w:rPr>
        <w:t xml:space="preserve"> </w:t>
      </w:r>
      <w:r w:rsidR="7AB67C85" w:rsidRPr="4B3F054C">
        <w:rPr>
          <w:rFonts w:ascii="Calibri" w:eastAsia="Calibri" w:hAnsi="Calibri" w:cs="Calibri"/>
          <w:color w:val="000000" w:themeColor="text1"/>
          <w:sz w:val="24"/>
          <w:szCs w:val="24"/>
        </w:rPr>
        <w:t xml:space="preserve">Lecturer Scott James </w:t>
      </w:r>
    </w:p>
    <w:p w14:paraId="26AED4C1" w14:textId="77777777" w:rsidR="00763510" w:rsidRDefault="5D259FA0" w:rsidP="4B3F054C">
      <w:pPr>
        <w:jc w:val="cente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Marketing essay-1500words</w:t>
      </w:r>
    </w:p>
    <w:p w14:paraId="1C24A803" w14:textId="77777777" w:rsidR="00763510" w:rsidRDefault="5D259FA0" w:rsidP="4B3F054C">
      <w:pPr>
        <w:jc w:val="cente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 xml:space="preserve"> Comparing marketing methods</w:t>
      </w:r>
      <w:r w:rsidR="743BD3BE" w:rsidRPr="4B3F054C">
        <w:rPr>
          <w:rFonts w:ascii="Calibri" w:eastAsia="Calibri" w:hAnsi="Calibri" w:cs="Calibri"/>
          <w:color w:val="000000" w:themeColor="text1"/>
          <w:sz w:val="24"/>
          <w:szCs w:val="24"/>
        </w:rPr>
        <w:t xml:space="preserve"> and strategies</w:t>
      </w:r>
      <w:r w:rsidRPr="4B3F054C">
        <w:rPr>
          <w:rFonts w:ascii="Calibri" w:eastAsia="Calibri" w:hAnsi="Calibri" w:cs="Calibri"/>
          <w:color w:val="000000" w:themeColor="text1"/>
          <w:sz w:val="24"/>
          <w:szCs w:val="24"/>
        </w:rPr>
        <w:t xml:space="preserve"> of two multinational brands </w:t>
      </w:r>
    </w:p>
    <w:p w14:paraId="454E41E6" w14:textId="77777777" w:rsidR="00763510" w:rsidRDefault="5D259FA0" w:rsidP="4B3F054C">
      <w:pPr>
        <w:jc w:val="cente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Holiday Inn and six senses</w:t>
      </w:r>
    </w:p>
    <w:p w14:paraId="6642E0FB" w14:textId="77777777" w:rsidR="00763510" w:rsidRDefault="00763510" w:rsidP="4B3F054C">
      <w:pPr>
        <w:jc w:val="center"/>
        <w:rPr>
          <w:rFonts w:ascii="Calibri" w:eastAsia="Calibri" w:hAnsi="Calibri" w:cs="Calibri"/>
          <w:color w:val="000000" w:themeColor="text1"/>
          <w:sz w:val="24"/>
          <w:szCs w:val="24"/>
        </w:rPr>
      </w:pPr>
    </w:p>
    <w:p w14:paraId="2EBDE184" w14:textId="77777777" w:rsidR="00763510" w:rsidRDefault="5D259FA0" w:rsidP="4B3F054C">
      <w:pP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Introduction</w:t>
      </w:r>
    </w:p>
    <w:p w14:paraId="458140BF" w14:textId="77777777" w:rsidR="00763510" w:rsidRDefault="5D259FA0" w:rsidP="0BC818E0">
      <w:pPr>
        <w:rPr>
          <w:rFonts w:ascii="Calibri" w:eastAsia="Calibri" w:hAnsi="Calibri" w:cs="Calibri"/>
          <w:color w:val="000000" w:themeColor="text1"/>
          <w:sz w:val="24"/>
          <w:szCs w:val="24"/>
        </w:rPr>
      </w:pPr>
      <w:r w:rsidRPr="0BC818E0">
        <w:rPr>
          <w:rFonts w:ascii="Calibri" w:eastAsia="Calibri" w:hAnsi="Calibri" w:cs="Calibri"/>
          <w:color w:val="000000" w:themeColor="text1"/>
          <w:sz w:val="24"/>
          <w:szCs w:val="24"/>
        </w:rPr>
        <w:t>There are many diverse types of hotels within the hotel industry around the world, from being very luxury and high en</w:t>
      </w:r>
      <w:r w:rsidR="5F6037E6" w:rsidRPr="0BC818E0">
        <w:rPr>
          <w:rFonts w:ascii="Calibri" w:eastAsia="Calibri" w:hAnsi="Calibri" w:cs="Calibri"/>
          <w:color w:val="000000" w:themeColor="text1"/>
          <w:sz w:val="24"/>
          <w:szCs w:val="24"/>
        </w:rPr>
        <w:t xml:space="preserve">d </w:t>
      </w:r>
      <w:r w:rsidRPr="0BC818E0">
        <w:rPr>
          <w:rFonts w:ascii="Calibri" w:eastAsia="Calibri" w:hAnsi="Calibri" w:cs="Calibri"/>
          <w:color w:val="000000" w:themeColor="text1"/>
          <w:sz w:val="24"/>
          <w:szCs w:val="24"/>
        </w:rPr>
        <w:t>to basic</w:t>
      </w:r>
      <w:r w:rsidR="7F7DC220" w:rsidRPr="0BC818E0">
        <w:rPr>
          <w:rFonts w:ascii="Calibri" w:eastAsia="Calibri" w:hAnsi="Calibri" w:cs="Calibri"/>
          <w:color w:val="000000" w:themeColor="text1"/>
          <w:sz w:val="24"/>
          <w:szCs w:val="24"/>
        </w:rPr>
        <w:t>,</w:t>
      </w:r>
      <w:r w:rsidR="02B562E3"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 xml:space="preserve">cheaper priced hotels. A study was conducted to check comparison of the marketing methods of two multinational hotel brands, comparing Six senses to Holiday inn, to see the differences between the marketing strategies of two different hotels. Looking at the SWOT analysis </w:t>
      </w:r>
      <w:r w:rsidR="0C431CCC" w:rsidRPr="0BC818E0">
        <w:rPr>
          <w:rFonts w:ascii="Calibri" w:eastAsia="Calibri" w:hAnsi="Calibri" w:cs="Calibri"/>
          <w:color w:val="000000" w:themeColor="text1"/>
          <w:sz w:val="24"/>
          <w:szCs w:val="24"/>
        </w:rPr>
        <w:t>(appendix1)</w:t>
      </w:r>
      <w:r w:rsidRPr="0BC818E0">
        <w:rPr>
          <w:rFonts w:ascii="Calibri" w:eastAsia="Calibri" w:hAnsi="Calibri" w:cs="Calibri"/>
          <w:color w:val="000000" w:themeColor="text1"/>
          <w:sz w:val="24"/>
          <w:szCs w:val="24"/>
        </w:rPr>
        <w:t xml:space="preserve"> and looking at PESTILE the businesses marketing mix, segmentation and targeting and positioning of each business brand</w:t>
      </w:r>
      <w:r w:rsidR="6B5562FE" w:rsidRPr="0BC818E0">
        <w:rPr>
          <w:rFonts w:ascii="Calibri" w:eastAsia="Calibri" w:hAnsi="Calibri" w:cs="Calibri"/>
          <w:color w:val="000000" w:themeColor="text1"/>
          <w:sz w:val="24"/>
          <w:szCs w:val="24"/>
        </w:rPr>
        <w:t>.</w:t>
      </w:r>
    </w:p>
    <w:p w14:paraId="0A9DB748" w14:textId="77777777" w:rsidR="00763510" w:rsidRDefault="1737CFDE" w:rsidP="4B3F054C">
      <w:pPr>
        <w:rPr>
          <w:rFonts w:ascii="Calibri" w:eastAsia="Calibri" w:hAnsi="Calibri" w:cs="Calibri"/>
          <w:sz w:val="24"/>
          <w:szCs w:val="24"/>
        </w:rPr>
      </w:pPr>
      <w:r w:rsidRPr="0BC818E0">
        <w:rPr>
          <w:rFonts w:ascii="Calibri" w:eastAsia="Calibri" w:hAnsi="Calibri" w:cs="Calibri"/>
          <w:color w:val="000000" w:themeColor="text1"/>
          <w:sz w:val="24"/>
          <w:szCs w:val="24"/>
        </w:rPr>
        <w:t>When analysing the two different chains of hotels and looking at the SWOT (</w:t>
      </w:r>
      <w:r w:rsidR="1E051D18" w:rsidRPr="0BC818E0">
        <w:rPr>
          <w:rFonts w:ascii="Calibri" w:eastAsia="Calibri" w:hAnsi="Calibri" w:cs="Calibri"/>
          <w:color w:val="000000" w:themeColor="text1"/>
          <w:sz w:val="24"/>
          <w:szCs w:val="24"/>
        </w:rPr>
        <w:t>Appendix</w:t>
      </w:r>
      <w:r w:rsidR="1A85F672" w:rsidRPr="0BC818E0">
        <w:rPr>
          <w:rFonts w:ascii="Calibri" w:eastAsia="Calibri" w:hAnsi="Calibri" w:cs="Calibri"/>
          <w:color w:val="000000" w:themeColor="text1"/>
          <w:sz w:val="24"/>
          <w:szCs w:val="24"/>
        </w:rPr>
        <w:t xml:space="preserve"> </w:t>
      </w:r>
      <w:r w:rsidR="64E6217A" w:rsidRPr="0BC818E0">
        <w:rPr>
          <w:rFonts w:ascii="Calibri" w:eastAsia="Calibri" w:hAnsi="Calibri" w:cs="Calibri"/>
          <w:color w:val="000000" w:themeColor="text1"/>
          <w:sz w:val="24"/>
          <w:szCs w:val="24"/>
        </w:rPr>
        <w:t>1) the</w:t>
      </w:r>
      <w:r w:rsidRPr="0BC818E0">
        <w:rPr>
          <w:rFonts w:ascii="Calibri" w:eastAsia="Calibri" w:hAnsi="Calibri" w:cs="Calibri"/>
          <w:color w:val="000000" w:themeColor="text1"/>
          <w:sz w:val="24"/>
          <w:szCs w:val="24"/>
        </w:rPr>
        <w:t xml:space="preserve"> strengths of the Holiday inn are they are one of the leading brands in the tourism and hospitality sector, have over 1200 hotels worldwide and over a million-guest staying in the hotels recorded annually. They have high brand visibility due to excellent advertising and their parent brand</w:t>
      </w:r>
      <w:r w:rsidR="78C3F38A" w:rsidRPr="0BC818E0">
        <w:rPr>
          <w:rFonts w:ascii="Calibri" w:eastAsia="Calibri" w:hAnsi="Calibri" w:cs="Calibri"/>
          <w:color w:val="000000" w:themeColor="text1"/>
          <w:sz w:val="24"/>
          <w:szCs w:val="24"/>
        </w:rPr>
        <w:t xml:space="preserve"> and are </w:t>
      </w:r>
      <w:r w:rsidRPr="0BC818E0">
        <w:rPr>
          <w:rFonts w:ascii="Calibri" w:eastAsia="Calibri" w:hAnsi="Calibri" w:cs="Calibri"/>
          <w:color w:val="000000" w:themeColor="text1"/>
          <w:sz w:val="24"/>
          <w:szCs w:val="24"/>
        </w:rPr>
        <w:t>entering new markets across continents. (www.mbskool.com/brandguide.tourismandhospitality)</w:t>
      </w:r>
      <w:hyperlink r:id="rId4">
        <w:r w:rsidRPr="0BC818E0">
          <w:rPr>
            <w:rStyle w:val="Hyperlink"/>
            <w:rFonts w:ascii="Calibri" w:eastAsia="Calibri" w:hAnsi="Calibri" w:cs="Calibri"/>
            <w:sz w:val="24"/>
            <w:szCs w:val="24"/>
          </w:rPr>
          <w:t>Holiday Inn SWOT Analysis, Competitors &amp; USP | MBA Skool</w:t>
        </w:r>
      </w:hyperlink>
      <w:r w:rsidR="133A51C7" w:rsidRPr="0BC818E0">
        <w:rPr>
          <w:rFonts w:ascii="Calibri" w:eastAsia="Calibri" w:hAnsi="Calibri" w:cs="Calibri"/>
          <w:sz w:val="24"/>
          <w:szCs w:val="24"/>
        </w:rPr>
        <w:t xml:space="preserve"> </w:t>
      </w:r>
      <w:r w:rsidR="133A51C7" w:rsidRPr="0BC818E0">
        <w:rPr>
          <w:rFonts w:ascii="Calibri" w:eastAsia="Calibri" w:hAnsi="Calibri" w:cs="Calibri"/>
          <w:color w:val="000000" w:themeColor="text1"/>
          <w:sz w:val="24"/>
          <w:szCs w:val="24"/>
        </w:rPr>
        <w:t xml:space="preserve">Holiday inn is a modern hotel providing businesses and leisure travellers with comfort and has 224,885 </w:t>
      </w:r>
      <w:proofErr w:type="spellStart"/>
      <w:r w:rsidR="133A51C7" w:rsidRPr="0BC818E0">
        <w:rPr>
          <w:rFonts w:ascii="Calibri" w:eastAsia="Calibri" w:hAnsi="Calibri" w:cs="Calibri"/>
          <w:color w:val="000000" w:themeColor="text1"/>
          <w:sz w:val="24"/>
          <w:szCs w:val="24"/>
        </w:rPr>
        <w:t>approx</w:t>
      </w:r>
      <w:proofErr w:type="spellEnd"/>
      <w:r w:rsidR="133A51C7" w:rsidRPr="0BC818E0">
        <w:rPr>
          <w:rFonts w:ascii="Calibri" w:eastAsia="Calibri" w:hAnsi="Calibri" w:cs="Calibri"/>
          <w:color w:val="000000" w:themeColor="text1"/>
          <w:sz w:val="24"/>
          <w:szCs w:val="24"/>
        </w:rPr>
        <w:t xml:space="preserve"> rooms globally, Holiday inn belongs to one of the biggest hotel chains. </w:t>
      </w:r>
      <w:r w:rsidR="645F60C9" w:rsidRPr="0BC818E0">
        <w:rPr>
          <w:rFonts w:ascii="Calibri" w:eastAsia="Calibri" w:hAnsi="Calibri" w:cs="Calibri"/>
          <w:color w:val="000000" w:themeColor="text1"/>
          <w:sz w:val="24"/>
          <w:szCs w:val="24"/>
        </w:rPr>
        <w:t>I</w:t>
      </w:r>
      <w:r w:rsidR="133A51C7" w:rsidRPr="0BC818E0">
        <w:rPr>
          <w:rFonts w:ascii="Calibri" w:eastAsia="Calibri" w:hAnsi="Calibri" w:cs="Calibri"/>
          <w:color w:val="000000" w:themeColor="text1"/>
          <w:sz w:val="24"/>
          <w:szCs w:val="24"/>
        </w:rPr>
        <w:t>t is a budget hotel service provider</w:t>
      </w:r>
      <w:r w:rsidR="2301F523" w:rsidRPr="0BC818E0">
        <w:rPr>
          <w:rFonts w:ascii="Calibri" w:eastAsia="Calibri" w:hAnsi="Calibri" w:cs="Calibri"/>
          <w:color w:val="000000" w:themeColor="text1"/>
          <w:sz w:val="24"/>
          <w:szCs w:val="24"/>
        </w:rPr>
        <w:t>, yet</w:t>
      </w:r>
      <w:r w:rsidR="133A51C7" w:rsidRPr="0BC818E0">
        <w:rPr>
          <w:rFonts w:ascii="Calibri" w:eastAsia="Calibri" w:hAnsi="Calibri" w:cs="Calibri"/>
          <w:color w:val="000000" w:themeColor="text1"/>
          <w:sz w:val="24"/>
          <w:szCs w:val="24"/>
        </w:rPr>
        <w:t xml:space="preserve"> it benefits from the same efficient management as all the other brands of the group. Holiday inn's logo is widely recognisable. (</w:t>
      </w:r>
      <w:hyperlink r:id="rId5">
        <w:r w:rsidR="133A51C7" w:rsidRPr="0BC818E0">
          <w:rPr>
            <w:rStyle w:val="Hyperlink"/>
            <w:rFonts w:ascii="Calibri" w:eastAsia="Calibri" w:hAnsi="Calibri" w:cs="Calibri"/>
            <w:sz w:val="24"/>
            <w:szCs w:val="24"/>
          </w:rPr>
          <w:t>www.howandwhatnet.swot-analysis-holidayinn</w:t>
        </w:r>
      </w:hyperlink>
      <w:r w:rsidR="133A51C7" w:rsidRPr="0BC818E0">
        <w:rPr>
          <w:rFonts w:ascii="Calibri" w:eastAsia="Calibri" w:hAnsi="Calibri" w:cs="Calibri"/>
          <w:color w:val="000000" w:themeColor="text1"/>
          <w:sz w:val="24"/>
          <w:szCs w:val="24"/>
        </w:rPr>
        <w:t xml:space="preserve">) </w:t>
      </w:r>
      <w:hyperlink r:id="rId6">
        <w:r w:rsidR="133A51C7" w:rsidRPr="0BC818E0">
          <w:rPr>
            <w:rStyle w:val="Hyperlink"/>
            <w:rFonts w:ascii="Calibri" w:eastAsia="Calibri" w:hAnsi="Calibri" w:cs="Calibri"/>
            <w:sz w:val="24"/>
            <w:szCs w:val="24"/>
          </w:rPr>
          <w:t>SWOT analysis of Holiday Inn (Holiday Inn SWOT) - www.howandwhat.net</w:t>
        </w:r>
      </w:hyperlink>
      <w:r w:rsidR="133A51C7" w:rsidRPr="0BC818E0">
        <w:rPr>
          <w:rFonts w:ascii="Calibri" w:eastAsia="Calibri" w:hAnsi="Calibri" w:cs="Calibri"/>
          <w:color w:val="000000" w:themeColor="text1"/>
          <w:sz w:val="24"/>
          <w:szCs w:val="24"/>
        </w:rPr>
        <w:t xml:space="preserve"> </w:t>
      </w:r>
      <w:r w:rsidR="133A51C7" w:rsidRPr="0BC818E0">
        <w:rPr>
          <w:rFonts w:ascii="Calibri" w:eastAsia="Calibri" w:hAnsi="Calibri" w:cs="Calibri"/>
          <w:sz w:val="24"/>
          <w:szCs w:val="24"/>
        </w:rPr>
        <w:t xml:space="preserve"> </w:t>
      </w:r>
    </w:p>
    <w:p w14:paraId="5F8CFB1A" w14:textId="77777777" w:rsidR="00763510" w:rsidRDefault="4EE17A1B" w:rsidP="4B3F054C">
      <w:pPr>
        <w:rPr>
          <w:rFonts w:ascii="Calibri" w:eastAsia="Calibri" w:hAnsi="Calibri" w:cs="Calibri"/>
          <w:sz w:val="24"/>
          <w:szCs w:val="24"/>
        </w:rPr>
      </w:pPr>
      <w:r w:rsidRPr="0BC818E0">
        <w:rPr>
          <w:rFonts w:ascii="Calibri" w:eastAsia="Calibri" w:hAnsi="Calibri" w:cs="Calibri"/>
          <w:sz w:val="24"/>
          <w:szCs w:val="24"/>
        </w:rPr>
        <w:t>When in compare</w:t>
      </w:r>
      <w:r w:rsidRPr="0BC818E0">
        <w:rPr>
          <w:rFonts w:ascii="Calibri" w:eastAsia="Calibri" w:hAnsi="Calibri" w:cs="Calibri"/>
          <w:color w:val="000000" w:themeColor="text1"/>
          <w:sz w:val="24"/>
          <w:szCs w:val="24"/>
        </w:rPr>
        <w:t xml:space="preserve"> SWOT</w:t>
      </w:r>
      <w:r w:rsidR="71AFDCDB" w:rsidRPr="0BC818E0">
        <w:rPr>
          <w:rFonts w:ascii="Calibri" w:eastAsia="Calibri" w:hAnsi="Calibri" w:cs="Calibri"/>
          <w:color w:val="000000" w:themeColor="text1"/>
          <w:sz w:val="24"/>
          <w:szCs w:val="24"/>
        </w:rPr>
        <w:t xml:space="preserve"> (appendix1) </w:t>
      </w:r>
      <w:r w:rsidRPr="0BC818E0">
        <w:rPr>
          <w:rFonts w:ascii="Calibri" w:eastAsia="Calibri" w:hAnsi="Calibri" w:cs="Calibri"/>
          <w:color w:val="000000" w:themeColor="text1"/>
          <w:sz w:val="24"/>
          <w:szCs w:val="24"/>
        </w:rPr>
        <w:t xml:space="preserve">for Six </w:t>
      </w:r>
      <w:r w:rsidR="1F37B0BB" w:rsidRPr="0BC818E0">
        <w:rPr>
          <w:rFonts w:ascii="Calibri" w:eastAsia="Calibri" w:hAnsi="Calibri" w:cs="Calibri"/>
          <w:color w:val="000000" w:themeColor="text1"/>
          <w:sz w:val="24"/>
          <w:szCs w:val="24"/>
        </w:rPr>
        <w:t>Senses,</w:t>
      </w:r>
      <w:r w:rsidRPr="0BC818E0">
        <w:rPr>
          <w:rFonts w:ascii="Calibri" w:eastAsia="Calibri" w:hAnsi="Calibri" w:cs="Calibri"/>
          <w:color w:val="000000" w:themeColor="text1"/>
          <w:sz w:val="24"/>
          <w:szCs w:val="24"/>
        </w:rPr>
        <w:t xml:space="preserve"> they are said to be one of the world's most luxurious hotels brands are renowned for its focus on wellness and sustainability, hotel</w:t>
      </w:r>
      <w:r w:rsidR="0473E7C3" w:rsidRPr="0BC818E0">
        <w:rPr>
          <w:rFonts w:ascii="Calibri" w:eastAsia="Calibri" w:hAnsi="Calibri" w:cs="Calibri"/>
          <w:color w:val="000000" w:themeColor="text1"/>
          <w:sz w:val="24"/>
          <w:szCs w:val="24"/>
        </w:rPr>
        <w:t xml:space="preserve">s and </w:t>
      </w:r>
      <w:r w:rsidRPr="0BC818E0">
        <w:rPr>
          <w:rFonts w:ascii="Calibri" w:eastAsia="Calibri" w:hAnsi="Calibri" w:cs="Calibri"/>
          <w:color w:val="000000" w:themeColor="text1"/>
          <w:sz w:val="24"/>
          <w:szCs w:val="24"/>
        </w:rPr>
        <w:t>resort</w:t>
      </w:r>
      <w:r w:rsidR="7F3EF438" w:rsidRPr="0BC818E0">
        <w:rPr>
          <w:rFonts w:ascii="Calibri" w:eastAsia="Calibri" w:hAnsi="Calibri" w:cs="Calibri"/>
          <w:color w:val="000000" w:themeColor="text1"/>
          <w:sz w:val="24"/>
          <w:szCs w:val="24"/>
        </w:rPr>
        <w:t>s</w:t>
      </w:r>
      <w:r w:rsidRPr="0BC818E0">
        <w:rPr>
          <w:rFonts w:ascii="Calibri" w:eastAsia="Calibri" w:hAnsi="Calibri" w:cs="Calibri"/>
          <w:color w:val="000000" w:themeColor="text1"/>
          <w:sz w:val="24"/>
          <w:szCs w:val="24"/>
        </w:rPr>
        <w:t xml:space="preserve"> set in locations of incredible beauty</w:t>
      </w:r>
      <w:r w:rsidR="19F58DB4" w:rsidRPr="0BC818E0">
        <w:rPr>
          <w:rFonts w:ascii="Calibri" w:eastAsia="Calibri" w:hAnsi="Calibri" w:cs="Calibri"/>
          <w:color w:val="000000" w:themeColor="text1"/>
          <w:sz w:val="24"/>
          <w:szCs w:val="24"/>
        </w:rPr>
        <w:t>, they</w:t>
      </w:r>
      <w:r w:rsidRPr="0BC818E0">
        <w:rPr>
          <w:rFonts w:ascii="Calibri" w:eastAsia="Calibri" w:hAnsi="Calibri" w:cs="Calibri"/>
          <w:color w:val="000000" w:themeColor="text1"/>
          <w:sz w:val="24"/>
          <w:szCs w:val="24"/>
        </w:rPr>
        <w:t xml:space="preserve"> have properties in 12 countries</w:t>
      </w:r>
      <w:r w:rsidR="488802F1" w:rsidRPr="0BC818E0">
        <w:rPr>
          <w:rFonts w:ascii="Calibri" w:eastAsia="Calibri" w:hAnsi="Calibri" w:cs="Calibri"/>
          <w:color w:val="000000" w:themeColor="text1"/>
          <w:sz w:val="24"/>
          <w:szCs w:val="24"/>
        </w:rPr>
        <w:t>,</w:t>
      </w:r>
      <w:r w:rsidRPr="0BC818E0">
        <w:rPr>
          <w:rFonts w:ascii="Calibri" w:eastAsia="Calibri" w:hAnsi="Calibri" w:cs="Calibri"/>
          <w:color w:val="000000" w:themeColor="text1"/>
          <w:sz w:val="24"/>
          <w:szCs w:val="24"/>
        </w:rPr>
        <w:t xml:space="preserve"> awards for top hotel brand for two years in a row </w:t>
      </w:r>
      <w:r w:rsidR="6C8F632E" w:rsidRPr="0BC818E0">
        <w:rPr>
          <w:rFonts w:ascii="Calibri" w:eastAsia="Calibri" w:hAnsi="Calibri" w:cs="Calibri"/>
          <w:color w:val="000000" w:themeColor="text1"/>
          <w:sz w:val="24"/>
          <w:szCs w:val="24"/>
        </w:rPr>
        <w:t xml:space="preserve">it </w:t>
      </w:r>
      <w:r w:rsidRPr="0BC818E0">
        <w:rPr>
          <w:rFonts w:ascii="Calibri" w:eastAsia="Calibri" w:hAnsi="Calibri" w:cs="Calibri"/>
          <w:color w:val="000000" w:themeColor="text1"/>
          <w:sz w:val="24"/>
          <w:szCs w:val="24"/>
        </w:rPr>
        <w:t xml:space="preserve">has been publicized as the best award hotel. Six senses have some of the world's </w:t>
      </w:r>
      <w:r w:rsidR="0E870343" w:rsidRPr="0BC818E0">
        <w:rPr>
          <w:rFonts w:ascii="Calibri" w:eastAsia="Calibri" w:hAnsi="Calibri" w:cs="Calibri"/>
          <w:color w:val="000000" w:themeColor="text1"/>
          <w:sz w:val="24"/>
          <w:szCs w:val="24"/>
        </w:rPr>
        <w:t>most,</w:t>
      </w:r>
      <w:r w:rsidRPr="0BC818E0">
        <w:rPr>
          <w:rFonts w:ascii="Calibri" w:eastAsia="Calibri" w:hAnsi="Calibri" w:cs="Calibri"/>
          <w:color w:val="000000" w:themeColor="text1"/>
          <w:sz w:val="24"/>
          <w:szCs w:val="24"/>
        </w:rPr>
        <w:t xml:space="preserve"> </w:t>
      </w:r>
      <w:proofErr w:type="spellStart"/>
      <w:r w:rsidRPr="0BC818E0">
        <w:rPr>
          <w:rFonts w:ascii="Calibri" w:eastAsia="Calibri" w:hAnsi="Calibri" w:cs="Calibri"/>
          <w:color w:val="000000" w:themeColor="text1"/>
          <w:sz w:val="24"/>
          <w:szCs w:val="24"/>
        </w:rPr>
        <w:t>breathtaking</w:t>
      </w:r>
      <w:proofErr w:type="spellEnd"/>
      <w:r w:rsidRPr="0BC818E0">
        <w:rPr>
          <w:rFonts w:ascii="Calibri" w:eastAsia="Calibri" w:hAnsi="Calibri" w:cs="Calibri"/>
          <w:color w:val="000000" w:themeColor="text1"/>
          <w:sz w:val="24"/>
          <w:szCs w:val="24"/>
        </w:rPr>
        <w:t xml:space="preserve"> island resorts</w:t>
      </w:r>
      <w:r w:rsidR="617F652C" w:rsidRPr="0BC818E0">
        <w:rPr>
          <w:rFonts w:ascii="Calibri" w:eastAsia="Calibri" w:hAnsi="Calibri" w:cs="Calibri"/>
          <w:color w:val="000000" w:themeColor="text1"/>
          <w:sz w:val="24"/>
          <w:szCs w:val="24"/>
        </w:rPr>
        <w:t>,</w:t>
      </w:r>
      <w:r w:rsidR="69AED299" w:rsidRPr="0BC818E0">
        <w:rPr>
          <w:rFonts w:ascii="Calibri" w:eastAsia="Calibri" w:hAnsi="Calibri" w:cs="Calibri"/>
          <w:color w:val="000000" w:themeColor="text1"/>
          <w:sz w:val="24"/>
          <w:szCs w:val="24"/>
        </w:rPr>
        <w:t xml:space="preserve"> spas,</w:t>
      </w:r>
      <w:r w:rsidRPr="0BC818E0">
        <w:rPr>
          <w:rFonts w:ascii="Calibri" w:eastAsia="Calibri" w:hAnsi="Calibri" w:cs="Calibri"/>
          <w:color w:val="000000" w:themeColor="text1"/>
          <w:sz w:val="24"/>
          <w:szCs w:val="24"/>
        </w:rPr>
        <w:t xml:space="preserve"> beachside and mountain </w:t>
      </w:r>
      <w:proofErr w:type="spellStart"/>
      <w:r w:rsidRPr="0BC818E0">
        <w:rPr>
          <w:rFonts w:ascii="Calibri" w:eastAsia="Calibri" w:hAnsi="Calibri" w:cs="Calibri"/>
          <w:color w:val="000000" w:themeColor="text1"/>
          <w:sz w:val="24"/>
          <w:szCs w:val="24"/>
        </w:rPr>
        <w:t>retreats.</w:t>
      </w:r>
      <w:hyperlink r:id="rId7">
        <w:r w:rsidRPr="0BC818E0">
          <w:rPr>
            <w:rStyle w:val="Hyperlink"/>
            <w:rFonts w:ascii="Calibri" w:eastAsia="Calibri" w:hAnsi="Calibri" w:cs="Calibri"/>
            <w:sz w:val="24"/>
            <w:szCs w:val="24"/>
          </w:rPr>
          <w:t>Six</w:t>
        </w:r>
        <w:proofErr w:type="spellEnd"/>
        <w:r w:rsidRPr="0BC818E0">
          <w:rPr>
            <w:rStyle w:val="Hyperlink"/>
            <w:rFonts w:ascii="Calibri" w:eastAsia="Calibri" w:hAnsi="Calibri" w:cs="Calibri"/>
            <w:sz w:val="24"/>
            <w:szCs w:val="24"/>
          </w:rPr>
          <w:t xml:space="preserve"> Senses Joins IHG | IHG</w:t>
        </w:r>
      </w:hyperlink>
      <w:r w:rsidRPr="0BC818E0">
        <w:rPr>
          <w:rFonts w:ascii="Calibri" w:eastAsia="Calibri" w:hAnsi="Calibri" w:cs="Calibri"/>
          <w:color w:val="000000" w:themeColor="text1"/>
          <w:sz w:val="24"/>
          <w:szCs w:val="24"/>
        </w:rPr>
        <w:t xml:space="preserve"> </w:t>
      </w:r>
      <w:r w:rsidRPr="0BC818E0">
        <w:rPr>
          <w:rFonts w:ascii="Calibri" w:eastAsia="Calibri" w:hAnsi="Calibri" w:cs="Calibri"/>
          <w:sz w:val="24"/>
          <w:szCs w:val="24"/>
        </w:rPr>
        <w:t xml:space="preserve"> </w:t>
      </w:r>
      <w:r w:rsidR="3A7CE75A" w:rsidRPr="0BC818E0">
        <w:rPr>
          <w:rFonts w:ascii="Calibri" w:eastAsia="Calibri" w:hAnsi="Calibri" w:cs="Calibri"/>
          <w:color w:val="000000" w:themeColor="text1"/>
          <w:sz w:val="24"/>
          <w:szCs w:val="24"/>
        </w:rPr>
        <w:t xml:space="preserve">Six senses expect to expand to 60 properties within the next 10 years, soon guests will be able to book their stay through IHG’s booking </w:t>
      </w:r>
      <w:r w:rsidR="31864F1A" w:rsidRPr="0BC818E0">
        <w:rPr>
          <w:rFonts w:ascii="Calibri" w:eastAsia="Calibri" w:hAnsi="Calibri" w:cs="Calibri"/>
          <w:color w:val="000000" w:themeColor="text1"/>
          <w:sz w:val="24"/>
          <w:szCs w:val="24"/>
        </w:rPr>
        <w:t>platforms, they</w:t>
      </w:r>
      <w:r w:rsidR="773AFD4E" w:rsidRPr="0BC818E0">
        <w:rPr>
          <w:rFonts w:ascii="Calibri" w:eastAsia="Calibri" w:hAnsi="Calibri" w:cs="Calibri"/>
          <w:color w:val="000000" w:themeColor="text1"/>
          <w:sz w:val="24"/>
          <w:szCs w:val="24"/>
        </w:rPr>
        <w:t xml:space="preserve"> </w:t>
      </w:r>
      <w:r w:rsidR="3A7CE75A" w:rsidRPr="0BC818E0">
        <w:rPr>
          <w:rFonts w:ascii="Calibri" w:eastAsia="Calibri" w:hAnsi="Calibri" w:cs="Calibri"/>
          <w:color w:val="000000" w:themeColor="text1"/>
          <w:sz w:val="24"/>
          <w:szCs w:val="24"/>
        </w:rPr>
        <w:t>have 21 properties in 17 countries</w:t>
      </w:r>
      <w:r w:rsidR="2617C4A9" w:rsidRPr="0BC818E0">
        <w:rPr>
          <w:rFonts w:ascii="Calibri" w:eastAsia="Calibri" w:hAnsi="Calibri" w:cs="Calibri"/>
          <w:color w:val="000000" w:themeColor="text1"/>
          <w:sz w:val="24"/>
          <w:szCs w:val="24"/>
        </w:rPr>
        <w:t>.</w:t>
      </w:r>
      <w:r w:rsidR="3A7CE75A" w:rsidRPr="0BC818E0">
        <w:rPr>
          <w:rFonts w:ascii="Calibri" w:eastAsia="Calibri" w:hAnsi="Calibri" w:cs="Calibri"/>
          <w:color w:val="000000" w:themeColor="text1"/>
          <w:sz w:val="24"/>
          <w:szCs w:val="24"/>
        </w:rPr>
        <w:t xml:space="preserve"> </w:t>
      </w:r>
      <w:r w:rsidR="3A7CE75A" w:rsidRPr="0BC818E0">
        <w:rPr>
          <w:rFonts w:ascii="Calibri" w:eastAsia="Calibri" w:hAnsi="Calibri" w:cs="Calibri"/>
          <w:sz w:val="24"/>
          <w:szCs w:val="24"/>
        </w:rPr>
        <w:t xml:space="preserve"> </w:t>
      </w:r>
    </w:p>
    <w:p w14:paraId="3E8A0C42" w14:textId="77777777" w:rsidR="00763510" w:rsidRDefault="4CC2C13E" w:rsidP="08057789">
      <w:pPr>
        <w:rPr>
          <w:rFonts w:ascii="Calibri" w:eastAsia="Calibri" w:hAnsi="Calibri" w:cs="Calibri"/>
          <w:sz w:val="24"/>
          <w:szCs w:val="24"/>
        </w:rPr>
      </w:pPr>
      <w:r w:rsidRPr="0BC818E0">
        <w:rPr>
          <w:rFonts w:ascii="Calibri" w:eastAsia="Calibri" w:hAnsi="Calibri" w:cs="Calibri"/>
          <w:color w:val="000000" w:themeColor="text1"/>
          <w:sz w:val="24"/>
          <w:szCs w:val="24"/>
        </w:rPr>
        <w:t xml:space="preserve">Holiday </w:t>
      </w:r>
      <w:bookmarkStart w:id="0" w:name="_Int_m8abmVE0"/>
      <w:r w:rsidRPr="0BC818E0">
        <w:rPr>
          <w:rFonts w:ascii="Calibri" w:eastAsia="Calibri" w:hAnsi="Calibri" w:cs="Calibri"/>
          <w:color w:val="000000" w:themeColor="text1"/>
          <w:sz w:val="24"/>
          <w:szCs w:val="24"/>
        </w:rPr>
        <w:t>inn</w:t>
      </w:r>
      <w:bookmarkEnd w:id="0"/>
      <w:r w:rsidRPr="0BC818E0">
        <w:rPr>
          <w:rFonts w:ascii="Calibri" w:eastAsia="Calibri" w:hAnsi="Calibri" w:cs="Calibri"/>
          <w:color w:val="000000" w:themeColor="text1"/>
          <w:sz w:val="24"/>
          <w:szCs w:val="24"/>
        </w:rPr>
        <w:t xml:space="preserve"> seem to dominate the with online presence between the two companies they have the most online traffic and presence is much larger than Six senses. Holiday inn does more marketing and advertising, they h</w:t>
      </w:r>
      <w:r w:rsidR="5CB36FEE" w:rsidRPr="0BC818E0">
        <w:rPr>
          <w:rFonts w:ascii="Calibri" w:eastAsia="Calibri" w:hAnsi="Calibri" w:cs="Calibri"/>
          <w:color w:val="000000" w:themeColor="text1"/>
          <w:sz w:val="24"/>
          <w:szCs w:val="24"/>
        </w:rPr>
        <w:t xml:space="preserve">ave </w:t>
      </w:r>
      <w:r w:rsidRPr="0BC818E0">
        <w:rPr>
          <w:rFonts w:ascii="Calibri" w:eastAsia="Calibri" w:hAnsi="Calibri" w:cs="Calibri"/>
          <w:color w:val="000000" w:themeColor="text1"/>
          <w:sz w:val="24"/>
          <w:szCs w:val="24"/>
        </w:rPr>
        <w:t xml:space="preserve">more social media traffic. Facebook social traffic for Holiday inn is 91.29% compared to Six senses with 36.08% in the period of </w:t>
      </w:r>
      <w:r w:rsidR="551BB118" w:rsidRPr="0BC818E0">
        <w:rPr>
          <w:rFonts w:ascii="Calibri" w:eastAsia="Calibri" w:hAnsi="Calibri" w:cs="Calibri"/>
          <w:color w:val="000000" w:themeColor="text1"/>
          <w:sz w:val="24"/>
          <w:szCs w:val="24"/>
        </w:rPr>
        <w:t>February</w:t>
      </w:r>
      <w:r w:rsidRPr="0BC818E0">
        <w:rPr>
          <w:rFonts w:ascii="Calibri" w:eastAsia="Calibri" w:hAnsi="Calibri" w:cs="Calibri"/>
          <w:color w:val="000000" w:themeColor="text1"/>
          <w:sz w:val="24"/>
          <w:szCs w:val="24"/>
        </w:rPr>
        <w:t>-April 2023 (</w:t>
      </w:r>
      <w:hyperlink r:id="rId8" w:anchor="/digitalsuite/websiteanalysis/overview/website-performance/*/999/3m?webSource=Total&amp;key=holidayinn.com,sixsenses.com">
        <w:r w:rsidRPr="0BC818E0">
          <w:rPr>
            <w:rStyle w:val="Hyperlink"/>
            <w:rFonts w:ascii="Calibri" w:eastAsia="Calibri" w:hAnsi="Calibri" w:cs="Calibri"/>
            <w:sz w:val="24"/>
            <w:szCs w:val="24"/>
          </w:rPr>
          <w:t>Website Performance (similarweb.com)</w:t>
        </w:r>
      </w:hyperlink>
    </w:p>
    <w:p w14:paraId="51050476" w14:textId="77777777" w:rsidR="00763510" w:rsidRDefault="10D8E713" w:rsidP="4B3F054C">
      <w:pPr>
        <w:rPr>
          <w:rFonts w:ascii="Calibri" w:eastAsia="Calibri" w:hAnsi="Calibri" w:cs="Calibri"/>
          <w:sz w:val="24"/>
          <w:szCs w:val="24"/>
        </w:rPr>
      </w:pPr>
      <w:r w:rsidRPr="0BC818E0">
        <w:rPr>
          <w:rFonts w:ascii="Calibri" w:eastAsia="Calibri" w:hAnsi="Calibri" w:cs="Calibri"/>
          <w:color w:val="000000" w:themeColor="text1"/>
          <w:sz w:val="24"/>
          <w:szCs w:val="24"/>
        </w:rPr>
        <w:lastRenderedPageBreak/>
        <w:t>Comparing</w:t>
      </w:r>
      <w:r w:rsidR="4CC2C13E" w:rsidRPr="0BC818E0">
        <w:rPr>
          <w:rFonts w:ascii="Calibri" w:eastAsia="Calibri" w:hAnsi="Calibri" w:cs="Calibri"/>
          <w:color w:val="000000" w:themeColor="text1"/>
          <w:sz w:val="24"/>
          <w:szCs w:val="24"/>
        </w:rPr>
        <w:t xml:space="preserve"> to Six senses their weaknesses are a lack of advertising</w:t>
      </w:r>
      <w:r w:rsidR="382DD9BF" w:rsidRPr="0BC818E0">
        <w:rPr>
          <w:rFonts w:ascii="Calibri" w:eastAsia="Calibri" w:hAnsi="Calibri" w:cs="Calibri"/>
          <w:color w:val="000000" w:themeColor="text1"/>
          <w:sz w:val="24"/>
          <w:szCs w:val="24"/>
        </w:rPr>
        <w:t xml:space="preserve">, </w:t>
      </w:r>
      <w:r w:rsidR="4CC2C13E" w:rsidRPr="0BC818E0">
        <w:rPr>
          <w:rFonts w:ascii="Calibri" w:eastAsia="Calibri" w:hAnsi="Calibri" w:cs="Calibri"/>
          <w:color w:val="000000" w:themeColor="text1"/>
          <w:sz w:val="24"/>
          <w:szCs w:val="24"/>
        </w:rPr>
        <w:t>lack of marketing and online traffic, they only target a smaller number of customers, also a lack of brand awareness</w:t>
      </w:r>
      <w:r w:rsidR="0246F927" w:rsidRPr="0BC818E0">
        <w:rPr>
          <w:rFonts w:ascii="Calibri" w:eastAsia="Calibri" w:hAnsi="Calibri" w:cs="Calibri"/>
          <w:color w:val="000000" w:themeColor="text1"/>
          <w:sz w:val="24"/>
          <w:szCs w:val="24"/>
        </w:rPr>
        <w:t>.</w:t>
      </w:r>
      <w:r w:rsidR="2302E077" w:rsidRPr="0BC818E0">
        <w:rPr>
          <w:rFonts w:ascii="Calibri" w:eastAsia="Calibri" w:hAnsi="Calibri" w:cs="Calibri"/>
          <w:color w:val="000000" w:themeColor="text1"/>
          <w:sz w:val="24"/>
          <w:szCs w:val="24"/>
        </w:rPr>
        <w:t xml:space="preserve"> (</w:t>
      </w:r>
      <w:hyperlink r:id="rId9" w:anchor="/digitalsuite/websiteanalysis/overview/website-performance/*/999/3m?webSource=Total&amp;key=holidayinn.com,sixsenses.com">
        <w:r w:rsidR="2302E077" w:rsidRPr="0BC818E0">
          <w:rPr>
            <w:rStyle w:val="Hyperlink"/>
            <w:rFonts w:ascii="Calibri" w:eastAsia="Calibri" w:hAnsi="Calibri" w:cs="Calibri"/>
            <w:sz w:val="24"/>
            <w:szCs w:val="24"/>
          </w:rPr>
          <w:t>Website Performance (similarweb.com)</w:t>
        </w:r>
      </w:hyperlink>
      <w:r w:rsidR="0246F927" w:rsidRPr="0BC818E0">
        <w:rPr>
          <w:rFonts w:ascii="Calibri" w:eastAsia="Calibri" w:hAnsi="Calibri" w:cs="Calibri"/>
          <w:color w:val="000000" w:themeColor="text1"/>
          <w:sz w:val="24"/>
          <w:szCs w:val="24"/>
        </w:rPr>
        <w:t xml:space="preserve"> </w:t>
      </w:r>
      <w:r w:rsidR="6ECA2358" w:rsidRPr="0BC818E0">
        <w:rPr>
          <w:rFonts w:ascii="Calibri" w:eastAsia="Calibri" w:hAnsi="Calibri" w:cs="Calibri"/>
          <w:color w:val="000000" w:themeColor="text1"/>
          <w:sz w:val="24"/>
          <w:szCs w:val="24"/>
        </w:rPr>
        <w:t>W</w:t>
      </w:r>
      <w:r w:rsidR="4CC2C13E" w:rsidRPr="0BC818E0">
        <w:rPr>
          <w:rFonts w:ascii="Calibri" w:eastAsia="Calibri" w:hAnsi="Calibri" w:cs="Calibri"/>
          <w:color w:val="000000" w:themeColor="text1"/>
          <w:sz w:val="24"/>
          <w:szCs w:val="24"/>
        </w:rPr>
        <w:t>eaknesses of Holiday inn differ</w:t>
      </w:r>
      <w:r w:rsidR="1B43A0DD" w:rsidRPr="0BC818E0">
        <w:rPr>
          <w:rFonts w:ascii="Calibri" w:eastAsia="Calibri" w:hAnsi="Calibri" w:cs="Calibri"/>
          <w:color w:val="000000" w:themeColor="text1"/>
          <w:sz w:val="24"/>
          <w:szCs w:val="24"/>
        </w:rPr>
        <w:t xml:space="preserve"> </w:t>
      </w:r>
      <w:r w:rsidR="4CC2C13E" w:rsidRPr="0BC818E0">
        <w:rPr>
          <w:rFonts w:ascii="Calibri" w:eastAsia="Calibri" w:hAnsi="Calibri" w:cs="Calibri"/>
          <w:color w:val="000000" w:themeColor="text1"/>
          <w:sz w:val="24"/>
          <w:szCs w:val="24"/>
        </w:rPr>
        <w:t>and suggest that feedback from holiday inn has not been good, customers have rated their experience with the hotel as bad, poor, average. (</w:t>
      </w:r>
      <w:bookmarkStart w:id="1" w:name="_Int_Rz9bjWEr"/>
      <w:r w:rsidR="4CC2C13E" w:rsidRPr="0BC818E0">
        <w:rPr>
          <w:rFonts w:ascii="Calibri" w:eastAsia="Calibri" w:hAnsi="Calibri" w:cs="Calibri"/>
          <w:color w:val="000000" w:themeColor="text1"/>
          <w:sz w:val="24"/>
          <w:szCs w:val="24"/>
        </w:rPr>
        <w:t>trust</w:t>
      </w:r>
      <w:bookmarkEnd w:id="1"/>
      <w:r w:rsidR="4CC2C13E" w:rsidRPr="0BC818E0">
        <w:rPr>
          <w:rFonts w:ascii="Calibri" w:eastAsia="Calibri" w:hAnsi="Calibri" w:cs="Calibri"/>
          <w:color w:val="000000" w:themeColor="text1"/>
          <w:sz w:val="24"/>
          <w:szCs w:val="24"/>
        </w:rPr>
        <w:t xml:space="preserve"> pilot </w:t>
      </w:r>
      <w:r w:rsidR="08295D69" w:rsidRPr="0BC818E0">
        <w:rPr>
          <w:rFonts w:ascii="Calibri" w:eastAsia="Calibri" w:hAnsi="Calibri" w:cs="Calibri"/>
          <w:color w:val="000000" w:themeColor="text1"/>
          <w:sz w:val="24"/>
          <w:szCs w:val="24"/>
        </w:rPr>
        <w:t>2021) Holiday</w:t>
      </w:r>
      <w:r w:rsidR="4CC2C13E" w:rsidRPr="0BC818E0">
        <w:rPr>
          <w:rFonts w:ascii="Calibri" w:eastAsia="Calibri" w:hAnsi="Calibri" w:cs="Calibri"/>
          <w:color w:val="000000" w:themeColor="text1"/>
          <w:sz w:val="24"/>
          <w:szCs w:val="24"/>
        </w:rPr>
        <w:t xml:space="preserve"> in</w:t>
      </w:r>
      <w:r w:rsidR="25C07729" w:rsidRPr="0BC818E0">
        <w:rPr>
          <w:rFonts w:ascii="Calibri" w:eastAsia="Calibri" w:hAnsi="Calibri" w:cs="Calibri"/>
          <w:color w:val="000000" w:themeColor="text1"/>
          <w:sz w:val="24"/>
          <w:szCs w:val="24"/>
        </w:rPr>
        <w:t>n</w:t>
      </w:r>
      <w:r w:rsidR="4CC2C13E" w:rsidRPr="0BC818E0">
        <w:rPr>
          <w:rFonts w:ascii="Calibri" w:eastAsia="Calibri" w:hAnsi="Calibri" w:cs="Calibri"/>
          <w:color w:val="000000" w:themeColor="text1"/>
          <w:sz w:val="24"/>
          <w:szCs w:val="24"/>
        </w:rPr>
        <w:t xml:space="preserve"> has competitors offering the same services and </w:t>
      </w:r>
      <w:r w:rsidR="7DBB1A81" w:rsidRPr="0BC818E0">
        <w:rPr>
          <w:rFonts w:ascii="Calibri" w:eastAsia="Calibri" w:hAnsi="Calibri" w:cs="Calibri"/>
          <w:color w:val="000000" w:themeColor="text1"/>
          <w:sz w:val="24"/>
          <w:szCs w:val="24"/>
        </w:rPr>
        <w:t>a competitive</w:t>
      </w:r>
      <w:r w:rsidR="4CC2C13E" w:rsidRPr="0BC818E0">
        <w:rPr>
          <w:rFonts w:ascii="Calibri" w:eastAsia="Calibri" w:hAnsi="Calibri" w:cs="Calibri"/>
          <w:color w:val="000000" w:themeColor="text1"/>
          <w:sz w:val="24"/>
          <w:szCs w:val="24"/>
        </w:rPr>
        <w:t xml:space="preserve"> </w:t>
      </w:r>
      <w:r w:rsidR="39A3290F" w:rsidRPr="0BC818E0">
        <w:rPr>
          <w:rFonts w:ascii="Calibri" w:eastAsia="Calibri" w:hAnsi="Calibri" w:cs="Calibri"/>
          <w:color w:val="000000" w:themeColor="text1"/>
          <w:sz w:val="24"/>
          <w:szCs w:val="24"/>
        </w:rPr>
        <w:t xml:space="preserve">market, </w:t>
      </w:r>
      <w:r w:rsidR="4CC2C13E" w:rsidRPr="0BC818E0">
        <w:rPr>
          <w:rFonts w:ascii="Calibri" w:eastAsia="Calibri" w:hAnsi="Calibri" w:cs="Calibri"/>
          <w:color w:val="000000" w:themeColor="text1"/>
          <w:sz w:val="24"/>
          <w:szCs w:val="24"/>
        </w:rPr>
        <w:t xml:space="preserve">are not as luxury as others, seen as a </w:t>
      </w:r>
      <w:r w:rsidR="5B0139E0" w:rsidRPr="0BC818E0">
        <w:rPr>
          <w:rFonts w:ascii="Calibri" w:eastAsia="Calibri" w:hAnsi="Calibri" w:cs="Calibri"/>
          <w:color w:val="000000" w:themeColor="text1"/>
          <w:sz w:val="24"/>
          <w:szCs w:val="24"/>
        </w:rPr>
        <w:t xml:space="preserve">cheaper, </w:t>
      </w:r>
      <w:r w:rsidR="4CC2C13E" w:rsidRPr="0BC818E0">
        <w:rPr>
          <w:rFonts w:ascii="Calibri" w:eastAsia="Calibri" w:hAnsi="Calibri" w:cs="Calibri"/>
          <w:color w:val="000000" w:themeColor="text1"/>
          <w:sz w:val="24"/>
          <w:szCs w:val="24"/>
        </w:rPr>
        <w:t>basic option</w:t>
      </w:r>
      <w:r w:rsidR="2D6F088A" w:rsidRPr="0BC818E0">
        <w:rPr>
          <w:rFonts w:ascii="Calibri" w:eastAsia="Calibri" w:hAnsi="Calibri" w:cs="Calibri"/>
          <w:color w:val="000000" w:themeColor="text1"/>
          <w:sz w:val="24"/>
          <w:szCs w:val="24"/>
        </w:rPr>
        <w:t>.</w:t>
      </w:r>
      <w:r w:rsidR="4CC2C13E" w:rsidRPr="0BC818E0">
        <w:rPr>
          <w:rFonts w:ascii="Calibri" w:eastAsia="Calibri" w:hAnsi="Calibri" w:cs="Calibri"/>
          <w:color w:val="000000" w:themeColor="text1"/>
          <w:sz w:val="24"/>
          <w:szCs w:val="24"/>
        </w:rPr>
        <w:t xml:space="preserve"> </w:t>
      </w:r>
    </w:p>
    <w:p w14:paraId="4888FD75" w14:textId="77777777" w:rsidR="00763510" w:rsidRDefault="08B170D3" w:rsidP="0BC818E0">
      <w:pPr>
        <w:rPr>
          <w:rFonts w:ascii="Calibri" w:eastAsia="Calibri" w:hAnsi="Calibri" w:cs="Calibri"/>
          <w:color w:val="444444"/>
          <w:sz w:val="24"/>
          <w:szCs w:val="24"/>
        </w:rPr>
      </w:pPr>
      <w:r w:rsidRPr="0BC818E0">
        <w:rPr>
          <w:rFonts w:ascii="Calibri" w:eastAsia="Calibri" w:hAnsi="Calibri" w:cs="Calibri"/>
          <w:color w:val="212529"/>
          <w:sz w:val="24"/>
          <w:szCs w:val="24"/>
        </w:rPr>
        <w:t>Holiday inn</w:t>
      </w:r>
      <w:r w:rsidR="7B18C20B" w:rsidRPr="0BC818E0">
        <w:rPr>
          <w:rFonts w:ascii="Calibri" w:eastAsia="Calibri" w:hAnsi="Calibri" w:cs="Calibri"/>
          <w:color w:val="212529"/>
          <w:sz w:val="24"/>
          <w:szCs w:val="24"/>
        </w:rPr>
        <w:t xml:space="preserve">, </w:t>
      </w:r>
      <w:r w:rsidRPr="0BC818E0">
        <w:rPr>
          <w:rFonts w:ascii="Calibri" w:eastAsia="Calibri" w:hAnsi="Calibri" w:cs="Calibri"/>
          <w:color w:val="212529"/>
          <w:sz w:val="24"/>
          <w:szCs w:val="24"/>
        </w:rPr>
        <w:t>opportunities</w:t>
      </w:r>
      <w:r w:rsidR="3555C47F" w:rsidRPr="0BC818E0">
        <w:rPr>
          <w:rFonts w:ascii="Calibri" w:eastAsia="Calibri" w:hAnsi="Calibri" w:cs="Calibri"/>
          <w:color w:val="212529"/>
          <w:sz w:val="24"/>
          <w:szCs w:val="24"/>
        </w:rPr>
        <w:t>,</w:t>
      </w:r>
      <w:r w:rsidRPr="0BC818E0">
        <w:rPr>
          <w:rFonts w:ascii="Calibri" w:eastAsia="Calibri" w:hAnsi="Calibri" w:cs="Calibri"/>
          <w:color w:val="212529"/>
          <w:sz w:val="24"/>
          <w:szCs w:val="24"/>
        </w:rPr>
        <w:t xml:space="preserve"> their position is strong financially they are widely expanding all over the world. The holiday inn corporation has a strong affiliation with REIT (real estate investment trust) or similar organisation that provides back up for hotels</w:t>
      </w:r>
      <w:r w:rsidR="00B2CD1E" w:rsidRPr="0BC818E0">
        <w:rPr>
          <w:rFonts w:ascii="Calibri" w:eastAsia="Calibri" w:hAnsi="Calibri" w:cs="Calibri"/>
          <w:color w:val="212529"/>
          <w:sz w:val="24"/>
          <w:szCs w:val="24"/>
        </w:rPr>
        <w:t xml:space="preserve">, </w:t>
      </w:r>
      <w:r w:rsidR="060D14EC" w:rsidRPr="0BC818E0">
        <w:rPr>
          <w:rFonts w:ascii="Calibri" w:eastAsia="Calibri" w:hAnsi="Calibri" w:cs="Calibri"/>
          <w:color w:val="212529"/>
          <w:sz w:val="24"/>
          <w:szCs w:val="24"/>
        </w:rPr>
        <w:t>it</w:t>
      </w:r>
      <w:r w:rsidRPr="0BC818E0">
        <w:rPr>
          <w:rFonts w:ascii="Calibri" w:eastAsia="Calibri" w:hAnsi="Calibri" w:cs="Calibri"/>
          <w:color w:val="212529"/>
          <w:sz w:val="24"/>
          <w:szCs w:val="24"/>
        </w:rPr>
        <w:t xml:space="preserve"> has a strong skilled work force all over.  </w:t>
      </w:r>
      <w:hyperlink r:id="rId10">
        <w:r w:rsidRPr="0BC818E0">
          <w:rPr>
            <w:rStyle w:val="Hyperlink"/>
            <w:rFonts w:ascii="Calibri" w:eastAsia="Calibri" w:hAnsi="Calibri" w:cs="Calibri"/>
            <w:sz w:val="24"/>
            <w:szCs w:val="24"/>
          </w:rPr>
          <w:t>Holiday Inn Strategic Management (ukessays.com)</w:t>
        </w:r>
      </w:hyperlink>
      <w:r w:rsidR="6B0090DB" w:rsidRPr="0BC818E0">
        <w:rPr>
          <w:rFonts w:ascii="Calibri" w:eastAsia="Calibri" w:hAnsi="Calibri" w:cs="Calibri"/>
          <w:color w:val="444444"/>
          <w:sz w:val="24"/>
          <w:szCs w:val="24"/>
        </w:rPr>
        <w:t xml:space="preserve"> Six Senses has many opportunities also and differentiates itself from other chains through its engagement in sustainability across all its hotels</w:t>
      </w:r>
      <w:r w:rsidR="4A1E6557" w:rsidRPr="0BC818E0">
        <w:rPr>
          <w:rFonts w:ascii="Calibri" w:eastAsia="Calibri" w:hAnsi="Calibri" w:cs="Calibri"/>
          <w:color w:val="444444"/>
          <w:sz w:val="24"/>
          <w:szCs w:val="24"/>
        </w:rPr>
        <w:t xml:space="preserve">, </w:t>
      </w:r>
      <w:r w:rsidR="6B0090DB" w:rsidRPr="0BC818E0">
        <w:rPr>
          <w:rFonts w:ascii="Calibri" w:eastAsia="Calibri" w:hAnsi="Calibri" w:cs="Calibri"/>
          <w:color w:val="444444"/>
          <w:sz w:val="24"/>
          <w:szCs w:val="24"/>
        </w:rPr>
        <w:t>looking to be completely plastic free by 2022,</w:t>
      </w:r>
      <w:r w:rsidR="08C34A89" w:rsidRPr="0BC818E0">
        <w:rPr>
          <w:rFonts w:ascii="Calibri" w:eastAsia="Calibri" w:hAnsi="Calibri" w:cs="Calibri"/>
          <w:color w:val="444444"/>
          <w:sz w:val="24"/>
          <w:szCs w:val="24"/>
        </w:rPr>
        <w:t xml:space="preserve"> </w:t>
      </w:r>
      <w:r w:rsidR="6B0090DB" w:rsidRPr="0BC818E0">
        <w:rPr>
          <w:rFonts w:ascii="Calibri" w:eastAsia="Calibri" w:hAnsi="Calibri" w:cs="Calibri"/>
          <w:color w:val="444444"/>
          <w:sz w:val="24"/>
          <w:szCs w:val="24"/>
        </w:rPr>
        <w:t xml:space="preserve">also ensure that its produce is locally grown and farmed (Hamdi). </w:t>
      </w:r>
      <w:r w:rsidR="0078807D" w:rsidRPr="0BC818E0">
        <w:rPr>
          <w:rFonts w:ascii="Calibri" w:eastAsia="Calibri" w:hAnsi="Calibri" w:cs="Calibri"/>
          <w:color w:val="444444"/>
          <w:sz w:val="24"/>
          <w:szCs w:val="24"/>
        </w:rPr>
        <w:t>The</w:t>
      </w:r>
      <w:r w:rsidR="6B0090DB" w:rsidRPr="0BC818E0">
        <w:rPr>
          <w:rFonts w:ascii="Calibri" w:eastAsia="Calibri" w:hAnsi="Calibri" w:cs="Calibri"/>
          <w:color w:val="444444"/>
          <w:sz w:val="24"/>
          <w:szCs w:val="24"/>
        </w:rPr>
        <w:t xml:space="preserve"> group is known for opening in remote areas, </w:t>
      </w:r>
      <w:r w:rsidR="3B657A81" w:rsidRPr="0BC818E0">
        <w:rPr>
          <w:rFonts w:ascii="Calibri" w:eastAsia="Calibri" w:hAnsi="Calibri" w:cs="Calibri"/>
          <w:color w:val="444444"/>
          <w:sz w:val="24"/>
          <w:szCs w:val="24"/>
        </w:rPr>
        <w:t>and</w:t>
      </w:r>
      <w:r w:rsidR="6B0090DB" w:rsidRPr="0BC818E0">
        <w:rPr>
          <w:rFonts w:ascii="Calibri" w:eastAsia="Calibri" w:hAnsi="Calibri" w:cs="Calibri"/>
          <w:color w:val="444444"/>
          <w:sz w:val="24"/>
          <w:szCs w:val="24"/>
        </w:rPr>
        <w:t xml:space="preserve"> contributes to local producers, the group can bargain with its suppliers, as it is potentially the only company that aids the suppliers in remote areas.</w:t>
      </w:r>
    </w:p>
    <w:p w14:paraId="4A703C22" w14:textId="77777777" w:rsidR="00763510" w:rsidRDefault="6B0090DB" w:rsidP="0BC818E0">
      <w:pPr>
        <w:rPr>
          <w:rFonts w:ascii="Calibri" w:eastAsia="Calibri" w:hAnsi="Calibri" w:cs="Calibri"/>
          <w:sz w:val="24"/>
          <w:szCs w:val="24"/>
        </w:rPr>
      </w:pPr>
      <w:r w:rsidRPr="0BC818E0">
        <w:rPr>
          <w:rFonts w:ascii="Calibri" w:eastAsia="Calibri" w:hAnsi="Calibri" w:cs="Calibri"/>
          <w:color w:val="000000" w:themeColor="text1"/>
          <w:sz w:val="24"/>
          <w:szCs w:val="24"/>
        </w:rPr>
        <w:t xml:space="preserve">From information </w:t>
      </w:r>
      <w:r w:rsidR="08B170D3" w:rsidRPr="0BC818E0">
        <w:rPr>
          <w:rFonts w:ascii="Calibri" w:eastAsia="Calibri" w:hAnsi="Calibri" w:cs="Calibri"/>
          <w:color w:val="000000" w:themeColor="text1"/>
          <w:sz w:val="24"/>
          <w:szCs w:val="24"/>
        </w:rPr>
        <w:t>Holiday in</w:t>
      </w:r>
      <w:r w:rsidR="44F06E97" w:rsidRPr="0BC818E0">
        <w:rPr>
          <w:rFonts w:ascii="Calibri" w:eastAsia="Calibri" w:hAnsi="Calibri" w:cs="Calibri"/>
          <w:color w:val="000000" w:themeColor="text1"/>
          <w:sz w:val="24"/>
          <w:szCs w:val="24"/>
        </w:rPr>
        <w:t>n</w:t>
      </w:r>
      <w:r w:rsidR="08B170D3" w:rsidRPr="0BC818E0">
        <w:rPr>
          <w:rFonts w:ascii="Calibri" w:eastAsia="Calibri" w:hAnsi="Calibri" w:cs="Calibri"/>
          <w:color w:val="000000" w:themeColor="text1"/>
          <w:sz w:val="24"/>
          <w:szCs w:val="24"/>
        </w:rPr>
        <w:t xml:space="preserve"> can grow and its profitability has prompted IGH group to finance expansion</w:t>
      </w:r>
      <w:r w:rsidR="79B4488E" w:rsidRPr="0BC818E0">
        <w:rPr>
          <w:rFonts w:ascii="Calibri" w:eastAsia="Calibri" w:hAnsi="Calibri" w:cs="Calibri"/>
          <w:color w:val="000000" w:themeColor="text1"/>
          <w:sz w:val="24"/>
          <w:szCs w:val="24"/>
        </w:rPr>
        <w:t>,</w:t>
      </w:r>
      <w:r w:rsidR="08B170D3" w:rsidRPr="0BC818E0">
        <w:rPr>
          <w:rFonts w:ascii="Calibri" w:eastAsia="Calibri" w:hAnsi="Calibri" w:cs="Calibri"/>
          <w:color w:val="000000" w:themeColor="text1"/>
          <w:sz w:val="24"/>
          <w:szCs w:val="24"/>
        </w:rPr>
        <w:t xml:space="preserve"> plans to increase the portfolio </w:t>
      </w:r>
      <w:r w:rsidR="02E0E647" w:rsidRPr="0BC818E0">
        <w:rPr>
          <w:rFonts w:ascii="Calibri" w:eastAsia="Calibri" w:hAnsi="Calibri" w:cs="Calibri"/>
          <w:color w:val="000000" w:themeColor="text1"/>
          <w:sz w:val="24"/>
          <w:szCs w:val="24"/>
        </w:rPr>
        <w:t xml:space="preserve">of </w:t>
      </w:r>
      <w:r w:rsidR="08B170D3" w:rsidRPr="0BC818E0">
        <w:rPr>
          <w:rFonts w:ascii="Calibri" w:eastAsia="Calibri" w:hAnsi="Calibri" w:cs="Calibri"/>
          <w:color w:val="000000" w:themeColor="text1"/>
          <w:sz w:val="24"/>
          <w:szCs w:val="24"/>
        </w:rPr>
        <w:t xml:space="preserve">60 hotels with </w:t>
      </w:r>
      <w:proofErr w:type="spellStart"/>
      <w:r w:rsidR="08B170D3" w:rsidRPr="0BC818E0">
        <w:rPr>
          <w:rFonts w:ascii="Calibri" w:eastAsia="Calibri" w:hAnsi="Calibri" w:cs="Calibri"/>
          <w:color w:val="000000" w:themeColor="text1"/>
          <w:sz w:val="24"/>
          <w:szCs w:val="24"/>
        </w:rPr>
        <w:t>approx</w:t>
      </w:r>
      <w:proofErr w:type="spellEnd"/>
      <w:r w:rsidR="08B170D3" w:rsidRPr="0BC818E0">
        <w:rPr>
          <w:rFonts w:ascii="Calibri" w:eastAsia="Calibri" w:hAnsi="Calibri" w:cs="Calibri"/>
          <w:color w:val="000000" w:themeColor="text1"/>
          <w:sz w:val="24"/>
          <w:szCs w:val="24"/>
        </w:rPr>
        <w:t xml:space="preserve"> 7500 rooms within the next few years. They have extended their agreement with IGH in 2018, for another 15 years.  </w:t>
      </w:r>
      <w:hyperlink r:id="rId11">
        <w:r w:rsidR="08B170D3" w:rsidRPr="0BC818E0">
          <w:rPr>
            <w:rStyle w:val="Hyperlink"/>
            <w:rFonts w:ascii="Calibri" w:eastAsia="Calibri" w:hAnsi="Calibri" w:cs="Calibri"/>
            <w:sz w:val="24"/>
            <w:szCs w:val="24"/>
          </w:rPr>
          <w:t>SWOT analysis of Holiday Inn (Holiday Inn SWOT) - www.howandwhat.net</w:t>
        </w:r>
      </w:hyperlink>
      <w:r w:rsidR="08B170D3" w:rsidRPr="0BC818E0">
        <w:rPr>
          <w:rFonts w:ascii="Calibri" w:eastAsia="Calibri" w:hAnsi="Calibri" w:cs="Calibri"/>
          <w:color w:val="000000" w:themeColor="text1"/>
          <w:sz w:val="24"/>
          <w:szCs w:val="24"/>
        </w:rPr>
        <w:t xml:space="preserve">  </w:t>
      </w:r>
    </w:p>
    <w:p w14:paraId="4EBFBAE5" w14:textId="77777777" w:rsidR="00763510" w:rsidRDefault="08F7E8A6" w:rsidP="0BC818E0">
      <w:pPr>
        <w:rPr>
          <w:rFonts w:ascii="Calibri" w:eastAsia="Calibri" w:hAnsi="Calibri" w:cs="Calibri"/>
          <w:color w:val="000000" w:themeColor="text1"/>
          <w:sz w:val="24"/>
          <w:szCs w:val="24"/>
        </w:rPr>
      </w:pPr>
      <w:r w:rsidRPr="0BC818E0">
        <w:rPr>
          <w:rFonts w:ascii="Calibri" w:eastAsia="Calibri" w:hAnsi="Calibri" w:cs="Calibri"/>
          <w:color w:val="444444"/>
          <w:sz w:val="24"/>
          <w:szCs w:val="24"/>
        </w:rPr>
        <w:t xml:space="preserve">Six Senses </w:t>
      </w:r>
      <w:r w:rsidR="0639C955" w:rsidRPr="0BC818E0">
        <w:rPr>
          <w:rFonts w:ascii="Calibri" w:eastAsia="Calibri" w:hAnsi="Calibri" w:cs="Calibri"/>
          <w:color w:val="444444"/>
          <w:sz w:val="24"/>
          <w:szCs w:val="24"/>
        </w:rPr>
        <w:t xml:space="preserve">increases costs, </w:t>
      </w:r>
      <w:r w:rsidR="57085B3F" w:rsidRPr="0BC818E0">
        <w:rPr>
          <w:rFonts w:ascii="Calibri" w:eastAsia="Calibri" w:hAnsi="Calibri" w:cs="Calibri"/>
          <w:color w:val="444444"/>
          <w:sz w:val="24"/>
          <w:szCs w:val="24"/>
        </w:rPr>
        <w:t xml:space="preserve">but </w:t>
      </w:r>
      <w:r w:rsidR="0639C955" w:rsidRPr="0BC818E0">
        <w:rPr>
          <w:rFonts w:ascii="Calibri" w:eastAsia="Calibri" w:hAnsi="Calibri" w:cs="Calibri"/>
          <w:color w:val="444444"/>
          <w:sz w:val="24"/>
          <w:szCs w:val="24"/>
        </w:rPr>
        <w:t xml:space="preserve">clients are willing to pay to get the </w:t>
      </w:r>
      <w:r w:rsidR="4B666054" w:rsidRPr="0BC818E0">
        <w:rPr>
          <w:rFonts w:ascii="Calibri" w:eastAsia="Calibri" w:hAnsi="Calibri" w:cs="Calibri"/>
          <w:color w:val="444444"/>
          <w:sz w:val="24"/>
          <w:szCs w:val="24"/>
        </w:rPr>
        <w:t xml:space="preserve">luxury </w:t>
      </w:r>
      <w:r w:rsidR="0639C955" w:rsidRPr="0BC818E0">
        <w:rPr>
          <w:rFonts w:ascii="Calibri" w:eastAsia="Calibri" w:hAnsi="Calibri" w:cs="Calibri"/>
          <w:color w:val="444444"/>
          <w:sz w:val="24"/>
          <w:szCs w:val="24"/>
        </w:rPr>
        <w:t xml:space="preserve">and high-quality products. The strategy has a long-term advantage considering the rising level of global Warming Awareness. More people take decisions in </w:t>
      </w:r>
      <w:proofErr w:type="spellStart"/>
      <w:r w:rsidR="0639C955" w:rsidRPr="0BC818E0">
        <w:rPr>
          <w:rFonts w:ascii="Calibri" w:eastAsia="Calibri" w:hAnsi="Calibri" w:cs="Calibri"/>
          <w:color w:val="444444"/>
          <w:sz w:val="24"/>
          <w:szCs w:val="24"/>
        </w:rPr>
        <w:t>Favor</w:t>
      </w:r>
      <w:proofErr w:type="spellEnd"/>
      <w:r w:rsidR="0639C955" w:rsidRPr="0BC818E0">
        <w:rPr>
          <w:rFonts w:ascii="Calibri" w:eastAsia="Calibri" w:hAnsi="Calibri" w:cs="Calibri"/>
          <w:color w:val="444444"/>
          <w:sz w:val="24"/>
          <w:szCs w:val="24"/>
        </w:rPr>
        <w:t xml:space="preserve"> of sustainable omitting classical hotel industries. Another advantage is being one of the first in the industry to take steps towards sustainability, other hotels are at the first steps only. </w:t>
      </w:r>
      <w:hyperlink r:id="rId12">
        <w:r w:rsidR="0639C955" w:rsidRPr="0BC818E0">
          <w:rPr>
            <w:rStyle w:val="Hyperlink"/>
            <w:rFonts w:ascii="Calibri" w:eastAsia="Calibri" w:hAnsi="Calibri" w:cs="Calibri"/>
            <w:sz w:val="24"/>
            <w:szCs w:val="24"/>
          </w:rPr>
          <w:t>Competitive Analysis of Six Senses – blogmarketing9113BC_10.3 (wordpress.com)</w:t>
        </w:r>
      </w:hyperlink>
    </w:p>
    <w:p w14:paraId="2C71B52A" w14:textId="77777777" w:rsidR="00763510" w:rsidRDefault="479CCDD7" w:rsidP="4B3F054C">
      <w:pPr>
        <w:rPr>
          <w:rFonts w:ascii="Calibri" w:eastAsia="Calibri" w:hAnsi="Calibri" w:cs="Calibri"/>
          <w:sz w:val="24"/>
          <w:szCs w:val="24"/>
        </w:rPr>
      </w:pPr>
      <w:r w:rsidRPr="0BC818E0">
        <w:rPr>
          <w:rFonts w:ascii="Calibri" w:eastAsia="Calibri" w:hAnsi="Calibri" w:cs="Calibri"/>
          <w:color w:val="000000" w:themeColor="text1"/>
          <w:sz w:val="24"/>
          <w:szCs w:val="24"/>
        </w:rPr>
        <w:t xml:space="preserve">Threats for any business can be factors which can negatively impact its business, factors of threats for </w:t>
      </w:r>
      <w:r w:rsidR="623358DF" w:rsidRPr="0BC818E0">
        <w:rPr>
          <w:rFonts w:ascii="Calibri" w:eastAsia="Calibri" w:hAnsi="Calibri" w:cs="Calibri"/>
          <w:color w:val="000000" w:themeColor="text1"/>
          <w:sz w:val="24"/>
          <w:szCs w:val="24"/>
        </w:rPr>
        <w:t>H</w:t>
      </w:r>
      <w:r w:rsidRPr="0BC818E0">
        <w:rPr>
          <w:rFonts w:ascii="Calibri" w:eastAsia="Calibri" w:hAnsi="Calibri" w:cs="Calibri"/>
          <w:color w:val="000000" w:themeColor="text1"/>
          <w:sz w:val="24"/>
          <w:szCs w:val="24"/>
        </w:rPr>
        <w:t xml:space="preserve">oliday inn would be competitor activity, changing of government policies and increasing costs for operations, affecting hotel rates. Decline in tourism industry due to natural disasters and terror activities. </w:t>
      </w:r>
      <w:r w:rsidR="19B9E5D2" w:rsidRPr="0BC818E0">
        <w:rPr>
          <w:rFonts w:ascii="Calibri" w:eastAsia="Calibri" w:hAnsi="Calibri" w:cs="Calibri"/>
          <w:color w:val="000000" w:themeColor="text1"/>
          <w:sz w:val="24"/>
          <w:szCs w:val="24"/>
        </w:rPr>
        <w:t>Competition</w:t>
      </w:r>
      <w:r w:rsidRPr="0BC818E0">
        <w:rPr>
          <w:rFonts w:ascii="Calibri" w:eastAsia="Calibri" w:hAnsi="Calibri" w:cs="Calibri"/>
          <w:color w:val="000000" w:themeColor="text1"/>
          <w:sz w:val="24"/>
          <w:szCs w:val="24"/>
        </w:rPr>
        <w:t xml:space="preserve"> from premier inn</w:t>
      </w:r>
      <w:r w:rsidR="0D29112D" w:rsidRPr="0BC818E0">
        <w:rPr>
          <w:rFonts w:ascii="Calibri" w:eastAsia="Calibri" w:hAnsi="Calibri" w:cs="Calibri"/>
          <w:color w:val="000000" w:themeColor="text1"/>
          <w:sz w:val="24"/>
          <w:szCs w:val="24"/>
        </w:rPr>
        <w:t xml:space="preserve"> and </w:t>
      </w:r>
      <w:r w:rsidR="2A463447" w:rsidRPr="0BC818E0">
        <w:rPr>
          <w:rFonts w:ascii="Calibri" w:eastAsia="Calibri" w:hAnsi="Calibri" w:cs="Calibri"/>
          <w:color w:val="000000" w:themeColor="text1"/>
          <w:sz w:val="24"/>
          <w:szCs w:val="24"/>
        </w:rPr>
        <w:t>Travelodge is</w:t>
      </w:r>
      <w:r w:rsidRPr="0BC818E0">
        <w:rPr>
          <w:rFonts w:ascii="Calibri" w:eastAsia="Calibri" w:hAnsi="Calibri" w:cs="Calibri"/>
          <w:color w:val="000000" w:themeColor="text1"/>
          <w:sz w:val="24"/>
          <w:szCs w:val="24"/>
        </w:rPr>
        <w:t xml:space="preserve"> a threat</w:t>
      </w:r>
      <w:r w:rsidR="7DC24ADF"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 xml:space="preserve">also the rate of expansion of other hotels is faster than holiday </w:t>
      </w:r>
      <w:proofErr w:type="spellStart"/>
      <w:r w:rsidRPr="0BC818E0">
        <w:rPr>
          <w:rFonts w:ascii="Calibri" w:eastAsia="Calibri" w:hAnsi="Calibri" w:cs="Calibri"/>
          <w:color w:val="000000" w:themeColor="text1"/>
          <w:sz w:val="24"/>
          <w:szCs w:val="24"/>
        </w:rPr>
        <w:t>inn.</w:t>
      </w:r>
      <w:hyperlink r:id="rId13">
        <w:r w:rsidRPr="0BC818E0">
          <w:rPr>
            <w:rStyle w:val="Hyperlink"/>
            <w:rFonts w:ascii="Calibri" w:eastAsia="Calibri" w:hAnsi="Calibri" w:cs="Calibri"/>
            <w:sz w:val="24"/>
            <w:szCs w:val="24"/>
          </w:rPr>
          <w:t>SWOT</w:t>
        </w:r>
        <w:proofErr w:type="spellEnd"/>
        <w:r w:rsidRPr="0BC818E0">
          <w:rPr>
            <w:rStyle w:val="Hyperlink"/>
            <w:rFonts w:ascii="Calibri" w:eastAsia="Calibri" w:hAnsi="Calibri" w:cs="Calibri"/>
            <w:sz w:val="24"/>
            <w:szCs w:val="24"/>
          </w:rPr>
          <w:t xml:space="preserve"> analysis of Holiday Inn (Holiday Inn SWOT) - www.howandwhat.net</w:t>
        </w:r>
      </w:hyperlink>
      <w:r w:rsidR="00CBF897" w:rsidRPr="0BC818E0">
        <w:rPr>
          <w:rFonts w:ascii="Calibri" w:eastAsia="Calibri" w:hAnsi="Calibri" w:cs="Calibri"/>
          <w:color w:val="444444"/>
          <w:sz w:val="24"/>
          <w:szCs w:val="24"/>
        </w:rPr>
        <w:t xml:space="preserve"> </w:t>
      </w:r>
      <w:r w:rsidR="07328EFB" w:rsidRPr="0BC818E0">
        <w:rPr>
          <w:rFonts w:ascii="Calibri" w:eastAsia="Calibri" w:hAnsi="Calibri" w:cs="Calibri"/>
          <w:color w:val="444444"/>
          <w:sz w:val="24"/>
          <w:szCs w:val="24"/>
        </w:rPr>
        <w:t xml:space="preserve"> Some similar threats for both brands</w:t>
      </w:r>
      <w:r w:rsidR="07220EA2" w:rsidRPr="0BC818E0">
        <w:rPr>
          <w:rFonts w:ascii="Calibri" w:eastAsia="Calibri" w:hAnsi="Calibri" w:cs="Calibri"/>
          <w:color w:val="444444"/>
          <w:sz w:val="24"/>
          <w:szCs w:val="24"/>
        </w:rPr>
        <w:t xml:space="preserve">, </w:t>
      </w:r>
      <w:r w:rsidR="697BCEE4" w:rsidRPr="0BC818E0">
        <w:rPr>
          <w:rFonts w:ascii="Calibri" w:eastAsia="Calibri" w:hAnsi="Calibri" w:cs="Calibri"/>
          <w:color w:val="444444"/>
          <w:sz w:val="24"/>
          <w:szCs w:val="24"/>
        </w:rPr>
        <w:t>like</w:t>
      </w:r>
      <w:r w:rsidR="07328EFB" w:rsidRPr="0BC818E0">
        <w:rPr>
          <w:rFonts w:ascii="Calibri" w:eastAsia="Calibri" w:hAnsi="Calibri" w:cs="Calibri"/>
          <w:color w:val="444444"/>
          <w:sz w:val="24"/>
          <w:szCs w:val="24"/>
        </w:rPr>
        <w:t xml:space="preserve"> </w:t>
      </w:r>
      <w:r w:rsidR="31305FC6" w:rsidRPr="0BC818E0">
        <w:rPr>
          <w:rFonts w:ascii="Calibri" w:eastAsia="Calibri" w:hAnsi="Calibri" w:cs="Calibri"/>
          <w:color w:val="444444"/>
          <w:sz w:val="24"/>
          <w:szCs w:val="24"/>
        </w:rPr>
        <w:t>travel ban</w:t>
      </w:r>
      <w:r w:rsidR="07328EFB" w:rsidRPr="0BC818E0">
        <w:rPr>
          <w:rFonts w:ascii="Calibri" w:eastAsia="Calibri" w:hAnsi="Calibri" w:cs="Calibri"/>
          <w:color w:val="444444"/>
          <w:sz w:val="24"/>
          <w:szCs w:val="24"/>
        </w:rPr>
        <w:t xml:space="preserve"> or </w:t>
      </w:r>
      <w:r w:rsidR="476F77F8" w:rsidRPr="0BC818E0">
        <w:rPr>
          <w:rFonts w:ascii="Calibri" w:eastAsia="Calibri" w:hAnsi="Calibri" w:cs="Calibri"/>
          <w:color w:val="444444"/>
          <w:sz w:val="24"/>
          <w:szCs w:val="24"/>
        </w:rPr>
        <w:t>natural</w:t>
      </w:r>
      <w:r w:rsidR="591F106A" w:rsidRPr="0BC818E0">
        <w:rPr>
          <w:rFonts w:ascii="Calibri" w:eastAsia="Calibri" w:hAnsi="Calibri" w:cs="Calibri"/>
          <w:color w:val="444444"/>
          <w:sz w:val="24"/>
          <w:szCs w:val="24"/>
        </w:rPr>
        <w:t xml:space="preserve"> disasters,</w:t>
      </w:r>
      <w:r w:rsidR="07328EFB" w:rsidRPr="0BC818E0">
        <w:rPr>
          <w:rFonts w:ascii="Calibri" w:eastAsia="Calibri" w:hAnsi="Calibri" w:cs="Calibri"/>
          <w:color w:val="444444"/>
          <w:sz w:val="24"/>
          <w:szCs w:val="24"/>
        </w:rPr>
        <w:t xml:space="preserve"> cannot be avoided b</w:t>
      </w:r>
      <w:r w:rsidR="66850193" w:rsidRPr="0BC818E0">
        <w:rPr>
          <w:rFonts w:ascii="Calibri" w:eastAsia="Calibri" w:hAnsi="Calibri" w:cs="Calibri"/>
          <w:color w:val="444444"/>
          <w:sz w:val="24"/>
          <w:szCs w:val="24"/>
        </w:rPr>
        <w:t>y an</w:t>
      </w:r>
      <w:r w:rsidR="7A363662" w:rsidRPr="0BC818E0">
        <w:rPr>
          <w:rFonts w:ascii="Calibri" w:eastAsia="Calibri" w:hAnsi="Calibri" w:cs="Calibri"/>
          <w:color w:val="444444"/>
          <w:sz w:val="24"/>
          <w:szCs w:val="24"/>
        </w:rPr>
        <w:t>y,</w:t>
      </w:r>
      <w:r w:rsidR="66850193" w:rsidRPr="0BC818E0">
        <w:rPr>
          <w:rFonts w:ascii="Calibri" w:eastAsia="Calibri" w:hAnsi="Calibri" w:cs="Calibri"/>
          <w:color w:val="444444"/>
          <w:sz w:val="24"/>
          <w:szCs w:val="24"/>
        </w:rPr>
        <w:t xml:space="preserve"> both brands have competitors in the industry</w:t>
      </w:r>
      <w:r w:rsidR="1CE63E25" w:rsidRPr="0BC818E0">
        <w:rPr>
          <w:rFonts w:ascii="Calibri" w:eastAsia="Calibri" w:hAnsi="Calibri" w:cs="Calibri"/>
          <w:color w:val="444444"/>
          <w:sz w:val="24"/>
          <w:szCs w:val="24"/>
        </w:rPr>
        <w:t xml:space="preserve">, both </w:t>
      </w:r>
      <w:r w:rsidRPr="0BC818E0">
        <w:rPr>
          <w:rFonts w:ascii="Calibri" w:eastAsia="Calibri" w:hAnsi="Calibri" w:cs="Calibri"/>
          <w:color w:val="444444"/>
          <w:sz w:val="24"/>
          <w:szCs w:val="24"/>
        </w:rPr>
        <w:t>have threat of new entrant's</w:t>
      </w:r>
      <w:r w:rsidR="77C95AE6" w:rsidRPr="0BC818E0">
        <w:rPr>
          <w:rFonts w:ascii="Calibri" w:eastAsia="Calibri" w:hAnsi="Calibri" w:cs="Calibri"/>
          <w:color w:val="444444"/>
          <w:sz w:val="24"/>
          <w:szCs w:val="24"/>
        </w:rPr>
        <w:t>,</w:t>
      </w:r>
      <w:r w:rsidRPr="0BC818E0">
        <w:rPr>
          <w:rFonts w:ascii="Calibri" w:eastAsia="Calibri" w:hAnsi="Calibri" w:cs="Calibri"/>
          <w:color w:val="444444"/>
          <w:sz w:val="24"/>
          <w:szCs w:val="24"/>
        </w:rPr>
        <w:t xml:space="preserve"> different hotels</w:t>
      </w:r>
      <w:r w:rsidR="78C47E6B" w:rsidRPr="0BC818E0">
        <w:rPr>
          <w:rFonts w:ascii="Calibri" w:eastAsia="Calibri" w:hAnsi="Calibri" w:cs="Calibri"/>
          <w:color w:val="444444"/>
          <w:sz w:val="24"/>
          <w:szCs w:val="24"/>
        </w:rPr>
        <w:t xml:space="preserve"> </w:t>
      </w:r>
      <w:r w:rsidRPr="0BC818E0">
        <w:rPr>
          <w:rFonts w:ascii="Calibri" w:eastAsia="Calibri" w:hAnsi="Calibri" w:cs="Calibri"/>
          <w:color w:val="444444"/>
          <w:sz w:val="24"/>
          <w:szCs w:val="24"/>
        </w:rPr>
        <w:t xml:space="preserve">are emerging daily. The barriers set by Six Senses such as economies of scale, product differentiation, capital requirements of entry, cost disadvantages independent of size, government policies, access to supply or distribution channels, experience, and expected retaliation– practically draw out any access and promising future to those who attempt to enter, leading to low levels of threat. </w:t>
      </w:r>
      <w:hyperlink r:id="rId14">
        <w:r w:rsidRPr="0BC818E0">
          <w:rPr>
            <w:rStyle w:val="Hyperlink"/>
            <w:rFonts w:ascii="Calibri" w:eastAsia="Calibri" w:hAnsi="Calibri" w:cs="Calibri"/>
            <w:sz w:val="24"/>
            <w:szCs w:val="24"/>
          </w:rPr>
          <w:t>Competitive Analysis of Six Senses – blogmarketing9113BC_10.3 (wordpress.com)</w:t>
        </w:r>
      </w:hyperlink>
      <w:r w:rsidRPr="0BC818E0">
        <w:rPr>
          <w:rFonts w:ascii="Calibri" w:eastAsia="Calibri" w:hAnsi="Calibri" w:cs="Calibri"/>
          <w:color w:val="444444"/>
          <w:sz w:val="24"/>
          <w:szCs w:val="24"/>
        </w:rPr>
        <w:t xml:space="preserve">  Six Senses faces low threat, as the hotel group remains one of its kind, being trend-setters. Six Senses face no threat of substitute products </w:t>
      </w:r>
      <w:r w:rsidRPr="0BC818E0">
        <w:rPr>
          <w:rFonts w:ascii="Calibri" w:eastAsia="Calibri" w:hAnsi="Calibri" w:cs="Calibri"/>
          <w:color w:val="444444"/>
          <w:sz w:val="24"/>
          <w:szCs w:val="24"/>
        </w:rPr>
        <w:lastRenderedPageBreak/>
        <w:t>or services, as it deems to be the group that sets such threats which other chains follow up on.</w:t>
      </w:r>
    </w:p>
    <w:p w14:paraId="213FDB29" w14:textId="77777777" w:rsidR="00763510" w:rsidRDefault="2BF43B00" w:rsidP="4B3F054C">
      <w:pPr>
        <w:rPr>
          <w:rFonts w:ascii="Calibri" w:eastAsia="Calibri" w:hAnsi="Calibri" w:cs="Calibri"/>
          <w:sz w:val="24"/>
          <w:szCs w:val="24"/>
        </w:rPr>
      </w:pPr>
      <w:r w:rsidRPr="0BC818E0">
        <w:rPr>
          <w:rFonts w:ascii="Calibri" w:eastAsia="Calibri" w:hAnsi="Calibri" w:cs="Calibri"/>
          <w:color w:val="666666"/>
          <w:sz w:val="24"/>
          <w:szCs w:val="24"/>
        </w:rPr>
        <w:t>PESTEL analysis,</w:t>
      </w:r>
      <w:r w:rsidR="25270BB5" w:rsidRPr="0BC818E0">
        <w:rPr>
          <w:rFonts w:ascii="Calibri" w:eastAsia="Calibri" w:hAnsi="Calibri" w:cs="Calibri"/>
          <w:color w:val="666666"/>
          <w:sz w:val="24"/>
          <w:szCs w:val="24"/>
        </w:rPr>
        <w:t xml:space="preserve"> (see appendix 2,2b</w:t>
      </w:r>
      <w:r w:rsidR="5B2C26A9" w:rsidRPr="0BC818E0">
        <w:rPr>
          <w:rFonts w:ascii="Calibri" w:eastAsia="Calibri" w:hAnsi="Calibri" w:cs="Calibri"/>
          <w:color w:val="666666"/>
          <w:sz w:val="24"/>
          <w:szCs w:val="24"/>
        </w:rPr>
        <w:t>)</w:t>
      </w:r>
      <w:r w:rsidR="0711B6F3" w:rsidRPr="0BC818E0">
        <w:rPr>
          <w:rFonts w:ascii="Calibri" w:eastAsia="Calibri" w:hAnsi="Calibri" w:cs="Calibri"/>
          <w:color w:val="666666"/>
          <w:sz w:val="24"/>
          <w:szCs w:val="24"/>
        </w:rPr>
        <w:t xml:space="preserve"> </w:t>
      </w:r>
      <w:r w:rsidR="7B5BFB79" w:rsidRPr="0BC818E0">
        <w:rPr>
          <w:rFonts w:ascii="Calibri" w:eastAsia="Calibri" w:hAnsi="Calibri" w:cs="Calibri"/>
          <w:color w:val="666666"/>
          <w:sz w:val="24"/>
          <w:szCs w:val="24"/>
        </w:rPr>
        <w:t>t</w:t>
      </w:r>
      <w:r w:rsidR="0711B6F3" w:rsidRPr="0BC818E0">
        <w:rPr>
          <w:rFonts w:ascii="Calibri" w:eastAsia="Calibri" w:hAnsi="Calibri" w:cs="Calibri"/>
          <w:color w:val="666666"/>
          <w:sz w:val="24"/>
          <w:szCs w:val="24"/>
        </w:rPr>
        <w:t>he</w:t>
      </w:r>
      <w:r w:rsidRPr="0BC818E0">
        <w:rPr>
          <w:rFonts w:ascii="Calibri" w:eastAsia="Calibri" w:hAnsi="Calibri" w:cs="Calibri"/>
          <w:color w:val="666666"/>
          <w:sz w:val="24"/>
          <w:szCs w:val="24"/>
        </w:rPr>
        <w:t xml:space="preserve"> government has a stronghold over the hotel industry</w:t>
      </w:r>
      <w:r w:rsidR="05F576AB" w:rsidRPr="0BC818E0">
        <w:rPr>
          <w:rFonts w:ascii="Calibri" w:eastAsia="Calibri" w:hAnsi="Calibri" w:cs="Calibri"/>
          <w:color w:val="666666"/>
          <w:sz w:val="24"/>
          <w:szCs w:val="24"/>
        </w:rPr>
        <w:t>,</w:t>
      </w:r>
      <w:r w:rsidRPr="0BC818E0">
        <w:rPr>
          <w:rFonts w:ascii="Calibri" w:eastAsia="Calibri" w:hAnsi="Calibri" w:cs="Calibri"/>
          <w:color w:val="666666"/>
          <w:sz w:val="24"/>
          <w:szCs w:val="24"/>
        </w:rPr>
        <w:t xml:space="preserve"> </w:t>
      </w:r>
      <w:r w:rsidR="7FB21BEA" w:rsidRPr="0BC818E0">
        <w:rPr>
          <w:rFonts w:ascii="Calibri" w:eastAsia="Calibri" w:hAnsi="Calibri" w:cs="Calibri"/>
          <w:color w:val="666666"/>
          <w:sz w:val="24"/>
          <w:szCs w:val="24"/>
        </w:rPr>
        <w:t>f</w:t>
      </w:r>
      <w:r w:rsidRPr="0BC818E0">
        <w:rPr>
          <w:rFonts w:ascii="Calibri" w:eastAsia="Calibri" w:hAnsi="Calibri" w:cs="Calibri"/>
          <w:color w:val="666666"/>
          <w:sz w:val="24"/>
          <w:szCs w:val="24"/>
        </w:rPr>
        <w:t xml:space="preserve">or instance, travel ban, </w:t>
      </w:r>
      <w:r w:rsidR="4F0E046C" w:rsidRPr="0BC818E0">
        <w:rPr>
          <w:rFonts w:ascii="Calibri" w:eastAsia="Calibri" w:hAnsi="Calibri" w:cs="Calibri"/>
          <w:color w:val="666666"/>
          <w:sz w:val="24"/>
          <w:szCs w:val="24"/>
        </w:rPr>
        <w:t>would affect</w:t>
      </w:r>
      <w:r w:rsidRPr="0BC818E0">
        <w:rPr>
          <w:rFonts w:ascii="Calibri" w:eastAsia="Calibri" w:hAnsi="Calibri" w:cs="Calibri"/>
          <w:color w:val="666666"/>
          <w:sz w:val="24"/>
          <w:szCs w:val="24"/>
        </w:rPr>
        <w:t xml:space="preserve"> the tourism and hotel industry immediately. In a case of political unrest or emergency the government can ban travel, and this would harm the hotel industry.</w:t>
      </w:r>
    </w:p>
    <w:p w14:paraId="29C771A3" w14:textId="77777777" w:rsidR="00763510" w:rsidRDefault="2551E41E" w:rsidP="0BC818E0">
      <w:pPr>
        <w:rPr>
          <w:rFonts w:ascii="Calibri" w:eastAsia="Calibri" w:hAnsi="Calibri" w:cs="Calibri"/>
          <w:color w:val="666666"/>
          <w:sz w:val="24"/>
          <w:szCs w:val="24"/>
        </w:rPr>
      </w:pPr>
      <w:r w:rsidRPr="0BC818E0">
        <w:rPr>
          <w:rFonts w:ascii="Calibri" w:eastAsia="Calibri" w:hAnsi="Calibri" w:cs="Calibri"/>
          <w:color w:val="666666"/>
          <w:sz w:val="24"/>
          <w:szCs w:val="24"/>
        </w:rPr>
        <w:t>Al</w:t>
      </w:r>
      <w:r w:rsidR="2BF43B00" w:rsidRPr="0BC818E0">
        <w:rPr>
          <w:rFonts w:ascii="Calibri" w:eastAsia="Calibri" w:hAnsi="Calibri" w:cs="Calibri"/>
          <w:color w:val="666666"/>
          <w:sz w:val="24"/>
          <w:szCs w:val="24"/>
        </w:rPr>
        <w:t xml:space="preserve">l businesses are affected by economic changes the hotel industry is one of the most susceptible to its influence. </w:t>
      </w:r>
      <w:r w:rsidR="353CD0D2" w:rsidRPr="0BC818E0">
        <w:rPr>
          <w:rFonts w:ascii="Calibri" w:eastAsia="Calibri" w:hAnsi="Calibri" w:cs="Calibri"/>
          <w:color w:val="666666"/>
          <w:sz w:val="24"/>
          <w:szCs w:val="24"/>
        </w:rPr>
        <w:t xml:space="preserve">Success </w:t>
      </w:r>
      <w:r w:rsidR="2BF43B00" w:rsidRPr="0BC818E0">
        <w:rPr>
          <w:rFonts w:ascii="Calibri" w:eastAsia="Calibri" w:hAnsi="Calibri" w:cs="Calibri"/>
          <w:color w:val="666666"/>
          <w:sz w:val="24"/>
          <w:szCs w:val="24"/>
        </w:rPr>
        <w:t>depends on a few primary factors, including unemployment rates, job growth, and travel spent. Economic conditions like inflation, unemployment, recession, and economic instability directly affect the hotel industry.</w:t>
      </w:r>
    </w:p>
    <w:p w14:paraId="635F4777" w14:textId="77777777" w:rsidR="00763510" w:rsidRDefault="2BF43B00" w:rsidP="0BC818E0">
      <w:pPr>
        <w:rPr>
          <w:rFonts w:ascii="Calibri" w:eastAsia="Calibri" w:hAnsi="Calibri" w:cs="Calibri"/>
          <w:color w:val="666666"/>
          <w:sz w:val="24"/>
          <w:szCs w:val="24"/>
        </w:rPr>
      </w:pPr>
      <w:r w:rsidRPr="0BC818E0">
        <w:rPr>
          <w:rFonts w:ascii="Calibri" w:eastAsia="Calibri" w:hAnsi="Calibri" w:cs="Calibri"/>
          <w:color w:val="666666"/>
          <w:sz w:val="24"/>
          <w:szCs w:val="24"/>
        </w:rPr>
        <w:t>The hotel industry is reliant on technology, which play a role in marketing or advertising or running of the hotel business. Social media gave way for hotel reviews and feedback and modern technology is constantly updating systems and technologies, whist also to maintain sustainability.</w:t>
      </w:r>
    </w:p>
    <w:p w14:paraId="5945847C" w14:textId="77777777" w:rsidR="00763510" w:rsidRDefault="2A0A6AF3" w:rsidP="0BC818E0">
      <w:pPr>
        <w:rPr>
          <w:rFonts w:ascii="Calibri" w:eastAsia="Calibri" w:hAnsi="Calibri" w:cs="Calibri"/>
          <w:color w:val="000000" w:themeColor="text1"/>
          <w:sz w:val="24"/>
          <w:szCs w:val="24"/>
        </w:rPr>
      </w:pPr>
      <w:r w:rsidRPr="0BC818E0">
        <w:rPr>
          <w:rFonts w:ascii="Calibri" w:eastAsia="Calibri" w:hAnsi="Calibri" w:cs="Calibri"/>
          <w:color w:val="444444"/>
          <w:sz w:val="24"/>
          <w:szCs w:val="24"/>
        </w:rPr>
        <w:t>Six senses company’s brands are divided into 4 groups: Luxury &amp; Lifestyle, Premium, Essentials, and Suites, and in total it has 16 brands under these collections. As of 2021, it has 6,031 open</w:t>
      </w:r>
      <w:r w:rsidRPr="0BC818E0">
        <w:rPr>
          <w:rFonts w:ascii="Calibri" w:eastAsia="Calibri" w:hAnsi="Calibri" w:cs="Calibri"/>
          <w:b/>
          <w:bCs/>
          <w:color w:val="444444"/>
          <w:sz w:val="24"/>
          <w:szCs w:val="24"/>
        </w:rPr>
        <w:t xml:space="preserve"> </w:t>
      </w:r>
      <w:r w:rsidRPr="0BC818E0">
        <w:rPr>
          <w:rFonts w:ascii="Calibri" w:eastAsia="Calibri" w:hAnsi="Calibri" w:cs="Calibri"/>
          <w:color w:val="444444"/>
          <w:sz w:val="24"/>
          <w:szCs w:val="24"/>
        </w:rPr>
        <w:t>hotels</w:t>
      </w:r>
      <w:r w:rsidRPr="0BC818E0">
        <w:rPr>
          <w:rFonts w:ascii="Calibri" w:eastAsia="Calibri" w:hAnsi="Calibri" w:cs="Calibri"/>
          <w:b/>
          <w:bCs/>
          <w:color w:val="444444"/>
          <w:sz w:val="24"/>
          <w:szCs w:val="24"/>
        </w:rPr>
        <w:t>,</w:t>
      </w:r>
      <w:r w:rsidRPr="0BC818E0">
        <w:rPr>
          <w:rFonts w:ascii="Calibri" w:eastAsia="Calibri" w:hAnsi="Calibri" w:cs="Calibri"/>
          <w:color w:val="444444"/>
          <w:sz w:val="24"/>
          <w:szCs w:val="24"/>
        </w:rPr>
        <w:t xml:space="preserve"> 1,791 pipeline</w:t>
      </w:r>
      <w:r w:rsidRPr="0BC818E0">
        <w:rPr>
          <w:rFonts w:ascii="Calibri" w:eastAsia="Calibri" w:hAnsi="Calibri" w:cs="Calibri"/>
          <w:b/>
          <w:bCs/>
          <w:color w:val="444444"/>
          <w:sz w:val="24"/>
          <w:szCs w:val="24"/>
        </w:rPr>
        <w:t xml:space="preserve"> </w:t>
      </w:r>
      <w:r w:rsidRPr="0BC818E0">
        <w:rPr>
          <w:rFonts w:ascii="Calibri" w:eastAsia="Calibri" w:hAnsi="Calibri" w:cs="Calibri"/>
          <w:color w:val="444444"/>
          <w:sz w:val="24"/>
          <w:szCs w:val="24"/>
        </w:rPr>
        <w:t xml:space="preserve">hotels, 889,164 open rooms, and 270,274 pipeline rooms </w:t>
      </w:r>
      <w:proofErr w:type="spellStart"/>
      <w:r w:rsidRPr="0BC818E0">
        <w:rPr>
          <w:rFonts w:ascii="Calibri" w:eastAsia="Calibri" w:hAnsi="Calibri" w:cs="Calibri"/>
          <w:color w:val="444444"/>
          <w:sz w:val="24"/>
          <w:szCs w:val="24"/>
        </w:rPr>
        <w:t>globally.</w:t>
      </w:r>
      <w:hyperlink r:id="rId15" w:anchor="/digitalsuite/websiteanalysis/overview/website-performance/*/999/3m?webSource=Total&amp;key=holidayinn.com,sixsenses.com">
        <w:r w:rsidRPr="0BC818E0">
          <w:rPr>
            <w:rStyle w:val="Hyperlink"/>
            <w:rFonts w:ascii="Calibri" w:eastAsia="Calibri" w:hAnsi="Calibri" w:cs="Calibri"/>
            <w:sz w:val="24"/>
            <w:szCs w:val="24"/>
          </w:rPr>
          <w:t>Website</w:t>
        </w:r>
        <w:proofErr w:type="spellEnd"/>
        <w:r w:rsidRPr="0BC818E0">
          <w:rPr>
            <w:rStyle w:val="Hyperlink"/>
            <w:rFonts w:ascii="Calibri" w:eastAsia="Calibri" w:hAnsi="Calibri" w:cs="Calibri"/>
            <w:sz w:val="24"/>
            <w:szCs w:val="24"/>
          </w:rPr>
          <w:t xml:space="preserve"> Performance (similarweb.com)</w:t>
        </w:r>
      </w:hyperlink>
      <w:r w:rsidRPr="0BC818E0">
        <w:rPr>
          <w:rFonts w:ascii="Calibri" w:eastAsia="Calibri" w:hAnsi="Calibri" w:cs="Calibri"/>
          <w:color w:val="000000" w:themeColor="text1"/>
          <w:sz w:val="24"/>
          <w:szCs w:val="24"/>
        </w:rPr>
        <w:t xml:space="preserve"> While Holiday inn also plans to increase the portfolio </w:t>
      </w:r>
      <w:r w:rsidR="47B443F2" w:rsidRPr="0BC818E0">
        <w:rPr>
          <w:rFonts w:ascii="Calibri" w:eastAsia="Calibri" w:hAnsi="Calibri" w:cs="Calibri"/>
          <w:color w:val="000000" w:themeColor="text1"/>
          <w:sz w:val="24"/>
          <w:szCs w:val="24"/>
        </w:rPr>
        <w:t xml:space="preserve">of </w:t>
      </w:r>
      <w:r w:rsidRPr="0BC818E0">
        <w:rPr>
          <w:rFonts w:ascii="Calibri" w:eastAsia="Calibri" w:hAnsi="Calibri" w:cs="Calibri"/>
          <w:color w:val="000000" w:themeColor="text1"/>
          <w:sz w:val="24"/>
          <w:szCs w:val="24"/>
        </w:rPr>
        <w:t xml:space="preserve">60 hotels with </w:t>
      </w:r>
      <w:proofErr w:type="spellStart"/>
      <w:r w:rsidRPr="0BC818E0">
        <w:rPr>
          <w:rFonts w:ascii="Calibri" w:eastAsia="Calibri" w:hAnsi="Calibri" w:cs="Calibri"/>
          <w:color w:val="000000" w:themeColor="text1"/>
          <w:sz w:val="24"/>
          <w:szCs w:val="24"/>
        </w:rPr>
        <w:t>approx</w:t>
      </w:r>
      <w:proofErr w:type="spellEnd"/>
      <w:r w:rsidRPr="0BC818E0">
        <w:rPr>
          <w:rFonts w:ascii="Calibri" w:eastAsia="Calibri" w:hAnsi="Calibri" w:cs="Calibri"/>
          <w:color w:val="000000" w:themeColor="text1"/>
          <w:sz w:val="24"/>
          <w:szCs w:val="24"/>
        </w:rPr>
        <w:t xml:space="preserve"> 7500 rooms. Holiday </w:t>
      </w:r>
      <w:bookmarkStart w:id="2" w:name="_Int_abKyj7XT"/>
      <w:r w:rsidRPr="0BC818E0">
        <w:rPr>
          <w:rFonts w:ascii="Calibri" w:eastAsia="Calibri" w:hAnsi="Calibri" w:cs="Calibri"/>
          <w:color w:val="000000" w:themeColor="text1"/>
          <w:sz w:val="24"/>
          <w:szCs w:val="24"/>
        </w:rPr>
        <w:t>inn</w:t>
      </w:r>
      <w:bookmarkEnd w:id="2"/>
      <w:r w:rsidRPr="0BC818E0">
        <w:rPr>
          <w:rFonts w:ascii="Calibri" w:eastAsia="Calibri" w:hAnsi="Calibri" w:cs="Calibri"/>
          <w:color w:val="000000" w:themeColor="text1"/>
          <w:sz w:val="24"/>
          <w:szCs w:val="24"/>
        </w:rPr>
        <w:t xml:space="preserve"> seem to dominate the with online presence between the</w:t>
      </w:r>
      <w:r w:rsidR="07E52C12"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 xml:space="preserve">two companies they have the most online traffic and presence. Holiday inn does a lot more marketing and advertising for their brand, they have more social media traffic. Facebook social traffic for Holiday inn is 91.29% compared to Six senses with 36.08% in the period of </w:t>
      </w:r>
      <w:r w:rsidR="732F8B8D" w:rsidRPr="0BC818E0">
        <w:rPr>
          <w:rFonts w:ascii="Calibri" w:eastAsia="Calibri" w:hAnsi="Calibri" w:cs="Calibri"/>
          <w:color w:val="000000" w:themeColor="text1"/>
          <w:sz w:val="24"/>
          <w:szCs w:val="24"/>
        </w:rPr>
        <w:t>February</w:t>
      </w:r>
      <w:r w:rsidRPr="0BC818E0">
        <w:rPr>
          <w:rFonts w:ascii="Calibri" w:eastAsia="Calibri" w:hAnsi="Calibri" w:cs="Calibri"/>
          <w:color w:val="000000" w:themeColor="text1"/>
          <w:sz w:val="24"/>
          <w:szCs w:val="24"/>
        </w:rPr>
        <w:t>-April 2023 (</w:t>
      </w:r>
      <w:hyperlink r:id="rId16" w:anchor="/digitalsuite/websiteanalysis/overview/website-performance/*/999/3m?webSource=Total&amp;key=holidayinn.com,sixsenses.com">
        <w:r w:rsidRPr="0BC818E0">
          <w:rPr>
            <w:rStyle w:val="Hyperlink"/>
            <w:rFonts w:ascii="Calibri" w:eastAsia="Calibri" w:hAnsi="Calibri" w:cs="Calibri"/>
            <w:sz w:val="24"/>
            <w:szCs w:val="24"/>
          </w:rPr>
          <w:t>Website Performance (similarweb.com)</w:t>
        </w:r>
      </w:hyperlink>
    </w:p>
    <w:p w14:paraId="5AF8643C" w14:textId="77777777" w:rsidR="00763510" w:rsidRDefault="2A0A6AF3" w:rsidP="4B3F054C">
      <w:pPr>
        <w:rPr>
          <w:rFonts w:ascii="Calibri" w:eastAsia="Calibri" w:hAnsi="Calibri" w:cs="Calibri"/>
          <w:color w:val="444444"/>
          <w:sz w:val="24"/>
          <w:szCs w:val="24"/>
        </w:rPr>
      </w:pPr>
      <w:r w:rsidRPr="4B3F054C">
        <w:rPr>
          <w:rFonts w:ascii="Calibri" w:eastAsia="Calibri" w:hAnsi="Calibri" w:cs="Calibri"/>
          <w:color w:val="444444"/>
          <w:sz w:val="24"/>
          <w:szCs w:val="24"/>
        </w:rPr>
        <w:t xml:space="preserve">Competitive strategy of the company is an essential part of its development and capacity building, where it is important to take into consideration various aspects of the market segment and the industry itself. Primarily, Six Senses resort chose the Blue Ocean Strategy, meaning creating a new demand and outstanding classical barriers. “Not only do they anticipate client demand, </w:t>
      </w:r>
      <w:r w:rsidR="4453A08C" w:rsidRPr="4B3F054C">
        <w:rPr>
          <w:rFonts w:ascii="Calibri" w:eastAsia="Calibri" w:hAnsi="Calibri" w:cs="Calibri"/>
          <w:color w:val="444444"/>
          <w:sz w:val="24"/>
          <w:szCs w:val="24"/>
        </w:rPr>
        <w:t>but they also often</w:t>
      </w:r>
      <w:r w:rsidRPr="4B3F054C">
        <w:rPr>
          <w:rFonts w:ascii="Calibri" w:eastAsia="Calibri" w:hAnsi="Calibri" w:cs="Calibri"/>
          <w:color w:val="444444"/>
          <w:sz w:val="24"/>
          <w:szCs w:val="24"/>
        </w:rPr>
        <w:t xml:space="preserve"> go to the next level and actually create demand through innovations”, reports </w:t>
      </w:r>
      <w:proofErr w:type="spellStart"/>
      <w:r w:rsidRPr="4B3F054C">
        <w:rPr>
          <w:rFonts w:ascii="Calibri" w:eastAsia="Calibri" w:hAnsi="Calibri" w:cs="Calibri"/>
          <w:color w:val="444444"/>
          <w:sz w:val="24"/>
          <w:szCs w:val="24"/>
        </w:rPr>
        <w:t>Weldest</w:t>
      </w:r>
      <w:proofErr w:type="spellEnd"/>
      <w:r w:rsidRPr="4B3F054C">
        <w:rPr>
          <w:rFonts w:ascii="Calibri" w:eastAsia="Calibri" w:hAnsi="Calibri" w:cs="Calibri"/>
          <w:color w:val="444444"/>
          <w:sz w:val="24"/>
          <w:szCs w:val="24"/>
        </w:rPr>
        <w:t xml:space="preserve"> Case Study (Tuominen &amp; Binder, 2014).</w:t>
      </w:r>
    </w:p>
    <w:p w14:paraId="062A2DD0" w14:textId="77777777" w:rsidR="00763510" w:rsidRDefault="2A0A6AF3" w:rsidP="0BC818E0">
      <w:pPr>
        <w:rPr>
          <w:rFonts w:ascii="Calibri" w:eastAsia="Calibri" w:hAnsi="Calibri" w:cs="Calibri"/>
          <w:color w:val="000000" w:themeColor="text1"/>
          <w:sz w:val="24"/>
          <w:szCs w:val="24"/>
        </w:rPr>
      </w:pPr>
      <w:r w:rsidRPr="0BC818E0">
        <w:rPr>
          <w:rFonts w:ascii="Calibri" w:eastAsia="Calibri" w:hAnsi="Calibri" w:cs="Calibri"/>
          <w:color w:val="212529"/>
          <w:sz w:val="24"/>
          <w:szCs w:val="24"/>
        </w:rPr>
        <w:t xml:space="preserve">Holiday inn operations are influenced by the policies set by the government, the Holiday Inn group focus on concerns such as health and safety employment, laws, worker protection and environment. </w:t>
      </w:r>
      <w:r w:rsidR="33421173" w:rsidRPr="0BC818E0">
        <w:rPr>
          <w:rFonts w:ascii="Calibri" w:eastAsia="Calibri" w:hAnsi="Calibri" w:cs="Calibri"/>
          <w:color w:val="212529"/>
          <w:sz w:val="24"/>
          <w:szCs w:val="24"/>
        </w:rPr>
        <w:t>A</w:t>
      </w:r>
      <w:r w:rsidRPr="0BC818E0">
        <w:rPr>
          <w:rFonts w:ascii="Calibri" w:eastAsia="Calibri" w:hAnsi="Calibri" w:cs="Calibri"/>
          <w:color w:val="212529"/>
          <w:sz w:val="24"/>
          <w:szCs w:val="24"/>
        </w:rPr>
        <w:t xml:space="preserve"> business environment they must abide by the employment procedures and tax obligations where they operate. As the company is widely expanded and well developed, they must co-operate with the practices set by political </w:t>
      </w:r>
      <w:proofErr w:type="spellStart"/>
      <w:r w:rsidRPr="0BC818E0">
        <w:rPr>
          <w:rFonts w:ascii="Calibri" w:eastAsia="Calibri" w:hAnsi="Calibri" w:cs="Calibri"/>
          <w:color w:val="212529"/>
          <w:sz w:val="24"/>
          <w:szCs w:val="24"/>
        </w:rPr>
        <w:t>body.</w:t>
      </w:r>
      <w:hyperlink r:id="rId17" w:anchor="Analysis:-">
        <w:r w:rsidRPr="0BC818E0">
          <w:rPr>
            <w:rStyle w:val="Hyperlink"/>
            <w:rFonts w:ascii="Calibri" w:eastAsia="Calibri" w:hAnsi="Calibri" w:cs="Calibri"/>
            <w:sz w:val="24"/>
            <w:szCs w:val="24"/>
          </w:rPr>
          <w:t>Holiday</w:t>
        </w:r>
        <w:proofErr w:type="spellEnd"/>
        <w:r w:rsidRPr="0BC818E0">
          <w:rPr>
            <w:rStyle w:val="Hyperlink"/>
            <w:rFonts w:ascii="Calibri" w:eastAsia="Calibri" w:hAnsi="Calibri" w:cs="Calibri"/>
            <w:sz w:val="24"/>
            <w:szCs w:val="24"/>
          </w:rPr>
          <w:t xml:space="preserve"> Inn Strategic Management (ukessays.com)</w:t>
        </w:r>
      </w:hyperlink>
    </w:p>
    <w:p w14:paraId="1B2C3A24" w14:textId="77777777" w:rsidR="00763510" w:rsidRDefault="5CFAF05B" w:rsidP="0BC818E0">
      <w:pPr>
        <w:rPr>
          <w:rFonts w:ascii="Calibri" w:eastAsia="Calibri" w:hAnsi="Calibri" w:cs="Calibri"/>
          <w:color w:val="000000" w:themeColor="text1"/>
          <w:sz w:val="24"/>
          <w:szCs w:val="24"/>
        </w:rPr>
      </w:pPr>
      <w:r w:rsidRPr="0BC818E0">
        <w:rPr>
          <w:rFonts w:ascii="Calibri" w:eastAsia="Calibri" w:hAnsi="Calibri" w:cs="Calibri"/>
          <w:color w:val="636363"/>
          <w:sz w:val="24"/>
          <w:szCs w:val="24"/>
        </w:rPr>
        <w:t xml:space="preserve">A marketing mix is the set of actions that a business uses to </w:t>
      </w:r>
      <w:r w:rsidRPr="0BC818E0">
        <w:rPr>
          <w:rFonts w:ascii="Calibri" w:eastAsia="Calibri" w:hAnsi="Calibri" w:cs="Calibri"/>
          <w:sz w:val="24"/>
          <w:szCs w:val="24"/>
        </w:rPr>
        <w:t>promote its</w:t>
      </w:r>
      <w:r w:rsidR="3048B9EC" w:rsidRPr="0BC818E0">
        <w:rPr>
          <w:rFonts w:ascii="Calibri" w:eastAsia="Calibri" w:hAnsi="Calibri" w:cs="Calibri"/>
          <w:sz w:val="24"/>
          <w:szCs w:val="24"/>
        </w:rPr>
        <w:t xml:space="preserve"> brand </w:t>
      </w:r>
      <w:r w:rsidRPr="0BC818E0">
        <w:rPr>
          <w:rFonts w:ascii="Calibri" w:eastAsia="Calibri" w:hAnsi="Calibri" w:cs="Calibri"/>
          <w:color w:val="636363"/>
          <w:sz w:val="24"/>
          <w:szCs w:val="24"/>
        </w:rPr>
        <w:t>in the market and influence customers. An effective marketing mix focuses its efforts in areas to build a robust marketing plan.</w:t>
      </w:r>
      <w:r w:rsidR="28B44E5B" w:rsidRPr="0BC818E0">
        <w:rPr>
          <w:rFonts w:ascii="Calibri" w:eastAsia="Calibri" w:hAnsi="Calibri" w:cs="Calibri"/>
          <w:color w:val="636363"/>
          <w:sz w:val="24"/>
          <w:szCs w:val="24"/>
        </w:rPr>
        <w:t xml:space="preserve"> The</w:t>
      </w:r>
      <w:r w:rsidR="2E7570F2" w:rsidRPr="0BC818E0">
        <w:rPr>
          <w:rFonts w:ascii="Calibri" w:eastAsia="Calibri" w:hAnsi="Calibri" w:cs="Calibri"/>
          <w:color w:val="000000" w:themeColor="text1"/>
          <w:sz w:val="24"/>
          <w:szCs w:val="24"/>
        </w:rPr>
        <w:t xml:space="preserve"> marketing</w:t>
      </w:r>
      <w:r w:rsidR="60D15B7D" w:rsidRPr="0BC818E0">
        <w:rPr>
          <w:rFonts w:ascii="Calibri" w:eastAsia="Calibri" w:hAnsi="Calibri" w:cs="Calibri"/>
          <w:color w:val="000000" w:themeColor="text1"/>
          <w:sz w:val="24"/>
          <w:szCs w:val="24"/>
        </w:rPr>
        <w:t xml:space="preserve"> mix of Holiday inn (Appendix 3</w:t>
      </w:r>
      <w:r w:rsidR="39E2D27D" w:rsidRPr="0BC818E0">
        <w:rPr>
          <w:rFonts w:ascii="Calibri" w:eastAsia="Calibri" w:hAnsi="Calibri" w:cs="Calibri"/>
          <w:color w:val="000000" w:themeColor="text1"/>
          <w:sz w:val="24"/>
          <w:szCs w:val="24"/>
        </w:rPr>
        <w:t xml:space="preserve"> &amp;5</w:t>
      </w:r>
      <w:r w:rsidR="60D15B7D" w:rsidRPr="0BC818E0">
        <w:rPr>
          <w:rFonts w:ascii="Calibri" w:eastAsia="Calibri" w:hAnsi="Calibri" w:cs="Calibri"/>
          <w:color w:val="000000" w:themeColor="text1"/>
          <w:sz w:val="24"/>
          <w:szCs w:val="24"/>
        </w:rPr>
        <w:t>)</w:t>
      </w:r>
      <w:r w:rsidR="430447CF" w:rsidRPr="0BC818E0">
        <w:rPr>
          <w:rFonts w:ascii="Calibri" w:eastAsia="Calibri" w:hAnsi="Calibri" w:cs="Calibri"/>
          <w:color w:val="000000" w:themeColor="text1"/>
          <w:sz w:val="24"/>
          <w:szCs w:val="24"/>
        </w:rPr>
        <w:t xml:space="preserve"> </w:t>
      </w:r>
      <w:r w:rsidR="60D15B7D" w:rsidRPr="0BC818E0">
        <w:rPr>
          <w:rFonts w:ascii="Calibri" w:eastAsia="Calibri" w:hAnsi="Calibri" w:cs="Calibri"/>
          <w:color w:val="000000" w:themeColor="text1"/>
          <w:sz w:val="24"/>
          <w:szCs w:val="24"/>
        </w:rPr>
        <w:t>and</w:t>
      </w:r>
      <w:r w:rsidR="2A695012" w:rsidRPr="0BC818E0">
        <w:rPr>
          <w:rFonts w:ascii="Calibri" w:eastAsia="Calibri" w:hAnsi="Calibri" w:cs="Calibri"/>
          <w:color w:val="000000" w:themeColor="text1"/>
          <w:sz w:val="24"/>
          <w:szCs w:val="24"/>
        </w:rPr>
        <w:t xml:space="preserve"> </w:t>
      </w:r>
      <w:r w:rsidR="60D15B7D" w:rsidRPr="0BC818E0">
        <w:rPr>
          <w:rFonts w:ascii="Calibri" w:eastAsia="Calibri" w:hAnsi="Calibri" w:cs="Calibri"/>
          <w:color w:val="000000" w:themeColor="text1"/>
          <w:sz w:val="24"/>
          <w:szCs w:val="24"/>
        </w:rPr>
        <w:t>Six senses (A</w:t>
      </w:r>
      <w:r w:rsidR="4C6CC8BC" w:rsidRPr="0BC818E0">
        <w:rPr>
          <w:rFonts w:ascii="Calibri" w:eastAsia="Calibri" w:hAnsi="Calibri" w:cs="Calibri"/>
          <w:color w:val="000000" w:themeColor="text1"/>
          <w:sz w:val="24"/>
          <w:szCs w:val="24"/>
        </w:rPr>
        <w:t>ppendix 4</w:t>
      </w:r>
      <w:r w:rsidR="3921A4C5" w:rsidRPr="0BC818E0">
        <w:rPr>
          <w:rFonts w:ascii="Calibri" w:eastAsia="Calibri" w:hAnsi="Calibri" w:cs="Calibri"/>
          <w:color w:val="000000" w:themeColor="text1"/>
          <w:sz w:val="24"/>
          <w:szCs w:val="24"/>
        </w:rPr>
        <w:t>&amp;5</w:t>
      </w:r>
      <w:r w:rsidR="4C6CC8BC" w:rsidRPr="0BC818E0">
        <w:rPr>
          <w:rFonts w:ascii="Calibri" w:eastAsia="Calibri" w:hAnsi="Calibri" w:cs="Calibri"/>
          <w:color w:val="000000" w:themeColor="text1"/>
          <w:sz w:val="24"/>
          <w:szCs w:val="24"/>
        </w:rPr>
        <w:t>)</w:t>
      </w:r>
      <w:r w:rsidR="18D62DB0" w:rsidRPr="0BC818E0">
        <w:rPr>
          <w:rFonts w:eastAsiaTheme="minorEastAsia"/>
          <w:color w:val="111111"/>
          <w:sz w:val="24"/>
          <w:szCs w:val="24"/>
        </w:rPr>
        <w:t xml:space="preserve"> The main marketing strategy of Six senses is societal-oriented. They ensure </w:t>
      </w:r>
      <w:r w:rsidR="18D62DB0" w:rsidRPr="0BC818E0">
        <w:rPr>
          <w:rFonts w:eastAsiaTheme="minorEastAsia"/>
          <w:color w:val="111111"/>
          <w:sz w:val="24"/>
          <w:szCs w:val="24"/>
        </w:rPr>
        <w:lastRenderedPageBreak/>
        <w:t xml:space="preserve">to satisfy and improve the consumer’s and the society’s well-being. </w:t>
      </w:r>
      <w:r w:rsidR="1D65B868" w:rsidRPr="0BC818E0">
        <w:rPr>
          <w:rFonts w:eastAsiaTheme="minorEastAsia"/>
          <w:color w:val="111111"/>
          <w:sz w:val="24"/>
          <w:szCs w:val="24"/>
        </w:rPr>
        <w:t xml:space="preserve">Focusing on </w:t>
      </w:r>
      <w:r w:rsidR="18D62DB0" w:rsidRPr="0BC818E0">
        <w:rPr>
          <w:rFonts w:eastAsiaTheme="minorEastAsia"/>
          <w:color w:val="111111"/>
          <w:sz w:val="24"/>
          <w:szCs w:val="24"/>
        </w:rPr>
        <w:t>sustainable marketing, socially and environmentally responsible, that meets the needs of consumers and business while also the future generations ones.</w:t>
      </w:r>
      <w:r w:rsidR="18D62DB0" w:rsidRPr="0BC818E0">
        <w:rPr>
          <w:rFonts w:eastAsiaTheme="minorEastAsia"/>
          <w:color w:val="000000" w:themeColor="text1"/>
          <w:sz w:val="24"/>
          <w:szCs w:val="24"/>
        </w:rPr>
        <w:t xml:space="preserve"> </w:t>
      </w:r>
    </w:p>
    <w:p w14:paraId="0ABF25B0" w14:textId="77777777" w:rsidR="1021C5F2" w:rsidRDefault="1021C5F2" w:rsidP="0BC818E0">
      <w:pPr>
        <w:rPr>
          <w:rFonts w:ascii="Calibri" w:eastAsia="Calibri" w:hAnsi="Calibri" w:cs="Calibri"/>
          <w:sz w:val="24"/>
          <w:szCs w:val="24"/>
        </w:rPr>
      </w:pPr>
      <w:r w:rsidRPr="0BC818E0">
        <w:rPr>
          <w:rFonts w:eastAsiaTheme="minorEastAsia"/>
          <w:color w:val="000000" w:themeColor="text1"/>
          <w:sz w:val="24"/>
          <w:szCs w:val="24"/>
        </w:rPr>
        <w:t>Also looking at Bowman’s Strategy Clock is a Tool that helps to understand How Products are Positioned in the Market. (Appendix 7)</w:t>
      </w:r>
      <w:r w:rsidR="00286A85" w:rsidRPr="0BC818E0">
        <w:rPr>
          <w:rFonts w:eastAsiaTheme="minorEastAsia"/>
          <w:color w:val="000000" w:themeColor="text1"/>
          <w:sz w:val="24"/>
          <w:szCs w:val="24"/>
        </w:rPr>
        <w:t xml:space="preserve"> </w:t>
      </w:r>
      <w:r w:rsidR="16DDDA40" w:rsidRPr="0BC818E0">
        <w:rPr>
          <w:rFonts w:eastAsiaTheme="minorEastAsia"/>
          <w:color w:val="000000" w:themeColor="text1"/>
          <w:sz w:val="24"/>
          <w:szCs w:val="24"/>
        </w:rPr>
        <w:t>Positioning</w:t>
      </w:r>
      <w:r w:rsidR="422C7D1B" w:rsidRPr="0BC818E0">
        <w:rPr>
          <w:rFonts w:eastAsiaTheme="minorEastAsia"/>
          <w:color w:val="000000" w:themeColor="text1"/>
          <w:sz w:val="24"/>
          <w:szCs w:val="24"/>
        </w:rPr>
        <w:t xml:space="preserve"> </w:t>
      </w:r>
      <w:r w:rsidR="16DDDA40" w:rsidRPr="0BC818E0">
        <w:rPr>
          <w:rFonts w:eastAsiaTheme="minorEastAsia"/>
          <w:color w:val="000000" w:themeColor="text1"/>
          <w:sz w:val="24"/>
          <w:szCs w:val="24"/>
        </w:rPr>
        <w:t>of the two brands</w:t>
      </w:r>
      <w:r w:rsidR="531D20EE" w:rsidRPr="0BC818E0">
        <w:rPr>
          <w:rFonts w:eastAsiaTheme="minorEastAsia"/>
          <w:color w:val="000000" w:themeColor="text1"/>
          <w:sz w:val="24"/>
          <w:szCs w:val="24"/>
        </w:rPr>
        <w:t xml:space="preserve"> </w:t>
      </w:r>
      <w:r w:rsidR="16DDDA40" w:rsidRPr="0BC818E0">
        <w:rPr>
          <w:rFonts w:eastAsiaTheme="minorEastAsia"/>
          <w:color w:val="000000" w:themeColor="text1"/>
          <w:sz w:val="24"/>
          <w:szCs w:val="24"/>
        </w:rPr>
        <w:t>are different</w:t>
      </w:r>
      <w:r w:rsidR="38CA2112" w:rsidRPr="0BC818E0">
        <w:rPr>
          <w:rFonts w:eastAsiaTheme="minorEastAsia"/>
          <w:color w:val="000000" w:themeColor="text1"/>
          <w:sz w:val="24"/>
          <w:szCs w:val="24"/>
        </w:rPr>
        <w:t>,</w:t>
      </w:r>
      <w:r w:rsidR="38CA2112" w:rsidRPr="0BC818E0">
        <w:rPr>
          <w:rFonts w:eastAsiaTheme="minorEastAsia"/>
          <w:color w:val="1B2228"/>
          <w:sz w:val="24"/>
          <w:szCs w:val="24"/>
        </w:rPr>
        <w:t xml:space="preserve"> interesting how IHG breaks down its brands in three segments of mainstream.</w:t>
      </w:r>
      <w:r w:rsidR="678222E6" w:rsidRPr="0BC818E0">
        <w:rPr>
          <w:rFonts w:eastAsiaTheme="minorEastAsia"/>
          <w:color w:val="1B2228"/>
          <w:sz w:val="24"/>
          <w:szCs w:val="24"/>
        </w:rPr>
        <w:t xml:space="preserve"> </w:t>
      </w:r>
      <w:r w:rsidR="4B164A5C" w:rsidRPr="0BC818E0">
        <w:rPr>
          <w:rFonts w:eastAsiaTheme="minorEastAsia"/>
          <w:color w:val="1B2228"/>
          <w:sz w:val="24"/>
          <w:szCs w:val="24"/>
        </w:rPr>
        <w:t>(Appendix 8)</w:t>
      </w:r>
      <w:r w:rsidR="5433165D" w:rsidRPr="0BC818E0">
        <w:rPr>
          <w:rFonts w:eastAsiaTheme="minorEastAsia"/>
          <w:color w:val="1B2228"/>
          <w:sz w:val="24"/>
          <w:szCs w:val="24"/>
        </w:rPr>
        <w:t xml:space="preserve"> </w:t>
      </w:r>
      <w:r w:rsidR="38CA2112" w:rsidRPr="0BC818E0">
        <w:rPr>
          <w:rFonts w:eastAsiaTheme="minorEastAsia"/>
          <w:color w:val="1B2228"/>
          <w:sz w:val="24"/>
          <w:szCs w:val="24"/>
        </w:rPr>
        <w:t>This shows how thin IHG is in the luxury segment that helps it during this environment where many luxury hotels are still closed or facing low occupancy rates compared to select service (mainstream in IHG speak)</w:t>
      </w:r>
      <w:hyperlink r:id="rId18">
        <w:r w:rsidR="30CF5359" w:rsidRPr="0BC818E0">
          <w:rPr>
            <w:rStyle w:val="Hyperlink"/>
            <w:rFonts w:ascii="Calibri" w:eastAsia="Calibri" w:hAnsi="Calibri" w:cs="Calibri"/>
            <w:sz w:val="24"/>
            <w:szCs w:val="24"/>
          </w:rPr>
          <w:t xml:space="preserve">IHG's Q2 Results RevPAR Down 75% &amp; 5% Global Hotels Closed - </w:t>
        </w:r>
        <w:proofErr w:type="spellStart"/>
        <w:r w:rsidR="30CF5359" w:rsidRPr="0BC818E0">
          <w:rPr>
            <w:rStyle w:val="Hyperlink"/>
            <w:rFonts w:ascii="Calibri" w:eastAsia="Calibri" w:hAnsi="Calibri" w:cs="Calibri"/>
            <w:sz w:val="24"/>
            <w:szCs w:val="24"/>
          </w:rPr>
          <w:t>LoyaltyLobby</w:t>
        </w:r>
        <w:proofErr w:type="spellEnd"/>
      </w:hyperlink>
    </w:p>
    <w:p w14:paraId="621583AA" w14:textId="77777777" w:rsidR="00763510" w:rsidRDefault="132F9358" w:rsidP="08057789">
      <w:pPr>
        <w:rPr>
          <w:rFonts w:ascii="Calibri" w:eastAsia="Calibri" w:hAnsi="Calibri" w:cs="Calibri"/>
          <w:color w:val="000000" w:themeColor="text1"/>
          <w:sz w:val="24"/>
          <w:szCs w:val="24"/>
        </w:rPr>
      </w:pPr>
      <w:r w:rsidRPr="08057789">
        <w:rPr>
          <w:rFonts w:ascii="Calibri" w:eastAsia="Calibri" w:hAnsi="Calibri" w:cs="Calibri"/>
          <w:color w:val="000000" w:themeColor="text1"/>
          <w:sz w:val="24"/>
          <w:szCs w:val="24"/>
        </w:rPr>
        <w:t>C</w:t>
      </w:r>
      <w:r w:rsidR="291EA085" w:rsidRPr="08057789">
        <w:rPr>
          <w:rFonts w:ascii="Calibri" w:eastAsia="Calibri" w:hAnsi="Calibri" w:cs="Calibri"/>
          <w:color w:val="000000" w:themeColor="text1"/>
          <w:sz w:val="24"/>
          <w:szCs w:val="24"/>
        </w:rPr>
        <w:t>onclusion</w:t>
      </w:r>
    </w:p>
    <w:p w14:paraId="6E68E978" w14:textId="77777777" w:rsidR="00763510" w:rsidRDefault="291EA085" w:rsidP="0BC818E0">
      <w:pPr>
        <w:rPr>
          <w:rFonts w:ascii="Calibri" w:eastAsia="Calibri" w:hAnsi="Calibri" w:cs="Calibri"/>
          <w:color w:val="000000" w:themeColor="text1"/>
          <w:sz w:val="24"/>
          <w:szCs w:val="24"/>
        </w:rPr>
      </w:pPr>
      <w:r w:rsidRPr="0BC818E0">
        <w:rPr>
          <w:rFonts w:ascii="Calibri" w:eastAsia="Calibri" w:hAnsi="Calibri" w:cs="Calibri"/>
          <w:color w:val="000000" w:themeColor="text1"/>
          <w:sz w:val="24"/>
          <w:szCs w:val="24"/>
        </w:rPr>
        <w:t>Six senses hotel target</w:t>
      </w:r>
      <w:r w:rsidR="4097B3BB" w:rsidRPr="0BC818E0">
        <w:rPr>
          <w:rFonts w:ascii="Calibri" w:eastAsia="Calibri" w:hAnsi="Calibri" w:cs="Calibri"/>
          <w:color w:val="000000" w:themeColor="text1"/>
          <w:sz w:val="24"/>
          <w:szCs w:val="24"/>
        </w:rPr>
        <w:t>s</w:t>
      </w:r>
      <w:r w:rsidRPr="0BC818E0">
        <w:rPr>
          <w:rFonts w:ascii="Calibri" w:eastAsia="Calibri" w:hAnsi="Calibri" w:cs="Calibri"/>
          <w:color w:val="000000" w:themeColor="text1"/>
          <w:sz w:val="24"/>
          <w:szCs w:val="24"/>
        </w:rPr>
        <w:t xml:space="preserve"> wealthier </w:t>
      </w:r>
      <w:r w:rsidR="43AAB2A4" w:rsidRPr="0BC818E0">
        <w:rPr>
          <w:rFonts w:ascii="Calibri" w:eastAsia="Calibri" w:hAnsi="Calibri" w:cs="Calibri"/>
          <w:color w:val="000000" w:themeColor="text1"/>
          <w:sz w:val="24"/>
          <w:szCs w:val="24"/>
        </w:rPr>
        <w:t>customer</w:t>
      </w:r>
      <w:r w:rsidRPr="0BC818E0">
        <w:rPr>
          <w:rFonts w:ascii="Calibri" w:eastAsia="Calibri" w:hAnsi="Calibri" w:cs="Calibri"/>
          <w:color w:val="000000" w:themeColor="text1"/>
          <w:sz w:val="24"/>
          <w:szCs w:val="24"/>
        </w:rPr>
        <w:t xml:space="preserve">s with a more costly price tag for stays </w:t>
      </w:r>
      <w:r w:rsidR="775FA058" w:rsidRPr="0BC818E0">
        <w:rPr>
          <w:rFonts w:ascii="Calibri" w:eastAsia="Calibri" w:hAnsi="Calibri" w:cs="Calibri"/>
          <w:color w:val="000000" w:themeColor="text1"/>
          <w:sz w:val="24"/>
          <w:szCs w:val="24"/>
        </w:rPr>
        <w:t>and</w:t>
      </w:r>
      <w:r w:rsidRPr="0BC818E0">
        <w:rPr>
          <w:rFonts w:ascii="Calibri" w:eastAsia="Calibri" w:hAnsi="Calibri" w:cs="Calibri"/>
          <w:color w:val="000000" w:themeColor="text1"/>
          <w:sz w:val="24"/>
          <w:szCs w:val="24"/>
        </w:rPr>
        <w:t xml:space="preserve"> focus on the hotels being luxury and different</w:t>
      </w:r>
      <w:r w:rsidR="674683F2"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from</w:t>
      </w:r>
      <w:r w:rsidR="2648C205"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 xml:space="preserve">others, in comparison to Holiday inn hotels who are </w:t>
      </w:r>
      <w:r w:rsidR="3EB5FBD7" w:rsidRPr="0BC818E0">
        <w:rPr>
          <w:rFonts w:ascii="Calibri" w:eastAsia="Calibri" w:hAnsi="Calibri" w:cs="Calibri"/>
          <w:color w:val="000000" w:themeColor="text1"/>
          <w:sz w:val="24"/>
          <w:szCs w:val="24"/>
        </w:rPr>
        <w:t>cheaper</w:t>
      </w:r>
      <w:r w:rsidR="31C46D7D" w:rsidRPr="0BC818E0">
        <w:rPr>
          <w:rFonts w:ascii="Calibri" w:eastAsia="Calibri" w:hAnsi="Calibri" w:cs="Calibri"/>
          <w:color w:val="000000" w:themeColor="text1"/>
          <w:sz w:val="24"/>
          <w:szCs w:val="24"/>
        </w:rPr>
        <w:t xml:space="preserve">, </w:t>
      </w:r>
      <w:r w:rsidR="3EB5FBD7" w:rsidRPr="0BC818E0">
        <w:rPr>
          <w:rFonts w:ascii="Calibri" w:eastAsia="Calibri" w:hAnsi="Calibri" w:cs="Calibri"/>
          <w:color w:val="000000" w:themeColor="text1"/>
          <w:sz w:val="24"/>
          <w:szCs w:val="24"/>
        </w:rPr>
        <w:t>basic</w:t>
      </w:r>
      <w:r w:rsidRPr="0BC818E0">
        <w:rPr>
          <w:rFonts w:ascii="Calibri" w:eastAsia="Calibri" w:hAnsi="Calibri" w:cs="Calibri"/>
          <w:color w:val="000000" w:themeColor="text1"/>
          <w:sz w:val="24"/>
          <w:szCs w:val="24"/>
        </w:rPr>
        <w:t xml:space="preserve">, offering affordable stays to suit many budgets, targeting a wider range of customers. Holiday inn plans to increase the portfolio </w:t>
      </w:r>
      <w:r w:rsidR="246F04D4" w:rsidRPr="0BC818E0">
        <w:rPr>
          <w:rFonts w:ascii="Calibri" w:eastAsia="Calibri" w:hAnsi="Calibri" w:cs="Calibri"/>
          <w:color w:val="000000" w:themeColor="text1"/>
          <w:sz w:val="24"/>
          <w:szCs w:val="24"/>
        </w:rPr>
        <w:t>of</w:t>
      </w:r>
      <w:r w:rsidRPr="0BC818E0">
        <w:rPr>
          <w:rFonts w:ascii="Calibri" w:eastAsia="Calibri" w:hAnsi="Calibri" w:cs="Calibri"/>
          <w:color w:val="000000" w:themeColor="text1"/>
          <w:sz w:val="24"/>
          <w:szCs w:val="24"/>
        </w:rPr>
        <w:t xml:space="preserve"> 60 hotels with </w:t>
      </w:r>
      <w:proofErr w:type="spellStart"/>
      <w:r w:rsidRPr="0BC818E0">
        <w:rPr>
          <w:rFonts w:ascii="Calibri" w:eastAsia="Calibri" w:hAnsi="Calibri" w:cs="Calibri"/>
          <w:color w:val="000000" w:themeColor="text1"/>
          <w:sz w:val="24"/>
          <w:szCs w:val="24"/>
        </w:rPr>
        <w:t>approx</w:t>
      </w:r>
      <w:proofErr w:type="spellEnd"/>
      <w:r w:rsidRPr="0BC818E0">
        <w:rPr>
          <w:rFonts w:ascii="Calibri" w:eastAsia="Calibri" w:hAnsi="Calibri" w:cs="Calibri"/>
          <w:color w:val="000000" w:themeColor="text1"/>
          <w:sz w:val="24"/>
          <w:szCs w:val="24"/>
        </w:rPr>
        <w:t xml:space="preserve"> 7500 rooms within the next few years. Holiday in</w:t>
      </w:r>
      <w:r w:rsidR="02F45887" w:rsidRPr="0BC818E0">
        <w:rPr>
          <w:rFonts w:ascii="Calibri" w:eastAsia="Calibri" w:hAnsi="Calibri" w:cs="Calibri"/>
          <w:color w:val="000000" w:themeColor="text1"/>
          <w:sz w:val="24"/>
          <w:szCs w:val="24"/>
        </w:rPr>
        <w:t xml:space="preserve">ns </w:t>
      </w:r>
      <w:r w:rsidRPr="0BC818E0">
        <w:rPr>
          <w:rFonts w:ascii="Calibri" w:eastAsia="Calibri" w:hAnsi="Calibri" w:cs="Calibri"/>
          <w:color w:val="000000" w:themeColor="text1"/>
          <w:sz w:val="24"/>
          <w:szCs w:val="24"/>
        </w:rPr>
        <w:t>profitability has prompted IGH group to finance expansion</w:t>
      </w:r>
      <w:r w:rsidR="1D59D801" w:rsidRPr="0BC818E0">
        <w:rPr>
          <w:rFonts w:ascii="Calibri" w:eastAsia="Calibri" w:hAnsi="Calibri" w:cs="Calibri"/>
          <w:color w:val="000000" w:themeColor="text1"/>
          <w:sz w:val="24"/>
          <w:szCs w:val="24"/>
        </w:rPr>
        <w:t xml:space="preserve">, just like Six senses are expanding and adding to the </w:t>
      </w:r>
      <w:r w:rsidR="5C74B63A" w:rsidRPr="0BC818E0">
        <w:rPr>
          <w:rFonts w:ascii="Calibri" w:eastAsia="Calibri" w:hAnsi="Calibri" w:cs="Calibri"/>
          <w:color w:val="000000" w:themeColor="text1"/>
          <w:sz w:val="24"/>
          <w:szCs w:val="24"/>
        </w:rPr>
        <w:t>portfolio of</w:t>
      </w:r>
      <w:r w:rsidR="1D59D801" w:rsidRPr="0BC818E0">
        <w:rPr>
          <w:rFonts w:ascii="Calibri" w:eastAsia="Calibri" w:hAnsi="Calibri" w:cs="Calibri"/>
          <w:color w:val="000000" w:themeColor="text1"/>
          <w:sz w:val="24"/>
          <w:szCs w:val="24"/>
        </w:rPr>
        <w:t xml:space="preserve"> properties</w:t>
      </w:r>
      <w:r w:rsidR="5911DF6E" w:rsidRPr="0BC818E0">
        <w:rPr>
          <w:rFonts w:ascii="Calibri" w:eastAsia="Calibri" w:hAnsi="Calibri" w:cs="Calibri"/>
          <w:color w:val="000000" w:themeColor="text1"/>
          <w:sz w:val="24"/>
          <w:szCs w:val="24"/>
        </w:rPr>
        <w:t xml:space="preserve">. </w:t>
      </w:r>
      <w:r w:rsidR="08091715" w:rsidRPr="0BC818E0">
        <w:rPr>
          <w:rFonts w:ascii="Calibri" w:eastAsia="Calibri" w:hAnsi="Calibri" w:cs="Calibri"/>
          <w:color w:val="000000" w:themeColor="text1"/>
          <w:sz w:val="24"/>
          <w:szCs w:val="24"/>
        </w:rPr>
        <w:t>A</w:t>
      </w:r>
      <w:r w:rsidRPr="0BC818E0">
        <w:rPr>
          <w:rFonts w:ascii="Calibri" w:eastAsia="Calibri" w:hAnsi="Calibri" w:cs="Calibri"/>
          <w:color w:val="000000" w:themeColor="text1"/>
          <w:sz w:val="24"/>
          <w:szCs w:val="24"/>
        </w:rPr>
        <w:t xml:space="preserve"> lot of similarities with the brands, they </w:t>
      </w:r>
      <w:r w:rsidR="34EA9967" w:rsidRPr="0BC818E0">
        <w:rPr>
          <w:rFonts w:ascii="Calibri" w:eastAsia="Calibri" w:hAnsi="Calibri" w:cs="Calibri"/>
          <w:color w:val="000000" w:themeColor="text1"/>
          <w:sz w:val="24"/>
          <w:szCs w:val="24"/>
        </w:rPr>
        <w:t xml:space="preserve">also </w:t>
      </w:r>
      <w:r w:rsidRPr="0BC818E0">
        <w:rPr>
          <w:rFonts w:ascii="Calibri" w:eastAsia="Calibri" w:hAnsi="Calibri" w:cs="Calibri"/>
          <w:color w:val="000000" w:themeColor="text1"/>
          <w:sz w:val="24"/>
          <w:szCs w:val="24"/>
        </w:rPr>
        <w:t>face</w:t>
      </w:r>
      <w:r w:rsidR="1DB0F27B" w:rsidRPr="0BC818E0">
        <w:rPr>
          <w:rFonts w:ascii="Calibri" w:eastAsia="Calibri" w:hAnsi="Calibri" w:cs="Calibri"/>
          <w:color w:val="000000" w:themeColor="text1"/>
          <w:sz w:val="24"/>
          <w:szCs w:val="24"/>
        </w:rPr>
        <w:t xml:space="preserve"> </w:t>
      </w:r>
      <w:r w:rsidRPr="0BC818E0">
        <w:rPr>
          <w:rFonts w:ascii="Calibri" w:eastAsia="Calibri" w:hAnsi="Calibri" w:cs="Calibri"/>
          <w:color w:val="000000" w:themeColor="text1"/>
          <w:sz w:val="24"/>
          <w:szCs w:val="24"/>
        </w:rPr>
        <w:t xml:space="preserve">similar problems with government and climate recession issues, also major differences in the </w:t>
      </w:r>
      <w:r w:rsidR="1F99D87B" w:rsidRPr="0BC818E0">
        <w:rPr>
          <w:rFonts w:ascii="Calibri" w:eastAsia="Calibri" w:hAnsi="Calibri" w:cs="Calibri"/>
          <w:color w:val="000000" w:themeColor="text1"/>
          <w:sz w:val="24"/>
          <w:szCs w:val="24"/>
        </w:rPr>
        <w:t>two,</w:t>
      </w:r>
      <w:r w:rsidRPr="0BC818E0">
        <w:rPr>
          <w:rFonts w:ascii="Calibri" w:eastAsia="Calibri" w:hAnsi="Calibri" w:cs="Calibri"/>
          <w:color w:val="000000" w:themeColor="text1"/>
          <w:sz w:val="24"/>
          <w:szCs w:val="24"/>
        </w:rPr>
        <w:t xml:space="preserve"> they target different customers and have different approaches to their marketing and advertising strategie</w:t>
      </w:r>
      <w:r w:rsidR="07115BE7" w:rsidRPr="0BC818E0">
        <w:rPr>
          <w:rFonts w:ascii="Calibri" w:eastAsia="Calibri" w:hAnsi="Calibri" w:cs="Calibri"/>
          <w:color w:val="000000" w:themeColor="text1"/>
          <w:sz w:val="24"/>
          <w:szCs w:val="24"/>
        </w:rPr>
        <w:t>s.</w:t>
      </w:r>
    </w:p>
    <w:p w14:paraId="49D1A332" w14:textId="77777777" w:rsidR="0EC35705" w:rsidRDefault="0EC35705" w:rsidP="0EC35705">
      <w:pPr>
        <w:rPr>
          <w:rFonts w:ascii="Calibri" w:eastAsia="Calibri" w:hAnsi="Calibri" w:cs="Calibri"/>
          <w:color w:val="000000" w:themeColor="text1"/>
          <w:sz w:val="24"/>
          <w:szCs w:val="24"/>
        </w:rPr>
      </w:pPr>
    </w:p>
    <w:p w14:paraId="0A6E7FB9" w14:textId="77777777" w:rsidR="0EC35705" w:rsidRDefault="0EC35705" w:rsidP="0EC35705">
      <w:pPr>
        <w:rPr>
          <w:rFonts w:ascii="Calibri" w:eastAsia="Calibri" w:hAnsi="Calibri" w:cs="Calibri"/>
          <w:color w:val="000000" w:themeColor="text1"/>
          <w:sz w:val="24"/>
          <w:szCs w:val="24"/>
        </w:rPr>
      </w:pPr>
    </w:p>
    <w:p w14:paraId="4C26856B" w14:textId="77777777" w:rsidR="0EC35705" w:rsidRDefault="0EC35705" w:rsidP="0EC35705">
      <w:pPr>
        <w:rPr>
          <w:rFonts w:ascii="Calibri" w:eastAsia="Calibri" w:hAnsi="Calibri" w:cs="Calibri"/>
          <w:color w:val="000000" w:themeColor="text1"/>
          <w:sz w:val="24"/>
          <w:szCs w:val="24"/>
        </w:rPr>
      </w:pPr>
    </w:p>
    <w:p w14:paraId="7CD92FF6" w14:textId="77777777" w:rsidR="0C3E0DF0" w:rsidRDefault="0C3E0DF0" w:rsidP="0C3E0DF0">
      <w:pPr>
        <w:rPr>
          <w:rFonts w:ascii="Calibri" w:eastAsia="Calibri" w:hAnsi="Calibri" w:cs="Calibri"/>
          <w:color w:val="000000" w:themeColor="text1"/>
          <w:sz w:val="24"/>
          <w:szCs w:val="24"/>
        </w:rPr>
      </w:pPr>
    </w:p>
    <w:p w14:paraId="3311E542" w14:textId="77777777" w:rsidR="00763510" w:rsidRDefault="00763510" w:rsidP="07D83AF6">
      <w:pPr>
        <w:rPr>
          <w:rFonts w:ascii="Calibri" w:eastAsia="Calibri" w:hAnsi="Calibri" w:cs="Calibri"/>
          <w:color w:val="000000" w:themeColor="text1"/>
          <w:sz w:val="24"/>
          <w:szCs w:val="24"/>
        </w:rPr>
      </w:pPr>
    </w:p>
    <w:p w14:paraId="5094D63D" w14:textId="77777777" w:rsidR="00763510" w:rsidRDefault="00763510" w:rsidP="07D83AF6">
      <w:pPr>
        <w:rPr>
          <w:rFonts w:ascii="Calibri" w:eastAsia="Calibri" w:hAnsi="Calibri" w:cs="Calibri"/>
          <w:color w:val="000000" w:themeColor="text1"/>
          <w:sz w:val="24"/>
          <w:szCs w:val="24"/>
        </w:rPr>
      </w:pPr>
    </w:p>
    <w:p w14:paraId="78EBC403" w14:textId="77777777" w:rsidR="00763510" w:rsidRDefault="00763510" w:rsidP="07D83AF6">
      <w:pPr>
        <w:rPr>
          <w:rFonts w:ascii="Calibri" w:eastAsia="Calibri" w:hAnsi="Calibri" w:cs="Calibri"/>
          <w:color w:val="000000" w:themeColor="text1"/>
          <w:sz w:val="24"/>
          <w:szCs w:val="24"/>
        </w:rPr>
      </w:pPr>
    </w:p>
    <w:p w14:paraId="07CBAFD6" w14:textId="77777777" w:rsidR="00763510" w:rsidRDefault="00763510" w:rsidP="07D83AF6">
      <w:pPr>
        <w:rPr>
          <w:rFonts w:ascii="Calibri" w:eastAsia="Calibri" w:hAnsi="Calibri" w:cs="Calibri"/>
          <w:color w:val="000000" w:themeColor="text1"/>
          <w:sz w:val="24"/>
          <w:szCs w:val="24"/>
        </w:rPr>
      </w:pPr>
    </w:p>
    <w:p w14:paraId="2C256B40" w14:textId="77777777" w:rsidR="00763510" w:rsidRDefault="00763510" w:rsidP="07D83AF6">
      <w:pPr>
        <w:rPr>
          <w:rFonts w:ascii="Calibri" w:eastAsia="Calibri" w:hAnsi="Calibri" w:cs="Calibri"/>
          <w:color w:val="000000" w:themeColor="text1"/>
          <w:sz w:val="24"/>
          <w:szCs w:val="24"/>
        </w:rPr>
      </w:pPr>
    </w:p>
    <w:p w14:paraId="32904D2B" w14:textId="77777777" w:rsidR="00763510" w:rsidRDefault="00763510" w:rsidP="07D83AF6">
      <w:pPr>
        <w:rPr>
          <w:rFonts w:ascii="Calibri" w:eastAsia="Calibri" w:hAnsi="Calibri" w:cs="Calibri"/>
          <w:color w:val="000000" w:themeColor="text1"/>
          <w:sz w:val="24"/>
          <w:szCs w:val="24"/>
        </w:rPr>
      </w:pPr>
    </w:p>
    <w:p w14:paraId="64ED3912" w14:textId="77777777" w:rsidR="00763510" w:rsidRDefault="42C39AC2" w:rsidP="4A979859">
      <w:pPr>
        <w:rPr>
          <w:rFonts w:ascii="Calibri" w:eastAsia="Calibri" w:hAnsi="Calibri" w:cs="Calibri"/>
          <w:color w:val="000000" w:themeColor="text1"/>
          <w:sz w:val="24"/>
          <w:szCs w:val="24"/>
        </w:rPr>
      </w:pPr>
      <w:r w:rsidRPr="4A979859">
        <w:rPr>
          <w:rFonts w:ascii="Calibri" w:eastAsia="Calibri" w:hAnsi="Calibri" w:cs="Calibri"/>
          <w:color w:val="000000" w:themeColor="text1"/>
          <w:sz w:val="24"/>
          <w:szCs w:val="24"/>
        </w:rPr>
        <w:t>Appendix</w:t>
      </w:r>
    </w:p>
    <w:p w14:paraId="7BB34831" w14:textId="77777777" w:rsidR="00763510" w:rsidRDefault="05AE94CC" w:rsidP="3DBBB134">
      <w:pPr>
        <w:rPr>
          <w:rFonts w:ascii="Calibri" w:eastAsia="Calibri" w:hAnsi="Calibri" w:cs="Calibri"/>
          <w:color w:val="666666"/>
          <w:sz w:val="24"/>
          <w:szCs w:val="24"/>
        </w:rPr>
      </w:pPr>
      <w:r w:rsidRPr="3DBBB134">
        <w:rPr>
          <w:rFonts w:ascii="Calibri" w:eastAsia="Calibri" w:hAnsi="Calibri" w:cs="Calibri"/>
          <w:color w:val="000000" w:themeColor="text1"/>
          <w:sz w:val="24"/>
          <w:szCs w:val="24"/>
        </w:rPr>
        <w:t xml:space="preserve">SWOT analysis information to look at the strengths, weaknesses, opportunities, and </w:t>
      </w:r>
      <w:r w:rsidR="550B5E5C" w:rsidRPr="3DBBB134">
        <w:rPr>
          <w:rFonts w:ascii="Calibri" w:eastAsia="Calibri" w:hAnsi="Calibri" w:cs="Calibri"/>
          <w:color w:val="000000" w:themeColor="text1"/>
          <w:sz w:val="24"/>
          <w:szCs w:val="24"/>
        </w:rPr>
        <w:t>threats (</w:t>
      </w:r>
      <w:r w:rsidR="7AE174DA" w:rsidRPr="3DBBB134">
        <w:rPr>
          <w:rFonts w:ascii="Calibri" w:eastAsia="Calibri" w:hAnsi="Calibri" w:cs="Calibri"/>
          <w:color w:val="000000" w:themeColor="text1"/>
          <w:sz w:val="24"/>
          <w:szCs w:val="24"/>
        </w:rPr>
        <w:t>Appendix 1)</w:t>
      </w:r>
      <w:r w:rsidR="164DBF2C" w:rsidRPr="3DBBB134">
        <w:rPr>
          <w:rFonts w:ascii="Calibri" w:eastAsia="Calibri" w:hAnsi="Calibri" w:cs="Calibri"/>
          <w:color w:val="000000" w:themeColor="text1"/>
          <w:sz w:val="24"/>
          <w:szCs w:val="24"/>
        </w:rPr>
        <w:t xml:space="preserve"> </w:t>
      </w:r>
    </w:p>
    <w:p w14:paraId="27E58C25" w14:textId="77777777" w:rsidR="00763510" w:rsidRDefault="05AE94CC" w:rsidP="0C3E0DF0">
      <w:pPr>
        <w:rPr>
          <w:rFonts w:ascii="Calibri" w:eastAsia="Calibri" w:hAnsi="Calibri" w:cs="Calibri"/>
          <w:color w:val="666666"/>
          <w:sz w:val="24"/>
          <w:szCs w:val="24"/>
        </w:rPr>
      </w:pPr>
      <w:r w:rsidRPr="08057789">
        <w:rPr>
          <w:rFonts w:ascii="Calibri" w:eastAsia="Calibri" w:hAnsi="Calibri" w:cs="Calibri"/>
          <w:color w:val="000000" w:themeColor="text1"/>
          <w:sz w:val="24"/>
          <w:szCs w:val="24"/>
        </w:rPr>
        <w:t>PESTEL or PESTLE analysis, also known as PEST analysis, is a tool for business analysis of political, economic, social, and technological factors</w:t>
      </w:r>
      <w:r w:rsidR="09EC1E8F" w:rsidRPr="08057789">
        <w:rPr>
          <w:rFonts w:ascii="Calibri" w:eastAsia="Calibri" w:hAnsi="Calibri" w:cs="Calibri"/>
          <w:color w:val="000000" w:themeColor="text1"/>
          <w:sz w:val="24"/>
          <w:szCs w:val="24"/>
        </w:rPr>
        <w:t xml:space="preserve"> (Appendix 2)</w:t>
      </w:r>
    </w:p>
    <w:p w14:paraId="2C3E2329" w14:textId="77777777" w:rsidR="17537836" w:rsidRDefault="17537836" w:rsidP="08057789">
      <w:pPr>
        <w:rPr>
          <w:rFonts w:ascii="Calibri" w:eastAsia="Calibri" w:hAnsi="Calibri" w:cs="Calibri"/>
          <w:color w:val="000000" w:themeColor="text1"/>
          <w:sz w:val="24"/>
          <w:szCs w:val="24"/>
        </w:rPr>
      </w:pPr>
      <w:r w:rsidRPr="08057789">
        <w:rPr>
          <w:rFonts w:ascii="Calibri" w:eastAsia="Calibri" w:hAnsi="Calibri" w:cs="Calibri"/>
          <w:color w:val="000000" w:themeColor="text1"/>
          <w:sz w:val="24"/>
          <w:szCs w:val="24"/>
        </w:rPr>
        <w:lastRenderedPageBreak/>
        <w:t>Marketing mix of Holiday in (Appendix 3)</w:t>
      </w:r>
    </w:p>
    <w:p w14:paraId="66D7ACD1" w14:textId="77777777" w:rsidR="00763510" w:rsidRDefault="001219A8" w:rsidP="4B3F054C">
      <w:pPr>
        <w:rPr>
          <w:rFonts w:ascii="Calibri" w:eastAsia="Calibri" w:hAnsi="Calibri" w:cs="Calibri"/>
          <w:sz w:val="24"/>
          <w:szCs w:val="24"/>
        </w:rPr>
      </w:pPr>
      <w:hyperlink r:id="rId19">
        <w:r w:rsidR="6E93CC6D" w:rsidRPr="4B3F054C">
          <w:rPr>
            <w:rStyle w:val="Hyperlink"/>
            <w:rFonts w:ascii="Calibri" w:eastAsia="Calibri" w:hAnsi="Calibri" w:cs="Calibri"/>
            <w:sz w:val="24"/>
            <w:szCs w:val="24"/>
          </w:rPr>
          <w:t xml:space="preserve">Holiday Inn SWOT Analysis, Competitors &amp; USP | MBA </w:t>
        </w:r>
        <w:proofErr w:type="spellStart"/>
        <w:r w:rsidR="6E93CC6D" w:rsidRPr="4B3F054C">
          <w:rPr>
            <w:rStyle w:val="Hyperlink"/>
            <w:rFonts w:ascii="Calibri" w:eastAsia="Calibri" w:hAnsi="Calibri" w:cs="Calibri"/>
            <w:sz w:val="24"/>
            <w:szCs w:val="24"/>
          </w:rPr>
          <w:t>Skool</w:t>
        </w:r>
        <w:proofErr w:type="spellEnd"/>
      </w:hyperlink>
    </w:p>
    <w:p w14:paraId="7B0DAE5B" w14:textId="77777777" w:rsidR="00763510" w:rsidRDefault="6E93CC6D" w:rsidP="4B3F054C">
      <w:pP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w:t>
      </w:r>
      <w:hyperlink r:id="rId20">
        <w:r w:rsidRPr="4B3F054C">
          <w:rPr>
            <w:rStyle w:val="Hyperlink"/>
            <w:rFonts w:ascii="Calibri" w:eastAsia="Calibri" w:hAnsi="Calibri" w:cs="Calibri"/>
            <w:sz w:val="24"/>
            <w:szCs w:val="24"/>
          </w:rPr>
          <w:t>www.howandwhatnet.swot-analysis-holidayinn</w:t>
        </w:r>
      </w:hyperlink>
      <w:r w:rsidRPr="4B3F054C">
        <w:rPr>
          <w:rFonts w:ascii="Calibri" w:eastAsia="Calibri" w:hAnsi="Calibri" w:cs="Calibri"/>
          <w:color w:val="000000" w:themeColor="text1"/>
          <w:sz w:val="24"/>
          <w:szCs w:val="24"/>
        </w:rPr>
        <w:t xml:space="preserve">) </w:t>
      </w:r>
      <w:hyperlink r:id="rId21">
        <w:r w:rsidRPr="4B3F054C">
          <w:rPr>
            <w:rStyle w:val="Hyperlink"/>
            <w:rFonts w:ascii="Calibri" w:eastAsia="Calibri" w:hAnsi="Calibri" w:cs="Calibri"/>
            <w:sz w:val="24"/>
            <w:szCs w:val="24"/>
          </w:rPr>
          <w:t>SWOT analysis of Holiday Inn (Holiday Inn SWOT) - www.howandwhat.net</w:t>
        </w:r>
      </w:hyperlink>
    </w:p>
    <w:p w14:paraId="56E6D07E" w14:textId="77777777" w:rsidR="00763510" w:rsidRDefault="6E93CC6D" w:rsidP="4B3F054C">
      <w:pPr>
        <w:rPr>
          <w:rFonts w:ascii="Calibri" w:eastAsia="Calibri" w:hAnsi="Calibri" w:cs="Calibri"/>
          <w:color w:val="000000" w:themeColor="text1"/>
          <w:sz w:val="24"/>
          <w:szCs w:val="24"/>
        </w:rPr>
      </w:pPr>
      <w:r w:rsidRPr="4B3F054C">
        <w:rPr>
          <w:rFonts w:ascii="Calibri" w:eastAsia="Calibri" w:hAnsi="Calibri" w:cs="Calibri"/>
          <w:color w:val="000000" w:themeColor="text1"/>
          <w:sz w:val="24"/>
          <w:szCs w:val="24"/>
        </w:rPr>
        <w:t>.</w:t>
      </w:r>
      <w:hyperlink r:id="rId22">
        <w:r w:rsidRPr="4B3F054C">
          <w:rPr>
            <w:rStyle w:val="Hyperlink"/>
            <w:rFonts w:ascii="Calibri" w:eastAsia="Calibri" w:hAnsi="Calibri" w:cs="Calibri"/>
            <w:sz w:val="24"/>
            <w:szCs w:val="24"/>
          </w:rPr>
          <w:t>Six Senses Joins IHG | IHG</w:t>
        </w:r>
      </w:hyperlink>
    </w:p>
    <w:p w14:paraId="6FD9604A" w14:textId="77777777" w:rsidR="00763510" w:rsidRDefault="6E93CC6D" w:rsidP="4B3F054C">
      <w:pPr>
        <w:rPr>
          <w:rFonts w:ascii="Calibri" w:eastAsia="Calibri" w:hAnsi="Calibri" w:cs="Calibri"/>
          <w:sz w:val="24"/>
          <w:szCs w:val="24"/>
        </w:rPr>
      </w:pPr>
      <w:r w:rsidRPr="4B3F054C">
        <w:rPr>
          <w:rFonts w:ascii="Calibri" w:eastAsia="Calibri" w:hAnsi="Calibri" w:cs="Calibri"/>
          <w:color w:val="000000" w:themeColor="text1"/>
          <w:sz w:val="24"/>
          <w:szCs w:val="24"/>
        </w:rPr>
        <w:t>(</w:t>
      </w:r>
      <w:hyperlink r:id="rId23" w:anchor="/digitalsuite/websiteanalysis/overview/website-performance/*/999/3m?webSource=Total&amp;key=holidayinn.com,sixsenses.com">
        <w:r w:rsidRPr="4B3F054C">
          <w:rPr>
            <w:rStyle w:val="Hyperlink"/>
            <w:rFonts w:ascii="Calibri" w:eastAsia="Calibri" w:hAnsi="Calibri" w:cs="Calibri"/>
            <w:sz w:val="24"/>
            <w:szCs w:val="24"/>
          </w:rPr>
          <w:t>Website Performance (similarweb.com)</w:t>
        </w:r>
      </w:hyperlink>
    </w:p>
    <w:p w14:paraId="014FF404" w14:textId="77777777" w:rsidR="00763510" w:rsidRDefault="241BE59E" w:rsidP="4B3F054C">
      <w:pPr>
        <w:rPr>
          <w:rFonts w:ascii="Calibri" w:eastAsia="Calibri" w:hAnsi="Calibri" w:cs="Calibri"/>
          <w:color w:val="444444"/>
          <w:sz w:val="24"/>
          <w:szCs w:val="24"/>
        </w:rPr>
      </w:pPr>
      <w:r w:rsidRPr="4B3F054C">
        <w:rPr>
          <w:rFonts w:ascii="Calibri" w:eastAsia="Calibri" w:hAnsi="Calibri" w:cs="Calibri"/>
          <w:color w:val="212529"/>
          <w:sz w:val="24"/>
          <w:szCs w:val="24"/>
        </w:rPr>
        <w:t xml:space="preserve">  </w:t>
      </w:r>
      <w:hyperlink r:id="rId24">
        <w:r w:rsidRPr="4B3F054C">
          <w:rPr>
            <w:rStyle w:val="Hyperlink"/>
            <w:rFonts w:ascii="Calibri" w:eastAsia="Calibri" w:hAnsi="Calibri" w:cs="Calibri"/>
            <w:sz w:val="24"/>
            <w:szCs w:val="24"/>
          </w:rPr>
          <w:t>Holiday Inn Strategic Management (ukessays.com)</w:t>
        </w:r>
      </w:hyperlink>
    </w:p>
    <w:p w14:paraId="7350FE1D" w14:textId="77777777" w:rsidR="00763510" w:rsidRDefault="001219A8" w:rsidP="4B3F054C">
      <w:pPr>
        <w:rPr>
          <w:rFonts w:ascii="Calibri" w:eastAsia="Calibri" w:hAnsi="Calibri" w:cs="Calibri"/>
          <w:color w:val="000000" w:themeColor="text1"/>
          <w:sz w:val="24"/>
          <w:szCs w:val="24"/>
        </w:rPr>
      </w:pPr>
      <w:hyperlink r:id="rId25">
        <w:r w:rsidR="241BE59E" w:rsidRPr="4B3F054C">
          <w:rPr>
            <w:rStyle w:val="Hyperlink"/>
            <w:rFonts w:ascii="Calibri" w:eastAsia="Calibri" w:hAnsi="Calibri" w:cs="Calibri"/>
            <w:sz w:val="24"/>
            <w:szCs w:val="24"/>
          </w:rPr>
          <w:t>SWOT analysis of Holiday Inn (Holiday Inn SWOT) - www.howandwhat.net</w:t>
        </w:r>
      </w:hyperlink>
    </w:p>
    <w:p w14:paraId="05319560" w14:textId="77777777" w:rsidR="00763510" w:rsidRDefault="001219A8" w:rsidP="4B3F054C">
      <w:pPr>
        <w:rPr>
          <w:rFonts w:ascii="Calibri" w:eastAsia="Calibri" w:hAnsi="Calibri" w:cs="Calibri"/>
          <w:color w:val="000000" w:themeColor="text1"/>
          <w:sz w:val="24"/>
          <w:szCs w:val="24"/>
        </w:rPr>
      </w:pPr>
      <w:hyperlink r:id="rId26">
        <w:r w:rsidR="09D4EE9B" w:rsidRPr="4B3F054C">
          <w:rPr>
            <w:rStyle w:val="Hyperlink"/>
            <w:rFonts w:ascii="Calibri" w:eastAsia="Calibri" w:hAnsi="Calibri" w:cs="Calibri"/>
            <w:sz w:val="24"/>
            <w:szCs w:val="24"/>
          </w:rPr>
          <w:t>Competitive Analysis of Six Senses – blogmarketing9113BC_10.3 (wordpress.com)</w:t>
        </w:r>
      </w:hyperlink>
    </w:p>
    <w:p w14:paraId="5A3C4609" w14:textId="77777777" w:rsidR="00763510" w:rsidRDefault="09D4EE9B" w:rsidP="4B3F054C">
      <w:pPr>
        <w:rPr>
          <w:rFonts w:ascii="Calibri" w:eastAsia="Calibri" w:hAnsi="Calibri" w:cs="Calibri"/>
          <w:color w:val="444444"/>
          <w:sz w:val="24"/>
          <w:szCs w:val="24"/>
        </w:rPr>
      </w:pPr>
      <w:r w:rsidRPr="4B3F054C">
        <w:rPr>
          <w:rFonts w:ascii="Calibri" w:eastAsia="Calibri" w:hAnsi="Calibri" w:cs="Calibri"/>
          <w:color w:val="000000" w:themeColor="text1"/>
          <w:sz w:val="24"/>
          <w:szCs w:val="24"/>
        </w:rPr>
        <w:t>.</w:t>
      </w:r>
      <w:hyperlink r:id="rId27">
        <w:r w:rsidRPr="4B3F054C">
          <w:rPr>
            <w:rStyle w:val="Hyperlink"/>
            <w:rFonts w:ascii="Calibri" w:eastAsia="Calibri" w:hAnsi="Calibri" w:cs="Calibri"/>
            <w:sz w:val="24"/>
            <w:szCs w:val="24"/>
          </w:rPr>
          <w:t>SWOT analysis of Holiday Inn (Holiday Inn SWOT) - www.howandwhat.net</w:t>
        </w:r>
      </w:hyperlink>
    </w:p>
    <w:p w14:paraId="5557B005" w14:textId="77777777" w:rsidR="00763510" w:rsidRDefault="09D4EE9B" w:rsidP="4B3F054C">
      <w:pPr>
        <w:rPr>
          <w:rFonts w:ascii="Calibri" w:eastAsia="Calibri" w:hAnsi="Calibri" w:cs="Calibri"/>
          <w:color w:val="444444"/>
          <w:sz w:val="24"/>
          <w:szCs w:val="24"/>
        </w:rPr>
      </w:pPr>
      <w:r w:rsidRPr="4B3F054C">
        <w:rPr>
          <w:rFonts w:ascii="Calibri" w:eastAsia="Calibri" w:hAnsi="Calibri" w:cs="Calibri"/>
          <w:sz w:val="24"/>
          <w:szCs w:val="24"/>
        </w:rPr>
        <w:t>Competitive Analysis of Six Senses – blogmarketing9113BC_10.3 (wordpress.com)</w:t>
      </w:r>
    </w:p>
    <w:p w14:paraId="2008871C" w14:textId="77777777" w:rsidR="00763510" w:rsidRDefault="001219A8" w:rsidP="4B3F054C">
      <w:pPr>
        <w:rPr>
          <w:rFonts w:ascii="Calibri" w:eastAsia="Calibri" w:hAnsi="Calibri" w:cs="Calibri"/>
          <w:color w:val="000000" w:themeColor="text1"/>
          <w:sz w:val="24"/>
          <w:szCs w:val="24"/>
        </w:rPr>
      </w:pPr>
      <w:hyperlink r:id="rId28" w:anchor="/digitalsuite/websiteanalysis/overview/website-performance/*/999/3m?webSource=Total&amp;key=holidayinn.com,sixsenses.com">
        <w:r w:rsidR="33140D25" w:rsidRPr="4B3F054C">
          <w:rPr>
            <w:rStyle w:val="Hyperlink"/>
            <w:rFonts w:ascii="Calibri" w:eastAsia="Calibri" w:hAnsi="Calibri" w:cs="Calibri"/>
            <w:sz w:val="24"/>
            <w:szCs w:val="24"/>
          </w:rPr>
          <w:t>Website Performance (similarweb.com)</w:t>
        </w:r>
      </w:hyperlink>
    </w:p>
    <w:p w14:paraId="0234081B" w14:textId="77777777" w:rsidR="00763510" w:rsidRDefault="001219A8" w:rsidP="4B3F054C">
      <w:pPr>
        <w:rPr>
          <w:rFonts w:ascii="Calibri" w:eastAsia="Calibri" w:hAnsi="Calibri" w:cs="Calibri"/>
          <w:color w:val="000000" w:themeColor="text1"/>
          <w:sz w:val="24"/>
          <w:szCs w:val="24"/>
        </w:rPr>
      </w:pPr>
      <w:hyperlink r:id="rId29" w:anchor="/digitalsuite/websiteanalysis/overview/website-performance/*/999/3m?webSource=Total&amp;key=holidayinn.com,sixsenses.com">
        <w:r w:rsidR="33140D25" w:rsidRPr="4B3F054C">
          <w:rPr>
            <w:rStyle w:val="Hyperlink"/>
            <w:rFonts w:ascii="Calibri" w:eastAsia="Calibri" w:hAnsi="Calibri" w:cs="Calibri"/>
            <w:sz w:val="24"/>
            <w:szCs w:val="24"/>
          </w:rPr>
          <w:t>Website Performance (similarweb.com)</w:t>
        </w:r>
      </w:hyperlink>
    </w:p>
    <w:p w14:paraId="21279980" w14:textId="77777777" w:rsidR="00763510" w:rsidRDefault="4F1FF754" w:rsidP="07A93A9B">
      <w:pPr>
        <w:rPr>
          <w:rFonts w:ascii="Calibri" w:eastAsia="Calibri" w:hAnsi="Calibri" w:cs="Calibri"/>
          <w:color w:val="000000" w:themeColor="text1"/>
          <w:sz w:val="24"/>
          <w:szCs w:val="24"/>
        </w:rPr>
      </w:pPr>
      <w:r w:rsidRPr="07A93A9B">
        <w:rPr>
          <w:rFonts w:ascii="Calibri" w:eastAsia="Calibri" w:hAnsi="Calibri" w:cs="Calibri"/>
          <w:color w:val="212529"/>
          <w:sz w:val="24"/>
          <w:szCs w:val="24"/>
        </w:rPr>
        <w:t>.</w:t>
      </w:r>
      <w:hyperlink r:id="rId30" w:anchor="Analysis:-">
        <w:r w:rsidRPr="07A93A9B">
          <w:rPr>
            <w:rStyle w:val="Hyperlink"/>
            <w:rFonts w:ascii="Calibri" w:eastAsia="Calibri" w:hAnsi="Calibri" w:cs="Calibri"/>
            <w:sz w:val="24"/>
            <w:szCs w:val="24"/>
          </w:rPr>
          <w:t>Holiday Inn Strategic Management (ukessays.com)</w:t>
        </w:r>
      </w:hyperlink>
    </w:p>
    <w:p w14:paraId="073884FE" w14:textId="77777777" w:rsidR="33238812" w:rsidRDefault="001219A8" w:rsidP="07A93A9B">
      <w:pPr>
        <w:rPr>
          <w:rFonts w:ascii="Calibri" w:eastAsia="Calibri" w:hAnsi="Calibri" w:cs="Calibri"/>
          <w:sz w:val="24"/>
          <w:szCs w:val="24"/>
        </w:rPr>
      </w:pPr>
      <w:hyperlink r:id="rId31">
        <w:r w:rsidR="33238812" w:rsidRPr="0C3E0DF0">
          <w:rPr>
            <w:rStyle w:val="Hyperlink"/>
            <w:rFonts w:ascii="Calibri" w:eastAsia="Calibri" w:hAnsi="Calibri" w:cs="Calibri"/>
            <w:sz w:val="24"/>
            <w:szCs w:val="24"/>
          </w:rPr>
          <w:t>swot analysis chart for holiday inn - Bing images</w:t>
        </w:r>
      </w:hyperlink>
    </w:p>
    <w:p w14:paraId="1E52C550" w14:textId="77777777" w:rsidR="07A93A9B" w:rsidRDefault="001219A8" w:rsidP="0C3E0DF0">
      <w:pPr>
        <w:rPr>
          <w:rFonts w:ascii="Calibri" w:eastAsia="Calibri" w:hAnsi="Calibri" w:cs="Calibri"/>
        </w:rPr>
      </w:pPr>
      <w:hyperlink r:id="rId32">
        <w:r w:rsidR="106B5AEA" w:rsidRPr="0C3E0DF0">
          <w:rPr>
            <w:rStyle w:val="Hyperlink"/>
            <w:rFonts w:ascii="Calibri" w:eastAsia="Calibri" w:hAnsi="Calibri" w:cs="Calibri"/>
          </w:rPr>
          <w:t xml:space="preserve">Detailed PESTEL Analysis of Hotel Industry | </w:t>
        </w:r>
        <w:proofErr w:type="spellStart"/>
        <w:r w:rsidR="106B5AEA" w:rsidRPr="0C3E0DF0">
          <w:rPr>
            <w:rStyle w:val="Hyperlink"/>
            <w:rFonts w:ascii="Calibri" w:eastAsia="Calibri" w:hAnsi="Calibri" w:cs="Calibri"/>
          </w:rPr>
          <w:t>EdrawMax</w:t>
        </w:r>
        <w:proofErr w:type="spellEnd"/>
        <w:r w:rsidR="106B5AEA" w:rsidRPr="0C3E0DF0">
          <w:rPr>
            <w:rStyle w:val="Hyperlink"/>
            <w:rFonts w:ascii="Calibri" w:eastAsia="Calibri" w:hAnsi="Calibri" w:cs="Calibri"/>
          </w:rPr>
          <w:t xml:space="preserve"> Online</w:t>
        </w:r>
      </w:hyperlink>
    </w:p>
    <w:p w14:paraId="68685B03" w14:textId="77777777" w:rsidR="07A93A9B" w:rsidRDefault="001219A8" w:rsidP="0C3E0DF0">
      <w:pPr>
        <w:rPr>
          <w:rFonts w:ascii="Calibri" w:eastAsia="Calibri" w:hAnsi="Calibri" w:cs="Calibri"/>
          <w:sz w:val="24"/>
          <w:szCs w:val="24"/>
        </w:rPr>
      </w:pPr>
      <w:hyperlink r:id="rId33">
        <w:r w:rsidR="106B5AEA" w:rsidRPr="0BC818E0">
          <w:rPr>
            <w:rStyle w:val="Hyperlink"/>
            <w:rFonts w:ascii="Calibri" w:eastAsia="Calibri" w:hAnsi="Calibri" w:cs="Calibri"/>
            <w:sz w:val="24"/>
            <w:szCs w:val="24"/>
          </w:rPr>
          <w:t>marketing mix of holiday inn - Bing images</w:t>
        </w:r>
      </w:hyperlink>
    </w:p>
    <w:p w14:paraId="067870D6" w14:textId="77777777" w:rsidR="5E482034" w:rsidRDefault="001219A8" w:rsidP="0BC818E0">
      <w:pPr>
        <w:rPr>
          <w:rFonts w:ascii="Calibri" w:eastAsia="Calibri" w:hAnsi="Calibri" w:cs="Calibri"/>
          <w:sz w:val="24"/>
          <w:szCs w:val="24"/>
        </w:rPr>
      </w:pPr>
      <w:hyperlink r:id="rId34">
        <w:r w:rsidR="5E482034" w:rsidRPr="0BC818E0">
          <w:rPr>
            <w:rStyle w:val="Hyperlink"/>
            <w:rFonts w:ascii="Calibri" w:eastAsia="Calibri" w:hAnsi="Calibri" w:cs="Calibri"/>
            <w:sz w:val="24"/>
            <w:szCs w:val="24"/>
          </w:rPr>
          <w:t xml:space="preserve">IHG's Q2 Results RevPAR Down 75% &amp; 5% Global Hotels Closed - </w:t>
        </w:r>
        <w:proofErr w:type="spellStart"/>
        <w:r w:rsidR="5E482034" w:rsidRPr="0BC818E0">
          <w:rPr>
            <w:rStyle w:val="Hyperlink"/>
            <w:rFonts w:ascii="Calibri" w:eastAsia="Calibri" w:hAnsi="Calibri" w:cs="Calibri"/>
            <w:sz w:val="24"/>
            <w:szCs w:val="24"/>
          </w:rPr>
          <w:t>LoyaltyLobby</w:t>
        </w:r>
        <w:proofErr w:type="spellEnd"/>
      </w:hyperlink>
    </w:p>
    <w:p w14:paraId="558D870D" w14:textId="77777777" w:rsidR="07A93A9B" w:rsidRDefault="07A93A9B" w:rsidP="0C3E0DF0">
      <w:pPr>
        <w:rPr>
          <w:rFonts w:ascii="Calibri" w:eastAsia="Calibri" w:hAnsi="Calibri" w:cs="Calibri"/>
          <w:sz w:val="24"/>
          <w:szCs w:val="24"/>
        </w:rPr>
      </w:pPr>
    </w:p>
    <w:p w14:paraId="3182D83D" w14:textId="77777777" w:rsidR="00763510" w:rsidRDefault="41B02B41" w:rsidP="0EC35705">
      <w:pPr>
        <w:rPr>
          <w:rFonts w:ascii="Calibri" w:eastAsia="Calibri" w:hAnsi="Calibri" w:cs="Calibri"/>
          <w:color w:val="000000" w:themeColor="text1"/>
          <w:sz w:val="24"/>
          <w:szCs w:val="24"/>
        </w:rPr>
      </w:pPr>
      <w:r w:rsidRPr="0EC35705">
        <w:rPr>
          <w:rFonts w:ascii="Calibri" w:eastAsia="Calibri" w:hAnsi="Calibri" w:cs="Calibri"/>
          <w:color w:val="000000" w:themeColor="text1"/>
          <w:sz w:val="24"/>
          <w:szCs w:val="24"/>
        </w:rPr>
        <w:t>Appendix 1</w:t>
      </w:r>
    </w:p>
    <w:p w14:paraId="03AE5FD3" w14:textId="77777777" w:rsidR="00763510" w:rsidRDefault="4C965304" w:rsidP="4B3F054C">
      <w:r>
        <w:rPr>
          <w:noProof/>
        </w:rPr>
        <w:drawing>
          <wp:inline distT="0" distB="0" distL="0" distR="0" wp14:anchorId="2BC601EB" wp14:editId="66445DF3">
            <wp:extent cx="4572000" cy="2676525"/>
            <wp:effectExtent l="0" t="0" r="0" b="0"/>
            <wp:docPr id="1139696172" name="Picture 113969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2676525"/>
                    </a:xfrm>
                    <a:prstGeom prst="rect">
                      <a:avLst/>
                    </a:prstGeom>
                  </pic:spPr>
                </pic:pic>
              </a:graphicData>
            </a:graphic>
          </wp:inline>
        </w:drawing>
      </w:r>
    </w:p>
    <w:p w14:paraId="539ED5F4" w14:textId="77777777" w:rsidR="00763510" w:rsidRDefault="001219A8" w:rsidP="4B3F054C">
      <w:pPr>
        <w:rPr>
          <w:rFonts w:ascii="Calibri" w:eastAsia="Calibri" w:hAnsi="Calibri" w:cs="Calibri"/>
          <w:sz w:val="24"/>
          <w:szCs w:val="24"/>
        </w:rPr>
      </w:pPr>
      <w:hyperlink r:id="rId36">
        <w:r w:rsidR="747ADE76" w:rsidRPr="4B3F054C">
          <w:rPr>
            <w:rStyle w:val="Hyperlink"/>
            <w:rFonts w:ascii="Calibri" w:eastAsia="Calibri" w:hAnsi="Calibri" w:cs="Calibri"/>
            <w:sz w:val="24"/>
            <w:szCs w:val="24"/>
          </w:rPr>
          <w:t>swot analysis chart for holiday inn - Bing images</w:t>
        </w:r>
      </w:hyperlink>
    </w:p>
    <w:p w14:paraId="0F82C33E" w14:textId="77777777" w:rsidR="00763510" w:rsidRDefault="00763510" w:rsidP="4B3F054C">
      <w:pPr>
        <w:rPr>
          <w:rFonts w:ascii="Calibri" w:eastAsia="Calibri" w:hAnsi="Calibri" w:cs="Calibri"/>
          <w:color w:val="000000" w:themeColor="text1"/>
          <w:sz w:val="24"/>
          <w:szCs w:val="24"/>
        </w:rPr>
      </w:pPr>
    </w:p>
    <w:p w14:paraId="2688CD95" w14:textId="77777777" w:rsidR="00763510" w:rsidRDefault="62F52FE4" w:rsidP="4B3F054C">
      <w:pPr>
        <w:rPr>
          <w:rFonts w:ascii="Calibri" w:eastAsia="Calibri" w:hAnsi="Calibri" w:cs="Calibri"/>
          <w:color w:val="666666"/>
          <w:sz w:val="24"/>
          <w:szCs w:val="24"/>
        </w:rPr>
      </w:pPr>
      <w:r w:rsidRPr="4B3F054C">
        <w:rPr>
          <w:rFonts w:ascii="Calibri" w:eastAsia="Calibri" w:hAnsi="Calibri" w:cs="Calibri"/>
          <w:color w:val="666666"/>
          <w:sz w:val="24"/>
          <w:szCs w:val="24"/>
        </w:rPr>
        <w:t>Appendix 2</w:t>
      </w:r>
    </w:p>
    <w:p w14:paraId="69439F79" w14:textId="77777777" w:rsidR="00763510" w:rsidRDefault="4DE11661" w:rsidP="4B3F054C">
      <w:r>
        <w:rPr>
          <w:noProof/>
        </w:rPr>
        <w:drawing>
          <wp:inline distT="0" distB="0" distL="0" distR="0" wp14:anchorId="67D51B5A" wp14:editId="758730FF">
            <wp:extent cx="4572000" cy="3086100"/>
            <wp:effectExtent l="0" t="0" r="0" b="0"/>
            <wp:docPr id="1163032630" name="Picture 116303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4572000" cy="3086100"/>
                    </a:xfrm>
                    <a:prstGeom prst="rect">
                      <a:avLst/>
                    </a:prstGeom>
                  </pic:spPr>
                </pic:pic>
              </a:graphicData>
            </a:graphic>
          </wp:inline>
        </w:drawing>
      </w:r>
    </w:p>
    <w:p w14:paraId="6249D6B2" w14:textId="77777777" w:rsidR="00763510" w:rsidRDefault="001219A8" w:rsidP="4B3F054C">
      <w:pPr>
        <w:rPr>
          <w:rFonts w:ascii="Calibri" w:eastAsia="Calibri" w:hAnsi="Calibri" w:cs="Calibri"/>
        </w:rPr>
      </w:pPr>
      <w:hyperlink r:id="rId38">
        <w:r w:rsidR="4CF7F201" w:rsidRPr="0C3E0DF0">
          <w:rPr>
            <w:rStyle w:val="Hyperlink"/>
            <w:rFonts w:ascii="Calibri" w:eastAsia="Calibri" w:hAnsi="Calibri" w:cs="Calibri"/>
          </w:rPr>
          <w:t xml:space="preserve">Detailed PESTEL Analysis of Hotel Industry | </w:t>
        </w:r>
        <w:proofErr w:type="spellStart"/>
        <w:r w:rsidR="4CF7F201" w:rsidRPr="0C3E0DF0">
          <w:rPr>
            <w:rStyle w:val="Hyperlink"/>
            <w:rFonts w:ascii="Calibri" w:eastAsia="Calibri" w:hAnsi="Calibri" w:cs="Calibri"/>
          </w:rPr>
          <w:t>EdrawMax</w:t>
        </w:r>
        <w:proofErr w:type="spellEnd"/>
        <w:r w:rsidR="4CF7F201" w:rsidRPr="0C3E0DF0">
          <w:rPr>
            <w:rStyle w:val="Hyperlink"/>
            <w:rFonts w:ascii="Calibri" w:eastAsia="Calibri" w:hAnsi="Calibri" w:cs="Calibri"/>
          </w:rPr>
          <w:t xml:space="preserve"> Online</w:t>
        </w:r>
      </w:hyperlink>
    </w:p>
    <w:p w14:paraId="45BE6087" w14:textId="77777777" w:rsidR="00763510" w:rsidRDefault="001219A8" w:rsidP="0C3E0DF0">
      <w:pPr>
        <w:rPr>
          <w:rFonts w:ascii="Calibri" w:eastAsia="Calibri" w:hAnsi="Calibri" w:cs="Calibri"/>
        </w:rPr>
      </w:pPr>
      <w:r>
        <w:rPr>
          <w:noProof/>
        </w:rPr>
        <mc:AlternateContent>
          <mc:Choice Requires="wpg">
            <w:drawing>
              <wp:inline distT="0" distB="0" distL="0" distR="0" wp14:anchorId="5E6F96A7" wp14:editId="79F373C9">
                <wp:extent cx="6321204" cy="3281363"/>
                <wp:effectExtent l="0" t="0" r="3810" b="0"/>
                <wp:docPr id="152810459" name="Group 9"/>
                <wp:cNvGraphicFramePr/>
                <a:graphic xmlns:a="http://schemas.openxmlformats.org/drawingml/2006/main">
                  <a:graphicData uri="http://schemas.microsoft.com/office/word/2010/wordprocessingGroup">
                    <wpg:wgp>
                      <wpg:cNvGrpSpPr/>
                      <wpg:grpSpPr>
                        <a:xfrm>
                          <a:off x="0" y="0"/>
                          <a:ext cx="6321204" cy="3281363"/>
                          <a:chOff x="0" y="0"/>
                          <a:chExt cx="6321204" cy="3281363"/>
                        </a:xfrm>
                      </wpg:grpSpPr>
                      <pic:pic xmlns:pic="http://schemas.openxmlformats.org/drawingml/2006/picture">
                        <pic:nvPicPr>
                          <pic:cNvPr id="1" name="Picture 1"/>
                          <pic:cNvPicPr>
                            <a:picLocks noChangeAspect="1"/>
                          </pic:cNvPicPr>
                        </pic:nvPicPr>
                        <pic:blipFill>
                          <a:blip r:embed="rId39"/>
                          <a:stretch>
                            <a:fillRect/>
                          </a:stretch>
                        </pic:blipFill>
                        <pic:spPr>
                          <a:xfrm>
                            <a:off x="0" y="0"/>
                            <a:ext cx="6321204" cy="3281363"/>
                          </a:xfrm>
                          <a:prstGeom prst="rect">
                            <a:avLst/>
                          </a:prstGeom>
                        </pic:spPr>
                      </pic:pic>
                      <wps:wsp>
                        <wps:cNvPr id="2" name="Rectangle 2"/>
                        <wps:cNvSpPr/>
                        <wps:spPr>
                          <a:xfrm>
                            <a:off x="95250" y="674688"/>
                            <a:ext cx="1835150" cy="965993"/>
                          </a:xfrm>
                          <a:prstGeom prst="rect">
                            <a:avLst/>
                          </a:prstGeom>
                          <a:solidFill>
                            <a:schemeClr val="lt1"/>
                          </a:solidFill>
                          <a:ln>
                            <a:solidFill>
                              <a:srgbClr val="000000"/>
                            </a:solidFill>
                          </a:ln>
                        </wps:spPr>
                        <wps:txbx>
                          <w:txbxContent>
                            <w:p w14:paraId="14C202BC" w14:textId="77777777" w:rsidR="008E2818" w:rsidRDefault="001219A8" w:rsidP="008E2818">
                              <w:pPr>
                                <w:rPr>
                                  <w:rFonts w:ascii="Calibri" w:hAnsi="Calibri" w:cs="Calibri"/>
                                  <w:color w:val="000000"/>
                                  <w:lang w:val="en-US"/>
                                </w:rPr>
                              </w:pPr>
                              <w:r>
                                <w:rPr>
                                  <w:rFonts w:ascii="Calibri" w:hAnsi="Calibri" w:cs="Calibri"/>
                                  <w:color w:val="000000"/>
                                  <w:lang w:val="en-US"/>
                                </w:rPr>
                                <w:t>*governme</w:t>
                              </w:r>
                              <w:r>
                                <w:rPr>
                                  <w:rFonts w:ascii="Calibri" w:hAnsi="Calibri" w:cs="Calibri"/>
                                  <w:color w:val="000000"/>
                                  <w:lang w:val="en-US"/>
                                </w:rPr>
                                <w:t>nt has a stronghold over the hotel industry *political unrest or emergency</w:t>
                              </w:r>
                            </w:p>
                          </w:txbxContent>
                        </wps:txbx>
                        <wps:bodyPr anchor="t"/>
                      </wps:wsp>
                      <wps:wsp>
                        <wps:cNvPr id="3" name="Rectangle 3"/>
                        <wps:cNvSpPr/>
                        <wps:spPr>
                          <a:xfrm>
                            <a:off x="2223534" y="652463"/>
                            <a:ext cx="1936750" cy="1066800"/>
                          </a:xfrm>
                          <a:prstGeom prst="rect">
                            <a:avLst/>
                          </a:prstGeom>
                          <a:solidFill>
                            <a:schemeClr val="lt1"/>
                          </a:solidFill>
                          <a:ln>
                            <a:solidFill>
                              <a:srgbClr val="000000"/>
                            </a:solidFill>
                          </a:ln>
                        </wps:spPr>
                        <wps:txbx>
                          <w:txbxContent>
                            <w:p w14:paraId="125516CD" w14:textId="77777777" w:rsidR="008E2818" w:rsidRDefault="001219A8" w:rsidP="008E2818">
                              <w:pPr>
                                <w:rPr>
                                  <w:rFonts w:ascii="Calibri" w:hAnsi="Calibri" w:cs="Calibri"/>
                                  <w:color w:val="000000"/>
                                  <w:lang w:val="en-US"/>
                                </w:rPr>
                              </w:pPr>
                              <w:r>
                                <w:rPr>
                                  <w:rFonts w:ascii="Calibri" w:hAnsi="Calibri" w:cs="Calibri"/>
                                  <w:color w:val="000000"/>
                                  <w:lang w:val="en-US"/>
                                </w:rPr>
                                <w:t xml:space="preserve">*unemployment rates, job growth, and travel spent </w:t>
                              </w:r>
                            </w:p>
                            <w:p w14:paraId="655865E6" w14:textId="77777777" w:rsidR="008E2818" w:rsidRDefault="001219A8" w:rsidP="008E2818">
                              <w:pPr>
                                <w:rPr>
                                  <w:rFonts w:ascii="Calibri" w:hAnsi="Calibri" w:cs="Calibri"/>
                                  <w:color w:val="000000"/>
                                  <w:lang w:val="en-US"/>
                                </w:rPr>
                              </w:pPr>
                              <w:r>
                                <w:rPr>
                                  <w:rFonts w:ascii="Calibri" w:hAnsi="Calibri" w:cs="Calibri"/>
                                  <w:color w:val="000000"/>
                                  <w:lang w:val="en-US"/>
                                </w:rPr>
                                <w:t>* inflation, unemployment, recession, and economic instability</w:t>
                              </w:r>
                            </w:p>
                          </w:txbxContent>
                        </wps:txbx>
                        <wps:bodyPr anchor="t"/>
                      </wps:wsp>
                      <wps:wsp>
                        <wps:cNvPr id="4" name="Rectangle 4"/>
                        <wps:cNvSpPr/>
                        <wps:spPr>
                          <a:xfrm>
                            <a:off x="4344434" y="639763"/>
                            <a:ext cx="1905000" cy="1104900"/>
                          </a:xfrm>
                          <a:prstGeom prst="rect">
                            <a:avLst/>
                          </a:prstGeom>
                          <a:solidFill>
                            <a:schemeClr val="lt1"/>
                          </a:solidFill>
                          <a:ln>
                            <a:solidFill>
                              <a:srgbClr val="000000"/>
                            </a:solidFill>
                          </a:ln>
                        </wps:spPr>
                        <wps:txbx>
                          <w:txbxContent>
                            <w:p w14:paraId="36EACD92" w14:textId="77777777" w:rsidR="008E2818" w:rsidRDefault="001219A8" w:rsidP="008E2818">
                              <w:pPr>
                                <w:rPr>
                                  <w:rFonts w:ascii="Calibri" w:hAnsi="Calibri" w:cs="Calibri"/>
                                  <w:color w:val="000000"/>
                                  <w:lang w:val="en-US"/>
                                </w:rPr>
                              </w:pPr>
                              <w:r>
                                <w:rPr>
                                  <w:rFonts w:ascii="Calibri" w:hAnsi="Calibri" w:cs="Calibri"/>
                                  <w:color w:val="000000"/>
                                  <w:lang w:val="en-US"/>
                                </w:rPr>
                                <w:t xml:space="preserve">*  Facebook social traffic for Holiday inn is 91.29% </w:t>
                              </w:r>
                              <w:r>
                                <w:rPr>
                                  <w:rFonts w:ascii="Calibri" w:hAnsi="Calibri" w:cs="Calibri"/>
                                  <w:color w:val="000000"/>
                                  <w:lang w:val="en-US"/>
                                </w:rPr>
                                <w:t>compared to Six senses with 36.08% in the period of Febuary-April 2023</w:t>
                              </w:r>
                            </w:p>
                            <w:p w14:paraId="68DD3A65" w14:textId="77777777" w:rsidR="008E2818" w:rsidRDefault="001219A8" w:rsidP="008E2818">
                              <w:pPr>
                                <w:rPr>
                                  <w:rFonts w:ascii="Calibri" w:hAnsi="Calibri" w:cs="Calibri"/>
                                  <w:color w:val="000000"/>
                                  <w:lang w:val="en-US"/>
                                </w:rPr>
                              </w:pPr>
                              <w:r>
                                <w:rPr>
                                  <w:rFonts w:ascii="Calibri" w:hAnsi="Calibri" w:cs="Calibri"/>
                                  <w:color w:val="000000"/>
                                  <w:lang w:val="en-US"/>
                                </w:rPr>
                                <w:t>*marketing or advertising *reviews an feedback</w:t>
                              </w:r>
                            </w:p>
                          </w:txbxContent>
                        </wps:txbx>
                        <wps:bodyPr anchor="t"/>
                      </wps:wsp>
                      <wps:wsp>
                        <wps:cNvPr id="5" name="Rectangle 5"/>
                        <wps:cNvSpPr/>
                        <wps:spPr>
                          <a:xfrm>
                            <a:off x="64534" y="2106613"/>
                            <a:ext cx="1911350" cy="1130300"/>
                          </a:xfrm>
                          <a:prstGeom prst="rect">
                            <a:avLst/>
                          </a:prstGeom>
                          <a:solidFill>
                            <a:schemeClr val="lt1"/>
                          </a:solidFill>
                          <a:ln>
                            <a:solidFill>
                              <a:srgbClr val="000000"/>
                            </a:solidFill>
                          </a:ln>
                        </wps:spPr>
                        <wps:txbx>
                          <w:txbxContent>
                            <w:p w14:paraId="0E9C6206" w14:textId="77777777" w:rsidR="008E2818" w:rsidRDefault="001219A8" w:rsidP="008E2818">
                              <w:pPr>
                                <w:rPr>
                                  <w:rFonts w:ascii="Calibri" w:hAnsi="Calibri" w:cs="Calibri"/>
                                  <w:color w:val="000000"/>
                                  <w:lang w:val="en-US"/>
                                </w:rPr>
                              </w:pPr>
                              <w:r>
                                <w:rPr>
                                  <w:rFonts w:ascii="Calibri" w:hAnsi="Calibri" w:cs="Calibri"/>
                                  <w:color w:val="000000"/>
                                  <w:lang w:val="en-US"/>
                                </w:rPr>
                                <w:t>*computers and technology and social media sites</w:t>
                              </w:r>
                            </w:p>
                            <w:p w14:paraId="206948A3" w14:textId="77777777" w:rsidR="008E2818" w:rsidRDefault="001219A8" w:rsidP="008E2818">
                              <w:pPr>
                                <w:rPr>
                                  <w:rFonts w:ascii="Calibri" w:hAnsi="Calibri" w:cs="Calibri"/>
                                  <w:color w:val="000000"/>
                                  <w:lang w:val="en-US"/>
                                </w:rPr>
                              </w:pPr>
                              <w:r>
                                <w:rPr>
                                  <w:rFonts w:ascii="Calibri" w:hAnsi="Calibri" w:cs="Calibri"/>
                                  <w:color w:val="000000"/>
                                  <w:lang w:val="en-US"/>
                                </w:rPr>
                                <w:t>*marketing or advertising</w:t>
                              </w:r>
                            </w:p>
                            <w:p w14:paraId="0214617F" w14:textId="77777777" w:rsidR="008E2818" w:rsidRDefault="001219A8" w:rsidP="008E2818">
                              <w:pPr>
                                <w:rPr>
                                  <w:rFonts w:ascii="Calibri" w:hAnsi="Calibri" w:cs="Calibri"/>
                                  <w:color w:val="000000"/>
                                  <w:lang w:val="en-US"/>
                                </w:rPr>
                              </w:pPr>
                              <w:r>
                                <w:rPr>
                                  <w:rFonts w:ascii="Calibri" w:hAnsi="Calibri" w:cs="Calibri"/>
                                  <w:color w:val="000000"/>
                                  <w:lang w:val="en-US"/>
                                </w:rPr>
                                <w:t>*UpToDate systems and technologies</w:t>
                              </w:r>
                            </w:p>
                          </w:txbxContent>
                        </wps:txbx>
                        <wps:bodyPr anchor="t"/>
                      </wps:wsp>
                      <wps:wsp>
                        <wps:cNvPr id="6" name="Rectangle 6"/>
                        <wps:cNvSpPr/>
                        <wps:spPr>
                          <a:xfrm>
                            <a:off x="4395234" y="2112963"/>
                            <a:ext cx="1854200" cy="1073150"/>
                          </a:xfrm>
                          <a:prstGeom prst="rect">
                            <a:avLst/>
                          </a:prstGeom>
                          <a:solidFill>
                            <a:schemeClr val="lt1"/>
                          </a:solidFill>
                          <a:ln>
                            <a:solidFill>
                              <a:srgbClr val="000000"/>
                            </a:solidFill>
                          </a:ln>
                        </wps:spPr>
                        <wps:txbx>
                          <w:txbxContent>
                            <w:p w14:paraId="378636A9" w14:textId="77777777" w:rsidR="008E2818" w:rsidRDefault="001219A8" w:rsidP="008E2818">
                              <w:pPr>
                                <w:rPr>
                                  <w:rFonts w:ascii="Calibri" w:hAnsi="Calibri" w:cs="Calibri"/>
                                  <w:color w:val="000000"/>
                                  <w:lang w:val="en-US"/>
                                </w:rPr>
                              </w:pPr>
                              <w:r>
                                <w:rPr>
                                  <w:rFonts w:ascii="Calibri" w:hAnsi="Calibri" w:cs="Calibri"/>
                                  <w:color w:val="000000"/>
                                  <w:lang w:val="en-US"/>
                                </w:rPr>
                                <w:t>*substainability *employment procedures and tax obligations* practices set by political body</w:t>
                              </w:r>
                            </w:p>
                          </w:txbxContent>
                        </wps:txbx>
                        <wps:bodyPr anchor="t"/>
                      </wps:wsp>
                      <wps:wsp>
                        <wps:cNvPr id="7" name="Rectangle 7"/>
                        <wps:cNvSpPr/>
                        <wps:spPr>
                          <a:xfrm>
                            <a:off x="2236234" y="2112963"/>
                            <a:ext cx="1892300" cy="1104900"/>
                          </a:xfrm>
                          <a:prstGeom prst="rect">
                            <a:avLst/>
                          </a:prstGeom>
                          <a:solidFill>
                            <a:schemeClr val="lt1"/>
                          </a:solidFill>
                          <a:ln>
                            <a:solidFill>
                              <a:srgbClr val="000000"/>
                            </a:solidFill>
                          </a:ln>
                        </wps:spPr>
                        <wps:txbx>
                          <w:txbxContent>
                            <w:p w14:paraId="182BCDA4" w14:textId="77777777" w:rsidR="008E2818" w:rsidRDefault="001219A8" w:rsidP="008E2818">
                              <w:pPr>
                                <w:rPr>
                                  <w:sz w:val="24"/>
                                  <w:szCs w:val="24"/>
                                  <w:lang w:val="en-US"/>
                                </w:rPr>
                              </w:pPr>
                              <w:r>
                                <w:rPr>
                                  <w:lang w:val="en-US"/>
                                </w:rPr>
                                <w:t xml:space="preserve">Six senses company’s brands are divided into 4 groups: has 16 </w:t>
                              </w:r>
                              <w:r>
                                <w:rPr>
                                  <w:rFonts w:ascii="Calibri" w:hAnsi="Calibri" w:cs="Calibri"/>
                                  <w:color w:val="000000"/>
                                  <w:lang w:val="en-US"/>
                                </w:rPr>
                                <w:t>brands</w:t>
                              </w:r>
                              <w:r>
                                <w:rPr>
                                  <w:lang w:val="en-US"/>
                                </w:rPr>
                                <w:t>. As of 2021, it has 6,031 open hotels, 1,791 pipeline hotels, 889,164 open rooms</w:t>
                              </w:r>
                              <w:r>
                                <w:rPr>
                                  <w:rFonts w:ascii="Calibri" w:hAnsi="Calibri" w:cs="Calibri"/>
                                  <w:color w:val="000000"/>
                                  <w:lang w:val="en-US"/>
                                </w:rPr>
                                <w:t>.* Holiday i</w:t>
                              </w:r>
                              <w:r>
                                <w:rPr>
                                  <w:rFonts w:ascii="Calibri" w:hAnsi="Calibri" w:cs="Calibri"/>
                                  <w:color w:val="000000"/>
                                  <w:lang w:val="en-US"/>
                                </w:rPr>
                                <w:t>nn plans to increase the portfolio and go over the 60 hotels with approx 7500</w:t>
                              </w:r>
                            </w:p>
                          </w:txbxContent>
                        </wps:txbx>
                        <wps:bodyPr anchor="t"/>
                      </wps:wsp>
                    </wpg:wgp>
                  </a:graphicData>
                </a:graphic>
              </wp:inline>
            </w:drawing>
          </mc:Choice>
          <mc:Fallback xmlns:wp14="http://schemas.microsoft.com/office/word/2010/wordml" xmlns:a14="http://schemas.microsoft.com/office/drawing/2010/main" xmlns:pic="http://schemas.openxmlformats.org/drawingml/2006/picture" xmlns:a="http://schemas.openxmlformats.org/drawingml/2006/main"/>
        </mc:AlternateContent>
      </w:r>
      <w:r w:rsidR="6984EF12" w:rsidRPr="0C3E0DF0">
        <w:rPr>
          <w:rFonts w:ascii="Calibri" w:eastAsia="Calibri" w:hAnsi="Calibri" w:cs="Calibri"/>
        </w:rPr>
        <w:t>PESTLE of Holiday Inn and Six Senses</w:t>
      </w:r>
    </w:p>
    <w:p w14:paraId="3389EA2B" w14:textId="77777777" w:rsidR="00763510" w:rsidRDefault="1E169CF4" w:rsidP="6C644FD2">
      <w:pPr>
        <w:rPr>
          <w:rFonts w:ascii="Calibri" w:eastAsia="Calibri" w:hAnsi="Calibri" w:cs="Calibri"/>
        </w:rPr>
      </w:pPr>
      <w:r w:rsidRPr="0C3E0DF0">
        <w:rPr>
          <w:rFonts w:ascii="Calibri" w:eastAsia="Calibri" w:hAnsi="Calibri" w:cs="Calibri"/>
        </w:rPr>
        <w:t>Appendix 3</w:t>
      </w:r>
    </w:p>
    <w:p w14:paraId="4CE94644" w14:textId="77777777" w:rsidR="00763510" w:rsidRDefault="1E169CF4" w:rsidP="4B3F054C">
      <w:r>
        <w:rPr>
          <w:noProof/>
        </w:rPr>
        <w:lastRenderedPageBreak/>
        <w:drawing>
          <wp:inline distT="0" distB="0" distL="0" distR="0" wp14:anchorId="0BADCE2C" wp14:editId="25CB340B">
            <wp:extent cx="3743325" cy="4572000"/>
            <wp:effectExtent l="0" t="0" r="0" b="0"/>
            <wp:docPr id="488512935" name="Picture 48851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743325" cy="4572000"/>
                    </a:xfrm>
                    <a:prstGeom prst="rect">
                      <a:avLst/>
                    </a:prstGeom>
                  </pic:spPr>
                </pic:pic>
              </a:graphicData>
            </a:graphic>
          </wp:inline>
        </w:drawing>
      </w:r>
    </w:p>
    <w:p w14:paraId="2C3985F5" w14:textId="77777777" w:rsidR="00763510" w:rsidRDefault="001219A8" w:rsidP="6C644FD2">
      <w:pPr>
        <w:rPr>
          <w:rFonts w:ascii="Calibri" w:eastAsia="Calibri" w:hAnsi="Calibri" w:cs="Calibri"/>
          <w:sz w:val="24"/>
          <w:szCs w:val="24"/>
        </w:rPr>
      </w:pPr>
      <w:hyperlink r:id="rId41">
        <w:r w:rsidR="1E169CF4" w:rsidRPr="0EC35705">
          <w:rPr>
            <w:rStyle w:val="Hyperlink"/>
            <w:rFonts w:ascii="Calibri" w:eastAsia="Calibri" w:hAnsi="Calibri" w:cs="Calibri"/>
            <w:sz w:val="24"/>
            <w:szCs w:val="24"/>
          </w:rPr>
          <w:t>marketing mix of holiday inn - Bing images</w:t>
        </w:r>
      </w:hyperlink>
    </w:p>
    <w:p w14:paraId="35D4C705" w14:textId="77777777" w:rsidR="0C3E0DF0" w:rsidRDefault="5AE8E9D6" w:rsidP="0EC35705">
      <w:pPr>
        <w:rPr>
          <w:rFonts w:ascii="Calibri" w:eastAsia="Calibri" w:hAnsi="Calibri" w:cs="Calibri"/>
          <w:sz w:val="24"/>
          <w:szCs w:val="24"/>
        </w:rPr>
      </w:pPr>
      <w:r w:rsidRPr="0EC35705">
        <w:rPr>
          <w:rFonts w:ascii="Calibri" w:eastAsia="Calibri" w:hAnsi="Calibri" w:cs="Calibri"/>
          <w:sz w:val="24"/>
          <w:szCs w:val="24"/>
        </w:rPr>
        <w:t>Appendix 4</w:t>
      </w:r>
    </w:p>
    <w:p w14:paraId="3EE3DB71" w14:textId="77777777" w:rsidR="0C3E0DF0" w:rsidRDefault="5AE8E9D6" w:rsidP="0C3E0DF0">
      <w:r>
        <w:rPr>
          <w:noProof/>
        </w:rPr>
        <w:drawing>
          <wp:inline distT="0" distB="0" distL="0" distR="0" wp14:anchorId="7F985D76" wp14:editId="13468569">
            <wp:extent cx="4572000" cy="3048000"/>
            <wp:effectExtent l="0" t="0" r="0" b="0"/>
            <wp:docPr id="1925573363" name="Picture 192557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4666429C" w14:textId="77777777" w:rsidR="0C3E0DF0" w:rsidRDefault="001219A8" w:rsidP="0EC35705">
      <w:pPr>
        <w:rPr>
          <w:rFonts w:ascii="Calibri" w:eastAsia="Calibri" w:hAnsi="Calibri" w:cs="Calibri"/>
        </w:rPr>
      </w:pPr>
      <w:hyperlink r:id="rId43">
        <w:r w:rsidR="5AE8E9D6" w:rsidRPr="0EC35705">
          <w:rPr>
            <w:rStyle w:val="Hyperlink"/>
            <w:rFonts w:ascii="Calibri" w:eastAsia="Calibri" w:hAnsi="Calibri" w:cs="Calibri"/>
          </w:rPr>
          <w:t>marketing mix for six senses hotels - Bing images</w:t>
        </w:r>
      </w:hyperlink>
    </w:p>
    <w:p w14:paraId="5C163C3A" w14:textId="77777777" w:rsidR="0C3E0DF0" w:rsidRDefault="0C3E0DF0" w:rsidP="0EC35705">
      <w:pPr>
        <w:rPr>
          <w:rFonts w:ascii="Calibri" w:eastAsia="Calibri" w:hAnsi="Calibri" w:cs="Calibri"/>
        </w:rPr>
      </w:pPr>
    </w:p>
    <w:p w14:paraId="5C1169F1" w14:textId="77777777" w:rsidR="0C3E0DF0" w:rsidRDefault="066DE82E" w:rsidP="0EC35705">
      <w:pPr>
        <w:rPr>
          <w:rFonts w:ascii="Calibri" w:eastAsia="Calibri" w:hAnsi="Calibri" w:cs="Calibri"/>
        </w:rPr>
      </w:pPr>
      <w:r w:rsidRPr="0EC35705">
        <w:rPr>
          <w:rFonts w:ascii="Calibri" w:eastAsia="Calibri" w:hAnsi="Calibri" w:cs="Calibri"/>
        </w:rPr>
        <w:t>Appendix 5</w:t>
      </w:r>
    </w:p>
    <w:p w14:paraId="231A1978" w14:textId="77777777" w:rsidR="0C3E0DF0" w:rsidRDefault="0C3E0DF0" w:rsidP="0C3E0DF0"/>
    <w:p w14:paraId="3B4FDF0B" w14:textId="77777777" w:rsidR="1232B0B2" w:rsidRDefault="1232B0B2" w:rsidP="0EC35705">
      <w:r>
        <w:rPr>
          <w:noProof/>
        </w:rPr>
        <w:drawing>
          <wp:inline distT="0" distB="0" distL="0" distR="0" wp14:anchorId="1378C545" wp14:editId="1B349D6B">
            <wp:extent cx="2363903" cy="1772927"/>
            <wp:effectExtent l="0" t="0" r="0" b="0"/>
            <wp:docPr id="1794942708" name="Picture 179494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2363903" cy="1772927"/>
                    </a:xfrm>
                    <a:prstGeom prst="rect">
                      <a:avLst/>
                    </a:prstGeom>
                  </pic:spPr>
                </pic:pic>
              </a:graphicData>
            </a:graphic>
          </wp:inline>
        </w:drawing>
      </w:r>
    </w:p>
    <w:p w14:paraId="022C89A8" w14:textId="77777777" w:rsidR="0EC35705" w:rsidRDefault="0EC35705" w:rsidP="0EC35705"/>
    <w:p w14:paraId="01A9B1A6" w14:textId="77777777" w:rsidR="040F849D" w:rsidRDefault="040F849D" w:rsidP="0EC35705">
      <w:r>
        <w:rPr>
          <w:noProof/>
        </w:rPr>
        <w:drawing>
          <wp:inline distT="0" distB="0" distL="0" distR="0" wp14:anchorId="4C87D1EF" wp14:editId="118DA348">
            <wp:extent cx="4257675" cy="4572000"/>
            <wp:effectExtent l="0" t="0" r="0" b="0"/>
            <wp:docPr id="379212711" name="Picture 37921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4257675" cy="4572000"/>
                    </a:xfrm>
                    <a:prstGeom prst="rect">
                      <a:avLst/>
                    </a:prstGeom>
                  </pic:spPr>
                </pic:pic>
              </a:graphicData>
            </a:graphic>
          </wp:inline>
        </w:drawing>
      </w:r>
    </w:p>
    <w:p w14:paraId="6610E8F3" w14:textId="77777777" w:rsidR="7707D29F" w:rsidRDefault="001219A8" w:rsidP="0EC35705">
      <w:pPr>
        <w:rPr>
          <w:rFonts w:ascii="Calibri" w:eastAsia="Calibri" w:hAnsi="Calibri" w:cs="Calibri"/>
        </w:rPr>
      </w:pPr>
      <w:hyperlink r:id="rId46">
        <w:r w:rsidR="7707D29F" w:rsidRPr="0EC35705">
          <w:rPr>
            <w:rStyle w:val="Hyperlink"/>
            <w:rFonts w:ascii="Calibri" w:eastAsia="Calibri" w:hAnsi="Calibri" w:cs="Calibri"/>
          </w:rPr>
          <w:t>six senses hotel marketing mix info chart - Bing images</w:t>
        </w:r>
      </w:hyperlink>
    </w:p>
    <w:p w14:paraId="31C5933B" w14:textId="77777777" w:rsidR="0EC35705" w:rsidRDefault="0EC35705" w:rsidP="0EC35705"/>
    <w:p w14:paraId="03AE06D1" w14:textId="77777777" w:rsidR="0EC35705" w:rsidRDefault="0EC35705" w:rsidP="0EC35705"/>
    <w:p w14:paraId="4648453C" w14:textId="77777777" w:rsidR="1F2EDAA1" w:rsidRDefault="1F2EDAA1" w:rsidP="0EC35705">
      <w:r>
        <w:rPr>
          <w:noProof/>
        </w:rPr>
        <w:lastRenderedPageBreak/>
        <mc:AlternateContent>
          <mc:Choice Requires="wpg">
            <w:drawing>
              <wp:inline distT="0" distB="0" distL="0" distR="0" wp14:anchorId="01BDB263" wp14:editId="65714067">
                <wp:extent cx="6160770" cy="3102610"/>
                <wp:effectExtent l="0" t="0" r="11430" b="21590"/>
                <wp:docPr id="1422463292" name="Group 10"/>
                <wp:cNvGraphicFramePr/>
                <a:graphic xmlns:a="http://schemas.openxmlformats.org/drawingml/2006/main">
                  <a:graphicData uri="http://schemas.microsoft.com/office/word/2010/wordprocessingGroup">
                    <wpg:wgp>
                      <wpg:cNvGrpSpPr/>
                      <wpg:grpSpPr>
                        <a:xfrm>
                          <a:off x="0" y="0"/>
                          <a:ext cx="6160770" cy="3102610"/>
                          <a:chOff x="0" y="0"/>
                          <a:chExt cx="6160770" cy="3102610"/>
                        </a:xfrm>
                      </wpg:grpSpPr>
                      <pic:pic xmlns:pic="http://schemas.openxmlformats.org/drawingml/2006/picture">
                        <pic:nvPicPr>
                          <pic:cNvPr id="8" name="Picture 1"/>
                          <pic:cNvPicPr>
                            <a:picLocks noChangeAspect="1"/>
                          </pic:cNvPicPr>
                        </pic:nvPicPr>
                        <pic:blipFill>
                          <a:blip r:embed="rId47"/>
                          <a:stretch>
                            <a:fillRect/>
                          </a:stretch>
                        </pic:blipFill>
                        <pic:spPr>
                          <a:xfrm>
                            <a:off x="0" y="0"/>
                            <a:ext cx="6115325" cy="3102610"/>
                          </a:xfrm>
                          <a:prstGeom prst="rect">
                            <a:avLst/>
                          </a:prstGeom>
                        </pic:spPr>
                      </pic:pic>
                      <wps:wsp>
                        <wps:cNvPr id="9" name="Rectangle 3"/>
                        <wps:cNvSpPr/>
                        <wps:spPr>
                          <a:xfrm>
                            <a:off x="3991433" y="0"/>
                            <a:ext cx="1503638" cy="701159"/>
                          </a:xfrm>
                          <a:prstGeom prst="rect">
                            <a:avLst/>
                          </a:prstGeom>
                          <a:solidFill>
                            <a:schemeClr val="lt1"/>
                          </a:solidFill>
                          <a:ln>
                            <a:solidFill>
                              <a:srgbClr val="000000"/>
                            </a:solidFill>
                          </a:ln>
                        </wps:spPr>
                        <wps:txbx>
                          <w:txbxContent>
                            <w:p w14:paraId="432B92E8"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 xml:space="preserve">Value </w:t>
                              </w:r>
                            </w:p>
                            <w:p w14:paraId="79AF9EC0"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 xml:space="preserve">competitive ,deals </w:t>
                              </w:r>
                            </w:p>
                          </w:txbxContent>
                        </wps:txbx>
                        <wps:bodyPr anchor="t"/>
                      </wps:wsp>
                      <wps:wsp>
                        <wps:cNvPr id="10" name="Rectangle 4"/>
                        <wps:cNvSpPr/>
                        <wps:spPr>
                          <a:xfrm>
                            <a:off x="757831" y="468301"/>
                            <a:ext cx="1527016" cy="465714"/>
                          </a:xfrm>
                          <a:prstGeom prst="rect">
                            <a:avLst/>
                          </a:prstGeom>
                          <a:solidFill>
                            <a:schemeClr val="lt1"/>
                          </a:solidFill>
                          <a:ln>
                            <a:solidFill>
                              <a:srgbClr val="000000"/>
                            </a:solidFill>
                          </a:ln>
                        </wps:spPr>
                        <wps:txbx>
                          <w:txbxContent>
                            <w:p w14:paraId="419DBBF5"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Accesability, location, parking</w:t>
                              </w:r>
                            </w:p>
                            <w:p w14:paraId="5B4072BB"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local actractions</w:t>
                              </w:r>
                            </w:p>
                          </w:txbxContent>
                        </wps:txbx>
                        <wps:bodyPr anchor="t"/>
                      </wps:wsp>
                      <wps:wsp>
                        <wps:cNvPr id="11" name="Rectangle 5"/>
                        <wps:cNvSpPr/>
                        <wps:spPr>
                          <a:xfrm>
                            <a:off x="4031283" y="803575"/>
                            <a:ext cx="1975338" cy="644238"/>
                          </a:xfrm>
                          <a:prstGeom prst="rect">
                            <a:avLst/>
                          </a:prstGeom>
                          <a:solidFill>
                            <a:schemeClr val="lt1"/>
                          </a:solidFill>
                          <a:ln>
                            <a:solidFill>
                              <a:srgbClr val="000000"/>
                            </a:solidFill>
                          </a:ln>
                        </wps:spPr>
                        <wps:txbx>
                          <w:txbxContent>
                            <w:p w14:paraId="51E1029A"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 xml:space="preserve">reviews online </w:t>
                              </w:r>
                              <w:r>
                                <w:rPr>
                                  <w:rFonts w:ascii="Calibri" w:hAnsi="Calibri" w:cs="Calibri"/>
                                  <w:color w:val="000000"/>
                                  <w:lang w:val="en-US"/>
                                </w:rPr>
                                <w:t>feedback and guest compalaints online reports happy customers, rebooking customers</w:t>
                              </w:r>
                            </w:p>
                          </w:txbxContent>
                        </wps:txbx>
                        <wps:bodyPr anchor="t"/>
                      </wps:wsp>
                      <wps:wsp>
                        <wps:cNvPr id="12" name="Rectangle 6"/>
                        <wps:cNvSpPr/>
                        <wps:spPr>
                          <a:xfrm>
                            <a:off x="188435" y="1098527"/>
                            <a:ext cx="1656424" cy="680090"/>
                          </a:xfrm>
                          <a:prstGeom prst="rect">
                            <a:avLst/>
                          </a:prstGeom>
                          <a:solidFill>
                            <a:schemeClr val="lt1"/>
                          </a:solidFill>
                          <a:ln>
                            <a:solidFill>
                              <a:srgbClr val="000000"/>
                            </a:solidFill>
                          </a:ln>
                        </wps:spPr>
                        <wps:txbx>
                          <w:txbxContent>
                            <w:p w14:paraId="32795C78"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easy to book, clear instructions, easy to pay, cancellations, terms</w:t>
                              </w:r>
                            </w:p>
                          </w:txbxContent>
                        </wps:txbx>
                        <wps:bodyPr anchor="t"/>
                      </wps:wsp>
                      <wps:wsp>
                        <wps:cNvPr id="13" name="Rectangle 7"/>
                        <wps:cNvSpPr/>
                        <wps:spPr>
                          <a:xfrm>
                            <a:off x="4572781" y="1551304"/>
                            <a:ext cx="1587989" cy="662870"/>
                          </a:xfrm>
                          <a:prstGeom prst="rect">
                            <a:avLst/>
                          </a:prstGeom>
                          <a:solidFill>
                            <a:schemeClr val="lt1"/>
                          </a:solidFill>
                          <a:ln>
                            <a:solidFill>
                              <a:srgbClr val="000000"/>
                            </a:solidFill>
                          </a:ln>
                        </wps:spPr>
                        <wps:txbx>
                          <w:txbxContent>
                            <w:p w14:paraId="6507A94F"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Good staff, cheerful hosts, persenal touch, empathy with guests, good communication</w:t>
                              </w:r>
                            </w:p>
                          </w:txbxContent>
                        </wps:txbx>
                        <wps:bodyPr anchor="t"/>
                      </wps:wsp>
                      <wps:wsp>
                        <wps:cNvPr id="14" name="Rectangle 8"/>
                        <wps:cNvSpPr/>
                        <wps:spPr>
                          <a:xfrm>
                            <a:off x="4344181" y="2327495"/>
                            <a:ext cx="1771144" cy="775115"/>
                          </a:xfrm>
                          <a:prstGeom prst="rect">
                            <a:avLst/>
                          </a:prstGeom>
                          <a:solidFill>
                            <a:schemeClr val="lt1"/>
                          </a:solidFill>
                          <a:ln>
                            <a:solidFill>
                              <a:srgbClr val="000000"/>
                            </a:solidFill>
                          </a:ln>
                        </wps:spPr>
                        <wps:txbx>
                          <w:txbxContent>
                            <w:p w14:paraId="30161464"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types of room,f</w:t>
                              </w:r>
                              <w:r>
                                <w:rPr>
                                  <w:rFonts w:ascii="Calibri" w:hAnsi="Calibri" w:cs="Calibri"/>
                                  <w:color w:val="000000"/>
                                  <w:lang w:val="en-US"/>
                                </w:rPr>
                                <w:t>urnishings,wifi,food services,local knowledge, hotel extras</w:t>
                              </w:r>
                            </w:p>
                          </w:txbxContent>
                        </wps:txbx>
                        <wps:bodyPr anchor="t"/>
                      </wps:wsp>
                      <wps:wsp>
                        <wps:cNvPr id="15" name="Rectangle 9"/>
                        <wps:cNvSpPr/>
                        <wps:spPr>
                          <a:xfrm>
                            <a:off x="53850" y="1923875"/>
                            <a:ext cx="1407960" cy="951033"/>
                          </a:xfrm>
                          <a:prstGeom prst="rect">
                            <a:avLst/>
                          </a:prstGeom>
                          <a:solidFill>
                            <a:schemeClr val="lt1"/>
                          </a:solidFill>
                          <a:ln>
                            <a:solidFill>
                              <a:srgbClr val="000000"/>
                            </a:solidFill>
                          </a:ln>
                        </wps:spPr>
                        <wps:txbx>
                          <w:txbxContent>
                            <w:p w14:paraId="0E364A81" w14:textId="77777777" w:rsidR="004F3829" w:rsidRDefault="001219A8" w:rsidP="004F3829">
                              <w:pPr>
                                <w:spacing w:line="254" w:lineRule="auto"/>
                                <w:rPr>
                                  <w:rFonts w:ascii="Calibri" w:hAnsi="Calibri" w:cs="Calibri"/>
                                  <w:color w:val="000000"/>
                                  <w:lang w:val="en-US"/>
                                </w:rPr>
                              </w:pPr>
                              <w:r>
                                <w:rPr>
                                  <w:rFonts w:ascii="Calibri" w:hAnsi="Calibri" w:cs="Calibri"/>
                                  <w:color w:val="000000"/>
                                  <w:lang w:val="en-US"/>
                                </w:rPr>
                                <w:t>feedback guest reviews,website, social media, advertising banners, special offers, loyalty offers</w:t>
                              </w:r>
                            </w:p>
                          </w:txbxContent>
                        </wps:txbx>
                        <wps:bodyPr anchor="t"/>
                      </wps:wsp>
                    </wpg:wgp>
                  </a:graphicData>
                </a:graphic>
              </wp:inline>
            </w:drawing>
          </mc:Choice>
          <mc:Fallback xmlns:a14="http://schemas.microsoft.com/office/drawing/2010/main" xmlns:pic="http://schemas.openxmlformats.org/drawingml/2006/picture" xmlns:a="http://schemas.openxmlformats.org/drawingml/2006/main"/>
        </mc:AlternateContent>
      </w:r>
    </w:p>
    <w:p w14:paraId="5D94E94F" w14:textId="77777777" w:rsidR="390ADC9C" w:rsidRDefault="001219A8" w:rsidP="0EC35705">
      <w:pPr>
        <w:rPr>
          <w:rFonts w:ascii="Calibri" w:eastAsia="Calibri" w:hAnsi="Calibri" w:cs="Calibri"/>
        </w:rPr>
      </w:pPr>
      <w:hyperlink r:id="rId48">
        <w:r w:rsidR="390ADC9C" w:rsidRPr="0EC35705">
          <w:rPr>
            <w:rStyle w:val="Hyperlink"/>
            <w:rFonts w:ascii="Calibri" w:eastAsia="Calibri" w:hAnsi="Calibri" w:cs="Calibri"/>
          </w:rPr>
          <w:t xml:space="preserve">marketing mix 7 </w:t>
        </w:r>
        <w:proofErr w:type="spellStart"/>
        <w:r w:rsidR="390ADC9C" w:rsidRPr="0EC35705">
          <w:rPr>
            <w:rStyle w:val="Hyperlink"/>
            <w:rFonts w:ascii="Calibri" w:eastAsia="Calibri" w:hAnsi="Calibri" w:cs="Calibri"/>
          </w:rPr>
          <w:t>ps</w:t>
        </w:r>
        <w:proofErr w:type="spellEnd"/>
        <w:r w:rsidR="390ADC9C" w:rsidRPr="0EC35705">
          <w:rPr>
            <w:rStyle w:val="Hyperlink"/>
            <w:rFonts w:ascii="Calibri" w:eastAsia="Calibri" w:hAnsi="Calibri" w:cs="Calibri"/>
          </w:rPr>
          <w:t xml:space="preserve"> for hotels chart Holiday inn - Bing images</w:t>
        </w:r>
      </w:hyperlink>
    </w:p>
    <w:p w14:paraId="34C765B9" w14:textId="77777777" w:rsidR="0EC35705" w:rsidRDefault="0EC35705" w:rsidP="0EC35705"/>
    <w:p w14:paraId="609644DE" w14:textId="77777777" w:rsidR="47D816B9" w:rsidRDefault="47D816B9" w:rsidP="0EC35705">
      <w:r>
        <w:t>Appendix 6</w:t>
      </w:r>
    </w:p>
    <w:p w14:paraId="7FDCF09B" w14:textId="77777777" w:rsidR="47D816B9" w:rsidRDefault="47D816B9" w:rsidP="0EC35705">
      <w:r>
        <w:rPr>
          <w:noProof/>
        </w:rPr>
        <w:drawing>
          <wp:inline distT="0" distB="0" distL="0" distR="0" wp14:anchorId="44C0915A" wp14:editId="2A9503B0">
            <wp:extent cx="4572000" cy="1571625"/>
            <wp:effectExtent l="0" t="0" r="0" b="0"/>
            <wp:docPr id="1163983353" name="Picture 116398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572000" cy="1571625"/>
                    </a:xfrm>
                    <a:prstGeom prst="rect">
                      <a:avLst/>
                    </a:prstGeom>
                  </pic:spPr>
                </pic:pic>
              </a:graphicData>
            </a:graphic>
          </wp:inline>
        </w:drawing>
      </w:r>
    </w:p>
    <w:p w14:paraId="5A076317" w14:textId="77777777" w:rsidR="47D816B9" w:rsidRDefault="001219A8" w:rsidP="0EC35705">
      <w:pPr>
        <w:rPr>
          <w:rFonts w:ascii="Calibri" w:eastAsia="Calibri" w:hAnsi="Calibri" w:cs="Calibri"/>
        </w:rPr>
      </w:pPr>
      <w:hyperlink r:id="rId50" w:anchor="/digitalsuite/websiteanalysis/overview/website-performance/*/999/3m?webSource=Total&amp;key=holidayinn.com,sixsenses.com">
        <w:r w:rsidR="47D816B9" w:rsidRPr="17D2B1D0">
          <w:rPr>
            <w:rStyle w:val="Hyperlink"/>
            <w:rFonts w:ascii="Calibri" w:eastAsia="Calibri" w:hAnsi="Calibri" w:cs="Calibri"/>
          </w:rPr>
          <w:t>Website Performance (similarweb.com)</w:t>
        </w:r>
      </w:hyperlink>
    </w:p>
    <w:p w14:paraId="68716210" w14:textId="77777777" w:rsidR="17D2B1D0" w:rsidRDefault="17D2B1D0" w:rsidP="17D2B1D0">
      <w:pPr>
        <w:rPr>
          <w:rFonts w:ascii="Calibri" w:eastAsia="Calibri" w:hAnsi="Calibri" w:cs="Calibri"/>
        </w:rPr>
      </w:pPr>
    </w:p>
    <w:p w14:paraId="60CBF18D" w14:textId="77777777" w:rsidR="10087B32" w:rsidRDefault="10087B32" w:rsidP="0BC818E0">
      <w:pPr>
        <w:rPr>
          <w:rFonts w:ascii="Calibri" w:eastAsia="Calibri" w:hAnsi="Calibri" w:cs="Calibri"/>
        </w:rPr>
      </w:pPr>
      <w:r w:rsidRPr="0BC818E0">
        <w:rPr>
          <w:rFonts w:ascii="Calibri" w:eastAsia="Calibri" w:hAnsi="Calibri" w:cs="Calibri"/>
        </w:rPr>
        <w:t xml:space="preserve">Appendix </w:t>
      </w:r>
      <w:r w:rsidR="65D33A67" w:rsidRPr="0BC818E0">
        <w:rPr>
          <w:rFonts w:ascii="Calibri" w:eastAsia="Calibri" w:hAnsi="Calibri" w:cs="Calibri"/>
        </w:rPr>
        <w:t>7</w:t>
      </w:r>
    </w:p>
    <w:p w14:paraId="0AFEA417" w14:textId="77777777" w:rsidR="10087B32" w:rsidRDefault="10087B32" w:rsidP="0BC818E0">
      <w:r>
        <w:rPr>
          <w:noProof/>
        </w:rPr>
        <w:lastRenderedPageBreak/>
        <w:drawing>
          <wp:inline distT="0" distB="0" distL="0" distR="0" wp14:anchorId="31BB302F" wp14:editId="75344C38">
            <wp:extent cx="4572000" cy="3543300"/>
            <wp:effectExtent l="0" t="0" r="0" b="0"/>
            <wp:docPr id="644179899" name="Picture 64417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4572000" cy="3543300"/>
                    </a:xfrm>
                    <a:prstGeom prst="rect">
                      <a:avLst/>
                    </a:prstGeom>
                  </pic:spPr>
                </pic:pic>
              </a:graphicData>
            </a:graphic>
          </wp:inline>
        </w:drawing>
      </w:r>
    </w:p>
    <w:p w14:paraId="65E9AF1D" w14:textId="77777777" w:rsidR="10087B32" w:rsidRDefault="001219A8" w:rsidP="0BC818E0">
      <w:pPr>
        <w:rPr>
          <w:rFonts w:ascii="Calibri" w:eastAsia="Calibri" w:hAnsi="Calibri" w:cs="Calibri"/>
        </w:rPr>
      </w:pPr>
      <w:hyperlink r:id="rId52">
        <w:r w:rsidR="10087B32" w:rsidRPr="0BC818E0">
          <w:rPr>
            <w:rStyle w:val="Hyperlink"/>
            <w:rFonts w:ascii="Calibri" w:eastAsia="Calibri" w:hAnsi="Calibri" w:cs="Calibri"/>
          </w:rPr>
          <w:t>Strategic Clock - Bing images</w:t>
        </w:r>
      </w:hyperlink>
    </w:p>
    <w:p w14:paraId="50EFE48B" w14:textId="77777777" w:rsidR="29694AFF" w:rsidRDefault="29694AFF" w:rsidP="0BC818E0">
      <w:r>
        <w:rPr>
          <w:noProof/>
        </w:rPr>
        <w:drawing>
          <wp:inline distT="0" distB="0" distL="0" distR="0" wp14:anchorId="725CF5AE" wp14:editId="7349FF6E">
            <wp:extent cx="3829050" cy="4572000"/>
            <wp:effectExtent l="0" t="0" r="0" b="0"/>
            <wp:docPr id="1587923906" name="Picture 158792390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829050" cy="4572000"/>
                    </a:xfrm>
                    <a:prstGeom prst="rect">
                      <a:avLst/>
                    </a:prstGeom>
                  </pic:spPr>
                </pic:pic>
              </a:graphicData>
            </a:graphic>
          </wp:inline>
        </w:drawing>
      </w:r>
    </w:p>
    <w:p w14:paraId="1E1F8FC0" w14:textId="77777777" w:rsidR="29CB7BB0" w:rsidRDefault="29CB7BB0" w:rsidP="0BC818E0">
      <w:r>
        <w:t xml:space="preserve">Appendix </w:t>
      </w:r>
      <w:r w:rsidR="6F74388A">
        <w:t>8</w:t>
      </w:r>
    </w:p>
    <w:p w14:paraId="3BDA77C4" w14:textId="77777777" w:rsidR="29CB7BB0" w:rsidRDefault="29CB7BB0" w:rsidP="0BC818E0">
      <w:r>
        <w:rPr>
          <w:noProof/>
        </w:rPr>
        <w:lastRenderedPageBreak/>
        <w:drawing>
          <wp:inline distT="0" distB="0" distL="0" distR="0" wp14:anchorId="78D91C76" wp14:editId="3C25E4A9">
            <wp:extent cx="4572000" cy="2457450"/>
            <wp:effectExtent l="0" t="0" r="0" b="0"/>
            <wp:docPr id="1830585288" name="Picture 18305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572000" cy="2457450"/>
                    </a:xfrm>
                    <a:prstGeom prst="rect">
                      <a:avLst/>
                    </a:prstGeom>
                  </pic:spPr>
                </pic:pic>
              </a:graphicData>
            </a:graphic>
          </wp:inline>
        </w:drawing>
      </w:r>
    </w:p>
    <w:p w14:paraId="47316AD3" w14:textId="77777777" w:rsidR="29CB7BB0" w:rsidRDefault="001219A8" w:rsidP="0BC818E0">
      <w:pPr>
        <w:rPr>
          <w:rFonts w:ascii="Calibri" w:eastAsia="Calibri" w:hAnsi="Calibri" w:cs="Calibri"/>
        </w:rPr>
      </w:pPr>
      <w:hyperlink r:id="rId55">
        <w:r w:rsidR="29CB7BB0" w:rsidRPr="0BC818E0">
          <w:rPr>
            <w:rStyle w:val="Hyperlink"/>
            <w:rFonts w:ascii="Calibri" w:eastAsia="Calibri" w:hAnsi="Calibri" w:cs="Calibri"/>
          </w:rPr>
          <w:t>Brand Positioning holiday inn - Bing images</w:t>
        </w:r>
      </w:hyperlink>
    </w:p>
    <w:p w14:paraId="4DDC0B93" w14:textId="77777777" w:rsidR="0BC818E0" w:rsidRDefault="0BC818E0" w:rsidP="0BC818E0">
      <w:pPr>
        <w:rPr>
          <w:rFonts w:ascii="Calibri" w:eastAsia="Calibri" w:hAnsi="Calibri" w:cs="Calibri"/>
        </w:rPr>
      </w:pPr>
    </w:p>
    <w:p w14:paraId="0DB4E7F6" w14:textId="77777777" w:rsidR="699E8BCE" w:rsidRDefault="699E8BCE" w:rsidP="17D2B1D0">
      <w:pPr>
        <w:rPr>
          <w:rFonts w:ascii="Calibri" w:eastAsia="Calibri" w:hAnsi="Calibri" w:cs="Calibri"/>
        </w:rPr>
      </w:pPr>
      <w:r w:rsidRPr="17D2B1D0">
        <w:rPr>
          <w:rFonts w:ascii="Calibri" w:eastAsia="Calibri" w:hAnsi="Calibri" w:cs="Calibri"/>
        </w:rPr>
        <w:t xml:space="preserve">Wrote by Shereen </w:t>
      </w:r>
      <w:proofErr w:type="spellStart"/>
      <w:r w:rsidRPr="17D2B1D0">
        <w:rPr>
          <w:rFonts w:ascii="Calibri" w:eastAsia="Calibri" w:hAnsi="Calibri" w:cs="Calibri"/>
        </w:rPr>
        <w:t>Garraghan</w:t>
      </w:r>
      <w:proofErr w:type="spellEnd"/>
    </w:p>
    <w:p w14:paraId="70338EDF" w14:textId="77777777" w:rsidR="0C3E0DF0" w:rsidRDefault="0C3E0DF0" w:rsidP="0C3E0DF0"/>
    <w:p w14:paraId="04FCFE4C" w14:textId="77777777" w:rsidR="0C3E0DF0" w:rsidRDefault="0C3E0DF0" w:rsidP="0C3E0DF0"/>
    <w:p w14:paraId="78B451B1" w14:textId="77777777" w:rsidR="00763510" w:rsidRDefault="00763510" w:rsidP="4B3F054C">
      <w:pPr>
        <w:rPr>
          <w:rFonts w:ascii="Calibri" w:eastAsia="Calibri" w:hAnsi="Calibri" w:cs="Calibri"/>
          <w:color w:val="000000" w:themeColor="text1"/>
          <w:sz w:val="24"/>
          <w:szCs w:val="24"/>
        </w:rPr>
      </w:pPr>
    </w:p>
    <w:p w14:paraId="38AEFA53" w14:textId="77777777" w:rsidR="00763510" w:rsidRDefault="00763510" w:rsidP="4B3F054C"/>
    <w:sectPr w:rsidR="007635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J4nKZilkT3He8" int2:id="scoCqvne">
      <int2:state int2:value="Rejected" int2:type="AugLoop_Text_Critique"/>
    </int2:textHash>
    <int2:textHash int2:hashCode="XqivNe+M6GrkH8" int2:id="nVIvzxbo">
      <int2:state int2:value="Rejected" int2:type="AugLoop_Text_Critique"/>
    </int2:textHash>
    <int2:bookmark int2:bookmarkName="_Int_Rz9bjWEr" int2:invalidationBookmarkName="" int2:hashCode="/LwzO9GCcenCAF" int2:id="5jbSa9tv">
      <int2:state int2:value="Rejected" int2:type="AugLoop_Text_Critique"/>
    </int2:bookmark>
    <int2:bookmark int2:bookmarkName="_Int_m8abmVE0" int2:invalidationBookmarkName="" int2:hashCode="cRgXvscj30Xfwt" int2:id="c9cnt54o">
      <int2:state int2:value="Rejected" int2:type="AugLoop_Text_Critique"/>
    </int2:bookmark>
    <int2:bookmark int2:bookmarkName="_Int_abKyj7XT" int2:invalidationBookmarkName="" int2:hashCode="cRgXvscj30Xfwt" int2:id="jltphS76">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65A94B"/>
    <w:rsid w:val="0008CB64"/>
    <w:rsid w:val="001219A8"/>
    <w:rsid w:val="00286A85"/>
    <w:rsid w:val="006D5CF0"/>
    <w:rsid w:val="00763510"/>
    <w:rsid w:val="0078807D"/>
    <w:rsid w:val="00B2CD1E"/>
    <w:rsid w:val="00CBF897"/>
    <w:rsid w:val="011E418D"/>
    <w:rsid w:val="013978E7"/>
    <w:rsid w:val="01EA472D"/>
    <w:rsid w:val="02063BAE"/>
    <w:rsid w:val="0219761E"/>
    <w:rsid w:val="0246F927"/>
    <w:rsid w:val="02702E08"/>
    <w:rsid w:val="027C7BA5"/>
    <w:rsid w:val="02B4703A"/>
    <w:rsid w:val="02B562E3"/>
    <w:rsid w:val="02BF0101"/>
    <w:rsid w:val="02D81762"/>
    <w:rsid w:val="02E0E647"/>
    <w:rsid w:val="02F45887"/>
    <w:rsid w:val="039232F9"/>
    <w:rsid w:val="040F849D"/>
    <w:rsid w:val="0432AE12"/>
    <w:rsid w:val="044A0EE5"/>
    <w:rsid w:val="0473E7C3"/>
    <w:rsid w:val="04CD47CF"/>
    <w:rsid w:val="053DDC70"/>
    <w:rsid w:val="05975183"/>
    <w:rsid w:val="05AE94CC"/>
    <w:rsid w:val="05E5DF46"/>
    <w:rsid w:val="05E9DD9A"/>
    <w:rsid w:val="05F576AB"/>
    <w:rsid w:val="060D14EC"/>
    <w:rsid w:val="06122FF0"/>
    <w:rsid w:val="0639C955"/>
    <w:rsid w:val="066DE82E"/>
    <w:rsid w:val="06C1E53F"/>
    <w:rsid w:val="06D0B3E3"/>
    <w:rsid w:val="07115BE7"/>
    <w:rsid w:val="0711B6F3"/>
    <w:rsid w:val="07220EA2"/>
    <w:rsid w:val="072A5013"/>
    <w:rsid w:val="072A81C2"/>
    <w:rsid w:val="07328EFB"/>
    <w:rsid w:val="0793AA2F"/>
    <w:rsid w:val="07A93A9B"/>
    <w:rsid w:val="07B03628"/>
    <w:rsid w:val="07D83AF6"/>
    <w:rsid w:val="07E52C12"/>
    <w:rsid w:val="07F4115A"/>
    <w:rsid w:val="07FB686F"/>
    <w:rsid w:val="08057789"/>
    <w:rsid w:val="08091715"/>
    <w:rsid w:val="08295D69"/>
    <w:rsid w:val="085988B1"/>
    <w:rsid w:val="08B170D3"/>
    <w:rsid w:val="08C34A89"/>
    <w:rsid w:val="08C62074"/>
    <w:rsid w:val="08F7E8A6"/>
    <w:rsid w:val="091D8008"/>
    <w:rsid w:val="0922A06F"/>
    <w:rsid w:val="099738D0"/>
    <w:rsid w:val="09D4EE9B"/>
    <w:rsid w:val="09EC1E8F"/>
    <w:rsid w:val="0A13587E"/>
    <w:rsid w:val="0AAA46F7"/>
    <w:rsid w:val="0AB95069"/>
    <w:rsid w:val="0B32BC74"/>
    <w:rsid w:val="0BC818E0"/>
    <w:rsid w:val="0BFDC136"/>
    <w:rsid w:val="0C0123B5"/>
    <w:rsid w:val="0C3E0DF0"/>
    <w:rsid w:val="0C431CCC"/>
    <w:rsid w:val="0C5520CA"/>
    <w:rsid w:val="0C5A4131"/>
    <w:rsid w:val="0C778BB0"/>
    <w:rsid w:val="0C841914"/>
    <w:rsid w:val="0C87FB97"/>
    <w:rsid w:val="0D29112D"/>
    <w:rsid w:val="0E6AA9F3"/>
    <w:rsid w:val="0E870343"/>
    <w:rsid w:val="0EC35705"/>
    <w:rsid w:val="0EEC4BFE"/>
    <w:rsid w:val="0EF80DC5"/>
    <w:rsid w:val="0F8C2DC9"/>
    <w:rsid w:val="0F9AE0C8"/>
    <w:rsid w:val="0F9EBC14"/>
    <w:rsid w:val="0FD5B394"/>
    <w:rsid w:val="0FE2863B"/>
    <w:rsid w:val="0FF52B99"/>
    <w:rsid w:val="10087B32"/>
    <w:rsid w:val="1021C5F2"/>
    <w:rsid w:val="106B5AEA"/>
    <w:rsid w:val="10D8E713"/>
    <w:rsid w:val="112891ED"/>
    <w:rsid w:val="11578A37"/>
    <w:rsid w:val="1172C002"/>
    <w:rsid w:val="1232B0B2"/>
    <w:rsid w:val="12357D3D"/>
    <w:rsid w:val="12944AC0"/>
    <w:rsid w:val="132F9358"/>
    <w:rsid w:val="133A51C7"/>
    <w:rsid w:val="138E25BE"/>
    <w:rsid w:val="13A0919D"/>
    <w:rsid w:val="13C01D5F"/>
    <w:rsid w:val="13C8D5C2"/>
    <w:rsid w:val="146032AF"/>
    <w:rsid w:val="14697538"/>
    <w:rsid w:val="14D250E8"/>
    <w:rsid w:val="16054599"/>
    <w:rsid w:val="164DBF2C"/>
    <w:rsid w:val="16DC2D4C"/>
    <w:rsid w:val="16DDDA40"/>
    <w:rsid w:val="16F62C19"/>
    <w:rsid w:val="1730296B"/>
    <w:rsid w:val="1737CFDE"/>
    <w:rsid w:val="17489312"/>
    <w:rsid w:val="17537836"/>
    <w:rsid w:val="175D8C64"/>
    <w:rsid w:val="17AE76B0"/>
    <w:rsid w:val="17D2B1D0"/>
    <w:rsid w:val="186FAA8A"/>
    <w:rsid w:val="18938E82"/>
    <w:rsid w:val="18D62DB0"/>
    <w:rsid w:val="18E46373"/>
    <w:rsid w:val="192C75FD"/>
    <w:rsid w:val="19B9E5D2"/>
    <w:rsid w:val="19F58DB4"/>
    <w:rsid w:val="19F6DD95"/>
    <w:rsid w:val="1A13CE0E"/>
    <w:rsid w:val="1A85F672"/>
    <w:rsid w:val="1AA6084E"/>
    <w:rsid w:val="1B3A79C7"/>
    <w:rsid w:val="1B43A0DD"/>
    <w:rsid w:val="1C5F9963"/>
    <w:rsid w:val="1CE63E25"/>
    <w:rsid w:val="1D441ADF"/>
    <w:rsid w:val="1D59D801"/>
    <w:rsid w:val="1D65B868"/>
    <w:rsid w:val="1D78B006"/>
    <w:rsid w:val="1D9F6AEF"/>
    <w:rsid w:val="1DB0F27B"/>
    <w:rsid w:val="1E025648"/>
    <w:rsid w:val="1E051D18"/>
    <w:rsid w:val="1E169CF4"/>
    <w:rsid w:val="1E29D39F"/>
    <w:rsid w:val="1E600AD1"/>
    <w:rsid w:val="1E820E86"/>
    <w:rsid w:val="1EBCFB2D"/>
    <w:rsid w:val="1ECA4EB8"/>
    <w:rsid w:val="1EEEEC7C"/>
    <w:rsid w:val="1F0E16B7"/>
    <w:rsid w:val="1F10360C"/>
    <w:rsid w:val="1F2EDAA1"/>
    <w:rsid w:val="1F37B0BB"/>
    <w:rsid w:val="1F3B3B50"/>
    <w:rsid w:val="1F99D87B"/>
    <w:rsid w:val="2000DF71"/>
    <w:rsid w:val="204EFBF5"/>
    <w:rsid w:val="20D64CFB"/>
    <w:rsid w:val="222A00CE"/>
    <w:rsid w:val="2272DC12"/>
    <w:rsid w:val="228B140A"/>
    <w:rsid w:val="22E2739E"/>
    <w:rsid w:val="22FEEF4D"/>
    <w:rsid w:val="2301F523"/>
    <w:rsid w:val="2302E077"/>
    <w:rsid w:val="230A4FC3"/>
    <w:rsid w:val="237FBB46"/>
    <w:rsid w:val="23869CB7"/>
    <w:rsid w:val="23EA02AD"/>
    <w:rsid w:val="241BE59E"/>
    <w:rsid w:val="246F04D4"/>
    <w:rsid w:val="25270BB5"/>
    <w:rsid w:val="2551E41E"/>
    <w:rsid w:val="25561B18"/>
    <w:rsid w:val="259911B6"/>
    <w:rsid w:val="25C07729"/>
    <w:rsid w:val="25F60A20"/>
    <w:rsid w:val="2617C4A9"/>
    <w:rsid w:val="2648C205"/>
    <w:rsid w:val="266A6898"/>
    <w:rsid w:val="26A0538A"/>
    <w:rsid w:val="26F1EB79"/>
    <w:rsid w:val="274B511D"/>
    <w:rsid w:val="276AF985"/>
    <w:rsid w:val="27B5E4C1"/>
    <w:rsid w:val="27FB4C11"/>
    <w:rsid w:val="28A77CA5"/>
    <w:rsid w:val="28B44E5B"/>
    <w:rsid w:val="28B78A1B"/>
    <w:rsid w:val="29087537"/>
    <w:rsid w:val="2914C181"/>
    <w:rsid w:val="291EA085"/>
    <w:rsid w:val="29694AFF"/>
    <w:rsid w:val="29CB7BB0"/>
    <w:rsid w:val="29D3B57A"/>
    <w:rsid w:val="2A0A6AF3"/>
    <w:rsid w:val="2A1BA409"/>
    <w:rsid w:val="2A2C4FB8"/>
    <w:rsid w:val="2A2F6BF2"/>
    <w:rsid w:val="2A463447"/>
    <w:rsid w:val="2A695012"/>
    <w:rsid w:val="2AF12577"/>
    <w:rsid w:val="2BC55C9C"/>
    <w:rsid w:val="2BC82019"/>
    <w:rsid w:val="2BF43B00"/>
    <w:rsid w:val="2CC9CF77"/>
    <w:rsid w:val="2CFF5371"/>
    <w:rsid w:val="2D0B563C"/>
    <w:rsid w:val="2D1ED898"/>
    <w:rsid w:val="2D54D51F"/>
    <w:rsid w:val="2D6F088A"/>
    <w:rsid w:val="2E57BE05"/>
    <w:rsid w:val="2E607705"/>
    <w:rsid w:val="2E7570F2"/>
    <w:rsid w:val="2EACD2B9"/>
    <w:rsid w:val="2EE6987E"/>
    <w:rsid w:val="2F4388DA"/>
    <w:rsid w:val="2F82F9C5"/>
    <w:rsid w:val="3048B9EC"/>
    <w:rsid w:val="30CF5359"/>
    <w:rsid w:val="311ECA26"/>
    <w:rsid w:val="3126EB22"/>
    <w:rsid w:val="31305FC6"/>
    <w:rsid w:val="31864F1A"/>
    <w:rsid w:val="31C46D7D"/>
    <w:rsid w:val="31C70B5B"/>
    <w:rsid w:val="321E3940"/>
    <w:rsid w:val="32C6080A"/>
    <w:rsid w:val="33140D25"/>
    <w:rsid w:val="33238812"/>
    <w:rsid w:val="33421173"/>
    <w:rsid w:val="3362DBBC"/>
    <w:rsid w:val="33639A72"/>
    <w:rsid w:val="340F52BD"/>
    <w:rsid w:val="34339318"/>
    <w:rsid w:val="34EA9967"/>
    <w:rsid w:val="34FA2429"/>
    <w:rsid w:val="353CD0D2"/>
    <w:rsid w:val="3555C47F"/>
    <w:rsid w:val="356F025F"/>
    <w:rsid w:val="357FB2E0"/>
    <w:rsid w:val="35C88E24"/>
    <w:rsid w:val="35CDCFE2"/>
    <w:rsid w:val="362B1E2E"/>
    <w:rsid w:val="36F3BFE6"/>
    <w:rsid w:val="376266DB"/>
    <w:rsid w:val="37E6D8B9"/>
    <w:rsid w:val="382DD9BF"/>
    <w:rsid w:val="38AF7BDB"/>
    <w:rsid w:val="38CA2112"/>
    <w:rsid w:val="38F0D136"/>
    <w:rsid w:val="390ADC9C"/>
    <w:rsid w:val="3921A4C5"/>
    <w:rsid w:val="392C9E6E"/>
    <w:rsid w:val="397E7A3A"/>
    <w:rsid w:val="39A3290F"/>
    <w:rsid w:val="39AE3230"/>
    <w:rsid w:val="39E2D27D"/>
    <w:rsid w:val="39E43343"/>
    <w:rsid w:val="3A7CE75A"/>
    <w:rsid w:val="3A8F6164"/>
    <w:rsid w:val="3A937BD8"/>
    <w:rsid w:val="3B40CB23"/>
    <w:rsid w:val="3B657A81"/>
    <w:rsid w:val="3B8A46CE"/>
    <w:rsid w:val="3B95B58C"/>
    <w:rsid w:val="3BE2D40B"/>
    <w:rsid w:val="3C255333"/>
    <w:rsid w:val="3C3DC399"/>
    <w:rsid w:val="3C61B094"/>
    <w:rsid w:val="3C6CAC7C"/>
    <w:rsid w:val="3CA2B929"/>
    <w:rsid w:val="3CB61AFC"/>
    <w:rsid w:val="3D26172F"/>
    <w:rsid w:val="3D8D3C91"/>
    <w:rsid w:val="3DBBB134"/>
    <w:rsid w:val="3EB5FBD7"/>
    <w:rsid w:val="3EC1E790"/>
    <w:rsid w:val="3F03E0A7"/>
    <w:rsid w:val="3F124221"/>
    <w:rsid w:val="3F65A94B"/>
    <w:rsid w:val="3FA0CC93"/>
    <w:rsid w:val="404765E2"/>
    <w:rsid w:val="4097B3BB"/>
    <w:rsid w:val="40EACF15"/>
    <w:rsid w:val="40FBE31B"/>
    <w:rsid w:val="41191B0D"/>
    <w:rsid w:val="41898C1F"/>
    <w:rsid w:val="41B02B41"/>
    <w:rsid w:val="41F8775F"/>
    <w:rsid w:val="421C8FD1"/>
    <w:rsid w:val="422C7D1B"/>
    <w:rsid w:val="423E70C6"/>
    <w:rsid w:val="42C39AC2"/>
    <w:rsid w:val="430447CF"/>
    <w:rsid w:val="430B8871"/>
    <w:rsid w:val="43AAB2A4"/>
    <w:rsid w:val="43F8A2F9"/>
    <w:rsid w:val="44461CF5"/>
    <w:rsid w:val="4453A08C"/>
    <w:rsid w:val="4467FD43"/>
    <w:rsid w:val="4474652E"/>
    <w:rsid w:val="448DAE32"/>
    <w:rsid w:val="44F06E97"/>
    <w:rsid w:val="44F4A663"/>
    <w:rsid w:val="451CBD6D"/>
    <w:rsid w:val="457DF854"/>
    <w:rsid w:val="4587B76E"/>
    <w:rsid w:val="45E296A7"/>
    <w:rsid w:val="46A26117"/>
    <w:rsid w:val="46F45355"/>
    <w:rsid w:val="476F77F8"/>
    <w:rsid w:val="479CCDD7"/>
    <w:rsid w:val="47B443F2"/>
    <w:rsid w:val="47D816B9"/>
    <w:rsid w:val="4858B352"/>
    <w:rsid w:val="488802F1"/>
    <w:rsid w:val="49C9890C"/>
    <w:rsid w:val="49F0ED46"/>
    <w:rsid w:val="49F483B3"/>
    <w:rsid w:val="4A111A49"/>
    <w:rsid w:val="4A1E6557"/>
    <w:rsid w:val="4A93E76F"/>
    <w:rsid w:val="4A979859"/>
    <w:rsid w:val="4ADCC2B3"/>
    <w:rsid w:val="4B164A5C"/>
    <w:rsid w:val="4B3F054C"/>
    <w:rsid w:val="4B666054"/>
    <w:rsid w:val="4B8BFEF1"/>
    <w:rsid w:val="4C5F6D41"/>
    <w:rsid w:val="4C6CC8BC"/>
    <w:rsid w:val="4C965304"/>
    <w:rsid w:val="4CC2C13E"/>
    <w:rsid w:val="4CF7F201"/>
    <w:rsid w:val="4D27CF52"/>
    <w:rsid w:val="4D48BB0B"/>
    <w:rsid w:val="4D61F541"/>
    <w:rsid w:val="4D7045FE"/>
    <w:rsid w:val="4D848CDD"/>
    <w:rsid w:val="4DB48A4F"/>
    <w:rsid w:val="4DE11661"/>
    <w:rsid w:val="4E147B2F"/>
    <w:rsid w:val="4E1B0091"/>
    <w:rsid w:val="4E29311A"/>
    <w:rsid w:val="4EE16B7F"/>
    <w:rsid w:val="4EE17A1B"/>
    <w:rsid w:val="4F0E046C"/>
    <w:rsid w:val="4F1AFFEB"/>
    <w:rsid w:val="4F1FF754"/>
    <w:rsid w:val="4F7261B3"/>
    <w:rsid w:val="506532B2"/>
    <w:rsid w:val="50701F9A"/>
    <w:rsid w:val="50775291"/>
    <w:rsid w:val="507D3BE0"/>
    <w:rsid w:val="50D78BCA"/>
    <w:rsid w:val="5142D261"/>
    <w:rsid w:val="51449F01"/>
    <w:rsid w:val="526050C1"/>
    <w:rsid w:val="52631EDB"/>
    <w:rsid w:val="531D20EE"/>
    <w:rsid w:val="53B7FC8F"/>
    <w:rsid w:val="5433165D"/>
    <w:rsid w:val="54CCBF35"/>
    <w:rsid w:val="54D6A46F"/>
    <w:rsid w:val="54E876BF"/>
    <w:rsid w:val="5502BC87"/>
    <w:rsid w:val="550B5E5C"/>
    <w:rsid w:val="551BB118"/>
    <w:rsid w:val="557F2D39"/>
    <w:rsid w:val="5598C4D5"/>
    <w:rsid w:val="56164384"/>
    <w:rsid w:val="56905295"/>
    <w:rsid w:val="56C63E78"/>
    <w:rsid w:val="57085B3F"/>
    <w:rsid w:val="57349536"/>
    <w:rsid w:val="587B5A82"/>
    <w:rsid w:val="58DD6980"/>
    <w:rsid w:val="59043DF9"/>
    <w:rsid w:val="5911DF6E"/>
    <w:rsid w:val="591F106A"/>
    <w:rsid w:val="59349AA9"/>
    <w:rsid w:val="598B5DE9"/>
    <w:rsid w:val="59F9891C"/>
    <w:rsid w:val="5AA7AE54"/>
    <w:rsid w:val="5AE8E9D6"/>
    <w:rsid w:val="5AEE009D"/>
    <w:rsid w:val="5B0139E0"/>
    <w:rsid w:val="5B2C26A9"/>
    <w:rsid w:val="5B58A2DD"/>
    <w:rsid w:val="5B650F4E"/>
    <w:rsid w:val="5B9383C1"/>
    <w:rsid w:val="5C437EB5"/>
    <w:rsid w:val="5C74B63A"/>
    <w:rsid w:val="5C87F8A4"/>
    <w:rsid w:val="5CB36FEE"/>
    <w:rsid w:val="5CD11E17"/>
    <w:rsid w:val="5CFAF05B"/>
    <w:rsid w:val="5D12C829"/>
    <w:rsid w:val="5D259FA0"/>
    <w:rsid w:val="5D96F3BE"/>
    <w:rsid w:val="5E076F81"/>
    <w:rsid w:val="5E37B683"/>
    <w:rsid w:val="5E482034"/>
    <w:rsid w:val="5E6FBB97"/>
    <w:rsid w:val="5E76DFF6"/>
    <w:rsid w:val="5E773A72"/>
    <w:rsid w:val="5F6037E6"/>
    <w:rsid w:val="5F704B06"/>
    <w:rsid w:val="5F77025D"/>
    <w:rsid w:val="5FB71F47"/>
    <w:rsid w:val="60A64473"/>
    <w:rsid w:val="60D15B7D"/>
    <w:rsid w:val="617F652C"/>
    <w:rsid w:val="619FED07"/>
    <w:rsid w:val="61ACEBFF"/>
    <w:rsid w:val="623358DF"/>
    <w:rsid w:val="624214D4"/>
    <w:rsid w:val="627BD0F3"/>
    <w:rsid w:val="62A8A51F"/>
    <w:rsid w:val="62EBFED5"/>
    <w:rsid w:val="62F52FE4"/>
    <w:rsid w:val="6312A77F"/>
    <w:rsid w:val="63495E70"/>
    <w:rsid w:val="641CFE29"/>
    <w:rsid w:val="64505382"/>
    <w:rsid w:val="645DFB45"/>
    <w:rsid w:val="645F60C9"/>
    <w:rsid w:val="6499E539"/>
    <w:rsid w:val="64E52ED1"/>
    <w:rsid w:val="64E6217A"/>
    <w:rsid w:val="650F5F34"/>
    <w:rsid w:val="65746359"/>
    <w:rsid w:val="65D33A67"/>
    <w:rsid w:val="664E9A6A"/>
    <w:rsid w:val="66850193"/>
    <w:rsid w:val="6691E089"/>
    <w:rsid w:val="66A2AB92"/>
    <w:rsid w:val="66C339E5"/>
    <w:rsid w:val="66FE0666"/>
    <w:rsid w:val="671DEE76"/>
    <w:rsid w:val="674683F2"/>
    <w:rsid w:val="67549EEB"/>
    <w:rsid w:val="678222E6"/>
    <w:rsid w:val="67E4DAFE"/>
    <w:rsid w:val="68078282"/>
    <w:rsid w:val="687345A5"/>
    <w:rsid w:val="6901A9FC"/>
    <w:rsid w:val="697BCEE4"/>
    <w:rsid w:val="6984EF12"/>
    <w:rsid w:val="699E8BCE"/>
    <w:rsid w:val="69AED299"/>
    <w:rsid w:val="69B26E3E"/>
    <w:rsid w:val="6A72B297"/>
    <w:rsid w:val="6AC491A9"/>
    <w:rsid w:val="6B0085E8"/>
    <w:rsid w:val="6B0090DB"/>
    <w:rsid w:val="6B1ED8A5"/>
    <w:rsid w:val="6B5562FE"/>
    <w:rsid w:val="6B5CF458"/>
    <w:rsid w:val="6BB7BB34"/>
    <w:rsid w:val="6C644FD2"/>
    <w:rsid w:val="6C8F632E"/>
    <w:rsid w:val="6C92E11B"/>
    <w:rsid w:val="6CBAA906"/>
    <w:rsid w:val="6CFF05A6"/>
    <w:rsid w:val="6D62B713"/>
    <w:rsid w:val="6DAD1A56"/>
    <w:rsid w:val="6DF19E0F"/>
    <w:rsid w:val="6E5A6E3F"/>
    <w:rsid w:val="6E93CC6D"/>
    <w:rsid w:val="6ECA2358"/>
    <w:rsid w:val="6ED00D76"/>
    <w:rsid w:val="6F61E55A"/>
    <w:rsid w:val="6F74388A"/>
    <w:rsid w:val="6F9190CD"/>
    <w:rsid w:val="6FC78682"/>
    <w:rsid w:val="706BDDD7"/>
    <w:rsid w:val="70B1237D"/>
    <w:rsid w:val="70D948FB"/>
    <w:rsid w:val="71293ED1"/>
    <w:rsid w:val="713B274B"/>
    <w:rsid w:val="718A68A5"/>
    <w:rsid w:val="718F2B7D"/>
    <w:rsid w:val="71A66D49"/>
    <w:rsid w:val="71AFDCDB"/>
    <w:rsid w:val="71D7489F"/>
    <w:rsid w:val="723738EB"/>
    <w:rsid w:val="72BC7DDD"/>
    <w:rsid w:val="732F8B8D"/>
    <w:rsid w:val="736A0105"/>
    <w:rsid w:val="73CF400E"/>
    <w:rsid w:val="7433EB1A"/>
    <w:rsid w:val="743BD3BE"/>
    <w:rsid w:val="747ADE76"/>
    <w:rsid w:val="75E8E3D8"/>
    <w:rsid w:val="75F6C63F"/>
    <w:rsid w:val="760833E7"/>
    <w:rsid w:val="76F070FC"/>
    <w:rsid w:val="7707D29F"/>
    <w:rsid w:val="773AFD4E"/>
    <w:rsid w:val="775FA058"/>
    <w:rsid w:val="77C95AE6"/>
    <w:rsid w:val="782593D2"/>
    <w:rsid w:val="7878C578"/>
    <w:rsid w:val="78C3F38A"/>
    <w:rsid w:val="78C47E6B"/>
    <w:rsid w:val="78CF67A8"/>
    <w:rsid w:val="790D8DF3"/>
    <w:rsid w:val="7929AA7D"/>
    <w:rsid w:val="7941726B"/>
    <w:rsid w:val="79B4488E"/>
    <w:rsid w:val="7A1E8541"/>
    <w:rsid w:val="7A363662"/>
    <w:rsid w:val="7AAA50FD"/>
    <w:rsid w:val="7AB67C85"/>
    <w:rsid w:val="7AE174DA"/>
    <w:rsid w:val="7B18C20B"/>
    <w:rsid w:val="7B5BFB79"/>
    <w:rsid w:val="7B7281A5"/>
    <w:rsid w:val="7C40C489"/>
    <w:rsid w:val="7D0E5206"/>
    <w:rsid w:val="7D32CA8A"/>
    <w:rsid w:val="7D823322"/>
    <w:rsid w:val="7DBB1A81"/>
    <w:rsid w:val="7DC24ADF"/>
    <w:rsid w:val="7E01D824"/>
    <w:rsid w:val="7E15C2F9"/>
    <w:rsid w:val="7F05E2B5"/>
    <w:rsid w:val="7F38668A"/>
    <w:rsid w:val="7F3EF438"/>
    <w:rsid w:val="7F769DC1"/>
    <w:rsid w:val="7F7DC220"/>
    <w:rsid w:val="7F9DA885"/>
    <w:rsid w:val="7FB21BEA"/>
    <w:rsid w:val="7FD029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E629"/>
  <w15:chartTrackingRefBased/>
  <w15:docId w15:val="{C2D1FFCE-E119-4FC8-A2F7-80F19613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wandwhat.net/swot-analysis-holiday-inn/" TargetMode="External"/><Relationship Id="rId18" Type="http://schemas.openxmlformats.org/officeDocument/2006/relationships/hyperlink" Target="https://loyaltylobby.com/2020/08/11/ihgs-q2-results-revpar-down-75-5-global-hotels-closed/?omhide=true" TargetMode="External"/><Relationship Id="rId26" Type="http://schemas.openxmlformats.org/officeDocument/2006/relationships/hyperlink" Target="https://sixthsense513094188.wordpress.com/2019/11/03/competitive-analysis-of-six-senses/" TargetMode="External"/><Relationship Id="rId39" Type="http://schemas.openxmlformats.org/officeDocument/2006/relationships/image" Target="media/image3.png"/><Relationship Id="rId21" Type="http://schemas.openxmlformats.org/officeDocument/2006/relationships/hyperlink" Target="https://www.howandwhat.net/swot-analysis-holiday-inn/" TargetMode="External"/><Relationship Id="rId34" Type="http://schemas.openxmlformats.org/officeDocument/2006/relationships/hyperlink" Target="https://loyaltylobby.com/2020/08/11/ihgs-q2-results-revpar-down-75-5-global-hotels-closed/?omhide=true" TargetMode="External"/><Relationship Id="rId42" Type="http://schemas.openxmlformats.org/officeDocument/2006/relationships/image" Target="media/image5.png"/><Relationship Id="rId47" Type="http://schemas.openxmlformats.org/officeDocument/2006/relationships/image" Target="media/image8.png"/><Relationship Id="rId50" Type="http://schemas.openxmlformats.org/officeDocument/2006/relationships/hyperlink" Target="https://pro.similarweb.com/" TargetMode="External"/><Relationship Id="rId55" Type="http://schemas.openxmlformats.org/officeDocument/2006/relationships/hyperlink" Target="https://www.bing.com/images/search?view=detailV2&amp;ccid=F3e6liYh&amp;id=86F10869D972FDC60304605BCAD4CE46609033CD&amp;thid=OIP.F3e6liYhS5qekKY6jL10owHaD-&amp;mediaurl=https%3a%2f%2fcdn2.loyaltylobby.com%2fwp-content%2fuploads%2f2020%2f08%2fIHG-Brands.png&amp;cdnurl=https%3a%2f%2fth.bing.com%2fth%2fid%2fR.1777ba9626214b9a9e90a63a8cbd74a3%3frik%3dzTOQYEbO1MpbYA%26pid%3dImgRaw%26r%3d0&amp;exph=644&amp;expw=1200&amp;q=Brand+Positioning+holiday+inn&amp;simid=608035445386121975&amp;FORM=IRPRST&amp;ck=40D0CA3F9AFF977C4363BE8992DBDC71&amp;selectedIndex=0&amp;ajaxhist=0&amp;ajaxserp=0" TargetMode="External"/><Relationship Id="rId7" Type="http://schemas.openxmlformats.org/officeDocument/2006/relationships/hyperlink" Target="https://www.ihg.com/content/us/en/deals/welcome-sixsenses" TargetMode="External"/><Relationship Id="rId2" Type="http://schemas.openxmlformats.org/officeDocument/2006/relationships/settings" Target="settings.xml"/><Relationship Id="rId16" Type="http://schemas.openxmlformats.org/officeDocument/2006/relationships/hyperlink" Target="https://pro.similarweb.com/" TargetMode="External"/><Relationship Id="rId29" Type="http://schemas.openxmlformats.org/officeDocument/2006/relationships/hyperlink" Target="https://pro.similarweb.com/" TargetMode="External"/><Relationship Id="rId11" Type="http://schemas.openxmlformats.org/officeDocument/2006/relationships/hyperlink" Target="https://www.howandwhat.net/swot-analysis-holiday-inn/" TargetMode="External"/><Relationship Id="rId24" Type="http://schemas.openxmlformats.org/officeDocument/2006/relationships/hyperlink" Target="https://www.ukessays.com/essays/tourism/strategic-management-report-of-holiday-inn-tourism-essay.php" TargetMode="External"/><Relationship Id="rId32" Type="http://schemas.openxmlformats.org/officeDocument/2006/relationships/hyperlink" Target="https://www.edrawmax.com/article/hotel-industry-pestel-analysis.html" TargetMode="External"/><Relationship Id="rId37" Type="http://schemas.openxmlformats.org/officeDocument/2006/relationships/image" Target="media/image2.png"/><Relationship Id="rId40" Type="http://schemas.openxmlformats.org/officeDocument/2006/relationships/image" Target="media/image4.png"/><Relationship Id="rId45" Type="http://schemas.openxmlformats.org/officeDocument/2006/relationships/image" Target="media/image7.png"/><Relationship Id="rId53" Type="http://schemas.openxmlformats.org/officeDocument/2006/relationships/image" Target="media/image11.png"/><Relationship Id="rId58" Type="http://schemas.microsoft.com/office/2020/10/relationships/intelligence" Target="intelligence2.xml"/><Relationship Id="rId5" Type="http://schemas.openxmlformats.org/officeDocument/2006/relationships/hyperlink" Target="http://www.howandwhatnet.swot-analysis-holidayinn/" TargetMode="External"/><Relationship Id="rId19" Type="http://schemas.openxmlformats.org/officeDocument/2006/relationships/hyperlink" Target="https://www.mbaskool.com/brandguide/tourism-and-hospitality/2170-holiday-inn.html" TargetMode="External"/><Relationship Id="rId4" Type="http://schemas.openxmlformats.org/officeDocument/2006/relationships/hyperlink" Target="https://www.mbaskool.com/brandguide/tourism-and-hospitality/2170-holiday-inn.html" TargetMode="External"/><Relationship Id="rId9" Type="http://schemas.openxmlformats.org/officeDocument/2006/relationships/hyperlink" Target="https://pro.similarweb.com/" TargetMode="External"/><Relationship Id="rId14" Type="http://schemas.openxmlformats.org/officeDocument/2006/relationships/hyperlink" Target="https://sixthsense513094188.wordpress.com/2019/11/03/competitive-analysis-of-six-senses/" TargetMode="External"/><Relationship Id="rId22" Type="http://schemas.openxmlformats.org/officeDocument/2006/relationships/hyperlink" Target="https://www.ihg.com/content/us/en/deals/welcome-sixsenses" TargetMode="External"/><Relationship Id="rId27" Type="http://schemas.openxmlformats.org/officeDocument/2006/relationships/hyperlink" Target="https://www.howandwhat.net/swot-analysis-holiday-inn/" TargetMode="External"/><Relationship Id="rId30" Type="http://schemas.openxmlformats.org/officeDocument/2006/relationships/hyperlink" Target="https://www.ukessays.com/essays/tourism/strategic-management-report-of-holiday-inn-tourism-essay.php" TargetMode="External"/><Relationship Id="rId35" Type="http://schemas.openxmlformats.org/officeDocument/2006/relationships/image" Target="media/image1.png"/><Relationship Id="rId43" Type="http://schemas.openxmlformats.org/officeDocument/2006/relationships/hyperlink" Target="https://www.bing.com/images/search?view=detailV2&amp;ccid=TxAxfqVI&amp;id=AE16336C6690EA507503140D390761B67216DEB7&amp;thid=OIP.TxAxfqVIe3ZqV41R6ap-ywHaGY&amp;mediaurl=https%3a%2f%2fth.bing.com%2fth%2fid%2fR.4f10317ea5487b766a578d51e9aa7ecb%3frik%3dt94WcrZhBzkNFA%26riu%3dhttp%253a%252f%252fwww.imaginemag.ch%252fwp-content%252fuploads%252f2019%252f09%252fSS_Sustainability-1024x883.jpg%26ehk%3dimEudnv6NIo6vD9keO3ZV3Ea7ijytROIoLx9%252fnW%252f718%253d%26risl%3d%26pid%3dImgRaw%26r%3d0&amp;exph=883&amp;expw=1024&amp;q=marketing+mix+for+six+senses+hotels&amp;simid=608040457610134549&amp;FORM=IRPRST&amp;ck=3C19A717284A90B63C34775BC7E645D9&amp;selectedIndex=8&amp;ajaxhist=0&amp;ajaxserp=0" TargetMode="External"/><Relationship Id="rId48" Type="http://schemas.openxmlformats.org/officeDocument/2006/relationships/hyperlink" Target="https://www.bing.com/images/search?view=detailV2&amp;ccid=arPHpxl1&amp;id=C3BDC5EB561185AF1F87280336121BB3019269DC&amp;thid=OIP.arPHpxl1MxeygDaxXs98lgHaFj&amp;mediaurl=https%3a%2f%2fwww.slideteam.net%2fmedia%2fcatalog%2fproduct%2fcache%2f960x720%2f7%2fp%2f7ps_of_marketing_mix_diagram_Slide01.jpg&amp;cdnurl=https%3a%2f%2fth.bing.com%2fth%2fid%2fR.6ab3c7a719753317b28036b15ecf7c96%3frik%3d3GmSAbMbEjYDKA%26pid%3dImgRaw%26r%3d0&amp;exph=720&amp;expw=960&amp;q=marketing+mix+7+ps+for+hotels+chart+Holiday++inn&amp;simid=607988750513491457&amp;FORM=IRPRST&amp;ck=C5287C625D99095C7D64ADA9C3A790D3&amp;selectedIndex=12&amp;ajaxhist=0&amp;ajaxserp=0" TargetMode="External"/><Relationship Id="rId56" Type="http://schemas.openxmlformats.org/officeDocument/2006/relationships/fontTable" Target="fontTable.xml"/><Relationship Id="rId8" Type="http://schemas.openxmlformats.org/officeDocument/2006/relationships/hyperlink" Target="https://pro.similarweb.com/" TargetMode="External"/><Relationship Id="rId51" Type="http://schemas.openxmlformats.org/officeDocument/2006/relationships/image" Target="media/image10.png"/><Relationship Id="rId3" Type="http://schemas.openxmlformats.org/officeDocument/2006/relationships/webSettings" Target="webSettings.xml"/><Relationship Id="rId12" Type="http://schemas.openxmlformats.org/officeDocument/2006/relationships/hyperlink" Target="https://sixthsense513094188.wordpress.com/2019/11/03/competitive-analysis-of-six-senses/" TargetMode="External"/><Relationship Id="rId17" Type="http://schemas.openxmlformats.org/officeDocument/2006/relationships/hyperlink" Target="https://www.ukessays.com/essays/tourism/strategic-management-report-of-holiday-inn-tourism-essay.php" TargetMode="External"/><Relationship Id="rId25" Type="http://schemas.openxmlformats.org/officeDocument/2006/relationships/hyperlink" Target="https://www.howandwhat.net/swot-analysis-holiday-inn/" TargetMode="External"/><Relationship Id="rId33" Type="http://schemas.openxmlformats.org/officeDocument/2006/relationships/hyperlink" Target="https://www.bing.com/images/search?view=detailV2&amp;ccid=K77VqnuD&amp;id=BC1D7630EFFC4D05B0BDAB1D4090D61513F2C7D5&amp;thid=OIP.K77VqnuDKH1YuAhKMzOBrQHaPL&amp;mediaurl=https%3A%2F%2Fi.pinimg.com%2Foriginals%2Fb2%2F5a%2Fe4%2Fb25ae4827226b32bf3529cd39ae80aaf.jpg&amp;cdnurl=https%3A%2F%2Fth.bing.com%2Fth%2Fid%2FR.2bbed5aa7b83287d58b8084a333381ad%3Frik%3D1cfyExXWkEAdqw%26pid%3DImgRaw%26r%3D0&amp;exph=1600&amp;expw=781&amp;q=marketing+mix+of+holiday+inn&amp;simid=607997851548804136&amp;form=IRPRST&amp;ck=3DAD84255E20F9849409A341B23E2629&amp;selectedindex=0&amp;qpvt=marketing+mix+of+holiday+inn&amp;ajaxhist=0&amp;ajaxserp=0&amp;pivotparams=insightsToken%3Dccid_Z70ns1Oz*cp_E3EB5BA66724D90A64DB2C18A143ACEC*mid_88C73F526F04F607FBD593CF4B3873F4EE45F537*simid_608054935935342843*thid_OIP.Z70ns1OzuWvwsVsyRnnw4wHaPK&amp;vt=0&amp;sim=11&amp;iss=VSI&amp;ajaxhist=0&amp;ajaxserp=0" TargetMode="External"/><Relationship Id="rId38" Type="http://schemas.openxmlformats.org/officeDocument/2006/relationships/hyperlink" Target="https://www.edrawmax.com/article/hotel-industry-pestel-analysis.html" TargetMode="External"/><Relationship Id="rId46" Type="http://schemas.openxmlformats.org/officeDocument/2006/relationships/hyperlink" Target="https://www.bing.com/images/search?view=detailV2&amp;ccid=gD09er3E&amp;id=7FB644B89983BE5739D76DF7B4D1FDE513ACC066&amp;thid=OIP.gD09er3EdxC4ONOCxj3cwwHaH8&amp;mediaurl=https%3a%2f%2fi.pinimg.com%2foriginals%2ff9%2f9e%2f2d%2ff99e2d33a09181c157d7fc9940a409d1.png&amp;cdnurl=https%3a%2f%2fth.bing.com%2fth%2fid%2fR.803d3d7abdc47710b838d382c63ddcc3%3frik%3dZsCsE%252bX90bT3bQ%26pid%3dImgRaw%26r%3d0&amp;exph=515&amp;expw=480&amp;q=six+senses+hotel+marketing+mix+info+chart&amp;simid=608037618624300400&amp;FORM=IRPRST&amp;ck=EFEFEAF8AFF7747D511FF53430193068&amp;selectedIndex=4&amp;ajaxhist=0&amp;ajaxserp=0" TargetMode="External"/><Relationship Id="rId20" Type="http://schemas.openxmlformats.org/officeDocument/2006/relationships/hyperlink" Target="http://www.howandwhatnet.swot-analysis-holidayinn/" TargetMode="External"/><Relationship Id="rId41" Type="http://schemas.openxmlformats.org/officeDocument/2006/relationships/hyperlink" Target="https://www.bing.com/images/search?view=detailV2&amp;ccid=K77VqnuD&amp;id=BC1D7630EFFC4D05B0BDAB1D4090D61513F2C7D5&amp;thid=OIP.K77VqnuDKH1YuAhKMzOBrQHaPL&amp;mediaurl=https%3A%2F%2Fi.pinimg.com%2Foriginals%2Fb2%2F5a%2Fe4%2Fb25ae4827226b32bf3529cd39ae80aaf.jpg&amp;cdnurl=https%3A%2F%2Fth.bing.com%2Fth%2Fid%2FR.2bbed5aa7b83287d58b8084a333381ad%3Frik%3D1cfyExXWkEAdqw%26pid%3DImgRaw%26r%3D0&amp;exph=1600&amp;expw=781&amp;q=marketing+mix+of+holiday+inn&amp;simid=607997851548804136&amp;form=IRPRST&amp;ck=3DAD84255E20F9849409A341B23E2629&amp;selectedindex=0&amp;qpvt=marketing+mix+of+holiday+inn&amp;ajaxhist=0&amp;ajaxserp=0&amp;pivotparams=insightsToken%3Dccid_Z70ns1Oz*cp_E3EB5BA66724D90A64DB2C18A143ACEC*mid_88C73F526F04F607FBD593CF4B3873F4EE45F537*simid_608054935935342843*thid_OIP.Z70ns1OzuWvwsVsyRnnw4wHaPK&amp;vt=0&amp;sim=11&amp;iss=VSI&amp;ajaxhist=0&amp;ajaxserp=0" TargetMode="External"/><Relationship Id="rId54" Type="http://schemas.openxmlformats.org/officeDocument/2006/relationships/image" Target="media/image12.png"/><Relationship Id="rId1" Type="http://schemas.openxmlformats.org/officeDocument/2006/relationships/styles" Target="styles.xml"/><Relationship Id="rId6" Type="http://schemas.openxmlformats.org/officeDocument/2006/relationships/hyperlink" Target="https://www.howandwhat.net/swot-analysis-holiday-inn/" TargetMode="External"/><Relationship Id="rId15" Type="http://schemas.openxmlformats.org/officeDocument/2006/relationships/hyperlink" Target="https://pro.similarweb.com/" TargetMode="External"/><Relationship Id="rId23" Type="http://schemas.openxmlformats.org/officeDocument/2006/relationships/hyperlink" Target="https://pro.similarweb.com/" TargetMode="External"/><Relationship Id="rId28" Type="http://schemas.openxmlformats.org/officeDocument/2006/relationships/hyperlink" Target="https://pro.similarweb.com/" TargetMode="External"/><Relationship Id="rId36" Type="http://schemas.openxmlformats.org/officeDocument/2006/relationships/hyperlink" Target="https://www.bing.com/images/search?view=detailV2&amp;ccid=CATaAV3%2b&amp;id=A57A87ED4EE4DFAFCC570B0110FD4B4956E17947&amp;thid=OIP.CATaAV3-eING5ydtn0icfgHaEc&amp;mediaurl=https%3a%2f%2fwww.schofields.ltd.uk%2fblog%2fwp-content%2fuploads%2f2019%2f03%2fDepositphotos_60078831_m-2015.jpg&amp;cdnurl=https%3a%2f%2fth.bing.com%2fth%2fid%2fR.0804da015dfe788346e7276d9f489c7e%3frik%3dR3nhVklL%252fRABCw%26pid%3dImgRaw%26r%3d0&amp;exph=600&amp;expw=1000&amp;q=swot+analysis+chart+for+holiday+inn&amp;simid=608008056390561744&amp;FORM=IRPRST&amp;ck=BA4155A4A0C1903E96B381855FDA0013&amp;selectedIndex=8&amp;qpvt=swot+analysis+chart+for+holiday+inn&amp;ajaxhist=0&amp;ajaxserp=0" TargetMode="External"/><Relationship Id="rId49" Type="http://schemas.openxmlformats.org/officeDocument/2006/relationships/image" Target="media/image9.png"/><Relationship Id="rId57" Type="http://schemas.openxmlformats.org/officeDocument/2006/relationships/theme" Target="theme/theme1.xml"/><Relationship Id="rId10" Type="http://schemas.openxmlformats.org/officeDocument/2006/relationships/hyperlink" Target="https://www.ukessays.com/essays/tourism/strategic-management-report-of-holiday-inn-tourism-essay.php" TargetMode="External"/><Relationship Id="rId31" Type="http://schemas.openxmlformats.org/officeDocument/2006/relationships/hyperlink" Target="https://www.bing.com/images/search?view=detailV2&amp;ccid=CATaAV3%2b&amp;id=A57A87ED4EE4DFAFCC570B0110FD4B4956E17947&amp;thid=OIP.CATaAV3-eING5ydtn0icfgHaEc&amp;mediaurl=https%3a%2f%2fwww.schofields.ltd.uk%2fblog%2fwp-content%2fuploads%2f2019%2f03%2fDepositphotos_60078831_m-2015.jpg&amp;cdnurl=https%3a%2f%2fth.bing.com%2fth%2fid%2fR.0804da015dfe788346e7276d9f489c7e%3frik%3dR3nhVklL%252fRABCw%26pid%3dImgRaw%26r%3d0&amp;exph=600&amp;expw=1000&amp;q=swot+analysis+chart+for+holiday+inn&amp;simid=608008056390561744&amp;FORM=IRPRST&amp;ck=BA4155A4A0C1903E96B381855FDA0013&amp;selectedIndex=8&amp;qpvt=swot+analysis+chart+for+holiday+inn&amp;ajaxhist=0&amp;ajaxserp=0" TargetMode="External"/><Relationship Id="rId44" Type="http://schemas.openxmlformats.org/officeDocument/2006/relationships/image" Target="media/image6.png"/><Relationship Id="rId52" Type="http://schemas.openxmlformats.org/officeDocument/2006/relationships/hyperlink" Target="https://www.bing.com/images/search?view=detailV2&amp;ccid=9NjRpoII&amp;id=5662BD5D9B558136CD516860F3D31F128A88431C&amp;thid=OIP.9NjRpoIIcxIA6YY6BNqRiAHaFv&amp;mediaurl=https%3A%2F%2Fcdn.shortpixel.ai%2Fclient%2Fq_glossy%2Cret_img%2Cw_1024%2Fhttps%3A%2F%2Fbstrategyhub.com%2Fwp-content%2Fuploads%2F2019%2F01%2FStrategic_Clock-1024x794.jpg&amp;cdnurl=https%3A%2F%2Fth.bing.com%2Fth%2Fid%2FR.f4d8d1a68208731200e9863a04da9188%3Frik%3DHEOIihIf0%252fNgaA%26pid%3DImgRaw%26r%3D0&amp;exph=794&amp;expw=1024&amp;q=Strategic+Clock&amp;simid=608055215108743009&amp;form=IRPRST&amp;ck=F7EF1B2B5C0FC789B24103BBD5C7BCE8&amp;selectedindex=3&amp;ajaxhist=0&amp;ajaxserp=0&amp;vt=0&amp;sim=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3354</Words>
  <Characters>19124</Characters>
  <Application>Microsoft Office Word</Application>
  <DocSecurity>0</DocSecurity>
  <Lines>159</Lines>
  <Paragraphs>44</Paragraphs>
  <ScaleCrop>false</ScaleCrop>
  <Company/>
  <LinksUpToDate>false</LinksUpToDate>
  <CharactersWithSpaces>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Shereen Julia Garraghan (2242394)</dc:creator>
  <cp:keywords/>
  <dc:description/>
  <cp:lastModifiedBy>Scott James</cp:lastModifiedBy>
  <cp:revision>2</cp:revision>
  <dcterms:created xsi:type="dcterms:W3CDTF">2023-05-19T17:06:00Z</dcterms:created>
  <dcterms:modified xsi:type="dcterms:W3CDTF">2023-05-19T17:06:00Z</dcterms:modified>
</cp:coreProperties>
</file>