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6D54B8" w14:textId="6A8D3BEF" w:rsidR="00801586" w:rsidRDefault="00801586" w:rsidP="00801586">
      <w:pPr>
        <w:jc w:val="center"/>
        <w:rPr>
          <w:b/>
          <w:bCs/>
          <w:sz w:val="32"/>
          <w:szCs w:val="32"/>
        </w:rPr>
      </w:pPr>
      <w:bookmarkStart w:id="0" w:name="_GoBack"/>
      <w:r w:rsidRPr="00801586">
        <w:rPr>
          <w:b/>
          <w:bCs/>
          <w:sz w:val="40"/>
          <w:szCs w:val="40"/>
        </w:rPr>
        <w:t xml:space="preserve">Assessment 1 </w:t>
      </w:r>
      <w:bookmarkEnd w:id="0"/>
      <w:r>
        <w:rPr>
          <w:b/>
          <w:bCs/>
          <w:sz w:val="32"/>
          <w:szCs w:val="32"/>
        </w:rPr>
        <w:br/>
        <w:t xml:space="preserve">Module: </w:t>
      </w:r>
      <w:r>
        <w:rPr>
          <w:b/>
          <w:bCs/>
          <w:sz w:val="32"/>
          <w:szCs w:val="32"/>
        </w:rPr>
        <w:t>Accounting Fundamentals</w:t>
      </w:r>
      <w:r>
        <w:rPr>
          <w:b/>
          <w:bCs/>
          <w:sz w:val="32"/>
          <w:szCs w:val="32"/>
        </w:rPr>
        <w:t xml:space="preserve"> </w:t>
      </w:r>
    </w:p>
    <w:p w14:paraId="1F8E52D1" w14:textId="6A3A7397" w:rsidR="00801586" w:rsidRPr="00801586" w:rsidRDefault="00801586" w:rsidP="00801586">
      <w:pPr>
        <w:jc w:val="center"/>
        <w:rPr>
          <w:b/>
          <w:bCs/>
          <w:sz w:val="32"/>
          <w:szCs w:val="32"/>
        </w:rPr>
      </w:pPr>
      <w:r>
        <w:rPr>
          <w:b/>
          <w:bCs/>
          <w:sz w:val="32"/>
          <w:szCs w:val="32"/>
        </w:rPr>
        <w:t>Module code: LCBB400</w:t>
      </w:r>
      <w:r>
        <w:rPr>
          <w:b/>
          <w:bCs/>
          <w:sz w:val="32"/>
          <w:szCs w:val="32"/>
        </w:rPr>
        <w:t>1</w:t>
      </w:r>
      <w:r>
        <w:rPr>
          <w:b/>
          <w:bCs/>
          <w:sz w:val="32"/>
          <w:szCs w:val="32"/>
        </w:rPr>
        <w:t xml:space="preserve"> </w:t>
      </w:r>
      <w:r>
        <w:rPr>
          <w:b/>
          <w:bCs/>
          <w:sz w:val="32"/>
          <w:szCs w:val="32"/>
        </w:rPr>
        <w:t xml:space="preserve"> </w:t>
      </w:r>
      <w:r>
        <w:rPr>
          <w:b/>
          <w:bCs/>
          <w:sz w:val="32"/>
          <w:szCs w:val="32"/>
        </w:rPr>
        <w:t xml:space="preserve">  Lecturer: </w:t>
      </w:r>
      <w:proofErr w:type="spellStart"/>
      <w:r w:rsidRPr="00801586">
        <w:rPr>
          <w:b/>
          <w:bCs/>
          <w:sz w:val="32"/>
          <w:szCs w:val="32"/>
        </w:rPr>
        <w:t>Dr.</w:t>
      </w:r>
      <w:proofErr w:type="spellEnd"/>
      <w:r w:rsidRPr="00801586">
        <w:rPr>
          <w:b/>
          <w:bCs/>
          <w:sz w:val="32"/>
          <w:szCs w:val="32"/>
        </w:rPr>
        <w:t xml:space="preserve"> </w:t>
      </w:r>
      <w:proofErr w:type="spellStart"/>
      <w:r w:rsidRPr="00801586">
        <w:rPr>
          <w:b/>
          <w:bCs/>
          <w:sz w:val="32"/>
          <w:szCs w:val="32"/>
        </w:rPr>
        <w:t>Widin</w:t>
      </w:r>
      <w:proofErr w:type="spellEnd"/>
      <w:r w:rsidRPr="00801586">
        <w:rPr>
          <w:b/>
          <w:bCs/>
          <w:sz w:val="32"/>
          <w:szCs w:val="32"/>
        </w:rPr>
        <w:t xml:space="preserve"> </w:t>
      </w:r>
      <w:proofErr w:type="spellStart"/>
      <w:r w:rsidRPr="00801586">
        <w:rPr>
          <w:b/>
          <w:bCs/>
          <w:sz w:val="32"/>
          <w:szCs w:val="32"/>
        </w:rPr>
        <w:t>Bongasu</w:t>
      </w:r>
      <w:proofErr w:type="spellEnd"/>
      <w:r w:rsidRPr="00801586">
        <w:rPr>
          <w:b/>
          <w:bCs/>
          <w:sz w:val="32"/>
          <w:szCs w:val="32"/>
        </w:rPr>
        <w:t xml:space="preserve"> </w:t>
      </w:r>
      <w:proofErr w:type="spellStart"/>
      <w:r w:rsidRPr="00801586">
        <w:rPr>
          <w:b/>
          <w:bCs/>
          <w:sz w:val="32"/>
          <w:szCs w:val="32"/>
        </w:rPr>
        <w:t>Sha’ven</w:t>
      </w:r>
      <w:proofErr w:type="spellEnd"/>
    </w:p>
    <w:p w14:paraId="320BEE46" w14:textId="77777777" w:rsidR="00801586" w:rsidRDefault="00801586" w:rsidP="00801586">
      <w:pPr>
        <w:spacing w:line="240" w:lineRule="auto"/>
        <w:jc w:val="center"/>
        <w:rPr>
          <w:b/>
          <w:bCs/>
          <w:sz w:val="48"/>
          <w:szCs w:val="48"/>
        </w:rPr>
      </w:pPr>
    </w:p>
    <w:p w14:paraId="0EC0BED0" w14:textId="77777777" w:rsidR="00801586" w:rsidRDefault="00801586" w:rsidP="00801586">
      <w:pPr>
        <w:spacing w:after="107" w:line="256" w:lineRule="auto"/>
        <w:ind w:right="62"/>
        <w:jc w:val="center"/>
        <w:rPr>
          <w:szCs w:val="24"/>
        </w:rPr>
      </w:pPr>
      <w:r>
        <w:rPr>
          <w:b/>
        </w:rPr>
        <w:t xml:space="preserve">Simona </w:t>
      </w:r>
      <w:proofErr w:type="spellStart"/>
      <w:r>
        <w:rPr>
          <w:b/>
        </w:rPr>
        <w:t>Filipova</w:t>
      </w:r>
      <w:proofErr w:type="spellEnd"/>
      <w:r>
        <w:rPr>
          <w:b/>
        </w:rPr>
        <w:t xml:space="preserve"> </w:t>
      </w:r>
      <w:proofErr w:type="spellStart"/>
      <w:r>
        <w:rPr>
          <w:b/>
        </w:rPr>
        <w:t>Vasileva</w:t>
      </w:r>
      <w:proofErr w:type="spellEnd"/>
    </w:p>
    <w:p w14:paraId="1364DAB4" w14:textId="116638F2" w:rsidR="00801586" w:rsidRDefault="00801586" w:rsidP="00801586">
      <w:pPr>
        <w:spacing w:after="107" w:line="256" w:lineRule="auto"/>
        <w:ind w:right="73"/>
        <w:jc w:val="center"/>
      </w:pPr>
      <w:r>
        <w:t>University of Wales Trinity Saint David, London Campus,</w:t>
      </w:r>
    </w:p>
    <w:p w14:paraId="3E59E9D1" w14:textId="1F26D427" w:rsidR="00882F18" w:rsidRDefault="00801586" w:rsidP="00801586">
      <w:pPr>
        <w:spacing w:line="259" w:lineRule="auto"/>
        <w:jc w:val="center"/>
        <w:rPr>
          <w:b/>
          <w:bCs/>
          <w:sz w:val="48"/>
          <w:szCs w:val="48"/>
        </w:rPr>
      </w:pPr>
      <w:r>
        <w:t>BA Business and Management, London, United Kingdom</w:t>
      </w:r>
      <w:r>
        <w:br/>
        <w:t xml:space="preserve"> 2030587@student.uwtsd.ac.uk</w:t>
      </w:r>
      <w:r w:rsidR="000A1A83">
        <w:rPr>
          <w:b/>
          <w:bCs/>
          <w:sz w:val="48"/>
          <w:szCs w:val="48"/>
        </w:rPr>
        <w:br w:type="page"/>
      </w:r>
    </w:p>
    <w:bookmarkStart w:id="1" w:name="_Toc80639757" w:displacedByCustomXml="next"/>
    <w:sdt>
      <w:sdtPr>
        <w:rPr>
          <w:rFonts w:ascii="Times New Roman" w:eastAsiaTheme="minorHAnsi" w:hAnsi="Times New Roman" w:cstheme="minorBidi"/>
          <w:color w:val="auto"/>
          <w:sz w:val="24"/>
          <w:szCs w:val="22"/>
          <w:lang w:val="en-GB"/>
        </w:rPr>
        <w:id w:val="474190899"/>
        <w:docPartObj>
          <w:docPartGallery w:val="Table of Contents"/>
          <w:docPartUnique/>
        </w:docPartObj>
      </w:sdtPr>
      <w:sdtEndPr>
        <w:rPr>
          <w:b/>
          <w:bCs/>
          <w:noProof/>
        </w:rPr>
      </w:sdtEndPr>
      <w:sdtContent>
        <w:p w14:paraId="2612161C" w14:textId="216A82A0" w:rsidR="000A4BC4" w:rsidRDefault="000A4BC4">
          <w:pPr>
            <w:pStyle w:val="TOCHeading"/>
          </w:pPr>
          <w:r>
            <w:t>Table of Contents</w:t>
          </w:r>
        </w:p>
        <w:p w14:paraId="242AB065" w14:textId="48D30E57" w:rsidR="000A4BC4" w:rsidRDefault="000A4BC4">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81503706" w:history="1">
            <w:r w:rsidRPr="00984224">
              <w:rPr>
                <w:rStyle w:val="Hyperlink"/>
                <w:noProof/>
                <w:lang w:val="en-US"/>
              </w:rPr>
              <w:t>QUESTION:1</w:t>
            </w:r>
            <w:r w:rsidRPr="00984224">
              <w:rPr>
                <w:rStyle w:val="Hyperlink"/>
                <w:rFonts w:cs="Times New Roman"/>
                <w:noProof/>
                <w:lang w:val="en-US"/>
              </w:rPr>
              <w:t>−</w:t>
            </w:r>
            <w:r>
              <w:rPr>
                <w:noProof/>
                <w:webHidden/>
              </w:rPr>
              <w:tab/>
            </w:r>
            <w:r>
              <w:rPr>
                <w:noProof/>
                <w:webHidden/>
              </w:rPr>
              <w:fldChar w:fldCharType="begin"/>
            </w:r>
            <w:r>
              <w:rPr>
                <w:noProof/>
                <w:webHidden/>
              </w:rPr>
              <w:instrText xml:space="preserve"> PAGEREF _Toc81503706 \h </w:instrText>
            </w:r>
            <w:r>
              <w:rPr>
                <w:noProof/>
                <w:webHidden/>
              </w:rPr>
            </w:r>
            <w:r>
              <w:rPr>
                <w:noProof/>
                <w:webHidden/>
              </w:rPr>
              <w:fldChar w:fldCharType="separate"/>
            </w:r>
            <w:r>
              <w:rPr>
                <w:noProof/>
                <w:webHidden/>
              </w:rPr>
              <w:t>3</w:t>
            </w:r>
            <w:r>
              <w:rPr>
                <w:noProof/>
                <w:webHidden/>
              </w:rPr>
              <w:fldChar w:fldCharType="end"/>
            </w:r>
          </w:hyperlink>
        </w:p>
        <w:p w14:paraId="14BDDD53" w14:textId="10993C37" w:rsidR="000A4BC4" w:rsidRDefault="00874292">
          <w:pPr>
            <w:pStyle w:val="TOC2"/>
            <w:tabs>
              <w:tab w:val="right" w:leader="dot" w:pos="9016"/>
            </w:tabs>
            <w:rPr>
              <w:rFonts w:asciiTheme="minorHAnsi" w:eastAsiaTheme="minorEastAsia" w:hAnsiTheme="minorHAnsi"/>
              <w:noProof/>
              <w:sz w:val="22"/>
              <w:lang w:val="en-IN" w:eastAsia="en-IN"/>
            </w:rPr>
          </w:pPr>
          <w:hyperlink w:anchor="_Toc81503707" w:history="1">
            <w:r w:rsidR="000A4BC4" w:rsidRPr="00984224">
              <w:rPr>
                <w:rStyle w:val="Hyperlink"/>
                <w:noProof/>
              </w:rPr>
              <w:t>1.1: KEDISON’s Statement Preparations particularly for the terminating date (31</w:t>
            </w:r>
            <w:r w:rsidR="000A4BC4" w:rsidRPr="00984224">
              <w:rPr>
                <w:rStyle w:val="Hyperlink"/>
                <w:noProof/>
                <w:vertAlign w:val="superscript"/>
              </w:rPr>
              <w:t>st</w:t>
            </w:r>
            <w:r w:rsidR="000A4BC4" w:rsidRPr="00984224">
              <w:rPr>
                <w:rStyle w:val="Hyperlink"/>
                <w:noProof/>
              </w:rPr>
              <w:t xml:space="preserve"> Dec,‘20)</w:t>
            </w:r>
            <w:r w:rsidR="000A4BC4">
              <w:rPr>
                <w:noProof/>
                <w:webHidden/>
              </w:rPr>
              <w:tab/>
            </w:r>
            <w:r w:rsidR="000A4BC4">
              <w:rPr>
                <w:noProof/>
                <w:webHidden/>
              </w:rPr>
              <w:fldChar w:fldCharType="begin"/>
            </w:r>
            <w:r w:rsidR="000A4BC4">
              <w:rPr>
                <w:noProof/>
                <w:webHidden/>
              </w:rPr>
              <w:instrText xml:space="preserve"> PAGEREF _Toc81503707 \h </w:instrText>
            </w:r>
            <w:r w:rsidR="000A4BC4">
              <w:rPr>
                <w:noProof/>
                <w:webHidden/>
              </w:rPr>
            </w:r>
            <w:r w:rsidR="000A4BC4">
              <w:rPr>
                <w:noProof/>
                <w:webHidden/>
              </w:rPr>
              <w:fldChar w:fldCharType="separate"/>
            </w:r>
            <w:r w:rsidR="000A4BC4">
              <w:rPr>
                <w:noProof/>
                <w:webHidden/>
              </w:rPr>
              <w:t>3</w:t>
            </w:r>
            <w:r w:rsidR="000A4BC4">
              <w:rPr>
                <w:noProof/>
                <w:webHidden/>
              </w:rPr>
              <w:fldChar w:fldCharType="end"/>
            </w:r>
          </w:hyperlink>
        </w:p>
        <w:p w14:paraId="52E06955" w14:textId="1E905C04" w:rsidR="000A4BC4" w:rsidRDefault="00874292">
          <w:pPr>
            <w:pStyle w:val="TOC2"/>
            <w:tabs>
              <w:tab w:val="right" w:leader="dot" w:pos="9016"/>
            </w:tabs>
            <w:rPr>
              <w:rFonts w:asciiTheme="minorHAnsi" w:eastAsiaTheme="minorEastAsia" w:hAnsiTheme="minorHAnsi"/>
              <w:noProof/>
              <w:sz w:val="22"/>
              <w:lang w:val="en-IN" w:eastAsia="en-IN"/>
            </w:rPr>
          </w:pPr>
          <w:hyperlink w:anchor="_Toc81503708" w:history="1">
            <w:r w:rsidR="000A4BC4" w:rsidRPr="00984224">
              <w:rPr>
                <w:rStyle w:val="Hyperlink"/>
                <w:noProof/>
              </w:rPr>
              <w:t>1.2: Reasoning out the mandatory Tally of the ‘sheet of FINANCIAL POSITION’</w:t>
            </w:r>
            <w:r w:rsidR="000A4BC4">
              <w:rPr>
                <w:noProof/>
                <w:webHidden/>
              </w:rPr>
              <w:tab/>
            </w:r>
            <w:r w:rsidR="000A4BC4">
              <w:rPr>
                <w:noProof/>
                <w:webHidden/>
              </w:rPr>
              <w:fldChar w:fldCharType="begin"/>
            </w:r>
            <w:r w:rsidR="000A4BC4">
              <w:rPr>
                <w:noProof/>
                <w:webHidden/>
              </w:rPr>
              <w:instrText xml:space="preserve"> PAGEREF _Toc81503708 \h </w:instrText>
            </w:r>
            <w:r w:rsidR="000A4BC4">
              <w:rPr>
                <w:noProof/>
                <w:webHidden/>
              </w:rPr>
            </w:r>
            <w:r w:rsidR="000A4BC4">
              <w:rPr>
                <w:noProof/>
                <w:webHidden/>
              </w:rPr>
              <w:fldChar w:fldCharType="separate"/>
            </w:r>
            <w:r w:rsidR="000A4BC4">
              <w:rPr>
                <w:noProof/>
                <w:webHidden/>
              </w:rPr>
              <w:t>6</w:t>
            </w:r>
            <w:r w:rsidR="000A4BC4">
              <w:rPr>
                <w:noProof/>
                <w:webHidden/>
              </w:rPr>
              <w:fldChar w:fldCharType="end"/>
            </w:r>
          </w:hyperlink>
        </w:p>
        <w:p w14:paraId="0635B3DB" w14:textId="49BC30C8" w:rsidR="000A4BC4" w:rsidRDefault="00874292">
          <w:pPr>
            <w:pStyle w:val="TOC1"/>
            <w:tabs>
              <w:tab w:val="right" w:leader="dot" w:pos="9016"/>
            </w:tabs>
            <w:rPr>
              <w:rFonts w:asciiTheme="minorHAnsi" w:eastAsiaTheme="minorEastAsia" w:hAnsiTheme="minorHAnsi"/>
              <w:noProof/>
              <w:sz w:val="22"/>
              <w:lang w:val="en-IN" w:eastAsia="en-IN"/>
            </w:rPr>
          </w:pPr>
          <w:hyperlink w:anchor="_Toc81503709" w:history="1">
            <w:r w:rsidR="000A4BC4" w:rsidRPr="00984224">
              <w:rPr>
                <w:rStyle w:val="Hyperlink"/>
                <w:noProof/>
                <w:lang w:val="en-US"/>
              </w:rPr>
              <w:t>QUESTION:2</w:t>
            </w:r>
            <w:r w:rsidR="000A4BC4" w:rsidRPr="00984224">
              <w:rPr>
                <w:rStyle w:val="Hyperlink"/>
                <w:rFonts w:cs="Times New Roman"/>
                <w:noProof/>
                <w:lang w:val="en-US"/>
              </w:rPr>
              <w:t>−</w:t>
            </w:r>
            <w:r w:rsidR="000A4BC4">
              <w:rPr>
                <w:noProof/>
                <w:webHidden/>
              </w:rPr>
              <w:tab/>
            </w:r>
            <w:r w:rsidR="000A4BC4">
              <w:rPr>
                <w:noProof/>
                <w:webHidden/>
              </w:rPr>
              <w:fldChar w:fldCharType="begin"/>
            </w:r>
            <w:r w:rsidR="000A4BC4">
              <w:rPr>
                <w:noProof/>
                <w:webHidden/>
              </w:rPr>
              <w:instrText xml:space="preserve"> PAGEREF _Toc81503709 \h </w:instrText>
            </w:r>
            <w:r w:rsidR="000A4BC4">
              <w:rPr>
                <w:noProof/>
                <w:webHidden/>
              </w:rPr>
            </w:r>
            <w:r w:rsidR="000A4BC4">
              <w:rPr>
                <w:noProof/>
                <w:webHidden/>
              </w:rPr>
              <w:fldChar w:fldCharType="separate"/>
            </w:r>
            <w:r w:rsidR="000A4BC4">
              <w:rPr>
                <w:noProof/>
                <w:webHidden/>
              </w:rPr>
              <w:t>8</w:t>
            </w:r>
            <w:r w:rsidR="000A4BC4">
              <w:rPr>
                <w:noProof/>
                <w:webHidden/>
              </w:rPr>
              <w:fldChar w:fldCharType="end"/>
            </w:r>
          </w:hyperlink>
        </w:p>
        <w:p w14:paraId="55418118" w14:textId="5B2C1F22" w:rsidR="000A4BC4" w:rsidRDefault="00874292">
          <w:pPr>
            <w:pStyle w:val="TOC2"/>
            <w:tabs>
              <w:tab w:val="right" w:leader="dot" w:pos="9016"/>
            </w:tabs>
            <w:rPr>
              <w:rFonts w:asciiTheme="minorHAnsi" w:eastAsiaTheme="minorEastAsia" w:hAnsiTheme="minorHAnsi"/>
              <w:noProof/>
              <w:sz w:val="22"/>
              <w:lang w:val="en-IN" w:eastAsia="en-IN"/>
            </w:rPr>
          </w:pPr>
          <w:hyperlink w:anchor="_Toc81503710" w:history="1">
            <w:r w:rsidR="000A4BC4" w:rsidRPr="00984224">
              <w:rPr>
                <w:rStyle w:val="Hyperlink"/>
                <w:noProof/>
              </w:rPr>
              <w:t>2.1: Assorted ‘Accountancy Ratios’ exercised for calculation as ‘£m’ (over ‘20 &amp; ‘19)</w:t>
            </w:r>
            <w:r w:rsidR="000A4BC4">
              <w:rPr>
                <w:noProof/>
                <w:webHidden/>
              </w:rPr>
              <w:tab/>
            </w:r>
            <w:r w:rsidR="000A4BC4">
              <w:rPr>
                <w:noProof/>
                <w:webHidden/>
              </w:rPr>
              <w:fldChar w:fldCharType="begin"/>
            </w:r>
            <w:r w:rsidR="000A4BC4">
              <w:rPr>
                <w:noProof/>
                <w:webHidden/>
              </w:rPr>
              <w:instrText xml:space="preserve"> PAGEREF _Toc81503710 \h </w:instrText>
            </w:r>
            <w:r w:rsidR="000A4BC4">
              <w:rPr>
                <w:noProof/>
                <w:webHidden/>
              </w:rPr>
            </w:r>
            <w:r w:rsidR="000A4BC4">
              <w:rPr>
                <w:noProof/>
                <w:webHidden/>
              </w:rPr>
              <w:fldChar w:fldCharType="separate"/>
            </w:r>
            <w:r w:rsidR="000A4BC4">
              <w:rPr>
                <w:noProof/>
                <w:webHidden/>
              </w:rPr>
              <w:t>8</w:t>
            </w:r>
            <w:r w:rsidR="000A4BC4">
              <w:rPr>
                <w:noProof/>
                <w:webHidden/>
              </w:rPr>
              <w:fldChar w:fldCharType="end"/>
            </w:r>
          </w:hyperlink>
        </w:p>
        <w:p w14:paraId="4D0259D3" w14:textId="76234750" w:rsidR="000A4BC4" w:rsidRDefault="00874292">
          <w:pPr>
            <w:pStyle w:val="TOC2"/>
            <w:tabs>
              <w:tab w:val="right" w:leader="dot" w:pos="9016"/>
            </w:tabs>
            <w:rPr>
              <w:rFonts w:asciiTheme="minorHAnsi" w:eastAsiaTheme="minorEastAsia" w:hAnsiTheme="minorHAnsi"/>
              <w:noProof/>
              <w:sz w:val="22"/>
              <w:lang w:val="en-IN" w:eastAsia="en-IN"/>
            </w:rPr>
          </w:pPr>
          <w:hyperlink w:anchor="_Toc81503711" w:history="1">
            <w:r w:rsidR="000A4BC4" w:rsidRPr="00984224">
              <w:rPr>
                <w:rStyle w:val="Hyperlink"/>
                <w:noProof/>
              </w:rPr>
              <w:t>2.2: Remarks to ‘CHOCCO PLC’ board about their general financial performance</w:t>
            </w:r>
            <w:r w:rsidR="000A4BC4">
              <w:rPr>
                <w:noProof/>
                <w:webHidden/>
              </w:rPr>
              <w:tab/>
            </w:r>
            <w:r w:rsidR="000A4BC4">
              <w:rPr>
                <w:noProof/>
                <w:webHidden/>
              </w:rPr>
              <w:fldChar w:fldCharType="begin"/>
            </w:r>
            <w:r w:rsidR="000A4BC4">
              <w:rPr>
                <w:noProof/>
                <w:webHidden/>
              </w:rPr>
              <w:instrText xml:space="preserve"> PAGEREF _Toc81503711 \h </w:instrText>
            </w:r>
            <w:r w:rsidR="000A4BC4">
              <w:rPr>
                <w:noProof/>
                <w:webHidden/>
              </w:rPr>
            </w:r>
            <w:r w:rsidR="000A4BC4">
              <w:rPr>
                <w:noProof/>
                <w:webHidden/>
              </w:rPr>
              <w:fldChar w:fldCharType="separate"/>
            </w:r>
            <w:r w:rsidR="000A4BC4">
              <w:rPr>
                <w:noProof/>
                <w:webHidden/>
              </w:rPr>
              <w:t>19</w:t>
            </w:r>
            <w:r w:rsidR="000A4BC4">
              <w:rPr>
                <w:noProof/>
                <w:webHidden/>
              </w:rPr>
              <w:fldChar w:fldCharType="end"/>
            </w:r>
          </w:hyperlink>
        </w:p>
        <w:p w14:paraId="6E3CC0E7" w14:textId="21FC4912" w:rsidR="000A4BC4" w:rsidRDefault="00874292">
          <w:pPr>
            <w:pStyle w:val="TOC1"/>
            <w:tabs>
              <w:tab w:val="right" w:leader="dot" w:pos="9016"/>
            </w:tabs>
            <w:rPr>
              <w:rFonts w:asciiTheme="minorHAnsi" w:eastAsiaTheme="minorEastAsia" w:hAnsiTheme="minorHAnsi"/>
              <w:noProof/>
              <w:sz w:val="22"/>
              <w:lang w:val="en-IN" w:eastAsia="en-IN"/>
            </w:rPr>
          </w:pPr>
          <w:hyperlink w:anchor="_Toc81503712" w:history="1">
            <w:r w:rsidR="000A4BC4" w:rsidRPr="00984224">
              <w:rPr>
                <w:rStyle w:val="Hyperlink"/>
                <w:noProof/>
              </w:rPr>
              <w:t>References</w:t>
            </w:r>
            <w:r w:rsidR="000A4BC4">
              <w:rPr>
                <w:noProof/>
                <w:webHidden/>
              </w:rPr>
              <w:tab/>
            </w:r>
            <w:r w:rsidR="000A4BC4">
              <w:rPr>
                <w:noProof/>
                <w:webHidden/>
              </w:rPr>
              <w:fldChar w:fldCharType="begin"/>
            </w:r>
            <w:r w:rsidR="000A4BC4">
              <w:rPr>
                <w:noProof/>
                <w:webHidden/>
              </w:rPr>
              <w:instrText xml:space="preserve"> PAGEREF _Toc81503712 \h </w:instrText>
            </w:r>
            <w:r w:rsidR="000A4BC4">
              <w:rPr>
                <w:noProof/>
                <w:webHidden/>
              </w:rPr>
            </w:r>
            <w:r w:rsidR="000A4BC4">
              <w:rPr>
                <w:noProof/>
                <w:webHidden/>
              </w:rPr>
              <w:fldChar w:fldCharType="separate"/>
            </w:r>
            <w:r w:rsidR="000A4BC4">
              <w:rPr>
                <w:noProof/>
                <w:webHidden/>
              </w:rPr>
              <w:t>21</w:t>
            </w:r>
            <w:r w:rsidR="000A4BC4">
              <w:rPr>
                <w:noProof/>
                <w:webHidden/>
              </w:rPr>
              <w:fldChar w:fldCharType="end"/>
            </w:r>
          </w:hyperlink>
        </w:p>
        <w:p w14:paraId="33F2C934" w14:textId="77777777" w:rsidR="000A4BC4" w:rsidRDefault="000A4BC4" w:rsidP="000A4BC4">
          <w:pPr>
            <w:rPr>
              <w:b/>
              <w:bCs/>
              <w:noProof/>
            </w:rPr>
          </w:pPr>
          <w:r>
            <w:rPr>
              <w:b/>
              <w:bCs/>
              <w:noProof/>
            </w:rPr>
            <w:fldChar w:fldCharType="end"/>
          </w:r>
        </w:p>
      </w:sdtContent>
    </w:sdt>
    <w:p w14:paraId="1A3CFF4B" w14:textId="2FC50237" w:rsidR="000A4BC4" w:rsidRPr="000A4BC4" w:rsidRDefault="000A4BC4" w:rsidP="000A4BC4">
      <w:r>
        <w:rPr>
          <w:lang w:val="en-US"/>
        </w:rPr>
        <w:br w:type="page"/>
      </w:r>
    </w:p>
    <w:p w14:paraId="1A6BCA19" w14:textId="642929FF" w:rsidR="00D71BAB" w:rsidRDefault="000A1A83" w:rsidP="00D71BAB">
      <w:pPr>
        <w:pStyle w:val="Heading1"/>
        <w:rPr>
          <w:lang w:val="en-US"/>
        </w:rPr>
      </w:pPr>
      <w:bookmarkStart w:id="2" w:name="_Toc81503706"/>
      <w:r>
        <w:rPr>
          <w:lang w:val="en-US"/>
        </w:rPr>
        <w:lastRenderedPageBreak/>
        <w:t>QUESTION:1</w:t>
      </w:r>
      <w:bookmarkEnd w:id="1"/>
      <w:r>
        <w:rPr>
          <w:rFonts w:cs="Times New Roman"/>
          <w:lang w:val="en-US"/>
        </w:rPr>
        <w:t>−</w:t>
      </w:r>
      <w:bookmarkEnd w:id="2"/>
    </w:p>
    <w:p w14:paraId="3434EC63" w14:textId="77777777" w:rsidR="00D71BAB" w:rsidRDefault="000A1A83" w:rsidP="00D71BAB">
      <w:pPr>
        <w:pStyle w:val="Heading2"/>
      </w:pPr>
      <w:bookmarkStart w:id="3" w:name="_Toc76502515"/>
      <w:bookmarkStart w:id="4" w:name="_Toc77182349"/>
      <w:bookmarkStart w:id="5" w:name="_Toc77960451"/>
      <w:bookmarkStart w:id="6" w:name="_Toc78219452"/>
      <w:bookmarkStart w:id="7" w:name="_Toc79980351"/>
      <w:bookmarkStart w:id="8" w:name="_Toc80115868"/>
      <w:bookmarkStart w:id="9" w:name="_Toc80639758"/>
      <w:bookmarkStart w:id="10" w:name="_Toc81503707"/>
      <w:r>
        <w:t xml:space="preserve">1.1: </w:t>
      </w:r>
      <w:r w:rsidR="003C663C">
        <w:t xml:space="preserve">KEDISON’s </w:t>
      </w:r>
      <w:r>
        <w:t>Statement</w:t>
      </w:r>
      <w:r w:rsidR="003C663C">
        <w:t xml:space="preserve"> Preparations particularly for the terminating date (31</w:t>
      </w:r>
      <w:r w:rsidR="003C663C" w:rsidRPr="003C663C">
        <w:rPr>
          <w:vertAlign w:val="superscript"/>
        </w:rPr>
        <w:t>st</w:t>
      </w:r>
      <w:r w:rsidR="003C663C">
        <w:t xml:space="preserve"> </w:t>
      </w:r>
      <w:proofErr w:type="gramStart"/>
      <w:r w:rsidR="003C663C">
        <w:t>Dec,‘</w:t>
      </w:r>
      <w:proofErr w:type="gramEnd"/>
      <w:r w:rsidR="003C663C">
        <w:t>20)</w:t>
      </w:r>
      <w:bookmarkEnd w:id="3"/>
      <w:bookmarkEnd w:id="4"/>
      <w:bookmarkEnd w:id="5"/>
      <w:bookmarkEnd w:id="6"/>
      <w:bookmarkEnd w:id="7"/>
      <w:bookmarkEnd w:id="8"/>
      <w:bookmarkEnd w:id="9"/>
      <w:bookmarkEnd w:id="10"/>
    </w:p>
    <w:p w14:paraId="6D5D5A7E" w14:textId="77777777" w:rsidR="00D71BAB" w:rsidRPr="00364C4D" w:rsidRDefault="000A1A83" w:rsidP="00364C4D">
      <w:pPr>
        <w:jc w:val="left"/>
        <w:rPr>
          <w:b/>
          <w:bCs/>
          <w:u w:val="single"/>
        </w:rPr>
      </w:pPr>
      <w:r w:rsidRPr="00364C4D">
        <w:rPr>
          <w:b/>
          <w:bCs/>
          <w:u w:val="single"/>
        </w:rPr>
        <w:t xml:space="preserve">I: KEDISON’s Statement </w:t>
      </w:r>
      <w:r w:rsidR="002F66CD">
        <w:rPr>
          <w:b/>
          <w:bCs/>
          <w:u w:val="single"/>
        </w:rPr>
        <w:t>Construction</w:t>
      </w:r>
      <w:r w:rsidRPr="00364C4D">
        <w:rPr>
          <w:rFonts w:cs="Times New Roman"/>
          <w:b/>
          <w:bCs/>
          <w:u w:val="single"/>
        </w:rPr>
        <w:t>−</w:t>
      </w:r>
      <w:r w:rsidRPr="00364C4D">
        <w:rPr>
          <w:b/>
          <w:bCs/>
          <w:u w:val="single"/>
        </w:rPr>
        <w:t>P/L STATEMENT:</w:t>
      </w:r>
    </w:p>
    <w:p w14:paraId="31658D62" w14:textId="77777777" w:rsidR="00D71BAB" w:rsidRPr="00257B7C" w:rsidRDefault="000A1A83" w:rsidP="00D71BAB">
      <w:pPr>
        <w:jc w:val="center"/>
        <w:rPr>
          <w:b/>
          <w:bCs/>
          <w:u w:val="single"/>
        </w:rPr>
      </w:pPr>
      <w:r w:rsidRPr="00257B7C">
        <w:rPr>
          <w:b/>
          <w:bCs/>
          <w:u w:val="single"/>
        </w:rPr>
        <w:t>P/L</w:t>
      </w:r>
      <w:r w:rsidR="009A3F47">
        <w:rPr>
          <w:rFonts w:cs="Times New Roman"/>
          <w:b/>
          <w:bCs/>
          <w:u w:val="single"/>
        </w:rPr>
        <w:t>−</w:t>
      </w:r>
      <w:r w:rsidRPr="00257B7C">
        <w:rPr>
          <w:b/>
          <w:bCs/>
          <w:u w:val="single"/>
        </w:rPr>
        <w:t>S</w:t>
      </w:r>
      <w:r>
        <w:rPr>
          <w:b/>
          <w:bCs/>
          <w:u w:val="single"/>
        </w:rPr>
        <w:t>TATEMENT</w:t>
      </w:r>
    </w:p>
    <w:p w14:paraId="1FEDBAF3" w14:textId="77777777" w:rsidR="00D71BAB" w:rsidRPr="00D6691E" w:rsidRDefault="000A1A83" w:rsidP="00D71BAB">
      <w:pPr>
        <w:jc w:val="center"/>
        <w:rPr>
          <w:b/>
        </w:rPr>
      </w:pPr>
      <w:r>
        <w:rPr>
          <w:b/>
        </w:rPr>
        <w:t>a</w:t>
      </w:r>
      <w:r w:rsidR="002F66CD">
        <w:rPr>
          <w:b/>
        </w:rPr>
        <w:t>s</w:t>
      </w:r>
      <w:r>
        <w:rPr>
          <w:b/>
        </w:rPr>
        <w:t xml:space="preserve"> </w:t>
      </w:r>
      <w:r w:rsidR="00364C4D">
        <w:rPr>
          <w:b/>
        </w:rPr>
        <w:t>terminating</w:t>
      </w:r>
      <w:r>
        <w:rPr>
          <w:b/>
        </w:rPr>
        <w:t xml:space="preserve"> date 31</w:t>
      </w:r>
      <w:r w:rsidR="002F66CD">
        <w:rPr>
          <w:b/>
          <w:vertAlign w:val="superscript"/>
        </w:rPr>
        <w:t>S</w:t>
      </w:r>
      <w:r w:rsidRPr="00257B7C">
        <w:rPr>
          <w:b/>
          <w:vertAlign w:val="superscript"/>
        </w:rPr>
        <w:t>t</w:t>
      </w:r>
      <w:r w:rsidRPr="00D6691E">
        <w:rPr>
          <w:b/>
        </w:rPr>
        <w:t xml:space="preserve"> </w:t>
      </w:r>
      <w:proofErr w:type="gramStart"/>
      <w:r w:rsidRPr="00D6691E">
        <w:rPr>
          <w:b/>
        </w:rPr>
        <w:t>Dec</w:t>
      </w:r>
      <w:r>
        <w:rPr>
          <w:b/>
        </w:rPr>
        <w:t>,‘</w:t>
      </w:r>
      <w:proofErr w:type="gramEnd"/>
      <w:r w:rsidRPr="00D6691E">
        <w:rPr>
          <w:b/>
        </w:rPr>
        <w:t>20</w:t>
      </w:r>
    </w:p>
    <w:p w14:paraId="7E29C7A7" w14:textId="77777777" w:rsidR="00D71BAB" w:rsidRPr="008276CD" w:rsidRDefault="000A1A83" w:rsidP="00D71BAB">
      <w:r w:rsidRPr="009A3F47">
        <w:rPr>
          <w:noProof/>
        </w:rPr>
        <w:drawing>
          <wp:inline distT="0" distB="0" distL="0" distR="0" wp14:anchorId="33661BF6" wp14:editId="6F4B896D">
            <wp:extent cx="5974995" cy="3552825"/>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76485" cy="3553711"/>
                    </a:xfrm>
                    <a:prstGeom prst="rect">
                      <a:avLst/>
                    </a:prstGeom>
                  </pic:spPr>
                </pic:pic>
              </a:graphicData>
            </a:graphic>
          </wp:inline>
        </w:drawing>
      </w:r>
    </w:p>
    <w:p w14:paraId="23DD4788" w14:textId="77777777" w:rsidR="00D71BAB" w:rsidRPr="009A3F47" w:rsidRDefault="000A1A83" w:rsidP="009A3F47">
      <w:pPr>
        <w:jc w:val="center"/>
        <w:rPr>
          <w:b/>
          <w:bCs/>
          <w:i/>
          <w:iCs/>
          <w:u w:val="single"/>
        </w:rPr>
      </w:pPr>
      <w:r w:rsidRPr="009A3F47">
        <w:rPr>
          <w:b/>
          <w:bCs/>
          <w:i/>
          <w:iCs/>
          <w:u w:val="single"/>
        </w:rPr>
        <w:t>STATEMENT ASSESSMENT:</w:t>
      </w:r>
    </w:p>
    <w:p w14:paraId="7B0DFB9A" w14:textId="77777777" w:rsidR="00F67FBD" w:rsidRDefault="000A1A83" w:rsidP="00D71BAB">
      <w:r>
        <w:t>Construction of such a corporate sheet that business concerns identical to ‘KEDISON’ is created as asked above titled ‘P/L</w:t>
      </w:r>
      <w:r>
        <w:rPr>
          <w:rFonts w:cs="Times New Roman"/>
        </w:rPr>
        <w:t>−</w:t>
      </w:r>
      <w:r>
        <w:t>STATEMENT’. Its pivotal function gauges and then mirrors the collective concluding surplus/profit that assorted functions and transaction-</w:t>
      </w:r>
      <w:r w:rsidR="00CF32C8">
        <w:t>oriented</w:t>
      </w:r>
      <w:r>
        <w:t xml:space="preserve"> business actions have ultimately </w:t>
      </w:r>
      <w:r w:rsidR="00226AA3">
        <w:t>brought about</w:t>
      </w:r>
      <w:r>
        <w:t xml:space="preserve">. </w:t>
      </w:r>
      <w:r w:rsidR="005E36B4">
        <w:t xml:space="preserve">(Every </w:t>
      </w:r>
      <w:r>
        <w:t xml:space="preserve">‘NOTE WORKING DETAILS’ </w:t>
      </w:r>
      <w:r w:rsidR="005E36B4">
        <w:t xml:space="preserve">is going to be </w:t>
      </w:r>
      <w:r w:rsidR="00377D0C">
        <w:t>exhibited</w:t>
      </w:r>
      <w:r w:rsidR="005E36B4">
        <w:t xml:space="preserve"> once the asked for sheets is</w:t>
      </w:r>
      <w:r>
        <w:t xml:space="preserve"> collectedly</w:t>
      </w:r>
      <w:r w:rsidR="005E36B4">
        <w:t xml:space="preserve"> constructed</w:t>
      </w:r>
      <w:r w:rsidR="00377D0C">
        <w:t xml:space="preserve"> and completed</w:t>
      </w:r>
      <w:r w:rsidR="005E36B4">
        <w:t>).</w:t>
      </w:r>
      <w:r w:rsidR="00377D0C">
        <w:t xml:space="preserve"> The sheet constructed was only for the terminating business </w:t>
      </w:r>
      <w:r w:rsidR="00226AA3">
        <w:t>conduction period</w:t>
      </w:r>
      <w:r w:rsidR="00377D0C">
        <w:t xml:space="preserve"> 2020</w:t>
      </w:r>
      <w:r w:rsidR="00226AA3">
        <w:t xml:space="preserve">. KEDISON </w:t>
      </w:r>
      <w:r w:rsidR="00226AA3">
        <w:lastRenderedPageBreak/>
        <w:t xml:space="preserve">has displayed excellent adoption and also execution of ideal practices. </w:t>
      </w:r>
      <w:r w:rsidR="001B18ED">
        <w:t>This stance has been evidenced through this sizeable concluding surplus/profit (</w:t>
      </w:r>
      <w:r w:rsidR="001B18ED">
        <w:rPr>
          <w:rFonts w:cs="Times New Roman"/>
        </w:rPr>
        <w:t>£</w:t>
      </w:r>
      <w:r w:rsidR="001B18ED">
        <w:t>115,980) that KEDISON was able to bring about.</w:t>
      </w:r>
      <w:r w:rsidR="00381F84">
        <w:t xml:space="preserve"> The concern's directorial board can now insert the ample surplus into the best areas of use </w:t>
      </w:r>
      <w:r w:rsidR="00FB3C00">
        <w:t xml:space="preserve">or reinvestment </w:t>
      </w:r>
      <w:r w:rsidR="00381F84">
        <w:t>or allocation</w:t>
      </w:r>
      <w:r w:rsidR="00FB3C00">
        <w:t xml:space="preserve"> after detecting them by exercising well-informed decisions.</w:t>
      </w:r>
    </w:p>
    <w:p w14:paraId="627A42EC" w14:textId="77777777" w:rsidR="002F66CD" w:rsidRPr="00364C4D" w:rsidRDefault="000A1A83" w:rsidP="002F66CD">
      <w:pPr>
        <w:rPr>
          <w:b/>
          <w:bCs/>
          <w:u w:val="single"/>
        </w:rPr>
      </w:pPr>
      <w:r w:rsidRPr="00364C4D">
        <w:rPr>
          <w:b/>
          <w:bCs/>
          <w:u w:val="single"/>
        </w:rPr>
        <w:t>I</w:t>
      </w:r>
      <w:r>
        <w:rPr>
          <w:b/>
          <w:bCs/>
          <w:u w:val="single"/>
        </w:rPr>
        <w:t>I</w:t>
      </w:r>
      <w:r w:rsidRPr="00364C4D">
        <w:rPr>
          <w:b/>
          <w:bCs/>
          <w:u w:val="single"/>
        </w:rPr>
        <w:t xml:space="preserve">: KEDISON’s Statement </w:t>
      </w:r>
      <w:r>
        <w:rPr>
          <w:b/>
          <w:bCs/>
          <w:u w:val="single"/>
        </w:rPr>
        <w:t>Construction</w:t>
      </w:r>
      <w:r w:rsidRPr="00364C4D">
        <w:rPr>
          <w:rFonts w:cs="Times New Roman"/>
          <w:b/>
          <w:bCs/>
          <w:u w:val="single"/>
        </w:rPr>
        <w:t>−</w:t>
      </w:r>
      <w:r>
        <w:rPr>
          <w:b/>
          <w:bCs/>
          <w:u w:val="single"/>
        </w:rPr>
        <w:t>FINANCIAL POSITION</w:t>
      </w:r>
      <w:r w:rsidRPr="00046D87">
        <w:rPr>
          <w:b/>
          <w:bCs/>
          <w:u w:val="single"/>
        </w:rPr>
        <w:t xml:space="preserve"> S</w:t>
      </w:r>
      <w:r>
        <w:rPr>
          <w:b/>
          <w:bCs/>
          <w:u w:val="single"/>
        </w:rPr>
        <w:t>HEET</w:t>
      </w:r>
      <w:r w:rsidRPr="00364C4D">
        <w:rPr>
          <w:b/>
          <w:bCs/>
          <w:u w:val="single"/>
        </w:rPr>
        <w:t>:</w:t>
      </w:r>
    </w:p>
    <w:p w14:paraId="07663ADE" w14:textId="77777777" w:rsidR="00D71BAB" w:rsidRPr="00046D87" w:rsidRDefault="000A1A83" w:rsidP="00D71BAB">
      <w:pPr>
        <w:jc w:val="center"/>
        <w:rPr>
          <w:b/>
          <w:bCs/>
          <w:u w:val="single"/>
        </w:rPr>
      </w:pPr>
      <w:r>
        <w:rPr>
          <w:b/>
          <w:bCs/>
          <w:u w:val="single"/>
        </w:rPr>
        <w:t>FINANCIAL POSITION</w:t>
      </w:r>
      <w:r w:rsidRPr="00046D87">
        <w:rPr>
          <w:b/>
          <w:bCs/>
          <w:u w:val="single"/>
        </w:rPr>
        <w:t xml:space="preserve"> S</w:t>
      </w:r>
      <w:r>
        <w:rPr>
          <w:b/>
          <w:bCs/>
          <w:u w:val="single"/>
        </w:rPr>
        <w:t>HEET</w:t>
      </w:r>
    </w:p>
    <w:p w14:paraId="77ED1609" w14:textId="77777777" w:rsidR="002F66CD" w:rsidRDefault="000A1A83" w:rsidP="002F66CD">
      <w:pPr>
        <w:jc w:val="center"/>
        <w:rPr>
          <w:b/>
        </w:rPr>
      </w:pPr>
      <w:r>
        <w:rPr>
          <w:b/>
        </w:rPr>
        <w:t>as terminating date 31</w:t>
      </w:r>
      <w:r>
        <w:rPr>
          <w:b/>
          <w:vertAlign w:val="superscript"/>
        </w:rPr>
        <w:t>S</w:t>
      </w:r>
      <w:r w:rsidRPr="00257B7C">
        <w:rPr>
          <w:b/>
          <w:vertAlign w:val="superscript"/>
        </w:rPr>
        <w:t>t</w:t>
      </w:r>
      <w:r w:rsidRPr="00D6691E">
        <w:rPr>
          <w:b/>
        </w:rPr>
        <w:t xml:space="preserve"> </w:t>
      </w:r>
      <w:proofErr w:type="gramStart"/>
      <w:r w:rsidRPr="00D6691E">
        <w:rPr>
          <w:b/>
        </w:rPr>
        <w:t>Dec</w:t>
      </w:r>
      <w:r>
        <w:rPr>
          <w:b/>
        </w:rPr>
        <w:t>,‘</w:t>
      </w:r>
      <w:proofErr w:type="gramEnd"/>
      <w:r w:rsidRPr="00D6691E">
        <w:rPr>
          <w:b/>
        </w:rPr>
        <w:t>20</w:t>
      </w:r>
    </w:p>
    <w:p w14:paraId="5D734ABC" w14:textId="77777777" w:rsidR="00D71BAB" w:rsidRPr="000B7E6D" w:rsidRDefault="000A1A83" w:rsidP="00F67FBD">
      <w:pPr>
        <w:spacing w:line="259" w:lineRule="auto"/>
        <w:jc w:val="center"/>
        <w:rPr>
          <w:b/>
        </w:rPr>
      </w:pPr>
      <w:r w:rsidRPr="00F67FBD">
        <w:rPr>
          <w:b/>
          <w:noProof/>
        </w:rPr>
        <w:drawing>
          <wp:inline distT="0" distB="0" distL="0" distR="0" wp14:anchorId="3FE40B5D" wp14:editId="2A94D6DD">
            <wp:extent cx="5524500" cy="543190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530311" cy="5437620"/>
                    </a:xfrm>
                    <a:prstGeom prst="rect">
                      <a:avLst/>
                    </a:prstGeom>
                  </pic:spPr>
                </pic:pic>
              </a:graphicData>
            </a:graphic>
          </wp:inline>
        </w:drawing>
      </w:r>
    </w:p>
    <w:p w14:paraId="2B06E4B1" w14:textId="77777777" w:rsidR="00F67FBD" w:rsidRPr="009A3F47" w:rsidRDefault="000A1A83" w:rsidP="00F67FBD">
      <w:pPr>
        <w:jc w:val="center"/>
        <w:rPr>
          <w:b/>
          <w:bCs/>
          <w:i/>
          <w:iCs/>
          <w:u w:val="single"/>
        </w:rPr>
      </w:pPr>
      <w:r w:rsidRPr="009A3F47">
        <w:rPr>
          <w:b/>
          <w:bCs/>
          <w:i/>
          <w:iCs/>
          <w:u w:val="single"/>
        </w:rPr>
        <w:lastRenderedPageBreak/>
        <w:t>STATEMENT ASSESSMENT:</w:t>
      </w:r>
    </w:p>
    <w:p w14:paraId="42801E56" w14:textId="77777777" w:rsidR="00F67FBD" w:rsidRDefault="000A1A83" w:rsidP="00D71BAB">
      <w:r>
        <w:t xml:space="preserve">Construction of such a corporate sheet that business concerns identical to ‘KEDISON’ is created as asked above titled </w:t>
      </w:r>
      <w:proofErr w:type="gramStart"/>
      <w:r>
        <w:rPr>
          <w:rFonts w:cs="Times New Roman"/>
        </w:rPr>
        <w:t>−</w:t>
      </w:r>
      <w:r>
        <w:t>‘</w:t>
      </w:r>
      <w:proofErr w:type="gramEnd"/>
      <w:r>
        <w:t xml:space="preserve">FINANCIAL POSITION SHEET’. Its pivotal function gauges and then mirrors the collective concluding book </w:t>
      </w:r>
      <w:proofErr w:type="gramStart"/>
      <w:r>
        <w:t>amounts(</w:t>
      </w:r>
      <w:proofErr w:type="gramEnd"/>
      <w:r>
        <w:t>BV) that assorted functions and transaction-oriented business actions have ultimately brought about. (Every ‘NOTE WORKING DETAILS’ is going to be exhibited once the asked for sheets is collectedly constructed and completed). The sheet constructed was only for the terminating business conduction period 2020. KEDISON has displayed excellent adoption and also execution of ideal practices. This stance has been evidenced through</w:t>
      </w:r>
      <w:r w:rsidR="00F92137">
        <w:t xml:space="preserve"> the mandatorily required parallel </w:t>
      </w:r>
      <w:proofErr w:type="gramStart"/>
      <w:r w:rsidR="00F92137">
        <w:t>tallying</w:t>
      </w:r>
      <w:r w:rsidR="00E9773E">
        <w:t>(</w:t>
      </w:r>
      <w:proofErr w:type="gramEnd"/>
      <w:r w:rsidR="00E9773E">
        <w:rPr>
          <w:rFonts w:cs="Times New Roman"/>
        </w:rPr>
        <w:t>£</w:t>
      </w:r>
      <w:r w:rsidR="00E9773E">
        <w:t>1,147,335)</w:t>
      </w:r>
      <w:r w:rsidR="00F92137">
        <w:t xml:space="preserve"> of the </w:t>
      </w:r>
      <w:r w:rsidR="005E11A8">
        <w:t xml:space="preserve">2 </w:t>
      </w:r>
      <w:r w:rsidR="00F92137">
        <w:t xml:space="preserve">segregations. Moreover, this is indicative of the skilled asset-handling abilities displayed by KEDISON over its business conduction period, thus, being able to retain ample asset figures for </w:t>
      </w:r>
      <w:r w:rsidR="00923CF6">
        <w:t xml:space="preserve">the necessary </w:t>
      </w:r>
      <w:r w:rsidR="00F92137">
        <w:t>year-end clearance of the arrear account-debts.</w:t>
      </w:r>
      <w:r w:rsidR="00923CF6">
        <w:t xml:space="preserve"> The concern’s directorial board can now look into the best</w:t>
      </w:r>
      <w:r w:rsidR="000A7B9F">
        <w:t xml:space="preserve"> and muc</w:t>
      </w:r>
      <w:r w:rsidR="00217B08">
        <w:t>h</w:t>
      </w:r>
      <w:r w:rsidR="000A7B9F">
        <w:t>-needed</w:t>
      </w:r>
      <w:r w:rsidR="00923CF6">
        <w:t xml:space="preserve"> areas of focus </w:t>
      </w:r>
      <w:r w:rsidR="000142D0">
        <w:t>(like accelerated debt clearance</w:t>
      </w:r>
      <w:r w:rsidR="002C0FB5">
        <w:t>/discharge</w:t>
      </w:r>
      <w:r w:rsidR="000142D0">
        <w:t xml:space="preserve">) </w:t>
      </w:r>
      <w:r w:rsidR="00923CF6">
        <w:t>after detecting them by exercising well-informed decisions.</w:t>
      </w:r>
    </w:p>
    <w:p w14:paraId="4818A062" w14:textId="77777777" w:rsidR="00D71BAB" w:rsidRDefault="000A1A83" w:rsidP="00D71BAB">
      <w:pPr>
        <w:pStyle w:val="BodyText"/>
      </w:pPr>
      <w:r>
        <w:t>‘NOTE WORKING DETAILS’ for the amends and additions to the constituents ranked as ‘NOTE SL.’:</w:t>
      </w:r>
    </w:p>
    <w:p w14:paraId="73CDB2F4" w14:textId="77777777" w:rsidR="00D71BAB" w:rsidRPr="00C84021" w:rsidRDefault="000A1A83" w:rsidP="00D71BAB">
      <w:pPr>
        <w:rPr>
          <w:b/>
          <w:bCs/>
          <w:u w:val="single"/>
        </w:rPr>
      </w:pPr>
      <w:r w:rsidRPr="00C84021">
        <w:rPr>
          <w:b/>
          <w:bCs/>
          <w:u w:val="single"/>
        </w:rPr>
        <w:t xml:space="preserve">1: </w:t>
      </w:r>
      <w:r w:rsidR="00C84021" w:rsidRPr="00C84021">
        <w:rPr>
          <w:b/>
          <w:bCs/>
          <w:u w:val="single"/>
        </w:rPr>
        <w:t>Amended</w:t>
      </w:r>
      <w:r w:rsidRPr="00C84021">
        <w:rPr>
          <w:b/>
          <w:bCs/>
          <w:u w:val="single"/>
        </w:rPr>
        <w:t xml:space="preserve"> ‘ACCOUNT DEBTORS’ </w:t>
      </w:r>
      <w:r w:rsidR="00C84021" w:rsidRPr="00C84021">
        <w:rPr>
          <w:b/>
          <w:bCs/>
          <w:u w:val="single"/>
        </w:rPr>
        <w:t>variation</w:t>
      </w:r>
      <w:r w:rsidRPr="00C84021">
        <w:rPr>
          <w:b/>
          <w:bCs/>
          <w:u w:val="single"/>
        </w:rPr>
        <w:t xml:space="preserve"> (</w:t>
      </w:r>
      <w:r w:rsidR="00C84021" w:rsidRPr="00C84021">
        <w:rPr>
          <w:b/>
          <w:bCs/>
          <w:u w:val="single"/>
        </w:rPr>
        <w:t>identical</w:t>
      </w:r>
      <w:r w:rsidR="00C84021">
        <w:rPr>
          <w:b/>
          <w:bCs/>
          <w:u w:val="single"/>
        </w:rPr>
        <w:t>ly</w:t>
      </w:r>
      <w:r w:rsidR="00C84021" w:rsidRPr="00C84021">
        <w:rPr>
          <w:b/>
          <w:bCs/>
          <w:u w:val="single"/>
        </w:rPr>
        <w:t xml:space="preserve"> for</w:t>
      </w:r>
      <w:r w:rsidRPr="00C84021">
        <w:rPr>
          <w:b/>
          <w:bCs/>
          <w:u w:val="single"/>
        </w:rPr>
        <w:t xml:space="preserve"> ‘SALES’):</w:t>
      </w:r>
    </w:p>
    <w:p w14:paraId="3557354D" w14:textId="77777777" w:rsidR="00D71BAB" w:rsidRDefault="000A1A83" w:rsidP="00D71BAB">
      <w:r w:rsidRPr="00AC2D4D">
        <w:rPr>
          <w:noProof/>
        </w:rPr>
        <w:drawing>
          <wp:inline distT="0" distB="0" distL="0" distR="0" wp14:anchorId="2B039B3A" wp14:editId="4466C9BA">
            <wp:extent cx="3562847" cy="99073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0"/>
                    <a:stretch>
                      <a:fillRect/>
                    </a:stretch>
                  </pic:blipFill>
                  <pic:spPr>
                    <a:xfrm>
                      <a:off x="0" y="0"/>
                      <a:ext cx="3562847" cy="990738"/>
                    </a:xfrm>
                    <a:prstGeom prst="rect">
                      <a:avLst/>
                    </a:prstGeom>
                  </pic:spPr>
                </pic:pic>
              </a:graphicData>
            </a:graphic>
          </wp:inline>
        </w:drawing>
      </w:r>
    </w:p>
    <w:p w14:paraId="6DA48BC8" w14:textId="77777777" w:rsidR="00D71BAB" w:rsidRPr="00AC2D4D" w:rsidRDefault="000A1A83" w:rsidP="00D71BAB">
      <w:pPr>
        <w:rPr>
          <w:b/>
          <w:bCs/>
          <w:u w:val="single"/>
        </w:rPr>
      </w:pPr>
      <w:r w:rsidRPr="00AC2D4D">
        <w:rPr>
          <w:b/>
          <w:bCs/>
          <w:u w:val="single"/>
        </w:rPr>
        <w:t xml:space="preserve">2: NOTE </w:t>
      </w:r>
      <w:r w:rsidR="00AC2D4D" w:rsidRPr="00AC2D4D">
        <w:rPr>
          <w:b/>
          <w:bCs/>
          <w:u w:val="single"/>
        </w:rPr>
        <w:t>describing incorporated</w:t>
      </w:r>
      <w:r w:rsidRPr="00AC2D4D">
        <w:rPr>
          <w:b/>
          <w:bCs/>
          <w:u w:val="single"/>
        </w:rPr>
        <w:t xml:space="preserve"> </w:t>
      </w:r>
      <w:r w:rsidR="00051D68">
        <w:rPr>
          <w:b/>
          <w:bCs/>
          <w:u w:val="single"/>
        </w:rPr>
        <w:t xml:space="preserve">amends of </w:t>
      </w:r>
      <w:r w:rsidRPr="00AC2D4D">
        <w:rPr>
          <w:b/>
          <w:bCs/>
          <w:u w:val="single"/>
        </w:rPr>
        <w:t>‘CORPORATION TAX’:</w:t>
      </w:r>
    </w:p>
    <w:p w14:paraId="5C937C6E" w14:textId="77777777" w:rsidR="00F21973" w:rsidRDefault="000A1A83" w:rsidP="00D71BAB">
      <w:pPr>
        <w:pStyle w:val="Header"/>
        <w:tabs>
          <w:tab w:val="clear" w:pos="4513"/>
          <w:tab w:val="clear" w:pos="9026"/>
        </w:tabs>
        <w:spacing w:after="160" w:line="480" w:lineRule="auto"/>
      </w:pPr>
      <w:r>
        <w:lastRenderedPageBreak/>
        <w:t xml:space="preserve">The question has additionally asked for the incorporation of an amended ‘CORPORATION TAX’. </w:t>
      </w:r>
      <w:r w:rsidRPr="00BA7A01">
        <w:rPr>
          <w:i/>
          <w:iCs/>
        </w:rPr>
        <w:t>‘Operative payment’</w:t>
      </w:r>
      <w:r>
        <w:t xml:space="preserve"> was the first sub-title (into P/L) where this amendment was made.</w:t>
      </w:r>
      <w:r w:rsidR="00034729">
        <w:t xml:space="preserve"> The PLC’s strict conformation of principle</w:t>
      </w:r>
      <w:proofErr w:type="gramStart"/>
      <w:r w:rsidR="00034729">
        <w:rPr>
          <w:rFonts w:cs="Times New Roman"/>
        </w:rPr>
        <w:t>−</w:t>
      </w:r>
      <w:r w:rsidR="00034729" w:rsidRPr="00BA7A01">
        <w:rPr>
          <w:i/>
          <w:iCs/>
        </w:rPr>
        <w:t>‘</w:t>
      </w:r>
      <w:proofErr w:type="gramEnd"/>
      <w:r w:rsidR="00034729" w:rsidRPr="00BA7A01">
        <w:rPr>
          <w:i/>
          <w:iCs/>
        </w:rPr>
        <w:t>DOUBLE ENTRY’</w:t>
      </w:r>
      <w:r w:rsidR="00034729">
        <w:t xml:space="preserve">, this amend was made a second time under </w:t>
      </w:r>
      <w:r w:rsidR="00034729" w:rsidRPr="00BA7A01">
        <w:rPr>
          <w:i/>
          <w:iCs/>
        </w:rPr>
        <w:t>‘Equity’</w:t>
      </w:r>
      <w:r w:rsidR="00034729">
        <w:t xml:space="preserve"> sub-title (into 'sheet of FINANCIAL POSITION')</w:t>
      </w:r>
      <w:r w:rsidR="00BA7A01">
        <w:t>.</w:t>
      </w:r>
    </w:p>
    <w:p w14:paraId="21195CB5" w14:textId="77777777" w:rsidR="00D71BAB" w:rsidRPr="00AC2D4D" w:rsidRDefault="000A1A83" w:rsidP="00D71BAB">
      <w:pPr>
        <w:rPr>
          <w:b/>
          <w:bCs/>
          <w:u w:val="single"/>
        </w:rPr>
      </w:pPr>
      <w:r w:rsidRPr="00AC2D4D">
        <w:rPr>
          <w:b/>
          <w:bCs/>
          <w:u w:val="single"/>
        </w:rPr>
        <w:t xml:space="preserve">3: </w:t>
      </w:r>
      <w:r w:rsidR="00AC2D4D" w:rsidRPr="00AC2D4D">
        <w:rPr>
          <w:b/>
          <w:bCs/>
          <w:u w:val="single"/>
        </w:rPr>
        <w:t>Amended</w:t>
      </w:r>
      <w:r w:rsidRPr="00AC2D4D">
        <w:rPr>
          <w:b/>
          <w:bCs/>
          <w:u w:val="single"/>
        </w:rPr>
        <w:t xml:space="preserve"> ‘RETAINED SURPLUS’ </w:t>
      </w:r>
      <w:r w:rsidR="00AC2D4D">
        <w:rPr>
          <w:b/>
          <w:bCs/>
          <w:u w:val="single"/>
        </w:rPr>
        <w:t>variation</w:t>
      </w:r>
      <w:r w:rsidRPr="00AC2D4D">
        <w:rPr>
          <w:b/>
          <w:bCs/>
          <w:u w:val="single"/>
        </w:rPr>
        <w:t>:</w:t>
      </w:r>
    </w:p>
    <w:p w14:paraId="65064FF0" w14:textId="77777777" w:rsidR="00D71BAB" w:rsidRPr="00025E60" w:rsidRDefault="000A1A83" w:rsidP="00D71BAB">
      <w:r w:rsidRPr="00AC2D4D">
        <w:rPr>
          <w:noProof/>
        </w:rPr>
        <w:drawing>
          <wp:inline distT="0" distB="0" distL="0" distR="0" wp14:anchorId="3655AD40" wp14:editId="0FE4516F">
            <wp:extent cx="3572374" cy="120031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1"/>
                    <a:stretch>
                      <a:fillRect/>
                    </a:stretch>
                  </pic:blipFill>
                  <pic:spPr>
                    <a:xfrm>
                      <a:off x="0" y="0"/>
                      <a:ext cx="3572374" cy="1200318"/>
                    </a:xfrm>
                    <a:prstGeom prst="rect">
                      <a:avLst/>
                    </a:prstGeom>
                  </pic:spPr>
                </pic:pic>
              </a:graphicData>
            </a:graphic>
          </wp:inline>
        </w:drawing>
      </w:r>
    </w:p>
    <w:p w14:paraId="3E358F44" w14:textId="77777777" w:rsidR="00D71BAB" w:rsidRDefault="000A1A83" w:rsidP="00D71BAB">
      <w:pPr>
        <w:pStyle w:val="Heading2"/>
      </w:pPr>
      <w:bookmarkStart w:id="11" w:name="_Toc81503708"/>
      <w:bookmarkStart w:id="12" w:name="_Toc76502516"/>
      <w:bookmarkStart w:id="13" w:name="_Toc77182350"/>
      <w:bookmarkStart w:id="14" w:name="_Toc77960452"/>
      <w:bookmarkStart w:id="15" w:name="_Toc78219453"/>
      <w:bookmarkStart w:id="16" w:name="_Toc79980352"/>
      <w:bookmarkStart w:id="17" w:name="_Toc80115869"/>
      <w:bookmarkStart w:id="18" w:name="_Toc80639759"/>
      <w:r>
        <w:t xml:space="preserve">1.2: </w:t>
      </w:r>
      <w:r w:rsidR="00464B81">
        <w:t xml:space="preserve">Reasoning out the mandatory </w:t>
      </w:r>
      <w:r>
        <w:t>Tally of the</w:t>
      </w:r>
      <w:r w:rsidR="00464B81" w:rsidRPr="00464B81">
        <w:t xml:space="preserve"> </w:t>
      </w:r>
      <w:r w:rsidR="00464B81">
        <w:t>‘sheet of FINANCIAL POSITION’</w:t>
      </w:r>
      <w:bookmarkEnd w:id="11"/>
      <w:r>
        <w:t xml:space="preserve"> </w:t>
      </w:r>
      <w:bookmarkEnd w:id="12"/>
      <w:bookmarkEnd w:id="13"/>
      <w:bookmarkEnd w:id="14"/>
      <w:bookmarkEnd w:id="15"/>
      <w:bookmarkEnd w:id="16"/>
      <w:bookmarkEnd w:id="17"/>
      <w:bookmarkEnd w:id="18"/>
    </w:p>
    <w:p w14:paraId="27C5FED1" w14:textId="77777777" w:rsidR="006A7208" w:rsidRDefault="000A1A83" w:rsidP="00D71BAB">
      <w:r>
        <w:rPr>
          <w:i/>
          <w:iCs/>
          <w:u w:val="single"/>
        </w:rPr>
        <w:t>‘Sheet of FINANCIAL POSITION’:</w:t>
      </w:r>
      <w:r>
        <w:rPr>
          <w:b/>
          <w:bCs/>
        </w:rPr>
        <w:t xml:space="preserve"> </w:t>
      </w:r>
      <w:r w:rsidRPr="006A7208">
        <w:t>Business concerns</w:t>
      </w:r>
      <w:r>
        <w:t xml:space="preserve"> possessing identical operations to KEDISON demands this</w:t>
      </w:r>
      <w:r w:rsidRPr="006A7208">
        <w:t xml:space="preserve"> </w:t>
      </w:r>
      <w:r>
        <w:t>concluding sheet’s creation. It is a concluding sheet due to its globally followed construction at a transaction-oriented year’s end</w:t>
      </w:r>
      <w:sdt>
        <w:sdtPr>
          <w:id w:val="1216938510"/>
          <w:citation/>
        </w:sdtPr>
        <w:sdtEndPr/>
        <w:sdtContent>
          <w:r>
            <w:fldChar w:fldCharType="begin"/>
          </w:r>
          <w:r>
            <w:rPr>
              <w:lang w:val="en-US"/>
            </w:rPr>
            <w:instrText xml:space="preserve"> CITATION Joa16 \l 1033 </w:instrText>
          </w:r>
          <w:r>
            <w:fldChar w:fldCharType="separate"/>
          </w:r>
          <w:r>
            <w:rPr>
              <w:noProof/>
              <w:lang w:val="en-US"/>
            </w:rPr>
            <w:t xml:space="preserve"> </w:t>
          </w:r>
          <w:r w:rsidRPr="001A79D7">
            <w:rPr>
              <w:noProof/>
              <w:lang w:val="en-US"/>
            </w:rPr>
            <w:t>(Wyatt, 2016)</w:t>
          </w:r>
          <w:r>
            <w:fldChar w:fldCharType="end"/>
          </w:r>
        </w:sdtContent>
      </w:sdt>
      <w:r>
        <w:t xml:space="preserve">. </w:t>
      </w:r>
      <w:r w:rsidRPr="006A7208">
        <w:t>The para</w:t>
      </w:r>
      <w:r>
        <w:t>llel matching of account-debts’ collective value and account-wealth collective value is a mandated occurrence in this concluding year-end sheet.</w:t>
      </w:r>
      <w:r w:rsidR="009A63EB">
        <w:t xml:space="preserve"> These account-debts and also the account-wealth are integrated under 2 true titles</w:t>
      </w:r>
      <w:proofErr w:type="gramStart"/>
      <w:r w:rsidR="009A63EB">
        <w:rPr>
          <w:rFonts w:cs="Times New Roman"/>
        </w:rPr>
        <w:t>−</w:t>
      </w:r>
      <w:r w:rsidR="009A63EB" w:rsidRPr="004E4181">
        <w:rPr>
          <w:b/>
          <w:bCs/>
          <w:i/>
          <w:iCs/>
        </w:rPr>
        <w:t>‘</w:t>
      </w:r>
      <w:proofErr w:type="gramEnd"/>
      <w:r w:rsidR="009A63EB" w:rsidRPr="004E4181">
        <w:rPr>
          <w:b/>
          <w:bCs/>
          <w:i/>
          <w:iCs/>
        </w:rPr>
        <w:t>Equities &amp; Liabilities’</w:t>
      </w:r>
      <w:r w:rsidR="009A63EB">
        <w:rPr>
          <w:b/>
          <w:bCs/>
          <w:i/>
          <w:iCs/>
        </w:rPr>
        <w:t xml:space="preserve"> </w:t>
      </w:r>
      <w:r w:rsidR="009A63EB">
        <w:t>title and</w:t>
      </w:r>
      <w:r w:rsidR="009A63EB" w:rsidRPr="009A63EB">
        <w:t xml:space="preserve"> </w:t>
      </w:r>
      <w:r w:rsidR="009A63EB">
        <w:t xml:space="preserve">another </w:t>
      </w:r>
      <w:r w:rsidR="009A63EB" w:rsidRPr="0064196C">
        <w:rPr>
          <w:b/>
          <w:bCs/>
          <w:i/>
          <w:iCs/>
        </w:rPr>
        <w:t>‘Assets’</w:t>
      </w:r>
      <w:r w:rsidR="009A63EB">
        <w:rPr>
          <w:b/>
          <w:bCs/>
        </w:rPr>
        <w:t xml:space="preserve"> </w:t>
      </w:r>
      <w:r w:rsidR="009A63EB" w:rsidRPr="009A63EB">
        <w:t>title</w:t>
      </w:r>
      <w:r w:rsidR="009A63EB">
        <w:t>.</w:t>
      </w:r>
      <w:r w:rsidR="003F78E9">
        <w:t xml:space="preserve"> Their parallel matching can occur for an exclusive reason.</w:t>
      </w:r>
    </w:p>
    <w:p w14:paraId="71CD6CF7" w14:textId="77777777" w:rsidR="00C24570" w:rsidRDefault="000A1A83" w:rsidP="00C24570">
      <w:r>
        <w:rPr>
          <w:i/>
          <w:iCs/>
          <w:u w:val="single"/>
        </w:rPr>
        <w:t>‘DOUBLE-ENTRY’ Rule:</w:t>
      </w:r>
      <w:r>
        <w:t xml:space="preserve"> </w:t>
      </w:r>
    </w:p>
    <w:p w14:paraId="70DA4626" w14:textId="77777777" w:rsidR="007538C1" w:rsidRDefault="000A1A83" w:rsidP="00D71BAB">
      <w:r>
        <w:t>This rule is a globally popular and obeyed one and is stated as a GAAP rule/principle. It forces business concerns possessing identical operations to KEDISON to make 2 insertions into its handled books. These</w:t>
      </w:r>
      <w:r w:rsidR="00CE74BB" w:rsidRPr="00CE74BB">
        <w:t xml:space="preserve"> </w:t>
      </w:r>
      <w:r w:rsidR="00CE74BB">
        <w:t>double</w:t>
      </w:r>
      <w:r>
        <w:t xml:space="preserve"> insertions </w:t>
      </w:r>
      <w:r w:rsidR="00CE74BB">
        <w:t xml:space="preserve">are transaction-oriented affairs and mandatorily needs recording at two unique yet opposing locations into the handled accounts-sheets/books. As this ‘KEDISON’ PLC also obeys this rule strictly, this parallel collision noticed in the concluding </w:t>
      </w:r>
      <w:r w:rsidR="00CE74BB">
        <w:lastRenderedPageBreak/>
        <w:t>values of the 2 true titles means their debit-insertions and also the credit-insertions have been accurately put</w:t>
      </w:r>
      <w:sdt>
        <w:sdtPr>
          <w:id w:val="-263302670"/>
          <w:citation/>
        </w:sdtPr>
        <w:sdtEndPr/>
        <w:sdtContent>
          <w:r w:rsidR="00CE74BB">
            <w:fldChar w:fldCharType="begin"/>
          </w:r>
          <w:r w:rsidR="00CE74BB">
            <w:rPr>
              <w:lang w:val="en-US"/>
            </w:rPr>
            <w:instrText xml:space="preserve"> CITATION Rya201 \l 1033 </w:instrText>
          </w:r>
          <w:r w:rsidR="00CE74BB">
            <w:fldChar w:fldCharType="separate"/>
          </w:r>
          <w:r w:rsidR="00CE74BB">
            <w:rPr>
              <w:noProof/>
              <w:lang w:val="en-US"/>
            </w:rPr>
            <w:t xml:space="preserve"> </w:t>
          </w:r>
          <w:r w:rsidR="00CE74BB" w:rsidRPr="00B72565">
            <w:rPr>
              <w:noProof/>
              <w:lang w:val="en-US"/>
            </w:rPr>
            <w:t>(Smith, 2020)</w:t>
          </w:r>
          <w:r w:rsidR="00CE74BB">
            <w:fldChar w:fldCharType="end"/>
          </w:r>
        </w:sdtContent>
      </w:sdt>
      <w:r w:rsidR="00CE74BB">
        <w:t>.</w:t>
      </w:r>
    </w:p>
    <w:p w14:paraId="00C21AEB" w14:textId="77777777" w:rsidR="007538C1" w:rsidRDefault="000A1A83">
      <w:pPr>
        <w:spacing w:line="259" w:lineRule="auto"/>
        <w:jc w:val="left"/>
      </w:pPr>
      <w:r>
        <w:br w:type="page"/>
      </w:r>
    </w:p>
    <w:p w14:paraId="318F4745" w14:textId="77777777" w:rsidR="007538C1" w:rsidRDefault="000A1A83" w:rsidP="007538C1">
      <w:pPr>
        <w:pStyle w:val="Heading1"/>
        <w:rPr>
          <w:lang w:val="en-US"/>
        </w:rPr>
      </w:pPr>
      <w:bookmarkStart w:id="19" w:name="_Toc81503709"/>
      <w:bookmarkStart w:id="20" w:name="_Toc76502518"/>
      <w:bookmarkStart w:id="21" w:name="_Toc77182352"/>
      <w:bookmarkStart w:id="22" w:name="_Toc77960454"/>
      <w:bookmarkStart w:id="23" w:name="_Toc78219455"/>
      <w:bookmarkStart w:id="24" w:name="_Toc80115871"/>
      <w:bookmarkStart w:id="25" w:name="_Toc80639761"/>
      <w:r>
        <w:rPr>
          <w:lang w:val="en-US"/>
        </w:rPr>
        <w:lastRenderedPageBreak/>
        <w:t>QUESTION:2</w:t>
      </w:r>
      <w:r>
        <w:rPr>
          <w:rFonts w:cs="Times New Roman"/>
          <w:lang w:val="en-US"/>
        </w:rPr>
        <w:t>−</w:t>
      </w:r>
      <w:bookmarkEnd w:id="19"/>
    </w:p>
    <w:p w14:paraId="60ADE7C0" w14:textId="77777777" w:rsidR="007538C1" w:rsidRDefault="000A1A83" w:rsidP="007538C1">
      <w:pPr>
        <w:pStyle w:val="Heading2"/>
      </w:pPr>
      <w:bookmarkStart w:id="26" w:name="_Toc81503710"/>
      <w:r>
        <w:t xml:space="preserve">2.1: </w:t>
      </w:r>
      <w:r w:rsidR="004E23AC">
        <w:t>Assorted</w:t>
      </w:r>
      <w:r>
        <w:t xml:space="preserve"> ‘Accountancy Ratios’ </w:t>
      </w:r>
      <w:r w:rsidR="004E23AC">
        <w:t xml:space="preserve">exercised for calculation as </w:t>
      </w:r>
      <w:r>
        <w:t xml:space="preserve">‘£m’ </w:t>
      </w:r>
      <w:r w:rsidR="004E23AC">
        <w:t>(over ‘20 &amp; ‘19)</w:t>
      </w:r>
      <w:bookmarkEnd w:id="20"/>
      <w:bookmarkEnd w:id="21"/>
      <w:bookmarkEnd w:id="22"/>
      <w:bookmarkEnd w:id="23"/>
      <w:bookmarkEnd w:id="24"/>
      <w:bookmarkEnd w:id="25"/>
      <w:bookmarkEnd w:id="26"/>
    </w:p>
    <w:p w14:paraId="0AA0933F" w14:textId="77777777" w:rsidR="007538C1" w:rsidRDefault="000A1A83" w:rsidP="007538C1">
      <w:pPr>
        <w:pStyle w:val="BodyText"/>
      </w:pPr>
      <w:proofErr w:type="gramStart"/>
      <w:r>
        <w:t>2.1.1:</w:t>
      </w:r>
      <w:r w:rsidR="00E710BD">
        <w:t>ROCE</w:t>
      </w:r>
      <w:proofErr w:type="gramEnd"/>
    </w:p>
    <w:p w14:paraId="4D3D95A1" w14:textId="77777777" w:rsidR="00E710BD" w:rsidRPr="00E710BD" w:rsidRDefault="000A1A83" w:rsidP="00E710BD">
      <w:pPr>
        <w:jc w:val="center"/>
        <w:rPr>
          <w:b/>
          <w:bCs/>
          <w:i/>
          <w:iCs/>
          <w:u w:val="single"/>
        </w:rPr>
      </w:pPr>
      <w:r w:rsidRPr="000806A9">
        <w:rPr>
          <w:b/>
          <w:bCs/>
          <w:i/>
          <w:iCs/>
          <w:u w:val="single"/>
        </w:rPr>
        <w:t>RATIO</w:t>
      </w:r>
      <w:r>
        <w:rPr>
          <w:b/>
          <w:bCs/>
          <w:i/>
          <w:iCs/>
          <w:u w:val="single"/>
        </w:rPr>
        <w:t>’s</w:t>
      </w:r>
      <w:r w:rsidRPr="000806A9">
        <w:rPr>
          <w:b/>
          <w:bCs/>
          <w:i/>
          <w:iCs/>
          <w:u w:val="single"/>
        </w:rPr>
        <w:t xml:space="preserve"> </w:t>
      </w:r>
      <w:r>
        <w:rPr>
          <w:b/>
          <w:bCs/>
          <w:i/>
          <w:iCs/>
          <w:u w:val="single"/>
        </w:rPr>
        <w:t>RULE:</w:t>
      </w:r>
    </w:p>
    <w:tbl>
      <w:tblPr>
        <w:tblStyle w:val="TableGrid"/>
        <w:tblW w:w="0" w:type="auto"/>
        <w:jc w:val="center"/>
        <w:tblLook w:val="04A0" w:firstRow="1" w:lastRow="0" w:firstColumn="1" w:lastColumn="0" w:noHBand="0" w:noVBand="1"/>
      </w:tblPr>
      <w:tblGrid>
        <w:gridCol w:w="5665"/>
      </w:tblGrid>
      <w:tr w:rsidR="003D6819" w14:paraId="6ABF8831" w14:textId="77777777" w:rsidTr="00E710BD">
        <w:trPr>
          <w:trHeight w:val="1551"/>
          <w:jc w:val="center"/>
        </w:trPr>
        <w:tc>
          <w:tcPr>
            <w:tcW w:w="5665" w:type="dxa"/>
            <w:vAlign w:val="center"/>
          </w:tcPr>
          <w:p w14:paraId="4EA20EBD" w14:textId="77777777" w:rsidR="00E710BD" w:rsidRDefault="000A1A83" w:rsidP="00E710BD">
            <w:pPr>
              <w:jc w:val="center"/>
              <w:rPr>
                <w:u w:val="single"/>
              </w:rPr>
            </w:pPr>
            <w:r>
              <w:rPr>
                <w:i/>
              </w:rPr>
              <w:t>ROCE</w:t>
            </w:r>
            <w:r>
              <w:t>=</w:t>
            </w:r>
          </w:p>
          <w:p w14:paraId="3A1C4CEA" w14:textId="77777777" w:rsidR="00E710BD" w:rsidRPr="000806A9" w:rsidRDefault="000A1A83" w:rsidP="00E710BD">
            <w:pPr>
              <w:jc w:val="center"/>
              <w:rPr>
                <w:u w:val="single"/>
              </w:rPr>
            </w:pPr>
            <w:r w:rsidRPr="000803B9">
              <w:rPr>
                <w:noProof/>
              </w:rPr>
              <w:drawing>
                <wp:inline distT="0" distB="0" distL="0" distR="0" wp14:anchorId="4514D95A" wp14:editId="4BE33D38">
                  <wp:extent cx="2667372" cy="390580"/>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2"/>
                          <a:stretch>
                            <a:fillRect/>
                          </a:stretch>
                        </pic:blipFill>
                        <pic:spPr>
                          <a:xfrm>
                            <a:off x="0" y="0"/>
                            <a:ext cx="2667372" cy="390580"/>
                          </a:xfrm>
                          <a:prstGeom prst="rect">
                            <a:avLst/>
                          </a:prstGeom>
                        </pic:spPr>
                      </pic:pic>
                    </a:graphicData>
                  </a:graphic>
                </wp:inline>
              </w:drawing>
            </w:r>
          </w:p>
        </w:tc>
      </w:tr>
    </w:tbl>
    <w:p w14:paraId="50D8C22D" w14:textId="77777777" w:rsidR="007538C1" w:rsidRDefault="007538C1" w:rsidP="007538C1"/>
    <w:p w14:paraId="269E1449" w14:textId="77777777" w:rsidR="007538C1" w:rsidRPr="000803B9" w:rsidRDefault="000A1A83" w:rsidP="007538C1">
      <w:pPr>
        <w:jc w:val="center"/>
        <w:rPr>
          <w:b/>
          <w:bCs/>
          <w:i/>
          <w:iCs/>
          <w:u w:val="single"/>
        </w:rPr>
      </w:pPr>
      <w:r>
        <w:rPr>
          <w:b/>
          <w:bCs/>
          <w:i/>
          <w:iCs/>
          <w:u w:val="single"/>
        </w:rPr>
        <w:t>FINDINGS AND ANSWERS:</w:t>
      </w:r>
    </w:p>
    <w:tbl>
      <w:tblPr>
        <w:tblStyle w:val="TableGrid"/>
        <w:tblW w:w="0" w:type="auto"/>
        <w:jc w:val="center"/>
        <w:tblLook w:val="04A0" w:firstRow="1" w:lastRow="0" w:firstColumn="1" w:lastColumn="0" w:noHBand="0" w:noVBand="1"/>
      </w:tblPr>
      <w:tblGrid>
        <w:gridCol w:w="6658"/>
      </w:tblGrid>
      <w:tr w:rsidR="003D6819" w14:paraId="6CE1D97F" w14:textId="77777777" w:rsidTr="00B914FA">
        <w:trPr>
          <w:jc w:val="center"/>
        </w:trPr>
        <w:tc>
          <w:tcPr>
            <w:tcW w:w="6658" w:type="dxa"/>
          </w:tcPr>
          <w:p w14:paraId="197D097E" w14:textId="77777777" w:rsidR="007538C1" w:rsidRPr="006D4A0E" w:rsidRDefault="000A1A83" w:rsidP="00573AE0">
            <w:pPr>
              <w:jc w:val="center"/>
              <w:rPr>
                <w:b/>
                <w:bCs/>
                <w:i/>
                <w:iCs/>
              </w:rPr>
            </w:pPr>
            <w:r>
              <w:rPr>
                <w:b/>
                <w:bCs/>
                <w:i/>
                <w:iCs/>
              </w:rPr>
              <w:t>TIMESPELL</w:t>
            </w:r>
            <w:proofErr w:type="gramStart"/>
            <w:r w:rsidR="0035334F">
              <w:rPr>
                <w:b/>
                <w:bCs/>
                <w:i/>
                <w:iCs/>
              </w:rPr>
              <w:t>-‘</w:t>
            </w:r>
            <w:proofErr w:type="gramEnd"/>
            <w:r w:rsidR="0035334F">
              <w:rPr>
                <w:b/>
                <w:bCs/>
                <w:i/>
                <w:iCs/>
              </w:rPr>
              <w:t>20</w:t>
            </w:r>
          </w:p>
        </w:tc>
      </w:tr>
      <w:tr w:rsidR="003D6819" w14:paraId="5C25E93F" w14:textId="77777777" w:rsidTr="00B914FA">
        <w:trPr>
          <w:jc w:val="center"/>
        </w:trPr>
        <w:tc>
          <w:tcPr>
            <w:tcW w:w="6658" w:type="dxa"/>
          </w:tcPr>
          <w:p w14:paraId="2F61DC37" w14:textId="77777777" w:rsidR="007538C1" w:rsidRDefault="000A1A83" w:rsidP="00573AE0">
            <w:r w:rsidRPr="000803B9">
              <w:rPr>
                <w:i/>
                <w:iCs/>
              </w:rPr>
              <w:t>EBIT</w:t>
            </w:r>
            <w:r w:rsidR="00A9510B">
              <w:t xml:space="preserve"> </w:t>
            </w:r>
            <w:r w:rsidR="00AF44BA">
              <w:t>=</w:t>
            </w:r>
            <w:r>
              <w:rPr>
                <w:rFonts w:cs="Times New Roman"/>
              </w:rPr>
              <w:t>£</w:t>
            </w:r>
            <w:r>
              <w:t>846</w:t>
            </w:r>
          </w:p>
          <w:p w14:paraId="584A0637" w14:textId="77777777" w:rsidR="007538C1" w:rsidRDefault="000A1A83" w:rsidP="00573AE0">
            <w:pPr>
              <w:rPr>
                <w:rFonts w:eastAsiaTheme="minorEastAsia"/>
              </w:rPr>
            </w:pPr>
            <w:r>
              <w:rPr>
                <w:i/>
                <w:iCs/>
              </w:rPr>
              <w:t>CE</w:t>
            </w:r>
            <w:r>
              <w:t xml:space="preserve"> </w:t>
            </w:r>
            <w:r w:rsidR="00A9510B">
              <w:t>seen</w:t>
            </w:r>
            <w:proofErr w:type="gramStart"/>
            <w:r>
              <w:t>=[</w:t>
            </w:r>
            <w:proofErr w:type="gramEnd"/>
            <m:oMath>
              <m:r>
                <m:rPr>
                  <m:sty m:val="p"/>
                </m:rPr>
                <w:rPr>
                  <w:rFonts w:ascii="Cambria Math" w:hAnsi="Cambria Math"/>
                </w:rPr>
                <m:t>AGGREGATE Books' Assets-CURRENT liabilities]</m:t>
              </m:r>
            </m:oMath>
          </w:p>
          <w:p w14:paraId="2ADD5CD3" w14:textId="77777777" w:rsidR="007538C1" w:rsidRDefault="000A1A83" w:rsidP="00573AE0">
            <w:r>
              <w:rPr>
                <w:rFonts w:eastAsiaTheme="minorEastAsia"/>
                <w:i/>
                <w:iCs/>
              </w:rPr>
              <w:t>‘</w:t>
            </w:r>
            <w:r w:rsidR="00A9510B">
              <w:rPr>
                <w:rFonts w:eastAsiaTheme="minorEastAsia"/>
                <w:i/>
                <w:iCs/>
              </w:rPr>
              <w:t>AGGREGATE</w:t>
            </w:r>
            <w:r>
              <w:rPr>
                <w:i/>
                <w:iCs/>
              </w:rPr>
              <w:t xml:space="preserve"> Book </w:t>
            </w:r>
            <w:r w:rsidRPr="00DB2011">
              <w:rPr>
                <w:rFonts w:eastAsiaTheme="minorEastAsia"/>
                <w:i/>
                <w:iCs/>
              </w:rPr>
              <w:t>Assets</w:t>
            </w:r>
            <w:r>
              <w:rPr>
                <w:rFonts w:eastAsiaTheme="minorEastAsia"/>
                <w:i/>
                <w:iCs/>
              </w:rPr>
              <w:t>’</w:t>
            </w:r>
            <w:r w:rsidR="000A127A">
              <w:rPr>
                <w:rFonts w:eastAsiaTheme="minorEastAsia"/>
                <w:i/>
                <w:iCs/>
              </w:rPr>
              <w:t xml:space="preserve"> </w:t>
            </w:r>
            <w:r w:rsidR="00A9510B">
              <w:rPr>
                <w:rFonts w:eastAsiaTheme="minorEastAsia"/>
              </w:rPr>
              <w:t>seen at</w:t>
            </w:r>
            <w:r>
              <w:rPr>
                <w:rFonts w:eastAsiaTheme="minorEastAsia"/>
                <w:i/>
                <w:iCs/>
              </w:rPr>
              <w:t>=</w:t>
            </w:r>
            <w:r>
              <w:rPr>
                <w:rFonts w:cs="Times New Roman"/>
              </w:rPr>
              <w:t>£</w:t>
            </w:r>
            <w:r>
              <w:t>9,736</w:t>
            </w:r>
          </w:p>
          <w:p w14:paraId="093ED343" w14:textId="77777777" w:rsidR="007538C1" w:rsidRDefault="000A1A83" w:rsidP="00573AE0">
            <w:r w:rsidRPr="00561DAF">
              <w:rPr>
                <w:rFonts w:eastAsiaTheme="minorEastAsia"/>
                <w:i/>
                <w:iCs/>
              </w:rPr>
              <w:t>‘</w:t>
            </w:r>
            <w:r w:rsidRPr="00B8327D">
              <w:rPr>
                <w:i/>
                <w:iCs/>
              </w:rPr>
              <w:t xml:space="preserve">GROSS </w:t>
            </w:r>
            <w:r w:rsidR="00A9510B">
              <w:rPr>
                <w:i/>
                <w:iCs/>
              </w:rPr>
              <w:t>Liquid</w:t>
            </w:r>
            <w:r>
              <w:t xml:space="preserve"> </w:t>
            </w:r>
            <w:r w:rsidRPr="00561DAF">
              <w:rPr>
                <w:i/>
                <w:iCs/>
              </w:rPr>
              <w:t>Liabilities</w:t>
            </w:r>
            <w:r>
              <w:rPr>
                <w:i/>
                <w:iCs/>
              </w:rPr>
              <w:t>’</w:t>
            </w:r>
            <w:r w:rsidR="00A9510B">
              <w:rPr>
                <w:i/>
                <w:iCs/>
              </w:rPr>
              <w:t xml:space="preserve"> </w:t>
            </w:r>
            <w:r w:rsidR="00A9510B" w:rsidRPr="00A9510B">
              <w:t>seen at</w:t>
            </w:r>
            <w:r>
              <w:t>=</w:t>
            </w:r>
            <w:r>
              <w:rPr>
                <w:rFonts w:cs="Times New Roman"/>
              </w:rPr>
              <w:t>£</w:t>
            </w:r>
            <w:r>
              <w:t>2,511</w:t>
            </w:r>
          </w:p>
          <w:p w14:paraId="4A3B6531" w14:textId="77777777" w:rsidR="00A9510B" w:rsidRDefault="000A1A83" w:rsidP="00573AE0">
            <w:pPr>
              <w:rPr>
                <w:rFonts w:eastAsiaTheme="minorEastAsia"/>
              </w:rPr>
            </w:pPr>
            <w:r>
              <w:t>Concluding;</w:t>
            </w:r>
            <w:r w:rsidR="007538C1">
              <w:t xml:space="preserve"> ‘</w:t>
            </w:r>
            <w:r>
              <w:rPr>
                <w:i/>
                <w:iCs/>
              </w:rPr>
              <w:t>CE</w:t>
            </w:r>
            <w:r w:rsidR="007538C1">
              <w:rPr>
                <w:i/>
                <w:iCs/>
              </w:rPr>
              <w:t>’</w:t>
            </w:r>
            <w:proofErr w:type="gramStart"/>
            <w:r w:rsidR="007538C1">
              <w:t>=</w:t>
            </w:r>
            <w:r>
              <w:t>[</w:t>
            </w:r>
            <w:proofErr w:type="gramEnd"/>
            <m:oMath>
              <m:r>
                <m:rPr>
                  <m:sty m:val="p"/>
                </m:rPr>
                <w:rPr>
                  <w:rFonts w:ascii="Cambria Math" w:hAnsi="Cambria Math" w:cs="Times New Roman"/>
                </w:rPr>
                <m:t>£</m:t>
              </m:r>
              <m:r>
                <m:rPr>
                  <m:sty m:val="p"/>
                </m:rPr>
                <w:rPr>
                  <w:rFonts w:ascii="Cambria Math" w:hAnsi="Cambria Math"/>
                </w:rPr>
                <m:t>9,736</m:t>
              </m:r>
              <m:r>
                <w:rPr>
                  <w:rFonts w:ascii="Cambria Math" w:hAnsi="Cambria Math"/>
                </w:rPr>
                <m:t>-</m:t>
              </m:r>
              <m:r>
                <m:rPr>
                  <m:sty m:val="p"/>
                </m:rPr>
                <w:rPr>
                  <w:rFonts w:ascii="Cambria Math" w:hAnsi="Cambria Math" w:cs="Times New Roman"/>
                </w:rPr>
                <m:t>£</m:t>
              </m:r>
              <m:r>
                <m:rPr>
                  <m:sty m:val="p"/>
                </m:rPr>
                <w:rPr>
                  <w:rFonts w:ascii="Cambria Math" w:hAnsi="Cambria Math"/>
                </w:rPr>
                <m:t>2,511]</m:t>
              </m:r>
            </m:oMath>
          </w:p>
          <w:p w14:paraId="63A5D6F3" w14:textId="77777777" w:rsidR="007538C1" w:rsidRDefault="000A1A83" w:rsidP="00573AE0">
            <w:pPr>
              <w:rPr>
                <w:rFonts w:eastAsiaTheme="minorEastAsia"/>
                <w:b/>
                <w:bCs/>
              </w:rPr>
            </w:pPr>
            <w:r>
              <w:rPr>
                <w:rFonts w:eastAsiaTheme="minorEastAsia"/>
              </w:rPr>
              <w:t xml:space="preserve">                             =</w:t>
            </w:r>
            <w:r w:rsidRPr="00B07912">
              <w:rPr>
                <w:rFonts w:cs="Times New Roman"/>
                <w:b/>
                <w:bCs/>
                <w:i/>
                <w:iCs/>
              </w:rPr>
              <w:t>£</w:t>
            </w:r>
            <w:r w:rsidRPr="00B07912">
              <w:rPr>
                <w:rFonts w:eastAsiaTheme="minorEastAsia"/>
                <w:b/>
                <w:bCs/>
                <w:i/>
                <w:iCs/>
              </w:rPr>
              <w:t>7,225</w:t>
            </w:r>
          </w:p>
          <w:p w14:paraId="6C34136C" w14:textId="77777777" w:rsidR="00A9510B" w:rsidRDefault="000A1A83" w:rsidP="00573AE0">
            <w:pPr>
              <w:rPr>
                <w:rFonts w:eastAsiaTheme="minorEastAsia"/>
              </w:rPr>
            </w:pPr>
            <w:r>
              <w:t xml:space="preserve">Concluding; </w:t>
            </w:r>
            <w:r w:rsidR="007538C1">
              <w:t>‘</w:t>
            </w:r>
            <w:r>
              <w:rPr>
                <w:i/>
              </w:rPr>
              <w:t>ROCE</w:t>
            </w:r>
            <w:r w:rsidR="007538C1">
              <w:rPr>
                <w:i/>
              </w:rPr>
              <w:t>’</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846</m:t>
                      </m:r>
                    </m:num>
                    <m:den>
                      <m:r>
                        <m:rPr>
                          <m:sty m:val="p"/>
                        </m:rPr>
                        <w:rPr>
                          <w:rFonts w:ascii="Cambria Math" w:hAnsi="Cambria Math" w:cs="Times New Roman"/>
                        </w:rPr>
                        <m:t xml:space="preserve">£ </m:t>
                      </m:r>
                      <m:r>
                        <m:rPr>
                          <m:sty m:val="p"/>
                        </m:rPr>
                        <w:rPr>
                          <w:rFonts w:ascii="Cambria Math" w:eastAsiaTheme="minorEastAsia" w:hAnsi="Cambria Math"/>
                        </w:rPr>
                        <m:t>7225</m:t>
                      </m:r>
                    </m:den>
                  </m:f>
                </m:e>
              </m:d>
            </m:oMath>
          </w:p>
          <w:p w14:paraId="24DA0CB3" w14:textId="77777777" w:rsidR="007538C1" w:rsidRPr="00787C23" w:rsidRDefault="000A1A83" w:rsidP="00573AE0">
            <w:pPr>
              <w:rPr>
                <w:rFonts w:eastAsiaTheme="minorEastAsia"/>
              </w:rPr>
            </w:pPr>
            <w:r>
              <w:rPr>
                <w:rFonts w:eastAsiaTheme="minorEastAsia"/>
              </w:rPr>
              <w:t xml:space="preserve">                                  </w:t>
            </w:r>
            <w:r>
              <w:t>=</w:t>
            </w:r>
            <w:r w:rsidRPr="007F2B72">
              <w:rPr>
                <w:rFonts w:cs="Times New Roman"/>
                <w:b/>
                <w:bCs/>
                <w:i/>
                <w:u w:val="single"/>
              </w:rPr>
              <w:t>£</w:t>
            </w:r>
            <w:r w:rsidRPr="007F2B72">
              <w:rPr>
                <w:b/>
                <w:bCs/>
                <w:i/>
                <w:u w:val="single"/>
              </w:rPr>
              <w:t xml:space="preserve">0.117 </w:t>
            </w:r>
            <w:r>
              <w:rPr>
                <w:b/>
                <w:bCs/>
                <w:i/>
                <w:u w:val="single"/>
              </w:rPr>
              <w:t>(</w:t>
            </w:r>
            <w:r w:rsidRPr="007F2B72">
              <w:rPr>
                <w:rFonts w:cs="Times New Roman"/>
                <w:b/>
                <w:bCs/>
                <w:i/>
                <w:u w:val="single"/>
              </w:rPr>
              <w:t>£</w:t>
            </w:r>
            <w:r w:rsidRPr="007F2B72">
              <w:rPr>
                <w:b/>
                <w:bCs/>
                <w:i/>
                <w:u w:val="single"/>
              </w:rPr>
              <w:t>0.12</w:t>
            </w:r>
            <w:r>
              <w:rPr>
                <w:b/>
                <w:bCs/>
                <w:i/>
                <w:u w:val="single"/>
              </w:rPr>
              <w:t>)</w:t>
            </w:r>
          </w:p>
        </w:tc>
      </w:tr>
    </w:tbl>
    <w:p w14:paraId="3571F4E6" w14:textId="77777777" w:rsidR="007538C1" w:rsidRPr="00FC19B7" w:rsidRDefault="007538C1" w:rsidP="007538C1"/>
    <w:tbl>
      <w:tblPr>
        <w:tblStyle w:val="TableGrid"/>
        <w:tblW w:w="0" w:type="auto"/>
        <w:jc w:val="center"/>
        <w:tblLook w:val="04A0" w:firstRow="1" w:lastRow="0" w:firstColumn="1" w:lastColumn="0" w:noHBand="0" w:noVBand="1"/>
      </w:tblPr>
      <w:tblGrid>
        <w:gridCol w:w="6658"/>
      </w:tblGrid>
      <w:tr w:rsidR="003D6819" w14:paraId="2106A25F" w14:textId="77777777" w:rsidTr="00B914FA">
        <w:trPr>
          <w:jc w:val="center"/>
        </w:trPr>
        <w:tc>
          <w:tcPr>
            <w:tcW w:w="6658" w:type="dxa"/>
          </w:tcPr>
          <w:p w14:paraId="6FCCDB51" w14:textId="77777777" w:rsidR="007538C1" w:rsidRDefault="000A1A83" w:rsidP="00573AE0">
            <w:pPr>
              <w:jc w:val="center"/>
            </w:pPr>
            <w:r>
              <w:rPr>
                <w:b/>
                <w:bCs/>
                <w:i/>
                <w:iCs/>
              </w:rPr>
              <w:t>TIMESP</w:t>
            </w:r>
            <w:r w:rsidR="00B914FA">
              <w:rPr>
                <w:b/>
                <w:bCs/>
                <w:i/>
                <w:iCs/>
              </w:rPr>
              <w:t>ELL</w:t>
            </w:r>
            <w:proofErr w:type="gramStart"/>
            <w:r>
              <w:rPr>
                <w:b/>
                <w:bCs/>
                <w:i/>
                <w:iCs/>
              </w:rPr>
              <w:t>-‘</w:t>
            </w:r>
            <w:proofErr w:type="gramEnd"/>
            <w:r>
              <w:rPr>
                <w:b/>
                <w:bCs/>
                <w:i/>
                <w:iCs/>
              </w:rPr>
              <w:t>19</w:t>
            </w:r>
          </w:p>
        </w:tc>
      </w:tr>
      <w:tr w:rsidR="003D6819" w14:paraId="15D3EDED" w14:textId="77777777" w:rsidTr="00B914FA">
        <w:trPr>
          <w:jc w:val="center"/>
        </w:trPr>
        <w:tc>
          <w:tcPr>
            <w:tcW w:w="6658" w:type="dxa"/>
          </w:tcPr>
          <w:p w14:paraId="168FD860" w14:textId="77777777" w:rsidR="007538C1" w:rsidRDefault="000A1A83" w:rsidP="00573AE0">
            <w:r>
              <w:rPr>
                <w:i/>
                <w:iCs/>
              </w:rPr>
              <w:t>EBIT</w:t>
            </w:r>
            <w:r w:rsidR="00AF44BA">
              <w:rPr>
                <w:i/>
                <w:iCs/>
              </w:rPr>
              <w:t>=</w:t>
            </w:r>
            <w:r>
              <w:rPr>
                <w:rFonts w:cs="Times New Roman"/>
              </w:rPr>
              <w:t>£</w:t>
            </w:r>
            <w:r>
              <w:t>720</w:t>
            </w:r>
          </w:p>
          <w:p w14:paraId="276CA7C1" w14:textId="77777777" w:rsidR="007538C1" w:rsidRDefault="000A1A83" w:rsidP="00573AE0">
            <w:pPr>
              <w:rPr>
                <w:rFonts w:eastAsiaTheme="minorEastAsia"/>
              </w:rPr>
            </w:pPr>
            <w:r>
              <w:rPr>
                <w:i/>
                <w:iCs/>
              </w:rPr>
              <w:t>CE</w:t>
            </w:r>
            <w:r>
              <w:t xml:space="preserve"> seen at</w:t>
            </w:r>
            <w:r>
              <w:rPr>
                <w:i/>
                <w:iCs/>
              </w:rPr>
              <w:t>=</w:t>
            </w:r>
            <m:oMath>
              <m:r>
                <w:rPr>
                  <w:rFonts w:ascii="Cambria Math" w:hAnsi="Cambria Math"/>
                </w:rPr>
                <m:t>[</m:t>
              </m:r>
              <m:r>
                <m:rPr>
                  <m:sty m:val="p"/>
                </m:rPr>
                <w:rPr>
                  <w:rFonts w:ascii="Cambria Math" w:hAnsi="Cambria Math"/>
                </w:rPr>
                <m:t>AGGREGATE Books' Assets-CURRENT liabilities]</m:t>
              </m:r>
            </m:oMath>
          </w:p>
          <w:p w14:paraId="0E6C5887" w14:textId="77777777" w:rsidR="007538C1" w:rsidRDefault="000A1A83" w:rsidP="00573AE0">
            <w:r>
              <w:rPr>
                <w:rFonts w:eastAsiaTheme="minorEastAsia"/>
                <w:i/>
                <w:iCs/>
              </w:rPr>
              <w:lastRenderedPageBreak/>
              <w:t>‘AGGREGATE</w:t>
            </w:r>
            <w:r>
              <w:rPr>
                <w:i/>
                <w:iCs/>
              </w:rPr>
              <w:t xml:space="preserve"> Book </w:t>
            </w:r>
            <w:r w:rsidRPr="00DB2011">
              <w:rPr>
                <w:rFonts w:eastAsiaTheme="minorEastAsia"/>
                <w:i/>
                <w:iCs/>
              </w:rPr>
              <w:t>Assets</w:t>
            </w:r>
            <w:r>
              <w:rPr>
                <w:rFonts w:eastAsiaTheme="minorEastAsia"/>
                <w:i/>
                <w:iCs/>
              </w:rPr>
              <w:t xml:space="preserve">’ </w:t>
            </w:r>
            <w:r>
              <w:rPr>
                <w:rFonts w:eastAsiaTheme="minorEastAsia"/>
              </w:rPr>
              <w:t>seen at=</w:t>
            </w:r>
            <w:r>
              <w:rPr>
                <w:rFonts w:cs="Times New Roman"/>
              </w:rPr>
              <w:t>£</w:t>
            </w:r>
            <w:r>
              <w:t>10,087</w:t>
            </w:r>
          </w:p>
          <w:p w14:paraId="6D8CFC78" w14:textId="77777777" w:rsidR="007538C1" w:rsidRDefault="000A1A83" w:rsidP="00573AE0">
            <w:r w:rsidRPr="00561DAF">
              <w:rPr>
                <w:rFonts w:eastAsiaTheme="minorEastAsia"/>
                <w:i/>
                <w:iCs/>
              </w:rPr>
              <w:t>‘</w:t>
            </w:r>
            <w:r w:rsidRPr="00B8327D">
              <w:rPr>
                <w:i/>
                <w:iCs/>
              </w:rPr>
              <w:t xml:space="preserve">GROSS </w:t>
            </w:r>
            <w:r w:rsidR="0036504E">
              <w:rPr>
                <w:i/>
                <w:iCs/>
              </w:rPr>
              <w:t>Liquid</w:t>
            </w:r>
            <w:r>
              <w:t xml:space="preserve"> </w:t>
            </w:r>
            <w:r w:rsidRPr="00561DAF">
              <w:rPr>
                <w:i/>
                <w:iCs/>
              </w:rPr>
              <w:t>Liabilities</w:t>
            </w:r>
            <w:r>
              <w:rPr>
                <w:i/>
                <w:iCs/>
              </w:rPr>
              <w:t>’</w:t>
            </w:r>
            <w:r w:rsidR="0036504E">
              <w:rPr>
                <w:i/>
                <w:iCs/>
              </w:rPr>
              <w:t xml:space="preserve"> </w:t>
            </w:r>
            <w:r w:rsidR="0036504E" w:rsidRPr="0036504E">
              <w:t>seen at</w:t>
            </w:r>
            <w:r>
              <w:t>=</w:t>
            </w:r>
            <w:r>
              <w:rPr>
                <w:rFonts w:cs="Times New Roman"/>
              </w:rPr>
              <w:t>£</w:t>
            </w:r>
            <w:r>
              <w:t>3,046</w:t>
            </w:r>
          </w:p>
          <w:p w14:paraId="54BE8818" w14:textId="77777777" w:rsidR="00D739F4" w:rsidRDefault="000A1A83" w:rsidP="00573AE0">
            <w:pPr>
              <w:rPr>
                <w:rFonts w:eastAsiaTheme="minorEastAsia"/>
              </w:rPr>
            </w:pPr>
            <w:r>
              <w:t>Concluding; ‘</w:t>
            </w:r>
            <w:r>
              <w:rPr>
                <w:i/>
                <w:iCs/>
              </w:rPr>
              <w:t>CE’</w:t>
            </w:r>
            <w:proofErr w:type="gramStart"/>
            <w:r w:rsidR="007538C1">
              <w:t>=</w:t>
            </w:r>
            <w:r>
              <w:t>[</w:t>
            </w:r>
            <w:proofErr w:type="gramEnd"/>
            <m:oMath>
              <m:r>
                <m:rPr>
                  <m:sty m:val="p"/>
                </m:rPr>
                <w:rPr>
                  <w:rFonts w:ascii="Cambria Math" w:hAnsi="Cambria Math" w:cs="Times New Roman"/>
                </w:rPr>
                <m:t>£</m:t>
              </m:r>
              <m:r>
                <m:rPr>
                  <m:sty m:val="p"/>
                </m:rPr>
                <w:rPr>
                  <w:rFonts w:ascii="Cambria Math" w:hAnsi="Cambria Math"/>
                </w:rPr>
                <m:t>10,087</m:t>
              </m:r>
              <m:r>
                <w:rPr>
                  <w:rFonts w:ascii="Cambria Math" w:hAnsi="Cambria Math"/>
                </w:rPr>
                <m:t>-</m:t>
              </m:r>
              <m:r>
                <m:rPr>
                  <m:sty m:val="p"/>
                </m:rPr>
                <w:rPr>
                  <w:rFonts w:ascii="Cambria Math" w:hAnsi="Cambria Math" w:cs="Times New Roman"/>
                </w:rPr>
                <m:t>£</m:t>
              </m:r>
              <m:r>
                <m:rPr>
                  <m:sty m:val="p"/>
                </m:rPr>
                <w:rPr>
                  <w:rFonts w:ascii="Cambria Math" w:hAnsi="Cambria Math"/>
                </w:rPr>
                <m:t>3,046]</m:t>
              </m:r>
            </m:oMath>
          </w:p>
          <w:p w14:paraId="2C77EE57" w14:textId="77777777" w:rsidR="007538C1" w:rsidRDefault="000A1A83" w:rsidP="00573AE0">
            <w:pPr>
              <w:rPr>
                <w:rFonts w:eastAsiaTheme="minorEastAsia"/>
                <w:b/>
                <w:bCs/>
              </w:rPr>
            </w:pPr>
            <w:r>
              <w:rPr>
                <w:rFonts w:eastAsiaTheme="minorEastAsia"/>
              </w:rPr>
              <w:t xml:space="preserve">                            =</w:t>
            </w:r>
            <w:r w:rsidRPr="004A7FCD">
              <w:rPr>
                <w:rFonts w:cs="Times New Roman"/>
                <w:b/>
                <w:bCs/>
                <w:i/>
                <w:iCs/>
              </w:rPr>
              <w:t>£</w:t>
            </w:r>
            <w:r w:rsidRPr="004A7FCD">
              <w:rPr>
                <w:rFonts w:eastAsiaTheme="minorEastAsia"/>
                <w:b/>
                <w:bCs/>
                <w:i/>
                <w:iCs/>
              </w:rPr>
              <w:t>7,041</w:t>
            </w:r>
          </w:p>
          <w:p w14:paraId="0FFF4F7B" w14:textId="77777777" w:rsidR="00D739F4" w:rsidRDefault="000A1A83" w:rsidP="00573AE0">
            <w:pPr>
              <w:rPr>
                <w:rFonts w:eastAsiaTheme="minorEastAsia"/>
              </w:rPr>
            </w:pPr>
            <w:r>
              <w:t>Concluding; ‘</w:t>
            </w:r>
            <w:r>
              <w:rPr>
                <w:i/>
              </w:rPr>
              <w:t>ROCE’</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720</m:t>
                      </m:r>
                    </m:num>
                    <m:den>
                      <m:r>
                        <m:rPr>
                          <m:sty m:val="p"/>
                        </m:rPr>
                        <w:rPr>
                          <w:rFonts w:ascii="Cambria Math" w:hAnsi="Cambria Math" w:cs="Times New Roman"/>
                        </w:rPr>
                        <m:t xml:space="preserve">£ </m:t>
                      </m:r>
                      <m:r>
                        <m:rPr>
                          <m:sty m:val="p"/>
                        </m:rPr>
                        <w:rPr>
                          <w:rFonts w:ascii="Cambria Math" w:eastAsiaTheme="minorEastAsia" w:hAnsi="Cambria Math"/>
                        </w:rPr>
                        <m:t>7041</m:t>
                      </m:r>
                    </m:den>
                  </m:f>
                </m:e>
              </m:d>
            </m:oMath>
          </w:p>
          <w:p w14:paraId="5098ED49" w14:textId="77777777" w:rsidR="007538C1" w:rsidRPr="005B2D02" w:rsidRDefault="000A1A83" w:rsidP="00573AE0">
            <w:pPr>
              <w:rPr>
                <w:rFonts w:eastAsiaTheme="minorEastAsia"/>
              </w:rPr>
            </w:pPr>
            <w:r>
              <w:rPr>
                <w:rFonts w:eastAsiaTheme="minorEastAsia"/>
              </w:rPr>
              <w:t xml:space="preserve">                                  </w:t>
            </w:r>
            <w:r>
              <w:t>=</w:t>
            </w:r>
            <w:r w:rsidRPr="00416DC4">
              <w:rPr>
                <w:rFonts w:cs="Times New Roman"/>
                <w:b/>
                <w:bCs/>
                <w:i/>
                <w:u w:val="single"/>
              </w:rPr>
              <w:t>£</w:t>
            </w:r>
            <w:r w:rsidRPr="00416DC4">
              <w:rPr>
                <w:b/>
                <w:bCs/>
                <w:i/>
                <w:u w:val="single"/>
              </w:rPr>
              <w:t xml:space="preserve">0.102 </w:t>
            </w:r>
            <w:r>
              <w:rPr>
                <w:b/>
                <w:bCs/>
                <w:i/>
                <w:u w:val="single"/>
              </w:rPr>
              <w:t>(</w:t>
            </w:r>
            <w:r w:rsidRPr="00416DC4">
              <w:rPr>
                <w:rFonts w:cs="Times New Roman"/>
                <w:b/>
                <w:bCs/>
                <w:i/>
                <w:u w:val="single"/>
              </w:rPr>
              <w:t>£</w:t>
            </w:r>
            <w:r w:rsidRPr="00416DC4">
              <w:rPr>
                <w:b/>
                <w:bCs/>
                <w:i/>
                <w:u w:val="single"/>
              </w:rPr>
              <w:t>0.10</w:t>
            </w:r>
            <w:r>
              <w:rPr>
                <w:b/>
                <w:bCs/>
                <w:i/>
                <w:u w:val="single"/>
              </w:rPr>
              <w:t>)</w:t>
            </w:r>
          </w:p>
        </w:tc>
      </w:tr>
    </w:tbl>
    <w:p w14:paraId="7E5B5FDB" w14:textId="77777777" w:rsidR="007538C1" w:rsidRDefault="007538C1" w:rsidP="007538C1">
      <w:pPr>
        <w:pStyle w:val="Header"/>
        <w:tabs>
          <w:tab w:val="clear" w:pos="4513"/>
          <w:tab w:val="clear" w:pos="9026"/>
        </w:tabs>
        <w:spacing w:after="160" w:line="480" w:lineRule="auto"/>
      </w:pPr>
    </w:p>
    <w:p w14:paraId="12794EB2" w14:textId="77777777" w:rsidR="007538C1" w:rsidRDefault="000A1A83" w:rsidP="007538C1">
      <w:pPr>
        <w:pStyle w:val="BodyText"/>
      </w:pPr>
      <w:proofErr w:type="gramStart"/>
      <w:r>
        <w:t>2.1.2:</w:t>
      </w:r>
      <w:r w:rsidR="00B914FA">
        <w:t>ROE</w:t>
      </w:r>
      <w:proofErr w:type="gramEnd"/>
    </w:p>
    <w:p w14:paraId="52CCB923" w14:textId="77777777" w:rsidR="00B914FA" w:rsidRPr="00E710BD" w:rsidRDefault="000A1A83" w:rsidP="00B914FA">
      <w:pPr>
        <w:jc w:val="center"/>
        <w:rPr>
          <w:b/>
          <w:bCs/>
          <w:i/>
          <w:iCs/>
          <w:u w:val="single"/>
        </w:rPr>
      </w:pPr>
      <w:r w:rsidRPr="000806A9">
        <w:rPr>
          <w:b/>
          <w:bCs/>
          <w:i/>
          <w:iCs/>
          <w:u w:val="single"/>
        </w:rPr>
        <w:t>RATIO</w:t>
      </w:r>
      <w:r>
        <w:rPr>
          <w:b/>
          <w:bCs/>
          <w:i/>
          <w:iCs/>
          <w:u w:val="single"/>
        </w:rPr>
        <w:t>’s</w:t>
      </w:r>
      <w:r w:rsidRPr="000806A9">
        <w:rPr>
          <w:b/>
          <w:bCs/>
          <w:i/>
          <w:iCs/>
          <w:u w:val="single"/>
        </w:rPr>
        <w:t xml:space="preserve"> </w:t>
      </w:r>
      <w:r>
        <w:rPr>
          <w:b/>
          <w:bCs/>
          <w:i/>
          <w:iCs/>
          <w:u w:val="single"/>
        </w:rPr>
        <w:t>RULE:</w:t>
      </w:r>
    </w:p>
    <w:tbl>
      <w:tblPr>
        <w:tblStyle w:val="TableGrid"/>
        <w:tblW w:w="0" w:type="auto"/>
        <w:jc w:val="center"/>
        <w:tblLook w:val="04A0" w:firstRow="1" w:lastRow="0" w:firstColumn="1" w:lastColumn="0" w:noHBand="0" w:noVBand="1"/>
      </w:tblPr>
      <w:tblGrid>
        <w:gridCol w:w="5665"/>
      </w:tblGrid>
      <w:tr w:rsidR="003D6819" w14:paraId="3611726A" w14:textId="77777777" w:rsidTr="00573AE0">
        <w:trPr>
          <w:trHeight w:val="1551"/>
          <w:jc w:val="center"/>
        </w:trPr>
        <w:tc>
          <w:tcPr>
            <w:tcW w:w="5665" w:type="dxa"/>
            <w:vAlign w:val="center"/>
          </w:tcPr>
          <w:p w14:paraId="12E74F94" w14:textId="77777777" w:rsidR="00B914FA" w:rsidRDefault="000A1A83" w:rsidP="00573AE0">
            <w:pPr>
              <w:jc w:val="center"/>
              <w:rPr>
                <w:u w:val="single"/>
              </w:rPr>
            </w:pPr>
            <w:r>
              <w:rPr>
                <w:i/>
              </w:rPr>
              <w:t>ROE</w:t>
            </w:r>
            <w:r>
              <w:t>=</w:t>
            </w:r>
          </w:p>
          <w:p w14:paraId="4EE4AEC4" w14:textId="77777777" w:rsidR="00B914FA" w:rsidRPr="000806A9" w:rsidRDefault="000A1A83" w:rsidP="00573AE0">
            <w:pPr>
              <w:jc w:val="center"/>
              <w:rPr>
                <w:u w:val="single"/>
              </w:rPr>
            </w:pPr>
            <w:r w:rsidRPr="000803B9">
              <w:rPr>
                <w:noProof/>
              </w:rPr>
              <w:drawing>
                <wp:inline distT="0" distB="0" distL="0" distR="0" wp14:anchorId="67B059EB" wp14:editId="73767EA2">
                  <wp:extent cx="1724266" cy="295316"/>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
                          <pic:cNvPicPr/>
                        </pic:nvPicPr>
                        <pic:blipFill>
                          <a:blip r:embed="rId13"/>
                          <a:stretch>
                            <a:fillRect/>
                          </a:stretch>
                        </pic:blipFill>
                        <pic:spPr>
                          <a:xfrm>
                            <a:off x="0" y="0"/>
                            <a:ext cx="1724266" cy="295316"/>
                          </a:xfrm>
                          <a:prstGeom prst="rect">
                            <a:avLst/>
                          </a:prstGeom>
                        </pic:spPr>
                      </pic:pic>
                    </a:graphicData>
                  </a:graphic>
                </wp:inline>
              </w:drawing>
            </w:r>
          </w:p>
        </w:tc>
      </w:tr>
    </w:tbl>
    <w:p w14:paraId="565F24D9" w14:textId="77777777" w:rsidR="007538C1" w:rsidRDefault="007538C1" w:rsidP="007538C1"/>
    <w:p w14:paraId="1B157898" w14:textId="77777777" w:rsidR="009268B9" w:rsidRPr="000803B9" w:rsidRDefault="000A1A83" w:rsidP="009268B9">
      <w:pPr>
        <w:jc w:val="center"/>
        <w:rPr>
          <w:b/>
          <w:bCs/>
          <w:i/>
          <w:iCs/>
          <w:u w:val="single"/>
        </w:rPr>
      </w:pPr>
      <w:r>
        <w:rPr>
          <w:b/>
          <w:bCs/>
          <w:i/>
          <w:iCs/>
          <w:u w:val="single"/>
        </w:rPr>
        <w:t>FINDINGS AND ANSWERS:</w:t>
      </w:r>
    </w:p>
    <w:tbl>
      <w:tblPr>
        <w:tblStyle w:val="TableGrid"/>
        <w:tblW w:w="9493" w:type="dxa"/>
        <w:tblLook w:val="04A0" w:firstRow="1" w:lastRow="0" w:firstColumn="1" w:lastColumn="0" w:noHBand="0" w:noVBand="1"/>
      </w:tblPr>
      <w:tblGrid>
        <w:gridCol w:w="9493"/>
      </w:tblGrid>
      <w:tr w:rsidR="003D6819" w14:paraId="61633F48" w14:textId="77777777" w:rsidTr="006B2111">
        <w:tc>
          <w:tcPr>
            <w:tcW w:w="9493" w:type="dxa"/>
          </w:tcPr>
          <w:p w14:paraId="21C017F1" w14:textId="77777777" w:rsidR="007538C1" w:rsidRPr="006D4A0E" w:rsidRDefault="000A1A83" w:rsidP="00573AE0">
            <w:pPr>
              <w:jc w:val="center"/>
              <w:rPr>
                <w:b/>
                <w:bCs/>
                <w:i/>
                <w:iCs/>
              </w:rPr>
            </w:pPr>
            <w:r>
              <w:rPr>
                <w:b/>
                <w:bCs/>
                <w:i/>
                <w:iCs/>
              </w:rPr>
              <w:t>TIMESPELL</w:t>
            </w:r>
            <w:proofErr w:type="gramStart"/>
            <w:r>
              <w:rPr>
                <w:b/>
                <w:bCs/>
                <w:i/>
                <w:iCs/>
              </w:rPr>
              <w:t>-‘</w:t>
            </w:r>
            <w:proofErr w:type="gramEnd"/>
            <w:r>
              <w:rPr>
                <w:b/>
                <w:bCs/>
                <w:i/>
                <w:iCs/>
              </w:rPr>
              <w:t>20</w:t>
            </w:r>
          </w:p>
        </w:tc>
      </w:tr>
      <w:tr w:rsidR="003D6819" w14:paraId="15E44247" w14:textId="77777777" w:rsidTr="006B2111">
        <w:tc>
          <w:tcPr>
            <w:tcW w:w="9493" w:type="dxa"/>
          </w:tcPr>
          <w:p w14:paraId="377F98FB" w14:textId="77777777" w:rsidR="007538C1" w:rsidRDefault="000A1A83" w:rsidP="00573AE0">
            <w:r w:rsidRPr="002569DB">
              <w:rPr>
                <w:i/>
                <w:iCs/>
              </w:rPr>
              <w:t>‘(</w:t>
            </w:r>
            <w:r>
              <w:rPr>
                <w:i/>
                <w:iCs/>
              </w:rPr>
              <w:t>NET</w:t>
            </w:r>
            <w:r w:rsidR="009268B9">
              <w:rPr>
                <w:i/>
                <w:iCs/>
              </w:rPr>
              <w:t>s</w:t>
            </w:r>
            <w:r w:rsidRPr="002569DB">
              <w:rPr>
                <w:i/>
                <w:iCs/>
              </w:rPr>
              <w:t>)</w:t>
            </w:r>
            <w:r>
              <w:rPr>
                <w:i/>
                <w:iCs/>
              </w:rPr>
              <w:t>Revenue</w:t>
            </w:r>
            <w:r w:rsidR="00C900D5">
              <w:rPr>
                <w:i/>
                <w:iCs/>
              </w:rPr>
              <w:t>-</w:t>
            </w:r>
            <w:r w:rsidRPr="002569DB">
              <w:rPr>
                <w:i/>
                <w:iCs/>
              </w:rPr>
              <w:t>Proceeds’</w:t>
            </w:r>
            <w:r>
              <w:rPr>
                <w:i/>
                <w:iCs/>
              </w:rPr>
              <w:t>=</w:t>
            </w:r>
            <w:r>
              <w:rPr>
                <w:rFonts w:cs="Times New Roman"/>
              </w:rPr>
              <w:t>£</w:t>
            </w:r>
            <w:r>
              <w:t>431</w:t>
            </w:r>
          </w:p>
          <w:p w14:paraId="351C9745" w14:textId="77777777" w:rsidR="007538C1" w:rsidRPr="002E3E21" w:rsidRDefault="000A1A83" w:rsidP="00573AE0">
            <w:pPr>
              <w:pStyle w:val="Header"/>
              <w:tabs>
                <w:tab w:val="clear" w:pos="4513"/>
                <w:tab w:val="clear" w:pos="9026"/>
              </w:tabs>
              <w:spacing w:line="480" w:lineRule="auto"/>
              <w:rPr>
                <w:rFonts w:eastAsiaTheme="minorEastAsia"/>
              </w:rPr>
            </w:pPr>
            <w:r>
              <w:t>‘</w:t>
            </w:r>
            <w:r w:rsidRPr="009268B9">
              <w:rPr>
                <w:i/>
                <w:iCs/>
              </w:rPr>
              <w:t>Shareholders’ EQUITY(</w:t>
            </w:r>
            <w:proofErr w:type="gramStart"/>
            <w:r w:rsidRPr="009268B9">
              <w:rPr>
                <w:i/>
                <w:iCs/>
              </w:rPr>
              <w:t>S.E.)(</w:t>
            </w:r>
            <w:proofErr w:type="gramEnd"/>
            <w:r w:rsidRPr="009268B9">
              <w:rPr>
                <w:i/>
                <w:iCs/>
              </w:rPr>
              <w:t>AMENDED)</w:t>
            </w:r>
            <w:r>
              <w:t>’=[</w:t>
            </w:r>
            <m:oMath>
              <m:r>
                <m:rPr>
                  <m:sty m:val="p"/>
                </m:rPr>
                <w:rPr>
                  <w:rFonts w:ascii="Cambria Math" w:hAnsi="Cambria Math"/>
                </w:rPr>
                <m:t>GROSS equities</m:t>
              </m:r>
              <m:r>
                <w:rPr>
                  <w:rFonts w:ascii="Cambria Math" w:hAnsi="Cambria Math"/>
                </w:rPr>
                <m:t>-</m:t>
              </m:r>
              <m:r>
                <m:rPr>
                  <m:sty m:val="p"/>
                </m:rPr>
                <w:rPr>
                  <w:rFonts w:ascii="Cambria Math" w:eastAsiaTheme="minorEastAsia" w:hAnsi="Cambria Math"/>
                </w:rPr>
                <m:t>Paid AGGREGATE</m:t>
              </m:r>
              <m:r>
                <m:rPr>
                  <m:sty m:val="p"/>
                </m:rPr>
                <w:rPr>
                  <w:rFonts w:ascii="Cambria Math" w:hAnsi="Cambria Math"/>
                </w:rPr>
                <m:t xml:space="preserve"> Dividend</m:t>
              </m:r>
              <m:r>
                <w:rPr>
                  <w:rFonts w:ascii="Cambria Math" w:hAnsi="Cambria Math"/>
                </w:rPr>
                <m:t>]</m:t>
              </m:r>
            </m:oMath>
          </w:p>
          <w:p w14:paraId="24E413DA" w14:textId="77777777" w:rsidR="007538C1" w:rsidRDefault="000A1A83" w:rsidP="00573AE0">
            <w:pPr>
              <w:pStyle w:val="Header"/>
              <w:tabs>
                <w:tab w:val="clear" w:pos="4513"/>
                <w:tab w:val="clear" w:pos="9026"/>
              </w:tabs>
              <w:spacing w:line="480" w:lineRule="auto"/>
              <w:rPr>
                <w:rFonts w:eastAsiaTheme="minorEastAsia"/>
              </w:rPr>
            </w:pPr>
            <w:r>
              <w:rPr>
                <w:rFonts w:eastAsiaTheme="minorEastAsia"/>
              </w:rPr>
              <w:t>‘GROSS equities’</w:t>
            </w:r>
            <w:r w:rsidR="009421EC">
              <w:rPr>
                <w:rFonts w:eastAsiaTheme="minorEastAsia"/>
              </w:rPr>
              <w:t>=</w:t>
            </w:r>
            <w:r>
              <w:rPr>
                <w:rFonts w:cs="Times New Roman"/>
              </w:rPr>
              <w:t>£3,088</w:t>
            </w:r>
          </w:p>
          <w:p w14:paraId="5CDA473E" w14:textId="77777777" w:rsidR="007538C1" w:rsidRDefault="000A1A83" w:rsidP="00573AE0">
            <w:pPr>
              <w:pStyle w:val="Header"/>
              <w:tabs>
                <w:tab w:val="clear" w:pos="4513"/>
                <w:tab w:val="clear" w:pos="9026"/>
              </w:tabs>
              <w:spacing w:line="480" w:lineRule="auto"/>
              <w:rPr>
                <w:rFonts w:eastAsiaTheme="minorEastAsia"/>
              </w:rPr>
            </w:pPr>
            <w:r>
              <w:rPr>
                <w:rFonts w:eastAsiaTheme="minorEastAsia"/>
              </w:rPr>
              <w:t xml:space="preserve">‘Paid </w:t>
            </w:r>
            <w:r w:rsidR="006B2111">
              <w:rPr>
                <w:rFonts w:eastAsiaTheme="minorEastAsia"/>
              </w:rPr>
              <w:t>AGGREGATE</w:t>
            </w:r>
            <w:r>
              <w:rPr>
                <w:rFonts w:eastAsiaTheme="minorEastAsia"/>
              </w:rPr>
              <w:t xml:space="preserve"> Dividend’=</w:t>
            </w:r>
            <w:r>
              <w:rPr>
                <w:rFonts w:cs="Times New Roman"/>
              </w:rPr>
              <w:t>£255</w:t>
            </w:r>
          </w:p>
          <w:p w14:paraId="3CEC0671" w14:textId="77777777" w:rsidR="006B2111" w:rsidRDefault="000A1A83" w:rsidP="00573AE0">
            <w:pPr>
              <w:pStyle w:val="Header"/>
              <w:tabs>
                <w:tab w:val="clear" w:pos="4513"/>
                <w:tab w:val="clear" w:pos="9026"/>
              </w:tabs>
              <w:spacing w:line="480" w:lineRule="auto"/>
              <w:rPr>
                <w:rFonts w:eastAsiaTheme="minorEastAsia"/>
              </w:rPr>
            </w:pPr>
            <w:r>
              <w:rPr>
                <w:rFonts w:eastAsiaTheme="minorEastAsia"/>
              </w:rPr>
              <w:t xml:space="preserve">Concluding; </w:t>
            </w:r>
            <w:r w:rsidR="007538C1" w:rsidRPr="00176585">
              <w:rPr>
                <w:rFonts w:eastAsiaTheme="minorEastAsia"/>
                <w:i/>
                <w:iCs/>
              </w:rPr>
              <w:t>‘SE’</w:t>
            </w:r>
            <w:proofErr w:type="gramStart"/>
            <w:r w:rsidR="007538C1">
              <w:rPr>
                <w:rFonts w:eastAsiaTheme="minorEastAsia"/>
              </w:rPr>
              <w:t>=</w:t>
            </w:r>
            <w:r>
              <w:rPr>
                <w:rFonts w:eastAsiaTheme="minorEastAsia"/>
              </w:rPr>
              <w:t>[</w:t>
            </w:r>
            <w:proofErr w:type="gramEnd"/>
            <m:oMath>
              <m:r>
                <m:rPr>
                  <m:sty m:val="p"/>
                </m:rPr>
                <w:rPr>
                  <w:rFonts w:ascii="Cambria Math" w:hAnsi="Cambria Math" w:cs="Times New Roman"/>
                </w:rPr>
                <m:t>£</m:t>
              </m:r>
              <m:r>
                <m:rPr>
                  <m:sty m:val="p"/>
                </m:rPr>
                <w:rPr>
                  <w:rFonts w:ascii="Cambria Math" w:hAnsi="Cambria Math"/>
                </w:rPr>
                <m:t>3,088</m:t>
              </m:r>
              <m:r>
                <w:rPr>
                  <w:rFonts w:ascii="Cambria Math" w:hAnsi="Cambria Math"/>
                </w:rPr>
                <m:t>-</m:t>
              </m:r>
              <m:r>
                <m:rPr>
                  <m:sty m:val="p"/>
                </m:rPr>
                <w:rPr>
                  <w:rFonts w:ascii="Cambria Math" w:hAnsi="Cambria Math" w:cs="Times New Roman"/>
                </w:rPr>
                <m:t>£</m:t>
              </m:r>
              <m:r>
                <m:rPr>
                  <m:sty m:val="p"/>
                </m:rPr>
                <w:rPr>
                  <w:rFonts w:ascii="Cambria Math" w:hAnsi="Cambria Math"/>
                </w:rPr>
                <m:t>255]</m:t>
              </m:r>
            </m:oMath>
          </w:p>
          <w:p w14:paraId="45BFECA0" w14:textId="77777777" w:rsidR="007538C1" w:rsidRPr="002E3E21" w:rsidRDefault="000A1A83" w:rsidP="00573AE0">
            <w:pPr>
              <w:pStyle w:val="Header"/>
              <w:tabs>
                <w:tab w:val="clear" w:pos="4513"/>
                <w:tab w:val="clear" w:pos="9026"/>
              </w:tabs>
              <w:spacing w:line="480" w:lineRule="auto"/>
              <w:rPr>
                <w:rFonts w:eastAsiaTheme="minorEastAsia"/>
              </w:rPr>
            </w:pPr>
            <w:r>
              <w:rPr>
                <w:rFonts w:eastAsiaTheme="minorEastAsia"/>
              </w:rPr>
              <w:t xml:space="preserve">                            =</w:t>
            </w:r>
            <w:r w:rsidRPr="00BA315C">
              <w:rPr>
                <w:rFonts w:cs="Times New Roman"/>
                <w:b/>
                <w:bCs/>
                <w:i/>
                <w:iCs/>
              </w:rPr>
              <w:t>£</w:t>
            </w:r>
            <w:r w:rsidRPr="00BA315C">
              <w:rPr>
                <w:b/>
                <w:bCs/>
                <w:i/>
                <w:iCs/>
              </w:rPr>
              <w:t>2,833</w:t>
            </w:r>
          </w:p>
          <w:p w14:paraId="6EE58C37" w14:textId="77777777" w:rsidR="006B2111" w:rsidRDefault="000A1A83" w:rsidP="00573AE0">
            <w:pPr>
              <w:rPr>
                <w:rFonts w:eastAsiaTheme="minorEastAsia"/>
              </w:rPr>
            </w:pPr>
            <w:r>
              <w:rPr>
                <w:rFonts w:eastAsiaTheme="minorEastAsia"/>
              </w:rPr>
              <w:t>Concluding;</w:t>
            </w:r>
            <w:r w:rsidR="007538C1" w:rsidRPr="00DB2085">
              <w:rPr>
                <w:i/>
              </w:rPr>
              <w:t xml:space="preserve"> </w:t>
            </w:r>
            <w:r w:rsidR="007538C1">
              <w:rPr>
                <w:i/>
              </w:rPr>
              <w:t>‘</w:t>
            </w:r>
            <w:r w:rsidR="007538C1" w:rsidRPr="00DB2085">
              <w:rPr>
                <w:i/>
              </w:rPr>
              <w:t>ROE</w:t>
            </w:r>
            <w:r w:rsidR="007538C1">
              <w:rPr>
                <w:i/>
              </w:rPr>
              <w:t>’</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£431</m:t>
                      </m:r>
                    </m:num>
                    <m:den>
                      <m:r>
                        <m:rPr>
                          <m:sty m:val="p"/>
                        </m:rPr>
                        <w:rPr>
                          <w:rFonts w:ascii="Cambria Math" w:hAnsi="Cambria Math" w:cs="Times New Roman"/>
                        </w:rPr>
                        <m:t>£ 2833</m:t>
                      </m:r>
                    </m:den>
                  </m:f>
                </m:e>
              </m:d>
            </m:oMath>
          </w:p>
          <w:p w14:paraId="77410EDE" w14:textId="77777777" w:rsidR="007538C1" w:rsidRPr="009C39EF" w:rsidRDefault="000A1A83" w:rsidP="00573AE0">
            <w:pPr>
              <w:rPr>
                <w:rFonts w:eastAsiaTheme="minorEastAsia"/>
              </w:rPr>
            </w:pPr>
            <w:r>
              <w:t xml:space="preserve">                               </w:t>
            </w:r>
            <w:r w:rsidRPr="00416DC4">
              <w:t>=</w:t>
            </w:r>
            <w:r w:rsidRPr="00416DC4">
              <w:rPr>
                <w:rFonts w:cs="Times New Roman"/>
                <w:b/>
                <w:bCs/>
                <w:i/>
                <w:u w:val="single"/>
              </w:rPr>
              <w:t>£</w:t>
            </w:r>
            <w:r w:rsidRPr="00416DC4">
              <w:rPr>
                <w:b/>
                <w:bCs/>
                <w:i/>
                <w:u w:val="single"/>
              </w:rPr>
              <w:t xml:space="preserve">0.152 </w:t>
            </w:r>
            <w:r>
              <w:rPr>
                <w:b/>
                <w:bCs/>
                <w:i/>
                <w:u w:val="single"/>
              </w:rPr>
              <w:t>(</w:t>
            </w:r>
            <w:r w:rsidRPr="00416DC4">
              <w:rPr>
                <w:rFonts w:cs="Times New Roman"/>
                <w:b/>
                <w:bCs/>
                <w:i/>
                <w:u w:val="single"/>
              </w:rPr>
              <w:t>£</w:t>
            </w:r>
            <w:r w:rsidRPr="00416DC4">
              <w:rPr>
                <w:b/>
                <w:bCs/>
                <w:i/>
                <w:u w:val="single"/>
              </w:rPr>
              <w:t>0.15</w:t>
            </w:r>
            <w:r>
              <w:rPr>
                <w:b/>
                <w:bCs/>
                <w:i/>
                <w:u w:val="single"/>
              </w:rPr>
              <w:t>)</w:t>
            </w:r>
          </w:p>
        </w:tc>
      </w:tr>
    </w:tbl>
    <w:p w14:paraId="70CF595C" w14:textId="77777777" w:rsidR="007538C1" w:rsidRPr="00FC19B7" w:rsidRDefault="007538C1" w:rsidP="007538C1"/>
    <w:tbl>
      <w:tblPr>
        <w:tblStyle w:val="TableGrid"/>
        <w:tblW w:w="9493" w:type="dxa"/>
        <w:tblLook w:val="04A0" w:firstRow="1" w:lastRow="0" w:firstColumn="1" w:lastColumn="0" w:noHBand="0" w:noVBand="1"/>
      </w:tblPr>
      <w:tblGrid>
        <w:gridCol w:w="9493"/>
      </w:tblGrid>
      <w:tr w:rsidR="003D6819" w14:paraId="78CAF963" w14:textId="77777777" w:rsidTr="001A296F">
        <w:tc>
          <w:tcPr>
            <w:tcW w:w="9493" w:type="dxa"/>
          </w:tcPr>
          <w:p w14:paraId="5DA407C5" w14:textId="77777777" w:rsidR="007538C1" w:rsidRDefault="000A1A83" w:rsidP="00573AE0">
            <w:pPr>
              <w:jc w:val="center"/>
            </w:pPr>
            <w:r>
              <w:rPr>
                <w:b/>
                <w:bCs/>
                <w:i/>
                <w:iCs/>
              </w:rPr>
              <w:t>TIMESPELL</w:t>
            </w:r>
            <w:proofErr w:type="gramStart"/>
            <w:r>
              <w:rPr>
                <w:b/>
                <w:bCs/>
                <w:i/>
                <w:iCs/>
              </w:rPr>
              <w:t>-‘</w:t>
            </w:r>
            <w:proofErr w:type="gramEnd"/>
            <w:r>
              <w:rPr>
                <w:b/>
                <w:bCs/>
                <w:i/>
                <w:iCs/>
              </w:rPr>
              <w:t>19</w:t>
            </w:r>
          </w:p>
        </w:tc>
      </w:tr>
      <w:tr w:rsidR="003D6819" w14:paraId="46AFA276" w14:textId="77777777" w:rsidTr="001A296F">
        <w:tc>
          <w:tcPr>
            <w:tcW w:w="9493" w:type="dxa"/>
          </w:tcPr>
          <w:p w14:paraId="1DCE4F97" w14:textId="77777777" w:rsidR="007538C1" w:rsidRDefault="000A1A83" w:rsidP="00573AE0">
            <w:r w:rsidRPr="002569DB">
              <w:rPr>
                <w:i/>
                <w:iCs/>
              </w:rPr>
              <w:t>‘(</w:t>
            </w:r>
            <w:r>
              <w:rPr>
                <w:i/>
                <w:iCs/>
              </w:rPr>
              <w:t>NET</w:t>
            </w:r>
            <w:r w:rsidR="001A296F">
              <w:rPr>
                <w:i/>
                <w:iCs/>
              </w:rPr>
              <w:t>s</w:t>
            </w:r>
            <w:r w:rsidRPr="002569DB">
              <w:rPr>
                <w:i/>
                <w:iCs/>
              </w:rPr>
              <w:t>)</w:t>
            </w:r>
            <w:r>
              <w:rPr>
                <w:i/>
                <w:iCs/>
              </w:rPr>
              <w:t>Revenue</w:t>
            </w:r>
            <w:r w:rsidR="00C900D5">
              <w:rPr>
                <w:i/>
                <w:iCs/>
              </w:rPr>
              <w:t>-</w:t>
            </w:r>
            <w:r w:rsidRPr="002569DB">
              <w:rPr>
                <w:i/>
                <w:iCs/>
              </w:rPr>
              <w:t>Proceeds’</w:t>
            </w:r>
            <w:r>
              <w:rPr>
                <w:i/>
                <w:iCs/>
              </w:rPr>
              <w:t>=</w:t>
            </w:r>
            <w:r>
              <w:rPr>
                <w:rFonts w:cs="Times New Roman"/>
              </w:rPr>
              <w:t>£366</w:t>
            </w:r>
          </w:p>
          <w:p w14:paraId="0ED01AD1" w14:textId="77777777" w:rsidR="001A296F" w:rsidRPr="002E3E21" w:rsidRDefault="000A1A83" w:rsidP="001A296F">
            <w:pPr>
              <w:pStyle w:val="Header"/>
              <w:tabs>
                <w:tab w:val="clear" w:pos="4513"/>
                <w:tab w:val="clear" w:pos="9026"/>
              </w:tabs>
              <w:spacing w:line="480" w:lineRule="auto"/>
              <w:rPr>
                <w:rFonts w:eastAsiaTheme="minorEastAsia"/>
              </w:rPr>
            </w:pPr>
            <w:r>
              <w:t>‘</w:t>
            </w:r>
            <w:r w:rsidRPr="009268B9">
              <w:rPr>
                <w:i/>
                <w:iCs/>
              </w:rPr>
              <w:t>Shareholders’ EQUITY(</w:t>
            </w:r>
            <w:proofErr w:type="gramStart"/>
            <w:r w:rsidRPr="009268B9">
              <w:rPr>
                <w:i/>
                <w:iCs/>
              </w:rPr>
              <w:t>S.E.)(</w:t>
            </w:r>
            <w:proofErr w:type="gramEnd"/>
            <w:r w:rsidRPr="009268B9">
              <w:rPr>
                <w:i/>
                <w:iCs/>
              </w:rPr>
              <w:t>AMENDED)</w:t>
            </w:r>
            <w:r>
              <w:t>’=[</w:t>
            </w:r>
            <m:oMath>
              <m:r>
                <m:rPr>
                  <m:sty m:val="p"/>
                </m:rPr>
                <w:rPr>
                  <w:rFonts w:ascii="Cambria Math" w:hAnsi="Cambria Math"/>
                </w:rPr>
                <m:t>GROSS equities</m:t>
              </m:r>
              <m:r>
                <w:rPr>
                  <w:rFonts w:ascii="Cambria Math" w:hAnsi="Cambria Math"/>
                </w:rPr>
                <m:t>-</m:t>
              </m:r>
              <m:r>
                <m:rPr>
                  <m:sty m:val="p"/>
                </m:rPr>
                <w:rPr>
                  <w:rFonts w:ascii="Cambria Math" w:eastAsiaTheme="minorEastAsia" w:hAnsi="Cambria Math"/>
                </w:rPr>
                <m:t>Paid AGGREGATE</m:t>
              </m:r>
              <m:r>
                <m:rPr>
                  <m:sty m:val="p"/>
                </m:rPr>
                <w:rPr>
                  <w:rFonts w:ascii="Cambria Math" w:hAnsi="Cambria Math"/>
                </w:rPr>
                <m:t xml:space="preserve"> Dividend</m:t>
              </m:r>
              <m:r>
                <w:rPr>
                  <w:rFonts w:ascii="Cambria Math" w:hAnsi="Cambria Math"/>
                </w:rPr>
                <m:t>]</m:t>
              </m:r>
            </m:oMath>
          </w:p>
          <w:p w14:paraId="60A177ED" w14:textId="77777777" w:rsidR="007538C1" w:rsidRDefault="000A1A83" w:rsidP="001A296F">
            <w:pPr>
              <w:pStyle w:val="Header"/>
              <w:tabs>
                <w:tab w:val="clear" w:pos="4513"/>
                <w:tab w:val="clear" w:pos="9026"/>
              </w:tabs>
              <w:spacing w:line="480" w:lineRule="auto"/>
              <w:rPr>
                <w:rFonts w:eastAsiaTheme="minorEastAsia"/>
              </w:rPr>
            </w:pPr>
            <w:r>
              <w:rPr>
                <w:rFonts w:eastAsiaTheme="minorEastAsia"/>
              </w:rPr>
              <w:t>‘GROSS equities’</w:t>
            </w:r>
            <w:r w:rsidR="009421EC">
              <w:rPr>
                <w:rFonts w:eastAsiaTheme="minorEastAsia"/>
              </w:rPr>
              <w:t>=</w:t>
            </w:r>
            <w:r>
              <w:rPr>
                <w:rFonts w:cs="Times New Roman"/>
              </w:rPr>
              <w:t>£2,912</w:t>
            </w:r>
          </w:p>
          <w:p w14:paraId="2D829B30" w14:textId="77777777" w:rsidR="007538C1" w:rsidRDefault="000A1A83" w:rsidP="00573AE0">
            <w:pPr>
              <w:pStyle w:val="Header"/>
              <w:tabs>
                <w:tab w:val="clear" w:pos="4513"/>
                <w:tab w:val="clear" w:pos="9026"/>
              </w:tabs>
              <w:spacing w:line="480" w:lineRule="auto"/>
              <w:rPr>
                <w:rFonts w:eastAsiaTheme="minorEastAsia"/>
              </w:rPr>
            </w:pPr>
            <w:r>
              <w:rPr>
                <w:rFonts w:eastAsiaTheme="minorEastAsia"/>
              </w:rPr>
              <w:t xml:space="preserve">‘Paid </w:t>
            </w:r>
            <w:r w:rsidR="001A296F">
              <w:rPr>
                <w:rFonts w:eastAsiaTheme="minorEastAsia"/>
              </w:rPr>
              <w:t>AGGREGATE</w:t>
            </w:r>
            <w:r>
              <w:rPr>
                <w:rFonts w:eastAsiaTheme="minorEastAsia"/>
              </w:rPr>
              <w:t xml:space="preserve"> Dividend’</w:t>
            </w:r>
            <w:r w:rsidR="001A296F">
              <w:rPr>
                <w:rFonts w:eastAsiaTheme="minorEastAsia"/>
              </w:rPr>
              <w:t>=</w:t>
            </w:r>
            <w:r>
              <w:rPr>
                <w:rFonts w:cs="Times New Roman"/>
              </w:rPr>
              <w:t>£242</w:t>
            </w:r>
          </w:p>
          <w:p w14:paraId="06883CFC" w14:textId="77777777" w:rsidR="00AF44BA" w:rsidRDefault="000A1A83" w:rsidP="00573AE0">
            <w:pPr>
              <w:pStyle w:val="Header"/>
              <w:tabs>
                <w:tab w:val="clear" w:pos="4513"/>
                <w:tab w:val="clear" w:pos="9026"/>
              </w:tabs>
              <w:spacing w:line="480" w:lineRule="auto"/>
              <w:rPr>
                <w:rFonts w:eastAsiaTheme="minorEastAsia"/>
              </w:rPr>
            </w:pPr>
            <w:r>
              <w:rPr>
                <w:rFonts w:eastAsiaTheme="minorEastAsia"/>
              </w:rPr>
              <w:t xml:space="preserve">Concluding; </w:t>
            </w:r>
            <w:r w:rsidRPr="00176585">
              <w:rPr>
                <w:rFonts w:eastAsiaTheme="minorEastAsia"/>
                <w:i/>
                <w:iCs/>
              </w:rPr>
              <w:t>‘SE’</w:t>
            </w:r>
            <w:proofErr w:type="gramStart"/>
            <w:r>
              <w:rPr>
                <w:rFonts w:eastAsiaTheme="minorEastAsia"/>
              </w:rPr>
              <w:t>=[</w:t>
            </w:r>
            <w:proofErr w:type="gramEnd"/>
            <m:oMath>
              <m:r>
                <m:rPr>
                  <m:sty m:val="p"/>
                </m:rPr>
                <w:rPr>
                  <w:rFonts w:ascii="Cambria Math" w:hAnsi="Cambria Math" w:cs="Times New Roman"/>
                </w:rPr>
                <m:t>£2,912</m:t>
              </m:r>
              <m:r>
                <w:rPr>
                  <w:rFonts w:ascii="Cambria Math" w:hAnsi="Cambria Math"/>
                </w:rPr>
                <m:t>-</m:t>
              </m:r>
              <m:r>
                <m:rPr>
                  <m:sty m:val="p"/>
                </m:rPr>
                <w:rPr>
                  <w:rFonts w:ascii="Cambria Math" w:hAnsi="Cambria Math" w:cs="Times New Roman"/>
                </w:rPr>
                <m:t>£</m:t>
              </m:r>
              <m:r>
                <m:rPr>
                  <m:sty m:val="p"/>
                </m:rPr>
                <w:rPr>
                  <w:rFonts w:ascii="Cambria Math" w:hAnsi="Cambria Math"/>
                </w:rPr>
                <m:t>242]</m:t>
              </m:r>
            </m:oMath>
          </w:p>
          <w:p w14:paraId="33983A08" w14:textId="77777777" w:rsidR="007538C1" w:rsidRPr="002E3E21" w:rsidRDefault="000A1A83" w:rsidP="00573AE0">
            <w:pPr>
              <w:pStyle w:val="Header"/>
              <w:tabs>
                <w:tab w:val="clear" w:pos="4513"/>
                <w:tab w:val="clear" w:pos="9026"/>
              </w:tabs>
              <w:spacing w:line="480" w:lineRule="auto"/>
              <w:rPr>
                <w:rFonts w:eastAsiaTheme="minorEastAsia"/>
              </w:rPr>
            </w:pPr>
            <w:r>
              <w:rPr>
                <w:rFonts w:eastAsiaTheme="minorEastAsia"/>
              </w:rPr>
              <w:t xml:space="preserve">                            =</w:t>
            </w:r>
            <w:r w:rsidRPr="00BA315C">
              <w:rPr>
                <w:rFonts w:cs="Times New Roman"/>
                <w:b/>
                <w:bCs/>
                <w:i/>
                <w:iCs/>
              </w:rPr>
              <w:t>£</w:t>
            </w:r>
            <w:r w:rsidRPr="00BA315C">
              <w:rPr>
                <w:b/>
                <w:bCs/>
                <w:i/>
                <w:iCs/>
              </w:rPr>
              <w:t>2,670</w:t>
            </w:r>
          </w:p>
          <w:p w14:paraId="71F71E5E" w14:textId="77777777" w:rsidR="00AF44BA" w:rsidRDefault="000A1A83" w:rsidP="00573AE0">
            <w:pPr>
              <w:rPr>
                <w:rFonts w:eastAsiaTheme="minorEastAsia"/>
              </w:rPr>
            </w:pPr>
            <w:r>
              <w:rPr>
                <w:rFonts w:eastAsiaTheme="minorEastAsia"/>
              </w:rPr>
              <w:t>Concluding;</w:t>
            </w:r>
            <w:r w:rsidRPr="00DB2085">
              <w:rPr>
                <w:i/>
              </w:rPr>
              <w:t xml:space="preserve"> </w:t>
            </w:r>
            <w:r>
              <w:rPr>
                <w:i/>
              </w:rPr>
              <w:t>‘</w:t>
            </w:r>
            <w:r w:rsidRPr="00DB2085">
              <w:rPr>
                <w:i/>
              </w:rPr>
              <w:t>ROE</w:t>
            </w:r>
            <w:r>
              <w:rPr>
                <w:i/>
              </w:rPr>
              <w:t>’</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£366</m:t>
                      </m:r>
                    </m:num>
                    <m:den>
                      <m:r>
                        <m:rPr>
                          <m:sty m:val="p"/>
                        </m:rPr>
                        <w:rPr>
                          <w:rFonts w:ascii="Cambria Math" w:hAnsi="Cambria Math" w:cs="Times New Roman"/>
                        </w:rPr>
                        <m:t>£ 2670</m:t>
                      </m:r>
                    </m:den>
                  </m:f>
                </m:e>
              </m:d>
            </m:oMath>
          </w:p>
          <w:p w14:paraId="3054F7B5" w14:textId="77777777" w:rsidR="007538C1" w:rsidRPr="006A4F8B" w:rsidRDefault="000A1A83" w:rsidP="00573AE0">
            <w:pPr>
              <w:rPr>
                <w:rFonts w:eastAsiaTheme="minorEastAsia"/>
              </w:rPr>
            </w:pPr>
            <w:r>
              <w:rPr>
                <w:rFonts w:eastAsiaTheme="minorEastAsia"/>
              </w:rPr>
              <w:t xml:space="preserve">                               </w:t>
            </w:r>
            <w:r>
              <w:t>=</w:t>
            </w:r>
            <w:r w:rsidRPr="00416DC4">
              <w:rPr>
                <w:rFonts w:cs="Times New Roman"/>
                <w:b/>
                <w:bCs/>
                <w:i/>
                <w:u w:val="single"/>
              </w:rPr>
              <w:t>£</w:t>
            </w:r>
            <w:r w:rsidRPr="00416DC4">
              <w:rPr>
                <w:b/>
                <w:bCs/>
                <w:i/>
                <w:u w:val="single"/>
              </w:rPr>
              <w:t xml:space="preserve">0.137 </w:t>
            </w:r>
            <w:r>
              <w:rPr>
                <w:b/>
                <w:bCs/>
                <w:i/>
                <w:u w:val="single"/>
              </w:rPr>
              <w:t>(</w:t>
            </w:r>
            <w:r w:rsidRPr="00416DC4">
              <w:rPr>
                <w:rFonts w:cs="Times New Roman"/>
                <w:b/>
                <w:bCs/>
                <w:i/>
                <w:u w:val="single"/>
              </w:rPr>
              <w:t>£</w:t>
            </w:r>
            <w:r w:rsidRPr="00416DC4">
              <w:rPr>
                <w:b/>
                <w:bCs/>
                <w:i/>
                <w:u w:val="single"/>
              </w:rPr>
              <w:t>0.14</w:t>
            </w:r>
            <w:r>
              <w:rPr>
                <w:b/>
                <w:bCs/>
                <w:i/>
                <w:u w:val="single"/>
              </w:rPr>
              <w:t>)</w:t>
            </w:r>
          </w:p>
        </w:tc>
      </w:tr>
    </w:tbl>
    <w:p w14:paraId="5AF85C30" w14:textId="77777777" w:rsidR="007538C1" w:rsidRDefault="007538C1" w:rsidP="007538C1">
      <w:pPr>
        <w:pStyle w:val="Header"/>
        <w:tabs>
          <w:tab w:val="clear" w:pos="4513"/>
          <w:tab w:val="clear" w:pos="9026"/>
        </w:tabs>
        <w:spacing w:after="160" w:line="480" w:lineRule="auto"/>
      </w:pPr>
    </w:p>
    <w:p w14:paraId="04F576AE" w14:textId="77777777" w:rsidR="007538C1" w:rsidRDefault="000A1A83" w:rsidP="007538C1">
      <w:pPr>
        <w:pStyle w:val="BodyText"/>
      </w:pPr>
      <w:proofErr w:type="gramStart"/>
      <w:r>
        <w:t>2.1.3:</w:t>
      </w:r>
      <w:r w:rsidRPr="00DB2085">
        <w:t>EARNINGS</w:t>
      </w:r>
      <w:proofErr w:type="gramEnd"/>
      <w:r w:rsidRPr="00DB2085">
        <w:t xml:space="preserve"> PER SHARE(</w:t>
      </w:r>
      <w:r>
        <w:t>‘</w:t>
      </w:r>
      <w:r w:rsidR="00AF44BA">
        <w:t>EPS</w:t>
      </w:r>
      <w:r>
        <w:t>’</w:t>
      </w:r>
      <w:r w:rsidRPr="00DB2085">
        <w:t>)</w:t>
      </w:r>
    </w:p>
    <w:p w14:paraId="57D6B180" w14:textId="77777777" w:rsidR="00AF44BA" w:rsidRPr="00E710BD" w:rsidRDefault="000A1A83" w:rsidP="00AF44BA">
      <w:pPr>
        <w:jc w:val="center"/>
        <w:rPr>
          <w:b/>
          <w:bCs/>
          <w:i/>
          <w:iCs/>
          <w:u w:val="single"/>
        </w:rPr>
      </w:pPr>
      <w:r w:rsidRPr="000806A9">
        <w:rPr>
          <w:b/>
          <w:bCs/>
          <w:i/>
          <w:iCs/>
          <w:u w:val="single"/>
        </w:rPr>
        <w:t>RATIO</w:t>
      </w:r>
      <w:r>
        <w:rPr>
          <w:b/>
          <w:bCs/>
          <w:i/>
          <w:iCs/>
          <w:u w:val="single"/>
        </w:rPr>
        <w:t>’s</w:t>
      </w:r>
      <w:r w:rsidRPr="000806A9">
        <w:rPr>
          <w:b/>
          <w:bCs/>
          <w:i/>
          <w:iCs/>
          <w:u w:val="single"/>
        </w:rPr>
        <w:t xml:space="preserve"> </w:t>
      </w:r>
      <w:r>
        <w:rPr>
          <w:b/>
          <w:bCs/>
          <w:i/>
          <w:iCs/>
          <w:u w:val="single"/>
        </w:rPr>
        <w:t>RULE:</w:t>
      </w:r>
    </w:p>
    <w:tbl>
      <w:tblPr>
        <w:tblStyle w:val="TableGrid"/>
        <w:tblW w:w="0" w:type="auto"/>
        <w:jc w:val="center"/>
        <w:tblLook w:val="04A0" w:firstRow="1" w:lastRow="0" w:firstColumn="1" w:lastColumn="0" w:noHBand="0" w:noVBand="1"/>
      </w:tblPr>
      <w:tblGrid>
        <w:gridCol w:w="5665"/>
      </w:tblGrid>
      <w:tr w:rsidR="003D6819" w14:paraId="6F1185B5" w14:textId="77777777" w:rsidTr="00573AE0">
        <w:trPr>
          <w:trHeight w:val="1551"/>
          <w:jc w:val="center"/>
        </w:trPr>
        <w:tc>
          <w:tcPr>
            <w:tcW w:w="5665" w:type="dxa"/>
            <w:vAlign w:val="center"/>
          </w:tcPr>
          <w:p w14:paraId="62644F7E" w14:textId="77777777" w:rsidR="00AF44BA" w:rsidRDefault="000A1A83" w:rsidP="00573AE0">
            <w:pPr>
              <w:jc w:val="center"/>
              <w:rPr>
                <w:u w:val="single"/>
              </w:rPr>
            </w:pPr>
            <w:r>
              <w:rPr>
                <w:i/>
              </w:rPr>
              <w:t>‘EPS’</w:t>
            </w:r>
            <w:r>
              <w:t>=</w:t>
            </w:r>
          </w:p>
          <w:p w14:paraId="3D4A865D" w14:textId="77777777" w:rsidR="00AF44BA" w:rsidRPr="000806A9" w:rsidRDefault="000A1A83" w:rsidP="00573AE0">
            <w:pPr>
              <w:jc w:val="center"/>
              <w:rPr>
                <w:u w:val="single"/>
              </w:rPr>
            </w:pPr>
            <w:r w:rsidRPr="003B7288">
              <w:rPr>
                <w:noProof/>
              </w:rPr>
              <w:drawing>
                <wp:inline distT="0" distB="0" distL="0" distR="0" wp14:anchorId="23E50D21" wp14:editId="253583A1">
                  <wp:extent cx="2981741" cy="295316"/>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
                          <pic:cNvPicPr/>
                        </pic:nvPicPr>
                        <pic:blipFill>
                          <a:blip r:embed="rId14"/>
                          <a:stretch>
                            <a:fillRect/>
                          </a:stretch>
                        </pic:blipFill>
                        <pic:spPr>
                          <a:xfrm>
                            <a:off x="0" y="0"/>
                            <a:ext cx="2981741" cy="295316"/>
                          </a:xfrm>
                          <a:prstGeom prst="rect">
                            <a:avLst/>
                          </a:prstGeom>
                        </pic:spPr>
                      </pic:pic>
                    </a:graphicData>
                  </a:graphic>
                </wp:inline>
              </w:drawing>
            </w:r>
          </w:p>
        </w:tc>
      </w:tr>
    </w:tbl>
    <w:p w14:paraId="0E436E7D" w14:textId="77777777" w:rsidR="00AF44BA" w:rsidRDefault="00AF44BA" w:rsidP="00AF44BA"/>
    <w:p w14:paraId="4BF25D18" w14:textId="77777777" w:rsidR="007538C1" w:rsidRPr="000803B9" w:rsidRDefault="000A1A83" w:rsidP="009421EC">
      <w:pPr>
        <w:jc w:val="center"/>
        <w:rPr>
          <w:b/>
          <w:bCs/>
          <w:i/>
          <w:iCs/>
          <w:u w:val="single"/>
        </w:rPr>
      </w:pPr>
      <w:r>
        <w:rPr>
          <w:b/>
          <w:bCs/>
          <w:i/>
          <w:iCs/>
          <w:u w:val="single"/>
        </w:rPr>
        <w:t>FINDINGS AND ANSWERS:</w:t>
      </w:r>
    </w:p>
    <w:tbl>
      <w:tblPr>
        <w:tblStyle w:val="TableGrid"/>
        <w:tblW w:w="0" w:type="auto"/>
        <w:jc w:val="center"/>
        <w:tblLook w:val="04A0" w:firstRow="1" w:lastRow="0" w:firstColumn="1" w:lastColumn="0" w:noHBand="0" w:noVBand="1"/>
      </w:tblPr>
      <w:tblGrid>
        <w:gridCol w:w="6946"/>
      </w:tblGrid>
      <w:tr w:rsidR="003D6819" w14:paraId="53635579" w14:textId="77777777" w:rsidTr="0065389F">
        <w:trPr>
          <w:jc w:val="center"/>
        </w:trPr>
        <w:tc>
          <w:tcPr>
            <w:tcW w:w="6946" w:type="dxa"/>
          </w:tcPr>
          <w:p w14:paraId="2BEA3797" w14:textId="77777777" w:rsidR="007538C1" w:rsidRPr="006D4A0E" w:rsidRDefault="000A1A83" w:rsidP="00573AE0">
            <w:pPr>
              <w:jc w:val="center"/>
              <w:rPr>
                <w:b/>
                <w:bCs/>
                <w:i/>
                <w:iCs/>
              </w:rPr>
            </w:pPr>
            <w:r>
              <w:rPr>
                <w:b/>
                <w:bCs/>
                <w:i/>
                <w:iCs/>
              </w:rPr>
              <w:t>TIMESPELL</w:t>
            </w:r>
            <w:proofErr w:type="gramStart"/>
            <w:r>
              <w:rPr>
                <w:b/>
                <w:bCs/>
                <w:i/>
                <w:iCs/>
              </w:rPr>
              <w:t>-‘</w:t>
            </w:r>
            <w:proofErr w:type="gramEnd"/>
            <w:r>
              <w:rPr>
                <w:b/>
                <w:bCs/>
                <w:i/>
                <w:iCs/>
              </w:rPr>
              <w:t>20</w:t>
            </w:r>
          </w:p>
        </w:tc>
      </w:tr>
      <w:tr w:rsidR="003D6819" w14:paraId="60CC4415" w14:textId="77777777" w:rsidTr="0065389F">
        <w:trPr>
          <w:jc w:val="center"/>
        </w:trPr>
        <w:tc>
          <w:tcPr>
            <w:tcW w:w="6946" w:type="dxa"/>
          </w:tcPr>
          <w:p w14:paraId="24D2F6F3" w14:textId="77777777" w:rsidR="007538C1" w:rsidRDefault="000A1A83" w:rsidP="00573AE0">
            <w:r w:rsidRPr="002569DB">
              <w:rPr>
                <w:i/>
                <w:iCs/>
              </w:rPr>
              <w:t>‘(</w:t>
            </w:r>
            <w:r>
              <w:rPr>
                <w:i/>
                <w:iCs/>
              </w:rPr>
              <w:t>NET</w:t>
            </w:r>
            <w:r w:rsidR="009421EC">
              <w:rPr>
                <w:i/>
                <w:iCs/>
              </w:rPr>
              <w:t>s</w:t>
            </w:r>
            <w:r w:rsidRPr="002569DB">
              <w:rPr>
                <w:i/>
                <w:iCs/>
              </w:rPr>
              <w:t>)</w:t>
            </w:r>
            <w:r>
              <w:rPr>
                <w:i/>
                <w:iCs/>
              </w:rPr>
              <w:t>Revenue</w:t>
            </w:r>
            <w:r w:rsidR="00C900D5">
              <w:rPr>
                <w:i/>
                <w:iCs/>
              </w:rPr>
              <w:t>-</w:t>
            </w:r>
            <w:r w:rsidRPr="002569DB">
              <w:rPr>
                <w:i/>
                <w:iCs/>
              </w:rPr>
              <w:t>Proceeds’</w:t>
            </w:r>
            <w:r>
              <w:rPr>
                <w:i/>
                <w:iCs/>
              </w:rPr>
              <w:t>=</w:t>
            </w:r>
            <w:r>
              <w:rPr>
                <w:rFonts w:cs="Times New Roman"/>
              </w:rPr>
              <w:t>£</w:t>
            </w:r>
            <w:r>
              <w:t>431</w:t>
            </w:r>
          </w:p>
          <w:p w14:paraId="4C5882A5" w14:textId="77777777" w:rsidR="007538C1" w:rsidRDefault="000A1A83" w:rsidP="00573AE0">
            <w:pPr>
              <w:pStyle w:val="Header"/>
              <w:tabs>
                <w:tab w:val="clear" w:pos="4513"/>
                <w:tab w:val="clear" w:pos="9026"/>
              </w:tabs>
              <w:spacing w:line="480" w:lineRule="auto"/>
            </w:pPr>
            <w:r>
              <w:rPr>
                <w:i/>
                <w:iCs/>
              </w:rPr>
              <w:t>‘</w:t>
            </w:r>
            <w:r w:rsidRPr="005820AA">
              <w:rPr>
                <w:i/>
                <w:iCs/>
              </w:rPr>
              <w:t>Pa</w:t>
            </w:r>
            <w:r w:rsidR="009421EC">
              <w:rPr>
                <w:i/>
                <w:iCs/>
              </w:rPr>
              <w:t>yable</w:t>
            </w:r>
            <w:r>
              <w:t xml:space="preserve"> (</w:t>
            </w:r>
            <w:r w:rsidRPr="007143EB">
              <w:rPr>
                <w:i/>
                <w:iCs/>
              </w:rPr>
              <w:t>Preference</w:t>
            </w:r>
            <w:r w:rsidRPr="00993B0F">
              <w:rPr>
                <w:i/>
                <w:iCs/>
              </w:rPr>
              <w:t>) Dividend’</w:t>
            </w:r>
            <w:r>
              <w:t>=</w:t>
            </w:r>
            <w:r>
              <w:rPr>
                <w:rFonts w:cs="Times New Roman"/>
              </w:rPr>
              <w:t>£</w:t>
            </w:r>
            <w:r w:rsidR="00871FE6">
              <w:rPr>
                <w:rFonts w:cs="Times New Roman"/>
              </w:rPr>
              <w:t>0 or nil</w:t>
            </w:r>
          </w:p>
          <w:p w14:paraId="7A98E0E2" w14:textId="77777777" w:rsidR="007538C1" w:rsidRDefault="000A1A83" w:rsidP="00573AE0">
            <w:pPr>
              <w:pStyle w:val="Header"/>
              <w:tabs>
                <w:tab w:val="clear" w:pos="4513"/>
                <w:tab w:val="clear" w:pos="9026"/>
              </w:tabs>
              <w:spacing w:line="480" w:lineRule="auto"/>
            </w:pPr>
            <w:r w:rsidRPr="006B4ED8">
              <w:rPr>
                <w:i/>
                <w:iCs/>
              </w:rPr>
              <w:t xml:space="preserve">‘O/S </w:t>
            </w:r>
            <w:r>
              <w:rPr>
                <w:i/>
                <w:iCs/>
              </w:rPr>
              <w:t>SHARE (</w:t>
            </w:r>
            <w:r w:rsidR="0037038C">
              <w:rPr>
                <w:i/>
                <w:iCs/>
              </w:rPr>
              <w:t xml:space="preserve">as </w:t>
            </w:r>
            <w:r>
              <w:rPr>
                <w:i/>
                <w:iCs/>
              </w:rPr>
              <w:t xml:space="preserve">UNITS </w:t>
            </w:r>
            <w:r w:rsidR="0037038C">
              <w:rPr>
                <w:i/>
                <w:iCs/>
              </w:rPr>
              <w:t>state</w:t>
            </w:r>
            <w:r>
              <w:rPr>
                <w:i/>
                <w:iCs/>
              </w:rPr>
              <w:t>)’</w:t>
            </w:r>
            <w:r>
              <w:t>=206shares</w:t>
            </w:r>
          </w:p>
          <w:p w14:paraId="55F84259" w14:textId="77777777" w:rsidR="009421EC" w:rsidRDefault="000A1A83" w:rsidP="00573AE0">
            <w:pPr>
              <w:rPr>
                <w:rFonts w:eastAsiaTheme="minorEastAsia"/>
              </w:rPr>
            </w:pPr>
            <w:r>
              <w:rPr>
                <w:iCs/>
              </w:rPr>
              <w:lastRenderedPageBreak/>
              <w:t>Concluding;</w:t>
            </w:r>
            <w:r w:rsidR="007538C1">
              <w:rPr>
                <w:iCs/>
              </w:rPr>
              <w:t xml:space="preserve"> </w:t>
            </w:r>
            <w:r w:rsidR="007538C1">
              <w:rPr>
                <w:rFonts w:eastAsiaTheme="minorEastAsia"/>
                <w:i/>
                <w:iCs/>
              </w:rPr>
              <w:t>‘</w:t>
            </w:r>
            <w:r>
              <w:rPr>
                <w:rFonts w:eastAsiaTheme="minorEastAsia"/>
                <w:i/>
                <w:iCs/>
              </w:rPr>
              <w:t>EPS</w:t>
            </w:r>
            <w:r w:rsidR="007538C1">
              <w:rPr>
                <w:rFonts w:eastAsiaTheme="minorEastAsia"/>
                <w:i/>
                <w:iCs/>
              </w:rPr>
              <w:t>’</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£431-  nil</m:t>
                      </m:r>
                    </m:num>
                    <m:den>
                      <m:r>
                        <m:rPr>
                          <m:sty m:val="p"/>
                        </m:rPr>
                        <w:rPr>
                          <w:rFonts w:ascii="Cambria Math" w:hAnsi="Cambria Math" w:cs="Times New Roman"/>
                        </w:rPr>
                        <m:t>206   Shares</m:t>
                      </m:r>
                    </m:den>
                  </m:f>
                </m:e>
              </m:d>
            </m:oMath>
          </w:p>
          <w:p w14:paraId="3016411A" w14:textId="77777777" w:rsidR="007538C1" w:rsidRPr="006B4ED8" w:rsidRDefault="000A1A83" w:rsidP="00573AE0">
            <w:pPr>
              <w:rPr>
                <w:rFonts w:eastAsiaTheme="minorEastAsia"/>
              </w:rPr>
            </w:pPr>
            <w:r>
              <w:rPr>
                <w:rFonts w:eastAsiaTheme="minorEastAsia"/>
              </w:rPr>
              <w:t xml:space="preserve">                              </w:t>
            </w:r>
            <w:r>
              <w:t>=</w:t>
            </w:r>
            <w:r w:rsidRPr="007819CF">
              <w:rPr>
                <w:rFonts w:cs="Times New Roman"/>
                <w:b/>
                <w:bCs/>
                <w:i/>
                <w:u w:val="single"/>
              </w:rPr>
              <w:t>£</w:t>
            </w:r>
            <w:r w:rsidRPr="007819CF">
              <w:rPr>
                <w:b/>
                <w:bCs/>
                <w:i/>
                <w:u w:val="single"/>
              </w:rPr>
              <w:t xml:space="preserve">2.092 </w:t>
            </w:r>
            <w:r>
              <w:rPr>
                <w:b/>
                <w:bCs/>
                <w:i/>
                <w:u w:val="single"/>
              </w:rPr>
              <w:t>(</w:t>
            </w:r>
            <w:r w:rsidRPr="007819CF">
              <w:rPr>
                <w:rFonts w:cs="Times New Roman"/>
                <w:b/>
                <w:bCs/>
                <w:i/>
                <w:u w:val="single"/>
              </w:rPr>
              <w:t>£</w:t>
            </w:r>
            <w:r w:rsidRPr="007819CF">
              <w:rPr>
                <w:b/>
                <w:bCs/>
                <w:i/>
                <w:u w:val="single"/>
              </w:rPr>
              <w:t>2.10</w:t>
            </w:r>
            <w:r>
              <w:rPr>
                <w:b/>
                <w:bCs/>
                <w:i/>
                <w:u w:val="single"/>
              </w:rPr>
              <w:t>)</w:t>
            </w:r>
          </w:p>
        </w:tc>
      </w:tr>
    </w:tbl>
    <w:p w14:paraId="175CB7F7" w14:textId="77777777" w:rsidR="007538C1" w:rsidRDefault="007538C1" w:rsidP="007538C1"/>
    <w:tbl>
      <w:tblPr>
        <w:tblStyle w:val="TableGrid"/>
        <w:tblW w:w="0" w:type="auto"/>
        <w:jc w:val="center"/>
        <w:tblLook w:val="04A0" w:firstRow="1" w:lastRow="0" w:firstColumn="1" w:lastColumn="0" w:noHBand="0" w:noVBand="1"/>
      </w:tblPr>
      <w:tblGrid>
        <w:gridCol w:w="6658"/>
      </w:tblGrid>
      <w:tr w:rsidR="003D6819" w14:paraId="3525DF89" w14:textId="77777777" w:rsidTr="0065389F">
        <w:trPr>
          <w:jc w:val="center"/>
        </w:trPr>
        <w:tc>
          <w:tcPr>
            <w:tcW w:w="6658" w:type="dxa"/>
          </w:tcPr>
          <w:p w14:paraId="5B0A4C81" w14:textId="77777777" w:rsidR="007538C1" w:rsidRDefault="000A1A83" w:rsidP="00573AE0">
            <w:pPr>
              <w:jc w:val="center"/>
            </w:pPr>
            <w:r>
              <w:rPr>
                <w:b/>
                <w:bCs/>
                <w:i/>
                <w:iCs/>
              </w:rPr>
              <w:t>TIMESPELL</w:t>
            </w:r>
            <w:proofErr w:type="gramStart"/>
            <w:r>
              <w:rPr>
                <w:b/>
                <w:bCs/>
                <w:i/>
                <w:iCs/>
              </w:rPr>
              <w:t>-‘</w:t>
            </w:r>
            <w:proofErr w:type="gramEnd"/>
            <w:r>
              <w:rPr>
                <w:b/>
                <w:bCs/>
                <w:i/>
                <w:iCs/>
              </w:rPr>
              <w:t>19</w:t>
            </w:r>
          </w:p>
        </w:tc>
      </w:tr>
      <w:tr w:rsidR="003D6819" w14:paraId="55D2727D" w14:textId="77777777" w:rsidTr="0065389F">
        <w:trPr>
          <w:jc w:val="center"/>
        </w:trPr>
        <w:tc>
          <w:tcPr>
            <w:tcW w:w="6658" w:type="dxa"/>
          </w:tcPr>
          <w:p w14:paraId="08FD491D" w14:textId="77777777" w:rsidR="007538C1" w:rsidRDefault="000A1A83" w:rsidP="00573AE0">
            <w:r w:rsidRPr="002569DB">
              <w:rPr>
                <w:i/>
                <w:iCs/>
              </w:rPr>
              <w:t>‘(</w:t>
            </w:r>
            <w:r>
              <w:rPr>
                <w:i/>
                <w:iCs/>
              </w:rPr>
              <w:t>NET</w:t>
            </w:r>
            <w:r w:rsidR="002700CB">
              <w:rPr>
                <w:i/>
                <w:iCs/>
              </w:rPr>
              <w:t>s</w:t>
            </w:r>
            <w:r w:rsidRPr="002569DB">
              <w:rPr>
                <w:i/>
                <w:iCs/>
              </w:rPr>
              <w:t>)</w:t>
            </w:r>
            <w:r>
              <w:rPr>
                <w:i/>
                <w:iCs/>
              </w:rPr>
              <w:t>Revenue</w:t>
            </w:r>
            <w:r w:rsidR="00C900D5">
              <w:rPr>
                <w:i/>
                <w:iCs/>
              </w:rPr>
              <w:t>-</w:t>
            </w:r>
            <w:r w:rsidRPr="002569DB">
              <w:rPr>
                <w:i/>
                <w:iCs/>
              </w:rPr>
              <w:t>Proceeds’</w:t>
            </w:r>
            <w:r>
              <w:rPr>
                <w:i/>
                <w:iCs/>
              </w:rPr>
              <w:t>=</w:t>
            </w:r>
            <w:r>
              <w:rPr>
                <w:rFonts w:cs="Times New Roman"/>
              </w:rPr>
              <w:t>£</w:t>
            </w:r>
            <w:r>
              <w:t>366</w:t>
            </w:r>
          </w:p>
          <w:p w14:paraId="77EA95CE" w14:textId="77777777" w:rsidR="007538C1" w:rsidRDefault="000A1A83" w:rsidP="00573AE0">
            <w:pPr>
              <w:pStyle w:val="Header"/>
              <w:tabs>
                <w:tab w:val="clear" w:pos="4513"/>
                <w:tab w:val="clear" w:pos="9026"/>
              </w:tabs>
              <w:spacing w:line="480" w:lineRule="auto"/>
            </w:pPr>
            <w:r>
              <w:rPr>
                <w:i/>
                <w:iCs/>
              </w:rPr>
              <w:t>‘</w:t>
            </w:r>
            <w:r w:rsidRPr="005820AA">
              <w:rPr>
                <w:i/>
                <w:iCs/>
              </w:rPr>
              <w:t>Pa</w:t>
            </w:r>
            <w:r w:rsidR="002700CB">
              <w:rPr>
                <w:i/>
                <w:iCs/>
              </w:rPr>
              <w:t>yable</w:t>
            </w:r>
            <w:r>
              <w:t xml:space="preserve"> (</w:t>
            </w:r>
            <w:r w:rsidRPr="007143EB">
              <w:rPr>
                <w:i/>
                <w:iCs/>
              </w:rPr>
              <w:t>Preference</w:t>
            </w:r>
            <w:r w:rsidRPr="00993B0F">
              <w:rPr>
                <w:i/>
                <w:iCs/>
              </w:rPr>
              <w:t>) Dividends’</w:t>
            </w:r>
            <w:r>
              <w:t>=</w:t>
            </w:r>
            <w:r>
              <w:rPr>
                <w:rFonts w:cs="Times New Roman"/>
              </w:rPr>
              <w:t>£</w:t>
            </w:r>
            <w:r w:rsidR="002700CB">
              <w:t>0 or nil</w:t>
            </w:r>
          </w:p>
          <w:p w14:paraId="7D81E97B" w14:textId="77777777" w:rsidR="007538C1" w:rsidRDefault="000A1A83" w:rsidP="00573AE0">
            <w:pPr>
              <w:pStyle w:val="Header"/>
              <w:tabs>
                <w:tab w:val="clear" w:pos="4513"/>
                <w:tab w:val="clear" w:pos="9026"/>
              </w:tabs>
              <w:spacing w:line="480" w:lineRule="auto"/>
            </w:pPr>
            <w:r w:rsidRPr="006B4ED8">
              <w:rPr>
                <w:i/>
                <w:iCs/>
              </w:rPr>
              <w:t xml:space="preserve">‘O/S </w:t>
            </w:r>
            <w:r>
              <w:rPr>
                <w:i/>
                <w:iCs/>
              </w:rPr>
              <w:t>SHARE (as UNITS state)’=</w:t>
            </w:r>
            <w:r>
              <w:t>268shares</w:t>
            </w:r>
          </w:p>
          <w:p w14:paraId="7BE71861" w14:textId="77777777" w:rsidR="002746C8" w:rsidRDefault="000A1A83" w:rsidP="00573AE0">
            <w:pPr>
              <w:rPr>
                <w:rFonts w:eastAsiaTheme="minorEastAsia"/>
              </w:rPr>
            </w:pPr>
            <w:r>
              <w:rPr>
                <w:iCs/>
              </w:rPr>
              <w:t xml:space="preserve">Concluding; </w:t>
            </w:r>
            <w:r>
              <w:rPr>
                <w:rFonts w:eastAsiaTheme="minorEastAsia"/>
                <w:i/>
                <w:iCs/>
              </w:rPr>
              <w:t>‘EPS’</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£366 -  nil</m:t>
                      </m:r>
                    </m:num>
                    <m:den>
                      <m:r>
                        <m:rPr>
                          <m:sty m:val="p"/>
                        </m:rPr>
                        <w:rPr>
                          <w:rFonts w:ascii="Cambria Math" w:hAnsi="Cambria Math" w:cs="Times New Roman"/>
                        </w:rPr>
                        <m:t>268   Shares</m:t>
                      </m:r>
                    </m:den>
                  </m:f>
                </m:e>
              </m:d>
            </m:oMath>
          </w:p>
          <w:p w14:paraId="6B9F3573" w14:textId="77777777" w:rsidR="007538C1" w:rsidRPr="006B4ED8" w:rsidRDefault="000A1A83" w:rsidP="00573AE0">
            <w:pPr>
              <w:rPr>
                <w:rFonts w:eastAsiaTheme="minorEastAsia"/>
              </w:rPr>
            </w:pPr>
            <w:r>
              <w:rPr>
                <w:rFonts w:eastAsiaTheme="minorEastAsia"/>
              </w:rPr>
              <w:t xml:space="preserve">                              </w:t>
            </w:r>
            <w:r>
              <w:t>=</w:t>
            </w:r>
            <w:r w:rsidRPr="000303AD">
              <w:rPr>
                <w:rFonts w:cs="Times New Roman"/>
                <w:b/>
                <w:bCs/>
                <w:i/>
                <w:u w:val="single"/>
              </w:rPr>
              <w:t>£</w:t>
            </w:r>
            <w:r w:rsidRPr="000303AD">
              <w:rPr>
                <w:b/>
                <w:bCs/>
                <w:i/>
                <w:u w:val="single"/>
              </w:rPr>
              <w:t xml:space="preserve">1.365 </w:t>
            </w:r>
            <w:r>
              <w:rPr>
                <w:b/>
                <w:bCs/>
                <w:i/>
                <w:u w:val="single"/>
              </w:rPr>
              <w:t>(</w:t>
            </w:r>
            <w:r w:rsidRPr="000303AD">
              <w:rPr>
                <w:rFonts w:cs="Times New Roman"/>
                <w:b/>
                <w:bCs/>
                <w:i/>
                <w:u w:val="single"/>
              </w:rPr>
              <w:t>£</w:t>
            </w:r>
            <w:r w:rsidRPr="000303AD">
              <w:rPr>
                <w:b/>
                <w:bCs/>
                <w:i/>
                <w:u w:val="single"/>
              </w:rPr>
              <w:t>1.37</w:t>
            </w:r>
            <w:r>
              <w:rPr>
                <w:b/>
                <w:bCs/>
                <w:i/>
                <w:u w:val="single"/>
              </w:rPr>
              <w:t>)</w:t>
            </w:r>
          </w:p>
        </w:tc>
      </w:tr>
    </w:tbl>
    <w:p w14:paraId="057F0D0A" w14:textId="77777777" w:rsidR="007538C1" w:rsidRDefault="007538C1" w:rsidP="007538C1">
      <w:pPr>
        <w:pStyle w:val="Header"/>
        <w:tabs>
          <w:tab w:val="clear" w:pos="4513"/>
          <w:tab w:val="clear" w:pos="9026"/>
        </w:tabs>
        <w:spacing w:after="160" w:line="480" w:lineRule="auto"/>
      </w:pPr>
    </w:p>
    <w:p w14:paraId="7623F41F" w14:textId="77777777" w:rsidR="007538C1" w:rsidRDefault="000A1A83" w:rsidP="007538C1">
      <w:pPr>
        <w:pStyle w:val="BodyText"/>
      </w:pPr>
      <w:r>
        <w:t>2.1.4:</w:t>
      </w:r>
      <w:r w:rsidRPr="000303AD">
        <w:t>NET PROFIT</w:t>
      </w:r>
      <w:r w:rsidR="002746C8">
        <w:t>/</w:t>
      </w:r>
      <w:r>
        <w:t>(GAIN)</w:t>
      </w:r>
      <w:r w:rsidRPr="000303AD">
        <w:t xml:space="preserve"> MARGIN(</w:t>
      </w:r>
      <w:r w:rsidR="002746C8">
        <w:t>‘</w:t>
      </w:r>
      <w:r>
        <w:t>NGM</w:t>
      </w:r>
      <w:r w:rsidR="002746C8">
        <w:t>’</w:t>
      </w:r>
      <w:r w:rsidRPr="000303AD">
        <w:t>)</w:t>
      </w:r>
    </w:p>
    <w:p w14:paraId="5C595201" w14:textId="77777777" w:rsidR="002746C8" w:rsidRPr="00E710BD" w:rsidRDefault="000A1A83" w:rsidP="002746C8">
      <w:pPr>
        <w:jc w:val="center"/>
        <w:rPr>
          <w:b/>
          <w:bCs/>
          <w:i/>
          <w:iCs/>
          <w:u w:val="single"/>
        </w:rPr>
      </w:pPr>
      <w:r w:rsidRPr="000806A9">
        <w:rPr>
          <w:b/>
          <w:bCs/>
          <w:i/>
          <w:iCs/>
          <w:u w:val="single"/>
        </w:rPr>
        <w:t>RATIO</w:t>
      </w:r>
      <w:r>
        <w:rPr>
          <w:b/>
          <w:bCs/>
          <w:i/>
          <w:iCs/>
          <w:u w:val="single"/>
        </w:rPr>
        <w:t>’s</w:t>
      </w:r>
      <w:r w:rsidRPr="000806A9">
        <w:rPr>
          <w:b/>
          <w:bCs/>
          <w:i/>
          <w:iCs/>
          <w:u w:val="single"/>
        </w:rPr>
        <w:t xml:space="preserve"> </w:t>
      </w:r>
      <w:r>
        <w:rPr>
          <w:b/>
          <w:bCs/>
          <w:i/>
          <w:iCs/>
          <w:u w:val="single"/>
        </w:rPr>
        <w:t>RULE:</w:t>
      </w:r>
    </w:p>
    <w:tbl>
      <w:tblPr>
        <w:tblStyle w:val="TableGrid"/>
        <w:tblW w:w="0" w:type="auto"/>
        <w:jc w:val="center"/>
        <w:tblLook w:val="04A0" w:firstRow="1" w:lastRow="0" w:firstColumn="1" w:lastColumn="0" w:noHBand="0" w:noVBand="1"/>
      </w:tblPr>
      <w:tblGrid>
        <w:gridCol w:w="4819"/>
      </w:tblGrid>
      <w:tr w:rsidR="003D6819" w14:paraId="6CA7C3EE" w14:textId="77777777" w:rsidTr="002746C8">
        <w:trPr>
          <w:trHeight w:val="1551"/>
          <w:jc w:val="center"/>
        </w:trPr>
        <w:tc>
          <w:tcPr>
            <w:tcW w:w="4819" w:type="dxa"/>
            <w:vAlign w:val="center"/>
          </w:tcPr>
          <w:p w14:paraId="69ABDD3B" w14:textId="77777777" w:rsidR="002746C8" w:rsidRDefault="000A1A83" w:rsidP="00573AE0">
            <w:pPr>
              <w:jc w:val="center"/>
              <w:rPr>
                <w:u w:val="single"/>
              </w:rPr>
            </w:pPr>
            <w:r>
              <w:rPr>
                <w:i/>
              </w:rPr>
              <w:t>‘NGM’</w:t>
            </w:r>
            <w:r>
              <w:t>=</w:t>
            </w:r>
          </w:p>
          <w:p w14:paraId="01531DB8" w14:textId="77777777" w:rsidR="002746C8" w:rsidRPr="000806A9" w:rsidRDefault="000A1A83" w:rsidP="00573AE0">
            <w:pPr>
              <w:jc w:val="center"/>
              <w:rPr>
                <w:u w:val="single"/>
              </w:rPr>
            </w:pPr>
            <w:r w:rsidRPr="00DD11CC">
              <w:rPr>
                <w:noProof/>
              </w:rPr>
              <w:drawing>
                <wp:inline distT="0" distB="0" distL="0" distR="0" wp14:anchorId="11078CC3" wp14:editId="69AFBD13">
                  <wp:extent cx="2105319" cy="28579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
                          <pic:cNvPicPr/>
                        </pic:nvPicPr>
                        <pic:blipFill>
                          <a:blip r:embed="rId15"/>
                          <a:stretch>
                            <a:fillRect/>
                          </a:stretch>
                        </pic:blipFill>
                        <pic:spPr>
                          <a:xfrm>
                            <a:off x="0" y="0"/>
                            <a:ext cx="2105319" cy="285790"/>
                          </a:xfrm>
                          <a:prstGeom prst="rect">
                            <a:avLst/>
                          </a:prstGeom>
                        </pic:spPr>
                      </pic:pic>
                    </a:graphicData>
                  </a:graphic>
                </wp:inline>
              </w:drawing>
            </w:r>
          </w:p>
        </w:tc>
      </w:tr>
    </w:tbl>
    <w:p w14:paraId="7B14621E" w14:textId="77777777" w:rsidR="002746C8" w:rsidRDefault="002746C8" w:rsidP="002746C8"/>
    <w:p w14:paraId="58050A6A" w14:textId="77777777" w:rsidR="007538C1" w:rsidRPr="00DD11CC" w:rsidRDefault="000A1A83" w:rsidP="002746C8">
      <w:pPr>
        <w:jc w:val="center"/>
        <w:rPr>
          <w:b/>
          <w:bCs/>
          <w:i/>
          <w:iCs/>
          <w:u w:val="single"/>
        </w:rPr>
      </w:pPr>
      <w:r>
        <w:rPr>
          <w:b/>
          <w:bCs/>
          <w:i/>
          <w:iCs/>
          <w:u w:val="single"/>
        </w:rPr>
        <w:t>FINDINGS AND ANSWERS:</w:t>
      </w:r>
    </w:p>
    <w:tbl>
      <w:tblPr>
        <w:tblStyle w:val="TableGrid"/>
        <w:tblW w:w="0" w:type="auto"/>
        <w:jc w:val="center"/>
        <w:tblLook w:val="04A0" w:firstRow="1" w:lastRow="0" w:firstColumn="1" w:lastColumn="0" w:noHBand="0" w:noVBand="1"/>
      </w:tblPr>
      <w:tblGrid>
        <w:gridCol w:w="6232"/>
      </w:tblGrid>
      <w:tr w:rsidR="003D6819" w14:paraId="03DD4198" w14:textId="77777777" w:rsidTr="0065389F">
        <w:trPr>
          <w:jc w:val="center"/>
        </w:trPr>
        <w:tc>
          <w:tcPr>
            <w:tcW w:w="6232" w:type="dxa"/>
          </w:tcPr>
          <w:p w14:paraId="546D658A" w14:textId="77777777" w:rsidR="007538C1" w:rsidRPr="006D4A0E" w:rsidRDefault="000A1A83" w:rsidP="00573AE0">
            <w:pPr>
              <w:jc w:val="center"/>
              <w:rPr>
                <w:b/>
                <w:bCs/>
                <w:i/>
                <w:iCs/>
              </w:rPr>
            </w:pPr>
            <w:r>
              <w:rPr>
                <w:b/>
                <w:bCs/>
                <w:i/>
                <w:iCs/>
              </w:rPr>
              <w:t>TIMESPELL</w:t>
            </w:r>
            <w:proofErr w:type="gramStart"/>
            <w:r>
              <w:rPr>
                <w:b/>
                <w:bCs/>
                <w:i/>
                <w:iCs/>
              </w:rPr>
              <w:t>-‘</w:t>
            </w:r>
            <w:proofErr w:type="gramEnd"/>
            <w:r>
              <w:rPr>
                <w:b/>
                <w:bCs/>
                <w:i/>
                <w:iCs/>
              </w:rPr>
              <w:t>20</w:t>
            </w:r>
          </w:p>
        </w:tc>
      </w:tr>
      <w:tr w:rsidR="003D6819" w14:paraId="5F2E9DC3" w14:textId="77777777" w:rsidTr="0065389F">
        <w:trPr>
          <w:jc w:val="center"/>
        </w:trPr>
        <w:tc>
          <w:tcPr>
            <w:tcW w:w="6232" w:type="dxa"/>
          </w:tcPr>
          <w:p w14:paraId="5A2A0B41" w14:textId="77777777" w:rsidR="007538C1" w:rsidRDefault="000A1A83" w:rsidP="00573AE0">
            <w:r w:rsidRPr="002569DB">
              <w:rPr>
                <w:i/>
                <w:iCs/>
              </w:rPr>
              <w:t>‘(</w:t>
            </w:r>
            <w:r>
              <w:rPr>
                <w:i/>
                <w:iCs/>
              </w:rPr>
              <w:t>NET</w:t>
            </w:r>
            <w:r w:rsidR="00C900D5">
              <w:rPr>
                <w:i/>
                <w:iCs/>
              </w:rPr>
              <w:t>s</w:t>
            </w:r>
            <w:r w:rsidRPr="002569DB">
              <w:rPr>
                <w:i/>
                <w:iCs/>
              </w:rPr>
              <w:t>)</w:t>
            </w:r>
            <w:r>
              <w:rPr>
                <w:i/>
                <w:iCs/>
              </w:rPr>
              <w:t>Revenue</w:t>
            </w:r>
            <w:r w:rsidR="00C900D5">
              <w:rPr>
                <w:i/>
                <w:iCs/>
              </w:rPr>
              <w:t>-</w:t>
            </w:r>
            <w:r w:rsidRPr="002569DB">
              <w:rPr>
                <w:i/>
                <w:iCs/>
              </w:rPr>
              <w:t>Proceeds’</w:t>
            </w:r>
            <w:r>
              <w:rPr>
                <w:i/>
                <w:iCs/>
              </w:rPr>
              <w:t>=</w:t>
            </w:r>
            <w:r>
              <w:rPr>
                <w:rFonts w:cs="Times New Roman"/>
              </w:rPr>
              <w:t>£</w:t>
            </w:r>
            <w:r>
              <w:t>431</w:t>
            </w:r>
          </w:p>
          <w:p w14:paraId="19FEAECF" w14:textId="77777777" w:rsidR="007538C1" w:rsidRDefault="000A1A83" w:rsidP="00573AE0">
            <w:r w:rsidRPr="002569DB">
              <w:rPr>
                <w:i/>
                <w:iCs/>
              </w:rPr>
              <w:t>‘(</w:t>
            </w:r>
            <w:r>
              <w:rPr>
                <w:i/>
                <w:iCs/>
              </w:rPr>
              <w:t>GROSS</w:t>
            </w:r>
            <w:r w:rsidR="00C900D5">
              <w:rPr>
                <w:i/>
                <w:iCs/>
              </w:rPr>
              <w:t xml:space="preserve"> or </w:t>
            </w:r>
            <w:proofErr w:type="gramStart"/>
            <w:r w:rsidR="00C900D5">
              <w:rPr>
                <w:i/>
                <w:iCs/>
              </w:rPr>
              <w:t>AGGREGATE</w:t>
            </w:r>
            <w:r w:rsidRPr="002569DB">
              <w:rPr>
                <w:i/>
                <w:iCs/>
              </w:rPr>
              <w:t>)Sales</w:t>
            </w:r>
            <w:proofErr w:type="gramEnd"/>
            <w:r w:rsidRPr="002569DB">
              <w:rPr>
                <w:i/>
                <w:iCs/>
              </w:rPr>
              <w:t>/Proceeds’</w:t>
            </w:r>
            <w:r>
              <w:rPr>
                <w:i/>
                <w:iCs/>
              </w:rPr>
              <w:t>=</w:t>
            </w:r>
            <w:r w:rsidR="00C900D5">
              <w:rPr>
                <w:rFonts w:cs="Times New Roman"/>
              </w:rPr>
              <w:t>£</w:t>
            </w:r>
            <w:r>
              <w:rPr>
                <w:rFonts w:cs="Times New Roman"/>
              </w:rPr>
              <w:t>6,738</w:t>
            </w:r>
          </w:p>
          <w:p w14:paraId="5A84E7C8" w14:textId="77777777" w:rsidR="00C900D5" w:rsidRDefault="000A1A83" w:rsidP="00573AE0">
            <w:pPr>
              <w:rPr>
                <w:rFonts w:eastAsiaTheme="minorEastAsia"/>
              </w:rPr>
            </w:pPr>
            <w:r>
              <w:rPr>
                <w:rFonts w:eastAsiaTheme="minorEastAsia"/>
              </w:rPr>
              <w:t xml:space="preserve">Concluding; </w:t>
            </w:r>
            <w:r w:rsidR="007538C1">
              <w:rPr>
                <w:i/>
              </w:rPr>
              <w:t>‘</w:t>
            </w:r>
            <w:r>
              <w:rPr>
                <w:i/>
              </w:rPr>
              <w:t>NGM</w:t>
            </w:r>
            <w:r w:rsidR="007538C1" w:rsidRPr="00F54572">
              <w:rPr>
                <w:i/>
                <w:iCs/>
              </w:rPr>
              <w:t>’</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431</m:t>
                      </m:r>
                    </m:num>
                    <m:den>
                      <m:r>
                        <m:rPr>
                          <m:sty m:val="p"/>
                        </m:rPr>
                        <w:rPr>
                          <w:rFonts w:ascii="Cambria Math" w:hAnsi="Cambria Math" w:cs="Times New Roman"/>
                        </w:rPr>
                        <m:t>£ 6738</m:t>
                      </m:r>
                    </m:den>
                  </m:f>
                  <m:r>
                    <w:rPr>
                      <w:rFonts w:ascii="Cambria Math" w:hAnsi="Cambria Math"/>
                    </w:rPr>
                    <m:t>*100%</m:t>
                  </m:r>
                </m:e>
              </m:d>
            </m:oMath>
          </w:p>
          <w:p w14:paraId="37BCC06B" w14:textId="77777777" w:rsidR="007538C1" w:rsidRPr="00744825" w:rsidRDefault="000A1A83" w:rsidP="00573AE0">
            <w:pPr>
              <w:rPr>
                <w:rFonts w:eastAsiaTheme="minorEastAsia"/>
              </w:rPr>
            </w:pPr>
            <w:r>
              <w:rPr>
                <w:rFonts w:eastAsiaTheme="minorEastAsia"/>
              </w:rPr>
              <w:t xml:space="preserve">                                </w:t>
            </w:r>
            <w:r>
              <w:t>=</w:t>
            </w:r>
            <w:r w:rsidRPr="0046606A">
              <w:rPr>
                <w:rFonts w:cs="Times New Roman"/>
                <w:b/>
                <w:bCs/>
                <w:i/>
                <w:u w:val="single"/>
              </w:rPr>
              <w:t>6.39%</w:t>
            </w:r>
            <w:r w:rsidRPr="0046606A">
              <w:rPr>
                <w:b/>
                <w:bCs/>
                <w:i/>
                <w:u w:val="single"/>
              </w:rPr>
              <w:t xml:space="preserve"> </w:t>
            </w:r>
            <w:r>
              <w:rPr>
                <w:b/>
                <w:bCs/>
                <w:i/>
                <w:u w:val="single"/>
              </w:rPr>
              <w:t>(</w:t>
            </w:r>
            <w:r w:rsidRPr="0046606A">
              <w:rPr>
                <w:b/>
                <w:bCs/>
                <w:i/>
                <w:u w:val="single"/>
              </w:rPr>
              <w:t>6.40%</w:t>
            </w:r>
            <w:r>
              <w:rPr>
                <w:b/>
                <w:bCs/>
                <w:i/>
                <w:u w:val="single"/>
              </w:rPr>
              <w:t>)</w:t>
            </w:r>
          </w:p>
        </w:tc>
      </w:tr>
    </w:tbl>
    <w:p w14:paraId="1A673A54" w14:textId="77777777" w:rsidR="007538C1" w:rsidRPr="00447414" w:rsidRDefault="007538C1" w:rsidP="007538C1"/>
    <w:tbl>
      <w:tblPr>
        <w:tblStyle w:val="TableGrid"/>
        <w:tblW w:w="0" w:type="auto"/>
        <w:jc w:val="center"/>
        <w:tblLook w:val="04A0" w:firstRow="1" w:lastRow="0" w:firstColumn="1" w:lastColumn="0" w:noHBand="0" w:noVBand="1"/>
      </w:tblPr>
      <w:tblGrid>
        <w:gridCol w:w="6799"/>
      </w:tblGrid>
      <w:tr w:rsidR="003D6819" w14:paraId="6B89EBC5" w14:textId="77777777" w:rsidTr="0065389F">
        <w:trPr>
          <w:jc w:val="center"/>
        </w:trPr>
        <w:tc>
          <w:tcPr>
            <w:tcW w:w="6799" w:type="dxa"/>
          </w:tcPr>
          <w:p w14:paraId="05355EFE" w14:textId="77777777" w:rsidR="007538C1" w:rsidRDefault="000A1A83" w:rsidP="00573AE0">
            <w:pPr>
              <w:jc w:val="center"/>
            </w:pPr>
            <w:r>
              <w:rPr>
                <w:b/>
                <w:bCs/>
                <w:i/>
                <w:iCs/>
              </w:rPr>
              <w:lastRenderedPageBreak/>
              <w:t>TIMESPELL</w:t>
            </w:r>
            <w:proofErr w:type="gramStart"/>
            <w:r>
              <w:rPr>
                <w:b/>
                <w:bCs/>
                <w:i/>
                <w:iCs/>
              </w:rPr>
              <w:t>-‘</w:t>
            </w:r>
            <w:proofErr w:type="gramEnd"/>
            <w:r>
              <w:rPr>
                <w:b/>
                <w:bCs/>
                <w:i/>
                <w:iCs/>
              </w:rPr>
              <w:t>19</w:t>
            </w:r>
          </w:p>
        </w:tc>
      </w:tr>
      <w:tr w:rsidR="003D6819" w14:paraId="7A47BA6E" w14:textId="77777777" w:rsidTr="0065389F">
        <w:trPr>
          <w:jc w:val="center"/>
        </w:trPr>
        <w:tc>
          <w:tcPr>
            <w:tcW w:w="6799" w:type="dxa"/>
          </w:tcPr>
          <w:p w14:paraId="2526D8EF" w14:textId="77777777" w:rsidR="007538C1" w:rsidRDefault="000A1A83" w:rsidP="00573AE0">
            <w:r w:rsidRPr="002569DB">
              <w:rPr>
                <w:i/>
                <w:iCs/>
              </w:rPr>
              <w:t>‘(</w:t>
            </w:r>
            <w:r>
              <w:rPr>
                <w:i/>
                <w:iCs/>
              </w:rPr>
              <w:t>NET</w:t>
            </w:r>
            <w:r w:rsidR="000040BB">
              <w:rPr>
                <w:i/>
                <w:iCs/>
              </w:rPr>
              <w:t>s</w:t>
            </w:r>
            <w:r w:rsidRPr="002569DB">
              <w:rPr>
                <w:i/>
                <w:iCs/>
              </w:rPr>
              <w:t>)</w:t>
            </w:r>
            <w:r>
              <w:rPr>
                <w:i/>
                <w:iCs/>
              </w:rPr>
              <w:t>Revenue</w:t>
            </w:r>
            <w:r w:rsidR="000040BB">
              <w:rPr>
                <w:i/>
                <w:iCs/>
              </w:rPr>
              <w:t>-</w:t>
            </w:r>
            <w:r w:rsidRPr="002569DB">
              <w:rPr>
                <w:i/>
                <w:iCs/>
              </w:rPr>
              <w:t>Proceeds’</w:t>
            </w:r>
            <w:r>
              <w:t>=</w:t>
            </w:r>
            <w:r>
              <w:rPr>
                <w:rFonts w:cs="Times New Roman"/>
              </w:rPr>
              <w:t>£</w:t>
            </w:r>
            <w:r>
              <w:t>366</w:t>
            </w:r>
          </w:p>
          <w:p w14:paraId="5E5CFFBF" w14:textId="77777777" w:rsidR="007538C1" w:rsidRDefault="000A1A83" w:rsidP="00573AE0">
            <w:r w:rsidRPr="002569DB">
              <w:rPr>
                <w:i/>
                <w:iCs/>
              </w:rPr>
              <w:t>‘(</w:t>
            </w:r>
            <w:r>
              <w:rPr>
                <w:i/>
                <w:iCs/>
              </w:rPr>
              <w:t>GROSS</w:t>
            </w:r>
            <w:r w:rsidR="000040BB">
              <w:rPr>
                <w:i/>
                <w:iCs/>
              </w:rPr>
              <w:t xml:space="preserve"> or </w:t>
            </w:r>
            <w:proofErr w:type="gramStart"/>
            <w:r w:rsidR="000040BB">
              <w:rPr>
                <w:i/>
                <w:iCs/>
              </w:rPr>
              <w:t>AGGREGATE</w:t>
            </w:r>
            <w:r w:rsidRPr="002569DB">
              <w:rPr>
                <w:i/>
                <w:iCs/>
              </w:rPr>
              <w:t>)Sales</w:t>
            </w:r>
            <w:proofErr w:type="gramEnd"/>
            <w:r w:rsidRPr="002569DB">
              <w:rPr>
                <w:i/>
                <w:iCs/>
              </w:rPr>
              <w:t>/Proceeds’</w:t>
            </w:r>
            <w:r>
              <w:t>=</w:t>
            </w:r>
            <w:r>
              <w:rPr>
                <w:rFonts w:cs="Times New Roman"/>
              </w:rPr>
              <w:t>£6,441</w:t>
            </w:r>
          </w:p>
          <w:p w14:paraId="30CC21B2" w14:textId="77777777" w:rsidR="000040BB" w:rsidRDefault="000A1A83" w:rsidP="00573AE0">
            <w:pPr>
              <w:rPr>
                <w:rFonts w:eastAsiaTheme="minorEastAsia"/>
              </w:rPr>
            </w:pPr>
            <w:r>
              <w:rPr>
                <w:rFonts w:eastAsiaTheme="minorEastAsia"/>
              </w:rPr>
              <w:t>Concluding;</w:t>
            </w:r>
            <w:r w:rsidR="007538C1" w:rsidRPr="00F16A51">
              <w:rPr>
                <w:i/>
              </w:rPr>
              <w:t xml:space="preserve"> </w:t>
            </w:r>
            <w:r w:rsidR="007538C1">
              <w:rPr>
                <w:i/>
              </w:rPr>
              <w:t>‘</w:t>
            </w:r>
            <w:r>
              <w:rPr>
                <w:i/>
              </w:rPr>
              <w:t>NGM</w:t>
            </w:r>
            <w:r w:rsidR="007538C1" w:rsidRPr="00F54572">
              <w:rPr>
                <w:i/>
                <w:iCs/>
              </w:rPr>
              <w:t>’</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366</m:t>
                      </m:r>
                    </m:num>
                    <m:den>
                      <m:r>
                        <m:rPr>
                          <m:sty m:val="p"/>
                        </m:rPr>
                        <w:rPr>
                          <w:rFonts w:ascii="Cambria Math" w:hAnsi="Cambria Math" w:cs="Times New Roman"/>
                        </w:rPr>
                        <m:t>£ 6441</m:t>
                      </m:r>
                    </m:den>
                  </m:f>
                  <m:r>
                    <w:rPr>
                      <w:rFonts w:ascii="Cambria Math" w:hAnsi="Cambria Math"/>
                    </w:rPr>
                    <m:t>*100%</m:t>
                  </m:r>
                </m:e>
              </m:d>
            </m:oMath>
          </w:p>
          <w:p w14:paraId="2235854E" w14:textId="77777777" w:rsidR="007538C1" w:rsidRPr="00744825" w:rsidRDefault="000A1A83" w:rsidP="00573AE0">
            <w:pPr>
              <w:rPr>
                <w:rFonts w:eastAsiaTheme="minorEastAsia"/>
              </w:rPr>
            </w:pPr>
            <w:r>
              <w:rPr>
                <w:rFonts w:eastAsiaTheme="minorEastAsia"/>
              </w:rPr>
              <w:t xml:space="preserve">                         </w:t>
            </w:r>
            <w:r w:rsidR="0065389F">
              <w:rPr>
                <w:rFonts w:eastAsiaTheme="minorEastAsia"/>
              </w:rPr>
              <w:t xml:space="preserve">      </w:t>
            </w:r>
            <w:r>
              <w:rPr>
                <w:rFonts w:eastAsiaTheme="minorEastAsia"/>
              </w:rPr>
              <w:t xml:space="preserve"> </w:t>
            </w:r>
            <w:r>
              <w:t>=</w:t>
            </w:r>
            <w:r w:rsidRPr="00F16A51">
              <w:rPr>
                <w:rFonts w:cs="Times New Roman"/>
                <w:b/>
                <w:bCs/>
                <w:i/>
                <w:u w:val="single"/>
              </w:rPr>
              <w:t>5.682%</w:t>
            </w:r>
            <w:r w:rsidRPr="00F16A51">
              <w:rPr>
                <w:b/>
                <w:bCs/>
                <w:i/>
                <w:u w:val="single"/>
              </w:rPr>
              <w:t xml:space="preserve"> </w:t>
            </w:r>
            <w:r>
              <w:rPr>
                <w:b/>
                <w:bCs/>
                <w:i/>
                <w:u w:val="single"/>
              </w:rPr>
              <w:t>(5.7</w:t>
            </w:r>
            <w:r w:rsidRPr="00F16A51">
              <w:rPr>
                <w:b/>
                <w:bCs/>
                <w:i/>
                <w:u w:val="single"/>
              </w:rPr>
              <w:t>%</w:t>
            </w:r>
            <w:r>
              <w:rPr>
                <w:b/>
                <w:bCs/>
                <w:i/>
                <w:u w:val="single"/>
              </w:rPr>
              <w:t>)</w:t>
            </w:r>
          </w:p>
        </w:tc>
      </w:tr>
    </w:tbl>
    <w:p w14:paraId="2CC7F789" w14:textId="77777777" w:rsidR="007538C1" w:rsidRDefault="007538C1" w:rsidP="007538C1"/>
    <w:p w14:paraId="0E701A10" w14:textId="77777777" w:rsidR="007538C1" w:rsidRDefault="000A1A83" w:rsidP="007538C1">
      <w:pPr>
        <w:pStyle w:val="BodyText"/>
      </w:pPr>
      <w:proofErr w:type="gramStart"/>
      <w:r>
        <w:t>2.1.4:</w:t>
      </w:r>
      <w:r w:rsidRPr="006E4AF9">
        <w:t>ASSET</w:t>
      </w:r>
      <w:proofErr w:type="gramEnd"/>
      <w:r w:rsidRPr="006E4AF9">
        <w:t xml:space="preserve"> TURNOVER(</w:t>
      </w:r>
      <w:r>
        <w:t>‘</w:t>
      </w:r>
      <w:r w:rsidR="0065389F">
        <w:t>A</w:t>
      </w:r>
      <w:r w:rsidR="00573505">
        <w:t>.</w:t>
      </w:r>
      <w:r w:rsidR="0065389F">
        <w:t>T</w:t>
      </w:r>
      <w:r w:rsidR="00573505">
        <w:t>.</w:t>
      </w:r>
      <w:r w:rsidR="0065389F">
        <w:t>-</w:t>
      </w:r>
      <w:r>
        <w:t>RATIO’</w:t>
      </w:r>
      <w:r w:rsidRPr="006E4AF9">
        <w:t>)</w:t>
      </w:r>
    </w:p>
    <w:p w14:paraId="7DA4A2BD" w14:textId="77777777" w:rsidR="00573505" w:rsidRPr="00E710BD" w:rsidRDefault="000A1A83" w:rsidP="00573505">
      <w:pPr>
        <w:jc w:val="center"/>
        <w:rPr>
          <w:b/>
          <w:bCs/>
          <w:i/>
          <w:iCs/>
          <w:u w:val="single"/>
        </w:rPr>
      </w:pPr>
      <w:r w:rsidRPr="000806A9">
        <w:rPr>
          <w:b/>
          <w:bCs/>
          <w:i/>
          <w:iCs/>
          <w:u w:val="single"/>
        </w:rPr>
        <w:t>RATIO</w:t>
      </w:r>
      <w:r>
        <w:rPr>
          <w:b/>
          <w:bCs/>
          <w:i/>
          <w:iCs/>
          <w:u w:val="single"/>
        </w:rPr>
        <w:t>’s</w:t>
      </w:r>
      <w:r w:rsidRPr="000806A9">
        <w:rPr>
          <w:b/>
          <w:bCs/>
          <w:i/>
          <w:iCs/>
          <w:u w:val="single"/>
        </w:rPr>
        <w:t xml:space="preserve"> </w:t>
      </w:r>
      <w:r>
        <w:rPr>
          <w:b/>
          <w:bCs/>
          <w:i/>
          <w:iCs/>
          <w:u w:val="single"/>
        </w:rPr>
        <w:t>RULE:</w:t>
      </w:r>
    </w:p>
    <w:tbl>
      <w:tblPr>
        <w:tblStyle w:val="TableGrid"/>
        <w:tblW w:w="0" w:type="auto"/>
        <w:jc w:val="center"/>
        <w:tblLook w:val="04A0" w:firstRow="1" w:lastRow="0" w:firstColumn="1" w:lastColumn="0" w:noHBand="0" w:noVBand="1"/>
      </w:tblPr>
      <w:tblGrid>
        <w:gridCol w:w="4819"/>
      </w:tblGrid>
      <w:tr w:rsidR="003D6819" w14:paraId="2584B362" w14:textId="77777777" w:rsidTr="00573AE0">
        <w:trPr>
          <w:trHeight w:val="1551"/>
          <w:jc w:val="center"/>
        </w:trPr>
        <w:tc>
          <w:tcPr>
            <w:tcW w:w="4819" w:type="dxa"/>
            <w:vAlign w:val="center"/>
          </w:tcPr>
          <w:p w14:paraId="30041F14" w14:textId="77777777" w:rsidR="00573505" w:rsidRDefault="000A1A83" w:rsidP="00573AE0">
            <w:pPr>
              <w:jc w:val="center"/>
              <w:rPr>
                <w:u w:val="single"/>
              </w:rPr>
            </w:pPr>
            <w:r>
              <w:rPr>
                <w:i/>
              </w:rPr>
              <w:t>‘</w:t>
            </w:r>
            <w:r w:rsidRPr="00223FD9">
              <w:rPr>
                <w:i/>
              </w:rPr>
              <w:t>A</w:t>
            </w:r>
            <w:r>
              <w:rPr>
                <w:i/>
              </w:rPr>
              <w:t>.T.-</w:t>
            </w:r>
            <w:r w:rsidRPr="00223FD9">
              <w:rPr>
                <w:i/>
              </w:rPr>
              <w:t>R</w:t>
            </w:r>
            <w:r>
              <w:rPr>
                <w:i/>
              </w:rPr>
              <w:t>ATIO’</w:t>
            </w:r>
            <w:r>
              <w:t>=</w:t>
            </w:r>
          </w:p>
          <w:p w14:paraId="292903D4" w14:textId="77777777" w:rsidR="00573505" w:rsidRPr="000806A9" w:rsidRDefault="000A1A83" w:rsidP="00573AE0">
            <w:pPr>
              <w:jc w:val="center"/>
              <w:rPr>
                <w:u w:val="single"/>
              </w:rPr>
            </w:pPr>
            <w:r w:rsidRPr="0013065A">
              <w:rPr>
                <w:noProof/>
              </w:rPr>
              <w:drawing>
                <wp:inline distT="0" distB="0" distL="0" distR="0" wp14:anchorId="15F57080" wp14:editId="03E995E0">
                  <wp:extent cx="1390844" cy="276264"/>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
                          <pic:cNvPicPr/>
                        </pic:nvPicPr>
                        <pic:blipFill>
                          <a:blip r:embed="rId16"/>
                          <a:stretch>
                            <a:fillRect/>
                          </a:stretch>
                        </pic:blipFill>
                        <pic:spPr>
                          <a:xfrm>
                            <a:off x="0" y="0"/>
                            <a:ext cx="1390844" cy="276264"/>
                          </a:xfrm>
                          <a:prstGeom prst="rect">
                            <a:avLst/>
                          </a:prstGeom>
                        </pic:spPr>
                      </pic:pic>
                    </a:graphicData>
                  </a:graphic>
                </wp:inline>
              </w:drawing>
            </w:r>
          </w:p>
        </w:tc>
      </w:tr>
    </w:tbl>
    <w:p w14:paraId="6EE2887F" w14:textId="77777777" w:rsidR="007538C1" w:rsidRDefault="007538C1" w:rsidP="007538C1"/>
    <w:p w14:paraId="039B5E6F" w14:textId="77777777" w:rsidR="00573505" w:rsidRPr="00DD11CC" w:rsidRDefault="000A1A83" w:rsidP="00573505">
      <w:pPr>
        <w:jc w:val="center"/>
        <w:rPr>
          <w:b/>
          <w:bCs/>
          <w:i/>
          <w:iCs/>
          <w:u w:val="single"/>
        </w:rPr>
      </w:pPr>
      <w:r>
        <w:rPr>
          <w:b/>
          <w:bCs/>
          <w:i/>
          <w:iCs/>
          <w:u w:val="single"/>
        </w:rPr>
        <w:t>FINDINGS AND ANSWERS:</w:t>
      </w:r>
    </w:p>
    <w:tbl>
      <w:tblPr>
        <w:tblStyle w:val="TableGrid"/>
        <w:tblW w:w="0" w:type="auto"/>
        <w:tblLook w:val="04A0" w:firstRow="1" w:lastRow="0" w:firstColumn="1" w:lastColumn="0" w:noHBand="0" w:noVBand="1"/>
      </w:tblPr>
      <w:tblGrid>
        <w:gridCol w:w="8217"/>
      </w:tblGrid>
      <w:tr w:rsidR="003D6819" w14:paraId="7CFC2050" w14:textId="77777777" w:rsidTr="00573AE0">
        <w:tc>
          <w:tcPr>
            <w:tcW w:w="8217" w:type="dxa"/>
          </w:tcPr>
          <w:p w14:paraId="7A828A2F" w14:textId="77777777" w:rsidR="007538C1" w:rsidRPr="006D4A0E" w:rsidRDefault="000A1A83" w:rsidP="00573AE0">
            <w:pPr>
              <w:jc w:val="center"/>
              <w:rPr>
                <w:b/>
                <w:bCs/>
                <w:i/>
                <w:iCs/>
              </w:rPr>
            </w:pPr>
            <w:r>
              <w:rPr>
                <w:b/>
                <w:bCs/>
                <w:i/>
                <w:iCs/>
              </w:rPr>
              <w:t>TIMESPELL</w:t>
            </w:r>
            <w:proofErr w:type="gramStart"/>
            <w:r>
              <w:rPr>
                <w:b/>
                <w:bCs/>
                <w:i/>
                <w:iCs/>
              </w:rPr>
              <w:t>-‘</w:t>
            </w:r>
            <w:proofErr w:type="gramEnd"/>
            <w:r>
              <w:rPr>
                <w:b/>
                <w:bCs/>
                <w:i/>
                <w:iCs/>
              </w:rPr>
              <w:t>20</w:t>
            </w:r>
          </w:p>
        </w:tc>
      </w:tr>
      <w:tr w:rsidR="003D6819" w14:paraId="4FAB074F" w14:textId="77777777" w:rsidTr="00573AE0">
        <w:tc>
          <w:tcPr>
            <w:tcW w:w="8217" w:type="dxa"/>
          </w:tcPr>
          <w:p w14:paraId="6F7084FC" w14:textId="77777777" w:rsidR="007538C1" w:rsidRDefault="000A1A83" w:rsidP="00573AE0">
            <w:r w:rsidRPr="002569DB">
              <w:rPr>
                <w:i/>
                <w:iCs/>
              </w:rPr>
              <w:t>‘(NET</w:t>
            </w:r>
            <w:r w:rsidR="00573505">
              <w:rPr>
                <w:i/>
                <w:iCs/>
              </w:rPr>
              <w:t>s</w:t>
            </w:r>
            <w:r w:rsidRPr="002569DB">
              <w:rPr>
                <w:i/>
                <w:iCs/>
              </w:rPr>
              <w:t>)Sales</w:t>
            </w:r>
            <w:r w:rsidR="00573505">
              <w:rPr>
                <w:i/>
                <w:iCs/>
              </w:rPr>
              <w:t>-</w:t>
            </w:r>
            <w:r w:rsidRPr="002569DB">
              <w:rPr>
                <w:i/>
                <w:iCs/>
              </w:rPr>
              <w:t>Proceeds’</w:t>
            </w:r>
            <w:r>
              <w:rPr>
                <w:i/>
                <w:iCs/>
              </w:rPr>
              <w:t>=</w:t>
            </w:r>
            <w:r>
              <w:rPr>
                <w:rFonts w:cs="Times New Roman"/>
              </w:rPr>
              <w:t>£6,738</w:t>
            </w:r>
          </w:p>
          <w:p w14:paraId="4AAAB55A" w14:textId="77777777" w:rsidR="007538C1" w:rsidRPr="006C147B" w:rsidRDefault="000A1A83" w:rsidP="00573AE0">
            <w:pPr>
              <w:rPr>
                <w:rFonts w:eastAsiaTheme="minorEastAsia"/>
              </w:rPr>
            </w:pPr>
            <w:r>
              <w:rPr>
                <w:rFonts w:eastAsiaTheme="minorEastAsia"/>
              </w:rPr>
              <w:t xml:space="preserve">Figuring; </w:t>
            </w:r>
            <w:r w:rsidRPr="00FF5C35">
              <w:rPr>
                <w:i/>
                <w:iCs/>
              </w:rPr>
              <w:t>‘Averaged Book</w:t>
            </w:r>
            <w:r>
              <w:rPr>
                <w:i/>
                <w:iCs/>
              </w:rPr>
              <w:t>-Assets</w:t>
            </w:r>
            <w:r w:rsidRPr="00FF5C35">
              <w:rPr>
                <w:i/>
                <w:iCs/>
              </w:rPr>
              <w:t>’</w:t>
            </w:r>
            <w:r>
              <w:t>=</w:t>
            </w:r>
            <w:r w:rsidRPr="00925533">
              <w:rPr>
                <w:noProof/>
              </w:rPr>
              <w:drawing>
                <wp:inline distT="0" distB="0" distL="0" distR="0" wp14:anchorId="33276EC5" wp14:editId="0AD13E7B">
                  <wp:extent cx="2324424" cy="295316"/>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
                          <pic:cNvPicPr/>
                        </pic:nvPicPr>
                        <pic:blipFill>
                          <a:blip r:embed="rId17"/>
                          <a:stretch>
                            <a:fillRect/>
                          </a:stretch>
                        </pic:blipFill>
                        <pic:spPr>
                          <a:xfrm>
                            <a:off x="0" y="0"/>
                            <a:ext cx="2324424" cy="295316"/>
                          </a:xfrm>
                          <a:prstGeom prst="rect">
                            <a:avLst/>
                          </a:prstGeom>
                        </pic:spPr>
                      </pic:pic>
                    </a:graphicData>
                  </a:graphic>
                </wp:inline>
              </w:drawing>
            </w:r>
          </w:p>
          <w:p w14:paraId="11FC16A3" w14:textId="77777777" w:rsidR="007538C1" w:rsidRPr="00207CC2" w:rsidRDefault="000A1A83" w:rsidP="00573AE0">
            <w:r>
              <w:rPr>
                <w:rFonts w:eastAsiaTheme="minorEastAsia"/>
              </w:rPr>
              <w:t>‘</w:t>
            </w:r>
            <w:r>
              <w:rPr>
                <w:rFonts w:eastAsiaTheme="minorEastAsia"/>
                <w:i/>
                <w:iCs/>
              </w:rPr>
              <w:t>FIRST</w:t>
            </w:r>
            <w:r w:rsidRPr="009A0169">
              <w:rPr>
                <w:rFonts w:eastAsiaTheme="minorEastAsia"/>
                <w:i/>
                <w:iCs/>
              </w:rPr>
              <w:t xml:space="preserve"> GROSS</w:t>
            </w:r>
            <w:r>
              <w:rPr>
                <w:rFonts w:eastAsiaTheme="minorEastAsia"/>
              </w:rPr>
              <w:t xml:space="preserve"> </w:t>
            </w:r>
            <w:r w:rsidRPr="006C147B">
              <w:rPr>
                <w:rFonts w:eastAsiaTheme="minorEastAsia"/>
                <w:i/>
                <w:iCs/>
              </w:rPr>
              <w:t>Asset’</w:t>
            </w:r>
            <w:r>
              <w:rPr>
                <w:rFonts w:eastAsiaTheme="minorEastAsia"/>
              </w:rPr>
              <w:t>=</w:t>
            </w:r>
            <w:r>
              <w:rPr>
                <w:rFonts w:cs="Times New Roman"/>
              </w:rPr>
              <w:t>£</w:t>
            </w:r>
            <w:r>
              <w:t>10,087</w:t>
            </w:r>
          </w:p>
          <w:p w14:paraId="0EFD35FF" w14:textId="77777777" w:rsidR="007538C1" w:rsidRDefault="000A1A83" w:rsidP="00573AE0">
            <w:r>
              <w:rPr>
                <w:rFonts w:eastAsiaTheme="minorEastAsia"/>
              </w:rPr>
              <w:t>‘</w:t>
            </w:r>
            <w:r>
              <w:rPr>
                <w:rFonts w:eastAsiaTheme="minorEastAsia"/>
                <w:i/>
                <w:iCs/>
              </w:rPr>
              <w:t>FINAL</w:t>
            </w:r>
            <w:r w:rsidRPr="009A0169">
              <w:rPr>
                <w:rFonts w:eastAsiaTheme="minorEastAsia"/>
                <w:i/>
                <w:iCs/>
              </w:rPr>
              <w:t xml:space="preserve"> GROSS</w:t>
            </w:r>
            <w:r>
              <w:rPr>
                <w:rFonts w:eastAsiaTheme="minorEastAsia"/>
              </w:rPr>
              <w:t xml:space="preserve"> </w:t>
            </w:r>
            <w:r w:rsidRPr="006C147B">
              <w:rPr>
                <w:rFonts w:eastAsiaTheme="minorEastAsia"/>
                <w:i/>
                <w:iCs/>
              </w:rPr>
              <w:t>Asset’</w:t>
            </w:r>
            <w:r>
              <w:rPr>
                <w:rFonts w:eastAsiaTheme="minorEastAsia"/>
                <w:i/>
                <w:iCs/>
              </w:rPr>
              <w:t>=</w:t>
            </w:r>
            <w:r>
              <w:rPr>
                <w:rFonts w:cs="Times New Roman"/>
              </w:rPr>
              <w:t>£</w:t>
            </w:r>
            <w:r>
              <w:t>9,736</w:t>
            </w:r>
          </w:p>
          <w:p w14:paraId="230D35C1" w14:textId="77777777" w:rsidR="007538C1" w:rsidRPr="006D0B2E" w:rsidRDefault="000A1A83" w:rsidP="00573AE0">
            <w:pPr>
              <w:rPr>
                <w:rFonts w:eastAsiaTheme="minorEastAsia"/>
              </w:rPr>
            </w:pPr>
            <w:r>
              <w:rPr>
                <w:rFonts w:eastAsiaTheme="minorEastAsia"/>
              </w:rPr>
              <w:t xml:space="preserve">Figuring; </w:t>
            </w:r>
            <w:r w:rsidRPr="00FF5C35">
              <w:rPr>
                <w:i/>
                <w:iCs/>
              </w:rPr>
              <w:t>‘Averaged Book</w:t>
            </w:r>
            <w:r>
              <w:rPr>
                <w:i/>
                <w:iCs/>
              </w:rPr>
              <w:t>-Assets</w:t>
            </w:r>
            <w:r w:rsidRPr="00FF5C35">
              <w:rPr>
                <w:i/>
                <w:iCs/>
              </w:rPr>
              <w:t>’</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10,087</m:t>
                      </m:r>
                      <m:r>
                        <w:rPr>
                          <w:rFonts w:ascii="Cambria Math" w:hAnsi="Cambria Math"/>
                        </w:rPr>
                        <m:t xml:space="preserve">+ </m:t>
                      </m:r>
                      <m:r>
                        <m:rPr>
                          <m:sty m:val="p"/>
                        </m:rPr>
                        <w:rPr>
                          <w:rFonts w:ascii="Cambria Math" w:hAnsi="Cambria Math" w:cs="Times New Roman"/>
                        </w:rPr>
                        <m:t>£</m:t>
                      </m:r>
                      <m:r>
                        <m:rPr>
                          <m:sty m:val="p"/>
                        </m:rPr>
                        <w:rPr>
                          <w:rFonts w:ascii="Cambria Math" w:hAnsi="Cambria Math"/>
                        </w:rPr>
                        <m:t>9,736</m:t>
                      </m:r>
                    </m:num>
                    <m:den>
                      <m:r>
                        <w:rPr>
                          <w:rFonts w:ascii="Cambria Math" w:hAnsi="Cambria Math"/>
                        </w:rPr>
                        <m:t>2</m:t>
                      </m:r>
                    </m:den>
                  </m:f>
                </m:e>
              </m:d>
            </m:oMath>
          </w:p>
          <w:p w14:paraId="4CD3F6D8" w14:textId="77777777" w:rsidR="00573505" w:rsidRDefault="000A1A83" w:rsidP="00573AE0">
            <w:pPr>
              <w:rPr>
                <w:rFonts w:eastAsiaTheme="minorEastAsia"/>
              </w:rPr>
            </w:pPr>
            <w:r>
              <w:t xml:space="preserve">                                                      </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 xml:space="preserve">£ </m:t>
                      </m:r>
                      <m:r>
                        <m:rPr>
                          <m:sty m:val="p"/>
                        </m:rPr>
                        <w:rPr>
                          <w:rFonts w:ascii="Cambria Math" w:hAnsi="Cambria Math"/>
                        </w:rPr>
                        <m:t>19823</m:t>
                      </m:r>
                    </m:num>
                    <m:den>
                      <m:r>
                        <w:rPr>
                          <w:rFonts w:ascii="Cambria Math" w:hAnsi="Cambria Math"/>
                        </w:rPr>
                        <m:t>2</m:t>
                      </m:r>
                    </m:den>
                  </m:f>
                </m:e>
              </m:d>
            </m:oMath>
          </w:p>
          <w:p w14:paraId="7AB18C1D" w14:textId="77777777" w:rsidR="007538C1" w:rsidRPr="006D0B2E" w:rsidRDefault="000A1A83" w:rsidP="00573AE0">
            <w:pPr>
              <w:rPr>
                <w:rFonts w:eastAsiaTheme="minorEastAsia"/>
              </w:rPr>
            </w:pPr>
            <w:r>
              <w:rPr>
                <w:rFonts w:eastAsiaTheme="minorEastAsia"/>
              </w:rPr>
              <w:t xml:space="preserve">                                                      =</w:t>
            </w:r>
            <w:r w:rsidRPr="00223FD9">
              <w:rPr>
                <w:rFonts w:cs="Times New Roman"/>
                <w:b/>
                <w:bCs/>
                <w:i/>
              </w:rPr>
              <w:t>£</w:t>
            </w:r>
            <w:r w:rsidRPr="00223FD9">
              <w:rPr>
                <w:rFonts w:eastAsiaTheme="minorEastAsia"/>
                <w:b/>
                <w:bCs/>
                <w:i/>
              </w:rPr>
              <w:t>9,911.50</w:t>
            </w:r>
          </w:p>
          <w:p w14:paraId="085937F7" w14:textId="77777777" w:rsidR="00573505" w:rsidRDefault="000A1A83" w:rsidP="00573AE0">
            <w:pPr>
              <w:rPr>
                <w:rFonts w:eastAsiaTheme="minorEastAsia"/>
              </w:rPr>
            </w:pPr>
            <w:r>
              <w:rPr>
                <w:rFonts w:eastAsiaTheme="minorEastAsia"/>
              </w:rPr>
              <w:t>Concluding;</w:t>
            </w:r>
            <w:r w:rsidR="007538C1">
              <w:rPr>
                <w:rFonts w:eastAsiaTheme="minorEastAsia"/>
              </w:rPr>
              <w:t xml:space="preserve"> </w:t>
            </w:r>
            <w:r w:rsidR="007538C1">
              <w:rPr>
                <w:i/>
              </w:rPr>
              <w:t>‘</w:t>
            </w:r>
            <w:r>
              <w:rPr>
                <w:i/>
              </w:rPr>
              <w:t>A.T.-RATIO</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£6,738</m:t>
                      </m:r>
                    </m:num>
                    <m:den>
                      <m:r>
                        <m:rPr>
                          <m:sty m:val="p"/>
                        </m:rPr>
                        <w:rPr>
                          <w:rFonts w:ascii="Cambria Math" w:hAnsi="Cambria Math" w:cs="Times New Roman"/>
                        </w:rPr>
                        <m:t>£</m:t>
                      </m:r>
                      <m:r>
                        <m:rPr>
                          <m:sty m:val="p"/>
                        </m:rPr>
                        <w:rPr>
                          <w:rFonts w:ascii="Cambria Math" w:eastAsiaTheme="minorEastAsia" w:hAnsi="Cambria Math"/>
                        </w:rPr>
                        <m:t>9,911.50</m:t>
                      </m:r>
                    </m:den>
                  </m:f>
                </m:e>
              </m:d>
            </m:oMath>
          </w:p>
          <w:p w14:paraId="61C4A2EB" w14:textId="77777777" w:rsidR="007538C1" w:rsidRPr="00C049F9" w:rsidRDefault="000A1A83" w:rsidP="00573AE0">
            <w:pPr>
              <w:rPr>
                <w:rFonts w:eastAsiaTheme="minorEastAsia"/>
              </w:rPr>
            </w:pPr>
            <w:r>
              <w:rPr>
                <w:rFonts w:eastAsiaTheme="minorEastAsia"/>
              </w:rPr>
              <w:lastRenderedPageBreak/>
              <w:t xml:space="preserve">                                      </w:t>
            </w:r>
            <w:r>
              <w:t>=</w:t>
            </w:r>
            <w:r w:rsidRPr="00223FD9">
              <w:rPr>
                <w:rFonts w:cs="Times New Roman"/>
                <w:b/>
                <w:bCs/>
                <w:i/>
                <w:u w:val="single"/>
              </w:rPr>
              <w:t>£</w:t>
            </w:r>
            <w:r w:rsidRPr="00223FD9">
              <w:rPr>
                <w:b/>
                <w:bCs/>
                <w:i/>
                <w:u w:val="single"/>
              </w:rPr>
              <w:t xml:space="preserve">0.679 </w:t>
            </w:r>
            <w:r>
              <w:rPr>
                <w:b/>
                <w:bCs/>
                <w:i/>
                <w:u w:val="single"/>
              </w:rPr>
              <w:t>(</w:t>
            </w:r>
            <w:r w:rsidRPr="00223FD9">
              <w:rPr>
                <w:rFonts w:cs="Times New Roman"/>
                <w:b/>
                <w:bCs/>
                <w:i/>
                <w:u w:val="single"/>
              </w:rPr>
              <w:t>£</w:t>
            </w:r>
            <w:r w:rsidRPr="00223FD9">
              <w:rPr>
                <w:b/>
                <w:bCs/>
                <w:i/>
                <w:u w:val="single"/>
              </w:rPr>
              <w:t>0.68</w:t>
            </w:r>
            <w:r>
              <w:rPr>
                <w:b/>
                <w:bCs/>
                <w:i/>
                <w:u w:val="single"/>
              </w:rPr>
              <w:t>)</w:t>
            </w:r>
          </w:p>
        </w:tc>
      </w:tr>
    </w:tbl>
    <w:p w14:paraId="6F4437CA" w14:textId="77777777" w:rsidR="007538C1" w:rsidRDefault="007538C1" w:rsidP="007538C1"/>
    <w:tbl>
      <w:tblPr>
        <w:tblStyle w:val="TableGrid"/>
        <w:tblW w:w="0" w:type="auto"/>
        <w:tblLook w:val="04A0" w:firstRow="1" w:lastRow="0" w:firstColumn="1" w:lastColumn="0" w:noHBand="0" w:noVBand="1"/>
      </w:tblPr>
      <w:tblGrid>
        <w:gridCol w:w="8075"/>
      </w:tblGrid>
      <w:tr w:rsidR="003D6819" w14:paraId="26917FB2" w14:textId="77777777" w:rsidTr="00573AE0">
        <w:tc>
          <w:tcPr>
            <w:tcW w:w="8075" w:type="dxa"/>
          </w:tcPr>
          <w:p w14:paraId="271D3546" w14:textId="77777777" w:rsidR="007538C1" w:rsidRDefault="000A1A83" w:rsidP="00573AE0">
            <w:pPr>
              <w:jc w:val="center"/>
            </w:pPr>
            <w:r>
              <w:rPr>
                <w:b/>
                <w:bCs/>
                <w:i/>
                <w:iCs/>
              </w:rPr>
              <w:t>TIMESPELL</w:t>
            </w:r>
            <w:proofErr w:type="gramStart"/>
            <w:r>
              <w:rPr>
                <w:b/>
                <w:bCs/>
                <w:i/>
                <w:iCs/>
              </w:rPr>
              <w:t>-‘</w:t>
            </w:r>
            <w:proofErr w:type="gramEnd"/>
            <w:r>
              <w:rPr>
                <w:b/>
                <w:bCs/>
                <w:i/>
                <w:iCs/>
              </w:rPr>
              <w:t>19</w:t>
            </w:r>
          </w:p>
        </w:tc>
      </w:tr>
      <w:tr w:rsidR="003D6819" w14:paraId="641513FE" w14:textId="77777777" w:rsidTr="00573AE0">
        <w:tc>
          <w:tcPr>
            <w:tcW w:w="8075" w:type="dxa"/>
          </w:tcPr>
          <w:p w14:paraId="36DC8B28" w14:textId="77777777" w:rsidR="007538C1" w:rsidRDefault="000A1A83" w:rsidP="00573AE0">
            <w:r w:rsidRPr="002569DB">
              <w:rPr>
                <w:i/>
                <w:iCs/>
              </w:rPr>
              <w:t>‘(NET</w:t>
            </w:r>
            <w:r w:rsidR="001838BF">
              <w:rPr>
                <w:i/>
                <w:iCs/>
              </w:rPr>
              <w:t>s</w:t>
            </w:r>
            <w:r w:rsidRPr="002569DB">
              <w:rPr>
                <w:i/>
                <w:iCs/>
              </w:rPr>
              <w:t>)Sales</w:t>
            </w:r>
            <w:r w:rsidR="001838BF">
              <w:rPr>
                <w:i/>
                <w:iCs/>
              </w:rPr>
              <w:t>-</w:t>
            </w:r>
            <w:r w:rsidRPr="002569DB">
              <w:rPr>
                <w:i/>
                <w:iCs/>
              </w:rPr>
              <w:t>Proceeds’</w:t>
            </w:r>
            <w:r>
              <w:rPr>
                <w:i/>
                <w:iCs/>
              </w:rPr>
              <w:t>=</w:t>
            </w:r>
            <w:r>
              <w:rPr>
                <w:rFonts w:cs="Times New Roman"/>
              </w:rPr>
              <w:t>£6,441</w:t>
            </w:r>
          </w:p>
          <w:p w14:paraId="45D35FE9" w14:textId="77777777" w:rsidR="007538C1" w:rsidRPr="00207CC2" w:rsidRDefault="000A1A83" w:rsidP="00573AE0">
            <w:pPr>
              <w:rPr>
                <w:rFonts w:eastAsiaTheme="minorEastAsia"/>
              </w:rPr>
            </w:pPr>
            <w:r>
              <w:rPr>
                <w:rFonts w:eastAsiaTheme="minorEastAsia"/>
              </w:rPr>
              <w:t xml:space="preserve">Figuring; </w:t>
            </w:r>
            <w:r w:rsidRPr="00FF5C35">
              <w:rPr>
                <w:i/>
                <w:iCs/>
              </w:rPr>
              <w:t xml:space="preserve">‘Averaged Book </w:t>
            </w:r>
            <w:r>
              <w:rPr>
                <w:i/>
                <w:iCs/>
              </w:rPr>
              <w:t>Assets</w:t>
            </w:r>
            <w:r w:rsidRPr="00FF5C35">
              <w:rPr>
                <w:i/>
                <w:iCs/>
              </w:rPr>
              <w:t>’</w:t>
            </w:r>
            <w:r>
              <w:t>=</w:t>
            </w:r>
            <w:r>
              <w:rPr>
                <w:noProof/>
              </w:rPr>
              <w:t xml:space="preserve"> </w:t>
            </w:r>
            <w:r w:rsidRPr="00925533">
              <w:rPr>
                <w:noProof/>
              </w:rPr>
              <w:drawing>
                <wp:inline distT="0" distB="0" distL="0" distR="0" wp14:anchorId="1856B008" wp14:editId="50ABD0FD">
                  <wp:extent cx="2324424" cy="295316"/>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pic:nvPicPr>
                        <pic:blipFill>
                          <a:blip r:embed="rId17"/>
                          <a:stretch>
                            <a:fillRect/>
                          </a:stretch>
                        </pic:blipFill>
                        <pic:spPr>
                          <a:xfrm>
                            <a:off x="0" y="0"/>
                            <a:ext cx="2324424" cy="295316"/>
                          </a:xfrm>
                          <a:prstGeom prst="rect">
                            <a:avLst/>
                          </a:prstGeom>
                        </pic:spPr>
                      </pic:pic>
                    </a:graphicData>
                  </a:graphic>
                </wp:inline>
              </w:drawing>
            </w:r>
          </w:p>
          <w:p w14:paraId="59135A70" w14:textId="77777777" w:rsidR="007538C1" w:rsidRPr="00207CC2" w:rsidRDefault="000A1A83" w:rsidP="00573AE0">
            <w:r>
              <w:rPr>
                <w:rFonts w:eastAsiaTheme="minorEastAsia"/>
              </w:rPr>
              <w:t>‘</w:t>
            </w:r>
            <w:r>
              <w:rPr>
                <w:rFonts w:eastAsiaTheme="minorEastAsia"/>
                <w:i/>
                <w:iCs/>
              </w:rPr>
              <w:t>FIRST</w:t>
            </w:r>
            <w:r w:rsidRPr="009A0169">
              <w:rPr>
                <w:rFonts w:eastAsiaTheme="minorEastAsia"/>
                <w:i/>
                <w:iCs/>
              </w:rPr>
              <w:t xml:space="preserve"> GROSS</w:t>
            </w:r>
            <w:r>
              <w:rPr>
                <w:rFonts w:eastAsiaTheme="minorEastAsia"/>
              </w:rPr>
              <w:t xml:space="preserve"> </w:t>
            </w:r>
            <w:r w:rsidRPr="006C147B">
              <w:rPr>
                <w:rFonts w:eastAsiaTheme="minorEastAsia"/>
                <w:i/>
                <w:iCs/>
              </w:rPr>
              <w:t>Assets’</w:t>
            </w:r>
            <w:r>
              <w:rPr>
                <w:rFonts w:eastAsiaTheme="minorEastAsia"/>
                <w:i/>
                <w:iCs/>
              </w:rPr>
              <w:t>=</w:t>
            </w:r>
            <w:r>
              <w:rPr>
                <w:rFonts w:cs="Times New Roman"/>
              </w:rPr>
              <w:t>£</w:t>
            </w:r>
            <w:r w:rsidR="001838BF">
              <w:t>0 or nil</w:t>
            </w:r>
          </w:p>
          <w:p w14:paraId="56817100" w14:textId="77777777" w:rsidR="007538C1" w:rsidRDefault="000A1A83" w:rsidP="00573AE0">
            <w:r>
              <w:rPr>
                <w:rFonts w:eastAsiaTheme="minorEastAsia"/>
              </w:rPr>
              <w:t>‘</w:t>
            </w:r>
            <w:r>
              <w:rPr>
                <w:rFonts w:eastAsiaTheme="minorEastAsia"/>
                <w:i/>
                <w:iCs/>
              </w:rPr>
              <w:t>FINAL</w:t>
            </w:r>
            <w:r w:rsidRPr="009A0169">
              <w:rPr>
                <w:rFonts w:eastAsiaTheme="minorEastAsia"/>
                <w:i/>
                <w:iCs/>
              </w:rPr>
              <w:t xml:space="preserve"> GROSS</w:t>
            </w:r>
            <w:r>
              <w:rPr>
                <w:rFonts w:eastAsiaTheme="minorEastAsia"/>
              </w:rPr>
              <w:t xml:space="preserve"> </w:t>
            </w:r>
            <w:r w:rsidRPr="006C147B">
              <w:rPr>
                <w:rFonts w:eastAsiaTheme="minorEastAsia"/>
                <w:i/>
                <w:iCs/>
              </w:rPr>
              <w:t>Assets’</w:t>
            </w:r>
            <w:r>
              <w:rPr>
                <w:rFonts w:eastAsiaTheme="minorEastAsia"/>
                <w:i/>
                <w:iCs/>
              </w:rPr>
              <w:t>=</w:t>
            </w:r>
            <w:r>
              <w:rPr>
                <w:rFonts w:cs="Times New Roman"/>
              </w:rPr>
              <w:t>£</w:t>
            </w:r>
            <w:r>
              <w:t>10,087</w:t>
            </w:r>
          </w:p>
          <w:p w14:paraId="3ED8DF92" w14:textId="77777777" w:rsidR="007538C1" w:rsidRPr="006D0B2E" w:rsidRDefault="000A1A83" w:rsidP="00573AE0">
            <w:pPr>
              <w:rPr>
                <w:rFonts w:eastAsiaTheme="minorEastAsia"/>
              </w:rPr>
            </w:pPr>
            <w:r>
              <w:rPr>
                <w:rFonts w:eastAsiaTheme="minorEastAsia"/>
              </w:rPr>
              <w:t xml:space="preserve">Figuring; </w:t>
            </w:r>
            <w:r w:rsidRPr="00FF5C35">
              <w:rPr>
                <w:i/>
                <w:iCs/>
              </w:rPr>
              <w:t>‘Averaged Book</w:t>
            </w:r>
            <w:r>
              <w:rPr>
                <w:i/>
                <w:iCs/>
              </w:rPr>
              <w:t>-Assets</w:t>
            </w:r>
            <w:r w:rsidRPr="00FF5C35">
              <w:rPr>
                <w:i/>
                <w:iCs/>
              </w:rPr>
              <w:t>’</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nil</m:t>
                      </m:r>
                      <m:r>
                        <m:rPr>
                          <m:sty m:val="p"/>
                        </m:rPr>
                        <w:rPr>
                          <w:rFonts w:ascii="Cambria Math" w:hAnsi="Cambria Math"/>
                        </w:rPr>
                        <m:t xml:space="preserve">    </m:t>
                      </m:r>
                      <m:r>
                        <w:rPr>
                          <w:rFonts w:ascii="Cambria Math" w:hAnsi="Cambria Math"/>
                        </w:rPr>
                        <m:t xml:space="preserve">+   </m:t>
                      </m:r>
                      <m:r>
                        <m:rPr>
                          <m:sty m:val="p"/>
                        </m:rPr>
                        <w:rPr>
                          <w:rFonts w:ascii="Cambria Math" w:hAnsi="Cambria Math" w:cs="Times New Roman"/>
                        </w:rPr>
                        <m:t>£</m:t>
                      </m:r>
                      <m:r>
                        <m:rPr>
                          <m:sty m:val="p"/>
                        </m:rPr>
                        <w:rPr>
                          <w:rFonts w:ascii="Cambria Math" w:hAnsi="Cambria Math"/>
                        </w:rPr>
                        <m:t>10087</m:t>
                      </m:r>
                    </m:num>
                    <m:den>
                      <m:r>
                        <w:rPr>
                          <w:rFonts w:ascii="Cambria Math" w:hAnsi="Cambria Math"/>
                        </w:rPr>
                        <m:t>2</m:t>
                      </m:r>
                    </m:den>
                  </m:f>
                </m:e>
              </m:d>
            </m:oMath>
          </w:p>
          <w:p w14:paraId="2105C453" w14:textId="77777777" w:rsidR="001838BF" w:rsidRDefault="000A1A83" w:rsidP="00573AE0">
            <w:pPr>
              <w:rPr>
                <w:rFonts w:eastAsiaTheme="minorEastAsia"/>
              </w:rPr>
            </w:pPr>
            <w:r>
              <w:t xml:space="preserve">                                                       </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 xml:space="preserve">£ </m:t>
                      </m:r>
                      <m:r>
                        <m:rPr>
                          <m:sty m:val="p"/>
                        </m:rPr>
                        <w:rPr>
                          <w:rFonts w:ascii="Cambria Math" w:hAnsi="Cambria Math"/>
                        </w:rPr>
                        <m:t>10087</m:t>
                      </m:r>
                    </m:num>
                    <m:den>
                      <m:r>
                        <w:rPr>
                          <w:rFonts w:ascii="Cambria Math" w:hAnsi="Cambria Math"/>
                        </w:rPr>
                        <m:t>2</m:t>
                      </m:r>
                    </m:den>
                  </m:f>
                </m:e>
              </m:d>
              <m:r>
                <w:rPr>
                  <w:rFonts w:ascii="Cambria Math" w:hAnsi="Cambria Math"/>
                </w:rPr>
                <m:t xml:space="preserve"> </m:t>
              </m:r>
            </m:oMath>
          </w:p>
          <w:p w14:paraId="75496749" w14:textId="77777777" w:rsidR="007538C1" w:rsidRPr="006D0B2E" w:rsidRDefault="000A1A83" w:rsidP="00573AE0">
            <w:pPr>
              <w:rPr>
                <w:rFonts w:eastAsiaTheme="minorEastAsia"/>
              </w:rPr>
            </w:pPr>
            <w:r>
              <w:rPr>
                <w:rFonts w:eastAsiaTheme="minorEastAsia"/>
              </w:rPr>
              <w:t xml:space="preserve">                                                       =</w:t>
            </w:r>
            <w:r w:rsidRPr="00E00C01">
              <w:rPr>
                <w:rFonts w:cs="Times New Roman"/>
                <w:b/>
                <w:bCs/>
                <w:i/>
              </w:rPr>
              <w:t>£</w:t>
            </w:r>
            <w:r w:rsidRPr="00E00C01">
              <w:rPr>
                <w:rFonts w:eastAsiaTheme="minorEastAsia"/>
                <w:b/>
                <w:bCs/>
                <w:i/>
              </w:rPr>
              <w:t>5,043.50</w:t>
            </w:r>
          </w:p>
          <w:p w14:paraId="1C0C5222" w14:textId="77777777" w:rsidR="001838BF" w:rsidRDefault="000A1A83" w:rsidP="00573AE0">
            <w:pPr>
              <w:rPr>
                <w:rFonts w:eastAsiaTheme="minorEastAsia"/>
              </w:rPr>
            </w:pPr>
            <w:r>
              <w:rPr>
                <w:rFonts w:eastAsiaTheme="minorEastAsia"/>
              </w:rPr>
              <w:t>Concluding;</w:t>
            </w:r>
            <w:r w:rsidR="007538C1">
              <w:rPr>
                <w:rFonts w:eastAsiaTheme="minorEastAsia"/>
              </w:rPr>
              <w:t xml:space="preserve"> </w:t>
            </w:r>
            <w:r w:rsidR="007538C1">
              <w:rPr>
                <w:rFonts w:eastAsiaTheme="minorEastAsia"/>
                <w:i/>
              </w:rPr>
              <w:t>‘</w:t>
            </w:r>
            <w:r w:rsidR="007538C1" w:rsidRPr="00E00C01">
              <w:rPr>
                <w:rFonts w:eastAsiaTheme="minorEastAsia"/>
                <w:i/>
              </w:rPr>
              <w:t>A</w:t>
            </w:r>
            <w:r>
              <w:rPr>
                <w:rFonts w:eastAsiaTheme="minorEastAsia"/>
                <w:i/>
              </w:rPr>
              <w:t>.</w:t>
            </w:r>
            <w:r w:rsidR="007538C1" w:rsidRPr="00E00C01">
              <w:rPr>
                <w:rFonts w:eastAsiaTheme="minorEastAsia"/>
                <w:i/>
              </w:rPr>
              <w:t>T.</w:t>
            </w:r>
            <w:r>
              <w:rPr>
                <w:rFonts w:eastAsiaTheme="minorEastAsia"/>
                <w:i/>
              </w:rPr>
              <w:t>-</w:t>
            </w:r>
            <w:r w:rsidR="007538C1" w:rsidRPr="00E00C01">
              <w:rPr>
                <w:rFonts w:eastAsiaTheme="minorEastAsia"/>
                <w:i/>
              </w:rPr>
              <w:t>R</w:t>
            </w:r>
            <w:r w:rsidR="007538C1">
              <w:rPr>
                <w:rFonts w:eastAsiaTheme="minorEastAsia"/>
                <w:i/>
              </w:rPr>
              <w:t>ATIO’</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£ 6441</m:t>
                      </m:r>
                    </m:num>
                    <m:den>
                      <m:r>
                        <m:rPr>
                          <m:sty m:val="p"/>
                        </m:rPr>
                        <w:rPr>
                          <w:rFonts w:ascii="Cambria Math" w:hAnsi="Cambria Math" w:cs="Times New Roman"/>
                        </w:rPr>
                        <m:t xml:space="preserve">£ </m:t>
                      </m:r>
                      <m:r>
                        <m:rPr>
                          <m:sty m:val="p"/>
                        </m:rPr>
                        <w:rPr>
                          <w:rFonts w:ascii="Cambria Math" w:eastAsiaTheme="minorEastAsia" w:hAnsi="Cambria Math"/>
                        </w:rPr>
                        <m:t>5043.50</m:t>
                      </m:r>
                    </m:den>
                  </m:f>
                </m:e>
              </m:d>
            </m:oMath>
          </w:p>
          <w:p w14:paraId="1FB7AA83" w14:textId="77777777" w:rsidR="007538C1" w:rsidRPr="006D0B2E" w:rsidRDefault="000A1A83" w:rsidP="00573AE0">
            <w:pPr>
              <w:rPr>
                <w:rFonts w:eastAsiaTheme="minorEastAsia"/>
              </w:rPr>
            </w:pPr>
            <w:r>
              <w:t xml:space="preserve">                                           =</w:t>
            </w:r>
            <w:r w:rsidRPr="00E00C01">
              <w:rPr>
                <w:rFonts w:cs="Times New Roman"/>
                <w:b/>
                <w:bCs/>
                <w:i/>
                <w:u w:val="single"/>
              </w:rPr>
              <w:t>£</w:t>
            </w:r>
            <w:r w:rsidRPr="00E00C01">
              <w:rPr>
                <w:b/>
                <w:bCs/>
                <w:i/>
                <w:u w:val="single"/>
              </w:rPr>
              <w:t xml:space="preserve">1.27 </w:t>
            </w:r>
            <w:r>
              <w:rPr>
                <w:b/>
                <w:bCs/>
                <w:i/>
                <w:u w:val="single"/>
              </w:rPr>
              <w:t>(</w:t>
            </w:r>
            <w:r w:rsidRPr="00E00C01">
              <w:rPr>
                <w:rFonts w:cs="Times New Roman"/>
                <w:b/>
                <w:bCs/>
                <w:i/>
                <w:u w:val="single"/>
              </w:rPr>
              <w:t>£</w:t>
            </w:r>
            <w:r w:rsidRPr="00E00C01">
              <w:rPr>
                <w:b/>
                <w:bCs/>
                <w:i/>
                <w:u w:val="single"/>
              </w:rPr>
              <w:t>1.30</w:t>
            </w:r>
            <w:r>
              <w:rPr>
                <w:b/>
                <w:bCs/>
                <w:i/>
                <w:u w:val="single"/>
              </w:rPr>
              <w:t>)</w:t>
            </w:r>
          </w:p>
        </w:tc>
      </w:tr>
    </w:tbl>
    <w:p w14:paraId="17ACDE27" w14:textId="77777777" w:rsidR="007538C1" w:rsidRDefault="007538C1" w:rsidP="007538C1">
      <w:pPr>
        <w:pStyle w:val="Header"/>
        <w:tabs>
          <w:tab w:val="clear" w:pos="4513"/>
          <w:tab w:val="clear" w:pos="9026"/>
        </w:tabs>
        <w:spacing w:after="160" w:line="480" w:lineRule="auto"/>
      </w:pPr>
    </w:p>
    <w:p w14:paraId="5DD340B4" w14:textId="77777777" w:rsidR="007538C1" w:rsidRDefault="000A1A83" w:rsidP="007538C1">
      <w:pPr>
        <w:pStyle w:val="BodyText"/>
        <w:rPr>
          <w:lang w:val="en-IN"/>
        </w:rPr>
      </w:pPr>
      <w:r>
        <w:t>2.1.</w:t>
      </w:r>
      <w:proofErr w:type="gramStart"/>
      <w:r>
        <w:t>6:</w:t>
      </w:r>
      <w:r w:rsidRPr="00B8327D">
        <w:rPr>
          <w:lang w:val="en-IN"/>
        </w:rPr>
        <w:t>STOCK</w:t>
      </w:r>
      <w:proofErr w:type="gramEnd"/>
      <w:r>
        <w:rPr>
          <w:lang w:val="en-IN"/>
        </w:rPr>
        <w:t>-HOLDING</w:t>
      </w:r>
      <w:r w:rsidRPr="00B8327D">
        <w:rPr>
          <w:lang w:val="en-IN"/>
        </w:rPr>
        <w:t xml:space="preserve"> DAYS(</w:t>
      </w:r>
      <w:r w:rsidR="00BE1B25">
        <w:rPr>
          <w:lang w:val="en-IN"/>
        </w:rPr>
        <w:t>S.H.DAYS</w:t>
      </w:r>
      <w:r w:rsidRPr="00B8327D">
        <w:rPr>
          <w:lang w:val="en-IN"/>
        </w:rPr>
        <w:t>)</w:t>
      </w:r>
    </w:p>
    <w:p w14:paraId="0C661E9F" w14:textId="77777777" w:rsidR="00BE1B25" w:rsidRPr="00E710BD" w:rsidRDefault="000A1A83" w:rsidP="00BE1B25">
      <w:pPr>
        <w:jc w:val="center"/>
        <w:rPr>
          <w:b/>
          <w:bCs/>
          <w:i/>
          <w:iCs/>
          <w:u w:val="single"/>
        </w:rPr>
      </w:pPr>
      <w:r w:rsidRPr="000806A9">
        <w:rPr>
          <w:b/>
          <w:bCs/>
          <w:i/>
          <w:iCs/>
          <w:u w:val="single"/>
        </w:rPr>
        <w:t>RATIO</w:t>
      </w:r>
      <w:r>
        <w:rPr>
          <w:b/>
          <w:bCs/>
          <w:i/>
          <w:iCs/>
          <w:u w:val="single"/>
        </w:rPr>
        <w:t>’s</w:t>
      </w:r>
      <w:r w:rsidRPr="000806A9">
        <w:rPr>
          <w:b/>
          <w:bCs/>
          <w:i/>
          <w:iCs/>
          <w:u w:val="single"/>
        </w:rPr>
        <w:t xml:space="preserve"> </w:t>
      </w:r>
      <w:r>
        <w:rPr>
          <w:b/>
          <w:bCs/>
          <w:i/>
          <w:iCs/>
          <w:u w:val="single"/>
        </w:rPr>
        <w:t>RULE:</w:t>
      </w:r>
    </w:p>
    <w:tbl>
      <w:tblPr>
        <w:tblStyle w:val="TableGrid"/>
        <w:tblW w:w="0" w:type="auto"/>
        <w:jc w:val="center"/>
        <w:tblLook w:val="04A0" w:firstRow="1" w:lastRow="0" w:firstColumn="1" w:lastColumn="0" w:noHBand="0" w:noVBand="1"/>
      </w:tblPr>
      <w:tblGrid>
        <w:gridCol w:w="4819"/>
      </w:tblGrid>
      <w:tr w:rsidR="003D6819" w14:paraId="66225292" w14:textId="77777777" w:rsidTr="00573AE0">
        <w:trPr>
          <w:trHeight w:val="1551"/>
          <w:jc w:val="center"/>
        </w:trPr>
        <w:tc>
          <w:tcPr>
            <w:tcW w:w="4819" w:type="dxa"/>
            <w:vAlign w:val="center"/>
          </w:tcPr>
          <w:p w14:paraId="44B17C73" w14:textId="77777777" w:rsidR="00BE1B25" w:rsidRDefault="000A1A83" w:rsidP="00573AE0">
            <w:pPr>
              <w:jc w:val="center"/>
              <w:rPr>
                <w:u w:val="single"/>
              </w:rPr>
            </w:pPr>
            <w:r>
              <w:rPr>
                <w:i/>
              </w:rPr>
              <w:t>‘S.</w:t>
            </w:r>
            <w:proofErr w:type="gramStart"/>
            <w:r>
              <w:rPr>
                <w:i/>
              </w:rPr>
              <w:t>H.DAYS</w:t>
            </w:r>
            <w:proofErr w:type="gramEnd"/>
            <w:r>
              <w:rPr>
                <w:i/>
              </w:rPr>
              <w:t>’</w:t>
            </w:r>
            <w:r>
              <w:t>=</w:t>
            </w:r>
          </w:p>
          <w:p w14:paraId="68001494" w14:textId="77777777" w:rsidR="00BE1B25" w:rsidRPr="000806A9" w:rsidRDefault="000A1A83" w:rsidP="00573AE0">
            <w:pPr>
              <w:jc w:val="center"/>
              <w:rPr>
                <w:u w:val="single"/>
              </w:rPr>
            </w:pPr>
            <w:r w:rsidRPr="00C173D4">
              <w:rPr>
                <w:noProof/>
              </w:rPr>
              <w:drawing>
                <wp:inline distT="0" distB="0" distL="0" distR="0" wp14:anchorId="6A7D4895" wp14:editId="635671B1">
                  <wp:extent cx="2429214" cy="28579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
                          <pic:cNvPicPr/>
                        </pic:nvPicPr>
                        <pic:blipFill>
                          <a:blip r:embed="rId18"/>
                          <a:stretch>
                            <a:fillRect/>
                          </a:stretch>
                        </pic:blipFill>
                        <pic:spPr>
                          <a:xfrm>
                            <a:off x="0" y="0"/>
                            <a:ext cx="2429214" cy="285790"/>
                          </a:xfrm>
                          <a:prstGeom prst="rect">
                            <a:avLst/>
                          </a:prstGeom>
                        </pic:spPr>
                      </pic:pic>
                    </a:graphicData>
                  </a:graphic>
                </wp:inline>
              </w:drawing>
            </w:r>
          </w:p>
        </w:tc>
      </w:tr>
    </w:tbl>
    <w:p w14:paraId="4DC69EF4" w14:textId="77777777" w:rsidR="007538C1" w:rsidRDefault="007538C1" w:rsidP="007538C1"/>
    <w:p w14:paraId="57CCD067" w14:textId="77777777" w:rsidR="00BE1B25" w:rsidRPr="00DD11CC" w:rsidRDefault="000A1A83" w:rsidP="00BE1B25">
      <w:pPr>
        <w:jc w:val="center"/>
        <w:rPr>
          <w:b/>
          <w:bCs/>
          <w:i/>
          <w:iCs/>
          <w:u w:val="single"/>
        </w:rPr>
      </w:pPr>
      <w:r>
        <w:rPr>
          <w:b/>
          <w:bCs/>
          <w:i/>
          <w:iCs/>
          <w:u w:val="single"/>
        </w:rPr>
        <w:t>FINDINGS AND ANSWERS:</w:t>
      </w:r>
    </w:p>
    <w:tbl>
      <w:tblPr>
        <w:tblStyle w:val="TableGrid"/>
        <w:tblW w:w="0" w:type="auto"/>
        <w:tblLook w:val="04A0" w:firstRow="1" w:lastRow="0" w:firstColumn="1" w:lastColumn="0" w:noHBand="0" w:noVBand="1"/>
      </w:tblPr>
      <w:tblGrid>
        <w:gridCol w:w="7650"/>
      </w:tblGrid>
      <w:tr w:rsidR="003D6819" w14:paraId="000DA290" w14:textId="77777777" w:rsidTr="00573AE0">
        <w:tc>
          <w:tcPr>
            <w:tcW w:w="7650" w:type="dxa"/>
          </w:tcPr>
          <w:p w14:paraId="6763F07C" w14:textId="77777777" w:rsidR="007538C1" w:rsidRPr="006D4A0E" w:rsidRDefault="000A1A83" w:rsidP="00573AE0">
            <w:pPr>
              <w:jc w:val="center"/>
              <w:rPr>
                <w:b/>
                <w:bCs/>
                <w:i/>
                <w:iCs/>
              </w:rPr>
            </w:pPr>
            <w:r>
              <w:rPr>
                <w:b/>
                <w:bCs/>
                <w:i/>
                <w:iCs/>
              </w:rPr>
              <w:t>TIMESPELL</w:t>
            </w:r>
            <w:proofErr w:type="gramStart"/>
            <w:r>
              <w:rPr>
                <w:b/>
                <w:bCs/>
                <w:i/>
                <w:iCs/>
              </w:rPr>
              <w:t>-‘</w:t>
            </w:r>
            <w:proofErr w:type="gramEnd"/>
            <w:r>
              <w:rPr>
                <w:b/>
                <w:bCs/>
                <w:i/>
                <w:iCs/>
              </w:rPr>
              <w:t>20</w:t>
            </w:r>
          </w:p>
        </w:tc>
      </w:tr>
      <w:tr w:rsidR="003D6819" w14:paraId="2CFA2BCA" w14:textId="77777777" w:rsidTr="00573AE0">
        <w:tc>
          <w:tcPr>
            <w:tcW w:w="7650" w:type="dxa"/>
          </w:tcPr>
          <w:p w14:paraId="262215CD" w14:textId="77777777" w:rsidR="007538C1" w:rsidRDefault="000A1A83" w:rsidP="00573AE0">
            <w:r w:rsidRPr="002569DB">
              <w:rPr>
                <w:i/>
                <w:iCs/>
              </w:rPr>
              <w:t>‘(NET</w:t>
            </w:r>
            <w:r w:rsidR="00BE1B25">
              <w:rPr>
                <w:i/>
                <w:iCs/>
              </w:rPr>
              <w:t>s</w:t>
            </w:r>
            <w:r w:rsidRPr="002569DB">
              <w:rPr>
                <w:i/>
                <w:iCs/>
              </w:rPr>
              <w:t>)Sales</w:t>
            </w:r>
            <w:r w:rsidR="00BE1B25">
              <w:rPr>
                <w:i/>
                <w:iCs/>
              </w:rPr>
              <w:t>-</w:t>
            </w:r>
            <w:r w:rsidRPr="002569DB">
              <w:rPr>
                <w:i/>
                <w:iCs/>
              </w:rPr>
              <w:t>Proceeds’</w:t>
            </w:r>
            <w:r>
              <w:t>=</w:t>
            </w:r>
            <w:r>
              <w:rPr>
                <w:rFonts w:cs="Times New Roman"/>
              </w:rPr>
              <w:t>£6,738</w:t>
            </w:r>
          </w:p>
          <w:p w14:paraId="04AB28C1" w14:textId="77777777" w:rsidR="007538C1" w:rsidRPr="00FF5C35" w:rsidRDefault="000A1A83" w:rsidP="00573AE0">
            <w:pPr>
              <w:rPr>
                <w:rFonts w:eastAsiaTheme="minorEastAsia"/>
              </w:rPr>
            </w:pPr>
            <w:r>
              <w:rPr>
                <w:rFonts w:eastAsiaTheme="minorEastAsia"/>
              </w:rPr>
              <w:lastRenderedPageBreak/>
              <w:t xml:space="preserve">Figuring; </w:t>
            </w:r>
            <w:r w:rsidRPr="00FF5C35">
              <w:rPr>
                <w:i/>
                <w:iCs/>
              </w:rPr>
              <w:t xml:space="preserve">‘Averaged Book </w:t>
            </w:r>
            <w:proofErr w:type="gramStart"/>
            <w:r w:rsidRPr="00FF5C35">
              <w:rPr>
                <w:i/>
                <w:iCs/>
              </w:rPr>
              <w:t>Stocks(</w:t>
            </w:r>
            <w:proofErr w:type="gramEnd"/>
            <w:r w:rsidRPr="00FF5C35">
              <w:rPr>
                <w:i/>
                <w:iCs/>
              </w:rPr>
              <w:t>AS)’</w:t>
            </w:r>
            <w:r>
              <w:t>=</w:t>
            </w:r>
            <w:r>
              <w:rPr>
                <w:noProof/>
              </w:rPr>
              <w:t xml:space="preserve"> </w:t>
            </w:r>
            <w:r w:rsidRPr="00B42C28">
              <w:rPr>
                <w:noProof/>
              </w:rPr>
              <w:drawing>
                <wp:inline distT="0" distB="0" distL="0" distR="0" wp14:anchorId="06546CEB" wp14:editId="6FE33023">
                  <wp:extent cx="1524213" cy="276264"/>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19"/>
                          <a:stretch>
                            <a:fillRect/>
                          </a:stretch>
                        </pic:blipFill>
                        <pic:spPr>
                          <a:xfrm>
                            <a:off x="0" y="0"/>
                            <a:ext cx="1524213" cy="276264"/>
                          </a:xfrm>
                          <a:prstGeom prst="rect">
                            <a:avLst/>
                          </a:prstGeom>
                        </pic:spPr>
                      </pic:pic>
                    </a:graphicData>
                  </a:graphic>
                </wp:inline>
              </w:drawing>
            </w:r>
          </w:p>
          <w:p w14:paraId="3547159B" w14:textId="77777777" w:rsidR="007538C1" w:rsidRPr="00207CC2" w:rsidRDefault="000A1A83" w:rsidP="00573AE0">
            <w:r w:rsidRPr="00B42C28">
              <w:rPr>
                <w:rFonts w:eastAsiaTheme="minorEastAsia"/>
                <w:i/>
                <w:iCs/>
              </w:rPr>
              <w:t>‘F</w:t>
            </w:r>
            <w:r w:rsidR="00BE1B25">
              <w:rPr>
                <w:rFonts w:eastAsiaTheme="minorEastAsia"/>
                <w:i/>
                <w:iCs/>
              </w:rPr>
              <w:t xml:space="preserve">IRST </w:t>
            </w:r>
            <w:r w:rsidRPr="00B42C28">
              <w:rPr>
                <w:rFonts w:eastAsiaTheme="minorEastAsia"/>
                <w:i/>
                <w:iCs/>
              </w:rPr>
              <w:t>Stocks’</w:t>
            </w:r>
            <w:r>
              <w:rPr>
                <w:rFonts w:eastAsiaTheme="minorEastAsia"/>
              </w:rPr>
              <w:t>=</w:t>
            </w:r>
            <w:r>
              <w:rPr>
                <w:rFonts w:cs="Times New Roman"/>
              </w:rPr>
              <w:t>£</w:t>
            </w:r>
            <w:r>
              <w:t>659</w:t>
            </w:r>
          </w:p>
          <w:p w14:paraId="0314BC92" w14:textId="77777777" w:rsidR="007538C1" w:rsidRDefault="000A1A83" w:rsidP="00573AE0">
            <w:r w:rsidRPr="00B42C28">
              <w:rPr>
                <w:rFonts w:eastAsiaTheme="minorEastAsia"/>
                <w:i/>
                <w:iCs/>
              </w:rPr>
              <w:t>‘</w:t>
            </w:r>
            <w:r w:rsidR="00BE1B25">
              <w:rPr>
                <w:rFonts w:eastAsiaTheme="minorEastAsia"/>
                <w:i/>
                <w:iCs/>
              </w:rPr>
              <w:t>FINAL</w:t>
            </w:r>
            <w:r w:rsidRPr="00B42C28">
              <w:rPr>
                <w:rFonts w:eastAsiaTheme="minorEastAsia"/>
                <w:i/>
                <w:iCs/>
              </w:rPr>
              <w:t xml:space="preserve"> Stocks’</w:t>
            </w:r>
            <w:r>
              <w:rPr>
                <w:rFonts w:eastAsiaTheme="minorEastAsia"/>
              </w:rPr>
              <w:t>=</w:t>
            </w:r>
            <w:r>
              <w:rPr>
                <w:rFonts w:cs="Times New Roman"/>
              </w:rPr>
              <w:t>£708</w:t>
            </w:r>
          </w:p>
          <w:p w14:paraId="4D92D7AC" w14:textId="77777777" w:rsidR="007538C1" w:rsidRPr="00EB1C41" w:rsidRDefault="000A1A83" w:rsidP="00573AE0">
            <w:pPr>
              <w:rPr>
                <w:rFonts w:eastAsiaTheme="minorEastAsia"/>
              </w:rPr>
            </w:pPr>
            <w:r>
              <w:rPr>
                <w:rFonts w:eastAsiaTheme="minorEastAsia"/>
              </w:rPr>
              <w:t xml:space="preserve">Figuring; </w:t>
            </w:r>
            <w:r w:rsidRPr="00FF5C35">
              <w:rPr>
                <w:i/>
                <w:iCs/>
              </w:rPr>
              <w:t xml:space="preserve">‘Averaged Book </w:t>
            </w:r>
            <w:proofErr w:type="gramStart"/>
            <w:r w:rsidRPr="00FF5C35">
              <w:rPr>
                <w:i/>
                <w:iCs/>
              </w:rPr>
              <w:t>Stocks(</w:t>
            </w:r>
            <w:proofErr w:type="gramEnd"/>
            <w:r w:rsidRPr="00FF5C35">
              <w:rPr>
                <w:i/>
                <w:iCs/>
              </w:rPr>
              <w:t>AS)’</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 xml:space="preserve">659   </m:t>
                      </m:r>
                      <m:r>
                        <w:rPr>
                          <w:rFonts w:ascii="Cambria Math" w:hAnsi="Cambria Math"/>
                        </w:rPr>
                        <m:t xml:space="preserve">+   </m:t>
                      </m:r>
                      <m:r>
                        <m:rPr>
                          <m:sty m:val="p"/>
                        </m:rPr>
                        <w:rPr>
                          <w:rFonts w:ascii="Cambria Math" w:hAnsi="Cambria Math" w:cs="Times New Roman"/>
                        </w:rPr>
                        <m:t>£</m:t>
                      </m:r>
                      <m:r>
                        <m:rPr>
                          <m:sty m:val="p"/>
                        </m:rPr>
                        <w:rPr>
                          <w:rFonts w:ascii="Cambria Math" w:hAnsi="Cambria Math"/>
                        </w:rPr>
                        <m:t>708</m:t>
                      </m:r>
                    </m:num>
                    <m:den>
                      <m:r>
                        <w:rPr>
                          <w:rFonts w:ascii="Cambria Math" w:hAnsi="Cambria Math"/>
                        </w:rPr>
                        <m:t>2</m:t>
                      </m:r>
                    </m:den>
                  </m:f>
                </m:e>
              </m:d>
            </m:oMath>
          </w:p>
          <w:p w14:paraId="1568C8E4" w14:textId="77777777" w:rsidR="00BE1B25" w:rsidRDefault="000A1A83" w:rsidP="00573AE0">
            <w:pPr>
              <w:rPr>
                <w:rFonts w:eastAsiaTheme="minorEastAsia"/>
              </w:rPr>
            </w:pPr>
            <w:r>
              <w:t xml:space="preserve">                                                              </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 xml:space="preserve">£ </m:t>
                      </m:r>
                      <m:r>
                        <m:rPr>
                          <m:sty m:val="p"/>
                        </m:rPr>
                        <w:rPr>
                          <w:rFonts w:ascii="Cambria Math" w:hAnsi="Cambria Math"/>
                        </w:rPr>
                        <m:t>1367</m:t>
                      </m:r>
                    </m:num>
                    <m:den>
                      <m:r>
                        <w:rPr>
                          <w:rFonts w:ascii="Cambria Math" w:hAnsi="Cambria Math"/>
                        </w:rPr>
                        <m:t>2</m:t>
                      </m:r>
                    </m:den>
                  </m:f>
                </m:e>
              </m:d>
            </m:oMath>
          </w:p>
          <w:p w14:paraId="6FEF906B" w14:textId="77777777" w:rsidR="007538C1" w:rsidRPr="00EB1C41" w:rsidRDefault="000A1A83" w:rsidP="00573AE0">
            <w:pPr>
              <w:rPr>
                <w:rFonts w:eastAsiaTheme="minorEastAsia"/>
              </w:rPr>
            </w:pPr>
            <w:r>
              <w:rPr>
                <w:rFonts w:eastAsiaTheme="minorEastAsia"/>
              </w:rPr>
              <w:t xml:space="preserve">                                                              =</w:t>
            </w:r>
            <w:r w:rsidRPr="00FD721D">
              <w:rPr>
                <w:rFonts w:cs="Times New Roman"/>
                <w:b/>
                <w:bCs/>
                <w:i/>
              </w:rPr>
              <w:t>£</w:t>
            </w:r>
            <w:r w:rsidRPr="00FD721D">
              <w:rPr>
                <w:rFonts w:eastAsiaTheme="minorEastAsia"/>
                <w:b/>
                <w:bCs/>
                <w:i/>
              </w:rPr>
              <w:t>683.50</w:t>
            </w:r>
          </w:p>
          <w:p w14:paraId="54843E8C" w14:textId="77777777" w:rsidR="007538C1" w:rsidRDefault="000A1A83" w:rsidP="00573AE0">
            <w:r w:rsidRPr="00BE1B25">
              <w:rPr>
                <w:i/>
                <w:iCs/>
              </w:rPr>
              <w:t>‘COGS’</w:t>
            </w:r>
            <w:r>
              <w:t>=</w:t>
            </w:r>
            <w:r>
              <w:rPr>
                <w:rFonts w:cs="Times New Roman"/>
              </w:rPr>
              <w:t>£</w:t>
            </w:r>
            <w:r>
              <w:t>3,235</w:t>
            </w:r>
          </w:p>
          <w:p w14:paraId="70606D6E" w14:textId="77777777" w:rsidR="007538C1" w:rsidRDefault="000A1A83" w:rsidP="00573AE0">
            <w:pPr>
              <w:rPr>
                <w:rFonts w:eastAsiaTheme="minorEastAsia"/>
              </w:rPr>
            </w:pPr>
            <w:r>
              <w:rPr>
                <w:rFonts w:eastAsiaTheme="minorEastAsia"/>
              </w:rPr>
              <w:t>Concluding;</w:t>
            </w:r>
            <w:r>
              <w:rPr>
                <w:i/>
              </w:rPr>
              <w:t xml:space="preserve"> ‘S.</w:t>
            </w:r>
            <w:proofErr w:type="gramStart"/>
            <w:r>
              <w:rPr>
                <w:i/>
              </w:rPr>
              <w:t>H.DAYS</w:t>
            </w:r>
            <w:proofErr w:type="gramEnd"/>
            <w:r>
              <w:rPr>
                <w:i/>
              </w:rPr>
              <w:t>’</w:t>
            </w:r>
            <w:r>
              <w:t>=</w:t>
            </w:r>
            <m:oMath>
              <m:r>
                <w:rPr>
                  <w:rFonts w:ascii="Cambria Math" w:hAnsi="Cambria Math"/>
                </w:rPr>
                <m:t>[</m:t>
              </m:r>
              <m:f>
                <m:fPr>
                  <m:ctrlPr>
                    <w:rPr>
                      <w:rFonts w:ascii="Cambria Math" w:hAnsi="Cambria Math"/>
                      <w:i/>
                    </w:rPr>
                  </m:ctrlPr>
                </m:fPr>
                <m:num>
                  <m:r>
                    <m:rPr>
                      <m:sty m:val="p"/>
                    </m:rPr>
                    <w:rPr>
                      <w:rFonts w:ascii="Cambria Math" w:hAnsi="Cambria Math" w:cs="Times New Roman"/>
                    </w:rPr>
                    <m:t xml:space="preserve">£ </m:t>
                  </m:r>
                  <m:r>
                    <m:rPr>
                      <m:sty m:val="p"/>
                    </m:rPr>
                    <w:rPr>
                      <w:rFonts w:ascii="Cambria Math" w:eastAsiaTheme="minorEastAsia" w:hAnsi="Cambria Math"/>
                    </w:rPr>
                    <m:t>683.50</m:t>
                  </m:r>
                </m:num>
                <m:den>
                  <m:r>
                    <m:rPr>
                      <m:sty m:val="p"/>
                    </m:rPr>
                    <w:rPr>
                      <w:rFonts w:ascii="Cambria Math" w:hAnsi="Cambria Math" w:cs="Times New Roman"/>
                    </w:rPr>
                    <m:t>[£</m:t>
                  </m:r>
                  <m:r>
                    <m:rPr>
                      <m:sty m:val="p"/>
                    </m:rPr>
                    <w:rPr>
                      <w:rFonts w:ascii="Cambria Math" w:hAnsi="Cambria Math"/>
                    </w:rPr>
                    <m:t>3,235/365days]</m:t>
                  </m:r>
                </m:den>
              </m:f>
              <m:r>
                <w:rPr>
                  <w:rFonts w:ascii="Cambria Math" w:hAnsi="Cambria Math"/>
                </w:rPr>
                <m:t>]</m:t>
              </m:r>
            </m:oMath>
          </w:p>
          <w:p w14:paraId="3E52F65E" w14:textId="77777777" w:rsidR="005E6A49" w:rsidRDefault="000A1A83" w:rsidP="00573AE0">
            <w:pPr>
              <w:rPr>
                <w:rFonts w:eastAsiaTheme="minorEastAsia"/>
              </w:rPr>
            </w:pPr>
            <w:r>
              <w:rPr>
                <w:rFonts w:eastAsiaTheme="minorEastAsia"/>
              </w:rPr>
              <w:t xml:space="preserve">                                        </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683.50</m:t>
                      </m:r>
                    </m:num>
                    <m:den>
                      <m:r>
                        <m:rPr>
                          <m:sty m:val="p"/>
                        </m:rPr>
                        <w:rPr>
                          <w:rFonts w:ascii="Cambria Math" w:hAnsi="Cambria Math" w:cs="Times New Roman"/>
                        </w:rPr>
                        <m:t>8.86</m:t>
                      </m:r>
                    </m:den>
                  </m:f>
                </m:e>
              </m:d>
            </m:oMath>
            <w:r>
              <w:rPr>
                <w:rFonts w:eastAsiaTheme="minorEastAsia"/>
              </w:rPr>
              <w:t xml:space="preserve"> </w:t>
            </w:r>
          </w:p>
          <w:p w14:paraId="0FC25316" w14:textId="77777777" w:rsidR="007538C1" w:rsidRPr="00A20308" w:rsidRDefault="000A1A83" w:rsidP="00573AE0">
            <w:pPr>
              <w:rPr>
                <w:rFonts w:eastAsiaTheme="minorEastAsia"/>
              </w:rPr>
            </w:pPr>
            <w:r>
              <w:t xml:space="preserve">                                        =</w:t>
            </w:r>
            <w:r w:rsidRPr="0003302D">
              <w:rPr>
                <w:b/>
                <w:bCs/>
                <w:i/>
                <w:u w:val="single"/>
              </w:rPr>
              <w:t xml:space="preserve">77.14 days </w:t>
            </w:r>
            <w:r>
              <w:rPr>
                <w:b/>
                <w:bCs/>
                <w:i/>
                <w:u w:val="single"/>
              </w:rPr>
              <w:t>(</w:t>
            </w:r>
            <w:r w:rsidRPr="0003302D">
              <w:rPr>
                <w:b/>
                <w:bCs/>
                <w:i/>
                <w:u w:val="single"/>
              </w:rPr>
              <w:t>77days</w:t>
            </w:r>
            <w:r>
              <w:rPr>
                <w:b/>
                <w:bCs/>
                <w:i/>
                <w:u w:val="single"/>
              </w:rPr>
              <w:t>)</w:t>
            </w:r>
          </w:p>
        </w:tc>
      </w:tr>
    </w:tbl>
    <w:p w14:paraId="146EB216" w14:textId="77777777" w:rsidR="007538C1" w:rsidRDefault="007538C1" w:rsidP="007538C1"/>
    <w:tbl>
      <w:tblPr>
        <w:tblStyle w:val="TableGrid"/>
        <w:tblW w:w="0" w:type="auto"/>
        <w:tblLook w:val="04A0" w:firstRow="1" w:lastRow="0" w:firstColumn="1" w:lastColumn="0" w:noHBand="0" w:noVBand="1"/>
      </w:tblPr>
      <w:tblGrid>
        <w:gridCol w:w="7650"/>
      </w:tblGrid>
      <w:tr w:rsidR="003D6819" w14:paraId="642FFA57" w14:textId="77777777" w:rsidTr="00573AE0">
        <w:tc>
          <w:tcPr>
            <w:tcW w:w="7650" w:type="dxa"/>
          </w:tcPr>
          <w:p w14:paraId="75B2B754" w14:textId="77777777" w:rsidR="007538C1" w:rsidRDefault="000A1A83" w:rsidP="00573AE0">
            <w:pPr>
              <w:jc w:val="center"/>
            </w:pPr>
            <w:r>
              <w:rPr>
                <w:b/>
                <w:bCs/>
                <w:i/>
                <w:iCs/>
              </w:rPr>
              <w:t>TIMESPELL</w:t>
            </w:r>
            <w:proofErr w:type="gramStart"/>
            <w:r>
              <w:rPr>
                <w:b/>
                <w:bCs/>
                <w:i/>
                <w:iCs/>
              </w:rPr>
              <w:t>-‘</w:t>
            </w:r>
            <w:proofErr w:type="gramEnd"/>
            <w:r>
              <w:rPr>
                <w:b/>
                <w:bCs/>
                <w:i/>
                <w:iCs/>
              </w:rPr>
              <w:t>19</w:t>
            </w:r>
          </w:p>
        </w:tc>
      </w:tr>
      <w:tr w:rsidR="003D6819" w14:paraId="6742F7AD" w14:textId="77777777" w:rsidTr="00573AE0">
        <w:tc>
          <w:tcPr>
            <w:tcW w:w="7650" w:type="dxa"/>
          </w:tcPr>
          <w:p w14:paraId="1FA3B9F1" w14:textId="77777777" w:rsidR="007538C1" w:rsidRDefault="000A1A83" w:rsidP="00573AE0">
            <w:r w:rsidRPr="002569DB">
              <w:rPr>
                <w:i/>
                <w:iCs/>
              </w:rPr>
              <w:t>‘(NET</w:t>
            </w:r>
            <w:r w:rsidR="00BB4659">
              <w:rPr>
                <w:i/>
                <w:iCs/>
              </w:rPr>
              <w:t>s</w:t>
            </w:r>
            <w:r w:rsidRPr="002569DB">
              <w:rPr>
                <w:i/>
                <w:iCs/>
              </w:rPr>
              <w:t>)Sales</w:t>
            </w:r>
            <w:r w:rsidR="00BB4659">
              <w:rPr>
                <w:i/>
                <w:iCs/>
              </w:rPr>
              <w:t>-</w:t>
            </w:r>
            <w:r w:rsidRPr="002569DB">
              <w:rPr>
                <w:i/>
                <w:iCs/>
              </w:rPr>
              <w:t>Proceeds’</w:t>
            </w:r>
            <w:r>
              <w:t>=</w:t>
            </w:r>
            <w:r>
              <w:rPr>
                <w:rFonts w:cs="Times New Roman"/>
              </w:rPr>
              <w:t>£6,441</w:t>
            </w:r>
          </w:p>
          <w:p w14:paraId="67212053" w14:textId="77777777" w:rsidR="007538C1" w:rsidRPr="00FF5C35" w:rsidRDefault="000A1A83" w:rsidP="00573AE0">
            <w:pPr>
              <w:rPr>
                <w:rFonts w:eastAsiaTheme="minorEastAsia"/>
              </w:rPr>
            </w:pPr>
            <w:r>
              <w:rPr>
                <w:rFonts w:eastAsiaTheme="minorEastAsia"/>
              </w:rPr>
              <w:t xml:space="preserve">Figuring; </w:t>
            </w:r>
            <w:r w:rsidRPr="00FF5C35">
              <w:rPr>
                <w:i/>
                <w:iCs/>
              </w:rPr>
              <w:t xml:space="preserve">‘Averaged Book </w:t>
            </w:r>
            <w:proofErr w:type="gramStart"/>
            <w:r w:rsidRPr="00FF5C35">
              <w:rPr>
                <w:i/>
                <w:iCs/>
              </w:rPr>
              <w:t>Stocks(</w:t>
            </w:r>
            <w:proofErr w:type="gramEnd"/>
            <w:r w:rsidRPr="00FF5C35">
              <w:rPr>
                <w:i/>
                <w:iCs/>
              </w:rPr>
              <w:t>AS)’</w:t>
            </w:r>
            <w:r>
              <w:t>=</w:t>
            </w:r>
            <w:r>
              <w:rPr>
                <w:noProof/>
              </w:rPr>
              <w:t xml:space="preserve"> </w:t>
            </w:r>
            <w:r w:rsidRPr="00B42C28">
              <w:rPr>
                <w:noProof/>
              </w:rPr>
              <w:drawing>
                <wp:inline distT="0" distB="0" distL="0" distR="0" wp14:anchorId="79BA9477" wp14:editId="05DE8CD9">
                  <wp:extent cx="1524213" cy="276264"/>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19"/>
                          <a:stretch>
                            <a:fillRect/>
                          </a:stretch>
                        </pic:blipFill>
                        <pic:spPr>
                          <a:xfrm>
                            <a:off x="0" y="0"/>
                            <a:ext cx="1524213" cy="276264"/>
                          </a:xfrm>
                          <a:prstGeom prst="rect">
                            <a:avLst/>
                          </a:prstGeom>
                        </pic:spPr>
                      </pic:pic>
                    </a:graphicData>
                  </a:graphic>
                </wp:inline>
              </w:drawing>
            </w:r>
          </w:p>
          <w:p w14:paraId="7CE1FED1" w14:textId="77777777" w:rsidR="007538C1" w:rsidRPr="00207CC2" w:rsidRDefault="000A1A83" w:rsidP="00573AE0">
            <w:r w:rsidRPr="00B42C28">
              <w:rPr>
                <w:rFonts w:eastAsiaTheme="minorEastAsia"/>
                <w:i/>
                <w:iCs/>
              </w:rPr>
              <w:t>‘F</w:t>
            </w:r>
            <w:r>
              <w:rPr>
                <w:rFonts w:eastAsiaTheme="minorEastAsia"/>
                <w:i/>
                <w:iCs/>
              </w:rPr>
              <w:t xml:space="preserve">IRST </w:t>
            </w:r>
            <w:r w:rsidRPr="00B42C28">
              <w:rPr>
                <w:rFonts w:eastAsiaTheme="minorEastAsia"/>
                <w:i/>
                <w:iCs/>
              </w:rPr>
              <w:t>Stocks’</w:t>
            </w:r>
            <w:r>
              <w:rPr>
                <w:rFonts w:eastAsiaTheme="minorEastAsia"/>
              </w:rPr>
              <w:t>=</w:t>
            </w:r>
            <w:r>
              <w:rPr>
                <w:rFonts w:cs="Times New Roman"/>
              </w:rPr>
              <w:t>£</w:t>
            </w:r>
            <w:r>
              <w:t>0 or nil</w:t>
            </w:r>
          </w:p>
          <w:p w14:paraId="04F9A2FF" w14:textId="77777777" w:rsidR="007538C1" w:rsidRDefault="000A1A83" w:rsidP="00573AE0">
            <w:r w:rsidRPr="00B42C28">
              <w:rPr>
                <w:rFonts w:eastAsiaTheme="minorEastAsia"/>
                <w:i/>
                <w:iCs/>
              </w:rPr>
              <w:t>‘</w:t>
            </w:r>
            <w:r>
              <w:rPr>
                <w:rFonts w:eastAsiaTheme="minorEastAsia"/>
                <w:i/>
                <w:iCs/>
              </w:rPr>
              <w:t>FINAL</w:t>
            </w:r>
            <w:r w:rsidRPr="00B42C28">
              <w:rPr>
                <w:rFonts w:eastAsiaTheme="minorEastAsia"/>
                <w:i/>
                <w:iCs/>
              </w:rPr>
              <w:t xml:space="preserve"> Stocks’</w:t>
            </w:r>
            <w:r>
              <w:rPr>
                <w:rFonts w:eastAsiaTheme="minorEastAsia"/>
              </w:rPr>
              <w:t>=</w:t>
            </w:r>
            <w:r>
              <w:rPr>
                <w:rFonts w:cs="Times New Roman"/>
              </w:rPr>
              <w:t>£659</w:t>
            </w:r>
          </w:p>
          <w:p w14:paraId="77EEC8E8" w14:textId="77777777" w:rsidR="007538C1" w:rsidRPr="00B2239C" w:rsidRDefault="000A1A83" w:rsidP="00573AE0">
            <w:pPr>
              <w:rPr>
                <w:rFonts w:eastAsiaTheme="minorEastAsia"/>
              </w:rPr>
            </w:pPr>
            <w:r>
              <w:rPr>
                <w:rFonts w:eastAsiaTheme="minorEastAsia"/>
              </w:rPr>
              <w:t xml:space="preserve">Figuring; </w:t>
            </w:r>
            <w:r w:rsidRPr="00FF5C35">
              <w:rPr>
                <w:i/>
                <w:iCs/>
              </w:rPr>
              <w:t xml:space="preserve">‘Averaged Book </w:t>
            </w:r>
            <w:proofErr w:type="gramStart"/>
            <w:r w:rsidRPr="00FF5C35">
              <w:rPr>
                <w:i/>
                <w:iCs/>
              </w:rPr>
              <w:t>Stocks(</w:t>
            </w:r>
            <w:proofErr w:type="gramEnd"/>
            <w:r w:rsidRPr="00FF5C35">
              <w:rPr>
                <w:i/>
                <w:iCs/>
              </w:rPr>
              <w:t>AS)’</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 xml:space="preserve">nil     </m:t>
                      </m:r>
                      <m:r>
                        <w:rPr>
                          <w:rFonts w:ascii="Cambria Math" w:hAnsi="Cambria Math"/>
                        </w:rPr>
                        <m:t xml:space="preserve">+     </m:t>
                      </m:r>
                      <m:r>
                        <m:rPr>
                          <m:sty m:val="p"/>
                        </m:rPr>
                        <w:rPr>
                          <w:rFonts w:ascii="Cambria Math" w:hAnsi="Cambria Math" w:cs="Times New Roman"/>
                        </w:rPr>
                        <m:t>£659</m:t>
                      </m:r>
                    </m:num>
                    <m:den>
                      <m:r>
                        <w:rPr>
                          <w:rFonts w:ascii="Cambria Math" w:hAnsi="Cambria Math"/>
                        </w:rPr>
                        <m:t>2</m:t>
                      </m:r>
                    </m:den>
                  </m:f>
                </m:e>
              </m:d>
            </m:oMath>
          </w:p>
          <w:p w14:paraId="1E9E55EF" w14:textId="77777777" w:rsidR="00BB4659" w:rsidRDefault="000A1A83" w:rsidP="00573AE0">
            <w:pPr>
              <w:rPr>
                <w:rFonts w:eastAsiaTheme="minorEastAsia"/>
              </w:rPr>
            </w:pPr>
            <w:r>
              <w:t xml:space="preserve">                                                              </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 xml:space="preserve">£ </m:t>
                      </m:r>
                      <m:r>
                        <m:rPr>
                          <m:sty m:val="p"/>
                        </m:rPr>
                        <w:rPr>
                          <w:rFonts w:ascii="Cambria Math" w:hAnsi="Cambria Math"/>
                        </w:rPr>
                        <m:t>659</m:t>
                      </m:r>
                    </m:num>
                    <m:den>
                      <m:r>
                        <w:rPr>
                          <w:rFonts w:ascii="Cambria Math" w:hAnsi="Cambria Math"/>
                        </w:rPr>
                        <m:t>2</m:t>
                      </m:r>
                    </m:den>
                  </m:f>
                </m:e>
              </m:d>
            </m:oMath>
          </w:p>
          <w:p w14:paraId="3B5369CC" w14:textId="77777777" w:rsidR="007538C1" w:rsidRPr="00B2239C" w:rsidRDefault="000A1A83" w:rsidP="00573AE0">
            <w:pPr>
              <w:rPr>
                <w:rFonts w:eastAsiaTheme="minorEastAsia"/>
              </w:rPr>
            </w:pPr>
            <w:r>
              <w:rPr>
                <w:rFonts w:eastAsiaTheme="minorEastAsia"/>
              </w:rPr>
              <w:t xml:space="preserve">                                                              =</w:t>
            </w:r>
            <w:r w:rsidRPr="00C932B5">
              <w:rPr>
                <w:rFonts w:cs="Times New Roman"/>
                <w:b/>
                <w:bCs/>
                <w:i/>
              </w:rPr>
              <w:t>£</w:t>
            </w:r>
            <w:r w:rsidRPr="00C932B5">
              <w:rPr>
                <w:rFonts w:eastAsiaTheme="minorEastAsia"/>
                <w:b/>
                <w:bCs/>
                <w:i/>
              </w:rPr>
              <w:t>329.50</w:t>
            </w:r>
          </w:p>
          <w:p w14:paraId="0A0E84E3" w14:textId="77777777" w:rsidR="007538C1" w:rsidRDefault="000A1A83" w:rsidP="00573AE0">
            <w:r w:rsidRPr="00BE1B25">
              <w:rPr>
                <w:i/>
                <w:iCs/>
              </w:rPr>
              <w:t>‘COGS’</w:t>
            </w:r>
            <w:r>
              <w:t>=</w:t>
            </w:r>
            <w:r>
              <w:rPr>
                <w:rFonts w:cs="Times New Roman"/>
              </w:rPr>
              <w:t>£</w:t>
            </w:r>
            <w:r>
              <w:t>3,096</w:t>
            </w:r>
          </w:p>
          <w:p w14:paraId="6A0CC0C5" w14:textId="77777777" w:rsidR="007538C1" w:rsidRDefault="000A1A83" w:rsidP="00573AE0">
            <w:pPr>
              <w:rPr>
                <w:rFonts w:eastAsiaTheme="minorEastAsia"/>
              </w:rPr>
            </w:pPr>
            <w:r>
              <w:rPr>
                <w:rFonts w:eastAsiaTheme="minorEastAsia"/>
              </w:rPr>
              <w:t>Concluding;</w:t>
            </w:r>
            <w:r>
              <w:rPr>
                <w:i/>
              </w:rPr>
              <w:t xml:space="preserve"> ‘S.</w:t>
            </w:r>
            <w:proofErr w:type="gramStart"/>
            <w:r>
              <w:rPr>
                <w:i/>
              </w:rPr>
              <w:t>H.DAYS</w:t>
            </w:r>
            <w:proofErr w:type="gramEnd"/>
            <w:r>
              <w:rPr>
                <w:i/>
              </w:rPr>
              <w:t>’</w:t>
            </w:r>
            <w:r>
              <w:t>=</w:t>
            </w:r>
            <m:oMath>
              <m:r>
                <w:rPr>
                  <w:rFonts w:ascii="Cambria Math" w:hAnsi="Cambria Math"/>
                </w:rPr>
                <m:t>[</m:t>
              </m:r>
              <m:f>
                <m:fPr>
                  <m:ctrlPr>
                    <w:rPr>
                      <w:rFonts w:ascii="Cambria Math" w:hAnsi="Cambria Math"/>
                      <w:i/>
                    </w:rPr>
                  </m:ctrlPr>
                </m:fPr>
                <m:num>
                  <m:r>
                    <m:rPr>
                      <m:sty m:val="p"/>
                    </m:rPr>
                    <w:rPr>
                      <w:rFonts w:ascii="Cambria Math" w:hAnsi="Cambria Math" w:cs="Times New Roman"/>
                    </w:rPr>
                    <m:t xml:space="preserve">£ </m:t>
                  </m:r>
                  <m:r>
                    <m:rPr>
                      <m:sty m:val="p"/>
                    </m:rPr>
                    <w:rPr>
                      <w:rFonts w:ascii="Cambria Math" w:eastAsiaTheme="minorEastAsia" w:hAnsi="Cambria Math"/>
                    </w:rPr>
                    <m:t>329.50</m:t>
                  </m:r>
                </m:num>
                <m:den>
                  <m:r>
                    <m:rPr>
                      <m:sty m:val="p"/>
                    </m:rPr>
                    <w:rPr>
                      <w:rFonts w:ascii="Cambria Math" w:hAnsi="Cambria Math" w:cs="Times New Roman"/>
                    </w:rPr>
                    <m:t>[£</m:t>
                  </m:r>
                  <m:r>
                    <m:rPr>
                      <m:sty m:val="p"/>
                    </m:rPr>
                    <w:rPr>
                      <w:rFonts w:ascii="Cambria Math" w:hAnsi="Cambria Math"/>
                    </w:rPr>
                    <m:t>3,096/365days]</m:t>
                  </m:r>
                </m:den>
              </m:f>
              <m:r>
                <w:rPr>
                  <w:rFonts w:ascii="Cambria Math" w:hAnsi="Cambria Math"/>
                </w:rPr>
                <m:t>]</m:t>
              </m:r>
            </m:oMath>
          </w:p>
          <w:p w14:paraId="064C2A46" w14:textId="77777777" w:rsidR="008D32FA" w:rsidRDefault="000A1A83" w:rsidP="00573AE0">
            <w:pPr>
              <w:rPr>
                <w:rFonts w:eastAsiaTheme="minorEastAsia"/>
              </w:rPr>
            </w:pPr>
            <w:r>
              <w:rPr>
                <w:iCs/>
              </w:rPr>
              <w:lastRenderedPageBreak/>
              <w:t xml:space="preserve">                                         </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£ 329</m:t>
                      </m:r>
                      <m:r>
                        <m:rPr>
                          <m:sty m:val="p"/>
                        </m:rPr>
                        <w:rPr>
                          <w:rFonts w:ascii="Cambria Math" w:eastAsiaTheme="minorEastAsia" w:hAnsi="Cambria Math"/>
                        </w:rPr>
                        <m:t>.50</m:t>
                      </m:r>
                    </m:num>
                    <m:den>
                      <m:r>
                        <m:rPr>
                          <m:sty m:val="p"/>
                        </m:rPr>
                        <w:rPr>
                          <w:rFonts w:ascii="Cambria Math" w:hAnsi="Cambria Math" w:cs="Times New Roman"/>
                        </w:rPr>
                        <m:t>8.48</m:t>
                      </m:r>
                    </m:den>
                  </m:f>
                </m:e>
              </m:d>
            </m:oMath>
          </w:p>
          <w:p w14:paraId="32FE77B4" w14:textId="77777777" w:rsidR="007538C1" w:rsidRPr="00524DF6" w:rsidRDefault="000A1A83" w:rsidP="00573AE0">
            <w:pPr>
              <w:rPr>
                <w:rFonts w:eastAsiaTheme="minorEastAsia"/>
              </w:rPr>
            </w:pPr>
            <w:r>
              <w:t xml:space="preserve">                                         =</w:t>
            </w:r>
            <w:r w:rsidRPr="00C932B5">
              <w:rPr>
                <w:b/>
                <w:bCs/>
                <w:i/>
                <w:u w:val="single"/>
              </w:rPr>
              <w:t xml:space="preserve">38.85 days </w:t>
            </w:r>
            <w:r>
              <w:rPr>
                <w:b/>
                <w:bCs/>
                <w:i/>
                <w:u w:val="single"/>
              </w:rPr>
              <w:t>(</w:t>
            </w:r>
            <w:r w:rsidRPr="00C932B5">
              <w:rPr>
                <w:b/>
                <w:bCs/>
                <w:i/>
                <w:u w:val="single"/>
              </w:rPr>
              <w:t>39days</w:t>
            </w:r>
            <w:r>
              <w:rPr>
                <w:b/>
                <w:bCs/>
                <w:i/>
                <w:u w:val="single"/>
              </w:rPr>
              <w:t>)</w:t>
            </w:r>
          </w:p>
        </w:tc>
      </w:tr>
    </w:tbl>
    <w:p w14:paraId="0F248609" w14:textId="77777777" w:rsidR="007538C1" w:rsidRDefault="007538C1" w:rsidP="007538C1">
      <w:pPr>
        <w:pStyle w:val="Header"/>
        <w:tabs>
          <w:tab w:val="clear" w:pos="4513"/>
          <w:tab w:val="clear" w:pos="9026"/>
        </w:tabs>
        <w:spacing w:after="160" w:line="480" w:lineRule="auto"/>
      </w:pPr>
    </w:p>
    <w:p w14:paraId="0736C71D" w14:textId="77777777" w:rsidR="007538C1" w:rsidRDefault="000A1A83" w:rsidP="007538C1">
      <w:pPr>
        <w:pStyle w:val="BodyText"/>
      </w:pPr>
      <w:proofErr w:type="gramStart"/>
      <w:r>
        <w:t>2.1.7:</w:t>
      </w:r>
      <w:r w:rsidRPr="004901C4">
        <w:t>DEBTORS</w:t>
      </w:r>
      <w:proofErr w:type="gramEnd"/>
      <w:r w:rsidRPr="004901C4">
        <w:t>’</w:t>
      </w:r>
      <w:r>
        <w:t>-</w:t>
      </w:r>
      <w:r w:rsidRPr="004901C4">
        <w:t>COLLECTI</w:t>
      </w:r>
      <w:r>
        <w:t>NG</w:t>
      </w:r>
      <w:r w:rsidRPr="004901C4">
        <w:t xml:space="preserve"> PERIODS(DAYS)(</w:t>
      </w:r>
      <w:r>
        <w:t>‘</w:t>
      </w:r>
      <w:r w:rsidRPr="004901C4">
        <w:t>D</w:t>
      </w:r>
      <w:r w:rsidR="00991EF1">
        <w:t>C-DAYS’</w:t>
      </w:r>
      <w:r w:rsidRPr="004901C4">
        <w:t>)</w:t>
      </w:r>
    </w:p>
    <w:p w14:paraId="5B814DB8" w14:textId="77777777" w:rsidR="00511FF7" w:rsidRPr="00E710BD" w:rsidRDefault="000A1A83" w:rsidP="00511FF7">
      <w:pPr>
        <w:jc w:val="center"/>
        <w:rPr>
          <w:b/>
          <w:bCs/>
          <w:i/>
          <w:iCs/>
          <w:u w:val="single"/>
        </w:rPr>
      </w:pPr>
      <w:r w:rsidRPr="000806A9">
        <w:rPr>
          <w:b/>
          <w:bCs/>
          <w:i/>
          <w:iCs/>
          <w:u w:val="single"/>
        </w:rPr>
        <w:t>RATIO</w:t>
      </w:r>
      <w:r>
        <w:rPr>
          <w:b/>
          <w:bCs/>
          <w:i/>
          <w:iCs/>
          <w:u w:val="single"/>
        </w:rPr>
        <w:t>’s</w:t>
      </w:r>
      <w:r w:rsidRPr="000806A9">
        <w:rPr>
          <w:b/>
          <w:bCs/>
          <w:i/>
          <w:iCs/>
          <w:u w:val="single"/>
        </w:rPr>
        <w:t xml:space="preserve"> </w:t>
      </w:r>
      <w:r>
        <w:rPr>
          <w:b/>
          <w:bCs/>
          <w:i/>
          <w:iCs/>
          <w:u w:val="single"/>
        </w:rPr>
        <w:t>RULE:</w:t>
      </w:r>
    </w:p>
    <w:tbl>
      <w:tblPr>
        <w:tblStyle w:val="TableGrid"/>
        <w:tblW w:w="0" w:type="auto"/>
        <w:jc w:val="center"/>
        <w:tblLook w:val="04A0" w:firstRow="1" w:lastRow="0" w:firstColumn="1" w:lastColumn="0" w:noHBand="0" w:noVBand="1"/>
      </w:tblPr>
      <w:tblGrid>
        <w:gridCol w:w="4819"/>
      </w:tblGrid>
      <w:tr w:rsidR="003D6819" w14:paraId="6E306D83" w14:textId="77777777" w:rsidTr="00573AE0">
        <w:trPr>
          <w:trHeight w:val="1551"/>
          <w:jc w:val="center"/>
        </w:trPr>
        <w:tc>
          <w:tcPr>
            <w:tcW w:w="4819" w:type="dxa"/>
            <w:vAlign w:val="center"/>
          </w:tcPr>
          <w:p w14:paraId="0A8F6FCD" w14:textId="77777777" w:rsidR="00511FF7" w:rsidRDefault="000A1A83" w:rsidP="00573AE0">
            <w:pPr>
              <w:jc w:val="center"/>
              <w:rPr>
                <w:u w:val="single"/>
              </w:rPr>
            </w:pPr>
            <w:r>
              <w:rPr>
                <w:i/>
              </w:rPr>
              <w:t>‘DC-DAYS’</w:t>
            </w:r>
            <w:r>
              <w:t>=</w:t>
            </w:r>
          </w:p>
          <w:p w14:paraId="3BC0CACA" w14:textId="77777777" w:rsidR="00511FF7" w:rsidRPr="000806A9" w:rsidRDefault="000A1A83" w:rsidP="00573AE0">
            <w:pPr>
              <w:jc w:val="center"/>
              <w:rPr>
                <w:u w:val="single"/>
              </w:rPr>
            </w:pPr>
            <w:r w:rsidRPr="00A964EF">
              <w:rPr>
                <w:noProof/>
              </w:rPr>
              <w:drawing>
                <wp:inline distT="0" distB="0" distL="0" distR="0" wp14:anchorId="45CE1ECC" wp14:editId="0F805A45">
                  <wp:extent cx="1905266" cy="276264"/>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
                          <pic:cNvPicPr/>
                        </pic:nvPicPr>
                        <pic:blipFill>
                          <a:blip r:embed="rId20"/>
                          <a:stretch>
                            <a:fillRect/>
                          </a:stretch>
                        </pic:blipFill>
                        <pic:spPr>
                          <a:xfrm>
                            <a:off x="0" y="0"/>
                            <a:ext cx="1905266" cy="276264"/>
                          </a:xfrm>
                          <a:prstGeom prst="rect">
                            <a:avLst/>
                          </a:prstGeom>
                        </pic:spPr>
                      </pic:pic>
                    </a:graphicData>
                  </a:graphic>
                </wp:inline>
              </w:drawing>
            </w:r>
          </w:p>
        </w:tc>
      </w:tr>
    </w:tbl>
    <w:p w14:paraId="52E63B64" w14:textId="77777777" w:rsidR="007538C1" w:rsidRDefault="007538C1" w:rsidP="007538C1"/>
    <w:p w14:paraId="65814E75" w14:textId="77777777" w:rsidR="00511FF7" w:rsidRPr="00DD11CC" w:rsidRDefault="000A1A83" w:rsidP="00511FF7">
      <w:pPr>
        <w:jc w:val="center"/>
        <w:rPr>
          <w:b/>
          <w:bCs/>
          <w:i/>
          <w:iCs/>
          <w:u w:val="single"/>
        </w:rPr>
      </w:pPr>
      <w:r>
        <w:rPr>
          <w:b/>
          <w:bCs/>
          <w:i/>
          <w:iCs/>
          <w:u w:val="single"/>
        </w:rPr>
        <w:t>FINDINGS AND ANSWERS:</w:t>
      </w:r>
    </w:p>
    <w:tbl>
      <w:tblPr>
        <w:tblStyle w:val="TableGrid"/>
        <w:tblW w:w="10632" w:type="dxa"/>
        <w:tblInd w:w="-714" w:type="dxa"/>
        <w:tblLook w:val="04A0" w:firstRow="1" w:lastRow="0" w:firstColumn="1" w:lastColumn="0" w:noHBand="0" w:noVBand="1"/>
      </w:tblPr>
      <w:tblGrid>
        <w:gridCol w:w="10632"/>
      </w:tblGrid>
      <w:tr w:rsidR="003D6819" w14:paraId="5494E514" w14:textId="77777777" w:rsidTr="00573AE0">
        <w:tc>
          <w:tcPr>
            <w:tcW w:w="10632" w:type="dxa"/>
          </w:tcPr>
          <w:p w14:paraId="2CABC442" w14:textId="77777777" w:rsidR="007538C1" w:rsidRPr="006D4A0E" w:rsidRDefault="000A1A83" w:rsidP="00573AE0">
            <w:pPr>
              <w:jc w:val="center"/>
              <w:rPr>
                <w:b/>
                <w:bCs/>
                <w:i/>
                <w:iCs/>
              </w:rPr>
            </w:pPr>
            <w:r>
              <w:rPr>
                <w:b/>
                <w:bCs/>
                <w:i/>
                <w:iCs/>
              </w:rPr>
              <w:t>TIMESPELL</w:t>
            </w:r>
            <w:proofErr w:type="gramStart"/>
            <w:r>
              <w:rPr>
                <w:b/>
                <w:bCs/>
                <w:i/>
                <w:iCs/>
              </w:rPr>
              <w:t>-‘</w:t>
            </w:r>
            <w:proofErr w:type="gramEnd"/>
            <w:r>
              <w:rPr>
                <w:b/>
                <w:bCs/>
                <w:i/>
                <w:iCs/>
              </w:rPr>
              <w:t>20</w:t>
            </w:r>
          </w:p>
        </w:tc>
      </w:tr>
      <w:tr w:rsidR="003D6819" w14:paraId="2A3FD228" w14:textId="77777777" w:rsidTr="00573AE0">
        <w:tc>
          <w:tcPr>
            <w:tcW w:w="10632" w:type="dxa"/>
          </w:tcPr>
          <w:p w14:paraId="6F250695" w14:textId="77777777" w:rsidR="007538C1" w:rsidRDefault="000A1A83" w:rsidP="00573AE0">
            <w:r w:rsidRPr="002569DB">
              <w:rPr>
                <w:i/>
                <w:iCs/>
              </w:rPr>
              <w:t>‘(NET</w:t>
            </w:r>
            <w:r w:rsidR="00511FF7">
              <w:rPr>
                <w:i/>
                <w:iCs/>
              </w:rPr>
              <w:t>s</w:t>
            </w:r>
            <w:r w:rsidRPr="002569DB">
              <w:rPr>
                <w:i/>
                <w:iCs/>
              </w:rPr>
              <w:t>)Sales</w:t>
            </w:r>
            <w:r w:rsidR="00511FF7">
              <w:rPr>
                <w:i/>
                <w:iCs/>
              </w:rPr>
              <w:t>-</w:t>
            </w:r>
            <w:r w:rsidRPr="002569DB">
              <w:rPr>
                <w:i/>
                <w:iCs/>
              </w:rPr>
              <w:t>Proceeds’</w:t>
            </w:r>
            <w:r>
              <w:rPr>
                <w:i/>
                <w:iCs/>
              </w:rPr>
              <w:t>=</w:t>
            </w:r>
            <w:r>
              <w:rPr>
                <w:rFonts w:cs="Times New Roman"/>
              </w:rPr>
              <w:t>£6,738</w:t>
            </w:r>
          </w:p>
          <w:p w14:paraId="7A7A658E" w14:textId="77777777" w:rsidR="007538C1" w:rsidRPr="00207CC2" w:rsidRDefault="000A1A83" w:rsidP="00573AE0">
            <w:pPr>
              <w:rPr>
                <w:rFonts w:eastAsiaTheme="minorEastAsia"/>
              </w:rPr>
            </w:pPr>
            <w:r>
              <w:rPr>
                <w:rFonts w:eastAsiaTheme="minorEastAsia"/>
              </w:rPr>
              <w:t xml:space="preserve">Figuring; </w:t>
            </w:r>
            <w:r w:rsidRPr="00FD0E1D">
              <w:rPr>
                <w:rFonts w:eastAsiaTheme="minorEastAsia"/>
                <w:i/>
                <w:iCs/>
              </w:rPr>
              <w:t xml:space="preserve">‘Averaged Account </w:t>
            </w:r>
            <w:proofErr w:type="gramStart"/>
            <w:r w:rsidRPr="00FD0E1D">
              <w:rPr>
                <w:rFonts w:eastAsiaTheme="minorEastAsia"/>
                <w:i/>
                <w:iCs/>
              </w:rPr>
              <w:t>Debtor</w:t>
            </w:r>
            <w:r>
              <w:rPr>
                <w:rFonts w:eastAsiaTheme="minorEastAsia"/>
                <w:i/>
                <w:iCs/>
              </w:rPr>
              <w:t>(</w:t>
            </w:r>
            <w:proofErr w:type="gramEnd"/>
            <w:r>
              <w:rPr>
                <w:rFonts w:eastAsiaTheme="minorEastAsia"/>
                <w:i/>
                <w:iCs/>
              </w:rPr>
              <w:t>AD)</w:t>
            </w:r>
            <w:r w:rsidRPr="00511FF7">
              <w:rPr>
                <w:i/>
                <w:iCs/>
              </w:rPr>
              <w:t>(ACCOUNT RECEIVABLE)</w:t>
            </w:r>
            <w:r>
              <w:rPr>
                <w:i/>
                <w:iCs/>
              </w:rPr>
              <w:t>’</w:t>
            </w:r>
            <w:r w:rsidRPr="00511FF7">
              <w:t>=</w:t>
            </w:r>
            <w:r w:rsidRPr="00511FF7">
              <w:rPr>
                <w:noProof/>
              </w:rPr>
              <w:t xml:space="preserve"> </w:t>
            </w:r>
            <w:r w:rsidRPr="000A0D34">
              <w:rPr>
                <w:noProof/>
              </w:rPr>
              <w:drawing>
                <wp:inline distT="0" distB="0" distL="0" distR="0" wp14:anchorId="4A13BA98" wp14:editId="71EA3587">
                  <wp:extent cx="1676634" cy="26673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21"/>
                          <a:stretch>
                            <a:fillRect/>
                          </a:stretch>
                        </pic:blipFill>
                        <pic:spPr>
                          <a:xfrm>
                            <a:off x="0" y="0"/>
                            <a:ext cx="1676634" cy="266737"/>
                          </a:xfrm>
                          <a:prstGeom prst="rect">
                            <a:avLst/>
                          </a:prstGeom>
                        </pic:spPr>
                      </pic:pic>
                    </a:graphicData>
                  </a:graphic>
                </wp:inline>
              </w:drawing>
            </w:r>
          </w:p>
          <w:p w14:paraId="4496FA49" w14:textId="77777777" w:rsidR="007538C1" w:rsidRPr="00207CC2" w:rsidRDefault="000A1A83" w:rsidP="00573AE0">
            <w:r w:rsidRPr="009A4921">
              <w:rPr>
                <w:rFonts w:eastAsiaTheme="minorEastAsia"/>
                <w:i/>
                <w:iCs/>
              </w:rPr>
              <w:t>‘F</w:t>
            </w:r>
            <w:r w:rsidR="00511FF7">
              <w:rPr>
                <w:rFonts w:eastAsiaTheme="minorEastAsia"/>
                <w:i/>
                <w:iCs/>
              </w:rPr>
              <w:t>IRST</w:t>
            </w:r>
            <w:r w:rsidRPr="009A4921">
              <w:rPr>
                <w:rFonts w:eastAsiaTheme="minorEastAsia"/>
                <w:i/>
                <w:iCs/>
              </w:rPr>
              <w:t xml:space="preserve"> </w:t>
            </w:r>
            <w:r w:rsidRPr="009A4921">
              <w:rPr>
                <w:i/>
                <w:iCs/>
              </w:rPr>
              <w:t>Debtors’</w:t>
            </w:r>
            <w:r>
              <w:t>=</w:t>
            </w:r>
            <w:r>
              <w:rPr>
                <w:rFonts w:cs="Times New Roman"/>
              </w:rPr>
              <w:t>£</w:t>
            </w:r>
            <w:r>
              <w:t>1,287</w:t>
            </w:r>
          </w:p>
          <w:p w14:paraId="6F0CAC8A" w14:textId="77777777" w:rsidR="007538C1" w:rsidRDefault="000A1A83" w:rsidP="00573AE0">
            <w:r w:rsidRPr="009A4921">
              <w:rPr>
                <w:rFonts w:eastAsiaTheme="minorEastAsia"/>
                <w:i/>
                <w:iCs/>
              </w:rPr>
              <w:t>‘F</w:t>
            </w:r>
            <w:r w:rsidR="00511FF7">
              <w:rPr>
                <w:rFonts w:eastAsiaTheme="minorEastAsia"/>
                <w:i/>
                <w:iCs/>
              </w:rPr>
              <w:t>INAL</w:t>
            </w:r>
            <w:r w:rsidRPr="009A4921">
              <w:rPr>
                <w:rFonts w:eastAsiaTheme="minorEastAsia"/>
                <w:i/>
                <w:iCs/>
              </w:rPr>
              <w:t xml:space="preserve"> </w:t>
            </w:r>
            <w:r w:rsidRPr="009A4921">
              <w:rPr>
                <w:i/>
                <w:iCs/>
              </w:rPr>
              <w:t>Debtors’</w:t>
            </w:r>
            <w:r>
              <w:t>=</w:t>
            </w:r>
            <w:r>
              <w:rPr>
                <w:rFonts w:cs="Times New Roman"/>
              </w:rPr>
              <w:t>£1,249</w:t>
            </w:r>
          </w:p>
          <w:p w14:paraId="54442B29" w14:textId="77777777" w:rsidR="00511FF7" w:rsidRDefault="000A1A83" w:rsidP="00573AE0">
            <w:pPr>
              <w:rPr>
                <w:rFonts w:eastAsiaTheme="minorEastAsia"/>
              </w:rPr>
            </w:pPr>
            <w:r w:rsidRPr="00FD0E1D">
              <w:rPr>
                <w:rFonts w:eastAsiaTheme="minorEastAsia"/>
                <w:i/>
                <w:iCs/>
              </w:rPr>
              <w:t xml:space="preserve">‘Averaged Account </w:t>
            </w:r>
            <w:proofErr w:type="gramStart"/>
            <w:r w:rsidRPr="00FD0E1D">
              <w:rPr>
                <w:rFonts w:eastAsiaTheme="minorEastAsia"/>
                <w:i/>
                <w:iCs/>
              </w:rPr>
              <w:t>Debtor</w:t>
            </w:r>
            <w:r>
              <w:rPr>
                <w:rFonts w:eastAsiaTheme="minorEastAsia"/>
                <w:i/>
                <w:iCs/>
              </w:rPr>
              <w:t>(</w:t>
            </w:r>
            <w:proofErr w:type="gramEnd"/>
            <w:r>
              <w:rPr>
                <w:rFonts w:eastAsiaTheme="minorEastAsia"/>
                <w:i/>
                <w:iCs/>
              </w:rPr>
              <w:t>AD)</w:t>
            </w:r>
            <w:r w:rsidRPr="00FD0E1D">
              <w:rPr>
                <w:rFonts w:eastAsiaTheme="minorEastAsia"/>
                <w:i/>
                <w:iCs/>
              </w:rPr>
              <w:t>’</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 xml:space="preserve">1287   </m:t>
                      </m:r>
                      <m:r>
                        <w:rPr>
                          <w:rFonts w:ascii="Cambria Math" w:hAnsi="Cambria Math"/>
                        </w:rPr>
                        <m:t xml:space="preserve">+    </m:t>
                      </m:r>
                      <m:r>
                        <m:rPr>
                          <m:sty m:val="p"/>
                        </m:rPr>
                        <w:rPr>
                          <w:rFonts w:ascii="Cambria Math" w:hAnsi="Cambria Math" w:cs="Times New Roman"/>
                        </w:rPr>
                        <m:t>£1,249</m:t>
                      </m:r>
                    </m:num>
                    <m:den>
                      <m:r>
                        <w:rPr>
                          <w:rFonts w:ascii="Cambria Math" w:hAnsi="Cambria Math"/>
                        </w:rPr>
                        <m:t>2</m:t>
                      </m:r>
                    </m:den>
                  </m:f>
                </m:e>
              </m:d>
            </m:oMath>
          </w:p>
          <w:p w14:paraId="563895A4" w14:textId="77777777" w:rsidR="00511FF7" w:rsidRDefault="000A1A83" w:rsidP="00573AE0">
            <w:pPr>
              <w:rPr>
                <w:rFonts w:eastAsiaTheme="minorEastAsia"/>
              </w:rPr>
            </w:pPr>
            <w:r>
              <w:rPr>
                <w:rFonts w:eastAsiaTheme="minorEastAsia"/>
              </w:rPr>
              <w:t xml:space="preserve">                                                                    </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 xml:space="preserve">£ </m:t>
                      </m:r>
                      <m:r>
                        <m:rPr>
                          <m:sty m:val="p"/>
                        </m:rPr>
                        <w:rPr>
                          <w:rFonts w:ascii="Cambria Math" w:hAnsi="Cambria Math"/>
                        </w:rPr>
                        <m:t>2536</m:t>
                      </m:r>
                    </m:num>
                    <m:den>
                      <m:r>
                        <w:rPr>
                          <w:rFonts w:ascii="Cambria Math" w:hAnsi="Cambria Math"/>
                        </w:rPr>
                        <m:t>2</m:t>
                      </m:r>
                    </m:den>
                  </m:f>
                </m:e>
              </m:d>
            </m:oMath>
          </w:p>
          <w:p w14:paraId="53D194EF" w14:textId="77777777" w:rsidR="007538C1" w:rsidRPr="00F3241C" w:rsidRDefault="000A1A83" w:rsidP="00573AE0">
            <w:pPr>
              <w:rPr>
                <w:rFonts w:eastAsiaTheme="minorEastAsia"/>
              </w:rPr>
            </w:pPr>
            <w:r>
              <w:rPr>
                <w:rFonts w:eastAsiaTheme="minorEastAsia"/>
              </w:rPr>
              <w:t xml:space="preserve">                                                                    =</w:t>
            </w:r>
            <w:r w:rsidRPr="004901C4">
              <w:rPr>
                <w:rFonts w:cs="Times New Roman"/>
                <w:b/>
                <w:bCs/>
                <w:i/>
              </w:rPr>
              <w:t>£</w:t>
            </w:r>
            <w:r w:rsidRPr="004901C4">
              <w:rPr>
                <w:rFonts w:eastAsiaTheme="minorEastAsia"/>
                <w:b/>
                <w:bCs/>
                <w:i/>
              </w:rPr>
              <w:t>1,268</w:t>
            </w:r>
          </w:p>
          <w:p w14:paraId="2A4B854B" w14:textId="77777777" w:rsidR="007538C1" w:rsidRDefault="000A1A83" w:rsidP="00573AE0">
            <w:pPr>
              <w:rPr>
                <w:rFonts w:eastAsiaTheme="minorEastAsia"/>
              </w:rPr>
            </w:pPr>
            <w:r>
              <w:rPr>
                <w:rFonts w:eastAsiaTheme="minorEastAsia"/>
                <w:iCs/>
              </w:rPr>
              <w:t>Concluding;</w:t>
            </w:r>
            <w:r>
              <w:rPr>
                <w:rFonts w:eastAsiaTheme="minorEastAsia"/>
                <w:i/>
              </w:rPr>
              <w:t xml:space="preserve"> ‘DC-DAYS’</w:t>
            </w:r>
            <w:proofErr w:type="gramStart"/>
            <w:r>
              <w:t>=[</w:t>
            </w:r>
            <w:proofErr w:type="gramEnd"/>
            <m:oMath>
              <m:f>
                <m:fPr>
                  <m:ctrlPr>
                    <w:rPr>
                      <w:rFonts w:ascii="Cambria Math" w:hAnsi="Cambria Math"/>
                      <w:i/>
                    </w:rPr>
                  </m:ctrlPr>
                </m:fPr>
                <m:num>
                  <m:r>
                    <m:rPr>
                      <m:sty m:val="p"/>
                    </m:rPr>
                    <w:rPr>
                      <w:rFonts w:ascii="Cambria Math" w:hAnsi="Cambria Math" w:cs="Times New Roman"/>
                    </w:rPr>
                    <m:t xml:space="preserve">£ </m:t>
                  </m:r>
                  <m:r>
                    <m:rPr>
                      <m:sty m:val="p"/>
                    </m:rPr>
                    <w:rPr>
                      <w:rFonts w:ascii="Cambria Math" w:eastAsiaTheme="minorEastAsia" w:hAnsi="Cambria Math"/>
                    </w:rPr>
                    <m:t>1268</m:t>
                  </m:r>
                </m:num>
                <m:den>
                  <m:r>
                    <m:rPr>
                      <m:sty m:val="p"/>
                    </m:rPr>
                    <w:rPr>
                      <w:rFonts w:ascii="Cambria Math" w:hAnsi="Cambria Math" w:cs="Times New Roman"/>
                    </w:rPr>
                    <m:t>[£6,738</m:t>
                  </m:r>
                  <m:r>
                    <m:rPr>
                      <m:sty m:val="p"/>
                    </m:rPr>
                    <w:rPr>
                      <w:rFonts w:ascii="Cambria Math" w:hAnsi="Cambria Math"/>
                    </w:rPr>
                    <m:t>/365 days]</m:t>
                  </m:r>
                </m:den>
              </m:f>
              <m:r>
                <w:rPr>
                  <w:rFonts w:ascii="Cambria Math" w:hAnsi="Cambria Math"/>
                </w:rPr>
                <m:t>]</m:t>
              </m:r>
            </m:oMath>
          </w:p>
          <w:p w14:paraId="2E455A60" w14:textId="77777777" w:rsidR="00BA1845" w:rsidRDefault="000A1A83" w:rsidP="00573AE0">
            <w:pPr>
              <w:rPr>
                <w:rFonts w:eastAsiaTheme="minorEastAsia"/>
              </w:rPr>
            </w:pPr>
            <w:r>
              <w:rPr>
                <w:rFonts w:eastAsiaTheme="minorEastAsia"/>
                <w:iCs/>
              </w:rPr>
              <w:t xml:space="preserve">                                         </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 xml:space="preserve">£ </m:t>
                      </m:r>
                      <m:r>
                        <m:rPr>
                          <m:sty m:val="p"/>
                        </m:rPr>
                        <w:rPr>
                          <w:rFonts w:ascii="Cambria Math" w:eastAsiaTheme="minorEastAsia" w:hAnsi="Cambria Math"/>
                        </w:rPr>
                        <m:t>1268</m:t>
                      </m:r>
                    </m:num>
                    <m:den>
                      <m:r>
                        <m:rPr>
                          <m:sty m:val="p"/>
                        </m:rPr>
                        <w:rPr>
                          <w:rFonts w:ascii="Cambria Math" w:hAnsi="Cambria Math" w:cs="Times New Roman"/>
                        </w:rPr>
                        <m:t>18.46</m:t>
                      </m:r>
                    </m:den>
                  </m:f>
                </m:e>
              </m:d>
            </m:oMath>
          </w:p>
          <w:p w14:paraId="35A8DD55" w14:textId="77777777" w:rsidR="007538C1" w:rsidRPr="00301170" w:rsidRDefault="000A1A83" w:rsidP="00573AE0">
            <w:pPr>
              <w:rPr>
                <w:rFonts w:eastAsiaTheme="minorEastAsia"/>
              </w:rPr>
            </w:pPr>
            <w:r>
              <w:t xml:space="preserve">                                         =</w:t>
            </w:r>
            <w:r w:rsidRPr="004901C4">
              <w:rPr>
                <w:b/>
                <w:bCs/>
                <w:i/>
                <w:u w:val="single"/>
              </w:rPr>
              <w:t xml:space="preserve">68.68 days </w:t>
            </w:r>
            <w:r>
              <w:rPr>
                <w:b/>
                <w:bCs/>
                <w:i/>
                <w:u w:val="single"/>
              </w:rPr>
              <w:t>(</w:t>
            </w:r>
            <w:r w:rsidRPr="004901C4">
              <w:rPr>
                <w:b/>
                <w:bCs/>
                <w:i/>
                <w:u w:val="single"/>
              </w:rPr>
              <w:t>69days</w:t>
            </w:r>
            <w:r>
              <w:rPr>
                <w:b/>
                <w:bCs/>
                <w:i/>
                <w:u w:val="single"/>
              </w:rPr>
              <w:t>)</w:t>
            </w:r>
          </w:p>
        </w:tc>
      </w:tr>
    </w:tbl>
    <w:p w14:paraId="6D6E1EEC" w14:textId="77777777" w:rsidR="007538C1" w:rsidRDefault="007538C1" w:rsidP="007538C1"/>
    <w:tbl>
      <w:tblPr>
        <w:tblStyle w:val="TableGrid"/>
        <w:tblW w:w="10627" w:type="dxa"/>
        <w:jc w:val="center"/>
        <w:tblLook w:val="04A0" w:firstRow="1" w:lastRow="0" w:firstColumn="1" w:lastColumn="0" w:noHBand="0" w:noVBand="1"/>
      </w:tblPr>
      <w:tblGrid>
        <w:gridCol w:w="10627"/>
      </w:tblGrid>
      <w:tr w:rsidR="003D6819" w14:paraId="3FE7A57E" w14:textId="77777777" w:rsidTr="00573AE0">
        <w:trPr>
          <w:jc w:val="center"/>
        </w:trPr>
        <w:tc>
          <w:tcPr>
            <w:tcW w:w="10627" w:type="dxa"/>
          </w:tcPr>
          <w:p w14:paraId="34A52E22" w14:textId="77777777" w:rsidR="007538C1" w:rsidRDefault="000A1A83" w:rsidP="00573AE0">
            <w:pPr>
              <w:jc w:val="center"/>
            </w:pPr>
            <w:r>
              <w:rPr>
                <w:b/>
                <w:bCs/>
                <w:i/>
                <w:iCs/>
              </w:rPr>
              <w:lastRenderedPageBreak/>
              <w:t>TIMESPELL</w:t>
            </w:r>
            <w:proofErr w:type="gramStart"/>
            <w:r>
              <w:rPr>
                <w:b/>
                <w:bCs/>
                <w:i/>
                <w:iCs/>
              </w:rPr>
              <w:t>-‘</w:t>
            </w:r>
            <w:proofErr w:type="gramEnd"/>
            <w:r>
              <w:rPr>
                <w:b/>
                <w:bCs/>
                <w:i/>
                <w:iCs/>
              </w:rPr>
              <w:t>19</w:t>
            </w:r>
          </w:p>
        </w:tc>
      </w:tr>
      <w:tr w:rsidR="003D6819" w14:paraId="4A1EAFE7" w14:textId="77777777" w:rsidTr="00573AE0">
        <w:trPr>
          <w:jc w:val="center"/>
        </w:trPr>
        <w:tc>
          <w:tcPr>
            <w:tcW w:w="10627" w:type="dxa"/>
          </w:tcPr>
          <w:p w14:paraId="34C4B621" w14:textId="77777777" w:rsidR="007538C1" w:rsidRDefault="000A1A83" w:rsidP="00573AE0">
            <w:r w:rsidRPr="002569DB">
              <w:rPr>
                <w:i/>
                <w:iCs/>
              </w:rPr>
              <w:t>‘(NET</w:t>
            </w:r>
            <w:r w:rsidR="00FD0D49">
              <w:rPr>
                <w:i/>
                <w:iCs/>
              </w:rPr>
              <w:t>s</w:t>
            </w:r>
            <w:r w:rsidRPr="002569DB">
              <w:rPr>
                <w:i/>
                <w:iCs/>
              </w:rPr>
              <w:t>)Sales</w:t>
            </w:r>
            <w:r w:rsidR="00FD0D49">
              <w:rPr>
                <w:i/>
                <w:iCs/>
              </w:rPr>
              <w:t>-</w:t>
            </w:r>
            <w:r w:rsidRPr="002569DB">
              <w:rPr>
                <w:i/>
                <w:iCs/>
              </w:rPr>
              <w:t>Proceeds’</w:t>
            </w:r>
            <w:r>
              <w:rPr>
                <w:i/>
                <w:iCs/>
              </w:rPr>
              <w:t>=</w:t>
            </w:r>
            <w:r>
              <w:rPr>
                <w:rFonts w:cs="Times New Roman"/>
              </w:rPr>
              <w:t>£6,441</w:t>
            </w:r>
          </w:p>
          <w:p w14:paraId="798BE448" w14:textId="77777777" w:rsidR="007538C1" w:rsidRPr="00987605" w:rsidRDefault="000A1A83" w:rsidP="00573AE0">
            <w:pPr>
              <w:rPr>
                <w:rFonts w:eastAsiaTheme="minorEastAsia"/>
              </w:rPr>
            </w:pPr>
            <w:r>
              <w:rPr>
                <w:rFonts w:eastAsiaTheme="minorEastAsia"/>
              </w:rPr>
              <w:t>Figuring;</w:t>
            </w:r>
            <w:r w:rsidRPr="00FD0E1D">
              <w:rPr>
                <w:rFonts w:eastAsiaTheme="minorEastAsia"/>
                <w:i/>
                <w:iCs/>
              </w:rPr>
              <w:t xml:space="preserve"> ‘Averaged Account </w:t>
            </w:r>
            <w:proofErr w:type="gramStart"/>
            <w:r w:rsidRPr="00FD0E1D">
              <w:rPr>
                <w:rFonts w:eastAsiaTheme="minorEastAsia"/>
                <w:i/>
                <w:iCs/>
              </w:rPr>
              <w:t>Debtor</w:t>
            </w:r>
            <w:r>
              <w:rPr>
                <w:rFonts w:eastAsiaTheme="minorEastAsia"/>
                <w:i/>
                <w:iCs/>
              </w:rPr>
              <w:t>(</w:t>
            </w:r>
            <w:proofErr w:type="gramEnd"/>
            <w:r>
              <w:rPr>
                <w:rFonts w:eastAsiaTheme="minorEastAsia"/>
                <w:i/>
                <w:iCs/>
              </w:rPr>
              <w:t>AD</w:t>
            </w:r>
            <w:r w:rsidRPr="00FD0D49">
              <w:rPr>
                <w:rFonts w:eastAsiaTheme="minorEastAsia"/>
                <w:i/>
                <w:iCs/>
              </w:rPr>
              <w:t>)</w:t>
            </w:r>
            <w:r w:rsidRPr="00FD0D49">
              <w:rPr>
                <w:i/>
                <w:iCs/>
              </w:rPr>
              <w:t>(ACCOUNT RECEIVABLE)</w:t>
            </w:r>
            <w:r>
              <w:t>’=</w:t>
            </w:r>
            <w:r>
              <w:rPr>
                <w:noProof/>
              </w:rPr>
              <w:t xml:space="preserve"> </w:t>
            </w:r>
            <w:r w:rsidRPr="000A0D34">
              <w:rPr>
                <w:noProof/>
              </w:rPr>
              <w:drawing>
                <wp:inline distT="0" distB="0" distL="0" distR="0" wp14:anchorId="411473DB" wp14:editId="48AD5D1E">
                  <wp:extent cx="1676634" cy="26673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1"/>
                          <a:stretch>
                            <a:fillRect/>
                          </a:stretch>
                        </pic:blipFill>
                        <pic:spPr>
                          <a:xfrm>
                            <a:off x="0" y="0"/>
                            <a:ext cx="1676634" cy="266737"/>
                          </a:xfrm>
                          <a:prstGeom prst="rect">
                            <a:avLst/>
                          </a:prstGeom>
                        </pic:spPr>
                      </pic:pic>
                    </a:graphicData>
                  </a:graphic>
                </wp:inline>
              </w:drawing>
            </w:r>
          </w:p>
          <w:p w14:paraId="06C18543" w14:textId="77777777" w:rsidR="007538C1" w:rsidRPr="00207CC2" w:rsidRDefault="000A1A83" w:rsidP="00573AE0">
            <w:r w:rsidRPr="009A4921">
              <w:rPr>
                <w:rFonts w:eastAsiaTheme="minorEastAsia"/>
                <w:i/>
                <w:iCs/>
              </w:rPr>
              <w:t>‘F</w:t>
            </w:r>
            <w:r w:rsidR="00FD0D49">
              <w:rPr>
                <w:rFonts w:eastAsiaTheme="minorEastAsia"/>
                <w:i/>
                <w:iCs/>
              </w:rPr>
              <w:t>IRST</w:t>
            </w:r>
            <w:r w:rsidRPr="009A4921">
              <w:rPr>
                <w:rFonts w:eastAsiaTheme="minorEastAsia"/>
                <w:i/>
                <w:iCs/>
              </w:rPr>
              <w:t xml:space="preserve"> </w:t>
            </w:r>
            <w:r w:rsidRPr="009A4921">
              <w:rPr>
                <w:i/>
                <w:iCs/>
              </w:rPr>
              <w:t>Debtors’</w:t>
            </w:r>
            <w:r>
              <w:t>=</w:t>
            </w:r>
            <w:r>
              <w:rPr>
                <w:rFonts w:cs="Times New Roman"/>
              </w:rPr>
              <w:t>£</w:t>
            </w:r>
            <w:r w:rsidR="00FD0D49">
              <w:rPr>
                <w:rFonts w:cs="Times New Roman"/>
              </w:rPr>
              <w:t>0 or nil</w:t>
            </w:r>
          </w:p>
          <w:p w14:paraId="49220C6B" w14:textId="77777777" w:rsidR="007538C1" w:rsidRDefault="000A1A83" w:rsidP="00573AE0">
            <w:r w:rsidRPr="009A4921">
              <w:rPr>
                <w:rFonts w:eastAsiaTheme="minorEastAsia"/>
                <w:i/>
                <w:iCs/>
              </w:rPr>
              <w:t>‘F</w:t>
            </w:r>
            <w:r w:rsidR="00FD0D49">
              <w:rPr>
                <w:rFonts w:eastAsiaTheme="minorEastAsia"/>
                <w:i/>
                <w:iCs/>
              </w:rPr>
              <w:t>INAL</w:t>
            </w:r>
            <w:r w:rsidRPr="009A4921">
              <w:rPr>
                <w:rFonts w:eastAsiaTheme="minorEastAsia"/>
                <w:i/>
                <w:iCs/>
              </w:rPr>
              <w:t xml:space="preserve"> </w:t>
            </w:r>
            <w:r w:rsidRPr="009A4921">
              <w:rPr>
                <w:i/>
                <w:iCs/>
              </w:rPr>
              <w:t>Debtors’</w:t>
            </w:r>
            <w:r>
              <w:rPr>
                <w:rFonts w:eastAsiaTheme="minorEastAsia"/>
              </w:rPr>
              <w:t>=</w:t>
            </w:r>
            <w:r>
              <w:rPr>
                <w:rFonts w:cs="Times New Roman"/>
              </w:rPr>
              <w:t>£1,287</w:t>
            </w:r>
          </w:p>
          <w:p w14:paraId="3A433DBD" w14:textId="77777777" w:rsidR="00FD0D49" w:rsidRDefault="000A1A83" w:rsidP="00573AE0">
            <w:pPr>
              <w:rPr>
                <w:rFonts w:eastAsiaTheme="minorEastAsia"/>
              </w:rPr>
            </w:pPr>
            <w:r w:rsidRPr="00FD0E1D">
              <w:rPr>
                <w:rFonts w:eastAsiaTheme="minorEastAsia"/>
                <w:i/>
                <w:iCs/>
              </w:rPr>
              <w:t xml:space="preserve">‘Averaged Account </w:t>
            </w:r>
            <w:proofErr w:type="gramStart"/>
            <w:r w:rsidRPr="00FD0E1D">
              <w:rPr>
                <w:rFonts w:eastAsiaTheme="minorEastAsia"/>
                <w:i/>
                <w:iCs/>
              </w:rPr>
              <w:t>Debtor</w:t>
            </w:r>
            <w:r>
              <w:rPr>
                <w:rFonts w:eastAsiaTheme="minorEastAsia"/>
                <w:i/>
                <w:iCs/>
              </w:rPr>
              <w:t>(</w:t>
            </w:r>
            <w:proofErr w:type="gramEnd"/>
            <w:r>
              <w:rPr>
                <w:rFonts w:eastAsiaTheme="minorEastAsia"/>
                <w:i/>
                <w:iCs/>
              </w:rPr>
              <w:t>AD)</w:t>
            </w:r>
            <w:r w:rsidRPr="00FD0E1D">
              <w:rPr>
                <w:rFonts w:eastAsiaTheme="minorEastAsia"/>
                <w:i/>
                <w:iCs/>
              </w:rPr>
              <w:t>’</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 xml:space="preserve">nil   </m:t>
                      </m:r>
                      <m:r>
                        <w:rPr>
                          <w:rFonts w:ascii="Cambria Math" w:hAnsi="Cambria Math"/>
                        </w:rPr>
                        <m:t xml:space="preserve">+   </m:t>
                      </m:r>
                      <m:r>
                        <m:rPr>
                          <m:sty m:val="p"/>
                        </m:rPr>
                        <w:rPr>
                          <w:rFonts w:ascii="Cambria Math" w:hAnsi="Cambria Math" w:cs="Times New Roman"/>
                        </w:rPr>
                        <m:t>£1,287</m:t>
                      </m:r>
                    </m:num>
                    <m:den>
                      <m:r>
                        <w:rPr>
                          <w:rFonts w:ascii="Cambria Math" w:hAnsi="Cambria Math"/>
                        </w:rPr>
                        <m:t>2</m:t>
                      </m:r>
                    </m:den>
                  </m:f>
                </m:e>
              </m:d>
            </m:oMath>
          </w:p>
          <w:p w14:paraId="40A43F78" w14:textId="77777777" w:rsidR="00FD0D49" w:rsidRDefault="000A1A83" w:rsidP="00573AE0">
            <w:pPr>
              <w:rPr>
                <w:rFonts w:eastAsiaTheme="minorEastAsia"/>
              </w:rPr>
            </w:pPr>
            <w:r>
              <w:t xml:space="preserve">                                                    </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1,287</m:t>
                      </m:r>
                    </m:num>
                    <m:den>
                      <m:r>
                        <w:rPr>
                          <w:rFonts w:ascii="Cambria Math" w:hAnsi="Cambria Math"/>
                        </w:rPr>
                        <m:t>2</m:t>
                      </m:r>
                    </m:den>
                  </m:f>
                </m:e>
              </m:d>
            </m:oMath>
          </w:p>
          <w:p w14:paraId="7823C731" w14:textId="77777777" w:rsidR="007538C1" w:rsidRPr="00777E4D" w:rsidRDefault="000A1A83" w:rsidP="00573AE0">
            <w:pPr>
              <w:rPr>
                <w:rFonts w:eastAsiaTheme="minorEastAsia"/>
              </w:rPr>
            </w:pPr>
            <w:r>
              <w:rPr>
                <w:rFonts w:eastAsiaTheme="minorEastAsia"/>
              </w:rPr>
              <w:t xml:space="preserve">                                                    =</w:t>
            </w:r>
            <w:r w:rsidRPr="00FB1FA4">
              <w:rPr>
                <w:rFonts w:cs="Times New Roman"/>
                <w:b/>
                <w:bCs/>
                <w:i/>
              </w:rPr>
              <w:t>£</w:t>
            </w:r>
            <w:r w:rsidRPr="00FB1FA4">
              <w:rPr>
                <w:rFonts w:eastAsiaTheme="minorEastAsia"/>
                <w:b/>
                <w:bCs/>
                <w:i/>
              </w:rPr>
              <w:t>643.50</w:t>
            </w:r>
          </w:p>
          <w:p w14:paraId="0F9D9286" w14:textId="77777777" w:rsidR="007538C1" w:rsidRDefault="000A1A83" w:rsidP="00573AE0">
            <w:pPr>
              <w:rPr>
                <w:rFonts w:eastAsiaTheme="minorEastAsia"/>
              </w:rPr>
            </w:pPr>
            <w:r>
              <w:rPr>
                <w:rFonts w:eastAsiaTheme="minorEastAsia"/>
                <w:iCs/>
              </w:rPr>
              <w:t>Concluding;</w:t>
            </w:r>
            <w:r>
              <w:rPr>
                <w:rFonts w:eastAsiaTheme="minorEastAsia"/>
                <w:i/>
              </w:rPr>
              <w:t xml:space="preserve"> ‘DC-DAYS’</w:t>
            </w:r>
            <w:r>
              <w:t>=</w:t>
            </w:r>
            <m:oMath>
              <m:r>
                <w:rPr>
                  <w:rFonts w:ascii="Cambria Math" w:hAnsi="Cambria Math"/>
                </w:rPr>
                <m:t>(</m:t>
              </m:r>
              <m:f>
                <m:fPr>
                  <m:ctrlPr>
                    <w:rPr>
                      <w:rFonts w:ascii="Cambria Math" w:hAnsi="Cambria Math"/>
                      <w:i/>
                    </w:rPr>
                  </m:ctrlPr>
                </m:fPr>
                <m:num>
                  <m:r>
                    <m:rPr>
                      <m:sty m:val="p"/>
                    </m:rPr>
                    <w:rPr>
                      <w:rFonts w:ascii="Cambria Math" w:hAnsi="Cambria Math" w:cs="Times New Roman"/>
                    </w:rPr>
                    <m:t xml:space="preserve">£ </m:t>
                  </m:r>
                  <m:r>
                    <m:rPr>
                      <m:sty m:val="p"/>
                    </m:rPr>
                    <w:rPr>
                      <w:rFonts w:ascii="Cambria Math" w:eastAsiaTheme="minorEastAsia" w:hAnsi="Cambria Math"/>
                    </w:rPr>
                    <m:t>643.50</m:t>
                  </m:r>
                </m:num>
                <m:den>
                  <m:r>
                    <m:rPr>
                      <m:sty m:val="p"/>
                    </m:rPr>
                    <w:rPr>
                      <w:rFonts w:ascii="Cambria Math" w:hAnsi="Cambria Math" w:cs="Times New Roman"/>
                    </w:rPr>
                    <m:t>[£6,441</m:t>
                  </m:r>
                  <m:r>
                    <m:rPr>
                      <m:sty m:val="p"/>
                    </m:rPr>
                    <w:rPr>
                      <w:rFonts w:ascii="Cambria Math" w:hAnsi="Cambria Math"/>
                    </w:rPr>
                    <m:t>/365 days]</m:t>
                  </m:r>
                </m:den>
              </m:f>
              <m:r>
                <w:rPr>
                  <w:rFonts w:ascii="Cambria Math" w:hAnsi="Cambria Math"/>
                </w:rPr>
                <m:t>)</m:t>
              </m:r>
            </m:oMath>
          </w:p>
          <w:p w14:paraId="2B0ACB90" w14:textId="77777777" w:rsidR="00240C08" w:rsidRDefault="000A1A83" w:rsidP="00573AE0">
            <w:pPr>
              <w:rPr>
                <w:rFonts w:eastAsiaTheme="minorEastAsia"/>
              </w:rPr>
            </w:pPr>
            <w:r>
              <w:rPr>
                <w:rFonts w:eastAsiaTheme="minorEastAsia"/>
                <w:iCs/>
              </w:rPr>
              <w:t xml:space="preserve">                                        </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 xml:space="preserve">£ </m:t>
                      </m:r>
                      <m:r>
                        <m:rPr>
                          <m:sty m:val="p"/>
                        </m:rPr>
                        <w:rPr>
                          <w:rFonts w:ascii="Cambria Math" w:eastAsiaTheme="minorEastAsia" w:hAnsi="Cambria Math"/>
                        </w:rPr>
                        <m:t>643.50</m:t>
                      </m:r>
                    </m:num>
                    <m:den>
                      <m:r>
                        <m:rPr>
                          <m:sty m:val="p"/>
                        </m:rPr>
                        <w:rPr>
                          <w:rFonts w:ascii="Cambria Math" w:hAnsi="Cambria Math" w:cs="Times New Roman"/>
                        </w:rPr>
                        <m:t>17.646</m:t>
                      </m:r>
                    </m:den>
                  </m:f>
                </m:e>
              </m:d>
            </m:oMath>
          </w:p>
          <w:p w14:paraId="58302595" w14:textId="77777777" w:rsidR="007538C1" w:rsidRPr="00987605" w:rsidRDefault="000A1A83" w:rsidP="00573AE0">
            <w:pPr>
              <w:rPr>
                <w:rFonts w:eastAsiaTheme="minorEastAsia"/>
              </w:rPr>
            </w:pPr>
            <w:r>
              <w:t xml:space="preserve">                                        =</w:t>
            </w:r>
            <w:r w:rsidRPr="00FB1FA4">
              <w:rPr>
                <w:b/>
                <w:bCs/>
                <w:i/>
                <w:u w:val="single"/>
              </w:rPr>
              <w:t xml:space="preserve">36.46 days </w:t>
            </w:r>
            <w:r>
              <w:rPr>
                <w:b/>
                <w:bCs/>
                <w:i/>
                <w:u w:val="single"/>
              </w:rPr>
              <w:t>(</w:t>
            </w:r>
            <w:r w:rsidRPr="00FB1FA4">
              <w:rPr>
                <w:b/>
                <w:bCs/>
                <w:i/>
                <w:u w:val="single"/>
              </w:rPr>
              <w:t>36days</w:t>
            </w:r>
            <w:r>
              <w:rPr>
                <w:b/>
                <w:bCs/>
                <w:i/>
                <w:u w:val="single"/>
              </w:rPr>
              <w:t>)</w:t>
            </w:r>
          </w:p>
        </w:tc>
      </w:tr>
    </w:tbl>
    <w:p w14:paraId="164F048A" w14:textId="77777777" w:rsidR="007538C1" w:rsidRDefault="007538C1" w:rsidP="007538C1">
      <w:pPr>
        <w:pStyle w:val="Header"/>
        <w:tabs>
          <w:tab w:val="clear" w:pos="4513"/>
          <w:tab w:val="clear" w:pos="9026"/>
        </w:tabs>
        <w:spacing w:after="160" w:line="480" w:lineRule="auto"/>
      </w:pPr>
    </w:p>
    <w:p w14:paraId="706DF0E1" w14:textId="77777777" w:rsidR="007538C1" w:rsidRDefault="000A1A83" w:rsidP="007538C1">
      <w:pPr>
        <w:pStyle w:val="BodyText"/>
      </w:pPr>
      <w:proofErr w:type="gramStart"/>
      <w:r>
        <w:t>2.1.8:</w:t>
      </w:r>
      <w:r w:rsidRPr="00FB1FA4">
        <w:t>CURRENT</w:t>
      </w:r>
      <w:proofErr w:type="gramEnd"/>
      <w:r w:rsidRPr="00FB1FA4">
        <w:t xml:space="preserve"> RATIOS(C</w:t>
      </w:r>
      <w:r w:rsidR="002D70E1">
        <w:t>-</w:t>
      </w:r>
      <w:r>
        <w:t>RATIO</w:t>
      </w:r>
      <w:r w:rsidRPr="00FB1FA4">
        <w:t>)</w:t>
      </w:r>
    </w:p>
    <w:p w14:paraId="44BEE445" w14:textId="77777777" w:rsidR="002D70E1" w:rsidRPr="00E710BD" w:rsidRDefault="000A1A83" w:rsidP="002D70E1">
      <w:pPr>
        <w:jc w:val="center"/>
        <w:rPr>
          <w:b/>
          <w:bCs/>
          <w:i/>
          <w:iCs/>
          <w:u w:val="single"/>
        </w:rPr>
      </w:pPr>
      <w:r w:rsidRPr="000806A9">
        <w:rPr>
          <w:b/>
          <w:bCs/>
          <w:i/>
          <w:iCs/>
          <w:u w:val="single"/>
        </w:rPr>
        <w:t>RATIO</w:t>
      </w:r>
      <w:r>
        <w:rPr>
          <w:b/>
          <w:bCs/>
          <w:i/>
          <w:iCs/>
          <w:u w:val="single"/>
        </w:rPr>
        <w:t>’s</w:t>
      </w:r>
      <w:r w:rsidRPr="000806A9">
        <w:rPr>
          <w:b/>
          <w:bCs/>
          <w:i/>
          <w:iCs/>
          <w:u w:val="single"/>
        </w:rPr>
        <w:t xml:space="preserve"> </w:t>
      </w:r>
      <w:r>
        <w:rPr>
          <w:b/>
          <w:bCs/>
          <w:i/>
          <w:iCs/>
          <w:u w:val="single"/>
        </w:rPr>
        <w:t>RULE:</w:t>
      </w:r>
    </w:p>
    <w:tbl>
      <w:tblPr>
        <w:tblStyle w:val="TableGrid"/>
        <w:tblW w:w="0" w:type="auto"/>
        <w:jc w:val="center"/>
        <w:tblLook w:val="04A0" w:firstRow="1" w:lastRow="0" w:firstColumn="1" w:lastColumn="0" w:noHBand="0" w:noVBand="1"/>
      </w:tblPr>
      <w:tblGrid>
        <w:gridCol w:w="4819"/>
      </w:tblGrid>
      <w:tr w:rsidR="003D6819" w14:paraId="05B08528" w14:textId="77777777" w:rsidTr="00573AE0">
        <w:trPr>
          <w:trHeight w:val="1551"/>
          <w:jc w:val="center"/>
        </w:trPr>
        <w:tc>
          <w:tcPr>
            <w:tcW w:w="4819" w:type="dxa"/>
            <w:vAlign w:val="center"/>
          </w:tcPr>
          <w:p w14:paraId="6A4800B5" w14:textId="77777777" w:rsidR="002D70E1" w:rsidRDefault="000A1A83" w:rsidP="00573AE0">
            <w:pPr>
              <w:jc w:val="center"/>
              <w:rPr>
                <w:u w:val="single"/>
              </w:rPr>
            </w:pPr>
            <w:r>
              <w:rPr>
                <w:i/>
              </w:rPr>
              <w:t>‘C-RATIO’</w:t>
            </w:r>
            <w:r>
              <w:t>=</w:t>
            </w:r>
          </w:p>
          <w:p w14:paraId="67501131" w14:textId="77777777" w:rsidR="002D70E1" w:rsidRPr="000806A9" w:rsidRDefault="000A1A83" w:rsidP="00573AE0">
            <w:pPr>
              <w:jc w:val="center"/>
              <w:rPr>
                <w:u w:val="single"/>
              </w:rPr>
            </w:pPr>
            <w:r w:rsidRPr="00EF1EA3">
              <w:rPr>
                <w:noProof/>
              </w:rPr>
              <w:drawing>
                <wp:inline distT="0" distB="0" distL="0" distR="0" wp14:anchorId="3DDA2975" wp14:editId="75753402">
                  <wp:extent cx="1524213" cy="276264"/>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
                          <pic:cNvPicPr/>
                        </pic:nvPicPr>
                        <pic:blipFill>
                          <a:blip r:embed="rId22"/>
                          <a:stretch>
                            <a:fillRect/>
                          </a:stretch>
                        </pic:blipFill>
                        <pic:spPr>
                          <a:xfrm>
                            <a:off x="0" y="0"/>
                            <a:ext cx="1524213" cy="276264"/>
                          </a:xfrm>
                          <a:prstGeom prst="rect">
                            <a:avLst/>
                          </a:prstGeom>
                        </pic:spPr>
                      </pic:pic>
                    </a:graphicData>
                  </a:graphic>
                </wp:inline>
              </w:drawing>
            </w:r>
          </w:p>
        </w:tc>
      </w:tr>
    </w:tbl>
    <w:p w14:paraId="5FF108C6" w14:textId="77777777" w:rsidR="002D70E1" w:rsidRDefault="002D70E1" w:rsidP="002D70E1"/>
    <w:p w14:paraId="3CEA8B71" w14:textId="77777777" w:rsidR="007538C1" w:rsidRPr="00940CF3" w:rsidRDefault="000A1A83" w:rsidP="002D70E1">
      <w:pPr>
        <w:jc w:val="center"/>
        <w:rPr>
          <w:b/>
          <w:bCs/>
          <w:i/>
          <w:iCs/>
          <w:u w:val="single"/>
        </w:rPr>
      </w:pPr>
      <w:r>
        <w:rPr>
          <w:b/>
          <w:bCs/>
          <w:i/>
          <w:iCs/>
          <w:u w:val="single"/>
        </w:rPr>
        <w:t>FINDINGS AND ANSWERS:</w:t>
      </w:r>
    </w:p>
    <w:tbl>
      <w:tblPr>
        <w:tblStyle w:val="TableGrid"/>
        <w:tblW w:w="0" w:type="auto"/>
        <w:jc w:val="center"/>
        <w:tblLook w:val="04A0" w:firstRow="1" w:lastRow="0" w:firstColumn="1" w:lastColumn="0" w:noHBand="0" w:noVBand="1"/>
      </w:tblPr>
      <w:tblGrid>
        <w:gridCol w:w="7083"/>
      </w:tblGrid>
      <w:tr w:rsidR="003D6819" w14:paraId="10D5FA41" w14:textId="77777777" w:rsidTr="00B33E6D">
        <w:trPr>
          <w:jc w:val="center"/>
        </w:trPr>
        <w:tc>
          <w:tcPr>
            <w:tcW w:w="7083" w:type="dxa"/>
          </w:tcPr>
          <w:p w14:paraId="0CF43D07" w14:textId="77777777" w:rsidR="007538C1" w:rsidRPr="006D4A0E" w:rsidRDefault="000A1A83" w:rsidP="00573AE0">
            <w:pPr>
              <w:jc w:val="center"/>
              <w:rPr>
                <w:b/>
                <w:bCs/>
                <w:i/>
                <w:iCs/>
              </w:rPr>
            </w:pPr>
            <w:r>
              <w:rPr>
                <w:b/>
                <w:bCs/>
                <w:i/>
                <w:iCs/>
              </w:rPr>
              <w:t>TIMESPELL</w:t>
            </w:r>
            <w:proofErr w:type="gramStart"/>
            <w:r>
              <w:rPr>
                <w:b/>
                <w:bCs/>
                <w:i/>
                <w:iCs/>
              </w:rPr>
              <w:t>-‘</w:t>
            </w:r>
            <w:proofErr w:type="gramEnd"/>
            <w:r>
              <w:rPr>
                <w:b/>
                <w:bCs/>
                <w:i/>
                <w:iCs/>
              </w:rPr>
              <w:t>20</w:t>
            </w:r>
          </w:p>
        </w:tc>
      </w:tr>
      <w:tr w:rsidR="003D6819" w14:paraId="4506E9E6" w14:textId="77777777" w:rsidTr="00B33E6D">
        <w:trPr>
          <w:jc w:val="center"/>
        </w:trPr>
        <w:tc>
          <w:tcPr>
            <w:tcW w:w="7083" w:type="dxa"/>
          </w:tcPr>
          <w:p w14:paraId="7BEE58BD" w14:textId="77777777" w:rsidR="007538C1" w:rsidRDefault="000A1A83" w:rsidP="00573AE0">
            <w:r w:rsidRPr="00561DAF">
              <w:rPr>
                <w:rFonts w:eastAsiaTheme="minorEastAsia"/>
                <w:i/>
                <w:iCs/>
              </w:rPr>
              <w:t>‘</w:t>
            </w:r>
            <w:r>
              <w:t>(</w:t>
            </w:r>
            <w:r w:rsidRPr="00B8327D">
              <w:rPr>
                <w:i/>
                <w:iCs/>
              </w:rPr>
              <w:t xml:space="preserve">GROSS </w:t>
            </w:r>
            <w:r w:rsidR="00725F5C">
              <w:rPr>
                <w:i/>
                <w:iCs/>
              </w:rPr>
              <w:t>Liquid</w:t>
            </w:r>
            <w:r>
              <w:t xml:space="preserve"> </w:t>
            </w:r>
            <w:r w:rsidRPr="00561DAF">
              <w:rPr>
                <w:i/>
                <w:iCs/>
              </w:rPr>
              <w:t>Asset</w:t>
            </w:r>
            <w:r w:rsidR="00725F5C">
              <w:rPr>
                <w:i/>
                <w:iCs/>
              </w:rPr>
              <w:t>)</w:t>
            </w:r>
            <w:r>
              <w:rPr>
                <w:i/>
                <w:iCs/>
              </w:rPr>
              <w:t>’</w:t>
            </w:r>
            <w:r>
              <w:t>=</w:t>
            </w:r>
            <w:r>
              <w:rPr>
                <w:rFonts w:cs="Times New Roman"/>
              </w:rPr>
              <w:t>£2,303</w:t>
            </w:r>
          </w:p>
          <w:p w14:paraId="01CF55A8" w14:textId="77777777" w:rsidR="007538C1" w:rsidRDefault="000A1A83" w:rsidP="00573AE0">
            <w:r w:rsidRPr="00561DAF">
              <w:rPr>
                <w:rFonts w:eastAsiaTheme="minorEastAsia"/>
                <w:i/>
                <w:iCs/>
              </w:rPr>
              <w:t>‘</w:t>
            </w:r>
            <w:r>
              <w:t>(</w:t>
            </w:r>
            <w:r w:rsidRPr="00B8327D">
              <w:rPr>
                <w:i/>
                <w:iCs/>
              </w:rPr>
              <w:t xml:space="preserve">GROSS </w:t>
            </w:r>
            <w:r>
              <w:rPr>
                <w:i/>
                <w:iCs/>
              </w:rPr>
              <w:t>Liquid</w:t>
            </w:r>
            <w:r>
              <w:t xml:space="preserve"> </w:t>
            </w:r>
            <w:r w:rsidRPr="00561DAF">
              <w:rPr>
                <w:i/>
                <w:iCs/>
              </w:rPr>
              <w:t>Liabilities</w:t>
            </w:r>
            <w:r w:rsidR="00725F5C">
              <w:rPr>
                <w:i/>
                <w:iCs/>
              </w:rPr>
              <w:t>)</w:t>
            </w:r>
            <w:r>
              <w:rPr>
                <w:i/>
                <w:iCs/>
              </w:rPr>
              <w:t>’</w:t>
            </w:r>
            <w:r>
              <w:t>=</w:t>
            </w:r>
            <w:r>
              <w:rPr>
                <w:rFonts w:cs="Times New Roman"/>
              </w:rPr>
              <w:t>£2,511</w:t>
            </w:r>
          </w:p>
          <w:p w14:paraId="0A15BF6A" w14:textId="77777777" w:rsidR="007538C1" w:rsidRDefault="000A1A83" w:rsidP="00573AE0">
            <w:pPr>
              <w:rPr>
                <w:rFonts w:eastAsiaTheme="minorEastAsia"/>
              </w:rPr>
            </w:pPr>
            <w:r>
              <w:rPr>
                <w:rFonts w:eastAsiaTheme="minorEastAsia"/>
                <w:iCs/>
              </w:rPr>
              <w:lastRenderedPageBreak/>
              <w:t>Concluding;</w:t>
            </w:r>
            <w:r>
              <w:rPr>
                <w:rFonts w:eastAsiaTheme="minorEastAsia"/>
              </w:rPr>
              <w:t xml:space="preserve"> </w:t>
            </w:r>
            <w:r w:rsidRPr="00744FAD">
              <w:rPr>
                <w:rFonts w:eastAsiaTheme="minorEastAsia"/>
                <w:i/>
                <w:iCs/>
              </w:rPr>
              <w:t>‘CURRENT</w:t>
            </w:r>
            <w:r>
              <w:rPr>
                <w:rFonts w:eastAsiaTheme="minorEastAsia"/>
                <w:i/>
                <w:iCs/>
              </w:rPr>
              <w:t>/(</w:t>
            </w:r>
            <w:proofErr w:type="gramStart"/>
            <w:r>
              <w:rPr>
                <w:rFonts w:eastAsiaTheme="minorEastAsia"/>
                <w:i/>
                <w:iCs/>
              </w:rPr>
              <w:t>W.C.)RATIO</w:t>
            </w:r>
            <w:proofErr w:type="gramEnd"/>
            <w:r w:rsidRPr="00744FAD">
              <w:rPr>
                <w:rFonts w:eastAsiaTheme="minorEastAsia"/>
                <w:i/>
                <w:iCs/>
              </w:rPr>
              <w:t>’</w:t>
            </w:r>
            <w:r>
              <w:rPr>
                <w:rFonts w:eastAsiaTheme="minorEastAsia"/>
              </w:rPr>
              <w:t>;</w:t>
            </w:r>
          </w:p>
          <w:p w14:paraId="7F5CED85" w14:textId="77777777" w:rsidR="00980A6E" w:rsidRDefault="000A1A83" w:rsidP="00573AE0">
            <w:pPr>
              <w:rPr>
                <w:rFonts w:eastAsiaTheme="minorEastAsia"/>
              </w:rPr>
            </w:pPr>
            <w:r>
              <w:rPr>
                <w:rFonts w:eastAsiaTheme="minorEastAsia"/>
                <w:iCs/>
              </w:rPr>
              <w:t>Concluding;</w:t>
            </w:r>
            <w:r w:rsidR="007538C1">
              <w:rPr>
                <w:rFonts w:eastAsiaTheme="minorEastAsia"/>
                <w:i/>
              </w:rPr>
              <w:t xml:space="preserve"> ‘</w:t>
            </w:r>
            <w:r w:rsidR="007538C1" w:rsidRPr="00FB1FA4">
              <w:rPr>
                <w:rFonts w:eastAsiaTheme="minorEastAsia"/>
                <w:i/>
              </w:rPr>
              <w:t>C</w:t>
            </w:r>
            <w:r>
              <w:rPr>
                <w:rFonts w:eastAsiaTheme="minorEastAsia"/>
                <w:i/>
              </w:rPr>
              <w:t>-</w:t>
            </w:r>
            <w:r w:rsidR="007538C1" w:rsidRPr="00FB1FA4">
              <w:rPr>
                <w:rFonts w:eastAsiaTheme="minorEastAsia"/>
                <w:i/>
              </w:rPr>
              <w:t>R</w:t>
            </w:r>
            <w:r w:rsidR="007538C1">
              <w:rPr>
                <w:rFonts w:eastAsiaTheme="minorEastAsia"/>
                <w:i/>
              </w:rPr>
              <w:t>ATIO’</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£ 2303</m:t>
                      </m:r>
                    </m:num>
                    <m:den>
                      <m:r>
                        <m:rPr>
                          <m:sty m:val="p"/>
                        </m:rPr>
                        <w:rPr>
                          <w:rFonts w:ascii="Cambria Math" w:hAnsi="Cambria Math" w:cs="Times New Roman"/>
                        </w:rPr>
                        <m:t>£ 2511</m:t>
                      </m:r>
                    </m:den>
                  </m:f>
                </m:e>
              </m:d>
            </m:oMath>
          </w:p>
          <w:p w14:paraId="2B10F800" w14:textId="77777777" w:rsidR="007538C1" w:rsidRPr="0015615B" w:rsidRDefault="000A1A83" w:rsidP="00573AE0">
            <w:pPr>
              <w:rPr>
                <w:rFonts w:eastAsiaTheme="minorEastAsia"/>
              </w:rPr>
            </w:pPr>
            <w:r>
              <w:rPr>
                <w:rFonts w:eastAsiaTheme="minorEastAsia"/>
              </w:rPr>
              <w:t xml:space="preserve">                                      </w:t>
            </w:r>
            <w:r>
              <w:t>=</w:t>
            </w:r>
            <w:r w:rsidRPr="00E51BD9">
              <w:rPr>
                <w:rFonts w:cs="Times New Roman"/>
                <w:b/>
                <w:bCs/>
                <w:i/>
                <w:u w:val="single"/>
              </w:rPr>
              <w:t>£</w:t>
            </w:r>
            <w:r w:rsidRPr="00E51BD9">
              <w:rPr>
                <w:b/>
                <w:bCs/>
                <w:i/>
                <w:u w:val="single"/>
              </w:rPr>
              <w:t xml:space="preserve">0.917 </w:t>
            </w:r>
            <w:r>
              <w:rPr>
                <w:b/>
                <w:bCs/>
                <w:i/>
                <w:u w:val="single"/>
              </w:rPr>
              <w:t>(</w:t>
            </w:r>
            <w:r w:rsidRPr="00E51BD9">
              <w:rPr>
                <w:rFonts w:cs="Times New Roman"/>
                <w:b/>
                <w:bCs/>
                <w:i/>
                <w:u w:val="single"/>
              </w:rPr>
              <w:t>£</w:t>
            </w:r>
            <w:r w:rsidRPr="00E51BD9">
              <w:rPr>
                <w:b/>
                <w:bCs/>
                <w:i/>
                <w:u w:val="single"/>
              </w:rPr>
              <w:t>0.92</w:t>
            </w:r>
            <w:r>
              <w:rPr>
                <w:b/>
                <w:bCs/>
                <w:i/>
                <w:u w:val="single"/>
              </w:rPr>
              <w:t>)</w:t>
            </w:r>
          </w:p>
        </w:tc>
      </w:tr>
    </w:tbl>
    <w:p w14:paraId="3547E47D" w14:textId="77777777" w:rsidR="007538C1" w:rsidRDefault="007538C1" w:rsidP="007538C1"/>
    <w:tbl>
      <w:tblPr>
        <w:tblStyle w:val="TableGrid"/>
        <w:tblW w:w="0" w:type="auto"/>
        <w:jc w:val="center"/>
        <w:tblLook w:val="04A0" w:firstRow="1" w:lastRow="0" w:firstColumn="1" w:lastColumn="0" w:noHBand="0" w:noVBand="1"/>
      </w:tblPr>
      <w:tblGrid>
        <w:gridCol w:w="7083"/>
      </w:tblGrid>
      <w:tr w:rsidR="003D6819" w14:paraId="26DBB74F" w14:textId="77777777" w:rsidTr="00B33E6D">
        <w:trPr>
          <w:jc w:val="center"/>
        </w:trPr>
        <w:tc>
          <w:tcPr>
            <w:tcW w:w="7083" w:type="dxa"/>
          </w:tcPr>
          <w:p w14:paraId="22155146" w14:textId="77777777" w:rsidR="007538C1" w:rsidRDefault="000A1A83" w:rsidP="00573AE0">
            <w:pPr>
              <w:jc w:val="center"/>
            </w:pPr>
            <w:r>
              <w:rPr>
                <w:b/>
                <w:bCs/>
                <w:i/>
                <w:iCs/>
              </w:rPr>
              <w:t>TIMESPELL</w:t>
            </w:r>
            <w:proofErr w:type="gramStart"/>
            <w:r>
              <w:rPr>
                <w:b/>
                <w:bCs/>
                <w:i/>
                <w:iCs/>
              </w:rPr>
              <w:t>-‘</w:t>
            </w:r>
            <w:proofErr w:type="gramEnd"/>
            <w:r>
              <w:rPr>
                <w:b/>
                <w:bCs/>
                <w:i/>
                <w:iCs/>
              </w:rPr>
              <w:t>19</w:t>
            </w:r>
          </w:p>
        </w:tc>
      </w:tr>
      <w:tr w:rsidR="003D6819" w14:paraId="4D946856" w14:textId="77777777" w:rsidTr="00B33E6D">
        <w:trPr>
          <w:jc w:val="center"/>
        </w:trPr>
        <w:tc>
          <w:tcPr>
            <w:tcW w:w="7083" w:type="dxa"/>
          </w:tcPr>
          <w:p w14:paraId="5614131C" w14:textId="77777777" w:rsidR="007538C1" w:rsidRDefault="000A1A83" w:rsidP="00573AE0">
            <w:r w:rsidRPr="00561DAF">
              <w:rPr>
                <w:rFonts w:eastAsiaTheme="minorEastAsia"/>
                <w:i/>
                <w:iCs/>
              </w:rPr>
              <w:t>‘</w:t>
            </w:r>
            <w:r>
              <w:t>(</w:t>
            </w:r>
            <w:r w:rsidRPr="00B8327D">
              <w:rPr>
                <w:i/>
                <w:iCs/>
              </w:rPr>
              <w:t xml:space="preserve">GROSS </w:t>
            </w:r>
            <w:r w:rsidR="00F238EE">
              <w:rPr>
                <w:i/>
                <w:iCs/>
              </w:rPr>
              <w:t xml:space="preserve">Liquid </w:t>
            </w:r>
            <w:r w:rsidRPr="00561DAF">
              <w:rPr>
                <w:i/>
                <w:iCs/>
              </w:rPr>
              <w:t>Assets</w:t>
            </w:r>
            <w:r w:rsidR="00F238EE">
              <w:rPr>
                <w:i/>
                <w:iCs/>
              </w:rPr>
              <w:t>)</w:t>
            </w:r>
            <w:r>
              <w:rPr>
                <w:i/>
                <w:iCs/>
              </w:rPr>
              <w:t>’</w:t>
            </w:r>
            <w:r>
              <w:t>=</w:t>
            </w:r>
            <w:r>
              <w:rPr>
                <w:rFonts w:cs="Times New Roman"/>
              </w:rPr>
              <w:t>£2,355</w:t>
            </w:r>
          </w:p>
          <w:p w14:paraId="5B2E08F7" w14:textId="77777777" w:rsidR="007538C1" w:rsidRDefault="000A1A83" w:rsidP="00573AE0">
            <w:r w:rsidRPr="00561DAF">
              <w:rPr>
                <w:rFonts w:eastAsiaTheme="minorEastAsia"/>
                <w:i/>
                <w:iCs/>
              </w:rPr>
              <w:t>‘</w:t>
            </w:r>
            <w:r>
              <w:t>(</w:t>
            </w:r>
            <w:r w:rsidRPr="00B8327D">
              <w:rPr>
                <w:i/>
                <w:iCs/>
              </w:rPr>
              <w:t xml:space="preserve">GROSS </w:t>
            </w:r>
            <w:r>
              <w:rPr>
                <w:i/>
                <w:iCs/>
              </w:rPr>
              <w:t>Liquid</w:t>
            </w:r>
            <w:r>
              <w:t xml:space="preserve"> </w:t>
            </w:r>
            <w:r w:rsidRPr="00561DAF">
              <w:rPr>
                <w:i/>
                <w:iCs/>
              </w:rPr>
              <w:t>Liabilities</w:t>
            </w:r>
            <w:r w:rsidR="00F238EE">
              <w:rPr>
                <w:i/>
                <w:iCs/>
              </w:rPr>
              <w:t>)</w:t>
            </w:r>
            <w:r>
              <w:rPr>
                <w:i/>
                <w:iCs/>
              </w:rPr>
              <w:t>’</w:t>
            </w:r>
            <w:r>
              <w:t>=</w:t>
            </w:r>
            <w:r>
              <w:rPr>
                <w:rFonts w:cs="Times New Roman"/>
              </w:rPr>
              <w:t>£3,046</w:t>
            </w:r>
          </w:p>
          <w:p w14:paraId="101AC5DF" w14:textId="77777777" w:rsidR="007538C1" w:rsidRDefault="000A1A83" w:rsidP="00573AE0">
            <w:pPr>
              <w:rPr>
                <w:rFonts w:eastAsiaTheme="minorEastAsia"/>
              </w:rPr>
            </w:pPr>
            <w:r>
              <w:rPr>
                <w:rFonts w:eastAsiaTheme="minorEastAsia"/>
                <w:iCs/>
              </w:rPr>
              <w:t>Concluding;</w:t>
            </w:r>
            <w:r>
              <w:rPr>
                <w:rFonts w:eastAsiaTheme="minorEastAsia"/>
              </w:rPr>
              <w:t xml:space="preserve"> </w:t>
            </w:r>
            <w:r w:rsidRPr="00744FAD">
              <w:rPr>
                <w:rFonts w:eastAsiaTheme="minorEastAsia"/>
                <w:i/>
                <w:iCs/>
              </w:rPr>
              <w:t>‘CURRENT</w:t>
            </w:r>
            <w:r>
              <w:rPr>
                <w:rFonts w:eastAsiaTheme="minorEastAsia"/>
                <w:i/>
                <w:iCs/>
              </w:rPr>
              <w:t>/(</w:t>
            </w:r>
            <w:proofErr w:type="gramStart"/>
            <w:r>
              <w:rPr>
                <w:rFonts w:eastAsiaTheme="minorEastAsia"/>
                <w:i/>
                <w:iCs/>
              </w:rPr>
              <w:t>W.C.)RATIO</w:t>
            </w:r>
            <w:proofErr w:type="gramEnd"/>
            <w:r w:rsidRPr="00744FAD">
              <w:rPr>
                <w:rFonts w:eastAsiaTheme="minorEastAsia"/>
                <w:i/>
                <w:iCs/>
              </w:rPr>
              <w:t>’</w:t>
            </w:r>
            <w:r>
              <w:rPr>
                <w:rFonts w:eastAsiaTheme="minorEastAsia"/>
              </w:rPr>
              <w:t>;</w:t>
            </w:r>
          </w:p>
          <w:p w14:paraId="6E25C331" w14:textId="77777777" w:rsidR="00F238EE" w:rsidRDefault="000A1A83" w:rsidP="00573AE0">
            <w:pPr>
              <w:rPr>
                <w:rFonts w:eastAsiaTheme="minorEastAsia"/>
              </w:rPr>
            </w:pPr>
            <w:r>
              <w:rPr>
                <w:rFonts w:eastAsiaTheme="minorEastAsia"/>
                <w:iCs/>
              </w:rPr>
              <w:t>Concluding;</w:t>
            </w:r>
            <w:r w:rsidR="007538C1">
              <w:rPr>
                <w:rFonts w:eastAsiaTheme="minorEastAsia"/>
                <w:i/>
              </w:rPr>
              <w:t xml:space="preserve"> ‘</w:t>
            </w:r>
            <w:r w:rsidR="007538C1" w:rsidRPr="00FB1FA4">
              <w:rPr>
                <w:rFonts w:eastAsiaTheme="minorEastAsia"/>
                <w:i/>
              </w:rPr>
              <w:t>C</w:t>
            </w:r>
            <w:r>
              <w:rPr>
                <w:rFonts w:eastAsiaTheme="minorEastAsia"/>
                <w:i/>
              </w:rPr>
              <w:t>-</w:t>
            </w:r>
            <w:r w:rsidR="007538C1" w:rsidRPr="00FB1FA4">
              <w:rPr>
                <w:rFonts w:eastAsiaTheme="minorEastAsia"/>
                <w:i/>
              </w:rPr>
              <w:t>R</w:t>
            </w:r>
            <w:r w:rsidR="007538C1">
              <w:rPr>
                <w:rFonts w:eastAsiaTheme="minorEastAsia"/>
                <w:i/>
              </w:rPr>
              <w:t>ATIO’</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£ 2355</m:t>
                      </m:r>
                    </m:num>
                    <m:den>
                      <m:r>
                        <m:rPr>
                          <m:sty m:val="p"/>
                        </m:rPr>
                        <w:rPr>
                          <w:rFonts w:ascii="Cambria Math" w:hAnsi="Cambria Math" w:cs="Times New Roman"/>
                        </w:rPr>
                        <m:t>£ 3046</m:t>
                      </m:r>
                    </m:den>
                  </m:f>
                </m:e>
              </m:d>
            </m:oMath>
          </w:p>
          <w:p w14:paraId="39BE1E12" w14:textId="77777777" w:rsidR="007538C1" w:rsidRPr="001F600E" w:rsidRDefault="000A1A83" w:rsidP="00573AE0">
            <w:pPr>
              <w:rPr>
                <w:rFonts w:eastAsiaTheme="minorEastAsia"/>
              </w:rPr>
            </w:pPr>
            <w:r>
              <w:rPr>
                <w:rFonts w:eastAsiaTheme="minorEastAsia"/>
              </w:rPr>
              <w:t xml:space="preserve">                                       </w:t>
            </w:r>
            <w:r>
              <w:t>=</w:t>
            </w:r>
            <w:r w:rsidRPr="00896B1C">
              <w:rPr>
                <w:rFonts w:cs="Times New Roman"/>
                <w:b/>
                <w:bCs/>
                <w:i/>
                <w:u w:val="single"/>
              </w:rPr>
              <w:t>£</w:t>
            </w:r>
            <w:r w:rsidRPr="00896B1C">
              <w:rPr>
                <w:b/>
                <w:bCs/>
                <w:i/>
                <w:u w:val="single"/>
              </w:rPr>
              <w:t xml:space="preserve">0.773 </w:t>
            </w:r>
            <w:r>
              <w:rPr>
                <w:b/>
                <w:bCs/>
                <w:i/>
                <w:u w:val="single"/>
              </w:rPr>
              <w:t>(</w:t>
            </w:r>
            <w:r w:rsidRPr="00896B1C">
              <w:rPr>
                <w:rFonts w:cs="Times New Roman"/>
                <w:b/>
                <w:bCs/>
                <w:i/>
                <w:u w:val="single"/>
              </w:rPr>
              <w:t>£</w:t>
            </w:r>
            <w:r w:rsidRPr="00896B1C">
              <w:rPr>
                <w:b/>
                <w:bCs/>
                <w:i/>
                <w:u w:val="single"/>
              </w:rPr>
              <w:t>0.80</w:t>
            </w:r>
            <w:r>
              <w:rPr>
                <w:b/>
                <w:bCs/>
                <w:i/>
                <w:u w:val="single"/>
              </w:rPr>
              <w:t>)</w:t>
            </w:r>
          </w:p>
        </w:tc>
      </w:tr>
    </w:tbl>
    <w:p w14:paraId="5173963D" w14:textId="77777777" w:rsidR="007538C1" w:rsidRDefault="007538C1" w:rsidP="007538C1">
      <w:pPr>
        <w:pStyle w:val="Header"/>
        <w:tabs>
          <w:tab w:val="clear" w:pos="4513"/>
          <w:tab w:val="clear" w:pos="9026"/>
        </w:tabs>
        <w:spacing w:after="160" w:line="480" w:lineRule="auto"/>
      </w:pPr>
    </w:p>
    <w:p w14:paraId="5A578AAF" w14:textId="77777777" w:rsidR="007538C1" w:rsidRDefault="000A1A83" w:rsidP="007538C1">
      <w:pPr>
        <w:pStyle w:val="BodyText"/>
      </w:pPr>
      <w:proofErr w:type="gramStart"/>
      <w:r>
        <w:t>2.1.9:</w:t>
      </w:r>
      <w:r w:rsidRPr="00896B1C">
        <w:t>GEARING</w:t>
      </w:r>
      <w:proofErr w:type="gramEnd"/>
      <w:r w:rsidRPr="00896B1C">
        <w:t xml:space="preserve"> RATIO</w:t>
      </w:r>
      <w:r>
        <w:t>S</w:t>
      </w:r>
      <w:r w:rsidRPr="00896B1C">
        <w:t>(</w:t>
      </w:r>
      <w:r w:rsidR="00B33E6D">
        <w:t>‘</w:t>
      </w:r>
      <w:r w:rsidRPr="00896B1C">
        <w:t>GR</w:t>
      </w:r>
      <w:r w:rsidR="00B33E6D">
        <w:t>’</w:t>
      </w:r>
      <w:r w:rsidRPr="00896B1C">
        <w:t>)</w:t>
      </w:r>
    </w:p>
    <w:p w14:paraId="6B704452" w14:textId="77777777" w:rsidR="00EC1A1E" w:rsidRPr="00E710BD" w:rsidRDefault="000A1A83" w:rsidP="00EC1A1E">
      <w:pPr>
        <w:jc w:val="center"/>
        <w:rPr>
          <w:b/>
          <w:bCs/>
          <w:i/>
          <w:iCs/>
          <w:u w:val="single"/>
        </w:rPr>
      </w:pPr>
      <w:r w:rsidRPr="000806A9">
        <w:rPr>
          <w:b/>
          <w:bCs/>
          <w:i/>
          <w:iCs/>
          <w:u w:val="single"/>
        </w:rPr>
        <w:t>RATIO</w:t>
      </w:r>
      <w:r>
        <w:rPr>
          <w:b/>
          <w:bCs/>
          <w:i/>
          <w:iCs/>
          <w:u w:val="single"/>
        </w:rPr>
        <w:t>’s</w:t>
      </w:r>
      <w:r w:rsidRPr="000806A9">
        <w:rPr>
          <w:b/>
          <w:bCs/>
          <w:i/>
          <w:iCs/>
          <w:u w:val="single"/>
        </w:rPr>
        <w:t xml:space="preserve"> </w:t>
      </w:r>
      <w:r>
        <w:rPr>
          <w:b/>
          <w:bCs/>
          <w:i/>
          <w:iCs/>
          <w:u w:val="single"/>
        </w:rPr>
        <w:t>RULE:</w:t>
      </w:r>
    </w:p>
    <w:tbl>
      <w:tblPr>
        <w:tblStyle w:val="TableGrid"/>
        <w:tblW w:w="0" w:type="auto"/>
        <w:jc w:val="center"/>
        <w:tblLook w:val="04A0" w:firstRow="1" w:lastRow="0" w:firstColumn="1" w:lastColumn="0" w:noHBand="0" w:noVBand="1"/>
      </w:tblPr>
      <w:tblGrid>
        <w:gridCol w:w="4881"/>
      </w:tblGrid>
      <w:tr w:rsidR="003D6819" w14:paraId="27CC4EE5" w14:textId="77777777" w:rsidTr="00573AE0">
        <w:trPr>
          <w:trHeight w:val="1551"/>
          <w:jc w:val="center"/>
        </w:trPr>
        <w:tc>
          <w:tcPr>
            <w:tcW w:w="4819" w:type="dxa"/>
            <w:vAlign w:val="center"/>
          </w:tcPr>
          <w:p w14:paraId="4CF9FB71" w14:textId="77777777" w:rsidR="00EC1A1E" w:rsidRDefault="000A1A83" w:rsidP="00573AE0">
            <w:pPr>
              <w:jc w:val="center"/>
              <w:rPr>
                <w:u w:val="single"/>
              </w:rPr>
            </w:pPr>
            <w:r>
              <w:rPr>
                <w:i/>
              </w:rPr>
              <w:t>‘GR’</w:t>
            </w:r>
            <w:r>
              <w:t>=</w:t>
            </w:r>
          </w:p>
          <w:p w14:paraId="2D300F6B" w14:textId="77777777" w:rsidR="00EC1A1E" w:rsidRPr="000806A9" w:rsidRDefault="000A1A83" w:rsidP="00573AE0">
            <w:pPr>
              <w:jc w:val="center"/>
              <w:rPr>
                <w:u w:val="single"/>
              </w:rPr>
            </w:pPr>
            <w:r w:rsidRPr="00DF19F1">
              <w:rPr>
                <w:noProof/>
              </w:rPr>
              <w:drawing>
                <wp:inline distT="0" distB="0" distL="0" distR="0" wp14:anchorId="2C592E02" wp14:editId="7446D12C">
                  <wp:extent cx="2962688" cy="28579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
                          <pic:cNvPicPr/>
                        </pic:nvPicPr>
                        <pic:blipFill>
                          <a:blip r:embed="rId23"/>
                          <a:stretch>
                            <a:fillRect/>
                          </a:stretch>
                        </pic:blipFill>
                        <pic:spPr>
                          <a:xfrm>
                            <a:off x="0" y="0"/>
                            <a:ext cx="2962688" cy="285790"/>
                          </a:xfrm>
                          <a:prstGeom prst="rect">
                            <a:avLst/>
                          </a:prstGeom>
                        </pic:spPr>
                      </pic:pic>
                    </a:graphicData>
                  </a:graphic>
                </wp:inline>
              </w:drawing>
            </w:r>
          </w:p>
        </w:tc>
      </w:tr>
    </w:tbl>
    <w:p w14:paraId="63FB648E" w14:textId="77777777" w:rsidR="00EC1A1E" w:rsidRDefault="00EC1A1E" w:rsidP="00EC1A1E"/>
    <w:p w14:paraId="3E4D92B9" w14:textId="77777777" w:rsidR="007538C1" w:rsidRPr="00940CF3" w:rsidRDefault="000A1A83" w:rsidP="00EC1A1E">
      <w:pPr>
        <w:jc w:val="center"/>
        <w:rPr>
          <w:b/>
          <w:bCs/>
          <w:i/>
          <w:iCs/>
          <w:u w:val="single"/>
        </w:rPr>
      </w:pPr>
      <w:r>
        <w:rPr>
          <w:b/>
          <w:bCs/>
          <w:i/>
          <w:iCs/>
          <w:u w:val="single"/>
        </w:rPr>
        <w:t>FINDINGS AND ANSWERS:</w:t>
      </w:r>
    </w:p>
    <w:tbl>
      <w:tblPr>
        <w:tblStyle w:val="TableGrid"/>
        <w:tblW w:w="9493" w:type="dxa"/>
        <w:tblLook w:val="04A0" w:firstRow="1" w:lastRow="0" w:firstColumn="1" w:lastColumn="0" w:noHBand="0" w:noVBand="1"/>
      </w:tblPr>
      <w:tblGrid>
        <w:gridCol w:w="9493"/>
      </w:tblGrid>
      <w:tr w:rsidR="003D6819" w14:paraId="1B35F3B5" w14:textId="77777777" w:rsidTr="00E94746">
        <w:tc>
          <w:tcPr>
            <w:tcW w:w="9493" w:type="dxa"/>
          </w:tcPr>
          <w:p w14:paraId="410295B4" w14:textId="77777777" w:rsidR="007538C1" w:rsidRPr="006D4A0E" w:rsidRDefault="000A1A83" w:rsidP="00573AE0">
            <w:pPr>
              <w:jc w:val="center"/>
              <w:rPr>
                <w:b/>
                <w:bCs/>
                <w:i/>
                <w:iCs/>
              </w:rPr>
            </w:pPr>
            <w:r>
              <w:rPr>
                <w:b/>
                <w:bCs/>
                <w:i/>
                <w:iCs/>
              </w:rPr>
              <w:t>TIMESPELL</w:t>
            </w:r>
            <w:proofErr w:type="gramStart"/>
            <w:r>
              <w:rPr>
                <w:b/>
                <w:bCs/>
                <w:i/>
                <w:iCs/>
              </w:rPr>
              <w:t>-‘</w:t>
            </w:r>
            <w:proofErr w:type="gramEnd"/>
            <w:r>
              <w:rPr>
                <w:b/>
                <w:bCs/>
                <w:i/>
                <w:iCs/>
              </w:rPr>
              <w:t>20</w:t>
            </w:r>
          </w:p>
        </w:tc>
      </w:tr>
      <w:tr w:rsidR="003D6819" w14:paraId="53A71D6F" w14:textId="77777777" w:rsidTr="00E94746">
        <w:tc>
          <w:tcPr>
            <w:tcW w:w="9493" w:type="dxa"/>
          </w:tcPr>
          <w:p w14:paraId="7FD32E02" w14:textId="77777777" w:rsidR="007538C1" w:rsidRDefault="000A1A83" w:rsidP="00573AE0">
            <w:pPr>
              <w:rPr>
                <w:rFonts w:cs="Times New Roman"/>
              </w:rPr>
            </w:pPr>
            <w:r>
              <w:t>‘BANK O/Ds</w:t>
            </w:r>
            <w:proofErr w:type="gramStart"/>
            <w:r>
              <w:t>’(</w:t>
            </w:r>
            <w:proofErr w:type="gramEnd"/>
            <w:r>
              <w:t>un</w:t>
            </w:r>
            <w:r w:rsidR="00F03CDC">
              <w:t>supplied so</w:t>
            </w:r>
            <w:r>
              <w:t xml:space="preserve">) </w:t>
            </w:r>
            <w:r>
              <w:rPr>
                <w:rFonts w:cs="Times New Roman"/>
              </w:rPr>
              <w:t>£</w:t>
            </w:r>
            <w:r w:rsidR="00F03CDC">
              <w:t>0 or nil</w:t>
            </w:r>
          </w:p>
          <w:p w14:paraId="6398F8F6" w14:textId="77777777" w:rsidR="007538C1" w:rsidRDefault="000A1A83" w:rsidP="00573AE0">
            <w:r w:rsidRPr="00F03CDC">
              <w:rPr>
                <w:i/>
                <w:iCs/>
              </w:rPr>
              <w:t>‘Debts (LONG-span</w:t>
            </w:r>
            <w:r w:rsidR="00C828E9">
              <w:rPr>
                <w:i/>
                <w:iCs/>
              </w:rPr>
              <w:t>ned</w:t>
            </w:r>
            <w:r w:rsidRPr="00F03CDC">
              <w:rPr>
                <w:i/>
                <w:iCs/>
              </w:rPr>
              <w:t>)’</w:t>
            </w:r>
            <w:r>
              <w:t>=</w:t>
            </w:r>
            <w:r>
              <w:rPr>
                <w:rFonts w:cs="Times New Roman"/>
              </w:rPr>
              <w:t>£</w:t>
            </w:r>
            <w:r>
              <w:t>4,137</w:t>
            </w:r>
          </w:p>
          <w:p w14:paraId="7E93E77B" w14:textId="77777777" w:rsidR="007538C1" w:rsidRDefault="000A1A83" w:rsidP="00573AE0">
            <w:r w:rsidRPr="00F03CDC">
              <w:rPr>
                <w:i/>
                <w:iCs/>
              </w:rPr>
              <w:t>‘Debts (SHORT-span</w:t>
            </w:r>
            <w:r w:rsidR="00C828E9">
              <w:rPr>
                <w:i/>
                <w:iCs/>
              </w:rPr>
              <w:t>ned</w:t>
            </w:r>
            <w:r w:rsidRPr="00F03CDC">
              <w:rPr>
                <w:i/>
                <w:iCs/>
              </w:rPr>
              <w:t>)’</w:t>
            </w:r>
            <w:r>
              <w:t>=</w:t>
            </w:r>
            <w:r>
              <w:rPr>
                <w:rFonts w:cs="Times New Roman"/>
              </w:rPr>
              <w:t>£</w:t>
            </w:r>
            <w:r>
              <w:t>2,511</w:t>
            </w:r>
          </w:p>
          <w:p w14:paraId="0B244C07" w14:textId="77777777" w:rsidR="00E94746" w:rsidRPr="002E3E21" w:rsidRDefault="000A1A83" w:rsidP="00E94746">
            <w:pPr>
              <w:pStyle w:val="Header"/>
              <w:tabs>
                <w:tab w:val="clear" w:pos="4513"/>
                <w:tab w:val="clear" w:pos="9026"/>
              </w:tabs>
              <w:spacing w:line="480" w:lineRule="auto"/>
              <w:rPr>
                <w:rFonts w:eastAsiaTheme="minorEastAsia"/>
              </w:rPr>
            </w:pPr>
            <w:r>
              <w:lastRenderedPageBreak/>
              <w:t>‘</w:t>
            </w:r>
            <w:r w:rsidRPr="009268B9">
              <w:rPr>
                <w:i/>
                <w:iCs/>
              </w:rPr>
              <w:t>Shareholders’ EQUITY(</w:t>
            </w:r>
            <w:proofErr w:type="gramStart"/>
            <w:r w:rsidRPr="009268B9">
              <w:rPr>
                <w:i/>
                <w:iCs/>
              </w:rPr>
              <w:t>S.E.)(</w:t>
            </w:r>
            <w:proofErr w:type="gramEnd"/>
            <w:r w:rsidRPr="009268B9">
              <w:rPr>
                <w:i/>
                <w:iCs/>
              </w:rPr>
              <w:t>AMENDED)</w:t>
            </w:r>
            <w:r>
              <w:t>’=[</w:t>
            </w:r>
            <m:oMath>
              <m:r>
                <m:rPr>
                  <m:sty m:val="p"/>
                </m:rPr>
                <w:rPr>
                  <w:rFonts w:ascii="Cambria Math" w:hAnsi="Cambria Math"/>
                </w:rPr>
                <m:t>GROSS equities</m:t>
              </m:r>
              <m:r>
                <w:rPr>
                  <w:rFonts w:ascii="Cambria Math" w:hAnsi="Cambria Math"/>
                </w:rPr>
                <m:t>-</m:t>
              </m:r>
              <m:r>
                <m:rPr>
                  <m:sty m:val="p"/>
                </m:rPr>
                <w:rPr>
                  <w:rFonts w:ascii="Cambria Math" w:eastAsiaTheme="minorEastAsia" w:hAnsi="Cambria Math"/>
                </w:rPr>
                <m:t>Paid AGGREGATE</m:t>
              </m:r>
              <m:r>
                <m:rPr>
                  <m:sty m:val="p"/>
                </m:rPr>
                <w:rPr>
                  <w:rFonts w:ascii="Cambria Math" w:hAnsi="Cambria Math"/>
                </w:rPr>
                <m:t xml:space="preserve"> Dividend</m:t>
              </m:r>
              <m:r>
                <w:rPr>
                  <w:rFonts w:ascii="Cambria Math" w:hAnsi="Cambria Math"/>
                </w:rPr>
                <m:t>]</m:t>
              </m:r>
            </m:oMath>
          </w:p>
          <w:p w14:paraId="0A856337" w14:textId="77777777" w:rsidR="00E94746" w:rsidRDefault="000A1A83" w:rsidP="00E94746">
            <w:pPr>
              <w:pStyle w:val="Header"/>
              <w:tabs>
                <w:tab w:val="clear" w:pos="4513"/>
                <w:tab w:val="clear" w:pos="9026"/>
              </w:tabs>
              <w:spacing w:line="480" w:lineRule="auto"/>
              <w:rPr>
                <w:rFonts w:eastAsiaTheme="minorEastAsia"/>
              </w:rPr>
            </w:pPr>
            <w:r>
              <w:rPr>
                <w:rFonts w:eastAsiaTheme="minorEastAsia"/>
              </w:rPr>
              <w:t>‘GROSS equities’=</w:t>
            </w:r>
            <w:r>
              <w:rPr>
                <w:rFonts w:cs="Times New Roman"/>
              </w:rPr>
              <w:t>£3,088</w:t>
            </w:r>
          </w:p>
          <w:p w14:paraId="3A3BF113" w14:textId="77777777" w:rsidR="00E94746" w:rsidRDefault="000A1A83" w:rsidP="00E94746">
            <w:pPr>
              <w:pStyle w:val="Header"/>
              <w:tabs>
                <w:tab w:val="clear" w:pos="4513"/>
                <w:tab w:val="clear" w:pos="9026"/>
              </w:tabs>
              <w:spacing w:line="480" w:lineRule="auto"/>
              <w:rPr>
                <w:rFonts w:eastAsiaTheme="minorEastAsia"/>
              </w:rPr>
            </w:pPr>
            <w:r>
              <w:rPr>
                <w:rFonts w:eastAsiaTheme="minorEastAsia"/>
              </w:rPr>
              <w:t>‘Paid AGGREGATE Dividend’=</w:t>
            </w:r>
            <w:r>
              <w:rPr>
                <w:rFonts w:cs="Times New Roman"/>
              </w:rPr>
              <w:t>£255</w:t>
            </w:r>
          </w:p>
          <w:p w14:paraId="289C334E" w14:textId="77777777" w:rsidR="00E94746" w:rsidRDefault="000A1A83" w:rsidP="00E94746">
            <w:pPr>
              <w:pStyle w:val="Header"/>
              <w:tabs>
                <w:tab w:val="clear" w:pos="4513"/>
                <w:tab w:val="clear" w:pos="9026"/>
              </w:tabs>
              <w:spacing w:line="480" w:lineRule="auto"/>
              <w:rPr>
                <w:rFonts w:eastAsiaTheme="minorEastAsia"/>
              </w:rPr>
            </w:pPr>
            <w:r>
              <w:rPr>
                <w:rFonts w:eastAsiaTheme="minorEastAsia"/>
              </w:rPr>
              <w:t xml:space="preserve">Concluding; </w:t>
            </w:r>
            <w:r w:rsidRPr="00176585">
              <w:rPr>
                <w:rFonts w:eastAsiaTheme="minorEastAsia"/>
                <w:i/>
                <w:iCs/>
              </w:rPr>
              <w:t>‘SE’</w:t>
            </w:r>
            <w:proofErr w:type="gramStart"/>
            <w:r>
              <w:rPr>
                <w:rFonts w:eastAsiaTheme="minorEastAsia"/>
              </w:rPr>
              <w:t>=[</w:t>
            </w:r>
            <w:proofErr w:type="gramEnd"/>
            <m:oMath>
              <m:r>
                <m:rPr>
                  <m:sty m:val="p"/>
                </m:rPr>
                <w:rPr>
                  <w:rFonts w:ascii="Cambria Math" w:hAnsi="Cambria Math" w:cs="Times New Roman"/>
                </w:rPr>
                <m:t>£</m:t>
              </m:r>
              <m:r>
                <m:rPr>
                  <m:sty m:val="p"/>
                </m:rPr>
                <w:rPr>
                  <w:rFonts w:ascii="Cambria Math" w:hAnsi="Cambria Math"/>
                </w:rPr>
                <m:t>3,088</m:t>
              </m:r>
              <m:r>
                <w:rPr>
                  <w:rFonts w:ascii="Cambria Math" w:hAnsi="Cambria Math"/>
                </w:rPr>
                <m:t>-</m:t>
              </m:r>
              <m:r>
                <m:rPr>
                  <m:sty m:val="p"/>
                </m:rPr>
                <w:rPr>
                  <w:rFonts w:ascii="Cambria Math" w:hAnsi="Cambria Math" w:cs="Times New Roman"/>
                </w:rPr>
                <m:t>£</m:t>
              </m:r>
              <m:r>
                <m:rPr>
                  <m:sty m:val="p"/>
                </m:rPr>
                <w:rPr>
                  <w:rFonts w:ascii="Cambria Math" w:hAnsi="Cambria Math"/>
                </w:rPr>
                <m:t>255]</m:t>
              </m:r>
            </m:oMath>
          </w:p>
          <w:p w14:paraId="0B69032B" w14:textId="77777777" w:rsidR="00E94746" w:rsidRPr="002E3E21" w:rsidRDefault="000A1A83" w:rsidP="00E94746">
            <w:pPr>
              <w:pStyle w:val="Header"/>
              <w:tabs>
                <w:tab w:val="clear" w:pos="4513"/>
                <w:tab w:val="clear" w:pos="9026"/>
              </w:tabs>
              <w:spacing w:line="480" w:lineRule="auto"/>
              <w:rPr>
                <w:rFonts w:eastAsiaTheme="minorEastAsia"/>
              </w:rPr>
            </w:pPr>
            <w:r>
              <w:rPr>
                <w:rFonts w:eastAsiaTheme="minorEastAsia"/>
              </w:rPr>
              <w:t xml:space="preserve">                            =</w:t>
            </w:r>
            <w:r w:rsidRPr="00BA315C">
              <w:rPr>
                <w:rFonts w:cs="Times New Roman"/>
                <w:b/>
                <w:bCs/>
                <w:i/>
                <w:iCs/>
              </w:rPr>
              <w:t>£</w:t>
            </w:r>
            <w:r w:rsidRPr="00BA315C">
              <w:rPr>
                <w:b/>
                <w:bCs/>
                <w:i/>
                <w:iCs/>
              </w:rPr>
              <w:t>2,833</w:t>
            </w:r>
          </w:p>
          <w:p w14:paraId="56AB3534" w14:textId="77777777" w:rsidR="007538C1" w:rsidRPr="001928C7" w:rsidRDefault="000A1A83" w:rsidP="00573AE0">
            <w:pPr>
              <w:rPr>
                <w:rFonts w:eastAsiaTheme="minorEastAsia"/>
              </w:rPr>
            </w:pPr>
            <w:r>
              <w:rPr>
                <w:rFonts w:eastAsiaTheme="minorEastAsia"/>
                <w:iCs/>
              </w:rPr>
              <w:t>Concluding;</w:t>
            </w:r>
            <w:r>
              <w:rPr>
                <w:i/>
              </w:rPr>
              <w:t xml:space="preserve"> ‘GR’</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 xml:space="preserve">4,137   </m:t>
                      </m:r>
                      <m:r>
                        <w:rPr>
                          <w:rFonts w:ascii="Cambria Math" w:hAnsi="Cambria Math"/>
                        </w:rPr>
                        <m:t xml:space="preserve">+   </m:t>
                      </m:r>
                      <m:r>
                        <m:rPr>
                          <m:sty m:val="p"/>
                        </m:rPr>
                        <w:rPr>
                          <w:rFonts w:ascii="Cambria Math" w:hAnsi="Cambria Math" w:cs="Times New Roman"/>
                        </w:rPr>
                        <m:t>£</m:t>
                      </m:r>
                      <m:r>
                        <m:rPr>
                          <m:sty m:val="p"/>
                        </m:rPr>
                        <w:rPr>
                          <w:rFonts w:ascii="Cambria Math" w:hAnsi="Cambria Math"/>
                        </w:rPr>
                        <m:t xml:space="preserve">2,511  </m:t>
                      </m:r>
                      <m:r>
                        <w:rPr>
                          <w:rFonts w:ascii="Cambria Math" w:hAnsi="Cambria Math"/>
                        </w:rPr>
                        <m:t xml:space="preserve">+  </m:t>
                      </m:r>
                      <m:r>
                        <m:rPr>
                          <m:sty m:val="p"/>
                        </m:rPr>
                        <w:rPr>
                          <w:rFonts w:ascii="Cambria Math" w:hAnsi="Cambria Math" w:cs="Times New Roman"/>
                        </w:rPr>
                        <m:t>nil</m:t>
                      </m:r>
                    </m:num>
                    <m:den>
                      <m:r>
                        <m:rPr>
                          <m:sty m:val="p"/>
                        </m:rPr>
                        <w:rPr>
                          <w:rFonts w:ascii="Cambria Math" w:hAnsi="Cambria Math" w:cs="Times New Roman"/>
                        </w:rPr>
                        <m:t xml:space="preserve">£ </m:t>
                      </m:r>
                      <m:r>
                        <m:rPr>
                          <m:sty m:val="p"/>
                        </m:rPr>
                        <w:rPr>
                          <w:rFonts w:ascii="Cambria Math" w:hAnsi="Cambria Math"/>
                        </w:rPr>
                        <m:t>2833</m:t>
                      </m:r>
                    </m:den>
                  </m:f>
                </m:e>
              </m:d>
            </m:oMath>
          </w:p>
          <w:p w14:paraId="0124E8A8" w14:textId="77777777" w:rsidR="00951718" w:rsidRDefault="000A1A83" w:rsidP="00573AE0">
            <w:pPr>
              <w:rPr>
                <w:rFonts w:eastAsiaTheme="minorEastAsia"/>
              </w:rPr>
            </w:pPr>
            <w:r>
              <w:rPr>
                <w:rFonts w:eastAsiaTheme="minorEastAsia"/>
                <w:iCs/>
              </w:rPr>
              <w:t xml:space="preserve">                             </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 xml:space="preserve">£ </m:t>
                      </m:r>
                      <m:r>
                        <m:rPr>
                          <m:sty m:val="p"/>
                        </m:rPr>
                        <w:rPr>
                          <w:rFonts w:ascii="Cambria Math" w:eastAsiaTheme="minorEastAsia" w:hAnsi="Cambria Math"/>
                        </w:rPr>
                        <m:t>6648</m:t>
                      </m:r>
                    </m:num>
                    <m:den>
                      <m:r>
                        <m:rPr>
                          <m:sty m:val="p"/>
                        </m:rPr>
                        <w:rPr>
                          <w:rFonts w:ascii="Cambria Math" w:hAnsi="Cambria Math" w:cs="Times New Roman"/>
                        </w:rPr>
                        <m:t xml:space="preserve">£ </m:t>
                      </m:r>
                      <m:r>
                        <m:rPr>
                          <m:sty m:val="p"/>
                        </m:rPr>
                        <w:rPr>
                          <w:rFonts w:ascii="Cambria Math" w:hAnsi="Cambria Math"/>
                        </w:rPr>
                        <m:t>2833</m:t>
                      </m:r>
                    </m:den>
                  </m:f>
                </m:e>
              </m:d>
            </m:oMath>
          </w:p>
          <w:p w14:paraId="7FFE238F" w14:textId="77777777" w:rsidR="007538C1" w:rsidRPr="001928C7" w:rsidRDefault="000A1A83" w:rsidP="00573AE0">
            <w:pPr>
              <w:rPr>
                <w:rFonts w:eastAsiaTheme="minorEastAsia"/>
              </w:rPr>
            </w:pPr>
            <w:r>
              <w:rPr>
                <w:rFonts w:eastAsiaTheme="minorEastAsia"/>
              </w:rPr>
              <w:t xml:space="preserve">                             </w:t>
            </w:r>
            <w:r>
              <w:t>=</w:t>
            </w:r>
            <w:r w:rsidRPr="00896B1C">
              <w:rPr>
                <w:rFonts w:cs="Times New Roman"/>
                <w:b/>
                <w:bCs/>
                <w:i/>
                <w:u w:val="single"/>
              </w:rPr>
              <w:t>£</w:t>
            </w:r>
            <w:r w:rsidRPr="00896B1C">
              <w:rPr>
                <w:b/>
                <w:bCs/>
                <w:i/>
                <w:u w:val="single"/>
              </w:rPr>
              <w:t xml:space="preserve">2.346 </w:t>
            </w:r>
            <w:r>
              <w:rPr>
                <w:b/>
                <w:bCs/>
                <w:i/>
                <w:u w:val="single"/>
              </w:rPr>
              <w:t>(</w:t>
            </w:r>
            <w:r w:rsidRPr="00896B1C">
              <w:rPr>
                <w:rFonts w:cs="Times New Roman"/>
                <w:b/>
                <w:bCs/>
                <w:i/>
                <w:u w:val="single"/>
              </w:rPr>
              <w:t>£</w:t>
            </w:r>
            <w:r w:rsidRPr="00896B1C">
              <w:rPr>
                <w:b/>
                <w:bCs/>
                <w:i/>
                <w:u w:val="single"/>
              </w:rPr>
              <w:t>2.35</w:t>
            </w:r>
            <w:r>
              <w:rPr>
                <w:b/>
                <w:bCs/>
                <w:i/>
                <w:u w:val="single"/>
              </w:rPr>
              <w:t>)</w:t>
            </w:r>
          </w:p>
        </w:tc>
      </w:tr>
    </w:tbl>
    <w:p w14:paraId="4D2113B3" w14:textId="77777777" w:rsidR="007538C1" w:rsidRDefault="007538C1" w:rsidP="007538C1"/>
    <w:tbl>
      <w:tblPr>
        <w:tblStyle w:val="TableGrid"/>
        <w:tblW w:w="9493" w:type="dxa"/>
        <w:tblLook w:val="04A0" w:firstRow="1" w:lastRow="0" w:firstColumn="1" w:lastColumn="0" w:noHBand="0" w:noVBand="1"/>
      </w:tblPr>
      <w:tblGrid>
        <w:gridCol w:w="9493"/>
      </w:tblGrid>
      <w:tr w:rsidR="003D6819" w14:paraId="0343DBA5" w14:textId="77777777" w:rsidTr="00E94746">
        <w:tc>
          <w:tcPr>
            <w:tcW w:w="9493" w:type="dxa"/>
          </w:tcPr>
          <w:p w14:paraId="08FD94D8" w14:textId="77777777" w:rsidR="007538C1" w:rsidRDefault="000A1A83" w:rsidP="00573AE0">
            <w:pPr>
              <w:jc w:val="center"/>
            </w:pPr>
            <w:r>
              <w:rPr>
                <w:b/>
                <w:bCs/>
                <w:i/>
                <w:iCs/>
              </w:rPr>
              <w:t>TIMESPELL</w:t>
            </w:r>
            <w:proofErr w:type="gramStart"/>
            <w:r>
              <w:rPr>
                <w:b/>
                <w:bCs/>
                <w:i/>
                <w:iCs/>
              </w:rPr>
              <w:t>-‘</w:t>
            </w:r>
            <w:proofErr w:type="gramEnd"/>
            <w:r>
              <w:rPr>
                <w:b/>
                <w:bCs/>
                <w:i/>
                <w:iCs/>
              </w:rPr>
              <w:t>19</w:t>
            </w:r>
          </w:p>
        </w:tc>
      </w:tr>
      <w:tr w:rsidR="003D6819" w14:paraId="34E2E29D" w14:textId="77777777" w:rsidTr="00E94746">
        <w:tc>
          <w:tcPr>
            <w:tcW w:w="9493" w:type="dxa"/>
          </w:tcPr>
          <w:p w14:paraId="5D4DECC1" w14:textId="77777777" w:rsidR="007538C1" w:rsidRDefault="000A1A83" w:rsidP="00573AE0">
            <w:pPr>
              <w:rPr>
                <w:rFonts w:cs="Times New Roman"/>
              </w:rPr>
            </w:pPr>
            <w:r>
              <w:t>‘BANK O/Ds</w:t>
            </w:r>
            <w:proofErr w:type="gramStart"/>
            <w:r>
              <w:t>’(</w:t>
            </w:r>
            <w:proofErr w:type="gramEnd"/>
            <w:r w:rsidR="002A0379">
              <w:t>unsupplied so</w:t>
            </w:r>
            <w:r>
              <w:t xml:space="preserve">) </w:t>
            </w:r>
            <w:r>
              <w:rPr>
                <w:rFonts w:cs="Times New Roman"/>
              </w:rPr>
              <w:t>£</w:t>
            </w:r>
            <w:r w:rsidR="002A0379">
              <w:t>0 or nil</w:t>
            </w:r>
          </w:p>
          <w:p w14:paraId="1180A194" w14:textId="77777777" w:rsidR="007538C1" w:rsidRDefault="000A1A83" w:rsidP="00573AE0">
            <w:r w:rsidRPr="00F03CDC">
              <w:rPr>
                <w:i/>
                <w:iCs/>
              </w:rPr>
              <w:t>‘Debts (LONG-span</w:t>
            </w:r>
            <w:r>
              <w:rPr>
                <w:i/>
                <w:iCs/>
              </w:rPr>
              <w:t>ned</w:t>
            </w:r>
            <w:r w:rsidRPr="00F03CDC">
              <w:rPr>
                <w:i/>
                <w:iCs/>
              </w:rPr>
              <w:t>)’</w:t>
            </w:r>
            <w:r>
              <w:rPr>
                <w:i/>
                <w:iCs/>
              </w:rPr>
              <w:t>=</w:t>
            </w:r>
            <w:r>
              <w:rPr>
                <w:rFonts w:cs="Times New Roman"/>
              </w:rPr>
              <w:t>£</w:t>
            </w:r>
            <w:r>
              <w:t>4,129</w:t>
            </w:r>
          </w:p>
          <w:p w14:paraId="0EC35FBE" w14:textId="77777777" w:rsidR="007538C1" w:rsidRDefault="000A1A83" w:rsidP="00573AE0">
            <w:r w:rsidRPr="00F03CDC">
              <w:rPr>
                <w:i/>
                <w:iCs/>
              </w:rPr>
              <w:t>‘Debts (SHORT-span</w:t>
            </w:r>
            <w:r>
              <w:rPr>
                <w:i/>
                <w:iCs/>
              </w:rPr>
              <w:t>ned</w:t>
            </w:r>
            <w:r w:rsidRPr="00F03CDC">
              <w:rPr>
                <w:i/>
                <w:iCs/>
              </w:rPr>
              <w:t>)’</w:t>
            </w:r>
            <w:r>
              <w:t>=</w:t>
            </w:r>
            <w:r>
              <w:rPr>
                <w:rFonts w:cs="Times New Roman"/>
              </w:rPr>
              <w:t>£</w:t>
            </w:r>
            <w:r>
              <w:t>3,046</w:t>
            </w:r>
          </w:p>
          <w:p w14:paraId="783CBF9B" w14:textId="77777777" w:rsidR="00E94746" w:rsidRPr="002E3E21" w:rsidRDefault="000A1A83" w:rsidP="00E94746">
            <w:pPr>
              <w:pStyle w:val="Header"/>
              <w:tabs>
                <w:tab w:val="clear" w:pos="4513"/>
                <w:tab w:val="clear" w:pos="9026"/>
              </w:tabs>
              <w:spacing w:line="480" w:lineRule="auto"/>
              <w:rPr>
                <w:rFonts w:eastAsiaTheme="minorEastAsia"/>
              </w:rPr>
            </w:pPr>
            <w:r>
              <w:t>‘</w:t>
            </w:r>
            <w:r w:rsidRPr="009268B9">
              <w:rPr>
                <w:i/>
                <w:iCs/>
              </w:rPr>
              <w:t>Shareholders’ EQUITY(</w:t>
            </w:r>
            <w:proofErr w:type="gramStart"/>
            <w:r w:rsidRPr="009268B9">
              <w:rPr>
                <w:i/>
                <w:iCs/>
              </w:rPr>
              <w:t>S.E.)(</w:t>
            </w:r>
            <w:proofErr w:type="gramEnd"/>
            <w:r w:rsidRPr="009268B9">
              <w:rPr>
                <w:i/>
                <w:iCs/>
              </w:rPr>
              <w:t>AMENDED)</w:t>
            </w:r>
            <w:r>
              <w:t>’=[</w:t>
            </w:r>
            <m:oMath>
              <m:r>
                <m:rPr>
                  <m:sty m:val="p"/>
                </m:rPr>
                <w:rPr>
                  <w:rFonts w:ascii="Cambria Math" w:hAnsi="Cambria Math"/>
                </w:rPr>
                <m:t>GROSS equities</m:t>
              </m:r>
              <m:r>
                <w:rPr>
                  <w:rFonts w:ascii="Cambria Math" w:hAnsi="Cambria Math"/>
                </w:rPr>
                <m:t>-</m:t>
              </m:r>
              <m:r>
                <m:rPr>
                  <m:sty m:val="p"/>
                </m:rPr>
                <w:rPr>
                  <w:rFonts w:ascii="Cambria Math" w:eastAsiaTheme="minorEastAsia" w:hAnsi="Cambria Math"/>
                </w:rPr>
                <m:t>Paid AGGREGATE</m:t>
              </m:r>
              <m:r>
                <m:rPr>
                  <m:sty m:val="p"/>
                </m:rPr>
                <w:rPr>
                  <w:rFonts w:ascii="Cambria Math" w:hAnsi="Cambria Math"/>
                </w:rPr>
                <m:t xml:space="preserve"> Dividend</m:t>
              </m:r>
              <m:r>
                <w:rPr>
                  <w:rFonts w:ascii="Cambria Math" w:hAnsi="Cambria Math"/>
                </w:rPr>
                <m:t>]</m:t>
              </m:r>
            </m:oMath>
          </w:p>
          <w:p w14:paraId="4D8F975E" w14:textId="77777777" w:rsidR="00E94746" w:rsidRDefault="000A1A83" w:rsidP="00E94746">
            <w:pPr>
              <w:pStyle w:val="Header"/>
              <w:tabs>
                <w:tab w:val="clear" w:pos="4513"/>
                <w:tab w:val="clear" w:pos="9026"/>
              </w:tabs>
              <w:spacing w:line="480" w:lineRule="auto"/>
              <w:rPr>
                <w:rFonts w:eastAsiaTheme="minorEastAsia"/>
              </w:rPr>
            </w:pPr>
            <w:r>
              <w:rPr>
                <w:rFonts w:eastAsiaTheme="minorEastAsia"/>
              </w:rPr>
              <w:t>‘GROSS equities’=</w:t>
            </w:r>
            <w:r>
              <w:rPr>
                <w:rFonts w:cs="Times New Roman"/>
              </w:rPr>
              <w:t>£2,912</w:t>
            </w:r>
          </w:p>
          <w:p w14:paraId="18AEC6F2" w14:textId="77777777" w:rsidR="00E94746" w:rsidRDefault="000A1A83" w:rsidP="00E94746">
            <w:pPr>
              <w:pStyle w:val="Header"/>
              <w:tabs>
                <w:tab w:val="clear" w:pos="4513"/>
                <w:tab w:val="clear" w:pos="9026"/>
              </w:tabs>
              <w:spacing w:line="480" w:lineRule="auto"/>
              <w:rPr>
                <w:rFonts w:eastAsiaTheme="minorEastAsia"/>
              </w:rPr>
            </w:pPr>
            <w:r>
              <w:rPr>
                <w:rFonts w:eastAsiaTheme="minorEastAsia"/>
              </w:rPr>
              <w:t>‘Paid AGGREGATE Dividend’=</w:t>
            </w:r>
            <w:r>
              <w:rPr>
                <w:rFonts w:cs="Times New Roman"/>
              </w:rPr>
              <w:t>£242</w:t>
            </w:r>
          </w:p>
          <w:p w14:paraId="0412E492" w14:textId="77777777" w:rsidR="00E94746" w:rsidRDefault="000A1A83" w:rsidP="00E94746">
            <w:pPr>
              <w:pStyle w:val="Header"/>
              <w:tabs>
                <w:tab w:val="clear" w:pos="4513"/>
                <w:tab w:val="clear" w:pos="9026"/>
              </w:tabs>
              <w:spacing w:line="480" w:lineRule="auto"/>
              <w:rPr>
                <w:rFonts w:eastAsiaTheme="minorEastAsia"/>
              </w:rPr>
            </w:pPr>
            <w:r>
              <w:rPr>
                <w:rFonts w:eastAsiaTheme="minorEastAsia"/>
              </w:rPr>
              <w:t xml:space="preserve">Concluding; </w:t>
            </w:r>
            <w:r w:rsidRPr="00176585">
              <w:rPr>
                <w:rFonts w:eastAsiaTheme="minorEastAsia"/>
                <w:i/>
                <w:iCs/>
              </w:rPr>
              <w:t>‘SE’</w:t>
            </w:r>
            <w:proofErr w:type="gramStart"/>
            <w:r>
              <w:rPr>
                <w:rFonts w:eastAsiaTheme="minorEastAsia"/>
              </w:rPr>
              <w:t>=[</w:t>
            </w:r>
            <w:proofErr w:type="gramEnd"/>
            <m:oMath>
              <m:r>
                <m:rPr>
                  <m:sty m:val="p"/>
                </m:rPr>
                <w:rPr>
                  <w:rFonts w:ascii="Cambria Math" w:hAnsi="Cambria Math" w:cs="Times New Roman"/>
                </w:rPr>
                <m:t>£2,912</m:t>
              </m:r>
              <m:r>
                <w:rPr>
                  <w:rFonts w:ascii="Cambria Math" w:hAnsi="Cambria Math"/>
                </w:rPr>
                <m:t>-</m:t>
              </m:r>
              <m:r>
                <m:rPr>
                  <m:sty m:val="p"/>
                </m:rPr>
                <w:rPr>
                  <w:rFonts w:ascii="Cambria Math" w:hAnsi="Cambria Math" w:cs="Times New Roman"/>
                </w:rPr>
                <m:t>£</m:t>
              </m:r>
              <m:r>
                <m:rPr>
                  <m:sty m:val="p"/>
                </m:rPr>
                <w:rPr>
                  <w:rFonts w:ascii="Cambria Math" w:hAnsi="Cambria Math"/>
                </w:rPr>
                <m:t>242]</m:t>
              </m:r>
            </m:oMath>
          </w:p>
          <w:p w14:paraId="63D7606C" w14:textId="77777777" w:rsidR="00E94746" w:rsidRPr="002E3E21" w:rsidRDefault="000A1A83" w:rsidP="00E94746">
            <w:pPr>
              <w:pStyle w:val="Header"/>
              <w:tabs>
                <w:tab w:val="clear" w:pos="4513"/>
                <w:tab w:val="clear" w:pos="9026"/>
              </w:tabs>
              <w:spacing w:line="480" w:lineRule="auto"/>
              <w:rPr>
                <w:rFonts w:eastAsiaTheme="minorEastAsia"/>
              </w:rPr>
            </w:pPr>
            <w:r>
              <w:rPr>
                <w:rFonts w:eastAsiaTheme="minorEastAsia"/>
              </w:rPr>
              <w:t xml:space="preserve">                            =</w:t>
            </w:r>
            <w:r w:rsidRPr="00BA315C">
              <w:rPr>
                <w:rFonts w:cs="Times New Roman"/>
                <w:b/>
                <w:bCs/>
                <w:i/>
                <w:iCs/>
              </w:rPr>
              <w:t>£</w:t>
            </w:r>
            <w:r w:rsidRPr="00BA315C">
              <w:rPr>
                <w:b/>
                <w:bCs/>
                <w:i/>
                <w:iCs/>
              </w:rPr>
              <w:t>2,670</w:t>
            </w:r>
          </w:p>
          <w:p w14:paraId="589AEF97" w14:textId="77777777" w:rsidR="007538C1" w:rsidRPr="00D84F38" w:rsidRDefault="000A1A83" w:rsidP="00573AE0">
            <w:pPr>
              <w:rPr>
                <w:rFonts w:eastAsiaTheme="minorEastAsia"/>
              </w:rPr>
            </w:pPr>
            <w:r>
              <w:rPr>
                <w:rFonts w:eastAsiaTheme="minorEastAsia"/>
                <w:iCs/>
              </w:rPr>
              <w:t>Concluding;</w:t>
            </w:r>
            <w:r>
              <w:rPr>
                <w:i/>
              </w:rPr>
              <w:t xml:space="preserve"> ‘GR’</w:t>
            </w:r>
            <w:r>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 xml:space="preserve">4,129  </m:t>
                      </m:r>
                      <m:r>
                        <w:rPr>
                          <w:rFonts w:ascii="Cambria Math" w:hAnsi="Cambria Math"/>
                        </w:rPr>
                        <m:t xml:space="preserve">+  </m:t>
                      </m:r>
                      <m:r>
                        <m:rPr>
                          <m:sty m:val="p"/>
                        </m:rPr>
                        <w:rPr>
                          <w:rFonts w:ascii="Cambria Math" w:hAnsi="Cambria Math" w:cs="Times New Roman"/>
                        </w:rPr>
                        <m:t>£</m:t>
                      </m:r>
                      <m:r>
                        <m:rPr>
                          <m:sty m:val="p"/>
                        </m:rPr>
                        <w:rPr>
                          <w:rFonts w:ascii="Cambria Math" w:hAnsi="Cambria Math"/>
                        </w:rPr>
                        <m:t xml:space="preserve">3,046  </m:t>
                      </m:r>
                      <m:r>
                        <w:rPr>
                          <w:rFonts w:ascii="Cambria Math" w:hAnsi="Cambria Math"/>
                        </w:rPr>
                        <m:t xml:space="preserve">+  </m:t>
                      </m:r>
                      <m:r>
                        <m:rPr>
                          <m:sty m:val="p"/>
                        </m:rPr>
                        <w:rPr>
                          <w:rFonts w:ascii="Cambria Math" w:hAnsi="Cambria Math" w:cs="Times New Roman"/>
                        </w:rPr>
                        <m:t>nil</m:t>
                      </m:r>
                    </m:num>
                    <m:den>
                      <m:r>
                        <m:rPr>
                          <m:sty m:val="p"/>
                        </m:rPr>
                        <w:rPr>
                          <w:rFonts w:ascii="Cambria Math" w:hAnsi="Cambria Math" w:cs="Times New Roman"/>
                        </w:rPr>
                        <m:t>£</m:t>
                      </m:r>
                      <m:r>
                        <m:rPr>
                          <m:sty m:val="p"/>
                        </m:rPr>
                        <w:rPr>
                          <w:rFonts w:ascii="Cambria Math" w:hAnsi="Cambria Math"/>
                        </w:rPr>
                        <m:t>2670</m:t>
                      </m:r>
                    </m:den>
                  </m:f>
                </m:e>
              </m:d>
            </m:oMath>
          </w:p>
          <w:p w14:paraId="4AE66453" w14:textId="77777777" w:rsidR="005254F9" w:rsidRDefault="000A1A83" w:rsidP="00573AE0">
            <w:pPr>
              <w:rPr>
                <w:rFonts w:eastAsiaTheme="minorEastAsia"/>
              </w:rPr>
            </w:pPr>
            <w:r>
              <w:rPr>
                <w:rFonts w:eastAsiaTheme="minorEastAsia"/>
                <w:iCs/>
              </w:rPr>
              <w:t xml:space="preserve">                             </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 xml:space="preserve">£ </m:t>
                      </m:r>
                      <m:r>
                        <m:rPr>
                          <m:sty m:val="p"/>
                        </m:rPr>
                        <w:rPr>
                          <w:rFonts w:ascii="Cambria Math" w:eastAsiaTheme="minorEastAsia" w:hAnsi="Cambria Math"/>
                        </w:rPr>
                        <m:t>7175</m:t>
                      </m:r>
                    </m:num>
                    <m:den>
                      <m:r>
                        <m:rPr>
                          <m:sty m:val="p"/>
                        </m:rPr>
                        <w:rPr>
                          <w:rFonts w:ascii="Cambria Math" w:hAnsi="Cambria Math" w:cs="Times New Roman"/>
                        </w:rPr>
                        <m:t xml:space="preserve">£ </m:t>
                      </m:r>
                      <m:r>
                        <m:rPr>
                          <m:sty m:val="p"/>
                        </m:rPr>
                        <w:rPr>
                          <w:rFonts w:ascii="Cambria Math" w:hAnsi="Cambria Math"/>
                        </w:rPr>
                        <m:t>2670</m:t>
                      </m:r>
                    </m:den>
                  </m:f>
                </m:e>
              </m:d>
            </m:oMath>
          </w:p>
          <w:p w14:paraId="03A39049" w14:textId="77777777" w:rsidR="007538C1" w:rsidRPr="00954714" w:rsidRDefault="000A1A83" w:rsidP="00573AE0">
            <w:pPr>
              <w:rPr>
                <w:rFonts w:eastAsiaTheme="minorEastAsia"/>
              </w:rPr>
            </w:pPr>
            <w:r>
              <w:t xml:space="preserve">                             =</w:t>
            </w:r>
            <w:r w:rsidRPr="004B277A">
              <w:rPr>
                <w:rFonts w:cs="Times New Roman"/>
                <w:b/>
                <w:bCs/>
                <w:i/>
                <w:u w:val="single"/>
              </w:rPr>
              <w:t>£</w:t>
            </w:r>
            <w:r w:rsidRPr="004B277A">
              <w:rPr>
                <w:b/>
                <w:bCs/>
                <w:i/>
                <w:u w:val="single"/>
              </w:rPr>
              <w:t xml:space="preserve">2.687 </w:t>
            </w:r>
            <w:r>
              <w:rPr>
                <w:b/>
                <w:bCs/>
                <w:i/>
                <w:u w:val="single"/>
              </w:rPr>
              <w:t>(</w:t>
            </w:r>
            <w:r w:rsidRPr="004B277A">
              <w:rPr>
                <w:rFonts w:cs="Times New Roman"/>
                <w:b/>
                <w:bCs/>
                <w:i/>
                <w:u w:val="single"/>
              </w:rPr>
              <w:t>£</w:t>
            </w:r>
            <w:r w:rsidRPr="004B277A">
              <w:rPr>
                <w:b/>
                <w:bCs/>
                <w:i/>
                <w:u w:val="single"/>
              </w:rPr>
              <w:t>2.70</w:t>
            </w:r>
            <w:r>
              <w:rPr>
                <w:b/>
                <w:bCs/>
                <w:i/>
                <w:u w:val="single"/>
              </w:rPr>
              <w:t>)</w:t>
            </w:r>
          </w:p>
        </w:tc>
      </w:tr>
    </w:tbl>
    <w:p w14:paraId="7F1C6D4F" w14:textId="77777777" w:rsidR="007538C1" w:rsidRDefault="007538C1" w:rsidP="007538C1">
      <w:pPr>
        <w:pStyle w:val="Header"/>
        <w:tabs>
          <w:tab w:val="clear" w:pos="4513"/>
          <w:tab w:val="clear" w:pos="9026"/>
        </w:tabs>
        <w:spacing w:after="160" w:line="480" w:lineRule="auto"/>
      </w:pPr>
    </w:p>
    <w:p w14:paraId="009A6C76" w14:textId="77777777" w:rsidR="007538C1" w:rsidRDefault="000A1A83" w:rsidP="007538C1">
      <w:pPr>
        <w:pStyle w:val="BodyText"/>
      </w:pPr>
      <w:proofErr w:type="gramStart"/>
      <w:r>
        <w:t>2.1.10:</w:t>
      </w:r>
      <w:r w:rsidRPr="00434176">
        <w:t>INTEREST</w:t>
      </w:r>
      <w:proofErr w:type="gramEnd"/>
      <w:r>
        <w:t>-</w:t>
      </w:r>
      <w:r w:rsidRPr="00434176">
        <w:t>COVER</w:t>
      </w:r>
      <w:r w:rsidR="00521741">
        <w:t>S</w:t>
      </w:r>
      <w:r w:rsidRPr="00434176">
        <w:t xml:space="preserve"> RATIO(</w:t>
      </w:r>
      <w:r w:rsidR="00521741">
        <w:t>‘</w:t>
      </w:r>
      <w:r w:rsidRPr="00434176">
        <w:t>I</w:t>
      </w:r>
      <w:r w:rsidR="00521741">
        <w:t>C-</w:t>
      </w:r>
      <w:r w:rsidRPr="00434176">
        <w:t>R</w:t>
      </w:r>
      <w:r>
        <w:t>ATIO</w:t>
      </w:r>
      <w:r w:rsidR="00521741">
        <w:t>’</w:t>
      </w:r>
      <w:r w:rsidRPr="00434176">
        <w:t>)</w:t>
      </w:r>
    </w:p>
    <w:p w14:paraId="3F3F889D" w14:textId="77777777" w:rsidR="00BC4108" w:rsidRPr="00E710BD" w:rsidRDefault="000A1A83" w:rsidP="00BC4108">
      <w:pPr>
        <w:jc w:val="center"/>
        <w:rPr>
          <w:b/>
          <w:bCs/>
          <w:i/>
          <w:iCs/>
          <w:u w:val="single"/>
        </w:rPr>
      </w:pPr>
      <w:r w:rsidRPr="000806A9">
        <w:rPr>
          <w:b/>
          <w:bCs/>
          <w:i/>
          <w:iCs/>
          <w:u w:val="single"/>
        </w:rPr>
        <w:lastRenderedPageBreak/>
        <w:t>RATIO</w:t>
      </w:r>
      <w:r>
        <w:rPr>
          <w:b/>
          <w:bCs/>
          <w:i/>
          <w:iCs/>
          <w:u w:val="single"/>
        </w:rPr>
        <w:t>’s</w:t>
      </w:r>
      <w:r w:rsidRPr="000806A9">
        <w:rPr>
          <w:b/>
          <w:bCs/>
          <w:i/>
          <w:iCs/>
          <w:u w:val="single"/>
        </w:rPr>
        <w:t xml:space="preserve"> </w:t>
      </w:r>
      <w:r>
        <w:rPr>
          <w:b/>
          <w:bCs/>
          <w:i/>
          <w:iCs/>
          <w:u w:val="single"/>
        </w:rPr>
        <w:t>RULE:</w:t>
      </w:r>
    </w:p>
    <w:tbl>
      <w:tblPr>
        <w:tblStyle w:val="TableGrid"/>
        <w:tblW w:w="0" w:type="auto"/>
        <w:jc w:val="center"/>
        <w:tblLook w:val="04A0" w:firstRow="1" w:lastRow="0" w:firstColumn="1" w:lastColumn="0" w:noHBand="0" w:noVBand="1"/>
      </w:tblPr>
      <w:tblGrid>
        <w:gridCol w:w="4819"/>
      </w:tblGrid>
      <w:tr w:rsidR="003D6819" w14:paraId="2DED04BB" w14:textId="77777777" w:rsidTr="00573AE0">
        <w:trPr>
          <w:trHeight w:val="1551"/>
          <w:jc w:val="center"/>
        </w:trPr>
        <w:tc>
          <w:tcPr>
            <w:tcW w:w="4819" w:type="dxa"/>
            <w:vAlign w:val="center"/>
          </w:tcPr>
          <w:p w14:paraId="0368CD26" w14:textId="77777777" w:rsidR="00BC4108" w:rsidRDefault="000A1A83" w:rsidP="00573AE0">
            <w:pPr>
              <w:jc w:val="center"/>
              <w:rPr>
                <w:u w:val="single"/>
              </w:rPr>
            </w:pPr>
            <w:r>
              <w:rPr>
                <w:i/>
              </w:rPr>
              <w:t>‘IC-RATIO’</w:t>
            </w:r>
            <w:r>
              <w:t>=</w:t>
            </w:r>
          </w:p>
          <w:p w14:paraId="6692EF23" w14:textId="77777777" w:rsidR="00BC4108" w:rsidRPr="000806A9" w:rsidRDefault="000A1A83" w:rsidP="00573AE0">
            <w:pPr>
              <w:jc w:val="center"/>
              <w:rPr>
                <w:u w:val="single"/>
              </w:rPr>
            </w:pPr>
            <w:r w:rsidRPr="00940CF3">
              <w:rPr>
                <w:noProof/>
              </w:rPr>
              <w:drawing>
                <wp:inline distT="0" distB="0" distL="0" distR="0" wp14:anchorId="5BD38C01" wp14:editId="5DAEE87D">
                  <wp:extent cx="2753109" cy="276264"/>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
                          <pic:cNvPicPr/>
                        </pic:nvPicPr>
                        <pic:blipFill>
                          <a:blip r:embed="rId24"/>
                          <a:stretch>
                            <a:fillRect/>
                          </a:stretch>
                        </pic:blipFill>
                        <pic:spPr>
                          <a:xfrm>
                            <a:off x="0" y="0"/>
                            <a:ext cx="2753109" cy="276264"/>
                          </a:xfrm>
                          <a:prstGeom prst="rect">
                            <a:avLst/>
                          </a:prstGeom>
                        </pic:spPr>
                      </pic:pic>
                    </a:graphicData>
                  </a:graphic>
                </wp:inline>
              </w:drawing>
            </w:r>
          </w:p>
        </w:tc>
      </w:tr>
    </w:tbl>
    <w:p w14:paraId="78DB4CCD" w14:textId="77777777" w:rsidR="00BC4108" w:rsidRDefault="00BC4108" w:rsidP="00BC4108"/>
    <w:p w14:paraId="101E50A2" w14:textId="77777777" w:rsidR="007538C1" w:rsidRPr="003C6D82" w:rsidRDefault="000A1A83" w:rsidP="00BC4108">
      <w:pPr>
        <w:jc w:val="center"/>
        <w:rPr>
          <w:b/>
          <w:bCs/>
          <w:i/>
          <w:iCs/>
          <w:u w:val="single"/>
        </w:rPr>
      </w:pPr>
      <w:r>
        <w:rPr>
          <w:b/>
          <w:bCs/>
          <w:i/>
          <w:iCs/>
          <w:u w:val="single"/>
        </w:rPr>
        <w:t>FINDINGS AND ANSWERS:</w:t>
      </w:r>
    </w:p>
    <w:tbl>
      <w:tblPr>
        <w:tblStyle w:val="TableGrid"/>
        <w:tblW w:w="0" w:type="auto"/>
        <w:jc w:val="center"/>
        <w:tblLook w:val="04A0" w:firstRow="1" w:lastRow="0" w:firstColumn="1" w:lastColumn="0" w:noHBand="0" w:noVBand="1"/>
      </w:tblPr>
      <w:tblGrid>
        <w:gridCol w:w="5949"/>
      </w:tblGrid>
      <w:tr w:rsidR="003D6819" w14:paraId="2D644B7B" w14:textId="77777777" w:rsidTr="001B0FDC">
        <w:trPr>
          <w:jc w:val="center"/>
        </w:trPr>
        <w:tc>
          <w:tcPr>
            <w:tcW w:w="5949" w:type="dxa"/>
          </w:tcPr>
          <w:p w14:paraId="76080993" w14:textId="77777777" w:rsidR="007538C1" w:rsidRPr="006D4A0E" w:rsidRDefault="000A1A83" w:rsidP="00573AE0">
            <w:pPr>
              <w:jc w:val="center"/>
              <w:rPr>
                <w:b/>
                <w:bCs/>
                <w:i/>
                <w:iCs/>
              </w:rPr>
            </w:pPr>
            <w:r>
              <w:rPr>
                <w:b/>
                <w:bCs/>
                <w:i/>
                <w:iCs/>
              </w:rPr>
              <w:t>TIMESPELL</w:t>
            </w:r>
            <w:proofErr w:type="gramStart"/>
            <w:r>
              <w:rPr>
                <w:b/>
                <w:bCs/>
                <w:i/>
                <w:iCs/>
              </w:rPr>
              <w:t>-‘</w:t>
            </w:r>
            <w:proofErr w:type="gramEnd"/>
            <w:r>
              <w:rPr>
                <w:b/>
                <w:bCs/>
                <w:i/>
                <w:iCs/>
              </w:rPr>
              <w:t>20</w:t>
            </w:r>
          </w:p>
        </w:tc>
      </w:tr>
      <w:tr w:rsidR="003D6819" w14:paraId="16619CB0" w14:textId="77777777" w:rsidTr="001B0FDC">
        <w:trPr>
          <w:jc w:val="center"/>
        </w:trPr>
        <w:tc>
          <w:tcPr>
            <w:tcW w:w="5949" w:type="dxa"/>
          </w:tcPr>
          <w:p w14:paraId="7BB089EB" w14:textId="77777777" w:rsidR="007538C1" w:rsidRDefault="000A1A83" w:rsidP="00573AE0">
            <w:r w:rsidRPr="00CB2ACC">
              <w:rPr>
                <w:i/>
                <w:iCs/>
              </w:rPr>
              <w:t>EBIT</w:t>
            </w:r>
            <w:r w:rsidR="001B0FDC">
              <w:t>=</w:t>
            </w:r>
            <w:r>
              <w:rPr>
                <w:rFonts w:cs="Times New Roman"/>
              </w:rPr>
              <w:t>£</w:t>
            </w:r>
            <w:r>
              <w:t>846</w:t>
            </w:r>
          </w:p>
          <w:p w14:paraId="3EA7ED37" w14:textId="77777777" w:rsidR="007538C1" w:rsidRDefault="000A1A83" w:rsidP="00573AE0">
            <w:r w:rsidRPr="00CB2ACC">
              <w:rPr>
                <w:i/>
                <w:iCs/>
              </w:rPr>
              <w:t>PI</w:t>
            </w:r>
            <w:r w:rsidR="001B0FDC">
              <w:t>=</w:t>
            </w:r>
            <w:r>
              <w:rPr>
                <w:rFonts w:cs="Times New Roman"/>
              </w:rPr>
              <w:t>£</w:t>
            </w:r>
            <w:r>
              <w:t>226</w:t>
            </w:r>
          </w:p>
          <w:p w14:paraId="4B441FBC" w14:textId="77777777" w:rsidR="001B0FDC" w:rsidRDefault="000A1A83" w:rsidP="00573AE0">
            <w:pPr>
              <w:rPr>
                <w:rFonts w:eastAsiaTheme="minorEastAsia"/>
              </w:rPr>
            </w:pPr>
            <w:r>
              <w:rPr>
                <w:rFonts w:eastAsiaTheme="minorEastAsia"/>
                <w:iCs/>
              </w:rPr>
              <w:t>Concluding;</w:t>
            </w:r>
            <w:r w:rsidR="007538C1">
              <w:rPr>
                <w:rFonts w:eastAsiaTheme="minorEastAsia"/>
                <w:i/>
              </w:rPr>
              <w:t xml:space="preserve"> ‘</w:t>
            </w:r>
            <w:r>
              <w:rPr>
                <w:rFonts w:eastAsiaTheme="minorEastAsia"/>
                <w:i/>
              </w:rPr>
              <w:t>IC-</w:t>
            </w:r>
            <w:r w:rsidR="007538C1" w:rsidRPr="004E46BB">
              <w:rPr>
                <w:rFonts w:eastAsiaTheme="minorEastAsia"/>
                <w:i/>
              </w:rPr>
              <w:t>R</w:t>
            </w:r>
            <w:r w:rsidR="007538C1">
              <w:rPr>
                <w:rFonts w:eastAsiaTheme="minorEastAsia"/>
                <w:i/>
              </w:rPr>
              <w:t>ATIO’</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 xml:space="preserve">£ </m:t>
                      </m:r>
                      <m:r>
                        <m:rPr>
                          <m:sty m:val="p"/>
                        </m:rPr>
                        <w:rPr>
                          <w:rFonts w:ascii="Cambria Math" w:hAnsi="Cambria Math"/>
                        </w:rPr>
                        <m:t>846</m:t>
                      </m:r>
                    </m:num>
                    <m:den>
                      <m:r>
                        <m:rPr>
                          <m:sty m:val="p"/>
                        </m:rPr>
                        <w:rPr>
                          <w:rFonts w:ascii="Cambria Math" w:hAnsi="Cambria Math" w:cs="Times New Roman"/>
                        </w:rPr>
                        <m:t xml:space="preserve">£ </m:t>
                      </m:r>
                      <m:r>
                        <m:rPr>
                          <m:sty m:val="p"/>
                        </m:rPr>
                        <w:rPr>
                          <w:rFonts w:ascii="Cambria Math" w:hAnsi="Cambria Math"/>
                        </w:rPr>
                        <m:t>226</m:t>
                      </m:r>
                    </m:den>
                  </m:f>
                </m:e>
              </m:d>
            </m:oMath>
          </w:p>
          <w:p w14:paraId="0F825773" w14:textId="77777777" w:rsidR="007538C1" w:rsidRPr="005917B2" w:rsidRDefault="000A1A83" w:rsidP="00573AE0">
            <w:pPr>
              <w:rPr>
                <w:rFonts w:eastAsiaTheme="minorEastAsia"/>
              </w:rPr>
            </w:pPr>
            <w:r>
              <w:t xml:space="preserve">                                        =</w:t>
            </w:r>
            <w:r w:rsidRPr="00434176">
              <w:rPr>
                <w:rFonts w:cs="Times New Roman"/>
                <w:b/>
                <w:bCs/>
                <w:i/>
                <w:u w:val="single"/>
              </w:rPr>
              <w:t>£</w:t>
            </w:r>
            <w:r w:rsidRPr="00434176">
              <w:rPr>
                <w:b/>
                <w:bCs/>
                <w:i/>
                <w:u w:val="single"/>
              </w:rPr>
              <w:t xml:space="preserve">3.743 </w:t>
            </w:r>
            <w:r>
              <w:rPr>
                <w:b/>
                <w:bCs/>
                <w:i/>
                <w:u w:val="single"/>
              </w:rPr>
              <w:t>(</w:t>
            </w:r>
            <w:r w:rsidRPr="00434176">
              <w:rPr>
                <w:rFonts w:cs="Times New Roman"/>
                <w:b/>
                <w:bCs/>
                <w:i/>
                <w:u w:val="single"/>
              </w:rPr>
              <w:t>£</w:t>
            </w:r>
            <w:r w:rsidRPr="00434176">
              <w:rPr>
                <w:b/>
                <w:bCs/>
                <w:i/>
                <w:u w:val="single"/>
              </w:rPr>
              <w:t>4</w:t>
            </w:r>
            <w:r>
              <w:rPr>
                <w:b/>
                <w:bCs/>
                <w:i/>
                <w:u w:val="single"/>
              </w:rPr>
              <w:t>)</w:t>
            </w:r>
          </w:p>
        </w:tc>
      </w:tr>
    </w:tbl>
    <w:p w14:paraId="39C4D179" w14:textId="77777777" w:rsidR="007538C1" w:rsidRDefault="007538C1" w:rsidP="007538C1"/>
    <w:tbl>
      <w:tblPr>
        <w:tblStyle w:val="TableGrid"/>
        <w:tblW w:w="0" w:type="auto"/>
        <w:jc w:val="center"/>
        <w:tblLook w:val="04A0" w:firstRow="1" w:lastRow="0" w:firstColumn="1" w:lastColumn="0" w:noHBand="0" w:noVBand="1"/>
      </w:tblPr>
      <w:tblGrid>
        <w:gridCol w:w="6091"/>
      </w:tblGrid>
      <w:tr w:rsidR="003D6819" w14:paraId="24FFC8C1" w14:textId="77777777" w:rsidTr="001B0FDC">
        <w:trPr>
          <w:jc w:val="center"/>
        </w:trPr>
        <w:tc>
          <w:tcPr>
            <w:tcW w:w="6091" w:type="dxa"/>
          </w:tcPr>
          <w:p w14:paraId="4EA4D803" w14:textId="77777777" w:rsidR="007538C1" w:rsidRDefault="000A1A83" w:rsidP="00573AE0">
            <w:pPr>
              <w:jc w:val="center"/>
            </w:pPr>
            <w:r>
              <w:rPr>
                <w:b/>
                <w:bCs/>
                <w:i/>
                <w:iCs/>
              </w:rPr>
              <w:t>TIMESPELL</w:t>
            </w:r>
            <w:proofErr w:type="gramStart"/>
            <w:r>
              <w:rPr>
                <w:b/>
                <w:bCs/>
                <w:i/>
                <w:iCs/>
              </w:rPr>
              <w:t>-‘</w:t>
            </w:r>
            <w:proofErr w:type="gramEnd"/>
            <w:r>
              <w:rPr>
                <w:b/>
                <w:bCs/>
                <w:i/>
                <w:iCs/>
              </w:rPr>
              <w:t>19</w:t>
            </w:r>
          </w:p>
        </w:tc>
      </w:tr>
      <w:tr w:rsidR="003D6819" w14:paraId="26E76192" w14:textId="77777777" w:rsidTr="001B0FDC">
        <w:trPr>
          <w:jc w:val="center"/>
        </w:trPr>
        <w:tc>
          <w:tcPr>
            <w:tcW w:w="6091" w:type="dxa"/>
          </w:tcPr>
          <w:p w14:paraId="03C5498B" w14:textId="77777777" w:rsidR="007538C1" w:rsidRDefault="000A1A83" w:rsidP="00573AE0">
            <w:r w:rsidRPr="00CB2ACC">
              <w:rPr>
                <w:i/>
                <w:iCs/>
              </w:rPr>
              <w:t>EBIT</w:t>
            </w:r>
            <w:r w:rsidR="001B0FDC">
              <w:t>=</w:t>
            </w:r>
            <w:r>
              <w:rPr>
                <w:rFonts w:cs="Times New Roman"/>
              </w:rPr>
              <w:t>£</w:t>
            </w:r>
            <w:r>
              <w:t>720</w:t>
            </w:r>
          </w:p>
          <w:p w14:paraId="42A2FA2A" w14:textId="77777777" w:rsidR="007538C1" w:rsidRDefault="000A1A83" w:rsidP="00573AE0">
            <w:r w:rsidRPr="00CB2ACC">
              <w:rPr>
                <w:i/>
                <w:iCs/>
              </w:rPr>
              <w:t>PI</w:t>
            </w:r>
            <w:r w:rsidR="001B0FDC">
              <w:t>=</w:t>
            </w:r>
            <w:r>
              <w:rPr>
                <w:rFonts w:cs="Times New Roman"/>
              </w:rPr>
              <w:t>£</w:t>
            </w:r>
            <w:r>
              <w:t>181</w:t>
            </w:r>
          </w:p>
          <w:p w14:paraId="0163FE98" w14:textId="77777777" w:rsidR="001B0FDC" w:rsidRDefault="000A1A83" w:rsidP="00573AE0">
            <w:pPr>
              <w:rPr>
                <w:rFonts w:eastAsiaTheme="minorEastAsia"/>
              </w:rPr>
            </w:pPr>
            <w:r>
              <w:rPr>
                <w:rFonts w:eastAsiaTheme="minorEastAsia"/>
                <w:iCs/>
              </w:rPr>
              <w:t xml:space="preserve">Concluding; </w:t>
            </w:r>
            <w:r w:rsidR="007538C1">
              <w:rPr>
                <w:rFonts w:eastAsiaTheme="minorEastAsia"/>
                <w:i/>
              </w:rPr>
              <w:t>‘</w:t>
            </w:r>
            <w:r>
              <w:rPr>
                <w:rFonts w:eastAsiaTheme="minorEastAsia"/>
                <w:i/>
              </w:rPr>
              <w:t>IC-RATIO</w:t>
            </w:r>
            <w:r w:rsidR="007538C1">
              <w:t>=</w:t>
            </w:r>
            <m:oMath>
              <m:d>
                <m:dPr>
                  <m:ctrlPr>
                    <w:rPr>
                      <w:rFonts w:ascii="Cambria Math" w:hAnsi="Cambria Math"/>
                      <w:i/>
                    </w:rPr>
                  </m:ctrlPr>
                </m:dPr>
                <m:e>
                  <m:f>
                    <m:fPr>
                      <m:ctrlPr>
                        <w:rPr>
                          <w:rFonts w:ascii="Cambria Math" w:hAnsi="Cambria Math"/>
                          <w:i/>
                        </w:rPr>
                      </m:ctrlPr>
                    </m:fPr>
                    <m:num>
                      <m:r>
                        <m:rPr>
                          <m:sty m:val="p"/>
                        </m:rPr>
                        <w:rPr>
                          <w:rFonts w:ascii="Cambria Math" w:hAnsi="Cambria Math" w:cs="Times New Roman"/>
                        </w:rPr>
                        <m:t xml:space="preserve">£ </m:t>
                      </m:r>
                      <m:r>
                        <m:rPr>
                          <m:sty m:val="p"/>
                        </m:rPr>
                        <w:rPr>
                          <w:rFonts w:ascii="Cambria Math" w:hAnsi="Cambria Math"/>
                        </w:rPr>
                        <m:t>720</m:t>
                      </m:r>
                    </m:num>
                    <m:den>
                      <m:r>
                        <m:rPr>
                          <m:sty m:val="p"/>
                        </m:rPr>
                        <w:rPr>
                          <w:rFonts w:ascii="Cambria Math" w:hAnsi="Cambria Math" w:cs="Times New Roman"/>
                        </w:rPr>
                        <m:t xml:space="preserve">£ </m:t>
                      </m:r>
                      <m:r>
                        <m:rPr>
                          <m:sty m:val="p"/>
                        </m:rPr>
                        <w:rPr>
                          <w:rFonts w:ascii="Cambria Math" w:hAnsi="Cambria Math"/>
                        </w:rPr>
                        <m:t>181</m:t>
                      </m:r>
                    </m:den>
                  </m:f>
                </m:e>
              </m:d>
            </m:oMath>
          </w:p>
          <w:p w14:paraId="742ABED2" w14:textId="77777777" w:rsidR="007538C1" w:rsidRPr="00527BA4" w:rsidRDefault="000A1A83" w:rsidP="00573AE0">
            <w:pPr>
              <w:rPr>
                <w:rFonts w:eastAsiaTheme="minorEastAsia"/>
              </w:rPr>
            </w:pPr>
            <w:r>
              <w:rPr>
                <w:rFonts w:eastAsiaTheme="minorEastAsia"/>
              </w:rPr>
              <w:t xml:space="preserve">                                       </w:t>
            </w:r>
            <w:r>
              <w:t>=</w:t>
            </w:r>
            <w:r w:rsidRPr="00434176">
              <w:rPr>
                <w:rFonts w:cs="Times New Roman"/>
                <w:b/>
                <w:bCs/>
                <w:i/>
                <w:u w:val="single"/>
              </w:rPr>
              <w:t>£</w:t>
            </w:r>
            <w:r w:rsidRPr="00434176">
              <w:rPr>
                <w:b/>
                <w:bCs/>
                <w:i/>
                <w:u w:val="single"/>
              </w:rPr>
              <w:t xml:space="preserve">3.97 </w:t>
            </w:r>
            <w:r>
              <w:rPr>
                <w:b/>
                <w:bCs/>
                <w:i/>
                <w:u w:val="single"/>
              </w:rPr>
              <w:t>(</w:t>
            </w:r>
            <w:r w:rsidRPr="00434176">
              <w:rPr>
                <w:rFonts w:cs="Times New Roman"/>
                <w:b/>
                <w:bCs/>
                <w:i/>
                <w:u w:val="single"/>
              </w:rPr>
              <w:t>£</w:t>
            </w:r>
            <w:r w:rsidRPr="00434176">
              <w:rPr>
                <w:b/>
                <w:bCs/>
                <w:i/>
                <w:u w:val="single"/>
              </w:rPr>
              <w:t>4</w:t>
            </w:r>
            <w:r>
              <w:rPr>
                <w:b/>
                <w:bCs/>
                <w:i/>
                <w:u w:val="single"/>
              </w:rPr>
              <w:t>)</w:t>
            </w:r>
          </w:p>
        </w:tc>
      </w:tr>
    </w:tbl>
    <w:p w14:paraId="1596F6FB" w14:textId="77777777" w:rsidR="007538C1" w:rsidRDefault="007538C1" w:rsidP="007538C1"/>
    <w:p w14:paraId="5B8DC5F6" w14:textId="77777777" w:rsidR="007538C1" w:rsidRDefault="000A1A83" w:rsidP="007538C1">
      <w:pPr>
        <w:pStyle w:val="Heading2"/>
      </w:pPr>
      <w:bookmarkStart w:id="27" w:name="_Toc80639762"/>
      <w:bookmarkStart w:id="28" w:name="_Toc81503711"/>
      <w:bookmarkStart w:id="29" w:name="_Toc76502519"/>
      <w:bookmarkStart w:id="30" w:name="_Toc77182353"/>
      <w:bookmarkStart w:id="31" w:name="_Toc77960455"/>
      <w:bookmarkStart w:id="32" w:name="_Toc78219456"/>
      <w:bookmarkStart w:id="33" w:name="_Toc80115872"/>
      <w:r>
        <w:t xml:space="preserve">2.2: </w:t>
      </w:r>
      <w:r w:rsidR="00447D8E">
        <w:t>Remarks to ‘CHOCCO PLC’ board about their general financial performance</w:t>
      </w:r>
      <w:bookmarkEnd w:id="27"/>
      <w:bookmarkEnd w:id="28"/>
      <w:r>
        <w:t xml:space="preserve"> </w:t>
      </w:r>
      <w:bookmarkEnd w:id="29"/>
      <w:bookmarkEnd w:id="30"/>
      <w:bookmarkEnd w:id="31"/>
      <w:bookmarkEnd w:id="32"/>
      <w:bookmarkEnd w:id="33"/>
    </w:p>
    <w:p w14:paraId="68F052D8" w14:textId="77777777" w:rsidR="00590AA3" w:rsidRPr="006F6412" w:rsidRDefault="000A1A83" w:rsidP="00590AA3">
      <w:r>
        <w:t>Assorted ratios have faced scrutiny here as was asked for by this question. The list of ratios highlights the general act concerning</w:t>
      </w:r>
      <w:r w:rsidR="00C52A38">
        <w:t xml:space="preserve"> transaction-oriented</w:t>
      </w:r>
      <w:r>
        <w:t xml:space="preserve"> financial </w:t>
      </w:r>
      <w:r w:rsidR="00C52A38">
        <w:t>affairs</w:t>
      </w:r>
      <w:r>
        <w:t xml:space="preserve"> that ‘CHOCCO PLC’ exhibited</w:t>
      </w:r>
      <w:r w:rsidR="00C52A38">
        <w:t>, particularly during the time-spells</w:t>
      </w:r>
      <w:proofErr w:type="gramStart"/>
      <w:r w:rsidR="00A84E0F">
        <w:rPr>
          <w:rFonts w:cs="Times New Roman"/>
        </w:rPr>
        <w:t>−</w:t>
      </w:r>
      <w:r w:rsidR="00A84E0F">
        <w:t>‘</w:t>
      </w:r>
      <w:proofErr w:type="gramEnd"/>
      <w:r w:rsidR="00A84E0F">
        <w:t xml:space="preserve">20 beside that of </w:t>
      </w:r>
      <w:r w:rsidR="008B03B5">
        <w:t>‘</w:t>
      </w:r>
      <w:r w:rsidR="00A84E0F">
        <w:t>19</w:t>
      </w:r>
      <w:r w:rsidR="0098248E">
        <w:t>.</w:t>
      </w:r>
      <w:r w:rsidR="002868B3">
        <w:t xml:space="preserve"> </w:t>
      </w:r>
      <w:r w:rsidR="002868B3" w:rsidRPr="007B7453">
        <w:rPr>
          <w:i/>
          <w:iCs/>
        </w:rPr>
        <w:t>‘</w:t>
      </w:r>
      <w:r w:rsidR="002868B3">
        <w:rPr>
          <w:i/>
          <w:iCs/>
        </w:rPr>
        <w:t>C</w:t>
      </w:r>
      <w:r w:rsidR="002868B3" w:rsidRPr="007B7453">
        <w:rPr>
          <w:i/>
          <w:iCs/>
        </w:rPr>
        <w:t>urrent ratios’</w:t>
      </w:r>
      <w:r w:rsidR="002868B3">
        <w:t xml:space="preserve"> </w:t>
      </w:r>
      <w:r w:rsidR="00883426">
        <w:lastRenderedPageBreak/>
        <w:t>emphasised on discerning ‘CHOCCO PLCs’ solvency power</w:t>
      </w:r>
      <w:r w:rsidR="00F76498" w:rsidRPr="00F76498">
        <w:t xml:space="preserve"> </w:t>
      </w:r>
      <w:r w:rsidR="00F76498">
        <w:t>over the time-spells</w:t>
      </w:r>
      <w:r w:rsidR="00883426">
        <w:t xml:space="preserve">. Upon close comparison, the concern handled its account-wealth well into the </w:t>
      </w:r>
      <w:r w:rsidR="002A07A9">
        <w:t xml:space="preserve">complete </w:t>
      </w:r>
      <w:r w:rsidR="00883426">
        <w:t>clearance of its account-debt</w:t>
      </w:r>
      <w:r w:rsidR="002A07A9">
        <w:t>s</w:t>
      </w:r>
      <w:sdt>
        <w:sdtPr>
          <w:id w:val="248312967"/>
          <w:citation/>
        </w:sdtPr>
        <w:sdtEndPr/>
        <w:sdtContent>
          <w:r w:rsidR="002A07A9">
            <w:fldChar w:fldCharType="begin"/>
          </w:r>
          <w:r w:rsidR="002A07A9">
            <w:rPr>
              <w:lang w:val="en-US"/>
            </w:rPr>
            <w:instrText xml:space="preserve"> CITATION Rev20 \l 1033 </w:instrText>
          </w:r>
          <w:r w:rsidR="002A07A9">
            <w:fldChar w:fldCharType="separate"/>
          </w:r>
          <w:r w:rsidR="002A07A9">
            <w:rPr>
              <w:noProof/>
              <w:lang w:val="en-US"/>
            </w:rPr>
            <w:t xml:space="preserve"> </w:t>
          </w:r>
          <w:r w:rsidR="002A07A9" w:rsidRPr="00D74903">
            <w:rPr>
              <w:noProof/>
              <w:lang w:val="en-US"/>
            </w:rPr>
            <w:t>(Revolut, 2020)</w:t>
          </w:r>
          <w:r w:rsidR="002A07A9">
            <w:fldChar w:fldCharType="end"/>
          </w:r>
        </w:sdtContent>
      </w:sdt>
      <w:r w:rsidR="00883426">
        <w:t>.</w:t>
      </w:r>
      <w:r w:rsidR="002A07A9">
        <w:t xml:space="preserve"> </w:t>
      </w:r>
      <w:r w:rsidR="006F6412" w:rsidRPr="00205A4B">
        <w:rPr>
          <w:i/>
          <w:iCs/>
        </w:rPr>
        <w:t>‘</w:t>
      </w:r>
      <w:r w:rsidR="006F6412">
        <w:rPr>
          <w:i/>
          <w:iCs/>
        </w:rPr>
        <w:t>Interest-covers ratios</w:t>
      </w:r>
      <w:r w:rsidR="006F6412" w:rsidRPr="007B7453">
        <w:rPr>
          <w:i/>
          <w:iCs/>
        </w:rPr>
        <w:t>’</w:t>
      </w:r>
      <w:r w:rsidR="006F6412">
        <w:t xml:space="preserve"> </w:t>
      </w:r>
      <w:r w:rsidR="00E35E6E">
        <w:t>emphasised discerning ‘CHOCCO PLCs’ leveraging force</w:t>
      </w:r>
      <w:r w:rsidR="00F60DDA" w:rsidRPr="00F60DDA">
        <w:t xml:space="preserve"> </w:t>
      </w:r>
      <w:r w:rsidR="00F60DDA">
        <w:t>over the time-spells</w:t>
      </w:r>
      <w:r w:rsidR="00E35E6E">
        <w:t>. Upon close comparison, the concern</w:t>
      </w:r>
      <w:r w:rsidR="0028137C">
        <w:t xml:space="preserve"> was monitored to possess inadequate skills that made fund reclamation on the long-spanned account-debt in its sheets</w:t>
      </w:r>
      <w:sdt>
        <w:sdtPr>
          <w:id w:val="1650703459"/>
          <w:citation/>
        </w:sdtPr>
        <w:sdtEndPr/>
        <w:sdtContent>
          <w:r w:rsidR="0058283F">
            <w:fldChar w:fldCharType="begin"/>
          </w:r>
          <w:r w:rsidR="0058283F">
            <w:rPr>
              <w:lang w:val="en-US"/>
            </w:rPr>
            <w:instrText xml:space="preserve"> CITATION Kan21 \l 1033 </w:instrText>
          </w:r>
          <w:r w:rsidR="0058283F">
            <w:fldChar w:fldCharType="separate"/>
          </w:r>
          <w:r w:rsidR="0058283F">
            <w:rPr>
              <w:noProof/>
              <w:lang w:val="en-US"/>
            </w:rPr>
            <w:t xml:space="preserve"> </w:t>
          </w:r>
          <w:r w:rsidR="0058283F" w:rsidRPr="00E546C9">
            <w:rPr>
              <w:noProof/>
              <w:lang w:val="en-US"/>
            </w:rPr>
            <w:t>(Arora, 2021)</w:t>
          </w:r>
          <w:r w:rsidR="0058283F">
            <w:fldChar w:fldCharType="end"/>
          </w:r>
        </w:sdtContent>
      </w:sdt>
      <w:r w:rsidR="0028137C">
        <w:t>.</w:t>
      </w:r>
    </w:p>
    <w:p w14:paraId="66A7188F" w14:textId="57FB9BA7" w:rsidR="00961373" w:rsidRDefault="000A1A83" w:rsidP="00D71BAB">
      <w:r w:rsidRPr="00E5520F">
        <w:rPr>
          <w:i/>
          <w:iCs/>
        </w:rPr>
        <w:t>‘Stock-held days’</w:t>
      </w:r>
      <w:r>
        <w:t xml:space="preserve"> emphasised discerning ‘CHOCCO PLCs’ operative/functioning force</w:t>
      </w:r>
      <w:r w:rsidR="00F76498" w:rsidRPr="00F76498">
        <w:t xml:space="preserve"> </w:t>
      </w:r>
      <w:r w:rsidR="00F76498">
        <w:t>over the time-spells</w:t>
      </w:r>
      <w:r>
        <w:t>. Upon close comparison, the concern did not exhibit the needed pace for turning its account-stocks into tradable actions.</w:t>
      </w:r>
      <w:r w:rsidR="000A4369">
        <w:t xml:space="preserve"> The PLC still adequately bettered its capitals, while simultaneously making enough gains as was monitored through ROCE and even by the resulting ROE</w:t>
      </w:r>
      <w:sdt>
        <w:sdtPr>
          <w:id w:val="528608438"/>
          <w:citation/>
        </w:sdtPr>
        <w:sdtEndPr/>
        <w:sdtContent>
          <w:r w:rsidR="000A4369">
            <w:fldChar w:fldCharType="begin"/>
          </w:r>
          <w:r w:rsidR="000A4369">
            <w:rPr>
              <w:lang w:val="en-US"/>
            </w:rPr>
            <w:instrText xml:space="preserve"> CITATION Mat20 \l 1033 </w:instrText>
          </w:r>
          <w:r w:rsidR="000A4369">
            <w:fldChar w:fldCharType="separate"/>
          </w:r>
          <w:r w:rsidR="000A4369">
            <w:rPr>
              <w:noProof/>
              <w:lang w:val="en-US"/>
            </w:rPr>
            <w:t xml:space="preserve"> </w:t>
          </w:r>
          <w:r w:rsidR="000A4369" w:rsidRPr="00D74903">
            <w:rPr>
              <w:noProof/>
              <w:lang w:val="en-US"/>
            </w:rPr>
            <w:t>(D'Angelo, 2020)</w:t>
          </w:r>
          <w:r w:rsidR="000A4369">
            <w:fldChar w:fldCharType="end"/>
          </w:r>
        </w:sdtContent>
      </w:sdt>
      <w:r w:rsidR="000A4369">
        <w:t>.</w:t>
      </w:r>
      <w:r w:rsidR="001401E7">
        <w:t xml:space="preserve"> </w:t>
      </w:r>
      <w:r w:rsidR="00E63C71" w:rsidRPr="00E63C71">
        <w:rPr>
          <w:i/>
          <w:iCs/>
        </w:rPr>
        <w:t>‘Gearing ratios’</w:t>
      </w:r>
      <w:r w:rsidR="00E63C71">
        <w:t xml:space="preserve"> </w:t>
      </w:r>
      <w:r w:rsidR="007E31CF">
        <w:t xml:space="preserve">of ‘CHOCCO PLC’ emphasised its </w:t>
      </w:r>
      <w:r w:rsidR="007B7408">
        <w:t>upgraded</w:t>
      </w:r>
      <w:r w:rsidR="007E31CF">
        <w:t xml:space="preserve"> skills of </w:t>
      </w:r>
      <w:r w:rsidR="00F2558A">
        <w:t>extracting</w:t>
      </w:r>
      <w:r w:rsidR="007E31CF">
        <w:t xml:space="preserve"> funds with the needed pace.</w:t>
      </w:r>
    </w:p>
    <w:p w14:paraId="6A8F3559" w14:textId="77777777" w:rsidR="00961373" w:rsidRDefault="00961373">
      <w:pPr>
        <w:spacing w:line="259" w:lineRule="auto"/>
        <w:jc w:val="left"/>
      </w:pPr>
      <w:r>
        <w:br w:type="page"/>
      </w:r>
    </w:p>
    <w:p w14:paraId="471BA3C6" w14:textId="3936E364" w:rsidR="00961373" w:rsidRDefault="00961373" w:rsidP="00961373">
      <w:pPr>
        <w:pStyle w:val="Heading1"/>
      </w:pPr>
      <w:bookmarkStart w:id="34" w:name="_Toc81503712"/>
      <w:r>
        <w:lastRenderedPageBreak/>
        <w:t>References</w:t>
      </w:r>
      <w:bookmarkEnd w:id="34"/>
    </w:p>
    <w:sdt>
      <w:sdtPr>
        <w:id w:val="111145805"/>
        <w:bibliography/>
      </w:sdtPr>
      <w:sdtEndPr/>
      <w:sdtContent>
        <w:p w14:paraId="65C58F3B" w14:textId="77777777" w:rsidR="00961373" w:rsidRDefault="00961373" w:rsidP="00961373">
          <w:pPr>
            <w:pStyle w:val="Bibliography"/>
            <w:rPr>
              <w:noProof/>
              <w:szCs w:val="24"/>
            </w:rPr>
          </w:pPr>
          <w:r>
            <w:fldChar w:fldCharType="begin"/>
          </w:r>
          <w:r>
            <w:instrText xml:space="preserve"> BIBLIOGRAPHY </w:instrText>
          </w:r>
          <w:r>
            <w:fldChar w:fldCharType="separate"/>
          </w:r>
          <w:r>
            <w:rPr>
              <w:noProof/>
            </w:rPr>
            <w:t xml:space="preserve">Arora, K., 2021. </w:t>
          </w:r>
          <w:r>
            <w:rPr>
              <w:i/>
              <w:iCs/>
              <w:noProof/>
            </w:rPr>
            <w:t xml:space="preserve">What is Fundamental Analysis?. </w:t>
          </w:r>
          <w:r>
            <w:rPr>
              <w:noProof/>
            </w:rPr>
            <w:t xml:space="preserve">[Online] </w:t>
          </w:r>
          <w:r>
            <w:rPr>
              <w:noProof/>
            </w:rPr>
            <w:br/>
            <w:t xml:space="preserve">Available at: </w:t>
          </w:r>
          <w:r>
            <w:rPr>
              <w:noProof/>
              <w:u w:val="single"/>
            </w:rPr>
            <w:t>https://www.analyticssteps.com/blogs/what-fundamental-analysis</w:t>
          </w:r>
        </w:p>
        <w:p w14:paraId="6714A997" w14:textId="77777777" w:rsidR="00961373" w:rsidRDefault="00961373" w:rsidP="00961373">
          <w:pPr>
            <w:pStyle w:val="Bibliography"/>
            <w:rPr>
              <w:noProof/>
            </w:rPr>
          </w:pPr>
          <w:r>
            <w:rPr>
              <w:noProof/>
            </w:rPr>
            <w:t xml:space="preserve">D'Angelo, M., 2020. </w:t>
          </w:r>
          <w:r>
            <w:rPr>
              <w:i/>
              <w:iCs/>
              <w:noProof/>
            </w:rPr>
            <w:t xml:space="preserve">Accounting Ratios and Formulas: The Basics You Need to Know. </w:t>
          </w:r>
          <w:r>
            <w:rPr>
              <w:noProof/>
            </w:rPr>
            <w:t xml:space="preserve">[Online] </w:t>
          </w:r>
          <w:r>
            <w:rPr>
              <w:noProof/>
            </w:rPr>
            <w:br/>
            <w:t xml:space="preserve">Available at: </w:t>
          </w:r>
          <w:r>
            <w:rPr>
              <w:noProof/>
              <w:u w:val="single"/>
            </w:rPr>
            <w:t>https://www.businessnewsdaily.com/2665-accounting-formulas.html</w:t>
          </w:r>
        </w:p>
        <w:p w14:paraId="1EBAF9EC" w14:textId="77777777" w:rsidR="00961373" w:rsidRDefault="00961373" w:rsidP="00961373">
          <w:pPr>
            <w:pStyle w:val="Bibliography"/>
            <w:rPr>
              <w:noProof/>
            </w:rPr>
          </w:pPr>
          <w:r>
            <w:rPr>
              <w:noProof/>
            </w:rPr>
            <w:t xml:space="preserve">Revolut, 2020. </w:t>
          </w:r>
          <w:r>
            <w:rPr>
              <w:i/>
              <w:iCs/>
              <w:noProof/>
            </w:rPr>
            <w:t xml:space="preserve">What are the three main profitability ratios and how do you calculate them?. </w:t>
          </w:r>
          <w:r>
            <w:rPr>
              <w:noProof/>
            </w:rPr>
            <w:t xml:space="preserve">[Online] </w:t>
          </w:r>
          <w:r>
            <w:rPr>
              <w:noProof/>
            </w:rPr>
            <w:br/>
            <w:t xml:space="preserve">Available at: </w:t>
          </w:r>
          <w:r>
            <w:rPr>
              <w:noProof/>
              <w:u w:val="single"/>
            </w:rPr>
            <w:t>https://blog.revolut.com/main-profitability-ratios/</w:t>
          </w:r>
        </w:p>
        <w:p w14:paraId="06129413" w14:textId="77777777" w:rsidR="00961373" w:rsidRDefault="00961373" w:rsidP="00961373">
          <w:pPr>
            <w:pStyle w:val="Bibliography"/>
            <w:rPr>
              <w:noProof/>
            </w:rPr>
          </w:pPr>
          <w:r>
            <w:rPr>
              <w:noProof/>
            </w:rPr>
            <w:t xml:space="preserve">Smith, R., 2020. </w:t>
          </w:r>
          <w:r>
            <w:rPr>
              <w:i/>
              <w:iCs/>
              <w:noProof/>
            </w:rPr>
            <w:t xml:space="preserve">A Relatively Painless Guide to Double-Entry Accounting. </w:t>
          </w:r>
          <w:r>
            <w:rPr>
              <w:noProof/>
            </w:rPr>
            <w:t xml:space="preserve">[Online] </w:t>
          </w:r>
          <w:r>
            <w:rPr>
              <w:noProof/>
            </w:rPr>
            <w:br/>
            <w:t xml:space="preserve">Available at: </w:t>
          </w:r>
          <w:r>
            <w:rPr>
              <w:noProof/>
              <w:u w:val="single"/>
            </w:rPr>
            <w:t>https://bench.co/blog/accounting/double-entry-accounting/</w:t>
          </w:r>
        </w:p>
        <w:p w14:paraId="11C75F5E" w14:textId="77777777" w:rsidR="00961373" w:rsidRDefault="00961373" w:rsidP="00961373">
          <w:pPr>
            <w:pStyle w:val="Bibliography"/>
            <w:rPr>
              <w:noProof/>
            </w:rPr>
          </w:pPr>
          <w:r>
            <w:rPr>
              <w:noProof/>
            </w:rPr>
            <w:t xml:space="preserve">Wyatt, J., 2016. </w:t>
          </w:r>
          <w:r>
            <w:rPr>
              <w:i/>
              <w:iCs/>
              <w:noProof/>
            </w:rPr>
            <w:t xml:space="preserve">Beyond the balance sheet. </w:t>
          </w:r>
          <w:r>
            <w:rPr>
              <w:noProof/>
            </w:rPr>
            <w:t xml:space="preserve">[Online] </w:t>
          </w:r>
          <w:r>
            <w:rPr>
              <w:noProof/>
            </w:rPr>
            <w:br/>
            <w:t xml:space="preserve">Available at: </w:t>
          </w:r>
          <w:r>
            <w:rPr>
              <w:noProof/>
              <w:u w:val="single"/>
            </w:rPr>
            <w:t>https://www.wellersaccountants.co.uk/blog/everything-you-need-to-know-about-your-company-accounts</w:t>
          </w:r>
        </w:p>
        <w:p w14:paraId="09BE54BD" w14:textId="760C002A" w:rsidR="00961373" w:rsidRPr="00961373" w:rsidRDefault="00961373" w:rsidP="00961373">
          <w:r>
            <w:rPr>
              <w:b/>
              <w:bCs/>
              <w:noProof/>
            </w:rPr>
            <w:fldChar w:fldCharType="end"/>
          </w:r>
        </w:p>
      </w:sdtContent>
    </w:sdt>
    <w:sectPr w:rsidR="00961373" w:rsidRPr="00961373" w:rsidSect="00882F18">
      <w:headerReference w:type="default" r:id="rId25"/>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B69D22" w14:textId="77777777" w:rsidR="00874292" w:rsidRDefault="00874292">
      <w:pPr>
        <w:spacing w:after="0" w:line="240" w:lineRule="auto"/>
      </w:pPr>
      <w:r>
        <w:separator/>
      </w:r>
    </w:p>
  </w:endnote>
  <w:endnote w:type="continuationSeparator" w:id="0">
    <w:p w14:paraId="4A3E6E5E" w14:textId="77777777" w:rsidR="00874292" w:rsidRDefault="008742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Cambria Math">
    <w:panose1 w:val="02040503050406030204"/>
    <w:charset w:val="CC"/>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7908361"/>
      <w:docPartObj>
        <w:docPartGallery w:val="Page Numbers (Bottom of Page)"/>
        <w:docPartUnique/>
      </w:docPartObj>
    </w:sdtPr>
    <w:sdtEndPr/>
    <w:sdtContent>
      <w:sdt>
        <w:sdtPr>
          <w:id w:val="-1769616900"/>
          <w:docPartObj>
            <w:docPartGallery w:val="Page Numbers (Top of Page)"/>
            <w:docPartUnique/>
          </w:docPartObj>
        </w:sdtPr>
        <w:sdtEndPr/>
        <w:sdtContent>
          <w:p w14:paraId="6BE0D331" w14:textId="77777777" w:rsidR="00882F18" w:rsidRDefault="000A1A8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B12FEA1" w14:textId="77777777" w:rsidR="00882F18" w:rsidRDefault="00882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6F0B73" w14:textId="77777777" w:rsidR="00874292" w:rsidRDefault="00874292">
      <w:pPr>
        <w:spacing w:after="0" w:line="240" w:lineRule="auto"/>
      </w:pPr>
      <w:r>
        <w:separator/>
      </w:r>
    </w:p>
  </w:footnote>
  <w:footnote w:type="continuationSeparator" w:id="0">
    <w:p w14:paraId="10A4CF6F" w14:textId="77777777" w:rsidR="00874292" w:rsidRDefault="008742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49B809" w14:textId="77777777" w:rsidR="00882F18" w:rsidRDefault="000A1A83" w:rsidP="00882F18">
    <w:pPr>
      <w:pStyle w:val="Header"/>
      <w:jc w:val="right"/>
    </w:pPr>
    <w:r>
      <w:t>Accounting Fundamentals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402E95"/>
    <w:multiLevelType w:val="hybridMultilevel"/>
    <w:tmpl w:val="B372C62C"/>
    <w:lvl w:ilvl="0" w:tplc="691CD5B8">
      <w:start w:val="1"/>
      <w:numFmt w:val="upperRoman"/>
      <w:lvlText w:val="%1."/>
      <w:lvlJc w:val="left"/>
      <w:pPr>
        <w:ind w:left="1080" w:hanging="720"/>
      </w:pPr>
      <w:rPr>
        <w:rFonts w:eastAsiaTheme="minorHAnsi" w:hint="default"/>
      </w:rPr>
    </w:lvl>
    <w:lvl w:ilvl="1" w:tplc="8CF28484" w:tentative="1">
      <w:start w:val="1"/>
      <w:numFmt w:val="lowerLetter"/>
      <w:lvlText w:val="%2."/>
      <w:lvlJc w:val="left"/>
      <w:pPr>
        <w:ind w:left="1440" w:hanging="360"/>
      </w:pPr>
    </w:lvl>
    <w:lvl w:ilvl="2" w:tplc="524A2FD4" w:tentative="1">
      <w:start w:val="1"/>
      <w:numFmt w:val="lowerRoman"/>
      <w:lvlText w:val="%3."/>
      <w:lvlJc w:val="right"/>
      <w:pPr>
        <w:ind w:left="2160" w:hanging="180"/>
      </w:pPr>
    </w:lvl>
    <w:lvl w:ilvl="3" w:tplc="50C067D0" w:tentative="1">
      <w:start w:val="1"/>
      <w:numFmt w:val="decimal"/>
      <w:lvlText w:val="%4."/>
      <w:lvlJc w:val="left"/>
      <w:pPr>
        <w:ind w:left="2880" w:hanging="360"/>
      </w:pPr>
    </w:lvl>
    <w:lvl w:ilvl="4" w:tplc="12189ACC" w:tentative="1">
      <w:start w:val="1"/>
      <w:numFmt w:val="lowerLetter"/>
      <w:lvlText w:val="%5."/>
      <w:lvlJc w:val="left"/>
      <w:pPr>
        <w:ind w:left="3600" w:hanging="360"/>
      </w:pPr>
    </w:lvl>
    <w:lvl w:ilvl="5" w:tplc="207EE0A4" w:tentative="1">
      <w:start w:val="1"/>
      <w:numFmt w:val="lowerRoman"/>
      <w:lvlText w:val="%6."/>
      <w:lvlJc w:val="right"/>
      <w:pPr>
        <w:ind w:left="4320" w:hanging="180"/>
      </w:pPr>
    </w:lvl>
    <w:lvl w:ilvl="6" w:tplc="B6D6C16E" w:tentative="1">
      <w:start w:val="1"/>
      <w:numFmt w:val="decimal"/>
      <w:lvlText w:val="%7."/>
      <w:lvlJc w:val="left"/>
      <w:pPr>
        <w:ind w:left="5040" w:hanging="360"/>
      </w:pPr>
    </w:lvl>
    <w:lvl w:ilvl="7" w:tplc="13B44E28" w:tentative="1">
      <w:start w:val="1"/>
      <w:numFmt w:val="lowerLetter"/>
      <w:lvlText w:val="%8."/>
      <w:lvlJc w:val="left"/>
      <w:pPr>
        <w:ind w:left="5760" w:hanging="360"/>
      </w:pPr>
    </w:lvl>
    <w:lvl w:ilvl="8" w:tplc="CEF664E8" w:tentative="1">
      <w:start w:val="1"/>
      <w:numFmt w:val="lowerRoman"/>
      <w:lvlText w:val="%9."/>
      <w:lvlJc w:val="right"/>
      <w:pPr>
        <w:ind w:left="6480" w:hanging="180"/>
      </w:pPr>
    </w:lvl>
  </w:abstractNum>
  <w:abstractNum w:abstractNumId="1" w15:restartNumberingAfterBreak="0">
    <w:nsid w:val="779971CA"/>
    <w:multiLevelType w:val="hybridMultilevel"/>
    <w:tmpl w:val="86247FA8"/>
    <w:lvl w:ilvl="0" w:tplc="DF5C7576">
      <w:start w:val="1"/>
      <w:numFmt w:val="lowerLetter"/>
      <w:lvlText w:val="%1)"/>
      <w:lvlJc w:val="left"/>
      <w:pPr>
        <w:ind w:left="720" w:hanging="360"/>
      </w:pPr>
      <w:rPr>
        <w:rFonts w:hint="default"/>
      </w:rPr>
    </w:lvl>
    <w:lvl w:ilvl="1" w:tplc="BAB8C38A" w:tentative="1">
      <w:start w:val="1"/>
      <w:numFmt w:val="lowerLetter"/>
      <w:lvlText w:val="%2."/>
      <w:lvlJc w:val="left"/>
      <w:pPr>
        <w:ind w:left="1440" w:hanging="360"/>
      </w:pPr>
    </w:lvl>
    <w:lvl w:ilvl="2" w:tplc="3ACAC67C" w:tentative="1">
      <w:start w:val="1"/>
      <w:numFmt w:val="lowerRoman"/>
      <w:lvlText w:val="%3."/>
      <w:lvlJc w:val="right"/>
      <w:pPr>
        <w:ind w:left="2160" w:hanging="180"/>
      </w:pPr>
    </w:lvl>
    <w:lvl w:ilvl="3" w:tplc="3FC865F0" w:tentative="1">
      <w:start w:val="1"/>
      <w:numFmt w:val="decimal"/>
      <w:lvlText w:val="%4."/>
      <w:lvlJc w:val="left"/>
      <w:pPr>
        <w:ind w:left="2880" w:hanging="360"/>
      </w:pPr>
    </w:lvl>
    <w:lvl w:ilvl="4" w:tplc="35E2AECA" w:tentative="1">
      <w:start w:val="1"/>
      <w:numFmt w:val="lowerLetter"/>
      <w:lvlText w:val="%5."/>
      <w:lvlJc w:val="left"/>
      <w:pPr>
        <w:ind w:left="3600" w:hanging="360"/>
      </w:pPr>
    </w:lvl>
    <w:lvl w:ilvl="5" w:tplc="FD462634" w:tentative="1">
      <w:start w:val="1"/>
      <w:numFmt w:val="lowerRoman"/>
      <w:lvlText w:val="%6."/>
      <w:lvlJc w:val="right"/>
      <w:pPr>
        <w:ind w:left="4320" w:hanging="180"/>
      </w:pPr>
    </w:lvl>
    <w:lvl w:ilvl="6" w:tplc="FFB8EABC" w:tentative="1">
      <w:start w:val="1"/>
      <w:numFmt w:val="decimal"/>
      <w:lvlText w:val="%7."/>
      <w:lvlJc w:val="left"/>
      <w:pPr>
        <w:ind w:left="5040" w:hanging="360"/>
      </w:pPr>
    </w:lvl>
    <w:lvl w:ilvl="7" w:tplc="C296992E" w:tentative="1">
      <w:start w:val="1"/>
      <w:numFmt w:val="lowerLetter"/>
      <w:lvlText w:val="%8."/>
      <w:lvlJc w:val="left"/>
      <w:pPr>
        <w:ind w:left="5760" w:hanging="360"/>
      </w:pPr>
    </w:lvl>
    <w:lvl w:ilvl="8" w:tplc="24DEDCAE"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F18"/>
    <w:rsid w:val="000040BB"/>
    <w:rsid w:val="000142D0"/>
    <w:rsid w:val="00025DC4"/>
    <w:rsid w:val="00025E60"/>
    <w:rsid w:val="000303AD"/>
    <w:rsid w:val="0003302D"/>
    <w:rsid w:val="00034729"/>
    <w:rsid w:val="00046D87"/>
    <w:rsid w:val="00051D68"/>
    <w:rsid w:val="000803B9"/>
    <w:rsid w:val="000806A9"/>
    <w:rsid w:val="000A127A"/>
    <w:rsid w:val="000A1A83"/>
    <w:rsid w:val="000A4369"/>
    <w:rsid w:val="000A4BC4"/>
    <w:rsid w:val="000A7B9F"/>
    <w:rsid w:val="000B7E6D"/>
    <w:rsid w:val="000C13E5"/>
    <w:rsid w:val="001401E7"/>
    <w:rsid w:val="0015615B"/>
    <w:rsid w:val="00176585"/>
    <w:rsid w:val="001838BF"/>
    <w:rsid w:val="001928C7"/>
    <w:rsid w:val="001A296F"/>
    <w:rsid w:val="001A79D7"/>
    <w:rsid w:val="001B0FDC"/>
    <w:rsid w:val="001B18ED"/>
    <w:rsid w:val="001B3B2F"/>
    <w:rsid w:val="001F600E"/>
    <w:rsid w:val="00205A4B"/>
    <w:rsid w:val="00207CC2"/>
    <w:rsid w:val="00217B08"/>
    <w:rsid w:val="00223FD9"/>
    <w:rsid w:val="00226AA3"/>
    <w:rsid w:val="00240C08"/>
    <w:rsid w:val="002569DB"/>
    <w:rsid w:val="00257B7C"/>
    <w:rsid w:val="002700CB"/>
    <w:rsid w:val="002746C8"/>
    <w:rsid w:val="0028137C"/>
    <w:rsid w:val="002858DF"/>
    <w:rsid w:val="002868B3"/>
    <w:rsid w:val="002A0379"/>
    <w:rsid w:val="002A07A9"/>
    <w:rsid w:val="002C0FB5"/>
    <w:rsid w:val="002D70E1"/>
    <w:rsid w:val="002E3E21"/>
    <w:rsid w:val="002F66CD"/>
    <w:rsid w:val="00301170"/>
    <w:rsid w:val="00341827"/>
    <w:rsid w:val="0035334F"/>
    <w:rsid w:val="00364C4D"/>
    <w:rsid w:val="0036504E"/>
    <w:rsid w:val="0037038C"/>
    <w:rsid w:val="00377D0C"/>
    <w:rsid w:val="00381F84"/>
    <w:rsid w:val="003C663C"/>
    <w:rsid w:val="003C6D82"/>
    <w:rsid w:val="003D0A3B"/>
    <w:rsid w:val="003D6819"/>
    <w:rsid w:val="003F2434"/>
    <w:rsid w:val="003F78E9"/>
    <w:rsid w:val="0041423F"/>
    <w:rsid w:val="00416DC4"/>
    <w:rsid w:val="00434176"/>
    <w:rsid w:val="00447414"/>
    <w:rsid w:val="00447D8E"/>
    <w:rsid w:val="00464B81"/>
    <w:rsid w:val="0046606A"/>
    <w:rsid w:val="004901C4"/>
    <w:rsid w:val="004A7FCD"/>
    <w:rsid w:val="004B277A"/>
    <w:rsid w:val="004C0B9D"/>
    <w:rsid w:val="004E23AC"/>
    <w:rsid w:val="004E4181"/>
    <w:rsid w:val="004E46BB"/>
    <w:rsid w:val="00511603"/>
    <w:rsid w:val="00511FF7"/>
    <w:rsid w:val="00521741"/>
    <w:rsid w:val="00524DF6"/>
    <w:rsid w:val="005254F9"/>
    <w:rsid w:val="00527BA4"/>
    <w:rsid w:val="00561DAF"/>
    <w:rsid w:val="00573505"/>
    <w:rsid w:val="00573AE0"/>
    <w:rsid w:val="005820AA"/>
    <w:rsid w:val="0058283F"/>
    <w:rsid w:val="00590AA3"/>
    <w:rsid w:val="005917B2"/>
    <w:rsid w:val="005B2D02"/>
    <w:rsid w:val="005E116E"/>
    <w:rsid w:val="005E11A8"/>
    <w:rsid w:val="005E36B4"/>
    <w:rsid w:val="005E6A49"/>
    <w:rsid w:val="0064196C"/>
    <w:rsid w:val="0065389F"/>
    <w:rsid w:val="00672A75"/>
    <w:rsid w:val="00687286"/>
    <w:rsid w:val="006A4F8B"/>
    <w:rsid w:val="006A7208"/>
    <w:rsid w:val="006B2111"/>
    <w:rsid w:val="006B4ED8"/>
    <w:rsid w:val="006C147B"/>
    <w:rsid w:val="006D0B2E"/>
    <w:rsid w:val="006D4A0E"/>
    <w:rsid w:val="006E4AF9"/>
    <w:rsid w:val="006F6412"/>
    <w:rsid w:val="007143EB"/>
    <w:rsid w:val="00725F5C"/>
    <w:rsid w:val="007404E3"/>
    <w:rsid w:val="00744825"/>
    <w:rsid w:val="00744FAD"/>
    <w:rsid w:val="007538C1"/>
    <w:rsid w:val="0077796E"/>
    <w:rsid w:val="00777E4D"/>
    <w:rsid w:val="007819CF"/>
    <w:rsid w:val="00787C23"/>
    <w:rsid w:val="007B7408"/>
    <w:rsid w:val="007B7453"/>
    <w:rsid w:val="007E31CF"/>
    <w:rsid w:val="007F2B72"/>
    <w:rsid w:val="00801586"/>
    <w:rsid w:val="00806158"/>
    <w:rsid w:val="008276CD"/>
    <w:rsid w:val="00871FE6"/>
    <w:rsid w:val="00874292"/>
    <w:rsid w:val="00882F18"/>
    <w:rsid w:val="00883426"/>
    <w:rsid w:val="00896B1C"/>
    <w:rsid w:val="008B03B5"/>
    <w:rsid w:val="008D32FA"/>
    <w:rsid w:val="00923CF6"/>
    <w:rsid w:val="00925CC0"/>
    <w:rsid w:val="009268B9"/>
    <w:rsid w:val="00940CF3"/>
    <w:rsid w:val="009421EC"/>
    <w:rsid w:val="00951718"/>
    <w:rsid w:val="00954714"/>
    <w:rsid w:val="00961373"/>
    <w:rsid w:val="00980A6E"/>
    <w:rsid w:val="0098248E"/>
    <w:rsid w:val="00987605"/>
    <w:rsid w:val="00991EF1"/>
    <w:rsid w:val="00993B0F"/>
    <w:rsid w:val="00996B1E"/>
    <w:rsid w:val="009A0169"/>
    <w:rsid w:val="009A3F47"/>
    <w:rsid w:val="009A4921"/>
    <w:rsid w:val="009A63EB"/>
    <w:rsid w:val="009C39EF"/>
    <w:rsid w:val="00A01194"/>
    <w:rsid w:val="00A20308"/>
    <w:rsid w:val="00A37968"/>
    <w:rsid w:val="00A84E0F"/>
    <w:rsid w:val="00A9510B"/>
    <w:rsid w:val="00AC2D4D"/>
    <w:rsid w:val="00AF44BA"/>
    <w:rsid w:val="00B07912"/>
    <w:rsid w:val="00B2239C"/>
    <w:rsid w:val="00B33E6D"/>
    <w:rsid w:val="00B42C28"/>
    <w:rsid w:val="00B72565"/>
    <w:rsid w:val="00B8327D"/>
    <w:rsid w:val="00B914FA"/>
    <w:rsid w:val="00BA1845"/>
    <w:rsid w:val="00BA315C"/>
    <w:rsid w:val="00BA7A01"/>
    <w:rsid w:val="00BB08F4"/>
    <w:rsid w:val="00BB4659"/>
    <w:rsid w:val="00BC4108"/>
    <w:rsid w:val="00BD1878"/>
    <w:rsid w:val="00BE1B25"/>
    <w:rsid w:val="00C049F9"/>
    <w:rsid w:val="00C117C7"/>
    <w:rsid w:val="00C24570"/>
    <w:rsid w:val="00C52A38"/>
    <w:rsid w:val="00C828E9"/>
    <w:rsid w:val="00C84021"/>
    <w:rsid w:val="00C900D5"/>
    <w:rsid w:val="00C932B5"/>
    <w:rsid w:val="00CB2ACC"/>
    <w:rsid w:val="00CE74BB"/>
    <w:rsid w:val="00CF32C8"/>
    <w:rsid w:val="00D6691E"/>
    <w:rsid w:val="00D71BAB"/>
    <w:rsid w:val="00D739F4"/>
    <w:rsid w:val="00D74903"/>
    <w:rsid w:val="00D84F38"/>
    <w:rsid w:val="00DA7D8D"/>
    <w:rsid w:val="00DB2011"/>
    <w:rsid w:val="00DB2085"/>
    <w:rsid w:val="00DD11CC"/>
    <w:rsid w:val="00DF5363"/>
    <w:rsid w:val="00E00C01"/>
    <w:rsid w:val="00E35E6E"/>
    <w:rsid w:val="00E51BD9"/>
    <w:rsid w:val="00E546C9"/>
    <w:rsid w:val="00E5520F"/>
    <w:rsid w:val="00E57014"/>
    <w:rsid w:val="00E63C71"/>
    <w:rsid w:val="00E710BD"/>
    <w:rsid w:val="00E81D56"/>
    <w:rsid w:val="00E94746"/>
    <w:rsid w:val="00E9773E"/>
    <w:rsid w:val="00EB1C41"/>
    <w:rsid w:val="00EC1A1E"/>
    <w:rsid w:val="00F03CDC"/>
    <w:rsid w:val="00F16A51"/>
    <w:rsid w:val="00F21973"/>
    <w:rsid w:val="00F238EE"/>
    <w:rsid w:val="00F2558A"/>
    <w:rsid w:val="00F30260"/>
    <w:rsid w:val="00F3241C"/>
    <w:rsid w:val="00F54572"/>
    <w:rsid w:val="00F60DDA"/>
    <w:rsid w:val="00F67FBD"/>
    <w:rsid w:val="00F72C01"/>
    <w:rsid w:val="00F76498"/>
    <w:rsid w:val="00F92137"/>
    <w:rsid w:val="00FA1202"/>
    <w:rsid w:val="00FB1FA4"/>
    <w:rsid w:val="00FB3C00"/>
    <w:rsid w:val="00FC19B7"/>
    <w:rsid w:val="00FD0D49"/>
    <w:rsid w:val="00FD0E1D"/>
    <w:rsid w:val="00FD721D"/>
    <w:rsid w:val="00FF5C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45113"/>
  <w15:chartTrackingRefBased/>
  <w15:docId w15:val="{73B00408-8A29-4F35-8657-95488547A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116E"/>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7796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DA7D8D"/>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72C01"/>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DA7D8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41827"/>
    <w:pPr>
      <w:keepNext/>
      <w:spacing w:line="259" w:lineRule="auto"/>
      <w:jc w:val="center"/>
      <w:outlineLvl w:val="4"/>
    </w:pPr>
    <w:rPr>
      <w:b/>
      <w:bCs/>
      <w:sz w:val="48"/>
      <w:szCs w:val="48"/>
    </w:rPr>
  </w:style>
  <w:style w:type="paragraph" w:styleId="Heading6">
    <w:name w:val="heading 6"/>
    <w:basedOn w:val="Normal"/>
    <w:next w:val="Normal"/>
    <w:link w:val="Heading6Char"/>
    <w:uiPriority w:val="9"/>
    <w:unhideWhenUsed/>
    <w:qFormat/>
    <w:rsid w:val="007538C1"/>
    <w:pPr>
      <w:keepNext/>
      <w:spacing w:after="0" w:line="240" w:lineRule="auto"/>
      <w:jc w:val="center"/>
      <w:outlineLvl w:val="5"/>
    </w:pPr>
    <w:rPr>
      <w:rFonts w:eastAsia="Times New Roman" w:cs="Times New Roman"/>
      <w:b/>
      <w:bCs/>
      <w:i/>
      <w:iCs/>
      <w:color w:val="000000"/>
      <w:szCs w:val="24"/>
      <w:lang w:val="en-IN" w:eastAsia="en-IN"/>
    </w:rPr>
  </w:style>
  <w:style w:type="paragraph" w:styleId="Heading7">
    <w:name w:val="heading 7"/>
    <w:basedOn w:val="Normal"/>
    <w:next w:val="Normal"/>
    <w:link w:val="Heading7Char"/>
    <w:uiPriority w:val="9"/>
    <w:unhideWhenUsed/>
    <w:qFormat/>
    <w:rsid w:val="007538C1"/>
    <w:pPr>
      <w:keepNext/>
      <w:spacing w:after="0" w:line="240" w:lineRule="auto"/>
      <w:jc w:val="center"/>
      <w:outlineLvl w:val="6"/>
    </w:pPr>
    <w:rPr>
      <w:rFonts w:eastAsia="Times New Roman" w:cs="Times New Roman"/>
      <w:b/>
      <w:bCs/>
      <w:i/>
      <w:iCs/>
      <w:color w:val="000000"/>
      <w:sz w:val="22"/>
      <w:lang w:val="en-IN" w:eastAsia="en-IN"/>
    </w:rPr>
  </w:style>
  <w:style w:type="paragraph" w:styleId="Heading8">
    <w:name w:val="heading 8"/>
    <w:basedOn w:val="Normal"/>
    <w:next w:val="Normal"/>
    <w:link w:val="Heading8Char"/>
    <w:uiPriority w:val="9"/>
    <w:unhideWhenUsed/>
    <w:qFormat/>
    <w:rsid w:val="007538C1"/>
    <w:pPr>
      <w:keepNext/>
      <w:spacing w:after="0" w:line="240" w:lineRule="auto"/>
      <w:jc w:val="center"/>
      <w:outlineLvl w:val="7"/>
    </w:pPr>
    <w:rPr>
      <w:rFonts w:eastAsia="Times New Roman" w:cs="Times New Roman"/>
      <w:i/>
      <w:iCs/>
      <w:color w:val="000000"/>
      <w:sz w:val="22"/>
      <w:u w:val="single"/>
      <w:lang w:val="en-IN" w:eastAsia="en-IN"/>
    </w:rPr>
  </w:style>
  <w:style w:type="paragraph" w:styleId="Heading9">
    <w:name w:val="heading 9"/>
    <w:basedOn w:val="Normal"/>
    <w:next w:val="Normal"/>
    <w:link w:val="Heading9Char"/>
    <w:uiPriority w:val="9"/>
    <w:unhideWhenUsed/>
    <w:qFormat/>
    <w:rsid w:val="007538C1"/>
    <w:pPr>
      <w:keepNext/>
      <w:spacing w:after="0" w:line="240" w:lineRule="auto"/>
      <w:jc w:val="left"/>
      <w:outlineLvl w:val="8"/>
    </w:pPr>
    <w:rPr>
      <w:rFonts w:ascii="Calibri" w:eastAsia="Times New Roman" w:hAnsi="Calibri" w:cs="Calibri"/>
      <w:color w:val="000000"/>
      <w:sz w:val="22"/>
      <w:u w:val="single"/>
      <w:lang w:val="en-IN" w:eastAsia="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96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A7D8D"/>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F72C01"/>
    <w:rPr>
      <w:rFonts w:ascii="Times New Roman" w:eastAsiaTheme="majorEastAsia" w:hAnsi="Times New Roman" w:cstheme="majorBidi"/>
      <w:b/>
      <w:sz w:val="24"/>
      <w:szCs w:val="24"/>
      <w:lang w:val="en-GB"/>
    </w:rPr>
  </w:style>
  <w:style w:type="character" w:customStyle="1" w:styleId="Heading4Char">
    <w:name w:val="Heading 4 Char"/>
    <w:basedOn w:val="DefaultParagraphFont"/>
    <w:link w:val="Heading4"/>
    <w:uiPriority w:val="9"/>
    <w:semiHidden/>
    <w:rsid w:val="00DA7D8D"/>
    <w:rPr>
      <w:rFonts w:asciiTheme="majorHAnsi" w:eastAsiaTheme="majorEastAsia" w:hAnsiTheme="majorHAnsi" w:cstheme="majorBidi"/>
      <w:i/>
      <w:iCs/>
      <w:color w:val="2F5496" w:themeColor="accent1" w:themeShade="BF"/>
      <w:sz w:val="24"/>
      <w:lang w:val="en-GB"/>
    </w:rPr>
  </w:style>
  <w:style w:type="character" w:customStyle="1" w:styleId="Heading5Char">
    <w:name w:val="Heading 5 Char"/>
    <w:basedOn w:val="DefaultParagraphFont"/>
    <w:link w:val="Heading5"/>
    <w:uiPriority w:val="9"/>
    <w:rsid w:val="00341827"/>
    <w:rPr>
      <w:rFonts w:ascii="Times New Roman" w:hAnsi="Times New Roman"/>
      <w:b/>
      <w:bCs/>
      <w:sz w:val="48"/>
      <w:szCs w:val="48"/>
      <w:lang w:val="en-GB"/>
    </w:rPr>
  </w:style>
  <w:style w:type="paragraph" w:styleId="Header">
    <w:name w:val="header"/>
    <w:basedOn w:val="Normal"/>
    <w:link w:val="HeaderChar"/>
    <w:uiPriority w:val="99"/>
    <w:unhideWhenUsed/>
    <w:rsid w:val="00882F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F18"/>
    <w:rPr>
      <w:rFonts w:ascii="Times New Roman" w:hAnsi="Times New Roman"/>
      <w:sz w:val="24"/>
      <w:lang w:val="en-GB"/>
    </w:rPr>
  </w:style>
  <w:style w:type="paragraph" w:styleId="Footer">
    <w:name w:val="footer"/>
    <w:basedOn w:val="Normal"/>
    <w:link w:val="FooterChar"/>
    <w:uiPriority w:val="99"/>
    <w:unhideWhenUsed/>
    <w:rsid w:val="00882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F18"/>
    <w:rPr>
      <w:rFonts w:ascii="Times New Roman" w:hAnsi="Times New Roman"/>
      <w:sz w:val="24"/>
      <w:lang w:val="en-GB"/>
    </w:rPr>
  </w:style>
  <w:style w:type="paragraph" w:styleId="BodyText">
    <w:name w:val="Body Text"/>
    <w:basedOn w:val="Normal"/>
    <w:link w:val="BodyTextChar"/>
    <w:uiPriority w:val="99"/>
    <w:unhideWhenUsed/>
    <w:rsid w:val="00D71BAB"/>
    <w:rPr>
      <w:b/>
      <w:bCs/>
      <w:i/>
      <w:iCs/>
      <w:u w:val="single"/>
    </w:rPr>
  </w:style>
  <w:style w:type="character" w:customStyle="1" w:styleId="BodyTextChar">
    <w:name w:val="Body Text Char"/>
    <w:basedOn w:val="DefaultParagraphFont"/>
    <w:link w:val="BodyText"/>
    <w:uiPriority w:val="99"/>
    <w:rsid w:val="00D71BAB"/>
    <w:rPr>
      <w:rFonts w:ascii="Times New Roman" w:hAnsi="Times New Roman"/>
      <w:b/>
      <w:bCs/>
      <w:i/>
      <w:iCs/>
      <w:sz w:val="24"/>
      <w:u w:val="single"/>
      <w:lang w:val="en-GB"/>
    </w:rPr>
  </w:style>
  <w:style w:type="character" w:customStyle="1" w:styleId="Heading6Char">
    <w:name w:val="Heading 6 Char"/>
    <w:basedOn w:val="DefaultParagraphFont"/>
    <w:link w:val="Heading6"/>
    <w:uiPriority w:val="9"/>
    <w:rsid w:val="007538C1"/>
    <w:rPr>
      <w:rFonts w:ascii="Times New Roman" w:eastAsia="Times New Roman" w:hAnsi="Times New Roman" w:cs="Times New Roman"/>
      <w:b/>
      <w:bCs/>
      <w:i/>
      <w:iCs/>
      <w:color w:val="000000"/>
      <w:sz w:val="24"/>
      <w:szCs w:val="24"/>
      <w:lang w:eastAsia="en-IN"/>
    </w:rPr>
  </w:style>
  <w:style w:type="character" w:customStyle="1" w:styleId="Heading7Char">
    <w:name w:val="Heading 7 Char"/>
    <w:basedOn w:val="DefaultParagraphFont"/>
    <w:link w:val="Heading7"/>
    <w:uiPriority w:val="9"/>
    <w:rsid w:val="007538C1"/>
    <w:rPr>
      <w:rFonts w:ascii="Times New Roman" w:eastAsia="Times New Roman" w:hAnsi="Times New Roman" w:cs="Times New Roman"/>
      <w:b/>
      <w:bCs/>
      <w:i/>
      <w:iCs/>
      <w:color w:val="000000"/>
      <w:lang w:eastAsia="en-IN"/>
    </w:rPr>
  </w:style>
  <w:style w:type="character" w:customStyle="1" w:styleId="Heading8Char">
    <w:name w:val="Heading 8 Char"/>
    <w:basedOn w:val="DefaultParagraphFont"/>
    <w:link w:val="Heading8"/>
    <w:uiPriority w:val="9"/>
    <w:rsid w:val="007538C1"/>
    <w:rPr>
      <w:rFonts w:ascii="Times New Roman" w:eastAsia="Times New Roman" w:hAnsi="Times New Roman" w:cs="Times New Roman"/>
      <w:i/>
      <w:iCs/>
      <w:color w:val="000000"/>
      <w:u w:val="single"/>
      <w:lang w:eastAsia="en-IN"/>
    </w:rPr>
  </w:style>
  <w:style w:type="character" w:customStyle="1" w:styleId="Heading9Char">
    <w:name w:val="Heading 9 Char"/>
    <w:basedOn w:val="DefaultParagraphFont"/>
    <w:link w:val="Heading9"/>
    <w:uiPriority w:val="9"/>
    <w:rsid w:val="007538C1"/>
    <w:rPr>
      <w:rFonts w:ascii="Calibri" w:eastAsia="Times New Roman" w:hAnsi="Calibri" w:cs="Calibri"/>
      <w:color w:val="000000"/>
      <w:u w:val="single"/>
      <w:lang w:eastAsia="en-IN"/>
    </w:rPr>
  </w:style>
  <w:style w:type="paragraph" w:styleId="ListParagraph">
    <w:name w:val="List Paragraph"/>
    <w:basedOn w:val="Normal"/>
    <w:uiPriority w:val="34"/>
    <w:qFormat/>
    <w:rsid w:val="007538C1"/>
    <w:pPr>
      <w:ind w:left="720"/>
      <w:contextualSpacing/>
    </w:pPr>
  </w:style>
  <w:style w:type="table" w:styleId="TableGrid">
    <w:name w:val="Table Grid"/>
    <w:basedOn w:val="TableNormal"/>
    <w:uiPriority w:val="39"/>
    <w:rsid w:val="007538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538C1"/>
  </w:style>
  <w:style w:type="paragraph" w:styleId="TOCHeading">
    <w:name w:val="TOC Heading"/>
    <w:basedOn w:val="Heading1"/>
    <w:next w:val="Normal"/>
    <w:uiPriority w:val="39"/>
    <w:unhideWhenUsed/>
    <w:qFormat/>
    <w:rsid w:val="007538C1"/>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538C1"/>
    <w:pPr>
      <w:spacing w:after="100"/>
    </w:pPr>
  </w:style>
  <w:style w:type="paragraph" w:styleId="TOC2">
    <w:name w:val="toc 2"/>
    <w:basedOn w:val="Normal"/>
    <w:next w:val="Normal"/>
    <w:autoRedefine/>
    <w:uiPriority w:val="39"/>
    <w:unhideWhenUsed/>
    <w:rsid w:val="007538C1"/>
    <w:pPr>
      <w:spacing w:after="100"/>
      <w:ind w:left="240"/>
    </w:pPr>
  </w:style>
  <w:style w:type="character" w:styleId="Hyperlink">
    <w:name w:val="Hyperlink"/>
    <w:basedOn w:val="DefaultParagraphFont"/>
    <w:uiPriority w:val="99"/>
    <w:unhideWhenUsed/>
    <w:rsid w:val="007538C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6789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Joa16</b:Tag>
    <b:SourceType>InternetSite</b:SourceType>
    <b:Guid>{7E46541F-01E7-4EDD-B4C7-BCEC77EFB439}</b:Guid>
    <b:Author>
      <b:Author>
        <b:NameList>
          <b:Person>
            <b:Last>Wyatt</b:Last>
            <b:First>Joanne</b:First>
          </b:Person>
        </b:NameList>
      </b:Author>
    </b:Author>
    <b:Title>Beyond the balance sheet</b:Title>
    <b:Year>2016</b:Year>
    <b:URL>https://www.wellersaccountants.co.uk/blog/everything-you-need-to-know-about-your-company-accounts</b:URL>
    <b:RefOrder>1</b:RefOrder>
  </b:Source>
  <b:Source>
    <b:Tag>Rya201</b:Tag>
    <b:SourceType>InternetSite</b:SourceType>
    <b:Guid>{FAF3A61A-9C9E-46D2-A830-8777BDF33B01}</b:Guid>
    <b:Author>
      <b:Author>
        <b:NameList>
          <b:Person>
            <b:Last>Smith</b:Last>
            <b:First>Ryan</b:First>
          </b:Person>
        </b:NameList>
      </b:Author>
    </b:Author>
    <b:Title>A Relatively Painless Guide to Double-Entry Accounting</b:Title>
    <b:Year>2020</b:Year>
    <b:URL>https://bench.co/blog/accounting/double-entry-accounting/</b:URL>
    <b:RefOrder>2</b:RefOrder>
  </b:Source>
  <b:Source>
    <b:Tag>Rev20</b:Tag>
    <b:SourceType>InternetSite</b:SourceType>
    <b:Guid>{ECE73793-17C3-40CA-BFB9-DC927C3C5610}</b:Guid>
    <b:Author>
      <b:Author>
        <b:NameList>
          <b:Person>
            <b:Last>Revolut</b:Last>
          </b:Person>
        </b:NameList>
      </b:Author>
    </b:Author>
    <b:Title>What are the three main profitability ratios and how do you calculate them?</b:Title>
    <b:Year>2020</b:Year>
    <b:URL>https://blog.revolut.com/main-profitability-ratios/</b:URL>
    <b:RefOrder>3</b:RefOrder>
  </b:Source>
  <b:Source>
    <b:Tag>Kan21</b:Tag>
    <b:SourceType>InternetSite</b:SourceType>
    <b:Guid>{685E3DCA-48DE-44B8-A044-621B859127DB}</b:Guid>
    <b:Author>
      <b:Author>
        <b:NameList>
          <b:Person>
            <b:Last>Arora</b:Last>
            <b:First>Kanan</b:First>
          </b:Person>
        </b:NameList>
      </b:Author>
    </b:Author>
    <b:Title>What is Fundamental Analysis?</b:Title>
    <b:Year>2021</b:Year>
    <b:URL>https://www.analyticssteps.com/blogs/what-fundamental-analysis</b:URL>
    <b:RefOrder>4</b:RefOrder>
  </b:Source>
  <b:Source>
    <b:Tag>Mat20</b:Tag>
    <b:SourceType>InternetSite</b:SourceType>
    <b:Guid>{8013A805-6991-4CC7-A419-C1E18915D18F}</b:Guid>
    <b:Author>
      <b:Author>
        <b:NameList>
          <b:Person>
            <b:Last>D'Angelo</b:Last>
            <b:First>Matt</b:First>
          </b:Person>
        </b:NameList>
      </b:Author>
    </b:Author>
    <b:Title>Accounting Ratios and Formulas: The Basics You Need to Know</b:Title>
    <b:Year>2020</b:Year>
    <b:URL>https://www.businessnewsdaily.com/2665-accounting-formulas.html</b:URL>
    <b:RefOrder>5</b:RefOrder>
  </b:Source>
</b:Sources>
</file>

<file path=customXml/itemProps1.xml><?xml version="1.0" encoding="utf-8"?>
<ds:datastoreItem xmlns:ds="http://schemas.openxmlformats.org/officeDocument/2006/customXml" ds:itemID="{8BDC521E-6F7E-4760-95DB-D6CB864454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318</TotalTime>
  <Pages>21</Pages>
  <Words>2292</Words>
  <Characters>13068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RAS</dc:creator>
  <cp:lastModifiedBy>Stefan Vasilev Zamfirov (2024063)</cp:lastModifiedBy>
  <cp:revision>126</cp:revision>
  <dcterms:created xsi:type="dcterms:W3CDTF">2021-09-02T08:32:00Z</dcterms:created>
  <dcterms:modified xsi:type="dcterms:W3CDTF">2021-09-02T20:44:00Z</dcterms:modified>
</cp:coreProperties>
</file>