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2B652" w14:textId="77777777" w:rsidR="00F13C97" w:rsidRDefault="00F13C97" w:rsidP="00F13C97">
      <w:pPr>
        <w:pStyle w:val="Title"/>
      </w:pPr>
    </w:p>
    <w:p w14:paraId="56112347" w14:textId="77777777" w:rsidR="00F13C97" w:rsidRDefault="00F13C97" w:rsidP="00F13C97">
      <w:pPr>
        <w:pStyle w:val="Title"/>
      </w:pPr>
    </w:p>
    <w:p w14:paraId="48220A08" w14:textId="77777777" w:rsidR="00F13C97" w:rsidRDefault="00F13C97" w:rsidP="00F13C97">
      <w:pPr>
        <w:pStyle w:val="Title"/>
      </w:pPr>
    </w:p>
    <w:p w14:paraId="3D029FC3" w14:textId="77777777" w:rsidR="00F13C97" w:rsidRDefault="00F13C97" w:rsidP="00F13C97">
      <w:pPr>
        <w:pStyle w:val="Title"/>
      </w:pPr>
    </w:p>
    <w:p w14:paraId="2CB6069B" w14:textId="77777777" w:rsidR="00F13C97" w:rsidRDefault="00F13C97" w:rsidP="00F13C97">
      <w:pPr>
        <w:pStyle w:val="Title"/>
      </w:pPr>
    </w:p>
    <w:p w14:paraId="44B314B3" w14:textId="77777777" w:rsidR="00F13C97" w:rsidRDefault="00F13C97" w:rsidP="00F13C97">
      <w:pPr>
        <w:pStyle w:val="Title"/>
      </w:pPr>
    </w:p>
    <w:p w14:paraId="6DAC6FC2" w14:textId="77777777" w:rsidR="00F13C97" w:rsidRDefault="00F13C97" w:rsidP="00F13C97">
      <w:pPr>
        <w:pStyle w:val="Title"/>
      </w:pPr>
    </w:p>
    <w:p w14:paraId="72778122" w14:textId="77777777" w:rsidR="00F13C97" w:rsidRDefault="00F13C97" w:rsidP="00F13C97">
      <w:pPr>
        <w:pStyle w:val="Title"/>
      </w:pPr>
    </w:p>
    <w:p w14:paraId="7581E681" w14:textId="77777777" w:rsidR="00F13C97" w:rsidRDefault="00F13C97" w:rsidP="00F13C97">
      <w:pPr>
        <w:pStyle w:val="Title"/>
      </w:pPr>
    </w:p>
    <w:p w14:paraId="0620D5F6" w14:textId="77777777" w:rsidR="00F13C97" w:rsidRDefault="00F13C97" w:rsidP="00F13C97">
      <w:pPr>
        <w:pStyle w:val="Title"/>
      </w:pPr>
    </w:p>
    <w:p w14:paraId="4FC1DB33" w14:textId="77777777" w:rsidR="00F13C97" w:rsidRDefault="00F13C97" w:rsidP="00F13C97">
      <w:pPr>
        <w:pStyle w:val="Title"/>
      </w:pPr>
    </w:p>
    <w:p w14:paraId="214F67DD" w14:textId="77777777" w:rsidR="00F13C97" w:rsidRDefault="00F13C97" w:rsidP="00F13C97">
      <w:pPr>
        <w:pStyle w:val="Title"/>
      </w:pPr>
    </w:p>
    <w:p w14:paraId="4BA4BEB9" w14:textId="5B031BD4" w:rsidR="00F13C97" w:rsidRDefault="00F13C97" w:rsidP="00F13C97">
      <w:pPr>
        <w:pStyle w:val="Title"/>
      </w:pPr>
      <w:r>
        <w:t xml:space="preserve">PROJECT MANAGEMENT </w:t>
      </w:r>
    </w:p>
    <w:p w14:paraId="2404272D" w14:textId="60ABD3DB" w:rsidR="003F251C" w:rsidRDefault="00F13C97" w:rsidP="00F13C97">
      <w:pPr>
        <w:pStyle w:val="Subtitle"/>
      </w:pPr>
      <w:r>
        <w:t>ASSESSMENT 1</w:t>
      </w:r>
      <w:r w:rsidR="003F251C">
        <w:br w:type="page"/>
      </w:r>
    </w:p>
    <w:sdt>
      <w:sdtPr>
        <w:id w:val="1436488499"/>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09E529F7" w14:textId="1ACCDC71" w:rsidR="003F251C" w:rsidRDefault="003F251C">
          <w:pPr>
            <w:pStyle w:val="TOCHeading"/>
          </w:pPr>
          <w:r>
            <w:t>Table of Contents</w:t>
          </w:r>
        </w:p>
        <w:p w14:paraId="47A1E8E6" w14:textId="65F6855B" w:rsidR="003F251C" w:rsidRDefault="003F251C">
          <w:pPr>
            <w:pStyle w:val="TOC1"/>
            <w:tabs>
              <w:tab w:val="right" w:leader="dot" w:pos="9016"/>
            </w:tabs>
            <w:rPr>
              <w:noProof/>
            </w:rPr>
          </w:pPr>
          <w:r>
            <w:fldChar w:fldCharType="begin"/>
          </w:r>
          <w:r>
            <w:instrText xml:space="preserve"> TOC \o "1-3" \h \z \u </w:instrText>
          </w:r>
          <w:r>
            <w:fldChar w:fldCharType="separate"/>
          </w:r>
          <w:hyperlink w:anchor="_Toc108467897" w:history="1">
            <w:r w:rsidRPr="007D7234">
              <w:rPr>
                <w:rStyle w:val="Hyperlink"/>
                <w:noProof/>
              </w:rPr>
              <w:t>INTRODUCTION</w:t>
            </w:r>
            <w:r>
              <w:rPr>
                <w:noProof/>
                <w:webHidden/>
              </w:rPr>
              <w:tab/>
            </w:r>
            <w:r>
              <w:rPr>
                <w:noProof/>
                <w:webHidden/>
              </w:rPr>
              <w:fldChar w:fldCharType="begin"/>
            </w:r>
            <w:r>
              <w:rPr>
                <w:noProof/>
                <w:webHidden/>
              </w:rPr>
              <w:instrText xml:space="preserve"> PAGEREF _Toc108467897 \h </w:instrText>
            </w:r>
            <w:r>
              <w:rPr>
                <w:noProof/>
                <w:webHidden/>
              </w:rPr>
            </w:r>
            <w:r>
              <w:rPr>
                <w:noProof/>
                <w:webHidden/>
              </w:rPr>
              <w:fldChar w:fldCharType="separate"/>
            </w:r>
            <w:r>
              <w:rPr>
                <w:noProof/>
                <w:webHidden/>
              </w:rPr>
              <w:t>3</w:t>
            </w:r>
            <w:r>
              <w:rPr>
                <w:noProof/>
                <w:webHidden/>
              </w:rPr>
              <w:fldChar w:fldCharType="end"/>
            </w:r>
          </w:hyperlink>
        </w:p>
        <w:p w14:paraId="29708F35" w14:textId="479A90FE" w:rsidR="003F251C" w:rsidRDefault="003F251C">
          <w:pPr>
            <w:pStyle w:val="TOC1"/>
            <w:tabs>
              <w:tab w:val="right" w:leader="dot" w:pos="9016"/>
            </w:tabs>
            <w:rPr>
              <w:noProof/>
            </w:rPr>
          </w:pPr>
          <w:hyperlink w:anchor="_Toc108467898" w:history="1">
            <w:r w:rsidRPr="007D7234">
              <w:rPr>
                <w:rStyle w:val="Hyperlink"/>
                <w:noProof/>
              </w:rPr>
              <w:t>BODY</w:t>
            </w:r>
            <w:r>
              <w:rPr>
                <w:noProof/>
                <w:webHidden/>
              </w:rPr>
              <w:tab/>
            </w:r>
            <w:r>
              <w:rPr>
                <w:noProof/>
                <w:webHidden/>
              </w:rPr>
              <w:fldChar w:fldCharType="begin"/>
            </w:r>
            <w:r>
              <w:rPr>
                <w:noProof/>
                <w:webHidden/>
              </w:rPr>
              <w:instrText xml:space="preserve"> PAGEREF _Toc108467898 \h </w:instrText>
            </w:r>
            <w:r>
              <w:rPr>
                <w:noProof/>
                <w:webHidden/>
              </w:rPr>
            </w:r>
            <w:r>
              <w:rPr>
                <w:noProof/>
                <w:webHidden/>
              </w:rPr>
              <w:fldChar w:fldCharType="separate"/>
            </w:r>
            <w:r>
              <w:rPr>
                <w:noProof/>
                <w:webHidden/>
              </w:rPr>
              <w:t>4</w:t>
            </w:r>
            <w:r>
              <w:rPr>
                <w:noProof/>
                <w:webHidden/>
              </w:rPr>
              <w:fldChar w:fldCharType="end"/>
            </w:r>
          </w:hyperlink>
        </w:p>
        <w:p w14:paraId="5E329AF3" w14:textId="1531B0EB" w:rsidR="003F251C" w:rsidRDefault="003F251C">
          <w:pPr>
            <w:pStyle w:val="TOC2"/>
            <w:tabs>
              <w:tab w:val="right" w:leader="dot" w:pos="9016"/>
            </w:tabs>
            <w:rPr>
              <w:noProof/>
            </w:rPr>
          </w:pPr>
          <w:hyperlink w:anchor="_Toc108467899" w:history="1">
            <w:r w:rsidRPr="007D7234">
              <w:rPr>
                <w:rStyle w:val="Hyperlink"/>
                <w:noProof/>
              </w:rPr>
              <w:t>INTRODUCTION TO THE PROJECT</w:t>
            </w:r>
            <w:r>
              <w:rPr>
                <w:noProof/>
                <w:webHidden/>
              </w:rPr>
              <w:tab/>
            </w:r>
            <w:r>
              <w:rPr>
                <w:noProof/>
                <w:webHidden/>
              </w:rPr>
              <w:fldChar w:fldCharType="begin"/>
            </w:r>
            <w:r>
              <w:rPr>
                <w:noProof/>
                <w:webHidden/>
              </w:rPr>
              <w:instrText xml:space="preserve"> PAGEREF _Toc108467899 \h </w:instrText>
            </w:r>
            <w:r>
              <w:rPr>
                <w:noProof/>
                <w:webHidden/>
              </w:rPr>
            </w:r>
            <w:r>
              <w:rPr>
                <w:noProof/>
                <w:webHidden/>
              </w:rPr>
              <w:fldChar w:fldCharType="separate"/>
            </w:r>
            <w:r>
              <w:rPr>
                <w:noProof/>
                <w:webHidden/>
              </w:rPr>
              <w:t>4</w:t>
            </w:r>
            <w:r>
              <w:rPr>
                <w:noProof/>
                <w:webHidden/>
              </w:rPr>
              <w:fldChar w:fldCharType="end"/>
            </w:r>
          </w:hyperlink>
        </w:p>
        <w:p w14:paraId="566F4D0B" w14:textId="67602CEF" w:rsidR="003F251C" w:rsidRDefault="003F251C">
          <w:pPr>
            <w:pStyle w:val="TOC2"/>
            <w:tabs>
              <w:tab w:val="right" w:leader="dot" w:pos="9016"/>
            </w:tabs>
            <w:rPr>
              <w:noProof/>
            </w:rPr>
          </w:pPr>
          <w:hyperlink w:anchor="_Toc108467900" w:history="1">
            <w:r w:rsidRPr="007D7234">
              <w:rPr>
                <w:rStyle w:val="Hyperlink"/>
                <w:noProof/>
              </w:rPr>
              <w:t>PROJECT GOALS</w:t>
            </w:r>
            <w:r>
              <w:rPr>
                <w:noProof/>
                <w:webHidden/>
              </w:rPr>
              <w:tab/>
            </w:r>
            <w:r>
              <w:rPr>
                <w:noProof/>
                <w:webHidden/>
              </w:rPr>
              <w:fldChar w:fldCharType="begin"/>
            </w:r>
            <w:r>
              <w:rPr>
                <w:noProof/>
                <w:webHidden/>
              </w:rPr>
              <w:instrText xml:space="preserve"> PAGEREF _Toc108467900 \h </w:instrText>
            </w:r>
            <w:r>
              <w:rPr>
                <w:noProof/>
                <w:webHidden/>
              </w:rPr>
            </w:r>
            <w:r>
              <w:rPr>
                <w:noProof/>
                <w:webHidden/>
              </w:rPr>
              <w:fldChar w:fldCharType="separate"/>
            </w:r>
            <w:r>
              <w:rPr>
                <w:noProof/>
                <w:webHidden/>
              </w:rPr>
              <w:t>5</w:t>
            </w:r>
            <w:r>
              <w:rPr>
                <w:noProof/>
                <w:webHidden/>
              </w:rPr>
              <w:fldChar w:fldCharType="end"/>
            </w:r>
          </w:hyperlink>
        </w:p>
        <w:p w14:paraId="06EB8700" w14:textId="4C3717CB" w:rsidR="003F251C" w:rsidRDefault="003F251C">
          <w:pPr>
            <w:pStyle w:val="TOC2"/>
            <w:tabs>
              <w:tab w:val="right" w:leader="dot" w:pos="9016"/>
            </w:tabs>
            <w:rPr>
              <w:noProof/>
            </w:rPr>
          </w:pPr>
          <w:hyperlink w:anchor="_Toc108467901" w:history="1">
            <w:r w:rsidRPr="007D7234">
              <w:rPr>
                <w:rStyle w:val="Hyperlink"/>
                <w:noProof/>
              </w:rPr>
              <w:t>PROJECT SCOPE</w:t>
            </w:r>
            <w:r>
              <w:rPr>
                <w:noProof/>
                <w:webHidden/>
              </w:rPr>
              <w:tab/>
            </w:r>
            <w:r>
              <w:rPr>
                <w:noProof/>
                <w:webHidden/>
              </w:rPr>
              <w:fldChar w:fldCharType="begin"/>
            </w:r>
            <w:r>
              <w:rPr>
                <w:noProof/>
                <w:webHidden/>
              </w:rPr>
              <w:instrText xml:space="preserve"> PAGEREF _Toc108467901 \h </w:instrText>
            </w:r>
            <w:r>
              <w:rPr>
                <w:noProof/>
                <w:webHidden/>
              </w:rPr>
            </w:r>
            <w:r>
              <w:rPr>
                <w:noProof/>
                <w:webHidden/>
              </w:rPr>
              <w:fldChar w:fldCharType="separate"/>
            </w:r>
            <w:r>
              <w:rPr>
                <w:noProof/>
                <w:webHidden/>
              </w:rPr>
              <w:t>5</w:t>
            </w:r>
            <w:r>
              <w:rPr>
                <w:noProof/>
                <w:webHidden/>
              </w:rPr>
              <w:fldChar w:fldCharType="end"/>
            </w:r>
          </w:hyperlink>
        </w:p>
        <w:p w14:paraId="14A6C2F9" w14:textId="749F41EF" w:rsidR="003F251C" w:rsidRDefault="003F251C">
          <w:pPr>
            <w:pStyle w:val="TOC2"/>
            <w:tabs>
              <w:tab w:val="right" w:leader="dot" w:pos="9016"/>
            </w:tabs>
            <w:rPr>
              <w:noProof/>
            </w:rPr>
          </w:pPr>
          <w:hyperlink w:anchor="_Toc108467902" w:history="1">
            <w:r w:rsidRPr="007D7234">
              <w:rPr>
                <w:rStyle w:val="Hyperlink"/>
                <w:noProof/>
              </w:rPr>
              <w:t>PROJECT OBJECTIVES</w:t>
            </w:r>
            <w:r>
              <w:rPr>
                <w:noProof/>
                <w:webHidden/>
              </w:rPr>
              <w:tab/>
            </w:r>
            <w:r>
              <w:rPr>
                <w:noProof/>
                <w:webHidden/>
              </w:rPr>
              <w:fldChar w:fldCharType="begin"/>
            </w:r>
            <w:r>
              <w:rPr>
                <w:noProof/>
                <w:webHidden/>
              </w:rPr>
              <w:instrText xml:space="preserve"> PAGEREF _Toc108467902 \h </w:instrText>
            </w:r>
            <w:r>
              <w:rPr>
                <w:noProof/>
                <w:webHidden/>
              </w:rPr>
            </w:r>
            <w:r>
              <w:rPr>
                <w:noProof/>
                <w:webHidden/>
              </w:rPr>
              <w:fldChar w:fldCharType="separate"/>
            </w:r>
            <w:r>
              <w:rPr>
                <w:noProof/>
                <w:webHidden/>
              </w:rPr>
              <w:t>7</w:t>
            </w:r>
            <w:r>
              <w:rPr>
                <w:noProof/>
                <w:webHidden/>
              </w:rPr>
              <w:fldChar w:fldCharType="end"/>
            </w:r>
          </w:hyperlink>
        </w:p>
        <w:p w14:paraId="5C92983B" w14:textId="472E3FB3" w:rsidR="003F251C" w:rsidRDefault="003F251C">
          <w:pPr>
            <w:pStyle w:val="TOC2"/>
            <w:tabs>
              <w:tab w:val="right" w:leader="dot" w:pos="9016"/>
            </w:tabs>
            <w:rPr>
              <w:noProof/>
            </w:rPr>
          </w:pPr>
          <w:hyperlink w:anchor="_Toc108467903" w:history="1">
            <w:r w:rsidRPr="007D7234">
              <w:rPr>
                <w:rStyle w:val="Hyperlink"/>
                <w:noProof/>
              </w:rPr>
              <w:t>PROJECT PARAMETERS</w:t>
            </w:r>
            <w:r>
              <w:rPr>
                <w:noProof/>
                <w:webHidden/>
              </w:rPr>
              <w:tab/>
            </w:r>
            <w:r>
              <w:rPr>
                <w:noProof/>
                <w:webHidden/>
              </w:rPr>
              <w:fldChar w:fldCharType="begin"/>
            </w:r>
            <w:r>
              <w:rPr>
                <w:noProof/>
                <w:webHidden/>
              </w:rPr>
              <w:instrText xml:space="preserve"> PAGEREF _Toc108467903 \h </w:instrText>
            </w:r>
            <w:r>
              <w:rPr>
                <w:noProof/>
                <w:webHidden/>
              </w:rPr>
            </w:r>
            <w:r>
              <w:rPr>
                <w:noProof/>
                <w:webHidden/>
              </w:rPr>
              <w:fldChar w:fldCharType="separate"/>
            </w:r>
            <w:r>
              <w:rPr>
                <w:noProof/>
                <w:webHidden/>
              </w:rPr>
              <w:t>8</w:t>
            </w:r>
            <w:r>
              <w:rPr>
                <w:noProof/>
                <w:webHidden/>
              </w:rPr>
              <w:fldChar w:fldCharType="end"/>
            </w:r>
          </w:hyperlink>
        </w:p>
        <w:p w14:paraId="7EE6FE19" w14:textId="6719A94D" w:rsidR="003F251C" w:rsidRDefault="003F251C">
          <w:pPr>
            <w:pStyle w:val="TOC2"/>
            <w:tabs>
              <w:tab w:val="right" w:leader="dot" w:pos="9016"/>
            </w:tabs>
            <w:rPr>
              <w:noProof/>
            </w:rPr>
          </w:pPr>
          <w:hyperlink w:anchor="_Toc108467904" w:history="1">
            <w:r w:rsidRPr="007D7234">
              <w:rPr>
                <w:rStyle w:val="Hyperlink"/>
                <w:noProof/>
              </w:rPr>
              <w:t>EXPECTED QUALITY</w:t>
            </w:r>
            <w:r>
              <w:rPr>
                <w:noProof/>
                <w:webHidden/>
              </w:rPr>
              <w:tab/>
            </w:r>
            <w:r>
              <w:rPr>
                <w:noProof/>
                <w:webHidden/>
              </w:rPr>
              <w:fldChar w:fldCharType="begin"/>
            </w:r>
            <w:r>
              <w:rPr>
                <w:noProof/>
                <w:webHidden/>
              </w:rPr>
              <w:instrText xml:space="preserve"> PAGEREF _Toc108467904 \h </w:instrText>
            </w:r>
            <w:r>
              <w:rPr>
                <w:noProof/>
                <w:webHidden/>
              </w:rPr>
            </w:r>
            <w:r>
              <w:rPr>
                <w:noProof/>
                <w:webHidden/>
              </w:rPr>
              <w:fldChar w:fldCharType="separate"/>
            </w:r>
            <w:r>
              <w:rPr>
                <w:noProof/>
                <w:webHidden/>
              </w:rPr>
              <w:t>9</w:t>
            </w:r>
            <w:r>
              <w:rPr>
                <w:noProof/>
                <w:webHidden/>
              </w:rPr>
              <w:fldChar w:fldCharType="end"/>
            </w:r>
          </w:hyperlink>
        </w:p>
        <w:p w14:paraId="7EAF1025" w14:textId="30CB3B07" w:rsidR="003F251C" w:rsidRDefault="003F251C">
          <w:pPr>
            <w:pStyle w:val="TOC2"/>
            <w:tabs>
              <w:tab w:val="right" w:leader="dot" w:pos="9016"/>
            </w:tabs>
            <w:rPr>
              <w:noProof/>
            </w:rPr>
          </w:pPr>
          <w:hyperlink w:anchor="_Toc108467905" w:history="1">
            <w:r w:rsidRPr="007D7234">
              <w:rPr>
                <w:rStyle w:val="Hyperlink"/>
                <w:noProof/>
              </w:rPr>
              <w:t>COST</w:t>
            </w:r>
            <w:r>
              <w:rPr>
                <w:noProof/>
                <w:webHidden/>
              </w:rPr>
              <w:tab/>
            </w:r>
            <w:r>
              <w:rPr>
                <w:noProof/>
                <w:webHidden/>
              </w:rPr>
              <w:fldChar w:fldCharType="begin"/>
            </w:r>
            <w:r>
              <w:rPr>
                <w:noProof/>
                <w:webHidden/>
              </w:rPr>
              <w:instrText xml:space="preserve"> PAGEREF _Toc108467905 \h </w:instrText>
            </w:r>
            <w:r>
              <w:rPr>
                <w:noProof/>
                <w:webHidden/>
              </w:rPr>
            </w:r>
            <w:r>
              <w:rPr>
                <w:noProof/>
                <w:webHidden/>
              </w:rPr>
              <w:fldChar w:fldCharType="separate"/>
            </w:r>
            <w:r>
              <w:rPr>
                <w:noProof/>
                <w:webHidden/>
              </w:rPr>
              <w:t>10</w:t>
            </w:r>
            <w:r>
              <w:rPr>
                <w:noProof/>
                <w:webHidden/>
              </w:rPr>
              <w:fldChar w:fldCharType="end"/>
            </w:r>
          </w:hyperlink>
        </w:p>
        <w:p w14:paraId="1D0B6071" w14:textId="01893D43" w:rsidR="003F251C" w:rsidRDefault="003F251C">
          <w:pPr>
            <w:pStyle w:val="TOC2"/>
            <w:tabs>
              <w:tab w:val="right" w:leader="dot" w:pos="9016"/>
            </w:tabs>
            <w:rPr>
              <w:noProof/>
            </w:rPr>
          </w:pPr>
          <w:hyperlink w:anchor="_Toc108467906" w:history="1">
            <w:r w:rsidRPr="007D7234">
              <w:rPr>
                <w:rStyle w:val="Hyperlink"/>
                <w:noProof/>
              </w:rPr>
              <w:t>TIME</w:t>
            </w:r>
            <w:r>
              <w:rPr>
                <w:noProof/>
                <w:webHidden/>
              </w:rPr>
              <w:tab/>
            </w:r>
            <w:r>
              <w:rPr>
                <w:noProof/>
                <w:webHidden/>
              </w:rPr>
              <w:fldChar w:fldCharType="begin"/>
            </w:r>
            <w:r>
              <w:rPr>
                <w:noProof/>
                <w:webHidden/>
              </w:rPr>
              <w:instrText xml:space="preserve"> PAGEREF _Toc108467906 \h </w:instrText>
            </w:r>
            <w:r>
              <w:rPr>
                <w:noProof/>
                <w:webHidden/>
              </w:rPr>
            </w:r>
            <w:r>
              <w:rPr>
                <w:noProof/>
                <w:webHidden/>
              </w:rPr>
              <w:fldChar w:fldCharType="separate"/>
            </w:r>
            <w:r>
              <w:rPr>
                <w:noProof/>
                <w:webHidden/>
              </w:rPr>
              <w:t>10</w:t>
            </w:r>
            <w:r>
              <w:rPr>
                <w:noProof/>
                <w:webHidden/>
              </w:rPr>
              <w:fldChar w:fldCharType="end"/>
            </w:r>
          </w:hyperlink>
        </w:p>
        <w:p w14:paraId="587F9269" w14:textId="7137D46F" w:rsidR="003F251C" w:rsidRDefault="003F251C">
          <w:pPr>
            <w:pStyle w:val="TOC2"/>
            <w:tabs>
              <w:tab w:val="right" w:leader="dot" w:pos="9016"/>
            </w:tabs>
            <w:rPr>
              <w:noProof/>
            </w:rPr>
          </w:pPr>
          <w:hyperlink w:anchor="_Toc108467907" w:history="1">
            <w:r w:rsidRPr="007D7234">
              <w:rPr>
                <w:rStyle w:val="Hyperlink"/>
                <w:noProof/>
              </w:rPr>
              <w:t>EXPECTED BENEFITS OF THE PROJECT</w:t>
            </w:r>
            <w:r>
              <w:rPr>
                <w:noProof/>
                <w:webHidden/>
              </w:rPr>
              <w:tab/>
            </w:r>
            <w:r>
              <w:rPr>
                <w:noProof/>
                <w:webHidden/>
              </w:rPr>
              <w:fldChar w:fldCharType="begin"/>
            </w:r>
            <w:r>
              <w:rPr>
                <w:noProof/>
                <w:webHidden/>
              </w:rPr>
              <w:instrText xml:space="preserve"> PAGEREF _Toc108467907 \h </w:instrText>
            </w:r>
            <w:r>
              <w:rPr>
                <w:noProof/>
                <w:webHidden/>
              </w:rPr>
            </w:r>
            <w:r>
              <w:rPr>
                <w:noProof/>
                <w:webHidden/>
              </w:rPr>
              <w:fldChar w:fldCharType="separate"/>
            </w:r>
            <w:r>
              <w:rPr>
                <w:noProof/>
                <w:webHidden/>
              </w:rPr>
              <w:t>11</w:t>
            </w:r>
            <w:r>
              <w:rPr>
                <w:noProof/>
                <w:webHidden/>
              </w:rPr>
              <w:fldChar w:fldCharType="end"/>
            </w:r>
          </w:hyperlink>
        </w:p>
        <w:p w14:paraId="3120AB4D" w14:textId="6AF13B98" w:rsidR="003F251C" w:rsidRDefault="003F251C">
          <w:pPr>
            <w:pStyle w:val="TOC2"/>
            <w:tabs>
              <w:tab w:val="right" w:leader="dot" w:pos="9016"/>
            </w:tabs>
            <w:rPr>
              <w:noProof/>
            </w:rPr>
          </w:pPr>
          <w:hyperlink w:anchor="_Toc108467908" w:history="1">
            <w:r w:rsidRPr="007D7234">
              <w:rPr>
                <w:rStyle w:val="Hyperlink"/>
                <w:noProof/>
              </w:rPr>
              <w:t>CRITICAL SUCCESS FACTORS</w:t>
            </w:r>
            <w:r>
              <w:rPr>
                <w:noProof/>
                <w:webHidden/>
              </w:rPr>
              <w:tab/>
            </w:r>
            <w:r>
              <w:rPr>
                <w:noProof/>
                <w:webHidden/>
              </w:rPr>
              <w:fldChar w:fldCharType="begin"/>
            </w:r>
            <w:r>
              <w:rPr>
                <w:noProof/>
                <w:webHidden/>
              </w:rPr>
              <w:instrText xml:space="preserve"> PAGEREF _Toc108467908 \h </w:instrText>
            </w:r>
            <w:r>
              <w:rPr>
                <w:noProof/>
                <w:webHidden/>
              </w:rPr>
            </w:r>
            <w:r>
              <w:rPr>
                <w:noProof/>
                <w:webHidden/>
              </w:rPr>
              <w:fldChar w:fldCharType="separate"/>
            </w:r>
            <w:r>
              <w:rPr>
                <w:noProof/>
                <w:webHidden/>
              </w:rPr>
              <w:t>12</w:t>
            </w:r>
            <w:r>
              <w:rPr>
                <w:noProof/>
                <w:webHidden/>
              </w:rPr>
              <w:fldChar w:fldCharType="end"/>
            </w:r>
          </w:hyperlink>
        </w:p>
        <w:p w14:paraId="4D5864B1" w14:textId="3495BCAA" w:rsidR="003F251C" w:rsidRDefault="003F251C">
          <w:pPr>
            <w:pStyle w:val="TOC2"/>
            <w:tabs>
              <w:tab w:val="right" w:leader="dot" w:pos="9016"/>
            </w:tabs>
            <w:rPr>
              <w:noProof/>
            </w:rPr>
          </w:pPr>
          <w:hyperlink w:anchor="_Toc108467909" w:history="1">
            <w:r w:rsidRPr="007D7234">
              <w:rPr>
                <w:rStyle w:val="Hyperlink"/>
                <w:noProof/>
              </w:rPr>
              <w:t>PROJECT CONSTRAINTS</w:t>
            </w:r>
            <w:r>
              <w:rPr>
                <w:noProof/>
                <w:webHidden/>
              </w:rPr>
              <w:tab/>
            </w:r>
            <w:r>
              <w:rPr>
                <w:noProof/>
                <w:webHidden/>
              </w:rPr>
              <w:fldChar w:fldCharType="begin"/>
            </w:r>
            <w:r>
              <w:rPr>
                <w:noProof/>
                <w:webHidden/>
              </w:rPr>
              <w:instrText xml:space="preserve"> PAGEREF _Toc108467909 \h </w:instrText>
            </w:r>
            <w:r>
              <w:rPr>
                <w:noProof/>
                <w:webHidden/>
              </w:rPr>
            </w:r>
            <w:r>
              <w:rPr>
                <w:noProof/>
                <w:webHidden/>
              </w:rPr>
              <w:fldChar w:fldCharType="separate"/>
            </w:r>
            <w:r>
              <w:rPr>
                <w:noProof/>
                <w:webHidden/>
              </w:rPr>
              <w:t>13</w:t>
            </w:r>
            <w:r>
              <w:rPr>
                <w:noProof/>
                <w:webHidden/>
              </w:rPr>
              <w:fldChar w:fldCharType="end"/>
            </w:r>
          </w:hyperlink>
        </w:p>
        <w:p w14:paraId="531BAB39" w14:textId="71B4CB8B" w:rsidR="003F251C" w:rsidRDefault="003F251C">
          <w:pPr>
            <w:pStyle w:val="TOC1"/>
            <w:tabs>
              <w:tab w:val="right" w:leader="dot" w:pos="9016"/>
            </w:tabs>
            <w:rPr>
              <w:noProof/>
            </w:rPr>
          </w:pPr>
          <w:hyperlink w:anchor="_Toc108467910" w:history="1">
            <w:r w:rsidRPr="007D7234">
              <w:rPr>
                <w:rStyle w:val="Hyperlink"/>
                <w:noProof/>
              </w:rPr>
              <w:t>CONCLUSION</w:t>
            </w:r>
            <w:r>
              <w:rPr>
                <w:noProof/>
                <w:webHidden/>
              </w:rPr>
              <w:tab/>
            </w:r>
            <w:r>
              <w:rPr>
                <w:noProof/>
                <w:webHidden/>
              </w:rPr>
              <w:fldChar w:fldCharType="begin"/>
            </w:r>
            <w:r>
              <w:rPr>
                <w:noProof/>
                <w:webHidden/>
              </w:rPr>
              <w:instrText xml:space="preserve"> PAGEREF _Toc108467910 \h </w:instrText>
            </w:r>
            <w:r>
              <w:rPr>
                <w:noProof/>
                <w:webHidden/>
              </w:rPr>
            </w:r>
            <w:r>
              <w:rPr>
                <w:noProof/>
                <w:webHidden/>
              </w:rPr>
              <w:fldChar w:fldCharType="separate"/>
            </w:r>
            <w:r>
              <w:rPr>
                <w:noProof/>
                <w:webHidden/>
              </w:rPr>
              <w:t>14</w:t>
            </w:r>
            <w:r>
              <w:rPr>
                <w:noProof/>
                <w:webHidden/>
              </w:rPr>
              <w:fldChar w:fldCharType="end"/>
            </w:r>
          </w:hyperlink>
        </w:p>
        <w:p w14:paraId="67848A23" w14:textId="48B8403E" w:rsidR="003F251C" w:rsidRDefault="003F251C">
          <w:pPr>
            <w:pStyle w:val="TOC1"/>
            <w:tabs>
              <w:tab w:val="right" w:leader="dot" w:pos="9016"/>
            </w:tabs>
            <w:rPr>
              <w:noProof/>
            </w:rPr>
          </w:pPr>
          <w:hyperlink w:anchor="_Toc108467911" w:history="1">
            <w:r w:rsidRPr="007D7234">
              <w:rPr>
                <w:rStyle w:val="Hyperlink"/>
                <w:noProof/>
              </w:rPr>
              <w:t>REFERENCES</w:t>
            </w:r>
            <w:r>
              <w:rPr>
                <w:noProof/>
                <w:webHidden/>
              </w:rPr>
              <w:tab/>
            </w:r>
            <w:r>
              <w:rPr>
                <w:noProof/>
                <w:webHidden/>
              </w:rPr>
              <w:fldChar w:fldCharType="begin"/>
            </w:r>
            <w:r>
              <w:rPr>
                <w:noProof/>
                <w:webHidden/>
              </w:rPr>
              <w:instrText xml:space="preserve"> PAGEREF _Toc108467911 \h </w:instrText>
            </w:r>
            <w:r>
              <w:rPr>
                <w:noProof/>
                <w:webHidden/>
              </w:rPr>
            </w:r>
            <w:r>
              <w:rPr>
                <w:noProof/>
                <w:webHidden/>
              </w:rPr>
              <w:fldChar w:fldCharType="separate"/>
            </w:r>
            <w:r>
              <w:rPr>
                <w:noProof/>
                <w:webHidden/>
              </w:rPr>
              <w:t>15</w:t>
            </w:r>
            <w:r>
              <w:rPr>
                <w:noProof/>
                <w:webHidden/>
              </w:rPr>
              <w:fldChar w:fldCharType="end"/>
            </w:r>
          </w:hyperlink>
        </w:p>
        <w:p w14:paraId="3787ABF1" w14:textId="5F856051" w:rsidR="003F251C" w:rsidRDefault="003F251C">
          <w:r>
            <w:rPr>
              <w:b/>
              <w:bCs/>
              <w:noProof/>
            </w:rPr>
            <w:fldChar w:fldCharType="end"/>
          </w:r>
        </w:p>
      </w:sdtContent>
    </w:sdt>
    <w:p w14:paraId="45D39388" w14:textId="77777777" w:rsidR="003F251C" w:rsidRDefault="003F251C">
      <w:pPr>
        <w:rPr>
          <w:rFonts w:ascii="Times New Roman" w:hAnsi="Times New Roman" w:cs="Times New Roman"/>
          <w:b/>
          <w:bCs/>
          <w:sz w:val="24"/>
          <w:szCs w:val="24"/>
        </w:rPr>
      </w:pPr>
      <w:r>
        <w:rPr>
          <w:rFonts w:ascii="Times New Roman" w:hAnsi="Times New Roman" w:cs="Times New Roman"/>
          <w:b/>
          <w:bCs/>
          <w:sz w:val="24"/>
          <w:szCs w:val="24"/>
        </w:rPr>
        <w:br w:type="page"/>
      </w:r>
    </w:p>
    <w:p w14:paraId="5E11DEAD" w14:textId="4E5FA1EB" w:rsidR="00584D4F" w:rsidRPr="003F251C" w:rsidRDefault="00F3380E" w:rsidP="003F251C">
      <w:pPr>
        <w:pStyle w:val="Heading1"/>
      </w:pPr>
      <w:bookmarkStart w:id="0" w:name="_Toc108467897"/>
      <w:r w:rsidRPr="003F251C">
        <w:lastRenderedPageBreak/>
        <w:t>INTRODUCTION</w:t>
      </w:r>
      <w:bookmarkEnd w:id="0"/>
      <w:r w:rsidRPr="003F251C">
        <w:t xml:space="preserve"> </w:t>
      </w:r>
    </w:p>
    <w:p w14:paraId="629FE7CB" w14:textId="22B151FA" w:rsidR="004C2D1B" w:rsidRPr="003F251C" w:rsidRDefault="00B666D4"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assignment consists of a report that attempts to acknowledge the aspects related to the project management in regards with the specific project. The report reviews the essentials related to the chosen project. </w:t>
      </w:r>
      <w:r w:rsidR="004C2D1B" w:rsidRPr="003F251C">
        <w:rPr>
          <w:rFonts w:ascii="Times New Roman" w:hAnsi="Times New Roman" w:cs="Times New Roman"/>
          <w:sz w:val="24"/>
          <w:szCs w:val="24"/>
        </w:rPr>
        <w:t xml:space="preserve">Project management can be referred to as use of specific knowledge and skills </w:t>
      </w:r>
      <w:proofErr w:type="gramStart"/>
      <w:r w:rsidR="004C2D1B" w:rsidRPr="003F251C">
        <w:rPr>
          <w:rFonts w:ascii="Times New Roman" w:hAnsi="Times New Roman" w:cs="Times New Roman"/>
          <w:sz w:val="24"/>
          <w:szCs w:val="24"/>
        </w:rPr>
        <w:t>in order to</w:t>
      </w:r>
      <w:proofErr w:type="gramEnd"/>
      <w:r w:rsidR="004C2D1B" w:rsidRPr="003F251C">
        <w:rPr>
          <w:rFonts w:ascii="Times New Roman" w:hAnsi="Times New Roman" w:cs="Times New Roman"/>
          <w:sz w:val="24"/>
          <w:szCs w:val="24"/>
        </w:rPr>
        <w:t xml:space="preserve"> deliver value to the people. </w:t>
      </w:r>
      <w:r w:rsidR="00B41063" w:rsidRPr="003F251C">
        <w:rPr>
          <w:rFonts w:ascii="Times New Roman" w:hAnsi="Times New Roman" w:cs="Times New Roman"/>
          <w:sz w:val="24"/>
          <w:szCs w:val="24"/>
        </w:rPr>
        <w:t xml:space="preserve">It can be any project such a software or a construction project that is instrumental in enabling the people with outputs they can leverage and generate value from the use of developed resources. Every project tends to be having a start and an end along with having specific team, predesigned schedule, allocated budget and set of objectives that are required being accomplished in a time bound manner. These aspects associated with the </w:t>
      </w:r>
      <w:r w:rsidR="000A063A" w:rsidRPr="003F251C">
        <w:rPr>
          <w:rFonts w:ascii="Times New Roman" w:hAnsi="Times New Roman" w:cs="Times New Roman"/>
          <w:sz w:val="24"/>
          <w:szCs w:val="24"/>
        </w:rPr>
        <w:t xml:space="preserve">project management are discussed in regards with the chosen project. </w:t>
      </w:r>
    </w:p>
    <w:p w14:paraId="7874F974" w14:textId="181B1922" w:rsidR="00F3380E" w:rsidRPr="003F251C" w:rsidRDefault="00B666D4" w:rsidP="003F251C">
      <w:pPr>
        <w:spacing w:line="360" w:lineRule="auto"/>
        <w:jc w:val="both"/>
        <w:rPr>
          <w:rFonts w:ascii="Times New Roman" w:hAnsi="Times New Roman" w:cs="Times New Roman"/>
          <w:b/>
          <w:bCs/>
          <w:sz w:val="24"/>
          <w:szCs w:val="24"/>
        </w:rPr>
      </w:pPr>
      <w:r w:rsidRPr="003F251C">
        <w:rPr>
          <w:rFonts w:ascii="Times New Roman" w:hAnsi="Times New Roman" w:cs="Times New Roman"/>
          <w:sz w:val="24"/>
          <w:szCs w:val="24"/>
        </w:rPr>
        <w:t xml:space="preserve">The chosen project is Cross Rail Project (Elizabeth Line). In regard with the chosen project, the core elements of the project such as its scope, budget, goal, parameters etc. will be analysed and reviewed. Also, information related to stakeholders and potential risks will be assessed. Also, the assignments attempt to acknowledge the initial project plan of the concerned project and attempt to acknowledge the reasons that resulted in huge cost overruns and delays. The completion of the assignment is enabled through appropriate </w:t>
      </w:r>
      <w:r w:rsidR="00F62CDC" w:rsidRPr="003F251C">
        <w:rPr>
          <w:rFonts w:ascii="Times New Roman" w:hAnsi="Times New Roman" w:cs="Times New Roman"/>
          <w:sz w:val="24"/>
          <w:szCs w:val="24"/>
        </w:rPr>
        <w:t xml:space="preserve">application of the learning generated through the module lectures and elements of secondary research can also be observed in the project. </w:t>
      </w:r>
      <w:r w:rsidRPr="003F251C">
        <w:rPr>
          <w:rFonts w:ascii="Times New Roman" w:hAnsi="Times New Roman" w:cs="Times New Roman"/>
          <w:sz w:val="24"/>
          <w:szCs w:val="24"/>
        </w:rPr>
        <w:t xml:space="preserve"> </w:t>
      </w:r>
      <w:r w:rsidR="00F3380E" w:rsidRPr="003F251C">
        <w:rPr>
          <w:rFonts w:ascii="Times New Roman" w:hAnsi="Times New Roman" w:cs="Times New Roman"/>
          <w:b/>
          <w:bCs/>
          <w:sz w:val="24"/>
          <w:szCs w:val="24"/>
        </w:rPr>
        <w:br w:type="page"/>
      </w:r>
    </w:p>
    <w:p w14:paraId="4D26BCD4" w14:textId="4F905607" w:rsidR="00F3380E" w:rsidRPr="003F251C" w:rsidRDefault="00F3380E" w:rsidP="003F251C">
      <w:pPr>
        <w:pStyle w:val="Heading1"/>
      </w:pPr>
      <w:bookmarkStart w:id="1" w:name="_Toc108467898"/>
      <w:r w:rsidRPr="003F251C">
        <w:lastRenderedPageBreak/>
        <w:t>BODY</w:t>
      </w:r>
      <w:bookmarkEnd w:id="1"/>
      <w:r w:rsidRPr="003F251C">
        <w:t xml:space="preserve"> </w:t>
      </w:r>
    </w:p>
    <w:p w14:paraId="6F411D1D" w14:textId="18C4C908" w:rsidR="00F739E9" w:rsidRPr="003F251C" w:rsidRDefault="00F739E9" w:rsidP="003F251C">
      <w:pPr>
        <w:pStyle w:val="Heading2"/>
      </w:pPr>
      <w:bookmarkStart w:id="2" w:name="_Toc108467899"/>
      <w:r w:rsidRPr="003F251C">
        <w:t>INTRODUCTION TO THE PROJECT</w:t>
      </w:r>
      <w:bookmarkEnd w:id="2"/>
      <w:r w:rsidRPr="003F251C">
        <w:t xml:space="preserve"> </w:t>
      </w:r>
    </w:p>
    <w:p w14:paraId="0D7F90D2" w14:textId="1B95DEA4" w:rsidR="003F3B54" w:rsidRPr="003F251C" w:rsidRDefault="009775AD"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project in 2016 was named as Elizabeth Line by the Transport of London. The name of the project is referred to the name of Queen Elizabeth II but were there were initial oppositions to the same as there are already multiple projects in the London itself that are named after Elizabeth. The Elizabeth Cross Rail project is </w:t>
      </w:r>
      <w:r w:rsidR="008116B2" w:rsidRPr="003F251C">
        <w:rPr>
          <w:rFonts w:ascii="Times New Roman" w:hAnsi="Times New Roman" w:cs="Times New Roman"/>
          <w:sz w:val="24"/>
          <w:szCs w:val="24"/>
        </w:rPr>
        <w:t>a</w:t>
      </w:r>
      <w:r w:rsidRPr="003F251C">
        <w:rPr>
          <w:rFonts w:ascii="Times New Roman" w:hAnsi="Times New Roman" w:cs="Times New Roman"/>
          <w:sz w:val="24"/>
          <w:szCs w:val="24"/>
        </w:rPr>
        <w:t xml:space="preserve"> hybrid project of the commuter rails that transports passengers specially in a metropolitan area enabling the commuters or the passengers </w:t>
      </w:r>
      <w:r w:rsidR="008116B2" w:rsidRPr="003F251C">
        <w:rPr>
          <w:rFonts w:ascii="Times New Roman" w:hAnsi="Times New Roman" w:cs="Times New Roman"/>
          <w:sz w:val="24"/>
          <w:szCs w:val="24"/>
        </w:rPr>
        <w:t>with a transport facility from the suburbs of a metropolitan city to the main city central</w:t>
      </w:r>
      <w:r w:rsidR="004B6680" w:rsidRPr="003F251C">
        <w:rPr>
          <w:rFonts w:ascii="Times New Roman" w:hAnsi="Times New Roman" w:cs="Times New Roman"/>
          <w:sz w:val="24"/>
          <w:szCs w:val="24"/>
        </w:rPr>
        <w:t xml:space="preserve"> (</w:t>
      </w:r>
      <w:r w:rsidR="004B6680" w:rsidRPr="003F251C">
        <w:rPr>
          <w:rFonts w:ascii="Times New Roman" w:hAnsi="Times New Roman" w:cs="Times New Roman"/>
          <w:sz w:val="24"/>
          <w:szCs w:val="24"/>
        </w:rPr>
        <w:t>Crossrail</w:t>
      </w:r>
      <w:r w:rsidR="004B6680" w:rsidRPr="003F251C">
        <w:rPr>
          <w:rFonts w:ascii="Times New Roman" w:hAnsi="Times New Roman" w:cs="Times New Roman"/>
          <w:sz w:val="24"/>
          <w:szCs w:val="24"/>
        </w:rPr>
        <w:t>, 2022)</w:t>
      </w:r>
      <w:r w:rsidR="008116B2" w:rsidRPr="003F251C">
        <w:rPr>
          <w:rFonts w:ascii="Times New Roman" w:hAnsi="Times New Roman" w:cs="Times New Roman"/>
          <w:sz w:val="24"/>
          <w:szCs w:val="24"/>
        </w:rPr>
        <w:t>. The project is aimed to be a rapid transit system. The project</w:t>
      </w:r>
      <w:r w:rsidR="005F05B3" w:rsidRPr="003F251C">
        <w:rPr>
          <w:rFonts w:ascii="Times New Roman" w:hAnsi="Times New Roman" w:cs="Times New Roman"/>
          <w:sz w:val="24"/>
          <w:szCs w:val="24"/>
        </w:rPr>
        <w:t xml:space="preserve"> is </w:t>
      </w:r>
      <w:r w:rsidR="008116B2" w:rsidRPr="003F251C">
        <w:rPr>
          <w:rFonts w:ascii="Times New Roman" w:hAnsi="Times New Roman" w:cs="Times New Roman"/>
          <w:sz w:val="24"/>
          <w:szCs w:val="24"/>
        </w:rPr>
        <w:t xml:space="preserve">aimed to provide an east-west cross connection to crossing through the central London. The Elizabeth Line will be connecting the two major projects that are </w:t>
      </w:r>
      <w:r w:rsidR="008116B2" w:rsidRPr="003F251C">
        <w:rPr>
          <w:rFonts w:ascii="Times New Roman" w:hAnsi="Times New Roman" w:cs="Times New Roman"/>
          <w:i/>
          <w:iCs/>
          <w:sz w:val="24"/>
          <w:szCs w:val="24"/>
        </w:rPr>
        <w:t>great western main line</w:t>
      </w:r>
      <w:r w:rsidR="008116B2" w:rsidRPr="003F251C">
        <w:rPr>
          <w:rFonts w:ascii="Times New Roman" w:hAnsi="Times New Roman" w:cs="Times New Roman"/>
          <w:sz w:val="24"/>
          <w:szCs w:val="24"/>
        </w:rPr>
        <w:t xml:space="preserve"> and </w:t>
      </w:r>
      <w:r w:rsidR="008116B2" w:rsidRPr="003F251C">
        <w:rPr>
          <w:rFonts w:ascii="Times New Roman" w:hAnsi="Times New Roman" w:cs="Times New Roman"/>
          <w:i/>
          <w:iCs/>
          <w:sz w:val="24"/>
          <w:szCs w:val="24"/>
        </w:rPr>
        <w:t>great eastern main line</w:t>
      </w:r>
      <w:r w:rsidR="008116B2" w:rsidRPr="003F251C">
        <w:rPr>
          <w:rFonts w:ascii="Times New Roman" w:hAnsi="Times New Roman" w:cs="Times New Roman"/>
          <w:sz w:val="24"/>
          <w:szCs w:val="24"/>
        </w:rPr>
        <w:t xml:space="preserve">. </w:t>
      </w:r>
      <w:r w:rsidR="003C31A4" w:rsidRPr="003F251C">
        <w:rPr>
          <w:rFonts w:ascii="Times New Roman" w:hAnsi="Times New Roman" w:cs="Times New Roman"/>
          <w:sz w:val="24"/>
          <w:szCs w:val="24"/>
        </w:rPr>
        <w:t>Initially the planning for such a project was started in 2001 with the creation of Crossrail Ltd. This formation was through joint efforts of Transport for London (TfL) and Department for Transport (DfT). With the passing of the Crossrail Act in 2008, the permission for building, operating and maintain the project is granted to the Crossrail Ltd.</w:t>
      </w:r>
      <w:r w:rsidR="00634032" w:rsidRPr="003F251C">
        <w:rPr>
          <w:rFonts w:ascii="Times New Roman" w:hAnsi="Times New Roman" w:cs="Times New Roman"/>
          <w:sz w:val="24"/>
          <w:szCs w:val="24"/>
        </w:rPr>
        <w:t xml:space="preserve"> (</w:t>
      </w:r>
      <w:r w:rsidR="00634032" w:rsidRPr="003F251C">
        <w:rPr>
          <w:rFonts w:ascii="Times New Roman" w:hAnsi="Times New Roman" w:cs="Times New Roman"/>
          <w:color w:val="222222"/>
          <w:sz w:val="24"/>
          <w:szCs w:val="24"/>
          <w:shd w:val="clear" w:color="auto" w:fill="FFFFFF"/>
        </w:rPr>
        <w:t>Kumar</w:t>
      </w:r>
      <w:r w:rsidR="00634032" w:rsidRPr="003F251C">
        <w:rPr>
          <w:rFonts w:ascii="Times New Roman" w:hAnsi="Times New Roman" w:cs="Times New Roman"/>
          <w:color w:val="222222"/>
          <w:sz w:val="24"/>
          <w:szCs w:val="24"/>
          <w:shd w:val="clear" w:color="auto" w:fill="FFFFFF"/>
        </w:rPr>
        <w:t>, 2022</w:t>
      </w:r>
      <w:r w:rsidR="00634032" w:rsidRPr="003F251C">
        <w:rPr>
          <w:rFonts w:ascii="Times New Roman" w:hAnsi="Times New Roman" w:cs="Times New Roman"/>
          <w:sz w:val="24"/>
          <w:szCs w:val="24"/>
        </w:rPr>
        <w:t>).</w:t>
      </w:r>
      <w:r w:rsidR="003C31A4" w:rsidRPr="003F251C">
        <w:rPr>
          <w:rFonts w:ascii="Times New Roman" w:hAnsi="Times New Roman" w:cs="Times New Roman"/>
          <w:sz w:val="24"/>
          <w:szCs w:val="24"/>
        </w:rPr>
        <w:t xml:space="preserve"> In 2015, the eastern branch of the Elizabeth Line was started in between Liverpool Street and Shenfield</w:t>
      </w:r>
      <w:r w:rsidR="00CA687A" w:rsidRPr="003F251C">
        <w:rPr>
          <w:rFonts w:ascii="Times New Roman" w:hAnsi="Times New Roman" w:cs="Times New Roman"/>
          <w:sz w:val="24"/>
          <w:szCs w:val="24"/>
        </w:rPr>
        <w:t xml:space="preserve">. The latest section of the Elizabeth Line is started in 2022 that consists of development of 10 stations under central London eventually creating a new railway. </w:t>
      </w:r>
      <w:r w:rsidR="003F3B54" w:rsidRPr="003F251C">
        <w:rPr>
          <w:rFonts w:ascii="Times New Roman" w:hAnsi="Times New Roman" w:cs="Times New Roman"/>
          <w:sz w:val="24"/>
          <w:szCs w:val="24"/>
        </w:rPr>
        <w:br w:type="page"/>
      </w:r>
    </w:p>
    <w:p w14:paraId="13F97B1D" w14:textId="32FF76DB" w:rsidR="00F739E9" w:rsidRPr="003F251C" w:rsidRDefault="00F739E9" w:rsidP="003F251C">
      <w:pPr>
        <w:pStyle w:val="Heading2"/>
      </w:pPr>
      <w:bookmarkStart w:id="3" w:name="_Toc108467900"/>
      <w:r w:rsidRPr="003F251C">
        <w:lastRenderedPageBreak/>
        <w:t>PROJECT GOALS</w:t>
      </w:r>
      <w:bookmarkEnd w:id="3"/>
      <w:r w:rsidRPr="003F251C">
        <w:t xml:space="preserve"> </w:t>
      </w:r>
    </w:p>
    <w:p w14:paraId="462A3E3B" w14:textId="77777777" w:rsidR="003F251C" w:rsidRDefault="00535C63"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project goals that mean what the project is aimed to achieve </w:t>
      </w:r>
      <w:proofErr w:type="gramStart"/>
      <w:r w:rsidRPr="003F251C">
        <w:rPr>
          <w:rFonts w:ascii="Times New Roman" w:hAnsi="Times New Roman" w:cs="Times New Roman"/>
          <w:sz w:val="24"/>
          <w:szCs w:val="24"/>
        </w:rPr>
        <w:t>in order to</w:t>
      </w:r>
      <w:proofErr w:type="gramEnd"/>
      <w:r w:rsidRPr="003F251C">
        <w:rPr>
          <w:rFonts w:ascii="Times New Roman" w:hAnsi="Times New Roman" w:cs="Times New Roman"/>
          <w:sz w:val="24"/>
          <w:szCs w:val="24"/>
        </w:rPr>
        <w:t xml:space="preserve"> facilitate value generation to the people. The goal of the project is to enhance the rail capacity of central London by around 10 percent</w:t>
      </w:r>
      <w:r w:rsidR="004B6680" w:rsidRPr="003F251C">
        <w:rPr>
          <w:rFonts w:ascii="Times New Roman" w:hAnsi="Times New Roman" w:cs="Times New Roman"/>
          <w:sz w:val="24"/>
          <w:szCs w:val="24"/>
        </w:rPr>
        <w:t xml:space="preserve"> (</w:t>
      </w:r>
      <w:r w:rsidR="004B6680" w:rsidRPr="003F251C">
        <w:rPr>
          <w:rFonts w:ascii="Times New Roman" w:hAnsi="Times New Roman" w:cs="Times New Roman"/>
          <w:sz w:val="24"/>
          <w:szCs w:val="24"/>
        </w:rPr>
        <w:t>Crossrail, 2022</w:t>
      </w:r>
      <w:r w:rsidR="004B6680" w:rsidRPr="003F251C">
        <w:rPr>
          <w:rFonts w:ascii="Times New Roman" w:hAnsi="Times New Roman" w:cs="Times New Roman"/>
          <w:sz w:val="24"/>
          <w:szCs w:val="24"/>
        </w:rPr>
        <w:t>)</w:t>
      </w:r>
      <w:r w:rsidRPr="003F251C">
        <w:rPr>
          <w:rFonts w:ascii="Times New Roman" w:hAnsi="Times New Roman" w:cs="Times New Roman"/>
          <w:sz w:val="24"/>
          <w:szCs w:val="24"/>
        </w:rPr>
        <w:t xml:space="preserve">. Of accomplished, this will be the largest transportation increase by a single project in Central London in last 70 years. </w:t>
      </w:r>
    </w:p>
    <w:p w14:paraId="30D2CCC1" w14:textId="041574B0" w:rsidR="00F739E9" w:rsidRPr="003F251C" w:rsidRDefault="00F739E9" w:rsidP="003F251C">
      <w:pPr>
        <w:pStyle w:val="Heading2"/>
      </w:pPr>
      <w:bookmarkStart w:id="4" w:name="_Toc108467901"/>
      <w:r w:rsidRPr="003F251C">
        <w:t>PROJECT SCOPE</w:t>
      </w:r>
      <w:bookmarkEnd w:id="4"/>
      <w:r w:rsidRPr="003F251C">
        <w:t xml:space="preserve"> </w:t>
      </w:r>
    </w:p>
    <w:p w14:paraId="0D38B1D8" w14:textId="20440B69" w:rsidR="002536B5" w:rsidRPr="003F251C" w:rsidRDefault="00254A75"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scope of the project is that part of the project management that consists of determining and documenting major goals and deliverables of the project, along with stating the cost and deadlines. The Scope of the project is also referred to as the </w:t>
      </w:r>
      <w:r w:rsidRPr="003F251C">
        <w:rPr>
          <w:rFonts w:ascii="Times New Roman" w:hAnsi="Times New Roman" w:cs="Times New Roman"/>
          <w:i/>
          <w:iCs/>
          <w:sz w:val="24"/>
          <w:szCs w:val="24"/>
        </w:rPr>
        <w:t>scope statement</w:t>
      </w:r>
      <w:r w:rsidRPr="003F251C">
        <w:rPr>
          <w:rFonts w:ascii="Times New Roman" w:hAnsi="Times New Roman" w:cs="Times New Roman"/>
          <w:sz w:val="24"/>
          <w:szCs w:val="24"/>
        </w:rPr>
        <w:t xml:space="preserve"> or the</w:t>
      </w:r>
      <w:r w:rsidRPr="003F251C">
        <w:rPr>
          <w:rFonts w:ascii="Times New Roman" w:hAnsi="Times New Roman" w:cs="Times New Roman"/>
          <w:i/>
          <w:iCs/>
          <w:sz w:val="24"/>
          <w:szCs w:val="24"/>
        </w:rPr>
        <w:t xml:space="preserve"> terms of reference</w:t>
      </w:r>
      <w:r w:rsidRPr="003F251C">
        <w:rPr>
          <w:rFonts w:ascii="Times New Roman" w:hAnsi="Times New Roman" w:cs="Times New Roman"/>
          <w:sz w:val="24"/>
          <w:szCs w:val="24"/>
        </w:rPr>
        <w:t xml:space="preserve">. </w:t>
      </w:r>
      <w:r w:rsidR="00C40D95" w:rsidRPr="003F251C">
        <w:rPr>
          <w:rFonts w:ascii="Times New Roman" w:hAnsi="Times New Roman" w:cs="Times New Roman"/>
          <w:sz w:val="24"/>
          <w:szCs w:val="24"/>
        </w:rPr>
        <w:t xml:space="preserve">Through the scope of the project, the boundaries of project, responsibilities of different stakeholders and description of the procedures that are required being followed will be analysed and mentioned. </w:t>
      </w:r>
      <w:r w:rsidR="0099365F" w:rsidRPr="003F251C">
        <w:rPr>
          <w:rFonts w:ascii="Times New Roman" w:hAnsi="Times New Roman" w:cs="Times New Roman"/>
          <w:sz w:val="24"/>
          <w:szCs w:val="24"/>
        </w:rPr>
        <w:t xml:space="preserve">In brief, the project scope of </w:t>
      </w:r>
      <w:r w:rsidR="002536B5" w:rsidRPr="003F251C">
        <w:rPr>
          <w:rFonts w:ascii="Times New Roman" w:hAnsi="Times New Roman" w:cs="Times New Roman"/>
          <w:sz w:val="24"/>
          <w:szCs w:val="24"/>
        </w:rPr>
        <w:t>Elizbeth Line will be as follows:</w:t>
      </w:r>
    </w:p>
    <w:p w14:paraId="6D768ED6" w14:textId="25729238" w:rsidR="00A5405B" w:rsidRPr="003F251C" w:rsidRDefault="00A5405B"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project will be covering a length of around 118kms</w:t>
      </w:r>
    </w:p>
    <w:p w14:paraId="37602E1C" w14:textId="21092A7D" w:rsidR="00A5405B" w:rsidRPr="003F251C" w:rsidRDefault="00A5405B"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Consists of three sections that will be central section that will be newly built, east surface section and west surface section. </w:t>
      </w:r>
    </w:p>
    <w:p w14:paraId="77AFC6FD" w14:textId="6889D174" w:rsidR="00006A4C" w:rsidRPr="003F251C" w:rsidRDefault="00006A4C"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line will be splitting in two ends both in east and west. In the east, the ends will be Shenfield and Abbey Wood, and, in the west, the two ends will be Heathrow and Reading.</w:t>
      </w:r>
    </w:p>
    <w:p w14:paraId="0733A6B7" w14:textId="5771F03E" w:rsidR="00006A4C" w:rsidRPr="003F251C" w:rsidRDefault="00006A4C"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project will be consisting of construction of 42KMs of new tunnels, 10 new stations and 50Kms of new rail track</w:t>
      </w:r>
      <w:r w:rsidR="00634032" w:rsidRPr="003F251C">
        <w:rPr>
          <w:rFonts w:ascii="Times New Roman" w:hAnsi="Times New Roman" w:cs="Times New Roman"/>
          <w:sz w:val="24"/>
          <w:szCs w:val="24"/>
        </w:rPr>
        <w:t xml:space="preserve"> (</w:t>
      </w:r>
      <w:r w:rsidR="00634032" w:rsidRPr="003F251C">
        <w:rPr>
          <w:rFonts w:ascii="Times New Roman" w:hAnsi="Times New Roman" w:cs="Times New Roman"/>
          <w:color w:val="222222"/>
          <w:sz w:val="24"/>
          <w:szCs w:val="24"/>
          <w:shd w:val="clear" w:color="auto" w:fill="FFFFFF"/>
        </w:rPr>
        <w:t>Kumar, 2022</w:t>
      </w:r>
      <w:r w:rsidR="00634032" w:rsidRPr="003F251C">
        <w:rPr>
          <w:rFonts w:ascii="Times New Roman" w:hAnsi="Times New Roman" w:cs="Times New Roman"/>
          <w:sz w:val="24"/>
          <w:szCs w:val="24"/>
        </w:rPr>
        <w:t>)</w:t>
      </w:r>
      <w:r w:rsidRPr="003F251C">
        <w:rPr>
          <w:rFonts w:ascii="Times New Roman" w:hAnsi="Times New Roman" w:cs="Times New Roman"/>
          <w:sz w:val="24"/>
          <w:szCs w:val="24"/>
        </w:rPr>
        <w:t xml:space="preserve">. </w:t>
      </w:r>
    </w:p>
    <w:p w14:paraId="3F7BCFCA" w14:textId="33C090B1" w:rsidR="00006A4C" w:rsidRPr="003F251C" w:rsidRDefault="00006A4C"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project will consist of three signalling systems and upgrades the existing infrastructure. </w:t>
      </w:r>
    </w:p>
    <w:p w14:paraId="679B5BDF" w14:textId="5F395C9A" w:rsidR="00006A4C" w:rsidRPr="003F251C" w:rsidRDefault="00006A4C"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Elizabeth Line will be using </w:t>
      </w:r>
      <w:r w:rsidR="00575580" w:rsidRPr="003F251C">
        <w:rPr>
          <w:rFonts w:ascii="Times New Roman" w:hAnsi="Times New Roman" w:cs="Times New Roman"/>
          <w:sz w:val="24"/>
          <w:szCs w:val="24"/>
        </w:rPr>
        <w:t xml:space="preserve">electrification system that consists of 25 kV, 50 Hz AC supply that is already existing and supplying electricity to the great eastern and great western main lines. </w:t>
      </w:r>
    </w:p>
    <w:p w14:paraId="36A26F11" w14:textId="1F5C68AF" w:rsidR="00575580" w:rsidRPr="003F251C" w:rsidRDefault="00575580"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central part of the project will consist of twin bore tunnels that will be 21Km long and the diameter of the tunnel will be 6.2 metres. These tunnels will be around 40 metres underground</w:t>
      </w:r>
      <w:r w:rsidR="00634032" w:rsidRPr="003F251C">
        <w:rPr>
          <w:rFonts w:ascii="Times New Roman" w:hAnsi="Times New Roman" w:cs="Times New Roman"/>
          <w:sz w:val="24"/>
          <w:szCs w:val="24"/>
        </w:rPr>
        <w:t xml:space="preserve"> (</w:t>
      </w:r>
      <w:r w:rsidR="00634032" w:rsidRPr="003F251C">
        <w:rPr>
          <w:rFonts w:ascii="Times New Roman" w:hAnsi="Times New Roman" w:cs="Times New Roman"/>
          <w:sz w:val="24"/>
          <w:szCs w:val="24"/>
        </w:rPr>
        <w:t>Crossrail, 2022</w:t>
      </w:r>
      <w:r w:rsidR="00634032" w:rsidRPr="003F251C">
        <w:rPr>
          <w:rFonts w:ascii="Times New Roman" w:hAnsi="Times New Roman" w:cs="Times New Roman"/>
          <w:sz w:val="24"/>
          <w:szCs w:val="24"/>
        </w:rPr>
        <w:t>)</w:t>
      </w:r>
      <w:r w:rsidRPr="003F251C">
        <w:rPr>
          <w:rFonts w:ascii="Times New Roman" w:hAnsi="Times New Roman" w:cs="Times New Roman"/>
          <w:sz w:val="24"/>
          <w:szCs w:val="24"/>
        </w:rPr>
        <w:t>.</w:t>
      </w:r>
    </w:p>
    <w:p w14:paraId="15A32A44" w14:textId="547575B3" w:rsidR="00BC7830" w:rsidRPr="003F251C" w:rsidRDefault="00BC7830"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tunnels will be comprising of five different types of tracks. 80% of the tracks that are laid are standard track weak with fibre reinforced concrete. Other types of tracks that are part of the project are direct foxed track, high attenuation sleepers, floating track weak light and floating track weak heavy. </w:t>
      </w:r>
    </w:p>
    <w:p w14:paraId="63CDF877" w14:textId="30C9272E" w:rsidR="00BC7830" w:rsidRPr="003F251C" w:rsidRDefault="00BC7830" w:rsidP="003F251C">
      <w:pPr>
        <w:pStyle w:val="ListParagraph"/>
        <w:numPr>
          <w:ilvl w:val="0"/>
          <w:numId w:val="1"/>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lastRenderedPageBreak/>
        <w:t xml:space="preserve">Three types of signalling systems for the three sections. Central line will be having </w:t>
      </w:r>
      <w:r w:rsidR="00FF4310" w:rsidRPr="003F251C">
        <w:rPr>
          <w:rFonts w:ascii="Times New Roman" w:hAnsi="Times New Roman" w:cs="Times New Roman"/>
          <w:sz w:val="24"/>
          <w:szCs w:val="24"/>
        </w:rPr>
        <w:t>communication-based</w:t>
      </w:r>
      <w:r w:rsidRPr="003F251C">
        <w:rPr>
          <w:rFonts w:ascii="Times New Roman" w:hAnsi="Times New Roman" w:cs="Times New Roman"/>
          <w:sz w:val="24"/>
          <w:szCs w:val="24"/>
        </w:rPr>
        <w:t xml:space="preserve"> train control (CBTC) signalling system, </w:t>
      </w:r>
      <w:r w:rsidR="006D21CE" w:rsidRPr="003F251C">
        <w:rPr>
          <w:rFonts w:ascii="Times New Roman" w:hAnsi="Times New Roman" w:cs="Times New Roman"/>
          <w:sz w:val="24"/>
          <w:szCs w:val="24"/>
        </w:rPr>
        <w:t>European Train Control System (ETCS) for the great western line and the third system to be used will be Train Protection and Warning System</w:t>
      </w:r>
      <w:r w:rsidR="00634032" w:rsidRPr="003F251C">
        <w:rPr>
          <w:rFonts w:ascii="Times New Roman" w:hAnsi="Times New Roman" w:cs="Times New Roman"/>
          <w:sz w:val="24"/>
          <w:szCs w:val="24"/>
        </w:rPr>
        <w:t xml:space="preserve"> (</w:t>
      </w:r>
      <w:r w:rsidR="00634032" w:rsidRPr="003F251C">
        <w:rPr>
          <w:rFonts w:ascii="Times New Roman" w:hAnsi="Times New Roman" w:cs="Times New Roman"/>
          <w:sz w:val="24"/>
          <w:szCs w:val="24"/>
        </w:rPr>
        <w:t>Crossrail, 2022</w:t>
      </w:r>
      <w:r w:rsidR="00634032" w:rsidRPr="003F251C">
        <w:rPr>
          <w:rFonts w:ascii="Times New Roman" w:hAnsi="Times New Roman" w:cs="Times New Roman"/>
          <w:sz w:val="24"/>
          <w:szCs w:val="24"/>
        </w:rPr>
        <w:t>)</w:t>
      </w:r>
      <w:r w:rsidR="006D21CE" w:rsidRPr="003F251C">
        <w:rPr>
          <w:rFonts w:ascii="Times New Roman" w:hAnsi="Times New Roman" w:cs="Times New Roman"/>
          <w:sz w:val="24"/>
          <w:szCs w:val="24"/>
        </w:rPr>
        <w:t xml:space="preserve">. </w:t>
      </w:r>
    </w:p>
    <w:p w14:paraId="193F349D" w14:textId="71455E1F" w:rsidR="005E27F6" w:rsidRPr="003F251C" w:rsidRDefault="005E27F6"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br w:type="page"/>
      </w:r>
    </w:p>
    <w:p w14:paraId="43AEDCD5" w14:textId="550E1B6E" w:rsidR="00F739E9" w:rsidRPr="003F251C" w:rsidRDefault="00F739E9" w:rsidP="003F251C">
      <w:pPr>
        <w:pStyle w:val="Heading2"/>
      </w:pPr>
      <w:bookmarkStart w:id="5" w:name="_Toc108467902"/>
      <w:r w:rsidRPr="003F251C">
        <w:lastRenderedPageBreak/>
        <w:t>PROJECT OBJECTIVES</w:t>
      </w:r>
      <w:bookmarkEnd w:id="5"/>
      <w:r w:rsidRPr="003F251C">
        <w:t xml:space="preserve"> </w:t>
      </w:r>
    </w:p>
    <w:p w14:paraId="209011C3" w14:textId="37D104B8" w:rsidR="005E27F6" w:rsidRPr="003F251C" w:rsidRDefault="005E27F6"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project objectives of the Crossrail Elizabeth Line project will be to decline and relive congestions that is becoming one of the prompting issues in the transportation across central London. The project will reduce the congestion across existing rail lines and tube lines. Through the completion of the Elizabeth project, the rail capacity of central London will be increasing by 10 percent through a single project. The result of the project is that it will than be able to bring around 1.5 million people to London with a commute time of 45 minutes to the major business cities in the West End, City and Docklands</w:t>
      </w:r>
      <w:r w:rsidR="004B6680" w:rsidRPr="003F251C">
        <w:rPr>
          <w:rFonts w:ascii="Times New Roman" w:hAnsi="Times New Roman" w:cs="Times New Roman"/>
          <w:sz w:val="24"/>
          <w:szCs w:val="24"/>
        </w:rPr>
        <w:t xml:space="preserve"> (</w:t>
      </w:r>
      <w:r w:rsidR="004B6680" w:rsidRPr="003F251C">
        <w:rPr>
          <w:rFonts w:ascii="Times New Roman" w:hAnsi="Times New Roman" w:cs="Times New Roman"/>
          <w:sz w:val="24"/>
          <w:szCs w:val="24"/>
        </w:rPr>
        <w:t>Crossrail, 2022</w:t>
      </w:r>
      <w:r w:rsidR="004B6680" w:rsidRPr="003F251C">
        <w:rPr>
          <w:rFonts w:ascii="Times New Roman" w:hAnsi="Times New Roman" w:cs="Times New Roman"/>
          <w:sz w:val="24"/>
          <w:szCs w:val="24"/>
        </w:rPr>
        <w:t>)</w:t>
      </w:r>
      <w:r w:rsidRPr="003F251C">
        <w:rPr>
          <w:rFonts w:ascii="Times New Roman" w:hAnsi="Times New Roman" w:cs="Times New Roman"/>
          <w:sz w:val="24"/>
          <w:szCs w:val="24"/>
        </w:rPr>
        <w:t xml:space="preserve">. </w:t>
      </w:r>
      <w:r w:rsidR="00FF0AF1" w:rsidRPr="003F251C">
        <w:rPr>
          <w:rFonts w:ascii="Times New Roman" w:hAnsi="Times New Roman" w:cs="Times New Roman"/>
          <w:sz w:val="24"/>
          <w:szCs w:val="24"/>
        </w:rPr>
        <w:t xml:space="preserve">The Elizabeth Line will be connecting around 41 stations in a range of 100Kms of track. Among this 100km, 42km track will be developed as a new track and will be under tunnels of London. Eventually, the Elizabeth Line will be enabling commute to around 200 million passengers yearly. This will </w:t>
      </w:r>
      <w:r w:rsidR="009D403F" w:rsidRPr="003F251C">
        <w:rPr>
          <w:rFonts w:ascii="Times New Roman" w:hAnsi="Times New Roman" w:cs="Times New Roman"/>
          <w:sz w:val="24"/>
          <w:szCs w:val="24"/>
        </w:rPr>
        <w:t>lead</w:t>
      </w:r>
      <w:r w:rsidR="00FF0AF1" w:rsidRPr="003F251C">
        <w:rPr>
          <w:rFonts w:ascii="Times New Roman" w:hAnsi="Times New Roman" w:cs="Times New Roman"/>
          <w:sz w:val="24"/>
          <w:szCs w:val="24"/>
        </w:rPr>
        <w:t xml:space="preserve"> to reducing the journey time for the commuters and increase the transportation capacity in the central London. </w:t>
      </w:r>
      <w:r w:rsidR="009D403F" w:rsidRPr="003F251C">
        <w:rPr>
          <w:rFonts w:ascii="Times New Roman" w:hAnsi="Times New Roman" w:cs="Times New Roman"/>
          <w:sz w:val="24"/>
          <w:szCs w:val="24"/>
        </w:rPr>
        <w:t>Along with this, Elizabeth Line will be improving accessibility along with enabling significant boost to the economic activities to the London and nearby suburbs</w:t>
      </w:r>
      <w:r w:rsidR="00237BBD" w:rsidRPr="003F251C">
        <w:rPr>
          <w:rFonts w:ascii="Times New Roman" w:hAnsi="Times New Roman" w:cs="Times New Roman"/>
          <w:sz w:val="24"/>
          <w:szCs w:val="24"/>
        </w:rPr>
        <w:t xml:space="preserve"> (</w:t>
      </w:r>
      <w:r w:rsidR="00237BBD" w:rsidRPr="003F251C">
        <w:rPr>
          <w:rFonts w:ascii="Times New Roman" w:hAnsi="Times New Roman" w:cs="Times New Roman"/>
          <w:color w:val="222222"/>
          <w:sz w:val="24"/>
          <w:szCs w:val="24"/>
          <w:shd w:val="clear" w:color="auto" w:fill="FFFFFF"/>
        </w:rPr>
        <w:t>Kumar, 2022</w:t>
      </w:r>
      <w:r w:rsidR="00237BBD" w:rsidRPr="003F251C">
        <w:rPr>
          <w:rFonts w:ascii="Times New Roman" w:hAnsi="Times New Roman" w:cs="Times New Roman"/>
          <w:sz w:val="24"/>
          <w:szCs w:val="24"/>
        </w:rPr>
        <w:t>)</w:t>
      </w:r>
      <w:r w:rsidR="009D403F" w:rsidRPr="003F251C">
        <w:rPr>
          <w:rFonts w:ascii="Times New Roman" w:hAnsi="Times New Roman" w:cs="Times New Roman"/>
          <w:sz w:val="24"/>
          <w:szCs w:val="24"/>
        </w:rPr>
        <w:t xml:space="preserve">. It will facilitate new housing developments and job creation across London, Berkshire, </w:t>
      </w:r>
      <w:r w:rsidR="004B6680" w:rsidRPr="003F251C">
        <w:rPr>
          <w:rFonts w:ascii="Times New Roman" w:hAnsi="Times New Roman" w:cs="Times New Roman"/>
          <w:sz w:val="24"/>
          <w:szCs w:val="24"/>
        </w:rPr>
        <w:t>Buchinghamshire,</w:t>
      </w:r>
      <w:r w:rsidR="009D403F" w:rsidRPr="003F251C">
        <w:rPr>
          <w:rFonts w:ascii="Times New Roman" w:hAnsi="Times New Roman" w:cs="Times New Roman"/>
          <w:sz w:val="24"/>
          <w:szCs w:val="24"/>
        </w:rPr>
        <w:t xml:space="preserve"> and Essex.  </w:t>
      </w:r>
      <w:r w:rsidR="00FF0AF1" w:rsidRPr="003F251C">
        <w:rPr>
          <w:rFonts w:ascii="Times New Roman" w:hAnsi="Times New Roman" w:cs="Times New Roman"/>
          <w:sz w:val="24"/>
          <w:szCs w:val="24"/>
        </w:rPr>
        <w:t xml:space="preserve"> </w:t>
      </w:r>
      <w:r w:rsidRPr="003F251C">
        <w:rPr>
          <w:rFonts w:ascii="Times New Roman" w:hAnsi="Times New Roman" w:cs="Times New Roman"/>
          <w:sz w:val="24"/>
          <w:szCs w:val="24"/>
        </w:rPr>
        <w:br w:type="page"/>
      </w:r>
    </w:p>
    <w:p w14:paraId="07639EA6" w14:textId="28D222DC" w:rsidR="00F739E9" w:rsidRPr="003F251C" w:rsidRDefault="00F739E9" w:rsidP="003F251C">
      <w:pPr>
        <w:pStyle w:val="Heading2"/>
      </w:pPr>
      <w:bookmarkStart w:id="6" w:name="_Toc108467903"/>
      <w:r w:rsidRPr="003F251C">
        <w:lastRenderedPageBreak/>
        <w:t>PROJECT PARAMETERS</w:t>
      </w:r>
      <w:bookmarkEnd w:id="6"/>
      <w:r w:rsidRPr="003F251C">
        <w:t xml:space="preserve"> </w:t>
      </w:r>
    </w:p>
    <w:p w14:paraId="1756E0E3" w14:textId="718FE186" w:rsidR="00376F76" w:rsidRPr="003F251C" w:rsidRDefault="00A025A4"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project parameters consist of essential factors that are instrumental in reflecting information that can be used to </w:t>
      </w:r>
      <w:r w:rsidR="00ED3105" w:rsidRPr="003F251C">
        <w:rPr>
          <w:rFonts w:ascii="Times New Roman" w:hAnsi="Times New Roman" w:cs="Times New Roman"/>
          <w:sz w:val="24"/>
          <w:szCs w:val="24"/>
        </w:rPr>
        <w:t>analyse</w:t>
      </w:r>
      <w:r w:rsidRPr="003F251C">
        <w:rPr>
          <w:rFonts w:ascii="Times New Roman" w:hAnsi="Times New Roman" w:cs="Times New Roman"/>
          <w:sz w:val="24"/>
          <w:szCs w:val="24"/>
        </w:rPr>
        <w:t xml:space="preserve"> the progress and effectiveness of the project. There are four major project parameters that are</w:t>
      </w:r>
      <w:r w:rsidRPr="003F251C">
        <w:rPr>
          <w:rFonts w:ascii="Times New Roman" w:hAnsi="Times New Roman" w:cs="Times New Roman"/>
          <w:b/>
          <w:bCs/>
          <w:i/>
          <w:iCs/>
          <w:sz w:val="24"/>
          <w:szCs w:val="24"/>
        </w:rPr>
        <w:t xml:space="preserve"> time, cost, quantity, </w:t>
      </w:r>
      <w:r w:rsidRPr="003F251C">
        <w:rPr>
          <w:rFonts w:ascii="Times New Roman" w:hAnsi="Times New Roman" w:cs="Times New Roman"/>
          <w:sz w:val="24"/>
          <w:szCs w:val="24"/>
        </w:rPr>
        <w:t>and</w:t>
      </w:r>
      <w:r w:rsidRPr="003F251C">
        <w:rPr>
          <w:rFonts w:ascii="Times New Roman" w:hAnsi="Times New Roman" w:cs="Times New Roman"/>
          <w:b/>
          <w:bCs/>
          <w:i/>
          <w:iCs/>
          <w:sz w:val="24"/>
          <w:szCs w:val="24"/>
        </w:rPr>
        <w:t xml:space="preserve"> quality</w:t>
      </w:r>
      <w:r w:rsidRPr="003F251C">
        <w:rPr>
          <w:rFonts w:ascii="Times New Roman" w:hAnsi="Times New Roman" w:cs="Times New Roman"/>
          <w:sz w:val="24"/>
          <w:szCs w:val="24"/>
        </w:rPr>
        <w:t>.</w:t>
      </w:r>
      <w:r w:rsidR="00340452" w:rsidRPr="003F251C">
        <w:rPr>
          <w:rFonts w:ascii="Times New Roman" w:hAnsi="Times New Roman" w:cs="Times New Roman"/>
          <w:sz w:val="24"/>
          <w:szCs w:val="24"/>
        </w:rPr>
        <w:t xml:space="preserve"> It is essential to define these parameters from the start of the project and with the initial project planning as they are instrumental in guiding the stakeholders of the project with the standards that they tend to achieve and </w:t>
      </w:r>
      <w:r w:rsidR="00376F76" w:rsidRPr="003F251C">
        <w:rPr>
          <w:rFonts w:ascii="Times New Roman" w:hAnsi="Times New Roman" w:cs="Times New Roman"/>
          <w:sz w:val="24"/>
          <w:szCs w:val="24"/>
        </w:rPr>
        <w:t>what</w:t>
      </w:r>
      <w:r w:rsidR="00340452" w:rsidRPr="003F251C">
        <w:rPr>
          <w:rFonts w:ascii="Times New Roman" w:hAnsi="Times New Roman" w:cs="Times New Roman"/>
          <w:sz w:val="24"/>
          <w:szCs w:val="24"/>
        </w:rPr>
        <w:t xml:space="preserve"> is the </w:t>
      </w:r>
      <w:proofErr w:type="gramStart"/>
      <w:r w:rsidR="00340452" w:rsidRPr="003F251C">
        <w:rPr>
          <w:rFonts w:ascii="Times New Roman" w:hAnsi="Times New Roman" w:cs="Times New Roman"/>
          <w:sz w:val="24"/>
          <w:szCs w:val="24"/>
        </w:rPr>
        <w:t>current status</w:t>
      </w:r>
      <w:proofErr w:type="gramEnd"/>
      <w:r w:rsidR="00340452" w:rsidRPr="003F251C">
        <w:rPr>
          <w:rFonts w:ascii="Times New Roman" w:hAnsi="Times New Roman" w:cs="Times New Roman"/>
          <w:sz w:val="24"/>
          <w:szCs w:val="24"/>
        </w:rPr>
        <w:t xml:space="preserve"> along with the improvements that are required being made.</w:t>
      </w:r>
      <w:r w:rsidR="00376F76" w:rsidRPr="003F251C">
        <w:rPr>
          <w:rFonts w:ascii="Times New Roman" w:hAnsi="Times New Roman" w:cs="Times New Roman"/>
          <w:sz w:val="24"/>
          <w:szCs w:val="24"/>
        </w:rPr>
        <w:t xml:space="preserve"> Concerning these parameters briefly:</w:t>
      </w:r>
    </w:p>
    <w:p w14:paraId="06DD1F66" w14:textId="6513A96E" w:rsidR="00376F76" w:rsidRPr="003F251C" w:rsidRDefault="00376F76" w:rsidP="003F251C">
      <w:pPr>
        <w:spacing w:line="360" w:lineRule="auto"/>
        <w:jc w:val="both"/>
        <w:rPr>
          <w:rFonts w:ascii="Times New Roman" w:hAnsi="Times New Roman" w:cs="Times New Roman"/>
          <w:sz w:val="24"/>
          <w:szCs w:val="24"/>
        </w:rPr>
      </w:pPr>
      <w:r w:rsidRPr="003F251C">
        <w:rPr>
          <w:rFonts w:ascii="Times New Roman" w:hAnsi="Times New Roman" w:cs="Times New Roman"/>
          <w:i/>
          <w:iCs/>
          <w:sz w:val="24"/>
          <w:szCs w:val="24"/>
        </w:rPr>
        <w:t>Time</w:t>
      </w:r>
      <w:r w:rsidRPr="003F251C">
        <w:rPr>
          <w:rFonts w:ascii="Times New Roman" w:hAnsi="Times New Roman" w:cs="Times New Roman"/>
          <w:sz w:val="24"/>
          <w:szCs w:val="24"/>
        </w:rPr>
        <w:t>: It is one of the essential parameters that reflects the deadline for the complete project and its different subparts. The budget of the project and the time that it requires to be completed is having a relationship and any unprecedented increase in the cost or time eventually affects the other one leading to either delays or cost overruns</w:t>
      </w:r>
      <w:r w:rsidR="00ED3105" w:rsidRPr="003F251C">
        <w:rPr>
          <w:rFonts w:ascii="Times New Roman" w:hAnsi="Times New Roman" w:cs="Times New Roman"/>
          <w:sz w:val="24"/>
          <w:szCs w:val="24"/>
        </w:rPr>
        <w:t xml:space="preserve"> (</w:t>
      </w:r>
      <w:r w:rsidR="00ED3105" w:rsidRPr="003F251C">
        <w:rPr>
          <w:rFonts w:ascii="Times New Roman" w:hAnsi="Times New Roman" w:cs="Times New Roman"/>
          <w:color w:val="222222"/>
          <w:sz w:val="24"/>
          <w:szCs w:val="24"/>
          <w:shd w:val="clear" w:color="auto" w:fill="FFFFFF"/>
        </w:rPr>
        <w:t>Dombrowski</w:t>
      </w:r>
      <w:r w:rsidR="00ED3105" w:rsidRPr="003F251C">
        <w:rPr>
          <w:rFonts w:ascii="Times New Roman" w:hAnsi="Times New Roman" w:cs="Times New Roman"/>
          <w:color w:val="222222"/>
          <w:sz w:val="24"/>
          <w:szCs w:val="24"/>
          <w:shd w:val="clear" w:color="auto" w:fill="FFFFFF"/>
        </w:rPr>
        <w:t xml:space="preserve"> et al., 2020</w:t>
      </w:r>
      <w:r w:rsidR="00ED3105" w:rsidRPr="003F251C">
        <w:rPr>
          <w:rFonts w:ascii="Times New Roman" w:hAnsi="Times New Roman" w:cs="Times New Roman"/>
          <w:sz w:val="24"/>
          <w:szCs w:val="24"/>
        </w:rPr>
        <w:t>).</w:t>
      </w:r>
      <w:r w:rsidRPr="003F251C">
        <w:rPr>
          <w:rFonts w:ascii="Times New Roman" w:hAnsi="Times New Roman" w:cs="Times New Roman"/>
          <w:sz w:val="24"/>
          <w:szCs w:val="24"/>
        </w:rPr>
        <w:t xml:space="preserve"> </w:t>
      </w:r>
    </w:p>
    <w:p w14:paraId="7AE47AE5" w14:textId="77777777" w:rsidR="00271583" w:rsidRPr="003F251C" w:rsidRDefault="00376F76" w:rsidP="003F251C">
      <w:pPr>
        <w:spacing w:line="360" w:lineRule="auto"/>
        <w:jc w:val="both"/>
        <w:rPr>
          <w:rFonts w:ascii="Times New Roman" w:hAnsi="Times New Roman" w:cs="Times New Roman"/>
          <w:sz w:val="24"/>
          <w:szCs w:val="24"/>
        </w:rPr>
      </w:pPr>
      <w:r w:rsidRPr="003F251C">
        <w:rPr>
          <w:rFonts w:ascii="Times New Roman" w:hAnsi="Times New Roman" w:cs="Times New Roman"/>
          <w:i/>
          <w:iCs/>
          <w:sz w:val="24"/>
          <w:szCs w:val="24"/>
        </w:rPr>
        <w:t>Cost</w:t>
      </w:r>
      <w:r w:rsidRPr="003F251C">
        <w:rPr>
          <w:rFonts w:ascii="Times New Roman" w:hAnsi="Times New Roman" w:cs="Times New Roman"/>
          <w:sz w:val="24"/>
          <w:szCs w:val="24"/>
        </w:rPr>
        <w:t xml:space="preserve">: This will be the budget allocated for the project and its multiple components. The project stakeholders are required to consider the cost parameter and should restrict the development of circumstances that leads to cost overruns through ensuring the desired revenue generation from the project. </w:t>
      </w:r>
    </w:p>
    <w:p w14:paraId="5C93181D" w14:textId="77777777" w:rsidR="00384C55" w:rsidRPr="003F251C" w:rsidRDefault="00271583" w:rsidP="003F251C">
      <w:pPr>
        <w:spacing w:line="360" w:lineRule="auto"/>
        <w:jc w:val="both"/>
        <w:rPr>
          <w:rFonts w:ascii="Times New Roman" w:hAnsi="Times New Roman" w:cs="Times New Roman"/>
          <w:sz w:val="24"/>
          <w:szCs w:val="24"/>
        </w:rPr>
      </w:pPr>
      <w:r w:rsidRPr="003F251C">
        <w:rPr>
          <w:rFonts w:ascii="Times New Roman" w:hAnsi="Times New Roman" w:cs="Times New Roman"/>
          <w:i/>
          <w:iCs/>
          <w:sz w:val="24"/>
          <w:szCs w:val="24"/>
        </w:rPr>
        <w:t>Quality</w:t>
      </w:r>
      <w:r w:rsidRPr="003F251C">
        <w:rPr>
          <w:rFonts w:ascii="Times New Roman" w:hAnsi="Times New Roman" w:cs="Times New Roman"/>
          <w:sz w:val="24"/>
          <w:szCs w:val="24"/>
        </w:rPr>
        <w:t xml:space="preserve">: The quality parameter is another essential parameter that is required being considered </w:t>
      </w:r>
      <w:proofErr w:type="gramStart"/>
      <w:r w:rsidRPr="003F251C">
        <w:rPr>
          <w:rFonts w:ascii="Times New Roman" w:hAnsi="Times New Roman" w:cs="Times New Roman"/>
          <w:sz w:val="24"/>
          <w:szCs w:val="24"/>
        </w:rPr>
        <w:t>in order to</w:t>
      </w:r>
      <w:proofErr w:type="gramEnd"/>
      <w:r w:rsidRPr="003F251C">
        <w:rPr>
          <w:rFonts w:ascii="Times New Roman" w:hAnsi="Times New Roman" w:cs="Times New Roman"/>
          <w:sz w:val="24"/>
          <w:szCs w:val="24"/>
        </w:rPr>
        <w:t xml:space="preserve"> generate the expected value for the target audience for the complete lifespan of the project. </w:t>
      </w:r>
    </w:p>
    <w:p w14:paraId="6B2BB062" w14:textId="5EAC256C" w:rsidR="00001848" w:rsidRPr="003F251C" w:rsidRDefault="00384C55" w:rsidP="003F251C">
      <w:pPr>
        <w:spacing w:line="360" w:lineRule="auto"/>
        <w:jc w:val="both"/>
        <w:rPr>
          <w:rFonts w:ascii="Times New Roman" w:hAnsi="Times New Roman" w:cs="Times New Roman"/>
          <w:sz w:val="24"/>
          <w:szCs w:val="24"/>
        </w:rPr>
      </w:pPr>
      <w:r w:rsidRPr="003F251C">
        <w:rPr>
          <w:rFonts w:ascii="Times New Roman" w:hAnsi="Times New Roman" w:cs="Times New Roman"/>
          <w:i/>
          <w:iCs/>
          <w:sz w:val="24"/>
          <w:szCs w:val="24"/>
        </w:rPr>
        <w:t>Quantity</w:t>
      </w:r>
      <w:r w:rsidRPr="003F251C">
        <w:rPr>
          <w:rFonts w:ascii="Times New Roman" w:hAnsi="Times New Roman" w:cs="Times New Roman"/>
          <w:sz w:val="24"/>
          <w:szCs w:val="24"/>
        </w:rPr>
        <w:t xml:space="preserve">: Certain projects are required to have quantity as one of the parameters as one of the objectives of the project can be </w:t>
      </w:r>
      <w:r w:rsidR="001711CA" w:rsidRPr="003F251C">
        <w:rPr>
          <w:rFonts w:ascii="Times New Roman" w:hAnsi="Times New Roman" w:cs="Times New Roman"/>
          <w:sz w:val="24"/>
          <w:szCs w:val="24"/>
        </w:rPr>
        <w:t xml:space="preserve">to accomplish a certain quantity of outputs </w:t>
      </w:r>
      <w:proofErr w:type="gramStart"/>
      <w:r w:rsidR="001711CA" w:rsidRPr="003F251C">
        <w:rPr>
          <w:rFonts w:ascii="Times New Roman" w:hAnsi="Times New Roman" w:cs="Times New Roman"/>
          <w:sz w:val="24"/>
          <w:szCs w:val="24"/>
        </w:rPr>
        <w:t>in order to</w:t>
      </w:r>
      <w:proofErr w:type="gramEnd"/>
      <w:r w:rsidR="001711CA" w:rsidRPr="003F251C">
        <w:rPr>
          <w:rFonts w:ascii="Times New Roman" w:hAnsi="Times New Roman" w:cs="Times New Roman"/>
          <w:sz w:val="24"/>
          <w:szCs w:val="24"/>
        </w:rPr>
        <w:t xml:space="preserve"> accomplish project objectives</w:t>
      </w:r>
      <w:r w:rsidR="00ED3105" w:rsidRPr="003F251C">
        <w:rPr>
          <w:rFonts w:ascii="Times New Roman" w:hAnsi="Times New Roman" w:cs="Times New Roman"/>
          <w:sz w:val="24"/>
          <w:szCs w:val="24"/>
        </w:rPr>
        <w:t xml:space="preserve"> (</w:t>
      </w:r>
      <w:r w:rsidR="00ED3105" w:rsidRPr="003F251C">
        <w:rPr>
          <w:rFonts w:ascii="Times New Roman" w:hAnsi="Times New Roman" w:cs="Times New Roman"/>
          <w:color w:val="222222"/>
          <w:sz w:val="24"/>
          <w:szCs w:val="24"/>
          <w:shd w:val="clear" w:color="auto" w:fill="FFFFFF"/>
        </w:rPr>
        <w:t>Dombrowski et al., 2020</w:t>
      </w:r>
      <w:r w:rsidR="00ED3105" w:rsidRPr="003F251C">
        <w:rPr>
          <w:rFonts w:ascii="Times New Roman" w:hAnsi="Times New Roman" w:cs="Times New Roman"/>
          <w:sz w:val="24"/>
          <w:szCs w:val="24"/>
        </w:rPr>
        <w:t>)</w:t>
      </w:r>
      <w:r w:rsidR="001711CA" w:rsidRPr="003F251C">
        <w:rPr>
          <w:rFonts w:ascii="Times New Roman" w:hAnsi="Times New Roman" w:cs="Times New Roman"/>
          <w:sz w:val="24"/>
          <w:szCs w:val="24"/>
        </w:rPr>
        <w:t xml:space="preserve">. </w:t>
      </w:r>
      <w:r w:rsidR="00376F76" w:rsidRPr="003F251C">
        <w:rPr>
          <w:rFonts w:ascii="Times New Roman" w:hAnsi="Times New Roman" w:cs="Times New Roman"/>
          <w:sz w:val="24"/>
          <w:szCs w:val="24"/>
        </w:rPr>
        <w:t xml:space="preserve"> </w:t>
      </w:r>
      <w:r w:rsidR="00340452" w:rsidRPr="003F251C">
        <w:rPr>
          <w:rFonts w:ascii="Times New Roman" w:hAnsi="Times New Roman" w:cs="Times New Roman"/>
          <w:sz w:val="24"/>
          <w:szCs w:val="24"/>
        </w:rPr>
        <w:t xml:space="preserve"> </w:t>
      </w:r>
    </w:p>
    <w:p w14:paraId="65432F14" w14:textId="77777777" w:rsidR="00A12F37" w:rsidRPr="003F251C" w:rsidRDefault="00001848"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Concerning the </w:t>
      </w:r>
      <w:r w:rsidR="00A12F37" w:rsidRPr="003F251C">
        <w:rPr>
          <w:rFonts w:ascii="Times New Roman" w:hAnsi="Times New Roman" w:cs="Times New Roman"/>
          <w:sz w:val="24"/>
          <w:szCs w:val="24"/>
        </w:rPr>
        <w:t>project parameters of the Crossrail Elizabeth Line project, they are as follows:</w:t>
      </w:r>
    </w:p>
    <w:p w14:paraId="5D8F3FA3" w14:textId="11727EDD" w:rsidR="001D2379" w:rsidRPr="003F251C" w:rsidRDefault="001D2379"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Reducing the issue of overcrowding </w:t>
      </w:r>
      <w:r w:rsidR="00BF7ACF" w:rsidRPr="003F251C">
        <w:rPr>
          <w:rFonts w:ascii="Times New Roman" w:hAnsi="Times New Roman" w:cs="Times New Roman"/>
          <w:sz w:val="24"/>
          <w:szCs w:val="24"/>
        </w:rPr>
        <w:t>in existing rail services.</w:t>
      </w:r>
    </w:p>
    <w:p w14:paraId="70799330" w14:textId="4EF5BA5C" w:rsidR="00BF7ACF" w:rsidRPr="003F251C" w:rsidRDefault="00BF7ACF"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Enhancing the rail transportation capacity by 10%. </w:t>
      </w:r>
    </w:p>
    <w:p w14:paraId="43FB497E" w14:textId="2A4FD5B5" w:rsidR="00BF7ACF" w:rsidRPr="003F251C" w:rsidRDefault="00BF7ACF"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Decrease in commute time and services to additional 1.5 million travellers.</w:t>
      </w:r>
    </w:p>
    <w:p w14:paraId="53C653D9" w14:textId="23F46B30" w:rsidR="005262C3" w:rsidRPr="003F251C" w:rsidRDefault="005262C3"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Increase in 200 to 280 million passengers’ trips per year.</w:t>
      </w:r>
    </w:p>
    <w:p w14:paraId="0FE140F2" w14:textId="3602B421" w:rsidR="005262C3" w:rsidRPr="003F251C" w:rsidRDefault="005262C3" w:rsidP="003F251C">
      <w:pPr>
        <w:pStyle w:val="ListParagraph"/>
        <w:numPr>
          <w:ilvl w:val="0"/>
          <w:numId w:val="2"/>
        </w:numPr>
        <w:spacing w:line="360" w:lineRule="auto"/>
        <w:jc w:val="both"/>
        <w:rPr>
          <w:rFonts w:ascii="Times New Roman" w:hAnsi="Times New Roman" w:cs="Times New Roman"/>
          <w:color w:val="4D5156"/>
          <w:sz w:val="24"/>
          <w:szCs w:val="24"/>
          <w:shd w:val="clear" w:color="auto" w:fill="FFFFFF"/>
        </w:rPr>
      </w:pPr>
      <w:r w:rsidRPr="003F251C">
        <w:rPr>
          <w:rFonts w:ascii="Times New Roman" w:hAnsi="Times New Roman" w:cs="Times New Roman"/>
          <w:sz w:val="24"/>
          <w:szCs w:val="24"/>
        </w:rPr>
        <w:t xml:space="preserve">The overall investment for the project will be </w:t>
      </w:r>
      <w:r w:rsidRPr="003F251C">
        <w:rPr>
          <w:rFonts w:ascii="Times New Roman" w:hAnsi="Times New Roman" w:cs="Times New Roman"/>
          <w:color w:val="4D5156"/>
          <w:sz w:val="24"/>
          <w:szCs w:val="24"/>
          <w:shd w:val="clear" w:color="auto" w:fill="FFFFFF"/>
        </w:rPr>
        <w:t>£15.4 Billion.</w:t>
      </w:r>
    </w:p>
    <w:p w14:paraId="20C53201" w14:textId="0DD1B8E6" w:rsidR="005262C3" w:rsidRPr="003F251C" w:rsidRDefault="005262C3"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color w:val="4D5156"/>
          <w:sz w:val="24"/>
          <w:szCs w:val="24"/>
          <w:shd w:val="clear" w:color="auto" w:fill="FFFFFF"/>
        </w:rPr>
        <w:t>Project lifespan will be at least 120 years</w:t>
      </w:r>
      <w:r w:rsidR="00ED3105" w:rsidRPr="003F251C">
        <w:rPr>
          <w:rFonts w:ascii="Times New Roman" w:hAnsi="Times New Roman" w:cs="Times New Roman"/>
          <w:color w:val="4D5156"/>
          <w:sz w:val="24"/>
          <w:szCs w:val="24"/>
          <w:shd w:val="clear" w:color="auto" w:fill="FFFFFF"/>
        </w:rPr>
        <w:t xml:space="preserve"> (</w:t>
      </w:r>
      <w:r w:rsidR="00ED3105" w:rsidRPr="003F251C">
        <w:rPr>
          <w:rFonts w:ascii="Times New Roman" w:hAnsi="Times New Roman" w:cs="Times New Roman"/>
          <w:color w:val="222222"/>
          <w:sz w:val="24"/>
          <w:szCs w:val="24"/>
          <w:shd w:val="clear" w:color="auto" w:fill="FFFFFF"/>
        </w:rPr>
        <w:t>Anderson</w:t>
      </w:r>
      <w:r w:rsidR="00ED3105" w:rsidRPr="003F251C">
        <w:rPr>
          <w:rFonts w:ascii="Times New Roman" w:hAnsi="Times New Roman" w:cs="Times New Roman"/>
          <w:color w:val="222222"/>
          <w:sz w:val="24"/>
          <w:szCs w:val="24"/>
          <w:shd w:val="clear" w:color="auto" w:fill="FFFFFF"/>
        </w:rPr>
        <w:t>, 2022</w:t>
      </w:r>
      <w:r w:rsidR="00ED3105" w:rsidRPr="003F251C">
        <w:rPr>
          <w:rFonts w:ascii="Times New Roman" w:hAnsi="Times New Roman" w:cs="Times New Roman"/>
          <w:color w:val="4D5156"/>
          <w:sz w:val="24"/>
          <w:szCs w:val="24"/>
          <w:shd w:val="clear" w:color="auto" w:fill="FFFFFF"/>
        </w:rPr>
        <w:t>)</w:t>
      </w:r>
      <w:r w:rsidRPr="003F251C">
        <w:rPr>
          <w:rFonts w:ascii="Times New Roman" w:hAnsi="Times New Roman" w:cs="Times New Roman"/>
          <w:color w:val="4D5156"/>
          <w:sz w:val="24"/>
          <w:szCs w:val="24"/>
          <w:shd w:val="clear" w:color="auto" w:fill="FFFFFF"/>
        </w:rPr>
        <w:t xml:space="preserve">. </w:t>
      </w:r>
    </w:p>
    <w:p w14:paraId="2F07DD50" w14:textId="04B2E1DB" w:rsidR="001D2379" w:rsidRPr="003F251C" w:rsidRDefault="001D2379"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Employment generation across central London, Buchinghamshire, Abbey Woods etc.</w:t>
      </w:r>
    </w:p>
    <w:p w14:paraId="408EC94F" w14:textId="59C8F43D" w:rsidR="001D2379" w:rsidRPr="003F251C" w:rsidRDefault="001D2379" w:rsidP="003F251C">
      <w:pPr>
        <w:pStyle w:val="ListParagraph"/>
        <w:numPr>
          <w:ilvl w:val="0"/>
          <w:numId w:val="2"/>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Enhanced economic, environmental, and social sustainability.</w:t>
      </w:r>
    </w:p>
    <w:p w14:paraId="31359D07" w14:textId="4BD4E28D" w:rsidR="000C3703" w:rsidRPr="003F251C" w:rsidRDefault="00085B23" w:rsidP="003F251C">
      <w:pPr>
        <w:pStyle w:val="Heading2"/>
      </w:pPr>
      <w:r w:rsidRPr="003F251C">
        <w:br w:type="page"/>
      </w:r>
      <w:bookmarkStart w:id="7" w:name="_Toc108467904"/>
      <w:r w:rsidR="00F739E9" w:rsidRPr="003F251C">
        <w:lastRenderedPageBreak/>
        <w:t>EXPECTED QUALITY</w:t>
      </w:r>
      <w:bookmarkEnd w:id="7"/>
      <w:r w:rsidR="00F739E9" w:rsidRPr="003F251C">
        <w:t xml:space="preserve"> </w:t>
      </w:r>
    </w:p>
    <w:p w14:paraId="0AA2998C" w14:textId="4D1D412E" w:rsidR="008370D2" w:rsidRPr="003F251C" w:rsidRDefault="000C3703"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expected quality of the project will be appropriate as per the expectations and objectives of the project. In three years, 8 machines used for tunnel boring are burrowed below the streets of London. These 8 machines will be used to construct 42KM of new rail tunnels.</w:t>
      </w:r>
      <w:r w:rsidR="00930F44" w:rsidRPr="003F251C">
        <w:rPr>
          <w:rFonts w:ascii="Times New Roman" w:hAnsi="Times New Roman" w:cs="Times New Roman"/>
          <w:sz w:val="24"/>
          <w:szCs w:val="24"/>
        </w:rPr>
        <w:t xml:space="preserve"> </w:t>
      </w:r>
      <w:proofErr w:type="gramStart"/>
      <w:r w:rsidR="00930F44" w:rsidRPr="003F251C">
        <w:rPr>
          <w:rFonts w:ascii="Times New Roman" w:hAnsi="Times New Roman" w:cs="Times New Roman"/>
          <w:sz w:val="24"/>
          <w:szCs w:val="24"/>
        </w:rPr>
        <w:t>All of</w:t>
      </w:r>
      <w:proofErr w:type="gramEnd"/>
      <w:r w:rsidR="00930F44" w:rsidRPr="003F251C">
        <w:rPr>
          <w:rFonts w:ascii="Times New Roman" w:hAnsi="Times New Roman" w:cs="Times New Roman"/>
          <w:sz w:val="24"/>
          <w:szCs w:val="24"/>
        </w:rPr>
        <w:t xml:space="preserve"> these 8 tunnelling machines are weighing 1000 tonnes and are 150 metre in length. The project will expect to be completed on time as the collective average of tunnelling is 38 metres per day. There are five twin-bore tunnel drives</w:t>
      </w:r>
      <w:r w:rsidR="005250D9" w:rsidRPr="003F251C">
        <w:rPr>
          <w:rFonts w:ascii="Times New Roman" w:hAnsi="Times New Roman" w:cs="Times New Roman"/>
          <w:sz w:val="24"/>
          <w:szCs w:val="24"/>
        </w:rPr>
        <w:t xml:space="preserve"> (</w:t>
      </w:r>
      <w:proofErr w:type="spellStart"/>
      <w:r w:rsidR="005250D9" w:rsidRPr="003F251C">
        <w:rPr>
          <w:rFonts w:ascii="Times New Roman" w:hAnsi="Times New Roman" w:cs="Times New Roman"/>
          <w:sz w:val="24"/>
          <w:szCs w:val="24"/>
        </w:rPr>
        <w:t>Tunnicliffe</w:t>
      </w:r>
      <w:proofErr w:type="spellEnd"/>
      <w:r w:rsidR="005250D9" w:rsidRPr="003F251C">
        <w:rPr>
          <w:rFonts w:ascii="Times New Roman" w:hAnsi="Times New Roman" w:cs="Times New Roman"/>
          <w:sz w:val="24"/>
          <w:szCs w:val="24"/>
        </w:rPr>
        <w:t>, 2022)</w:t>
      </w:r>
      <w:r w:rsidR="00930F44" w:rsidRPr="003F251C">
        <w:rPr>
          <w:rFonts w:ascii="Times New Roman" w:hAnsi="Times New Roman" w:cs="Times New Roman"/>
          <w:sz w:val="24"/>
          <w:szCs w:val="24"/>
        </w:rPr>
        <w:t xml:space="preserve">. These five tunnel drives are Royal Oak to Farringdon West (Drive X), </w:t>
      </w:r>
      <w:proofErr w:type="spellStart"/>
      <w:r w:rsidR="00930F44" w:rsidRPr="003F251C">
        <w:rPr>
          <w:rFonts w:ascii="Times New Roman" w:hAnsi="Times New Roman" w:cs="Times New Roman"/>
          <w:sz w:val="24"/>
          <w:szCs w:val="24"/>
        </w:rPr>
        <w:t>Limmo</w:t>
      </w:r>
      <w:proofErr w:type="spellEnd"/>
      <w:r w:rsidR="00930F44" w:rsidRPr="003F251C">
        <w:rPr>
          <w:rFonts w:ascii="Times New Roman" w:hAnsi="Times New Roman" w:cs="Times New Roman"/>
          <w:sz w:val="24"/>
          <w:szCs w:val="24"/>
        </w:rPr>
        <w:t xml:space="preserve"> to Farringdon East (Drive Y), Pudding Mill Lane to Stepney Green</w:t>
      </w:r>
      <w:r w:rsidR="00F34705" w:rsidRPr="003F251C">
        <w:rPr>
          <w:rFonts w:ascii="Times New Roman" w:hAnsi="Times New Roman" w:cs="Times New Roman"/>
          <w:sz w:val="24"/>
          <w:szCs w:val="24"/>
        </w:rPr>
        <w:t xml:space="preserve"> (Drive Z), </w:t>
      </w:r>
      <w:proofErr w:type="spellStart"/>
      <w:r w:rsidR="00F34705" w:rsidRPr="003F251C">
        <w:rPr>
          <w:rFonts w:ascii="Times New Roman" w:hAnsi="Times New Roman" w:cs="Times New Roman"/>
          <w:sz w:val="24"/>
          <w:szCs w:val="24"/>
        </w:rPr>
        <w:t>Limmo</w:t>
      </w:r>
      <w:proofErr w:type="spellEnd"/>
      <w:r w:rsidR="00F34705" w:rsidRPr="003F251C">
        <w:rPr>
          <w:rFonts w:ascii="Times New Roman" w:hAnsi="Times New Roman" w:cs="Times New Roman"/>
          <w:sz w:val="24"/>
          <w:szCs w:val="24"/>
        </w:rPr>
        <w:t xml:space="preserve"> to Victoria Dock Portal (Drive G) and Plumstead to North Woolwich (Drive H). All the drives are already completed. The excavated material is shipped to the Walla Sea Island to develop a nature reserve. </w:t>
      </w:r>
      <w:r w:rsidR="002B1A47" w:rsidRPr="003F251C">
        <w:rPr>
          <w:rFonts w:ascii="Times New Roman" w:hAnsi="Times New Roman" w:cs="Times New Roman"/>
          <w:sz w:val="24"/>
          <w:szCs w:val="24"/>
        </w:rPr>
        <w:t xml:space="preserve">The safety and quality standards of the project will be analysed and acknowledged once the project will be completed for the trial checking. </w:t>
      </w:r>
      <w:r w:rsidR="00730281" w:rsidRPr="003F251C">
        <w:rPr>
          <w:rFonts w:ascii="Times New Roman" w:hAnsi="Times New Roman" w:cs="Times New Roman"/>
          <w:sz w:val="24"/>
          <w:szCs w:val="24"/>
        </w:rPr>
        <w:t xml:space="preserve">Along with this, all the software that will be developed and implemented for the digital signalling and train systems are then </w:t>
      </w:r>
      <w:r w:rsidR="00E82382" w:rsidRPr="003F251C">
        <w:rPr>
          <w:rFonts w:ascii="Times New Roman" w:hAnsi="Times New Roman" w:cs="Times New Roman"/>
          <w:sz w:val="24"/>
          <w:szCs w:val="24"/>
        </w:rPr>
        <w:t>tested through dynamic testing and then only intensive trials will be implemented</w:t>
      </w:r>
      <w:r w:rsidR="005250D9" w:rsidRPr="003F251C">
        <w:rPr>
          <w:rFonts w:ascii="Times New Roman" w:hAnsi="Times New Roman" w:cs="Times New Roman"/>
          <w:sz w:val="24"/>
          <w:szCs w:val="24"/>
        </w:rPr>
        <w:t xml:space="preserve"> (</w:t>
      </w:r>
      <w:proofErr w:type="spellStart"/>
      <w:r w:rsidR="005250D9" w:rsidRPr="003F251C">
        <w:rPr>
          <w:rFonts w:ascii="Times New Roman" w:hAnsi="Times New Roman" w:cs="Times New Roman"/>
          <w:sz w:val="24"/>
          <w:szCs w:val="24"/>
        </w:rPr>
        <w:t>Tunnicliffe</w:t>
      </w:r>
      <w:proofErr w:type="spellEnd"/>
      <w:r w:rsidR="005250D9" w:rsidRPr="003F251C">
        <w:rPr>
          <w:rFonts w:ascii="Times New Roman" w:hAnsi="Times New Roman" w:cs="Times New Roman"/>
          <w:sz w:val="24"/>
          <w:szCs w:val="24"/>
        </w:rPr>
        <w:t>, 2022</w:t>
      </w:r>
      <w:r w:rsidR="005250D9" w:rsidRPr="003F251C">
        <w:rPr>
          <w:rFonts w:ascii="Times New Roman" w:hAnsi="Times New Roman" w:cs="Times New Roman"/>
          <w:sz w:val="24"/>
          <w:szCs w:val="24"/>
        </w:rPr>
        <w:t>)</w:t>
      </w:r>
      <w:r w:rsidR="00E82382" w:rsidRPr="003F251C">
        <w:rPr>
          <w:rFonts w:ascii="Times New Roman" w:hAnsi="Times New Roman" w:cs="Times New Roman"/>
          <w:sz w:val="24"/>
          <w:szCs w:val="24"/>
        </w:rPr>
        <w:t xml:space="preserve">. </w:t>
      </w:r>
      <w:r w:rsidR="006B6CFB" w:rsidRPr="003F251C">
        <w:rPr>
          <w:rFonts w:ascii="Times New Roman" w:hAnsi="Times New Roman" w:cs="Times New Roman"/>
          <w:sz w:val="24"/>
          <w:szCs w:val="24"/>
        </w:rPr>
        <w:t xml:space="preserve">Also, the stations will be analysed and tested for appropriate quality standards. </w:t>
      </w:r>
      <w:r w:rsidR="00792DEA" w:rsidRPr="003F251C">
        <w:rPr>
          <w:rFonts w:ascii="Times New Roman" w:hAnsi="Times New Roman" w:cs="Times New Roman"/>
          <w:sz w:val="24"/>
          <w:szCs w:val="24"/>
        </w:rPr>
        <w:t xml:space="preserve">Trial running of the rails as part of the project was undertaken and around 150 real-life scenarios were </w:t>
      </w:r>
      <w:r w:rsidR="002102F9" w:rsidRPr="003F251C">
        <w:rPr>
          <w:rFonts w:ascii="Times New Roman" w:hAnsi="Times New Roman" w:cs="Times New Roman"/>
          <w:sz w:val="24"/>
          <w:szCs w:val="24"/>
        </w:rPr>
        <w:t>observed,</w:t>
      </w:r>
      <w:r w:rsidR="00792DEA" w:rsidRPr="003F251C">
        <w:rPr>
          <w:rFonts w:ascii="Times New Roman" w:hAnsi="Times New Roman" w:cs="Times New Roman"/>
          <w:sz w:val="24"/>
          <w:szCs w:val="24"/>
        </w:rPr>
        <w:t xml:space="preserve"> </w:t>
      </w:r>
      <w:r w:rsidR="002102F9" w:rsidRPr="003F251C">
        <w:rPr>
          <w:rFonts w:ascii="Times New Roman" w:hAnsi="Times New Roman" w:cs="Times New Roman"/>
          <w:sz w:val="24"/>
          <w:szCs w:val="24"/>
        </w:rPr>
        <w:t>and the trail programs were designed in a manner through which</w:t>
      </w:r>
      <w:r w:rsidR="00A6143C" w:rsidRPr="003F251C">
        <w:rPr>
          <w:rFonts w:ascii="Times New Roman" w:hAnsi="Times New Roman" w:cs="Times New Roman"/>
          <w:sz w:val="24"/>
          <w:szCs w:val="24"/>
        </w:rPr>
        <w:t xml:space="preserve"> the efficiency of all systems and procedures along with the response of the staff was analysed. The central section proved to be reliable for the 12 trains per hour that was the expected as the planning stage of the project. </w:t>
      </w:r>
      <w:r w:rsidR="008370D2" w:rsidRPr="003F251C">
        <w:rPr>
          <w:rFonts w:ascii="Times New Roman" w:hAnsi="Times New Roman" w:cs="Times New Roman"/>
          <w:sz w:val="24"/>
          <w:szCs w:val="24"/>
        </w:rPr>
        <w:br w:type="page"/>
      </w:r>
    </w:p>
    <w:p w14:paraId="32030691" w14:textId="01E00814" w:rsidR="00F739E9" w:rsidRPr="003F251C" w:rsidRDefault="00F739E9" w:rsidP="003F251C">
      <w:pPr>
        <w:pStyle w:val="Heading2"/>
      </w:pPr>
      <w:bookmarkStart w:id="8" w:name="_Toc108467905"/>
      <w:r w:rsidRPr="003F251C">
        <w:lastRenderedPageBreak/>
        <w:t>COST</w:t>
      </w:r>
      <w:bookmarkEnd w:id="8"/>
      <w:r w:rsidRPr="003F251C">
        <w:t xml:space="preserve"> </w:t>
      </w:r>
    </w:p>
    <w:p w14:paraId="252C8D11" w14:textId="77777777" w:rsidR="003F251C" w:rsidRDefault="00D27733"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As per the estimations of the National Audit Office, the final cost incurred by the Crossrail project </w:t>
      </w:r>
      <w:proofErr w:type="gramStart"/>
      <w:r w:rsidRPr="003F251C">
        <w:rPr>
          <w:rFonts w:ascii="Times New Roman" w:hAnsi="Times New Roman" w:cs="Times New Roman"/>
          <w:sz w:val="24"/>
          <w:szCs w:val="24"/>
        </w:rPr>
        <w:t>in order to</w:t>
      </w:r>
      <w:proofErr w:type="gramEnd"/>
      <w:r w:rsidRPr="003F251C">
        <w:rPr>
          <w:rFonts w:ascii="Times New Roman" w:hAnsi="Times New Roman" w:cs="Times New Roman"/>
          <w:sz w:val="24"/>
          <w:szCs w:val="24"/>
        </w:rPr>
        <w:t xml:space="preserve"> make it operational was around </w:t>
      </w:r>
      <w:r w:rsidRPr="003F251C">
        <w:rPr>
          <w:rFonts w:ascii="Times New Roman" w:hAnsi="Times New Roman" w:cs="Times New Roman"/>
          <w:color w:val="4D5156"/>
          <w:sz w:val="24"/>
          <w:szCs w:val="24"/>
          <w:shd w:val="clear" w:color="auto" w:fill="FFFFFF"/>
        </w:rPr>
        <w:t xml:space="preserve">£18.9 billion. The budget that was allocated to the project in the year 2010 was £14.8 billion that eventually grew up to </w:t>
      </w:r>
      <w:r w:rsidR="00280CEE" w:rsidRPr="003F251C">
        <w:rPr>
          <w:rFonts w:ascii="Times New Roman" w:hAnsi="Times New Roman" w:cs="Times New Roman"/>
          <w:color w:val="4D5156"/>
          <w:sz w:val="24"/>
          <w:szCs w:val="24"/>
          <w:shd w:val="clear" w:color="auto" w:fill="FFFFFF"/>
        </w:rPr>
        <w:t>£18.9 billion over the years due to multiple delays and other issues</w:t>
      </w:r>
      <w:r w:rsidR="004B6680" w:rsidRPr="003F251C">
        <w:rPr>
          <w:rFonts w:ascii="Times New Roman" w:hAnsi="Times New Roman" w:cs="Times New Roman"/>
          <w:color w:val="4D5156"/>
          <w:sz w:val="24"/>
          <w:szCs w:val="24"/>
          <w:shd w:val="clear" w:color="auto" w:fill="FFFFFF"/>
        </w:rPr>
        <w:t xml:space="preserve"> (</w:t>
      </w:r>
      <w:r w:rsidR="004B6680" w:rsidRPr="003F251C">
        <w:rPr>
          <w:rFonts w:ascii="Times New Roman" w:hAnsi="Times New Roman" w:cs="Times New Roman"/>
          <w:sz w:val="24"/>
          <w:szCs w:val="24"/>
        </w:rPr>
        <w:t>Crossrail, 2022</w:t>
      </w:r>
      <w:r w:rsidR="004B6680" w:rsidRPr="003F251C">
        <w:rPr>
          <w:rFonts w:ascii="Times New Roman" w:hAnsi="Times New Roman" w:cs="Times New Roman"/>
          <w:color w:val="4D5156"/>
          <w:sz w:val="24"/>
          <w:szCs w:val="24"/>
          <w:shd w:val="clear" w:color="auto" w:fill="FFFFFF"/>
        </w:rPr>
        <w:t>)</w:t>
      </w:r>
      <w:r w:rsidR="00280CEE" w:rsidRPr="003F251C">
        <w:rPr>
          <w:rFonts w:ascii="Times New Roman" w:hAnsi="Times New Roman" w:cs="Times New Roman"/>
          <w:color w:val="4D5156"/>
          <w:sz w:val="24"/>
          <w:szCs w:val="24"/>
          <w:shd w:val="clear" w:color="auto" w:fill="FFFFFF"/>
        </w:rPr>
        <w:t xml:space="preserve">. </w:t>
      </w:r>
    </w:p>
    <w:p w14:paraId="0A61A7E9" w14:textId="7081231A" w:rsidR="00F739E9" w:rsidRPr="003F251C" w:rsidRDefault="00F739E9" w:rsidP="003F251C">
      <w:pPr>
        <w:pStyle w:val="Heading2"/>
      </w:pPr>
      <w:bookmarkStart w:id="9" w:name="_Toc108467906"/>
      <w:r w:rsidRPr="003F251C">
        <w:t>TIME</w:t>
      </w:r>
      <w:bookmarkEnd w:id="9"/>
      <w:r w:rsidRPr="003F251C">
        <w:t xml:space="preserve"> </w:t>
      </w:r>
    </w:p>
    <w:p w14:paraId="037CBF3B" w14:textId="259BBAEF" w:rsidR="00B04A0D" w:rsidRPr="003F251C" w:rsidRDefault="00AD4346"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Initially, it was scheduled to that as the project got the approval in 2008 after the passing of the bill in 2005, the construction was started in 2009. As per the initial commitments, the first trains were to be railed in the year 2017</w:t>
      </w:r>
      <w:r w:rsidR="005250D9" w:rsidRPr="003F251C">
        <w:rPr>
          <w:rFonts w:ascii="Times New Roman" w:hAnsi="Times New Roman" w:cs="Times New Roman"/>
          <w:sz w:val="24"/>
          <w:szCs w:val="24"/>
        </w:rPr>
        <w:t xml:space="preserve"> (</w:t>
      </w:r>
      <w:r w:rsidR="005250D9" w:rsidRPr="003F251C">
        <w:rPr>
          <w:rFonts w:ascii="Times New Roman" w:hAnsi="Times New Roman" w:cs="Times New Roman"/>
          <w:sz w:val="24"/>
          <w:szCs w:val="24"/>
        </w:rPr>
        <w:t>Mulligan</w:t>
      </w:r>
      <w:r w:rsidR="005250D9" w:rsidRPr="003F251C">
        <w:rPr>
          <w:rFonts w:ascii="Times New Roman" w:hAnsi="Times New Roman" w:cs="Times New Roman"/>
          <w:sz w:val="24"/>
          <w:szCs w:val="24"/>
        </w:rPr>
        <w:t>, 2022)</w:t>
      </w:r>
      <w:r w:rsidRPr="003F251C">
        <w:rPr>
          <w:rFonts w:ascii="Times New Roman" w:hAnsi="Times New Roman" w:cs="Times New Roman"/>
          <w:sz w:val="24"/>
          <w:szCs w:val="24"/>
        </w:rPr>
        <w:t xml:space="preserve">. But in 2010 it was analysed that </w:t>
      </w:r>
      <w:proofErr w:type="gramStart"/>
      <w:r w:rsidRPr="003F251C">
        <w:rPr>
          <w:rFonts w:ascii="Times New Roman" w:hAnsi="Times New Roman" w:cs="Times New Roman"/>
          <w:sz w:val="24"/>
          <w:szCs w:val="24"/>
        </w:rPr>
        <w:t>in order to</w:t>
      </w:r>
      <w:proofErr w:type="gramEnd"/>
      <w:r w:rsidRPr="003F251C">
        <w:rPr>
          <w:rFonts w:ascii="Times New Roman" w:hAnsi="Times New Roman" w:cs="Times New Roman"/>
          <w:sz w:val="24"/>
          <w:szCs w:val="24"/>
        </w:rPr>
        <w:t xml:space="preserve"> save the </w:t>
      </w:r>
      <w:r w:rsidR="003A729E" w:rsidRPr="003F251C">
        <w:rPr>
          <w:rFonts w:ascii="Times New Roman" w:hAnsi="Times New Roman" w:cs="Times New Roman"/>
          <w:sz w:val="24"/>
          <w:szCs w:val="24"/>
        </w:rPr>
        <w:t>cost</w:t>
      </w:r>
      <w:r w:rsidRPr="003F251C">
        <w:rPr>
          <w:rFonts w:ascii="Times New Roman" w:hAnsi="Times New Roman" w:cs="Times New Roman"/>
          <w:sz w:val="24"/>
          <w:szCs w:val="24"/>
        </w:rPr>
        <w:t xml:space="preserve"> by around </w:t>
      </w:r>
      <w:r w:rsidRPr="003F251C">
        <w:rPr>
          <w:rFonts w:ascii="Times New Roman" w:hAnsi="Times New Roman" w:cs="Times New Roman"/>
          <w:color w:val="4D5156"/>
          <w:sz w:val="24"/>
          <w:szCs w:val="24"/>
          <w:shd w:val="clear" w:color="auto" w:fill="FFFFFF"/>
        </w:rPr>
        <w:t xml:space="preserve">£1 billion, the project is going on a slower phase and the trains will be railed in 2018. These were the initial expectations with the project. </w:t>
      </w:r>
      <w:r w:rsidR="00B04A0D" w:rsidRPr="003F251C">
        <w:rPr>
          <w:rFonts w:ascii="Times New Roman" w:hAnsi="Times New Roman" w:cs="Times New Roman"/>
          <w:sz w:val="24"/>
          <w:szCs w:val="24"/>
        </w:rPr>
        <w:br w:type="page"/>
      </w:r>
    </w:p>
    <w:p w14:paraId="7C232D6D" w14:textId="77777777" w:rsidR="00B04A0D" w:rsidRPr="003F251C" w:rsidRDefault="00B04A0D" w:rsidP="003F251C">
      <w:pPr>
        <w:spacing w:line="360" w:lineRule="auto"/>
        <w:jc w:val="both"/>
        <w:rPr>
          <w:rFonts w:ascii="Times New Roman" w:hAnsi="Times New Roman" w:cs="Times New Roman"/>
          <w:sz w:val="24"/>
          <w:szCs w:val="24"/>
        </w:rPr>
      </w:pPr>
    </w:p>
    <w:p w14:paraId="5699D2A0" w14:textId="34D6B9BF" w:rsidR="00F739E9" w:rsidRPr="003F251C" w:rsidRDefault="00F739E9" w:rsidP="003F251C">
      <w:pPr>
        <w:pStyle w:val="Heading2"/>
      </w:pPr>
      <w:bookmarkStart w:id="10" w:name="_Toc108467907"/>
      <w:r w:rsidRPr="003F251C">
        <w:t>EXPECTED BENEFITS OF THE PROJECT</w:t>
      </w:r>
      <w:bookmarkEnd w:id="10"/>
      <w:r w:rsidRPr="003F251C">
        <w:t xml:space="preserve"> </w:t>
      </w:r>
    </w:p>
    <w:p w14:paraId="24949D46" w14:textId="77777777" w:rsidR="003A2A18" w:rsidRPr="003F251C" w:rsidRDefault="00D42F05"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Following are the expected benefits of the Crossrail Elizabeth Line</w:t>
      </w:r>
      <w:r w:rsidR="003A2A18" w:rsidRPr="003F251C">
        <w:rPr>
          <w:rFonts w:ascii="Times New Roman" w:hAnsi="Times New Roman" w:cs="Times New Roman"/>
          <w:sz w:val="24"/>
          <w:szCs w:val="24"/>
        </w:rPr>
        <w:t xml:space="preserve"> project:</w:t>
      </w:r>
    </w:p>
    <w:p w14:paraId="630B6135" w14:textId="26BCCA39" w:rsidR="003A2A18" w:rsidRPr="003F251C" w:rsidRDefault="003A2A18"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It will be instrumental in improving the transportation links in London and South-east. </w:t>
      </w:r>
    </w:p>
    <w:p w14:paraId="236D71ED" w14:textId="77777777" w:rsidR="003A2A18" w:rsidRPr="003F251C" w:rsidRDefault="003A2A18"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travelling time or journey time will be reduced.</w:t>
      </w:r>
    </w:p>
    <w:p w14:paraId="51F783CA" w14:textId="77777777" w:rsidR="003A2A18" w:rsidRPr="003F251C" w:rsidRDefault="003A2A18"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Help around 1.5 million additional commuters to leverage the benefits regularly.</w:t>
      </w:r>
    </w:p>
    <w:p w14:paraId="7A664E09" w14:textId="77777777" w:rsidR="003A2A18" w:rsidRPr="003F251C" w:rsidRDefault="003A2A18"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Increase in the number of new stations and walkthrough trains.</w:t>
      </w:r>
    </w:p>
    <w:p w14:paraId="37168136" w14:textId="2E140ED4" w:rsidR="00D86919" w:rsidRPr="003F251C" w:rsidRDefault="003A2A18"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Will be releasing the existing congestion and pressure over the </w:t>
      </w:r>
      <w:r w:rsidR="00276C20" w:rsidRPr="003F251C">
        <w:rPr>
          <w:rFonts w:ascii="Times New Roman" w:hAnsi="Times New Roman" w:cs="Times New Roman"/>
          <w:sz w:val="24"/>
          <w:szCs w:val="24"/>
        </w:rPr>
        <w:t>existing rail networks through offering better and upgraded connectivity</w:t>
      </w:r>
      <w:r w:rsidR="005250D9" w:rsidRPr="003F251C">
        <w:rPr>
          <w:rFonts w:ascii="Times New Roman" w:hAnsi="Times New Roman" w:cs="Times New Roman"/>
          <w:sz w:val="24"/>
          <w:szCs w:val="24"/>
        </w:rPr>
        <w:t xml:space="preserve"> (</w:t>
      </w:r>
      <w:r w:rsidR="005250D9" w:rsidRPr="003F251C">
        <w:rPr>
          <w:rFonts w:ascii="Times New Roman" w:hAnsi="Times New Roman" w:cs="Times New Roman"/>
          <w:sz w:val="24"/>
          <w:szCs w:val="24"/>
        </w:rPr>
        <w:t>Edwards, 2022</w:t>
      </w:r>
      <w:r w:rsidR="005250D9" w:rsidRPr="003F251C">
        <w:rPr>
          <w:rFonts w:ascii="Times New Roman" w:hAnsi="Times New Roman" w:cs="Times New Roman"/>
          <w:sz w:val="24"/>
          <w:szCs w:val="24"/>
        </w:rPr>
        <w:t>)</w:t>
      </w:r>
      <w:r w:rsidR="00276C20" w:rsidRPr="003F251C">
        <w:rPr>
          <w:rFonts w:ascii="Times New Roman" w:hAnsi="Times New Roman" w:cs="Times New Roman"/>
          <w:sz w:val="24"/>
          <w:szCs w:val="24"/>
        </w:rPr>
        <w:t xml:space="preserve">. </w:t>
      </w:r>
    </w:p>
    <w:p w14:paraId="06729EFD" w14:textId="0E666C2B" w:rsidR="00D86919" w:rsidRPr="003F251C" w:rsidRDefault="00D86919"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Will be increasing the business competitiveness in London and in nearby Suburbs. This will be an opportunity for the businesses in the major economic regions of London such as Heathrow, the West End, the City and Canary Wharf</w:t>
      </w:r>
      <w:r w:rsidR="00AD759A" w:rsidRPr="003F251C">
        <w:rPr>
          <w:rFonts w:ascii="Times New Roman" w:hAnsi="Times New Roman" w:cs="Times New Roman"/>
          <w:sz w:val="24"/>
          <w:szCs w:val="24"/>
        </w:rPr>
        <w:t xml:space="preserve"> (</w:t>
      </w:r>
      <w:r w:rsidR="00AD759A" w:rsidRPr="003F251C">
        <w:rPr>
          <w:rFonts w:ascii="Times New Roman" w:hAnsi="Times New Roman" w:cs="Times New Roman"/>
          <w:sz w:val="24"/>
          <w:szCs w:val="24"/>
        </w:rPr>
        <w:t>Crossrail</w:t>
      </w:r>
      <w:r w:rsidR="00AD759A" w:rsidRPr="003F251C">
        <w:rPr>
          <w:rFonts w:ascii="Times New Roman" w:hAnsi="Times New Roman" w:cs="Times New Roman"/>
          <w:sz w:val="24"/>
          <w:szCs w:val="24"/>
        </w:rPr>
        <w:t>, 2022)</w:t>
      </w:r>
      <w:r w:rsidRPr="003F251C">
        <w:rPr>
          <w:rFonts w:ascii="Times New Roman" w:hAnsi="Times New Roman" w:cs="Times New Roman"/>
          <w:sz w:val="24"/>
          <w:szCs w:val="24"/>
        </w:rPr>
        <w:t xml:space="preserve">. </w:t>
      </w:r>
    </w:p>
    <w:p w14:paraId="59E6DCF4" w14:textId="77777777" w:rsidR="00913D39" w:rsidRPr="003F251C" w:rsidRDefault="00D86919"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Housing development will increase as it is expected that the project will results in the development of around 90,000 new houses. </w:t>
      </w:r>
      <w:r w:rsidR="00B04385" w:rsidRPr="003F251C">
        <w:rPr>
          <w:rFonts w:ascii="Times New Roman" w:hAnsi="Times New Roman" w:cs="Times New Roman"/>
          <w:sz w:val="24"/>
          <w:szCs w:val="24"/>
        </w:rPr>
        <w:t xml:space="preserve">The project will be enabling around 5.3 million of space for retailing, residential and commercial purposes. </w:t>
      </w:r>
    </w:p>
    <w:p w14:paraId="2A5E1D2E" w14:textId="77777777" w:rsidR="00DA275C" w:rsidRPr="003F251C" w:rsidRDefault="00913D39"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The project will lead to the development of around 55,000 full time jobs and at peak of the construction stage of the project, an estimated of 10,000 people will be working across 41 site locations. </w:t>
      </w:r>
    </w:p>
    <w:p w14:paraId="58B2EF74" w14:textId="0D3CE8FA" w:rsidR="00D57259" w:rsidRPr="003F251C" w:rsidRDefault="00DA275C" w:rsidP="003F251C">
      <w:pPr>
        <w:pStyle w:val="ListParagraph"/>
        <w:numPr>
          <w:ilvl w:val="0"/>
          <w:numId w:val="3"/>
        </w:num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The project will boost the development of SMEs as more that half of the suppliers i.e., around 58% of the suppliers for the project are outside London and are SMEs</w:t>
      </w:r>
      <w:r w:rsidR="00AD759A" w:rsidRPr="003F251C">
        <w:rPr>
          <w:rFonts w:ascii="Times New Roman" w:hAnsi="Times New Roman" w:cs="Times New Roman"/>
          <w:sz w:val="24"/>
          <w:szCs w:val="24"/>
        </w:rPr>
        <w:t xml:space="preserve"> (</w:t>
      </w:r>
      <w:r w:rsidR="00AD759A" w:rsidRPr="003F251C">
        <w:rPr>
          <w:rFonts w:ascii="Times New Roman" w:hAnsi="Times New Roman" w:cs="Times New Roman"/>
          <w:sz w:val="24"/>
          <w:szCs w:val="24"/>
        </w:rPr>
        <w:t>Crossrail, 2022</w:t>
      </w:r>
      <w:r w:rsidR="00AD759A" w:rsidRPr="003F251C">
        <w:rPr>
          <w:rFonts w:ascii="Times New Roman" w:hAnsi="Times New Roman" w:cs="Times New Roman"/>
          <w:sz w:val="24"/>
          <w:szCs w:val="24"/>
        </w:rPr>
        <w:t>)</w:t>
      </w:r>
      <w:r w:rsidRPr="003F251C">
        <w:rPr>
          <w:rFonts w:ascii="Times New Roman" w:hAnsi="Times New Roman" w:cs="Times New Roman"/>
          <w:sz w:val="24"/>
          <w:szCs w:val="24"/>
        </w:rPr>
        <w:t xml:space="preserve">. </w:t>
      </w:r>
    </w:p>
    <w:p w14:paraId="7BCAED75" w14:textId="68151D2D" w:rsidR="009C4AC7" w:rsidRPr="003F251C" w:rsidRDefault="009C4AC7"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br w:type="page"/>
      </w:r>
    </w:p>
    <w:p w14:paraId="3DD50CFF" w14:textId="79E8222C" w:rsidR="00F739E9" w:rsidRPr="003F251C" w:rsidRDefault="00F739E9" w:rsidP="003F251C">
      <w:pPr>
        <w:pStyle w:val="Heading2"/>
      </w:pPr>
      <w:bookmarkStart w:id="11" w:name="_Toc108467908"/>
      <w:r w:rsidRPr="003F251C">
        <w:lastRenderedPageBreak/>
        <w:t>CRITICAL SUCCESS FACTORS</w:t>
      </w:r>
      <w:bookmarkEnd w:id="11"/>
      <w:r w:rsidRPr="003F251C">
        <w:t xml:space="preserve"> </w:t>
      </w:r>
    </w:p>
    <w:p w14:paraId="5973E3F3" w14:textId="7064FFE1" w:rsidR="009B6E25" w:rsidRPr="003F251C" w:rsidRDefault="009B6E25"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Concerning the critical success factors</w:t>
      </w:r>
      <w:r w:rsidR="00F368D8" w:rsidRPr="003F251C">
        <w:rPr>
          <w:rFonts w:ascii="Times New Roman" w:hAnsi="Times New Roman" w:cs="Times New Roman"/>
          <w:sz w:val="24"/>
          <w:szCs w:val="24"/>
        </w:rPr>
        <w:t>, the project deployed state-of-art practices and processes and tools and technologies, reliable and high-capacity batching plant were some among others. Also, the 8 tunnel burrowing machines are the ones that are employed and done the job appropriately</w:t>
      </w:r>
      <w:r w:rsidR="005250D9" w:rsidRPr="003F251C">
        <w:rPr>
          <w:rFonts w:ascii="Times New Roman" w:hAnsi="Times New Roman" w:cs="Times New Roman"/>
          <w:sz w:val="24"/>
          <w:szCs w:val="24"/>
        </w:rPr>
        <w:t xml:space="preserve"> (</w:t>
      </w:r>
      <w:r w:rsidR="005250D9" w:rsidRPr="003F251C">
        <w:rPr>
          <w:rFonts w:ascii="Times New Roman" w:hAnsi="Times New Roman" w:cs="Times New Roman"/>
          <w:sz w:val="24"/>
          <w:szCs w:val="24"/>
        </w:rPr>
        <w:t>Deloitte</w:t>
      </w:r>
      <w:r w:rsidR="005250D9" w:rsidRPr="003F251C">
        <w:rPr>
          <w:rFonts w:ascii="Times New Roman" w:hAnsi="Times New Roman" w:cs="Times New Roman"/>
          <w:sz w:val="24"/>
          <w:szCs w:val="24"/>
        </w:rPr>
        <w:t>, 2022)</w:t>
      </w:r>
      <w:r w:rsidR="00F368D8" w:rsidRPr="003F251C">
        <w:rPr>
          <w:rFonts w:ascii="Times New Roman" w:hAnsi="Times New Roman" w:cs="Times New Roman"/>
          <w:sz w:val="24"/>
          <w:szCs w:val="24"/>
        </w:rPr>
        <w:t xml:space="preserve">. Also, the observational method of engineering redesigning and excavation of the western ticket hall were other critical success factors. Also, the stations and facilitates that are developed are of high standards that are future concerned and helps in further development of those areas. </w:t>
      </w:r>
    </w:p>
    <w:p w14:paraId="6A9F3CB0" w14:textId="77777777" w:rsidR="009B6E25" w:rsidRPr="003F251C" w:rsidRDefault="009B6E25"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br w:type="page"/>
      </w:r>
    </w:p>
    <w:p w14:paraId="4F615920" w14:textId="4A1A363A" w:rsidR="00F739E9" w:rsidRPr="003F251C" w:rsidRDefault="00F739E9" w:rsidP="003F251C">
      <w:pPr>
        <w:pStyle w:val="Heading2"/>
      </w:pPr>
      <w:bookmarkStart w:id="12" w:name="_Toc108467909"/>
      <w:r w:rsidRPr="003F251C">
        <w:lastRenderedPageBreak/>
        <w:t>PROJECT CONSTRAINTS</w:t>
      </w:r>
      <w:bookmarkEnd w:id="12"/>
    </w:p>
    <w:p w14:paraId="20329524" w14:textId="425FAF68" w:rsidR="00F739E9" w:rsidRPr="003F251C" w:rsidRDefault="009E01AC" w:rsidP="003F251C">
      <w:pPr>
        <w:spacing w:line="360" w:lineRule="auto"/>
        <w:jc w:val="both"/>
        <w:rPr>
          <w:rFonts w:ascii="Times New Roman" w:hAnsi="Times New Roman" w:cs="Times New Roman"/>
          <w:b/>
          <w:bCs/>
          <w:sz w:val="24"/>
          <w:szCs w:val="24"/>
        </w:rPr>
      </w:pPr>
      <w:r w:rsidRPr="003F251C">
        <w:rPr>
          <w:rFonts w:ascii="Times New Roman" w:hAnsi="Times New Roman" w:cs="Times New Roman"/>
          <w:sz w:val="24"/>
          <w:szCs w:val="24"/>
        </w:rPr>
        <w:t xml:space="preserve">The project </w:t>
      </w:r>
      <w:proofErr w:type="gramStart"/>
      <w:r w:rsidRPr="003F251C">
        <w:rPr>
          <w:rFonts w:ascii="Times New Roman" w:hAnsi="Times New Roman" w:cs="Times New Roman"/>
          <w:sz w:val="24"/>
          <w:szCs w:val="24"/>
        </w:rPr>
        <w:t>was considered to be</w:t>
      </w:r>
      <w:proofErr w:type="gramEnd"/>
      <w:r w:rsidRPr="003F251C">
        <w:rPr>
          <w:rFonts w:ascii="Times New Roman" w:hAnsi="Times New Roman" w:cs="Times New Roman"/>
          <w:sz w:val="24"/>
          <w:szCs w:val="24"/>
        </w:rPr>
        <w:t xml:space="preserve"> one of the best projects in terms of its designing and the sustainable impact and significant value generation that it will be enabling to people and the society. </w:t>
      </w:r>
      <w:r w:rsidR="006B0872" w:rsidRPr="003F251C">
        <w:rPr>
          <w:rFonts w:ascii="Times New Roman" w:hAnsi="Times New Roman" w:cs="Times New Roman"/>
          <w:sz w:val="24"/>
          <w:szCs w:val="24"/>
        </w:rPr>
        <w:t>One of the biggest constraints that are observed in regards with the Crossrail Elizabeth Line is cost overrun and another is the delays in the completion of the project</w:t>
      </w:r>
      <w:r w:rsidR="005250D9" w:rsidRPr="003F251C">
        <w:rPr>
          <w:rFonts w:ascii="Times New Roman" w:hAnsi="Times New Roman" w:cs="Times New Roman"/>
          <w:sz w:val="24"/>
          <w:szCs w:val="24"/>
        </w:rPr>
        <w:t xml:space="preserve"> (</w:t>
      </w:r>
      <w:r w:rsidR="005250D9" w:rsidRPr="003F251C">
        <w:rPr>
          <w:rFonts w:ascii="Times New Roman" w:hAnsi="Times New Roman" w:cs="Times New Roman"/>
          <w:sz w:val="24"/>
          <w:szCs w:val="24"/>
        </w:rPr>
        <w:t>Mulligan, 2022</w:t>
      </w:r>
      <w:r w:rsidR="005250D9" w:rsidRPr="003F251C">
        <w:rPr>
          <w:rFonts w:ascii="Times New Roman" w:hAnsi="Times New Roman" w:cs="Times New Roman"/>
          <w:sz w:val="24"/>
          <w:szCs w:val="24"/>
        </w:rPr>
        <w:t>)</w:t>
      </w:r>
      <w:r w:rsidR="006B0872" w:rsidRPr="003F251C">
        <w:rPr>
          <w:rFonts w:ascii="Times New Roman" w:hAnsi="Times New Roman" w:cs="Times New Roman"/>
          <w:sz w:val="24"/>
          <w:szCs w:val="24"/>
        </w:rPr>
        <w:t xml:space="preserve">. Concerning the cost overruns, it was expected to be completed in around </w:t>
      </w:r>
      <w:r w:rsidR="006B0872" w:rsidRPr="003F251C">
        <w:rPr>
          <w:rFonts w:ascii="Times New Roman" w:hAnsi="Times New Roman" w:cs="Times New Roman"/>
          <w:color w:val="4D5156"/>
          <w:sz w:val="24"/>
          <w:szCs w:val="24"/>
          <w:shd w:val="clear" w:color="auto" w:fill="FFFFFF"/>
        </w:rPr>
        <w:t xml:space="preserve">£14.8 billion but eventually leads to the costing £18.9 billion that event referred as costing more than Olympics. Apart from this, concerning the delay, the first train over the Elizabeth line is expected to be railed in 2017 with is delayed around five years and the project eventually started in 2022 and that too with not full capacity as the final schedule is scheduled to be announced in 2023. </w:t>
      </w:r>
      <w:r w:rsidR="005659E2" w:rsidRPr="003F251C">
        <w:rPr>
          <w:rFonts w:ascii="Times New Roman" w:hAnsi="Times New Roman" w:cs="Times New Roman"/>
          <w:color w:val="4D5156"/>
          <w:sz w:val="24"/>
          <w:szCs w:val="24"/>
          <w:shd w:val="clear" w:color="auto" w:fill="FFFFFF"/>
        </w:rPr>
        <w:t xml:space="preserve">Also, there were certain incidents and even a labour was killed due to a collapse and other two were injured costing the contractor a </w:t>
      </w:r>
      <w:r w:rsidR="00464AAF" w:rsidRPr="003F251C">
        <w:rPr>
          <w:rFonts w:ascii="Times New Roman" w:hAnsi="Times New Roman" w:cs="Times New Roman"/>
          <w:color w:val="4D5156"/>
          <w:sz w:val="24"/>
          <w:szCs w:val="24"/>
          <w:shd w:val="clear" w:color="auto" w:fill="FFFFFF"/>
        </w:rPr>
        <w:t>fine</w:t>
      </w:r>
      <w:r w:rsidR="005659E2" w:rsidRPr="003F251C">
        <w:rPr>
          <w:rFonts w:ascii="Times New Roman" w:hAnsi="Times New Roman" w:cs="Times New Roman"/>
          <w:color w:val="4D5156"/>
          <w:sz w:val="24"/>
          <w:szCs w:val="24"/>
          <w:shd w:val="clear" w:color="auto" w:fill="FFFFFF"/>
        </w:rPr>
        <w:t xml:space="preserve"> of around £1 million</w:t>
      </w:r>
      <w:r w:rsidR="005250D9" w:rsidRPr="003F251C">
        <w:rPr>
          <w:rFonts w:ascii="Times New Roman" w:hAnsi="Times New Roman" w:cs="Times New Roman"/>
          <w:color w:val="4D5156"/>
          <w:sz w:val="24"/>
          <w:szCs w:val="24"/>
          <w:shd w:val="clear" w:color="auto" w:fill="FFFFFF"/>
        </w:rPr>
        <w:t xml:space="preserve"> (</w:t>
      </w:r>
      <w:r w:rsidR="005250D9" w:rsidRPr="003F251C">
        <w:rPr>
          <w:rFonts w:ascii="Times New Roman" w:hAnsi="Times New Roman" w:cs="Times New Roman"/>
          <w:sz w:val="24"/>
          <w:szCs w:val="24"/>
        </w:rPr>
        <w:t>Edwards</w:t>
      </w:r>
      <w:r w:rsidR="005250D9" w:rsidRPr="003F251C">
        <w:rPr>
          <w:rFonts w:ascii="Times New Roman" w:hAnsi="Times New Roman" w:cs="Times New Roman"/>
          <w:sz w:val="24"/>
          <w:szCs w:val="24"/>
        </w:rPr>
        <w:t>, 2022</w:t>
      </w:r>
      <w:r w:rsidR="005250D9" w:rsidRPr="003F251C">
        <w:rPr>
          <w:rFonts w:ascii="Times New Roman" w:hAnsi="Times New Roman" w:cs="Times New Roman"/>
          <w:color w:val="4D5156"/>
          <w:sz w:val="24"/>
          <w:szCs w:val="24"/>
          <w:shd w:val="clear" w:color="auto" w:fill="FFFFFF"/>
        </w:rPr>
        <w:t>)</w:t>
      </w:r>
      <w:r w:rsidR="005659E2" w:rsidRPr="003F251C">
        <w:rPr>
          <w:rFonts w:ascii="Times New Roman" w:hAnsi="Times New Roman" w:cs="Times New Roman"/>
          <w:color w:val="4D5156"/>
          <w:sz w:val="24"/>
          <w:szCs w:val="24"/>
          <w:shd w:val="clear" w:color="auto" w:fill="FFFFFF"/>
        </w:rPr>
        <w:t xml:space="preserve">. </w:t>
      </w:r>
      <w:r w:rsidR="00464AAF" w:rsidRPr="003F251C">
        <w:rPr>
          <w:rFonts w:ascii="Times New Roman" w:hAnsi="Times New Roman" w:cs="Times New Roman"/>
          <w:color w:val="4D5156"/>
          <w:sz w:val="24"/>
          <w:szCs w:val="24"/>
          <w:shd w:val="clear" w:color="auto" w:fill="FFFFFF"/>
        </w:rPr>
        <w:t xml:space="preserve">Thus, majorly these are the constraints of the Crossrail Elizabeth Line project.  </w:t>
      </w:r>
      <w:r w:rsidR="00F739E9" w:rsidRPr="003F251C">
        <w:rPr>
          <w:rFonts w:ascii="Times New Roman" w:hAnsi="Times New Roman" w:cs="Times New Roman"/>
          <w:b/>
          <w:bCs/>
          <w:sz w:val="24"/>
          <w:szCs w:val="24"/>
        </w:rPr>
        <w:br w:type="page"/>
      </w:r>
    </w:p>
    <w:p w14:paraId="3656CB92" w14:textId="6CB61438" w:rsidR="00F3380E" w:rsidRPr="003F251C" w:rsidRDefault="00F3380E" w:rsidP="003F251C">
      <w:pPr>
        <w:pStyle w:val="Heading1"/>
      </w:pPr>
      <w:bookmarkStart w:id="13" w:name="_Toc108467910"/>
      <w:r w:rsidRPr="003F251C">
        <w:lastRenderedPageBreak/>
        <w:t>CONCLUSION</w:t>
      </w:r>
      <w:bookmarkEnd w:id="13"/>
      <w:r w:rsidRPr="003F251C">
        <w:t xml:space="preserve"> </w:t>
      </w:r>
    </w:p>
    <w:p w14:paraId="448032C3" w14:textId="46B74047" w:rsidR="007934C7" w:rsidRPr="003F251C" w:rsidRDefault="007934C7" w:rsidP="003F251C">
      <w:pPr>
        <w:spacing w:line="360" w:lineRule="auto"/>
        <w:jc w:val="both"/>
        <w:rPr>
          <w:rFonts w:ascii="Times New Roman" w:hAnsi="Times New Roman" w:cs="Times New Roman"/>
          <w:b/>
          <w:bCs/>
          <w:sz w:val="24"/>
          <w:szCs w:val="24"/>
        </w:rPr>
      </w:pPr>
      <w:r w:rsidRPr="003F251C">
        <w:rPr>
          <w:rFonts w:ascii="Times New Roman" w:hAnsi="Times New Roman" w:cs="Times New Roman"/>
          <w:sz w:val="24"/>
          <w:szCs w:val="24"/>
        </w:rPr>
        <w:t xml:space="preserve">The completion of the assignment is instrumental in reflecting the major concepts of project management in regards with the chosen project. The analysis of the project i.e., Crossrail Elizabeth Project will be instrumental in development of understanding regarding the concepts of project management such as project scope, project parameters, project constraints, critical success factors etc. Also, as per analysing the project and the </w:t>
      </w:r>
      <w:proofErr w:type="gramStart"/>
      <w:r w:rsidRPr="003F251C">
        <w:rPr>
          <w:rFonts w:ascii="Times New Roman" w:hAnsi="Times New Roman" w:cs="Times New Roman"/>
          <w:sz w:val="24"/>
          <w:szCs w:val="24"/>
        </w:rPr>
        <w:t>manner in which</w:t>
      </w:r>
      <w:proofErr w:type="gramEnd"/>
      <w:r w:rsidRPr="003F251C">
        <w:rPr>
          <w:rFonts w:ascii="Times New Roman" w:hAnsi="Times New Roman" w:cs="Times New Roman"/>
          <w:sz w:val="24"/>
          <w:szCs w:val="24"/>
        </w:rPr>
        <w:t xml:space="preserve"> it is progressed, it can be acknowledged that there are certain areas that are required being concerned by the project developers and implementors in order to avoid the occurrence of issues such as project cost overruns and project delays</w:t>
      </w:r>
      <w:r w:rsidR="00CF5DF1" w:rsidRPr="003F251C">
        <w:rPr>
          <w:rFonts w:ascii="Times New Roman" w:hAnsi="Times New Roman" w:cs="Times New Roman"/>
          <w:sz w:val="24"/>
          <w:szCs w:val="24"/>
        </w:rPr>
        <w:t xml:space="preserve"> as both were the case with the Crossrail Elizabeth Line project. </w:t>
      </w:r>
      <w:r w:rsidRPr="003F251C">
        <w:rPr>
          <w:rFonts w:ascii="Times New Roman" w:hAnsi="Times New Roman" w:cs="Times New Roman"/>
          <w:b/>
          <w:bCs/>
          <w:sz w:val="24"/>
          <w:szCs w:val="24"/>
        </w:rPr>
        <w:br w:type="page"/>
      </w:r>
    </w:p>
    <w:p w14:paraId="22AA2C5B" w14:textId="62C16084" w:rsidR="00F3380E" w:rsidRPr="003F251C" w:rsidRDefault="00F3380E" w:rsidP="003F251C">
      <w:pPr>
        <w:pStyle w:val="Heading1"/>
      </w:pPr>
      <w:bookmarkStart w:id="14" w:name="_Toc108467911"/>
      <w:r w:rsidRPr="003F251C">
        <w:lastRenderedPageBreak/>
        <w:t>REFERENCES</w:t>
      </w:r>
      <w:bookmarkEnd w:id="14"/>
    </w:p>
    <w:p w14:paraId="2B044F23" w14:textId="77777777" w:rsidR="003F251C" w:rsidRPr="003F251C" w:rsidRDefault="003F251C" w:rsidP="003F251C">
      <w:pPr>
        <w:spacing w:line="360" w:lineRule="auto"/>
        <w:jc w:val="both"/>
        <w:rPr>
          <w:rFonts w:ascii="Times New Roman" w:hAnsi="Times New Roman" w:cs="Times New Roman"/>
          <w:color w:val="222222"/>
          <w:sz w:val="24"/>
          <w:szCs w:val="24"/>
          <w:shd w:val="clear" w:color="auto" w:fill="FFFFFF"/>
        </w:rPr>
      </w:pPr>
      <w:r w:rsidRPr="003F251C">
        <w:rPr>
          <w:rFonts w:ascii="Times New Roman" w:hAnsi="Times New Roman" w:cs="Times New Roman"/>
          <w:color w:val="222222"/>
          <w:sz w:val="24"/>
          <w:szCs w:val="24"/>
          <w:shd w:val="clear" w:color="auto" w:fill="FFFFFF"/>
        </w:rPr>
        <w:t>Anderson, M., 2022. Earthing Design and Installation for the Elizabeth Line. In </w:t>
      </w:r>
      <w:r w:rsidRPr="003F251C">
        <w:rPr>
          <w:rFonts w:ascii="Times New Roman" w:hAnsi="Times New Roman" w:cs="Times New Roman"/>
          <w:i/>
          <w:iCs/>
          <w:color w:val="222222"/>
          <w:sz w:val="24"/>
          <w:szCs w:val="24"/>
          <w:shd w:val="clear" w:color="auto" w:fill="FFFFFF"/>
        </w:rPr>
        <w:t>Crossrail Project: Infrastructure Design and Construction</w:t>
      </w:r>
      <w:r w:rsidRPr="003F251C">
        <w:rPr>
          <w:rFonts w:ascii="Times New Roman" w:hAnsi="Times New Roman" w:cs="Times New Roman"/>
          <w:color w:val="222222"/>
          <w:sz w:val="24"/>
          <w:szCs w:val="24"/>
          <w:shd w:val="clear" w:color="auto" w:fill="FFFFFF"/>
        </w:rPr>
        <w:t> (pp. 145-155). ICE Publishing.</w:t>
      </w:r>
    </w:p>
    <w:p w14:paraId="5F5CB12D" w14:textId="77777777" w:rsidR="003F251C" w:rsidRPr="003F251C" w:rsidRDefault="003F251C"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Crossrail., 2022. </w:t>
      </w:r>
      <w:r w:rsidRPr="003F251C">
        <w:rPr>
          <w:rFonts w:ascii="Times New Roman" w:hAnsi="Times New Roman" w:cs="Times New Roman"/>
          <w:i/>
          <w:iCs/>
          <w:sz w:val="24"/>
          <w:szCs w:val="24"/>
        </w:rPr>
        <w:t>Delivering economic benefits in London, the southeast and across the UK</w:t>
      </w:r>
      <w:r w:rsidRPr="003F251C">
        <w:rPr>
          <w:rFonts w:ascii="Times New Roman" w:hAnsi="Times New Roman" w:cs="Times New Roman"/>
          <w:sz w:val="24"/>
          <w:szCs w:val="24"/>
        </w:rPr>
        <w:t xml:space="preserve">. (Online). Available at; </w:t>
      </w:r>
      <w:r w:rsidRPr="003F251C">
        <w:rPr>
          <w:rFonts w:ascii="Times New Roman" w:hAnsi="Times New Roman" w:cs="Times New Roman"/>
          <w:sz w:val="24"/>
          <w:szCs w:val="24"/>
        </w:rPr>
        <w:t>https://www.crossrail.co.uk/benefits/economic-sustainability/wider-economic-benefits#:~:text=The%20Elizabeth%20line%20will%20make,more%20effectively%20than%20ever%20before.</w:t>
      </w:r>
      <w:r w:rsidRPr="003F251C">
        <w:rPr>
          <w:rFonts w:ascii="Times New Roman" w:hAnsi="Times New Roman" w:cs="Times New Roman"/>
          <w:sz w:val="24"/>
          <w:szCs w:val="24"/>
        </w:rPr>
        <w:t xml:space="preserve"> </w:t>
      </w:r>
      <w:r w:rsidRPr="003F251C">
        <w:rPr>
          <w:rFonts w:ascii="Times New Roman" w:hAnsi="Times New Roman" w:cs="Times New Roman"/>
          <w:sz w:val="24"/>
          <w:szCs w:val="24"/>
        </w:rPr>
        <w:t>[Accessed on 10</w:t>
      </w:r>
      <w:r w:rsidRPr="003F251C">
        <w:rPr>
          <w:rFonts w:ascii="Times New Roman" w:hAnsi="Times New Roman" w:cs="Times New Roman"/>
          <w:sz w:val="24"/>
          <w:szCs w:val="24"/>
          <w:vertAlign w:val="superscript"/>
        </w:rPr>
        <w:t xml:space="preserve">th </w:t>
      </w:r>
      <w:r w:rsidRPr="003F251C">
        <w:rPr>
          <w:rFonts w:ascii="Times New Roman" w:hAnsi="Times New Roman" w:cs="Times New Roman"/>
          <w:sz w:val="24"/>
          <w:szCs w:val="24"/>
        </w:rPr>
        <w:t>July 2022].</w:t>
      </w:r>
    </w:p>
    <w:p w14:paraId="020605C9" w14:textId="77777777" w:rsidR="003F251C" w:rsidRPr="003F251C" w:rsidRDefault="003F251C"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Crossrail., 2022. </w:t>
      </w:r>
      <w:r w:rsidRPr="003F251C">
        <w:rPr>
          <w:rFonts w:ascii="Times New Roman" w:hAnsi="Times New Roman" w:cs="Times New Roman"/>
          <w:i/>
          <w:iCs/>
          <w:sz w:val="24"/>
          <w:szCs w:val="24"/>
        </w:rPr>
        <w:t>The Crossrail project in numbers</w:t>
      </w:r>
      <w:r w:rsidRPr="003F251C">
        <w:rPr>
          <w:rFonts w:ascii="Times New Roman" w:hAnsi="Times New Roman" w:cs="Times New Roman"/>
          <w:sz w:val="24"/>
          <w:szCs w:val="24"/>
        </w:rPr>
        <w:t>. (Online). Available at; https://www.crossrail.co.uk/news/crossrail-in-numbers [Accessed on 10</w:t>
      </w:r>
      <w:r w:rsidRPr="003F251C">
        <w:rPr>
          <w:rFonts w:ascii="Times New Roman" w:hAnsi="Times New Roman" w:cs="Times New Roman"/>
          <w:sz w:val="24"/>
          <w:szCs w:val="24"/>
          <w:vertAlign w:val="superscript"/>
        </w:rPr>
        <w:t xml:space="preserve">th </w:t>
      </w:r>
      <w:r w:rsidRPr="003F251C">
        <w:rPr>
          <w:rFonts w:ascii="Times New Roman" w:hAnsi="Times New Roman" w:cs="Times New Roman"/>
          <w:sz w:val="24"/>
          <w:szCs w:val="24"/>
        </w:rPr>
        <w:t xml:space="preserve">July 2022]. </w:t>
      </w:r>
    </w:p>
    <w:p w14:paraId="3C189BDA" w14:textId="77777777" w:rsidR="003F251C" w:rsidRPr="003F251C" w:rsidRDefault="003F251C"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Deloitte, 2022. </w:t>
      </w:r>
      <w:r w:rsidRPr="003F251C">
        <w:rPr>
          <w:rFonts w:ascii="Times New Roman" w:hAnsi="Times New Roman" w:cs="Times New Roman"/>
          <w:i/>
          <w:iCs/>
          <w:sz w:val="24"/>
          <w:szCs w:val="24"/>
        </w:rPr>
        <w:t>Lessons from Crossrail</w:t>
      </w:r>
      <w:r w:rsidRPr="003F251C">
        <w:rPr>
          <w:rFonts w:ascii="Times New Roman" w:hAnsi="Times New Roman" w:cs="Times New Roman"/>
          <w:sz w:val="24"/>
          <w:szCs w:val="24"/>
        </w:rPr>
        <w:t>. (Online). Available at; https://www2.deloitte.com/uk/en/pages/public-sector/articles/lessons-from-crossrail.html [Accessed on 10</w:t>
      </w:r>
      <w:r w:rsidRPr="003F251C">
        <w:rPr>
          <w:rFonts w:ascii="Times New Roman" w:hAnsi="Times New Roman" w:cs="Times New Roman"/>
          <w:sz w:val="24"/>
          <w:szCs w:val="24"/>
          <w:vertAlign w:val="superscript"/>
        </w:rPr>
        <w:t xml:space="preserve">th </w:t>
      </w:r>
      <w:r w:rsidRPr="003F251C">
        <w:rPr>
          <w:rFonts w:ascii="Times New Roman" w:hAnsi="Times New Roman" w:cs="Times New Roman"/>
          <w:sz w:val="24"/>
          <w:szCs w:val="24"/>
        </w:rPr>
        <w:t>July 2022].</w:t>
      </w:r>
    </w:p>
    <w:p w14:paraId="171FDE01" w14:textId="77777777" w:rsidR="003F251C" w:rsidRPr="003F251C" w:rsidRDefault="003F251C" w:rsidP="003F251C">
      <w:pPr>
        <w:spacing w:line="360" w:lineRule="auto"/>
        <w:jc w:val="both"/>
        <w:rPr>
          <w:rFonts w:ascii="Times New Roman" w:hAnsi="Times New Roman" w:cs="Times New Roman"/>
          <w:color w:val="222222"/>
          <w:sz w:val="24"/>
          <w:szCs w:val="24"/>
          <w:shd w:val="clear" w:color="auto" w:fill="FFFFFF"/>
        </w:rPr>
      </w:pPr>
      <w:r w:rsidRPr="003F251C">
        <w:rPr>
          <w:rFonts w:ascii="Times New Roman" w:hAnsi="Times New Roman" w:cs="Times New Roman"/>
          <w:color w:val="222222"/>
          <w:sz w:val="24"/>
          <w:szCs w:val="24"/>
          <w:shd w:val="clear" w:color="auto" w:fill="FFFFFF"/>
        </w:rPr>
        <w:t xml:space="preserve">Dombrowski, M., </w:t>
      </w:r>
      <w:proofErr w:type="spellStart"/>
      <w:r w:rsidRPr="003F251C">
        <w:rPr>
          <w:rFonts w:ascii="Times New Roman" w:hAnsi="Times New Roman" w:cs="Times New Roman"/>
          <w:color w:val="222222"/>
          <w:sz w:val="24"/>
          <w:szCs w:val="24"/>
          <w:shd w:val="clear" w:color="auto" w:fill="FFFFFF"/>
        </w:rPr>
        <w:t>Sachenko</w:t>
      </w:r>
      <w:proofErr w:type="spellEnd"/>
      <w:r w:rsidRPr="003F251C">
        <w:rPr>
          <w:rFonts w:ascii="Times New Roman" w:hAnsi="Times New Roman" w:cs="Times New Roman"/>
          <w:color w:val="222222"/>
          <w:sz w:val="24"/>
          <w:szCs w:val="24"/>
          <w:shd w:val="clear" w:color="auto" w:fill="FFFFFF"/>
        </w:rPr>
        <w:t xml:space="preserve">, A., </w:t>
      </w:r>
      <w:proofErr w:type="spellStart"/>
      <w:r w:rsidRPr="003F251C">
        <w:rPr>
          <w:rFonts w:ascii="Times New Roman" w:hAnsi="Times New Roman" w:cs="Times New Roman"/>
          <w:color w:val="222222"/>
          <w:sz w:val="24"/>
          <w:szCs w:val="24"/>
          <w:shd w:val="clear" w:color="auto" w:fill="FFFFFF"/>
        </w:rPr>
        <w:t>Sachenko</w:t>
      </w:r>
      <w:proofErr w:type="spellEnd"/>
      <w:r w:rsidRPr="003F251C">
        <w:rPr>
          <w:rFonts w:ascii="Times New Roman" w:hAnsi="Times New Roman" w:cs="Times New Roman"/>
          <w:color w:val="222222"/>
          <w:sz w:val="24"/>
          <w:szCs w:val="24"/>
          <w:shd w:val="clear" w:color="auto" w:fill="FFFFFF"/>
        </w:rPr>
        <w:t>, O. and Dombrowski, Z., 2020, March. Proactive Project Management as a Discrete Event System. In </w:t>
      </w:r>
      <w:r w:rsidRPr="003F251C">
        <w:rPr>
          <w:rFonts w:ascii="Times New Roman" w:hAnsi="Times New Roman" w:cs="Times New Roman"/>
          <w:i/>
          <w:iCs/>
          <w:color w:val="222222"/>
          <w:sz w:val="24"/>
          <w:szCs w:val="24"/>
          <w:shd w:val="clear" w:color="auto" w:fill="FFFFFF"/>
        </w:rPr>
        <w:t>2020 IEEE European Technology and Engineering Management Summit (E-TEMS)</w:t>
      </w:r>
      <w:r w:rsidRPr="003F251C">
        <w:rPr>
          <w:rFonts w:ascii="Times New Roman" w:hAnsi="Times New Roman" w:cs="Times New Roman"/>
          <w:color w:val="222222"/>
          <w:sz w:val="24"/>
          <w:szCs w:val="24"/>
          <w:shd w:val="clear" w:color="auto" w:fill="FFFFFF"/>
        </w:rPr>
        <w:t> (pp. 1-4). IEEE.</w:t>
      </w:r>
    </w:p>
    <w:p w14:paraId="3C9494BF" w14:textId="77777777" w:rsidR="003F251C" w:rsidRPr="003F251C" w:rsidRDefault="003F251C"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Edwards. T., 2022. </w:t>
      </w:r>
      <w:r w:rsidRPr="003F251C">
        <w:rPr>
          <w:rFonts w:ascii="Times New Roman" w:hAnsi="Times New Roman" w:cs="Times New Roman"/>
          <w:i/>
          <w:iCs/>
          <w:sz w:val="24"/>
          <w:szCs w:val="24"/>
        </w:rPr>
        <w:t>Elizabeth Line: How the perfect project become a nightmare</w:t>
      </w:r>
      <w:r w:rsidRPr="003F251C">
        <w:rPr>
          <w:rFonts w:ascii="Times New Roman" w:hAnsi="Times New Roman" w:cs="Times New Roman"/>
          <w:sz w:val="24"/>
          <w:szCs w:val="24"/>
        </w:rPr>
        <w:t>. (Online). Available at; https://www.bbc.com/news/uk-england-london-61409591 [Accessed on 10</w:t>
      </w:r>
      <w:r w:rsidRPr="003F251C">
        <w:rPr>
          <w:rFonts w:ascii="Times New Roman" w:hAnsi="Times New Roman" w:cs="Times New Roman"/>
          <w:sz w:val="24"/>
          <w:szCs w:val="24"/>
          <w:vertAlign w:val="superscript"/>
        </w:rPr>
        <w:t xml:space="preserve">th </w:t>
      </w:r>
      <w:r w:rsidRPr="003F251C">
        <w:rPr>
          <w:rFonts w:ascii="Times New Roman" w:hAnsi="Times New Roman" w:cs="Times New Roman"/>
          <w:sz w:val="24"/>
          <w:szCs w:val="24"/>
        </w:rPr>
        <w:t>July 2022].</w:t>
      </w:r>
    </w:p>
    <w:p w14:paraId="2B1B28B2" w14:textId="77777777" w:rsidR="003F251C" w:rsidRPr="003F251C" w:rsidRDefault="003F251C" w:rsidP="003F251C">
      <w:pPr>
        <w:spacing w:line="360" w:lineRule="auto"/>
        <w:jc w:val="both"/>
        <w:rPr>
          <w:rFonts w:ascii="Times New Roman" w:hAnsi="Times New Roman" w:cs="Times New Roman"/>
          <w:color w:val="222222"/>
          <w:sz w:val="24"/>
          <w:szCs w:val="24"/>
          <w:shd w:val="clear" w:color="auto" w:fill="FFFFFF"/>
        </w:rPr>
      </w:pPr>
      <w:r w:rsidRPr="003F251C">
        <w:rPr>
          <w:rFonts w:ascii="Times New Roman" w:hAnsi="Times New Roman" w:cs="Times New Roman"/>
          <w:color w:val="222222"/>
          <w:sz w:val="24"/>
          <w:szCs w:val="24"/>
          <w:shd w:val="clear" w:color="auto" w:fill="FFFFFF"/>
        </w:rPr>
        <w:t>Kumar, B.R., 2022. Case 8: London Cross Rail Project. In </w:t>
      </w:r>
      <w:r w:rsidRPr="003F251C">
        <w:rPr>
          <w:rFonts w:ascii="Times New Roman" w:hAnsi="Times New Roman" w:cs="Times New Roman"/>
          <w:i/>
          <w:iCs/>
          <w:color w:val="222222"/>
          <w:sz w:val="24"/>
          <w:szCs w:val="24"/>
          <w:shd w:val="clear" w:color="auto" w:fill="FFFFFF"/>
        </w:rPr>
        <w:t>Project Finance</w:t>
      </w:r>
      <w:r w:rsidRPr="003F251C">
        <w:rPr>
          <w:rFonts w:ascii="Times New Roman" w:hAnsi="Times New Roman" w:cs="Times New Roman"/>
          <w:color w:val="222222"/>
          <w:sz w:val="24"/>
          <w:szCs w:val="24"/>
          <w:shd w:val="clear" w:color="auto" w:fill="FFFFFF"/>
        </w:rPr>
        <w:t> (pp. 131-137). Springer, Cham.</w:t>
      </w:r>
    </w:p>
    <w:p w14:paraId="4BF50F2D" w14:textId="77777777" w:rsidR="003F251C" w:rsidRPr="003F251C" w:rsidRDefault="003F251C" w:rsidP="003F251C">
      <w:pPr>
        <w:spacing w:line="360" w:lineRule="auto"/>
        <w:jc w:val="both"/>
        <w:rPr>
          <w:rFonts w:ascii="Times New Roman" w:hAnsi="Times New Roman" w:cs="Times New Roman"/>
          <w:sz w:val="24"/>
          <w:szCs w:val="24"/>
        </w:rPr>
      </w:pPr>
      <w:r w:rsidRPr="003F251C">
        <w:rPr>
          <w:rFonts w:ascii="Times New Roman" w:hAnsi="Times New Roman" w:cs="Times New Roman"/>
          <w:sz w:val="24"/>
          <w:szCs w:val="24"/>
        </w:rPr>
        <w:t xml:space="preserve">Mulligan. E., B., 2022. </w:t>
      </w:r>
      <w:r w:rsidRPr="003F251C">
        <w:rPr>
          <w:rFonts w:ascii="Times New Roman" w:hAnsi="Times New Roman" w:cs="Times New Roman"/>
          <w:i/>
          <w:iCs/>
          <w:sz w:val="24"/>
          <w:szCs w:val="24"/>
        </w:rPr>
        <w:t xml:space="preserve">How much </w:t>
      </w:r>
      <w:proofErr w:type="spellStart"/>
      <w:r w:rsidRPr="003F251C">
        <w:rPr>
          <w:rFonts w:ascii="Times New Roman" w:hAnsi="Times New Roman" w:cs="Times New Roman"/>
          <w:i/>
          <w:iCs/>
          <w:sz w:val="24"/>
          <w:szCs w:val="24"/>
        </w:rPr>
        <w:t>the</w:t>
      </w:r>
      <w:proofErr w:type="spellEnd"/>
      <w:r w:rsidRPr="003F251C">
        <w:rPr>
          <w:rFonts w:ascii="Times New Roman" w:hAnsi="Times New Roman" w:cs="Times New Roman"/>
          <w:i/>
          <w:iCs/>
          <w:sz w:val="24"/>
          <w:szCs w:val="24"/>
        </w:rPr>
        <w:t xml:space="preserve"> did the Elizabeth Line cost? When the Crossrail project started and delays in its opening explained</w:t>
      </w:r>
      <w:r w:rsidRPr="003F251C">
        <w:rPr>
          <w:rFonts w:ascii="Times New Roman" w:hAnsi="Times New Roman" w:cs="Times New Roman"/>
          <w:sz w:val="24"/>
          <w:szCs w:val="24"/>
        </w:rPr>
        <w:t>. (Online). Available at; https://inews.co.uk/news/how-much-did-elizabeth-line-cost-when-crossrail-project-started-delays-explained-1649736 [Accessed on 10</w:t>
      </w:r>
      <w:r w:rsidRPr="003F251C">
        <w:rPr>
          <w:rFonts w:ascii="Times New Roman" w:hAnsi="Times New Roman" w:cs="Times New Roman"/>
          <w:sz w:val="24"/>
          <w:szCs w:val="24"/>
          <w:vertAlign w:val="superscript"/>
        </w:rPr>
        <w:t xml:space="preserve">th </w:t>
      </w:r>
      <w:r w:rsidRPr="003F251C">
        <w:rPr>
          <w:rFonts w:ascii="Times New Roman" w:hAnsi="Times New Roman" w:cs="Times New Roman"/>
          <w:sz w:val="24"/>
          <w:szCs w:val="24"/>
        </w:rPr>
        <w:t>July 2022].</w:t>
      </w:r>
    </w:p>
    <w:p w14:paraId="13541B60" w14:textId="77777777" w:rsidR="003F251C" w:rsidRPr="003F251C" w:rsidRDefault="003F251C" w:rsidP="003F251C">
      <w:pPr>
        <w:spacing w:line="360" w:lineRule="auto"/>
        <w:jc w:val="both"/>
        <w:rPr>
          <w:rFonts w:ascii="Times New Roman" w:hAnsi="Times New Roman" w:cs="Times New Roman"/>
          <w:sz w:val="24"/>
          <w:szCs w:val="24"/>
        </w:rPr>
      </w:pPr>
      <w:proofErr w:type="spellStart"/>
      <w:r w:rsidRPr="003F251C">
        <w:rPr>
          <w:rFonts w:ascii="Times New Roman" w:hAnsi="Times New Roman" w:cs="Times New Roman"/>
          <w:sz w:val="24"/>
          <w:szCs w:val="24"/>
        </w:rPr>
        <w:t>Tunnicliffe</w:t>
      </w:r>
      <w:proofErr w:type="spellEnd"/>
      <w:r w:rsidRPr="003F251C">
        <w:rPr>
          <w:rFonts w:ascii="Times New Roman" w:hAnsi="Times New Roman" w:cs="Times New Roman"/>
          <w:sz w:val="24"/>
          <w:szCs w:val="24"/>
        </w:rPr>
        <w:t xml:space="preserve">. A., 2022. </w:t>
      </w:r>
      <w:r w:rsidRPr="003F251C">
        <w:rPr>
          <w:rFonts w:ascii="Times New Roman" w:hAnsi="Times New Roman" w:cs="Times New Roman"/>
          <w:i/>
          <w:iCs/>
          <w:sz w:val="24"/>
          <w:szCs w:val="24"/>
        </w:rPr>
        <w:t>A timeline of Crossrail delays</w:t>
      </w:r>
      <w:r w:rsidRPr="003F251C">
        <w:rPr>
          <w:rFonts w:ascii="Times New Roman" w:hAnsi="Times New Roman" w:cs="Times New Roman"/>
          <w:sz w:val="24"/>
          <w:szCs w:val="24"/>
        </w:rPr>
        <w:t>. (Online). Available at; https://www.railway-technology.com/analysis/timeline-crossrail-delays/ [Accessed on 10</w:t>
      </w:r>
      <w:r w:rsidRPr="003F251C">
        <w:rPr>
          <w:rFonts w:ascii="Times New Roman" w:hAnsi="Times New Roman" w:cs="Times New Roman"/>
          <w:sz w:val="24"/>
          <w:szCs w:val="24"/>
          <w:vertAlign w:val="superscript"/>
        </w:rPr>
        <w:t xml:space="preserve">th </w:t>
      </w:r>
      <w:r w:rsidRPr="003F251C">
        <w:rPr>
          <w:rFonts w:ascii="Times New Roman" w:hAnsi="Times New Roman" w:cs="Times New Roman"/>
          <w:sz w:val="24"/>
          <w:szCs w:val="24"/>
        </w:rPr>
        <w:t>July 2022].</w:t>
      </w:r>
    </w:p>
    <w:sectPr w:rsidR="003F251C" w:rsidRPr="003F251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ABE7D" w14:textId="77777777" w:rsidR="00B73572" w:rsidRDefault="00B73572" w:rsidP="00F13C97">
      <w:pPr>
        <w:spacing w:after="0" w:line="240" w:lineRule="auto"/>
      </w:pPr>
      <w:r>
        <w:separator/>
      </w:r>
    </w:p>
  </w:endnote>
  <w:endnote w:type="continuationSeparator" w:id="0">
    <w:p w14:paraId="56352BF7" w14:textId="77777777" w:rsidR="00B73572" w:rsidRDefault="00B73572" w:rsidP="00F13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7816C" w14:textId="77777777" w:rsidR="00B73572" w:rsidRDefault="00B73572" w:rsidP="00F13C97">
      <w:pPr>
        <w:spacing w:after="0" w:line="240" w:lineRule="auto"/>
      </w:pPr>
      <w:r>
        <w:separator/>
      </w:r>
    </w:p>
  </w:footnote>
  <w:footnote w:type="continuationSeparator" w:id="0">
    <w:p w14:paraId="52DC2F35" w14:textId="77777777" w:rsidR="00B73572" w:rsidRDefault="00B73572" w:rsidP="00F13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615980"/>
      <w:docPartObj>
        <w:docPartGallery w:val="Page Numbers (Top of Page)"/>
        <w:docPartUnique/>
      </w:docPartObj>
    </w:sdtPr>
    <w:sdtEndPr>
      <w:rPr>
        <w:noProof/>
      </w:rPr>
    </w:sdtEndPr>
    <w:sdtContent>
      <w:p w14:paraId="0EBFF810" w14:textId="348E430F" w:rsidR="00F13C97" w:rsidRDefault="00F13C97">
        <w:pPr>
          <w:pStyle w:val="Header"/>
        </w:pPr>
        <w:r>
          <w:fldChar w:fldCharType="begin"/>
        </w:r>
        <w:r>
          <w:instrText xml:space="preserve"> PAGE   \* MERGEFORMAT </w:instrText>
        </w:r>
        <w:r>
          <w:fldChar w:fldCharType="separate"/>
        </w:r>
        <w:r>
          <w:rPr>
            <w:noProof/>
          </w:rPr>
          <w:t>2</w:t>
        </w:r>
        <w:r>
          <w:rPr>
            <w:noProof/>
          </w:rPr>
          <w:fldChar w:fldCharType="end"/>
        </w:r>
      </w:p>
    </w:sdtContent>
  </w:sdt>
  <w:p w14:paraId="1C6AB09B" w14:textId="77777777" w:rsidR="00F13C97" w:rsidRDefault="00F13C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4210B"/>
    <w:multiLevelType w:val="hybridMultilevel"/>
    <w:tmpl w:val="98A434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6D6423"/>
    <w:multiLevelType w:val="hybridMultilevel"/>
    <w:tmpl w:val="CC86E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A6D71D5"/>
    <w:multiLevelType w:val="hybridMultilevel"/>
    <w:tmpl w:val="AEDA72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98319861">
    <w:abstractNumId w:val="1"/>
  </w:num>
  <w:num w:numId="2" w16cid:durableId="1009791991">
    <w:abstractNumId w:val="2"/>
  </w:num>
  <w:num w:numId="3" w16cid:durableId="1542017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A7C"/>
    <w:rsid w:val="00001848"/>
    <w:rsid w:val="00006A4C"/>
    <w:rsid w:val="00085B23"/>
    <w:rsid w:val="000A063A"/>
    <w:rsid w:val="000C3703"/>
    <w:rsid w:val="001711CA"/>
    <w:rsid w:val="001C19B4"/>
    <w:rsid w:val="001C6B36"/>
    <w:rsid w:val="001D2379"/>
    <w:rsid w:val="001D6A34"/>
    <w:rsid w:val="002102F9"/>
    <w:rsid w:val="00237BBD"/>
    <w:rsid w:val="002536B5"/>
    <w:rsid w:val="00254A75"/>
    <w:rsid w:val="00271583"/>
    <w:rsid w:val="00276C20"/>
    <w:rsid w:val="00280CEE"/>
    <w:rsid w:val="002B1A47"/>
    <w:rsid w:val="002D4836"/>
    <w:rsid w:val="00340452"/>
    <w:rsid w:val="00372193"/>
    <w:rsid w:val="00376F76"/>
    <w:rsid w:val="00384C55"/>
    <w:rsid w:val="003A2A18"/>
    <w:rsid w:val="003A729E"/>
    <w:rsid w:val="003C31A4"/>
    <w:rsid w:val="003F251C"/>
    <w:rsid w:val="003F3B54"/>
    <w:rsid w:val="00464AAF"/>
    <w:rsid w:val="004A2355"/>
    <w:rsid w:val="004B6680"/>
    <w:rsid w:val="004C2D1B"/>
    <w:rsid w:val="0050106A"/>
    <w:rsid w:val="005250D9"/>
    <w:rsid w:val="005262C3"/>
    <w:rsid w:val="00535C63"/>
    <w:rsid w:val="005659E2"/>
    <w:rsid w:val="00575580"/>
    <w:rsid w:val="00584D4F"/>
    <w:rsid w:val="005E27F6"/>
    <w:rsid w:val="005F05B3"/>
    <w:rsid w:val="006240E8"/>
    <w:rsid w:val="00624890"/>
    <w:rsid w:val="00634032"/>
    <w:rsid w:val="006B0872"/>
    <w:rsid w:val="006B4CEC"/>
    <w:rsid w:val="006B6CFB"/>
    <w:rsid w:val="006D21CE"/>
    <w:rsid w:val="00730281"/>
    <w:rsid w:val="00792DEA"/>
    <w:rsid w:val="007934C7"/>
    <w:rsid w:val="008111E7"/>
    <w:rsid w:val="008116B2"/>
    <w:rsid w:val="008370D2"/>
    <w:rsid w:val="00913D39"/>
    <w:rsid w:val="00930F44"/>
    <w:rsid w:val="00976A7C"/>
    <w:rsid w:val="009775AD"/>
    <w:rsid w:val="0099365F"/>
    <w:rsid w:val="009B6E25"/>
    <w:rsid w:val="009C4AC7"/>
    <w:rsid w:val="009D403F"/>
    <w:rsid w:val="009E01AC"/>
    <w:rsid w:val="00A025A4"/>
    <w:rsid w:val="00A12F37"/>
    <w:rsid w:val="00A5405B"/>
    <w:rsid w:val="00A6143C"/>
    <w:rsid w:val="00AD4346"/>
    <w:rsid w:val="00AD759A"/>
    <w:rsid w:val="00AE46EC"/>
    <w:rsid w:val="00B04385"/>
    <w:rsid w:val="00B04A0D"/>
    <w:rsid w:val="00B41063"/>
    <w:rsid w:val="00B666D4"/>
    <w:rsid w:val="00B73572"/>
    <w:rsid w:val="00B94742"/>
    <w:rsid w:val="00BC7830"/>
    <w:rsid w:val="00BF7ACF"/>
    <w:rsid w:val="00C0658E"/>
    <w:rsid w:val="00C40D95"/>
    <w:rsid w:val="00CA687A"/>
    <w:rsid w:val="00CE5B03"/>
    <w:rsid w:val="00CF5DF1"/>
    <w:rsid w:val="00D207C8"/>
    <w:rsid w:val="00D27733"/>
    <w:rsid w:val="00D42F05"/>
    <w:rsid w:val="00D57259"/>
    <w:rsid w:val="00D86919"/>
    <w:rsid w:val="00DA275C"/>
    <w:rsid w:val="00E82382"/>
    <w:rsid w:val="00EA2295"/>
    <w:rsid w:val="00ED3105"/>
    <w:rsid w:val="00F13C97"/>
    <w:rsid w:val="00F3380E"/>
    <w:rsid w:val="00F34705"/>
    <w:rsid w:val="00F368D8"/>
    <w:rsid w:val="00F62CDC"/>
    <w:rsid w:val="00F739E9"/>
    <w:rsid w:val="00FE36BB"/>
    <w:rsid w:val="00FF0AF1"/>
    <w:rsid w:val="00FF43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59D66"/>
  <w15:chartTrackingRefBased/>
  <w15:docId w15:val="{F4A020A9-F19F-426B-AE17-42FAC9343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72193"/>
    <w:pPr>
      <w:keepNext/>
      <w:keepLines/>
      <w:spacing w:before="240" w:after="0"/>
      <w:outlineLvl w:val="0"/>
    </w:pPr>
    <w:rPr>
      <w:rFonts w:ascii="Times New Roman" w:eastAsiaTheme="majorEastAsia" w:hAnsi="Times New Roman"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3F2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193"/>
    <w:rPr>
      <w:rFonts w:ascii="Times New Roman" w:eastAsiaTheme="majorEastAsia" w:hAnsi="Times New Roman" w:cstheme="majorBidi"/>
      <w:b/>
      <w:color w:val="2F5496" w:themeColor="accent1" w:themeShade="BF"/>
      <w:sz w:val="36"/>
      <w:szCs w:val="32"/>
    </w:rPr>
  </w:style>
  <w:style w:type="paragraph" w:styleId="Title">
    <w:name w:val="Title"/>
    <w:basedOn w:val="Normal"/>
    <w:next w:val="Normal"/>
    <w:link w:val="TitleChar"/>
    <w:autoRedefine/>
    <w:uiPriority w:val="10"/>
    <w:qFormat/>
    <w:rsid w:val="00372193"/>
    <w:pPr>
      <w:spacing w:after="0" w:line="240" w:lineRule="auto"/>
      <w:contextualSpacing/>
      <w:jc w:val="center"/>
    </w:pPr>
    <w:rPr>
      <w:rFonts w:ascii="Aharoni" w:eastAsiaTheme="majorEastAsia" w:hAnsi="Aharoni" w:cstheme="majorBidi"/>
      <w:b/>
      <w:color w:val="595959" w:themeColor="text1" w:themeTint="A6"/>
      <w:spacing w:val="-10"/>
      <w:kern w:val="28"/>
      <w:sz w:val="56"/>
      <w:szCs w:val="56"/>
    </w:rPr>
  </w:style>
  <w:style w:type="character" w:customStyle="1" w:styleId="TitleChar">
    <w:name w:val="Title Char"/>
    <w:basedOn w:val="DefaultParagraphFont"/>
    <w:link w:val="Title"/>
    <w:uiPriority w:val="10"/>
    <w:rsid w:val="00372193"/>
    <w:rPr>
      <w:rFonts w:ascii="Aharoni" w:eastAsiaTheme="majorEastAsia" w:hAnsi="Aharoni" w:cstheme="majorBidi"/>
      <w:b/>
      <w:color w:val="595959" w:themeColor="text1" w:themeTint="A6"/>
      <w:spacing w:val="-10"/>
      <w:kern w:val="28"/>
      <w:sz w:val="56"/>
      <w:szCs w:val="56"/>
    </w:rPr>
  </w:style>
  <w:style w:type="paragraph" w:styleId="Subtitle">
    <w:name w:val="Subtitle"/>
    <w:basedOn w:val="Normal"/>
    <w:next w:val="Normal"/>
    <w:link w:val="SubtitleChar"/>
    <w:autoRedefine/>
    <w:uiPriority w:val="11"/>
    <w:qFormat/>
    <w:rsid w:val="00F13C97"/>
    <w:pPr>
      <w:numPr>
        <w:ilvl w:val="1"/>
      </w:numPr>
      <w:jc w:val="center"/>
    </w:pPr>
    <w:rPr>
      <w:rFonts w:eastAsiaTheme="minorEastAsia"/>
      <w:b/>
      <w:color w:val="8EAADB" w:themeColor="accent1" w:themeTint="99"/>
      <w:spacing w:val="15"/>
    </w:rPr>
  </w:style>
  <w:style w:type="character" w:customStyle="1" w:styleId="SubtitleChar">
    <w:name w:val="Subtitle Char"/>
    <w:basedOn w:val="DefaultParagraphFont"/>
    <w:link w:val="Subtitle"/>
    <w:uiPriority w:val="11"/>
    <w:rsid w:val="00F13C97"/>
    <w:rPr>
      <w:rFonts w:eastAsiaTheme="minorEastAsia"/>
      <w:b/>
      <w:color w:val="8EAADB" w:themeColor="accent1" w:themeTint="99"/>
      <w:spacing w:val="15"/>
    </w:rPr>
  </w:style>
  <w:style w:type="paragraph" w:styleId="ListParagraph">
    <w:name w:val="List Paragraph"/>
    <w:basedOn w:val="Normal"/>
    <w:uiPriority w:val="34"/>
    <w:qFormat/>
    <w:rsid w:val="00FF4310"/>
    <w:pPr>
      <w:ind w:left="720"/>
      <w:contextualSpacing/>
    </w:pPr>
  </w:style>
  <w:style w:type="character" w:styleId="Hyperlink">
    <w:name w:val="Hyperlink"/>
    <w:basedOn w:val="DefaultParagraphFont"/>
    <w:uiPriority w:val="99"/>
    <w:unhideWhenUsed/>
    <w:rsid w:val="00D57259"/>
    <w:rPr>
      <w:color w:val="0563C1" w:themeColor="hyperlink"/>
      <w:u w:val="single"/>
    </w:rPr>
  </w:style>
  <w:style w:type="character" w:styleId="UnresolvedMention">
    <w:name w:val="Unresolved Mention"/>
    <w:basedOn w:val="DefaultParagraphFont"/>
    <w:uiPriority w:val="99"/>
    <w:semiHidden/>
    <w:unhideWhenUsed/>
    <w:rsid w:val="00D57259"/>
    <w:rPr>
      <w:color w:val="605E5C"/>
      <w:shd w:val="clear" w:color="auto" w:fill="E1DFDD"/>
    </w:rPr>
  </w:style>
  <w:style w:type="character" w:customStyle="1" w:styleId="Heading2Char">
    <w:name w:val="Heading 2 Char"/>
    <w:basedOn w:val="DefaultParagraphFont"/>
    <w:link w:val="Heading2"/>
    <w:uiPriority w:val="9"/>
    <w:rsid w:val="003F251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F251C"/>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3F251C"/>
    <w:pPr>
      <w:spacing w:after="100"/>
    </w:pPr>
  </w:style>
  <w:style w:type="paragraph" w:styleId="TOC2">
    <w:name w:val="toc 2"/>
    <w:basedOn w:val="Normal"/>
    <w:next w:val="Normal"/>
    <w:autoRedefine/>
    <w:uiPriority w:val="39"/>
    <w:unhideWhenUsed/>
    <w:rsid w:val="003F251C"/>
    <w:pPr>
      <w:spacing w:after="100"/>
      <w:ind w:left="220"/>
    </w:pPr>
  </w:style>
  <w:style w:type="paragraph" w:styleId="Header">
    <w:name w:val="header"/>
    <w:basedOn w:val="Normal"/>
    <w:link w:val="HeaderChar"/>
    <w:uiPriority w:val="99"/>
    <w:unhideWhenUsed/>
    <w:rsid w:val="00F13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C97"/>
  </w:style>
  <w:style w:type="paragraph" w:styleId="Footer">
    <w:name w:val="footer"/>
    <w:basedOn w:val="Normal"/>
    <w:link w:val="FooterChar"/>
    <w:uiPriority w:val="99"/>
    <w:unhideWhenUsed/>
    <w:rsid w:val="00F13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094D8-0ADF-4C1F-A622-01795950F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15</Pages>
  <Words>2848</Words>
  <Characters>16235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274</cp:revision>
  <dcterms:created xsi:type="dcterms:W3CDTF">2022-07-11T04:59:00Z</dcterms:created>
  <dcterms:modified xsi:type="dcterms:W3CDTF">2022-07-11T16:08:00Z</dcterms:modified>
</cp:coreProperties>
</file>