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8346159"/>
        <w:docPartObj>
          <w:docPartGallery w:val="Cover Pages"/>
          <w:docPartUnique/>
        </w:docPartObj>
      </w:sdtPr>
      <w:sdtContent>
        <w:p w14:paraId="6A98CD61" w14:textId="3BA74B11" w:rsidR="002F2421" w:rsidRDefault="002F2421">
          <w:r>
            <w:rPr>
              <w:noProof/>
            </w:rPr>
            <mc:AlternateContent>
              <mc:Choice Requires="wpg">
                <w:drawing>
                  <wp:anchor distT="0" distB="0" distL="114300" distR="114300" simplePos="0" relativeHeight="251659264" behindDoc="1" locked="0" layoutInCell="1" allowOverlap="1" wp14:anchorId="030BF003" wp14:editId="7C035A8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D06DD5" w14:textId="2792799A" w:rsidR="002F2421" w:rsidRDefault="00D30893">
                                      <w:pPr>
                                        <w:pStyle w:val="NoSpacing"/>
                                        <w:spacing w:before="120"/>
                                        <w:jc w:val="center"/>
                                        <w:rPr>
                                          <w:color w:val="FFFFFF" w:themeColor="background1"/>
                                        </w:rPr>
                                      </w:pPr>
                                      <w:r w:rsidRPr="00D30893">
                                        <w:rPr>
                                          <w:color w:val="FFFFFF" w:themeColor="background1"/>
                                        </w:rPr>
                                        <w:t xml:space="preserve">Alan </w:t>
                                      </w:r>
                                      <w:proofErr w:type="spellStart"/>
                                      <w:r w:rsidRPr="00D30893">
                                        <w:rPr>
                                          <w:color w:val="FFFFFF" w:themeColor="background1"/>
                                        </w:rPr>
                                        <w:t>Nantel</w:t>
                                      </w:r>
                                      <w:proofErr w:type="spellEnd"/>
                                    </w:p>
                                  </w:sdtContent>
                                </w:sdt>
                                <w:p w14:paraId="78123AEC" w14:textId="0FD6F198" w:rsidR="002F2421"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230E9F">
                                        <w:rPr>
                                          <w:caps/>
                                          <w:color w:val="FFFFFF" w:themeColor="background1"/>
                                        </w:rPr>
                                        <w:t>max cOBB</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230E9F">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0B0C6B" w14:textId="08416727" w:rsidR="002F2421" w:rsidRDefault="00230E9F">
                                      <w:pPr>
                                        <w:pStyle w:val="NoSpacing"/>
                                        <w:jc w:val="center"/>
                                        <w:rPr>
                                          <w:rFonts w:asciiTheme="majorHAnsi" w:eastAsiaTheme="majorEastAsia" w:hAnsiTheme="majorHAnsi" w:cstheme="majorBidi"/>
                                          <w:caps/>
                                          <w:color w:val="4472C4" w:themeColor="accent1"/>
                                          <w:sz w:val="72"/>
                                          <w:szCs w:val="72"/>
                                        </w:rPr>
                                      </w:pPr>
                                      <w:r w:rsidRPr="00230E9F">
                                        <w:rPr>
                                          <w:rFonts w:asciiTheme="majorHAnsi" w:eastAsiaTheme="majorEastAsia" w:hAnsiTheme="majorHAnsi" w:cstheme="majorBidi"/>
                                          <w:caps/>
                                          <w:color w:val="4472C4" w:themeColor="accent1"/>
                                          <w:sz w:val="72"/>
                                          <w:szCs w:val="72"/>
                                        </w:rPr>
                                        <w:t>CONSTRUCTION MATERIALS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BF003"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D06DD5" w14:textId="2792799A" w:rsidR="002F2421" w:rsidRDefault="00D30893">
                                <w:pPr>
                                  <w:pStyle w:val="NoSpacing"/>
                                  <w:spacing w:before="120"/>
                                  <w:jc w:val="center"/>
                                  <w:rPr>
                                    <w:color w:val="FFFFFF" w:themeColor="background1"/>
                                  </w:rPr>
                                </w:pPr>
                                <w:r w:rsidRPr="00D30893">
                                  <w:rPr>
                                    <w:color w:val="FFFFFF" w:themeColor="background1"/>
                                  </w:rPr>
                                  <w:t xml:space="preserve">Alan </w:t>
                                </w:r>
                                <w:proofErr w:type="spellStart"/>
                                <w:r w:rsidRPr="00D30893">
                                  <w:rPr>
                                    <w:color w:val="FFFFFF" w:themeColor="background1"/>
                                  </w:rPr>
                                  <w:t>Nantel</w:t>
                                </w:r>
                                <w:proofErr w:type="spellEnd"/>
                              </w:p>
                            </w:sdtContent>
                          </w:sdt>
                          <w:p w14:paraId="78123AEC" w14:textId="0FD6F198" w:rsidR="002F2421"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230E9F">
                                  <w:rPr>
                                    <w:caps/>
                                    <w:color w:val="FFFFFF" w:themeColor="background1"/>
                                  </w:rPr>
                                  <w:t>max cOBB</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230E9F">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0B0C6B" w14:textId="08416727" w:rsidR="002F2421" w:rsidRDefault="00230E9F">
                                <w:pPr>
                                  <w:pStyle w:val="NoSpacing"/>
                                  <w:jc w:val="center"/>
                                  <w:rPr>
                                    <w:rFonts w:asciiTheme="majorHAnsi" w:eastAsiaTheme="majorEastAsia" w:hAnsiTheme="majorHAnsi" w:cstheme="majorBidi"/>
                                    <w:caps/>
                                    <w:color w:val="4472C4" w:themeColor="accent1"/>
                                    <w:sz w:val="72"/>
                                    <w:szCs w:val="72"/>
                                  </w:rPr>
                                </w:pPr>
                                <w:r w:rsidRPr="00230E9F">
                                  <w:rPr>
                                    <w:rFonts w:asciiTheme="majorHAnsi" w:eastAsiaTheme="majorEastAsia" w:hAnsiTheme="majorHAnsi" w:cstheme="majorBidi"/>
                                    <w:caps/>
                                    <w:color w:val="4472C4" w:themeColor="accent1"/>
                                    <w:sz w:val="72"/>
                                    <w:szCs w:val="72"/>
                                  </w:rPr>
                                  <w:t>CONSTRUCTION MATERIALS</w:t>
                                </w:r>
                              </w:p>
                            </w:sdtContent>
                          </w:sdt>
                        </w:txbxContent>
                      </v:textbox>
                    </v:shape>
                    <w10:wrap anchorx="page" anchory="page"/>
                  </v:group>
                </w:pict>
              </mc:Fallback>
            </mc:AlternateContent>
          </w:r>
        </w:p>
        <w:p w14:paraId="226E91DB" w14:textId="27B5237F" w:rsidR="002F2421" w:rsidRDefault="002F2421">
          <w:r>
            <w:br w:type="page"/>
          </w:r>
        </w:p>
      </w:sdtContent>
    </w:sdt>
    <w:sdt>
      <w:sdtPr>
        <w:rPr>
          <w:rFonts w:asciiTheme="minorHAnsi" w:eastAsiaTheme="minorEastAsia" w:hAnsiTheme="minorHAnsi" w:cstheme="minorBidi"/>
          <w:color w:val="auto"/>
          <w:sz w:val="22"/>
          <w:szCs w:val="22"/>
          <w:lang w:val="en-GB" w:eastAsia="zh-CN"/>
        </w:rPr>
        <w:id w:val="-1574495460"/>
        <w:docPartObj>
          <w:docPartGallery w:val="Table of Contents"/>
          <w:docPartUnique/>
        </w:docPartObj>
      </w:sdtPr>
      <w:sdtEndPr>
        <w:rPr>
          <w:b/>
          <w:bCs/>
          <w:noProof/>
        </w:rPr>
      </w:sdtEndPr>
      <w:sdtContent>
        <w:p w14:paraId="1B29707F" w14:textId="4EB356C2" w:rsidR="002F2421" w:rsidRDefault="002F2421" w:rsidP="003E449F">
          <w:pPr>
            <w:pStyle w:val="TOCHeading"/>
            <w:numPr>
              <w:ilvl w:val="0"/>
              <w:numId w:val="0"/>
            </w:numPr>
            <w:ind w:left="432" w:hanging="432"/>
          </w:pPr>
          <w:r>
            <w:t>Table of Contents</w:t>
          </w:r>
        </w:p>
        <w:p w14:paraId="2D436781" w14:textId="2C381385" w:rsidR="00AD40AA" w:rsidRDefault="002F2421">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4011473" w:history="1">
            <w:r w:rsidR="00AD40AA" w:rsidRPr="00C83570">
              <w:rPr>
                <w:rStyle w:val="Hyperlink"/>
                <w:noProof/>
              </w:rPr>
              <w:t>1 Introduction</w:t>
            </w:r>
            <w:r w:rsidR="00AD40AA">
              <w:rPr>
                <w:noProof/>
                <w:webHidden/>
              </w:rPr>
              <w:tab/>
            </w:r>
            <w:r w:rsidR="00AD40AA">
              <w:rPr>
                <w:noProof/>
                <w:webHidden/>
              </w:rPr>
              <w:fldChar w:fldCharType="begin"/>
            </w:r>
            <w:r w:rsidR="00AD40AA">
              <w:rPr>
                <w:noProof/>
                <w:webHidden/>
              </w:rPr>
              <w:instrText xml:space="preserve"> PAGEREF _Toc194011473 \h </w:instrText>
            </w:r>
            <w:r w:rsidR="00AD40AA">
              <w:rPr>
                <w:noProof/>
                <w:webHidden/>
              </w:rPr>
            </w:r>
            <w:r w:rsidR="00AD40AA">
              <w:rPr>
                <w:noProof/>
                <w:webHidden/>
              </w:rPr>
              <w:fldChar w:fldCharType="separate"/>
            </w:r>
            <w:r w:rsidR="00AD40AA">
              <w:rPr>
                <w:noProof/>
                <w:webHidden/>
              </w:rPr>
              <w:t>3</w:t>
            </w:r>
            <w:r w:rsidR="00AD40AA">
              <w:rPr>
                <w:noProof/>
                <w:webHidden/>
              </w:rPr>
              <w:fldChar w:fldCharType="end"/>
            </w:r>
          </w:hyperlink>
        </w:p>
        <w:p w14:paraId="0DE682DA" w14:textId="7EE7EF4A" w:rsidR="00AD40AA" w:rsidRDefault="00AD40AA">
          <w:pPr>
            <w:pStyle w:val="TOC1"/>
            <w:tabs>
              <w:tab w:val="left" w:pos="440"/>
              <w:tab w:val="right" w:leader="dot" w:pos="9016"/>
            </w:tabs>
            <w:rPr>
              <w:noProof/>
              <w:kern w:val="2"/>
              <w:sz w:val="24"/>
              <w:szCs w:val="24"/>
              <w:lang w:eastAsia="en-GB"/>
              <w14:ligatures w14:val="standardContextual"/>
            </w:rPr>
          </w:pPr>
          <w:hyperlink w:anchor="_Toc194011474" w:history="1">
            <w:r w:rsidRPr="00C83570">
              <w:rPr>
                <w:rStyle w:val="Hyperlink"/>
                <w:noProof/>
              </w:rPr>
              <w:t>1</w:t>
            </w:r>
            <w:r>
              <w:rPr>
                <w:noProof/>
                <w:kern w:val="2"/>
                <w:sz w:val="24"/>
                <w:szCs w:val="24"/>
                <w:lang w:eastAsia="en-GB"/>
                <w14:ligatures w14:val="standardContextual"/>
              </w:rPr>
              <w:tab/>
            </w:r>
            <w:r w:rsidRPr="00C83570">
              <w:rPr>
                <w:rStyle w:val="Hyperlink"/>
                <w:noProof/>
              </w:rPr>
              <w:t>Investigation</w:t>
            </w:r>
            <w:r>
              <w:rPr>
                <w:noProof/>
                <w:webHidden/>
              </w:rPr>
              <w:tab/>
            </w:r>
            <w:r>
              <w:rPr>
                <w:noProof/>
                <w:webHidden/>
              </w:rPr>
              <w:fldChar w:fldCharType="begin"/>
            </w:r>
            <w:r>
              <w:rPr>
                <w:noProof/>
                <w:webHidden/>
              </w:rPr>
              <w:instrText xml:space="preserve"> PAGEREF _Toc194011474 \h </w:instrText>
            </w:r>
            <w:r>
              <w:rPr>
                <w:noProof/>
                <w:webHidden/>
              </w:rPr>
            </w:r>
            <w:r>
              <w:rPr>
                <w:noProof/>
                <w:webHidden/>
              </w:rPr>
              <w:fldChar w:fldCharType="separate"/>
            </w:r>
            <w:r>
              <w:rPr>
                <w:noProof/>
                <w:webHidden/>
              </w:rPr>
              <w:t>4</w:t>
            </w:r>
            <w:r>
              <w:rPr>
                <w:noProof/>
                <w:webHidden/>
              </w:rPr>
              <w:fldChar w:fldCharType="end"/>
            </w:r>
          </w:hyperlink>
        </w:p>
        <w:p w14:paraId="5F36A781" w14:textId="446523DF" w:rsidR="00AD40AA" w:rsidRDefault="00AD40AA">
          <w:pPr>
            <w:pStyle w:val="TOC2"/>
            <w:tabs>
              <w:tab w:val="left" w:pos="960"/>
              <w:tab w:val="right" w:leader="dot" w:pos="9016"/>
            </w:tabs>
            <w:rPr>
              <w:noProof/>
              <w:kern w:val="2"/>
              <w:sz w:val="24"/>
              <w:szCs w:val="24"/>
              <w:lang w:eastAsia="en-GB"/>
              <w14:ligatures w14:val="standardContextual"/>
            </w:rPr>
          </w:pPr>
          <w:hyperlink w:anchor="_Toc194011475" w:history="1">
            <w:r w:rsidRPr="00C83570">
              <w:rPr>
                <w:rStyle w:val="Hyperlink"/>
                <w:noProof/>
              </w:rPr>
              <w:t>1.1</w:t>
            </w:r>
            <w:r>
              <w:rPr>
                <w:noProof/>
                <w:kern w:val="2"/>
                <w:sz w:val="24"/>
                <w:szCs w:val="24"/>
                <w:lang w:eastAsia="en-GB"/>
                <w14:ligatures w14:val="standardContextual"/>
              </w:rPr>
              <w:tab/>
            </w:r>
            <w:r w:rsidRPr="00C83570">
              <w:rPr>
                <w:rStyle w:val="Hyperlink"/>
                <w:noProof/>
              </w:rPr>
              <w:t>Burj Khalifa</w:t>
            </w:r>
            <w:r>
              <w:rPr>
                <w:noProof/>
                <w:webHidden/>
              </w:rPr>
              <w:tab/>
            </w:r>
            <w:r>
              <w:rPr>
                <w:noProof/>
                <w:webHidden/>
              </w:rPr>
              <w:fldChar w:fldCharType="begin"/>
            </w:r>
            <w:r>
              <w:rPr>
                <w:noProof/>
                <w:webHidden/>
              </w:rPr>
              <w:instrText xml:space="preserve"> PAGEREF _Toc194011475 \h </w:instrText>
            </w:r>
            <w:r>
              <w:rPr>
                <w:noProof/>
                <w:webHidden/>
              </w:rPr>
            </w:r>
            <w:r>
              <w:rPr>
                <w:noProof/>
                <w:webHidden/>
              </w:rPr>
              <w:fldChar w:fldCharType="separate"/>
            </w:r>
            <w:r>
              <w:rPr>
                <w:noProof/>
                <w:webHidden/>
              </w:rPr>
              <w:t>4</w:t>
            </w:r>
            <w:r>
              <w:rPr>
                <w:noProof/>
                <w:webHidden/>
              </w:rPr>
              <w:fldChar w:fldCharType="end"/>
            </w:r>
          </w:hyperlink>
        </w:p>
        <w:p w14:paraId="4EC4F68D" w14:textId="54806DF0" w:rsidR="00AD40AA" w:rsidRDefault="00AD40AA">
          <w:pPr>
            <w:pStyle w:val="TOC2"/>
            <w:tabs>
              <w:tab w:val="left" w:pos="960"/>
              <w:tab w:val="right" w:leader="dot" w:pos="9016"/>
            </w:tabs>
            <w:rPr>
              <w:noProof/>
              <w:kern w:val="2"/>
              <w:sz w:val="24"/>
              <w:szCs w:val="24"/>
              <w:lang w:eastAsia="en-GB"/>
              <w14:ligatures w14:val="standardContextual"/>
            </w:rPr>
          </w:pPr>
          <w:hyperlink w:anchor="_Toc194011476" w:history="1">
            <w:r w:rsidRPr="00C83570">
              <w:rPr>
                <w:rStyle w:val="Hyperlink"/>
                <w:noProof/>
              </w:rPr>
              <w:t>1.2</w:t>
            </w:r>
            <w:r>
              <w:rPr>
                <w:noProof/>
                <w:kern w:val="2"/>
                <w:sz w:val="24"/>
                <w:szCs w:val="24"/>
                <w:lang w:eastAsia="en-GB"/>
                <w14:ligatures w14:val="standardContextual"/>
              </w:rPr>
              <w:tab/>
            </w:r>
            <w:r w:rsidRPr="00C83570">
              <w:rPr>
                <w:rStyle w:val="Hyperlink"/>
                <w:noProof/>
              </w:rPr>
              <w:t>Walt Disney concert hall</w:t>
            </w:r>
            <w:r>
              <w:rPr>
                <w:noProof/>
                <w:webHidden/>
              </w:rPr>
              <w:tab/>
            </w:r>
            <w:r>
              <w:rPr>
                <w:noProof/>
                <w:webHidden/>
              </w:rPr>
              <w:fldChar w:fldCharType="begin"/>
            </w:r>
            <w:r>
              <w:rPr>
                <w:noProof/>
                <w:webHidden/>
              </w:rPr>
              <w:instrText xml:space="preserve"> PAGEREF _Toc194011476 \h </w:instrText>
            </w:r>
            <w:r>
              <w:rPr>
                <w:noProof/>
                <w:webHidden/>
              </w:rPr>
            </w:r>
            <w:r>
              <w:rPr>
                <w:noProof/>
                <w:webHidden/>
              </w:rPr>
              <w:fldChar w:fldCharType="separate"/>
            </w:r>
            <w:r>
              <w:rPr>
                <w:noProof/>
                <w:webHidden/>
              </w:rPr>
              <w:t>7</w:t>
            </w:r>
            <w:r>
              <w:rPr>
                <w:noProof/>
                <w:webHidden/>
              </w:rPr>
              <w:fldChar w:fldCharType="end"/>
            </w:r>
          </w:hyperlink>
        </w:p>
        <w:p w14:paraId="4C4E9F1B" w14:textId="5E5E2C88" w:rsidR="00AD40AA" w:rsidRDefault="00AD40AA">
          <w:pPr>
            <w:pStyle w:val="TOC1"/>
            <w:tabs>
              <w:tab w:val="left" w:pos="440"/>
              <w:tab w:val="right" w:leader="dot" w:pos="9016"/>
            </w:tabs>
            <w:rPr>
              <w:noProof/>
              <w:kern w:val="2"/>
              <w:sz w:val="24"/>
              <w:szCs w:val="24"/>
              <w:lang w:eastAsia="en-GB"/>
              <w14:ligatures w14:val="standardContextual"/>
            </w:rPr>
          </w:pPr>
          <w:hyperlink w:anchor="_Toc194011478" w:history="1">
            <w:r w:rsidRPr="00C83570">
              <w:rPr>
                <w:rStyle w:val="Hyperlink"/>
                <w:noProof/>
              </w:rPr>
              <w:t>2</w:t>
            </w:r>
            <w:r>
              <w:rPr>
                <w:noProof/>
                <w:kern w:val="2"/>
                <w:sz w:val="24"/>
                <w:szCs w:val="24"/>
                <w:lang w:eastAsia="en-GB"/>
                <w14:ligatures w14:val="standardContextual"/>
              </w:rPr>
              <w:tab/>
            </w:r>
            <w:r w:rsidRPr="00C83570">
              <w:rPr>
                <w:rStyle w:val="Hyperlink"/>
                <w:noProof/>
              </w:rPr>
              <w:t>Conclusion</w:t>
            </w:r>
            <w:r>
              <w:rPr>
                <w:noProof/>
                <w:webHidden/>
              </w:rPr>
              <w:tab/>
            </w:r>
            <w:r>
              <w:rPr>
                <w:noProof/>
                <w:webHidden/>
              </w:rPr>
              <w:fldChar w:fldCharType="begin"/>
            </w:r>
            <w:r>
              <w:rPr>
                <w:noProof/>
                <w:webHidden/>
              </w:rPr>
              <w:instrText xml:space="preserve"> PAGEREF _Toc194011478 \h </w:instrText>
            </w:r>
            <w:r>
              <w:rPr>
                <w:noProof/>
                <w:webHidden/>
              </w:rPr>
            </w:r>
            <w:r>
              <w:rPr>
                <w:noProof/>
                <w:webHidden/>
              </w:rPr>
              <w:fldChar w:fldCharType="separate"/>
            </w:r>
            <w:r>
              <w:rPr>
                <w:noProof/>
                <w:webHidden/>
              </w:rPr>
              <w:t>9</w:t>
            </w:r>
            <w:r>
              <w:rPr>
                <w:noProof/>
                <w:webHidden/>
              </w:rPr>
              <w:fldChar w:fldCharType="end"/>
            </w:r>
          </w:hyperlink>
        </w:p>
        <w:p w14:paraId="7F3ABA54" w14:textId="42CF6CD4" w:rsidR="00AD40AA" w:rsidRDefault="00AD40AA">
          <w:pPr>
            <w:pStyle w:val="TOC1"/>
            <w:tabs>
              <w:tab w:val="left" w:pos="440"/>
              <w:tab w:val="right" w:leader="dot" w:pos="9016"/>
            </w:tabs>
            <w:rPr>
              <w:noProof/>
              <w:kern w:val="2"/>
              <w:sz w:val="24"/>
              <w:szCs w:val="24"/>
              <w:lang w:eastAsia="en-GB"/>
              <w14:ligatures w14:val="standardContextual"/>
            </w:rPr>
          </w:pPr>
          <w:hyperlink w:anchor="_Toc194011479" w:history="1">
            <w:r w:rsidRPr="00C83570">
              <w:rPr>
                <w:rStyle w:val="Hyperlink"/>
                <w:noProof/>
              </w:rPr>
              <w:t>3</w:t>
            </w:r>
            <w:r>
              <w:rPr>
                <w:noProof/>
                <w:kern w:val="2"/>
                <w:sz w:val="24"/>
                <w:szCs w:val="24"/>
                <w:lang w:eastAsia="en-GB"/>
                <w14:ligatures w14:val="standardContextual"/>
              </w:rPr>
              <w:tab/>
            </w:r>
            <w:r w:rsidRPr="00C83570">
              <w:rPr>
                <w:rStyle w:val="Hyperlink"/>
                <w:noProof/>
              </w:rPr>
              <w:t>Bibliography</w:t>
            </w:r>
            <w:r>
              <w:rPr>
                <w:noProof/>
                <w:webHidden/>
              </w:rPr>
              <w:tab/>
            </w:r>
            <w:r>
              <w:rPr>
                <w:noProof/>
                <w:webHidden/>
              </w:rPr>
              <w:fldChar w:fldCharType="begin"/>
            </w:r>
            <w:r>
              <w:rPr>
                <w:noProof/>
                <w:webHidden/>
              </w:rPr>
              <w:instrText xml:space="preserve"> PAGEREF _Toc194011479 \h </w:instrText>
            </w:r>
            <w:r>
              <w:rPr>
                <w:noProof/>
                <w:webHidden/>
              </w:rPr>
            </w:r>
            <w:r>
              <w:rPr>
                <w:noProof/>
                <w:webHidden/>
              </w:rPr>
              <w:fldChar w:fldCharType="separate"/>
            </w:r>
            <w:r>
              <w:rPr>
                <w:noProof/>
                <w:webHidden/>
              </w:rPr>
              <w:t>10</w:t>
            </w:r>
            <w:r>
              <w:rPr>
                <w:noProof/>
                <w:webHidden/>
              </w:rPr>
              <w:fldChar w:fldCharType="end"/>
            </w:r>
          </w:hyperlink>
        </w:p>
        <w:p w14:paraId="1FCD6E76" w14:textId="0B0B1B76" w:rsidR="002F2421" w:rsidRDefault="002F2421">
          <w:r>
            <w:rPr>
              <w:b/>
              <w:bCs/>
              <w:noProof/>
            </w:rPr>
            <w:fldChar w:fldCharType="end"/>
          </w:r>
        </w:p>
      </w:sdtContent>
    </w:sdt>
    <w:p w14:paraId="5576AD5F" w14:textId="77777777" w:rsidR="009C6E11" w:rsidRDefault="009C6E11" w:rsidP="00F5437E"/>
    <w:p w14:paraId="4313AD44" w14:textId="77777777" w:rsidR="009C6E11" w:rsidRDefault="009C6E11" w:rsidP="00F5437E"/>
    <w:p w14:paraId="216A65B5" w14:textId="77777777" w:rsidR="009C6E11" w:rsidRDefault="009C6E11" w:rsidP="00F5437E"/>
    <w:p w14:paraId="066C97F0" w14:textId="77777777" w:rsidR="009C6E11" w:rsidRDefault="009C6E11" w:rsidP="00F5437E"/>
    <w:p w14:paraId="146C1186" w14:textId="0F0D79D4" w:rsidR="003E449F" w:rsidRDefault="003E449F" w:rsidP="00934289">
      <w:pPr>
        <w:pStyle w:val="TOCHeading"/>
        <w:numPr>
          <w:ilvl w:val="0"/>
          <w:numId w:val="0"/>
        </w:numPr>
        <w:ind w:left="432" w:hanging="432"/>
      </w:pPr>
      <w:r>
        <w:t>Table of Figures</w:t>
      </w:r>
    </w:p>
    <w:p w14:paraId="66DF5D81" w14:textId="3217A7C8" w:rsidR="00C97C2E" w:rsidRDefault="00FF436D">
      <w:pPr>
        <w:pStyle w:val="TableofFigures"/>
        <w:tabs>
          <w:tab w:val="right" w:leader="dot" w:pos="9016"/>
        </w:tabs>
        <w:rPr>
          <w:noProof/>
          <w:kern w:val="2"/>
          <w:sz w:val="24"/>
          <w:szCs w:val="24"/>
          <w:lang w:eastAsia="en-GB"/>
          <w14:ligatures w14:val="standardContextual"/>
        </w:rPr>
      </w:pPr>
      <w:r>
        <w:fldChar w:fldCharType="begin"/>
      </w:r>
      <w:r>
        <w:instrText xml:space="preserve"> TOC \h \z \t "Caption" \c </w:instrText>
      </w:r>
      <w:r>
        <w:fldChar w:fldCharType="separate"/>
      </w:r>
      <w:hyperlink w:anchor="_Toc193996097" w:history="1">
        <w:r w:rsidR="00C97C2E" w:rsidRPr="00D57515">
          <w:rPr>
            <w:rStyle w:val="Hyperlink"/>
            <w:noProof/>
          </w:rPr>
          <w:t>Figure 1The Burj Khalifa tower (Mast holiday , 2013)</w:t>
        </w:r>
        <w:r w:rsidR="00C97C2E">
          <w:rPr>
            <w:noProof/>
            <w:webHidden/>
          </w:rPr>
          <w:tab/>
        </w:r>
        <w:r w:rsidR="00C97C2E">
          <w:rPr>
            <w:noProof/>
            <w:webHidden/>
          </w:rPr>
          <w:fldChar w:fldCharType="begin"/>
        </w:r>
        <w:r w:rsidR="00C97C2E">
          <w:rPr>
            <w:noProof/>
            <w:webHidden/>
          </w:rPr>
          <w:instrText xml:space="preserve"> PAGEREF _Toc193996097 \h </w:instrText>
        </w:r>
        <w:r w:rsidR="00C97C2E">
          <w:rPr>
            <w:noProof/>
            <w:webHidden/>
          </w:rPr>
        </w:r>
        <w:r w:rsidR="00C97C2E">
          <w:rPr>
            <w:noProof/>
            <w:webHidden/>
          </w:rPr>
          <w:fldChar w:fldCharType="separate"/>
        </w:r>
        <w:r w:rsidR="00C97C2E">
          <w:rPr>
            <w:noProof/>
            <w:webHidden/>
          </w:rPr>
          <w:t>4</w:t>
        </w:r>
        <w:r w:rsidR="00C97C2E">
          <w:rPr>
            <w:noProof/>
            <w:webHidden/>
          </w:rPr>
          <w:fldChar w:fldCharType="end"/>
        </w:r>
      </w:hyperlink>
    </w:p>
    <w:p w14:paraId="22130E7C" w14:textId="2932F818" w:rsidR="00C97C2E" w:rsidRDefault="00C97C2E">
      <w:pPr>
        <w:pStyle w:val="TableofFigures"/>
        <w:tabs>
          <w:tab w:val="right" w:leader="dot" w:pos="9016"/>
        </w:tabs>
        <w:rPr>
          <w:noProof/>
          <w:kern w:val="2"/>
          <w:sz w:val="24"/>
          <w:szCs w:val="24"/>
          <w:lang w:eastAsia="en-GB"/>
          <w14:ligatures w14:val="standardContextual"/>
        </w:rPr>
      </w:pPr>
      <w:hyperlink w:anchor="_Toc193996098" w:history="1">
        <w:r w:rsidRPr="00D57515">
          <w:rPr>
            <w:rStyle w:val="Hyperlink"/>
            <w:noProof/>
          </w:rPr>
          <w:t>Figure 2Burj Khalifa floor plan</w:t>
        </w:r>
        <w:r>
          <w:rPr>
            <w:noProof/>
            <w:webHidden/>
          </w:rPr>
          <w:tab/>
        </w:r>
        <w:r>
          <w:rPr>
            <w:noProof/>
            <w:webHidden/>
          </w:rPr>
          <w:fldChar w:fldCharType="begin"/>
        </w:r>
        <w:r>
          <w:rPr>
            <w:noProof/>
            <w:webHidden/>
          </w:rPr>
          <w:instrText xml:space="preserve"> PAGEREF _Toc193996098 \h </w:instrText>
        </w:r>
        <w:r>
          <w:rPr>
            <w:noProof/>
            <w:webHidden/>
          </w:rPr>
        </w:r>
        <w:r>
          <w:rPr>
            <w:noProof/>
            <w:webHidden/>
          </w:rPr>
          <w:fldChar w:fldCharType="separate"/>
        </w:r>
        <w:r>
          <w:rPr>
            <w:noProof/>
            <w:webHidden/>
          </w:rPr>
          <w:t>5</w:t>
        </w:r>
        <w:r>
          <w:rPr>
            <w:noProof/>
            <w:webHidden/>
          </w:rPr>
          <w:fldChar w:fldCharType="end"/>
        </w:r>
      </w:hyperlink>
    </w:p>
    <w:p w14:paraId="168E511D" w14:textId="501F5EBF" w:rsidR="002F2421" w:rsidRDefault="00FF436D" w:rsidP="006B73DA">
      <w:pPr>
        <w:pStyle w:val="Heading1"/>
        <w:numPr>
          <w:ilvl w:val="0"/>
          <w:numId w:val="0"/>
        </w:numPr>
        <w:ind w:left="432"/>
      </w:pPr>
      <w:r>
        <w:fldChar w:fldCharType="end"/>
      </w:r>
      <w:r w:rsidR="002F2421">
        <w:br w:type="page"/>
      </w:r>
      <w:bookmarkStart w:id="0" w:name="_Toc194011473"/>
      <w:r w:rsidR="00C74329">
        <w:lastRenderedPageBreak/>
        <w:t xml:space="preserve">1 </w:t>
      </w:r>
      <w:r w:rsidR="002F2421">
        <w:t>Introduction</w:t>
      </w:r>
      <w:bookmarkEnd w:id="0"/>
    </w:p>
    <w:p w14:paraId="255EBF2A" w14:textId="3ED8681A" w:rsidR="002F2421" w:rsidRDefault="002F2421" w:rsidP="002F2421"/>
    <w:p w14:paraId="070839C7" w14:textId="77777777" w:rsidR="00B15E80" w:rsidRDefault="00B15E80" w:rsidP="00B15E80">
      <w:r>
        <w:t>The choice of different framing materials in construction plays a crucial role in determining a structures strength, durability and environmental impact weather this being bad for the environment or sustainable and beneficial. Concrete and steel are two of the most commonly used framing materials each one with their own unique benefits and challenges depending on the location of each structure with factors like design, location, intended use and weather to be taken into account. The two structures concrete frame being the Burj Khalifa, a concrete framed skyscraper and steel frame being The Walt Disney concert hall which is a steel framed architectural land mark. The author will look at different construction methods of both of these buildings looking at their structural materials and their strength, durability and climate resistance. The environmental and community impact will also be looked at of both steel and concrete and considering factors such as carbon emission, sustainability and labour demands.</w:t>
      </w:r>
    </w:p>
    <w:p w14:paraId="0F1E8FFB" w14:textId="22863E31" w:rsidR="002F2421" w:rsidRDefault="002F2421">
      <w:r>
        <w:br w:type="page"/>
      </w:r>
    </w:p>
    <w:p w14:paraId="130CA583" w14:textId="3035B6C9" w:rsidR="002F2421" w:rsidRDefault="005C47A9" w:rsidP="002F2421">
      <w:pPr>
        <w:pStyle w:val="Heading1"/>
      </w:pPr>
      <w:bookmarkStart w:id="1" w:name="_Toc194011474"/>
      <w:r>
        <w:lastRenderedPageBreak/>
        <w:t>Investigation</w:t>
      </w:r>
      <w:bookmarkEnd w:id="1"/>
    </w:p>
    <w:p w14:paraId="1353552B" w14:textId="7EF7147B" w:rsidR="002F2421" w:rsidRDefault="002F2421" w:rsidP="002F2421"/>
    <w:p w14:paraId="67D9A5EC" w14:textId="0CA8B45F" w:rsidR="002F2421" w:rsidRDefault="003C7E7D" w:rsidP="002F2421">
      <w:pPr>
        <w:pStyle w:val="Heading2"/>
      </w:pPr>
      <w:bookmarkStart w:id="2" w:name="_Toc194011475"/>
      <w:r>
        <w:t>Burj Khalifa</w:t>
      </w:r>
      <w:bookmarkEnd w:id="2"/>
    </w:p>
    <w:p w14:paraId="00DAFE16" w14:textId="77777777" w:rsidR="003C7E7D" w:rsidRDefault="003C7E7D" w:rsidP="003C7E7D"/>
    <w:p w14:paraId="2A348A4C" w14:textId="687FB4C9" w:rsidR="003C7E7D" w:rsidRDefault="003C7E7D" w:rsidP="003C7E7D">
      <w:r>
        <w:t xml:space="preserve">The Burj </w:t>
      </w:r>
      <w:r w:rsidR="00495D90">
        <w:t>Khalifa</w:t>
      </w:r>
      <w:r>
        <w:t xml:space="preserve"> is the tallest building I the world measuring an impressive 828 meters making it the current tallest building in the world. It is located in the United Arab Emirates (UAE) and cost 1.5 billion USD to build. The architect behind this project was Adri</w:t>
      </w:r>
      <w:r w:rsidR="00495D90">
        <w:t>a</w:t>
      </w:r>
      <w:r>
        <w:t>n Smith of Skidmore, Owings and Merrill and the structural engineer for this project being Willi</w:t>
      </w:r>
      <w:r w:rsidR="00495D90">
        <w:t>a</w:t>
      </w:r>
      <w:r>
        <w:t>m F. Baker</w:t>
      </w:r>
      <w:sdt>
        <w:sdtPr>
          <w:id w:val="1183317884"/>
          <w:citation/>
        </w:sdtPr>
        <w:sdtContent>
          <w:r w:rsidR="00770A12">
            <w:fldChar w:fldCharType="begin"/>
          </w:r>
          <w:r w:rsidR="00770A12">
            <w:instrText xml:space="preserve"> CITATION ICE25 \l 2057 </w:instrText>
          </w:r>
          <w:r w:rsidR="00770A12">
            <w:fldChar w:fldCharType="separate"/>
          </w:r>
          <w:r w:rsidR="004E6B7F">
            <w:rPr>
              <w:noProof/>
            </w:rPr>
            <w:t xml:space="preserve"> </w:t>
          </w:r>
          <w:r w:rsidR="004E6B7F" w:rsidRPr="004E6B7F">
            <w:rPr>
              <w:noProof/>
            </w:rPr>
            <w:t>(ICE, 2025)</w:t>
          </w:r>
          <w:r w:rsidR="00770A12">
            <w:fldChar w:fldCharType="end"/>
          </w:r>
        </w:sdtContent>
      </w:sdt>
      <w:r w:rsidR="00B3691F">
        <w:t>.</w:t>
      </w:r>
    </w:p>
    <w:p w14:paraId="5A5F937D" w14:textId="77777777" w:rsidR="008D7ECD" w:rsidRDefault="008D7ECD" w:rsidP="003C7E7D"/>
    <w:p w14:paraId="67CD5668" w14:textId="5A7C5A1D" w:rsidR="00BA7D68" w:rsidRDefault="00531B12" w:rsidP="00BA7D68">
      <w:pPr>
        <w:keepNext/>
      </w:pPr>
      <w:r>
        <w:rPr>
          <w:noProof/>
        </w:rPr>
        <w:drawing>
          <wp:inline distT="0" distB="0" distL="0" distR="0" wp14:anchorId="39D90E05" wp14:editId="6E2BCD78">
            <wp:extent cx="3944679" cy="5911167"/>
            <wp:effectExtent l="0" t="0" r="0" b="0"/>
            <wp:docPr id="437235510" name="Picture 1" descr="A tall building in Burj Khalif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235510" name="Picture 1" descr="A tall building in Burj Khalifa&#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70330" cy="5949606"/>
                    </a:xfrm>
                    <a:prstGeom prst="rect">
                      <a:avLst/>
                    </a:prstGeom>
                    <a:noFill/>
                    <a:ln>
                      <a:noFill/>
                    </a:ln>
                  </pic:spPr>
                </pic:pic>
              </a:graphicData>
            </a:graphic>
          </wp:inline>
        </w:drawing>
      </w:r>
    </w:p>
    <w:p w14:paraId="59867AAB" w14:textId="43AEFAEE" w:rsidR="008D7ECD" w:rsidRDefault="00BA7D68" w:rsidP="00BA7D68">
      <w:pPr>
        <w:pStyle w:val="Caption"/>
        <w:jc w:val="left"/>
      </w:pPr>
      <w:bookmarkStart w:id="3" w:name="_Toc193996097"/>
      <w:r>
        <w:t xml:space="preserve">Figure </w:t>
      </w:r>
      <w:r>
        <w:fldChar w:fldCharType="begin"/>
      </w:r>
      <w:r>
        <w:instrText xml:space="preserve"> SEQ Figure \* ARABIC </w:instrText>
      </w:r>
      <w:r>
        <w:fldChar w:fldCharType="separate"/>
      </w:r>
      <w:r w:rsidR="008C7DA6">
        <w:rPr>
          <w:noProof/>
        </w:rPr>
        <w:t>1</w:t>
      </w:r>
      <w:r>
        <w:fldChar w:fldCharType="end"/>
      </w:r>
      <w:r>
        <w:t>The Burj Khalifa tower</w:t>
      </w:r>
      <w:r w:rsidR="000C7F75">
        <w:t xml:space="preserve"> </w:t>
      </w:r>
      <w:sdt>
        <w:sdtPr>
          <w:id w:val="949741910"/>
          <w:citation/>
        </w:sdtPr>
        <w:sdtContent>
          <w:r w:rsidR="000C7F75">
            <w:fldChar w:fldCharType="begin"/>
          </w:r>
          <w:r w:rsidR="000C7F75">
            <w:instrText xml:space="preserve"> CITATION Mas13 \l 2057 </w:instrText>
          </w:r>
          <w:r w:rsidR="000C7F75">
            <w:fldChar w:fldCharType="separate"/>
          </w:r>
          <w:r w:rsidR="004E6B7F" w:rsidRPr="004E6B7F">
            <w:rPr>
              <w:noProof/>
            </w:rPr>
            <w:t>(Mast holiday , 2013)</w:t>
          </w:r>
          <w:r w:rsidR="000C7F75">
            <w:fldChar w:fldCharType="end"/>
          </w:r>
        </w:sdtContent>
      </w:sdt>
      <w:bookmarkEnd w:id="3"/>
    </w:p>
    <w:p w14:paraId="77EDFE66" w14:textId="77777777" w:rsidR="00065225" w:rsidRDefault="00065225" w:rsidP="003C7E7D"/>
    <w:p w14:paraId="405C4E72" w14:textId="35F9AD95" w:rsidR="00531B12" w:rsidRPr="00770A12" w:rsidRDefault="00065225" w:rsidP="003C7E7D">
      <w:pPr>
        <w:rPr>
          <w:color w:val="000000" w:themeColor="text1"/>
        </w:rPr>
      </w:pPr>
      <w:r w:rsidRPr="00770A12">
        <w:rPr>
          <w:color w:val="000000" w:themeColor="text1"/>
        </w:rPr>
        <w:lastRenderedPageBreak/>
        <w:t>The</w:t>
      </w:r>
      <w:r w:rsidR="00A06E68" w:rsidRPr="00770A12">
        <w:rPr>
          <w:color w:val="000000" w:themeColor="text1"/>
        </w:rPr>
        <w:t xml:space="preserve"> original design of this tower is that of a three-lobed footprint which broadly </w:t>
      </w:r>
      <w:r w:rsidR="00BE2B49" w:rsidRPr="00770A12">
        <w:rPr>
          <w:color w:val="000000" w:themeColor="text1"/>
        </w:rPr>
        <w:t>resembles the outline of the native desert Hymenocallis flower</w:t>
      </w:r>
      <w:r w:rsidR="00DA4A56" w:rsidRPr="00770A12">
        <w:rPr>
          <w:color w:val="000000" w:themeColor="text1"/>
        </w:rPr>
        <w:t xml:space="preserve">. The design </w:t>
      </w:r>
      <w:r w:rsidR="00695B3D" w:rsidRPr="00770A12">
        <w:rPr>
          <w:color w:val="000000" w:themeColor="text1"/>
        </w:rPr>
        <w:t>comprised</w:t>
      </w:r>
      <w:r w:rsidR="00DA4A56" w:rsidRPr="00770A12">
        <w:rPr>
          <w:color w:val="000000" w:themeColor="text1"/>
        </w:rPr>
        <w:t xml:space="preserve"> of </w:t>
      </w:r>
      <w:r w:rsidR="00DE1E0B" w:rsidRPr="00770A12">
        <w:rPr>
          <w:color w:val="000000" w:themeColor="text1"/>
        </w:rPr>
        <w:t>a central core with three wings or “petals”</w:t>
      </w:r>
      <w:r w:rsidR="002429EE" w:rsidRPr="00770A12">
        <w:rPr>
          <w:color w:val="000000" w:themeColor="text1"/>
        </w:rPr>
        <w:t xml:space="preserve">. As the construction increased in height </w:t>
      </w:r>
      <w:r w:rsidR="00695B3D" w:rsidRPr="00770A12">
        <w:rPr>
          <w:color w:val="000000" w:themeColor="text1"/>
        </w:rPr>
        <w:t>the</w:t>
      </w:r>
      <w:r w:rsidR="002429EE" w:rsidRPr="00770A12">
        <w:rPr>
          <w:color w:val="000000" w:themeColor="text1"/>
        </w:rPr>
        <w:t xml:space="preserve"> </w:t>
      </w:r>
      <w:r w:rsidR="00695B3D" w:rsidRPr="00770A12">
        <w:rPr>
          <w:color w:val="000000" w:themeColor="text1"/>
        </w:rPr>
        <w:t>petals had the effect of reducing the effect of wind impact on the building structure</w:t>
      </w:r>
      <w:sdt>
        <w:sdtPr>
          <w:rPr>
            <w:color w:val="000000" w:themeColor="text1"/>
          </w:rPr>
          <w:id w:val="-114214480"/>
          <w:citation/>
        </w:sdtPr>
        <w:sdtContent>
          <w:r w:rsidR="00867B05" w:rsidRPr="00770A12">
            <w:rPr>
              <w:color w:val="000000" w:themeColor="text1"/>
            </w:rPr>
            <w:fldChar w:fldCharType="begin"/>
          </w:r>
          <w:r w:rsidR="00867B05" w:rsidRPr="00770A12">
            <w:rPr>
              <w:color w:val="000000" w:themeColor="text1"/>
            </w:rPr>
            <w:instrText xml:space="preserve"> CITATION bri25 \l 2057 </w:instrText>
          </w:r>
          <w:r w:rsidR="00867B05" w:rsidRPr="00770A12">
            <w:rPr>
              <w:color w:val="000000" w:themeColor="text1"/>
            </w:rPr>
            <w:fldChar w:fldCharType="separate"/>
          </w:r>
          <w:r w:rsidR="004E6B7F">
            <w:rPr>
              <w:noProof/>
              <w:color w:val="000000" w:themeColor="text1"/>
            </w:rPr>
            <w:t xml:space="preserve"> </w:t>
          </w:r>
          <w:r w:rsidR="004E6B7F" w:rsidRPr="004E6B7F">
            <w:rPr>
              <w:noProof/>
              <w:color w:val="000000" w:themeColor="text1"/>
            </w:rPr>
            <w:t>(britannica, 2025)</w:t>
          </w:r>
          <w:r w:rsidR="00867B05" w:rsidRPr="00770A12">
            <w:rPr>
              <w:color w:val="000000" w:themeColor="text1"/>
            </w:rPr>
            <w:fldChar w:fldCharType="end"/>
          </w:r>
        </w:sdtContent>
      </w:sdt>
      <w:r w:rsidR="00695B3D" w:rsidRPr="00770A12">
        <w:rPr>
          <w:color w:val="000000" w:themeColor="text1"/>
        </w:rPr>
        <w:t>.</w:t>
      </w:r>
    </w:p>
    <w:p w14:paraId="2E2EE455" w14:textId="553ED34F" w:rsidR="00012DBC" w:rsidRDefault="00012DBC" w:rsidP="003C7E7D"/>
    <w:p w14:paraId="7F732528" w14:textId="6B5CC7FF" w:rsidR="008C7DA6" w:rsidRDefault="00012DBC" w:rsidP="008C7DA6">
      <w:pPr>
        <w:keepNext/>
      </w:pPr>
      <w:r>
        <w:rPr>
          <w:noProof/>
        </w:rPr>
        <w:drawing>
          <wp:inline distT="0" distB="0" distL="0" distR="0" wp14:anchorId="58C64469" wp14:editId="77E4928A">
            <wp:extent cx="5273749" cy="5273749"/>
            <wp:effectExtent l="0" t="0" r="3175" b="3175"/>
            <wp:docPr id="922994811" name="Picture 2" descr="Burj Khalifa plan. And some cool photos #fromabove. Credit to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rj Khalifa plan. And some cool photos #fromabove. Credit to ️📲📐📏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07192" cy="5307192"/>
                    </a:xfrm>
                    <a:prstGeom prst="rect">
                      <a:avLst/>
                    </a:prstGeom>
                    <a:noFill/>
                    <a:ln>
                      <a:noFill/>
                    </a:ln>
                  </pic:spPr>
                </pic:pic>
              </a:graphicData>
            </a:graphic>
          </wp:inline>
        </w:drawing>
      </w:r>
      <w:sdt>
        <w:sdtPr>
          <w:id w:val="453680547"/>
          <w:citation/>
        </w:sdtPr>
        <w:sdtContent>
          <w:r w:rsidR="00BD6DA1">
            <w:fldChar w:fldCharType="begin"/>
          </w:r>
          <w:r w:rsidR="00BD6DA1">
            <w:instrText xml:space="preserve"> CITATION Cyp25 \l 2057 </w:instrText>
          </w:r>
          <w:r w:rsidR="00BD6DA1">
            <w:fldChar w:fldCharType="separate"/>
          </w:r>
          <w:r w:rsidR="004E6B7F">
            <w:rPr>
              <w:noProof/>
            </w:rPr>
            <w:t xml:space="preserve"> </w:t>
          </w:r>
          <w:r w:rsidR="004E6B7F" w:rsidRPr="004E6B7F">
            <w:rPr>
              <w:noProof/>
            </w:rPr>
            <w:t>(Chesire, 2025)</w:t>
          </w:r>
          <w:r w:rsidR="00BD6DA1">
            <w:fldChar w:fldCharType="end"/>
          </w:r>
        </w:sdtContent>
      </w:sdt>
    </w:p>
    <w:p w14:paraId="39A3EBA2" w14:textId="0E69EA16" w:rsidR="00012DBC" w:rsidRDefault="008C7DA6" w:rsidP="008C7DA6">
      <w:pPr>
        <w:pStyle w:val="Caption"/>
        <w:jc w:val="left"/>
      </w:pPr>
      <w:bookmarkStart w:id="4" w:name="_Toc193996098"/>
      <w:r>
        <w:t xml:space="preserve">Figure </w:t>
      </w:r>
      <w:r>
        <w:fldChar w:fldCharType="begin"/>
      </w:r>
      <w:r>
        <w:instrText xml:space="preserve"> SEQ Figure \* ARABIC </w:instrText>
      </w:r>
      <w:r>
        <w:fldChar w:fldCharType="separate"/>
      </w:r>
      <w:r>
        <w:rPr>
          <w:noProof/>
        </w:rPr>
        <w:t>2</w:t>
      </w:r>
      <w:r>
        <w:fldChar w:fldCharType="end"/>
      </w:r>
      <w:r>
        <w:t>Burj Khalifa floor plan</w:t>
      </w:r>
      <w:bookmarkEnd w:id="4"/>
      <w:r w:rsidR="00E06416" w:rsidRPr="00E06416">
        <w:rPr>
          <w:i w:val="0"/>
          <w:iCs w:val="0"/>
          <w:color w:val="auto"/>
          <w:sz w:val="22"/>
          <w:szCs w:val="22"/>
        </w:rPr>
        <w:t xml:space="preserve"> </w:t>
      </w:r>
    </w:p>
    <w:p w14:paraId="0F2D0C54" w14:textId="77777777" w:rsidR="00EC5534" w:rsidRDefault="00EC5534" w:rsidP="003C7E7D"/>
    <w:p w14:paraId="5D48F6C4" w14:textId="45C798EB" w:rsidR="008119C9" w:rsidRDefault="00403C43" w:rsidP="003C7E7D">
      <w:r>
        <w:t>The building construction took 22 million hours to compete. Over 55</w:t>
      </w:r>
      <w:r w:rsidR="009445D6">
        <w:t xml:space="preserve">,000 tonnes of steel was used but the most predominant construction material used was concrete with over 100,000 </w:t>
      </w:r>
      <w:r w:rsidR="00BE0152">
        <w:t>tonnes used in completing the Burj Khalifa.</w:t>
      </w:r>
    </w:p>
    <w:p w14:paraId="152E81C1" w14:textId="52B02F10" w:rsidR="008119C9" w:rsidRDefault="009032B2" w:rsidP="003C7E7D">
      <w:r>
        <w:t>The UAE is a desert climate experiencing severe</w:t>
      </w:r>
      <w:r w:rsidR="00EB025B">
        <w:t xml:space="preserve"> dust storms and irregular amounts of rainfall</w:t>
      </w:r>
      <w:r w:rsidR="00D762CF">
        <w:t xml:space="preserve">. </w:t>
      </w:r>
      <w:r w:rsidR="004217B9">
        <w:t>Temperatures</w:t>
      </w:r>
      <w:r w:rsidR="00D762CF">
        <w:t xml:space="preserve"> can also change </w:t>
      </w:r>
      <w:r w:rsidR="004217B9">
        <w:t>drastically</w:t>
      </w:r>
      <w:r w:rsidR="00D762CF">
        <w:t xml:space="preserve"> with </w:t>
      </w:r>
      <w:r w:rsidR="004217B9">
        <w:t>the temperature ranging from 15 degrees Celsius in winter to temperatures exceeding 50 in summer months.</w:t>
      </w:r>
      <w:r w:rsidR="00753DFE">
        <w:t xml:space="preserve"> These fluctuating climate conditions have to be taken into account</w:t>
      </w:r>
      <w:r w:rsidR="00D92619">
        <w:t xml:space="preserve"> and incorporated in the Burj Khalifa’s design and structure.</w:t>
      </w:r>
    </w:p>
    <w:p w14:paraId="599F0C2C" w14:textId="03C5E490" w:rsidR="008119C9" w:rsidRDefault="0099098E" w:rsidP="003C7E7D">
      <w:r>
        <w:lastRenderedPageBreak/>
        <w:t xml:space="preserve">Concrete </w:t>
      </w:r>
      <w:r w:rsidR="00545EEB">
        <w:t>is a highly desirable construction material possessing streng</w:t>
      </w:r>
      <w:r w:rsidR="00460A48">
        <w:t>th, flexibility and durability and is the foundation of many modern large</w:t>
      </w:r>
      <w:r w:rsidR="00D01147">
        <w:t>-</w:t>
      </w:r>
      <w:r w:rsidR="00460A48">
        <w:t>scale</w:t>
      </w:r>
      <w:r w:rsidR="00D01147">
        <w:t xml:space="preserve"> construction projects. Compressive concrete </w:t>
      </w:r>
      <w:r w:rsidR="001503C8">
        <w:t>strength</w:t>
      </w:r>
      <w:r w:rsidR="00D01147">
        <w:t xml:space="preserve"> is measured in pounds </w:t>
      </w:r>
      <w:r w:rsidR="001503C8">
        <w:t>per square inch (psi). the higher the psi the greater the compressive strength.</w:t>
      </w:r>
      <w:r w:rsidR="00460A48">
        <w:t xml:space="preserve"> </w:t>
      </w:r>
    </w:p>
    <w:p w14:paraId="650DF8D6" w14:textId="6B3A4E3D" w:rsidR="008119C9" w:rsidRDefault="007F6CE7" w:rsidP="003C7E7D">
      <w:r>
        <w:t xml:space="preserve">The foundation </w:t>
      </w:r>
      <w:r w:rsidR="004045B2">
        <w:t xml:space="preserve">of the </w:t>
      </w:r>
      <w:r w:rsidR="00B33EC3">
        <w:t>Burj</w:t>
      </w:r>
      <w:r w:rsidR="004045B2">
        <w:t xml:space="preserve"> </w:t>
      </w:r>
      <w:r w:rsidR="009658EF">
        <w:t>Khalifa consists of pil</w:t>
      </w:r>
      <w:r w:rsidR="00A14E3A">
        <w:t xml:space="preserve">e supported raft with a high </w:t>
      </w:r>
      <w:r w:rsidR="00B33EC3">
        <w:t>strength</w:t>
      </w:r>
      <w:r w:rsidR="00A14E3A">
        <w:t xml:space="preserve"> psi used for </w:t>
      </w:r>
      <w:r w:rsidR="00DE0AED">
        <w:t xml:space="preserve">the central </w:t>
      </w:r>
      <w:r w:rsidR="00786200">
        <w:t>core and three for each of the wings</w:t>
      </w:r>
      <w:r w:rsidR="00B00B41">
        <w:t xml:space="preserve">. The </w:t>
      </w:r>
      <w:r w:rsidR="00B33EC3">
        <w:t>strength</w:t>
      </w:r>
      <w:r w:rsidR="009442BD">
        <w:t xml:space="preserve"> of this base supported the building, starting with the floors from the </w:t>
      </w:r>
      <w:r w:rsidR="00B75C71">
        <w:t xml:space="preserve">ground level upwards. The use of concrete in the foundations and primary floors was necessary </w:t>
      </w:r>
      <w:r w:rsidR="00B33EC3">
        <w:t>to support the weight of the building.</w:t>
      </w:r>
    </w:p>
    <w:p w14:paraId="69253B85" w14:textId="2C26F979" w:rsidR="008119C9" w:rsidRDefault="00B33EC3" w:rsidP="003C7E7D">
      <w:r>
        <w:t>Concrete is inc</w:t>
      </w:r>
      <w:r w:rsidR="00E00259">
        <w:t xml:space="preserve">redibly durable and its use was necessary given the storms, high winds and extreme </w:t>
      </w:r>
      <w:r w:rsidR="004800B3">
        <w:t>temperatures</w:t>
      </w:r>
      <w:r w:rsidR="00E00259">
        <w:t xml:space="preserve"> </w:t>
      </w:r>
      <w:r w:rsidR="00AF6D7D">
        <w:t xml:space="preserve">experienced in the climate of the UAE. The </w:t>
      </w:r>
      <w:proofErr w:type="spellStart"/>
      <w:r w:rsidR="00AF6D7D">
        <w:t>us</w:t>
      </w:r>
      <w:proofErr w:type="spellEnd"/>
      <w:r w:rsidR="00AF6D7D">
        <w:t xml:space="preserve"> of concrete having </w:t>
      </w:r>
      <w:r w:rsidR="004800B3">
        <w:t>strength</w:t>
      </w:r>
      <w:r w:rsidR="00AF6D7D">
        <w:t xml:space="preserve"> and durability</w:t>
      </w:r>
      <w:r w:rsidR="00594206">
        <w:t xml:space="preserve"> ensured that the </w:t>
      </w:r>
      <w:r w:rsidR="004800B3">
        <w:t>Burj</w:t>
      </w:r>
      <w:r w:rsidR="00594206">
        <w:t xml:space="preserve"> </w:t>
      </w:r>
      <w:r w:rsidR="004800B3">
        <w:t>Khalifa</w:t>
      </w:r>
      <w:r w:rsidR="00594206">
        <w:t xml:space="preserve"> is capable of withstanding </w:t>
      </w:r>
      <w:r w:rsidR="004800B3">
        <w:t>the extreme climate conditions.</w:t>
      </w:r>
    </w:p>
    <w:p w14:paraId="5EC80C29" w14:textId="39AFE097" w:rsidR="008119C9" w:rsidRDefault="00E83B91" w:rsidP="003C7E7D">
      <w:r>
        <w:t>The size and the scale of the</w:t>
      </w:r>
      <w:r w:rsidR="00F43403">
        <w:t xml:space="preserve"> project impacted the community and environment in a number of ways. One of the advantages of concrete </w:t>
      </w:r>
      <w:r w:rsidR="006B6219">
        <w:t xml:space="preserve">over many other materials is that it can be poured directly on site. The vast quantity of concrete produced on </w:t>
      </w:r>
      <w:r w:rsidR="007E7AF1">
        <w:t xml:space="preserve">site. The vast quantity of concrete </w:t>
      </w:r>
      <w:r w:rsidR="00947C80">
        <w:t xml:space="preserve">produced in the construction of the </w:t>
      </w:r>
      <w:r w:rsidR="00073707">
        <w:t>Burj</w:t>
      </w:r>
      <w:r w:rsidR="00947C80">
        <w:t xml:space="preserve"> </w:t>
      </w:r>
      <w:r w:rsidR="00073707">
        <w:t>Khalifa</w:t>
      </w:r>
      <w:r w:rsidR="00947C80">
        <w:t xml:space="preserve"> requires a huge </w:t>
      </w:r>
      <w:r w:rsidR="00774A84">
        <w:t>number of in person hours and provided employment for local international workforce</w:t>
      </w:r>
      <w:r w:rsidR="00073707">
        <w:t xml:space="preserve"> who were brought to the area.</w:t>
      </w:r>
    </w:p>
    <w:p w14:paraId="7CE68EA9" w14:textId="027C6AFE" w:rsidR="008119C9" w:rsidRDefault="00BF3CA5" w:rsidP="003C7E7D">
      <w:r>
        <w:t>T</w:t>
      </w:r>
      <w:r w:rsidR="00280E8C">
        <w:t>h</w:t>
      </w:r>
      <w:r>
        <w:t xml:space="preserve">e composition of concrete includes cement, water and an aggregate (usually </w:t>
      </w:r>
      <w:r w:rsidR="0081438B">
        <w:t xml:space="preserve">made from different types of </w:t>
      </w:r>
      <w:proofErr w:type="spellStart"/>
      <w:r w:rsidR="0081438B">
        <w:t>sane</w:t>
      </w:r>
      <w:proofErr w:type="spellEnd"/>
      <w:r w:rsidR="0081438B">
        <w:t xml:space="preserve"> and gravel). One of the major implications of cement </w:t>
      </w:r>
      <w:r w:rsidR="003155EA">
        <w:t xml:space="preserve">on the environment is the large quantities of carbon dioxide emissions produced </w:t>
      </w:r>
      <w:r w:rsidR="00506FE9">
        <w:t>due to energy consumptions in the manufacturing process.</w:t>
      </w:r>
      <w:r w:rsidR="00993B9F">
        <w:t xml:space="preserve"> Additionally other air pollutions such as dust, sulphur dioxide and </w:t>
      </w:r>
      <w:r w:rsidR="00795B34">
        <w:t xml:space="preserve">nitrous oxide are also produced which are harmful to the </w:t>
      </w:r>
      <w:r w:rsidR="0091090F">
        <w:t xml:space="preserve">environment and population. Additionally, emissions created </w:t>
      </w:r>
      <w:r w:rsidR="002B0D81">
        <w:t xml:space="preserve">due to transportation of materials and labour due to </w:t>
      </w:r>
      <w:r w:rsidR="00734B0B">
        <w:t xml:space="preserve">the </w:t>
      </w:r>
      <w:r w:rsidR="002B0D81">
        <w:t xml:space="preserve">large scale </w:t>
      </w:r>
      <w:r w:rsidR="00734B0B">
        <w:t xml:space="preserve">of the construction impacted the environment. </w:t>
      </w:r>
    </w:p>
    <w:p w14:paraId="7619F398" w14:textId="3058F308" w:rsidR="004800B3" w:rsidRDefault="009C289A" w:rsidP="003C7E7D">
      <w:r>
        <w:t>Concrete</w:t>
      </w:r>
      <w:r w:rsidR="00FD13FE">
        <w:t xml:space="preserve"> has the </w:t>
      </w:r>
      <w:r w:rsidR="00F91841">
        <w:t xml:space="preserve">advantage of being able to be poured directly on site. Concrete structures ease of assembly </w:t>
      </w:r>
      <w:r w:rsidR="00584935">
        <w:t xml:space="preserve">can </w:t>
      </w:r>
      <w:proofErr w:type="spellStart"/>
      <w:r w:rsidR="00584935">
        <w:t>therefor</w:t>
      </w:r>
      <w:proofErr w:type="spellEnd"/>
      <w:r w:rsidR="00584935">
        <w:t xml:space="preserve"> be more desirable when compared to other forms of large scale </w:t>
      </w:r>
      <w:r w:rsidR="00F8092B">
        <w:t xml:space="preserve">building construction type </w:t>
      </w:r>
      <w:r>
        <w:t>which</w:t>
      </w:r>
      <w:r w:rsidR="00F8092B">
        <w:t xml:space="preserve"> often need to be </w:t>
      </w:r>
      <w:r>
        <w:t>manufactured</w:t>
      </w:r>
      <w:r w:rsidR="00F8092B">
        <w:t xml:space="preserve"> off site </w:t>
      </w:r>
      <w:r w:rsidR="00D8772E">
        <w:t xml:space="preserve">and then transported in. due to the </w:t>
      </w:r>
      <w:r w:rsidR="005D5FF8">
        <w:t xml:space="preserve">‘plastic’ like state of concrete before hardening, it can be poured </w:t>
      </w:r>
      <w:r w:rsidR="00451139">
        <w:t>into suitable moulds or frames of different shapes and sizes.</w:t>
      </w:r>
      <w:r w:rsidR="00035C0E">
        <w:t xml:space="preserve"> </w:t>
      </w:r>
      <w:r w:rsidR="00174080">
        <w:t>Consequently</w:t>
      </w:r>
      <w:r w:rsidR="00035C0E">
        <w:t xml:space="preserve"> </w:t>
      </w:r>
      <w:r w:rsidR="00215317">
        <w:t xml:space="preserve">this </w:t>
      </w:r>
      <w:r w:rsidR="00174080">
        <w:t>benefits</w:t>
      </w:r>
      <w:r w:rsidR="00215317">
        <w:t xml:space="preserve"> its use in the construction of </w:t>
      </w:r>
      <w:r w:rsidR="00174080">
        <w:t>building of different and unusual shapes and configurations.</w:t>
      </w:r>
      <w:r w:rsidR="00642C72">
        <w:t xml:space="preserve"> Concrete also has a long life span and can withstand harsh environmental conditions </w:t>
      </w:r>
      <w:r w:rsidR="00436544">
        <w:t xml:space="preserve">with little maintenance which makes it very economical. This is particularly </w:t>
      </w:r>
      <w:r w:rsidR="00B7782B">
        <w:t>important when considering the climate in the UAE.</w:t>
      </w:r>
      <w:r w:rsidR="00174080">
        <w:t xml:space="preserve"> </w:t>
      </w:r>
    </w:p>
    <w:p w14:paraId="73033E4B" w14:textId="77777777" w:rsidR="004800B3" w:rsidRDefault="004800B3" w:rsidP="003C7E7D"/>
    <w:p w14:paraId="148B2701" w14:textId="77777777" w:rsidR="00012DBC" w:rsidRDefault="00012DBC" w:rsidP="003C7E7D"/>
    <w:p w14:paraId="75EB590E" w14:textId="032F720E" w:rsidR="002F2421" w:rsidRDefault="002F2421"/>
    <w:p w14:paraId="57EE515D" w14:textId="77777777" w:rsidR="00816ED9" w:rsidRDefault="00816ED9"/>
    <w:p w14:paraId="5B77A913" w14:textId="77777777" w:rsidR="00816ED9" w:rsidRDefault="00816ED9"/>
    <w:p w14:paraId="41111C52" w14:textId="77777777" w:rsidR="00816ED9" w:rsidRDefault="00816ED9"/>
    <w:p w14:paraId="3009FD43" w14:textId="77777777" w:rsidR="00816ED9" w:rsidRDefault="00816ED9"/>
    <w:p w14:paraId="67C2C7EC" w14:textId="77777777" w:rsidR="00816ED9" w:rsidRDefault="00816ED9"/>
    <w:p w14:paraId="33C901FD" w14:textId="77777777" w:rsidR="00816ED9" w:rsidRDefault="00816ED9"/>
    <w:p w14:paraId="6707C9D3" w14:textId="60E6A0AF" w:rsidR="002F2421" w:rsidRDefault="003C7E7D" w:rsidP="002F2421">
      <w:pPr>
        <w:pStyle w:val="Heading2"/>
      </w:pPr>
      <w:bookmarkStart w:id="5" w:name="_Toc194011476"/>
      <w:r>
        <w:lastRenderedPageBreak/>
        <w:t>Walt Disney concert hall</w:t>
      </w:r>
      <w:bookmarkEnd w:id="5"/>
    </w:p>
    <w:p w14:paraId="47903AE0" w14:textId="77777777" w:rsidR="00D30893" w:rsidRDefault="00D30893" w:rsidP="000C62E4"/>
    <w:p w14:paraId="23E1B408" w14:textId="79B2E195" w:rsidR="00F044D8" w:rsidRDefault="00895BA3" w:rsidP="00F044D8">
      <w:pPr>
        <w:pStyle w:val="Heading1"/>
        <w:numPr>
          <w:ilvl w:val="0"/>
          <w:numId w:val="0"/>
        </w:numPr>
        <w:spacing w:before="0"/>
        <w:ind w:left="432" w:hanging="432"/>
        <w:rPr>
          <w:rFonts w:asciiTheme="minorHAnsi" w:hAnsiTheme="minorHAnsi" w:cstheme="minorHAnsi"/>
          <w:color w:val="000000" w:themeColor="text1"/>
          <w:sz w:val="22"/>
          <w:szCs w:val="22"/>
        </w:rPr>
      </w:pPr>
      <w:bookmarkStart w:id="6" w:name="_Toc193999813"/>
      <w:bookmarkStart w:id="7" w:name="_Toc194011477"/>
      <w:r w:rsidRPr="000C2C38">
        <w:rPr>
          <w:rFonts w:asciiTheme="minorHAnsi" w:eastAsiaTheme="minorEastAsia" w:hAnsiTheme="minorHAnsi" w:cstheme="minorHAnsi"/>
          <w:color w:val="auto"/>
          <w:sz w:val="22"/>
          <w:szCs w:val="22"/>
        </w:rPr>
        <w:t>The walt Disney concert hall is one of the most architectural structures in the world. The structure</w:t>
      </w:r>
      <w:r w:rsidR="002D7054" w:rsidRPr="000C2C38">
        <w:rPr>
          <w:rFonts w:asciiTheme="minorHAnsi" w:eastAsiaTheme="minorEastAsia" w:hAnsiTheme="minorHAnsi" w:cstheme="minorHAnsi"/>
          <w:color w:val="auto"/>
          <w:sz w:val="22"/>
          <w:szCs w:val="22"/>
        </w:rPr>
        <w:t xml:space="preserve"> </w:t>
      </w:r>
      <w:r w:rsidRPr="000C2C38">
        <w:rPr>
          <w:rFonts w:asciiTheme="minorHAnsi" w:eastAsiaTheme="minorEastAsia" w:hAnsiTheme="minorHAnsi" w:cstheme="minorHAnsi"/>
          <w:color w:val="auto"/>
          <w:sz w:val="22"/>
          <w:szCs w:val="22"/>
        </w:rPr>
        <w:t xml:space="preserve">designed by Frank Gehry the architect. The construction was completed in 2003 and is the home to the Los Angeles orchestra. The concert hall is primarily a steel frame building </w:t>
      </w:r>
      <w:r w:rsidR="002800C9" w:rsidRPr="000C2C38">
        <w:rPr>
          <w:rFonts w:asciiTheme="minorHAnsi" w:eastAsiaTheme="minorEastAsia" w:hAnsiTheme="minorHAnsi" w:cstheme="minorHAnsi"/>
          <w:color w:val="auto"/>
          <w:sz w:val="22"/>
          <w:szCs w:val="22"/>
        </w:rPr>
        <w:t>which</w:t>
      </w:r>
      <w:r w:rsidRPr="000C2C38">
        <w:rPr>
          <w:rFonts w:asciiTheme="minorHAnsi" w:eastAsiaTheme="minorEastAsia" w:hAnsiTheme="minorHAnsi" w:cstheme="minorHAnsi"/>
          <w:color w:val="auto"/>
          <w:sz w:val="22"/>
          <w:szCs w:val="22"/>
        </w:rPr>
        <w:t xml:space="preserve"> helps</w:t>
      </w:r>
      <w:r w:rsidR="00D33F05" w:rsidRPr="000C2C38">
        <w:rPr>
          <w:rFonts w:asciiTheme="minorHAnsi" w:eastAsiaTheme="minorEastAsia" w:hAnsiTheme="minorHAnsi" w:cstheme="minorHAnsi"/>
          <w:color w:val="auto"/>
          <w:sz w:val="22"/>
          <w:szCs w:val="22"/>
        </w:rPr>
        <w:t xml:space="preserve"> </w:t>
      </w:r>
      <w:r w:rsidRPr="000C2C38">
        <w:rPr>
          <w:rFonts w:asciiTheme="minorHAnsi" w:eastAsiaTheme="minorEastAsia" w:hAnsiTheme="minorHAnsi" w:cstheme="minorHAnsi"/>
          <w:color w:val="auto"/>
          <w:sz w:val="22"/>
          <w:szCs w:val="22"/>
        </w:rPr>
        <w:t xml:space="preserve">support the curved design of the building. the engineer for this project was </w:t>
      </w:r>
      <w:r w:rsidR="000C28C1" w:rsidRPr="000C2C38">
        <w:rPr>
          <w:rFonts w:asciiTheme="minorHAnsi" w:eastAsiaTheme="minorEastAsia" w:hAnsiTheme="minorHAnsi" w:cstheme="minorHAnsi"/>
          <w:color w:val="000000" w:themeColor="text1"/>
          <w:sz w:val="22"/>
          <w:szCs w:val="22"/>
        </w:rPr>
        <w:t>Yasuhisa Toyota</w:t>
      </w:r>
      <w:r w:rsidR="000C2C38">
        <w:rPr>
          <w:rFonts w:asciiTheme="minorHAnsi" w:eastAsiaTheme="minorEastAsia" w:hAnsiTheme="minorHAnsi" w:cstheme="minorHAnsi"/>
          <w:color w:val="000000" w:themeColor="text1"/>
          <w:sz w:val="22"/>
          <w:szCs w:val="22"/>
        </w:rPr>
        <w:t xml:space="preserve">, </w:t>
      </w:r>
      <w:r w:rsidRPr="000C2C38">
        <w:rPr>
          <w:rFonts w:asciiTheme="minorHAnsi" w:hAnsiTheme="minorHAnsi" w:cstheme="minorHAnsi"/>
          <w:color w:val="000000" w:themeColor="text1"/>
          <w:sz w:val="22"/>
          <w:szCs w:val="22"/>
        </w:rPr>
        <w:t>they ensured the stability of the structure. The concert hall stands at 69 meters tall and can hold up to 2265 people</w:t>
      </w:r>
      <w:sdt>
        <w:sdtPr>
          <w:rPr>
            <w:rFonts w:asciiTheme="minorHAnsi" w:hAnsiTheme="minorHAnsi" w:cstheme="minorHAnsi"/>
            <w:color w:val="000000" w:themeColor="text1"/>
            <w:sz w:val="22"/>
            <w:szCs w:val="22"/>
          </w:rPr>
          <w:id w:val="-1500805592"/>
          <w:citation/>
        </w:sdtPr>
        <w:sdtContent>
          <w:r w:rsidR="00BE7C75" w:rsidRPr="000C2C38">
            <w:rPr>
              <w:rFonts w:asciiTheme="minorHAnsi" w:hAnsiTheme="minorHAnsi" w:cstheme="minorHAnsi"/>
              <w:color w:val="000000" w:themeColor="text1"/>
              <w:sz w:val="22"/>
              <w:szCs w:val="22"/>
            </w:rPr>
            <w:fldChar w:fldCharType="begin"/>
          </w:r>
          <w:r w:rsidR="00BE7C75" w:rsidRPr="000C2C38">
            <w:rPr>
              <w:rFonts w:asciiTheme="minorHAnsi" w:hAnsiTheme="minorHAnsi" w:cstheme="minorHAnsi"/>
              <w:color w:val="000000" w:themeColor="text1"/>
              <w:sz w:val="22"/>
              <w:szCs w:val="22"/>
            </w:rPr>
            <w:instrText xml:space="preserve"> CITATION Arc13 \l 2057 </w:instrText>
          </w:r>
          <w:r w:rsidR="00BE7C75" w:rsidRPr="000C2C38">
            <w:rPr>
              <w:rFonts w:asciiTheme="minorHAnsi" w:hAnsiTheme="minorHAnsi" w:cstheme="minorHAnsi"/>
              <w:color w:val="000000" w:themeColor="text1"/>
              <w:sz w:val="22"/>
              <w:szCs w:val="22"/>
            </w:rPr>
            <w:fldChar w:fldCharType="separate"/>
          </w:r>
          <w:r w:rsidR="004E6B7F">
            <w:rPr>
              <w:rFonts w:asciiTheme="minorHAnsi" w:hAnsiTheme="minorHAnsi" w:cstheme="minorHAnsi"/>
              <w:noProof/>
              <w:color w:val="000000" w:themeColor="text1"/>
              <w:sz w:val="22"/>
              <w:szCs w:val="22"/>
            </w:rPr>
            <w:t xml:space="preserve"> </w:t>
          </w:r>
          <w:r w:rsidR="004E6B7F" w:rsidRPr="004E6B7F">
            <w:rPr>
              <w:rFonts w:asciiTheme="minorHAnsi" w:hAnsiTheme="minorHAnsi" w:cstheme="minorHAnsi"/>
              <w:noProof/>
              <w:color w:val="000000" w:themeColor="text1"/>
              <w:sz w:val="22"/>
              <w:szCs w:val="22"/>
            </w:rPr>
            <w:t>(Arch Daily, 2013)</w:t>
          </w:r>
          <w:r w:rsidR="00BE7C75" w:rsidRPr="000C2C38">
            <w:rPr>
              <w:rFonts w:asciiTheme="minorHAnsi" w:hAnsiTheme="minorHAnsi" w:cstheme="minorHAnsi"/>
              <w:color w:val="000000" w:themeColor="text1"/>
              <w:sz w:val="22"/>
              <w:szCs w:val="22"/>
            </w:rPr>
            <w:fldChar w:fldCharType="end"/>
          </w:r>
        </w:sdtContent>
      </w:sdt>
      <w:r w:rsidR="000C62E4" w:rsidRPr="000C2C38">
        <w:rPr>
          <w:rFonts w:asciiTheme="minorHAnsi" w:hAnsiTheme="minorHAnsi" w:cstheme="minorHAnsi"/>
          <w:color w:val="000000" w:themeColor="text1"/>
          <w:sz w:val="22"/>
          <w:szCs w:val="22"/>
        </w:rPr>
        <w:t>.</w:t>
      </w:r>
      <w:bookmarkEnd w:id="6"/>
      <w:bookmarkEnd w:id="7"/>
    </w:p>
    <w:p w14:paraId="58B74F0F" w14:textId="77777777" w:rsidR="00F044D8" w:rsidRPr="00F044D8" w:rsidRDefault="00F044D8" w:rsidP="00F044D8"/>
    <w:p w14:paraId="180D9295" w14:textId="2DF36C54" w:rsidR="0084647F" w:rsidRPr="00770A12" w:rsidRDefault="000C62E4" w:rsidP="000C62E4">
      <w:pPr>
        <w:rPr>
          <w:color w:val="000000" w:themeColor="text1"/>
        </w:rPr>
      </w:pPr>
      <w:r>
        <w:t xml:space="preserve">The design of the walt Disney concert hall was inspired by the architect (Frank Gehry) and this love for sailing with the sail inspiring the shape of the bui8lding. The curved shape of the building represents the sails filled with wind creating </w:t>
      </w:r>
      <w:r w:rsidRPr="00770A12">
        <w:rPr>
          <w:color w:val="000000" w:themeColor="text1"/>
        </w:rPr>
        <w:t>that curved shape. The concert hall has stainless steel surfaces that reflect light which enhances its appearance. The material used in the interior were designed to optimize sound quality. The man responsible for the acoustic was Yasuhisa Toyota</w:t>
      </w:r>
      <w:sdt>
        <w:sdtPr>
          <w:rPr>
            <w:color w:val="000000" w:themeColor="text1"/>
          </w:rPr>
          <w:id w:val="-701856949"/>
          <w:citation/>
        </w:sdtPr>
        <w:sdtContent>
          <w:r w:rsidR="00BE7C75" w:rsidRPr="00770A12">
            <w:rPr>
              <w:color w:val="000000" w:themeColor="text1"/>
            </w:rPr>
            <w:fldChar w:fldCharType="begin"/>
          </w:r>
          <w:r w:rsidR="00BE7C75" w:rsidRPr="00770A12">
            <w:rPr>
              <w:color w:val="000000" w:themeColor="text1"/>
            </w:rPr>
            <w:instrText xml:space="preserve"> CITATION Arc13 \l 2057 </w:instrText>
          </w:r>
          <w:r w:rsidR="00BE7C75" w:rsidRPr="00770A12">
            <w:rPr>
              <w:color w:val="000000" w:themeColor="text1"/>
            </w:rPr>
            <w:fldChar w:fldCharType="separate"/>
          </w:r>
          <w:r w:rsidR="004E6B7F">
            <w:rPr>
              <w:noProof/>
              <w:color w:val="000000" w:themeColor="text1"/>
            </w:rPr>
            <w:t xml:space="preserve"> </w:t>
          </w:r>
          <w:r w:rsidR="004E6B7F" w:rsidRPr="004E6B7F">
            <w:rPr>
              <w:noProof/>
              <w:color w:val="000000" w:themeColor="text1"/>
            </w:rPr>
            <w:t>(Arch Daily, 2013)</w:t>
          </w:r>
          <w:r w:rsidR="00BE7C75" w:rsidRPr="00770A12">
            <w:rPr>
              <w:color w:val="000000" w:themeColor="text1"/>
            </w:rPr>
            <w:fldChar w:fldCharType="end"/>
          </w:r>
        </w:sdtContent>
      </w:sdt>
      <w:r w:rsidRPr="00770A12">
        <w:rPr>
          <w:color w:val="000000" w:themeColor="text1"/>
        </w:rPr>
        <w:t>.</w:t>
      </w:r>
      <w:r w:rsidR="003A2EDF" w:rsidRPr="00770A12">
        <w:rPr>
          <w:color w:val="000000" w:themeColor="text1"/>
        </w:rPr>
        <w:t xml:space="preserve"> </w:t>
      </w:r>
    </w:p>
    <w:p w14:paraId="4D4B6AAE" w14:textId="10F0294F" w:rsidR="006F39ED" w:rsidRPr="00770A12" w:rsidRDefault="0084647F" w:rsidP="0084647F">
      <w:pPr>
        <w:rPr>
          <w:color w:val="000000" w:themeColor="text1"/>
        </w:rPr>
      </w:pPr>
      <w:r w:rsidRPr="00770A12">
        <w:rPr>
          <w:color w:val="000000" w:themeColor="text1"/>
        </w:rPr>
        <w:t>The construction of the walt Disney concert hall involved a large amount of steel to form the buildings frame and provide strength to support the weight of the structure. The walt Disney concert hall requires advanced engineering techniques due to the curved steel panels which allowed the building to have that sail looking structure. As well as this reinforced concrete was also used in certain parts of the structure to provide stability</w:t>
      </w:r>
      <w:sdt>
        <w:sdtPr>
          <w:rPr>
            <w:color w:val="000000" w:themeColor="text1"/>
          </w:rPr>
          <w:id w:val="86975463"/>
          <w:citation/>
        </w:sdtPr>
        <w:sdtContent>
          <w:r w:rsidR="00C97C2E" w:rsidRPr="00770A12">
            <w:rPr>
              <w:color w:val="000000" w:themeColor="text1"/>
            </w:rPr>
            <w:fldChar w:fldCharType="begin"/>
          </w:r>
          <w:r w:rsidR="00C97C2E" w:rsidRPr="00770A12">
            <w:rPr>
              <w:color w:val="000000" w:themeColor="text1"/>
            </w:rPr>
            <w:instrText xml:space="preserve">CITATION Civwn \l 2057 </w:instrText>
          </w:r>
          <w:r w:rsidR="00C97C2E" w:rsidRPr="00770A12">
            <w:rPr>
              <w:color w:val="000000" w:themeColor="text1"/>
            </w:rPr>
            <w:fldChar w:fldCharType="separate"/>
          </w:r>
          <w:r w:rsidR="004E6B7F">
            <w:rPr>
              <w:noProof/>
              <w:color w:val="000000" w:themeColor="text1"/>
            </w:rPr>
            <w:t xml:space="preserve"> </w:t>
          </w:r>
          <w:r w:rsidR="004E6B7F" w:rsidRPr="004E6B7F">
            <w:rPr>
              <w:noProof/>
              <w:color w:val="000000" w:themeColor="text1"/>
            </w:rPr>
            <w:t>(Civil engineering portal, 2023)</w:t>
          </w:r>
          <w:r w:rsidR="00C97C2E" w:rsidRPr="00770A12">
            <w:rPr>
              <w:color w:val="000000" w:themeColor="text1"/>
            </w:rPr>
            <w:fldChar w:fldCharType="end"/>
          </w:r>
        </w:sdtContent>
      </w:sdt>
      <w:r w:rsidRPr="00770A12">
        <w:rPr>
          <w:color w:val="000000" w:themeColor="text1"/>
        </w:rPr>
        <w:t>.</w:t>
      </w:r>
    </w:p>
    <w:p w14:paraId="1EC5142A" w14:textId="2D0843AE" w:rsidR="00471C95" w:rsidRPr="00770A12" w:rsidRDefault="006F39ED" w:rsidP="006F39ED">
      <w:pPr>
        <w:rPr>
          <w:color w:val="000000" w:themeColor="text1"/>
        </w:rPr>
      </w:pPr>
      <w:r w:rsidRPr="00770A12">
        <w:rPr>
          <w:color w:val="000000" w:themeColor="text1"/>
        </w:rPr>
        <w:t>The climate in  Los Angeles is a mild climate but as Los Angeles does experience earthquakes and can experience some strong climate on occasions such as strong wins therefor these need to be considered in the design of this structure.. the halls steel frames flexibility allows it to absorb the strong climates such as earthquakes whilst maintaining the structural integrity. The use of the reinforced materials ensures that the hall remains durable in various different environmental conditions</w:t>
      </w:r>
      <w:sdt>
        <w:sdtPr>
          <w:rPr>
            <w:color w:val="000000" w:themeColor="text1"/>
          </w:rPr>
          <w:id w:val="11892313"/>
          <w:citation/>
        </w:sdtPr>
        <w:sdtContent>
          <w:r w:rsidR="00CE5C6F" w:rsidRPr="00770A12">
            <w:rPr>
              <w:color w:val="000000" w:themeColor="text1"/>
            </w:rPr>
            <w:fldChar w:fldCharType="begin"/>
          </w:r>
          <w:r w:rsidR="00CE5C6F" w:rsidRPr="00770A12">
            <w:rPr>
              <w:color w:val="000000" w:themeColor="text1"/>
            </w:rPr>
            <w:instrText xml:space="preserve"> CITATION Civwn \l 2057 </w:instrText>
          </w:r>
          <w:r w:rsidR="00CE5C6F" w:rsidRPr="00770A12">
            <w:rPr>
              <w:color w:val="000000" w:themeColor="text1"/>
            </w:rPr>
            <w:fldChar w:fldCharType="separate"/>
          </w:r>
          <w:r w:rsidR="004E6B7F">
            <w:rPr>
              <w:noProof/>
              <w:color w:val="000000" w:themeColor="text1"/>
            </w:rPr>
            <w:t xml:space="preserve"> </w:t>
          </w:r>
          <w:r w:rsidR="004E6B7F" w:rsidRPr="004E6B7F">
            <w:rPr>
              <w:noProof/>
              <w:color w:val="000000" w:themeColor="text1"/>
            </w:rPr>
            <w:t>(Civil engineering portal, 2023)</w:t>
          </w:r>
          <w:r w:rsidR="00CE5C6F" w:rsidRPr="00770A12">
            <w:rPr>
              <w:color w:val="000000" w:themeColor="text1"/>
            </w:rPr>
            <w:fldChar w:fldCharType="end"/>
          </w:r>
        </w:sdtContent>
      </w:sdt>
      <w:r w:rsidRPr="00770A12">
        <w:rPr>
          <w:color w:val="000000" w:themeColor="text1"/>
        </w:rPr>
        <w:t>.</w:t>
      </w:r>
    </w:p>
    <w:p w14:paraId="41914E37" w14:textId="2DB8FB6D" w:rsidR="002C5F79" w:rsidRPr="00770A12" w:rsidRDefault="00471C95" w:rsidP="00471C95">
      <w:pPr>
        <w:rPr>
          <w:color w:val="000000" w:themeColor="text1"/>
        </w:rPr>
      </w:pPr>
      <w:r w:rsidRPr="00770A12">
        <w:rPr>
          <w:color w:val="000000" w:themeColor="text1"/>
        </w:rPr>
        <w:t>The construction of the concert hall had a significant impact on the local community and environment. The project created many new employment opportunities for construction workers, engineers and architects all working on the concert hall. The design of the hall is very sustainable as it has ventilation systems to reduce energy consumption. However the large scale use of steel and concrete is not very sustainable as these materials contribute heavily to carbon emissions. Despite not being completely sustainable the walt Disney concert hall is still an incredibly important structure</w:t>
      </w:r>
      <w:sdt>
        <w:sdtPr>
          <w:rPr>
            <w:color w:val="000000" w:themeColor="text1"/>
          </w:rPr>
          <w:id w:val="-289286226"/>
          <w:citation/>
        </w:sdtPr>
        <w:sdtContent>
          <w:r w:rsidR="00CE5C6F" w:rsidRPr="00770A12">
            <w:rPr>
              <w:color w:val="000000" w:themeColor="text1"/>
            </w:rPr>
            <w:fldChar w:fldCharType="begin"/>
          </w:r>
          <w:r w:rsidR="00CE5C6F" w:rsidRPr="00770A12">
            <w:rPr>
              <w:color w:val="000000" w:themeColor="text1"/>
            </w:rPr>
            <w:instrText xml:space="preserve"> CITATION Civwn \l 2057 </w:instrText>
          </w:r>
          <w:r w:rsidR="00CE5C6F" w:rsidRPr="00770A12">
            <w:rPr>
              <w:color w:val="000000" w:themeColor="text1"/>
            </w:rPr>
            <w:fldChar w:fldCharType="separate"/>
          </w:r>
          <w:r w:rsidR="004E6B7F">
            <w:rPr>
              <w:noProof/>
              <w:color w:val="000000" w:themeColor="text1"/>
            </w:rPr>
            <w:t xml:space="preserve"> </w:t>
          </w:r>
          <w:r w:rsidR="004E6B7F" w:rsidRPr="004E6B7F">
            <w:rPr>
              <w:noProof/>
              <w:color w:val="000000" w:themeColor="text1"/>
            </w:rPr>
            <w:t>(Civil engineering portal, 2023)</w:t>
          </w:r>
          <w:r w:rsidR="00CE5C6F" w:rsidRPr="00770A12">
            <w:rPr>
              <w:color w:val="000000" w:themeColor="text1"/>
            </w:rPr>
            <w:fldChar w:fldCharType="end"/>
          </w:r>
        </w:sdtContent>
      </w:sdt>
      <w:r w:rsidRPr="00770A12">
        <w:rPr>
          <w:color w:val="000000" w:themeColor="text1"/>
        </w:rPr>
        <w:t>.</w:t>
      </w:r>
    </w:p>
    <w:p w14:paraId="5A5D7DCA" w14:textId="1DB7D61C" w:rsidR="00D77D15" w:rsidRPr="00770A12" w:rsidRDefault="002C5F79" w:rsidP="002C5F79">
      <w:pPr>
        <w:rPr>
          <w:color w:val="000000" w:themeColor="text1"/>
        </w:rPr>
      </w:pPr>
      <w:r w:rsidRPr="00770A12">
        <w:rPr>
          <w:color w:val="000000" w:themeColor="text1"/>
        </w:rPr>
        <w:t>Steel  is a highly versatile construction material which is flexible and strong as well as very durable. Unlike concrete which is sometimes made on site steel are usually manufactured off site and then assembled when they arrive. Steel also requires less maintenance compared to other materials making it the perfect choice of material for large buildings. steel has the ability to be moulded into different shapes such as flowing and curved shapes which was able to create the design that Frank Gehry was looking for. With the combined materials of steel and wood and engineering techniques ensured that the structure would be secure and stable as well as unique</w:t>
      </w:r>
      <w:sdt>
        <w:sdtPr>
          <w:rPr>
            <w:color w:val="000000" w:themeColor="text1"/>
          </w:rPr>
          <w:id w:val="-716886805"/>
          <w:citation/>
        </w:sdtPr>
        <w:sdtContent>
          <w:r w:rsidR="00C97C2E" w:rsidRPr="00770A12">
            <w:rPr>
              <w:color w:val="000000" w:themeColor="text1"/>
            </w:rPr>
            <w:fldChar w:fldCharType="begin"/>
          </w:r>
          <w:r w:rsidR="00C97C2E" w:rsidRPr="00770A12">
            <w:rPr>
              <w:color w:val="000000" w:themeColor="text1"/>
            </w:rPr>
            <w:instrText xml:space="preserve"> CITATION Civwn \l 2057 </w:instrText>
          </w:r>
          <w:r w:rsidR="00C97C2E" w:rsidRPr="00770A12">
            <w:rPr>
              <w:color w:val="000000" w:themeColor="text1"/>
            </w:rPr>
            <w:fldChar w:fldCharType="separate"/>
          </w:r>
          <w:r w:rsidR="004E6B7F">
            <w:rPr>
              <w:noProof/>
              <w:color w:val="000000" w:themeColor="text1"/>
            </w:rPr>
            <w:t xml:space="preserve"> </w:t>
          </w:r>
          <w:r w:rsidR="004E6B7F" w:rsidRPr="004E6B7F">
            <w:rPr>
              <w:noProof/>
              <w:color w:val="000000" w:themeColor="text1"/>
            </w:rPr>
            <w:t>(Civil engineering portal, 2023)</w:t>
          </w:r>
          <w:r w:rsidR="00C97C2E" w:rsidRPr="00770A12">
            <w:rPr>
              <w:color w:val="000000" w:themeColor="text1"/>
            </w:rPr>
            <w:fldChar w:fldCharType="end"/>
          </w:r>
        </w:sdtContent>
      </w:sdt>
      <w:r w:rsidRPr="00770A12">
        <w:rPr>
          <w:color w:val="000000" w:themeColor="text1"/>
        </w:rPr>
        <w:t>.</w:t>
      </w:r>
    </w:p>
    <w:p w14:paraId="55B307C9" w14:textId="16B33561" w:rsidR="00CD642D" w:rsidRPr="00770A12" w:rsidRDefault="00D77D15" w:rsidP="00D77D15">
      <w:pPr>
        <w:rPr>
          <w:color w:val="000000" w:themeColor="text1"/>
        </w:rPr>
      </w:pPr>
      <w:r w:rsidRPr="00770A12">
        <w:rPr>
          <w:color w:val="000000" w:themeColor="text1"/>
        </w:rPr>
        <w:t xml:space="preserve">The use of steel in the construction of the walt Disney concert hall was critical to the buildings strength being durable and resistant to the local climate. Due to Los Angeles earthquakes </w:t>
      </w:r>
      <w:r>
        <w:t xml:space="preserve">the steel frame provides flexibility necessary to absorb the force of the earthquake without compromising the structural integrity. Steels high strength also makes it suitable to withstand the high wind forces which can sometimes come around in Los Angeles which is a </w:t>
      </w:r>
      <w:r>
        <w:t>coastal</w:t>
      </w:r>
      <w:r>
        <w:t xml:space="preserve"> region. Steel is resistant to corrosion as </w:t>
      </w:r>
      <w:r>
        <w:lastRenderedPageBreak/>
        <w:t xml:space="preserve">long as the material is properly treated ensuring that the buildings framework maintains durable when experiencing </w:t>
      </w:r>
      <w:r w:rsidRPr="00770A12">
        <w:rPr>
          <w:color w:val="000000" w:themeColor="text1"/>
        </w:rPr>
        <w:t>strong weather conditions. Although the weather is mild most of the time strong weather does occasionally hit Los Angeles</w:t>
      </w:r>
      <w:sdt>
        <w:sdtPr>
          <w:rPr>
            <w:color w:val="000000" w:themeColor="text1"/>
          </w:rPr>
          <w:id w:val="-1616591659"/>
          <w:citation/>
        </w:sdtPr>
        <w:sdtContent>
          <w:r w:rsidR="001D7526" w:rsidRPr="00770A12">
            <w:rPr>
              <w:color w:val="000000" w:themeColor="text1"/>
            </w:rPr>
            <w:fldChar w:fldCharType="begin"/>
          </w:r>
          <w:r w:rsidR="001D7526" w:rsidRPr="00770A12">
            <w:rPr>
              <w:color w:val="000000" w:themeColor="text1"/>
            </w:rPr>
            <w:instrText xml:space="preserve"> CITATION CMM25 \l 2057 </w:instrText>
          </w:r>
          <w:r w:rsidR="001D7526" w:rsidRPr="00770A12">
            <w:rPr>
              <w:color w:val="000000" w:themeColor="text1"/>
            </w:rPr>
            <w:fldChar w:fldCharType="separate"/>
          </w:r>
          <w:r w:rsidR="004E6B7F">
            <w:rPr>
              <w:noProof/>
              <w:color w:val="000000" w:themeColor="text1"/>
            </w:rPr>
            <w:t xml:space="preserve"> </w:t>
          </w:r>
          <w:r w:rsidR="004E6B7F" w:rsidRPr="004E6B7F">
            <w:rPr>
              <w:noProof/>
              <w:color w:val="000000" w:themeColor="text1"/>
            </w:rPr>
            <w:t>(CM Metals , 2025)</w:t>
          </w:r>
          <w:r w:rsidR="001D7526" w:rsidRPr="00770A12">
            <w:rPr>
              <w:color w:val="000000" w:themeColor="text1"/>
            </w:rPr>
            <w:fldChar w:fldCharType="end"/>
          </w:r>
        </w:sdtContent>
      </w:sdt>
      <w:r w:rsidRPr="00770A12">
        <w:rPr>
          <w:color w:val="000000" w:themeColor="text1"/>
        </w:rPr>
        <w:t>.</w:t>
      </w:r>
    </w:p>
    <w:p w14:paraId="5091C8B1" w14:textId="35CA79CA" w:rsidR="00122440" w:rsidRDefault="00126786" w:rsidP="00126786">
      <w:r w:rsidRPr="00770A12">
        <w:rPr>
          <w:color w:val="000000" w:themeColor="text1"/>
        </w:rPr>
        <w:t>The production  of steel had a significant impact on the environment with it emitting C02 and Oxygen during the steels production</w:t>
      </w:r>
      <w:sdt>
        <w:sdtPr>
          <w:rPr>
            <w:color w:val="000000" w:themeColor="text1"/>
          </w:rPr>
          <w:id w:val="-321188818"/>
          <w:citation/>
        </w:sdtPr>
        <w:sdtContent>
          <w:r w:rsidR="00876CBB" w:rsidRPr="00770A12">
            <w:rPr>
              <w:color w:val="000000" w:themeColor="text1"/>
            </w:rPr>
            <w:fldChar w:fldCharType="begin"/>
          </w:r>
          <w:r w:rsidR="00876CBB" w:rsidRPr="00770A12">
            <w:rPr>
              <w:color w:val="000000" w:themeColor="text1"/>
            </w:rPr>
            <w:instrText xml:space="preserve"> CITATION Geo22 \l 2057 </w:instrText>
          </w:r>
          <w:r w:rsidR="00876CBB" w:rsidRPr="00770A12">
            <w:rPr>
              <w:color w:val="000000" w:themeColor="text1"/>
            </w:rPr>
            <w:fldChar w:fldCharType="separate"/>
          </w:r>
          <w:r w:rsidR="004E6B7F">
            <w:rPr>
              <w:noProof/>
              <w:color w:val="000000" w:themeColor="text1"/>
            </w:rPr>
            <w:t xml:space="preserve"> </w:t>
          </w:r>
          <w:r w:rsidR="004E6B7F" w:rsidRPr="004E6B7F">
            <w:rPr>
              <w:noProof/>
              <w:color w:val="000000" w:themeColor="text1"/>
            </w:rPr>
            <w:t>(Cooper, 2022)</w:t>
          </w:r>
          <w:r w:rsidR="00876CBB" w:rsidRPr="00770A12">
            <w:rPr>
              <w:color w:val="000000" w:themeColor="text1"/>
            </w:rPr>
            <w:fldChar w:fldCharType="end"/>
          </w:r>
        </w:sdtContent>
      </w:sdt>
      <w:r w:rsidRPr="00770A12">
        <w:rPr>
          <w:color w:val="000000" w:themeColor="text1"/>
        </w:rPr>
        <w:t xml:space="preserve">. Steel production is ENERGY INTENSIVE and contributes to environmental degradation however the use of steel in the walt Disney concert hall reflects how steel is now being used as a more sustainable building material with the project providing sustainable employment opportunities to a range of workers such as engineers, architects and labourers. Long term use of steel can lead to it needing to be replaced </w:t>
      </w:r>
      <w:r>
        <w:t>but this process can be slowed by an extremely long time with the correct steel treatment .</w:t>
      </w:r>
    </w:p>
    <w:p w14:paraId="227F0767" w14:textId="647BA7EE" w:rsidR="00122440" w:rsidRDefault="00122440" w:rsidP="00122440">
      <w:r>
        <w:t xml:space="preserve">One of the key advantages of steel is the ability to pre manufactured off site which reduces construction time and enhances quality control ensuring </w:t>
      </w:r>
      <w:r>
        <w:t>it’s</w:t>
      </w:r>
      <w:r>
        <w:t xml:space="preserve"> up to standard before arriving on site. The curves of the concert hall was made possible by the flexibility of the steel. These factors made steel an ideal material for this kind of project. And as long as the steel was treated the steel remains functional and will not corrode for </w:t>
      </w:r>
      <w:r>
        <w:t>decades</w:t>
      </w:r>
      <w:r>
        <w:t>.</w:t>
      </w:r>
    </w:p>
    <w:p w14:paraId="6ECBFB92" w14:textId="77777777" w:rsidR="00122440" w:rsidRDefault="00122440" w:rsidP="00126786"/>
    <w:p w14:paraId="0BFBC214" w14:textId="163B0C0D" w:rsidR="00CD642D" w:rsidRDefault="00CD642D" w:rsidP="00D77D15"/>
    <w:p w14:paraId="6EF9E4E8" w14:textId="77777777" w:rsidR="001D7526" w:rsidRDefault="001D7526" w:rsidP="00D77D15"/>
    <w:p w14:paraId="4DD4A1E6" w14:textId="77777777" w:rsidR="001D7526" w:rsidRDefault="001D7526" w:rsidP="00D77D15"/>
    <w:p w14:paraId="1BB94801" w14:textId="77777777" w:rsidR="00D77D15" w:rsidRDefault="00D77D15" w:rsidP="002C5F79"/>
    <w:p w14:paraId="0884109A" w14:textId="77777777" w:rsidR="002C5F79" w:rsidRDefault="002C5F79" w:rsidP="00471C95"/>
    <w:p w14:paraId="01EA1BB8" w14:textId="77777777" w:rsidR="009546DE" w:rsidRDefault="009546DE" w:rsidP="00471C95"/>
    <w:p w14:paraId="6DC8C8E0" w14:textId="77777777" w:rsidR="009546DE" w:rsidRDefault="009546DE" w:rsidP="00471C95"/>
    <w:p w14:paraId="0A4DBF2D" w14:textId="77777777" w:rsidR="009546DE" w:rsidRDefault="009546DE" w:rsidP="00471C95"/>
    <w:p w14:paraId="50C5E332" w14:textId="77777777" w:rsidR="009546DE" w:rsidRDefault="009546DE" w:rsidP="00471C95"/>
    <w:p w14:paraId="596E3467" w14:textId="77777777" w:rsidR="009546DE" w:rsidRDefault="009546DE" w:rsidP="00471C95"/>
    <w:p w14:paraId="274BAACC" w14:textId="77777777" w:rsidR="00816ED9" w:rsidRDefault="00816ED9" w:rsidP="00471C95"/>
    <w:p w14:paraId="74C442FC" w14:textId="77777777" w:rsidR="00816ED9" w:rsidRDefault="00816ED9" w:rsidP="00471C95"/>
    <w:p w14:paraId="57B1713C" w14:textId="77777777" w:rsidR="00816ED9" w:rsidRDefault="00816ED9" w:rsidP="00471C95"/>
    <w:p w14:paraId="5C94522A" w14:textId="77777777" w:rsidR="00816ED9" w:rsidRDefault="00816ED9" w:rsidP="00471C95"/>
    <w:p w14:paraId="2C2A4E16" w14:textId="77777777" w:rsidR="00816ED9" w:rsidRDefault="00816ED9" w:rsidP="00471C95"/>
    <w:p w14:paraId="6CEE733C" w14:textId="77777777" w:rsidR="00816ED9" w:rsidRDefault="00816ED9" w:rsidP="00471C95"/>
    <w:p w14:paraId="0834E21C" w14:textId="77777777" w:rsidR="009546DE" w:rsidRDefault="009546DE" w:rsidP="00471C95"/>
    <w:p w14:paraId="5187EDAC" w14:textId="09A35073" w:rsidR="003E449F" w:rsidRDefault="003E449F"/>
    <w:p w14:paraId="63F55DEF" w14:textId="2685038B" w:rsidR="003E449F" w:rsidRDefault="003E449F" w:rsidP="003E449F">
      <w:pPr>
        <w:pStyle w:val="Heading1"/>
      </w:pPr>
      <w:bookmarkStart w:id="8" w:name="_Toc194011478"/>
      <w:r>
        <w:lastRenderedPageBreak/>
        <w:t>Conclusion</w:t>
      </w:r>
      <w:bookmarkEnd w:id="8"/>
    </w:p>
    <w:p w14:paraId="7FA125ED" w14:textId="77777777" w:rsidR="00142B9E" w:rsidRDefault="00142B9E" w:rsidP="00142B9E"/>
    <w:p w14:paraId="6438E530" w14:textId="77777777" w:rsidR="00142B9E" w:rsidRDefault="00142B9E" w:rsidP="00142B9E">
      <w:r>
        <w:t>The selection of concrete and steel as framing materials significantly impacts the buildings strength, durability and environmental footprint. Through the case studies of both the Burj Khalifa and the Walt Disney concert hall the report has highlighted the unique properties associated with each material as well as the potential challenges.</w:t>
      </w:r>
    </w:p>
    <w:p w14:paraId="75BD5872" w14:textId="77777777" w:rsidR="00142B9E" w:rsidRDefault="00142B9E" w:rsidP="00142B9E">
      <w:r>
        <w:t xml:space="preserve"> The Burj Khalifa demonstrates compressive strength and durability of concrete making it the ideal building material for extreme heights and the harsh desert climate, however its construction required massive material consumption and contributed massively to carbon emissions.</w:t>
      </w:r>
    </w:p>
    <w:p w14:paraId="7BF710D6" w14:textId="77777777" w:rsidR="00142B9E" w:rsidRDefault="00142B9E" w:rsidP="00142B9E">
      <w:r>
        <w:t>The Walt Disney concert hall showcases the versatility and flexibility of steel allowing for the sail like design whilst providing the necessary resistance to the climate in Los Angeles. Whilst  steel is lighter its high production and energy demand are a negative as it has a negative impact on the environment.</w:t>
      </w:r>
    </w:p>
    <w:p w14:paraId="504DD2A9" w14:textId="77777777" w:rsidR="00142B9E" w:rsidRDefault="00142B9E" w:rsidP="00142B9E">
      <w:r>
        <w:t>Both materials have their advantages and disadvantages with concrete excelling in stability and longevity whilst steel offers greater flexibility and ease of assembly. The choice between them depends of structural requirements, environmental conditions and sustainability considerations.</w:t>
      </w:r>
    </w:p>
    <w:p w14:paraId="3CA4CA09" w14:textId="01A9AADC" w:rsidR="00DD3DD2" w:rsidRPr="00DD3DD2" w:rsidRDefault="00DD3DD2" w:rsidP="00DD3DD2"/>
    <w:p w14:paraId="57E5AAE2" w14:textId="20D99391" w:rsidR="003E449F" w:rsidRDefault="003E449F" w:rsidP="003E449F"/>
    <w:p w14:paraId="55FEF7FE" w14:textId="317CAEB4" w:rsidR="003E449F" w:rsidRDefault="003E449F">
      <w:r>
        <w:br w:type="page"/>
      </w:r>
    </w:p>
    <w:p w14:paraId="174E7DFE" w14:textId="16814F07" w:rsidR="003E449F" w:rsidRDefault="003E449F" w:rsidP="001E76CB">
      <w:pPr>
        <w:pStyle w:val="Heading1"/>
        <w:numPr>
          <w:ilvl w:val="0"/>
          <w:numId w:val="0"/>
        </w:numPr>
        <w:ind w:left="432"/>
      </w:pPr>
    </w:p>
    <w:bookmarkStart w:id="9" w:name="_Toc194011479" w:displacedByCustomXml="next"/>
    <w:sdt>
      <w:sdtPr>
        <w:rPr>
          <w:rFonts w:asciiTheme="minorHAnsi" w:eastAsiaTheme="minorEastAsia" w:hAnsiTheme="minorHAnsi" w:cstheme="minorBidi"/>
          <w:color w:val="auto"/>
          <w:sz w:val="22"/>
          <w:szCs w:val="22"/>
        </w:rPr>
        <w:id w:val="-9068890"/>
        <w:docPartObj>
          <w:docPartGallery w:val="Bibliographies"/>
          <w:docPartUnique/>
        </w:docPartObj>
      </w:sdtPr>
      <w:sdtContent>
        <w:p w14:paraId="7785B0A5" w14:textId="311EA561" w:rsidR="003E449F" w:rsidRDefault="003E449F">
          <w:pPr>
            <w:pStyle w:val="Heading1"/>
          </w:pPr>
          <w:r>
            <w:t>Bibliography</w:t>
          </w:r>
          <w:bookmarkEnd w:id="9"/>
        </w:p>
        <w:sdt>
          <w:sdtPr>
            <w:id w:val="111145805"/>
            <w:bibliography/>
          </w:sdtPr>
          <w:sdtContent>
            <w:p w14:paraId="4C6C26E9" w14:textId="77777777" w:rsidR="004E6B7F" w:rsidRDefault="003E449F" w:rsidP="004E6B7F">
              <w:pPr>
                <w:pStyle w:val="Bibliography"/>
                <w:rPr>
                  <w:noProof/>
                  <w:sz w:val="24"/>
                  <w:szCs w:val="24"/>
                </w:rPr>
              </w:pPr>
              <w:r>
                <w:fldChar w:fldCharType="begin"/>
              </w:r>
              <w:r>
                <w:instrText xml:space="preserve"> BIBLIOGRAPHY </w:instrText>
              </w:r>
              <w:r>
                <w:fldChar w:fldCharType="separate"/>
              </w:r>
              <w:r w:rsidR="004E6B7F">
                <w:rPr>
                  <w:noProof/>
                </w:rPr>
                <w:t xml:space="preserve">Arch Daily, 2013. </w:t>
              </w:r>
              <w:r w:rsidR="004E6B7F">
                <w:rPr>
                  <w:i/>
                  <w:iCs/>
                  <w:noProof/>
                </w:rPr>
                <w:t xml:space="preserve">Walt Disney Concert Hall. </w:t>
              </w:r>
              <w:r w:rsidR="004E6B7F">
                <w:rPr>
                  <w:noProof/>
                </w:rPr>
                <w:t xml:space="preserve">[Online] </w:t>
              </w:r>
              <w:r w:rsidR="004E6B7F">
                <w:rPr>
                  <w:noProof/>
                </w:rPr>
                <w:br/>
                <w:t xml:space="preserve">Available at: </w:t>
              </w:r>
              <w:r w:rsidR="004E6B7F">
                <w:rPr>
                  <w:noProof/>
                  <w:u w:val="single"/>
                </w:rPr>
                <w:t>https://www.archdaily.com/441358/ad-classics-walt-disney-concert-hall-frank-gehry</w:t>
              </w:r>
              <w:r w:rsidR="004E6B7F">
                <w:rPr>
                  <w:noProof/>
                </w:rPr>
                <w:br/>
                <w:t>[Accessed monday march 2025].</w:t>
              </w:r>
            </w:p>
            <w:p w14:paraId="6C1D9AB9" w14:textId="77777777" w:rsidR="004E6B7F" w:rsidRDefault="004E6B7F" w:rsidP="004E6B7F">
              <w:pPr>
                <w:pStyle w:val="Bibliography"/>
                <w:rPr>
                  <w:noProof/>
                </w:rPr>
              </w:pPr>
              <w:r>
                <w:rPr>
                  <w:noProof/>
                </w:rPr>
                <w:t xml:space="preserve">britannica, 2025. </w:t>
              </w:r>
              <w:r>
                <w:rPr>
                  <w:i/>
                  <w:iCs/>
                  <w:noProof/>
                </w:rPr>
                <w:t xml:space="preserve">Burj Khalifa. </w:t>
              </w:r>
              <w:r>
                <w:rPr>
                  <w:noProof/>
                </w:rPr>
                <w:t xml:space="preserve">[Online] </w:t>
              </w:r>
              <w:r>
                <w:rPr>
                  <w:noProof/>
                </w:rPr>
                <w:br/>
                <w:t xml:space="preserve">Available at: </w:t>
              </w:r>
              <w:r>
                <w:rPr>
                  <w:noProof/>
                  <w:u w:val="single"/>
                </w:rPr>
                <w:t>https://www.britannica.com/topic/Burj-Khalifa</w:t>
              </w:r>
              <w:r>
                <w:rPr>
                  <w:noProof/>
                </w:rPr>
                <w:br/>
                <w:t>[Accessed monday march 2025].</w:t>
              </w:r>
            </w:p>
            <w:p w14:paraId="46C5A27E" w14:textId="77777777" w:rsidR="004E6B7F" w:rsidRDefault="004E6B7F" w:rsidP="004E6B7F">
              <w:pPr>
                <w:pStyle w:val="Bibliography"/>
                <w:rPr>
                  <w:noProof/>
                </w:rPr>
              </w:pPr>
              <w:r>
                <w:rPr>
                  <w:noProof/>
                </w:rPr>
                <w:t xml:space="preserve">Chesire, C., 2025. </w:t>
              </w:r>
              <w:r>
                <w:rPr>
                  <w:i/>
                  <w:iCs/>
                  <w:noProof/>
                </w:rPr>
                <w:t xml:space="preserve">Burj Khalifa floor plan. </w:t>
              </w:r>
              <w:r>
                <w:rPr>
                  <w:noProof/>
                </w:rPr>
                <w:t>[Art] (Pintrest ).</w:t>
              </w:r>
            </w:p>
            <w:p w14:paraId="26F79C35" w14:textId="77777777" w:rsidR="004E6B7F" w:rsidRDefault="004E6B7F" w:rsidP="004E6B7F">
              <w:pPr>
                <w:pStyle w:val="Bibliography"/>
                <w:rPr>
                  <w:noProof/>
                </w:rPr>
              </w:pPr>
              <w:r>
                <w:rPr>
                  <w:noProof/>
                </w:rPr>
                <w:t xml:space="preserve">Civil engineering portal, 2023. </w:t>
              </w:r>
              <w:r>
                <w:rPr>
                  <w:i/>
                  <w:iCs/>
                  <w:noProof/>
                </w:rPr>
                <w:t xml:space="preserve">Construction Features of Walt Disney Concert Hall: Case Study. </w:t>
              </w:r>
              <w:r>
                <w:rPr>
                  <w:noProof/>
                </w:rPr>
                <w:t xml:space="preserve">[Online] </w:t>
              </w:r>
              <w:r>
                <w:rPr>
                  <w:noProof/>
                </w:rPr>
                <w:br/>
                <w:t xml:space="preserve">Available at: </w:t>
              </w:r>
              <w:r>
                <w:rPr>
                  <w:noProof/>
                  <w:u w:val="single"/>
                </w:rPr>
                <w:t>https://discreteconstruction.com/construction-features-of-walt-disney-concert-hall-case-study/</w:t>
              </w:r>
              <w:r>
                <w:rPr>
                  <w:noProof/>
                </w:rPr>
                <w:br/>
                <w:t>[Accessed Monday March 2025].</w:t>
              </w:r>
            </w:p>
            <w:p w14:paraId="04306E55" w14:textId="77777777" w:rsidR="004E6B7F" w:rsidRDefault="004E6B7F" w:rsidP="004E6B7F">
              <w:pPr>
                <w:pStyle w:val="Bibliography"/>
                <w:rPr>
                  <w:noProof/>
                </w:rPr>
              </w:pPr>
              <w:r>
                <w:rPr>
                  <w:noProof/>
                </w:rPr>
                <w:t xml:space="preserve">CM Metals , 2025. </w:t>
              </w:r>
              <w:r>
                <w:rPr>
                  <w:i/>
                  <w:iCs/>
                  <w:noProof/>
                </w:rPr>
                <w:t xml:space="preserve">Walt Disney Concert Hall: A Shining Example of Sustainable Architecture. </w:t>
              </w:r>
              <w:r>
                <w:rPr>
                  <w:noProof/>
                </w:rPr>
                <w:t xml:space="preserve">[Online] </w:t>
              </w:r>
              <w:r>
                <w:rPr>
                  <w:noProof/>
                </w:rPr>
                <w:br/>
                <w:t xml:space="preserve">Available at: </w:t>
              </w:r>
              <w:r>
                <w:rPr>
                  <w:noProof/>
                  <w:u w:val="single"/>
                </w:rPr>
                <w:t>https://www.cmmetalsnj.com/post/walt-disney-concert-hall-a-shining-example-of-sustainable-architecture#:~:text=One%20of%20the%20key%20ways%20that%20the%20Walt,steel%20is%20a%20highly%20durable%20and%20recyclable%20material.</w:t>
              </w:r>
              <w:r>
                <w:rPr>
                  <w:noProof/>
                </w:rPr>
                <w:br/>
                <w:t>[Accessed monday march 2025].</w:t>
              </w:r>
            </w:p>
            <w:p w14:paraId="51055485" w14:textId="77777777" w:rsidR="004E6B7F" w:rsidRDefault="004E6B7F" w:rsidP="004E6B7F">
              <w:pPr>
                <w:pStyle w:val="Bibliography"/>
                <w:rPr>
                  <w:noProof/>
                </w:rPr>
              </w:pPr>
              <w:r>
                <w:rPr>
                  <w:noProof/>
                </w:rPr>
                <w:t xml:space="preserve">Cooper, G., 2022. </w:t>
              </w:r>
              <w:r>
                <w:rPr>
                  <w:i/>
                  <w:iCs/>
                  <w:noProof/>
                </w:rPr>
                <w:t xml:space="preserve">Sustainable Steel Production. </w:t>
              </w:r>
              <w:r>
                <w:rPr>
                  <w:noProof/>
                </w:rPr>
                <w:t xml:space="preserve">[Online] </w:t>
              </w:r>
              <w:r>
                <w:rPr>
                  <w:noProof/>
                </w:rPr>
                <w:br/>
                <w:t xml:space="preserve">Available at: </w:t>
              </w:r>
              <w:r>
                <w:rPr>
                  <w:noProof/>
                  <w:u w:val="single"/>
                </w:rPr>
                <w:t>https://www.sbqsteels.com/understanding-environmental-impact-steel-production/#:~:text=The%20steel%20industry%20is%20a%20major%20contributor%20to,tons%20of%20CO2%20per%20ton%20of%20steel%20produced.</w:t>
              </w:r>
              <w:r>
                <w:rPr>
                  <w:noProof/>
                </w:rPr>
                <w:br/>
                <w:t>[Accessed Monday March 2025].</w:t>
              </w:r>
            </w:p>
            <w:p w14:paraId="54886182" w14:textId="77777777" w:rsidR="004E6B7F" w:rsidRDefault="004E6B7F" w:rsidP="004E6B7F">
              <w:pPr>
                <w:pStyle w:val="Bibliography"/>
                <w:rPr>
                  <w:noProof/>
                </w:rPr>
              </w:pPr>
              <w:r>
                <w:rPr>
                  <w:noProof/>
                </w:rPr>
                <w:t xml:space="preserve">ICE, 2025. </w:t>
              </w:r>
              <w:r>
                <w:rPr>
                  <w:i/>
                  <w:iCs/>
                  <w:noProof/>
                </w:rPr>
                <w:t xml:space="preserve">Burj Khalifa. </w:t>
              </w:r>
              <w:r>
                <w:rPr>
                  <w:noProof/>
                </w:rPr>
                <w:t xml:space="preserve">[Online] </w:t>
              </w:r>
              <w:r>
                <w:rPr>
                  <w:noProof/>
                </w:rPr>
                <w:br/>
                <w:t xml:space="preserve">Available at: </w:t>
              </w:r>
              <w:r>
                <w:rPr>
                  <w:noProof/>
                  <w:u w:val="single"/>
                </w:rPr>
                <w:t>https://www.ice.org.uk/what-is-civil-engineering/infrastructure-projects/burj-khalifa</w:t>
              </w:r>
              <w:r>
                <w:rPr>
                  <w:noProof/>
                </w:rPr>
                <w:br/>
                <w:t>[Accessed monday March 2025].</w:t>
              </w:r>
            </w:p>
            <w:p w14:paraId="0F11A759" w14:textId="77777777" w:rsidR="004E6B7F" w:rsidRDefault="004E6B7F" w:rsidP="004E6B7F">
              <w:pPr>
                <w:pStyle w:val="Bibliography"/>
                <w:rPr>
                  <w:noProof/>
                </w:rPr>
              </w:pPr>
              <w:r>
                <w:rPr>
                  <w:noProof/>
                </w:rPr>
                <w:t xml:space="preserve">Mast holiday , 2013. </w:t>
              </w:r>
              <w:r>
                <w:rPr>
                  <w:i/>
                  <w:iCs/>
                  <w:noProof/>
                </w:rPr>
                <w:t xml:space="preserve">Travel destinations. </w:t>
              </w:r>
              <w:r>
                <w:rPr>
                  <w:noProof/>
                </w:rPr>
                <w:t xml:space="preserve">[Online] </w:t>
              </w:r>
              <w:r>
                <w:rPr>
                  <w:noProof/>
                </w:rPr>
                <w:br/>
                <w:t xml:space="preserve">Available at: </w:t>
              </w:r>
              <w:r>
                <w:rPr>
                  <w:noProof/>
                  <w:u w:val="single"/>
                </w:rPr>
                <w:t>https://touroperators-india.blogspot.com/2013/10/burj-khalifa-architectural-marvel-height.html</w:t>
              </w:r>
              <w:r>
                <w:rPr>
                  <w:noProof/>
                </w:rPr>
                <w:br/>
                <w:t>[Accessed monday march 2025].</w:t>
              </w:r>
            </w:p>
            <w:p w14:paraId="5ED69E61" w14:textId="07ABBA56" w:rsidR="003E449F" w:rsidRDefault="003E449F" w:rsidP="004E6B7F">
              <w:r>
                <w:rPr>
                  <w:b/>
                  <w:bCs/>
                  <w:noProof/>
                </w:rPr>
                <w:fldChar w:fldCharType="end"/>
              </w:r>
            </w:p>
          </w:sdtContent>
        </w:sdt>
      </w:sdtContent>
    </w:sdt>
    <w:sectPr w:rsidR="003E449F" w:rsidSect="002F2421">
      <w:headerReference w:type="default" r:id="rId10"/>
      <w:footerReference w:type="default" r:id="rId11"/>
      <w:headerReference w:type="first" r:id="rId12"/>
      <w:footerReference w:type="first" r:id="rId13"/>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C6F320" w14:textId="77777777" w:rsidR="008F2611" w:rsidRDefault="008F2611" w:rsidP="002F2421">
      <w:pPr>
        <w:spacing w:after="0" w:line="240" w:lineRule="auto"/>
      </w:pPr>
      <w:r>
        <w:separator/>
      </w:r>
    </w:p>
  </w:endnote>
  <w:endnote w:type="continuationSeparator" w:id="0">
    <w:p w14:paraId="13AF3FCE" w14:textId="77777777" w:rsidR="008F2611" w:rsidRDefault="008F2611" w:rsidP="002F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227799"/>
      <w:docPartObj>
        <w:docPartGallery w:val="Page Numbers (Bottom of Page)"/>
        <w:docPartUnique/>
      </w:docPartObj>
    </w:sdtPr>
    <w:sdtContent>
      <w:sdt>
        <w:sdtPr>
          <w:id w:val="1728636285"/>
          <w:docPartObj>
            <w:docPartGallery w:val="Page Numbers (Top of Page)"/>
            <w:docPartUnique/>
          </w:docPartObj>
        </w:sdtPr>
        <w:sdtContent>
          <w:p w14:paraId="20106163" w14:textId="569DDA2F" w:rsidR="00D15A16" w:rsidRDefault="00D15A1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8C2C5C7" w14:textId="77777777" w:rsidR="00D15A16" w:rsidRDefault="00D15A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994836"/>
      <w:docPartObj>
        <w:docPartGallery w:val="Page Numbers (Bottom of Page)"/>
        <w:docPartUnique/>
      </w:docPartObj>
    </w:sdtPr>
    <w:sdtEndPr>
      <w:rPr>
        <w:noProof/>
      </w:rPr>
    </w:sdtEndPr>
    <w:sdtContent>
      <w:p w14:paraId="6C985F45" w14:textId="0CC594DE" w:rsidR="002F2421" w:rsidRDefault="002F242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5C8A06A" w14:textId="77777777" w:rsidR="002F2421" w:rsidRDefault="002F2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66BD6" w14:textId="77777777" w:rsidR="008F2611" w:rsidRDefault="008F2611" w:rsidP="002F2421">
      <w:pPr>
        <w:spacing w:after="0" w:line="240" w:lineRule="auto"/>
      </w:pPr>
      <w:r>
        <w:separator/>
      </w:r>
    </w:p>
  </w:footnote>
  <w:footnote w:type="continuationSeparator" w:id="0">
    <w:p w14:paraId="1A624877" w14:textId="77777777" w:rsidR="008F2611" w:rsidRDefault="008F2611" w:rsidP="002F2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343E3" w14:textId="4D91A157" w:rsidR="003E449F" w:rsidRDefault="00281F30" w:rsidP="003E449F">
    <w:pPr>
      <w:pStyle w:val="Header"/>
      <w:jc w:val="center"/>
    </w:pPr>
    <w:r w:rsidRPr="00281F30">
      <w:rPr>
        <w:rFonts w:asciiTheme="majorHAnsi" w:eastAsiaTheme="majorEastAsia" w:hAnsiTheme="majorHAnsi" w:cstheme="majorBidi"/>
        <w:b/>
        <w:bCs/>
        <w:spacing w:val="-10"/>
        <w:kern w:val="28"/>
        <w:sz w:val="56"/>
        <w:szCs w:val="56"/>
      </w:rPr>
      <w:t>CONSTRUCTION MATERIALS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5A0FD" w14:textId="14C44851" w:rsidR="002F2421" w:rsidRDefault="002F2421" w:rsidP="002F2421">
    <w:pPr>
      <w:pStyle w:val="Title"/>
      <w:jc w:val="center"/>
    </w:pPr>
    <w:r>
      <w:t>Templat</w:t>
    </w:r>
    <w:r w:rsidR="00ED0CAB">
      <w:t>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EC6E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89388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21"/>
    <w:rsid w:val="00012DBC"/>
    <w:rsid w:val="00035C0E"/>
    <w:rsid w:val="00043421"/>
    <w:rsid w:val="00065225"/>
    <w:rsid w:val="00073707"/>
    <w:rsid w:val="000C28C1"/>
    <w:rsid w:val="000C2C38"/>
    <w:rsid w:val="000C62E4"/>
    <w:rsid w:val="000C7F75"/>
    <w:rsid w:val="000D75E8"/>
    <w:rsid w:val="000F7835"/>
    <w:rsid w:val="00122440"/>
    <w:rsid w:val="00126786"/>
    <w:rsid w:val="00132754"/>
    <w:rsid w:val="00142B9E"/>
    <w:rsid w:val="001503C8"/>
    <w:rsid w:val="00165431"/>
    <w:rsid w:val="00174080"/>
    <w:rsid w:val="001824E7"/>
    <w:rsid w:val="00184723"/>
    <w:rsid w:val="0018653D"/>
    <w:rsid w:val="001D7526"/>
    <w:rsid w:val="001E76CB"/>
    <w:rsid w:val="001E7794"/>
    <w:rsid w:val="00215317"/>
    <w:rsid w:val="00230E9F"/>
    <w:rsid w:val="002429EE"/>
    <w:rsid w:val="00247934"/>
    <w:rsid w:val="002800C9"/>
    <w:rsid w:val="00280E8C"/>
    <w:rsid w:val="00281F30"/>
    <w:rsid w:val="002B0D81"/>
    <w:rsid w:val="002C5F79"/>
    <w:rsid w:val="002D7054"/>
    <w:rsid w:val="002F2421"/>
    <w:rsid w:val="003106BE"/>
    <w:rsid w:val="003155EA"/>
    <w:rsid w:val="00316FE6"/>
    <w:rsid w:val="0033145E"/>
    <w:rsid w:val="00341FF4"/>
    <w:rsid w:val="00343260"/>
    <w:rsid w:val="003A2EDF"/>
    <w:rsid w:val="003C6A19"/>
    <w:rsid w:val="003C7E7D"/>
    <w:rsid w:val="003E449F"/>
    <w:rsid w:val="003E7A36"/>
    <w:rsid w:val="00403C43"/>
    <w:rsid w:val="004045B2"/>
    <w:rsid w:val="004217B9"/>
    <w:rsid w:val="00436544"/>
    <w:rsid w:val="00451139"/>
    <w:rsid w:val="00460A48"/>
    <w:rsid w:val="00467793"/>
    <w:rsid w:val="00471C95"/>
    <w:rsid w:val="004800B3"/>
    <w:rsid w:val="00495D90"/>
    <w:rsid w:val="004C46C8"/>
    <w:rsid w:val="004C5BC5"/>
    <w:rsid w:val="004E6B7F"/>
    <w:rsid w:val="00506FE9"/>
    <w:rsid w:val="00531B12"/>
    <w:rsid w:val="00545EEB"/>
    <w:rsid w:val="00584935"/>
    <w:rsid w:val="00594206"/>
    <w:rsid w:val="005C47A9"/>
    <w:rsid w:val="005D5FF8"/>
    <w:rsid w:val="00615EF0"/>
    <w:rsid w:val="006223A9"/>
    <w:rsid w:val="00635EC4"/>
    <w:rsid w:val="00642C72"/>
    <w:rsid w:val="00695B3D"/>
    <w:rsid w:val="006B6219"/>
    <w:rsid w:val="006B73DA"/>
    <w:rsid w:val="006F39ED"/>
    <w:rsid w:val="00734B0B"/>
    <w:rsid w:val="00743607"/>
    <w:rsid w:val="00753DFE"/>
    <w:rsid w:val="00760EA5"/>
    <w:rsid w:val="00770A12"/>
    <w:rsid w:val="00774A84"/>
    <w:rsid w:val="00786200"/>
    <w:rsid w:val="00795B34"/>
    <w:rsid w:val="00797DC2"/>
    <w:rsid w:val="007E7AF1"/>
    <w:rsid w:val="007F1371"/>
    <w:rsid w:val="007F3DFF"/>
    <w:rsid w:val="007F6CE7"/>
    <w:rsid w:val="008119C9"/>
    <w:rsid w:val="0081438B"/>
    <w:rsid w:val="00816ED9"/>
    <w:rsid w:val="0084647F"/>
    <w:rsid w:val="00857E97"/>
    <w:rsid w:val="00864913"/>
    <w:rsid w:val="00867B05"/>
    <w:rsid w:val="00876CBB"/>
    <w:rsid w:val="00895BA3"/>
    <w:rsid w:val="008C7DA6"/>
    <w:rsid w:val="008D7ECD"/>
    <w:rsid w:val="008D7FCB"/>
    <w:rsid w:val="008F2611"/>
    <w:rsid w:val="008F471A"/>
    <w:rsid w:val="009032B2"/>
    <w:rsid w:val="0091090F"/>
    <w:rsid w:val="00931A8E"/>
    <w:rsid w:val="00934289"/>
    <w:rsid w:val="009442BD"/>
    <w:rsid w:val="009445D6"/>
    <w:rsid w:val="00947C80"/>
    <w:rsid w:val="009546DE"/>
    <w:rsid w:val="009626E1"/>
    <w:rsid w:val="009658EF"/>
    <w:rsid w:val="00976133"/>
    <w:rsid w:val="0099098E"/>
    <w:rsid w:val="00993B9F"/>
    <w:rsid w:val="009C289A"/>
    <w:rsid w:val="009C6E11"/>
    <w:rsid w:val="009F5EEF"/>
    <w:rsid w:val="00A06E68"/>
    <w:rsid w:val="00A14E3A"/>
    <w:rsid w:val="00A5013E"/>
    <w:rsid w:val="00AB0D9A"/>
    <w:rsid w:val="00AB3211"/>
    <w:rsid w:val="00AD40AA"/>
    <w:rsid w:val="00AF6D7D"/>
    <w:rsid w:val="00B00B41"/>
    <w:rsid w:val="00B15E80"/>
    <w:rsid w:val="00B33EC3"/>
    <w:rsid w:val="00B3691F"/>
    <w:rsid w:val="00B75C71"/>
    <w:rsid w:val="00B7782B"/>
    <w:rsid w:val="00BA7D68"/>
    <w:rsid w:val="00BD6DA1"/>
    <w:rsid w:val="00BE0152"/>
    <w:rsid w:val="00BE2B49"/>
    <w:rsid w:val="00BE38FE"/>
    <w:rsid w:val="00BE7C75"/>
    <w:rsid w:val="00BF3CA5"/>
    <w:rsid w:val="00C74329"/>
    <w:rsid w:val="00C97C2E"/>
    <w:rsid w:val="00CD642D"/>
    <w:rsid w:val="00CE5C6F"/>
    <w:rsid w:val="00D01147"/>
    <w:rsid w:val="00D15A16"/>
    <w:rsid w:val="00D30893"/>
    <w:rsid w:val="00D33F05"/>
    <w:rsid w:val="00D762CF"/>
    <w:rsid w:val="00D77D15"/>
    <w:rsid w:val="00D84BE0"/>
    <w:rsid w:val="00D8772E"/>
    <w:rsid w:val="00D92619"/>
    <w:rsid w:val="00DA3230"/>
    <w:rsid w:val="00DA4A56"/>
    <w:rsid w:val="00DD3DD2"/>
    <w:rsid w:val="00DE0AED"/>
    <w:rsid w:val="00DE1E0B"/>
    <w:rsid w:val="00DF7DF3"/>
    <w:rsid w:val="00E00259"/>
    <w:rsid w:val="00E06416"/>
    <w:rsid w:val="00E50010"/>
    <w:rsid w:val="00E83B91"/>
    <w:rsid w:val="00EB025B"/>
    <w:rsid w:val="00EB283A"/>
    <w:rsid w:val="00EC5534"/>
    <w:rsid w:val="00ED0CAB"/>
    <w:rsid w:val="00F044D8"/>
    <w:rsid w:val="00F066FB"/>
    <w:rsid w:val="00F102BF"/>
    <w:rsid w:val="00F345C3"/>
    <w:rsid w:val="00F43403"/>
    <w:rsid w:val="00F5437E"/>
    <w:rsid w:val="00F8092B"/>
    <w:rsid w:val="00F91841"/>
    <w:rsid w:val="00FC3887"/>
    <w:rsid w:val="00FC46E7"/>
    <w:rsid w:val="00FD13FE"/>
    <w:rsid w:val="00FE4838"/>
    <w:rsid w:val="00FF43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7F3A6E"/>
  <w15:chartTrackingRefBased/>
  <w15:docId w15:val="{F56F39FC-B851-4F44-B0E9-9A6763D6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6BE"/>
    <w:pPr>
      <w:jc w:val="both"/>
    </w:pPr>
  </w:style>
  <w:style w:type="paragraph" w:styleId="Heading1">
    <w:name w:val="heading 1"/>
    <w:basedOn w:val="Normal"/>
    <w:next w:val="Normal"/>
    <w:link w:val="Heading1Char"/>
    <w:uiPriority w:val="9"/>
    <w:qFormat/>
    <w:rsid w:val="002F242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242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242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E449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E449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E449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E449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E449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449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421"/>
    <w:pPr>
      <w:spacing w:after="0" w:line="240" w:lineRule="auto"/>
    </w:pPr>
    <w:rPr>
      <w:lang w:val="en-US" w:eastAsia="en-US"/>
    </w:rPr>
  </w:style>
  <w:style w:type="character" w:customStyle="1" w:styleId="NoSpacingChar">
    <w:name w:val="No Spacing Char"/>
    <w:basedOn w:val="DefaultParagraphFont"/>
    <w:link w:val="NoSpacing"/>
    <w:uiPriority w:val="1"/>
    <w:rsid w:val="002F2421"/>
    <w:rPr>
      <w:lang w:val="en-US" w:eastAsia="en-US"/>
    </w:rPr>
  </w:style>
  <w:style w:type="character" w:customStyle="1" w:styleId="Heading1Char">
    <w:name w:val="Heading 1 Char"/>
    <w:basedOn w:val="DefaultParagraphFont"/>
    <w:link w:val="Heading1"/>
    <w:uiPriority w:val="9"/>
    <w:rsid w:val="002F24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2421"/>
    <w:pPr>
      <w:outlineLvl w:val="9"/>
    </w:pPr>
    <w:rPr>
      <w:lang w:val="en-US" w:eastAsia="en-US"/>
    </w:rPr>
  </w:style>
  <w:style w:type="paragraph" w:styleId="Header">
    <w:name w:val="header"/>
    <w:basedOn w:val="Normal"/>
    <w:link w:val="HeaderChar"/>
    <w:uiPriority w:val="99"/>
    <w:unhideWhenUsed/>
    <w:rsid w:val="002F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21"/>
  </w:style>
  <w:style w:type="paragraph" w:styleId="Footer">
    <w:name w:val="footer"/>
    <w:basedOn w:val="Normal"/>
    <w:link w:val="FooterChar"/>
    <w:uiPriority w:val="99"/>
    <w:unhideWhenUsed/>
    <w:rsid w:val="002F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21"/>
  </w:style>
  <w:style w:type="paragraph" w:styleId="Title">
    <w:name w:val="Title"/>
    <w:basedOn w:val="Normal"/>
    <w:next w:val="Normal"/>
    <w:link w:val="TitleChar"/>
    <w:uiPriority w:val="10"/>
    <w:qFormat/>
    <w:rsid w:val="002F24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42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F24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F24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E44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E44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E44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E44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E44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E449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F436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F436D"/>
  </w:style>
  <w:style w:type="character" w:styleId="Hyperlink">
    <w:name w:val="Hyperlink"/>
    <w:basedOn w:val="DefaultParagraphFont"/>
    <w:uiPriority w:val="99"/>
    <w:unhideWhenUsed/>
    <w:rsid w:val="00FF436D"/>
    <w:rPr>
      <w:color w:val="0563C1" w:themeColor="hyperlink"/>
      <w:u w:val="single"/>
    </w:rPr>
  </w:style>
  <w:style w:type="paragraph" w:styleId="TableofFigures">
    <w:name w:val="table of figures"/>
    <w:basedOn w:val="Normal"/>
    <w:next w:val="Normal"/>
    <w:uiPriority w:val="99"/>
    <w:unhideWhenUsed/>
    <w:rsid w:val="00FF436D"/>
    <w:pPr>
      <w:spacing w:after="0"/>
    </w:pPr>
  </w:style>
  <w:style w:type="paragraph" w:styleId="TOC1">
    <w:name w:val="toc 1"/>
    <w:basedOn w:val="Normal"/>
    <w:next w:val="Normal"/>
    <w:autoRedefine/>
    <w:uiPriority w:val="39"/>
    <w:unhideWhenUsed/>
    <w:rsid w:val="00FF436D"/>
    <w:pPr>
      <w:spacing w:after="100"/>
    </w:pPr>
  </w:style>
  <w:style w:type="paragraph" w:styleId="TOC2">
    <w:name w:val="toc 2"/>
    <w:basedOn w:val="Normal"/>
    <w:next w:val="Normal"/>
    <w:autoRedefine/>
    <w:uiPriority w:val="39"/>
    <w:unhideWhenUsed/>
    <w:rsid w:val="00FF436D"/>
    <w:pPr>
      <w:spacing w:after="100"/>
      <w:ind w:left="220"/>
    </w:pPr>
  </w:style>
  <w:style w:type="paragraph" w:styleId="TOC3">
    <w:name w:val="toc 3"/>
    <w:basedOn w:val="Normal"/>
    <w:next w:val="Normal"/>
    <w:autoRedefine/>
    <w:uiPriority w:val="39"/>
    <w:unhideWhenUsed/>
    <w:rsid w:val="00FF436D"/>
    <w:pPr>
      <w:spacing w:after="100"/>
      <w:ind w:left="440"/>
    </w:pPr>
  </w:style>
  <w:style w:type="character" w:styleId="UnresolvedMention">
    <w:name w:val="Unresolved Mention"/>
    <w:basedOn w:val="DefaultParagraphFont"/>
    <w:uiPriority w:val="99"/>
    <w:semiHidden/>
    <w:unhideWhenUsed/>
    <w:rsid w:val="00DF7DF3"/>
    <w:rPr>
      <w:color w:val="605E5C"/>
      <w:shd w:val="clear" w:color="auto" w:fill="E1DFDD"/>
    </w:rPr>
  </w:style>
  <w:style w:type="character" w:styleId="FollowedHyperlink">
    <w:name w:val="FollowedHyperlink"/>
    <w:basedOn w:val="DefaultParagraphFont"/>
    <w:uiPriority w:val="99"/>
    <w:semiHidden/>
    <w:unhideWhenUsed/>
    <w:rsid w:val="00FC38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95278">
      <w:bodyDiv w:val="1"/>
      <w:marLeft w:val="0"/>
      <w:marRight w:val="0"/>
      <w:marTop w:val="0"/>
      <w:marBottom w:val="0"/>
      <w:divBdr>
        <w:top w:val="none" w:sz="0" w:space="0" w:color="auto"/>
        <w:left w:val="none" w:sz="0" w:space="0" w:color="auto"/>
        <w:bottom w:val="none" w:sz="0" w:space="0" w:color="auto"/>
        <w:right w:val="none" w:sz="0" w:space="0" w:color="auto"/>
      </w:divBdr>
    </w:div>
    <w:div w:id="22941389">
      <w:bodyDiv w:val="1"/>
      <w:marLeft w:val="0"/>
      <w:marRight w:val="0"/>
      <w:marTop w:val="0"/>
      <w:marBottom w:val="0"/>
      <w:divBdr>
        <w:top w:val="none" w:sz="0" w:space="0" w:color="auto"/>
        <w:left w:val="none" w:sz="0" w:space="0" w:color="auto"/>
        <w:bottom w:val="none" w:sz="0" w:space="0" w:color="auto"/>
        <w:right w:val="none" w:sz="0" w:space="0" w:color="auto"/>
      </w:divBdr>
    </w:div>
    <w:div w:id="25303122">
      <w:bodyDiv w:val="1"/>
      <w:marLeft w:val="0"/>
      <w:marRight w:val="0"/>
      <w:marTop w:val="0"/>
      <w:marBottom w:val="0"/>
      <w:divBdr>
        <w:top w:val="none" w:sz="0" w:space="0" w:color="auto"/>
        <w:left w:val="none" w:sz="0" w:space="0" w:color="auto"/>
        <w:bottom w:val="none" w:sz="0" w:space="0" w:color="auto"/>
        <w:right w:val="none" w:sz="0" w:space="0" w:color="auto"/>
      </w:divBdr>
    </w:div>
    <w:div w:id="39062319">
      <w:bodyDiv w:val="1"/>
      <w:marLeft w:val="0"/>
      <w:marRight w:val="0"/>
      <w:marTop w:val="0"/>
      <w:marBottom w:val="0"/>
      <w:divBdr>
        <w:top w:val="none" w:sz="0" w:space="0" w:color="auto"/>
        <w:left w:val="none" w:sz="0" w:space="0" w:color="auto"/>
        <w:bottom w:val="none" w:sz="0" w:space="0" w:color="auto"/>
        <w:right w:val="none" w:sz="0" w:space="0" w:color="auto"/>
      </w:divBdr>
    </w:div>
    <w:div w:id="43600853">
      <w:bodyDiv w:val="1"/>
      <w:marLeft w:val="0"/>
      <w:marRight w:val="0"/>
      <w:marTop w:val="0"/>
      <w:marBottom w:val="0"/>
      <w:divBdr>
        <w:top w:val="none" w:sz="0" w:space="0" w:color="auto"/>
        <w:left w:val="none" w:sz="0" w:space="0" w:color="auto"/>
        <w:bottom w:val="none" w:sz="0" w:space="0" w:color="auto"/>
        <w:right w:val="none" w:sz="0" w:space="0" w:color="auto"/>
      </w:divBdr>
    </w:div>
    <w:div w:id="48462820">
      <w:bodyDiv w:val="1"/>
      <w:marLeft w:val="0"/>
      <w:marRight w:val="0"/>
      <w:marTop w:val="0"/>
      <w:marBottom w:val="0"/>
      <w:divBdr>
        <w:top w:val="none" w:sz="0" w:space="0" w:color="auto"/>
        <w:left w:val="none" w:sz="0" w:space="0" w:color="auto"/>
        <w:bottom w:val="none" w:sz="0" w:space="0" w:color="auto"/>
        <w:right w:val="none" w:sz="0" w:space="0" w:color="auto"/>
      </w:divBdr>
    </w:div>
    <w:div w:id="49961798">
      <w:bodyDiv w:val="1"/>
      <w:marLeft w:val="0"/>
      <w:marRight w:val="0"/>
      <w:marTop w:val="0"/>
      <w:marBottom w:val="0"/>
      <w:divBdr>
        <w:top w:val="none" w:sz="0" w:space="0" w:color="auto"/>
        <w:left w:val="none" w:sz="0" w:space="0" w:color="auto"/>
        <w:bottom w:val="none" w:sz="0" w:space="0" w:color="auto"/>
        <w:right w:val="none" w:sz="0" w:space="0" w:color="auto"/>
      </w:divBdr>
    </w:div>
    <w:div w:id="57898102">
      <w:bodyDiv w:val="1"/>
      <w:marLeft w:val="0"/>
      <w:marRight w:val="0"/>
      <w:marTop w:val="0"/>
      <w:marBottom w:val="0"/>
      <w:divBdr>
        <w:top w:val="none" w:sz="0" w:space="0" w:color="auto"/>
        <w:left w:val="none" w:sz="0" w:space="0" w:color="auto"/>
        <w:bottom w:val="none" w:sz="0" w:space="0" w:color="auto"/>
        <w:right w:val="none" w:sz="0" w:space="0" w:color="auto"/>
      </w:divBdr>
    </w:div>
    <w:div w:id="64576954">
      <w:bodyDiv w:val="1"/>
      <w:marLeft w:val="0"/>
      <w:marRight w:val="0"/>
      <w:marTop w:val="0"/>
      <w:marBottom w:val="0"/>
      <w:divBdr>
        <w:top w:val="none" w:sz="0" w:space="0" w:color="auto"/>
        <w:left w:val="none" w:sz="0" w:space="0" w:color="auto"/>
        <w:bottom w:val="none" w:sz="0" w:space="0" w:color="auto"/>
        <w:right w:val="none" w:sz="0" w:space="0" w:color="auto"/>
      </w:divBdr>
    </w:div>
    <w:div w:id="82802328">
      <w:bodyDiv w:val="1"/>
      <w:marLeft w:val="0"/>
      <w:marRight w:val="0"/>
      <w:marTop w:val="0"/>
      <w:marBottom w:val="0"/>
      <w:divBdr>
        <w:top w:val="none" w:sz="0" w:space="0" w:color="auto"/>
        <w:left w:val="none" w:sz="0" w:space="0" w:color="auto"/>
        <w:bottom w:val="none" w:sz="0" w:space="0" w:color="auto"/>
        <w:right w:val="none" w:sz="0" w:space="0" w:color="auto"/>
      </w:divBdr>
    </w:div>
    <w:div w:id="109664595">
      <w:bodyDiv w:val="1"/>
      <w:marLeft w:val="0"/>
      <w:marRight w:val="0"/>
      <w:marTop w:val="0"/>
      <w:marBottom w:val="0"/>
      <w:divBdr>
        <w:top w:val="none" w:sz="0" w:space="0" w:color="auto"/>
        <w:left w:val="none" w:sz="0" w:space="0" w:color="auto"/>
        <w:bottom w:val="none" w:sz="0" w:space="0" w:color="auto"/>
        <w:right w:val="none" w:sz="0" w:space="0" w:color="auto"/>
      </w:divBdr>
    </w:div>
    <w:div w:id="111175249">
      <w:bodyDiv w:val="1"/>
      <w:marLeft w:val="0"/>
      <w:marRight w:val="0"/>
      <w:marTop w:val="0"/>
      <w:marBottom w:val="0"/>
      <w:divBdr>
        <w:top w:val="none" w:sz="0" w:space="0" w:color="auto"/>
        <w:left w:val="none" w:sz="0" w:space="0" w:color="auto"/>
        <w:bottom w:val="none" w:sz="0" w:space="0" w:color="auto"/>
        <w:right w:val="none" w:sz="0" w:space="0" w:color="auto"/>
      </w:divBdr>
    </w:div>
    <w:div w:id="132645827">
      <w:bodyDiv w:val="1"/>
      <w:marLeft w:val="0"/>
      <w:marRight w:val="0"/>
      <w:marTop w:val="0"/>
      <w:marBottom w:val="0"/>
      <w:divBdr>
        <w:top w:val="none" w:sz="0" w:space="0" w:color="auto"/>
        <w:left w:val="none" w:sz="0" w:space="0" w:color="auto"/>
        <w:bottom w:val="none" w:sz="0" w:space="0" w:color="auto"/>
        <w:right w:val="none" w:sz="0" w:space="0" w:color="auto"/>
      </w:divBdr>
    </w:div>
    <w:div w:id="135418008">
      <w:bodyDiv w:val="1"/>
      <w:marLeft w:val="0"/>
      <w:marRight w:val="0"/>
      <w:marTop w:val="0"/>
      <w:marBottom w:val="0"/>
      <w:divBdr>
        <w:top w:val="none" w:sz="0" w:space="0" w:color="auto"/>
        <w:left w:val="none" w:sz="0" w:space="0" w:color="auto"/>
        <w:bottom w:val="none" w:sz="0" w:space="0" w:color="auto"/>
        <w:right w:val="none" w:sz="0" w:space="0" w:color="auto"/>
      </w:divBdr>
    </w:div>
    <w:div w:id="141389622">
      <w:bodyDiv w:val="1"/>
      <w:marLeft w:val="0"/>
      <w:marRight w:val="0"/>
      <w:marTop w:val="0"/>
      <w:marBottom w:val="0"/>
      <w:divBdr>
        <w:top w:val="none" w:sz="0" w:space="0" w:color="auto"/>
        <w:left w:val="none" w:sz="0" w:space="0" w:color="auto"/>
        <w:bottom w:val="none" w:sz="0" w:space="0" w:color="auto"/>
        <w:right w:val="none" w:sz="0" w:space="0" w:color="auto"/>
      </w:divBdr>
    </w:div>
    <w:div w:id="151991615">
      <w:bodyDiv w:val="1"/>
      <w:marLeft w:val="0"/>
      <w:marRight w:val="0"/>
      <w:marTop w:val="0"/>
      <w:marBottom w:val="0"/>
      <w:divBdr>
        <w:top w:val="none" w:sz="0" w:space="0" w:color="auto"/>
        <w:left w:val="none" w:sz="0" w:space="0" w:color="auto"/>
        <w:bottom w:val="none" w:sz="0" w:space="0" w:color="auto"/>
        <w:right w:val="none" w:sz="0" w:space="0" w:color="auto"/>
      </w:divBdr>
    </w:div>
    <w:div w:id="158348501">
      <w:bodyDiv w:val="1"/>
      <w:marLeft w:val="0"/>
      <w:marRight w:val="0"/>
      <w:marTop w:val="0"/>
      <w:marBottom w:val="0"/>
      <w:divBdr>
        <w:top w:val="none" w:sz="0" w:space="0" w:color="auto"/>
        <w:left w:val="none" w:sz="0" w:space="0" w:color="auto"/>
        <w:bottom w:val="none" w:sz="0" w:space="0" w:color="auto"/>
        <w:right w:val="none" w:sz="0" w:space="0" w:color="auto"/>
      </w:divBdr>
    </w:div>
    <w:div w:id="168522334">
      <w:bodyDiv w:val="1"/>
      <w:marLeft w:val="0"/>
      <w:marRight w:val="0"/>
      <w:marTop w:val="0"/>
      <w:marBottom w:val="0"/>
      <w:divBdr>
        <w:top w:val="none" w:sz="0" w:space="0" w:color="auto"/>
        <w:left w:val="none" w:sz="0" w:space="0" w:color="auto"/>
        <w:bottom w:val="none" w:sz="0" w:space="0" w:color="auto"/>
        <w:right w:val="none" w:sz="0" w:space="0" w:color="auto"/>
      </w:divBdr>
    </w:div>
    <w:div w:id="175582470">
      <w:bodyDiv w:val="1"/>
      <w:marLeft w:val="0"/>
      <w:marRight w:val="0"/>
      <w:marTop w:val="0"/>
      <w:marBottom w:val="0"/>
      <w:divBdr>
        <w:top w:val="none" w:sz="0" w:space="0" w:color="auto"/>
        <w:left w:val="none" w:sz="0" w:space="0" w:color="auto"/>
        <w:bottom w:val="none" w:sz="0" w:space="0" w:color="auto"/>
        <w:right w:val="none" w:sz="0" w:space="0" w:color="auto"/>
      </w:divBdr>
    </w:div>
    <w:div w:id="175854559">
      <w:bodyDiv w:val="1"/>
      <w:marLeft w:val="0"/>
      <w:marRight w:val="0"/>
      <w:marTop w:val="0"/>
      <w:marBottom w:val="0"/>
      <w:divBdr>
        <w:top w:val="none" w:sz="0" w:space="0" w:color="auto"/>
        <w:left w:val="none" w:sz="0" w:space="0" w:color="auto"/>
        <w:bottom w:val="none" w:sz="0" w:space="0" w:color="auto"/>
        <w:right w:val="none" w:sz="0" w:space="0" w:color="auto"/>
      </w:divBdr>
    </w:div>
    <w:div w:id="180630495">
      <w:bodyDiv w:val="1"/>
      <w:marLeft w:val="0"/>
      <w:marRight w:val="0"/>
      <w:marTop w:val="0"/>
      <w:marBottom w:val="0"/>
      <w:divBdr>
        <w:top w:val="none" w:sz="0" w:space="0" w:color="auto"/>
        <w:left w:val="none" w:sz="0" w:space="0" w:color="auto"/>
        <w:bottom w:val="none" w:sz="0" w:space="0" w:color="auto"/>
        <w:right w:val="none" w:sz="0" w:space="0" w:color="auto"/>
      </w:divBdr>
    </w:div>
    <w:div w:id="187066121">
      <w:bodyDiv w:val="1"/>
      <w:marLeft w:val="0"/>
      <w:marRight w:val="0"/>
      <w:marTop w:val="0"/>
      <w:marBottom w:val="0"/>
      <w:divBdr>
        <w:top w:val="none" w:sz="0" w:space="0" w:color="auto"/>
        <w:left w:val="none" w:sz="0" w:space="0" w:color="auto"/>
        <w:bottom w:val="none" w:sz="0" w:space="0" w:color="auto"/>
        <w:right w:val="none" w:sz="0" w:space="0" w:color="auto"/>
      </w:divBdr>
    </w:div>
    <w:div w:id="202405568">
      <w:bodyDiv w:val="1"/>
      <w:marLeft w:val="0"/>
      <w:marRight w:val="0"/>
      <w:marTop w:val="0"/>
      <w:marBottom w:val="0"/>
      <w:divBdr>
        <w:top w:val="none" w:sz="0" w:space="0" w:color="auto"/>
        <w:left w:val="none" w:sz="0" w:space="0" w:color="auto"/>
        <w:bottom w:val="none" w:sz="0" w:space="0" w:color="auto"/>
        <w:right w:val="none" w:sz="0" w:space="0" w:color="auto"/>
      </w:divBdr>
    </w:div>
    <w:div w:id="208692590">
      <w:bodyDiv w:val="1"/>
      <w:marLeft w:val="0"/>
      <w:marRight w:val="0"/>
      <w:marTop w:val="0"/>
      <w:marBottom w:val="0"/>
      <w:divBdr>
        <w:top w:val="none" w:sz="0" w:space="0" w:color="auto"/>
        <w:left w:val="none" w:sz="0" w:space="0" w:color="auto"/>
        <w:bottom w:val="none" w:sz="0" w:space="0" w:color="auto"/>
        <w:right w:val="none" w:sz="0" w:space="0" w:color="auto"/>
      </w:divBdr>
    </w:div>
    <w:div w:id="212665721">
      <w:bodyDiv w:val="1"/>
      <w:marLeft w:val="0"/>
      <w:marRight w:val="0"/>
      <w:marTop w:val="0"/>
      <w:marBottom w:val="0"/>
      <w:divBdr>
        <w:top w:val="none" w:sz="0" w:space="0" w:color="auto"/>
        <w:left w:val="none" w:sz="0" w:space="0" w:color="auto"/>
        <w:bottom w:val="none" w:sz="0" w:space="0" w:color="auto"/>
        <w:right w:val="none" w:sz="0" w:space="0" w:color="auto"/>
      </w:divBdr>
    </w:div>
    <w:div w:id="218784567">
      <w:bodyDiv w:val="1"/>
      <w:marLeft w:val="0"/>
      <w:marRight w:val="0"/>
      <w:marTop w:val="0"/>
      <w:marBottom w:val="0"/>
      <w:divBdr>
        <w:top w:val="none" w:sz="0" w:space="0" w:color="auto"/>
        <w:left w:val="none" w:sz="0" w:space="0" w:color="auto"/>
        <w:bottom w:val="none" w:sz="0" w:space="0" w:color="auto"/>
        <w:right w:val="none" w:sz="0" w:space="0" w:color="auto"/>
      </w:divBdr>
    </w:div>
    <w:div w:id="239101033">
      <w:bodyDiv w:val="1"/>
      <w:marLeft w:val="0"/>
      <w:marRight w:val="0"/>
      <w:marTop w:val="0"/>
      <w:marBottom w:val="0"/>
      <w:divBdr>
        <w:top w:val="none" w:sz="0" w:space="0" w:color="auto"/>
        <w:left w:val="none" w:sz="0" w:space="0" w:color="auto"/>
        <w:bottom w:val="none" w:sz="0" w:space="0" w:color="auto"/>
        <w:right w:val="none" w:sz="0" w:space="0" w:color="auto"/>
      </w:divBdr>
    </w:div>
    <w:div w:id="274405992">
      <w:bodyDiv w:val="1"/>
      <w:marLeft w:val="0"/>
      <w:marRight w:val="0"/>
      <w:marTop w:val="0"/>
      <w:marBottom w:val="0"/>
      <w:divBdr>
        <w:top w:val="none" w:sz="0" w:space="0" w:color="auto"/>
        <w:left w:val="none" w:sz="0" w:space="0" w:color="auto"/>
        <w:bottom w:val="none" w:sz="0" w:space="0" w:color="auto"/>
        <w:right w:val="none" w:sz="0" w:space="0" w:color="auto"/>
      </w:divBdr>
    </w:div>
    <w:div w:id="296373794">
      <w:bodyDiv w:val="1"/>
      <w:marLeft w:val="0"/>
      <w:marRight w:val="0"/>
      <w:marTop w:val="0"/>
      <w:marBottom w:val="0"/>
      <w:divBdr>
        <w:top w:val="none" w:sz="0" w:space="0" w:color="auto"/>
        <w:left w:val="none" w:sz="0" w:space="0" w:color="auto"/>
        <w:bottom w:val="none" w:sz="0" w:space="0" w:color="auto"/>
        <w:right w:val="none" w:sz="0" w:space="0" w:color="auto"/>
      </w:divBdr>
    </w:div>
    <w:div w:id="297689781">
      <w:bodyDiv w:val="1"/>
      <w:marLeft w:val="0"/>
      <w:marRight w:val="0"/>
      <w:marTop w:val="0"/>
      <w:marBottom w:val="0"/>
      <w:divBdr>
        <w:top w:val="none" w:sz="0" w:space="0" w:color="auto"/>
        <w:left w:val="none" w:sz="0" w:space="0" w:color="auto"/>
        <w:bottom w:val="none" w:sz="0" w:space="0" w:color="auto"/>
        <w:right w:val="none" w:sz="0" w:space="0" w:color="auto"/>
      </w:divBdr>
    </w:div>
    <w:div w:id="332803880">
      <w:bodyDiv w:val="1"/>
      <w:marLeft w:val="0"/>
      <w:marRight w:val="0"/>
      <w:marTop w:val="0"/>
      <w:marBottom w:val="0"/>
      <w:divBdr>
        <w:top w:val="none" w:sz="0" w:space="0" w:color="auto"/>
        <w:left w:val="none" w:sz="0" w:space="0" w:color="auto"/>
        <w:bottom w:val="none" w:sz="0" w:space="0" w:color="auto"/>
        <w:right w:val="none" w:sz="0" w:space="0" w:color="auto"/>
      </w:divBdr>
    </w:div>
    <w:div w:id="334848530">
      <w:bodyDiv w:val="1"/>
      <w:marLeft w:val="0"/>
      <w:marRight w:val="0"/>
      <w:marTop w:val="0"/>
      <w:marBottom w:val="0"/>
      <w:divBdr>
        <w:top w:val="none" w:sz="0" w:space="0" w:color="auto"/>
        <w:left w:val="none" w:sz="0" w:space="0" w:color="auto"/>
        <w:bottom w:val="none" w:sz="0" w:space="0" w:color="auto"/>
        <w:right w:val="none" w:sz="0" w:space="0" w:color="auto"/>
      </w:divBdr>
    </w:div>
    <w:div w:id="335883618">
      <w:bodyDiv w:val="1"/>
      <w:marLeft w:val="0"/>
      <w:marRight w:val="0"/>
      <w:marTop w:val="0"/>
      <w:marBottom w:val="0"/>
      <w:divBdr>
        <w:top w:val="none" w:sz="0" w:space="0" w:color="auto"/>
        <w:left w:val="none" w:sz="0" w:space="0" w:color="auto"/>
        <w:bottom w:val="none" w:sz="0" w:space="0" w:color="auto"/>
        <w:right w:val="none" w:sz="0" w:space="0" w:color="auto"/>
      </w:divBdr>
    </w:div>
    <w:div w:id="346323666">
      <w:bodyDiv w:val="1"/>
      <w:marLeft w:val="0"/>
      <w:marRight w:val="0"/>
      <w:marTop w:val="0"/>
      <w:marBottom w:val="0"/>
      <w:divBdr>
        <w:top w:val="none" w:sz="0" w:space="0" w:color="auto"/>
        <w:left w:val="none" w:sz="0" w:space="0" w:color="auto"/>
        <w:bottom w:val="none" w:sz="0" w:space="0" w:color="auto"/>
        <w:right w:val="none" w:sz="0" w:space="0" w:color="auto"/>
      </w:divBdr>
    </w:div>
    <w:div w:id="349256483">
      <w:bodyDiv w:val="1"/>
      <w:marLeft w:val="0"/>
      <w:marRight w:val="0"/>
      <w:marTop w:val="0"/>
      <w:marBottom w:val="0"/>
      <w:divBdr>
        <w:top w:val="none" w:sz="0" w:space="0" w:color="auto"/>
        <w:left w:val="none" w:sz="0" w:space="0" w:color="auto"/>
        <w:bottom w:val="none" w:sz="0" w:space="0" w:color="auto"/>
        <w:right w:val="none" w:sz="0" w:space="0" w:color="auto"/>
      </w:divBdr>
    </w:div>
    <w:div w:id="351608974">
      <w:bodyDiv w:val="1"/>
      <w:marLeft w:val="0"/>
      <w:marRight w:val="0"/>
      <w:marTop w:val="0"/>
      <w:marBottom w:val="0"/>
      <w:divBdr>
        <w:top w:val="none" w:sz="0" w:space="0" w:color="auto"/>
        <w:left w:val="none" w:sz="0" w:space="0" w:color="auto"/>
        <w:bottom w:val="none" w:sz="0" w:space="0" w:color="auto"/>
        <w:right w:val="none" w:sz="0" w:space="0" w:color="auto"/>
      </w:divBdr>
    </w:div>
    <w:div w:id="352221706">
      <w:bodyDiv w:val="1"/>
      <w:marLeft w:val="0"/>
      <w:marRight w:val="0"/>
      <w:marTop w:val="0"/>
      <w:marBottom w:val="0"/>
      <w:divBdr>
        <w:top w:val="none" w:sz="0" w:space="0" w:color="auto"/>
        <w:left w:val="none" w:sz="0" w:space="0" w:color="auto"/>
        <w:bottom w:val="none" w:sz="0" w:space="0" w:color="auto"/>
        <w:right w:val="none" w:sz="0" w:space="0" w:color="auto"/>
      </w:divBdr>
    </w:div>
    <w:div w:id="356586547">
      <w:bodyDiv w:val="1"/>
      <w:marLeft w:val="0"/>
      <w:marRight w:val="0"/>
      <w:marTop w:val="0"/>
      <w:marBottom w:val="0"/>
      <w:divBdr>
        <w:top w:val="none" w:sz="0" w:space="0" w:color="auto"/>
        <w:left w:val="none" w:sz="0" w:space="0" w:color="auto"/>
        <w:bottom w:val="none" w:sz="0" w:space="0" w:color="auto"/>
        <w:right w:val="none" w:sz="0" w:space="0" w:color="auto"/>
      </w:divBdr>
    </w:div>
    <w:div w:id="359554566">
      <w:bodyDiv w:val="1"/>
      <w:marLeft w:val="0"/>
      <w:marRight w:val="0"/>
      <w:marTop w:val="0"/>
      <w:marBottom w:val="0"/>
      <w:divBdr>
        <w:top w:val="none" w:sz="0" w:space="0" w:color="auto"/>
        <w:left w:val="none" w:sz="0" w:space="0" w:color="auto"/>
        <w:bottom w:val="none" w:sz="0" w:space="0" w:color="auto"/>
        <w:right w:val="none" w:sz="0" w:space="0" w:color="auto"/>
      </w:divBdr>
    </w:div>
    <w:div w:id="362902100">
      <w:bodyDiv w:val="1"/>
      <w:marLeft w:val="0"/>
      <w:marRight w:val="0"/>
      <w:marTop w:val="0"/>
      <w:marBottom w:val="0"/>
      <w:divBdr>
        <w:top w:val="none" w:sz="0" w:space="0" w:color="auto"/>
        <w:left w:val="none" w:sz="0" w:space="0" w:color="auto"/>
        <w:bottom w:val="none" w:sz="0" w:space="0" w:color="auto"/>
        <w:right w:val="none" w:sz="0" w:space="0" w:color="auto"/>
      </w:divBdr>
    </w:div>
    <w:div w:id="381370810">
      <w:bodyDiv w:val="1"/>
      <w:marLeft w:val="0"/>
      <w:marRight w:val="0"/>
      <w:marTop w:val="0"/>
      <w:marBottom w:val="0"/>
      <w:divBdr>
        <w:top w:val="none" w:sz="0" w:space="0" w:color="auto"/>
        <w:left w:val="none" w:sz="0" w:space="0" w:color="auto"/>
        <w:bottom w:val="none" w:sz="0" w:space="0" w:color="auto"/>
        <w:right w:val="none" w:sz="0" w:space="0" w:color="auto"/>
      </w:divBdr>
    </w:div>
    <w:div w:id="391200207">
      <w:bodyDiv w:val="1"/>
      <w:marLeft w:val="0"/>
      <w:marRight w:val="0"/>
      <w:marTop w:val="0"/>
      <w:marBottom w:val="0"/>
      <w:divBdr>
        <w:top w:val="none" w:sz="0" w:space="0" w:color="auto"/>
        <w:left w:val="none" w:sz="0" w:space="0" w:color="auto"/>
        <w:bottom w:val="none" w:sz="0" w:space="0" w:color="auto"/>
        <w:right w:val="none" w:sz="0" w:space="0" w:color="auto"/>
      </w:divBdr>
    </w:div>
    <w:div w:id="400492517">
      <w:bodyDiv w:val="1"/>
      <w:marLeft w:val="0"/>
      <w:marRight w:val="0"/>
      <w:marTop w:val="0"/>
      <w:marBottom w:val="0"/>
      <w:divBdr>
        <w:top w:val="none" w:sz="0" w:space="0" w:color="auto"/>
        <w:left w:val="none" w:sz="0" w:space="0" w:color="auto"/>
        <w:bottom w:val="none" w:sz="0" w:space="0" w:color="auto"/>
        <w:right w:val="none" w:sz="0" w:space="0" w:color="auto"/>
      </w:divBdr>
    </w:div>
    <w:div w:id="400712979">
      <w:bodyDiv w:val="1"/>
      <w:marLeft w:val="0"/>
      <w:marRight w:val="0"/>
      <w:marTop w:val="0"/>
      <w:marBottom w:val="0"/>
      <w:divBdr>
        <w:top w:val="none" w:sz="0" w:space="0" w:color="auto"/>
        <w:left w:val="none" w:sz="0" w:space="0" w:color="auto"/>
        <w:bottom w:val="none" w:sz="0" w:space="0" w:color="auto"/>
        <w:right w:val="none" w:sz="0" w:space="0" w:color="auto"/>
      </w:divBdr>
    </w:div>
    <w:div w:id="410393096">
      <w:bodyDiv w:val="1"/>
      <w:marLeft w:val="0"/>
      <w:marRight w:val="0"/>
      <w:marTop w:val="0"/>
      <w:marBottom w:val="0"/>
      <w:divBdr>
        <w:top w:val="none" w:sz="0" w:space="0" w:color="auto"/>
        <w:left w:val="none" w:sz="0" w:space="0" w:color="auto"/>
        <w:bottom w:val="none" w:sz="0" w:space="0" w:color="auto"/>
        <w:right w:val="none" w:sz="0" w:space="0" w:color="auto"/>
      </w:divBdr>
    </w:div>
    <w:div w:id="413862283">
      <w:bodyDiv w:val="1"/>
      <w:marLeft w:val="0"/>
      <w:marRight w:val="0"/>
      <w:marTop w:val="0"/>
      <w:marBottom w:val="0"/>
      <w:divBdr>
        <w:top w:val="none" w:sz="0" w:space="0" w:color="auto"/>
        <w:left w:val="none" w:sz="0" w:space="0" w:color="auto"/>
        <w:bottom w:val="none" w:sz="0" w:space="0" w:color="auto"/>
        <w:right w:val="none" w:sz="0" w:space="0" w:color="auto"/>
      </w:divBdr>
    </w:div>
    <w:div w:id="433092866">
      <w:bodyDiv w:val="1"/>
      <w:marLeft w:val="0"/>
      <w:marRight w:val="0"/>
      <w:marTop w:val="0"/>
      <w:marBottom w:val="0"/>
      <w:divBdr>
        <w:top w:val="none" w:sz="0" w:space="0" w:color="auto"/>
        <w:left w:val="none" w:sz="0" w:space="0" w:color="auto"/>
        <w:bottom w:val="none" w:sz="0" w:space="0" w:color="auto"/>
        <w:right w:val="none" w:sz="0" w:space="0" w:color="auto"/>
      </w:divBdr>
    </w:div>
    <w:div w:id="434448935">
      <w:bodyDiv w:val="1"/>
      <w:marLeft w:val="0"/>
      <w:marRight w:val="0"/>
      <w:marTop w:val="0"/>
      <w:marBottom w:val="0"/>
      <w:divBdr>
        <w:top w:val="none" w:sz="0" w:space="0" w:color="auto"/>
        <w:left w:val="none" w:sz="0" w:space="0" w:color="auto"/>
        <w:bottom w:val="none" w:sz="0" w:space="0" w:color="auto"/>
        <w:right w:val="none" w:sz="0" w:space="0" w:color="auto"/>
      </w:divBdr>
    </w:div>
    <w:div w:id="455832761">
      <w:bodyDiv w:val="1"/>
      <w:marLeft w:val="0"/>
      <w:marRight w:val="0"/>
      <w:marTop w:val="0"/>
      <w:marBottom w:val="0"/>
      <w:divBdr>
        <w:top w:val="none" w:sz="0" w:space="0" w:color="auto"/>
        <w:left w:val="none" w:sz="0" w:space="0" w:color="auto"/>
        <w:bottom w:val="none" w:sz="0" w:space="0" w:color="auto"/>
        <w:right w:val="none" w:sz="0" w:space="0" w:color="auto"/>
      </w:divBdr>
    </w:div>
    <w:div w:id="465397775">
      <w:bodyDiv w:val="1"/>
      <w:marLeft w:val="0"/>
      <w:marRight w:val="0"/>
      <w:marTop w:val="0"/>
      <w:marBottom w:val="0"/>
      <w:divBdr>
        <w:top w:val="none" w:sz="0" w:space="0" w:color="auto"/>
        <w:left w:val="none" w:sz="0" w:space="0" w:color="auto"/>
        <w:bottom w:val="none" w:sz="0" w:space="0" w:color="auto"/>
        <w:right w:val="none" w:sz="0" w:space="0" w:color="auto"/>
      </w:divBdr>
    </w:div>
    <w:div w:id="468860051">
      <w:bodyDiv w:val="1"/>
      <w:marLeft w:val="0"/>
      <w:marRight w:val="0"/>
      <w:marTop w:val="0"/>
      <w:marBottom w:val="0"/>
      <w:divBdr>
        <w:top w:val="none" w:sz="0" w:space="0" w:color="auto"/>
        <w:left w:val="none" w:sz="0" w:space="0" w:color="auto"/>
        <w:bottom w:val="none" w:sz="0" w:space="0" w:color="auto"/>
        <w:right w:val="none" w:sz="0" w:space="0" w:color="auto"/>
      </w:divBdr>
    </w:div>
    <w:div w:id="479927542">
      <w:bodyDiv w:val="1"/>
      <w:marLeft w:val="0"/>
      <w:marRight w:val="0"/>
      <w:marTop w:val="0"/>
      <w:marBottom w:val="0"/>
      <w:divBdr>
        <w:top w:val="none" w:sz="0" w:space="0" w:color="auto"/>
        <w:left w:val="none" w:sz="0" w:space="0" w:color="auto"/>
        <w:bottom w:val="none" w:sz="0" w:space="0" w:color="auto"/>
        <w:right w:val="none" w:sz="0" w:space="0" w:color="auto"/>
      </w:divBdr>
    </w:div>
    <w:div w:id="486047610">
      <w:bodyDiv w:val="1"/>
      <w:marLeft w:val="0"/>
      <w:marRight w:val="0"/>
      <w:marTop w:val="0"/>
      <w:marBottom w:val="0"/>
      <w:divBdr>
        <w:top w:val="none" w:sz="0" w:space="0" w:color="auto"/>
        <w:left w:val="none" w:sz="0" w:space="0" w:color="auto"/>
        <w:bottom w:val="none" w:sz="0" w:space="0" w:color="auto"/>
        <w:right w:val="none" w:sz="0" w:space="0" w:color="auto"/>
      </w:divBdr>
    </w:div>
    <w:div w:id="518784950">
      <w:bodyDiv w:val="1"/>
      <w:marLeft w:val="0"/>
      <w:marRight w:val="0"/>
      <w:marTop w:val="0"/>
      <w:marBottom w:val="0"/>
      <w:divBdr>
        <w:top w:val="none" w:sz="0" w:space="0" w:color="auto"/>
        <w:left w:val="none" w:sz="0" w:space="0" w:color="auto"/>
        <w:bottom w:val="none" w:sz="0" w:space="0" w:color="auto"/>
        <w:right w:val="none" w:sz="0" w:space="0" w:color="auto"/>
      </w:divBdr>
    </w:div>
    <w:div w:id="519706397">
      <w:bodyDiv w:val="1"/>
      <w:marLeft w:val="0"/>
      <w:marRight w:val="0"/>
      <w:marTop w:val="0"/>
      <w:marBottom w:val="0"/>
      <w:divBdr>
        <w:top w:val="none" w:sz="0" w:space="0" w:color="auto"/>
        <w:left w:val="none" w:sz="0" w:space="0" w:color="auto"/>
        <w:bottom w:val="none" w:sz="0" w:space="0" w:color="auto"/>
        <w:right w:val="none" w:sz="0" w:space="0" w:color="auto"/>
      </w:divBdr>
    </w:div>
    <w:div w:id="520824082">
      <w:bodyDiv w:val="1"/>
      <w:marLeft w:val="0"/>
      <w:marRight w:val="0"/>
      <w:marTop w:val="0"/>
      <w:marBottom w:val="0"/>
      <w:divBdr>
        <w:top w:val="none" w:sz="0" w:space="0" w:color="auto"/>
        <w:left w:val="none" w:sz="0" w:space="0" w:color="auto"/>
        <w:bottom w:val="none" w:sz="0" w:space="0" w:color="auto"/>
        <w:right w:val="none" w:sz="0" w:space="0" w:color="auto"/>
      </w:divBdr>
    </w:div>
    <w:div w:id="523323857">
      <w:bodyDiv w:val="1"/>
      <w:marLeft w:val="0"/>
      <w:marRight w:val="0"/>
      <w:marTop w:val="0"/>
      <w:marBottom w:val="0"/>
      <w:divBdr>
        <w:top w:val="none" w:sz="0" w:space="0" w:color="auto"/>
        <w:left w:val="none" w:sz="0" w:space="0" w:color="auto"/>
        <w:bottom w:val="none" w:sz="0" w:space="0" w:color="auto"/>
        <w:right w:val="none" w:sz="0" w:space="0" w:color="auto"/>
      </w:divBdr>
    </w:div>
    <w:div w:id="525101871">
      <w:bodyDiv w:val="1"/>
      <w:marLeft w:val="0"/>
      <w:marRight w:val="0"/>
      <w:marTop w:val="0"/>
      <w:marBottom w:val="0"/>
      <w:divBdr>
        <w:top w:val="none" w:sz="0" w:space="0" w:color="auto"/>
        <w:left w:val="none" w:sz="0" w:space="0" w:color="auto"/>
        <w:bottom w:val="none" w:sz="0" w:space="0" w:color="auto"/>
        <w:right w:val="none" w:sz="0" w:space="0" w:color="auto"/>
      </w:divBdr>
    </w:div>
    <w:div w:id="526526928">
      <w:bodyDiv w:val="1"/>
      <w:marLeft w:val="0"/>
      <w:marRight w:val="0"/>
      <w:marTop w:val="0"/>
      <w:marBottom w:val="0"/>
      <w:divBdr>
        <w:top w:val="none" w:sz="0" w:space="0" w:color="auto"/>
        <w:left w:val="none" w:sz="0" w:space="0" w:color="auto"/>
        <w:bottom w:val="none" w:sz="0" w:space="0" w:color="auto"/>
        <w:right w:val="none" w:sz="0" w:space="0" w:color="auto"/>
      </w:divBdr>
    </w:div>
    <w:div w:id="527455247">
      <w:bodyDiv w:val="1"/>
      <w:marLeft w:val="0"/>
      <w:marRight w:val="0"/>
      <w:marTop w:val="0"/>
      <w:marBottom w:val="0"/>
      <w:divBdr>
        <w:top w:val="none" w:sz="0" w:space="0" w:color="auto"/>
        <w:left w:val="none" w:sz="0" w:space="0" w:color="auto"/>
        <w:bottom w:val="none" w:sz="0" w:space="0" w:color="auto"/>
        <w:right w:val="none" w:sz="0" w:space="0" w:color="auto"/>
      </w:divBdr>
    </w:div>
    <w:div w:id="530337257">
      <w:bodyDiv w:val="1"/>
      <w:marLeft w:val="0"/>
      <w:marRight w:val="0"/>
      <w:marTop w:val="0"/>
      <w:marBottom w:val="0"/>
      <w:divBdr>
        <w:top w:val="none" w:sz="0" w:space="0" w:color="auto"/>
        <w:left w:val="none" w:sz="0" w:space="0" w:color="auto"/>
        <w:bottom w:val="none" w:sz="0" w:space="0" w:color="auto"/>
        <w:right w:val="none" w:sz="0" w:space="0" w:color="auto"/>
      </w:divBdr>
    </w:div>
    <w:div w:id="533661227">
      <w:bodyDiv w:val="1"/>
      <w:marLeft w:val="0"/>
      <w:marRight w:val="0"/>
      <w:marTop w:val="0"/>
      <w:marBottom w:val="0"/>
      <w:divBdr>
        <w:top w:val="none" w:sz="0" w:space="0" w:color="auto"/>
        <w:left w:val="none" w:sz="0" w:space="0" w:color="auto"/>
        <w:bottom w:val="none" w:sz="0" w:space="0" w:color="auto"/>
        <w:right w:val="none" w:sz="0" w:space="0" w:color="auto"/>
      </w:divBdr>
    </w:div>
    <w:div w:id="545876729">
      <w:bodyDiv w:val="1"/>
      <w:marLeft w:val="0"/>
      <w:marRight w:val="0"/>
      <w:marTop w:val="0"/>
      <w:marBottom w:val="0"/>
      <w:divBdr>
        <w:top w:val="none" w:sz="0" w:space="0" w:color="auto"/>
        <w:left w:val="none" w:sz="0" w:space="0" w:color="auto"/>
        <w:bottom w:val="none" w:sz="0" w:space="0" w:color="auto"/>
        <w:right w:val="none" w:sz="0" w:space="0" w:color="auto"/>
      </w:divBdr>
    </w:div>
    <w:div w:id="568344859">
      <w:bodyDiv w:val="1"/>
      <w:marLeft w:val="0"/>
      <w:marRight w:val="0"/>
      <w:marTop w:val="0"/>
      <w:marBottom w:val="0"/>
      <w:divBdr>
        <w:top w:val="none" w:sz="0" w:space="0" w:color="auto"/>
        <w:left w:val="none" w:sz="0" w:space="0" w:color="auto"/>
        <w:bottom w:val="none" w:sz="0" w:space="0" w:color="auto"/>
        <w:right w:val="none" w:sz="0" w:space="0" w:color="auto"/>
      </w:divBdr>
    </w:div>
    <w:div w:id="568808646">
      <w:bodyDiv w:val="1"/>
      <w:marLeft w:val="0"/>
      <w:marRight w:val="0"/>
      <w:marTop w:val="0"/>
      <w:marBottom w:val="0"/>
      <w:divBdr>
        <w:top w:val="none" w:sz="0" w:space="0" w:color="auto"/>
        <w:left w:val="none" w:sz="0" w:space="0" w:color="auto"/>
        <w:bottom w:val="none" w:sz="0" w:space="0" w:color="auto"/>
        <w:right w:val="none" w:sz="0" w:space="0" w:color="auto"/>
      </w:divBdr>
    </w:div>
    <w:div w:id="573322873">
      <w:bodyDiv w:val="1"/>
      <w:marLeft w:val="0"/>
      <w:marRight w:val="0"/>
      <w:marTop w:val="0"/>
      <w:marBottom w:val="0"/>
      <w:divBdr>
        <w:top w:val="none" w:sz="0" w:space="0" w:color="auto"/>
        <w:left w:val="none" w:sz="0" w:space="0" w:color="auto"/>
        <w:bottom w:val="none" w:sz="0" w:space="0" w:color="auto"/>
        <w:right w:val="none" w:sz="0" w:space="0" w:color="auto"/>
      </w:divBdr>
    </w:div>
    <w:div w:id="574436532">
      <w:bodyDiv w:val="1"/>
      <w:marLeft w:val="0"/>
      <w:marRight w:val="0"/>
      <w:marTop w:val="0"/>
      <w:marBottom w:val="0"/>
      <w:divBdr>
        <w:top w:val="none" w:sz="0" w:space="0" w:color="auto"/>
        <w:left w:val="none" w:sz="0" w:space="0" w:color="auto"/>
        <w:bottom w:val="none" w:sz="0" w:space="0" w:color="auto"/>
        <w:right w:val="none" w:sz="0" w:space="0" w:color="auto"/>
      </w:divBdr>
    </w:div>
    <w:div w:id="585459146">
      <w:bodyDiv w:val="1"/>
      <w:marLeft w:val="0"/>
      <w:marRight w:val="0"/>
      <w:marTop w:val="0"/>
      <w:marBottom w:val="0"/>
      <w:divBdr>
        <w:top w:val="none" w:sz="0" w:space="0" w:color="auto"/>
        <w:left w:val="none" w:sz="0" w:space="0" w:color="auto"/>
        <w:bottom w:val="none" w:sz="0" w:space="0" w:color="auto"/>
        <w:right w:val="none" w:sz="0" w:space="0" w:color="auto"/>
      </w:divBdr>
    </w:div>
    <w:div w:id="604535988">
      <w:bodyDiv w:val="1"/>
      <w:marLeft w:val="0"/>
      <w:marRight w:val="0"/>
      <w:marTop w:val="0"/>
      <w:marBottom w:val="0"/>
      <w:divBdr>
        <w:top w:val="none" w:sz="0" w:space="0" w:color="auto"/>
        <w:left w:val="none" w:sz="0" w:space="0" w:color="auto"/>
        <w:bottom w:val="none" w:sz="0" w:space="0" w:color="auto"/>
        <w:right w:val="none" w:sz="0" w:space="0" w:color="auto"/>
      </w:divBdr>
    </w:div>
    <w:div w:id="606279009">
      <w:bodyDiv w:val="1"/>
      <w:marLeft w:val="0"/>
      <w:marRight w:val="0"/>
      <w:marTop w:val="0"/>
      <w:marBottom w:val="0"/>
      <w:divBdr>
        <w:top w:val="none" w:sz="0" w:space="0" w:color="auto"/>
        <w:left w:val="none" w:sz="0" w:space="0" w:color="auto"/>
        <w:bottom w:val="none" w:sz="0" w:space="0" w:color="auto"/>
        <w:right w:val="none" w:sz="0" w:space="0" w:color="auto"/>
      </w:divBdr>
    </w:div>
    <w:div w:id="614874311">
      <w:bodyDiv w:val="1"/>
      <w:marLeft w:val="0"/>
      <w:marRight w:val="0"/>
      <w:marTop w:val="0"/>
      <w:marBottom w:val="0"/>
      <w:divBdr>
        <w:top w:val="none" w:sz="0" w:space="0" w:color="auto"/>
        <w:left w:val="none" w:sz="0" w:space="0" w:color="auto"/>
        <w:bottom w:val="none" w:sz="0" w:space="0" w:color="auto"/>
        <w:right w:val="none" w:sz="0" w:space="0" w:color="auto"/>
      </w:divBdr>
    </w:div>
    <w:div w:id="626862825">
      <w:bodyDiv w:val="1"/>
      <w:marLeft w:val="0"/>
      <w:marRight w:val="0"/>
      <w:marTop w:val="0"/>
      <w:marBottom w:val="0"/>
      <w:divBdr>
        <w:top w:val="none" w:sz="0" w:space="0" w:color="auto"/>
        <w:left w:val="none" w:sz="0" w:space="0" w:color="auto"/>
        <w:bottom w:val="none" w:sz="0" w:space="0" w:color="auto"/>
        <w:right w:val="none" w:sz="0" w:space="0" w:color="auto"/>
      </w:divBdr>
    </w:div>
    <w:div w:id="645822368">
      <w:bodyDiv w:val="1"/>
      <w:marLeft w:val="0"/>
      <w:marRight w:val="0"/>
      <w:marTop w:val="0"/>
      <w:marBottom w:val="0"/>
      <w:divBdr>
        <w:top w:val="none" w:sz="0" w:space="0" w:color="auto"/>
        <w:left w:val="none" w:sz="0" w:space="0" w:color="auto"/>
        <w:bottom w:val="none" w:sz="0" w:space="0" w:color="auto"/>
        <w:right w:val="none" w:sz="0" w:space="0" w:color="auto"/>
      </w:divBdr>
    </w:div>
    <w:div w:id="649990570">
      <w:bodyDiv w:val="1"/>
      <w:marLeft w:val="0"/>
      <w:marRight w:val="0"/>
      <w:marTop w:val="0"/>
      <w:marBottom w:val="0"/>
      <w:divBdr>
        <w:top w:val="none" w:sz="0" w:space="0" w:color="auto"/>
        <w:left w:val="none" w:sz="0" w:space="0" w:color="auto"/>
        <w:bottom w:val="none" w:sz="0" w:space="0" w:color="auto"/>
        <w:right w:val="none" w:sz="0" w:space="0" w:color="auto"/>
      </w:divBdr>
    </w:div>
    <w:div w:id="650910340">
      <w:bodyDiv w:val="1"/>
      <w:marLeft w:val="0"/>
      <w:marRight w:val="0"/>
      <w:marTop w:val="0"/>
      <w:marBottom w:val="0"/>
      <w:divBdr>
        <w:top w:val="none" w:sz="0" w:space="0" w:color="auto"/>
        <w:left w:val="none" w:sz="0" w:space="0" w:color="auto"/>
        <w:bottom w:val="none" w:sz="0" w:space="0" w:color="auto"/>
        <w:right w:val="none" w:sz="0" w:space="0" w:color="auto"/>
      </w:divBdr>
    </w:div>
    <w:div w:id="679893319">
      <w:bodyDiv w:val="1"/>
      <w:marLeft w:val="0"/>
      <w:marRight w:val="0"/>
      <w:marTop w:val="0"/>
      <w:marBottom w:val="0"/>
      <w:divBdr>
        <w:top w:val="none" w:sz="0" w:space="0" w:color="auto"/>
        <w:left w:val="none" w:sz="0" w:space="0" w:color="auto"/>
        <w:bottom w:val="none" w:sz="0" w:space="0" w:color="auto"/>
        <w:right w:val="none" w:sz="0" w:space="0" w:color="auto"/>
      </w:divBdr>
    </w:div>
    <w:div w:id="697005168">
      <w:bodyDiv w:val="1"/>
      <w:marLeft w:val="0"/>
      <w:marRight w:val="0"/>
      <w:marTop w:val="0"/>
      <w:marBottom w:val="0"/>
      <w:divBdr>
        <w:top w:val="none" w:sz="0" w:space="0" w:color="auto"/>
        <w:left w:val="none" w:sz="0" w:space="0" w:color="auto"/>
        <w:bottom w:val="none" w:sz="0" w:space="0" w:color="auto"/>
        <w:right w:val="none" w:sz="0" w:space="0" w:color="auto"/>
      </w:divBdr>
    </w:div>
    <w:div w:id="700741777">
      <w:bodyDiv w:val="1"/>
      <w:marLeft w:val="0"/>
      <w:marRight w:val="0"/>
      <w:marTop w:val="0"/>
      <w:marBottom w:val="0"/>
      <w:divBdr>
        <w:top w:val="none" w:sz="0" w:space="0" w:color="auto"/>
        <w:left w:val="none" w:sz="0" w:space="0" w:color="auto"/>
        <w:bottom w:val="none" w:sz="0" w:space="0" w:color="auto"/>
        <w:right w:val="none" w:sz="0" w:space="0" w:color="auto"/>
      </w:divBdr>
    </w:div>
    <w:div w:id="703485770">
      <w:bodyDiv w:val="1"/>
      <w:marLeft w:val="0"/>
      <w:marRight w:val="0"/>
      <w:marTop w:val="0"/>
      <w:marBottom w:val="0"/>
      <w:divBdr>
        <w:top w:val="none" w:sz="0" w:space="0" w:color="auto"/>
        <w:left w:val="none" w:sz="0" w:space="0" w:color="auto"/>
        <w:bottom w:val="none" w:sz="0" w:space="0" w:color="auto"/>
        <w:right w:val="none" w:sz="0" w:space="0" w:color="auto"/>
      </w:divBdr>
    </w:div>
    <w:div w:id="709645699">
      <w:bodyDiv w:val="1"/>
      <w:marLeft w:val="0"/>
      <w:marRight w:val="0"/>
      <w:marTop w:val="0"/>
      <w:marBottom w:val="0"/>
      <w:divBdr>
        <w:top w:val="none" w:sz="0" w:space="0" w:color="auto"/>
        <w:left w:val="none" w:sz="0" w:space="0" w:color="auto"/>
        <w:bottom w:val="none" w:sz="0" w:space="0" w:color="auto"/>
        <w:right w:val="none" w:sz="0" w:space="0" w:color="auto"/>
      </w:divBdr>
    </w:div>
    <w:div w:id="714938147">
      <w:bodyDiv w:val="1"/>
      <w:marLeft w:val="0"/>
      <w:marRight w:val="0"/>
      <w:marTop w:val="0"/>
      <w:marBottom w:val="0"/>
      <w:divBdr>
        <w:top w:val="none" w:sz="0" w:space="0" w:color="auto"/>
        <w:left w:val="none" w:sz="0" w:space="0" w:color="auto"/>
        <w:bottom w:val="none" w:sz="0" w:space="0" w:color="auto"/>
        <w:right w:val="none" w:sz="0" w:space="0" w:color="auto"/>
      </w:divBdr>
    </w:div>
    <w:div w:id="716198166">
      <w:bodyDiv w:val="1"/>
      <w:marLeft w:val="0"/>
      <w:marRight w:val="0"/>
      <w:marTop w:val="0"/>
      <w:marBottom w:val="0"/>
      <w:divBdr>
        <w:top w:val="none" w:sz="0" w:space="0" w:color="auto"/>
        <w:left w:val="none" w:sz="0" w:space="0" w:color="auto"/>
        <w:bottom w:val="none" w:sz="0" w:space="0" w:color="auto"/>
        <w:right w:val="none" w:sz="0" w:space="0" w:color="auto"/>
      </w:divBdr>
    </w:div>
    <w:div w:id="725418373">
      <w:bodyDiv w:val="1"/>
      <w:marLeft w:val="0"/>
      <w:marRight w:val="0"/>
      <w:marTop w:val="0"/>
      <w:marBottom w:val="0"/>
      <w:divBdr>
        <w:top w:val="none" w:sz="0" w:space="0" w:color="auto"/>
        <w:left w:val="none" w:sz="0" w:space="0" w:color="auto"/>
        <w:bottom w:val="none" w:sz="0" w:space="0" w:color="auto"/>
        <w:right w:val="none" w:sz="0" w:space="0" w:color="auto"/>
      </w:divBdr>
    </w:div>
    <w:div w:id="731973679">
      <w:bodyDiv w:val="1"/>
      <w:marLeft w:val="0"/>
      <w:marRight w:val="0"/>
      <w:marTop w:val="0"/>
      <w:marBottom w:val="0"/>
      <w:divBdr>
        <w:top w:val="none" w:sz="0" w:space="0" w:color="auto"/>
        <w:left w:val="none" w:sz="0" w:space="0" w:color="auto"/>
        <w:bottom w:val="none" w:sz="0" w:space="0" w:color="auto"/>
        <w:right w:val="none" w:sz="0" w:space="0" w:color="auto"/>
      </w:divBdr>
    </w:div>
    <w:div w:id="738793204">
      <w:bodyDiv w:val="1"/>
      <w:marLeft w:val="0"/>
      <w:marRight w:val="0"/>
      <w:marTop w:val="0"/>
      <w:marBottom w:val="0"/>
      <w:divBdr>
        <w:top w:val="none" w:sz="0" w:space="0" w:color="auto"/>
        <w:left w:val="none" w:sz="0" w:space="0" w:color="auto"/>
        <w:bottom w:val="none" w:sz="0" w:space="0" w:color="auto"/>
        <w:right w:val="none" w:sz="0" w:space="0" w:color="auto"/>
      </w:divBdr>
    </w:div>
    <w:div w:id="748426801">
      <w:bodyDiv w:val="1"/>
      <w:marLeft w:val="0"/>
      <w:marRight w:val="0"/>
      <w:marTop w:val="0"/>
      <w:marBottom w:val="0"/>
      <w:divBdr>
        <w:top w:val="none" w:sz="0" w:space="0" w:color="auto"/>
        <w:left w:val="none" w:sz="0" w:space="0" w:color="auto"/>
        <w:bottom w:val="none" w:sz="0" w:space="0" w:color="auto"/>
        <w:right w:val="none" w:sz="0" w:space="0" w:color="auto"/>
      </w:divBdr>
    </w:div>
    <w:div w:id="761493075">
      <w:bodyDiv w:val="1"/>
      <w:marLeft w:val="0"/>
      <w:marRight w:val="0"/>
      <w:marTop w:val="0"/>
      <w:marBottom w:val="0"/>
      <w:divBdr>
        <w:top w:val="none" w:sz="0" w:space="0" w:color="auto"/>
        <w:left w:val="none" w:sz="0" w:space="0" w:color="auto"/>
        <w:bottom w:val="none" w:sz="0" w:space="0" w:color="auto"/>
        <w:right w:val="none" w:sz="0" w:space="0" w:color="auto"/>
      </w:divBdr>
    </w:div>
    <w:div w:id="775684132">
      <w:bodyDiv w:val="1"/>
      <w:marLeft w:val="0"/>
      <w:marRight w:val="0"/>
      <w:marTop w:val="0"/>
      <w:marBottom w:val="0"/>
      <w:divBdr>
        <w:top w:val="none" w:sz="0" w:space="0" w:color="auto"/>
        <w:left w:val="none" w:sz="0" w:space="0" w:color="auto"/>
        <w:bottom w:val="none" w:sz="0" w:space="0" w:color="auto"/>
        <w:right w:val="none" w:sz="0" w:space="0" w:color="auto"/>
      </w:divBdr>
    </w:div>
    <w:div w:id="798763622">
      <w:bodyDiv w:val="1"/>
      <w:marLeft w:val="0"/>
      <w:marRight w:val="0"/>
      <w:marTop w:val="0"/>
      <w:marBottom w:val="0"/>
      <w:divBdr>
        <w:top w:val="none" w:sz="0" w:space="0" w:color="auto"/>
        <w:left w:val="none" w:sz="0" w:space="0" w:color="auto"/>
        <w:bottom w:val="none" w:sz="0" w:space="0" w:color="auto"/>
        <w:right w:val="none" w:sz="0" w:space="0" w:color="auto"/>
      </w:divBdr>
    </w:div>
    <w:div w:id="803737581">
      <w:bodyDiv w:val="1"/>
      <w:marLeft w:val="0"/>
      <w:marRight w:val="0"/>
      <w:marTop w:val="0"/>
      <w:marBottom w:val="0"/>
      <w:divBdr>
        <w:top w:val="none" w:sz="0" w:space="0" w:color="auto"/>
        <w:left w:val="none" w:sz="0" w:space="0" w:color="auto"/>
        <w:bottom w:val="none" w:sz="0" w:space="0" w:color="auto"/>
        <w:right w:val="none" w:sz="0" w:space="0" w:color="auto"/>
      </w:divBdr>
    </w:div>
    <w:div w:id="820459430">
      <w:bodyDiv w:val="1"/>
      <w:marLeft w:val="0"/>
      <w:marRight w:val="0"/>
      <w:marTop w:val="0"/>
      <w:marBottom w:val="0"/>
      <w:divBdr>
        <w:top w:val="none" w:sz="0" w:space="0" w:color="auto"/>
        <w:left w:val="none" w:sz="0" w:space="0" w:color="auto"/>
        <w:bottom w:val="none" w:sz="0" w:space="0" w:color="auto"/>
        <w:right w:val="none" w:sz="0" w:space="0" w:color="auto"/>
      </w:divBdr>
    </w:div>
    <w:div w:id="846094950">
      <w:bodyDiv w:val="1"/>
      <w:marLeft w:val="0"/>
      <w:marRight w:val="0"/>
      <w:marTop w:val="0"/>
      <w:marBottom w:val="0"/>
      <w:divBdr>
        <w:top w:val="none" w:sz="0" w:space="0" w:color="auto"/>
        <w:left w:val="none" w:sz="0" w:space="0" w:color="auto"/>
        <w:bottom w:val="none" w:sz="0" w:space="0" w:color="auto"/>
        <w:right w:val="none" w:sz="0" w:space="0" w:color="auto"/>
      </w:divBdr>
    </w:div>
    <w:div w:id="849292657">
      <w:bodyDiv w:val="1"/>
      <w:marLeft w:val="0"/>
      <w:marRight w:val="0"/>
      <w:marTop w:val="0"/>
      <w:marBottom w:val="0"/>
      <w:divBdr>
        <w:top w:val="none" w:sz="0" w:space="0" w:color="auto"/>
        <w:left w:val="none" w:sz="0" w:space="0" w:color="auto"/>
        <w:bottom w:val="none" w:sz="0" w:space="0" w:color="auto"/>
        <w:right w:val="none" w:sz="0" w:space="0" w:color="auto"/>
      </w:divBdr>
    </w:div>
    <w:div w:id="849684386">
      <w:bodyDiv w:val="1"/>
      <w:marLeft w:val="0"/>
      <w:marRight w:val="0"/>
      <w:marTop w:val="0"/>
      <w:marBottom w:val="0"/>
      <w:divBdr>
        <w:top w:val="none" w:sz="0" w:space="0" w:color="auto"/>
        <w:left w:val="none" w:sz="0" w:space="0" w:color="auto"/>
        <w:bottom w:val="none" w:sz="0" w:space="0" w:color="auto"/>
        <w:right w:val="none" w:sz="0" w:space="0" w:color="auto"/>
      </w:divBdr>
    </w:div>
    <w:div w:id="854805306">
      <w:bodyDiv w:val="1"/>
      <w:marLeft w:val="0"/>
      <w:marRight w:val="0"/>
      <w:marTop w:val="0"/>
      <w:marBottom w:val="0"/>
      <w:divBdr>
        <w:top w:val="none" w:sz="0" w:space="0" w:color="auto"/>
        <w:left w:val="none" w:sz="0" w:space="0" w:color="auto"/>
        <w:bottom w:val="none" w:sz="0" w:space="0" w:color="auto"/>
        <w:right w:val="none" w:sz="0" w:space="0" w:color="auto"/>
      </w:divBdr>
    </w:div>
    <w:div w:id="870990665">
      <w:bodyDiv w:val="1"/>
      <w:marLeft w:val="0"/>
      <w:marRight w:val="0"/>
      <w:marTop w:val="0"/>
      <w:marBottom w:val="0"/>
      <w:divBdr>
        <w:top w:val="none" w:sz="0" w:space="0" w:color="auto"/>
        <w:left w:val="none" w:sz="0" w:space="0" w:color="auto"/>
        <w:bottom w:val="none" w:sz="0" w:space="0" w:color="auto"/>
        <w:right w:val="none" w:sz="0" w:space="0" w:color="auto"/>
      </w:divBdr>
    </w:div>
    <w:div w:id="882332264">
      <w:bodyDiv w:val="1"/>
      <w:marLeft w:val="0"/>
      <w:marRight w:val="0"/>
      <w:marTop w:val="0"/>
      <w:marBottom w:val="0"/>
      <w:divBdr>
        <w:top w:val="none" w:sz="0" w:space="0" w:color="auto"/>
        <w:left w:val="none" w:sz="0" w:space="0" w:color="auto"/>
        <w:bottom w:val="none" w:sz="0" w:space="0" w:color="auto"/>
        <w:right w:val="none" w:sz="0" w:space="0" w:color="auto"/>
      </w:divBdr>
    </w:div>
    <w:div w:id="890926742">
      <w:bodyDiv w:val="1"/>
      <w:marLeft w:val="0"/>
      <w:marRight w:val="0"/>
      <w:marTop w:val="0"/>
      <w:marBottom w:val="0"/>
      <w:divBdr>
        <w:top w:val="none" w:sz="0" w:space="0" w:color="auto"/>
        <w:left w:val="none" w:sz="0" w:space="0" w:color="auto"/>
        <w:bottom w:val="none" w:sz="0" w:space="0" w:color="auto"/>
        <w:right w:val="none" w:sz="0" w:space="0" w:color="auto"/>
      </w:divBdr>
    </w:div>
    <w:div w:id="938174943">
      <w:bodyDiv w:val="1"/>
      <w:marLeft w:val="0"/>
      <w:marRight w:val="0"/>
      <w:marTop w:val="0"/>
      <w:marBottom w:val="0"/>
      <w:divBdr>
        <w:top w:val="none" w:sz="0" w:space="0" w:color="auto"/>
        <w:left w:val="none" w:sz="0" w:space="0" w:color="auto"/>
        <w:bottom w:val="none" w:sz="0" w:space="0" w:color="auto"/>
        <w:right w:val="none" w:sz="0" w:space="0" w:color="auto"/>
      </w:divBdr>
    </w:div>
    <w:div w:id="939870996">
      <w:bodyDiv w:val="1"/>
      <w:marLeft w:val="0"/>
      <w:marRight w:val="0"/>
      <w:marTop w:val="0"/>
      <w:marBottom w:val="0"/>
      <w:divBdr>
        <w:top w:val="none" w:sz="0" w:space="0" w:color="auto"/>
        <w:left w:val="none" w:sz="0" w:space="0" w:color="auto"/>
        <w:bottom w:val="none" w:sz="0" w:space="0" w:color="auto"/>
        <w:right w:val="none" w:sz="0" w:space="0" w:color="auto"/>
      </w:divBdr>
    </w:div>
    <w:div w:id="943539123">
      <w:bodyDiv w:val="1"/>
      <w:marLeft w:val="0"/>
      <w:marRight w:val="0"/>
      <w:marTop w:val="0"/>
      <w:marBottom w:val="0"/>
      <w:divBdr>
        <w:top w:val="none" w:sz="0" w:space="0" w:color="auto"/>
        <w:left w:val="none" w:sz="0" w:space="0" w:color="auto"/>
        <w:bottom w:val="none" w:sz="0" w:space="0" w:color="auto"/>
        <w:right w:val="none" w:sz="0" w:space="0" w:color="auto"/>
      </w:divBdr>
    </w:div>
    <w:div w:id="948119303">
      <w:bodyDiv w:val="1"/>
      <w:marLeft w:val="0"/>
      <w:marRight w:val="0"/>
      <w:marTop w:val="0"/>
      <w:marBottom w:val="0"/>
      <w:divBdr>
        <w:top w:val="none" w:sz="0" w:space="0" w:color="auto"/>
        <w:left w:val="none" w:sz="0" w:space="0" w:color="auto"/>
        <w:bottom w:val="none" w:sz="0" w:space="0" w:color="auto"/>
        <w:right w:val="none" w:sz="0" w:space="0" w:color="auto"/>
      </w:divBdr>
    </w:div>
    <w:div w:id="986130819">
      <w:bodyDiv w:val="1"/>
      <w:marLeft w:val="0"/>
      <w:marRight w:val="0"/>
      <w:marTop w:val="0"/>
      <w:marBottom w:val="0"/>
      <w:divBdr>
        <w:top w:val="none" w:sz="0" w:space="0" w:color="auto"/>
        <w:left w:val="none" w:sz="0" w:space="0" w:color="auto"/>
        <w:bottom w:val="none" w:sz="0" w:space="0" w:color="auto"/>
        <w:right w:val="none" w:sz="0" w:space="0" w:color="auto"/>
      </w:divBdr>
    </w:div>
    <w:div w:id="1017191937">
      <w:bodyDiv w:val="1"/>
      <w:marLeft w:val="0"/>
      <w:marRight w:val="0"/>
      <w:marTop w:val="0"/>
      <w:marBottom w:val="0"/>
      <w:divBdr>
        <w:top w:val="none" w:sz="0" w:space="0" w:color="auto"/>
        <w:left w:val="none" w:sz="0" w:space="0" w:color="auto"/>
        <w:bottom w:val="none" w:sz="0" w:space="0" w:color="auto"/>
        <w:right w:val="none" w:sz="0" w:space="0" w:color="auto"/>
      </w:divBdr>
    </w:div>
    <w:div w:id="1019356285">
      <w:bodyDiv w:val="1"/>
      <w:marLeft w:val="0"/>
      <w:marRight w:val="0"/>
      <w:marTop w:val="0"/>
      <w:marBottom w:val="0"/>
      <w:divBdr>
        <w:top w:val="none" w:sz="0" w:space="0" w:color="auto"/>
        <w:left w:val="none" w:sz="0" w:space="0" w:color="auto"/>
        <w:bottom w:val="none" w:sz="0" w:space="0" w:color="auto"/>
        <w:right w:val="none" w:sz="0" w:space="0" w:color="auto"/>
      </w:divBdr>
    </w:div>
    <w:div w:id="1020669132">
      <w:bodyDiv w:val="1"/>
      <w:marLeft w:val="0"/>
      <w:marRight w:val="0"/>
      <w:marTop w:val="0"/>
      <w:marBottom w:val="0"/>
      <w:divBdr>
        <w:top w:val="none" w:sz="0" w:space="0" w:color="auto"/>
        <w:left w:val="none" w:sz="0" w:space="0" w:color="auto"/>
        <w:bottom w:val="none" w:sz="0" w:space="0" w:color="auto"/>
        <w:right w:val="none" w:sz="0" w:space="0" w:color="auto"/>
      </w:divBdr>
    </w:div>
    <w:div w:id="1038310794">
      <w:bodyDiv w:val="1"/>
      <w:marLeft w:val="0"/>
      <w:marRight w:val="0"/>
      <w:marTop w:val="0"/>
      <w:marBottom w:val="0"/>
      <w:divBdr>
        <w:top w:val="none" w:sz="0" w:space="0" w:color="auto"/>
        <w:left w:val="none" w:sz="0" w:space="0" w:color="auto"/>
        <w:bottom w:val="none" w:sz="0" w:space="0" w:color="auto"/>
        <w:right w:val="none" w:sz="0" w:space="0" w:color="auto"/>
      </w:divBdr>
    </w:div>
    <w:div w:id="1050810072">
      <w:bodyDiv w:val="1"/>
      <w:marLeft w:val="0"/>
      <w:marRight w:val="0"/>
      <w:marTop w:val="0"/>
      <w:marBottom w:val="0"/>
      <w:divBdr>
        <w:top w:val="none" w:sz="0" w:space="0" w:color="auto"/>
        <w:left w:val="none" w:sz="0" w:space="0" w:color="auto"/>
        <w:bottom w:val="none" w:sz="0" w:space="0" w:color="auto"/>
        <w:right w:val="none" w:sz="0" w:space="0" w:color="auto"/>
      </w:divBdr>
    </w:div>
    <w:div w:id="1066689843">
      <w:bodyDiv w:val="1"/>
      <w:marLeft w:val="0"/>
      <w:marRight w:val="0"/>
      <w:marTop w:val="0"/>
      <w:marBottom w:val="0"/>
      <w:divBdr>
        <w:top w:val="none" w:sz="0" w:space="0" w:color="auto"/>
        <w:left w:val="none" w:sz="0" w:space="0" w:color="auto"/>
        <w:bottom w:val="none" w:sz="0" w:space="0" w:color="auto"/>
        <w:right w:val="none" w:sz="0" w:space="0" w:color="auto"/>
      </w:divBdr>
    </w:div>
    <w:div w:id="1069769748">
      <w:bodyDiv w:val="1"/>
      <w:marLeft w:val="0"/>
      <w:marRight w:val="0"/>
      <w:marTop w:val="0"/>
      <w:marBottom w:val="0"/>
      <w:divBdr>
        <w:top w:val="none" w:sz="0" w:space="0" w:color="auto"/>
        <w:left w:val="none" w:sz="0" w:space="0" w:color="auto"/>
        <w:bottom w:val="none" w:sz="0" w:space="0" w:color="auto"/>
        <w:right w:val="none" w:sz="0" w:space="0" w:color="auto"/>
      </w:divBdr>
    </w:div>
    <w:div w:id="1099445292">
      <w:bodyDiv w:val="1"/>
      <w:marLeft w:val="0"/>
      <w:marRight w:val="0"/>
      <w:marTop w:val="0"/>
      <w:marBottom w:val="0"/>
      <w:divBdr>
        <w:top w:val="none" w:sz="0" w:space="0" w:color="auto"/>
        <w:left w:val="none" w:sz="0" w:space="0" w:color="auto"/>
        <w:bottom w:val="none" w:sz="0" w:space="0" w:color="auto"/>
        <w:right w:val="none" w:sz="0" w:space="0" w:color="auto"/>
      </w:divBdr>
    </w:div>
    <w:div w:id="1102872106">
      <w:bodyDiv w:val="1"/>
      <w:marLeft w:val="0"/>
      <w:marRight w:val="0"/>
      <w:marTop w:val="0"/>
      <w:marBottom w:val="0"/>
      <w:divBdr>
        <w:top w:val="none" w:sz="0" w:space="0" w:color="auto"/>
        <w:left w:val="none" w:sz="0" w:space="0" w:color="auto"/>
        <w:bottom w:val="none" w:sz="0" w:space="0" w:color="auto"/>
        <w:right w:val="none" w:sz="0" w:space="0" w:color="auto"/>
      </w:divBdr>
    </w:div>
    <w:div w:id="1112743814">
      <w:bodyDiv w:val="1"/>
      <w:marLeft w:val="0"/>
      <w:marRight w:val="0"/>
      <w:marTop w:val="0"/>
      <w:marBottom w:val="0"/>
      <w:divBdr>
        <w:top w:val="none" w:sz="0" w:space="0" w:color="auto"/>
        <w:left w:val="none" w:sz="0" w:space="0" w:color="auto"/>
        <w:bottom w:val="none" w:sz="0" w:space="0" w:color="auto"/>
        <w:right w:val="none" w:sz="0" w:space="0" w:color="auto"/>
      </w:divBdr>
    </w:div>
    <w:div w:id="1116678603">
      <w:bodyDiv w:val="1"/>
      <w:marLeft w:val="0"/>
      <w:marRight w:val="0"/>
      <w:marTop w:val="0"/>
      <w:marBottom w:val="0"/>
      <w:divBdr>
        <w:top w:val="none" w:sz="0" w:space="0" w:color="auto"/>
        <w:left w:val="none" w:sz="0" w:space="0" w:color="auto"/>
        <w:bottom w:val="none" w:sz="0" w:space="0" w:color="auto"/>
        <w:right w:val="none" w:sz="0" w:space="0" w:color="auto"/>
      </w:divBdr>
    </w:div>
    <w:div w:id="1117329496">
      <w:bodyDiv w:val="1"/>
      <w:marLeft w:val="0"/>
      <w:marRight w:val="0"/>
      <w:marTop w:val="0"/>
      <w:marBottom w:val="0"/>
      <w:divBdr>
        <w:top w:val="none" w:sz="0" w:space="0" w:color="auto"/>
        <w:left w:val="none" w:sz="0" w:space="0" w:color="auto"/>
        <w:bottom w:val="none" w:sz="0" w:space="0" w:color="auto"/>
        <w:right w:val="none" w:sz="0" w:space="0" w:color="auto"/>
      </w:divBdr>
    </w:div>
    <w:div w:id="1124692868">
      <w:bodyDiv w:val="1"/>
      <w:marLeft w:val="0"/>
      <w:marRight w:val="0"/>
      <w:marTop w:val="0"/>
      <w:marBottom w:val="0"/>
      <w:divBdr>
        <w:top w:val="none" w:sz="0" w:space="0" w:color="auto"/>
        <w:left w:val="none" w:sz="0" w:space="0" w:color="auto"/>
        <w:bottom w:val="none" w:sz="0" w:space="0" w:color="auto"/>
        <w:right w:val="none" w:sz="0" w:space="0" w:color="auto"/>
      </w:divBdr>
    </w:div>
    <w:div w:id="1133475124">
      <w:bodyDiv w:val="1"/>
      <w:marLeft w:val="0"/>
      <w:marRight w:val="0"/>
      <w:marTop w:val="0"/>
      <w:marBottom w:val="0"/>
      <w:divBdr>
        <w:top w:val="none" w:sz="0" w:space="0" w:color="auto"/>
        <w:left w:val="none" w:sz="0" w:space="0" w:color="auto"/>
        <w:bottom w:val="none" w:sz="0" w:space="0" w:color="auto"/>
        <w:right w:val="none" w:sz="0" w:space="0" w:color="auto"/>
      </w:divBdr>
    </w:div>
    <w:div w:id="1138761903">
      <w:bodyDiv w:val="1"/>
      <w:marLeft w:val="0"/>
      <w:marRight w:val="0"/>
      <w:marTop w:val="0"/>
      <w:marBottom w:val="0"/>
      <w:divBdr>
        <w:top w:val="none" w:sz="0" w:space="0" w:color="auto"/>
        <w:left w:val="none" w:sz="0" w:space="0" w:color="auto"/>
        <w:bottom w:val="none" w:sz="0" w:space="0" w:color="auto"/>
        <w:right w:val="none" w:sz="0" w:space="0" w:color="auto"/>
      </w:divBdr>
    </w:div>
    <w:div w:id="1141657258">
      <w:bodyDiv w:val="1"/>
      <w:marLeft w:val="0"/>
      <w:marRight w:val="0"/>
      <w:marTop w:val="0"/>
      <w:marBottom w:val="0"/>
      <w:divBdr>
        <w:top w:val="none" w:sz="0" w:space="0" w:color="auto"/>
        <w:left w:val="none" w:sz="0" w:space="0" w:color="auto"/>
        <w:bottom w:val="none" w:sz="0" w:space="0" w:color="auto"/>
        <w:right w:val="none" w:sz="0" w:space="0" w:color="auto"/>
      </w:divBdr>
    </w:div>
    <w:div w:id="1142423914">
      <w:bodyDiv w:val="1"/>
      <w:marLeft w:val="0"/>
      <w:marRight w:val="0"/>
      <w:marTop w:val="0"/>
      <w:marBottom w:val="0"/>
      <w:divBdr>
        <w:top w:val="none" w:sz="0" w:space="0" w:color="auto"/>
        <w:left w:val="none" w:sz="0" w:space="0" w:color="auto"/>
        <w:bottom w:val="none" w:sz="0" w:space="0" w:color="auto"/>
        <w:right w:val="none" w:sz="0" w:space="0" w:color="auto"/>
      </w:divBdr>
    </w:div>
    <w:div w:id="1144472973">
      <w:bodyDiv w:val="1"/>
      <w:marLeft w:val="0"/>
      <w:marRight w:val="0"/>
      <w:marTop w:val="0"/>
      <w:marBottom w:val="0"/>
      <w:divBdr>
        <w:top w:val="none" w:sz="0" w:space="0" w:color="auto"/>
        <w:left w:val="none" w:sz="0" w:space="0" w:color="auto"/>
        <w:bottom w:val="none" w:sz="0" w:space="0" w:color="auto"/>
        <w:right w:val="none" w:sz="0" w:space="0" w:color="auto"/>
      </w:divBdr>
    </w:div>
    <w:div w:id="1157186498">
      <w:bodyDiv w:val="1"/>
      <w:marLeft w:val="0"/>
      <w:marRight w:val="0"/>
      <w:marTop w:val="0"/>
      <w:marBottom w:val="0"/>
      <w:divBdr>
        <w:top w:val="none" w:sz="0" w:space="0" w:color="auto"/>
        <w:left w:val="none" w:sz="0" w:space="0" w:color="auto"/>
        <w:bottom w:val="none" w:sz="0" w:space="0" w:color="auto"/>
        <w:right w:val="none" w:sz="0" w:space="0" w:color="auto"/>
      </w:divBdr>
    </w:div>
    <w:div w:id="1161190903">
      <w:bodyDiv w:val="1"/>
      <w:marLeft w:val="0"/>
      <w:marRight w:val="0"/>
      <w:marTop w:val="0"/>
      <w:marBottom w:val="0"/>
      <w:divBdr>
        <w:top w:val="none" w:sz="0" w:space="0" w:color="auto"/>
        <w:left w:val="none" w:sz="0" w:space="0" w:color="auto"/>
        <w:bottom w:val="none" w:sz="0" w:space="0" w:color="auto"/>
        <w:right w:val="none" w:sz="0" w:space="0" w:color="auto"/>
      </w:divBdr>
    </w:div>
    <w:div w:id="1180121997">
      <w:bodyDiv w:val="1"/>
      <w:marLeft w:val="0"/>
      <w:marRight w:val="0"/>
      <w:marTop w:val="0"/>
      <w:marBottom w:val="0"/>
      <w:divBdr>
        <w:top w:val="none" w:sz="0" w:space="0" w:color="auto"/>
        <w:left w:val="none" w:sz="0" w:space="0" w:color="auto"/>
        <w:bottom w:val="none" w:sz="0" w:space="0" w:color="auto"/>
        <w:right w:val="none" w:sz="0" w:space="0" w:color="auto"/>
      </w:divBdr>
    </w:div>
    <w:div w:id="1187063383">
      <w:bodyDiv w:val="1"/>
      <w:marLeft w:val="0"/>
      <w:marRight w:val="0"/>
      <w:marTop w:val="0"/>
      <w:marBottom w:val="0"/>
      <w:divBdr>
        <w:top w:val="none" w:sz="0" w:space="0" w:color="auto"/>
        <w:left w:val="none" w:sz="0" w:space="0" w:color="auto"/>
        <w:bottom w:val="none" w:sz="0" w:space="0" w:color="auto"/>
        <w:right w:val="none" w:sz="0" w:space="0" w:color="auto"/>
      </w:divBdr>
    </w:div>
    <w:div w:id="1188370503">
      <w:bodyDiv w:val="1"/>
      <w:marLeft w:val="0"/>
      <w:marRight w:val="0"/>
      <w:marTop w:val="0"/>
      <w:marBottom w:val="0"/>
      <w:divBdr>
        <w:top w:val="none" w:sz="0" w:space="0" w:color="auto"/>
        <w:left w:val="none" w:sz="0" w:space="0" w:color="auto"/>
        <w:bottom w:val="none" w:sz="0" w:space="0" w:color="auto"/>
        <w:right w:val="none" w:sz="0" w:space="0" w:color="auto"/>
      </w:divBdr>
    </w:div>
    <w:div w:id="1208107700">
      <w:bodyDiv w:val="1"/>
      <w:marLeft w:val="0"/>
      <w:marRight w:val="0"/>
      <w:marTop w:val="0"/>
      <w:marBottom w:val="0"/>
      <w:divBdr>
        <w:top w:val="none" w:sz="0" w:space="0" w:color="auto"/>
        <w:left w:val="none" w:sz="0" w:space="0" w:color="auto"/>
        <w:bottom w:val="none" w:sz="0" w:space="0" w:color="auto"/>
        <w:right w:val="none" w:sz="0" w:space="0" w:color="auto"/>
      </w:divBdr>
    </w:div>
    <w:div w:id="1210848879">
      <w:bodyDiv w:val="1"/>
      <w:marLeft w:val="0"/>
      <w:marRight w:val="0"/>
      <w:marTop w:val="0"/>
      <w:marBottom w:val="0"/>
      <w:divBdr>
        <w:top w:val="none" w:sz="0" w:space="0" w:color="auto"/>
        <w:left w:val="none" w:sz="0" w:space="0" w:color="auto"/>
        <w:bottom w:val="none" w:sz="0" w:space="0" w:color="auto"/>
        <w:right w:val="none" w:sz="0" w:space="0" w:color="auto"/>
      </w:divBdr>
    </w:div>
    <w:div w:id="1216118679">
      <w:bodyDiv w:val="1"/>
      <w:marLeft w:val="0"/>
      <w:marRight w:val="0"/>
      <w:marTop w:val="0"/>
      <w:marBottom w:val="0"/>
      <w:divBdr>
        <w:top w:val="none" w:sz="0" w:space="0" w:color="auto"/>
        <w:left w:val="none" w:sz="0" w:space="0" w:color="auto"/>
        <w:bottom w:val="none" w:sz="0" w:space="0" w:color="auto"/>
        <w:right w:val="none" w:sz="0" w:space="0" w:color="auto"/>
      </w:divBdr>
    </w:div>
    <w:div w:id="1249578360">
      <w:bodyDiv w:val="1"/>
      <w:marLeft w:val="0"/>
      <w:marRight w:val="0"/>
      <w:marTop w:val="0"/>
      <w:marBottom w:val="0"/>
      <w:divBdr>
        <w:top w:val="none" w:sz="0" w:space="0" w:color="auto"/>
        <w:left w:val="none" w:sz="0" w:space="0" w:color="auto"/>
        <w:bottom w:val="none" w:sz="0" w:space="0" w:color="auto"/>
        <w:right w:val="none" w:sz="0" w:space="0" w:color="auto"/>
      </w:divBdr>
    </w:div>
    <w:div w:id="1290941415">
      <w:bodyDiv w:val="1"/>
      <w:marLeft w:val="0"/>
      <w:marRight w:val="0"/>
      <w:marTop w:val="0"/>
      <w:marBottom w:val="0"/>
      <w:divBdr>
        <w:top w:val="none" w:sz="0" w:space="0" w:color="auto"/>
        <w:left w:val="none" w:sz="0" w:space="0" w:color="auto"/>
        <w:bottom w:val="none" w:sz="0" w:space="0" w:color="auto"/>
        <w:right w:val="none" w:sz="0" w:space="0" w:color="auto"/>
      </w:divBdr>
    </w:div>
    <w:div w:id="1301157074">
      <w:bodyDiv w:val="1"/>
      <w:marLeft w:val="0"/>
      <w:marRight w:val="0"/>
      <w:marTop w:val="0"/>
      <w:marBottom w:val="0"/>
      <w:divBdr>
        <w:top w:val="none" w:sz="0" w:space="0" w:color="auto"/>
        <w:left w:val="none" w:sz="0" w:space="0" w:color="auto"/>
        <w:bottom w:val="none" w:sz="0" w:space="0" w:color="auto"/>
        <w:right w:val="none" w:sz="0" w:space="0" w:color="auto"/>
      </w:divBdr>
    </w:div>
    <w:div w:id="1302808015">
      <w:bodyDiv w:val="1"/>
      <w:marLeft w:val="0"/>
      <w:marRight w:val="0"/>
      <w:marTop w:val="0"/>
      <w:marBottom w:val="0"/>
      <w:divBdr>
        <w:top w:val="none" w:sz="0" w:space="0" w:color="auto"/>
        <w:left w:val="none" w:sz="0" w:space="0" w:color="auto"/>
        <w:bottom w:val="none" w:sz="0" w:space="0" w:color="auto"/>
        <w:right w:val="none" w:sz="0" w:space="0" w:color="auto"/>
      </w:divBdr>
    </w:div>
    <w:div w:id="1310674405">
      <w:bodyDiv w:val="1"/>
      <w:marLeft w:val="0"/>
      <w:marRight w:val="0"/>
      <w:marTop w:val="0"/>
      <w:marBottom w:val="0"/>
      <w:divBdr>
        <w:top w:val="none" w:sz="0" w:space="0" w:color="auto"/>
        <w:left w:val="none" w:sz="0" w:space="0" w:color="auto"/>
        <w:bottom w:val="none" w:sz="0" w:space="0" w:color="auto"/>
        <w:right w:val="none" w:sz="0" w:space="0" w:color="auto"/>
      </w:divBdr>
    </w:div>
    <w:div w:id="1314411941">
      <w:bodyDiv w:val="1"/>
      <w:marLeft w:val="0"/>
      <w:marRight w:val="0"/>
      <w:marTop w:val="0"/>
      <w:marBottom w:val="0"/>
      <w:divBdr>
        <w:top w:val="none" w:sz="0" w:space="0" w:color="auto"/>
        <w:left w:val="none" w:sz="0" w:space="0" w:color="auto"/>
        <w:bottom w:val="none" w:sz="0" w:space="0" w:color="auto"/>
        <w:right w:val="none" w:sz="0" w:space="0" w:color="auto"/>
      </w:divBdr>
    </w:div>
    <w:div w:id="1321153883">
      <w:bodyDiv w:val="1"/>
      <w:marLeft w:val="0"/>
      <w:marRight w:val="0"/>
      <w:marTop w:val="0"/>
      <w:marBottom w:val="0"/>
      <w:divBdr>
        <w:top w:val="none" w:sz="0" w:space="0" w:color="auto"/>
        <w:left w:val="none" w:sz="0" w:space="0" w:color="auto"/>
        <w:bottom w:val="none" w:sz="0" w:space="0" w:color="auto"/>
        <w:right w:val="none" w:sz="0" w:space="0" w:color="auto"/>
      </w:divBdr>
    </w:div>
    <w:div w:id="1330252230">
      <w:bodyDiv w:val="1"/>
      <w:marLeft w:val="0"/>
      <w:marRight w:val="0"/>
      <w:marTop w:val="0"/>
      <w:marBottom w:val="0"/>
      <w:divBdr>
        <w:top w:val="none" w:sz="0" w:space="0" w:color="auto"/>
        <w:left w:val="none" w:sz="0" w:space="0" w:color="auto"/>
        <w:bottom w:val="none" w:sz="0" w:space="0" w:color="auto"/>
        <w:right w:val="none" w:sz="0" w:space="0" w:color="auto"/>
      </w:divBdr>
    </w:div>
    <w:div w:id="1341003406">
      <w:bodyDiv w:val="1"/>
      <w:marLeft w:val="0"/>
      <w:marRight w:val="0"/>
      <w:marTop w:val="0"/>
      <w:marBottom w:val="0"/>
      <w:divBdr>
        <w:top w:val="none" w:sz="0" w:space="0" w:color="auto"/>
        <w:left w:val="none" w:sz="0" w:space="0" w:color="auto"/>
        <w:bottom w:val="none" w:sz="0" w:space="0" w:color="auto"/>
        <w:right w:val="none" w:sz="0" w:space="0" w:color="auto"/>
      </w:divBdr>
    </w:div>
    <w:div w:id="1344549667">
      <w:bodyDiv w:val="1"/>
      <w:marLeft w:val="0"/>
      <w:marRight w:val="0"/>
      <w:marTop w:val="0"/>
      <w:marBottom w:val="0"/>
      <w:divBdr>
        <w:top w:val="none" w:sz="0" w:space="0" w:color="auto"/>
        <w:left w:val="none" w:sz="0" w:space="0" w:color="auto"/>
        <w:bottom w:val="none" w:sz="0" w:space="0" w:color="auto"/>
        <w:right w:val="none" w:sz="0" w:space="0" w:color="auto"/>
      </w:divBdr>
    </w:div>
    <w:div w:id="1386374327">
      <w:bodyDiv w:val="1"/>
      <w:marLeft w:val="0"/>
      <w:marRight w:val="0"/>
      <w:marTop w:val="0"/>
      <w:marBottom w:val="0"/>
      <w:divBdr>
        <w:top w:val="none" w:sz="0" w:space="0" w:color="auto"/>
        <w:left w:val="none" w:sz="0" w:space="0" w:color="auto"/>
        <w:bottom w:val="none" w:sz="0" w:space="0" w:color="auto"/>
        <w:right w:val="none" w:sz="0" w:space="0" w:color="auto"/>
      </w:divBdr>
    </w:div>
    <w:div w:id="1388839181">
      <w:bodyDiv w:val="1"/>
      <w:marLeft w:val="0"/>
      <w:marRight w:val="0"/>
      <w:marTop w:val="0"/>
      <w:marBottom w:val="0"/>
      <w:divBdr>
        <w:top w:val="none" w:sz="0" w:space="0" w:color="auto"/>
        <w:left w:val="none" w:sz="0" w:space="0" w:color="auto"/>
        <w:bottom w:val="none" w:sz="0" w:space="0" w:color="auto"/>
        <w:right w:val="none" w:sz="0" w:space="0" w:color="auto"/>
      </w:divBdr>
    </w:div>
    <w:div w:id="1395078867">
      <w:bodyDiv w:val="1"/>
      <w:marLeft w:val="0"/>
      <w:marRight w:val="0"/>
      <w:marTop w:val="0"/>
      <w:marBottom w:val="0"/>
      <w:divBdr>
        <w:top w:val="none" w:sz="0" w:space="0" w:color="auto"/>
        <w:left w:val="none" w:sz="0" w:space="0" w:color="auto"/>
        <w:bottom w:val="none" w:sz="0" w:space="0" w:color="auto"/>
        <w:right w:val="none" w:sz="0" w:space="0" w:color="auto"/>
      </w:divBdr>
    </w:div>
    <w:div w:id="1400253739">
      <w:bodyDiv w:val="1"/>
      <w:marLeft w:val="0"/>
      <w:marRight w:val="0"/>
      <w:marTop w:val="0"/>
      <w:marBottom w:val="0"/>
      <w:divBdr>
        <w:top w:val="none" w:sz="0" w:space="0" w:color="auto"/>
        <w:left w:val="none" w:sz="0" w:space="0" w:color="auto"/>
        <w:bottom w:val="none" w:sz="0" w:space="0" w:color="auto"/>
        <w:right w:val="none" w:sz="0" w:space="0" w:color="auto"/>
      </w:divBdr>
    </w:div>
    <w:div w:id="1408376987">
      <w:bodyDiv w:val="1"/>
      <w:marLeft w:val="0"/>
      <w:marRight w:val="0"/>
      <w:marTop w:val="0"/>
      <w:marBottom w:val="0"/>
      <w:divBdr>
        <w:top w:val="none" w:sz="0" w:space="0" w:color="auto"/>
        <w:left w:val="none" w:sz="0" w:space="0" w:color="auto"/>
        <w:bottom w:val="none" w:sz="0" w:space="0" w:color="auto"/>
        <w:right w:val="none" w:sz="0" w:space="0" w:color="auto"/>
      </w:divBdr>
    </w:div>
    <w:div w:id="1409764997">
      <w:bodyDiv w:val="1"/>
      <w:marLeft w:val="0"/>
      <w:marRight w:val="0"/>
      <w:marTop w:val="0"/>
      <w:marBottom w:val="0"/>
      <w:divBdr>
        <w:top w:val="none" w:sz="0" w:space="0" w:color="auto"/>
        <w:left w:val="none" w:sz="0" w:space="0" w:color="auto"/>
        <w:bottom w:val="none" w:sz="0" w:space="0" w:color="auto"/>
        <w:right w:val="none" w:sz="0" w:space="0" w:color="auto"/>
      </w:divBdr>
    </w:div>
    <w:div w:id="1412507956">
      <w:bodyDiv w:val="1"/>
      <w:marLeft w:val="0"/>
      <w:marRight w:val="0"/>
      <w:marTop w:val="0"/>
      <w:marBottom w:val="0"/>
      <w:divBdr>
        <w:top w:val="none" w:sz="0" w:space="0" w:color="auto"/>
        <w:left w:val="none" w:sz="0" w:space="0" w:color="auto"/>
        <w:bottom w:val="none" w:sz="0" w:space="0" w:color="auto"/>
        <w:right w:val="none" w:sz="0" w:space="0" w:color="auto"/>
      </w:divBdr>
    </w:div>
    <w:div w:id="1417363983">
      <w:bodyDiv w:val="1"/>
      <w:marLeft w:val="0"/>
      <w:marRight w:val="0"/>
      <w:marTop w:val="0"/>
      <w:marBottom w:val="0"/>
      <w:divBdr>
        <w:top w:val="none" w:sz="0" w:space="0" w:color="auto"/>
        <w:left w:val="none" w:sz="0" w:space="0" w:color="auto"/>
        <w:bottom w:val="none" w:sz="0" w:space="0" w:color="auto"/>
        <w:right w:val="none" w:sz="0" w:space="0" w:color="auto"/>
      </w:divBdr>
    </w:div>
    <w:div w:id="1445148638">
      <w:bodyDiv w:val="1"/>
      <w:marLeft w:val="0"/>
      <w:marRight w:val="0"/>
      <w:marTop w:val="0"/>
      <w:marBottom w:val="0"/>
      <w:divBdr>
        <w:top w:val="none" w:sz="0" w:space="0" w:color="auto"/>
        <w:left w:val="none" w:sz="0" w:space="0" w:color="auto"/>
        <w:bottom w:val="none" w:sz="0" w:space="0" w:color="auto"/>
        <w:right w:val="none" w:sz="0" w:space="0" w:color="auto"/>
      </w:divBdr>
    </w:div>
    <w:div w:id="1454059799">
      <w:bodyDiv w:val="1"/>
      <w:marLeft w:val="0"/>
      <w:marRight w:val="0"/>
      <w:marTop w:val="0"/>
      <w:marBottom w:val="0"/>
      <w:divBdr>
        <w:top w:val="none" w:sz="0" w:space="0" w:color="auto"/>
        <w:left w:val="none" w:sz="0" w:space="0" w:color="auto"/>
        <w:bottom w:val="none" w:sz="0" w:space="0" w:color="auto"/>
        <w:right w:val="none" w:sz="0" w:space="0" w:color="auto"/>
      </w:divBdr>
    </w:div>
    <w:div w:id="1467046847">
      <w:bodyDiv w:val="1"/>
      <w:marLeft w:val="0"/>
      <w:marRight w:val="0"/>
      <w:marTop w:val="0"/>
      <w:marBottom w:val="0"/>
      <w:divBdr>
        <w:top w:val="none" w:sz="0" w:space="0" w:color="auto"/>
        <w:left w:val="none" w:sz="0" w:space="0" w:color="auto"/>
        <w:bottom w:val="none" w:sz="0" w:space="0" w:color="auto"/>
        <w:right w:val="none" w:sz="0" w:space="0" w:color="auto"/>
      </w:divBdr>
    </w:div>
    <w:div w:id="1469858762">
      <w:bodyDiv w:val="1"/>
      <w:marLeft w:val="0"/>
      <w:marRight w:val="0"/>
      <w:marTop w:val="0"/>
      <w:marBottom w:val="0"/>
      <w:divBdr>
        <w:top w:val="none" w:sz="0" w:space="0" w:color="auto"/>
        <w:left w:val="none" w:sz="0" w:space="0" w:color="auto"/>
        <w:bottom w:val="none" w:sz="0" w:space="0" w:color="auto"/>
        <w:right w:val="none" w:sz="0" w:space="0" w:color="auto"/>
      </w:divBdr>
    </w:div>
    <w:div w:id="1481191095">
      <w:bodyDiv w:val="1"/>
      <w:marLeft w:val="0"/>
      <w:marRight w:val="0"/>
      <w:marTop w:val="0"/>
      <w:marBottom w:val="0"/>
      <w:divBdr>
        <w:top w:val="none" w:sz="0" w:space="0" w:color="auto"/>
        <w:left w:val="none" w:sz="0" w:space="0" w:color="auto"/>
        <w:bottom w:val="none" w:sz="0" w:space="0" w:color="auto"/>
        <w:right w:val="none" w:sz="0" w:space="0" w:color="auto"/>
      </w:divBdr>
    </w:div>
    <w:div w:id="1490756463">
      <w:bodyDiv w:val="1"/>
      <w:marLeft w:val="0"/>
      <w:marRight w:val="0"/>
      <w:marTop w:val="0"/>
      <w:marBottom w:val="0"/>
      <w:divBdr>
        <w:top w:val="none" w:sz="0" w:space="0" w:color="auto"/>
        <w:left w:val="none" w:sz="0" w:space="0" w:color="auto"/>
        <w:bottom w:val="none" w:sz="0" w:space="0" w:color="auto"/>
        <w:right w:val="none" w:sz="0" w:space="0" w:color="auto"/>
      </w:divBdr>
    </w:div>
    <w:div w:id="1498155693">
      <w:bodyDiv w:val="1"/>
      <w:marLeft w:val="0"/>
      <w:marRight w:val="0"/>
      <w:marTop w:val="0"/>
      <w:marBottom w:val="0"/>
      <w:divBdr>
        <w:top w:val="none" w:sz="0" w:space="0" w:color="auto"/>
        <w:left w:val="none" w:sz="0" w:space="0" w:color="auto"/>
        <w:bottom w:val="none" w:sz="0" w:space="0" w:color="auto"/>
        <w:right w:val="none" w:sz="0" w:space="0" w:color="auto"/>
      </w:divBdr>
    </w:div>
    <w:div w:id="1513447141">
      <w:bodyDiv w:val="1"/>
      <w:marLeft w:val="0"/>
      <w:marRight w:val="0"/>
      <w:marTop w:val="0"/>
      <w:marBottom w:val="0"/>
      <w:divBdr>
        <w:top w:val="none" w:sz="0" w:space="0" w:color="auto"/>
        <w:left w:val="none" w:sz="0" w:space="0" w:color="auto"/>
        <w:bottom w:val="none" w:sz="0" w:space="0" w:color="auto"/>
        <w:right w:val="none" w:sz="0" w:space="0" w:color="auto"/>
      </w:divBdr>
    </w:div>
    <w:div w:id="1522890104">
      <w:bodyDiv w:val="1"/>
      <w:marLeft w:val="0"/>
      <w:marRight w:val="0"/>
      <w:marTop w:val="0"/>
      <w:marBottom w:val="0"/>
      <w:divBdr>
        <w:top w:val="none" w:sz="0" w:space="0" w:color="auto"/>
        <w:left w:val="none" w:sz="0" w:space="0" w:color="auto"/>
        <w:bottom w:val="none" w:sz="0" w:space="0" w:color="auto"/>
        <w:right w:val="none" w:sz="0" w:space="0" w:color="auto"/>
      </w:divBdr>
    </w:div>
    <w:div w:id="1523087892">
      <w:bodyDiv w:val="1"/>
      <w:marLeft w:val="0"/>
      <w:marRight w:val="0"/>
      <w:marTop w:val="0"/>
      <w:marBottom w:val="0"/>
      <w:divBdr>
        <w:top w:val="none" w:sz="0" w:space="0" w:color="auto"/>
        <w:left w:val="none" w:sz="0" w:space="0" w:color="auto"/>
        <w:bottom w:val="none" w:sz="0" w:space="0" w:color="auto"/>
        <w:right w:val="none" w:sz="0" w:space="0" w:color="auto"/>
      </w:divBdr>
    </w:div>
    <w:div w:id="1530678532">
      <w:bodyDiv w:val="1"/>
      <w:marLeft w:val="0"/>
      <w:marRight w:val="0"/>
      <w:marTop w:val="0"/>
      <w:marBottom w:val="0"/>
      <w:divBdr>
        <w:top w:val="none" w:sz="0" w:space="0" w:color="auto"/>
        <w:left w:val="none" w:sz="0" w:space="0" w:color="auto"/>
        <w:bottom w:val="none" w:sz="0" w:space="0" w:color="auto"/>
        <w:right w:val="none" w:sz="0" w:space="0" w:color="auto"/>
      </w:divBdr>
    </w:div>
    <w:div w:id="1533229742">
      <w:bodyDiv w:val="1"/>
      <w:marLeft w:val="0"/>
      <w:marRight w:val="0"/>
      <w:marTop w:val="0"/>
      <w:marBottom w:val="0"/>
      <w:divBdr>
        <w:top w:val="none" w:sz="0" w:space="0" w:color="auto"/>
        <w:left w:val="none" w:sz="0" w:space="0" w:color="auto"/>
        <w:bottom w:val="none" w:sz="0" w:space="0" w:color="auto"/>
        <w:right w:val="none" w:sz="0" w:space="0" w:color="auto"/>
      </w:divBdr>
    </w:div>
    <w:div w:id="1552964643">
      <w:bodyDiv w:val="1"/>
      <w:marLeft w:val="0"/>
      <w:marRight w:val="0"/>
      <w:marTop w:val="0"/>
      <w:marBottom w:val="0"/>
      <w:divBdr>
        <w:top w:val="none" w:sz="0" w:space="0" w:color="auto"/>
        <w:left w:val="none" w:sz="0" w:space="0" w:color="auto"/>
        <w:bottom w:val="none" w:sz="0" w:space="0" w:color="auto"/>
        <w:right w:val="none" w:sz="0" w:space="0" w:color="auto"/>
      </w:divBdr>
    </w:div>
    <w:div w:id="1553032518">
      <w:bodyDiv w:val="1"/>
      <w:marLeft w:val="0"/>
      <w:marRight w:val="0"/>
      <w:marTop w:val="0"/>
      <w:marBottom w:val="0"/>
      <w:divBdr>
        <w:top w:val="none" w:sz="0" w:space="0" w:color="auto"/>
        <w:left w:val="none" w:sz="0" w:space="0" w:color="auto"/>
        <w:bottom w:val="none" w:sz="0" w:space="0" w:color="auto"/>
        <w:right w:val="none" w:sz="0" w:space="0" w:color="auto"/>
      </w:divBdr>
    </w:div>
    <w:div w:id="1553662005">
      <w:bodyDiv w:val="1"/>
      <w:marLeft w:val="0"/>
      <w:marRight w:val="0"/>
      <w:marTop w:val="0"/>
      <w:marBottom w:val="0"/>
      <w:divBdr>
        <w:top w:val="none" w:sz="0" w:space="0" w:color="auto"/>
        <w:left w:val="none" w:sz="0" w:space="0" w:color="auto"/>
        <w:bottom w:val="none" w:sz="0" w:space="0" w:color="auto"/>
        <w:right w:val="none" w:sz="0" w:space="0" w:color="auto"/>
      </w:divBdr>
    </w:div>
    <w:div w:id="1588535225">
      <w:bodyDiv w:val="1"/>
      <w:marLeft w:val="0"/>
      <w:marRight w:val="0"/>
      <w:marTop w:val="0"/>
      <w:marBottom w:val="0"/>
      <w:divBdr>
        <w:top w:val="none" w:sz="0" w:space="0" w:color="auto"/>
        <w:left w:val="none" w:sz="0" w:space="0" w:color="auto"/>
        <w:bottom w:val="none" w:sz="0" w:space="0" w:color="auto"/>
        <w:right w:val="none" w:sz="0" w:space="0" w:color="auto"/>
      </w:divBdr>
    </w:div>
    <w:div w:id="1590232603">
      <w:bodyDiv w:val="1"/>
      <w:marLeft w:val="0"/>
      <w:marRight w:val="0"/>
      <w:marTop w:val="0"/>
      <w:marBottom w:val="0"/>
      <w:divBdr>
        <w:top w:val="none" w:sz="0" w:space="0" w:color="auto"/>
        <w:left w:val="none" w:sz="0" w:space="0" w:color="auto"/>
        <w:bottom w:val="none" w:sz="0" w:space="0" w:color="auto"/>
        <w:right w:val="none" w:sz="0" w:space="0" w:color="auto"/>
      </w:divBdr>
    </w:div>
    <w:div w:id="1590238181">
      <w:bodyDiv w:val="1"/>
      <w:marLeft w:val="0"/>
      <w:marRight w:val="0"/>
      <w:marTop w:val="0"/>
      <w:marBottom w:val="0"/>
      <w:divBdr>
        <w:top w:val="none" w:sz="0" w:space="0" w:color="auto"/>
        <w:left w:val="none" w:sz="0" w:space="0" w:color="auto"/>
        <w:bottom w:val="none" w:sz="0" w:space="0" w:color="auto"/>
        <w:right w:val="none" w:sz="0" w:space="0" w:color="auto"/>
      </w:divBdr>
    </w:div>
    <w:div w:id="1597636838">
      <w:bodyDiv w:val="1"/>
      <w:marLeft w:val="0"/>
      <w:marRight w:val="0"/>
      <w:marTop w:val="0"/>
      <w:marBottom w:val="0"/>
      <w:divBdr>
        <w:top w:val="none" w:sz="0" w:space="0" w:color="auto"/>
        <w:left w:val="none" w:sz="0" w:space="0" w:color="auto"/>
        <w:bottom w:val="none" w:sz="0" w:space="0" w:color="auto"/>
        <w:right w:val="none" w:sz="0" w:space="0" w:color="auto"/>
      </w:divBdr>
    </w:div>
    <w:div w:id="1602571192">
      <w:bodyDiv w:val="1"/>
      <w:marLeft w:val="0"/>
      <w:marRight w:val="0"/>
      <w:marTop w:val="0"/>
      <w:marBottom w:val="0"/>
      <w:divBdr>
        <w:top w:val="none" w:sz="0" w:space="0" w:color="auto"/>
        <w:left w:val="none" w:sz="0" w:space="0" w:color="auto"/>
        <w:bottom w:val="none" w:sz="0" w:space="0" w:color="auto"/>
        <w:right w:val="none" w:sz="0" w:space="0" w:color="auto"/>
      </w:divBdr>
    </w:div>
    <w:div w:id="1625042035">
      <w:bodyDiv w:val="1"/>
      <w:marLeft w:val="0"/>
      <w:marRight w:val="0"/>
      <w:marTop w:val="0"/>
      <w:marBottom w:val="0"/>
      <w:divBdr>
        <w:top w:val="none" w:sz="0" w:space="0" w:color="auto"/>
        <w:left w:val="none" w:sz="0" w:space="0" w:color="auto"/>
        <w:bottom w:val="none" w:sz="0" w:space="0" w:color="auto"/>
        <w:right w:val="none" w:sz="0" w:space="0" w:color="auto"/>
      </w:divBdr>
    </w:div>
    <w:div w:id="1626884739">
      <w:bodyDiv w:val="1"/>
      <w:marLeft w:val="0"/>
      <w:marRight w:val="0"/>
      <w:marTop w:val="0"/>
      <w:marBottom w:val="0"/>
      <w:divBdr>
        <w:top w:val="none" w:sz="0" w:space="0" w:color="auto"/>
        <w:left w:val="none" w:sz="0" w:space="0" w:color="auto"/>
        <w:bottom w:val="none" w:sz="0" w:space="0" w:color="auto"/>
        <w:right w:val="none" w:sz="0" w:space="0" w:color="auto"/>
      </w:divBdr>
    </w:div>
    <w:div w:id="1646351100">
      <w:bodyDiv w:val="1"/>
      <w:marLeft w:val="0"/>
      <w:marRight w:val="0"/>
      <w:marTop w:val="0"/>
      <w:marBottom w:val="0"/>
      <w:divBdr>
        <w:top w:val="none" w:sz="0" w:space="0" w:color="auto"/>
        <w:left w:val="none" w:sz="0" w:space="0" w:color="auto"/>
        <w:bottom w:val="none" w:sz="0" w:space="0" w:color="auto"/>
        <w:right w:val="none" w:sz="0" w:space="0" w:color="auto"/>
      </w:divBdr>
    </w:div>
    <w:div w:id="1657567129">
      <w:bodyDiv w:val="1"/>
      <w:marLeft w:val="0"/>
      <w:marRight w:val="0"/>
      <w:marTop w:val="0"/>
      <w:marBottom w:val="0"/>
      <w:divBdr>
        <w:top w:val="none" w:sz="0" w:space="0" w:color="auto"/>
        <w:left w:val="none" w:sz="0" w:space="0" w:color="auto"/>
        <w:bottom w:val="none" w:sz="0" w:space="0" w:color="auto"/>
        <w:right w:val="none" w:sz="0" w:space="0" w:color="auto"/>
      </w:divBdr>
    </w:div>
    <w:div w:id="1665158273">
      <w:bodyDiv w:val="1"/>
      <w:marLeft w:val="0"/>
      <w:marRight w:val="0"/>
      <w:marTop w:val="0"/>
      <w:marBottom w:val="0"/>
      <w:divBdr>
        <w:top w:val="none" w:sz="0" w:space="0" w:color="auto"/>
        <w:left w:val="none" w:sz="0" w:space="0" w:color="auto"/>
        <w:bottom w:val="none" w:sz="0" w:space="0" w:color="auto"/>
        <w:right w:val="none" w:sz="0" w:space="0" w:color="auto"/>
      </w:divBdr>
    </w:div>
    <w:div w:id="1680618218">
      <w:bodyDiv w:val="1"/>
      <w:marLeft w:val="0"/>
      <w:marRight w:val="0"/>
      <w:marTop w:val="0"/>
      <w:marBottom w:val="0"/>
      <w:divBdr>
        <w:top w:val="none" w:sz="0" w:space="0" w:color="auto"/>
        <w:left w:val="none" w:sz="0" w:space="0" w:color="auto"/>
        <w:bottom w:val="none" w:sz="0" w:space="0" w:color="auto"/>
        <w:right w:val="none" w:sz="0" w:space="0" w:color="auto"/>
      </w:divBdr>
    </w:div>
    <w:div w:id="1688019153">
      <w:bodyDiv w:val="1"/>
      <w:marLeft w:val="0"/>
      <w:marRight w:val="0"/>
      <w:marTop w:val="0"/>
      <w:marBottom w:val="0"/>
      <w:divBdr>
        <w:top w:val="none" w:sz="0" w:space="0" w:color="auto"/>
        <w:left w:val="none" w:sz="0" w:space="0" w:color="auto"/>
        <w:bottom w:val="none" w:sz="0" w:space="0" w:color="auto"/>
        <w:right w:val="none" w:sz="0" w:space="0" w:color="auto"/>
      </w:divBdr>
    </w:div>
    <w:div w:id="1689478909">
      <w:bodyDiv w:val="1"/>
      <w:marLeft w:val="0"/>
      <w:marRight w:val="0"/>
      <w:marTop w:val="0"/>
      <w:marBottom w:val="0"/>
      <w:divBdr>
        <w:top w:val="none" w:sz="0" w:space="0" w:color="auto"/>
        <w:left w:val="none" w:sz="0" w:space="0" w:color="auto"/>
        <w:bottom w:val="none" w:sz="0" w:space="0" w:color="auto"/>
        <w:right w:val="none" w:sz="0" w:space="0" w:color="auto"/>
      </w:divBdr>
    </w:div>
    <w:div w:id="1696887880">
      <w:bodyDiv w:val="1"/>
      <w:marLeft w:val="0"/>
      <w:marRight w:val="0"/>
      <w:marTop w:val="0"/>
      <w:marBottom w:val="0"/>
      <w:divBdr>
        <w:top w:val="none" w:sz="0" w:space="0" w:color="auto"/>
        <w:left w:val="none" w:sz="0" w:space="0" w:color="auto"/>
        <w:bottom w:val="none" w:sz="0" w:space="0" w:color="auto"/>
        <w:right w:val="none" w:sz="0" w:space="0" w:color="auto"/>
      </w:divBdr>
    </w:div>
    <w:div w:id="1699233370">
      <w:bodyDiv w:val="1"/>
      <w:marLeft w:val="0"/>
      <w:marRight w:val="0"/>
      <w:marTop w:val="0"/>
      <w:marBottom w:val="0"/>
      <w:divBdr>
        <w:top w:val="none" w:sz="0" w:space="0" w:color="auto"/>
        <w:left w:val="none" w:sz="0" w:space="0" w:color="auto"/>
        <w:bottom w:val="none" w:sz="0" w:space="0" w:color="auto"/>
        <w:right w:val="none" w:sz="0" w:space="0" w:color="auto"/>
      </w:divBdr>
    </w:div>
    <w:div w:id="1710102874">
      <w:bodyDiv w:val="1"/>
      <w:marLeft w:val="0"/>
      <w:marRight w:val="0"/>
      <w:marTop w:val="0"/>
      <w:marBottom w:val="0"/>
      <w:divBdr>
        <w:top w:val="none" w:sz="0" w:space="0" w:color="auto"/>
        <w:left w:val="none" w:sz="0" w:space="0" w:color="auto"/>
        <w:bottom w:val="none" w:sz="0" w:space="0" w:color="auto"/>
        <w:right w:val="none" w:sz="0" w:space="0" w:color="auto"/>
      </w:divBdr>
    </w:div>
    <w:div w:id="1715496744">
      <w:bodyDiv w:val="1"/>
      <w:marLeft w:val="0"/>
      <w:marRight w:val="0"/>
      <w:marTop w:val="0"/>
      <w:marBottom w:val="0"/>
      <w:divBdr>
        <w:top w:val="none" w:sz="0" w:space="0" w:color="auto"/>
        <w:left w:val="none" w:sz="0" w:space="0" w:color="auto"/>
        <w:bottom w:val="none" w:sz="0" w:space="0" w:color="auto"/>
        <w:right w:val="none" w:sz="0" w:space="0" w:color="auto"/>
      </w:divBdr>
    </w:div>
    <w:div w:id="1757823018">
      <w:bodyDiv w:val="1"/>
      <w:marLeft w:val="0"/>
      <w:marRight w:val="0"/>
      <w:marTop w:val="0"/>
      <w:marBottom w:val="0"/>
      <w:divBdr>
        <w:top w:val="none" w:sz="0" w:space="0" w:color="auto"/>
        <w:left w:val="none" w:sz="0" w:space="0" w:color="auto"/>
        <w:bottom w:val="none" w:sz="0" w:space="0" w:color="auto"/>
        <w:right w:val="none" w:sz="0" w:space="0" w:color="auto"/>
      </w:divBdr>
    </w:div>
    <w:div w:id="1767922879">
      <w:bodyDiv w:val="1"/>
      <w:marLeft w:val="0"/>
      <w:marRight w:val="0"/>
      <w:marTop w:val="0"/>
      <w:marBottom w:val="0"/>
      <w:divBdr>
        <w:top w:val="none" w:sz="0" w:space="0" w:color="auto"/>
        <w:left w:val="none" w:sz="0" w:space="0" w:color="auto"/>
        <w:bottom w:val="none" w:sz="0" w:space="0" w:color="auto"/>
        <w:right w:val="none" w:sz="0" w:space="0" w:color="auto"/>
      </w:divBdr>
    </w:div>
    <w:div w:id="1768772666">
      <w:bodyDiv w:val="1"/>
      <w:marLeft w:val="0"/>
      <w:marRight w:val="0"/>
      <w:marTop w:val="0"/>
      <w:marBottom w:val="0"/>
      <w:divBdr>
        <w:top w:val="none" w:sz="0" w:space="0" w:color="auto"/>
        <w:left w:val="none" w:sz="0" w:space="0" w:color="auto"/>
        <w:bottom w:val="none" w:sz="0" w:space="0" w:color="auto"/>
        <w:right w:val="none" w:sz="0" w:space="0" w:color="auto"/>
      </w:divBdr>
    </w:div>
    <w:div w:id="1769152764">
      <w:bodyDiv w:val="1"/>
      <w:marLeft w:val="0"/>
      <w:marRight w:val="0"/>
      <w:marTop w:val="0"/>
      <w:marBottom w:val="0"/>
      <w:divBdr>
        <w:top w:val="none" w:sz="0" w:space="0" w:color="auto"/>
        <w:left w:val="none" w:sz="0" w:space="0" w:color="auto"/>
        <w:bottom w:val="none" w:sz="0" w:space="0" w:color="auto"/>
        <w:right w:val="none" w:sz="0" w:space="0" w:color="auto"/>
      </w:divBdr>
    </w:div>
    <w:div w:id="1776434938">
      <w:bodyDiv w:val="1"/>
      <w:marLeft w:val="0"/>
      <w:marRight w:val="0"/>
      <w:marTop w:val="0"/>
      <w:marBottom w:val="0"/>
      <w:divBdr>
        <w:top w:val="none" w:sz="0" w:space="0" w:color="auto"/>
        <w:left w:val="none" w:sz="0" w:space="0" w:color="auto"/>
        <w:bottom w:val="none" w:sz="0" w:space="0" w:color="auto"/>
        <w:right w:val="none" w:sz="0" w:space="0" w:color="auto"/>
      </w:divBdr>
    </w:div>
    <w:div w:id="1778476483">
      <w:bodyDiv w:val="1"/>
      <w:marLeft w:val="0"/>
      <w:marRight w:val="0"/>
      <w:marTop w:val="0"/>
      <w:marBottom w:val="0"/>
      <w:divBdr>
        <w:top w:val="none" w:sz="0" w:space="0" w:color="auto"/>
        <w:left w:val="none" w:sz="0" w:space="0" w:color="auto"/>
        <w:bottom w:val="none" w:sz="0" w:space="0" w:color="auto"/>
        <w:right w:val="none" w:sz="0" w:space="0" w:color="auto"/>
      </w:divBdr>
    </w:div>
    <w:div w:id="1797674049">
      <w:bodyDiv w:val="1"/>
      <w:marLeft w:val="0"/>
      <w:marRight w:val="0"/>
      <w:marTop w:val="0"/>
      <w:marBottom w:val="0"/>
      <w:divBdr>
        <w:top w:val="none" w:sz="0" w:space="0" w:color="auto"/>
        <w:left w:val="none" w:sz="0" w:space="0" w:color="auto"/>
        <w:bottom w:val="none" w:sz="0" w:space="0" w:color="auto"/>
        <w:right w:val="none" w:sz="0" w:space="0" w:color="auto"/>
      </w:divBdr>
    </w:div>
    <w:div w:id="1797790480">
      <w:bodyDiv w:val="1"/>
      <w:marLeft w:val="0"/>
      <w:marRight w:val="0"/>
      <w:marTop w:val="0"/>
      <w:marBottom w:val="0"/>
      <w:divBdr>
        <w:top w:val="none" w:sz="0" w:space="0" w:color="auto"/>
        <w:left w:val="none" w:sz="0" w:space="0" w:color="auto"/>
        <w:bottom w:val="none" w:sz="0" w:space="0" w:color="auto"/>
        <w:right w:val="none" w:sz="0" w:space="0" w:color="auto"/>
      </w:divBdr>
    </w:div>
    <w:div w:id="1811092699">
      <w:bodyDiv w:val="1"/>
      <w:marLeft w:val="0"/>
      <w:marRight w:val="0"/>
      <w:marTop w:val="0"/>
      <w:marBottom w:val="0"/>
      <w:divBdr>
        <w:top w:val="none" w:sz="0" w:space="0" w:color="auto"/>
        <w:left w:val="none" w:sz="0" w:space="0" w:color="auto"/>
        <w:bottom w:val="none" w:sz="0" w:space="0" w:color="auto"/>
        <w:right w:val="none" w:sz="0" w:space="0" w:color="auto"/>
      </w:divBdr>
    </w:div>
    <w:div w:id="1830901664">
      <w:bodyDiv w:val="1"/>
      <w:marLeft w:val="0"/>
      <w:marRight w:val="0"/>
      <w:marTop w:val="0"/>
      <w:marBottom w:val="0"/>
      <w:divBdr>
        <w:top w:val="none" w:sz="0" w:space="0" w:color="auto"/>
        <w:left w:val="none" w:sz="0" w:space="0" w:color="auto"/>
        <w:bottom w:val="none" w:sz="0" w:space="0" w:color="auto"/>
        <w:right w:val="none" w:sz="0" w:space="0" w:color="auto"/>
      </w:divBdr>
    </w:div>
    <w:div w:id="1841188770">
      <w:bodyDiv w:val="1"/>
      <w:marLeft w:val="0"/>
      <w:marRight w:val="0"/>
      <w:marTop w:val="0"/>
      <w:marBottom w:val="0"/>
      <w:divBdr>
        <w:top w:val="none" w:sz="0" w:space="0" w:color="auto"/>
        <w:left w:val="none" w:sz="0" w:space="0" w:color="auto"/>
        <w:bottom w:val="none" w:sz="0" w:space="0" w:color="auto"/>
        <w:right w:val="none" w:sz="0" w:space="0" w:color="auto"/>
      </w:divBdr>
    </w:div>
    <w:div w:id="1866555660">
      <w:bodyDiv w:val="1"/>
      <w:marLeft w:val="0"/>
      <w:marRight w:val="0"/>
      <w:marTop w:val="0"/>
      <w:marBottom w:val="0"/>
      <w:divBdr>
        <w:top w:val="none" w:sz="0" w:space="0" w:color="auto"/>
        <w:left w:val="none" w:sz="0" w:space="0" w:color="auto"/>
        <w:bottom w:val="none" w:sz="0" w:space="0" w:color="auto"/>
        <w:right w:val="none" w:sz="0" w:space="0" w:color="auto"/>
      </w:divBdr>
    </w:div>
    <w:div w:id="1880775568">
      <w:bodyDiv w:val="1"/>
      <w:marLeft w:val="0"/>
      <w:marRight w:val="0"/>
      <w:marTop w:val="0"/>
      <w:marBottom w:val="0"/>
      <w:divBdr>
        <w:top w:val="none" w:sz="0" w:space="0" w:color="auto"/>
        <w:left w:val="none" w:sz="0" w:space="0" w:color="auto"/>
        <w:bottom w:val="none" w:sz="0" w:space="0" w:color="auto"/>
        <w:right w:val="none" w:sz="0" w:space="0" w:color="auto"/>
      </w:divBdr>
    </w:div>
    <w:div w:id="1905066506">
      <w:bodyDiv w:val="1"/>
      <w:marLeft w:val="0"/>
      <w:marRight w:val="0"/>
      <w:marTop w:val="0"/>
      <w:marBottom w:val="0"/>
      <w:divBdr>
        <w:top w:val="none" w:sz="0" w:space="0" w:color="auto"/>
        <w:left w:val="none" w:sz="0" w:space="0" w:color="auto"/>
        <w:bottom w:val="none" w:sz="0" w:space="0" w:color="auto"/>
        <w:right w:val="none" w:sz="0" w:space="0" w:color="auto"/>
      </w:divBdr>
    </w:div>
    <w:div w:id="1924800269">
      <w:bodyDiv w:val="1"/>
      <w:marLeft w:val="0"/>
      <w:marRight w:val="0"/>
      <w:marTop w:val="0"/>
      <w:marBottom w:val="0"/>
      <w:divBdr>
        <w:top w:val="none" w:sz="0" w:space="0" w:color="auto"/>
        <w:left w:val="none" w:sz="0" w:space="0" w:color="auto"/>
        <w:bottom w:val="none" w:sz="0" w:space="0" w:color="auto"/>
        <w:right w:val="none" w:sz="0" w:space="0" w:color="auto"/>
      </w:divBdr>
    </w:div>
    <w:div w:id="1927957180">
      <w:bodyDiv w:val="1"/>
      <w:marLeft w:val="0"/>
      <w:marRight w:val="0"/>
      <w:marTop w:val="0"/>
      <w:marBottom w:val="0"/>
      <w:divBdr>
        <w:top w:val="none" w:sz="0" w:space="0" w:color="auto"/>
        <w:left w:val="none" w:sz="0" w:space="0" w:color="auto"/>
        <w:bottom w:val="none" w:sz="0" w:space="0" w:color="auto"/>
        <w:right w:val="none" w:sz="0" w:space="0" w:color="auto"/>
      </w:divBdr>
    </w:div>
    <w:div w:id="1930264244">
      <w:bodyDiv w:val="1"/>
      <w:marLeft w:val="0"/>
      <w:marRight w:val="0"/>
      <w:marTop w:val="0"/>
      <w:marBottom w:val="0"/>
      <w:divBdr>
        <w:top w:val="none" w:sz="0" w:space="0" w:color="auto"/>
        <w:left w:val="none" w:sz="0" w:space="0" w:color="auto"/>
        <w:bottom w:val="none" w:sz="0" w:space="0" w:color="auto"/>
        <w:right w:val="none" w:sz="0" w:space="0" w:color="auto"/>
      </w:divBdr>
    </w:div>
    <w:div w:id="1973511449">
      <w:bodyDiv w:val="1"/>
      <w:marLeft w:val="0"/>
      <w:marRight w:val="0"/>
      <w:marTop w:val="0"/>
      <w:marBottom w:val="0"/>
      <w:divBdr>
        <w:top w:val="none" w:sz="0" w:space="0" w:color="auto"/>
        <w:left w:val="none" w:sz="0" w:space="0" w:color="auto"/>
        <w:bottom w:val="none" w:sz="0" w:space="0" w:color="auto"/>
        <w:right w:val="none" w:sz="0" w:space="0" w:color="auto"/>
      </w:divBdr>
    </w:div>
    <w:div w:id="1982268877">
      <w:bodyDiv w:val="1"/>
      <w:marLeft w:val="0"/>
      <w:marRight w:val="0"/>
      <w:marTop w:val="0"/>
      <w:marBottom w:val="0"/>
      <w:divBdr>
        <w:top w:val="none" w:sz="0" w:space="0" w:color="auto"/>
        <w:left w:val="none" w:sz="0" w:space="0" w:color="auto"/>
        <w:bottom w:val="none" w:sz="0" w:space="0" w:color="auto"/>
        <w:right w:val="none" w:sz="0" w:space="0" w:color="auto"/>
      </w:divBdr>
    </w:div>
    <w:div w:id="1984771794">
      <w:bodyDiv w:val="1"/>
      <w:marLeft w:val="0"/>
      <w:marRight w:val="0"/>
      <w:marTop w:val="0"/>
      <w:marBottom w:val="0"/>
      <w:divBdr>
        <w:top w:val="none" w:sz="0" w:space="0" w:color="auto"/>
        <w:left w:val="none" w:sz="0" w:space="0" w:color="auto"/>
        <w:bottom w:val="none" w:sz="0" w:space="0" w:color="auto"/>
        <w:right w:val="none" w:sz="0" w:space="0" w:color="auto"/>
      </w:divBdr>
    </w:div>
    <w:div w:id="1997487578">
      <w:bodyDiv w:val="1"/>
      <w:marLeft w:val="0"/>
      <w:marRight w:val="0"/>
      <w:marTop w:val="0"/>
      <w:marBottom w:val="0"/>
      <w:divBdr>
        <w:top w:val="none" w:sz="0" w:space="0" w:color="auto"/>
        <w:left w:val="none" w:sz="0" w:space="0" w:color="auto"/>
        <w:bottom w:val="none" w:sz="0" w:space="0" w:color="auto"/>
        <w:right w:val="none" w:sz="0" w:space="0" w:color="auto"/>
      </w:divBdr>
    </w:div>
    <w:div w:id="2012948151">
      <w:bodyDiv w:val="1"/>
      <w:marLeft w:val="0"/>
      <w:marRight w:val="0"/>
      <w:marTop w:val="0"/>
      <w:marBottom w:val="0"/>
      <w:divBdr>
        <w:top w:val="none" w:sz="0" w:space="0" w:color="auto"/>
        <w:left w:val="none" w:sz="0" w:space="0" w:color="auto"/>
        <w:bottom w:val="none" w:sz="0" w:space="0" w:color="auto"/>
        <w:right w:val="none" w:sz="0" w:space="0" w:color="auto"/>
      </w:divBdr>
    </w:div>
    <w:div w:id="2023581934">
      <w:bodyDiv w:val="1"/>
      <w:marLeft w:val="0"/>
      <w:marRight w:val="0"/>
      <w:marTop w:val="0"/>
      <w:marBottom w:val="0"/>
      <w:divBdr>
        <w:top w:val="none" w:sz="0" w:space="0" w:color="auto"/>
        <w:left w:val="none" w:sz="0" w:space="0" w:color="auto"/>
        <w:bottom w:val="none" w:sz="0" w:space="0" w:color="auto"/>
        <w:right w:val="none" w:sz="0" w:space="0" w:color="auto"/>
      </w:divBdr>
    </w:div>
    <w:div w:id="2036887340">
      <w:bodyDiv w:val="1"/>
      <w:marLeft w:val="0"/>
      <w:marRight w:val="0"/>
      <w:marTop w:val="0"/>
      <w:marBottom w:val="0"/>
      <w:divBdr>
        <w:top w:val="none" w:sz="0" w:space="0" w:color="auto"/>
        <w:left w:val="none" w:sz="0" w:space="0" w:color="auto"/>
        <w:bottom w:val="none" w:sz="0" w:space="0" w:color="auto"/>
        <w:right w:val="none" w:sz="0" w:space="0" w:color="auto"/>
      </w:divBdr>
    </w:div>
    <w:div w:id="2056806863">
      <w:bodyDiv w:val="1"/>
      <w:marLeft w:val="0"/>
      <w:marRight w:val="0"/>
      <w:marTop w:val="0"/>
      <w:marBottom w:val="0"/>
      <w:divBdr>
        <w:top w:val="none" w:sz="0" w:space="0" w:color="auto"/>
        <w:left w:val="none" w:sz="0" w:space="0" w:color="auto"/>
        <w:bottom w:val="none" w:sz="0" w:space="0" w:color="auto"/>
        <w:right w:val="none" w:sz="0" w:space="0" w:color="auto"/>
      </w:divBdr>
    </w:div>
    <w:div w:id="2061240783">
      <w:bodyDiv w:val="1"/>
      <w:marLeft w:val="0"/>
      <w:marRight w:val="0"/>
      <w:marTop w:val="0"/>
      <w:marBottom w:val="0"/>
      <w:divBdr>
        <w:top w:val="none" w:sz="0" w:space="0" w:color="auto"/>
        <w:left w:val="none" w:sz="0" w:space="0" w:color="auto"/>
        <w:bottom w:val="none" w:sz="0" w:space="0" w:color="auto"/>
        <w:right w:val="none" w:sz="0" w:space="0" w:color="auto"/>
      </w:divBdr>
    </w:div>
    <w:div w:id="2075229290">
      <w:bodyDiv w:val="1"/>
      <w:marLeft w:val="0"/>
      <w:marRight w:val="0"/>
      <w:marTop w:val="0"/>
      <w:marBottom w:val="0"/>
      <w:divBdr>
        <w:top w:val="none" w:sz="0" w:space="0" w:color="auto"/>
        <w:left w:val="none" w:sz="0" w:space="0" w:color="auto"/>
        <w:bottom w:val="none" w:sz="0" w:space="0" w:color="auto"/>
        <w:right w:val="none" w:sz="0" w:space="0" w:color="auto"/>
      </w:divBdr>
    </w:div>
    <w:div w:id="2109306935">
      <w:bodyDiv w:val="1"/>
      <w:marLeft w:val="0"/>
      <w:marRight w:val="0"/>
      <w:marTop w:val="0"/>
      <w:marBottom w:val="0"/>
      <w:divBdr>
        <w:top w:val="none" w:sz="0" w:space="0" w:color="auto"/>
        <w:left w:val="none" w:sz="0" w:space="0" w:color="auto"/>
        <w:bottom w:val="none" w:sz="0" w:space="0" w:color="auto"/>
        <w:right w:val="none" w:sz="0" w:space="0" w:color="auto"/>
      </w:divBdr>
    </w:div>
    <w:div w:id="2110275901">
      <w:bodyDiv w:val="1"/>
      <w:marLeft w:val="0"/>
      <w:marRight w:val="0"/>
      <w:marTop w:val="0"/>
      <w:marBottom w:val="0"/>
      <w:divBdr>
        <w:top w:val="none" w:sz="0" w:space="0" w:color="auto"/>
        <w:left w:val="none" w:sz="0" w:space="0" w:color="auto"/>
        <w:bottom w:val="none" w:sz="0" w:space="0" w:color="auto"/>
        <w:right w:val="none" w:sz="0" w:space="0" w:color="auto"/>
      </w:divBdr>
    </w:div>
    <w:div w:id="2119710572">
      <w:bodyDiv w:val="1"/>
      <w:marLeft w:val="0"/>
      <w:marRight w:val="0"/>
      <w:marTop w:val="0"/>
      <w:marBottom w:val="0"/>
      <w:divBdr>
        <w:top w:val="none" w:sz="0" w:space="0" w:color="auto"/>
        <w:left w:val="none" w:sz="0" w:space="0" w:color="auto"/>
        <w:bottom w:val="none" w:sz="0" w:space="0" w:color="auto"/>
        <w:right w:val="none" w:sz="0" w:space="0" w:color="auto"/>
      </w:divBdr>
    </w:div>
    <w:div w:id="2125539665">
      <w:bodyDiv w:val="1"/>
      <w:marLeft w:val="0"/>
      <w:marRight w:val="0"/>
      <w:marTop w:val="0"/>
      <w:marBottom w:val="0"/>
      <w:divBdr>
        <w:top w:val="none" w:sz="0" w:space="0" w:color="auto"/>
        <w:left w:val="none" w:sz="0" w:space="0" w:color="auto"/>
        <w:bottom w:val="none" w:sz="0" w:space="0" w:color="auto"/>
        <w:right w:val="none" w:sz="0" w:space="0" w:color="auto"/>
      </w:divBdr>
    </w:div>
    <w:div w:id="2147122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Mas13</b:Tag>
    <b:SourceType>InternetSite</b:SourceType>
    <b:Guid>{71932F71-D125-4780-A8DC-97C51A47FCBE}</b:Guid>
    <b:Author>
      <b:Author>
        <b:Corporate>Mast holiday </b:Corporate>
      </b:Author>
    </b:Author>
    <b:Title>Travel destinations </b:Title>
    <b:Year>2013</b:Year>
    <b:YearAccessed>2025</b:YearAccessed>
    <b:MonthAccessed>march</b:MonthAccessed>
    <b:DayAccessed>monday</b:DayAccessed>
    <b:URL>https://touroperators-india.blogspot.com/2013/10/burj-khalifa-architectural-marvel-height.html</b:URL>
    <b:RefOrder>2</b:RefOrder>
  </b:Source>
  <b:Source>
    <b:Tag>Cyp25</b:Tag>
    <b:SourceType>Art</b:SourceType>
    <b:Guid>{0B256F56-8232-44B6-9AB4-CDE19DA76730}</b:Guid>
    <b:Author>
      <b:Author>
        <b:NameList>
          <b:Person>
            <b:Last>Cyprian</b:Last>
          </b:Person>
        </b:NameList>
      </b:Author>
      <b:Artist>
        <b:NameList>
          <b:Person>
            <b:Last>Chesire</b:Last>
            <b:First>Cyprian</b:First>
          </b:Person>
        </b:NameList>
      </b:Artist>
    </b:Author>
    <b:Title>Burj Khalifa floor plan</b:Title>
    <b:Year>2025</b:Year>
    <b:URL>https://uk.pinterest.com/pin/380765343498184341/</b:URL>
    <b:Institution>Pintrest </b:Institution>
    <b:RefOrder>4</b:RefOrder>
  </b:Source>
  <b:Source>
    <b:Tag>bri25</b:Tag>
    <b:SourceType>InternetSite</b:SourceType>
    <b:Guid>{28629282-4A0D-4DA4-858B-B31B1BC6331A}</b:Guid>
    <b:Title>Burj Khalifa</b:Title>
    <b:Year>2025</b:Year>
    <b:Author>
      <b:Author>
        <b:Corporate>britannica</b:Corporate>
      </b:Author>
    </b:Author>
    <b:YearAccessed>2025</b:YearAccessed>
    <b:MonthAccessed>march</b:MonthAccessed>
    <b:DayAccessed>monday</b:DayAccessed>
    <b:URL>https://www.britannica.com/topic/Burj-Khalifa</b:URL>
    <b:RefOrder>3</b:RefOrder>
  </b:Source>
  <b:Source>
    <b:Tag>CMM25</b:Tag>
    <b:SourceType>InternetSite</b:SourceType>
    <b:Guid>{C60FD579-18A9-45AE-98F8-3546C4718F73}</b:Guid>
    <b:Author>
      <b:Author>
        <b:Corporate>CM Metals </b:Corporate>
      </b:Author>
    </b:Author>
    <b:Title>Walt Disney Concert Hall: A Shining Example of Sustainable Architecture</b:Title>
    <b:Year>2025</b:Year>
    <b:YearAccessed>2025</b:YearAccessed>
    <b:MonthAccessed>march</b:MonthAccessed>
    <b:DayAccessed>monday</b:DayAccessed>
    <b:URL>https://www.cmmetalsnj.com/post/walt-disney-concert-hall-a-shining-example-of-sustainable-architecture#:~:text=One%20of%20the%20key%20ways%20that%20the%20Walt,steel%20is%20a%20highly%20durable%20and%20recyclable%20material.</b:URL>
    <b:RefOrder>7</b:RefOrder>
  </b:Source>
  <b:Source>
    <b:Tag>Geo22</b:Tag>
    <b:SourceType>InternetSite</b:SourceType>
    <b:Guid>{65ECBBEC-400F-451C-B8CE-4C2DD298E89B}</b:Guid>
    <b:Title> Sustainable Steel Production</b:Title>
    <b:Year>2022</b:Year>
    <b:YearAccessed>2025</b:YearAccessed>
    <b:MonthAccessed>March</b:MonthAccessed>
    <b:DayAccessed>Monday</b:DayAccessed>
    <b:URL>https://www.sbqsteels.com/understanding-environmental-impact-steel-production/#:~:text=The%20steel%20industry%20is%20a%20major%20contributor%20to,tons%20of%20CO2%20per%20ton%20of%20steel%20produced.</b:URL>
    <b:Author>
      <b:Author>
        <b:NameList>
          <b:Person>
            <b:Last>Cooper</b:Last>
            <b:First>George</b:First>
          </b:Person>
        </b:NameList>
      </b:Author>
    </b:Author>
    <b:RefOrder>8</b:RefOrder>
  </b:Source>
  <b:Source>
    <b:Tag>Arc13</b:Tag>
    <b:SourceType>InternetSite</b:SourceType>
    <b:Guid>{F80E5C73-F383-4219-84C8-07380C58EA5F}</b:Guid>
    <b:Author>
      <b:Author>
        <b:Corporate>Arch Daily</b:Corporate>
      </b:Author>
    </b:Author>
    <b:Title>Walt Disney Concert Hall</b:Title>
    <b:Year>2013</b:Year>
    <b:YearAccessed>2025</b:YearAccessed>
    <b:MonthAccessed>march</b:MonthAccessed>
    <b:DayAccessed>monday</b:DayAccessed>
    <b:URL>https://www.archdaily.com/441358/ad-classics-walt-disney-concert-hall-frank-gehry</b:URL>
    <b:RefOrder>5</b:RefOrder>
  </b:Source>
  <b:Source>
    <b:Tag>Civwn</b:Tag>
    <b:SourceType>InternetSite</b:SourceType>
    <b:Guid>{AA8AB651-81D3-4051-AD65-FC52F0FD2C42}</b:Guid>
    <b:Author>
      <b:Author>
        <b:Corporate>Civil engineering portal</b:Corporate>
      </b:Author>
    </b:Author>
    <b:Title>Construction Features of Walt Disney Concert Hall: Case Study</b:Title>
    <b:Year>2023</b:Year>
    <b:YearAccessed>2025</b:YearAccessed>
    <b:MonthAccessed>March</b:MonthAccessed>
    <b:DayAccessed>Monday</b:DayAccessed>
    <b:URL>https://discreteconstruction.com/construction-features-of-walt-disney-concert-hall-case-study/</b:URL>
    <b:RefOrder>6</b:RefOrder>
  </b:Source>
  <b:Source>
    <b:Tag>ICE25</b:Tag>
    <b:SourceType>InternetSite</b:SourceType>
    <b:Guid>{80EBA960-EC8D-4597-AF9B-232B730D4AF6}</b:Guid>
    <b:Author>
      <b:Author>
        <b:Corporate>ICE</b:Corporate>
      </b:Author>
    </b:Author>
    <b:Title>Burj Khalifa</b:Title>
    <b:Year>2025</b:Year>
    <b:YearAccessed>2025</b:YearAccessed>
    <b:MonthAccessed>March</b:MonthAccessed>
    <b:DayAccessed>monday</b:DayAccessed>
    <b:URL>https://www.ice.org.uk/what-is-civil-engineering/infrastructure-projects/burj-khalifa</b:URL>
    <b:RefOrder>1</b:RefOrder>
  </b:Source>
</b:Sources>
</file>

<file path=customXml/itemProps1.xml><?xml version="1.0" encoding="utf-8"?>
<ds:datastoreItem xmlns:ds="http://schemas.openxmlformats.org/officeDocument/2006/customXml" ds:itemID="{C5AECAC8-7CF4-42F8-9C10-CB7436CC1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2196</Words>
  <Characters>12519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max cOBB</Company>
  <LinksUpToDate>false</LinksUpToDate>
  <CharactersWithSpaces>14686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MATERIALS</dc:title>
  <dc:subject/>
  <dc:creator>Alan Nantel</dc:creator>
  <cp:keywords/>
  <dc:description/>
  <cp:lastModifiedBy>Max Cobb (Galliford Try)</cp:lastModifiedBy>
  <cp:revision>161</cp:revision>
  <dcterms:created xsi:type="dcterms:W3CDTF">2025-03-16T13:36:00Z</dcterms:created>
  <dcterms:modified xsi:type="dcterms:W3CDTF">2025-03-27T23:45:00Z</dcterms:modified>
</cp:coreProperties>
</file>