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15C94BB4" w:rsidR="008E1AF3" w:rsidRPr="008E1AF3" w:rsidRDefault="00C61F2C" w:rsidP="008E1AF3">
            <w:r>
              <w:t>Dr Louise Emanuel</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2E5855D4" w:rsidR="008E1AF3" w:rsidRPr="008E1AF3" w:rsidRDefault="00C61F2C" w:rsidP="008E1AF3">
            <w:r>
              <w:t>UWTSD</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571D5017" w:rsidR="008E1AF3" w:rsidRPr="008E1AF3" w:rsidRDefault="00C61F2C" w:rsidP="008E1AF3">
            <w:r>
              <w:t>Academic Director</w:t>
            </w:r>
            <w:r w:rsidR="00F7552D">
              <w:t xml:space="preserve"> – Business Carmarthen</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6CEB12AA" w:rsidR="008E1AF3" w:rsidRPr="008E1AF3" w:rsidRDefault="00C61F2C" w:rsidP="008E1AF3">
            <w:r>
              <w:t>l.emanuel@uwtsd.ac.uk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0770DC65" w:rsidR="008E1AF3" w:rsidRPr="008E1AF3" w:rsidRDefault="00C61F2C" w:rsidP="008E1AF3">
            <w:r>
              <w:t>Senior 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434146DE" w:rsidR="008E1AF3" w:rsidRPr="008E1AF3" w:rsidRDefault="00C61F2C" w:rsidP="008E1AF3">
            <w:r>
              <w:t>Line Manager</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94C02E9" w:rsidR="008E1AF3" w:rsidRPr="008E1AF3" w:rsidRDefault="00156129" w:rsidP="008E1AF3">
            <w:r>
              <w:t>Since September 2021</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61C72594" w:rsidR="006131F9" w:rsidRPr="00277AAD" w:rsidRDefault="006131F9" w:rsidP="006131F9">
            <w:r w:rsidRPr="00277AAD">
              <w:rPr>
                <w:b/>
                <w:iCs/>
              </w:rPr>
              <w:t xml:space="preserve"> Date:</w:t>
            </w:r>
            <w:r w:rsidR="006725E4">
              <w:rPr>
                <w:b/>
                <w:iCs/>
              </w:rPr>
              <w:t xml:space="preserve"> 6/8/2024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0DC44966" w14:textId="223DA14C" w:rsidR="008E1AF3" w:rsidRDefault="00D96941" w:rsidP="00F81361">
            <w:pPr>
              <w:spacing w:line="360" w:lineRule="auto"/>
              <w:rPr>
                <w:rFonts w:eastAsia="Times New Roman"/>
              </w:rPr>
            </w:pPr>
            <w:r>
              <w:rPr>
                <w:rFonts w:eastAsia="Times New Roman"/>
              </w:rPr>
              <w:t xml:space="preserve">I became </w:t>
            </w:r>
            <w:r w:rsidR="00D44292">
              <w:rPr>
                <w:rFonts w:eastAsia="Times New Roman"/>
              </w:rPr>
              <w:t xml:space="preserve">Sarah’s line manager in September 2021 when the work of the Wales Academy </w:t>
            </w:r>
            <w:r w:rsidR="0087505C">
              <w:rPr>
                <w:rFonts w:eastAsia="Times New Roman"/>
              </w:rPr>
              <w:t xml:space="preserve">for Professional Practice and Applied Research became incorporated into </w:t>
            </w:r>
            <w:r w:rsidR="00F7552D">
              <w:rPr>
                <w:rFonts w:eastAsia="Times New Roman"/>
              </w:rPr>
              <w:t>the Business academic discipline</w:t>
            </w:r>
            <w:r w:rsidR="007A055A">
              <w:rPr>
                <w:rFonts w:eastAsia="Times New Roman"/>
              </w:rPr>
              <w:t xml:space="preserve"> so </w:t>
            </w:r>
            <w:r w:rsidR="00A72C96">
              <w:rPr>
                <w:rFonts w:eastAsia="Times New Roman"/>
              </w:rPr>
              <w:t>have experience of</w:t>
            </w:r>
            <w:r w:rsidR="007A055A">
              <w:rPr>
                <w:rFonts w:eastAsia="Times New Roman"/>
              </w:rPr>
              <w:t xml:space="preserve"> her </w:t>
            </w:r>
            <w:r w:rsidR="002C456F">
              <w:rPr>
                <w:rFonts w:eastAsia="Times New Roman"/>
              </w:rPr>
              <w:t xml:space="preserve">work as Senior Lecturer and Programme Manager for the Graduate Certificate in </w:t>
            </w:r>
            <w:r w:rsidR="00536A14">
              <w:rPr>
                <w:rFonts w:eastAsia="Times New Roman"/>
              </w:rPr>
              <w:t>the Consolidation of Social Work Practice</w:t>
            </w:r>
            <w:r w:rsidR="00723FEE">
              <w:rPr>
                <w:rFonts w:eastAsia="Times New Roman"/>
              </w:rPr>
              <w:t xml:space="preserve">.  For the past three years I have also been co-chair of the University’s RPEL and Accreditation Board and </w:t>
            </w:r>
            <w:r w:rsidR="00A72C96">
              <w:rPr>
                <w:rFonts w:eastAsia="Times New Roman"/>
              </w:rPr>
              <w:t xml:space="preserve">am therefore also </w:t>
            </w:r>
            <w:r w:rsidR="00854DC1">
              <w:rPr>
                <w:rFonts w:eastAsia="Times New Roman"/>
              </w:rPr>
              <w:t>able to comment on her role within the Board and wider university work within this context.</w:t>
            </w:r>
          </w:p>
          <w:p w14:paraId="04557770" w14:textId="77777777" w:rsidR="00F81361" w:rsidRDefault="00F81361" w:rsidP="00F81361">
            <w:pPr>
              <w:spacing w:line="360" w:lineRule="auto"/>
              <w:rPr>
                <w:rFonts w:eastAsia="Times New Roman"/>
              </w:rPr>
            </w:pPr>
          </w:p>
          <w:p w14:paraId="1FCD24EC" w14:textId="56214A95" w:rsidR="00F81361" w:rsidRDefault="00496D75" w:rsidP="00F81361">
            <w:pPr>
              <w:spacing w:line="360" w:lineRule="auto"/>
              <w:rPr>
                <w:rFonts w:eastAsia="Times New Roman"/>
              </w:rPr>
            </w:pPr>
            <w:r>
              <w:rPr>
                <w:rFonts w:eastAsia="Times New Roman"/>
              </w:rPr>
              <w:t xml:space="preserve">Her role </w:t>
            </w:r>
            <w:r w:rsidR="00373010">
              <w:rPr>
                <w:rFonts w:eastAsia="Times New Roman"/>
              </w:rPr>
              <w:t xml:space="preserve">as Programme Manager for the Graduate Certificate in the Consolidation of Social Work Practice has involved the </w:t>
            </w:r>
            <w:r w:rsidR="00A6265A">
              <w:rPr>
                <w:rFonts w:eastAsia="Times New Roman"/>
              </w:rPr>
              <w:t xml:space="preserve">potentially complex management of the Porth Agored partnership, which brings together </w:t>
            </w:r>
            <w:r w:rsidR="00DF6888">
              <w:rPr>
                <w:rFonts w:eastAsia="Times New Roman"/>
              </w:rPr>
              <w:t xml:space="preserve">twelve unitary authorities in the delivery of the graduate certificate.  Sarah </w:t>
            </w:r>
            <w:r w:rsidR="00432753">
              <w:rPr>
                <w:rFonts w:eastAsia="Times New Roman"/>
              </w:rPr>
              <w:t xml:space="preserve">acts as the university link for the partnership, working with them to ensure that the programme adheres to quality assurance standards as well as </w:t>
            </w:r>
            <w:r w:rsidR="005C6672">
              <w:rPr>
                <w:rFonts w:eastAsia="Times New Roman"/>
              </w:rPr>
              <w:t xml:space="preserve">the implementation of internal procedures such as the use of </w:t>
            </w:r>
            <w:proofErr w:type="spellStart"/>
            <w:r w:rsidR="005C6672">
              <w:rPr>
                <w:rFonts w:eastAsia="Times New Roman"/>
              </w:rPr>
              <w:t>grademark</w:t>
            </w:r>
            <w:proofErr w:type="spellEnd"/>
            <w:r w:rsidR="005C6672">
              <w:rPr>
                <w:rFonts w:eastAsia="Times New Roman"/>
              </w:rPr>
              <w:t xml:space="preserve">, generic assessment criteria and </w:t>
            </w:r>
            <w:r w:rsidR="00892088">
              <w:rPr>
                <w:rFonts w:eastAsia="Times New Roman"/>
              </w:rPr>
              <w:t>Turnitin</w:t>
            </w:r>
            <w:r w:rsidR="00D82794">
              <w:rPr>
                <w:rFonts w:eastAsia="Times New Roman"/>
              </w:rPr>
              <w:t xml:space="preserve"> (K4)</w:t>
            </w:r>
            <w:r w:rsidR="00892088">
              <w:rPr>
                <w:rFonts w:eastAsia="Times New Roman"/>
              </w:rPr>
              <w:t xml:space="preserve">.  She herself has organized training in these aspects for the tutors delivering the </w:t>
            </w:r>
            <w:r w:rsidR="005E2AEC">
              <w:rPr>
                <w:rFonts w:eastAsia="Times New Roman"/>
              </w:rPr>
              <w:t xml:space="preserve">certificate in the unitary authorities and offers them ongoing support.  She also ensures </w:t>
            </w:r>
            <w:r w:rsidR="005619D5">
              <w:rPr>
                <w:rFonts w:eastAsia="Times New Roman"/>
              </w:rPr>
              <w:t xml:space="preserve">the ongoing quality assurance of the programme through </w:t>
            </w:r>
            <w:r w:rsidR="005F7E5B">
              <w:rPr>
                <w:rFonts w:eastAsia="Times New Roman"/>
              </w:rPr>
              <w:t>revalidation</w:t>
            </w:r>
            <w:r w:rsidR="00043147">
              <w:rPr>
                <w:rFonts w:eastAsia="Times New Roman"/>
              </w:rPr>
              <w:t xml:space="preserve">, engagement in the annual review process, moderation of samples </w:t>
            </w:r>
            <w:r w:rsidR="00043147">
              <w:rPr>
                <w:rFonts w:eastAsia="Times New Roman"/>
              </w:rPr>
              <w:lastRenderedPageBreak/>
              <w:t xml:space="preserve">of marking and </w:t>
            </w:r>
            <w:r w:rsidR="00A63890">
              <w:rPr>
                <w:rFonts w:eastAsia="Times New Roman"/>
              </w:rPr>
              <w:t>review and renewal of the Memorandum of Understanding with the Porth Agored Partnership</w:t>
            </w:r>
            <w:r w:rsidR="006212C4">
              <w:rPr>
                <w:rFonts w:eastAsia="Times New Roman"/>
              </w:rPr>
              <w:t xml:space="preserve"> (K5, K6)</w:t>
            </w:r>
            <w:r w:rsidR="00A63890">
              <w:rPr>
                <w:rFonts w:eastAsia="Times New Roman"/>
              </w:rPr>
              <w:t>.</w:t>
            </w:r>
            <w:r w:rsidR="00CD62A6">
              <w:rPr>
                <w:rFonts w:eastAsia="Times New Roman"/>
              </w:rPr>
              <w:t xml:space="preserve"> As Sarah mentions in her application</w:t>
            </w:r>
            <w:r w:rsidR="00A56BAD">
              <w:rPr>
                <w:rFonts w:eastAsia="Times New Roman"/>
              </w:rPr>
              <w:t xml:space="preserve"> the focus of the programme is outside of her original discipline and so she has engaged in professional development</w:t>
            </w:r>
            <w:r w:rsidR="00631DDF">
              <w:rPr>
                <w:rFonts w:eastAsia="Times New Roman"/>
              </w:rPr>
              <w:t xml:space="preserve"> to build understanding of the context and application of the certificate within social work practice (</w:t>
            </w:r>
            <w:r w:rsidR="001A35C8">
              <w:rPr>
                <w:rFonts w:eastAsia="Times New Roman"/>
              </w:rPr>
              <w:t xml:space="preserve">A5, </w:t>
            </w:r>
            <w:r w:rsidR="00631DDF">
              <w:rPr>
                <w:rFonts w:eastAsia="Times New Roman"/>
              </w:rPr>
              <w:t xml:space="preserve">K1, </w:t>
            </w:r>
            <w:r w:rsidR="001A35C8">
              <w:rPr>
                <w:rFonts w:eastAsia="Times New Roman"/>
              </w:rPr>
              <w:t>V3, V4)</w:t>
            </w:r>
            <w:r w:rsidR="00164878">
              <w:rPr>
                <w:rFonts w:eastAsia="Times New Roman"/>
              </w:rPr>
              <w:t>.</w:t>
            </w:r>
          </w:p>
          <w:p w14:paraId="140A1880" w14:textId="77777777" w:rsidR="00A63890" w:rsidRDefault="00A63890" w:rsidP="00F81361">
            <w:pPr>
              <w:spacing w:line="360" w:lineRule="auto"/>
              <w:rPr>
                <w:rFonts w:eastAsia="Times New Roman"/>
              </w:rPr>
            </w:pPr>
          </w:p>
          <w:p w14:paraId="577ECEBD" w14:textId="79C3A356" w:rsidR="005E6F69" w:rsidRDefault="005E6F69" w:rsidP="00F81361">
            <w:pPr>
              <w:spacing w:line="360" w:lineRule="auto"/>
              <w:rPr>
                <w:rFonts w:eastAsia="Times New Roman"/>
              </w:rPr>
            </w:pPr>
            <w:r>
              <w:rPr>
                <w:rFonts w:eastAsia="Times New Roman"/>
              </w:rPr>
              <w:t xml:space="preserve">Sarah also leads on the Recognition and Accreditation of Learning (RAL) module </w:t>
            </w:r>
            <w:r w:rsidR="0068091B">
              <w:rPr>
                <w:rFonts w:eastAsia="Times New Roman"/>
              </w:rPr>
              <w:t xml:space="preserve">for </w:t>
            </w:r>
            <w:r w:rsidR="00BB2FE5">
              <w:rPr>
                <w:rFonts w:eastAsia="Times New Roman"/>
              </w:rPr>
              <w:t>the Professional Practice Framework</w:t>
            </w:r>
            <w:r w:rsidR="005961DF">
              <w:rPr>
                <w:rFonts w:eastAsia="Times New Roman"/>
              </w:rPr>
              <w:t xml:space="preserve">.  As noted in her application, Sarah is responsible for </w:t>
            </w:r>
            <w:r w:rsidR="004B6F75">
              <w:rPr>
                <w:rFonts w:eastAsia="Times New Roman"/>
              </w:rPr>
              <w:t>planning, delivery and assessment of the module</w:t>
            </w:r>
            <w:r w:rsidR="00CC5CD8">
              <w:rPr>
                <w:rFonts w:eastAsia="Times New Roman"/>
              </w:rPr>
              <w:t xml:space="preserve"> (A1, A2</w:t>
            </w:r>
            <w:r w:rsidR="00E87E49">
              <w:rPr>
                <w:rFonts w:eastAsia="Times New Roman"/>
              </w:rPr>
              <w:t>, K2</w:t>
            </w:r>
            <w:r w:rsidR="00CC5CD8">
              <w:rPr>
                <w:rFonts w:eastAsia="Times New Roman"/>
              </w:rPr>
              <w:t>)</w:t>
            </w:r>
            <w:r w:rsidR="004B6F75">
              <w:rPr>
                <w:rFonts w:eastAsia="Times New Roman"/>
              </w:rPr>
              <w:t xml:space="preserve">.  </w:t>
            </w:r>
            <w:r w:rsidR="00F72013">
              <w:rPr>
                <w:rFonts w:eastAsia="Times New Roman"/>
              </w:rPr>
              <w:t xml:space="preserve">The module is very much tailored to the individual student’s </w:t>
            </w:r>
            <w:r w:rsidR="00E15046">
              <w:rPr>
                <w:rFonts w:eastAsia="Times New Roman"/>
              </w:rPr>
              <w:t>context and requires them to consolidate and reflect on t</w:t>
            </w:r>
            <w:r w:rsidR="009B4F7C">
              <w:rPr>
                <w:rFonts w:eastAsia="Times New Roman"/>
              </w:rPr>
              <w:t>he learning gained within their workplace and career journey</w:t>
            </w:r>
            <w:r w:rsidR="008A622E">
              <w:rPr>
                <w:rFonts w:eastAsia="Times New Roman"/>
              </w:rPr>
              <w:t xml:space="preserve"> (V1, V2)</w:t>
            </w:r>
            <w:r w:rsidR="009B4F7C">
              <w:rPr>
                <w:rFonts w:eastAsia="Times New Roman"/>
              </w:rPr>
              <w:t xml:space="preserve">.  In doing so, Sarah is flexible in responding to suitable learning environments </w:t>
            </w:r>
            <w:r w:rsidR="00C5319D">
              <w:rPr>
                <w:rFonts w:eastAsia="Times New Roman"/>
              </w:rPr>
              <w:t>for non-traditional, work</w:t>
            </w:r>
            <w:r w:rsidR="0032505D">
              <w:rPr>
                <w:rFonts w:eastAsia="Times New Roman"/>
              </w:rPr>
              <w:t>-</w:t>
            </w:r>
            <w:r w:rsidR="00C5319D">
              <w:rPr>
                <w:rFonts w:eastAsia="Times New Roman"/>
              </w:rPr>
              <w:t>based students</w:t>
            </w:r>
            <w:r w:rsidR="000E15C1">
              <w:rPr>
                <w:rFonts w:eastAsia="Times New Roman"/>
              </w:rPr>
              <w:t xml:space="preserve"> (A4)</w:t>
            </w:r>
            <w:r w:rsidR="001A5489">
              <w:rPr>
                <w:rFonts w:eastAsia="Times New Roman"/>
              </w:rPr>
              <w:t xml:space="preserve"> and has developed an understanding of </w:t>
            </w:r>
            <w:r w:rsidR="00F6559A">
              <w:rPr>
                <w:rFonts w:eastAsia="Times New Roman"/>
              </w:rPr>
              <w:t>how students learn within their varying contexts and disciplines (</w:t>
            </w:r>
            <w:r w:rsidR="00C738A4">
              <w:rPr>
                <w:rFonts w:eastAsia="Times New Roman"/>
              </w:rPr>
              <w:t>K3)</w:t>
            </w:r>
            <w:r w:rsidR="00C5319D">
              <w:rPr>
                <w:rFonts w:eastAsia="Times New Roman"/>
              </w:rPr>
              <w:t>.</w:t>
            </w:r>
            <w:r w:rsidR="00C738A4">
              <w:rPr>
                <w:rFonts w:eastAsia="Times New Roman"/>
              </w:rPr>
              <w:t xml:space="preserve">  </w:t>
            </w:r>
            <w:r w:rsidR="00670906">
              <w:rPr>
                <w:rFonts w:eastAsia="Times New Roman"/>
              </w:rPr>
              <w:t>Sarah provides extensive and constructive feedback to students</w:t>
            </w:r>
            <w:r w:rsidR="006E7373">
              <w:rPr>
                <w:rFonts w:eastAsia="Times New Roman"/>
              </w:rPr>
              <w:t>, which has been noted by external examiners as well as external members of the RPEL board (</w:t>
            </w:r>
            <w:r w:rsidR="00BD63C8">
              <w:rPr>
                <w:rFonts w:eastAsia="Times New Roman"/>
              </w:rPr>
              <w:t>A3).</w:t>
            </w:r>
          </w:p>
          <w:p w14:paraId="0B3AF679" w14:textId="77777777" w:rsidR="00854DC1" w:rsidRDefault="00854DC1" w:rsidP="00F81361">
            <w:pPr>
              <w:spacing w:line="360" w:lineRule="auto"/>
              <w:rPr>
                <w:rFonts w:eastAsia="Times New Roman"/>
              </w:rPr>
            </w:pPr>
          </w:p>
          <w:p w14:paraId="2731F139" w14:textId="3B37F647" w:rsidR="00C946DB" w:rsidRDefault="00FF4DA6" w:rsidP="00F81361">
            <w:pPr>
              <w:spacing w:line="360" w:lineRule="auto"/>
              <w:rPr>
                <w:rFonts w:eastAsia="Times New Roman"/>
              </w:rPr>
            </w:pPr>
            <w:r>
              <w:rPr>
                <w:rFonts w:eastAsia="Times New Roman"/>
              </w:rPr>
              <w:t>Sarah</w:t>
            </w:r>
            <w:r w:rsidR="00C926D5">
              <w:rPr>
                <w:rFonts w:eastAsia="Times New Roman"/>
              </w:rPr>
              <w:t>, through her RAL expertise has a permanent membership of the university RPEL and Accreditation Board.  Her knowledge and understanding of the RPEL process is invaluable, and as well as presenting her own students for consideration she has mentored staff throughout the university</w:t>
            </w:r>
            <w:r w:rsidR="0026789C">
              <w:rPr>
                <w:rFonts w:eastAsia="Times New Roman"/>
              </w:rPr>
              <w:t xml:space="preserve"> and provided feedback on applications.  A key </w:t>
            </w:r>
            <w:r w:rsidR="008A6072">
              <w:rPr>
                <w:rFonts w:eastAsia="Times New Roman"/>
              </w:rPr>
              <w:t>aspect of this role is being able to judge the appropriateness</w:t>
            </w:r>
            <w:r w:rsidR="00922D0C">
              <w:rPr>
                <w:rFonts w:eastAsia="Times New Roman"/>
              </w:rPr>
              <w:t xml:space="preserve"> of both level and credit value of submissions</w:t>
            </w:r>
            <w:r w:rsidR="00275B89">
              <w:rPr>
                <w:rFonts w:eastAsia="Times New Roman"/>
              </w:rPr>
              <w:t xml:space="preserve"> (K2)</w:t>
            </w:r>
            <w:r w:rsidR="005934E6">
              <w:rPr>
                <w:rFonts w:eastAsia="Times New Roman"/>
              </w:rPr>
              <w:t xml:space="preserve">.  She has worked with the Academic Office to provide useful guidance </w:t>
            </w:r>
            <w:r w:rsidR="0037486B">
              <w:rPr>
                <w:rFonts w:eastAsia="Times New Roman"/>
              </w:rPr>
              <w:t xml:space="preserve">for internal staff as well as partners on the process and support for students submitting to the RPEL board and </w:t>
            </w:r>
            <w:r w:rsidR="00BF1AAF">
              <w:rPr>
                <w:rFonts w:eastAsia="Times New Roman"/>
              </w:rPr>
              <w:t>has presented at the NEXUS conference (</w:t>
            </w:r>
            <w:r w:rsidR="00347C98">
              <w:rPr>
                <w:rFonts w:eastAsia="Times New Roman"/>
              </w:rPr>
              <w:t>A5, V4).</w:t>
            </w:r>
            <w:r w:rsidR="007B2EB4">
              <w:rPr>
                <w:rFonts w:eastAsia="Times New Roman"/>
              </w:rPr>
              <w:t xml:space="preserve"> Sarah has an excellent understanding of the diversity of learners, </w:t>
            </w:r>
            <w:r w:rsidR="00C75846">
              <w:rPr>
                <w:rFonts w:eastAsia="Times New Roman"/>
              </w:rPr>
              <w:t>widening participation and the relationship between learning and professional practice (</w:t>
            </w:r>
            <w:r w:rsidR="00E83BFF">
              <w:rPr>
                <w:rFonts w:eastAsia="Times New Roman"/>
              </w:rPr>
              <w:t>V1, V2, V4).</w:t>
            </w:r>
            <w:r w:rsidR="00DC02B5">
              <w:rPr>
                <w:rFonts w:eastAsia="Times New Roman"/>
              </w:rPr>
              <w:t xml:space="preserve"> </w:t>
            </w:r>
            <w:r w:rsidR="00C946DB">
              <w:rPr>
                <w:rFonts w:eastAsia="Times New Roman"/>
              </w:rPr>
              <w:t>She has engaged with the peer review process</w:t>
            </w:r>
            <w:r w:rsidR="006918CA">
              <w:rPr>
                <w:rFonts w:eastAsia="Times New Roman"/>
              </w:rPr>
              <w:t xml:space="preserve">, internal staff development sessions and </w:t>
            </w:r>
            <w:r w:rsidR="00A626A6">
              <w:rPr>
                <w:rFonts w:eastAsia="Times New Roman"/>
              </w:rPr>
              <w:t xml:space="preserve">reflects </w:t>
            </w:r>
            <w:r w:rsidR="00D0720B">
              <w:rPr>
                <w:rFonts w:eastAsia="Times New Roman"/>
              </w:rPr>
              <w:t>on her own practice through mechanisms such as the annual review process and staff student committee</w:t>
            </w:r>
            <w:r w:rsidR="00DF0E53">
              <w:rPr>
                <w:rFonts w:eastAsia="Times New Roman"/>
              </w:rPr>
              <w:t>, which she chairs.</w:t>
            </w:r>
          </w:p>
          <w:p w14:paraId="493402BD" w14:textId="77777777" w:rsidR="00DF0E53" w:rsidRDefault="00DF0E53" w:rsidP="00F81361">
            <w:pPr>
              <w:spacing w:line="360" w:lineRule="auto"/>
              <w:rPr>
                <w:rFonts w:eastAsia="Times New Roman"/>
              </w:rPr>
            </w:pPr>
          </w:p>
          <w:p w14:paraId="18DDFF0B" w14:textId="7D4DA6D9" w:rsidR="00766368" w:rsidRPr="008E1AF3" w:rsidRDefault="00DC02B5" w:rsidP="00EA120D">
            <w:pPr>
              <w:spacing w:line="360" w:lineRule="auto"/>
              <w:rPr>
                <w:b/>
                <w:color w:val="FFFFFF"/>
              </w:rPr>
            </w:pPr>
            <w:r>
              <w:rPr>
                <w:rFonts w:eastAsia="Times New Roman"/>
              </w:rPr>
              <w:t xml:space="preserve">I am happy to support </w:t>
            </w:r>
            <w:r w:rsidR="002A72B3">
              <w:rPr>
                <w:rFonts w:eastAsia="Times New Roman"/>
              </w:rPr>
              <w:t>Sarah’s</w:t>
            </w:r>
            <w:r>
              <w:rPr>
                <w:rFonts w:eastAsia="Times New Roman"/>
              </w:rPr>
              <w:t xml:space="preserve"> application for Fellowship.</w:t>
            </w: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A8D73F" w14:textId="77777777" w:rsidR="001C21EB" w:rsidRDefault="001C21EB" w:rsidP="00621C0A">
      <w:pPr>
        <w:spacing w:after="0" w:line="240" w:lineRule="auto"/>
      </w:pPr>
      <w:r>
        <w:separator/>
      </w:r>
    </w:p>
  </w:endnote>
  <w:endnote w:type="continuationSeparator" w:id="0">
    <w:p w14:paraId="14C48F09" w14:textId="77777777" w:rsidR="001C21EB" w:rsidRDefault="001C21E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F4904B" w14:textId="77777777" w:rsidR="001C21EB" w:rsidRDefault="001C21EB" w:rsidP="00621C0A">
      <w:pPr>
        <w:spacing w:after="0" w:line="240" w:lineRule="auto"/>
      </w:pPr>
      <w:r>
        <w:separator/>
      </w:r>
    </w:p>
  </w:footnote>
  <w:footnote w:type="continuationSeparator" w:id="0">
    <w:p w14:paraId="74B5C088" w14:textId="77777777" w:rsidR="001C21EB" w:rsidRDefault="001C21E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43147"/>
    <w:rsid w:val="00082BE9"/>
    <w:rsid w:val="000C7EB9"/>
    <w:rsid w:val="000D7DC5"/>
    <w:rsid w:val="000E15C1"/>
    <w:rsid w:val="00141F93"/>
    <w:rsid w:val="00156129"/>
    <w:rsid w:val="00164878"/>
    <w:rsid w:val="00183C5E"/>
    <w:rsid w:val="001A35C8"/>
    <w:rsid w:val="001A5489"/>
    <w:rsid w:val="001C21EB"/>
    <w:rsid w:val="001E1E6C"/>
    <w:rsid w:val="00224025"/>
    <w:rsid w:val="0026789C"/>
    <w:rsid w:val="00275B89"/>
    <w:rsid w:val="002A72B3"/>
    <w:rsid w:val="002C0E0C"/>
    <w:rsid w:val="002C456F"/>
    <w:rsid w:val="0032505D"/>
    <w:rsid w:val="00347C98"/>
    <w:rsid w:val="003633F1"/>
    <w:rsid w:val="00373010"/>
    <w:rsid w:val="0037486B"/>
    <w:rsid w:val="003C5845"/>
    <w:rsid w:val="00401656"/>
    <w:rsid w:val="00401F52"/>
    <w:rsid w:val="00432753"/>
    <w:rsid w:val="00476C41"/>
    <w:rsid w:val="00496D75"/>
    <w:rsid w:val="004B6F75"/>
    <w:rsid w:val="004F0C33"/>
    <w:rsid w:val="00511195"/>
    <w:rsid w:val="0052187F"/>
    <w:rsid w:val="00521A56"/>
    <w:rsid w:val="00530BDD"/>
    <w:rsid w:val="00536A14"/>
    <w:rsid w:val="00555A85"/>
    <w:rsid w:val="005619D5"/>
    <w:rsid w:val="005934E6"/>
    <w:rsid w:val="005961DF"/>
    <w:rsid w:val="005C6672"/>
    <w:rsid w:val="005E2AEC"/>
    <w:rsid w:val="005E6F69"/>
    <w:rsid w:val="005F7E5B"/>
    <w:rsid w:val="006131F9"/>
    <w:rsid w:val="006212C4"/>
    <w:rsid w:val="00621C0A"/>
    <w:rsid w:val="00631DDF"/>
    <w:rsid w:val="00670906"/>
    <w:rsid w:val="006725E4"/>
    <w:rsid w:val="0068091B"/>
    <w:rsid w:val="006918CA"/>
    <w:rsid w:val="006D4CC2"/>
    <w:rsid w:val="006E7373"/>
    <w:rsid w:val="00723FEE"/>
    <w:rsid w:val="00766368"/>
    <w:rsid w:val="007A055A"/>
    <w:rsid w:val="007A7B13"/>
    <w:rsid w:val="007B2EB4"/>
    <w:rsid w:val="007C58CA"/>
    <w:rsid w:val="007C5FD6"/>
    <w:rsid w:val="00854DC1"/>
    <w:rsid w:val="0086433C"/>
    <w:rsid w:val="0087505C"/>
    <w:rsid w:val="00892088"/>
    <w:rsid w:val="008A6072"/>
    <w:rsid w:val="008A622E"/>
    <w:rsid w:val="008E1AF3"/>
    <w:rsid w:val="00922D0C"/>
    <w:rsid w:val="009B4F7C"/>
    <w:rsid w:val="00A27F76"/>
    <w:rsid w:val="00A34BE6"/>
    <w:rsid w:val="00A56BAD"/>
    <w:rsid w:val="00A6265A"/>
    <w:rsid w:val="00A626A6"/>
    <w:rsid w:val="00A63890"/>
    <w:rsid w:val="00A72C96"/>
    <w:rsid w:val="00B46ABE"/>
    <w:rsid w:val="00B839CE"/>
    <w:rsid w:val="00B839F1"/>
    <w:rsid w:val="00B945E0"/>
    <w:rsid w:val="00BB2949"/>
    <w:rsid w:val="00BB2FE5"/>
    <w:rsid w:val="00BD63C8"/>
    <w:rsid w:val="00BF1AAF"/>
    <w:rsid w:val="00C5319D"/>
    <w:rsid w:val="00C61F2C"/>
    <w:rsid w:val="00C738A4"/>
    <w:rsid w:val="00C75846"/>
    <w:rsid w:val="00C84018"/>
    <w:rsid w:val="00C926D5"/>
    <w:rsid w:val="00C946DB"/>
    <w:rsid w:val="00CC5CD8"/>
    <w:rsid w:val="00CD62A6"/>
    <w:rsid w:val="00D0720B"/>
    <w:rsid w:val="00D1478F"/>
    <w:rsid w:val="00D35CCB"/>
    <w:rsid w:val="00D44292"/>
    <w:rsid w:val="00D52379"/>
    <w:rsid w:val="00D82794"/>
    <w:rsid w:val="00D96941"/>
    <w:rsid w:val="00DA3BCE"/>
    <w:rsid w:val="00DC02B5"/>
    <w:rsid w:val="00DD11FA"/>
    <w:rsid w:val="00DF0E53"/>
    <w:rsid w:val="00DF6888"/>
    <w:rsid w:val="00E15046"/>
    <w:rsid w:val="00E25B76"/>
    <w:rsid w:val="00E731FC"/>
    <w:rsid w:val="00E83BFF"/>
    <w:rsid w:val="00E87E49"/>
    <w:rsid w:val="00EA120D"/>
    <w:rsid w:val="00F6559A"/>
    <w:rsid w:val="00F72013"/>
    <w:rsid w:val="00F7552D"/>
    <w:rsid w:val="00F81361"/>
    <w:rsid w:val="00F97D1F"/>
    <w:rsid w:val="00FF4DA6"/>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851</Words>
  <Characters>4857</Characters>
  <Application>Microsoft Office Word</Application>
  <DocSecurity>4</DocSecurity>
  <Lines>40</Lines>
  <Paragraphs>11</Paragraphs>
  <ScaleCrop>false</ScaleCrop>
  <Company>The Higher Education Academy</Company>
  <LinksUpToDate>false</LinksUpToDate>
  <CharactersWithSpaces>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Sarah Loxdale</cp:lastModifiedBy>
  <cp:revision>2</cp:revision>
  <cp:lastPrinted>2020-01-22T12:11:00Z</cp:lastPrinted>
  <dcterms:created xsi:type="dcterms:W3CDTF">2024-08-07T11:33:00Z</dcterms:created>
  <dcterms:modified xsi:type="dcterms:W3CDTF">2024-08-07T11:33:00Z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