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C0272" w14:textId="77777777" w:rsidR="00B9755F" w:rsidRPr="00796B89" w:rsidRDefault="00B9755F" w:rsidP="00B9755F">
      <w:pPr>
        <w:spacing w:after="40" w:line="240" w:lineRule="auto"/>
        <w:rPr>
          <w:rFonts w:eastAsiaTheme="minorEastAsia"/>
          <w:sz w:val="28"/>
          <w:szCs w:val="28"/>
        </w:rPr>
      </w:pPr>
      <w:r w:rsidRPr="00796B89">
        <w:rPr>
          <w:noProof/>
        </w:rPr>
        <w:drawing>
          <wp:anchor distT="0" distB="0" distL="114300" distR="114300" simplePos="0" relativeHeight="251659264" behindDoc="0" locked="0" layoutInCell="1" allowOverlap="1" wp14:anchorId="0FA0E250" wp14:editId="2A16C8D1">
            <wp:simplePos x="0" y="0"/>
            <wp:positionH relativeFrom="column">
              <wp:posOffset>1066800</wp:posOffset>
            </wp:positionH>
            <wp:positionV relativeFrom="paragraph">
              <wp:posOffset>-421640</wp:posOffset>
            </wp:positionV>
            <wp:extent cx="3400425" cy="1700213"/>
            <wp:effectExtent l="0" t="0" r="0" b="0"/>
            <wp:wrapNone/>
            <wp:docPr id="1" name="Picture 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00425" cy="17002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067A7F" w14:textId="77777777" w:rsidR="00B9755F" w:rsidRPr="00796B89" w:rsidRDefault="00B9755F" w:rsidP="00B9755F">
      <w:pPr>
        <w:spacing w:after="40" w:line="240" w:lineRule="auto"/>
        <w:rPr>
          <w:rFonts w:eastAsiaTheme="minorEastAsia"/>
          <w:sz w:val="28"/>
          <w:szCs w:val="28"/>
        </w:rPr>
      </w:pPr>
    </w:p>
    <w:p w14:paraId="7F9644FB" w14:textId="77777777" w:rsidR="00B9755F" w:rsidRPr="00796B89" w:rsidRDefault="00B9755F" w:rsidP="00B9755F">
      <w:pPr>
        <w:spacing w:after="40" w:line="240" w:lineRule="auto"/>
        <w:rPr>
          <w:rFonts w:eastAsiaTheme="minorEastAsia"/>
          <w:sz w:val="28"/>
          <w:szCs w:val="28"/>
        </w:rPr>
      </w:pPr>
    </w:p>
    <w:p w14:paraId="42E15D99" w14:textId="77777777" w:rsidR="00B9755F" w:rsidRPr="00796B89" w:rsidRDefault="00B9755F" w:rsidP="00B9755F">
      <w:pPr>
        <w:spacing w:after="40" w:line="240" w:lineRule="auto"/>
        <w:rPr>
          <w:rFonts w:eastAsiaTheme="minorEastAsia"/>
          <w:sz w:val="28"/>
          <w:szCs w:val="28"/>
        </w:rPr>
      </w:pPr>
    </w:p>
    <w:p w14:paraId="5AD09FB5" w14:textId="77777777" w:rsidR="00B9755F" w:rsidRPr="00796B89" w:rsidRDefault="00B9755F" w:rsidP="00B9755F">
      <w:pPr>
        <w:spacing w:after="40" w:line="240" w:lineRule="auto"/>
        <w:rPr>
          <w:rFonts w:eastAsiaTheme="minorEastAsia"/>
          <w:sz w:val="28"/>
          <w:szCs w:val="28"/>
        </w:rPr>
      </w:pPr>
    </w:p>
    <w:p w14:paraId="108BB687" w14:textId="4C9AD1AA" w:rsidR="00B9755F" w:rsidRDefault="00B9755F" w:rsidP="00B9755F">
      <w:pPr>
        <w:spacing w:after="40" w:line="240" w:lineRule="auto"/>
        <w:rPr>
          <w:rFonts w:eastAsiaTheme="minorEastAsia"/>
          <w:sz w:val="28"/>
          <w:szCs w:val="28"/>
        </w:rPr>
      </w:pPr>
    </w:p>
    <w:p w14:paraId="6A6A35A8" w14:textId="07995224" w:rsidR="00B9755F" w:rsidRDefault="00B9755F" w:rsidP="00B9755F">
      <w:pPr>
        <w:spacing w:after="40" w:line="240" w:lineRule="auto"/>
        <w:rPr>
          <w:rFonts w:eastAsiaTheme="minorEastAsia"/>
          <w:sz w:val="28"/>
          <w:szCs w:val="28"/>
        </w:rPr>
      </w:pPr>
    </w:p>
    <w:p w14:paraId="1FF0D5F8" w14:textId="754D48FB" w:rsidR="00B9755F" w:rsidRDefault="00B9755F" w:rsidP="00B9755F">
      <w:pPr>
        <w:spacing w:after="40" w:line="240" w:lineRule="auto"/>
        <w:rPr>
          <w:rFonts w:eastAsiaTheme="minorEastAsia"/>
          <w:sz w:val="28"/>
          <w:szCs w:val="28"/>
        </w:rPr>
      </w:pPr>
    </w:p>
    <w:p w14:paraId="30F5C6BC" w14:textId="5FD5F662" w:rsidR="00B9755F" w:rsidRDefault="00B9755F" w:rsidP="00B9755F">
      <w:pPr>
        <w:spacing w:after="40" w:line="240" w:lineRule="auto"/>
        <w:rPr>
          <w:rFonts w:eastAsiaTheme="minorEastAsia"/>
          <w:sz w:val="28"/>
          <w:szCs w:val="28"/>
        </w:rPr>
      </w:pPr>
    </w:p>
    <w:p w14:paraId="2E59F082" w14:textId="4B6C7C13" w:rsidR="00B9755F" w:rsidRDefault="00B9755F" w:rsidP="00B9755F">
      <w:pPr>
        <w:spacing w:after="40" w:line="240" w:lineRule="auto"/>
        <w:rPr>
          <w:rFonts w:eastAsiaTheme="minorEastAsia"/>
          <w:sz w:val="28"/>
          <w:szCs w:val="28"/>
        </w:rPr>
      </w:pPr>
    </w:p>
    <w:p w14:paraId="047E849B" w14:textId="77777777" w:rsidR="00B9755F" w:rsidRPr="00796B89" w:rsidRDefault="00B9755F" w:rsidP="00B9755F">
      <w:pPr>
        <w:spacing w:after="40" w:line="240" w:lineRule="auto"/>
        <w:rPr>
          <w:rFonts w:eastAsiaTheme="minorEastAsia"/>
          <w:sz w:val="28"/>
          <w:szCs w:val="28"/>
        </w:rPr>
      </w:pPr>
    </w:p>
    <w:p w14:paraId="5AE60F5D" w14:textId="6A05B4FA" w:rsidR="00B9755F" w:rsidRPr="009D6258" w:rsidRDefault="00B9755F" w:rsidP="00B9755F">
      <w:pPr>
        <w:spacing w:after="40" w:line="240" w:lineRule="auto"/>
        <w:jc w:val="center"/>
        <w:rPr>
          <w:rFonts w:eastAsiaTheme="minorEastAsia"/>
          <w:b/>
          <w:bCs/>
          <w:sz w:val="28"/>
          <w:szCs w:val="28"/>
          <w:u w:val="single"/>
        </w:rPr>
      </w:pPr>
      <w:r w:rsidRPr="009D6258">
        <w:rPr>
          <w:rFonts w:eastAsiaTheme="minorEastAsia"/>
          <w:b/>
          <w:bCs/>
          <w:sz w:val="28"/>
          <w:szCs w:val="28"/>
          <w:u w:val="single"/>
        </w:rPr>
        <w:t>ACADEMIC REPORT</w:t>
      </w:r>
    </w:p>
    <w:p w14:paraId="5A614A25" w14:textId="44A212CF" w:rsidR="00B9755F" w:rsidRPr="009D6258" w:rsidRDefault="00763058" w:rsidP="00763058">
      <w:pPr>
        <w:spacing w:after="40" w:line="240" w:lineRule="auto"/>
        <w:jc w:val="center"/>
        <w:rPr>
          <w:rFonts w:eastAsiaTheme="minorEastAsia"/>
          <w:b/>
          <w:bCs/>
          <w:sz w:val="28"/>
          <w:szCs w:val="28"/>
          <w:u w:val="single"/>
        </w:rPr>
      </w:pPr>
      <w:r w:rsidRPr="009D6258">
        <w:rPr>
          <w:rFonts w:eastAsiaTheme="minorEastAsia"/>
          <w:b/>
          <w:bCs/>
          <w:sz w:val="28"/>
          <w:szCs w:val="28"/>
          <w:u w:val="single"/>
        </w:rPr>
        <w:t>Analysing Our Own Academic and Employability Skills</w:t>
      </w:r>
    </w:p>
    <w:p w14:paraId="616649E7" w14:textId="77777777" w:rsidR="00B9755F" w:rsidRPr="009D6258" w:rsidRDefault="00B9755F" w:rsidP="00B9755F">
      <w:pPr>
        <w:spacing w:after="40" w:line="240" w:lineRule="auto"/>
        <w:jc w:val="center"/>
        <w:rPr>
          <w:rFonts w:eastAsiaTheme="minorEastAsia"/>
          <w:b/>
          <w:bCs/>
          <w:sz w:val="28"/>
          <w:szCs w:val="28"/>
          <w:u w:val="single"/>
        </w:rPr>
      </w:pPr>
    </w:p>
    <w:p w14:paraId="2C2E024E" w14:textId="7FD2A886"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Module: ACADEMIC AND EMPLOYABILITY SKILLS</w:t>
      </w:r>
    </w:p>
    <w:p w14:paraId="7C1B2693" w14:textId="1B64C729"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Module Code: BMSW4001</w:t>
      </w:r>
    </w:p>
    <w:p w14:paraId="38A3D71B" w14:textId="77777777" w:rsidR="00B9755F" w:rsidRPr="009D6258" w:rsidRDefault="00B9755F" w:rsidP="00B9755F">
      <w:pPr>
        <w:spacing w:after="40" w:line="240" w:lineRule="auto"/>
        <w:jc w:val="center"/>
        <w:rPr>
          <w:rFonts w:eastAsiaTheme="minorEastAsia"/>
          <w:sz w:val="28"/>
          <w:szCs w:val="28"/>
        </w:rPr>
      </w:pPr>
      <w:r w:rsidRPr="009D6258">
        <w:rPr>
          <w:rFonts w:eastAsiaTheme="minorEastAsia"/>
          <w:sz w:val="28"/>
          <w:szCs w:val="28"/>
        </w:rPr>
        <w:t>Course: Certificate in Higher Education: Skills for the Workplace</w:t>
      </w:r>
    </w:p>
    <w:p w14:paraId="007FEA79" w14:textId="43CECBEA" w:rsidR="00B9755F" w:rsidRPr="009D6258" w:rsidRDefault="00B9755F" w:rsidP="00B9755F">
      <w:pPr>
        <w:spacing w:after="40" w:line="240" w:lineRule="auto"/>
        <w:rPr>
          <w:rFonts w:eastAsiaTheme="minorEastAsia"/>
          <w:b/>
          <w:bCs/>
          <w:sz w:val="28"/>
          <w:szCs w:val="28"/>
        </w:rPr>
      </w:pPr>
    </w:p>
    <w:p w14:paraId="4652D842" w14:textId="77777777" w:rsidR="00B9755F" w:rsidRPr="00796B89" w:rsidRDefault="00B9755F" w:rsidP="00B9755F">
      <w:pPr>
        <w:spacing w:after="40" w:line="240" w:lineRule="auto"/>
        <w:rPr>
          <w:rFonts w:eastAsiaTheme="minorEastAsia"/>
          <w:sz w:val="28"/>
          <w:szCs w:val="28"/>
        </w:rPr>
      </w:pPr>
    </w:p>
    <w:p w14:paraId="733F2D92" w14:textId="77777777" w:rsidR="00B9755F" w:rsidRPr="00796B89" w:rsidRDefault="00B9755F" w:rsidP="00B9755F">
      <w:pPr>
        <w:spacing w:after="40" w:line="240" w:lineRule="auto"/>
        <w:rPr>
          <w:rFonts w:eastAsiaTheme="minorEastAsia"/>
          <w:sz w:val="28"/>
          <w:szCs w:val="28"/>
        </w:rPr>
      </w:pPr>
    </w:p>
    <w:p w14:paraId="59C43E49" w14:textId="77777777" w:rsidR="00B9755F" w:rsidRPr="00796B89" w:rsidRDefault="00B9755F" w:rsidP="00B9755F">
      <w:pPr>
        <w:spacing w:after="40" w:line="240" w:lineRule="auto"/>
        <w:rPr>
          <w:rFonts w:eastAsiaTheme="minorEastAsia"/>
          <w:sz w:val="28"/>
          <w:szCs w:val="28"/>
        </w:rPr>
      </w:pPr>
    </w:p>
    <w:p w14:paraId="58966749" w14:textId="77777777" w:rsidR="00B9755F" w:rsidRPr="00796B89" w:rsidRDefault="00B9755F" w:rsidP="00B9755F">
      <w:pPr>
        <w:spacing w:after="40" w:line="240" w:lineRule="auto"/>
        <w:rPr>
          <w:rFonts w:eastAsiaTheme="minorEastAsia"/>
          <w:sz w:val="28"/>
          <w:szCs w:val="28"/>
        </w:rPr>
      </w:pPr>
    </w:p>
    <w:p w14:paraId="1D054386" w14:textId="77777777" w:rsidR="00B9755F" w:rsidRPr="00796B89" w:rsidRDefault="00B9755F" w:rsidP="00B9755F">
      <w:pPr>
        <w:spacing w:after="40" w:line="240" w:lineRule="auto"/>
        <w:rPr>
          <w:rFonts w:eastAsiaTheme="minorEastAsia"/>
          <w:sz w:val="28"/>
          <w:szCs w:val="28"/>
        </w:rPr>
      </w:pPr>
    </w:p>
    <w:p w14:paraId="4851A35D" w14:textId="77777777" w:rsidR="00B9755F" w:rsidRPr="00796B89" w:rsidRDefault="00B9755F" w:rsidP="00B9755F">
      <w:pPr>
        <w:spacing w:after="40" w:line="240" w:lineRule="auto"/>
        <w:rPr>
          <w:rFonts w:eastAsiaTheme="minorEastAsia"/>
          <w:sz w:val="28"/>
          <w:szCs w:val="28"/>
        </w:rPr>
      </w:pPr>
    </w:p>
    <w:p w14:paraId="7EF50424" w14:textId="77777777" w:rsidR="00B9755F" w:rsidRPr="00796B89" w:rsidRDefault="00B9755F" w:rsidP="00B9755F">
      <w:pPr>
        <w:spacing w:after="40" w:line="240" w:lineRule="auto"/>
        <w:rPr>
          <w:rFonts w:eastAsiaTheme="minorEastAsia"/>
          <w:sz w:val="28"/>
          <w:szCs w:val="28"/>
        </w:rPr>
      </w:pPr>
    </w:p>
    <w:p w14:paraId="18ACE5B9" w14:textId="77777777" w:rsidR="00B9755F" w:rsidRPr="00796B89" w:rsidRDefault="00B9755F" w:rsidP="00B9755F">
      <w:pPr>
        <w:spacing w:after="40" w:line="240" w:lineRule="auto"/>
        <w:rPr>
          <w:rFonts w:eastAsiaTheme="minorEastAsia"/>
          <w:sz w:val="28"/>
          <w:szCs w:val="28"/>
        </w:rPr>
      </w:pPr>
    </w:p>
    <w:p w14:paraId="3BF59B6F" w14:textId="73F362F9"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Course Tutor: Lloyd Beharry</w:t>
      </w:r>
    </w:p>
    <w:p w14:paraId="5B28EA35" w14:textId="4BADE7EB" w:rsidR="00B9755F" w:rsidRPr="009D6258" w:rsidRDefault="00B9755F" w:rsidP="00B9755F">
      <w:pPr>
        <w:spacing w:after="40" w:line="240" w:lineRule="auto"/>
        <w:jc w:val="center"/>
        <w:rPr>
          <w:rFonts w:eastAsiaTheme="minorEastAsia"/>
          <w:b/>
          <w:bCs/>
          <w:sz w:val="28"/>
          <w:szCs w:val="28"/>
        </w:rPr>
      </w:pPr>
    </w:p>
    <w:p w14:paraId="1CC9CA81" w14:textId="13F85F6B"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Student Name: Jefferson Jurado</w:t>
      </w:r>
      <w:r w:rsidR="009D6258" w:rsidRPr="009D6258">
        <w:rPr>
          <w:rFonts w:eastAsiaTheme="minorEastAsia"/>
          <w:b/>
          <w:bCs/>
          <w:sz w:val="28"/>
          <w:szCs w:val="28"/>
        </w:rPr>
        <w:t xml:space="preserve"> Daza</w:t>
      </w:r>
    </w:p>
    <w:p w14:paraId="03220A66" w14:textId="20328165"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Student ID: 1906166</w:t>
      </w:r>
    </w:p>
    <w:p w14:paraId="5858D820" w14:textId="77777777" w:rsidR="00B9755F" w:rsidRPr="00796B89" w:rsidRDefault="00B9755F" w:rsidP="00B9755F">
      <w:pPr>
        <w:spacing w:after="40" w:line="240" w:lineRule="auto"/>
        <w:jc w:val="center"/>
        <w:rPr>
          <w:rFonts w:eastAsiaTheme="minorEastAsia"/>
          <w:b/>
          <w:bCs/>
          <w:sz w:val="28"/>
          <w:szCs w:val="28"/>
        </w:rPr>
      </w:pPr>
    </w:p>
    <w:p w14:paraId="068AA321" w14:textId="77777777" w:rsidR="00B9755F" w:rsidRPr="009D6258" w:rsidRDefault="00B9755F" w:rsidP="00B9755F">
      <w:pPr>
        <w:spacing w:after="40" w:line="240" w:lineRule="auto"/>
        <w:rPr>
          <w:rFonts w:eastAsiaTheme="minorEastAsia"/>
          <w:b/>
          <w:bCs/>
          <w:sz w:val="28"/>
          <w:szCs w:val="28"/>
        </w:rPr>
      </w:pPr>
      <w:r w:rsidRPr="00796B89">
        <w:rPr>
          <w:rFonts w:eastAsiaTheme="minorEastAsia"/>
          <w:b/>
          <w:bCs/>
          <w:sz w:val="28"/>
          <w:szCs w:val="28"/>
        </w:rPr>
        <w:br w:type="page"/>
      </w:r>
    </w:p>
    <w:sdt>
      <w:sdtPr>
        <w:rPr>
          <w:rFonts w:eastAsiaTheme="minorHAnsi" w:cs="Arial"/>
          <w:color w:val="auto"/>
          <w:sz w:val="22"/>
          <w:szCs w:val="22"/>
          <w:lang w:val="en-GB"/>
        </w:rPr>
        <w:id w:val="348460883"/>
        <w:docPartObj>
          <w:docPartGallery w:val="Table of Contents"/>
          <w:docPartUnique/>
        </w:docPartObj>
      </w:sdtPr>
      <w:sdtEndPr>
        <w:rPr>
          <w:b/>
          <w:bCs/>
          <w:noProof/>
          <w:sz w:val="24"/>
          <w:szCs w:val="24"/>
        </w:rPr>
      </w:sdtEndPr>
      <w:sdtContent>
        <w:p w14:paraId="30389AE8" w14:textId="147A001A" w:rsidR="00763058" w:rsidRPr="009D6258" w:rsidRDefault="00763058">
          <w:pPr>
            <w:pStyle w:val="TOCHeading"/>
            <w:rPr>
              <w:rFonts w:cs="Arial"/>
            </w:rPr>
          </w:pPr>
          <w:r w:rsidRPr="009D6258">
            <w:rPr>
              <w:rFonts w:cs="Arial"/>
            </w:rPr>
            <w:t>Table of Contents</w:t>
          </w:r>
        </w:p>
        <w:p w14:paraId="6AF766CE" w14:textId="4DD3752F" w:rsidR="008A662C" w:rsidRDefault="00763058">
          <w:pPr>
            <w:pStyle w:val="TOC1"/>
            <w:tabs>
              <w:tab w:val="right" w:leader="dot" w:pos="9016"/>
            </w:tabs>
            <w:rPr>
              <w:rFonts w:asciiTheme="minorHAnsi" w:eastAsiaTheme="minorEastAsia" w:hAnsiTheme="minorHAnsi" w:cstheme="minorBidi"/>
              <w:noProof/>
              <w:sz w:val="22"/>
              <w:szCs w:val="22"/>
              <w:lang w:eastAsia="en-GB"/>
            </w:rPr>
          </w:pPr>
          <w:r w:rsidRPr="009D6258">
            <w:fldChar w:fldCharType="begin"/>
          </w:r>
          <w:r w:rsidRPr="009D6258">
            <w:instrText xml:space="preserve"> TOC \o "1-3" \h \z \u </w:instrText>
          </w:r>
          <w:r w:rsidRPr="009D6258">
            <w:fldChar w:fldCharType="separate"/>
          </w:r>
          <w:hyperlink w:anchor="_Toc28888148" w:history="1">
            <w:r w:rsidR="008A662C" w:rsidRPr="009753C3">
              <w:rPr>
                <w:rStyle w:val="Hyperlink"/>
                <w:noProof/>
              </w:rPr>
              <w:t>1.0 INTRODUCTION</w:t>
            </w:r>
            <w:r w:rsidR="008A662C">
              <w:rPr>
                <w:noProof/>
                <w:webHidden/>
              </w:rPr>
              <w:tab/>
            </w:r>
            <w:r w:rsidR="008A662C">
              <w:rPr>
                <w:noProof/>
                <w:webHidden/>
              </w:rPr>
              <w:fldChar w:fldCharType="begin"/>
            </w:r>
            <w:r w:rsidR="008A662C">
              <w:rPr>
                <w:noProof/>
                <w:webHidden/>
              </w:rPr>
              <w:instrText xml:space="preserve"> PAGEREF _Toc28888148 \h </w:instrText>
            </w:r>
            <w:r w:rsidR="008A662C">
              <w:rPr>
                <w:noProof/>
                <w:webHidden/>
              </w:rPr>
            </w:r>
            <w:r w:rsidR="008A662C">
              <w:rPr>
                <w:noProof/>
                <w:webHidden/>
              </w:rPr>
              <w:fldChar w:fldCharType="separate"/>
            </w:r>
            <w:r w:rsidR="008A662C">
              <w:rPr>
                <w:noProof/>
                <w:webHidden/>
              </w:rPr>
              <w:t>3</w:t>
            </w:r>
            <w:r w:rsidR="008A662C">
              <w:rPr>
                <w:noProof/>
                <w:webHidden/>
              </w:rPr>
              <w:fldChar w:fldCharType="end"/>
            </w:r>
          </w:hyperlink>
        </w:p>
        <w:p w14:paraId="302FD4D6" w14:textId="209D4785" w:rsidR="008A662C" w:rsidRDefault="008A662C">
          <w:pPr>
            <w:pStyle w:val="TOC1"/>
            <w:tabs>
              <w:tab w:val="right" w:leader="dot" w:pos="9016"/>
            </w:tabs>
            <w:rPr>
              <w:rFonts w:asciiTheme="minorHAnsi" w:eastAsiaTheme="minorEastAsia" w:hAnsiTheme="minorHAnsi" w:cstheme="minorBidi"/>
              <w:noProof/>
              <w:sz w:val="22"/>
              <w:szCs w:val="22"/>
              <w:lang w:eastAsia="en-GB"/>
            </w:rPr>
          </w:pPr>
          <w:hyperlink w:anchor="_Toc28888149" w:history="1">
            <w:r w:rsidRPr="009753C3">
              <w:rPr>
                <w:rStyle w:val="Hyperlink"/>
                <w:noProof/>
              </w:rPr>
              <w:t>2.0 SKILLS</w:t>
            </w:r>
            <w:r>
              <w:rPr>
                <w:noProof/>
                <w:webHidden/>
              </w:rPr>
              <w:tab/>
            </w:r>
            <w:r>
              <w:rPr>
                <w:noProof/>
                <w:webHidden/>
              </w:rPr>
              <w:fldChar w:fldCharType="begin"/>
            </w:r>
            <w:r>
              <w:rPr>
                <w:noProof/>
                <w:webHidden/>
              </w:rPr>
              <w:instrText xml:space="preserve"> PAGEREF _Toc28888149 \h </w:instrText>
            </w:r>
            <w:r>
              <w:rPr>
                <w:noProof/>
                <w:webHidden/>
              </w:rPr>
            </w:r>
            <w:r>
              <w:rPr>
                <w:noProof/>
                <w:webHidden/>
              </w:rPr>
              <w:fldChar w:fldCharType="separate"/>
            </w:r>
            <w:r>
              <w:rPr>
                <w:noProof/>
                <w:webHidden/>
              </w:rPr>
              <w:t>3</w:t>
            </w:r>
            <w:r>
              <w:rPr>
                <w:noProof/>
                <w:webHidden/>
              </w:rPr>
              <w:fldChar w:fldCharType="end"/>
            </w:r>
          </w:hyperlink>
        </w:p>
        <w:p w14:paraId="3604F414" w14:textId="5F105504" w:rsidR="008A662C" w:rsidRDefault="008A662C">
          <w:pPr>
            <w:pStyle w:val="TOC2"/>
            <w:tabs>
              <w:tab w:val="right" w:leader="dot" w:pos="9016"/>
            </w:tabs>
            <w:rPr>
              <w:rFonts w:asciiTheme="minorHAnsi" w:eastAsiaTheme="minorEastAsia" w:hAnsiTheme="minorHAnsi" w:cstheme="minorBidi"/>
              <w:noProof/>
              <w:sz w:val="22"/>
              <w:szCs w:val="22"/>
              <w:lang w:eastAsia="en-GB"/>
            </w:rPr>
          </w:pPr>
          <w:hyperlink w:anchor="_Toc28888150" w:history="1">
            <w:r w:rsidRPr="009753C3">
              <w:rPr>
                <w:rStyle w:val="Hyperlink"/>
                <w:noProof/>
              </w:rPr>
              <w:t>2.1 WHAT ARE EMPLOYABILITY SKILLS?</w:t>
            </w:r>
            <w:r>
              <w:rPr>
                <w:noProof/>
                <w:webHidden/>
              </w:rPr>
              <w:tab/>
            </w:r>
            <w:r>
              <w:rPr>
                <w:noProof/>
                <w:webHidden/>
              </w:rPr>
              <w:fldChar w:fldCharType="begin"/>
            </w:r>
            <w:r>
              <w:rPr>
                <w:noProof/>
                <w:webHidden/>
              </w:rPr>
              <w:instrText xml:space="preserve"> PAGEREF _Toc28888150 \h </w:instrText>
            </w:r>
            <w:r>
              <w:rPr>
                <w:noProof/>
                <w:webHidden/>
              </w:rPr>
            </w:r>
            <w:r>
              <w:rPr>
                <w:noProof/>
                <w:webHidden/>
              </w:rPr>
              <w:fldChar w:fldCharType="separate"/>
            </w:r>
            <w:r>
              <w:rPr>
                <w:noProof/>
                <w:webHidden/>
              </w:rPr>
              <w:t>3</w:t>
            </w:r>
            <w:r>
              <w:rPr>
                <w:noProof/>
                <w:webHidden/>
              </w:rPr>
              <w:fldChar w:fldCharType="end"/>
            </w:r>
          </w:hyperlink>
        </w:p>
        <w:p w14:paraId="7714710A" w14:textId="7D1D4CED" w:rsidR="008A662C" w:rsidRDefault="008A662C">
          <w:pPr>
            <w:pStyle w:val="TOC2"/>
            <w:tabs>
              <w:tab w:val="right" w:leader="dot" w:pos="9016"/>
            </w:tabs>
            <w:rPr>
              <w:rFonts w:asciiTheme="minorHAnsi" w:eastAsiaTheme="minorEastAsia" w:hAnsiTheme="minorHAnsi" w:cstheme="minorBidi"/>
              <w:noProof/>
              <w:sz w:val="22"/>
              <w:szCs w:val="22"/>
              <w:lang w:eastAsia="en-GB"/>
            </w:rPr>
          </w:pPr>
          <w:hyperlink w:anchor="_Toc28888151" w:history="1">
            <w:r w:rsidRPr="009753C3">
              <w:rPr>
                <w:rStyle w:val="Hyperlink"/>
                <w:noProof/>
              </w:rPr>
              <w:t>2.2 HARD SKILLS</w:t>
            </w:r>
            <w:r>
              <w:rPr>
                <w:noProof/>
                <w:webHidden/>
              </w:rPr>
              <w:tab/>
            </w:r>
            <w:r>
              <w:rPr>
                <w:noProof/>
                <w:webHidden/>
              </w:rPr>
              <w:fldChar w:fldCharType="begin"/>
            </w:r>
            <w:r>
              <w:rPr>
                <w:noProof/>
                <w:webHidden/>
              </w:rPr>
              <w:instrText xml:space="preserve"> PAGEREF _Toc28888151 \h </w:instrText>
            </w:r>
            <w:r>
              <w:rPr>
                <w:noProof/>
                <w:webHidden/>
              </w:rPr>
            </w:r>
            <w:r>
              <w:rPr>
                <w:noProof/>
                <w:webHidden/>
              </w:rPr>
              <w:fldChar w:fldCharType="separate"/>
            </w:r>
            <w:r>
              <w:rPr>
                <w:noProof/>
                <w:webHidden/>
              </w:rPr>
              <w:t>3</w:t>
            </w:r>
            <w:r>
              <w:rPr>
                <w:noProof/>
                <w:webHidden/>
              </w:rPr>
              <w:fldChar w:fldCharType="end"/>
            </w:r>
          </w:hyperlink>
        </w:p>
        <w:p w14:paraId="66417B4D" w14:textId="7C97A5C6" w:rsidR="008A662C" w:rsidRDefault="008A662C">
          <w:pPr>
            <w:pStyle w:val="TOC2"/>
            <w:tabs>
              <w:tab w:val="right" w:leader="dot" w:pos="9016"/>
            </w:tabs>
            <w:rPr>
              <w:rFonts w:asciiTheme="minorHAnsi" w:eastAsiaTheme="minorEastAsia" w:hAnsiTheme="minorHAnsi" w:cstheme="minorBidi"/>
              <w:noProof/>
              <w:sz w:val="22"/>
              <w:szCs w:val="22"/>
              <w:lang w:eastAsia="en-GB"/>
            </w:rPr>
          </w:pPr>
          <w:hyperlink w:anchor="_Toc28888152" w:history="1">
            <w:r w:rsidRPr="009753C3">
              <w:rPr>
                <w:rStyle w:val="Hyperlink"/>
                <w:noProof/>
              </w:rPr>
              <w:t>2.3 SOFT SKILLS</w:t>
            </w:r>
            <w:r>
              <w:rPr>
                <w:noProof/>
                <w:webHidden/>
              </w:rPr>
              <w:tab/>
            </w:r>
            <w:r>
              <w:rPr>
                <w:noProof/>
                <w:webHidden/>
              </w:rPr>
              <w:fldChar w:fldCharType="begin"/>
            </w:r>
            <w:r>
              <w:rPr>
                <w:noProof/>
                <w:webHidden/>
              </w:rPr>
              <w:instrText xml:space="preserve"> PAGEREF _Toc28888152 \h </w:instrText>
            </w:r>
            <w:r>
              <w:rPr>
                <w:noProof/>
                <w:webHidden/>
              </w:rPr>
            </w:r>
            <w:r>
              <w:rPr>
                <w:noProof/>
                <w:webHidden/>
              </w:rPr>
              <w:fldChar w:fldCharType="separate"/>
            </w:r>
            <w:r>
              <w:rPr>
                <w:noProof/>
                <w:webHidden/>
              </w:rPr>
              <w:t>4</w:t>
            </w:r>
            <w:r>
              <w:rPr>
                <w:noProof/>
                <w:webHidden/>
              </w:rPr>
              <w:fldChar w:fldCharType="end"/>
            </w:r>
          </w:hyperlink>
        </w:p>
        <w:p w14:paraId="79241DBF" w14:textId="20DD1CD4" w:rsidR="008A662C" w:rsidRDefault="008A662C">
          <w:pPr>
            <w:pStyle w:val="TOC3"/>
            <w:tabs>
              <w:tab w:val="right" w:leader="dot" w:pos="9016"/>
            </w:tabs>
            <w:rPr>
              <w:rFonts w:asciiTheme="minorHAnsi" w:eastAsiaTheme="minorEastAsia" w:hAnsiTheme="minorHAnsi" w:cstheme="minorBidi"/>
              <w:noProof/>
              <w:sz w:val="22"/>
              <w:szCs w:val="22"/>
              <w:lang w:eastAsia="en-GB"/>
            </w:rPr>
          </w:pPr>
          <w:hyperlink w:anchor="_Toc28888153" w:history="1">
            <w:r w:rsidRPr="009753C3">
              <w:rPr>
                <w:rStyle w:val="Hyperlink"/>
                <w:noProof/>
              </w:rPr>
              <w:t>2.3.1 TIME MANAGEMENT</w:t>
            </w:r>
            <w:r>
              <w:rPr>
                <w:noProof/>
                <w:webHidden/>
              </w:rPr>
              <w:tab/>
            </w:r>
            <w:r>
              <w:rPr>
                <w:noProof/>
                <w:webHidden/>
              </w:rPr>
              <w:fldChar w:fldCharType="begin"/>
            </w:r>
            <w:r>
              <w:rPr>
                <w:noProof/>
                <w:webHidden/>
              </w:rPr>
              <w:instrText xml:space="preserve"> PAGEREF _Toc28888153 \h </w:instrText>
            </w:r>
            <w:r>
              <w:rPr>
                <w:noProof/>
                <w:webHidden/>
              </w:rPr>
            </w:r>
            <w:r>
              <w:rPr>
                <w:noProof/>
                <w:webHidden/>
              </w:rPr>
              <w:fldChar w:fldCharType="separate"/>
            </w:r>
            <w:r>
              <w:rPr>
                <w:noProof/>
                <w:webHidden/>
              </w:rPr>
              <w:t>4</w:t>
            </w:r>
            <w:r>
              <w:rPr>
                <w:noProof/>
                <w:webHidden/>
              </w:rPr>
              <w:fldChar w:fldCharType="end"/>
            </w:r>
          </w:hyperlink>
        </w:p>
        <w:p w14:paraId="79963459" w14:textId="00CC0AC2" w:rsidR="008A662C" w:rsidRDefault="008A662C">
          <w:pPr>
            <w:pStyle w:val="TOC3"/>
            <w:tabs>
              <w:tab w:val="right" w:leader="dot" w:pos="9016"/>
            </w:tabs>
            <w:rPr>
              <w:rFonts w:asciiTheme="minorHAnsi" w:eastAsiaTheme="minorEastAsia" w:hAnsiTheme="minorHAnsi" w:cstheme="minorBidi"/>
              <w:noProof/>
              <w:sz w:val="22"/>
              <w:szCs w:val="22"/>
              <w:lang w:eastAsia="en-GB"/>
            </w:rPr>
          </w:pPr>
          <w:hyperlink w:anchor="_Toc28888154" w:history="1">
            <w:r w:rsidRPr="009753C3">
              <w:rPr>
                <w:rStyle w:val="Hyperlink"/>
                <w:noProof/>
              </w:rPr>
              <w:t>2.3.2 COMMUNICATION</w:t>
            </w:r>
            <w:r>
              <w:rPr>
                <w:noProof/>
                <w:webHidden/>
              </w:rPr>
              <w:tab/>
            </w:r>
            <w:r>
              <w:rPr>
                <w:noProof/>
                <w:webHidden/>
              </w:rPr>
              <w:fldChar w:fldCharType="begin"/>
            </w:r>
            <w:r>
              <w:rPr>
                <w:noProof/>
                <w:webHidden/>
              </w:rPr>
              <w:instrText xml:space="preserve"> PAGEREF _Toc28888154 \h </w:instrText>
            </w:r>
            <w:r>
              <w:rPr>
                <w:noProof/>
                <w:webHidden/>
              </w:rPr>
            </w:r>
            <w:r>
              <w:rPr>
                <w:noProof/>
                <w:webHidden/>
              </w:rPr>
              <w:fldChar w:fldCharType="separate"/>
            </w:r>
            <w:r>
              <w:rPr>
                <w:noProof/>
                <w:webHidden/>
              </w:rPr>
              <w:t>5</w:t>
            </w:r>
            <w:r>
              <w:rPr>
                <w:noProof/>
                <w:webHidden/>
              </w:rPr>
              <w:fldChar w:fldCharType="end"/>
            </w:r>
          </w:hyperlink>
        </w:p>
        <w:p w14:paraId="1263463A" w14:textId="586B0D5A" w:rsidR="008A662C" w:rsidRDefault="008A662C">
          <w:pPr>
            <w:pStyle w:val="TOC3"/>
            <w:tabs>
              <w:tab w:val="right" w:leader="dot" w:pos="9016"/>
            </w:tabs>
            <w:rPr>
              <w:rFonts w:asciiTheme="minorHAnsi" w:eastAsiaTheme="minorEastAsia" w:hAnsiTheme="minorHAnsi" w:cstheme="minorBidi"/>
              <w:noProof/>
              <w:sz w:val="22"/>
              <w:szCs w:val="22"/>
              <w:lang w:eastAsia="en-GB"/>
            </w:rPr>
          </w:pPr>
          <w:hyperlink w:anchor="_Toc28888155" w:history="1">
            <w:r w:rsidRPr="009753C3">
              <w:rPr>
                <w:rStyle w:val="Hyperlink"/>
                <w:noProof/>
              </w:rPr>
              <w:t>2.3.3 TEAM WORKING</w:t>
            </w:r>
            <w:r>
              <w:rPr>
                <w:noProof/>
                <w:webHidden/>
              </w:rPr>
              <w:tab/>
            </w:r>
            <w:r>
              <w:rPr>
                <w:noProof/>
                <w:webHidden/>
              </w:rPr>
              <w:fldChar w:fldCharType="begin"/>
            </w:r>
            <w:r>
              <w:rPr>
                <w:noProof/>
                <w:webHidden/>
              </w:rPr>
              <w:instrText xml:space="preserve"> PAGEREF _Toc28888155 \h </w:instrText>
            </w:r>
            <w:r>
              <w:rPr>
                <w:noProof/>
                <w:webHidden/>
              </w:rPr>
            </w:r>
            <w:r>
              <w:rPr>
                <w:noProof/>
                <w:webHidden/>
              </w:rPr>
              <w:fldChar w:fldCharType="separate"/>
            </w:r>
            <w:r>
              <w:rPr>
                <w:noProof/>
                <w:webHidden/>
              </w:rPr>
              <w:t>5</w:t>
            </w:r>
            <w:r>
              <w:rPr>
                <w:noProof/>
                <w:webHidden/>
              </w:rPr>
              <w:fldChar w:fldCharType="end"/>
            </w:r>
          </w:hyperlink>
        </w:p>
        <w:p w14:paraId="0589D758" w14:textId="32F1496A" w:rsidR="008A662C" w:rsidRDefault="008A662C">
          <w:pPr>
            <w:pStyle w:val="TOC1"/>
            <w:tabs>
              <w:tab w:val="right" w:leader="dot" w:pos="9016"/>
            </w:tabs>
            <w:rPr>
              <w:rFonts w:asciiTheme="minorHAnsi" w:eastAsiaTheme="minorEastAsia" w:hAnsiTheme="minorHAnsi" w:cstheme="minorBidi"/>
              <w:noProof/>
              <w:sz w:val="22"/>
              <w:szCs w:val="22"/>
              <w:lang w:eastAsia="en-GB"/>
            </w:rPr>
          </w:pPr>
          <w:hyperlink w:anchor="_Toc28888156" w:history="1">
            <w:r w:rsidRPr="009753C3">
              <w:rPr>
                <w:rStyle w:val="Hyperlink"/>
                <w:noProof/>
              </w:rPr>
              <w:t>3.0 SWOT ANALYSIS</w:t>
            </w:r>
            <w:r>
              <w:rPr>
                <w:noProof/>
                <w:webHidden/>
              </w:rPr>
              <w:tab/>
            </w:r>
            <w:r>
              <w:rPr>
                <w:noProof/>
                <w:webHidden/>
              </w:rPr>
              <w:fldChar w:fldCharType="begin"/>
            </w:r>
            <w:r>
              <w:rPr>
                <w:noProof/>
                <w:webHidden/>
              </w:rPr>
              <w:instrText xml:space="preserve"> PAGEREF _Toc28888156 \h </w:instrText>
            </w:r>
            <w:r>
              <w:rPr>
                <w:noProof/>
                <w:webHidden/>
              </w:rPr>
            </w:r>
            <w:r>
              <w:rPr>
                <w:noProof/>
                <w:webHidden/>
              </w:rPr>
              <w:fldChar w:fldCharType="separate"/>
            </w:r>
            <w:r>
              <w:rPr>
                <w:noProof/>
                <w:webHidden/>
              </w:rPr>
              <w:t>6</w:t>
            </w:r>
            <w:r>
              <w:rPr>
                <w:noProof/>
                <w:webHidden/>
              </w:rPr>
              <w:fldChar w:fldCharType="end"/>
            </w:r>
          </w:hyperlink>
        </w:p>
        <w:p w14:paraId="14170E42" w14:textId="4C299B2A" w:rsidR="008A662C" w:rsidRDefault="008A662C">
          <w:pPr>
            <w:pStyle w:val="TOC1"/>
            <w:tabs>
              <w:tab w:val="right" w:leader="dot" w:pos="9016"/>
            </w:tabs>
            <w:rPr>
              <w:rFonts w:asciiTheme="minorHAnsi" w:eastAsiaTheme="minorEastAsia" w:hAnsiTheme="minorHAnsi" w:cstheme="minorBidi"/>
              <w:noProof/>
              <w:sz w:val="22"/>
              <w:szCs w:val="22"/>
              <w:lang w:eastAsia="en-GB"/>
            </w:rPr>
          </w:pPr>
          <w:hyperlink w:anchor="_Toc28888157" w:history="1">
            <w:r w:rsidRPr="009753C3">
              <w:rPr>
                <w:rStyle w:val="Hyperlink"/>
                <w:noProof/>
              </w:rPr>
              <w:t>4.0 Personal Development Plan</w:t>
            </w:r>
            <w:r>
              <w:rPr>
                <w:noProof/>
                <w:webHidden/>
              </w:rPr>
              <w:tab/>
            </w:r>
            <w:r>
              <w:rPr>
                <w:noProof/>
                <w:webHidden/>
              </w:rPr>
              <w:fldChar w:fldCharType="begin"/>
            </w:r>
            <w:r>
              <w:rPr>
                <w:noProof/>
                <w:webHidden/>
              </w:rPr>
              <w:instrText xml:space="preserve"> PAGEREF _Toc28888157 \h </w:instrText>
            </w:r>
            <w:r>
              <w:rPr>
                <w:noProof/>
                <w:webHidden/>
              </w:rPr>
            </w:r>
            <w:r>
              <w:rPr>
                <w:noProof/>
                <w:webHidden/>
              </w:rPr>
              <w:fldChar w:fldCharType="separate"/>
            </w:r>
            <w:r>
              <w:rPr>
                <w:noProof/>
                <w:webHidden/>
              </w:rPr>
              <w:t>6</w:t>
            </w:r>
            <w:r>
              <w:rPr>
                <w:noProof/>
                <w:webHidden/>
              </w:rPr>
              <w:fldChar w:fldCharType="end"/>
            </w:r>
          </w:hyperlink>
        </w:p>
        <w:p w14:paraId="538AB1CC" w14:textId="2A3AC1D2" w:rsidR="008A662C" w:rsidRDefault="008A662C">
          <w:pPr>
            <w:pStyle w:val="TOC1"/>
            <w:tabs>
              <w:tab w:val="right" w:leader="dot" w:pos="9016"/>
            </w:tabs>
            <w:rPr>
              <w:rFonts w:asciiTheme="minorHAnsi" w:eastAsiaTheme="minorEastAsia" w:hAnsiTheme="minorHAnsi" w:cstheme="minorBidi"/>
              <w:noProof/>
              <w:sz w:val="22"/>
              <w:szCs w:val="22"/>
              <w:lang w:eastAsia="en-GB"/>
            </w:rPr>
          </w:pPr>
          <w:hyperlink w:anchor="_Toc28888158" w:history="1">
            <w:r w:rsidRPr="009753C3">
              <w:rPr>
                <w:rStyle w:val="Hyperlink"/>
                <w:noProof/>
              </w:rPr>
              <w:t>APPENDIX</w:t>
            </w:r>
            <w:r>
              <w:rPr>
                <w:noProof/>
                <w:webHidden/>
              </w:rPr>
              <w:tab/>
            </w:r>
            <w:r>
              <w:rPr>
                <w:noProof/>
                <w:webHidden/>
              </w:rPr>
              <w:fldChar w:fldCharType="begin"/>
            </w:r>
            <w:r>
              <w:rPr>
                <w:noProof/>
                <w:webHidden/>
              </w:rPr>
              <w:instrText xml:space="preserve"> PAGEREF _Toc28888158 \h </w:instrText>
            </w:r>
            <w:r>
              <w:rPr>
                <w:noProof/>
                <w:webHidden/>
              </w:rPr>
            </w:r>
            <w:r>
              <w:rPr>
                <w:noProof/>
                <w:webHidden/>
              </w:rPr>
              <w:fldChar w:fldCharType="separate"/>
            </w:r>
            <w:r>
              <w:rPr>
                <w:noProof/>
                <w:webHidden/>
              </w:rPr>
              <w:t>8</w:t>
            </w:r>
            <w:r>
              <w:rPr>
                <w:noProof/>
                <w:webHidden/>
              </w:rPr>
              <w:fldChar w:fldCharType="end"/>
            </w:r>
          </w:hyperlink>
        </w:p>
        <w:p w14:paraId="0AD3C551" w14:textId="28C3986E" w:rsidR="008A662C" w:rsidRDefault="008A662C">
          <w:pPr>
            <w:pStyle w:val="TOC1"/>
            <w:tabs>
              <w:tab w:val="right" w:leader="dot" w:pos="9016"/>
            </w:tabs>
            <w:rPr>
              <w:rFonts w:asciiTheme="minorHAnsi" w:eastAsiaTheme="minorEastAsia" w:hAnsiTheme="minorHAnsi" w:cstheme="minorBidi"/>
              <w:noProof/>
              <w:sz w:val="22"/>
              <w:szCs w:val="22"/>
              <w:lang w:eastAsia="en-GB"/>
            </w:rPr>
          </w:pPr>
          <w:hyperlink w:anchor="_Toc28888159" w:history="1">
            <w:r w:rsidRPr="009753C3">
              <w:rPr>
                <w:rStyle w:val="Hyperlink"/>
                <w:noProof/>
              </w:rPr>
              <w:t>REFERENCES</w:t>
            </w:r>
            <w:r>
              <w:rPr>
                <w:noProof/>
                <w:webHidden/>
              </w:rPr>
              <w:tab/>
            </w:r>
            <w:r>
              <w:rPr>
                <w:noProof/>
                <w:webHidden/>
              </w:rPr>
              <w:fldChar w:fldCharType="begin"/>
            </w:r>
            <w:r>
              <w:rPr>
                <w:noProof/>
                <w:webHidden/>
              </w:rPr>
              <w:instrText xml:space="preserve"> PAGEREF _Toc28888159 \h </w:instrText>
            </w:r>
            <w:r>
              <w:rPr>
                <w:noProof/>
                <w:webHidden/>
              </w:rPr>
            </w:r>
            <w:r>
              <w:rPr>
                <w:noProof/>
                <w:webHidden/>
              </w:rPr>
              <w:fldChar w:fldCharType="separate"/>
            </w:r>
            <w:r>
              <w:rPr>
                <w:noProof/>
                <w:webHidden/>
              </w:rPr>
              <w:t>10</w:t>
            </w:r>
            <w:r>
              <w:rPr>
                <w:noProof/>
                <w:webHidden/>
              </w:rPr>
              <w:fldChar w:fldCharType="end"/>
            </w:r>
          </w:hyperlink>
        </w:p>
        <w:p w14:paraId="069B85C9" w14:textId="60139992" w:rsidR="00763058" w:rsidRPr="009D6258" w:rsidRDefault="00763058">
          <w:r w:rsidRPr="009D6258">
            <w:rPr>
              <w:b/>
              <w:bCs/>
              <w:noProof/>
            </w:rPr>
            <w:fldChar w:fldCharType="end"/>
          </w:r>
        </w:p>
      </w:sdtContent>
    </w:sdt>
    <w:p w14:paraId="0FC78A94" w14:textId="7914D9A1" w:rsidR="00763058" w:rsidRPr="009D6258" w:rsidRDefault="00763058" w:rsidP="00763058">
      <w:pPr>
        <w:pStyle w:val="Heading1"/>
        <w:rPr>
          <w:rFonts w:cs="Arial"/>
        </w:rPr>
      </w:pPr>
    </w:p>
    <w:p w14:paraId="2FEDEC7A" w14:textId="77777777" w:rsidR="00763058" w:rsidRPr="009D6258" w:rsidRDefault="00763058">
      <w:pPr>
        <w:rPr>
          <w:rFonts w:eastAsiaTheme="majorEastAsia"/>
          <w:color w:val="2F5496" w:themeColor="accent1" w:themeShade="BF"/>
          <w:sz w:val="32"/>
          <w:szCs w:val="32"/>
        </w:rPr>
      </w:pPr>
      <w:r w:rsidRPr="009D6258">
        <w:br w:type="page"/>
      </w:r>
    </w:p>
    <w:p w14:paraId="1B99DF36" w14:textId="278BCCAE" w:rsidR="00D4215A" w:rsidRPr="009D6258" w:rsidRDefault="006A6F6C" w:rsidP="00227C5D">
      <w:pPr>
        <w:pStyle w:val="Heading1"/>
        <w:spacing w:before="0" w:line="360" w:lineRule="auto"/>
        <w:rPr>
          <w:rFonts w:cs="Arial"/>
        </w:rPr>
      </w:pPr>
      <w:bookmarkStart w:id="0" w:name="_Toc28888148"/>
      <w:r>
        <w:rPr>
          <w:rFonts w:cs="Arial"/>
        </w:rPr>
        <w:lastRenderedPageBreak/>
        <w:t xml:space="preserve">1.0 </w:t>
      </w:r>
      <w:r w:rsidR="00843781" w:rsidRPr="009D6258">
        <w:rPr>
          <w:rFonts w:cs="Arial"/>
        </w:rPr>
        <w:t>INTRODUCTION</w:t>
      </w:r>
      <w:bookmarkEnd w:id="0"/>
    </w:p>
    <w:p w14:paraId="2BE58590" w14:textId="4191ED78" w:rsidR="006A6F6C" w:rsidRDefault="009D6258" w:rsidP="00227C5D">
      <w:pPr>
        <w:spacing w:after="0" w:line="360" w:lineRule="auto"/>
        <w:jc w:val="both"/>
      </w:pPr>
      <w:r w:rsidRPr="00B9739F">
        <w:t xml:space="preserve">The purpose of this report is to show </w:t>
      </w:r>
      <w:r w:rsidR="00A41143" w:rsidRPr="00B9739F">
        <w:t>how Academic and Employability affects productivity in lifestyles and in the workplace. Everyone has a special skill, no one is left out</w:t>
      </w:r>
      <w:r w:rsidR="007F153F" w:rsidRPr="00B9739F">
        <w:t xml:space="preserve"> and each one of those skills has a special use in the company whether they know it or not. Some people find it easy to see these skills</w:t>
      </w:r>
      <w:r w:rsidR="00276AB4" w:rsidRPr="00B9739F">
        <w:t xml:space="preserve"> from others</w:t>
      </w:r>
      <w:r w:rsidR="007F153F" w:rsidRPr="00B9739F">
        <w:t xml:space="preserve"> whereas some </w:t>
      </w:r>
      <w:r w:rsidR="00276AB4" w:rsidRPr="00B9739F">
        <w:t xml:space="preserve">skills </w:t>
      </w:r>
      <w:r w:rsidR="007F153F" w:rsidRPr="00B9739F">
        <w:t xml:space="preserve">come from within a person; to find them is </w:t>
      </w:r>
      <w:r w:rsidR="00276AB4" w:rsidRPr="00B9739F">
        <w:t>good but to develop them is hugely profitable. Most people even end up not ever knowing about a skill that they have had until it becomes too late.</w:t>
      </w:r>
    </w:p>
    <w:p w14:paraId="164FDB8E" w14:textId="77777777" w:rsidR="00941AE5" w:rsidRDefault="00941AE5" w:rsidP="00227C5D">
      <w:pPr>
        <w:spacing w:after="0" w:line="360" w:lineRule="auto"/>
        <w:jc w:val="both"/>
      </w:pPr>
    </w:p>
    <w:p w14:paraId="1BD2881B" w14:textId="2097C157" w:rsidR="00763058" w:rsidRDefault="006A6F6C" w:rsidP="00227C5D">
      <w:pPr>
        <w:pStyle w:val="Heading1"/>
        <w:spacing w:before="0" w:line="360" w:lineRule="auto"/>
        <w:jc w:val="both"/>
        <w:rPr>
          <w:rFonts w:cs="Arial"/>
        </w:rPr>
      </w:pPr>
      <w:bookmarkStart w:id="1" w:name="_Toc28888149"/>
      <w:r w:rsidRPr="006A6F6C">
        <w:rPr>
          <w:rFonts w:cs="Arial"/>
        </w:rPr>
        <w:t xml:space="preserve">2.0 </w:t>
      </w:r>
      <w:r w:rsidR="00843781" w:rsidRPr="006A6F6C">
        <w:rPr>
          <w:rFonts w:cs="Arial"/>
        </w:rPr>
        <w:t>SKILLS</w:t>
      </w:r>
      <w:bookmarkEnd w:id="1"/>
    </w:p>
    <w:p w14:paraId="762301E5" w14:textId="6E8CB983" w:rsidR="006A6F6C" w:rsidRPr="00B9739F" w:rsidRDefault="00BB4325" w:rsidP="00227C5D">
      <w:pPr>
        <w:spacing w:after="0" w:line="360" w:lineRule="auto"/>
        <w:jc w:val="both"/>
      </w:pPr>
      <w:r w:rsidRPr="00B9739F">
        <w:t xml:space="preserve">Skills vary from time to time depending on what is being attempted to be done. For example: there are skills where you already know and is something done with the best of your ability; whereas there are other skills that are not there, but they can even be taught to do specific jobs. Here you will read more about this in full detail: </w:t>
      </w:r>
    </w:p>
    <w:p w14:paraId="27B5C722" w14:textId="03A5369A" w:rsidR="00BB4325" w:rsidRPr="004C4F1D" w:rsidRDefault="00BB4325" w:rsidP="00227C5D">
      <w:pPr>
        <w:spacing w:after="0" w:line="360" w:lineRule="auto"/>
        <w:jc w:val="both"/>
      </w:pPr>
    </w:p>
    <w:p w14:paraId="742C5DDA" w14:textId="77AD30CF" w:rsidR="00BB4325" w:rsidRPr="004C4F1D" w:rsidRDefault="00843781" w:rsidP="00227C5D">
      <w:pPr>
        <w:pStyle w:val="Heading2"/>
        <w:spacing w:before="0" w:line="360" w:lineRule="auto"/>
        <w:jc w:val="both"/>
        <w:rPr>
          <w:rFonts w:cs="Arial"/>
          <w:szCs w:val="28"/>
        </w:rPr>
      </w:pPr>
      <w:bookmarkStart w:id="2" w:name="_Toc28888150"/>
      <w:r w:rsidRPr="004C4F1D">
        <w:rPr>
          <w:rFonts w:cs="Arial"/>
          <w:szCs w:val="28"/>
        </w:rPr>
        <w:t xml:space="preserve">2.1 </w:t>
      </w:r>
      <w:r>
        <w:rPr>
          <w:rFonts w:cs="Arial"/>
          <w:szCs w:val="28"/>
        </w:rPr>
        <w:t xml:space="preserve">WHAT ARE </w:t>
      </w:r>
      <w:r w:rsidRPr="004C4F1D">
        <w:rPr>
          <w:rFonts w:cs="Arial"/>
          <w:szCs w:val="28"/>
        </w:rPr>
        <w:t>EMPLOYABILITY SKILLS</w:t>
      </w:r>
      <w:r>
        <w:rPr>
          <w:rFonts w:cs="Arial"/>
          <w:szCs w:val="28"/>
        </w:rPr>
        <w:t>?</w:t>
      </w:r>
      <w:bookmarkEnd w:id="2"/>
    </w:p>
    <w:p w14:paraId="2E25B573" w14:textId="0FC3DD5D" w:rsidR="004C4F1D" w:rsidRDefault="00FB06AA" w:rsidP="00227C5D">
      <w:pPr>
        <w:spacing w:after="0" w:line="360" w:lineRule="auto"/>
        <w:jc w:val="both"/>
      </w:pPr>
      <w:r>
        <w:t xml:space="preserve">All sort of jobs not only require experience, but they now require employees to have a skill of some sort to back up </w:t>
      </w:r>
      <w:r w:rsidR="00D53149">
        <w:t xml:space="preserve">what they can do </w:t>
      </w:r>
      <w:r w:rsidR="00FC3FF0">
        <w:t>in the workplace.</w:t>
      </w:r>
      <w:r w:rsidR="00C5664D">
        <w:t xml:space="preserve"> These Employability Skills are skills that could be transferable to any sort of job out there.</w:t>
      </w:r>
      <w:r w:rsidR="008731FD">
        <w:t xml:space="preserve"> For example: there are general skills that could transferable from when you are working as an events co-ordinator, hotel cleaner and a kitchen porter. </w:t>
      </w:r>
      <w:r w:rsidR="00931D17">
        <w:t>This is what makes you thorough employee because managers expect most people to have employability skills flow in their lifestyle. But they do have an eye for that, so if an employee stated that he has a skill but lies, managers can see right through that due to their</w:t>
      </w:r>
      <w:r w:rsidR="007C0A1F">
        <w:t xml:space="preserve"> own</w:t>
      </w:r>
      <w:r w:rsidR="00931D17">
        <w:t xml:space="preserve"> experience.</w:t>
      </w:r>
      <w:r w:rsidR="0023251D">
        <w:t xml:space="preserve"> </w:t>
      </w:r>
      <w:r w:rsidR="00B9739F">
        <w:t>This splits into two different sections: soft skills and hard skills.</w:t>
      </w:r>
    </w:p>
    <w:p w14:paraId="5093E1F5" w14:textId="545064FF" w:rsidR="00F91270" w:rsidRPr="00F91270" w:rsidRDefault="00F91270" w:rsidP="00227C5D">
      <w:pPr>
        <w:spacing w:after="0" w:line="360" w:lineRule="auto"/>
        <w:jc w:val="both"/>
      </w:pPr>
    </w:p>
    <w:p w14:paraId="2B3F612E" w14:textId="7B702749" w:rsidR="00F91270" w:rsidRPr="00012379" w:rsidRDefault="00843781" w:rsidP="00227C5D">
      <w:pPr>
        <w:pStyle w:val="Heading2"/>
        <w:spacing w:before="0" w:line="360" w:lineRule="auto"/>
        <w:jc w:val="both"/>
        <w:rPr>
          <w:rFonts w:cs="Arial"/>
          <w:szCs w:val="28"/>
        </w:rPr>
      </w:pPr>
      <w:bookmarkStart w:id="3" w:name="_Toc28888151"/>
      <w:r w:rsidRPr="00012379">
        <w:rPr>
          <w:rFonts w:cs="Arial"/>
          <w:szCs w:val="28"/>
        </w:rPr>
        <w:t>2.2 HARD SKILLS</w:t>
      </w:r>
      <w:bookmarkEnd w:id="3"/>
    </w:p>
    <w:p w14:paraId="05E1B349" w14:textId="120B5341" w:rsidR="00B9739F" w:rsidRDefault="00B9739F" w:rsidP="00227C5D">
      <w:pPr>
        <w:spacing w:after="0" w:line="360" w:lineRule="auto"/>
        <w:jc w:val="both"/>
      </w:pPr>
      <w:r>
        <w:t xml:space="preserve">Hard skills are included when talking about employability skills </w:t>
      </w:r>
      <w:proofErr w:type="gramStart"/>
      <w:r>
        <w:t>due to the fact that</w:t>
      </w:r>
      <w:proofErr w:type="gramEnd"/>
      <w:r>
        <w:t xml:space="preserve"> these skills are teachable in the workplace. But what separates it from soft skills is mainly because they are only j</w:t>
      </w:r>
      <w:r w:rsidRPr="00B9739F">
        <w:t xml:space="preserve">ob </w:t>
      </w:r>
      <w:r>
        <w:t>f</w:t>
      </w:r>
      <w:r w:rsidRPr="00B9739F">
        <w:t>ocused</w:t>
      </w:r>
      <w:r>
        <w:t xml:space="preserve">. Most recently, employers are going to consider prospect for employees with whom have the </w:t>
      </w:r>
      <w:r w:rsidR="00D52A17">
        <w:t>enough</w:t>
      </w:r>
      <w:r>
        <w:t xml:space="preserve"> experience with the specific skills that are required to do the job.</w:t>
      </w:r>
      <w:r w:rsidR="00E801E8">
        <w:t xml:space="preserve"> For example: you go to a job interview to work as an </w:t>
      </w:r>
      <w:r w:rsidR="00467CEA">
        <w:t>engineer,</w:t>
      </w:r>
      <w:r w:rsidR="00E801E8">
        <w:t xml:space="preserve"> but you have only worked all your life as a waiter.</w:t>
      </w:r>
      <w:r w:rsidR="00467CEA">
        <w:t xml:space="preserve"> No correlation</w:t>
      </w:r>
      <w:r w:rsidR="00D52A17">
        <w:t xml:space="preserve"> </w:t>
      </w:r>
      <w:r w:rsidR="00467CEA">
        <w:lastRenderedPageBreak/>
        <w:t xml:space="preserve">in the skills </w:t>
      </w:r>
      <w:r w:rsidR="00E13507">
        <w:t>of either counterparts</w:t>
      </w:r>
      <w:r w:rsidR="00571248">
        <w:t xml:space="preserve"> which would not help either parties in the situation and employers do not vouch for this to happen. </w:t>
      </w:r>
      <w:r w:rsidR="00D52A17">
        <w:t xml:space="preserve">This will </w:t>
      </w:r>
      <w:r w:rsidR="00B93901">
        <w:t xml:space="preserve">help the employers out greatly both economically and with the workflow due to no training having to be done to teach new employees what is needed to be done. </w:t>
      </w:r>
      <w:r w:rsidR="00451BDD">
        <w:t>So these hard skills do have a requirement which is that the more experience, the more skills could be developed for certain job roles</w:t>
      </w:r>
      <w:r w:rsidR="00972D70">
        <w:t xml:space="preserve"> to boost productivity and raise customer satisfaction.</w:t>
      </w:r>
    </w:p>
    <w:p w14:paraId="578598B0" w14:textId="3B3F7AFE" w:rsidR="00843781" w:rsidRDefault="00843781" w:rsidP="00227C5D">
      <w:pPr>
        <w:spacing w:after="0" w:line="360" w:lineRule="auto"/>
        <w:jc w:val="both"/>
      </w:pPr>
    </w:p>
    <w:p w14:paraId="0D5E4110" w14:textId="507703FC" w:rsidR="00843781" w:rsidRPr="00775C43" w:rsidRDefault="00843781" w:rsidP="00227C5D">
      <w:pPr>
        <w:pStyle w:val="Heading2"/>
        <w:spacing w:before="0" w:line="360" w:lineRule="auto"/>
        <w:jc w:val="both"/>
        <w:rPr>
          <w:rFonts w:cs="Arial"/>
        </w:rPr>
      </w:pPr>
      <w:bookmarkStart w:id="4" w:name="_Toc28888152"/>
      <w:r w:rsidRPr="00775C43">
        <w:rPr>
          <w:rFonts w:cs="Arial"/>
        </w:rPr>
        <w:t>2.3 SOFT SKILLS</w:t>
      </w:r>
      <w:bookmarkEnd w:id="4"/>
    </w:p>
    <w:p w14:paraId="410B316F" w14:textId="359A227E" w:rsidR="00843781" w:rsidRDefault="00775C43" w:rsidP="00227C5D">
      <w:pPr>
        <w:spacing w:after="0" w:line="360" w:lineRule="auto"/>
        <w:jc w:val="both"/>
      </w:pPr>
      <w:r w:rsidRPr="00775C43">
        <w:t>Soft</w:t>
      </w:r>
      <w:r w:rsidR="00F34D9B">
        <w:t xml:space="preserve"> skills on the other hand is on the other spectrum </w:t>
      </w:r>
      <w:r w:rsidR="008C55A2">
        <w:t>showing that no matter the experiences that you have from work and/or school</w:t>
      </w:r>
      <w:r w:rsidR="00E14175">
        <w:t>,</w:t>
      </w:r>
      <w:r w:rsidR="008C55A2">
        <w:t xml:space="preserve"> </w:t>
      </w:r>
      <w:r w:rsidR="00E14175">
        <w:t>these are</w:t>
      </w:r>
      <w:r w:rsidR="008C55A2">
        <w:t xml:space="preserve"> transferable skills that </w:t>
      </w:r>
      <w:r w:rsidR="00E14175">
        <w:t xml:space="preserve">help to get opportunities because they can be used in any situation. These skills are useful; yes in the workplace; but it is used in our </w:t>
      </w:r>
      <w:r w:rsidR="003F2B0A">
        <w:t>everyday</w:t>
      </w:r>
      <w:r w:rsidR="00E14175">
        <w:t xml:space="preserve"> personal life</w:t>
      </w:r>
      <w:r w:rsidR="003F2B0A">
        <w:t xml:space="preserve"> as well. Most of it integrates within a term called Interpersonal Skills which in face is another way of saying people skills. </w:t>
      </w:r>
      <w:r w:rsidR="00BA7361">
        <w:t xml:space="preserve">There is a great difference between soft skills and hard skills. One of the main differences is that </w:t>
      </w:r>
      <w:proofErr w:type="gramStart"/>
      <w:r w:rsidR="00BA7361">
        <w:t>the other majority of</w:t>
      </w:r>
      <w:proofErr w:type="gramEnd"/>
      <w:r w:rsidR="00BA7361">
        <w:t xml:space="preserve"> employers want to hire people with aspirations as part of their staff. To decide this</w:t>
      </w:r>
      <w:r w:rsidR="00B972F5">
        <w:t>,</w:t>
      </w:r>
      <w:r w:rsidR="00BA7361">
        <w:t xml:space="preserve"> </w:t>
      </w:r>
      <w:r w:rsidR="00B972F5">
        <w:t>managers are looking for people who they can see improving in the work environment and those who have potential in developing their skillset. All prospects need to do to gain their experience is start at home by growing in Time Management, Team Working</w:t>
      </w:r>
      <w:r w:rsidR="008F1A2C">
        <w:t xml:space="preserve"> and Communication.</w:t>
      </w:r>
    </w:p>
    <w:p w14:paraId="7529FBD6" w14:textId="5FC3B0A4" w:rsidR="008F1A2C" w:rsidRPr="00F36EC4" w:rsidRDefault="008F1A2C" w:rsidP="00227C5D">
      <w:pPr>
        <w:spacing w:after="0" w:line="360" w:lineRule="auto"/>
        <w:jc w:val="both"/>
      </w:pPr>
    </w:p>
    <w:p w14:paraId="715C60B6" w14:textId="3C12A2EC" w:rsidR="008F1A2C" w:rsidRPr="00F36EC4" w:rsidRDefault="008F1A2C" w:rsidP="00227C5D">
      <w:pPr>
        <w:pStyle w:val="Heading3"/>
        <w:spacing w:before="0" w:line="360" w:lineRule="auto"/>
        <w:jc w:val="both"/>
        <w:rPr>
          <w:rFonts w:ascii="Arial" w:hAnsi="Arial" w:cs="Arial"/>
          <w:sz w:val="26"/>
          <w:szCs w:val="26"/>
        </w:rPr>
      </w:pPr>
      <w:bookmarkStart w:id="5" w:name="_Toc28888153"/>
      <w:r w:rsidRPr="00F36EC4">
        <w:rPr>
          <w:rFonts w:ascii="Arial" w:hAnsi="Arial" w:cs="Arial"/>
          <w:sz w:val="26"/>
          <w:szCs w:val="26"/>
        </w:rPr>
        <w:t>2.3.1 TIME MANAGEMENT</w:t>
      </w:r>
      <w:bookmarkEnd w:id="5"/>
    </w:p>
    <w:p w14:paraId="53ADBA1E" w14:textId="3DAD2A62" w:rsidR="006B59FB" w:rsidRDefault="00F36EC4" w:rsidP="00227C5D">
      <w:pPr>
        <w:spacing w:after="0" w:line="360" w:lineRule="auto"/>
        <w:jc w:val="both"/>
      </w:pPr>
      <w:r w:rsidRPr="001159DB">
        <w:t xml:space="preserve">Time Management is an important soft skill that is needed to be learnt in your day-to-day life. It is something that us humans do unintentionally because we were taught to manage our time from school and our parents. When to do our homework, separate time for hobbies, when we can go out to play, etc. </w:t>
      </w:r>
      <w:r w:rsidR="006B59FB">
        <w:t>Even our desire to be punctual to places counts towards our time management because we are using our time efficiently to be well coordinated</w:t>
      </w:r>
      <w:r w:rsidR="00F0415B">
        <w:t>.</w:t>
      </w:r>
      <w:r w:rsidR="006B59FB">
        <w:t xml:space="preserve"> </w:t>
      </w:r>
      <w:r w:rsidRPr="001159DB">
        <w:t xml:space="preserve">Things like that shows that is was always inside of us to do it, but this does not help us in our adult life; time management needs more improving because there is so much to do as an adult but so little time to do so. Which is why </w:t>
      </w:r>
      <w:r w:rsidRPr="001159DB">
        <w:rPr>
          <w:i/>
          <w:iCs/>
        </w:rPr>
        <w:t>Morgan, 2017</w:t>
      </w:r>
      <w:r w:rsidR="007C23DA" w:rsidRPr="001159DB">
        <w:rPr>
          <w:i/>
          <w:iCs/>
        </w:rPr>
        <w:t xml:space="preserve"> </w:t>
      </w:r>
      <w:r w:rsidR="007C23DA" w:rsidRPr="001159DB">
        <w:t xml:space="preserve">states that good time management is when you </w:t>
      </w:r>
      <w:r w:rsidR="00182F8F" w:rsidRPr="001159DB">
        <w:t>can</w:t>
      </w:r>
      <w:r w:rsidR="007C23DA" w:rsidRPr="001159DB">
        <w:t xml:space="preserve"> conduct our time to the point that it is done without feeling under pressure. </w:t>
      </w:r>
      <w:r w:rsidR="0075581C" w:rsidRPr="001159DB">
        <w:t>Here is a method in which can help to manage your time</w:t>
      </w:r>
      <w:r w:rsidR="00420EF9" w:rsidRPr="001159DB">
        <w:t xml:space="preserve"> (Refer to Appendix 1)</w:t>
      </w:r>
      <w:r w:rsidR="001159DB" w:rsidRPr="001159DB">
        <w:t xml:space="preserve">. This is the </w:t>
      </w:r>
      <w:r w:rsidR="0013702A" w:rsidRPr="001159DB">
        <w:t>Eisenhower</w:t>
      </w:r>
      <w:r w:rsidR="001159DB">
        <w:t xml:space="preserve"> Decision Matrix. The way in which this works is that you write yourself a list </w:t>
      </w:r>
      <w:r w:rsidR="004D67B3">
        <w:t xml:space="preserve">of all the tasks that </w:t>
      </w:r>
      <w:r w:rsidR="004D67B3">
        <w:lastRenderedPageBreak/>
        <w:t xml:space="preserve">are needed to be completed and this is then separated into </w:t>
      </w:r>
      <w:r w:rsidR="00942C95">
        <w:t>four</w:t>
      </w:r>
      <w:r w:rsidR="004D67B3">
        <w:t xml:space="preserve"> different sections</w:t>
      </w:r>
      <w:r w:rsidR="00C07D75">
        <w:t xml:space="preserve"> depending on how urgent and important they are. </w:t>
      </w:r>
      <w:r w:rsidR="00977BB9">
        <w:t>You can use this in a home situation and the other key area you can use it is</w:t>
      </w:r>
      <w:r w:rsidR="00CE1B18">
        <w:t xml:space="preserve"> at a </w:t>
      </w:r>
      <w:r w:rsidR="00016571">
        <w:t>workplace</w:t>
      </w:r>
      <w:r w:rsidR="00CE1B18">
        <w:t xml:space="preserve"> environment where you can delegate some work to people under your leadership.</w:t>
      </w:r>
    </w:p>
    <w:p w14:paraId="419DAB0B" w14:textId="77777777" w:rsidR="006B59FB" w:rsidRPr="00016571" w:rsidRDefault="006B59FB" w:rsidP="00227C5D">
      <w:pPr>
        <w:spacing w:after="0" w:line="360" w:lineRule="auto"/>
        <w:jc w:val="both"/>
      </w:pPr>
    </w:p>
    <w:p w14:paraId="30147E9D" w14:textId="77777777" w:rsidR="00016571" w:rsidRPr="00F0415B" w:rsidRDefault="00016571" w:rsidP="00227C5D">
      <w:pPr>
        <w:pStyle w:val="Heading3"/>
        <w:spacing w:before="0" w:line="360" w:lineRule="auto"/>
        <w:jc w:val="both"/>
        <w:rPr>
          <w:rFonts w:ascii="Arial" w:hAnsi="Arial" w:cs="Arial"/>
          <w:sz w:val="26"/>
          <w:szCs w:val="26"/>
        </w:rPr>
      </w:pPr>
      <w:bookmarkStart w:id="6" w:name="_Toc28888154"/>
      <w:r w:rsidRPr="00F0415B">
        <w:rPr>
          <w:rFonts w:ascii="Arial" w:hAnsi="Arial" w:cs="Arial"/>
          <w:sz w:val="26"/>
          <w:szCs w:val="26"/>
        </w:rPr>
        <w:t>2.3.2 COMMUNICATION</w:t>
      </w:r>
      <w:bookmarkEnd w:id="6"/>
    </w:p>
    <w:p w14:paraId="079CF61C" w14:textId="6DE4A6CB" w:rsidR="00A32F1F" w:rsidRDefault="00F0415B" w:rsidP="00227C5D">
      <w:pPr>
        <w:spacing w:after="0" w:line="360" w:lineRule="auto"/>
        <w:jc w:val="both"/>
      </w:pPr>
      <w:r>
        <w:t xml:space="preserve">This soft skill is very different to the previous because it </w:t>
      </w:r>
      <w:r w:rsidR="00B924B8">
        <w:t>opens</w:t>
      </w:r>
      <w:r>
        <w:t xml:space="preserve"> to various</w:t>
      </w:r>
      <w:r w:rsidR="00B924B8">
        <w:t xml:space="preserve"> sections. C</w:t>
      </w:r>
      <w:r w:rsidRPr="00F0415B">
        <w:t xml:space="preserve">ommunication </w:t>
      </w:r>
      <w:r w:rsidR="00B924B8">
        <w:t>is</w:t>
      </w:r>
      <w:r w:rsidRPr="00F0415B">
        <w:t xml:space="preserve"> each act of transmitting information</w:t>
      </w:r>
      <w:r w:rsidR="00B924B8">
        <w:t xml:space="preserve"> to a person. It is another thing that we unintentionally because communication is a part of our lifestyle unless of undesired circumstances.</w:t>
      </w:r>
      <w:r w:rsidR="00A91593">
        <w:t xml:space="preserve"> We all have conversations be it verbally or even through instant messagin</w:t>
      </w:r>
      <w:r w:rsidR="00EA2DD5">
        <w:t>g.</w:t>
      </w:r>
      <w:r w:rsidR="00D878A1">
        <w:t xml:space="preserve"> Verbal communication is the most obvious form of communication out there and it revolves around four areas; writing, speaking, listening and reading. In a life perspective, </w:t>
      </w:r>
      <w:r w:rsidR="003D543E">
        <w:t>everyone needs to have the ability to understand what is going on and be able to give out instructions when the time comes.</w:t>
      </w:r>
      <w:r w:rsidR="00EA2DD5">
        <w:t xml:space="preserve"> And most of us do express ourselves through the interpretation of movements</w:t>
      </w:r>
      <w:r w:rsidR="00316973">
        <w:t>. This is part of the non-verbal communications; this is the</w:t>
      </w:r>
      <w:r w:rsidRPr="00F0415B">
        <w:t xml:space="preserve"> exchange of information through non-linguistic means</w:t>
      </w:r>
      <w:r w:rsidR="00F0776D">
        <w:t>. By it saying non-linguistic, it means without the use of words</w:t>
      </w:r>
      <w:r w:rsidR="007C0766">
        <w:t xml:space="preserve"> </w:t>
      </w:r>
      <w:r w:rsidR="00D878A1">
        <w:t>albeit other methods that could be used such as through aesthetic, physical, signs and even symbols.</w:t>
      </w:r>
      <w:r w:rsidR="003D543E">
        <w:t xml:space="preserve"> Sometimes a little bit of both works in some circumstances. Most people even prefer to talk face-</w:t>
      </w:r>
      <w:r w:rsidR="00504C04" w:rsidRPr="00F0415B">
        <w:t xml:space="preserve">to-face to </w:t>
      </w:r>
      <w:r w:rsidR="003D543E">
        <w:t>another</w:t>
      </w:r>
      <w:r w:rsidR="00504C04" w:rsidRPr="00F0415B">
        <w:t xml:space="preserve"> </w:t>
      </w:r>
      <w:r w:rsidR="003D543E">
        <w:t xml:space="preserve">person </w:t>
      </w:r>
      <w:r w:rsidR="00504C04" w:rsidRPr="00F0415B">
        <w:t>i</w:t>
      </w:r>
      <w:r w:rsidR="003D543E">
        <w:t>n</w:t>
      </w:r>
      <w:r w:rsidR="00504C04" w:rsidRPr="00F0415B">
        <w:t>stead of writing</w:t>
      </w:r>
      <w:r w:rsidR="003D543E">
        <w:t xml:space="preserve"> to them </w:t>
      </w:r>
      <w:r w:rsidR="00504C04" w:rsidRPr="00F0415B">
        <w:t xml:space="preserve">due to </w:t>
      </w:r>
      <w:r w:rsidR="003D543E">
        <w:t xml:space="preserve">being able to hear </w:t>
      </w:r>
      <w:r w:rsidR="00504C04" w:rsidRPr="00F0415B">
        <w:t xml:space="preserve">their tone of voice and </w:t>
      </w:r>
      <w:r w:rsidR="003D543E">
        <w:t xml:space="preserve">see their </w:t>
      </w:r>
      <w:r w:rsidR="00504C04" w:rsidRPr="00F0415B">
        <w:t>body language</w:t>
      </w:r>
      <w:r w:rsidR="00227C5D">
        <w:t>.</w:t>
      </w:r>
    </w:p>
    <w:p w14:paraId="58F3DF89" w14:textId="4B034EBB" w:rsidR="00A32F1F" w:rsidRDefault="00A32F1F" w:rsidP="00227C5D">
      <w:pPr>
        <w:spacing w:after="0" w:line="360" w:lineRule="auto"/>
        <w:jc w:val="both"/>
      </w:pPr>
    </w:p>
    <w:p w14:paraId="245DF00B" w14:textId="77777777" w:rsidR="00012CA9" w:rsidRDefault="00A32F1F" w:rsidP="00227C5D">
      <w:pPr>
        <w:pStyle w:val="Heading3"/>
        <w:spacing w:before="0" w:line="360" w:lineRule="auto"/>
        <w:jc w:val="both"/>
        <w:rPr>
          <w:rFonts w:ascii="Arial" w:hAnsi="Arial" w:cs="Arial"/>
          <w:sz w:val="26"/>
          <w:szCs w:val="26"/>
        </w:rPr>
      </w:pPr>
      <w:bookmarkStart w:id="7" w:name="_Toc28888155"/>
      <w:r w:rsidRPr="00A32F1F">
        <w:rPr>
          <w:rFonts w:ascii="Arial" w:hAnsi="Arial" w:cs="Arial"/>
          <w:sz w:val="26"/>
          <w:szCs w:val="26"/>
        </w:rPr>
        <w:t>2.3.3 TEAM WORKING</w:t>
      </w:r>
      <w:bookmarkEnd w:id="7"/>
    </w:p>
    <w:p w14:paraId="39775EEC" w14:textId="323D5958" w:rsidR="00561160" w:rsidRDefault="00012CA9" w:rsidP="00227C5D">
      <w:pPr>
        <w:spacing w:after="0" w:line="360" w:lineRule="auto"/>
        <w:jc w:val="both"/>
      </w:pPr>
      <w:r w:rsidRPr="00012CA9">
        <w:t>Now this</w:t>
      </w:r>
      <w:r>
        <w:t xml:space="preserve"> is the hardest soft skill that there is because most people do end up struggling with performing with other people. </w:t>
      </w:r>
      <w:r w:rsidR="0085176F">
        <w:t xml:space="preserve">Teamwork is when activities and tasks are </w:t>
      </w:r>
      <w:r w:rsidR="009347FD">
        <w:t>executed by a group of people to reach an objective</w:t>
      </w:r>
      <w:r w:rsidR="006E11CD">
        <w:t xml:space="preserve"> </w:t>
      </w:r>
      <w:r w:rsidR="003F0EFE">
        <w:t xml:space="preserve">to which everyone is committed </w:t>
      </w:r>
      <w:r w:rsidR="006E11CD" w:rsidRPr="006E11CD">
        <w:t>(</w:t>
      </w:r>
      <w:r w:rsidR="006E11CD" w:rsidRPr="006E11CD">
        <w:rPr>
          <w:i/>
          <w:iCs/>
        </w:rPr>
        <w:t>Courses.lumenlearning.com, n.d</w:t>
      </w:r>
      <w:r w:rsidR="006E11CD" w:rsidRPr="006E11CD">
        <w:t>.)</w:t>
      </w:r>
      <w:r w:rsidR="009347FD">
        <w:t>. P</w:t>
      </w:r>
      <w:r w:rsidR="0085176F">
        <w:t xml:space="preserve">eople do prefer to work individually because of others incapability to do work for themselves. </w:t>
      </w:r>
      <w:r w:rsidR="009347FD">
        <w:t xml:space="preserve">But companies and businesses now are looking for people who can function well as part of a team because they are understanding that </w:t>
      </w:r>
      <w:r w:rsidR="00903FC0">
        <w:t>the best work is done in a group because you can obtain all the essential</w:t>
      </w:r>
      <w:r w:rsidR="00332A6A">
        <w:t xml:space="preserve"> skills and knowledge from every sing</w:t>
      </w:r>
      <w:r w:rsidR="00385C80">
        <w:t>l</w:t>
      </w:r>
      <w:r w:rsidR="00332A6A">
        <w:t>e one of the participants of the group.</w:t>
      </w:r>
      <w:r w:rsidR="003F0EFE">
        <w:t xml:space="preserve"> Work is done at a quicker time when more people are doing their part. The only </w:t>
      </w:r>
      <w:r w:rsidR="003F0EFE">
        <w:lastRenderedPageBreak/>
        <w:t>problem with teamwork is the loose ends; the people who do not participate, because if one fails to collaborate, it will ruin the process.</w:t>
      </w:r>
    </w:p>
    <w:p w14:paraId="76995A29" w14:textId="77777777" w:rsidR="00941AE5" w:rsidRDefault="00941AE5" w:rsidP="00227C5D">
      <w:pPr>
        <w:spacing w:after="0" w:line="360" w:lineRule="auto"/>
        <w:jc w:val="both"/>
      </w:pPr>
    </w:p>
    <w:p w14:paraId="0AE4C24F" w14:textId="77777777" w:rsidR="00847A6B" w:rsidRPr="00BD2136" w:rsidRDefault="00561160" w:rsidP="00227C5D">
      <w:pPr>
        <w:pStyle w:val="Heading1"/>
        <w:spacing w:before="0" w:line="360" w:lineRule="auto"/>
        <w:jc w:val="both"/>
        <w:rPr>
          <w:rFonts w:cs="Arial"/>
        </w:rPr>
      </w:pPr>
      <w:bookmarkStart w:id="8" w:name="_Toc28888156"/>
      <w:r w:rsidRPr="00BD2136">
        <w:rPr>
          <w:rFonts w:cs="Arial"/>
        </w:rPr>
        <w:t>3.0 SWOT ANALYSIS</w:t>
      </w:r>
      <w:bookmarkEnd w:id="8"/>
    </w:p>
    <w:p w14:paraId="1E5E472F" w14:textId="6C2FDDF9" w:rsidR="00F826E3" w:rsidRDefault="00BD2136" w:rsidP="00227C5D">
      <w:pPr>
        <w:spacing w:after="0" w:line="360" w:lineRule="auto"/>
        <w:jc w:val="both"/>
      </w:pPr>
      <w:r>
        <w:t>SWOT analysis is a framework where you can find out the internal and external components that could potentially impact a person, a place and many more things.</w:t>
      </w:r>
      <w:r w:rsidR="00724BF6">
        <w:t xml:space="preserve"> SWOT stands for Strengths, Weaknesses, Opportunities and Threats.</w:t>
      </w:r>
      <w:r w:rsidR="00E966E1">
        <w:t xml:space="preserve"> </w:t>
      </w:r>
      <w:r w:rsidR="00D728E8">
        <w:t xml:space="preserve">According to </w:t>
      </w:r>
      <w:r w:rsidR="00D728E8" w:rsidRPr="00D728E8">
        <w:t>(</w:t>
      </w:r>
      <w:r w:rsidR="00D728E8" w:rsidRPr="00D728E8">
        <w:rPr>
          <w:i/>
          <w:iCs/>
        </w:rPr>
        <w:t>Rouse et al., 2019</w:t>
      </w:r>
      <w:r w:rsidR="00D728E8" w:rsidRPr="00D728E8">
        <w:t>)</w:t>
      </w:r>
      <w:r w:rsidR="00D728E8">
        <w:t>, SWOT is the main analysis that companies use because it helps them prepare for future outcomes and accelerates initiatives that could better company results</w:t>
      </w:r>
      <w:r w:rsidR="00724BF6">
        <w:t xml:space="preserve">. There are few times that you can even use this to evaluate yourself so that you can see what you can do to improve it. </w:t>
      </w:r>
      <w:r w:rsidR="00F826E3">
        <w:t>If you look at A</w:t>
      </w:r>
      <w:r w:rsidR="00724BF6">
        <w:t>ppendix 2</w:t>
      </w:r>
      <w:r w:rsidR="00F826E3">
        <w:t>, you</w:t>
      </w:r>
      <w:r w:rsidR="007547B0">
        <w:t xml:space="preserve"> wi</w:t>
      </w:r>
      <w:r w:rsidR="00F826E3">
        <w:t>ll be able to see that there</w:t>
      </w:r>
      <w:r w:rsidR="00724BF6">
        <w:t xml:space="preserve"> </w:t>
      </w:r>
      <w:r w:rsidR="00F826E3">
        <w:t>is an example of a SWOT analysis of my o</w:t>
      </w:r>
      <w:r w:rsidR="00185A1B">
        <w:t xml:space="preserve">wn personal components. It is noticeable that there are a few threats and weaknesses that needs to be worked on. </w:t>
      </w:r>
      <w:r w:rsidR="00F86521">
        <w:t>O</w:t>
      </w:r>
      <w:r w:rsidR="00185A1B">
        <w:t xml:space="preserve">nce every section </w:t>
      </w:r>
      <w:r w:rsidR="00F86521">
        <w:t>has been filled out, you can use them to try and bring improvements upon your life and what needs to be changed according to this.</w:t>
      </w:r>
    </w:p>
    <w:p w14:paraId="2CFCBC2A" w14:textId="055F6127" w:rsidR="00F826E3" w:rsidRDefault="00F826E3" w:rsidP="00227C5D">
      <w:pPr>
        <w:spacing w:after="0"/>
      </w:pPr>
    </w:p>
    <w:p w14:paraId="16292E7A" w14:textId="00BC7787" w:rsidR="00F826E3" w:rsidRPr="003C7186" w:rsidRDefault="003C7186" w:rsidP="00227C5D">
      <w:pPr>
        <w:pStyle w:val="Heading1"/>
        <w:spacing w:before="0" w:line="360" w:lineRule="auto"/>
        <w:jc w:val="both"/>
        <w:rPr>
          <w:rFonts w:cs="Arial"/>
        </w:rPr>
      </w:pPr>
      <w:bookmarkStart w:id="9" w:name="_Toc28888157"/>
      <w:r w:rsidRPr="003C7186">
        <w:rPr>
          <w:rFonts w:cs="Arial"/>
        </w:rPr>
        <w:t>4.0 Personal Development Plan</w:t>
      </w:r>
      <w:bookmarkEnd w:id="9"/>
    </w:p>
    <w:p w14:paraId="6153E0C2" w14:textId="06DFC7F1" w:rsidR="008A662C" w:rsidRDefault="002C3014" w:rsidP="00227C5D">
      <w:pPr>
        <w:spacing w:after="0" w:line="360" w:lineRule="auto"/>
        <w:jc w:val="both"/>
      </w:pPr>
      <w:r>
        <w:t xml:space="preserve">Personal Development Plans are used so that people can organise their goals and objectives in a very well organised manner. Setting goals and objectives are always done by people but the information to how you are going to get there is always being left out. There are steps in which are needed </w:t>
      </w:r>
      <w:r w:rsidR="00941AE5">
        <w:t xml:space="preserve">to be followed to be able to achieve what you are hoping to achieve. This can be used in our every day lives and can be followed by companies in a more extensive method. My own Personal Development Plan can be found as Appendix 3 at the back of this report. </w:t>
      </w:r>
      <w:r w:rsidR="00034D69">
        <w:t xml:space="preserve">This shows a few of my objectives that I want to achieve in the future and </w:t>
      </w:r>
      <w:r w:rsidR="008A662C">
        <w:t>showing what I</w:t>
      </w:r>
      <w:r w:rsidR="007547B0">
        <w:t xml:space="preserve"> wi</w:t>
      </w:r>
      <w:r w:rsidR="008A662C">
        <w:t>ll be doing to achieve each one of them. It is very useful because it is a great way to measure everything out and then you would have them written down so that you do not forget.</w:t>
      </w:r>
    </w:p>
    <w:p w14:paraId="2DA1628B" w14:textId="77777777" w:rsidR="008A662C" w:rsidRDefault="008A662C" w:rsidP="00227C5D">
      <w:pPr>
        <w:spacing w:after="0" w:line="360" w:lineRule="auto"/>
        <w:jc w:val="both"/>
      </w:pPr>
    </w:p>
    <w:p w14:paraId="4B1DEA5D" w14:textId="77777777" w:rsidR="008A662C" w:rsidRPr="009A023C" w:rsidRDefault="008A662C" w:rsidP="00227C5D">
      <w:pPr>
        <w:pStyle w:val="Heading1"/>
        <w:spacing w:before="0" w:line="360" w:lineRule="auto"/>
        <w:jc w:val="both"/>
        <w:rPr>
          <w:rFonts w:cs="Arial"/>
        </w:rPr>
      </w:pPr>
      <w:r w:rsidRPr="009A023C">
        <w:rPr>
          <w:rFonts w:cs="Arial"/>
        </w:rPr>
        <w:t>5.0 Research and Note-Taking</w:t>
      </w:r>
    </w:p>
    <w:p w14:paraId="73A896AD" w14:textId="106B10A4" w:rsidR="007F43AA" w:rsidRDefault="009A023C" w:rsidP="00227C5D">
      <w:pPr>
        <w:spacing w:after="0" w:line="360" w:lineRule="auto"/>
        <w:jc w:val="both"/>
      </w:pPr>
      <w:r>
        <w:t>When attempting to follow on at university, it becomes very difficult to comprehend what lecturers do say and leaves the student struggling for most of the term. This could be highly preventable if the student decides to take some notes during the lectures even if he does</w:t>
      </w:r>
      <w:r w:rsidR="007547B0">
        <w:t xml:space="preserve"> </w:t>
      </w:r>
      <w:r>
        <w:t>n</w:t>
      </w:r>
      <w:r w:rsidR="007547B0">
        <w:t>o</w:t>
      </w:r>
      <w:r>
        <w:t xml:space="preserve">t understand them. This will allow the student to have one source </w:t>
      </w:r>
      <w:r>
        <w:lastRenderedPageBreak/>
        <w:t xml:space="preserve">with him and then use them to find other sources by researching the topics that they could not understand. They could find this </w:t>
      </w:r>
      <w:proofErr w:type="gramStart"/>
      <w:r>
        <w:t>through the use of</w:t>
      </w:r>
      <w:proofErr w:type="gramEnd"/>
      <w:r>
        <w:t xml:space="preserve"> accurate websites on the internet related to the topic</w:t>
      </w:r>
      <w:r w:rsidR="007F505B">
        <w:t xml:space="preserve"> which is the most common method; however there are methods in which can be found in a Library of some sorts</w:t>
      </w:r>
      <w:r w:rsidR="007F43AA">
        <w:t>.</w:t>
      </w:r>
    </w:p>
    <w:p w14:paraId="6B6EF23B" w14:textId="77777777" w:rsidR="007F43AA" w:rsidRDefault="007F43AA" w:rsidP="00227C5D">
      <w:pPr>
        <w:spacing w:after="0" w:line="360" w:lineRule="auto"/>
        <w:jc w:val="both"/>
      </w:pPr>
    </w:p>
    <w:p w14:paraId="4BFE1402" w14:textId="77777777" w:rsidR="007F43AA" w:rsidRDefault="007F43AA" w:rsidP="00227C5D">
      <w:pPr>
        <w:pStyle w:val="Heading1"/>
        <w:spacing w:before="0" w:line="360" w:lineRule="auto"/>
        <w:jc w:val="both"/>
      </w:pPr>
      <w:r>
        <w:t>6.0 Referencing and the Avoidance of Plagiarism</w:t>
      </w:r>
    </w:p>
    <w:p w14:paraId="42BF5790" w14:textId="77777777" w:rsidR="005414DA" w:rsidRDefault="007F43AA" w:rsidP="00227C5D">
      <w:pPr>
        <w:spacing w:after="0" w:line="360" w:lineRule="auto"/>
        <w:jc w:val="both"/>
      </w:pPr>
      <w:r>
        <w:t xml:space="preserve">This is a very key area when it comes to doing assignments. Everyone had opinions and some knowledge, but examiners do not only want to see that. Everything always </w:t>
      </w:r>
      <w:r w:rsidR="008A5F7A">
        <w:t xml:space="preserve">needs to be backed up otherwise it would not be authentic and agreeable. Without references, it would just be an opinion about the matter. Refencing all the places that you have used for your assignments is important to cite because you </w:t>
      </w:r>
      <w:r w:rsidR="007547B0">
        <w:t>must</w:t>
      </w:r>
      <w:r w:rsidR="008A5F7A">
        <w:t xml:space="preserve"> be using your own words about the matter</w:t>
      </w:r>
      <w:r w:rsidR="007547B0">
        <w:t>. T</w:t>
      </w:r>
      <w:r w:rsidR="008A5F7A">
        <w:t>o be able to use referencing effectively, you</w:t>
      </w:r>
      <w:r w:rsidR="007547B0">
        <w:t xml:space="preserve"> woul</w:t>
      </w:r>
      <w:r w:rsidR="008A5F7A">
        <w:t xml:space="preserve">d have to make sure that you are </w:t>
      </w:r>
      <w:r w:rsidR="007547B0">
        <w:t xml:space="preserve">not stealing the ideas of others but using them to support your ideas. Harvard referencing is the main method to use which follows a very specific way. </w:t>
      </w:r>
    </w:p>
    <w:p w14:paraId="27A9AB7B" w14:textId="77777777" w:rsidR="005414DA" w:rsidRDefault="005414DA" w:rsidP="00227C5D">
      <w:pPr>
        <w:spacing w:after="0" w:line="360" w:lineRule="auto"/>
        <w:jc w:val="both"/>
      </w:pPr>
    </w:p>
    <w:p w14:paraId="3B8871D9" w14:textId="77777777" w:rsidR="005414DA" w:rsidRDefault="005414DA" w:rsidP="00227C5D">
      <w:pPr>
        <w:pStyle w:val="Heading1"/>
        <w:spacing w:before="0" w:line="360" w:lineRule="auto"/>
        <w:jc w:val="both"/>
      </w:pPr>
      <w:r>
        <w:t>7.0 Paraphrasing and Summarising</w:t>
      </w:r>
    </w:p>
    <w:p w14:paraId="48EE8829" w14:textId="77777777" w:rsidR="00227C5D" w:rsidRDefault="005414DA" w:rsidP="00227C5D">
      <w:pPr>
        <w:spacing w:after="0" w:line="360" w:lineRule="auto"/>
        <w:jc w:val="both"/>
      </w:pPr>
      <w:r>
        <w:t>Whether you are using information from online sources or books as referencing or not, it is important to make sure that it is completely different to what it states in those sources. This is mainly to encourage the use of your own words to write instead of just sending work done by others. If you are thinking about not summarising or paraphrasing,</w:t>
      </w:r>
      <w:r w:rsidR="00BA71C8">
        <w:t xml:space="preserve"> do not do that because many schools and universities now have a system that recognises many sources out there which would catch you out. </w:t>
      </w:r>
    </w:p>
    <w:p w14:paraId="1B8A8868" w14:textId="77777777" w:rsidR="00227C5D" w:rsidRDefault="00227C5D" w:rsidP="00227C5D">
      <w:pPr>
        <w:spacing w:after="0" w:line="360" w:lineRule="auto"/>
        <w:jc w:val="both"/>
      </w:pPr>
    </w:p>
    <w:p w14:paraId="1FBA6929" w14:textId="77777777" w:rsidR="00227C5D" w:rsidRDefault="00227C5D" w:rsidP="00227C5D">
      <w:pPr>
        <w:pStyle w:val="Heading1"/>
        <w:spacing w:before="0" w:line="360" w:lineRule="auto"/>
        <w:jc w:val="both"/>
      </w:pPr>
      <w:r>
        <w:t>8.0 Conclusion</w:t>
      </w:r>
    </w:p>
    <w:p w14:paraId="611B361A" w14:textId="5C5A72B5" w:rsidR="004031B8" w:rsidRDefault="00227C5D" w:rsidP="00227C5D">
      <w:pPr>
        <w:spacing w:after="0" w:line="360" w:lineRule="auto"/>
        <w:jc w:val="both"/>
      </w:pPr>
      <w:r>
        <w:t xml:space="preserve">From what is shown throughout this whole assignment is the fact that there is an important </w:t>
      </w:r>
      <w:r w:rsidR="004031B8">
        <w:t xml:space="preserve">demand for skills in everyday life. </w:t>
      </w:r>
      <w:r w:rsidR="00317762">
        <w:t xml:space="preserve">Both areas of Academic and Employability include so many to which that it is a necessity to have. Some of the skills are compatible with each other and correlate meaning that what you learn in school, ends up </w:t>
      </w:r>
      <w:r w:rsidR="00E2775C">
        <w:t>being useful in our everyday life. So keep all this into consideration.</w:t>
      </w:r>
    </w:p>
    <w:p w14:paraId="4CDB5F2C" w14:textId="77DFD5D5" w:rsidR="00F826E3" w:rsidRPr="009A023C" w:rsidRDefault="00F826E3" w:rsidP="00227C5D">
      <w:pPr>
        <w:spacing w:after="0" w:line="360" w:lineRule="auto"/>
        <w:jc w:val="both"/>
      </w:pPr>
      <w:r w:rsidRPr="009A023C">
        <w:br w:type="page"/>
      </w:r>
    </w:p>
    <w:p w14:paraId="6EFF6F31" w14:textId="27917343" w:rsidR="0075581C" w:rsidRDefault="00F826E3" w:rsidP="0075581C">
      <w:pPr>
        <w:pStyle w:val="Heading1"/>
        <w:rPr>
          <w:rFonts w:cs="Arial"/>
        </w:rPr>
      </w:pPr>
      <w:bookmarkStart w:id="10" w:name="_Toc28888158"/>
      <w:r>
        <w:rPr>
          <w:rFonts w:cs="Arial"/>
        </w:rPr>
        <w:lastRenderedPageBreak/>
        <w:t>A</w:t>
      </w:r>
      <w:r w:rsidR="0075581C" w:rsidRPr="0075581C">
        <w:rPr>
          <w:rFonts w:cs="Arial"/>
        </w:rPr>
        <w:t>PPENDIX</w:t>
      </w:r>
      <w:bookmarkEnd w:id="10"/>
    </w:p>
    <w:p w14:paraId="15909583" w14:textId="77777777" w:rsidR="0075581C" w:rsidRDefault="0075581C" w:rsidP="0075581C"/>
    <w:p w14:paraId="67397AEE" w14:textId="77777777" w:rsidR="0075581C" w:rsidRDefault="0075581C" w:rsidP="0075581C">
      <w:pPr>
        <w:jc w:val="center"/>
      </w:pPr>
      <w:r>
        <w:rPr>
          <w:noProof/>
        </w:rPr>
        <w:drawing>
          <wp:inline distT="0" distB="0" distL="0" distR="0" wp14:anchorId="24AB6559" wp14:editId="64B1CDB0">
            <wp:extent cx="4143375" cy="3108220"/>
            <wp:effectExtent l="0" t="0" r="0" b="0"/>
            <wp:docPr id="2" name="Picture 2" descr="Image result for eisenhower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isenhower matri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5532" cy="3109838"/>
                    </a:xfrm>
                    <a:prstGeom prst="rect">
                      <a:avLst/>
                    </a:prstGeom>
                    <a:noFill/>
                    <a:ln>
                      <a:noFill/>
                    </a:ln>
                  </pic:spPr>
                </pic:pic>
              </a:graphicData>
            </a:graphic>
          </wp:inline>
        </w:drawing>
      </w:r>
    </w:p>
    <w:p w14:paraId="1ABD4A1E" w14:textId="56D4C4DD" w:rsidR="00CB4E27" w:rsidRPr="00CB4E27" w:rsidRDefault="00CB4E27" w:rsidP="0075581C">
      <w:pPr>
        <w:jc w:val="center"/>
      </w:pPr>
      <w:r w:rsidRPr="00CB4E27">
        <w:rPr>
          <w:b/>
          <w:bCs/>
        </w:rPr>
        <w:t>Appendix 1:</w:t>
      </w:r>
      <w:r w:rsidRPr="00CB4E27">
        <w:t xml:space="preserve"> The Eisenhower Decision Matrix</w:t>
      </w:r>
    </w:p>
    <w:p w14:paraId="27AD7CC7" w14:textId="77777777" w:rsidR="003A6A7F" w:rsidRDefault="00CB4E27" w:rsidP="0075581C">
      <w:pPr>
        <w:jc w:val="center"/>
      </w:pPr>
      <w:r w:rsidRPr="00CB4E27">
        <w:t>(</w:t>
      </w:r>
      <w:proofErr w:type="spellStart"/>
      <w:r w:rsidRPr="00CB4E27">
        <w:t>Luxafor</w:t>
      </w:r>
      <w:proofErr w:type="spellEnd"/>
      <w:r w:rsidRPr="00CB4E27">
        <w:t>, 2018)</w:t>
      </w:r>
    </w:p>
    <w:p w14:paraId="0A257858" w14:textId="77777777" w:rsidR="003A6A7F" w:rsidRDefault="003A6A7F" w:rsidP="0075581C">
      <w:pPr>
        <w:jc w:val="center"/>
      </w:pPr>
    </w:p>
    <w:tbl>
      <w:tblPr>
        <w:tblStyle w:val="TableGrid"/>
        <w:tblpPr w:leftFromText="180" w:rightFromText="180" w:vertAnchor="text" w:horzAnchor="margin" w:tblpY="-19"/>
        <w:tblW w:w="0" w:type="auto"/>
        <w:tblLook w:val="04A0" w:firstRow="1" w:lastRow="0" w:firstColumn="1" w:lastColumn="0" w:noHBand="0" w:noVBand="1"/>
      </w:tblPr>
      <w:tblGrid>
        <w:gridCol w:w="4508"/>
        <w:gridCol w:w="4508"/>
      </w:tblGrid>
      <w:tr w:rsidR="003A6A7F" w:rsidRPr="003A6A7F" w14:paraId="32119013" w14:textId="77777777" w:rsidTr="00C31A25">
        <w:trPr>
          <w:trHeight w:val="132"/>
        </w:trPr>
        <w:tc>
          <w:tcPr>
            <w:tcW w:w="4508" w:type="dxa"/>
          </w:tcPr>
          <w:p w14:paraId="391369EF" w14:textId="77777777" w:rsidR="003A6A7F" w:rsidRPr="003A6A7F" w:rsidRDefault="003A6A7F" w:rsidP="003A6A7F">
            <w:pPr>
              <w:rPr>
                <w:b/>
                <w:bCs/>
              </w:rPr>
            </w:pPr>
            <w:r w:rsidRPr="003A6A7F">
              <w:rPr>
                <w:b/>
                <w:bCs/>
              </w:rPr>
              <w:t>STRENGTHS</w:t>
            </w:r>
          </w:p>
        </w:tc>
        <w:tc>
          <w:tcPr>
            <w:tcW w:w="4508" w:type="dxa"/>
          </w:tcPr>
          <w:p w14:paraId="38D3D7FB" w14:textId="77777777" w:rsidR="003A6A7F" w:rsidRPr="003A6A7F" w:rsidRDefault="003A6A7F" w:rsidP="003A6A7F">
            <w:pPr>
              <w:rPr>
                <w:b/>
                <w:bCs/>
              </w:rPr>
            </w:pPr>
            <w:r w:rsidRPr="003A6A7F">
              <w:rPr>
                <w:b/>
                <w:bCs/>
              </w:rPr>
              <w:t>WEAKNESSES</w:t>
            </w:r>
          </w:p>
        </w:tc>
      </w:tr>
      <w:tr w:rsidR="003A6A7F" w:rsidRPr="003A6A7F" w14:paraId="141DF9E1" w14:textId="77777777" w:rsidTr="00C31A25">
        <w:trPr>
          <w:trHeight w:val="2400"/>
        </w:trPr>
        <w:tc>
          <w:tcPr>
            <w:tcW w:w="4508" w:type="dxa"/>
          </w:tcPr>
          <w:p w14:paraId="66D10536" w14:textId="77777777" w:rsidR="003A6A7F" w:rsidRPr="003A6A7F" w:rsidRDefault="003A6A7F" w:rsidP="003A6A7F">
            <w:pPr>
              <w:numPr>
                <w:ilvl w:val="0"/>
                <w:numId w:val="1"/>
              </w:numPr>
              <w:ind w:left="447"/>
              <w:contextualSpacing/>
            </w:pPr>
            <w:r w:rsidRPr="003A6A7F">
              <w:t>Photography &amp; Editing Skills</w:t>
            </w:r>
          </w:p>
          <w:p w14:paraId="7BC1E06D" w14:textId="77777777" w:rsidR="003A6A7F" w:rsidRPr="003A6A7F" w:rsidRDefault="003A6A7F" w:rsidP="003A6A7F">
            <w:pPr>
              <w:numPr>
                <w:ilvl w:val="0"/>
                <w:numId w:val="1"/>
              </w:numPr>
              <w:ind w:left="447"/>
              <w:contextualSpacing/>
            </w:pPr>
            <w:r w:rsidRPr="003A6A7F">
              <w:t>Lots of Work Experience</w:t>
            </w:r>
          </w:p>
          <w:p w14:paraId="57CBA072" w14:textId="77777777" w:rsidR="003A6A7F" w:rsidRPr="003A6A7F" w:rsidRDefault="003A6A7F" w:rsidP="003A6A7F">
            <w:pPr>
              <w:numPr>
                <w:ilvl w:val="0"/>
                <w:numId w:val="1"/>
              </w:numPr>
              <w:ind w:left="447"/>
              <w:contextualSpacing/>
            </w:pPr>
            <w:r w:rsidRPr="003A6A7F">
              <w:t>Charitable</w:t>
            </w:r>
          </w:p>
          <w:p w14:paraId="39D71027" w14:textId="77777777" w:rsidR="003A6A7F" w:rsidRPr="003A6A7F" w:rsidRDefault="003A6A7F" w:rsidP="003A6A7F">
            <w:pPr>
              <w:numPr>
                <w:ilvl w:val="0"/>
                <w:numId w:val="1"/>
              </w:numPr>
              <w:ind w:left="447"/>
              <w:contextualSpacing/>
            </w:pPr>
            <w:r w:rsidRPr="003A6A7F">
              <w:t>Motivated</w:t>
            </w:r>
          </w:p>
          <w:p w14:paraId="0A9380BD" w14:textId="77777777" w:rsidR="003A6A7F" w:rsidRPr="003A6A7F" w:rsidRDefault="003A6A7F" w:rsidP="003A6A7F">
            <w:pPr>
              <w:numPr>
                <w:ilvl w:val="0"/>
                <w:numId w:val="1"/>
              </w:numPr>
              <w:ind w:left="447"/>
              <w:contextualSpacing/>
            </w:pPr>
            <w:r w:rsidRPr="003A6A7F">
              <w:t>GCSEs and AS-Levels</w:t>
            </w:r>
          </w:p>
          <w:p w14:paraId="57BE7A99" w14:textId="77777777" w:rsidR="003A6A7F" w:rsidRPr="003A6A7F" w:rsidRDefault="003A6A7F" w:rsidP="003A6A7F">
            <w:pPr>
              <w:numPr>
                <w:ilvl w:val="0"/>
                <w:numId w:val="1"/>
              </w:numPr>
              <w:ind w:left="447"/>
              <w:contextualSpacing/>
            </w:pPr>
            <w:r w:rsidRPr="003A6A7F">
              <w:t>IT Knowledge/Content Creation</w:t>
            </w:r>
          </w:p>
          <w:p w14:paraId="4172124E" w14:textId="77777777" w:rsidR="003A6A7F" w:rsidRPr="003A6A7F" w:rsidRDefault="003A6A7F" w:rsidP="003A6A7F">
            <w:pPr>
              <w:numPr>
                <w:ilvl w:val="0"/>
                <w:numId w:val="1"/>
              </w:numPr>
              <w:ind w:left="447"/>
              <w:contextualSpacing/>
            </w:pPr>
            <w:r w:rsidRPr="003A6A7F">
              <w:t>Time Management</w:t>
            </w:r>
          </w:p>
          <w:p w14:paraId="50350231" w14:textId="77777777" w:rsidR="003A6A7F" w:rsidRPr="003A6A7F" w:rsidRDefault="003A6A7F" w:rsidP="003A6A7F">
            <w:pPr>
              <w:numPr>
                <w:ilvl w:val="0"/>
                <w:numId w:val="1"/>
              </w:numPr>
              <w:ind w:left="447"/>
              <w:contextualSpacing/>
            </w:pPr>
            <w:r w:rsidRPr="003A6A7F">
              <w:t>Digital Marketing</w:t>
            </w:r>
          </w:p>
          <w:p w14:paraId="1CA1F30F" w14:textId="77777777" w:rsidR="003A6A7F" w:rsidRPr="003A6A7F" w:rsidRDefault="003A6A7F" w:rsidP="003A6A7F">
            <w:pPr>
              <w:numPr>
                <w:ilvl w:val="0"/>
                <w:numId w:val="1"/>
              </w:numPr>
              <w:ind w:left="447"/>
              <w:contextualSpacing/>
            </w:pPr>
            <w:r w:rsidRPr="003A6A7F">
              <w:t>Speak Spanish &amp; English</w:t>
            </w:r>
          </w:p>
        </w:tc>
        <w:tc>
          <w:tcPr>
            <w:tcW w:w="4508" w:type="dxa"/>
          </w:tcPr>
          <w:p w14:paraId="0BF65773" w14:textId="77777777" w:rsidR="003A6A7F" w:rsidRPr="003A6A7F" w:rsidRDefault="003A6A7F" w:rsidP="003A6A7F">
            <w:pPr>
              <w:numPr>
                <w:ilvl w:val="0"/>
                <w:numId w:val="1"/>
              </w:numPr>
              <w:ind w:left="484"/>
              <w:contextualSpacing/>
            </w:pPr>
            <w:r w:rsidRPr="003A6A7F">
              <w:t>Slightly impatient</w:t>
            </w:r>
          </w:p>
          <w:p w14:paraId="38F657CB" w14:textId="77777777" w:rsidR="003A6A7F" w:rsidRDefault="003A6A7F" w:rsidP="003A6A7F">
            <w:pPr>
              <w:numPr>
                <w:ilvl w:val="0"/>
                <w:numId w:val="1"/>
              </w:numPr>
              <w:ind w:left="484"/>
              <w:contextualSpacing/>
            </w:pPr>
            <w:r w:rsidRPr="003A6A7F">
              <w:t>Low Qualifications</w:t>
            </w:r>
          </w:p>
          <w:p w14:paraId="048597D2" w14:textId="21D30F15" w:rsidR="003A6A7F" w:rsidRPr="003A6A7F" w:rsidRDefault="003A6A7F" w:rsidP="00325CE9">
            <w:pPr>
              <w:contextualSpacing/>
            </w:pPr>
          </w:p>
        </w:tc>
      </w:tr>
      <w:tr w:rsidR="003A6A7F" w:rsidRPr="003A6A7F" w14:paraId="3C529A8E" w14:textId="77777777" w:rsidTr="00C31A25">
        <w:trPr>
          <w:trHeight w:val="70"/>
        </w:trPr>
        <w:tc>
          <w:tcPr>
            <w:tcW w:w="4508" w:type="dxa"/>
          </w:tcPr>
          <w:p w14:paraId="5D07F51E" w14:textId="77777777" w:rsidR="003A6A7F" w:rsidRPr="003A6A7F" w:rsidRDefault="003A6A7F" w:rsidP="003A6A7F">
            <w:pPr>
              <w:rPr>
                <w:b/>
                <w:bCs/>
              </w:rPr>
            </w:pPr>
            <w:r w:rsidRPr="003A6A7F">
              <w:rPr>
                <w:b/>
                <w:bCs/>
              </w:rPr>
              <w:t>OPPORTUNITIES</w:t>
            </w:r>
          </w:p>
        </w:tc>
        <w:tc>
          <w:tcPr>
            <w:tcW w:w="4508" w:type="dxa"/>
          </w:tcPr>
          <w:p w14:paraId="15536B93" w14:textId="77777777" w:rsidR="003A6A7F" w:rsidRPr="003A6A7F" w:rsidRDefault="003A6A7F" w:rsidP="003A6A7F">
            <w:pPr>
              <w:rPr>
                <w:b/>
                <w:bCs/>
              </w:rPr>
            </w:pPr>
            <w:r w:rsidRPr="003A6A7F">
              <w:rPr>
                <w:b/>
                <w:bCs/>
              </w:rPr>
              <w:t>THREATS</w:t>
            </w:r>
          </w:p>
        </w:tc>
      </w:tr>
      <w:tr w:rsidR="003A6A7F" w:rsidRPr="003A6A7F" w14:paraId="6740502B" w14:textId="77777777" w:rsidTr="00C31A25">
        <w:trPr>
          <w:trHeight w:val="2404"/>
        </w:trPr>
        <w:tc>
          <w:tcPr>
            <w:tcW w:w="4508" w:type="dxa"/>
          </w:tcPr>
          <w:p w14:paraId="47FFFD3F" w14:textId="77777777" w:rsidR="003A6A7F" w:rsidRPr="003A6A7F" w:rsidRDefault="003A6A7F" w:rsidP="003A6A7F">
            <w:pPr>
              <w:numPr>
                <w:ilvl w:val="0"/>
                <w:numId w:val="1"/>
              </w:numPr>
              <w:ind w:left="447"/>
              <w:contextualSpacing/>
            </w:pPr>
            <w:r w:rsidRPr="003A6A7F">
              <w:t>Work offer, but need qualification</w:t>
            </w:r>
          </w:p>
          <w:p w14:paraId="42A3348D" w14:textId="77777777" w:rsidR="003A6A7F" w:rsidRPr="003A6A7F" w:rsidRDefault="003A6A7F" w:rsidP="003A6A7F">
            <w:pPr>
              <w:numPr>
                <w:ilvl w:val="0"/>
                <w:numId w:val="1"/>
              </w:numPr>
              <w:ind w:left="447"/>
              <w:contextualSpacing/>
            </w:pPr>
            <w:r w:rsidRPr="003A6A7F">
              <w:t>Offered to go live in Spain</w:t>
            </w:r>
          </w:p>
          <w:p w14:paraId="0A23D6D3" w14:textId="77777777" w:rsidR="003A6A7F" w:rsidRPr="003A6A7F" w:rsidRDefault="003A6A7F" w:rsidP="003A6A7F">
            <w:pPr>
              <w:numPr>
                <w:ilvl w:val="0"/>
                <w:numId w:val="1"/>
              </w:numPr>
              <w:ind w:left="447"/>
              <w:contextualSpacing/>
            </w:pPr>
            <w:r w:rsidRPr="003A6A7F">
              <w:t>Studying Certificate HE Skills in the Workplace</w:t>
            </w:r>
          </w:p>
          <w:p w14:paraId="64385FDE" w14:textId="77777777" w:rsidR="003A6A7F" w:rsidRDefault="003A6A7F" w:rsidP="003A6A7F">
            <w:pPr>
              <w:numPr>
                <w:ilvl w:val="0"/>
                <w:numId w:val="1"/>
              </w:numPr>
              <w:ind w:left="447"/>
              <w:contextualSpacing/>
            </w:pPr>
            <w:r w:rsidRPr="003A6A7F">
              <w:t>Technology is taking over, making IT and Social Media an increasing market</w:t>
            </w:r>
          </w:p>
          <w:p w14:paraId="1BF508B6" w14:textId="60897E92" w:rsidR="00AD2426" w:rsidRPr="003A6A7F" w:rsidRDefault="00AD2426" w:rsidP="003A6A7F">
            <w:pPr>
              <w:numPr>
                <w:ilvl w:val="0"/>
                <w:numId w:val="1"/>
              </w:numPr>
              <w:ind w:left="447"/>
              <w:contextualSpacing/>
            </w:pPr>
            <w:r>
              <w:t>Young enough to still go to University</w:t>
            </w:r>
            <w:r>
              <w:tab/>
            </w:r>
          </w:p>
        </w:tc>
        <w:tc>
          <w:tcPr>
            <w:tcW w:w="4508" w:type="dxa"/>
          </w:tcPr>
          <w:p w14:paraId="225C0077" w14:textId="77777777" w:rsidR="003A6A7F" w:rsidRPr="003A6A7F" w:rsidRDefault="003A6A7F" w:rsidP="003A6A7F">
            <w:pPr>
              <w:numPr>
                <w:ilvl w:val="0"/>
                <w:numId w:val="1"/>
              </w:numPr>
              <w:ind w:left="484"/>
              <w:contextualSpacing/>
            </w:pPr>
            <w:r w:rsidRPr="003A6A7F">
              <w:t>The market is ever so increasing that competition for job roles is increasing too</w:t>
            </w:r>
          </w:p>
          <w:p w14:paraId="3E8AA09C" w14:textId="46EB1FDC" w:rsidR="003A6A7F" w:rsidRPr="003A6A7F" w:rsidRDefault="003A6A7F" w:rsidP="003A6A7F">
            <w:pPr>
              <w:numPr>
                <w:ilvl w:val="0"/>
                <w:numId w:val="1"/>
              </w:numPr>
              <w:ind w:left="484"/>
              <w:contextualSpacing/>
            </w:pPr>
            <w:r w:rsidRPr="003A6A7F">
              <w:t>Time is a key threat because by the time I</w:t>
            </w:r>
            <w:r w:rsidR="007547B0">
              <w:t xml:space="preserve"> wi</w:t>
            </w:r>
            <w:r w:rsidRPr="003A6A7F">
              <w:t>ll be looking for work, it</w:t>
            </w:r>
            <w:r w:rsidR="007547B0">
              <w:t xml:space="preserve"> wi</w:t>
            </w:r>
            <w:r w:rsidRPr="003A6A7F">
              <w:t>ll become very hard to get a job</w:t>
            </w:r>
          </w:p>
        </w:tc>
      </w:tr>
    </w:tbl>
    <w:p w14:paraId="35E68FFF" w14:textId="692F0CC4" w:rsidR="003A6A7F" w:rsidRDefault="003A6A7F" w:rsidP="0075581C">
      <w:pPr>
        <w:jc w:val="center"/>
      </w:pPr>
      <w:r w:rsidRPr="003A6A7F">
        <w:rPr>
          <w:b/>
          <w:bCs/>
        </w:rPr>
        <w:t>Appendix 2:</w:t>
      </w:r>
      <w:r>
        <w:t xml:space="preserve"> SWOT Analysis</w:t>
      </w:r>
    </w:p>
    <w:p w14:paraId="6AB0345B" w14:textId="2E87BA73" w:rsidR="00964BF0" w:rsidRDefault="003A6A7F" w:rsidP="00E966E1">
      <w:pPr>
        <w:jc w:val="center"/>
      </w:pPr>
      <w:r>
        <w:t>(Created by Author)</w:t>
      </w:r>
    </w:p>
    <w:p w14:paraId="2808A6DE" w14:textId="77777777" w:rsidR="007D00BD" w:rsidRDefault="007D00BD" w:rsidP="00E966E1">
      <w:pPr>
        <w:jc w:val="center"/>
      </w:pPr>
    </w:p>
    <w:tbl>
      <w:tblPr>
        <w:tblStyle w:val="TableGrid"/>
        <w:tblW w:w="0" w:type="auto"/>
        <w:tblLook w:val="04A0" w:firstRow="1" w:lastRow="0" w:firstColumn="1" w:lastColumn="0" w:noHBand="0" w:noVBand="1"/>
      </w:tblPr>
      <w:tblGrid>
        <w:gridCol w:w="1501"/>
        <w:gridCol w:w="1503"/>
        <w:gridCol w:w="1503"/>
        <w:gridCol w:w="1503"/>
        <w:gridCol w:w="1503"/>
        <w:gridCol w:w="1503"/>
      </w:tblGrid>
      <w:tr w:rsidR="00964BF0" w14:paraId="3391DA71" w14:textId="77777777" w:rsidTr="00964BF0">
        <w:tc>
          <w:tcPr>
            <w:tcW w:w="1502" w:type="dxa"/>
            <w:vMerge w:val="restart"/>
            <w:shd w:val="clear" w:color="auto" w:fill="0070C0"/>
            <w:vAlign w:val="center"/>
          </w:tcPr>
          <w:p w14:paraId="7BC9287E" w14:textId="7F0C6B5E"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lastRenderedPageBreak/>
              <w:t>What are my Objectives?</w:t>
            </w:r>
          </w:p>
        </w:tc>
        <w:tc>
          <w:tcPr>
            <w:tcW w:w="1502" w:type="dxa"/>
            <w:vMerge w:val="restart"/>
            <w:shd w:val="clear" w:color="auto" w:fill="0070C0"/>
            <w:vAlign w:val="center"/>
          </w:tcPr>
          <w:p w14:paraId="6F23591D" w14:textId="5964E979"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t>Where am I now?</w:t>
            </w:r>
          </w:p>
        </w:tc>
        <w:tc>
          <w:tcPr>
            <w:tcW w:w="1503" w:type="dxa"/>
            <w:vMerge w:val="restart"/>
            <w:shd w:val="clear" w:color="auto" w:fill="0070C0"/>
            <w:vAlign w:val="center"/>
          </w:tcPr>
          <w:p w14:paraId="3A1EAABE" w14:textId="4801E715"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t>Where do I want to be?</w:t>
            </w:r>
          </w:p>
        </w:tc>
        <w:tc>
          <w:tcPr>
            <w:tcW w:w="4509" w:type="dxa"/>
            <w:gridSpan w:val="3"/>
            <w:tcBorders>
              <w:bottom w:val="single" w:sz="4" w:space="0" w:color="auto"/>
            </w:tcBorders>
            <w:shd w:val="clear" w:color="auto" w:fill="0070C0"/>
            <w:vAlign w:val="center"/>
          </w:tcPr>
          <w:p w14:paraId="2E647F54" w14:textId="77777777"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t>How will I get there?</w:t>
            </w:r>
          </w:p>
          <w:p w14:paraId="69A32A12" w14:textId="2023A13C"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t>What actions will I take?</w:t>
            </w:r>
          </w:p>
        </w:tc>
      </w:tr>
      <w:tr w:rsidR="00964BF0" w14:paraId="6BC04DA6" w14:textId="77777777" w:rsidTr="00964BF0">
        <w:tc>
          <w:tcPr>
            <w:tcW w:w="1502" w:type="dxa"/>
            <w:vMerge/>
            <w:shd w:val="clear" w:color="auto" w:fill="0070C0"/>
            <w:vAlign w:val="center"/>
          </w:tcPr>
          <w:p w14:paraId="7D75FC16" w14:textId="77777777" w:rsidR="00964BF0" w:rsidRPr="00701C5C" w:rsidRDefault="00964BF0" w:rsidP="00964BF0">
            <w:pPr>
              <w:jc w:val="center"/>
              <w:rPr>
                <w:rFonts w:ascii="Arial" w:hAnsi="Arial" w:cs="Arial"/>
                <w:color w:val="FFFFFF" w:themeColor="background1"/>
                <w:sz w:val="20"/>
                <w:szCs w:val="20"/>
              </w:rPr>
            </w:pPr>
          </w:p>
        </w:tc>
        <w:tc>
          <w:tcPr>
            <w:tcW w:w="1502" w:type="dxa"/>
            <w:vMerge/>
            <w:shd w:val="clear" w:color="auto" w:fill="0070C0"/>
            <w:vAlign w:val="center"/>
          </w:tcPr>
          <w:p w14:paraId="3254CC6F" w14:textId="77777777" w:rsidR="00964BF0" w:rsidRPr="00701C5C" w:rsidRDefault="00964BF0" w:rsidP="00964BF0">
            <w:pPr>
              <w:jc w:val="center"/>
              <w:rPr>
                <w:rFonts w:ascii="Arial" w:hAnsi="Arial" w:cs="Arial"/>
                <w:color w:val="FFFFFF" w:themeColor="background1"/>
                <w:sz w:val="20"/>
                <w:szCs w:val="20"/>
              </w:rPr>
            </w:pPr>
          </w:p>
        </w:tc>
        <w:tc>
          <w:tcPr>
            <w:tcW w:w="1503" w:type="dxa"/>
            <w:vMerge/>
            <w:shd w:val="clear" w:color="auto" w:fill="0070C0"/>
            <w:vAlign w:val="center"/>
          </w:tcPr>
          <w:p w14:paraId="7A337C49" w14:textId="77777777" w:rsidR="00964BF0" w:rsidRPr="00701C5C" w:rsidRDefault="00964BF0" w:rsidP="00964BF0">
            <w:pPr>
              <w:jc w:val="center"/>
              <w:rPr>
                <w:rFonts w:ascii="Arial" w:hAnsi="Arial" w:cs="Arial"/>
                <w:color w:val="FFFFFF" w:themeColor="background1"/>
                <w:sz w:val="20"/>
                <w:szCs w:val="20"/>
              </w:rPr>
            </w:pPr>
          </w:p>
        </w:tc>
        <w:tc>
          <w:tcPr>
            <w:tcW w:w="1503" w:type="dxa"/>
            <w:tcBorders>
              <w:top w:val="single" w:sz="4" w:space="0" w:color="auto"/>
            </w:tcBorders>
            <w:shd w:val="clear" w:color="auto" w:fill="0070C0"/>
            <w:vAlign w:val="center"/>
          </w:tcPr>
          <w:p w14:paraId="2434050A" w14:textId="4F372C7D"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t>What?</w:t>
            </w:r>
          </w:p>
        </w:tc>
        <w:tc>
          <w:tcPr>
            <w:tcW w:w="1503" w:type="dxa"/>
            <w:shd w:val="clear" w:color="auto" w:fill="0070C0"/>
            <w:vAlign w:val="center"/>
          </w:tcPr>
          <w:p w14:paraId="7AB228AC" w14:textId="12B2A0D6"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t>When?</w:t>
            </w:r>
          </w:p>
        </w:tc>
        <w:tc>
          <w:tcPr>
            <w:tcW w:w="1503" w:type="dxa"/>
            <w:shd w:val="clear" w:color="auto" w:fill="0070C0"/>
            <w:vAlign w:val="center"/>
          </w:tcPr>
          <w:p w14:paraId="1FCF38BC" w14:textId="673CA0B2" w:rsidR="00964BF0" w:rsidRPr="00701C5C" w:rsidRDefault="00964BF0" w:rsidP="00964BF0">
            <w:pPr>
              <w:jc w:val="center"/>
              <w:rPr>
                <w:rFonts w:ascii="Arial" w:hAnsi="Arial" w:cs="Arial"/>
                <w:color w:val="FFFFFF" w:themeColor="background1"/>
                <w:sz w:val="20"/>
                <w:szCs w:val="20"/>
              </w:rPr>
            </w:pPr>
            <w:r w:rsidRPr="00701C5C">
              <w:rPr>
                <w:rFonts w:ascii="Arial" w:hAnsi="Arial" w:cs="Arial"/>
                <w:color w:val="FFFFFF" w:themeColor="background1"/>
                <w:sz w:val="20"/>
                <w:szCs w:val="20"/>
              </w:rPr>
              <w:t>Who?</w:t>
            </w:r>
          </w:p>
        </w:tc>
      </w:tr>
      <w:tr w:rsidR="00701C5C" w14:paraId="49989E02" w14:textId="77777777" w:rsidTr="00000382">
        <w:trPr>
          <w:trHeight w:val="744"/>
        </w:trPr>
        <w:tc>
          <w:tcPr>
            <w:tcW w:w="1502" w:type="dxa"/>
          </w:tcPr>
          <w:p w14:paraId="618A7025" w14:textId="77777777" w:rsidR="00701C5C" w:rsidRDefault="00701C5C" w:rsidP="00701C5C">
            <w:r>
              <w:t>Finish University</w:t>
            </w:r>
          </w:p>
        </w:tc>
        <w:tc>
          <w:tcPr>
            <w:tcW w:w="1503" w:type="dxa"/>
          </w:tcPr>
          <w:p w14:paraId="72C90CEE" w14:textId="4037B818" w:rsidR="00701C5C" w:rsidRDefault="00701C5C" w:rsidP="00701C5C">
            <w:r>
              <w:t>Doing Foundation Course</w:t>
            </w:r>
          </w:p>
        </w:tc>
        <w:tc>
          <w:tcPr>
            <w:tcW w:w="1503" w:type="dxa"/>
          </w:tcPr>
          <w:p w14:paraId="2601FECC" w14:textId="669EC44D" w:rsidR="00701C5C" w:rsidRDefault="00701C5C" w:rsidP="00701C5C">
            <w:r>
              <w:t>Graduating</w:t>
            </w:r>
          </w:p>
        </w:tc>
        <w:tc>
          <w:tcPr>
            <w:tcW w:w="1502" w:type="dxa"/>
          </w:tcPr>
          <w:p w14:paraId="3598A729" w14:textId="7862598C" w:rsidR="00701C5C" w:rsidRDefault="00701C5C" w:rsidP="00701C5C">
            <w:r>
              <w:t>Continue studying to best ability</w:t>
            </w:r>
          </w:p>
        </w:tc>
        <w:tc>
          <w:tcPr>
            <w:tcW w:w="1503" w:type="dxa"/>
          </w:tcPr>
          <w:p w14:paraId="3C519B93" w14:textId="2042CB97" w:rsidR="00701C5C" w:rsidRDefault="00114D09" w:rsidP="00701C5C">
            <w:r>
              <w:t>By 2024</w:t>
            </w:r>
          </w:p>
        </w:tc>
        <w:tc>
          <w:tcPr>
            <w:tcW w:w="1503" w:type="dxa"/>
          </w:tcPr>
          <w:p w14:paraId="11B4366D" w14:textId="3143BC87" w:rsidR="00701C5C" w:rsidRDefault="00701C5C" w:rsidP="00701C5C">
            <w:r>
              <w:t>Me</w:t>
            </w:r>
          </w:p>
        </w:tc>
      </w:tr>
      <w:tr w:rsidR="00701C5C" w14:paraId="7B452098" w14:textId="77777777" w:rsidTr="00000382">
        <w:trPr>
          <w:trHeight w:val="742"/>
        </w:trPr>
        <w:tc>
          <w:tcPr>
            <w:tcW w:w="1502" w:type="dxa"/>
          </w:tcPr>
          <w:p w14:paraId="2AE152E1" w14:textId="489D570F" w:rsidR="00701C5C" w:rsidRDefault="00701C5C" w:rsidP="00701C5C">
            <w:r>
              <w:t>Get a stable job</w:t>
            </w:r>
          </w:p>
        </w:tc>
        <w:tc>
          <w:tcPr>
            <w:tcW w:w="1503" w:type="dxa"/>
          </w:tcPr>
          <w:p w14:paraId="21355E0D" w14:textId="62D9E440" w:rsidR="00701C5C" w:rsidRDefault="00701C5C" w:rsidP="00701C5C">
            <w:r>
              <w:t>Studying</w:t>
            </w:r>
          </w:p>
        </w:tc>
        <w:tc>
          <w:tcPr>
            <w:tcW w:w="1503" w:type="dxa"/>
          </w:tcPr>
          <w:p w14:paraId="1765EA2C" w14:textId="7E486B39" w:rsidR="00701C5C" w:rsidRDefault="00114D09" w:rsidP="00701C5C">
            <w:r>
              <w:t>Working</w:t>
            </w:r>
          </w:p>
        </w:tc>
        <w:tc>
          <w:tcPr>
            <w:tcW w:w="1502" w:type="dxa"/>
          </w:tcPr>
          <w:p w14:paraId="3BD55E78" w14:textId="1636829D" w:rsidR="00701C5C" w:rsidRDefault="00114D09" w:rsidP="00701C5C">
            <w:r>
              <w:t>Study and graduate</w:t>
            </w:r>
          </w:p>
        </w:tc>
        <w:tc>
          <w:tcPr>
            <w:tcW w:w="1503" w:type="dxa"/>
          </w:tcPr>
          <w:p w14:paraId="0395FC30" w14:textId="344BD4B8" w:rsidR="00701C5C" w:rsidRDefault="00114D09" w:rsidP="00701C5C">
            <w:r>
              <w:t>After finishing studying</w:t>
            </w:r>
          </w:p>
        </w:tc>
        <w:tc>
          <w:tcPr>
            <w:tcW w:w="1503" w:type="dxa"/>
          </w:tcPr>
          <w:p w14:paraId="3E5FC63E" w14:textId="2E758592" w:rsidR="00701C5C" w:rsidRDefault="00114D09" w:rsidP="00701C5C">
            <w:r>
              <w:t>Me</w:t>
            </w:r>
          </w:p>
        </w:tc>
      </w:tr>
      <w:tr w:rsidR="00701C5C" w14:paraId="7A44381E" w14:textId="77777777" w:rsidTr="00000382">
        <w:trPr>
          <w:trHeight w:val="742"/>
        </w:trPr>
        <w:tc>
          <w:tcPr>
            <w:tcW w:w="1502" w:type="dxa"/>
          </w:tcPr>
          <w:p w14:paraId="04C67A75" w14:textId="2BAA654F" w:rsidR="00701C5C" w:rsidRDefault="00114D09" w:rsidP="00701C5C">
            <w:r>
              <w:t>Get a family</w:t>
            </w:r>
          </w:p>
        </w:tc>
        <w:tc>
          <w:tcPr>
            <w:tcW w:w="1503" w:type="dxa"/>
          </w:tcPr>
          <w:p w14:paraId="4D549447" w14:textId="762DF9D9" w:rsidR="00701C5C" w:rsidRDefault="00114D09" w:rsidP="00701C5C">
            <w:r>
              <w:t>Single</w:t>
            </w:r>
          </w:p>
        </w:tc>
        <w:tc>
          <w:tcPr>
            <w:tcW w:w="1503" w:type="dxa"/>
          </w:tcPr>
          <w:p w14:paraId="40C933FC" w14:textId="3123E9E3" w:rsidR="00701C5C" w:rsidRDefault="000B16BB" w:rsidP="00701C5C">
            <w:r>
              <w:t>Married</w:t>
            </w:r>
          </w:p>
        </w:tc>
        <w:tc>
          <w:tcPr>
            <w:tcW w:w="1502" w:type="dxa"/>
          </w:tcPr>
          <w:p w14:paraId="01DC310E" w14:textId="4B8AD568" w:rsidR="00701C5C" w:rsidRDefault="000B16BB" w:rsidP="00701C5C">
            <w:r>
              <w:t>Wait for the right person</w:t>
            </w:r>
          </w:p>
        </w:tc>
        <w:tc>
          <w:tcPr>
            <w:tcW w:w="1503" w:type="dxa"/>
          </w:tcPr>
          <w:p w14:paraId="775285C7" w14:textId="156C2FFB" w:rsidR="00701C5C" w:rsidRDefault="000B16BB" w:rsidP="00701C5C">
            <w:r>
              <w:t>Sometime soon</w:t>
            </w:r>
          </w:p>
        </w:tc>
        <w:tc>
          <w:tcPr>
            <w:tcW w:w="1503" w:type="dxa"/>
          </w:tcPr>
          <w:p w14:paraId="260072E3" w14:textId="65B2F53B" w:rsidR="00701C5C" w:rsidRDefault="000B16BB" w:rsidP="00701C5C">
            <w:r>
              <w:t>Me and future wife</w:t>
            </w:r>
          </w:p>
        </w:tc>
      </w:tr>
      <w:tr w:rsidR="00701C5C" w14:paraId="2B9B8FE2" w14:textId="77777777" w:rsidTr="00000382">
        <w:trPr>
          <w:trHeight w:val="742"/>
        </w:trPr>
        <w:tc>
          <w:tcPr>
            <w:tcW w:w="1502" w:type="dxa"/>
          </w:tcPr>
          <w:p w14:paraId="6CE3A974" w14:textId="2B8AC913" w:rsidR="00701C5C" w:rsidRDefault="000B16BB" w:rsidP="00701C5C">
            <w:r>
              <w:t>Get a home</w:t>
            </w:r>
          </w:p>
        </w:tc>
        <w:tc>
          <w:tcPr>
            <w:tcW w:w="1503" w:type="dxa"/>
          </w:tcPr>
          <w:p w14:paraId="74E8C5EB" w14:textId="5D76348C" w:rsidR="00701C5C" w:rsidRDefault="000B16BB" w:rsidP="00701C5C">
            <w:r>
              <w:t>Living with parents</w:t>
            </w:r>
          </w:p>
        </w:tc>
        <w:tc>
          <w:tcPr>
            <w:tcW w:w="1503" w:type="dxa"/>
          </w:tcPr>
          <w:p w14:paraId="20FDAF1A" w14:textId="2B0E91B2" w:rsidR="00701C5C" w:rsidRDefault="000B16BB" w:rsidP="00701C5C">
            <w:r>
              <w:t>Paying rent</w:t>
            </w:r>
          </w:p>
        </w:tc>
        <w:tc>
          <w:tcPr>
            <w:tcW w:w="1502" w:type="dxa"/>
          </w:tcPr>
          <w:p w14:paraId="3F332D1F" w14:textId="45837180" w:rsidR="00701C5C" w:rsidRDefault="000B16BB" w:rsidP="00701C5C">
            <w:r>
              <w:t>Work hard</w:t>
            </w:r>
          </w:p>
        </w:tc>
        <w:tc>
          <w:tcPr>
            <w:tcW w:w="1503" w:type="dxa"/>
          </w:tcPr>
          <w:p w14:paraId="2956CC57" w14:textId="3E2CBA01" w:rsidR="00701C5C" w:rsidRDefault="000B16BB" w:rsidP="00701C5C">
            <w:r>
              <w:t>In 6 years</w:t>
            </w:r>
          </w:p>
        </w:tc>
        <w:tc>
          <w:tcPr>
            <w:tcW w:w="1503" w:type="dxa"/>
          </w:tcPr>
          <w:p w14:paraId="2629C5F2" w14:textId="76216A62" w:rsidR="00701C5C" w:rsidRDefault="000B16BB" w:rsidP="00701C5C">
            <w:r>
              <w:t>Me</w:t>
            </w:r>
          </w:p>
        </w:tc>
      </w:tr>
    </w:tbl>
    <w:p w14:paraId="5F44E07A" w14:textId="77777777" w:rsidR="007D00BD" w:rsidRDefault="007D00BD" w:rsidP="00E966E1">
      <w:pPr>
        <w:jc w:val="center"/>
      </w:pPr>
      <w:r w:rsidRPr="007D00BD">
        <w:rPr>
          <w:b/>
          <w:bCs/>
        </w:rPr>
        <w:t>Appendix 3:</w:t>
      </w:r>
      <w:r>
        <w:t xml:space="preserve"> Personal Development Plan</w:t>
      </w:r>
    </w:p>
    <w:p w14:paraId="2EA19172" w14:textId="77777777" w:rsidR="008C04D5" w:rsidRDefault="007D00BD" w:rsidP="00E966E1">
      <w:pPr>
        <w:jc w:val="center"/>
      </w:pPr>
      <w:r>
        <w:t>(Created by Author)</w:t>
      </w:r>
    </w:p>
    <w:p w14:paraId="473F9B78" w14:textId="336738DD" w:rsidR="008C04D5" w:rsidRDefault="0075581C" w:rsidP="008C04D5">
      <w:r w:rsidRPr="0075581C">
        <w:br w:type="page"/>
      </w:r>
    </w:p>
    <w:p w14:paraId="6622E6E2" w14:textId="601B630D" w:rsidR="008C04D5" w:rsidRDefault="008C04D5" w:rsidP="008C04D5">
      <w:pPr>
        <w:jc w:val="center"/>
      </w:pPr>
      <w:r w:rsidRPr="008C04D5">
        <w:rPr>
          <w:b/>
          <w:bCs/>
        </w:rPr>
        <w:lastRenderedPageBreak/>
        <w:t>Appendix 4:</w:t>
      </w:r>
      <w:r>
        <w:t xml:space="preserve"> In-Class Exercise 1</w:t>
      </w:r>
    </w:p>
    <w:p w14:paraId="38DB9430" w14:textId="77777777" w:rsidR="008C04D5" w:rsidRDefault="008C04D5" w:rsidP="008C04D5">
      <w:r w:rsidRPr="008C04D5">
        <w:drawing>
          <wp:inline distT="0" distB="0" distL="0" distR="0" wp14:anchorId="2A4E3847" wp14:editId="60BED826">
            <wp:extent cx="5731510" cy="81032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103235"/>
                    </a:xfrm>
                    <a:prstGeom prst="rect">
                      <a:avLst/>
                    </a:prstGeom>
                  </pic:spPr>
                </pic:pic>
              </a:graphicData>
            </a:graphic>
          </wp:inline>
        </w:drawing>
      </w:r>
    </w:p>
    <w:p w14:paraId="721804AC" w14:textId="5AD0B92C" w:rsidR="008C04D5" w:rsidRDefault="008C04D5" w:rsidP="008C04D5">
      <w:r w:rsidRPr="008C04D5">
        <w:lastRenderedPageBreak/>
        <w:drawing>
          <wp:inline distT="0" distB="0" distL="0" distR="0" wp14:anchorId="0D19C1FE" wp14:editId="293EE4F6">
            <wp:extent cx="5982580" cy="845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85357" cy="8462126"/>
                    </a:xfrm>
                    <a:prstGeom prst="rect">
                      <a:avLst/>
                    </a:prstGeom>
                  </pic:spPr>
                </pic:pic>
              </a:graphicData>
            </a:graphic>
          </wp:inline>
        </w:drawing>
      </w:r>
    </w:p>
    <w:p w14:paraId="145CAE9E" w14:textId="444EE456" w:rsidR="008C04D5" w:rsidRDefault="008C04D5" w:rsidP="008C04D5"/>
    <w:p w14:paraId="219A889E" w14:textId="2A03192A" w:rsidR="008C04D5" w:rsidRDefault="00297804" w:rsidP="00297804">
      <w:pPr>
        <w:jc w:val="center"/>
      </w:pPr>
      <w:r w:rsidRPr="00297804">
        <w:rPr>
          <w:b/>
          <w:bCs/>
        </w:rPr>
        <w:lastRenderedPageBreak/>
        <w:t>Appendix 5:</w:t>
      </w:r>
      <w:r>
        <w:t xml:space="preserve"> In-Class Exercise 2</w:t>
      </w:r>
    </w:p>
    <w:p w14:paraId="3091ADCB" w14:textId="77777777" w:rsidR="00297804" w:rsidRDefault="00297804" w:rsidP="008C04D5">
      <w:r w:rsidRPr="00297804">
        <w:drawing>
          <wp:inline distT="0" distB="0" distL="0" distR="0" wp14:anchorId="36A4FE22" wp14:editId="48A96FC4">
            <wp:extent cx="5731510" cy="81032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8103235"/>
                    </a:xfrm>
                    <a:prstGeom prst="rect">
                      <a:avLst/>
                    </a:prstGeom>
                  </pic:spPr>
                </pic:pic>
              </a:graphicData>
            </a:graphic>
          </wp:inline>
        </w:drawing>
      </w:r>
    </w:p>
    <w:p w14:paraId="266746DC" w14:textId="77777777" w:rsidR="00297804" w:rsidRDefault="00297804" w:rsidP="008C04D5"/>
    <w:p w14:paraId="20E9DDFF" w14:textId="77777777" w:rsidR="00297804" w:rsidRDefault="00297804" w:rsidP="008C04D5">
      <w:r w:rsidRPr="00297804">
        <w:lastRenderedPageBreak/>
        <w:drawing>
          <wp:inline distT="0" distB="0" distL="0" distR="0" wp14:anchorId="2C4655CB" wp14:editId="1674756B">
            <wp:extent cx="5731510" cy="81032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8103235"/>
                    </a:xfrm>
                    <a:prstGeom prst="rect">
                      <a:avLst/>
                    </a:prstGeom>
                  </pic:spPr>
                </pic:pic>
              </a:graphicData>
            </a:graphic>
          </wp:inline>
        </w:drawing>
      </w:r>
    </w:p>
    <w:p w14:paraId="6F360424" w14:textId="77777777" w:rsidR="00297804" w:rsidRDefault="00297804" w:rsidP="008C04D5"/>
    <w:p w14:paraId="5AED87CB" w14:textId="77777777" w:rsidR="00297804" w:rsidRDefault="00297804" w:rsidP="008C04D5"/>
    <w:p w14:paraId="23C1CF82" w14:textId="77777777" w:rsidR="00297804" w:rsidRDefault="00297804" w:rsidP="00297804">
      <w:pPr>
        <w:jc w:val="center"/>
      </w:pPr>
      <w:r w:rsidRPr="00297804">
        <w:rPr>
          <w:b/>
          <w:bCs/>
        </w:rPr>
        <w:lastRenderedPageBreak/>
        <w:t>Appendix</w:t>
      </w:r>
      <w:r>
        <w:t xml:space="preserve"> </w:t>
      </w:r>
      <w:r w:rsidRPr="00297804">
        <w:rPr>
          <w:b/>
          <w:bCs/>
        </w:rPr>
        <w:t>6:</w:t>
      </w:r>
      <w:r>
        <w:t xml:space="preserve"> Paraphrasing and Summarising</w:t>
      </w:r>
    </w:p>
    <w:p w14:paraId="114250A3" w14:textId="77777777" w:rsidR="00297804" w:rsidRDefault="00297804" w:rsidP="00297804">
      <w:r w:rsidRPr="00297804">
        <w:drawing>
          <wp:inline distT="0" distB="0" distL="0" distR="0" wp14:anchorId="0F44A1B8" wp14:editId="2E8C211B">
            <wp:extent cx="5731510" cy="81032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103235"/>
                    </a:xfrm>
                    <a:prstGeom prst="rect">
                      <a:avLst/>
                    </a:prstGeom>
                  </pic:spPr>
                </pic:pic>
              </a:graphicData>
            </a:graphic>
          </wp:inline>
        </w:drawing>
      </w:r>
    </w:p>
    <w:p w14:paraId="2BB0118B" w14:textId="77777777" w:rsidR="00297804" w:rsidRDefault="00297804" w:rsidP="00297804"/>
    <w:p w14:paraId="2D007E75" w14:textId="77777777" w:rsidR="00297804" w:rsidRDefault="00297804" w:rsidP="00297804">
      <w:r w:rsidRPr="00297804">
        <w:lastRenderedPageBreak/>
        <w:drawing>
          <wp:inline distT="0" distB="0" distL="0" distR="0" wp14:anchorId="7F528E32" wp14:editId="300EB562">
            <wp:extent cx="5731510" cy="81032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103235"/>
                    </a:xfrm>
                    <a:prstGeom prst="rect">
                      <a:avLst/>
                    </a:prstGeom>
                  </pic:spPr>
                </pic:pic>
              </a:graphicData>
            </a:graphic>
          </wp:inline>
        </w:drawing>
      </w:r>
    </w:p>
    <w:p w14:paraId="28E54E80" w14:textId="77777777" w:rsidR="00297804" w:rsidRDefault="00297804" w:rsidP="00297804"/>
    <w:p w14:paraId="4D457B88" w14:textId="77777777" w:rsidR="00297804" w:rsidRDefault="00297804" w:rsidP="00297804"/>
    <w:p w14:paraId="2131713D" w14:textId="77777777" w:rsidR="00297804" w:rsidRDefault="00297804" w:rsidP="00297804">
      <w:r w:rsidRPr="00297804">
        <w:lastRenderedPageBreak/>
        <w:drawing>
          <wp:inline distT="0" distB="0" distL="0" distR="0" wp14:anchorId="3474BA74" wp14:editId="2526E919">
            <wp:extent cx="5731510" cy="81032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103235"/>
                    </a:xfrm>
                    <a:prstGeom prst="rect">
                      <a:avLst/>
                    </a:prstGeom>
                  </pic:spPr>
                </pic:pic>
              </a:graphicData>
            </a:graphic>
          </wp:inline>
        </w:drawing>
      </w:r>
    </w:p>
    <w:p w14:paraId="12C3AA48" w14:textId="77777777" w:rsidR="00297804" w:rsidRDefault="00297804" w:rsidP="00297804"/>
    <w:p w14:paraId="76D975F3" w14:textId="77777777" w:rsidR="00297804" w:rsidRDefault="00297804" w:rsidP="00297804">
      <w:bookmarkStart w:id="11" w:name="_GoBack"/>
      <w:bookmarkEnd w:id="11"/>
    </w:p>
    <w:p w14:paraId="71786929" w14:textId="3118D039" w:rsidR="008C04D5" w:rsidRPr="0075581C" w:rsidRDefault="00297804" w:rsidP="00297804">
      <w:r w:rsidRPr="00297804">
        <w:lastRenderedPageBreak/>
        <w:drawing>
          <wp:inline distT="0" distB="0" distL="0" distR="0" wp14:anchorId="1FF8E783" wp14:editId="5B25E6F0">
            <wp:extent cx="5731510" cy="81032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103235"/>
                    </a:xfrm>
                    <a:prstGeom prst="rect">
                      <a:avLst/>
                    </a:prstGeom>
                  </pic:spPr>
                </pic:pic>
              </a:graphicData>
            </a:graphic>
          </wp:inline>
        </w:drawing>
      </w:r>
      <w:r w:rsidR="008C04D5">
        <w:br w:type="page"/>
      </w:r>
    </w:p>
    <w:p w14:paraId="0D63C0DA" w14:textId="22B7EF5F" w:rsidR="0013702A" w:rsidRPr="00262062" w:rsidRDefault="00262062" w:rsidP="00262062">
      <w:pPr>
        <w:pStyle w:val="Heading1"/>
        <w:spacing w:line="360" w:lineRule="auto"/>
        <w:rPr>
          <w:rFonts w:cs="Arial"/>
        </w:rPr>
      </w:pPr>
      <w:bookmarkStart w:id="12" w:name="_Toc28888159"/>
      <w:r w:rsidRPr="00262062">
        <w:rPr>
          <w:rFonts w:cs="Arial"/>
        </w:rPr>
        <w:lastRenderedPageBreak/>
        <w:t>REFERENCES</w:t>
      </w:r>
      <w:bookmarkEnd w:id="12"/>
    </w:p>
    <w:p w14:paraId="44B141F1" w14:textId="77777777" w:rsidR="006E11CD" w:rsidRDefault="006E11CD" w:rsidP="00262062">
      <w:pPr>
        <w:spacing w:line="360" w:lineRule="auto"/>
        <w:jc w:val="both"/>
      </w:pPr>
      <w:r w:rsidRPr="006E11CD">
        <w:t xml:space="preserve">Courses.lumenlearning.com. (n.d.). Defining Teams and Teamwork | Boundless Management. [online] Available at: https://courses.lumenlearning.com/boundless-management/chapter/defining-teams-and-teamwork/ [Accessed 2 Jan. 2020]. </w:t>
      </w:r>
    </w:p>
    <w:p w14:paraId="51199DBC" w14:textId="3FFF6ACE" w:rsidR="00CB4E27" w:rsidRDefault="00CB4E27" w:rsidP="00262062">
      <w:pPr>
        <w:spacing w:line="360" w:lineRule="auto"/>
        <w:jc w:val="both"/>
      </w:pPr>
      <w:proofErr w:type="spellStart"/>
      <w:r w:rsidRPr="00CB4E27">
        <w:t>Luxafor</w:t>
      </w:r>
      <w:proofErr w:type="spellEnd"/>
      <w:r w:rsidRPr="00CB4E27">
        <w:t xml:space="preserve"> (2018). The Eisenhower Matrix: Time and Task </w:t>
      </w:r>
      <w:proofErr w:type="spellStart"/>
      <w:r w:rsidRPr="00CB4E27">
        <w:t>Managent</w:t>
      </w:r>
      <w:proofErr w:type="spellEnd"/>
      <w:r w:rsidRPr="00CB4E27">
        <w:t xml:space="preserve"> Made Simple. [image] Available at: https://luxafor.com/wp-content/uploads/2018/10/The-Eisenhower-Decision-Matrix-png.png [Accessed 2 Jan. 2020].</w:t>
      </w:r>
    </w:p>
    <w:p w14:paraId="3F08CE3B" w14:textId="7F5FE734" w:rsidR="00262062" w:rsidRDefault="00262062" w:rsidP="00262062">
      <w:pPr>
        <w:spacing w:line="360" w:lineRule="auto"/>
        <w:jc w:val="both"/>
      </w:pPr>
      <w:r w:rsidRPr="00262062">
        <w:t>Morgan, P. (2017). Business student's guide to study and employability. Los Angeles: SAGE, p.52.</w:t>
      </w:r>
    </w:p>
    <w:p w14:paraId="739E1BFB" w14:textId="3355A77F" w:rsidR="00E966E1" w:rsidRPr="00262062" w:rsidRDefault="00E966E1" w:rsidP="00262062">
      <w:pPr>
        <w:spacing w:line="360" w:lineRule="auto"/>
        <w:jc w:val="both"/>
      </w:pPr>
      <w:r w:rsidRPr="00E966E1">
        <w:t xml:space="preserve">Rouse, M., </w:t>
      </w:r>
      <w:proofErr w:type="spellStart"/>
      <w:r w:rsidRPr="00E966E1">
        <w:t>Haughn</w:t>
      </w:r>
      <w:proofErr w:type="spellEnd"/>
      <w:r w:rsidRPr="00E966E1">
        <w:t xml:space="preserve">, M., K. Pratt, M. and Tucci, L. (2019). What is a SWOT </w:t>
      </w:r>
      <w:proofErr w:type="gramStart"/>
      <w:r w:rsidRPr="00E966E1">
        <w:t>Analysis?.</w:t>
      </w:r>
      <w:proofErr w:type="gramEnd"/>
      <w:r w:rsidRPr="00E966E1">
        <w:t xml:space="preserve"> [online] </w:t>
      </w:r>
      <w:proofErr w:type="spellStart"/>
      <w:r w:rsidRPr="00E966E1">
        <w:t>SearchCIO</w:t>
      </w:r>
      <w:proofErr w:type="spellEnd"/>
      <w:r w:rsidRPr="00E966E1">
        <w:t>. Available at: https://searchcio.techtarget.com/definition/SWOT-analysis-strengths-weaknesses-opportunities-and-threats-analysis [Accessed 2 Jan. 2020].</w:t>
      </w:r>
    </w:p>
    <w:sectPr w:rsidR="00E966E1" w:rsidRPr="00262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569CC"/>
    <w:multiLevelType w:val="hybridMultilevel"/>
    <w:tmpl w:val="CE74D5EE"/>
    <w:lvl w:ilvl="0" w:tplc="74848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E97"/>
    <w:rsid w:val="00012379"/>
    <w:rsid w:val="00012CA9"/>
    <w:rsid w:val="00016571"/>
    <w:rsid w:val="00034D69"/>
    <w:rsid w:val="000A26B6"/>
    <w:rsid w:val="000B16BB"/>
    <w:rsid w:val="00114D09"/>
    <w:rsid w:val="001159DB"/>
    <w:rsid w:val="0013702A"/>
    <w:rsid w:val="00182F8F"/>
    <w:rsid w:val="00185A1B"/>
    <w:rsid w:val="001B4E97"/>
    <w:rsid w:val="00227C5D"/>
    <w:rsid w:val="0023251D"/>
    <w:rsid w:val="00245509"/>
    <w:rsid w:val="0024720A"/>
    <w:rsid w:val="00262062"/>
    <w:rsid w:val="00276AB4"/>
    <w:rsid w:val="00297804"/>
    <w:rsid w:val="002C3014"/>
    <w:rsid w:val="00316973"/>
    <w:rsid w:val="00317762"/>
    <w:rsid w:val="00325CE9"/>
    <w:rsid w:val="00332A6A"/>
    <w:rsid w:val="00334CD7"/>
    <w:rsid w:val="00385C80"/>
    <w:rsid w:val="003A6A7F"/>
    <w:rsid w:val="003C7186"/>
    <w:rsid w:val="003D543E"/>
    <w:rsid w:val="003F0EFE"/>
    <w:rsid w:val="003F2B0A"/>
    <w:rsid w:val="004031B8"/>
    <w:rsid w:val="004117BE"/>
    <w:rsid w:val="00420EF9"/>
    <w:rsid w:val="00451BDD"/>
    <w:rsid w:val="00467CEA"/>
    <w:rsid w:val="004C4F1D"/>
    <w:rsid w:val="004D67B3"/>
    <w:rsid w:val="0050101A"/>
    <w:rsid w:val="00504C04"/>
    <w:rsid w:val="005414DA"/>
    <w:rsid w:val="00561160"/>
    <w:rsid w:val="00571248"/>
    <w:rsid w:val="005D7AFF"/>
    <w:rsid w:val="005D7BDF"/>
    <w:rsid w:val="00684226"/>
    <w:rsid w:val="006A6F6C"/>
    <w:rsid w:val="006A7D59"/>
    <w:rsid w:val="006B59FB"/>
    <w:rsid w:val="006E11CD"/>
    <w:rsid w:val="00701C5C"/>
    <w:rsid w:val="00724BF6"/>
    <w:rsid w:val="00753A87"/>
    <w:rsid w:val="007547B0"/>
    <w:rsid w:val="0075581C"/>
    <w:rsid w:val="00763058"/>
    <w:rsid w:val="00775C43"/>
    <w:rsid w:val="007C0766"/>
    <w:rsid w:val="007C0A1F"/>
    <w:rsid w:val="007C23DA"/>
    <w:rsid w:val="007D00BD"/>
    <w:rsid w:val="007F153F"/>
    <w:rsid w:val="007F43AA"/>
    <w:rsid w:val="007F505B"/>
    <w:rsid w:val="00843781"/>
    <w:rsid w:val="00847A6B"/>
    <w:rsid w:val="0085176F"/>
    <w:rsid w:val="008731FD"/>
    <w:rsid w:val="0088543B"/>
    <w:rsid w:val="008A5F7A"/>
    <w:rsid w:val="008A662C"/>
    <w:rsid w:val="008C04D5"/>
    <w:rsid w:val="008C55A2"/>
    <w:rsid w:val="008F1A2C"/>
    <w:rsid w:val="00903FC0"/>
    <w:rsid w:val="00931D17"/>
    <w:rsid w:val="009347FD"/>
    <w:rsid w:val="00941AE5"/>
    <w:rsid w:val="00942C95"/>
    <w:rsid w:val="00964BF0"/>
    <w:rsid w:val="00972D70"/>
    <w:rsid w:val="00977BB9"/>
    <w:rsid w:val="009A023C"/>
    <w:rsid w:val="009D6258"/>
    <w:rsid w:val="00A1158C"/>
    <w:rsid w:val="00A32F1F"/>
    <w:rsid w:val="00A41143"/>
    <w:rsid w:val="00A91593"/>
    <w:rsid w:val="00AD2426"/>
    <w:rsid w:val="00B924B8"/>
    <w:rsid w:val="00B93901"/>
    <w:rsid w:val="00B972F5"/>
    <w:rsid w:val="00B9739F"/>
    <w:rsid w:val="00B9755F"/>
    <w:rsid w:val="00BA0285"/>
    <w:rsid w:val="00BA71C8"/>
    <w:rsid w:val="00BA7361"/>
    <w:rsid w:val="00BB4325"/>
    <w:rsid w:val="00BD2136"/>
    <w:rsid w:val="00C07D75"/>
    <w:rsid w:val="00C31E3E"/>
    <w:rsid w:val="00C44DEE"/>
    <w:rsid w:val="00C5664D"/>
    <w:rsid w:val="00CB4E27"/>
    <w:rsid w:val="00CE1B18"/>
    <w:rsid w:val="00D4215A"/>
    <w:rsid w:val="00D467B2"/>
    <w:rsid w:val="00D52A17"/>
    <w:rsid w:val="00D53149"/>
    <w:rsid w:val="00D728E8"/>
    <w:rsid w:val="00D878A1"/>
    <w:rsid w:val="00DE2CFB"/>
    <w:rsid w:val="00E13507"/>
    <w:rsid w:val="00E14175"/>
    <w:rsid w:val="00E2775C"/>
    <w:rsid w:val="00E801E8"/>
    <w:rsid w:val="00E966E1"/>
    <w:rsid w:val="00EA2DD5"/>
    <w:rsid w:val="00F0415B"/>
    <w:rsid w:val="00F0776D"/>
    <w:rsid w:val="00F34D9B"/>
    <w:rsid w:val="00F36EC4"/>
    <w:rsid w:val="00F66B55"/>
    <w:rsid w:val="00F826E3"/>
    <w:rsid w:val="00F86521"/>
    <w:rsid w:val="00F91270"/>
    <w:rsid w:val="00FB06AA"/>
    <w:rsid w:val="00FC3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1AC2B"/>
  <w15:chartTrackingRefBased/>
  <w15:docId w15:val="{512639ED-CBBD-44AF-9AE3-0D676EE3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9755F"/>
  </w:style>
  <w:style w:type="paragraph" w:styleId="Heading1">
    <w:name w:val="heading 1"/>
    <w:basedOn w:val="Normal"/>
    <w:next w:val="Normal"/>
    <w:link w:val="Heading1Char"/>
    <w:uiPriority w:val="9"/>
    <w:qFormat/>
    <w:rsid w:val="007F43A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843781"/>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F1A2C"/>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3AA"/>
    <w:rPr>
      <w:rFonts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763058"/>
    <w:pPr>
      <w:outlineLvl w:val="9"/>
    </w:pPr>
    <w:rPr>
      <w:lang w:val="en-US"/>
    </w:rPr>
  </w:style>
  <w:style w:type="paragraph" w:styleId="TOC1">
    <w:name w:val="toc 1"/>
    <w:basedOn w:val="Normal"/>
    <w:next w:val="Normal"/>
    <w:autoRedefine/>
    <w:uiPriority w:val="39"/>
    <w:unhideWhenUsed/>
    <w:rsid w:val="00763058"/>
    <w:pPr>
      <w:spacing w:after="100"/>
    </w:pPr>
  </w:style>
  <w:style w:type="character" w:styleId="Hyperlink">
    <w:name w:val="Hyperlink"/>
    <w:basedOn w:val="DefaultParagraphFont"/>
    <w:uiPriority w:val="99"/>
    <w:unhideWhenUsed/>
    <w:rsid w:val="00763058"/>
    <w:rPr>
      <w:color w:val="0563C1" w:themeColor="hyperlink"/>
      <w:u w:val="single"/>
    </w:rPr>
  </w:style>
  <w:style w:type="character" w:customStyle="1" w:styleId="Heading2Char">
    <w:name w:val="Heading 2 Char"/>
    <w:basedOn w:val="DefaultParagraphFont"/>
    <w:link w:val="Heading2"/>
    <w:uiPriority w:val="9"/>
    <w:rsid w:val="00843781"/>
    <w:rPr>
      <w:rFonts w:ascii="Arial" w:eastAsiaTheme="majorEastAsia" w:hAnsi="Arial" w:cstheme="majorBidi"/>
      <w:color w:val="2F5496" w:themeColor="accent1" w:themeShade="BF"/>
      <w:sz w:val="28"/>
      <w:szCs w:val="26"/>
    </w:rPr>
  </w:style>
  <w:style w:type="paragraph" w:styleId="NoSpacing">
    <w:name w:val="No Spacing"/>
    <w:uiPriority w:val="1"/>
    <w:qFormat/>
    <w:rsid w:val="006A6F6C"/>
    <w:pPr>
      <w:spacing w:after="0" w:line="240" w:lineRule="auto"/>
    </w:pPr>
  </w:style>
  <w:style w:type="paragraph" w:styleId="TOC2">
    <w:name w:val="toc 2"/>
    <w:basedOn w:val="Normal"/>
    <w:next w:val="Normal"/>
    <w:autoRedefine/>
    <w:uiPriority w:val="39"/>
    <w:unhideWhenUsed/>
    <w:rsid w:val="004C4F1D"/>
    <w:pPr>
      <w:spacing w:after="100"/>
      <w:ind w:left="220"/>
    </w:pPr>
  </w:style>
  <w:style w:type="character" w:customStyle="1" w:styleId="Heading3Char">
    <w:name w:val="Heading 3 Char"/>
    <w:basedOn w:val="DefaultParagraphFont"/>
    <w:link w:val="Heading3"/>
    <w:uiPriority w:val="9"/>
    <w:rsid w:val="008F1A2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34CD7"/>
    <w:pPr>
      <w:spacing w:after="100"/>
      <w:ind w:left="440"/>
    </w:pPr>
  </w:style>
  <w:style w:type="table" w:styleId="TableGrid">
    <w:name w:val="Table Grid"/>
    <w:basedOn w:val="TableNormal"/>
    <w:uiPriority w:val="39"/>
    <w:rsid w:val="003A6A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11A1C-6406-41D2-9C1A-1F02AAAEC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18</Pages>
  <Words>2226</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Jefferson Jurado Daza</dc:creator>
  <cp:keywords/>
  <dc:description/>
  <cp:lastModifiedBy>Jefferson Jurado Daza</cp:lastModifiedBy>
  <cp:revision>72</cp:revision>
  <dcterms:created xsi:type="dcterms:W3CDTF">2019-12-31T11:16:00Z</dcterms:created>
  <dcterms:modified xsi:type="dcterms:W3CDTF">2020-01-02T22:40:00Z</dcterms:modified>
</cp:coreProperties>
</file>