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AE849" w14:textId="77777777" w:rsidR="00063E71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A9747C5" w14:textId="3257FE7E" w:rsidR="00063E71" w:rsidRPr="004F276D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F276D">
        <w:rPr>
          <w:rFonts w:ascii="Times New Roman" w:hAnsi="Times New Roman" w:cs="Times New Roman"/>
          <w:sz w:val="36"/>
          <w:szCs w:val="36"/>
        </w:rPr>
        <w:t xml:space="preserve">ASSESSMENT 1 </w:t>
      </w:r>
    </w:p>
    <w:p w14:paraId="48A93652" w14:textId="6DA6C81D" w:rsidR="00063E71" w:rsidRPr="004F276D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PROJECT MANAGEMENT</w:t>
      </w:r>
    </w:p>
    <w:p w14:paraId="1E95B4E5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0496525" w14:textId="00BD9602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4306F25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ABA1FDF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1658959" w14:textId="77777777" w:rsidR="00063E71" w:rsidRDefault="00063E71" w:rsidP="00063E7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0F530549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EFE6ED9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1EF76EB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AB1C10E" w14:textId="77777777" w:rsidR="00063E71" w:rsidRDefault="00063E71" w:rsidP="00063E7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0480BF4" w14:textId="2701BBDD" w:rsidR="00063E71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Management – LCBB 5005</w:t>
      </w:r>
    </w:p>
    <w:p w14:paraId="16FF86A1" w14:textId="0CCF0AE2" w:rsidR="00063E71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Dr.Molly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Jack</w:t>
      </w:r>
    </w:p>
    <w:p w14:paraId="63DC930C" w14:textId="77777777" w:rsidR="00063E71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200214EB" w14:textId="5FE972C8" w:rsidR="00063E71" w:rsidRDefault="00063E71" w:rsidP="00063E7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12.09.2022</w:t>
      </w:r>
    </w:p>
    <w:p w14:paraId="323BE123" w14:textId="19E54DE2" w:rsidR="00E564B3" w:rsidRDefault="00E564B3"/>
    <w:p w14:paraId="0CE987CF" w14:textId="760BC638" w:rsidR="00063E71" w:rsidRDefault="00063E71"/>
    <w:p w14:paraId="3CC0511F" w14:textId="38F4F8FD" w:rsidR="00063E71" w:rsidRDefault="00063E71"/>
    <w:p w14:paraId="541E0AFC" w14:textId="6CEC6943" w:rsidR="00063E71" w:rsidRDefault="00063E71"/>
    <w:p w14:paraId="448F1578" w14:textId="0024CC50" w:rsidR="00A1319D" w:rsidRDefault="00A1319D"/>
    <w:p w14:paraId="1EBEC14D" w14:textId="170A6F35" w:rsidR="009F4DFC" w:rsidRDefault="009F4DFC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205384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CBAC1F" w14:textId="3ECC14AD" w:rsidR="00510DA5" w:rsidRDefault="00510DA5">
          <w:pPr>
            <w:pStyle w:val="TOCHeading"/>
          </w:pPr>
          <w:r>
            <w:t>Table of Contents</w:t>
          </w:r>
        </w:p>
        <w:p w14:paraId="7CA27577" w14:textId="61E07B9B" w:rsidR="00BC5511" w:rsidRDefault="00510DA5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3823617" w:history="1">
            <w:r w:rsidR="00BC5511" w:rsidRPr="002B013C">
              <w:rPr>
                <w:rStyle w:val="Hyperlink"/>
                <w:noProof/>
              </w:rPr>
              <w:t>1.Introduction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_Toc113823617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3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7F814F3C" w14:textId="777DC3D0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18" w:history="1">
            <w:r w:rsidR="00BC5511" w:rsidRPr="002B013C">
              <w:rPr>
                <w:rStyle w:val="Hyperlink"/>
                <w:noProof/>
              </w:rPr>
              <w:t>2.Crossrail Budget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_Toc113823618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3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1EC9BE7D" w14:textId="7627385C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19" w:history="1">
            <w:r w:rsidR="00BC5511" w:rsidRPr="002B013C">
              <w:rPr>
                <w:rStyle w:val="Hyperlink"/>
                <w:rFonts w:cstheme="majorHAnsi"/>
                <w:noProof/>
              </w:rPr>
              <w:t>3.Project Duration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_Toc113823619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5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3C9D8778" w14:textId="25FBC3DA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0" w:history="1">
            <w:r w:rsidR="00BC5511" w:rsidRPr="002B013C">
              <w:rPr>
                <w:rStyle w:val="Hyperlink"/>
                <w:rFonts w:cstheme="majorHAnsi"/>
                <w:noProof/>
              </w:rPr>
              <w:t>4.Project Quality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_Toc113823620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6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0262DA11" w14:textId="1C026056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1" w:history="1">
            <w:r w:rsidR="00BC5511" w:rsidRPr="002B013C">
              <w:rPr>
                <w:rStyle w:val="Hyperlink"/>
                <w:rFonts w:cstheme="majorHAnsi"/>
                <w:noProof/>
              </w:rPr>
              <w:t>5.Stakeholders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_Toc113823621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6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25547EFE" w14:textId="6F627483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2" w:history="1">
            <w:r w:rsidR="00BC5511" w:rsidRPr="002B013C">
              <w:rPr>
                <w:rStyle w:val="Hyperlink"/>
                <w:rFonts w:cstheme="majorHAnsi"/>
                <w:noProof/>
              </w:rPr>
              <w:t>6.Risk Management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_Toc113823622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8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35988E53" w14:textId="2E4EBDBA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3" w:history="1">
            <w:r w:rsidR="00BC5511" w:rsidRPr="002B013C">
              <w:rPr>
                <w:rStyle w:val="Hyperlink"/>
                <w:rFonts w:cstheme="majorHAnsi"/>
                <w:noProof/>
              </w:rPr>
              <w:t>7.Causes for Budget Overruns and Delays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_Toc113823623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9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3898CB89" w14:textId="7589BC8A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4" w:history="1">
            <w:r w:rsidR="00BC5511" w:rsidRPr="002B013C">
              <w:rPr>
                <w:rStyle w:val="Hyperlink"/>
                <w:rFonts w:cstheme="majorHAnsi"/>
                <w:noProof/>
              </w:rPr>
              <w:t>8.Conclusion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_Toc113823624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14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58C52840" w14:textId="4AD13478" w:rsidR="00BC5511" w:rsidRDefault="00E337D9">
          <w:pPr>
            <w:pStyle w:val="TOC1"/>
            <w:tabs>
              <w:tab w:val="right" w:leader="dot" w:pos="9322"/>
            </w:tabs>
            <w:rPr>
              <w:rFonts w:eastAsiaTheme="minorEastAsia"/>
              <w:noProof/>
              <w:lang w:eastAsia="en-GB"/>
            </w:rPr>
          </w:pPr>
          <w:hyperlink w:anchor="_Toc113823625" w:history="1">
            <w:r w:rsidR="00BC5511" w:rsidRPr="002B013C">
              <w:rPr>
                <w:rStyle w:val="Hyperlink"/>
                <w:noProof/>
              </w:rPr>
              <w:t>9.References</w:t>
            </w:r>
            <w:r w:rsidR="00BC5511">
              <w:rPr>
                <w:noProof/>
                <w:webHidden/>
              </w:rPr>
              <w:tab/>
            </w:r>
            <w:r w:rsidR="00BC5511">
              <w:rPr>
                <w:noProof/>
                <w:webHidden/>
              </w:rPr>
              <w:fldChar w:fldCharType="begin"/>
            </w:r>
            <w:r w:rsidR="00BC5511">
              <w:rPr>
                <w:noProof/>
                <w:webHidden/>
              </w:rPr>
              <w:instrText xml:space="preserve"> PAGEREF _Toc113823625 \h </w:instrText>
            </w:r>
            <w:r w:rsidR="00BC5511">
              <w:rPr>
                <w:noProof/>
                <w:webHidden/>
              </w:rPr>
            </w:r>
            <w:r w:rsidR="00BC5511">
              <w:rPr>
                <w:noProof/>
                <w:webHidden/>
              </w:rPr>
              <w:fldChar w:fldCharType="separate"/>
            </w:r>
            <w:r w:rsidR="00BC5511">
              <w:rPr>
                <w:noProof/>
                <w:webHidden/>
              </w:rPr>
              <w:t>15</w:t>
            </w:r>
            <w:r w:rsidR="00BC5511">
              <w:rPr>
                <w:noProof/>
                <w:webHidden/>
              </w:rPr>
              <w:fldChar w:fldCharType="end"/>
            </w:r>
          </w:hyperlink>
        </w:p>
        <w:p w14:paraId="1296D497" w14:textId="1EA60528" w:rsidR="00510DA5" w:rsidRDefault="00510DA5">
          <w:r>
            <w:rPr>
              <w:b/>
              <w:bCs/>
              <w:noProof/>
            </w:rPr>
            <w:fldChar w:fldCharType="end"/>
          </w:r>
        </w:p>
      </w:sdtContent>
    </w:sdt>
    <w:p w14:paraId="06590A04" w14:textId="616E9E64" w:rsidR="009F4DFC" w:rsidRDefault="009F4DFC"/>
    <w:p w14:paraId="6BBF4EF9" w14:textId="2F318335" w:rsidR="00510DA5" w:rsidRDefault="00510DA5"/>
    <w:p w14:paraId="19834E51" w14:textId="0D76308B" w:rsidR="00510DA5" w:rsidRDefault="00510DA5"/>
    <w:p w14:paraId="0A30F2E1" w14:textId="78D24DAC" w:rsidR="00510DA5" w:rsidRDefault="00510DA5"/>
    <w:p w14:paraId="36FABAE4" w14:textId="2816D6F4" w:rsidR="00510DA5" w:rsidRDefault="00510DA5"/>
    <w:p w14:paraId="0F4115FA" w14:textId="3B43B85A" w:rsidR="00510DA5" w:rsidRDefault="00510DA5"/>
    <w:p w14:paraId="30043A39" w14:textId="54090BE8" w:rsidR="00510DA5" w:rsidRDefault="00510DA5"/>
    <w:p w14:paraId="7A1AA91B" w14:textId="07B76578" w:rsidR="00510DA5" w:rsidRDefault="00510DA5"/>
    <w:p w14:paraId="21BC5CB3" w14:textId="1C5512D4" w:rsidR="00510DA5" w:rsidRDefault="00510DA5"/>
    <w:p w14:paraId="06C01FCB" w14:textId="79483757" w:rsidR="00510DA5" w:rsidRDefault="00510DA5"/>
    <w:p w14:paraId="627FFAD7" w14:textId="16F33476" w:rsidR="00510DA5" w:rsidRDefault="00510DA5"/>
    <w:p w14:paraId="0B304107" w14:textId="75711CEB" w:rsidR="00510DA5" w:rsidRDefault="00510DA5"/>
    <w:p w14:paraId="0F6F6959" w14:textId="1D422516" w:rsidR="00510DA5" w:rsidRDefault="00510DA5"/>
    <w:p w14:paraId="0D958620" w14:textId="6604B88B" w:rsidR="00510DA5" w:rsidRDefault="00510DA5"/>
    <w:p w14:paraId="5E288A4E" w14:textId="4599A607" w:rsidR="00510DA5" w:rsidRDefault="00510DA5"/>
    <w:p w14:paraId="32832B8B" w14:textId="1342D9AA" w:rsidR="00510DA5" w:rsidRDefault="00510DA5"/>
    <w:p w14:paraId="06A51B0A" w14:textId="4C44D9E3" w:rsidR="00510DA5" w:rsidRDefault="00510DA5"/>
    <w:p w14:paraId="0867BCD3" w14:textId="186E75E1" w:rsidR="00510DA5" w:rsidRDefault="00510DA5"/>
    <w:p w14:paraId="60ACEB3D" w14:textId="0BC7AC32" w:rsidR="00510DA5" w:rsidRDefault="00510DA5"/>
    <w:p w14:paraId="0625A4E1" w14:textId="30DD1815" w:rsidR="00510DA5" w:rsidRDefault="00510DA5"/>
    <w:p w14:paraId="2CF19F6B" w14:textId="77777777" w:rsidR="00510DA5" w:rsidRDefault="00510DA5"/>
    <w:p w14:paraId="0496EF2E" w14:textId="0E0FDE0D" w:rsidR="00063E71" w:rsidRDefault="007E2AE1" w:rsidP="0070214F">
      <w:pPr>
        <w:pStyle w:val="Heading1"/>
        <w:spacing w:line="360" w:lineRule="auto"/>
        <w:jc w:val="both"/>
      </w:pPr>
      <w:bookmarkStart w:id="0" w:name="_Toc113823617"/>
      <w:r>
        <w:lastRenderedPageBreak/>
        <w:t>1.Introduction</w:t>
      </w:r>
      <w:bookmarkEnd w:id="0"/>
    </w:p>
    <w:p w14:paraId="406BC050" w14:textId="738AEC29" w:rsidR="00063E71" w:rsidRPr="00F743B7" w:rsidRDefault="00ED4A96" w:rsidP="0070214F">
      <w:pPr>
        <w:spacing w:line="360" w:lineRule="auto"/>
        <w:ind w:firstLine="720"/>
        <w:jc w:val="both"/>
        <w:rPr>
          <w:rFonts w:ascii="Arial" w:hAnsi="Arial" w:cs="Arial"/>
        </w:rPr>
      </w:pPr>
      <w:r w:rsidRPr="00F743B7">
        <w:rPr>
          <w:rFonts w:ascii="Arial" w:hAnsi="Arial" w:cs="Arial"/>
        </w:rPr>
        <w:t>T</w:t>
      </w:r>
      <w:r w:rsidR="00187FEA" w:rsidRPr="00F743B7">
        <w:rPr>
          <w:rFonts w:ascii="Arial" w:hAnsi="Arial" w:cs="Arial"/>
        </w:rPr>
        <w:t xml:space="preserve">he Crossrail project, Elizabeth Line railway, </w:t>
      </w:r>
      <w:r w:rsidRPr="00F743B7">
        <w:rPr>
          <w:rFonts w:ascii="Arial" w:hAnsi="Arial" w:cs="Arial"/>
        </w:rPr>
        <w:t xml:space="preserve">is one of the biggest </w:t>
      </w:r>
      <w:r w:rsidR="00DC2D16" w:rsidRPr="00F743B7">
        <w:rPr>
          <w:rFonts w:ascii="Arial" w:hAnsi="Arial" w:cs="Arial"/>
        </w:rPr>
        <w:t>projects in the last decades in the United Kingdom</w:t>
      </w:r>
      <w:r w:rsidR="000E6109">
        <w:rPr>
          <w:rFonts w:ascii="Arial" w:hAnsi="Arial" w:cs="Arial"/>
        </w:rPr>
        <w:t xml:space="preserve"> and Europe</w:t>
      </w:r>
      <w:r w:rsidR="00DC2D16" w:rsidRPr="00F743B7">
        <w:rPr>
          <w:rFonts w:ascii="Arial" w:hAnsi="Arial" w:cs="Arial"/>
        </w:rPr>
        <w:t>. Due to the size</w:t>
      </w:r>
      <w:r w:rsidR="00706691" w:rsidRPr="00F743B7">
        <w:rPr>
          <w:rFonts w:ascii="Arial" w:hAnsi="Arial" w:cs="Arial"/>
        </w:rPr>
        <w:t xml:space="preserve">, time, cost </w:t>
      </w:r>
      <w:r w:rsidR="00DC2D16" w:rsidRPr="00F743B7">
        <w:rPr>
          <w:rFonts w:ascii="Arial" w:hAnsi="Arial" w:cs="Arial"/>
        </w:rPr>
        <w:t>and complexity of th</w:t>
      </w:r>
      <w:r w:rsidR="00D05035" w:rsidRPr="00F743B7">
        <w:rPr>
          <w:rFonts w:ascii="Arial" w:hAnsi="Arial" w:cs="Arial"/>
        </w:rPr>
        <w:t xml:space="preserve">is project we can </w:t>
      </w:r>
      <w:r w:rsidR="00706691" w:rsidRPr="00F743B7">
        <w:rPr>
          <w:rFonts w:ascii="Arial" w:hAnsi="Arial" w:cs="Arial"/>
        </w:rPr>
        <w:t xml:space="preserve">classify it as a </w:t>
      </w:r>
      <w:r w:rsidR="00EB6838" w:rsidRPr="00F743B7">
        <w:rPr>
          <w:rFonts w:ascii="Arial" w:hAnsi="Arial" w:cs="Arial"/>
        </w:rPr>
        <w:t xml:space="preserve">public transport </w:t>
      </w:r>
      <w:r w:rsidR="00706691" w:rsidRPr="00F743B7">
        <w:rPr>
          <w:rFonts w:ascii="Arial" w:hAnsi="Arial" w:cs="Arial"/>
        </w:rPr>
        <w:t>mega project</w:t>
      </w:r>
      <w:r w:rsidR="00863DF2" w:rsidRPr="00F743B7">
        <w:rPr>
          <w:rFonts w:ascii="Arial" w:hAnsi="Arial" w:cs="Arial"/>
        </w:rPr>
        <w:t>.</w:t>
      </w:r>
      <w:r w:rsidR="00666052" w:rsidRPr="00F743B7">
        <w:rPr>
          <w:rFonts w:ascii="Arial" w:hAnsi="Arial" w:cs="Arial"/>
        </w:rPr>
        <w:t xml:space="preserve"> </w:t>
      </w:r>
      <w:r w:rsidR="003671C2" w:rsidRPr="00F743B7">
        <w:rPr>
          <w:rFonts w:ascii="Arial" w:hAnsi="Arial" w:cs="Arial"/>
        </w:rPr>
        <w:t xml:space="preserve">The </w:t>
      </w:r>
      <w:r w:rsidR="003C5172" w:rsidRPr="00F743B7">
        <w:rPr>
          <w:rFonts w:ascii="Arial" w:hAnsi="Arial" w:cs="Arial"/>
        </w:rPr>
        <w:t>scope</w:t>
      </w:r>
      <w:r w:rsidR="003671C2" w:rsidRPr="00F743B7">
        <w:rPr>
          <w:rFonts w:ascii="Arial" w:hAnsi="Arial" w:cs="Arial"/>
        </w:rPr>
        <w:t xml:space="preserve"> of the </w:t>
      </w:r>
      <w:r w:rsidR="00EB6838" w:rsidRPr="00F743B7">
        <w:rPr>
          <w:rFonts w:ascii="Arial" w:hAnsi="Arial" w:cs="Arial"/>
        </w:rPr>
        <w:t>Crossrail</w:t>
      </w:r>
      <w:r w:rsidR="003671C2" w:rsidRPr="00F743B7">
        <w:rPr>
          <w:rFonts w:ascii="Arial" w:hAnsi="Arial" w:cs="Arial"/>
        </w:rPr>
        <w:t xml:space="preserve"> was to </w:t>
      </w:r>
      <w:r w:rsidR="006205E1" w:rsidRPr="00F743B7">
        <w:rPr>
          <w:rFonts w:ascii="Arial" w:hAnsi="Arial" w:cs="Arial"/>
        </w:rPr>
        <w:t xml:space="preserve">add extra rail capacity to the </w:t>
      </w:r>
      <w:r w:rsidR="008A1CE1" w:rsidRPr="00F743B7">
        <w:rPr>
          <w:rFonts w:ascii="Arial" w:hAnsi="Arial" w:cs="Arial"/>
        </w:rPr>
        <w:t xml:space="preserve">London network and decrease the </w:t>
      </w:r>
      <w:r w:rsidR="00FA7765" w:rsidRPr="00F743B7">
        <w:rPr>
          <w:rFonts w:ascii="Arial" w:hAnsi="Arial" w:cs="Arial"/>
        </w:rPr>
        <w:t xml:space="preserve">commuting times to key business districts. It should also relieve </w:t>
      </w:r>
      <w:r w:rsidR="002F35D1" w:rsidRPr="00F743B7">
        <w:rPr>
          <w:rFonts w:ascii="Arial" w:hAnsi="Arial" w:cs="Arial"/>
        </w:rPr>
        <w:t xml:space="preserve">some of the overcrowded existing underground and train services. </w:t>
      </w:r>
      <w:r w:rsidR="00966344" w:rsidRPr="00F743B7">
        <w:rPr>
          <w:rFonts w:ascii="Arial" w:hAnsi="Arial" w:cs="Arial"/>
        </w:rPr>
        <w:t xml:space="preserve">The Elizabeth line </w:t>
      </w:r>
      <w:r w:rsidR="00112F03" w:rsidRPr="00F743B7">
        <w:rPr>
          <w:rFonts w:ascii="Arial" w:hAnsi="Arial" w:cs="Arial"/>
        </w:rPr>
        <w:t>comprises of</w:t>
      </w:r>
      <w:r w:rsidR="00966344" w:rsidRPr="00F743B7">
        <w:rPr>
          <w:rFonts w:ascii="Arial" w:hAnsi="Arial" w:cs="Arial"/>
        </w:rPr>
        <w:t xml:space="preserve"> 10 new stations </w:t>
      </w:r>
      <w:r w:rsidR="00A86028" w:rsidRPr="00F743B7">
        <w:rPr>
          <w:rFonts w:ascii="Arial" w:hAnsi="Arial" w:cs="Arial"/>
        </w:rPr>
        <w:t xml:space="preserve">and 26 miles of new tunnels </w:t>
      </w:r>
      <w:r w:rsidR="00F577DE" w:rsidRPr="00F743B7">
        <w:rPr>
          <w:rFonts w:ascii="Arial" w:hAnsi="Arial" w:cs="Arial"/>
        </w:rPr>
        <w:t xml:space="preserve">that will bring 1.5 million people within a </w:t>
      </w:r>
      <w:r w:rsidR="00112F03" w:rsidRPr="00F743B7">
        <w:rPr>
          <w:rFonts w:ascii="Arial" w:hAnsi="Arial" w:cs="Arial"/>
        </w:rPr>
        <w:t>45-minute</w:t>
      </w:r>
      <w:r w:rsidR="00F577DE" w:rsidRPr="00F743B7">
        <w:rPr>
          <w:rFonts w:ascii="Arial" w:hAnsi="Arial" w:cs="Arial"/>
        </w:rPr>
        <w:t xml:space="preserve"> </w:t>
      </w:r>
      <w:r w:rsidR="00930CE1" w:rsidRPr="00F743B7">
        <w:rPr>
          <w:rFonts w:ascii="Arial" w:hAnsi="Arial" w:cs="Arial"/>
        </w:rPr>
        <w:t>commuting distance to London’s city centre</w:t>
      </w:r>
      <w:r w:rsidR="00010003" w:rsidRPr="00F743B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57235560"/>
          <w:citation/>
        </w:sdtPr>
        <w:sdtEndPr/>
        <w:sdtContent>
          <w:r w:rsidR="00DE6B52" w:rsidRPr="00F743B7">
            <w:rPr>
              <w:rFonts w:ascii="Arial" w:hAnsi="Arial" w:cs="Arial"/>
            </w:rPr>
            <w:fldChar w:fldCharType="begin"/>
          </w:r>
          <w:r w:rsidR="00DE6B52" w:rsidRPr="00F743B7">
            <w:rPr>
              <w:rFonts w:ascii="Arial" w:hAnsi="Arial" w:cs="Arial"/>
              <w:lang w:val="en-US"/>
            </w:rPr>
            <w:instrText xml:space="preserve"> CITATION Cro22 \l 1033 </w:instrText>
          </w:r>
          <w:r w:rsidR="00DE6B52" w:rsidRPr="00F743B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(Crossrail LTD., 2022)</w:t>
          </w:r>
          <w:r w:rsidR="00DE6B52" w:rsidRPr="00F743B7">
            <w:rPr>
              <w:rFonts w:ascii="Arial" w:hAnsi="Arial" w:cs="Arial"/>
            </w:rPr>
            <w:fldChar w:fldCharType="end"/>
          </w:r>
        </w:sdtContent>
      </w:sdt>
      <w:r w:rsidR="00930CE1" w:rsidRPr="00F743B7">
        <w:rPr>
          <w:rFonts w:ascii="Arial" w:hAnsi="Arial" w:cs="Arial"/>
        </w:rPr>
        <w:t>.</w:t>
      </w:r>
      <w:r w:rsidR="00112F03" w:rsidRPr="00F743B7">
        <w:rPr>
          <w:rFonts w:ascii="Arial" w:hAnsi="Arial" w:cs="Arial"/>
        </w:rPr>
        <w:t xml:space="preserve"> </w:t>
      </w:r>
    </w:p>
    <w:p w14:paraId="43AF2F5A" w14:textId="3560228D" w:rsidR="00672066" w:rsidRPr="00F743B7" w:rsidRDefault="00C82126" w:rsidP="00666052">
      <w:pPr>
        <w:spacing w:line="360" w:lineRule="auto"/>
        <w:ind w:firstLine="720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F743B7">
        <w:rPr>
          <w:rFonts w:ascii="Arial" w:hAnsi="Arial" w:cs="Arial"/>
          <w:color w:val="000000" w:themeColor="text1"/>
          <w:shd w:val="clear" w:color="auto" w:fill="FFFFFF"/>
        </w:rPr>
        <w:t>In October 2007 the Department for Transport (DfT) and Transport</w:t>
      </w:r>
      <w:r w:rsidR="00E35A03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for </w:t>
      </w:r>
      <w:r w:rsidRPr="00F743B7">
        <w:rPr>
          <w:rFonts w:ascii="Arial" w:hAnsi="Arial" w:cs="Arial"/>
          <w:color w:val="000000" w:themeColor="text1"/>
          <w:shd w:val="clear" w:color="auto" w:fill="FFFFFF"/>
        </w:rPr>
        <w:t>L</w:t>
      </w:r>
      <w:r w:rsidR="00E35A03" w:rsidRPr="00F743B7">
        <w:rPr>
          <w:rFonts w:ascii="Arial" w:hAnsi="Arial" w:cs="Arial"/>
          <w:color w:val="000000" w:themeColor="text1"/>
          <w:shd w:val="clear" w:color="auto" w:fill="FFFFFF"/>
        </w:rPr>
        <w:t>ondon (TfL)</w:t>
      </w:r>
      <w:r w:rsidRPr="00F743B7">
        <w:rPr>
          <w:rFonts w:ascii="Arial" w:hAnsi="Arial" w:cs="Arial"/>
          <w:color w:val="000000" w:themeColor="text1"/>
          <w:shd w:val="clear" w:color="auto" w:fill="FFFFFF"/>
        </w:rPr>
        <w:t> agreed a Heads of Terms for a funding package of £15.9</w:t>
      </w:r>
      <w:r w:rsidR="006872CE">
        <w:rPr>
          <w:rFonts w:ascii="Arial" w:hAnsi="Arial" w:cs="Arial"/>
          <w:color w:val="000000" w:themeColor="text1"/>
          <w:shd w:val="clear" w:color="auto" w:fill="FFFFFF"/>
        </w:rPr>
        <w:t xml:space="preserve"> billion</w:t>
      </w:r>
      <w:r w:rsidRPr="00F743B7">
        <w:rPr>
          <w:rFonts w:ascii="Arial" w:hAnsi="Arial" w:cs="Arial"/>
          <w:color w:val="000000" w:themeColor="text1"/>
          <w:shd w:val="clear" w:color="auto" w:fill="FFFFFF"/>
        </w:rPr>
        <w:t xml:space="preserve"> and designated Crossrail Limited as the delivery vehicle for the project. Construction work started at Canary Wharf in May 2009. As a result of extensive value engineering and risk mitigation Crossrail was able to retire £1.1</w:t>
      </w:r>
      <w:r w:rsidR="0007145C">
        <w:rPr>
          <w:rFonts w:ascii="Arial" w:hAnsi="Arial" w:cs="Arial"/>
          <w:color w:val="000000" w:themeColor="text1"/>
          <w:shd w:val="clear" w:color="auto" w:fill="FFFFFF"/>
        </w:rPr>
        <w:t xml:space="preserve"> billion</w:t>
      </w:r>
      <w:r w:rsidRPr="00F743B7">
        <w:rPr>
          <w:rFonts w:ascii="Arial" w:hAnsi="Arial" w:cs="Arial"/>
          <w:color w:val="000000" w:themeColor="text1"/>
          <w:shd w:val="clear" w:color="auto" w:fill="FFFFFF"/>
        </w:rPr>
        <w:t xml:space="preserve"> of the funding package in 2010</w:t>
      </w:r>
      <w:r w:rsidR="00E30285" w:rsidRPr="00F743B7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F743B7">
        <w:rPr>
          <w:rFonts w:ascii="Arial" w:hAnsi="Arial" w:cs="Arial"/>
          <w:color w:val="000000" w:themeColor="text1"/>
          <w:shd w:val="clear" w:color="auto" w:fill="FFFFFF"/>
        </w:rPr>
        <w:t xml:space="preserve"> leaving a revised budget of £14.8</w:t>
      </w:r>
      <w:r w:rsidR="0007145C">
        <w:rPr>
          <w:rFonts w:ascii="Arial" w:hAnsi="Arial" w:cs="Arial"/>
          <w:color w:val="000000" w:themeColor="text1"/>
          <w:shd w:val="clear" w:color="auto" w:fill="FFFFFF"/>
        </w:rPr>
        <w:t xml:space="preserve"> billion</w:t>
      </w:r>
      <w:r w:rsidR="00E35A03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-1003812270"/>
          <w:citation/>
        </w:sdtPr>
        <w:sdtEndPr/>
        <w:sdtContent>
          <w:r w:rsidR="00292A55" w:rsidRPr="00F743B7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292A55" w:rsidRPr="00F743B7">
            <w:rPr>
              <w:rFonts w:ascii="Arial" w:hAnsi="Arial" w:cs="Arial"/>
              <w:color w:val="000000" w:themeColor="text1"/>
              <w:shd w:val="clear" w:color="auto" w:fill="FFFFFF"/>
              <w:lang w:val="en-US"/>
            </w:rPr>
            <w:instrText xml:space="preserve"> CITATION Cro17 \l 1033 </w:instrText>
          </w:r>
          <w:r w:rsidR="00292A55" w:rsidRPr="00F743B7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color w:val="000000" w:themeColor="text1"/>
              <w:shd w:val="clear" w:color="auto" w:fill="FFFFFF"/>
              <w:lang w:val="en-US"/>
            </w:rPr>
            <w:t>(Crossrail LTD, 2017)</w:t>
          </w:r>
          <w:r w:rsidR="00292A55" w:rsidRPr="00F743B7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Pr="00F743B7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292A55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67639" w:rsidRPr="00F743B7">
        <w:rPr>
          <w:rFonts w:ascii="Arial" w:hAnsi="Arial" w:cs="Arial"/>
          <w:color w:val="000000" w:themeColor="text1"/>
          <w:shd w:val="clear" w:color="auto" w:fill="FFFFFF"/>
        </w:rPr>
        <w:t>The design and const</w:t>
      </w:r>
      <w:r w:rsidR="00273051" w:rsidRPr="00F743B7">
        <w:rPr>
          <w:rFonts w:ascii="Arial" w:hAnsi="Arial" w:cs="Arial"/>
          <w:color w:val="000000" w:themeColor="text1"/>
          <w:shd w:val="clear" w:color="auto" w:fill="FFFFFF"/>
        </w:rPr>
        <w:t>ruction of such a mega project</w:t>
      </w:r>
      <w:r w:rsidR="00642AC3" w:rsidRPr="00F743B7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7305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like </w:t>
      </w:r>
      <w:r w:rsidR="0038555F" w:rsidRPr="00F743B7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273051" w:rsidRPr="00F743B7">
        <w:rPr>
          <w:rFonts w:ascii="Arial" w:hAnsi="Arial" w:cs="Arial"/>
          <w:color w:val="000000" w:themeColor="text1"/>
          <w:shd w:val="clear" w:color="auto" w:fill="FFFFFF"/>
        </w:rPr>
        <w:t>Elisabeth line</w:t>
      </w:r>
      <w:r w:rsidR="00642AC3" w:rsidRPr="00F743B7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7305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represents </w:t>
      </w:r>
      <w:r w:rsidR="00D71147" w:rsidRPr="00F743B7">
        <w:rPr>
          <w:rFonts w:ascii="Arial" w:hAnsi="Arial" w:cs="Arial"/>
          <w:color w:val="000000" w:themeColor="text1"/>
          <w:shd w:val="clear" w:color="auto" w:fill="FFFFFF"/>
        </w:rPr>
        <w:t xml:space="preserve">an example of how complex </w:t>
      </w:r>
      <w:r w:rsidR="0038555F" w:rsidRPr="00F743B7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2C08F7" w:rsidRPr="00F743B7">
        <w:rPr>
          <w:rFonts w:ascii="Arial" w:hAnsi="Arial" w:cs="Arial"/>
          <w:color w:val="000000" w:themeColor="text1"/>
          <w:shd w:val="clear" w:color="auto" w:fill="FFFFFF"/>
        </w:rPr>
        <w:t>managing programs can be</w:t>
      </w:r>
      <w:r w:rsidR="0031422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4627D4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31422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243FF">
        <w:rPr>
          <w:rFonts w:ascii="Arial" w:hAnsi="Arial" w:cs="Arial"/>
          <w:color w:val="000000" w:themeColor="text1"/>
          <w:shd w:val="clear" w:color="auto" w:fill="FFFFFF"/>
        </w:rPr>
        <w:t>the numerous</w:t>
      </w:r>
      <w:r w:rsidR="0031422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243FF">
        <w:rPr>
          <w:rFonts w:ascii="Arial" w:hAnsi="Arial" w:cs="Arial"/>
          <w:color w:val="000000" w:themeColor="text1"/>
          <w:shd w:val="clear" w:color="auto" w:fill="FFFFFF"/>
        </w:rPr>
        <w:t>c</w:t>
      </w:r>
      <w:r w:rsidR="0031422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ontractual agreements </w:t>
      </w:r>
      <w:r w:rsidR="001F4233">
        <w:rPr>
          <w:rFonts w:ascii="Arial" w:hAnsi="Arial" w:cs="Arial"/>
          <w:color w:val="000000" w:themeColor="text1"/>
          <w:shd w:val="clear" w:color="auto" w:fill="FFFFFF"/>
        </w:rPr>
        <w:t xml:space="preserve">that were </w:t>
      </w:r>
      <w:r w:rsidR="00314221" w:rsidRPr="00F743B7">
        <w:rPr>
          <w:rFonts w:ascii="Arial" w:hAnsi="Arial" w:cs="Arial"/>
          <w:color w:val="000000" w:themeColor="text1"/>
          <w:shd w:val="clear" w:color="auto" w:fill="FFFFFF"/>
        </w:rPr>
        <w:t xml:space="preserve">required to deliver </w:t>
      </w:r>
      <w:r w:rsidR="00DE5043" w:rsidRPr="00F743B7">
        <w:rPr>
          <w:rFonts w:ascii="Arial" w:hAnsi="Arial" w:cs="Arial"/>
          <w:color w:val="000000" w:themeColor="text1"/>
          <w:shd w:val="clear" w:color="auto" w:fill="FFFFFF"/>
        </w:rPr>
        <w:t xml:space="preserve">the infrastructure and systems. </w:t>
      </w:r>
    </w:p>
    <w:p w14:paraId="31484951" w14:textId="502B5175" w:rsidR="00915DD8" w:rsidRDefault="0009161F" w:rsidP="0070214F">
      <w:pPr>
        <w:pStyle w:val="Heading1"/>
        <w:spacing w:line="360" w:lineRule="auto"/>
        <w:jc w:val="both"/>
      </w:pPr>
      <w:bookmarkStart w:id="1" w:name="_Toc113823618"/>
      <w:r>
        <w:t>2.</w:t>
      </w:r>
      <w:r w:rsidR="00DB6516">
        <w:t xml:space="preserve">Crossrail </w:t>
      </w:r>
      <w:r>
        <w:t>Budget</w:t>
      </w:r>
      <w:bookmarkEnd w:id="1"/>
    </w:p>
    <w:p w14:paraId="328D1EDD" w14:textId="231EE20F" w:rsidR="0009161F" w:rsidRDefault="00010AD2" w:rsidP="00504AA3">
      <w:pPr>
        <w:spacing w:line="360" w:lineRule="auto"/>
        <w:ind w:firstLine="720"/>
        <w:jc w:val="both"/>
        <w:rPr>
          <w:rFonts w:ascii="Arial" w:hAnsi="Arial" w:cs="Arial"/>
        </w:rPr>
      </w:pPr>
      <w:r w:rsidRPr="00F743B7">
        <w:rPr>
          <w:rFonts w:ascii="Arial" w:hAnsi="Arial" w:cs="Arial"/>
        </w:rPr>
        <w:t xml:space="preserve">In figure </w:t>
      </w:r>
      <w:r w:rsidR="001F45B1">
        <w:rPr>
          <w:rFonts w:ascii="Arial" w:hAnsi="Arial" w:cs="Arial"/>
        </w:rPr>
        <w:t xml:space="preserve">1 </w:t>
      </w:r>
      <w:r w:rsidRPr="00F743B7">
        <w:rPr>
          <w:rFonts w:ascii="Arial" w:hAnsi="Arial" w:cs="Arial"/>
        </w:rPr>
        <w:t>below</w:t>
      </w:r>
      <w:r w:rsidR="006E19CC" w:rsidRPr="00F743B7">
        <w:rPr>
          <w:rFonts w:ascii="Arial" w:hAnsi="Arial" w:cs="Arial"/>
        </w:rPr>
        <w:t xml:space="preserve">, </w:t>
      </w:r>
      <w:r w:rsidRPr="00F743B7">
        <w:rPr>
          <w:rFonts w:ascii="Arial" w:hAnsi="Arial" w:cs="Arial"/>
        </w:rPr>
        <w:t>we have a</w:t>
      </w:r>
      <w:r w:rsidR="002064BE">
        <w:rPr>
          <w:rFonts w:ascii="Arial" w:hAnsi="Arial" w:cs="Arial"/>
        </w:rPr>
        <w:t>n initial</w:t>
      </w:r>
      <w:r w:rsidRPr="00F743B7">
        <w:rPr>
          <w:rFonts w:ascii="Arial" w:hAnsi="Arial" w:cs="Arial"/>
        </w:rPr>
        <w:t xml:space="preserve"> source of funding </w:t>
      </w:r>
      <w:r w:rsidR="006E19CC" w:rsidRPr="00F743B7">
        <w:rPr>
          <w:rFonts w:ascii="Arial" w:hAnsi="Arial" w:cs="Arial"/>
        </w:rPr>
        <w:t xml:space="preserve">for the £14.8 billion initially allocated </w:t>
      </w:r>
      <w:r w:rsidR="0070214F" w:rsidRPr="00F743B7">
        <w:rPr>
          <w:rFonts w:ascii="Arial" w:hAnsi="Arial" w:cs="Arial"/>
        </w:rPr>
        <w:t>for the project.</w:t>
      </w:r>
      <w:r w:rsidR="006E19CC" w:rsidRPr="00F743B7">
        <w:rPr>
          <w:rFonts w:ascii="Arial" w:hAnsi="Arial" w:cs="Arial"/>
        </w:rPr>
        <w:t xml:space="preserve"> </w:t>
      </w:r>
    </w:p>
    <w:p w14:paraId="3734C1D8" w14:textId="1C1D3CE0" w:rsidR="0070214F" w:rsidRDefault="00F743B7" w:rsidP="00A578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17C387" wp14:editId="27373BE4">
            <wp:extent cx="4050750" cy="3138055"/>
            <wp:effectExtent l="0" t="0" r="6985" b="571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6" cy="31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52EC0" w14:textId="12A432C2" w:rsidR="00A57854" w:rsidRPr="00DF7913" w:rsidRDefault="00A57854" w:rsidP="00A5785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DF7913">
        <w:rPr>
          <w:rFonts w:ascii="Arial" w:hAnsi="Arial" w:cs="Arial"/>
          <w:sz w:val="20"/>
          <w:szCs w:val="20"/>
        </w:rPr>
        <w:t>Fig</w:t>
      </w:r>
      <w:r w:rsidR="0021126D">
        <w:rPr>
          <w:rFonts w:ascii="Arial" w:hAnsi="Arial" w:cs="Arial"/>
          <w:sz w:val="20"/>
          <w:szCs w:val="20"/>
        </w:rPr>
        <w:t>.</w:t>
      </w:r>
      <w:r w:rsidRPr="00DF7913">
        <w:rPr>
          <w:rFonts w:ascii="Arial" w:hAnsi="Arial" w:cs="Arial"/>
          <w:sz w:val="20"/>
          <w:szCs w:val="20"/>
        </w:rPr>
        <w:t>1 Source:</w:t>
      </w:r>
      <w:sdt>
        <w:sdtPr>
          <w:rPr>
            <w:rFonts w:ascii="Arial" w:hAnsi="Arial" w:cs="Arial"/>
            <w:sz w:val="20"/>
            <w:szCs w:val="20"/>
          </w:rPr>
          <w:id w:val="-1662374499"/>
          <w:citation/>
        </w:sdtPr>
        <w:sdtEndPr/>
        <w:sdtContent>
          <w:r w:rsidR="00DF7913" w:rsidRPr="00DF7913">
            <w:rPr>
              <w:rFonts w:ascii="Arial" w:hAnsi="Arial" w:cs="Arial"/>
              <w:sz w:val="20"/>
              <w:szCs w:val="20"/>
            </w:rPr>
            <w:fldChar w:fldCharType="begin"/>
          </w:r>
          <w:r w:rsidR="00DF7913" w:rsidRPr="00DF7913">
            <w:rPr>
              <w:rFonts w:ascii="Arial" w:hAnsi="Arial" w:cs="Arial"/>
              <w:sz w:val="20"/>
              <w:szCs w:val="20"/>
              <w:lang w:val="en-US"/>
            </w:rPr>
            <w:instrText xml:space="preserve"> CITATION Buc17 \l 1033 </w:instrText>
          </w:r>
          <w:r w:rsidR="00DF7913" w:rsidRPr="00DF7913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(Buck, 2017)</w:t>
          </w:r>
          <w:r w:rsidR="00DF7913" w:rsidRPr="00DF7913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0381CD08" w14:textId="323ABBAC" w:rsidR="00344AA6" w:rsidRPr="00681627" w:rsidRDefault="007650AD" w:rsidP="0071468A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lastRenderedPageBreak/>
        <w:t>As we can see</w:t>
      </w:r>
      <w:r w:rsidR="00AE0D0C" w:rsidRPr="00681627">
        <w:rPr>
          <w:rFonts w:ascii="Arial" w:hAnsi="Arial" w:cs="Arial"/>
        </w:rPr>
        <w:t>,</w:t>
      </w:r>
      <w:r w:rsidRPr="00681627">
        <w:rPr>
          <w:rFonts w:ascii="Arial" w:hAnsi="Arial" w:cs="Arial"/>
        </w:rPr>
        <w:t xml:space="preserve"> </w:t>
      </w:r>
      <w:r w:rsidR="00E673D8" w:rsidRPr="00681627">
        <w:rPr>
          <w:rFonts w:ascii="Arial" w:hAnsi="Arial" w:cs="Arial"/>
        </w:rPr>
        <w:t xml:space="preserve">funds were obtained from the central </w:t>
      </w:r>
      <w:r w:rsidR="00AE0D0C" w:rsidRPr="00681627">
        <w:rPr>
          <w:rFonts w:ascii="Arial" w:hAnsi="Arial" w:cs="Arial"/>
        </w:rPr>
        <w:t>and local government</w:t>
      </w:r>
      <w:r w:rsidR="00836168" w:rsidRPr="00681627">
        <w:rPr>
          <w:rFonts w:ascii="Arial" w:hAnsi="Arial" w:cs="Arial"/>
        </w:rPr>
        <w:t xml:space="preserve"> but also</w:t>
      </w:r>
      <w:r w:rsidR="00AE0D0C" w:rsidRPr="00681627">
        <w:rPr>
          <w:rFonts w:ascii="Arial" w:hAnsi="Arial" w:cs="Arial"/>
        </w:rPr>
        <w:t xml:space="preserve"> from the beneficiaries </w:t>
      </w:r>
      <w:r w:rsidR="00824C66" w:rsidRPr="00681627">
        <w:rPr>
          <w:rFonts w:ascii="Arial" w:hAnsi="Arial" w:cs="Arial"/>
        </w:rPr>
        <w:t xml:space="preserve">of the project. The mayor of London adopted a business rate supplement </w:t>
      </w:r>
      <w:r w:rsidR="006B77B5" w:rsidRPr="00681627">
        <w:rPr>
          <w:rFonts w:ascii="Arial" w:hAnsi="Arial" w:cs="Arial"/>
        </w:rPr>
        <w:t xml:space="preserve">which generated </w:t>
      </w:r>
      <w:r w:rsidR="006A1166" w:rsidRPr="00681627">
        <w:rPr>
          <w:rFonts w:ascii="Arial" w:hAnsi="Arial" w:cs="Arial"/>
        </w:rPr>
        <w:t xml:space="preserve">£225 million </w:t>
      </w:r>
      <w:r w:rsidR="006B77B5" w:rsidRPr="00681627">
        <w:rPr>
          <w:rFonts w:ascii="Arial" w:hAnsi="Arial" w:cs="Arial"/>
        </w:rPr>
        <w:t>yearly revenue</w:t>
      </w:r>
      <w:r w:rsidR="006E3A80" w:rsidRPr="00681627">
        <w:rPr>
          <w:rFonts w:ascii="Arial" w:hAnsi="Arial" w:cs="Arial"/>
        </w:rPr>
        <w:t xml:space="preserve"> and </w:t>
      </w:r>
      <w:r w:rsidR="001D6B30" w:rsidRPr="00681627">
        <w:rPr>
          <w:rFonts w:ascii="Arial" w:hAnsi="Arial" w:cs="Arial"/>
        </w:rPr>
        <w:t xml:space="preserve">allowed the support necessary to borrow </w:t>
      </w:r>
      <w:r w:rsidR="00CF70E9" w:rsidRPr="00681627">
        <w:rPr>
          <w:rFonts w:ascii="Arial" w:hAnsi="Arial" w:cs="Arial"/>
        </w:rPr>
        <w:t>£3.5 billion</w:t>
      </w:r>
      <w:r w:rsidR="00986F6F" w:rsidRPr="00681627">
        <w:rPr>
          <w:rFonts w:ascii="Arial" w:hAnsi="Arial" w:cs="Arial"/>
        </w:rPr>
        <w:t xml:space="preserve">. </w:t>
      </w:r>
      <w:r w:rsidR="005B0B04" w:rsidRPr="00681627">
        <w:rPr>
          <w:rFonts w:ascii="Arial" w:hAnsi="Arial" w:cs="Arial"/>
        </w:rPr>
        <w:t>Property developers also contributed with a significant sum</w:t>
      </w:r>
      <w:r w:rsidR="005E2C60" w:rsidRPr="00681627">
        <w:rPr>
          <w:rFonts w:ascii="Arial" w:hAnsi="Arial" w:cs="Arial"/>
        </w:rPr>
        <w:t xml:space="preserve"> </w:t>
      </w:r>
      <w:r w:rsidR="00661775" w:rsidRPr="00681627">
        <w:rPr>
          <w:rFonts w:ascii="Arial" w:hAnsi="Arial" w:cs="Arial"/>
        </w:rPr>
        <w:t xml:space="preserve">because they understood the benefits of </w:t>
      </w:r>
      <w:r w:rsidR="0071468A" w:rsidRPr="00681627">
        <w:rPr>
          <w:rFonts w:ascii="Arial" w:hAnsi="Arial" w:cs="Arial"/>
        </w:rPr>
        <w:t xml:space="preserve">the </w:t>
      </w:r>
      <w:r w:rsidR="00661775" w:rsidRPr="00681627">
        <w:rPr>
          <w:rFonts w:ascii="Arial" w:hAnsi="Arial" w:cs="Arial"/>
        </w:rPr>
        <w:t>project</w:t>
      </w:r>
      <w:r w:rsidR="001111B1">
        <w:rPr>
          <w:rFonts w:ascii="Arial" w:hAnsi="Arial" w:cs="Arial"/>
        </w:rPr>
        <w:t xml:space="preserve"> and how this will </w:t>
      </w:r>
      <w:r w:rsidR="0071759B">
        <w:rPr>
          <w:rFonts w:ascii="Arial" w:hAnsi="Arial" w:cs="Arial"/>
        </w:rPr>
        <w:t>help</w:t>
      </w:r>
      <w:r w:rsidR="001111B1">
        <w:rPr>
          <w:rFonts w:ascii="Arial" w:hAnsi="Arial" w:cs="Arial"/>
        </w:rPr>
        <w:t xml:space="preserve"> them as well</w:t>
      </w:r>
      <w:r w:rsidR="00661775" w:rsidRPr="00681627">
        <w:rPr>
          <w:rFonts w:ascii="Arial" w:hAnsi="Arial" w:cs="Arial"/>
        </w:rPr>
        <w:t>.</w:t>
      </w:r>
      <w:r w:rsidR="00954C2F" w:rsidRPr="00681627">
        <w:rPr>
          <w:rFonts w:ascii="Arial" w:hAnsi="Arial" w:cs="Arial"/>
        </w:rPr>
        <w:t xml:space="preserve"> R</w:t>
      </w:r>
      <w:r w:rsidR="00661775" w:rsidRPr="00681627">
        <w:rPr>
          <w:rFonts w:ascii="Arial" w:hAnsi="Arial" w:cs="Arial"/>
        </w:rPr>
        <w:t xml:space="preserve">etail spaces and renting facilities </w:t>
      </w:r>
      <w:r w:rsidR="00C700A2" w:rsidRPr="00681627">
        <w:rPr>
          <w:rFonts w:ascii="Arial" w:hAnsi="Arial" w:cs="Arial"/>
        </w:rPr>
        <w:t>closer to the new line would mean greater revenue for them</w:t>
      </w:r>
      <w:r w:rsidR="0071468A" w:rsidRPr="00681627">
        <w:rPr>
          <w:rFonts w:ascii="Arial" w:hAnsi="Arial" w:cs="Arial"/>
        </w:rPr>
        <w:t xml:space="preserve"> and </w:t>
      </w:r>
      <w:r w:rsidR="00771A99" w:rsidRPr="00681627">
        <w:rPr>
          <w:rFonts w:ascii="Arial" w:hAnsi="Arial" w:cs="Arial"/>
        </w:rPr>
        <w:t xml:space="preserve">will improve productivity of companies </w:t>
      </w:r>
      <w:r w:rsidR="005249A9" w:rsidRPr="00681627">
        <w:rPr>
          <w:rFonts w:ascii="Arial" w:hAnsi="Arial" w:cs="Arial"/>
        </w:rPr>
        <w:t>as the travel time and delays would have less impact on the commuting workforce</w:t>
      </w:r>
      <w:r w:rsidR="007F782F" w:rsidRPr="0068162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41325805"/>
          <w:citation/>
        </w:sdtPr>
        <w:sdtEndPr/>
        <w:sdtContent>
          <w:r w:rsidR="007F782F" w:rsidRPr="00681627">
            <w:rPr>
              <w:rFonts w:ascii="Arial" w:hAnsi="Arial" w:cs="Arial"/>
            </w:rPr>
            <w:fldChar w:fldCharType="begin"/>
          </w:r>
          <w:r w:rsidR="007F782F" w:rsidRPr="00681627">
            <w:rPr>
              <w:rFonts w:ascii="Arial" w:hAnsi="Arial" w:cs="Arial"/>
              <w:lang w:val="en-US"/>
            </w:rPr>
            <w:instrText xml:space="preserve"> CITATION Buc17 \l 1033 </w:instrText>
          </w:r>
          <w:r w:rsidR="007F782F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(Buck, 2017)</w:t>
          </w:r>
          <w:r w:rsidR="007F782F" w:rsidRPr="00681627">
            <w:rPr>
              <w:rFonts w:ascii="Arial" w:hAnsi="Arial" w:cs="Arial"/>
            </w:rPr>
            <w:fldChar w:fldCharType="end"/>
          </w:r>
        </w:sdtContent>
      </w:sdt>
      <w:r w:rsidR="005249A9" w:rsidRPr="00681627">
        <w:rPr>
          <w:rFonts w:ascii="Arial" w:hAnsi="Arial" w:cs="Arial"/>
        </w:rPr>
        <w:t>.</w:t>
      </w:r>
      <w:r w:rsidR="007F782F" w:rsidRPr="00681627">
        <w:rPr>
          <w:rFonts w:ascii="Arial" w:hAnsi="Arial" w:cs="Arial"/>
        </w:rPr>
        <w:t xml:space="preserve"> </w:t>
      </w:r>
    </w:p>
    <w:p w14:paraId="39919D4B" w14:textId="1FD104FE" w:rsidR="00DF7913" w:rsidRPr="00681627" w:rsidRDefault="00344AA6" w:rsidP="00F917D2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From 2017 onward, </w:t>
      </w:r>
      <w:r w:rsidR="00842F95" w:rsidRPr="00681627">
        <w:rPr>
          <w:rFonts w:ascii="Arial" w:hAnsi="Arial" w:cs="Arial"/>
        </w:rPr>
        <w:t xml:space="preserve">the </w:t>
      </w:r>
      <w:r w:rsidR="00B06DFC" w:rsidRPr="00681627">
        <w:rPr>
          <w:rFonts w:ascii="Arial" w:hAnsi="Arial" w:cs="Arial"/>
        </w:rPr>
        <w:t xml:space="preserve">allocated </w:t>
      </w:r>
      <w:r w:rsidR="00842F95" w:rsidRPr="00681627">
        <w:rPr>
          <w:rFonts w:ascii="Arial" w:hAnsi="Arial" w:cs="Arial"/>
        </w:rPr>
        <w:t>budget has</w:t>
      </w:r>
      <w:r w:rsidR="00C01C55" w:rsidRPr="00681627">
        <w:rPr>
          <w:rFonts w:ascii="Arial" w:hAnsi="Arial" w:cs="Arial"/>
        </w:rPr>
        <w:t xml:space="preserve"> been</w:t>
      </w:r>
      <w:r w:rsidR="00842F95" w:rsidRPr="00681627">
        <w:rPr>
          <w:rFonts w:ascii="Arial" w:hAnsi="Arial" w:cs="Arial"/>
        </w:rPr>
        <w:t xml:space="preserve"> </w:t>
      </w:r>
      <w:r w:rsidR="00B06DFC" w:rsidRPr="00681627">
        <w:rPr>
          <w:rFonts w:ascii="Arial" w:hAnsi="Arial" w:cs="Arial"/>
        </w:rPr>
        <w:t>overspent</w:t>
      </w:r>
      <w:r w:rsidR="00842F95" w:rsidRPr="00681627">
        <w:rPr>
          <w:rFonts w:ascii="Arial" w:hAnsi="Arial" w:cs="Arial"/>
        </w:rPr>
        <w:t xml:space="preserve"> </w:t>
      </w:r>
      <w:r w:rsidR="00DF00A7" w:rsidRPr="00681627">
        <w:rPr>
          <w:rFonts w:ascii="Arial" w:hAnsi="Arial" w:cs="Arial"/>
        </w:rPr>
        <w:t>due to increasing costs</w:t>
      </w:r>
      <w:r w:rsidR="00B06DFC" w:rsidRPr="00681627">
        <w:rPr>
          <w:rFonts w:ascii="Arial" w:hAnsi="Arial" w:cs="Arial"/>
        </w:rPr>
        <w:t xml:space="preserve"> in </w:t>
      </w:r>
      <w:r w:rsidR="00CA7D82" w:rsidRPr="00681627">
        <w:rPr>
          <w:rFonts w:ascii="Arial" w:hAnsi="Arial" w:cs="Arial"/>
        </w:rPr>
        <w:t xml:space="preserve">key sections of the </w:t>
      </w:r>
      <w:r w:rsidR="002F06CB" w:rsidRPr="00681627">
        <w:rPr>
          <w:rFonts w:ascii="Arial" w:hAnsi="Arial" w:cs="Arial"/>
        </w:rPr>
        <w:t xml:space="preserve">eastbound </w:t>
      </w:r>
      <w:r w:rsidR="00CA7D82" w:rsidRPr="00681627">
        <w:rPr>
          <w:rFonts w:ascii="Arial" w:hAnsi="Arial" w:cs="Arial"/>
        </w:rPr>
        <w:t xml:space="preserve">tunnels and </w:t>
      </w:r>
      <w:r w:rsidR="00C966F1" w:rsidRPr="00681627">
        <w:rPr>
          <w:rFonts w:ascii="Arial" w:hAnsi="Arial" w:cs="Arial"/>
        </w:rPr>
        <w:t xml:space="preserve">from increasing costs in constructing </w:t>
      </w:r>
      <w:r w:rsidR="003D2AE8" w:rsidRPr="00681627">
        <w:rPr>
          <w:rFonts w:ascii="Arial" w:hAnsi="Arial" w:cs="Arial"/>
        </w:rPr>
        <w:t>parts of the westbound tunnels</w:t>
      </w:r>
      <w:r w:rsidR="00DE76EE" w:rsidRPr="00681627">
        <w:rPr>
          <w:rFonts w:ascii="Arial" w:hAnsi="Arial" w:cs="Arial"/>
        </w:rPr>
        <w:t xml:space="preserve">, as well as </w:t>
      </w:r>
      <w:r w:rsidR="00340D6D" w:rsidRPr="00681627">
        <w:rPr>
          <w:rFonts w:ascii="Arial" w:hAnsi="Arial" w:cs="Arial"/>
        </w:rPr>
        <w:t>problems in the integration of signalling.</w:t>
      </w:r>
      <w:r w:rsidR="003D2AE8" w:rsidRPr="00681627">
        <w:rPr>
          <w:rFonts w:ascii="Arial" w:hAnsi="Arial" w:cs="Arial"/>
        </w:rPr>
        <w:t xml:space="preserve"> </w:t>
      </w:r>
      <w:r w:rsidR="001D1FC0" w:rsidRPr="00681627">
        <w:rPr>
          <w:rFonts w:ascii="Arial" w:hAnsi="Arial" w:cs="Arial"/>
        </w:rPr>
        <w:t xml:space="preserve">In 2018, </w:t>
      </w:r>
      <w:r w:rsidR="002E1354" w:rsidRPr="00681627">
        <w:rPr>
          <w:rFonts w:ascii="Arial" w:hAnsi="Arial" w:cs="Arial"/>
        </w:rPr>
        <w:t xml:space="preserve">the funding was increased to £17.8 billion </w:t>
      </w:r>
      <w:r w:rsidR="000F262B" w:rsidRPr="00681627">
        <w:rPr>
          <w:rFonts w:ascii="Arial" w:hAnsi="Arial" w:cs="Arial"/>
        </w:rPr>
        <w:t xml:space="preserve">with further additions in the next years, driving the total </w:t>
      </w:r>
      <w:r w:rsidR="001F4EE2" w:rsidRPr="00681627">
        <w:rPr>
          <w:rFonts w:ascii="Arial" w:hAnsi="Arial" w:cs="Arial"/>
        </w:rPr>
        <w:t>budget of the project to a staggering £18.8 billion, as shown in fig.</w:t>
      </w:r>
      <w:r w:rsidR="00514FE0" w:rsidRPr="00681627">
        <w:rPr>
          <w:rFonts w:ascii="Arial" w:hAnsi="Arial" w:cs="Arial"/>
        </w:rPr>
        <w:t>2.</w:t>
      </w:r>
    </w:p>
    <w:p w14:paraId="56344F83" w14:textId="26DB753D" w:rsidR="00A57C08" w:rsidRPr="00681627" w:rsidRDefault="00A57C08" w:rsidP="00A57C08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6E9EBBE5" wp14:editId="6764F36C">
            <wp:extent cx="5925820" cy="4585335"/>
            <wp:effectExtent l="0" t="0" r="0" b="5715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D7A6E" w14:textId="6C734C75" w:rsidR="00A57C08" w:rsidRPr="00681627" w:rsidRDefault="00A57C08" w:rsidP="00A57C0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Fig.2 Source:</w:t>
      </w:r>
      <w:sdt>
        <w:sdtPr>
          <w:rPr>
            <w:rFonts w:ascii="Arial" w:hAnsi="Arial" w:cs="Arial"/>
            <w:sz w:val="20"/>
            <w:szCs w:val="20"/>
          </w:rPr>
          <w:id w:val="-481853857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Cro221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(Crossrail Ltd., 2022)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6ED4131E" w14:textId="6DB69171" w:rsidR="00A57C08" w:rsidRPr="00681627" w:rsidRDefault="00B62D4A" w:rsidP="00EC590D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In terms of cost control, the</w:t>
      </w:r>
      <w:r w:rsidR="00E32B56" w:rsidRPr="00681627">
        <w:rPr>
          <w:rFonts w:ascii="Arial" w:hAnsi="Arial" w:cs="Arial"/>
        </w:rPr>
        <w:t xml:space="preserve"> </w:t>
      </w:r>
      <w:r w:rsidR="00A160BB" w:rsidRPr="00681627">
        <w:rPr>
          <w:rFonts w:ascii="Arial" w:hAnsi="Arial" w:cs="Arial"/>
        </w:rPr>
        <w:t>priority</w:t>
      </w:r>
      <w:r w:rsidR="00E32B56" w:rsidRPr="00681627">
        <w:rPr>
          <w:rFonts w:ascii="Arial" w:hAnsi="Arial" w:cs="Arial"/>
        </w:rPr>
        <w:t xml:space="preserve"> </w:t>
      </w:r>
      <w:r w:rsidR="00812CA8">
        <w:rPr>
          <w:rFonts w:ascii="Arial" w:hAnsi="Arial" w:cs="Arial"/>
        </w:rPr>
        <w:t>for</w:t>
      </w:r>
      <w:r w:rsidR="00A160BB" w:rsidRPr="00681627">
        <w:rPr>
          <w:rFonts w:ascii="Arial" w:hAnsi="Arial" w:cs="Arial"/>
        </w:rPr>
        <w:t xml:space="preserve"> Crossrail Ltd. was to </w:t>
      </w:r>
      <w:r w:rsidR="00886963">
        <w:rPr>
          <w:rFonts w:ascii="Arial" w:hAnsi="Arial" w:cs="Arial"/>
        </w:rPr>
        <w:t>organise</w:t>
      </w:r>
      <w:r w:rsidR="00A160BB" w:rsidRPr="00681627">
        <w:rPr>
          <w:rFonts w:ascii="Arial" w:hAnsi="Arial" w:cs="Arial"/>
        </w:rPr>
        <w:t xml:space="preserve"> a coherent </w:t>
      </w:r>
      <w:r w:rsidR="002C3932" w:rsidRPr="00681627">
        <w:rPr>
          <w:rFonts w:ascii="Arial" w:hAnsi="Arial" w:cs="Arial"/>
        </w:rPr>
        <w:t>Work Breakdown Structure</w:t>
      </w:r>
      <w:r w:rsidR="00BE5517" w:rsidRPr="00681627">
        <w:rPr>
          <w:rFonts w:ascii="Arial" w:hAnsi="Arial" w:cs="Arial"/>
        </w:rPr>
        <w:t xml:space="preserve"> (WBS)</w:t>
      </w:r>
      <w:r w:rsidRPr="00681627">
        <w:rPr>
          <w:rFonts w:ascii="Arial" w:hAnsi="Arial" w:cs="Arial"/>
        </w:rPr>
        <w:t xml:space="preserve"> </w:t>
      </w:r>
      <w:r w:rsidR="006852C3" w:rsidRPr="00681627">
        <w:rPr>
          <w:rFonts w:ascii="Arial" w:hAnsi="Arial" w:cs="Arial"/>
        </w:rPr>
        <w:t xml:space="preserve">that would bring the deliverables of the project </w:t>
      </w:r>
      <w:r w:rsidR="00034D7E" w:rsidRPr="00681627">
        <w:rPr>
          <w:rFonts w:ascii="Arial" w:hAnsi="Arial" w:cs="Arial"/>
        </w:rPr>
        <w:t xml:space="preserve">into smaller components. </w:t>
      </w:r>
      <w:r w:rsidR="00C96AFE" w:rsidRPr="00681627">
        <w:rPr>
          <w:rFonts w:ascii="Arial" w:hAnsi="Arial" w:cs="Arial"/>
        </w:rPr>
        <w:t xml:space="preserve">Below is a list of the hierarchical structure of the WBS </w:t>
      </w:r>
      <w:r w:rsidR="00C40865" w:rsidRPr="00681627">
        <w:rPr>
          <w:rFonts w:ascii="Arial" w:hAnsi="Arial" w:cs="Arial"/>
        </w:rPr>
        <w:t xml:space="preserve">adopted by Crossrail Ltd. </w:t>
      </w:r>
      <w:r w:rsidR="00EF12CD" w:rsidRPr="00681627">
        <w:rPr>
          <w:rFonts w:ascii="Arial" w:hAnsi="Arial" w:cs="Arial"/>
        </w:rPr>
        <w:t>according to their level.</w:t>
      </w:r>
    </w:p>
    <w:p w14:paraId="5703E1B2" w14:textId="4CBE99F6" w:rsidR="00C40865" w:rsidRPr="00681627" w:rsidRDefault="00C40865" w:rsidP="003228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lastRenderedPageBreak/>
        <w:t>Crossrail Programme</w:t>
      </w:r>
    </w:p>
    <w:p w14:paraId="23911212" w14:textId="3833BA47" w:rsidR="00C40865" w:rsidRPr="00681627" w:rsidRDefault="00216CAB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Geographical area (Switched to sector discipline at 66% complete)</w:t>
      </w:r>
    </w:p>
    <w:p w14:paraId="774F4C6C" w14:textId="218B0B59" w:rsidR="00216CAB" w:rsidRPr="00681627" w:rsidRDefault="009C2699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Industry/Delivery Partner</w:t>
      </w:r>
    </w:p>
    <w:p w14:paraId="6E3F2A26" w14:textId="2FC8A614" w:rsidR="009C2699" w:rsidRPr="00681627" w:rsidRDefault="009C2699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Asset type</w:t>
      </w:r>
    </w:p>
    <w:p w14:paraId="3F982B73" w14:textId="37D6C86F" w:rsidR="009C2699" w:rsidRPr="00681627" w:rsidRDefault="009C2699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Location</w:t>
      </w:r>
    </w:p>
    <w:p w14:paraId="45D42044" w14:textId="7BF535EB" w:rsidR="009C2699" w:rsidRPr="00681627" w:rsidRDefault="009C2699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Function/Phase</w:t>
      </w:r>
    </w:p>
    <w:p w14:paraId="09227D99" w14:textId="360B7B2A" w:rsidR="009C2699" w:rsidRPr="00681627" w:rsidRDefault="00BF21C1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Contract</w:t>
      </w:r>
    </w:p>
    <w:p w14:paraId="7180BED1" w14:textId="205DB736" w:rsidR="00BF21C1" w:rsidRPr="00681627" w:rsidRDefault="00BF21C1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Activity Group</w:t>
      </w:r>
    </w:p>
    <w:p w14:paraId="464A6138" w14:textId="61ED6105" w:rsidR="00BF21C1" w:rsidRPr="00681627" w:rsidRDefault="00BF21C1" w:rsidP="00C408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Activity</w:t>
      </w:r>
    </w:p>
    <w:p w14:paraId="6AAFD5FB" w14:textId="673D4EC6" w:rsidR="00EF12CD" w:rsidRPr="00681627" w:rsidRDefault="00E337D9" w:rsidP="00EF12CD">
      <w:pPr>
        <w:spacing w:line="36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932355650"/>
          <w:citation/>
        </w:sdtPr>
        <w:sdtEndPr/>
        <w:sdtContent>
          <w:r w:rsidR="00EF12CD" w:rsidRPr="00681627">
            <w:rPr>
              <w:rFonts w:ascii="Arial" w:hAnsi="Arial" w:cs="Arial"/>
            </w:rPr>
            <w:fldChar w:fldCharType="begin"/>
          </w:r>
          <w:r w:rsidR="00EF12CD" w:rsidRPr="00681627">
            <w:rPr>
              <w:rFonts w:ascii="Arial" w:hAnsi="Arial" w:cs="Arial"/>
              <w:lang w:val="en-US"/>
            </w:rPr>
            <w:instrText xml:space="preserve"> CITATION Pal16 \l 1033 </w:instrText>
          </w:r>
          <w:r w:rsidR="00EF12CD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(Palczynski, 2016)</w:t>
          </w:r>
          <w:r w:rsidR="00EF12CD" w:rsidRPr="00681627">
            <w:rPr>
              <w:rFonts w:ascii="Arial" w:hAnsi="Arial" w:cs="Arial"/>
            </w:rPr>
            <w:fldChar w:fldCharType="end"/>
          </w:r>
        </w:sdtContent>
      </w:sdt>
    </w:p>
    <w:p w14:paraId="40810DF5" w14:textId="674449DE" w:rsidR="00EF12CD" w:rsidRPr="00681627" w:rsidRDefault="00375697" w:rsidP="000C0406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Considering t</w:t>
      </w:r>
      <w:r w:rsidR="00AF2C77" w:rsidRPr="00681627">
        <w:rPr>
          <w:rFonts w:ascii="Arial" w:hAnsi="Arial" w:cs="Arial"/>
        </w:rPr>
        <w:t xml:space="preserve">hat the project was planned to cost </w:t>
      </w:r>
      <w:r w:rsidR="00B6339B" w:rsidRPr="00681627">
        <w:rPr>
          <w:rFonts w:ascii="Arial" w:hAnsi="Arial" w:cs="Arial"/>
        </w:rPr>
        <w:t xml:space="preserve">a large amount of </w:t>
      </w:r>
      <w:r w:rsidR="003128F0" w:rsidRPr="00681627">
        <w:rPr>
          <w:rFonts w:ascii="Arial" w:hAnsi="Arial" w:cs="Arial"/>
        </w:rPr>
        <w:t xml:space="preserve">funds, there was a paramount need </w:t>
      </w:r>
      <w:r w:rsidR="00C17A75" w:rsidRPr="00681627">
        <w:rPr>
          <w:rFonts w:ascii="Arial" w:hAnsi="Arial" w:cs="Arial"/>
        </w:rPr>
        <w:t xml:space="preserve">to </w:t>
      </w:r>
      <w:r w:rsidR="00720D6D">
        <w:rPr>
          <w:rFonts w:ascii="Arial" w:hAnsi="Arial" w:cs="Arial"/>
        </w:rPr>
        <w:t>ensure</w:t>
      </w:r>
      <w:r w:rsidR="00C17A75" w:rsidRPr="00681627">
        <w:rPr>
          <w:rFonts w:ascii="Arial" w:hAnsi="Arial" w:cs="Arial"/>
        </w:rPr>
        <w:t xml:space="preserve"> </w:t>
      </w:r>
      <w:r w:rsidR="00B013FC" w:rsidRPr="00681627">
        <w:rPr>
          <w:rFonts w:ascii="Arial" w:hAnsi="Arial" w:cs="Arial"/>
        </w:rPr>
        <w:t>th</w:t>
      </w:r>
      <w:r w:rsidR="00720D6D">
        <w:rPr>
          <w:rFonts w:ascii="Arial" w:hAnsi="Arial" w:cs="Arial"/>
        </w:rPr>
        <w:t>at</w:t>
      </w:r>
      <w:r w:rsidR="00587A13" w:rsidRPr="00681627">
        <w:rPr>
          <w:rFonts w:ascii="Arial" w:hAnsi="Arial" w:cs="Arial"/>
        </w:rPr>
        <w:t xml:space="preserve"> </w:t>
      </w:r>
      <w:r w:rsidR="00720D6D">
        <w:rPr>
          <w:rFonts w:ascii="Arial" w:hAnsi="Arial" w:cs="Arial"/>
        </w:rPr>
        <w:t xml:space="preserve">the </w:t>
      </w:r>
      <w:r w:rsidR="00C17A75" w:rsidRPr="00681627">
        <w:rPr>
          <w:rFonts w:ascii="Arial" w:hAnsi="Arial" w:cs="Arial"/>
        </w:rPr>
        <w:t xml:space="preserve">costs </w:t>
      </w:r>
      <w:r w:rsidR="00720D6D">
        <w:rPr>
          <w:rFonts w:ascii="Arial" w:hAnsi="Arial" w:cs="Arial"/>
        </w:rPr>
        <w:t>made offered</w:t>
      </w:r>
      <w:r w:rsidR="00C17A75" w:rsidRPr="00681627">
        <w:rPr>
          <w:rFonts w:ascii="Arial" w:hAnsi="Arial" w:cs="Arial"/>
        </w:rPr>
        <w:t xml:space="preserve"> value for money</w:t>
      </w:r>
      <w:r w:rsidR="00B013FC" w:rsidRPr="00681627">
        <w:rPr>
          <w:rFonts w:ascii="Arial" w:hAnsi="Arial" w:cs="Arial"/>
        </w:rPr>
        <w:t xml:space="preserve">. </w:t>
      </w:r>
      <w:r w:rsidR="00B013FC" w:rsidRPr="00681627">
        <w:rPr>
          <w:rFonts w:ascii="Arial" w:hAnsi="Arial" w:cs="Arial"/>
          <w:shd w:val="clear" w:color="auto" w:fill="FFFFFF"/>
        </w:rPr>
        <w:t xml:space="preserve">The creation of an initial </w:t>
      </w:r>
      <w:r w:rsidR="002D120D">
        <w:rPr>
          <w:rFonts w:ascii="Arial" w:hAnsi="Arial" w:cs="Arial"/>
          <w:shd w:val="clear" w:color="auto" w:fill="FFFFFF"/>
        </w:rPr>
        <w:t>project initiation</w:t>
      </w:r>
      <w:r w:rsidR="003341B1">
        <w:rPr>
          <w:rFonts w:ascii="Arial" w:hAnsi="Arial" w:cs="Arial"/>
          <w:shd w:val="clear" w:color="auto" w:fill="FFFFFF"/>
        </w:rPr>
        <w:t xml:space="preserve"> document</w:t>
      </w:r>
      <w:r w:rsidR="00587A13" w:rsidRPr="00681627">
        <w:rPr>
          <w:rFonts w:ascii="Arial" w:hAnsi="Arial" w:cs="Arial"/>
          <w:shd w:val="clear" w:color="auto" w:fill="FFFFFF"/>
        </w:rPr>
        <w:t xml:space="preserve"> </w:t>
      </w:r>
      <w:r w:rsidR="00B013FC" w:rsidRPr="00681627">
        <w:rPr>
          <w:rFonts w:ascii="Arial" w:hAnsi="Arial" w:cs="Arial"/>
          <w:shd w:val="clear" w:color="auto" w:fill="FFFFFF"/>
        </w:rPr>
        <w:t xml:space="preserve">was critical in satisfying sponsors and achieving the </w:t>
      </w:r>
      <w:r w:rsidR="00666268" w:rsidRPr="00681627">
        <w:rPr>
          <w:rFonts w:ascii="Arial" w:hAnsi="Arial" w:cs="Arial"/>
          <w:shd w:val="clear" w:color="auto" w:fill="FFFFFF"/>
        </w:rPr>
        <w:t xml:space="preserve">desired </w:t>
      </w:r>
      <w:r w:rsidR="00AA10C1" w:rsidRPr="00681627">
        <w:rPr>
          <w:rFonts w:ascii="Arial" w:hAnsi="Arial" w:cs="Arial"/>
          <w:shd w:val="clear" w:color="auto" w:fill="FFFFFF"/>
        </w:rPr>
        <w:t xml:space="preserve">project </w:t>
      </w:r>
      <w:r w:rsidR="000C0406" w:rsidRPr="00681627">
        <w:rPr>
          <w:rFonts w:ascii="Arial" w:hAnsi="Arial" w:cs="Arial"/>
          <w:shd w:val="clear" w:color="auto" w:fill="FFFFFF"/>
        </w:rPr>
        <w:t>acceptance</w:t>
      </w:r>
      <w:r w:rsidR="00B013FC" w:rsidRPr="00681627">
        <w:rPr>
          <w:rFonts w:ascii="Arial" w:hAnsi="Arial" w:cs="Arial"/>
          <w:shd w:val="clear" w:color="auto" w:fill="FFFFFF"/>
        </w:rPr>
        <w:t xml:space="preserve">. </w:t>
      </w:r>
    </w:p>
    <w:p w14:paraId="300B6BA6" w14:textId="77777777" w:rsidR="009D1E60" w:rsidRPr="00A1319D" w:rsidRDefault="001141FB" w:rsidP="00666268">
      <w:pPr>
        <w:pStyle w:val="Heading1"/>
        <w:spacing w:line="360" w:lineRule="auto"/>
        <w:rPr>
          <w:rFonts w:cstheme="majorHAnsi"/>
        </w:rPr>
      </w:pPr>
      <w:bookmarkStart w:id="2" w:name="_Toc113823619"/>
      <w:r w:rsidRPr="00A1319D">
        <w:rPr>
          <w:rFonts w:cstheme="majorHAnsi"/>
        </w:rPr>
        <w:t>3.Project Duration</w:t>
      </w:r>
      <w:bookmarkEnd w:id="2"/>
    </w:p>
    <w:p w14:paraId="0183730B" w14:textId="7A4E0DEA" w:rsidR="00340D6D" w:rsidRPr="00681627" w:rsidRDefault="00DF0064" w:rsidP="00952AD5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In 2009 </w:t>
      </w:r>
      <w:r w:rsidR="00FE1404" w:rsidRPr="00681627">
        <w:rPr>
          <w:rFonts w:ascii="Arial" w:hAnsi="Arial" w:cs="Arial"/>
        </w:rPr>
        <w:t>a</w:t>
      </w:r>
      <w:r w:rsidR="00235BED" w:rsidRPr="00681627">
        <w:rPr>
          <w:rFonts w:ascii="Arial" w:hAnsi="Arial" w:cs="Arial"/>
        </w:rPr>
        <w:t xml:space="preserve"> project initial construction programme</w:t>
      </w:r>
      <w:r w:rsidR="008E0BB8" w:rsidRPr="00681627">
        <w:rPr>
          <w:rFonts w:ascii="Arial" w:hAnsi="Arial" w:cs="Arial"/>
        </w:rPr>
        <w:t xml:space="preserve">, </w:t>
      </w:r>
      <w:r w:rsidR="00F5771B" w:rsidRPr="00681627">
        <w:rPr>
          <w:rFonts w:ascii="Arial" w:hAnsi="Arial" w:cs="Arial"/>
        </w:rPr>
        <w:t xml:space="preserve">represented by a </w:t>
      </w:r>
      <w:r w:rsidR="008E0BB8" w:rsidRPr="00681627">
        <w:rPr>
          <w:rFonts w:ascii="Arial" w:hAnsi="Arial" w:cs="Arial"/>
        </w:rPr>
        <w:t>Gantt Chart,</w:t>
      </w:r>
      <w:r w:rsidR="00FE1404" w:rsidRPr="00681627">
        <w:rPr>
          <w:rFonts w:ascii="Arial" w:hAnsi="Arial" w:cs="Arial"/>
        </w:rPr>
        <w:t xml:space="preserve"> was developed (Fig.3) but considering </w:t>
      </w:r>
      <w:r w:rsidR="00DC59D9" w:rsidRPr="00681627">
        <w:rPr>
          <w:rFonts w:ascii="Arial" w:hAnsi="Arial" w:cs="Arial"/>
        </w:rPr>
        <w:t xml:space="preserve">the delays the project has suffered </w:t>
      </w:r>
      <w:r w:rsidR="00373D06" w:rsidRPr="00681627">
        <w:rPr>
          <w:rFonts w:ascii="Arial" w:hAnsi="Arial" w:cs="Arial"/>
        </w:rPr>
        <w:t xml:space="preserve">it should be noted that </w:t>
      </w:r>
      <w:r w:rsidR="001A5D98" w:rsidRPr="00681627">
        <w:rPr>
          <w:rFonts w:ascii="Arial" w:hAnsi="Arial" w:cs="Arial"/>
        </w:rPr>
        <w:t xml:space="preserve">these estimates are no longer </w:t>
      </w:r>
      <w:r w:rsidR="000F6785" w:rsidRPr="00681627">
        <w:rPr>
          <w:rFonts w:ascii="Arial" w:hAnsi="Arial" w:cs="Arial"/>
        </w:rPr>
        <w:t xml:space="preserve">accurate. </w:t>
      </w:r>
    </w:p>
    <w:p w14:paraId="3BEB36AE" w14:textId="38186261" w:rsidR="000F6785" w:rsidRPr="00681627" w:rsidRDefault="007F7FB3" w:rsidP="005D388E">
      <w:pPr>
        <w:spacing w:line="360" w:lineRule="auto"/>
        <w:jc w:val="center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22E6E084" wp14:editId="527A1775">
            <wp:extent cx="4509646" cy="2957945"/>
            <wp:effectExtent l="0" t="0" r="5715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004" cy="296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2E7BA" w14:textId="0DA20060" w:rsidR="007F7FB3" w:rsidRPr="00681627" w:rsidRDefault="007F7FB3" w:rsidP="005D388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Fig.3 Source:</w:t>
      </w:r>
      <w:sdt>
        <w:sdtPr>
          <w:rPr>
            <w:rFonts w:ascii="Arial" w:hAnsi="Arial" w:cs="Arial"/>
            <w:sz w:val="20"/>
            <w:szCs w:val="20"/>
          </w:rPr>
          <w:id w:val="1406339924"/>
          <w:citation/>
        </w:sdtPr>
        <w:sdtEndPr/>
        <w:sdtContent>
          <w:r w:rsidR="005D388E"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="005D388E"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Hay19 \l 1033 </w:instrText>
          </w:r>
          <w:r w:rsidR="005D388E"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(Haylen, 2019)</w:t>
          </w:r>
          <w:r w:rsidR="005D388E"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1E34A735" w14:textId="6E9911FE" w:rsidR="00675809" w:rsidRPr="00681627" w:rsidRDefault="00250724" w:rsidP="005E0BF9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In</w:t>
      </w:r>
      <w:r w:rsidR="00324762" w:rsidRPr="00681627">
        <w:rPr>
          <w:rFonts w:ascii="Arial" w:hAnsi="Arial" w:cs="Arial"/>
        </w:rPr>
        <w:t xml:space="preserve"> February 2016, </w:t>
      </w:r>
      <w:r w:rsidR="00CE33BC" w:rsidRPr="00681627">
        <w:rPr>
          <w:rFonts w:ascii="Arial" w:hAnsi="Arial" w:cs="Arial"/>
        </w:rPr>
        <w:t>it was reported that the project was over 70% complete</w:t>
      </w:r>
      <w:r w:rsidR="002C3BF2" w:rsidRPr="00681627">
        <w:rPr>
          <w:rFonts w:ascii="Arial" w:hAnsi="Arial" w:cs="Arial"/>
        </w:rPr>
        <w:t>, with tunnelling complete</w:t>
      </w:r>
      <w:r w:rsidR="00160C4E" w:rsidRPr="00681627">
        <w:rPr>
          <w:rFonts w:ascii="Arial" w:hAnsi="Arial" w:cs="Arial"/>
        </w:rPr>
        <w:t>d</w:t>
      </w:r>
      <w:r w:rsidR="002C3BF2" w:rsidRPr="00681627">
        <w:rPr>
          <w:rFonts w:ascii="Arial" w:hAnsi="Arial" w:cs="Arial"/>
        </w:rPr>
        <w:t xml:space="preserve"> </w:t>
      </w:r>
      <w:r w:rsidR="00160C4E" w:rsidRPr="00681627">
        <w:rPr>
          <w:rFonts w:ascii="Arial" w:hAnsi="Arial" w:cs="Arial"/>
        </w:rPr>
        <w:t xml:space="preserve">the year before, </w:t>
      </w:r>
      <w:r w:rsidR="00731456" w:rsidRPr="00681627">
        <w:rPr>
          <w:rFonts w:ascii="Arial" w:hAnsi="Arial" w:cs="Arial"/>
        </w:rPr>
        <w:t xml:space="preserve">and was being delivered on time and on budget. Also, in July 2018 the government announces </w:t>
      </w:r>
      <w:r w:rsidR="006B038F" w:rsidRPr="00681627">
        <w:rPr>
          <w:rFonts w:ascii="Arial" w:hAnsi="Arial" w:cs="Arial"/>
        </w:rPr>
        <w:t>that the Crossrail</w:t>
      </w:r>
      <w:r w:rsidR="00EC3934" w:rsidRPr="00681627">
        <w:rPr>
          <w:rFonts w:ascii="Arial" w:hAnsi="Arial" w:cs="Arial"/>
        </w:rPr>
        <w:t xml:space="preserve"> Project</w:t>
      </w:r>
      <w:r w:rsidR="006B038F" w:rsidRPr="00681627">
        <w:rPr>
          <w:rFonts w:ascii="Arial" w:hAnsi="Arial" w:cs="Arial"/>
        </w:rPr>
        <w:t xml:space="preserve"> is 93% complete and entering a critical </w:t>
      </w:r>
      <w:r w:rsidR="00CC69F8" w:rsidRPr="00681627">
        <w:rPr>
          <w:rFonts w:ascii="Arial" w:hAnsi="Arial" w:cs="Arial"/>
        </w:rPr>
        <w:lastRenderedPageBreak/>
        <w:t xml:space="preserve">testing and commissioning phase </w:t>
      </w:r>
      <w:sdt>
        <w:sdtPr>
          <w:rPr>
            <w:rFonts w:ascii="Arial" w:hAnsi="Arial" w:cs="Arial"/>
          </w:rPr>
          <w:id w:val="-2001033559"/>
          <w:citation/>
        </w:sdtPr>
        <w:sdtEndPr/>
        <w:sdtContent>
          <w:r w:rsidR="00F43041" w:rsidRPr="00681627">
            <w:rPr>
              <w:rFonts w:ascii="Arial" w:hAnsi="Arial" w:cs="Arial"/>
            </w:rPr>
            <w:fldChar w:fldCharType="begin"/>
          </w:r>
          <w:r w:rsidR="00F43041" w:rsidRPr="00681627">
            <w:rPr>
              <w:rFonts w:ascii="Arial" w:hAnsi="Arial" w:cs="Arial"/>
              <w:lang w:val="en-US"/>
            </w:rPr>
            <w:instrText xml:space="preserve"> CITATION Hay19 \l 1033 </w:instrText>
          </w:r>
          <w:r w:rsidR="00F43041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(Haylen, 2019)</w:t>
          </w:r>
          <w:r w:rsidR="00F43041" w:rsidRPr="00681627">
            <w:rPr>
              <w:rFonts w:ascii="Arial" w:hAnsi="Arial" w:cs="Arial"/>
            </w:rPr>
            <w:fldChar w:fldCharType="end"/>
          </w:r>
        </w:sdtContent>
      </w:sdt>
      <w:r w:rsidR="00F43041" w:rsidRPr="00681627">
        <w:rPr>
          <w:rFonts w:ascii="Arial" w:hAnsi="Arial" w:cs="Arial"/>
        </w:rPr>
        <w:t xml:space="preserve">. </w:t>
      </w:r>
      <w:r w:rsidR="00380CBC" w:rsidRPr="00681627">
        <w:rPr>
          <w:rFonts w:ascii="Arial" w:hAnsi="Arial" w:cs="Arial"/>
        </w:rPr>
        <w:t>Despite the optimism of the project being delivered on time</w:t>
      </w:r>
      <w:r w:rsidR="00DC58AC" w:rsidRPr="00681627">
        <w:rPr>
          <w:rFonts w:ascii="Arial" w:hAnsi="Arial" w:cs="Arial"/>
        </w:rPr>
        <w:t>,</w:t>
      </w:r>
      <w:r w:rsidR="00380CBC" w:rsidRPr="00681627">
        <w:rPr>
          <w:rFonts w:ascii="Arial" w:hAnsi="Arial" w:cs="Arial"/>
        </w:rPr>
        <w:t xml:space="preserve"> </w:t>
      </w:r>
      <w:r w:rsidR="000B1496" w:rsidRPr="00681627">
        <w:rPr>
          <w:rFonts w:ascii="Arial" w:hAnsi="Arial" w:cs="Arial"/>
        </w:rPr>
        <w:t xml:space="preserve">Crossrail Ltd. announced </w:t>
      </w:r>
      <w:r w:rsidR="009D6329" w:rsidRPr="00681627">
        <w:rPr>
          <w:rFonts w:ascii="Arial" w:hAnsi="Arial" w:cs="Arial"/>
        </w:rPr>
        <w:t xml:space="preserve">later that </w:t>
      </w:r>
      <w:r w:rsidR="00234E40" w:rsidRPr="00681627">
        <w:rPr>
          <w:rFonts w:ascii="Arial" w:hAnsi="Arial" w:cs="Arial"/>
        </w:rPr>
        <w:t>year it</w:t>
      </w:r>
      <w:r w:rsidR="000B1496" w:rsidRPr="00681627">
        <w:rPr>
          <w:rFonts w:ascii="Arial" w:hAnsi="Arial" w:cs="Arial"/>
        </w:rPr>
        <w:t xml:space="preserve"> encountered </w:t>
      </w:r>
      <w:r w:rsidR="00466C77" w:rsidRPr="00681627">
        <w:rPr>
          <w:rFonts w:ascii="Arial" w:hAnsi="Arial" w:cs="Arial"/>
        </w:rPr>
        <w:t>construction delays and challenges with the complex signalling systems.</w:t>
      </w:r>
      <w:r w:rsidR="00234E40" w:rsidRPr="00681627">
        <w:rPr>
          <w:rFonts w:ascii="Arial" w:hAnsi="Arial" w:cs="Arial"/>
        </w:rPr>
        <w:t xml:space="preserve"> The 2020 pandemic </w:t>
      </w:r>
      <w:r w:rsidR="009A3253" w:rsidRPr="00681627">
        <w:rPr>
          <w:rFonts w:ascii="Arial" w:hAnsi="Arial" w:cs="Arial"/>
        </w:rPr>
        <w:t>led</w:t>
      </w:r>
      <w:r w:rsidR="00234E40" w:rsidRPr="00681627">
        <w:rPr>
          <w:rFonts w:ascii="Arial" w:hAnsi="Arial" w:cs="Arial"/>
        </w:rPr>
        <w:t xml:space="preserve"> to further delays as </w:t>
      </w:r>
      <w:r w:rsidR="009A3253" w:rsidRPr="00681627">
        <w:rPr>
          <w:rFonts w:ascii="Arial" w:hAnsi="Arial" w:cs="Arial"/>
        </w:rPr>
        <w:t xml:space="preserve">almost </w:t>
      </w:r>
      <w:r w:rsidR="00234E40" w:rsidRPr="00681627">
        <w:rPr>
          <w:rFonts w:ascii="Arial" w:hAnsi="Arial" w:cs="Arial"/>
        </w:rPr>
        <w:t xml:space="preserve">all work </w:t>
      </w:r>
      <w:r w:rsidR="009A3253" w:rsidRPr="00681627">
        <w:rPr>
          <w:rFonts w:ascii="Arial" w:hAnsi="Arial" w:cs="Arial"/>
        </w:rPr>
        <w:t>was stopped</w:t>
      </w:r>
      <w:r w:rsidR="00431351">
        <w:rPr>
          <w:rFonts w:ascii="Arial" w:hAnsi="Arial" w:cs="Arial"/>
        </w:rPr>
        <w:t>,</w:t>
      </w:r>
      <w:r w:rsidR="009A3253" w:rsidRPr="00681627">
        <w:rPr>
          <w:rFonts w:ascii="Arial" w:hAnsi="Arial" w:cs="Arial"/>
        </w:rPr>
        <w:t xml:space="preserve"> </w:t>
      </w:r>
      <w:r w:rsidR="00A34A29" w:rsidRPr="00681627">
        <w:rPr>
          <w:rFonts w:ascii="Arial" w:hAnsi="Arial" w:cs="Arial"/>
        </w:rPr>
        <w:t>further increasing the time and budget costs.</w:t>
      </w:r>
      <w:r w:rsidR="005A0F00" w:rsidRPr="00681627">
        <w:rPr>
          <w:rFonts w:ascii="Arial" w:hAnsi="Arial" w:cs="Arial"/>
        </w:rPr>
        <w:t xml:space="preserve"> </w:t>
      </w:r>
      <w:r w:rsidR="009567FF" w:rsidRPr="00681627">
        <w:rPr>
          <w:rFonts w:ascii="Arial" w:hAnsi="Arial" w:cs="Arial"/>
        </w:rPr>
        <w:t xml:space="preserve">These delays </w:t>
      </w:r>
      <w:r w:rsidR="0011694C" w:rsidRPr="00681627">
        <w:rPr>
          <w:rFonts w:ascii="Arial" w:hAnsi="Arial" w:cs="Arial"/>
        </w:rPr>
        <w:t>have</w:t>
      </w:r>
      <w:r w:rsidR="009567FF" w:rsidRPr="00681627">
        <w:rPr>
          <w:rFonts w:ascii="Arial" w:hAnsi="Arial" w:cs="Arial"/>
        </w:rPr>
        <w:t xml:space="preserve"> </w:t>
      </w:r>
      <w:r w:rsidR="0011694C" w:rsidRPr="00681627">
        <w:rPr>
          <w:rFonts w:ascii="Arial" w:hAnsi="Arial" w:cs="Arial"/>
        </w:rPr>
        <w:t>extended</w:t>
      </w:r>
      <w:r w:rsidR="009567FF" w:rsidRPr="00681627">
        <w:rPr>
          <w:rFonts w:ascii="Arial" w:hAnsi="Arial" w:cs="Arial"/>
        </w:rPr>
        <w:t xml:space="preserve"> the timeline </w:t>
      </w:r>
      <w:r w:rsidR="005A0F00" w:rsidRPr="00681627">
        <w:rPr>
          <w:rFonts w:ascii="Arial" w:hAnsi="Arial" w:cs="Arial"/>
        </w:rPr>
        <w:t>and significantly increase</w:t>
      </w:r>
      <w:r w:rsidR="0011694C" w:rsidRPr="00681627">
        <w:rPr>
          <w:rFonts w:ascii="Arial" w:hAnsi="Arial" w:cs="Arial"/>
        </w:rPr>
        <w:t>d</w:t>
      </w:r>
      <w:r w:rsidR="005A0F00" w:rsidRPr="00681627">
        <w:rPr>
          <w:rFonts w:ascii="Arial" w:hAnsi="Arial" w:cs="Arial"/>
        </w:rPr>
        <w:t xml:space="preserve"> the budget allocated</w:t>
      </w:r>
      <w:r w:rsidR="00882063" w:rsidRPr="00681627">
        <w:rPr>
          <w:rFonts w:ascii="Arial" w:hAnsi="Arial" w:cs="Arial"/>
        </w:rPr>
        <w:t xml:space="preserve"> initially. </w:t>
      </w:r>
    </w:p>
    <w:p w14:paraId="259595CD" w14:textId="2D884D50" w:rsidR="00800BA6" w:rsidRPr="00A1319D" w:rsidRDefault="006C326F" w:rsidP="00127133">
      <w:pPr>
        <w:pStyle w:val="Heading1"/>
        <w:spacing w:line="360" w:lineRule="auto"/>
        <w:rPr>
          <w:rFonts w:cstheme="majorHAnsi"/>
        </w:rPr>
      </w:pPr>
      <w:bookmarkStart w:id="3" w:name="_Toc113823620"/>
      <w:r w:rsidRPr="00A1319D">
        <w:rPr>
          <w:rFonts w:cstheme="majorHAnsi"/>
        </w:rPr>
        <w:t>4.Project Quality</w:t>
      </w:r>
      <w:bookmarkEnd w:id="3"/>
    </w:p>
    <w:p w14:paraId="2D364F00" w14:textId="405FFAEC" w:rsidR="00931580" w:rsidRPr="00681627" w:rsidRDefault="006B5B52" w:rsidP="00127133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Crossrail Ltd. has been charged </w:t>
      </w:r>
      <w:r w:rsidR="00F219A2" w:rsidRPr="00681627">
        <w:rPr>
          <w:rFonts w:ascii="Arial" w:hAnsi="Arial" w:cs="Arial"/>
        </w:rPr>
        <w:t xml:space="preserve">to deliver satisfactory quality of the project </w:t>
      </w:r>
      <w:r w:rsidR="000D033E" w:rsidRPr="00681627">
        <w:rPr>
          <w:rFonts w:ascii="Arial" w:hAnsi="Arial" w:cs="Arial"/>
        </w:rPr>
        <w:t xml:space="preserve">following the expectations of its sponsors, </w:t>
      </w:r>
      <w:r w:rsidR="00046290" w:rsidRPr="00681627">
        <w:rPr>
          <w:rFonts w:ascii="Arial" w:hAnsi="Arial" w:cs="Arial"/>
        </w:rPr>
        <w:t xml:space="preserve">including Transport for London and </w:t>
      </w:r>
      <w:r w:rsidR="006470D3" w:rsidRPr="00681627">
        <w:rPr>
          <w:rFonts w:ascii="Arial" w:hAnsi="Arial" w:cs="Arial"/>
        </w:rPr>
        <w:t>Department for Transport.</w:t>
      </w:r>
      <w:r w:rsidR="00931580" w:rsidRPr="00681627">
        <w:rPr>
          <w:rFonts w:ascii="Arial" w:hAnsi="Arial" w:cs="Arial"/>
        </w:rPr>
        <w:t xml:space="preserve"> </w:t>
      </w:r>
      <w:r w:rsidR="00B65778" w:rsidRPr="00681627">
        <w:rPr>
          <w:rFonts w:ascii="Arial" w:hAnsi="Arial" w:cs="Arial"/>
        </w:rPr>
        <w:t xml:space="preserve">The quality policy set </w:t>
      </w:r>
      <w:r w:rsidR="00D474A9" w:rsidRPr="00681627">
        <w:rPr>
          <w:rFonts w:ascii="Arial" w:hAnsi="Arial" w:cs="Arial"/>
        </w:rPr>
        <w:t xml:space="preserve">out </w:t>
      </w:r>
      <w:r w:rsidR="00677AD2" w:rsidRPr="00681627">
        <w:rPr>
          <w:rFonts w:ascii="Arial" w:hAnsi="Arial" w:cs="Arial"/>
        </w:rPr>
        <w:t>the approach to quality, which is implemented through</w:t>
      </w:r>
      <w:r w:rsidR="00B65778" w:rsidRPr="00681627">
        <w:rPr>
          <w:rFonts w:ascii="Arial" w:hAnsi="Arial" w:cs="Arial"/>
        </w:rPr>
        <w:t xml:space="preserve"> </w:t>
      </w:r>
      <w:r w:rsidR="002619E1" w:rsidRPr="00681627">
        <w:rPr>
          <w:rFonts w:ascii="Arial" w:hAnsi="Arial" w:cs="Arial"/>
        </w:rPr>
        <w:t xml:space="preserve">Crossrail Management </w:t>
      </w:r>
      <w:r w:rsidR="007152EE" w:rsidRPr="00681627">
        <w:rPr>
          <w:rFonts w:ascii="Arial" w:hAnsi="Arial" w:cs="Arial"/>
        </w:rPr>
        <w:t>S</w:t>
      </w:r>
      <w:r w:rsidR="002619E1" w:rsidRPr="00681627">
        <w:rPr>
          <w:rFonts w:ascii="Arial" w:hAnsi="Arial" w:cs="Arial"/>
        </w:rPr>
        <w:t xml:space="preserve">ystem </w:t>
      </w:r>
      <w:r w:rsidR="000A78B9" w:rsidRPr="00681627">
        <w:rPr>
          <w:rFonts w:ascii="Arial" w:hAnsi="Arial" w:cs="Arial"/>
        </w:rPr>
        <w:t xml:space="preserve">that </w:t>
      </w:r>
      <w:r w:rsidR="002619E1" w:rsidRPr="00681627">
        <w:rPr>
          <w:rFonts w:ascii="Arial" w:hAnsi="Arial" w:cs="Arial"/>
        </w:rPr>
        <w:t>commits to</w:t>
      </w:r>
      <w:r w:rsidR="000A78B9" w:rsidRPr="00681627">
        <w:rPr>
          <w:rFonts w:ascii="Arial" w:hAnsi="Arial" w:cs="Arial"/>
        </w:rPr>
        <w:t>:</w:t>
      </w:r>
    </w:p>
    <w:p w14:paraId="3D29F3D9" w14:textId="55CEF261" w:rsidR="000A78B9" w:rsidRPr="00681627" w:rsidRDefault="000A78B9" w:rsidP="0012713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Ensure compliance with legislation and regulatory </w:t>
      </w:r>
      <w:r w:rsidR="00A53FAB" w:rsidRPr="00681627">
        <w:rPr>
          <w:rFonts w:ascii="Arial" w:hAnsi="Arial" w:cs="Arial"/>
        </w:rPr>
        <w:t xml:space="preserve">requirements, and relevant </w:t>
      </w:r>
      <w:r w:rsidR="001927D7" w:rsidRPr="00681627">
        <w:rPr>
          <w:rFonts w:ascii="Arial" w:hAnsi="Arial" w:cs="Arial"/>
        </w:rPr>
        <w:t>codes of practice and standards</w:t>
      </w:r>
    </w:p>
    <w:p w14:paraId="7F356760" w14:textId="79F6F392" w:rsidR="00A14996" w:rsidRPr="00681627" w:rsidRDefault="00A14996" w:rsidP="0012713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Apply the principles of “right first time” </w:t>
      </w:r>
    </w:p>
    <w:p w14:paraId="199F73B4" w14:textId="52A39450" w:rsidR="001927D7" w:rsidRPr="00681627" w:rsidRDefault="001927D7" w:rsidP="0012713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Place accountability for quality </w:t>
      </w:r>
      <w:r w:rsidR="00AC3B4E" w:rsidRPr="00681627">
        <w:rPr>
          <w:rFonts w:ascii="Arial" w:hAnsi="Arial" w:cs="Arial"/>
        </w:rPr>
        <w:t>with those best placed to act</w:t>
      </w:r>
    </w:p>
    <w:p w14:paraId="6AF67304" w14:textId="4993F695" w:rsidR="00D575BB" w:rsidRPr="00681627" w:rsidRDefault="00D575BB" w:rsidP="00127133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681627">
        <w:rPr>
          <w:rFonts w:ascii="Arial" w:eastAsia="Times New Roman" w:hAnsi="Arial" w:cs="Arial"/>
          <w:lang w:eastAsia="en-GB"/>
        </w:rPr>
        <w:t>Set realistic, measurable objectives and targets for all activities, to assist delivery of performance and progress</w:t>
      </w:r>
    </w:p>
    <w:p w14:paraId="434EFDC0" w14:textId="77777777" w:rsidR="00574900" w:rsidRPr="00681627" w:rsidRDefault="00574900" w:rsidP="00127133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681627">
        <w:rPr>
          <w:rFonts w:ascii="Arial" w:eastAsia="Times New Roman" w:hAnsi="Arial" w:cs="Arial"/>
          <w:lang w:eastAsia="en-GB"/>
        </w:rPr>
        <w:t>Implement review, surveillance and audit programmes to monitor compliance with requirements and assess the effectiveness of the arrangements.</w:t>
      </w:r>
    </w:p>
    <w:p w14:paraId="687D8FCF" w14:textId="00DFD03C" w:rsidR="00AC3B4E" w:rsidRPr="00681627" w:rsidRDefault="00E337D9" w:rsidP="00127133">
      <w:pPr>
        <w:spacing w:line="360" w:lineRule="auto"/>
        <w:ind w:left="5040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785921386"/>
          <w:citation/>
        </w:sdtPr>
        <w:sdtEndPr/>
        <w:sdtContent>
          <w:r w:rsidR="00574900" w:rsidRPr="00681627">
            <w:rPr>
              <w:rFonts w:ascii="Arial" w:hAnsi="Arial" w:cs="Arial"/>
            </w:rPr>
            <w:fldChar w:fldCharType="begin"/>
          </w:r>
          <w:r w:rsidR="00574900" w:rsidRPr="00681627">
            <w:rPr>
              <w:rFonts w:ascii="Arial" w:hAnsi="Arial" w:cs="Arial"/>
              <w:lang w:val="en-US"/>
            </w:rPr>
            <w:instrText xml:space="preserve"> CITATION Cro222 \l 1033 </w:instrText>
          </w:r>
          <w:r w:rsidR="00574900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(Crossrail Ltd., 2022)</w:t>
          </w:r>
          <w:r w:rsidR="00574900" w:rsidRPr="00681627">
            <w:rPr>
              <w:rFonts w:ascii="Arial" w:hAnsi="Arial" w:cs="Arial"/>
            </w:rPr>
            <w:fldChar w:fldCharType="end"/>
          </w:r>
        </w:sdtContent>
      </w:sdt>
    </w:p>
    <w:p w14:paraId="53B0C788" w14:textId="23E606E2" w:rsidR="00574900" w:rsidRPr="00681627" w:rsidRDefault="00D257D5" w:rsidP="00127133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Because Crossrail Ltd. work</w:t>
      </w:r>
      <w:r w:rsidR="004D78EC" w:rsidRPr="00681627">
        <w:rPr>
          <w:rFonts w:ascii="Arial" w:hAnsi="Arial" w:cs="Arial"/>
        </w:rPr>
        <w:t>ed</w:t>
      </w:r>
      <w:r w:rsidRPr="00681627">
        <w:rPr>
          <w:rFonts w:ascii="Arial" w:hAnsi="Arial" w:cs="Arial"/>
        </w:rPr>
        <w:t xml:space="preserve"> with various </w:t>
      </w:r>
      <w:r w:rsidR="004D78EC" w:rsidRPr="00681627">
        <w:rPr>
          <w:rFonts w:ascii="Arial" w:hAnsi="Arial" w:cs="Arial"/>
        </w:rPr>
        <w:t>contractors the</w:t>
      </w:r>
      <w:r w:rsidR="001A4B16" w:rsidRPr="00681627">
        <w:rPr>
          <w:rFonts w:ascii="Arial" w:hAnsi="Arial" w:cs="Arial"/>
        </w:rPr>
        <w:t>re</w:t>
      </w:r>
      <w:r w:rsidR="004D78EC" w:rsidRPr="00681627">
        <w:rPr>
          <w:rFonts w:ascii="Arial" w:hAnsi="Arial" w:cs="Arial"/>
        </w:rPr>
        <w:t xml:space="preserve"> was</w:t>
      </w:r>
      <w:r w:rsidR="001A4B16" w:rsidRPr="00681627">
        <w:rPr>
          <w:rFonts w:ascii="Arial" w:hAnsi="Arial" w:cs="Arial"/>
        </w:rPr>
        <w:t xml:space="preserve"> a need to ensure </w:t>
      </w:r>
      <w:r w:rsidR="000F430A" w:rsidRPr="00681627">
        <w:rPr>
          <w:rFonts w:ascii="Arial" w:hAnsi="Arial" w:cs="Arial"/>
        </w:rPr>
        <w:t>that these follow the quality requirements expected</w:t>
      </w:r>
      <w:r w:rsidR="000B1A53" w:rsidRPr="00681627">
        <w:rPr>
          <w:rFonts w:ascii="Arial" w:hAnsi="Arial" w:cs="Arial"/>
        </w:rPr>
        <w:t xml:space="preserve">. </w:t>
      </w:r>
      <w:r w:rsidR="00022D12" w:rsidRPr="00681627">
        <w:rPr>
          <w:rFonts w:ascii="Arial" w:hAnsi="Arial" w:cs="Arial"/>
        </w:rPr>
        <w:t xml:space="preserve">The supply chain quality management </w:t>
      </w:r>
      <w:r w:rsidR="001F28BC" w:rsidRPr="00681627">
        <w:rPr>
          <w:rFonts w:ascii="Arial" w:hAnsi="Arial" w:cs="Arial"/>
        </w:rPr>
        <w:t xml:space="preserve">requires all contractors </w:t>
      </w:r>
      <w:r w:rsidR="00685F98" w:rsidRPr="00681627">
        <w:rPr>
          <w:rFonts w:ascii="Arial" w:hAnsi="Arial" w:cs="Arial"/>
        </w:rPr>
        <w:t xml:space="preserve">to: </w:t>
      </w:r>
    </w:p>
    <w:p w14:paraId="374B17E3" w14:textId="77777777" w:rsidR="005342EF" w:rsidRPr="00681627" w:rsidRDefault="000207BC" w:rsidP="00685F9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Have a quality management system and provide a quality plan </w:t>
      </w:r>
      <w:r w:rsidR="00782E23" w:rsidRPr="00681627">
        <w:rPr>
          <w:rFonts w:ascii="Arial" w:hAnsi="Arial" w:cs="Arial"/>
        </w:rPr>
        <w:t xml:space="preserve">that is in accordance with the quality arrangements </w:t>
      </w:r>
      <w:r w:rsidR="005342EF" w:rsidRPr="00681627">
        <w:rPr>
          <w:rFonts w:ascii="Arial" w:hAnsi="Arial" w:cs="Arial"/>
        </w:rPr>
        <w:t>in the contract</w:t>
      </w:r>
    </w:p>
    <w:p w14:paraId="4AA2CE0A" w14:textId="129868B0" w:rsidR="00685F98" w:rsidRPr="00681627" w:rsidRDefault="005342EF" w:rsidP="00685F9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Appoint a quality manager</w:t>
      </w:r>
      <w:r w:rsidR="00A61774" w:rsidRPr="00681627">
        <w:rPr>
          <w:rFonts w:ascii="Arial" w:hAnsi="Arial" w:cs="Arial"/>
        </w:rPr>
        <w:t xml:space="preserve">, which will serve as </w:t>
      </w:r>
      <w:r w:rsidR="00EB43AF" w:rsidRPr="00681627">
        <w:rPr>
          <w:rFonts w:ascii="Arial" w:hAnsi="Arial" w:cs="Arial"/>
        </w:rPr>
        <w:t>point of contact for quality management issues</w:t>
      </w:r>
    </w:p>
    <w:p w14:paraId="7BF4D6EA" w14:textId="44C951A8" w:rsidR="00EB43AF" w:rsidRDefault="00B12AD4" w:rsidP="00685F9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Develop and implement inspection and test plans that will provide evidence </w:t>
      </w:r>
      <w:r w:rsidR="009A5C9A" w:rsidRPr="00681627">
        <w:rPr>
          <w:rFonts w:ascii="Arial" w:hAnsi="Arial" w:cs="Arial"/>
        </w:rPr>
        <w:t>that the requirements have been met</w:t>
      </w:r>
      <w:r w:rsidR="003D5003">
        <w:rPr>
          <w:rFonts w:ascii="Arial" w:hAnsi="Arial" w:cs="Arial"/>
        </w:rPr>
        <w:t xml:space="preserve">                             </w:t>
      </w:r>
    </w:p>
    <w:p w14:paraId="7A4E66D4" w14:textId="4FF2E8B8" w:rsidR="003D5003" w:rsidRDefault="003D5003" w:rsidP="003D5003">
      <w:pPr>
        <w:spacing w:line="36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13657156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  <w:lang w:val="en-US"/>
            </w:rPr>
            <w:instrText xml:space="preserve"> CITATION Cro222 \l 1033 </w:instrText>
          </w:r>
          <w:r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(Crossrail Ltd., 2022)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0BCEB77C" w14:textId="7B11349D" w:rsidR="003D5003" w:rsidRDefault="003D5003" w:rsidP="003D5003">
      <w:pPr>
        <w:spacing w:line="360" w:lineRule="auto"/>
        <w:jc w:val="right"/>
        <w:rPr>
          <w:rFonts w:ascii="Arial" w:hAnsi="Arial" w:cs="Arial"/>
        </w:rPr>
      </w:pPr>
    </w:p>
    <w:p w14:paraId="5E1C5A61" w14:textId="77777777" w:rsidR="003D5003" w:rsidRPr="003D5003" w:rsidRDefault="003D5003" w:rsidP="003D5003">
      <w:pPr>
        <w:spacing w:line="360" w:lineRule="auto"/>
        <w:jc w:val="right"/>
        <w:rPr>
          <w:rFonts w:ascii="Arial" w:hAnsi="Arial" w:cs="Arial"/>
        </w:rPr>
      </w:pPr>
    </w:p>
    <w:p w14:paraId="05EB02D8" w14:textId="74D82FEB" w:rsidR="00D04C81" w:rsidRPr="00A1319D" w:rsidRDefault="00775287" w:rsidP="0073648F">
      <w:pPr>
        <w:pStyle w:val="Heading1"/>
        <w:spacing w:line="360" w:lineRule="auto"/>
        <w:jc w:val="both"/>
        <w:rPr>
          <w:rFonts w:cstheme="majorHAnsi"/>
        </w:rPr>
      </w:pPr>
      <w:bookmarkStart w:id="4" w:name="_Toc113823621"/>
      <w:r w:rsidRPr="00A1319D">
        <w:rPr>
          <w:rFonts w:cstheme="majorHAnsi"/>
        </w:rPr>
        <w:lastRenderedPageBreak/>
        <w:t>5.Stakeholders</w:t>
      </w:r>
      <w:bookmarkEnd w:id="4"/>
      <w:r w:rsidR="001403DB" w:rsidRPr="00A1319D">
        <w:rPr>
          <w:rFonts w:cstheme="majorHAnsi"/>
        </w:rPr>
        <w:t xml:space="preserve"> </w:t>
      </w:r>
    </w:p>
    <w:p w14:paraId="7109D344" w14:textId="77777777" w:rsidR="00101B7E" w:rsidRPr="00681627" w:rsidRDefault="00745BA6" w:rsidP="00DC1395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The scale and complexity</w:t>
      </w:r>
      <w:r w:rsidR="0031435B" w:rsidRPr="00681627">
        <w:rPr>
          <w:rFonts w:ascii="Arial" w:hAnsi="Arial" w:cs="Arial"/>
        </w:rPr>
        <w:t>,</w:t>
      </w:r>
      <w:r w:rsidRPr="00681627">
        <w:rPr>
          <w:rFonts w:ascii="Arial" w:hAnsi="Arial" w:cs="Arial"/>
        </w:rPr>
        <w:t xml:space="preserve"> as well as the geographical location of the project</w:t>
      </w:r>
      <w:r w:rsidR="0031435B" w:rsidRPr="00681627">
        <w:rPr>
          <w:rFonts w:ascii="Arial" w:hAnsi="Arial" w:cs="Arial"/>
        </w:rPr>
        <w:t>,</w:t>
      </w:r>
      <w:r w:rsidRPr="00681627">
        <w:rPr>
          <w:rFonts w:ascii="Arial" w:hAnsi="Arial" w:cs="Arial"/>
        </w:rPr>
        <w:t xml:space="preserve"> </w:t>
      </w:r>
      <w:r w:rsidR="00DD6024" w:rsidRPr="00681627">
        <w:rPr>
          <w:rFonts w:ascii="Arial" w:hAnsi="Arial" w:cs="Arial"/>
        </w:rPr>
        <w:t xml:space="preserve">implied </w:t>
      </w:r>
      <w:r w:rsidR="00DC1395" w:rsidRPr="00681627">
        <w:rPr>
          <w:rFonts w:ascii="Arial" w:hAnsi="Arial" w:cs="Arial"/>
        </w:rPr>
        <w:t xml:space="preserve">from the defining stage </w:t>
      </w:r>
      <w:r w:rsidR="00DD6024" w:rsidRPr="00681627">
        <w:rPr>
          <w:rFonts w:ascii="Arial" w:hAnsi="Arial" w:cs="Arial"/>
        </w:rPr>
        <w:t>a large and diverse community of stakeholders.</w:t>
      </w:r>
      <w:r w:rsidR="00DC1395" w:rsidRPr="00681627">
        <w:rPr>
          <w:rFonts w:ascii="Arial" w:hAnsi="Arial" w:cs="Arial"/>
        </w:rPr>
        <w:t xml:space="preserve"> </w:t>
      </w:r>
      <w:r w:rsidR="003B3754" w:rsidRPr="00681627">
        <w:rPr>
          <w:rFonts w:ascii="Arial" w:hAnsi="Arial" w:cs="Arial"/>
        </w:rPr>
        <w:t xml:space="preserve">Considering the project </w:t>
      </w:r>
      <w:r w:rsidR="00F055CA" w:rsidRPr="00681627">
        <w:rPr>
          <w:rFonts w:ascii="Arial" w:hAnsi="Arial" w:cs="Arial"/>
        </w:rPr>
        <w:t>duration,</w:t>
      </w:r>
      <w:r w:rsidR="003B3754" w:rsidRPr="00681627">
        <w:rPr>
          <w:rFonts w:ascii="Arial" w:hAnsi="Arial" w:cs="Arial"/>
        </w:rPr>
        <w:t xml:space="preserve"> it was clear that </w:t>
      </w:r>
      <w:r w:rsidR="00977845" w:rsidRPr="00681627">
        <w:rPr>
          <w:rFonts w:ascii="Arial" w:hAnsi="Arial" w:cs="Arial"/>
        </w:rPr>
        <w:t>the interest and priorities of many stakeholders would change over time</w:t>
      </w:r>
      <w:r w:rsidR="00C20E54" w:rsidRPr="00681627">
        <w:rPr>
          <w:rFonts w:ascii="Arial" w:hAnsi="Arial" w:cs="Arial"/>
        </w:rPr>
        <w:t xml:space="preserve"> and that the </w:t>
      </w:r>
      <w:r w:rsidR="003F47F2" w:rsidRPr="00681627">
        <w:rPr>
          <w:rFonts w:ascii="Arial" w:hAnsi="Arial" w:cs="Arial"/>
        </w:rPr>
        <w:t xml:space="preserve">project structure would have to adjust as well. </w:t>
      </w:r>
    </w:p>
    <w:p w14:paraId="24B336CB" w14:textId="02EE57B5" w:rsidR="001403DB" w:rsidRPr="00681627" w:rsidRDefault="00582DF1" w:rsidP="00DC1395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Before the construction began</w:t>
      </w:r>
      <w:r w:rsidR="00101B7E" w:rsidRPr="00681627">
        <w:rPr>
          <w:rFonts w:ascii="Arial" w:hAnsi="Arial" w:cs="Arial"/>
        </w:rPr>
        <w:t>,</w:t>
      </w:r>
      <w:r w:rsidRPr="00681627">
        <w:rPr>
          <w:rFonts w:ascii="Arial" w:hAnsi="Arial" w:cs="Arial"/>
        </w:rPr>
        <w:t xml:space="preserve"> </w:t>
      </w:r>
      <w:r w:rsidR="00BF3FFA" w:rsidRPr="00681627">
        <w:rPr>
          <w:rFonts w:ascii="Arial" w:hAnsi="Arial" w:cs="Arial"/>
        </w:rPr>
        <w:t xml:space="preserve">stakeholders needed to be </w:t>
      </w:r>
      <w:r w:rsidR="00FA6307" w:rsidRPr="00681627">
        <w:rPr>
          <w:rFonts w:ascii="Arial" w:hAnsi="Arial" w:cs="Arial"/>
        </w:rPr>
        <w:t xml:space="preserve">identified, </w:t>
      </w:r>
      <w:r w:rsidR="001A46BF" w:rsidRPr="00681627">
        <w:rPr>
          <w:rFonts w:ascii="Arial" w:hAnsi="Arial" w:cs="Arial"/>
        </w:rPr>
        <w:t xml:space="preserve">informed and consulted </w:t>
      </w:r>
      <w:r w:rsidR="00101B7E" w:rsidRPr="00681627">
        <w:rPr>
          <w:rFonts w:ascii="Arial" w:hAnsi="Arial" w:cs="Arial"/>
        </w:rPr>
        <w:t>about the scope of the project</w:t>
      </w:r>
      <w:r w:rsidR="00325881" w:rsidRPr="00681627">
        <w:rPr>
          <w:rFonts w:ascii="Arial" w:hAnsi="Arial" w:cs="Arial"/>
        </w:rPr>
        <w:t xml:space="preserve">, </w:t>
      </w:r>
      <w:r w:rsidR="001A46BF" w:rsidRPr="00681627">
        <w:rPr>
          <w:rFonts w:ascii="Arial" w:hAnsi="Arial" w:cs="Arial"/>
        </w:rPr>
        <w:t xml:space="preserve">and most importantly categorised by their level of power and influence, using a stakeholder </w:t>
      </w:r>
      <w:r w:rsidR="00105059" w:rsidRPr="00681627">
        <w:rPr>
          <w:rFonts w:ascii="Arial" w:hAnsi="Arial" w:cs="Arial"/>
        </w:rPr>
        <w:t>matrix</w:t>
      </w:r>
      <w:r w:rsidR="00325881" w:rsidRPr="00681627">
        <w:rPr>
          <w:rFonts w:ascii="Arial" w:hAnsi="Arial" w:cs="Arial"/>
        </w:rPr>
        <w:t xml:space="preserve"> (Fig.4)</w:t>
      </w:r>
      <w:r w:rsidR="00105059" w:rsidRPr="00681627">
        <w:rPr>
          <w:rFonts w:ascii="Arial" w:hAnsi="Arial" w:cs="Arial"/>
        </w:rPr>
        <w:t xml:space="preserve">. </w:t>
      </w:r>
    </w:p>
    <w:p w14:paraId="02F3465D" w14:textId="2D23E9ED" w:rsidR="00105059" w:rsidRPr="00681627" w:rsidRDefault="00105059" w:rsidP="00105059">
      <w:pPr>
        <w:spacing w:line="360" w:lineRule="auto"/>
        <w:jc w:val="center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452A0335" wp14:editId="29EDF245">
            <wp:extent cx="4514735" cy="3955473"/>
            <wp:effectExtent l="0" t="0" r="635" b="6985"/>
            <wp:docPr id="4" name="Picture 4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701" cy="398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27F41" w14:textId="3968FE93" w:rsidR="00101B7E" w:rsidRPr="00681627" w:rsidRDefault="00105059" w:rsidP="002D5257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Fig.4 Source:</w:t>
      </w:r>
      <w:sdt>
        <w:sdtPr>
          <w:rPr>
            <w:rFonts w:ascii="Arial" w:hAnsi="Arial" w:cs="Arial"/>
            <w:sz w:val="20"/>
            <w:szCs w:val="20"/>
          </w:rPr>
          <w:id w:val="-2089302521"/>
          <w:citation/>
        </w:sdtPr>
        <w:sdtEndPr/>
        <w:sdtContent>
          <w:r w:rsidR="00101B7E"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="00101B7E"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Dep22 \l 1033 </w:instrText>
          </w:r>
          <w:r w:rsidR="00101B7E"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(Department of Finance, 2022)</w:t>
          </w:r>
          <w:r w:rsidR="00101B7E"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4947050E" w14:textId="76466BF0" w:rsidR="00101B7E" w:rsidRPr="00681627" w:rsidRDefault="00001043" w:rsidP="002D5257">
      <w:pPr>
        <w:spacing w:line="360" w:lineRule="auto"/>
        <w:ind w:firstLine="720"/>
        <w:rPr>
          <w:rFonts w:ascii="Arial" w:hAnsi="Arial" w:cs="Arial"/>
        </w:rPr>
      </w:pPr>
      <w:r w:rsidRPr="00681627">
        <w:rPr>
          <w:rFonts w:ascii="Arial" w:hAnsi="Arial" w:cs="Arial"/>
        </w:rPr>
        <w:t>According to B</w:t>
      </w:r>
      <w:r w:rsidR="00853008" w:rsidRPr="00681627">
        <w:rPr>
          <w:rFonts w:ascii="Arial" w:hAnsi="Arial" w:cs="Arial"/>
        </w:rPr>
        <w:t>ailey (2017), stakeholders were identified through standard mapping procedures and were revie</w:t>
      </w:r>
      <w:r w:rsidR="000A2AC3" w:rsidRPr="00681627">
        <w:rPr>
          <w:rFonts w:ascii="Arial" w:hAnsi="Arial" w:cs="Arial"/>
        </w:rPr>
        <w:t xml:space="preserve">wed periodically through the project, as </w:t>
      </w:r>
      <w:r w:rsidR="003F4B5A" w:rsidRPr="00681627">
        <w:rPr>
          <w:rFonts w:ascii="Arial" w:hAnsi="Arial" w:cs="Arial"/>
        </w:rPr>
        <w:t>shown in the figure 5 below.</w:t>
      </w:r>
    </w:p>
    <w:p w14:paraId="06A7C6F5" w14:textId="5AE47853" w:rsidR="005A052E" w:rsidRPr="00681627" w:rsidRDefault="00247DC6" w:rsidP="00247DC6">
      <w:pPr>
        <w:spacing w:line="360" w:lineRule="auto"/>
        <w:jc w:val="center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lastRenderedPageBreak/>
        <w:drawing>
          <wp:inline distT="0" distB="0" distL="0" distR="0" wp14:anchorId="09E8FE51" wp14:editId="28990F1E">
            <wp:extent cx="4095519" cy="3020291"/>
            <wp:effectExtent l="0" t="0" r="635" b="889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9759" cy="303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8E070" w14:textId="6C889D03" w:rsidR="00775287" w:rsidRPr="00681627" w:rsidRDefault="00247DC6" w:rsidP="00247DC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Fig.5 Source:</w:t>
      </w:r>
      <w:sdt>
        <w:sdtPr>
          <w:rPr>
            <w:rFonts w:ascii="Arial" w:hAnsi="Arial" w:cs="Arial"/>
            <w:sz w:val="20"/>
            <w:szCs w:val="20"/>
          </w:rPr>
          <w:id w:val="-2137632089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Bai17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(Bailey, 2017)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17094C9F" w14:textId="2BA74BFA" w:rsidR="00B64BCC" w:rsidRPr="00A1319D" w:rsidRDefault="00B64BCC" w:rsidP="00B64BCC">
      <w:pPr>
        <w:pStyle w:val="Heading1"/>
        <w:spacing w:line="360" w:lineRule="auto"/>
        <w:rPr>
          <w:rFonts w:cstheme="majorHAnsi"/>
        </w:rPr>
      </w:pPr>
      <w:bookmarkStart w:id="5" w:name="_Toc113823622"/>
      <w:r w:rsidRPr="00A1319D">
        <w:rPr>
          <w:rFonts w:cstheme="majorHAnsi"/>
        </w:rPr>
        <w:t xml:space="preserve">6.Risk </w:t>
      </w:r>
      <w:r w:rsidR="00DC75BA" w:rsidRPr="00A1319D">
        <w:rPr>
          <w:rFonts w:cstheme="majorHAnsi"/>
        </w:rPr>
        <w:t>Management</w:t>
      </w:r>
      <w:bookmarkEnd w:id="5"/>
    </w:p>
    <w:p w14:paraId="610AB3A7" w14:textId="1F1507B1" w:rsidR="006C326F" w:rsidRPr="00681627" w:rsidRDefault="008D1C1C" w:rsidP="0043351F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Crossrail Ltd implemented </w:t>
      </w:r>
      <w:r w:rsidR="00901F27" w:rsidRPr="00681627">
        <w:rPr>
          <w:rFonts w:ascii="Arial" w:hAnsi="Arial" w:cs="Arial"/>
        </w:rPr>
        <w:t xml:space="preserve">a </w:t>
      </w:r>
      <w:r w:rsidR="00DE0415" w:rsidRPr="00681627">
        <w:rPr>
          <w:rFonts w:ascii="Arial" w:hAnsi="Arial" w:cs="Arial"/>
        </w:rPr>
        <w:t xml:space="preserve">risk management </w:t>
      </w:r>
      <w:r w:rsidR="00901F27" w:rsidRPr="00681627">
        <w:rPr>
          <w:rFonts w:ascii="Arial" w:hAnsi="Arial" w:cs="Arial"/>
        </w:rPr>
        <w:t xml:space="preserve">plan </w:t>
      </w:r>
      <w:r w:rsidR="00DE0415" w:rsidRPr="00681627">
        <w:rPr>
          <w:rFonts w:ascii="Arial" w:hAnsi="Arial" w:cs="Arial"/>
        </w:rPr>
        <w:t xml:space="preserve">across the organisation with </w:t>
      </w:r>
      <w:r w:rsidR="00901F27" w:rsidRPr="00681627">
        <w:rPr>
          <w:rFonts w:ascii="Arial" w:hAnsi="Arial" w:cs="Arial"/>
        </w:rPr>
        <w:t>three</w:t>
      </w:r>
      <w:r w:rsidR="00DE0415" w:rsidRPr="00681627">
        <w:rPr>
          <w:rFonts w:ascii="Arial" w:hAnsi="Arial" w:cs="Arial"/>
        </w:rPr>
        <w:t xml:space="preserve"> core objectives</w:t>
      </w:r>
      <w:r w:rsidR="0043351F" w:rsidRPr="00681627">
        <w:rPr>
          <w:rFonts w:ascii="Arial" w:hAnsi="Arial" w:cs="Arial"/>
        </w:rPr>
        <w:t>:</w:t>
      </w:r>
    </w:p>
    <w:p w14:paraId="5CF0188C" w14:textId="59D54D90" w:rsidR="0043351F" w:rsidRPr="00681627" w:rsidRDefault="0043351F" w:rsidP="0043351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Support </w:t>
      </w:r>
      <w:r w:rsidR="00E54632" w:rsidRPr="00681627">
        <w:rPr>
          <w:rFonts w:ascii="Arial" w:hAnsi="Arial" w:cs="Arial"/>
        </w:rPr>
        <w:t xml:space="preserve">the </w:t>
      </w:r>
      <w:r w:rsidRPr="00681627">
        <w:rPr>
          <w:rFonts w:ascii="Arial" w:hAnsi="Arial" w:cs="Arial"/>
        </w:rPr>
        <w:t xml:space="preserve">delivery </w:t>
      </w:r>
      <w:r w:rsidR="00E54632" w:rsidRPr="00681627">
        <w:rPr>
          <w:rFonts w:ascii="Arial" w:hAnsi="Arial" w:cs="Arial"/>
        </w:rPr>
        <w:t xml:space="preserve">by reducing the likelihood and potential consequences </w:t>
      </w:r>
      <w:r w:rsidR="00ED34C1" w:rsidRPr="00681627">
        <w:rPr>
          <w:rFonts w:ascii="Arial" w:hAnsi="Arial" w:cs="Arial"/>
        </w:rPr>
        <w:t xml:space="preserve">of events </w:t>
      </w:r>
      <w:r w:rsidR="00402B82" w:rsidRPr="00681627">
        <w:rPr>
          <w:rFonts w:ascii="Arial" w:hAnsi="Arial" w:cs="Arial"/>
        </w:rPr>
        <w:t xml:space="preserve">that would negatively influence </w:t>
      </w:r>
      <w:r w:rsidR="004A0039" w:rsidRPr="00681627">
        <w:rPr>
          <w:rFonts w:ascii="Arial" w:hAnsi="Arial" w:cs="Arial"/>
        </w:rPr>
        <w:t>the scope of the project</w:t>
      </w:r>
    </w:p>
    <w:p w14:paraId="09665730" w14:textId="41242884" w:rsidR="00ED34C1" w:rsidRPr="00681627" w:rsidRDefault="00ED34C1" w:rsidP="0043351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Provide assurance to all stakeholders </w:t>
      </w:r>
      <w:r w:rsidR="00752328" w:rsidRPr="00681627">
        <w:rPr>
          <w:rFonts w:ascii="Arial" w:hAnsi="Arial" w:cs="Arial"/>
        </w:rPr>
        <w:t xml:space="preserve">that the project managers </w:t>
      </w:r>
      <w:r w:rsidR="00A018D2" w:rsidRPr="00681627">
        <w:rPr>
          <w:rFonts w:ascii="Arial" w:hAnsi="Arial" w:cs="Arial"/>
        </w:rPr>
        <w:t>understand the significant risks and are actively managing them</w:t>
      </w:r>
    </w:p>
    <w:p w14:paraId="1F0A4591" w14:textId="2424B1A0" w:rsidR="00C429BD" w:rsidRPr="00681627" w:rsidRDefault="00C429BD" w:rsidP="0043351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Improve decision making, planning and prioritisation by </w:t>
      </w:r>
      <w:r w:rsidR="006E1AC8" w:rsidRPr="00681627">
        <w:rPr>
          <w:rFonts w:ascii="Arial" w:hAnsi="Arial" w:cs="Arial"/>
        </w:rPr>
        <w:t xml:space="preserve">better understanding the uncertainty and risks. </w:t>
      </w:r>
    </w:p>
    <w:p w14:paraId="2EBEFE6C" w14:textId="1F5B4D56" w:rsidR="006E1AC8" w:rsidRPr="00681627" w:rsidRDefault="00E337D9" w:rsidP="006E1AC8">
      <w:pPr>
        <w:spacing w:line="36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15655151"/>
          <w:citation/>
        </w:sdtPr>
        <w:sdtEndPr/>
        <w:sdtContent>
          <w:r w:rsidR="006E1AC8" w:rsidRPr="00681627">
            <w:rPr>
              <w:rFonts w:ascii="Arial" w:hAnsi="Arial" w:cs="Arial"/>
            </w:rPr>
            <w:fldChar w:fldCharType="begin"/>
          </w:r>
          <w:r w:rsidR="000438DF" w:rsidRPr="00681627">
            <w:rPr>
              <w:rFonts w:ascii="Arial" w:hAnsi="Arial" w:cs="Arial"/>
              <w:lang w:val="en-US"/>
            </w:rPr>
            <w:instrText xml:space="preserve">CITATION Cro223 \l 1033 </w:instrText>
          </w:r>
          <w:r w:rsidR="006E1AC8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(Crossrail Ltd, 2016)</w:t>
          </w:r>
          <w:r w:rsidR="006E1AC8" w:rsidRPr="00681627">
            <w:rPr>
              <w:rFonts w:ascii="Arial" w:hAnsi="Arial" w:cs="Arial"/>
            </w:rPr>
            <w:fldChar w:fldCharType="end"/>
          </w:r>
        </w:sdtContent>
      </w:sdt>
    </w:p>
    <w:p w14:paraId="00DDE9D6" w14:textId="00035DC4" w:rsidR="006E1AC8" w:rsidRPr="00681627" w:rsidRDefault="00AE05ED" w:rsidP="003110D0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The scope of the risk management plan </w:t>
      </w:r>
      <w:r w:rsidR="00CB3203" w:rsidRPr="00681627">
        <w:rPr>
          <w:rFonts w:ascii="Arial" w:hAnsi="Arial" w:cs="Arial"/>
        </w:rPr>
        <w:t xml:space="preserve">includes all categories of risks, from </w:t>
      </w:r>
      <w:r w:rsidR="00673EB0" w:rsidRPr="00681627">
        <w:rPr>
          <w:rFonts w:ascii="Arial" w:hAnsi="Arial" w:cs="Arial"/>
        </w:rPr>
        <w:t xml:space="preserve">design and construction until commissioning and operation. </w:t>
      </w:r>
      <w:r w:rsidR="007556D8" w:rsidRPr="00681627">
        <w:rPr>
          <w:rFonts w:ascii="Arial" w:hAnsi="Arial" w:cs="Arial"/>
        </w:rPr>
        <w:t>This includes business risks</w:t>
      </w:r>
      <w:r w:rsidR="00F03CBE" w:rsidRPr="00681627">
        <w:rPr>
          <w:rFonts w:ascii="Arial" w:hAnsi="Arial" w:cs="Arial"/>
        </w:rPr>
        <w:t xml:space="preserve">, engineering and design risks, environmental and quality risks, </w:t>
      </w:r>
      <w:r w:rsidR="004B60E1" w:rsidRPr="00681627">
        <w:rPr>
          <w:rFonts w:ascii="Arial" w:hAnsi="Arial" w:cs="Arial"/>
        </w:rPr>
        <w:t xml:space="preserve">security risks, logistics risks, and fraud risks. </w:t>
      </w:r>
    </w:p>
    <w:p w14:paraId="1C30D670" w14:textId="268D44FF" w:rsidR="00CD419E" w:rsidRPr="00681627" w:rsidRDefault="00CD419E" w:rsidP="00CA29A0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The standard risk </w:t>
      </w:r>
      <w:r w:rsidR="008B382E" w:rsidRPr="00681627">
        <w:rPr>
          <w:rFonts w:ascii="Arial" w:hAnsi="Arial" w:cs="Arial"/>
        </w:rPr>
        <w:t xml:space="preserve">management process for Crossrail </w:t>
      </w:r>
      <w:r w:rsidR="00FD42C2" w:rsidRPr="00681627">
        <w:rPr>
          <w:rFonts w:ascii="Arial" w:hAnsi="Arial" w:cs="Arial"/>
        </w:rPr>
        <w:t xml:space="preserve">is </w:t>
      </w:r>
      <w:r w:rsidR="003110D0" w:rsidRPr="00681627">
        <w:rPr>
          <w:rFonts w:ascii="Arial" w:hAnsi="Arial" w:cs="Arial"/>
        </w:rPr>
        <w:t xml:space="preserve">shown in fig.6 </w:t>
      </w:r>
      <w:r w:rsidR="00AC2EA9" w:rsidRPr="00681627">
        <w:rPr>
          <w:rFonts w:ascii="Arial" w:hAnsi="Arial" w:cs="Arial"/>
        </w:rPr>
        <w:t>below and</w:t>
      </w:r>
      <w:r w:rsidR="005D7243" w:rsidRPr="00681627">
        <w:rPr>
          <w:rFonts w:ascii="Arial" w:hAnsi="Arial" w:cs="Arial"/>
        </w:rPr>
        <w:t xml:space="preserve"> is providing a systematic approach </w:t>
      </w:r>
      <w:r w:rsidR="00BE01D2" w:rsidRPr="00681627">
        <w:rPr>
          <w:rFonts w:ascii="Arial" w:hAnsi="Arial" w:cs="Arial"/>
        </w:rPr>
        <w:t xml:space="preserve">on how to identify and manage risks. </w:t>
      </w:r>
    </w:p>
    <w:p w14:paraId="6D17D50E" w14:textId="2D803B00" w:rsidR="00BE01D2" w:rsidRPr="00681627" w:rsidRDefault="00CA29A0" w:rsidP="00CA29A0">
      <w:pPr>
        <w:spacing w:line="360" w:lineRule="auto"/>
        <w:jc w:val="center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lastRenderedPageBreak/>
        <w:drawing>
          <wp:inline distT="0" distB="0" distL="0" distR="0" wp14:anchorId="2B644A90" wp14:editId="1E111A74">
            <wp:extent cx="5842988" cy="1738746"/>
            <wp:effectExtent l="0" t="0" r="5715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618" cy="173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0A7EF" w14:textId="6542CA2E" w:rsidR="003110D0" w:rsidRPr="00681627" w:rsidRDefault="00CA29A0" w:rsidP="00CA29A0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Fig.6 Source:</w:t>
      </w:r>
      <w:sdt>
        <w:sdtPr>
          <w:rPr>
            <w:rFonts w:ascii="Arial" w:hAnsi="Arial" w:cs="Arial"/>
            <w:sz w:val="20"/>
            <w:szCs w:val="20"/>
          </w:rPr>
          <w:id w:val="-178276126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Cro223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(Crossrail Ltd, 2016)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60292AB7" w14:textId="5065B360" w:rsidR="00CA29A0" w:rsidRPr="00681627" w:rsidRDefault="00AB2648" w:rsidP="006E1AC8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Risks should be identified methodically </w:t>
      </w:r>
      <w:r w:rsidR="00462051" w:rsidRPr="00681627">
        <w:rPr>
          <w:rFonts w:ascii="Arial" w:hAnsi="Arial" w:cs="Arial"/>
        </w:rPr>
        <w:t xml:space="preserve">to ensure that all sources of potential </w:t>
      </w:r>
      <w:r w:rsidR="00D3537C" w:rsidRPr="00681627">
        <w:rPr>
          <w:rFonts w:ascii="Arial" w:hAnsi="Arial" w:cs="Arial"/>
        </w:rPr>
        <w:t>hazards</w:t>
      </w:r>
      <w:r w:rsidR="00462051" w:rsidRPr="00681627">
        <w:rPr>
          <w:rFonts w:ascii="Arial" w:hAnsi="Arial" w:cs="Arial"/>
        </w:rPr>
        <w:t xml:space="preserve"> have been identified</w:t>
      </w:r>
      <w:r w:rsidR="00443CB0" w:rsidRPr="00681627">
        <w:rPr>
          <w:rFonts w:ascii="Arial" w:hAnsi="Arial" w:cs="Arial"/>
        </w:rPr>
        <w:t xml:space="preserve"> </w:t>
      </w:r>
      <w:r w:rsidR="00462051" w:rsidRPr="00681627">
        <w:rPr>
          <w:rFonts w:ascii="Arial" w:hAnsi="Arial" w:cs="Arial"/>
        </w:rPr>
        <w:t xml:space="preserve">and recorded. </w:t>
      </w:r>
      <w:r w:rsidR="00EF17AE" w:rsidRPr="00681627">
        <w:rPr>
          <w:rFonts w:ascii="Arial" w:hAnsi="Arial" w:cs="Arial"/>
        </w:rPr>
        <w:t>Next, an assessment of</w:t>
      </w:r>
      <w:r w:rsidR="002501CA" w:rsidRPr="00681627">
        <w:rPr>
          <w:rFonts w:ascii="Arial" w:hAnsi="Arial" w:cs="Arial"/>
        </w:rPr>
        <w:t xml:space="preserve"> </w:t>
      </w:r>
      <w:r w:rsidR="005C2668" w:rsidRPr="00681627">
        <w:rPr>
          <w:rFonts w:ascii="Arial" w:hAnsi="Arial" w:cs="Arial"/>
        </w:rPr>
        <w:t xml:space="preserve">the identified </w:t>
      </w:r>
      <w:r w:rsidR="00DC60B6" w:rsidRPr="00681627">
        <w:rPr>
          <w:rFonts w:ascii="Arial" w:hAnsi="Arial" w:cs="Arial"/>
        </w:rPr>
        <w:t>risks is</w:t>
      </w:r>
      <w:r w:rsidR="005C2668" w:rsidRPr="00681627">
        <w:rPr>
          <w:rFonts w:ascii="Arial" w:hAnsi="Arial" w:cs="Arial"/>
        </w:rPr>
        <w:t xml:space="preserve"> undertaken</w:t>
      </w:r>
      <w:r w:rsidR="00DC60B6" w:rsidRPr="00681627">
        <w:rPr>
          <w:rFonts w:ascii="Arial" w:hAnsi="Arial" w:cs="Arial"/>
        </w:rPr>
        <w:t xml:space="preserve">. The assessment scheme </w:t>
      </w:r>
      <w:r w:rsidR="002A6BC4" w:rsidRPr="00681627">
        <w:rPr>
          <w:rFonts w:ascii="Arial" w:hAnsi="Arial" w:cs="Arial"/>
        </w:rPr>
        <w:t xml:space="preserve">consists of qualitative probability and impact scales </w:t>
      </w:r>
      <w:r w:rsidR="002501CA" w:rsidRPr="00681627">
        <w:rPr>
          <w:rFonts w:ascii="Arial" w:hAnsi="Arial" w:cs="Arial"/>
        </w:rPr>
        <w:t>and</w:t>
      </w:r>
      <w:r w:rsidR="00D66628" w:rsidRPr="00681627">
        <w:rPr>
          <w:rFonts w:ascii="Arial" w:hAnsi="Arial" w:cs="Arial"/>
        </w:rPr>
        <w:t xml:space="preserve"> a Probability Impact Diagram </w:t>
      </w:r>
      <w:r w:rsidR="00542FBE" w:rsidRPr="00681627">
        <w:rPr>
          <w:rFonts w:ascii="Arial" w:hAnsi="Arial" w:cs="Arial"/>
        </w:rPr>
        <w:t xml:space="preserve">that is used to assess the severity </w:t>
      </w:r>
      <w:r w:rsidR="0092505B" w:rsidRPr="00681627">
        <w:rPr>
          <w:rFonts w:ascii="Arial" w:hAnsi="Arial" w:cs="Arial"/>
        </w:rPr>
        <w:t xml:space="preserve">of that risk. </w:t>
      </w:r>
      <w:r w:rsidR="00040069" w:rsidRPr="00681627">
        <w:rPr>
          <w:rFonts w:ascii="Arial" w:hAnsi="Arial" w:cs="Arial"/>
        </w:rPr>
        <w:t>The main impact categories considered by Crossrail Ltd. are shown the fig.7</w:t>
      </w:r>
      <w:r w:rsidR="00E22718" w:rsidRPr="00681627">
        <w:rPr>
          <w:rFonts w:ascii="Arial" w:hAnsi="Arial" w:cs="Arial"/>
        </w:rPr>
        <w:t>.</w:t>
      </w:r>
    </w:p>
    <w:p w14:paraId="689F3819" w14:textId="27CA7DC1" w:rsidR="00E22718" w:rsidRPr="00681627" w:rsidRDefault="006E5690" w:rsidP="006E1AC8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1E472D9B" wp14:editId="602D49A7">
            <wp:extent cx="5925820" cy="2923309"/>
            <wp:effectExtent l="0" t="0" r="0" b="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371" cy="292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F4777" w14:textId="1B3822F8" w:rsidR="00CA29A0" w:rsidRPr="00681627" w:rsidRDefault="006E5690" w:rsidP="006E5690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Fig.7 Source:</w:t>
      </w:r>
      <w:sdt>
        <w:sdtPr>
          <w:rPr>
            <w:rFonts w:ascii="Arial" w:hAnsi="Arial" w:cs="Arial"/>
            <w:sz w:val="20"/>
            <w:szCs w:val="20"/>
          </w:rPr>
          <w:id w:val="-1925172816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Cro223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(Crossrail Ltd, 2016)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027094B3" w14:textId="5ED66F85" w:rsidR="006E5690" w:rsidRPr="00681627" w:rsidRDefault="00F11DCF" w:rsidP="006E1AC8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For each risk identified </w:t>
      </w:r>
      <w:r w:rsidR="008D08A3" w:rsidRPr="00681627">
        <w:rPr>
          <w:rFonts w:ascii="Arial" w:hAnsi="Arial" w:cs="Arial"/>
        </w:rPr>
        <w:t xml:space="preserve">and </w:t>
      </w:r>
      <w:r w:rsidR="000601C6" w:rsidRPr="00681627">
        <w:rPr>
          <w:rFonts w:ascii="Arial" w:hAnsi="Arial" w:cs="Arial"/>
        </w:rPr>
        <w:t>assessed</w:t>
      </w:r>
      <w:r w:rsidR="00CE757B" w:rsidRPr="00681627">
        <w:rPr>
          <w:rFonts w:ascii="Arial" w:hAnsi="Arial" w:cs="Arial"/>
        </w:rPr>
        <w:t xml:space="preserve">, the risk owner must </w:t>
      </w:r>
      <w:r w:rsidR="004B37CB" w:rsidRPr="00681627">
        <w:rPr>
          <w:rFonts w:ascii="Arial" w:hAnsi="Arial" w:cs="Arial"/>
        </w:rPr>
        <w:t xml:space="preserve">respond and </w:t>
      </w:r>
      <w:r w:rsidR="00CE757B" w:rsidRPr="00681627">
        <w:rPr>
          <w:rFonts w:ascii="Arial" w:hAnsi="Arial" w:cs="Arial"/>
        </w:rPr>
        <w:t>establish a level of mitigation</w:t>
      </w:r>
      <w:r w:rsidR="004B37CB" w:rsidRPr="00681627">
        <w:rPr>
          <w:rFonts w:ascii="Arial" w:hAnsi="Arial" w:cs="Arial"/>
        </w:rPr>
        <w:t xml:space="preserve">, </w:t>
      </w:r>
      <w:r w:rsidR="00276084" w:rsidRPr="00681627">
        <w:rPr>
          <w:rFonts w:ascii="Arial" w:hAnsi="Arial" w:cs="Arial"/>
        </w:rPr>
        <w:t xml:space="preserve">which </w:t>
      </w:r>
      <w:r w:rsidR="005D589D" w:rsidRPr="00681627">
        <w:rPr>
          <w:rFonts w:ascii="Arial" w:hAnsi="Arial" w:cs="Arial"/>
        </w:rPr>
        <w:t xml:space="preserve">might include measures </w:t>
      </w:r>
      <w:r w:rsidR="005565F2" w:rsidRPr="00681627">
        <w:rPr>
          <w:rFonts w:ascii="Arial" w:hAnsi="Arial" w:cs="Arial"/>
        </w:rPr>
        <w:t xml:space="preserve">like tolerate, avoid, transfer or </w:t>
      </w:r>
      <w:r w:rsidR="00DB56FC" w:rsidRPr="00681627">
        <w:rPr>
          <w:rFonts w:ascii="Arial" w:hAnsi="Arial" w:cs="Arial"/>
        </w:rPr>
        <w:t xml:space="preserve">reduce. </w:t>
      </w:r>
      <w:r w:rsidR="00483796" w:rsidRPr="00681627">
        <w:rPr>
          <w:rFonts w:ascii="Arial" w:hAnsi="Arial" w:cs="Arial"/>
        </w:rPr>
        <w:t xml:space="preserve">Responses should be allocated to an individual </w:t>
      </w:r>
      <w:r w:rsidR="00471F36" w:rsidRPr="00681627">
        <w:rPr>
          <w:rFonts w:ascii="Arial" w:hAnsi="Arial" w:cs="Arial"/>
        </w:rPr>
        <w:t>that is responsible for implementing the response. Constant reviews, reports and monito</w:t>
      </w:r>
      <w:r w:rsidR="005173BB" w:rsidRPr="00681627">
        <w:rPr>
          <w:rFonts w:ascii="Arial" w:hAnsi="Arial" w:cs="Arial"/>
        </w:rPr>
        <w:t xml:space="preserve">ring is undertaken to avoid deviation from the projects scope. </w:t>
      </w:r>
      <w:r w:rsidR="00006E9C">
        <w:rPr>
          <w:rFonts w:ascii="Arial" w:hAnsi="Arial" w:cs="Arial"/>
        </w:rPr>
        <w:t>Due</w:t>
      </w:r>
      <w:r w:rsidR="005173BB" w:rsidRPr="00681627">
        <w:rPr>
          <w:rFonts w:ascii="Arial" w:hAnsi="Arial" w:cs="Arial"/>
        </w:rPr>
        <w:t xml:space="preserve"> </w:t>
      </w:r>
      <w:r w:rsidR="005743D9">
        <w:rPr>
          <w:rFonts w:ascii="Arial" w:hAnsi="Arial" w:cs="Arial"/>
        </w:rPr>
        <w:t>to</w:t>
      </w:r>
      <w:r w:rsidR="005173BB" w:rsidRPr="00681627">
        <w:rPr>
          <w:rFonts w:ascii="Arial" w:hAnsi="Arial" w:cs="Arial"/>
        </w:rPr>
        <w:t xml:space="preserve"> the length of </w:t>
      </w:r>
      <w:r w:rsidR="00FB3444" w:rsidRPr="00681627">
        <w:rPr>
          <w:rFonts w:ascii="Arial" w:hAnsi="Arial" w:cs="Arial"/>
        </w:rPr>
        <w:t xml:space="preserve">the project life cycle risks should be considered for the </w:t>
      </w:r>
      <w:r w:rsidR="00DB2F99" w:rsidRPr="00681627">
        <w:rPr>
          <w:rFonts w:ascii="Arial" w:hAnsi="Arial" w:cs="Arial"/>
        </w:rPr>
        <w:t>long run</w:t>
      </w:r>
      <w:r w:rsidR="00FB3444" w:rsidRPr="00681627">
        <w:rPr>
          <w:rFonts w:ascii="Arial" w:hAnsi="Arial" w:cs="Arial"/>
        </w:rPr>
        <w:t xml:space="preserve"> as well. </w:t>
      </w:r>
      <w:r w:rsidR="00DB2F99" w:rsidRPr="00681627">
        <w:rPr>
          <w:rFonts w:ascii="Arial" w:hAnsi="Arial" w:cs="Arial"/>
        </w:rPr>
        <w:t xml:space="preserve">One risk that could not have been </w:t>
      </w:r>
      <w:r w:rsidR="00B60B49" w:rsidRPr="00681627">
        <w:rPr>
          <w:rFonts w:ascii="Arial" w:hAnsi="Arial" w:cs="Arial"/>
        </w:rPr>
        <w:t xml:space="preserve">forecasted was the global pandemic of 2020, which </w:t>
      </w:r>
      <w:r w:rsidR="00E97E95" w:rsidRPr="00681627">
        <w:rPr>
          <w:rFonts w:ascii="Arial" w:hAnsi="Arial" w:cs="Arial"/>
        </w:rPr>
        <w:t>added</w:t>
      </w:r>
      <w:r w:rsidR="00B60B49" w:rsidRPr="00681627">
        <w:rPr>
          <w:rFonts w:ascii="Arial" w:hAnsi="Arial" w:cs="Arial"/>
        </w:rPr>
        <w:t xml:space="preserve"> a severe impact on time and budget</w:t>
      </w:r>
      <w:r w:rsidR="00E97E95" w:rsidRPr="00681627">
        <w:rPr>
          <w:rFonts w:ascii="Arial" w:hAnsi="Arial" w:cs="Arial"/>
        </w:rPr>
        <w:t>.</w:t>
      </w:r>
    </w:p>
    <w:p w14:paraId="7D75E47F" w14:textId="77777777" w:rsidR="00A1319D" w:rsidRDefault="00A1319D" w:rsidP="007314BD">
      <w:pPr>
        <w:pStyle w:val="Heading1"/>
        <w:spacing w:line="360" w:lineRule="auto"/>
        <w:jc w:val="both"/>
        <w:rPr>
          <w:rFonts w:cstheme="majorHAnsi"/>
        </w:rPr>
      </w:pPr>
    </w:p>
    <w:p w14:paraId="4762082D" w14:textId="7EF0F863" w:rsidR="00521295" w:rsidRPr="00A1319D" w:rsidRDefault="004E7E42" w:rsidP="007314BD">
      <w:pPr>
        <w:pStyle w:val="Heading1"/>
        <w:spacing w:line="360" w:lineRule="auto"/>
        <w:jc w:val="both"/>
        <w:rPr>
          <w:rFonts w:cstheme="majorHAnsi"/>
        </w:rPr>
      </w:pPr>
      <w:bookmarkStart w:id="6" w:name="_Toc113823623"/>
      <w:r w:rsidRPr="00A1319D">
        <w:rPr>
          <w:rFonts w:cstheme="majorHAnsi"/>
        </w:rPr>
        <w:t>7.</w:t>
      </w:r>
      <w:r w:rsidR="00240028" w:rsidRPr="00A1319D">
        <w:rPr>
          <w:rFonts w:cstheme="majorHAnsi"/>
        </w:rPr>
        <w:t>Ca</w:t>
      </w:r>
      <w:r w:rsidR="00AB13B5" w:rsidRPr="00A1319D">
        <w:rPr>
          <w:rFonts w:cstheme="majorHAnsi"/>
        </w:rPr>
        <w:t>uses for Budget Overruns</w:t>
      </w:r>
      <w:r w:rsidR="00981CFD" w:rsidRPr="00A1319D">
        <w:rPr>
          <w:rFonts w:cstheme="majorHAnsi"/>
        </w:rPr>
        <w:t xml:space="preserve"> and Delays</w:t>
      </w:r>
      <w:bookmarkEnd w:id="6"/>
    </w:p>
    <w:p w14:paraId="640FCEB6" w14:textId="6A011623" w:rsidR="00AB13B5" w:rsidRPr="00681627" w:rsidRDefault="00DB6578" w:rsidP="007314BD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Scheduled initially </w:t>
      </w:r>
      <w:r w:rsidR="00400F16" w:rsidRPr="00681627">
        <w:rPr>
          <w:rFonts w:ascii="Arial" w:hAnsi="Arial" w:cs="Arial"/>
        </w:rPr>
        <w:t xml:space="preserve">to cost £14.8 billion and be delivered </w:t>
      </w:r>
      <w:r w:rsidR="00F337EC" w:rsidRPr="00681627">
        <w:rPr>
          <w:rFonts w:ascii="Arial" w:hAnsi="Arial" w:cs="Arial"/>
        </w:rPr>
        <w:t xml:space="preserve">in December 2018, the Crossrail </w:t>
      </w:r>
      <w:r w:rsidR="00BC6235" w:rsidRPr="00681627">
        <w:rPr>
          <w:rFonts w:ascii="Arial" w:hAnsi="Arial" w:cs="Arial"/>
        </w:rPr>
        <w:t xml:space="preserve">mega </w:t>
      </w:r>
      <w:r w:rsidR="00F337EC" w:rsidRPr="00681627">
        <w:rPr>
          <w:rFonts w:ascii="Arial" w:hAnsi="Arial" w:cs="Arial"/>
        </w:rPr>
        <w:t xml:space="preserve">project </w:t>
      </w:r>
      <w:r w:rsidR="00876D26" w:rsidRPr="00681627">
        <w:rPr>
          <w:rFonts w:ascii="Arial" w:hAnsi="Arial" w:cs="Arial"/>
        </w:rPr>
        <w:t xml:space="preserve">had </w:t>
      </w:r>
      <w:r w:rsidR="005B1874" w:rsidRPr="00681627">
        <w:rPr>
          <w:rFonts w:ascii="Arial" w:hAnsi="Arial" w:cs="Arial"/>
        </w:rPr>
        <w:t xml:space="preserve">reached a </w:t>
      </w:r>
      <w:r w:rsidR="00BC6235" w:rsidRPr="00681627">
        <w:rPr>
          <w:rFonts w:ascii="Arial" w:hAnsi="Arial" w:cs="Arial"/>
        </w:rPr>
        <w:t xml:space="preserve">total </w:t>
      </w:r>
      <w:r w:rsidR="005B1874" w:rsidRPr="00681627">
        <w:rPr>
          <w:rFonts w:ascii="Arial" w:hAnsi="Arial" w:cs="Arial"/>
        </w:rPr>
        <w:t xml:space="preserve">budget of £18.8 billion </w:t>
      </w:r>
      <w:r w:rsidR="0007316F" w:rsidRPr="00681627">
        <w:rPr>
          <w:rFonts w:ascii="Arial" w:hAnsi="Arial" w:cs="Arial"/>
        </w:rPr>
        <w:t xml:space="preserve">and </w:t>
      </w:r>
      <w:r w:rsidR="00C50A8B" w:rsidRPr="00681627">
        <w:rPr>
          <w:rFonts w:ascii="Arial" w:hAnsi="Arial" w:cs="Arial"/>
        </w:rPr>
        <w:t xml:space="preserve">officially opened on </w:t>
      </w:r>
      <w:r w:rsidR="00A67CFC" w:rsidRPr="00681627">
        <w:rPr>
          <w:rFonts w:ascii="Arial" w:hAnsi="Arial" w:cs="Arial"/>
        </w:rPr>
        <w:t xml:space="preserve">24 of </w:t>
      </w:r>
      <w:r w:rsidR="00C50A8B" w:rsidRPr="00681627">
        <w:rPr>
          <w:rFonts w:ascii="Arial" w:hAnsi="Arial" w:cs="Arial"/>
        </w:rPr>
        <w:t>M</w:t>
      </w:r>
      <w:r w:rsidR="00A67CFC" w:rsidRPr="00681627">
        <w:rPr>
          <w:rFonts w:ascii="Arial" w:hAnsi="Arial" w:cs="Arial"/>
        </w:rPr>
        <w:t>ay 2022</w:t>
      </w:r>
      <w:r w:rsidR="00C50A8B" w:rsidRPr="00681627">
        <w:rPr>
          <w:rFonts w:ascii="Arial" w:hAnsi="Arial" w:cs="Arial"/>
        </w:rPr>
        <w:t xml:space="preserve">. </w:t>
      </w:r>
      <w:r w:rsidR="007B5871" w:rsidRPr="00681627">
        <w:rPr>
          <w:rFonts w:ascii="Arial" w:hAnsi="Arial" w:cs="Arial"/>
        </w:rPr>
        <w:t xml:space="preserve">The project appeared to be progressing reasonably well over the early </w:t>
      </w:r>
      <w:r w:rsidR="009C6696" w:rsidRPr="00681627">
        <w:rPr>
          <w:rFonts w:ascii="Arial" w:hAnsi="Arial" w:cs="Arial"/>
        </w:rPr>
        <w:t>stages</w:t>
      </w:r>
      <w:r w:rsidR="006D4497" w:rsidRPr="00681627">
        <w:rPr>
          <w:rFonts w:ascii="Arial" w:hAnsi="Arial" w:cs="Arial"/>
        </w:rPr>
        <w:t xml:space="preserve"> of its construction</w:t>
      </w:r>
      <w:r w:rsidR="00186C32" w:rsidRPr="00681627">
        <w:rPr>
          <w:rFonts w:ascii="Arial" w:hAnsi="Arial" w:cs="Arial"/>
        </w:rPr>
        <w:t>,</w:t>
      </w:r>
      <w:r w:rsidR="00AF2449" w:rsidRPr="00681627">
        <w:rPr>
          <w:rFonts w:ascii="Arial" w:hAnsi="Arial" w:cs="Arial"/>
        </w:rPr>
        <w:t xml:space="preserve"> with planned milestones </w:t>
      </w:r>
      <w:r w:rsidR="00186C32" w:rsidRPr="00681627">
        <w:rPr>
          <w:rFonts w:ascii="Arial" w:hAnsi="Arial" w:cs="Arial"/>
        </w:rPr>
        <w:t xml:space="preserve">achieved </w:t>
      </w:r>
      <w:r w:rsidR="00394BB9" w:rsidRPr="00681627">
        <w:rPr>
          <w:rFonts w:ascii="Arial" w:hAnsi="Arial" w:cs="Arial"/>
        </w:rPr>
        <w:t>and sometimes ahead of schedule as seen in fig.8.</w:t>
      </w:r>
      <w:r w:rsidR="009820C1" w:rsidRPr="00681627">
        <w:rPr>
          <w:rFonts w:ascii="Arial" w:hAnsi="Arial" w:cs="Arial"/>
        </w:rPr>
        <w:t xml:space="preserve">, which covers </w:t>
      </w:r>
      <w:r w:rsidR="008C3185" w:rsidRPr="00681627">
        <w:rPr>
          <w:rFonts w:ascii="Arial" w:hAnsi="Arial" w:cs="Arial"/>
        </w:rPr>
        <w:t>September 2011-2013.</w:t>
      </w:r>
    </w:p>
    <w:p w14:paraId="3FBAC544" w14:textId="216EE186" w:rsidR="00394BB9" w:rsidRPr="00681627" w:rsidRDefault="00AC2989" w:rsidP="00394BB9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35CE9797" wp14:editId="0CE72F27">
            <wp:extent cx="5925820" cy="4091940"/>
            <wp:effectExtent l="0" t="0" r="0" b="3810"/>
            <wp:docPr id="8" name="Picture 8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bar char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409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BE189" w14:textId="11AE004A" w:rsidR="00DB56FC" w:rsidRPr="00681627" w:rsidRDefault="00AC2989" w:rsidP="0023590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Fig.8 Source:</w:t>
      </w:r>
      <w:sdt>
        <w:sdtPr>
          <w:rPr>
            <w:rFonts w:ascii="Arial" w:hAnsi="Arial" w:cs="Arial"/>
            <w:sz w:val="20"/>
            <w:szCs w:val="20"/>
          </w:rPr>
          <w:id w:val="-487315376"/>
          <w:citation/>
        </w:sdtPr>
        <w:sdtEndPr/>
        <w:sdtContent>
          <w:r w:rsidR="0023590C"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="0023590C"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Hay19 \l 1033 </w:instrText>
          </w:r>
          <w:r w:rsidR="0023590C"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(Haylen, 2019)</w:t>
          </w:r>
          <w:r w:rsidR="0023590C"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387763FF" w14:textId="5F57A420" w:rsidR="0023590C" w:rsidRPr="00681627" w:rsidRDefault="00F01A63" w:rsidP="007314BD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A project as complex </w:t>
      </w:r>
      <w:r w:rsidR="00546238" w:rsidRPr="00681627">
        <w:rPr>
          <w:rFonts w:ascii="Arial" w:hAnsi="Arial" w:cs="Arial"/>
        </w:rPr>
        <w:t>as Crossrail</w:t>
      </w:r>
      <w:r w:rsidR="009C6696" w:rsidRPr="00681627">
        <w:rPr>
          <w:rFonts w:ascii="Arial" w:hAnsi="Arial" w:cs="Arial"/>
        </w:rPr>
        <w:t>,</w:t>
      </w:r>
      <w:r w:rsidR="00546238" w:rsidRPr="00681627">
        <w:rPr>
          <w:rFonts w:ascii="Arial" w:hAnsi="Arial" w:cs="Arial"/>
        </w:rPr>
        <w:t xml:space="preserve"> in which we encounter numerous components and delivera</w:t>
      </w:r>
      <w:r w:rsidR="00775DCB" w:rsidRPr="00681627">
        <w:rPr>
          <w:rFonts w:ascii="Arial" w:hAnsi="Arial" w:cs="Arial"/>
        </w:rPr>
        <w:t>bles</w:t>
      </w:r>
      <w:r w:rsidR="009C6696" w:rsidRPr="00681627">
        <w:rPr>
          <w:rFonts w:ascii="Arial" w:hAnsi="Arial" w:cs="Arial"/>
        </w:rPr>
        <w:t>,</w:t>
      </w:r>
      <w:r w:rsidR="00775DCB" w:rsidRPr="00681627">
        <w:rPr>
          <w:rFonts w:ascii="Arial" w:hAnsi="Arial" w:cs="Arial"/>
        </w:rPr>
        <w:t xml:space="preserve"> is always subject to uncertainty and risks, especially in the </w:t>
      </w:r>
      <w:r w:rsidR="009E58B4" w:rsidRPr="00681627">
        <w:rPr>
          <w:rFonts w:ascii="Arial" w:hAnsi="Arial" w:cs="Arial"/>
        </w:rPr>
        <w:t xml:space="preserve">final stages. </w:t>
      </w:r>
      <w:r w:rsidR="00FB4BE1" w:rsidRPr="00681627">
        <w:rPr>
          <w:rFonts w:ascii="Arial" w:hAnsi="Arial" w:cs="Arial"/>
        </w:rPr>
        <w:t xml:space="preserve">The complexity and lifespan </w:t>
      </w:r>
      <w:r w:rsidR="009C6696" w:rsidRPr="00681627">
        <w:rPr>
          <w:rFonts w:ascii="Arial" w:hAnsi="Arial" w:cs="Arial"/>
        </w:rPr>
        <w:t>offer</w:t>
      </w:r>
      <w:r w:rsidR="00FB4BE1" w:rsidRPr="00681627">
        <w:rPr>
          <w:rFonts w:ascii="Arial" w:hAnsi="Arial" w:cs="Arial"/>
        </w:rPr>
        <w:t xml:space="preserve"> favourable circumstances </w:t>
      </w:r>
      <w:r w:rsidR="0022419C" w:rsidRPr="00681627">
        <w:rPr>
          <w:rFonts w:ascii="Arial" w:hAnsi="Arial" w:cs="Arial"/>
        </w:rPr>
        <w:t xml:space="preserve">for overruns in terms of budget and time. </w:t>
      </w:r>
      <w:r w:rsidR="009131EB" w:rsidRPr="00681627">
        <w:rPr>
          <w:rFonts w:ascii="Arial" w:hAnsi="Arial" w:cs="Arial"/>
        </w:rPr>
        <w:t>I</w:t>
      </w:r>
      <w:r w:rsidR="0022419C" w:rsidRPr="00681627">
        <w:rPr>
          <w:rFonts w:ascii="Arial" w:hAnsi="Arial" w:cs="Arial"/>
        </w:rPr>
        <w:t xml:space="preserve">n </w:t>
      </w:r>
      <w:r w:rsidR="00034C1A" w:rsidRPr="00681627">
        <w:rPr>
          <w:rFonts w:ascii="Arial" w:hAnsi="Arial" w:cs="Arial"/>
        </w:rPr>
        <w:t>November 2017</w:t>
      </w:r>
      <w:r w:rsidR="009131EB" w:rsidRPr="00681627">
        <w:rPr>
          <w:rFonts w:ascii="Arial" w:hAnsi="Arial" w:cs="Arial"/>
        </w:rPr>
        <w:t>,</w:t>
      </w:r>
      <w:r w:rsidR="00034C1A" w:rsidRPr="00681627">
        <w:rPr>
          <w:rFonts w:ascii="Arial" w:hAnsi="Arial" w:cs="Arial"/>
        </w:rPr>
        <w:t xml:space="preserve"> a</w:t>
      </w:r>
      <w:r w:rsidR="00B57765" w:rsidRPr="00681627">
        <w:rPr>
          <w:rFonts w:ascii="Arial" w:hAnsi="Arial" w:cs="Arial"/>
        </w:rPr>
        <w:t xml:space="preserve">n electrical failure at Pudding Mill Lane substation </w:t>
      </w:r>
      <w:r w:rsidR="008D0C62" w:rsidRPr="00681627">
        <w:rPr>
          <w:rFonts w:ascii="Arial" w:hAnsi="Arial" w:cs="Arial"/>
        </w:rPr>
        <w:t xml:space="preserve">caused a delay in power </w:t>
      </w:r>
      <w:r w:rsidR="001C1E8C" w:rsidRPr="00681627">
        <w:rPr>
          <w:rFonts w:ascii="Arial" w:hAnsi="Arial" w:cs="Arial"/>
        </w:rPr>
        <w:t>to the central tunnels and to the extensive testing that needed to be done</w:t>
      </w:r>
      <w:r w:rsidR="00D2495C" w:rsidRPr="00681627">
        <w:rPr>
          <w:rFonts w:ascii="Arial" w:hAnsi="Arial" w:cs="Arial"/>
        </w:rPr>
        <w:t>.</w:t>
      </w:r>
      <w:r w:rsidR="00B371FC" w:rsidRPr="00681627">
        <w:rPr>
          <w:rFonts w:ascii="Arial" w:hAnsi="Arial" w:cs="Arial"/>
        </w:rPr>
        <w:t xml:space="preserve"> </w:t>
      </w:r>
      <w:r w:rsidR="00F92F62" w:rsidRPr="00681627">
        <w:rPr>
          <w:rFonts w:ascii="Arial" w:hAnsi="Arial" w:cs="Arial"/>
        </w:rPr>
        <w:t xml:space="preserve">A setback here </w:t>
      </w:r>
      <w:r w:rsidR="009131EB" w:rsidRPr="00681627">
        <w:rPr>
          <w:rFonts w:ascii="Arial" w:hAnsi="Arial" w:cs="Arial"/>
        </w:rPr>
        <w:t>that</w:t>
      </w:r>
      <w:r w:rsidR="00EC5583" w:rsidRPr="00681627">
        <w:rPr>
          <w:rFonts w:ascii="Arial" w:hAnsi="Arial" w:cs="Arial"/>
        </w:rPr>
        <w:t xml:space="preserve"> cost</w:t>
      </w:r>
      <w:r w:rsidR="009131EB" w:rsidRPr="00681627">
        <w:rPr>
          <w:rFonts w:ascii="Arial" w:hAnsi="Arial" w:cs="Arial"/>
        </w:rPr>
        <w:t>s</w:t>
      </w:r>
      <w:r w:rsidR="00EC5583" w:rsidRPr="00681627">
        <w:rPr>
          <w:rFonts w:ascii="Arial" w:hAnsi="Arial" w:cs="Arial"/>
        </w:rPr>
        <w:t xml:space="preserve"> Crossrail Ltd. time and extra money to cover repairs</w:t>
      </w:r>
      <w:r w:rsidR="00CC3D8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62302769"/>
          <w:citation/>
        </w:sdtPr>
        <w:sdtContent>
          <w:r w:rsidR="00CC3D82">
            <w:rPr>
              <w:rFonts w:ascii="Arial" w:hAnsi="Arial" w:cs="Arial"/>
            </w:rPr>
            <w:fldChar w:fldCharType="begin"/>
          </w:r>
          <w:r w:rsidR="00CC3D82">
            <w:rPr>
              <w:rFonts w:ascii="Arial" w:hAnsi="Arial" w:cs="Arial"/>
              <w:lang w:val="en-US"/>
            </w:rPr>
            <w:instrText xml:space="preserve"> CITATION Hay19 \l 1033 </w:instrText>
          </w:r>
          <w:r w:rsidR="00CC3D82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(Haylen, 2019)</w:t>
          </w:r>
          <w:r w:rsidR="00CC3D82">
            <w:rPr>
              <w:rFonts w:ascii="Arial" w:hAnsi="Arial" w:cs="Arial"/>
            </w:rPr>
            <w:fldChar w:fldCharType="end"/>
          </w:r>
        </w:sdtContent>
      </w:sdt>
      <w:r w:rsidR="00EC5583" w:rsidRPr="00681627">
        <w:rPr>
          <w:rFonts w:ascii="Arial" w:hAnsi="Arial" w:cs="Arial"/>
        </w:rPr>
        <w:t xml:space="preserve">. </w:t>
      </w:r>
    </w:p>
    <w:p w14:paraId="0F04D6C2" w14:textId="5440A084" w:rsidR="00EC5583" w:rsidRPr="00681627" w:rsidRDefault="00EC5583" w:rsidP="00F70F02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In august 2018, </w:t>
      </w:r>
      <w:r w:rsidR="008C5890" w:rsidRPr="00681627">
        <w:rPr>
          <w:rFonts w:ascii="Arial" w:hAnsi="Arial" w:cs="Arial"/>
        </w:rPr>
        <w:t xml:space="preserve">the delays to the project became public as </w:t>
      </w:r>
      <w:r w:rsidR="00F26112" w:rsidRPr="00681627">
        <w:rPr>
          <w:rFonts w:ascii="Arial" w:hAnsi="Arial" w:cs="Arial"/>
        </w:rPr>
        <w:t xml:space="preserve">the </w:t>
      </w:r>
      <w:r w:rsidR="004D26D3" w:rsidRPr="00681627">
        <w:rPr>
          <w:rFonts w:ascii="Arial" w:hAnsi="Arial" w:cs="Arial"/>
        </w:rPr>
        <w:t xml:space="preserve">management team announced </w:t>
      </w:r>
      <w:r w:rsidR="00001E42" w:rsidRPr="00681627">
        <w:rPr>
          <w:rFonts w:ascii="Arial" w:hAnsi="Arial" w:cs="Arial"/>
        </w:rPr>
        <w:t xml:space="preserve">that </w:t>
      </w:r>
      <w:r w:rsidR="00F9622C">
        <w:rPr>
          <w:rFonts w:ascii="Arial" w:hAnsi="Arial" w:cs="Arial"/>
        </w:rPr>
        <w:t>the project w</w:t>
      </w:r>
      <w:r w:rsidR="00001E42" w:rsidRPr="00681627">
        <w:rPr>
          <w:rFonts w:ascii="Arial" w:hAnsi="Arial" w:cs="Arial"/>
        </w:rPr>
        <w:t>ill be delayed several months</w:t>
      </w:r>
      <w:r w:rsidR="007B0C29" w:rsidRPr="00681627">
        <w:rPr>
          <w:rFonts w:ascii="Arial" w:hAnsi="Arial" w:cs="Arial"/>
        </w:rPr>
        <w:t>,</w:t>
      </w:r>
      <w:r w:rsidR="00001E42" w:rsidRPr="00681627">
        <w:rPr>
          <w:rFonts w:ascii="Arial" w:hAnsi="Arial" w:cs="Arial"/>
        </w:rPr>
        <w:t xml:space="preserve"> from December 2018 to autumn of 2019. </w:t>
      </w:r>
      <w:r w:rsidR="00BB125E" w:rsidRPr="00681627">
        <w:rPr>
          <w:rFonts w:ascii="Arial" w:hAnsi="Arial" w:cs="Arial"/>
        </w:rPr>
        <w:t>In the same year that delivery date ha</w:t>
      </w:r>
      <w:r w:rsidR="007D276E" w:rsidRPr="00681627">
        <w:rPr>
          <w:rFonts w:ascii="Arial" w:hAnsi="Arial" w:cs="Arial"/>
        </w:rPr>
        <w:t>d</w:t>
      </w:r>
      <w:r w:rsidR="00BB125E" w:rsidRPr="00681627">
        <w:rPr>
          <w:rFonts w:ascii="Arial" w:hAnsi="Arial" w:cs="Arial"/>
        </w:rPr>
        <w:t xml:space="preserve"> also been put </w:t>
      </w:r>
      <w:r w:rsidR="00183720" w:rsidRPr="00681627">
        <w:rPr>
          <w:rFonts w:ascii="Arial" w:hAnsi="Arial" w:cs="Arial"/>
        </w:rPr>
        <w:t xml:space="preserve">into question </w:t>
      </w:r>
      <w:r w:rsidR="00F00F40" w:rsidRPr="00681627">
        <w:rPr>
          <w:rFonts w:ascii="Arial" w:hAnsi="Arial" w:cs="Arial"/>
        </w:rPr>
        <w:t xml:space="preserve">as Crossrail Ltd. announced </w:t>
      </w:r>
      <w:r w:rsidR="00E17B92" w:rsidRPr="00681627">
        <w:rPr>
          <w:rFonts w:ascii="Arial" w:hAnsi="Arial" w:cs="Arial"/>
        </w:rPr>
        <w:t xml:space="preserve">further reviews of the project. The delay is </w:t>
      </w:r>
      <w:r w:rsidR="008F6D3D" w:rsidRPr="00681627">
        <w:rPr>
          <w:rFonts w:ascii="Arial" w:hAnsi="Arial" w:cs="Arial"/>
        </w:rPr>
        <w:t xml:space="preserve">mostly </w:t>
      </w:r>
      <w:r w:rsidR="00D42820" w:rsidRPr="00681627">
        <w:rPr>
          <w:rFonts w:ascii="Arial" w:hAnsi="Arial" w:cs="Arial"/>
        </w:rPr>
        <w:t xml:space="preserve">caused by severe signalling </w:t>
      </w:r>
      <w:r w:rsidR="00D42820" w:rsidRPr="00681627">
        <w:rPr>
          <w:rFonts w:ascii="Arial" w:hAnsi="Arial" w:cs="Arial"/>
        </w:rPr>
        <w:lastRenderedPageBreak/>
        <w:t>integration problems</w:t>
      </w:r>
      <w:r w:rsidR="0013506D" w:rsidRPr="00681627">
        <w:rPr>
          <w:rFonts w:ascii="Arial" w:hAnsi="Arial" w:cs="Arial"/>
        </w:rPr>
        <w:t>,</w:t>
      </w:r>
      <w:r w:rsidR="0071799B" w:rsidRPr="00681627">
        <w:rPr>
          <w:rFonts w:ascii="Arial" w:hAnsi="Arial" w:cs="Arial"/>
        </w:rPr>
        <w:t xml:space="preserve"> as Crossrail passes through </w:t>
      </w:r>
      <w:r w:rsidR="008F6D3D" w:rsidRPr="00681627">
        <w:rPr>
          <w:rFonts w:ascii="Arial" w:hAnsi="Arial" w:cs="Arial"/>
        </w:rPr>
        <w:t>three</w:t>
      </w:r>
      <w:r w:rsidR="00914BD2" w:rsidRPr="00681627">
        <w:rPr>
          <w:rFonts w:ascii="Arial" w:hAnsi="Arial" w:cs="Arial"/>
        </w:rPr>
        <w:t xml:space="preserve"> </w:t>
      </w:r>
      <w:r w:rsidR="0013506D" w:rsidRPr="00681627">
        <w:rPr>
          <w:rFonts w:ascii="Arial" w:hAnsi="Arial" w:cs="Arial"/>
        </w:rPr>
        <w:t xml:space="preserve">different rail signalling systems </w:t>
      </w:r>
      <w:r w:rsidR="007201E7" w:rsidRPr="00681627">
        <w:rPr>
          <w:rFonts w:ascii="Arial" w:hAnsi="Arial" w:cs="Arial"/>
        </w:rPr>
        <w:t xml:space="preserve">and integrating the new high-tech trains </w:t>
      </w:r>
      <w:r w:rsidR="00F36C83" w:rsidRPr="00681627">
        <w:rPr>
          <w:rFonts w:ascii="Arial" w:hAnsi="Arial" w:cs="Arial"/>
        </w:rPr>
        <w:t>with those systems and make a successful transition from one to another has proven a complex problem that was underestimated</w:t>
      </w:r>
      <w:r w:rsidR="00966DA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53319761"/>
          <w:citation/>
        </w:sdtPr>
        <w:sdtContent>
          <w:r w:rsidR="00CA2438">
            <w:rPr>
              <w:rFonts w:ascii="Arial" w:hAnsi="Arial" w:cs="Arial"/>
            </w:rPr>
            <w:fldChar w:fldCharType="begin"/>
          </w:r>
          <w:r w:rsidR="00CA2438">
            <w:rPr>
              <w:rFonts w:ascii="Arial" w:hAnsi="Arial" w:cs="Arial"/>
              <w:lang w:val="en-US"/>
            </w:rPr>
            <w:instrText xml:space="preserve"> CITATION Pol19 \l 1033 </w:instrText>
          </w:r>
          <w:r w:rsidR="00CA2438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(Pollalis &amp; Lappas, 2019)</w:t>
          </w:r>
          <w:r w:rsidR="00CA2438">
            <w:rPr>
              <w:rFonts w:ascii="Arial" w:hAnsi="Arial" w:cs="Arial"/>
            </w:rPr>
            <w:fldChar w:fldCharType="end"/>
          </w:r>
        </w:sdtContent>
      </w:sdt>
      <w:r w:rsidR="00F36C83" w:rsidRPr="00681627">
        <w:rPr>
          <w:rFonts w:ascii="Arial" w:hAnsi="Arial" w:cs="Arial"/>
        </w:rPr>
        <w:t xml:space="preserve">. </w:t>
      </w:r>
      <w:r w:rsidR="008C46C8" w:rsidRPr="00681627">
        <w:rPr>
          <w:rFonts w:ascii="Arial" w:hAnsi="Arial" w:cs="Arial"/>
        </w:rPr>
        <w:t>In fig.9</w:t>
      </w:r>
      <w:r w:rsidR="008F6D3D" w:rsidRPr="00681627">
        <w:rPr>
          <w:rFonts w:ascii="Arial" w:hAnsi="Arial" w:cs="Arial"/>
        </w:rPr>
        <w:t>,</w:t>
      </w:r>
      <w:r w:rsidR="008C46C8" w:rsidRPr="00681627">
        <w:rPr>
          <w:rFonts w:ascii="Arial" w:hAnsi="Arial" w:cs="Arial"/>
        </w:rPr>
        <w:t xml:space="preserve"> we can see the different </w:t>
      </w:r>
      <w:r w:rsidR="00D00771" w:rsidRPr="00681627">
        <w:rPr>
          <w:rFonts w:ascii="Arial" w:hAnsi="Arial" w:cs="Arial"/>
        </w:rPr>
        <w:t xml:space="preserve">sections of the Crossrail and the different signalling systems used. </w:t>
      </w:r>
      <w:r w:rsidR="00307FC7" w:rsidRPr="00681627">
        <w:rPr>
          <w:rFonts w:ascii="Arial" w:hAnsi="Arial" w:cs="Arial"/>
        </w:rPr>
        <w:t xml:space="preserve">All three systems need to successfully </w:t>
      </w:r>
      <w:r w:rsidR="00BA717D" w:rsidRPr="00681627">
        <w:rPr>
          <w:rFonts w:ascii="Arial" w:hAnsi="Arial" w:cs="Arial"/>
        </w:rPr>
        <w:t>work together ensuring a smooth transition</w:t>
      </w:r>
      <w:r w:rsidR="00D73B22" w:rsidRPr="00681627">
        <w:rPr>
          <w:rFonts w:ascii="Arial" w:hAnsi="Arial" w:cs="Arial"/>
        </w:rPr>
        <w:t>.</w:t>
      </w:r>
    </w:p>
    <w:p w14:paraId="51F4E371" w14:textId="68D04D56" w:rsidR="004109D7" w:rsidRPr="00681627" w:rsidRDefault="004109D7" w:rsidP="007314BD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drawing>
          <wp:inline distT="0" distB="0" distL="0" distR="0" wp14:anchorId="3695A909" wp14:editId="618847AA">
            <wp:extent cx="5925820" cy="3184525"/>
            <wp:effectExtent l="0" t="0" r="0" b="0"/>
            <wp:docPr id="9" name="Picture 9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imelin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3D75A" w14:textId="3FBEF3BA" w:rsidR="004109D7" w:rsidRPr="00681627" w:rsidRDefault="004109D7" w:rsidP="004109D7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Fig.9 Source:</w:t>
      </w:r>
      <w:sdt>
        <w:sdtPr>
          <w:rPr>
            <w:rFonts w:ascii="Arial" w:hAnsi="Arial" w:cs="Arial"/>
            <w:sz w:val="20"/>
            <w:szCs w:val="20"/>
          </w:rPr>
          <w:id w:val="-2029707010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Cro224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(Crossrail Ltd., 2022)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4E388EA1" w14:textId="3571780D" w:rsidR="004109D7" w:rsidRPr="00681627" w:rsidRDefault="00E3291E" w:rsidP="007314BD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The delay</w:t>
      </w:r>
      <w:r w:rsidR="00B752D4" w:rsidRPr="00681627">
        <w:rPr>
          <w:rFonts w:ascii="Arial" w:hAnsi="Arial" w:cs="Arial"/>
        </w:rPr>
        <w:t>s</w:t>
      </w:r>
      <w:r w:rsidRPr="00681627">
        <w:rPr>
          <w:rFonts w:ascii="Arial" w:hAnsi="Arial" w:cs="Arial"/>
        </w:rPr>
        <w:t xml:space="preserve"> </w:t>
      </w:r>
      <w:r w:rsidR="00B752D4" w:rsidRPr="00681627">
        <w:rPr>
          <w:rFonts w:ascii="Arial" w:hAnsi="Arial" w:cs="Arial"/>
        </w:rPr>
        <w:t xml:space="preserve">suffered </w:t>
      </w:r>
      <w:r w:rsidR="008649B9" w:rsidRPr="00681627">
        <w:rPr>
          <w:rFonts w:ascii="Arial" w:hAnsi="Arial" w:cs="Arial"/>
        </w:rPr>
        <w:t xml:space="preserve">from this </w:t>
      </w:r>
      <w:r w:rsidR="00B752D4" w:rsidRPr="00681627">
        <w:rPr>
          <w:rFonts w:ascii="Arial" w:hAnsi="Arial" w:cs="Arial"/>
        </w:rPr>
        <w:t xml:space="preserve">complex </w:t>
      </w:r>
      <w:r w:rsidR="008649B9" w:rsidRPr="00681627">
        <w:rPr>
          <w:rFonts w:ascii="Arial" w:hAnsi="Arial" w:cs="Arial"/>
        </w:rPr>
        <w:t>problem, both in terms of budget and time, has several causes</w:t>
      </w:r>
      <w:r w:rsidR="00B752D4" w:rsidRPr="00681627">
        <w:rPr>
          <w:rFonts w:ascii="Arial" w:hAnsi="Arial" w:cs="Arial"/>
        </w:rPr>
        <w:t xml:space="preserve">. </w:t>
      </w:r>
      <w:r w:rsidR="00E30006" w:rsidRPr="00681627">
        <w:rPr>
          <w:rFonts w:ascii="Arial" w:hAnsi="Arial" w:cs="Arial"/>
        </w:rPr>
        <w:t xml:space="preserve">One might be the lack of expertise on system integration </w:t>
      </w:r>
      <w:r w:rsidR="00C34521" w:rsidRPr="00681627">
        <w:rPr>
          <w:rFonts w:ascii="Arial" w:hAnsi="Arial" w:cs="Arial"/>
        </w:rPr>
        <w:t xml:space="preserve">combined with the responsibility gap between </w:t>
      </w:r>
      <w:r w:rsidR="00401635" w:rsidRPr="00681627">
        <w:rPr>
          <w:rFonts w:ascii="Arial" w:hAnsi="Arial" w:cs="Arial"/>
        </w:rPr>
        <w:t xml:space="preserve">Crossrail, responsible for the construction </w:t>
      </w:r>
      <w:r w:rsidR="00954343" w:rsidRPr="00681627">
        <w:rPr>
          <w:rFonts w:ascii="Arial" w:hAnsi="Arial" w:cs="Arial"/>
        </w:rPr>
        <w:t>management of the project, and Transport for London, responsible for the acquisition of the trains</w:t>
      </w:r>
      <w:r w:rsidR="002272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1163444"/>
          <w:citation/>
        </w:sdtPr>
        <w:sdtContent>
          <w:r w:rsidR="002272A6">
            <w:rPr>
              <w:rFonts w:ascii="Arial" w:hAnsi="Arial" w:cs="Arial"/>
            </w:rPr>
            <w:fldChar w:fldCharType="begin"/>
          </w:r>
          <w:r w:rsidR="002272A6">
            <w:rPr>
              <w:rFonts w:ascii="Arial" w:hAnsi="Arial" w:cs="Arial"/>
              <w:lang w:val="en-US"/>
            </w:rPr>
            <w:instrText xml:space="preserve"> CITATION Pol19 \l 1033 </w:instrText>
          </w:r>
          <w:r w:rsidR="002272A6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(Pollalis &amp; Lappas, 2019)</w:t>
          </w:r>
          <w:r w:rsidR="002272A6">
            <w:rPr>
              <w:rFonts w:ascii="Arial" w:hAnsi="Arial" w:cs="Arial"/>
            </w:rPr>
            <w:fldChar w:fldCharType="end"/>
          </w:r>
        </w:sdtContent>
      </w:sdt>
      <w:r w:rsidR="00954343" w:rsidRPr="00681627">
        <w:rPr>
          <w:rFonts w:ascii="Arial" w:hAnsi="Arial" w:cs="Arial"/>
        </w:rPr>
        <w:t xml:space="preserve">. </w:t>
      </w:r>
    </w:p>
    <w:p w14:paraId="15DFD60C" w14:textId="245994D9" w:rsidR="001E54A5" w:rsidRPr="00681627" w:rsidRDefault="006243A0" w:rsidP="00963755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The National Audit Of</w:t>
      </w:r>
      <w:r w:rsidR="00F15AA4" w:rsidRPr="00681627">
        <w:rPr>
          <w:rFonts w:ascii="Arial" w:hAnsi="Arial" w:cs="Arial"/>
        </w:rPr>
        <w:t>f</w:t>
      </w:r>
      <w:r w:rsidRPr="00681627">
        <w:rPr>
          <w:rFonts w:ascii="Arial" w:hAnsi="Arial" w:cs="Arial"/>
        </w:rPr>
        <w:t>ice</w:t>
      </w:r>
      <w:r w:rsidR="00F15AA4" w:rsidRPr="00681627">
        <w:rPr>
          <w:rFonts w:ascii="Arial" w:hAnsi="Arial" w:cs="Arial"/>
        </w:rPr>
        <w:t xml:space="preserve"> </w:t>
      </w:r>
      <w:r w:rsidR="00E8748A" w:rsidRPr="00681627">
        <w:rPr>
          <w:rFonts w:ascii="Arial" w:hAnsi="Arial" w:cs="Arial"/>
        </w:rPr>
        <w:t xml:space="preserve">presented a report in May 2019 </w:t>
      </w:r>
      <w:r w:rsidR="008B2339" w:rsidRPr="00681627">
        <w:rPr>
          <w:rFonts w:ascii="Arial" w:hAnsi="Arial" w:cs="Arial"/>
        </w:rPr>
        <w:t xml:space="preserve">which reveals multiple and serious problems </w:t>
      </w:r>
      <w:r w:rsidR="0013080A" w:rsidRPr="00681627">
        <w:rPr>
          <w:rFonts w:ascii="Arial" w:hAnsi="Arial" w:cs="Arial"/>
        </w:rPr>
        <w:t>in the project delivery that have been present long before C</w:t>
      </w:r>
      <w:r w:rsidR="0046609B" w:rsidRPr="00681627">
        <w:rPr>
          <w:rFonts w:ascii="Arial" w:hAnsi="Arial" w:cs="Arial"/>
        </w:rPr>
        <w:t>r</w:t>
      </w:r>
      <w:r w:rsidR="0013080A" w:rsidRPr="00681627">
        <w:rPr>
          <w:rFonts w:ascii="Arial" w:hAnsi="Arial" w:cs="Arial"/>
        </w:rPr>
        <w:t xml:space="preserve">ossrail </w:t>
      </w:r>
      <w:r w:rsidR="0046609B" w:rsidRPr="00681627">
        <w:rPr>
          <w:rFonts w:ascii="Arial" w:hAnsi="Arial" w:cs="Arial"/>
        </w:rPr>
        <w:t>Ltd. admitted the delays</w:t>
      </w:r>
      <w:r w:rsidR="00963755" w:rsidRPr="00681627">
        <w:rPr>
          <w:rFonts w:ascii="Arial" w:hAnsi="Arial" w:cs="Arial"/>
        </w:rPr>
        <w:t xml:space="preserve"> and </w:t>
      </w:r>
      <w:r w:rsidR="00D17E84" w:rsidRPr="00681627">
        <w:rPr>
          <w:rFonts w:ascii="Arial" w:hAnsi="Arial" w:cs="Arial"/>
        </w:rPr>
        <w:t xml:space="preserve">budget </w:t>
      </w:r>
      <w:r w:rsidR="00963755" w:rsidRPr="00681627">
        <w:rPr>
          <w:rFonts w:ascii="Arial" w:hAnsi="Arial" w:cs="Arial"/>
        </w:rPr>
        <w:t>overrun</w:t>
      </w:r>
      <w:r w:rsidR="00D17E84" w:rsidRPr="00681627">
        <w:rPr>
          <w:rFonts w:ascii="Arial" w:hAnsi="Arial" w:cs="Arial"/>
        </w:rPr>
        <w:t>s in 2018</w:t>
      </w:r>
      <w:r w:rsidR="0046609B" w:rsidRPr="00681627">
        <w:rPr>
          <w:rFonts w:ascii="Arial" w:hAnsi="Arial" w:cs="Arial"/>
        </w:rPr>
        <w:t xml:space="preserve">. </w:t>
      </w:r>
      <w:r w:rsidR="00103635" w:rsidRPr="00681627">
        <w:rPr>
          <w:rFonts w:ascii="Arial" w:hAnsi="Arial" w:cs="Arial"/>
        </w:rPr>
        <w:t xml:space="preserve">Cost increases have occurred across the project </w:t>
      </w:r>
      <w:r w:rsidR="00E315BE" w:rsidRPr="00681627">
        <w:rPr>
          <w:rFonts w:ascii="Arial" w:hAnsi="Arial" w:cs="Arial"/>
        </w:rPr>
        <w:t xml:space="preserve">mainly due to contracts for tunnelling, civil engineering, </w:t>
      </w:r>
      <w:r w:rsidR="00091A2F" w:rsidRPr="00681627">
        <w:rPr>
          <w:rFonts w:ascii="Arial" w:hAnsi="Arial" w:cs="Arial"/>
        </w:rPr>
        <w:t xml:space="preserve">station construction and fittings, and implementation </w:t>
      </w:r>
      <w:r w:rsidR="002D4FC5" w:rsidRPr="00681627">
        <w:rPr>
          <w:rFonts w:ascii="Arial" w:hAnsi="Arial" w:cs="Arial"/>
        </w:rPr>
        <w:t xml:space="preserve">of systems required to operate the station and railway. </w:t>
      </w:r>
      <w:r w:rsidR="00F93405" w:rsidRPr="00681627">
        <w:rPr>
          <w:rFonts w:ascii="Arial" w:hAnsi="Arial" w:cs="Arial"/>
        </w:rPr>
        <w:t xml:space="preserve">The biggest increases have been on contracts to install </w:t>
      </w:r>
      <w:r w:rsidR="00733419" w:rsidRPr="00681627">
        <w:rPr>
          <w:rFonts w:ascii="Arial" w:hAnsi="Arial" w:cs="Arial"/>
        </w:rPr>
        <w:t>track and key systems in the tunnels</w:t>
      </w:r>
      <w:r w:rsidR="005414DF" w:rsidRPr="00681627">
        <w:rPr>
          <w:rFonts w:ascii="Arial" w:hAnsi="Arial" w:cs="Arial"/>
        </w:rPr>
        <w:t>,</w:t>
      </w:r>
      <w:r w:rsidR="00733419" w:rsidRPr="00681627">
        <w:rPr>
          <w:rFonts w:ascii="Arial" w:hAnsi="Arial" w:cs="Arial"/>
        </w:rPr>
        <w:t xml:space="preserve"> </w:t>
      </w:r>
      <w:r w:rsidR="00031DFB" w:rsidRPr="00681627">
        <w:rPr>
          <w:rFonts w:ascii="Arial" w:hAnsi="Arial" w:cs="Arial"/>
        </w:rPr>
        <w:t>as seen in fig.10 below</w:t>
      </w:r>
      <w:sdt>
        <w:sdtPr>
          <w:rPr>
            <w:rFonts w:ascii="Arial" w:hAnsi="Arial" w:cs="Arial"/>
          </w:rPr>
          <w:id w:val="538627292"/>
          <w:citation/>
        </w:sdtPr>
        <w:sdtContent>
          <w:r w:rsidR="003D7510">
            <w:rPr>
              <w:rFonts w:ascii="Arial" w:hAnsi="Arial" w:cs="Arial"/>
            </w:rPr>
            <w:fldChar w:fldCharType="begin"/>
          </w:r>
          <w:r w:rsidR="003D7510">
            <w:rPr>
              <w:rFonts w:ascii="Arial" w:hAnsi="Arial" w:cs="Arial"/>
              <w:lang w:val="en-US"/>
            </w:rPr>
            <w:instrText xml:space="preserve"> CITATION Nat19 \l 1033 </w:instrText>
          </w:r>
          <w:r w:rsidR="003D7510">
            <w:rPr>
              <w:rFonts w:ascii="Arial" w:hAnsi="Arial" w:cs="Arial"/>
            </w:rPr>
            <w:fldChar w:fldCharType="separate"/>
          </w:r>
          <w:r w:rsidR="003D7510">
            <w:rPr>
              <w:rFonts w:ascii="Arial" w:hAnsi="Arial" w:cs="Arial"/>
              <w:noProof/>
              <w:lang w:val="en-US"/>
            </w:rPr>
            <w:t xml:space="preserve"> </w:t>
          </w:r>
          <w:r w:rsidR="003D7510" w:rsidRPr="003D7510">
            <w:rPr>
              <w:rFonts w:ascii="Arial" w:hAnsi="Arial" w:cs="Arial"/>
              <w:noProof/>
              <w:lang w:val="en-US"/>
            </w:rPr>
            <w:t>(National Audit Office, 2019)</w:t>
          </w:r>
          <w:r w:rsidR="003D7510">
            <w:rPr>
              <w:rFonts w:ascii="Arial" w:hAnsi="Arial" w:cs="Arial"/>
            </w:rPr>
            <w:fldChar w:fldCharType="end"/>
          </w:r>
        </w:sdtContent>
      </w:sdt>
      <w:r w:rsidR="00031DFB" w:rsidRPr="00681627">
        <w:rPr>
          <w:rFonts w:ascii="Arial" w:hAnsi="Arial" w:cs="Arial"/>
        </w:rPr>
        <w:t>.</w:t>
      </w:r>
    </w:p>
    <w:p w14:paraId="1C703782" w14:textId="336B29B5" w:rsidR="00666347" w:rsidRPr="00681627" w:rsidRDefault="00666347" w:rsidP="00666347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lastRenderedPageBreak/>
        <w:drawing>
          <wp:inline distT="0" distB="0" distL="0" distR="0" wp14:anchorId="29AF1EEC" wp14:editId="59C69C68">
            <wp:extent cx="5925820" cy="6492240"/>
            <wp:effectExtent l="0" t="0" r="0" b="381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649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BDC1F" w14:textId="41F3B24D" w:rsidR="00666347" w:rsidRPr="00681627" w:rsidRDefault="00A8400B" w:rsidP="00A8400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Fig.10 Source:</w:t>
      </w:r>
      <w:sdt>
        <w:sdtPr>
          <w:rPr>
            <w:rFonts w:ascii="Arial" w:hAnsi="Arial" w:cs="Arial"/>
            <w:sz w:val="20"/>
            <w:szCs w:val="20"/>
          </w:rPr>
          <w:id w:val="-875700508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Nat19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(National Audit Office, 2019)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38B33C95" w14:textId="1F0AC93E" w:rsidR="00CF0936" w:rsidRPr="00681627" w:rsidRDefault="00A214F8" w:rsidP="00CF0936">
      <w:pPr>
        <w:spacing w:line="360" w:lineRule="auto"/>
        <w:ind w:firstLine="720"/>
        <w:jc w:val="both"/>
        <w:rPr>
          <w:rFonts w:ascii="Arial" w:hAnsi="Arial" w:cs="Arial"/>
          <w:color w:val="010000"/>
          <w:shd w:val="clear" w:color="auto" w:fill="FFFFFF"/>
        </w:rPr>
      </w:pPr>
      <w:r w:rsidRPr="00681627">
        <w:rPr>
          <w:rFonts w:ascii="Arial" w:hAnsi="Arial" w:cs="Arial"/>
          <w:color w:val="010000"/>
          <w:shd w:val="clear" w:color="auto" w:fill="FFFFFF"/>
        </w:rPr>
        <w:t>In fig.1</w:t>
      </w:r>
      <w:r w:rsidR="0070297C" w:rsidRPr="00681627">
        <w:rPr>
          <w:rFonts w:ascii="Arial" w:hAnsi="Arial" w:cs="Arial"/>
          <w:color w:val="010000"/>
          <w:shd w:val="clear" w:color="auto" w:fill="FFFFFF"/>
        </w:rPr>
        <w:t>1</w:t>
      </w:r>
      <w:r w:rsidR="00A76AF7" w:rsidRPr="00681627">
        <w:rPr>
          <w:rFonts w:ascii="Arial" w:hAnsi="Arial" w:cs="Arial"/>
          <w:color w:val="010000"/>
          <w:shd w:val="clear" w:color="auto" w:fill="FFFFFF"/>
        </w:rPr>
        <w:t>,</w:t>
      </w:r>
      <w:r w:rsidRPr="00681627">
        <w:rPr>
          <w:rFonts w:ascii="Arial" w:hAnsi="Arial" w:cs="Arial"/>
          <w:color w:val="010000"/>
          <w:shd w:val="clear" w:color="auto" w:fill="FFFFFF"/>
        </w:rPr>
        <w:t xml:space="preserve"> we can see </w:t>
      </w:r>
      <w:r w:rsidR="009B30D6" w:rsidRPr="00681627">
        <w:rPr>
          <w:rFonts w:ascii="Arial" w:hAnsi="Arial" w:cs="Arial"/>
          <w:color w:val="010000"/>
          <w:shd w:val="clear" w:color="auto" w:fill="FFFFFF"/>
        </w:rPr>
        <w:t xml:space="preserve">the causes of cost changes </w:t>
      </w:r>
      <w:r w:rsidR="0001492D" w:rsidRPr="00681627">
        <w:rPr>
          <w:rFonts w:ascii="Arial" w:hAnsi="Arial" w:cs="Arial"/>
          <w:color w:val="010000"/>
          <w:shd w:val="clear" w:color="auto" w:fill="FFFFFF"/>
        </w:rPr>
        <w:t xml:space="preserve">as reported by Crossrail </w:t>
      </w:r>
      <w:r w:rsidR="0053440F" w:rsidRPr="00681627">
        <w:rPr>
          <w:rFonts w:ascii="Arial" w:hAnsi="Arial" w:cs="Arial"/>
          <w:color w:val="010000"/>
          <w:shd w:val="clear" w:color="auto" w:fill="FFFFFF"/>
        </w:rPr>
        <w:t xml:space="preserve">Ltd. </w:t>
      </w:r>
      <w:r w:rsidR="00283878" w:rsidRPr="00681627">
        <w:rPr>
          <w:rFonts w:ascii="Arial" w:hAnsi="Arial" w:cs="Arial"/>
          <w:color w:val="010000"/>
          <w:shd w:val="clear" w:color="auto" w:fill="FFFFFF"/>
        </w:rPr>
        <w:t xml:space="preserve">The reasons for increases in costs have been </w:t>
      </w:r>
      <w:r w:rsidR="0062619A" w:rsidRPr="00681627">
        <w:rPr>
          <w:rFonts w:ascii="Arial" w:hAnsi="Arial" w:cs="Arial"/>
          <w:color w:val="010000"/>
          <w:shd w:val="clear" w:color="auto" w:fill="FFFFFF"/>
        </w:rPr>
        <w:t>divided into four main categories</w:t>
      </w:r>
      <w:r w:rsidR="00CF0936" w:rsidRPr="00681627">
        <w:rPr>
          <w:rFonts w:ascii="Arial" w:hAnsi="Arial" w:cs="Arial"/>
          <w:color w:val="010000"/>
          <w:shd w:val="clear" w:color="auto" w:fill="FFFFFF"/>
        </w:rPr>
        <w:t xml:space="preserve">: design change, contractual compensation events, </w:t>
      </w:r>
      <w:r w:rsidR="00A57780" w:rsidRPr="00681627">
        <w:rPr>
          <w:rFonts w:ascii="Arial" w:hAnsi="Arial" w:cs="Arial"/>
          <w:color w:val="010000"/>
          <w:shd w:val="clear" w:color="auto" w:fill="FFFFFF"/>
        </w:rPr>
        <w:t xml:space="preserve">acceleration or changing </w:t>
      </w:r>
      <w:r w:rsidR="00717BA1" w:rsidRPr="00681627">
        <w:rPr>
          <w:rFonts w:ascii="Arial" w:hAnsi="Arial" w:cs="Arial"/>
          <w:color w:val="010000"/>
          <w:shd w:val="clear" w:color="auto" w:fill="FFFFFF"/>
        </w:rPr>
        <w:t xml:space="preserve">the sequencing of works to improve confidence </w:t>
      </w:r>
      <w:r w:rsidR="003E2257" w:rsidRPr="00681627">
        <w:rPr>
          <w:rFonts w:ascii="Arial" w:hAnsi="Arial" w:cs="Arial"/>
          <w:color w:val="010000"/>
          <w:shd w:val="clear" w:color="auto" w:fill="FFFFFF"/>
        </w:rPr>
        <w:t>in delivering on schedule, and additional scope</w:t>
      </w:r>
      <w:r w:rsidR="00376E20">
        <w:rPr>
          <w:rFonts w:ascii="Arial" w:hAnsi="Arial" w:cs="Arial"/>
          <w:color w:val="010000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010000"/>
            <w:shd w:val="clear" w:color="auto" w:fill="FFFFFF"/>
          </w:rPr>
          <w:id w:val="1183627992"/>
          <w:citation/>
        </w:sdtPr>
        <w:sdtContent>
          <w:r w:rsidR="00FB144A">
            <w:rPr>
              <w:rFonts w:ascii="Arial" w:hAnsi="Arial" w:cs="Arial"/>
              <w:color w:val="010000"/>
              <w:shd w:val="clear" w:color="auto" w:fill="FFFFFF"/>
            </w:rPr>
            <w:fldChar w:fldCharType="begin"/>
          </w:r>
          <w:r w:rsidR="00FB144A">
            <w:rPr>
              <w:rFonts w:ascii="Arial" w:hAnsi="Arial" w:cs="Arial"/>
              <w:color w:val="010000"/>
              <w:shd w:val="clear" w:color="auto" w:fill="FFFFFF"/>
              <w:lang w:val="en-US"/>
            </w:rPr>
            <w:instrText xml:space="preserve"> CITATION Nat19 \l 1033 </w:instrText>
          </w:r>
          <w:r w:rsidR="00FB144A">
            <w:rPr>
              <w:rFonts w:ascii="Arial" w:hAnsi="Arial" w:cs="Arial"/>
              <w:color w:val="010000"/>
              <w:shd w:val="clear" w:color="auto" w:fill="FFFFFF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color w:val="010000"/>
              <w:shd w:val="clear" w:color="auto" w:fill="FFFFFF"/>
              <w:lang w:val="en-US"/>
            </w:rPr>
            <w:t>(National Audit Office, 2019)</w:t>
          </w:r>
          <w:r w:rsidR="00FB144A">
            <w:rPr>
              <w:rFonts w:ascii="Arial" w:hAnsi="Arial" w:cs="Arial"/>
              <w:color w:val="010000"/>
              <w:shd w:val="clear" w:color="auto" w:fill="FFFFFF"/>
            </w:rPr>
            <w:fldChar w:fldCharType="end"/>
          </w:r>
        </w:sdtContent>
      </w:sdt>
      <w:r w:rsidR="003E2257" w:rsidRPr="00681627">
        <w:rPr>
          <w:rFonts w:ascii="Arial" w:hAnsi="Arial" w:cs="Arial"/>
          <w:color w:val="010000"/>
          <w:shd w:val="clear" w:color="auto" w:fill="FFFFFF"/>
        </w:rPr>
        <w:t>.</w:t>
      </w:r>
      <w:r w:rsidR="00A15BE7" w:rsidRPr="00681627">
        <w:rPr>
          <w:rFonts w:ascii="Arial" w:hAnsi="Arial" w:cs="Arial"/>
          <w:color w:val="010000"/>
          <w:shd w:val="clear" w:color="auto" w:fill="FFFFFF"/>
        </w:rPr>
        <w:t xml:space="preserve"> A key finding is that changes required to designs and schedules on most of the 36 main contracts increased costs up by more than £2.5 billion between 2013 and 2018. Unforeseen clashes between contractors, working for example on stations and system-wide installations, forced</w:t>
      </w:r>
      <w:r w:rsidR="009B72D6" w:rsidRPr="00681627">
        <w:rPr>
          <w:rFonts w:ascii="Arial" w:hAnsi="Arial" w:cs="Arial"/>
          <w:color w:val="010000"/>
          <w:shd w:val="clear" w:color="auto" w:fill="FFFFFF"/>
        </w:rPr>
        <w:t xml:space="preserve"> </w:t>
      </w:r>
      <w:r w:rsidR="00A15BE7" w:rsidRPr="00681627">
        <w:rPr>
          <w:rFonts w:ascii="Arial" w:hAnsi="Arial" w:cs="Arial"/>
          <w:color w:val="010000"/>
          <w:shd w:val="clear" w:color="auto" w:fill="FFFFFF"/>
        </w:rPr>
        <w:t>design changes, delays and compensation awards to contractors</w:t>
      </w:r>
      <w:r w:rsidR="00F9123F">
        <w:rPr>
          <w:rFonts w:ascii="Arial" w:hAnsi="Arial" w:cs="Arial"/>
          <w:color w:val="010000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010000"/>
            <w:shd w:val="clear" w:color="auto" w:fill="FFFFFF"/>
          </w:rPr>
          <w:id w:val="-1750038151"/>
          <w:citation/>
        </w:sdtPr>
        <w:sdtContent>
          <w:r w:rsidR="00F9123F">
            <w:rPr>
              <w:rFonts w:ascii="Arial" w:hAnsi="Arial" w:cs="Arial"/>
              <w:color w:val="010000"/>
              <w:shd w:val="clear" w:color="auto" w:fill="FFFFFF"/>
            </w:rPr>
            <w:fldChar w:fldCharType="begin"/>
          </w:r>
          <w:r w:rsidR="00F9123F">
            <w:rPr>
              <w:rFonts w:ascii="Arial" w:hAnsi="Arial" w:cs="Arial"/>
              <w:color w:val="010000"/>
              <w:shd w:val="clear" w:color="auto" w:fill="FFFFFF"/>
              <w:lang w:val="en-US"/>
            </w:rPr>
            <w:instrText xml:space="preserve"> CITATION GCR19 \l 1033 </w:instrText>
          </w:r>
          <w:r w:rsidR="00F9123F">
            <w:rPr>
              <w:rFonts w:ascii="Arial" w:hAnsi="Arial" w:cs="Arial"/>
              <w:color w:val="010000"/>
              <w:shd w:val="clear" w:color="auto" w:fill="FFFFFF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color w:val="010000"/>
              <w:shd w:val="clear" w:color="auto" w:fill="FFFFFF"/>
              <w:lang w:val="en-US"/>
            </w:rPr>
            <w:t>(GCR Staff, 2019)</w:t>
          </w:r>
          <w:r w:rsidR="00F9123F">
            <w:rPr>
              <w:rFonts w:ascii="Arial" w:hAnsi="Arial" w:cs="Arial"/>
              <w:color w:val="010000"/>
              <w:shd w:val="clear" w:color="auto" w:fill="FFFFFF"/>
            </w:rPr>
            <w:fldChar w:fldCharType="end"/>
          </w:r>
        </w:sdtContent>
      </w:sdt>
      <w:r w:rsidR="00A15BE7" w:rsidRPr="00681627">
        <w:rPr>
          <w:rFonts w:ascii="Arial" w:hAnsi="Arial" w:cs="Arial"/>
          <w:color w:val="010000"/>
          <w:shd w:val="clear" w:color="auto" w:fill="FFFFFF"/>
        </w:rPr>
        <w:t>.</w:t>
      </w:r>
    </w:p>
    <w:p w14:paraId="53AE42A9" w14:textId="776E567D" w:rsidR="00ED61D4" w:rsidRPr="00681627" w:rsidRDefault="001D3636" w:rsidP="00ED61D4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  <w:noProof/>
        </w:rPr>
        <w:lastRenderedPageBreak/>
        <w:drawing>
          <wp:inline distT="0" distB="0" distL="0" distR="0" wp14:anchorId="75793ECC" wp14:editId="37ACB37B">
            <wp:extent cx="5925820" cy="3997960"/>
            <wp:effectExtent l="0" t="0" r="0" b="254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8ED53" w14:textId="222FBC3C" w:rsidR="001D3636" w:rsidRPr="00681627" w:rsidRDefault="00713453" w:rsidP="001D363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81627">
        <w:rPr>
          <w:rFonts w:ascii="Arial" w:hAnsi="Arial" w:cs="Arial"/>
          <w:sz w:val="20"/>
          <w:szCs w:val="20"/>
        </w:rPr>
        <w:t>Fig.1</w:t>
      </w:r>
      <w:r w:rsidR="0070297C" w:rsidRPr="00681627">
        <w:rPr>
          <w:rFonts w:ascii="Arial" w:hAnsi="Arial" w:cs="Arial"/>
          <w:sz w:val="20"/>
          <w:szCs w:val="20"/>
        </w:rPr>
        <w:t>1</w:t>
      </w:r>
      <w:r w:rsidRPr="00681627">
        <w:rPr>
          <w:rFonts w:ascii="Arial" w:hAnsi="Arial" w:cs="Arial"/>
          <w:sz w:val="20"/>
          <w:szCs w:val="20"/>
        </w:rPr>
        <w:t xml:space="preserve"> Source:</w:t>
      </w:r>
      <w:sdt>
        <w:sdtPr>
          <w:rPr>
            <w:rFonts w:ascii="Arial" w:hAnsi="Arial" w:cs="Arial"/>
            <w:sz w:val="20"/>
            <w:szCs w:val="20"/>
          </w:rPr>
          <w:id w:val="-214739692"/>
          <w:citation/>
        </w:sdtPr>
        <w:sdtEndPr/>
        <w:sdtContent>
          <w:r w:rsidRPr="00681627">
            <w:rPr>
              <w:rFonts w:ascii="Arial" w:hAnsi="Arial" w:cs="Arial"/>
              <w:sz w:val="20"/>
              <w:szCs w:val="20"/>
            </w:rPr>
            <w:fldChar w:fldCharType="begin"/>
          </w:r>
          <w:r w:rsidRPr="00681627">
            <w:rPr>
              <w:rFonts w:ascii="Arial" w:hAnsi="Arial" w:cs="Arial"/>
              <w:sz w:val="20"/>
              <w:szCs w:val="20"/>
              <w:lang w:val="en-US"/>
            </w:rPr>
            <w:instrText xml:space="preserve"> CITATION Nat19 \l 1033 </w:instrText>
          </w:r>
          <w:r w:rsidRPr="00681627">
            <w:rPr>
              <w:rFonts w:ascii="Arial" w:hAnsi="Arial" w:cs="Arial"/>
              <w:sz w:val="20"/>
              <w:szCs w:val="20"/>
            </w:rPr>
            <w:fldChar w:fldCharType="separate"/>
          </w:r>
          <w:r w:rsidR="00AE00B5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="00AE00B5" w:rsidRPr="00AE00B5">
            <w:rPr>
              <w:rFonts w:ascii="Arial" w:hAnsi="Arial" w:cs="Arial"/>
              <w:noProof/>
              <w:sz w:val="20"/>
              <w:szCs w:val="20"/>
              <w:lang w:val="en-US"/>
            </w:rPr>
            <w:t>(National Audit Office, 2019)</w:t>
          </w:r>
          <w:r w:rsidRPr="00681627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0344E8A3" w14:textId="2F2C7E1A" w:rsidR="00197B11" w:rsidRPr="00681627" w:rsidRDefault="00FB4CB0" w:rsidP="00713453">
      <w:pPr>
        <w:spacing w:line="360" w:lineRule="auto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As shown in the figure above, the </w:t>
      </w:r>
      <w:r w:rsidR="004D552D" w:rsidRPr="00681627">
        <w:rPr>
          <w:rFonts w:ascii="Arial" w:hAnsi="Arial" w:cs="Arial"/>
        </w:rPr>
        <w:t xml:space="preserve">settlement of commercial compensation events </w:t>
      </w:r>
      <w:r w:rsidR="002A4B68" w:rsidRPr="00681627">
        <w:rPr>
          <w:rFonts w:ascii="Arial" w:hAnsi="Arial" w:cs="Arial"/>
        </w:rPr>
        <w:t xml:space="preserve">with contractors resulted in nearly £1 billion </w:t>
      </w:r>
      <w:r w:rsidR="000D7CC1" w:rsidRPr="00681627">
        <w:rPr>
          <w:rFonts w:ascii="Arial" w:hAnsi="Arial" w:cs="Arial"/>
        </w:rPr>
        <w:t>of cost increases</w:t>
      </w:r>
      <w:r w:rsidR="00796938" w:rsidRPr="00681627">
        <w:rPr>
          <w:rFonts w:ascii="Arial" w:hAnsi="Arial" w:cs="Arial"/>
        </w:rPr>
        <w:t xml:space="preserve"> between 2013 and 2018. </w:t>
      </w:r>
      <w:r w:rsidR="00AB0F3E" w:rsidRPr="00681627">
        <w:rPr>
          <w:rFonts w:ascii="Arial" w:hAnsi="Arial" w:cs="Arial"/>
        </w:rPr>
        <w:t xml:space="preserve">These increases occurred due to events </w:t>
      </w:r>
      <w:r w:rsidR="00124DA3" w:rsidRPr="00681627">
        <w:rPr>
          <w:rFonts w:ascii="Arial" w:hAnsi="Arial" w:cs="Arial"/>
        </w:rPr>
        <w:t xml:space="preserve">outside of </w:t>
      </w:r>
      <w:r w:rsidR="00D412A7" w:rsidRPr="00681627">
        <w:rPr>
          <w:rFonts w:ascii="Arial" w:hAnsi="Arial" w:cs="Arial"/>
        </w:rPr>
        <w:t>contractor’s</w:t>
      </w:r>
      <w:r w:rsidR="00124DA3" w:rsidRPr="00681627">
        <w:rPr>
          <w:rFonts w:ascii="Arial" w:hAnsi="Arial" w:cs="Arial"/>
        </w:rPr>
        <w:t xml:space="preserve"> control</w:t>
      </w:r>
      <w:r w:rsidR="00D412A7" w:rsidRPr="00681627">
        <w:rPr>
          <w:rFonts w:ascii="Arial" w:hAnsi="Arial" w:cs="Arial"/>
        </w:rPr>
        <w:t>.</w:t>
      </w:r>
      <w:r w:rsidR="007C3E48" w:rsidRPr="00681627">
        <w:rPr>
          <w:rFonts w:ascii="Arial" w:hAnsi="Arial" w:cs="Arial"/>
        </w:rPr>
        <w:t xml:space="preserve"> An example of such an event </w:t>
      </w:r>
      <w:r w:rsidR="00FA0E88" w:rsidRPr="00681627">
        <w:rPr>
          <w:rFonts w:ascii="Arial" w:hAnsi="Arial" w:cs="Arial"/>
        </w:rPr>
        <w:t>might include access to a work site being delayed</w:t>
      </w:r>
      <w:r w:rsidR="000D5583" w:rsidRPr="00681627">
        <w:rPr>
          <w:rFonts w:ascii="Arial" w:hAnsi="Arial" w:cs="Arial"/>
        </w:rPr>
        <w:t>, or a design change being instructed by Crossrail Ltd</w:t>
      </w:r>
      <w:r w:rsidR="00FB144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640098425"/>
          <w:citation/>
        </w:sdtPr>
        <w:sdtContent>
          <w:r w:rsidR="00FB144A">
            <w:rPr>
              <w:rFonts w:ascii="Arial" w:hAnsi="Arial" w:cs="Arial"/>
            </w:rPr>
            <w:fldChar w:fldCharType="begin"/>
          </w:r>
          <w:r w:rsidR="00FB144A">
            <w:rPr>
              <w:rFonts w:ascii="Arial" w:hAnsi="Arial" w:cs="Arial"/>
              <w:lang w:val="en-US"/>
            </w:rPr>
            <w:instrText xml:space="preserve"> CITATION Nat19 \l 1033 </w:instrText>
          </w:r>
          <w:r w:rsidR="00FB144A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(National Audit Office, 2019)</w:t>
          </w:r>
          <w:r w:rsidR="00FB144A">
            <w:rPr>
              <w:rFonts w:ascii="Arial" w:hAnsi="Arial" w:cs="Arial"/>
            </w:rPr>
            <w:fldChar w:fldCharType="end"/>
          </w:r>
        </w:sdtContent>
      </w:sdt>
      <w:r w:rsidR="000D5583" w:rsidRPr="00681627">
        <w:rPr>
          <w:rFonts w:ascii="Arial" w:hAnsi="Arial" w:cs="Arial"/>
        </w:rPr>
        <w:t>.</w:t>
      </w:r>
      <w:r w:rsidR="00337350" w:rsidRPr="00681627">
        <w:rPr>
          <w:rFonts w:ascii="Arial" w:hAnsi="Arial" w:cs="Arial"/>
        </w:rPr>
        <w:t xml:space="preserve"> </w:t>
      </w:r>
    </w:p>
    <w:p w14:paraId="63B94D21" w14:textId="3B3652E9" w:rsidR="00BB15A7" w:rsidRDefault="00197B11" w:rsidP="00476130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>In March 2020, another delay affected the project by something that nobody could have foreseen</w:t>
      </w:r>
      <w:r w:rsidR="001B2347" w:rsidRPr="00681627">
        <w:rPr>
          <w:rFonts w:ascii="Arial" w:hAnsi="Arial" w:cs="Arial"/>
        </w:rPr>
        <w:t>, when assessing the risks</w:t>
      </w:r>
      <w:r w:rsidR="00C33768" w:rsidRPr="00681627">
        <w:rPr>
          <w:rFonts w:ascii="Arial" w:hAnsi="Arial" w:cs="Arial"/>
        </w:rPr>
        <w:t xml:space="preserve"> involved</w:t>
      </w:r>
      <w:r w:rsidR="001B2347" w:rsidRPr="00681627">
        <w:rPr>
          <w:rFonts w:ascii="Arial" w:hAnsi="Arial" w:cs="Arial"/>
        </w:rPr>
        <w:t xml:space="preserve">. </w:t>
      </w:r>
      <w:r w:rsidR="00EA4489" w:rsidRPr="00681627">
        <w:rPr>
          <w:rFonts w:ascii="Arial" w:hAnsi="Arial" w:cs="Arial"/>
        </w:rPr>
        <w:t>The global pandemic</w:t>
      </w:r>
      <w:r w:rsidR="001B2347" w:rsidRPr="00681627">
        <w:rPr>
          <w:rFonts w:ascii="Arial" w:hAnsi="Arial" w:cs="Arial"/>
        </w:rPr>
        <w:t xml:space="preserve"> </w:t>
      </w:r>
      <w:r w:rsidR="00EA4489" w:rsidRPr="00681627">
        <w:rPr>
          <w:rFonts w:ascii="Arial" w:hAnsi="Arial" w:cs="Arial"/>
        </w:rPr>
        <w:t xml:space="preserve">stopped almost all work on the project </w:t>
      </w:r>
      <w:r w:rsidR="001D2163" w:rsidRPr="00681627">
        <w:rPr>
          <w:rFonts w:ascii="Arial" w:hAnsi="Arial" w:cs="Arial"/>
        </w:rPr>
        <w:t xml:space="preserve">and added a further </w:t>
      </w:r>
      <w:r w:rsidR="0056149E" w:rsidRPr="00681627">
        <w:rPr>
          <w:rFonts w:ascii="Arial" w:hAnsi="Arial" w:cs="Arial"/>
        </w:rPr>
        <w:t>£23</w:t>
      </w:r>
      <w:r w:rsidR="002335F7" w:rsidRPr="00681627">
        <w:rPr>
          <w:rFonts w:ascii="Arial" w:hAnsi="Arial" w:cs="Arial"/>
        </w:rPr>
        <w:t>0</w:t>
      </w:r>
      <w:r w:rsidR="0056149E" w:rsidRPr="00681627">
        <w:rPr>
          <w:rFonts w:ascii="Arial" w:hAnsi="Arial" w:cs="Arial"/>
        </w:rPr>
        <w:t xml:space="preserve"> million on an already </w:t>
      </w:r>
      <w:r w:rsidR="00C839A5" w:rsidRPr="00681627">
        <w:rPr>
          <w:rFonts w:ascii="Arial" w:hAnsi="Arial" w:cs="Arial"/>
        </w:rPr>
        <w:t>overrun budget</w:t>
      </w:r>
      <w:r w:rsidR="00C22620" w:rsidRPr="00681627">
        <w:rPr>
          <w:rFonts w:ascii="Arial" w:hAnsi="Arial" w:cs="Arial"/>
        </w:rPr>
        <w:t>.</w:t>
      </w:r>
      <w:r w:rsidR="00F43CB1" w:rsidRPr="00681627">
        <w:rPr>
          <w:rFonts w:ascii="Arial" w:hAnsi="Arial" w:cs="Arial"/>
        </w:rPr>
        <w:t xml:space="preserve"> </w:t>
      </w:r>
      <w:r w:rsidR="00FA6D89" w:rsidRPr="00681627">
        <w:rPr>
          <w:rFonts w:ascii="Arial" w:hAnsi="Arial" w:cs="Arial"/>
        </w:rPr>
        <w:t>Covid</w:t>
      </w:r>
      <w:r w:rsidR="00B77FA8" w:rsidRPr="00681627">
        <w:rPr>
          <w:rFonts w:ascii="Arial" w:hAnsi="Arial" w:cs="Arial"/>
        </w:rPr>
        <w:t xml:space="preserve">-19 affected also the transport in London and subsequently the Transport for London </w:t>
      </w:r>
      <w:r w:rsidR="00870339" w:rsidRPr="00681627">
        <w:rPr>
          <w:rFonts w:ascii="Arial" w:hAnsi="Arial" w:cs="Arial"/>
        </w:rPr>
        <w:t xml:space="preserve">(TfL) </w:t>
      </w:r>
      <w:r w:rsidR="00645632" w:rsidRPr="00681627">
        <w:rPr>
          <w:rFonts w:ascii="Arial" w:hAnsi="Arial" w:cs="Arial"/>
        </w:rPr>
        <w:t xml:space="preserve">fare </w:t>
      </w:r>
      <w:r w:rsidR="00B77FA8" w:rsidRPr="00681627">
        <w:rPr>
          <w:rFonts w:ascii="Arial" w:hAnsi="Arial" w:cs="Arial"/>
        </w:rPr>
        <w:t xml:space="preserve">revenue, as </w:t>
      </w:r>
      <w:r w:rsidR="00645632" w:rsidRPr="00681627">
        <w:rPr>
          <w:rFonts w:ascii="Arial" w:hAnsi="Arial" w:cs="Arial"/>
        </w:rPr>
        <w:t xml:space="preserve">much of </w:t>
      </w:r>
      <w:r w:rsidR="001327B3" w:rsidRPr="00681627">
        <w:rPr>
          <w:rFonts w:ascii="Arial" w:hAnsi="Arial" w:cs="Arial"/>
        </w:rPr>
        <w:t xml:space="preserve">the revenue TfL registers comes from </w:t>
      </w:r>
      <w:r w:rsidR="009F207A" w:rsidRPr="00681627">
        <w:rPr>
          <w:rFonts w:ascii="Arial" w:hAnsi="Arial" w:cs="Arial"/>
        </w:rPr>
        <w:t xml:space="preserve">fares. Because of the </w:t>
      </w:r>
      <w:r w:rsidR="00441E05" w:rsidRPr="00681627">
        <w:rPr>
          <w:rFonts w:ascii="Arial" w:hAnsi="Arial" w:cs="Arial"/>
        </w:rPr>
        <w:t>psychological</w:t>
      </w:r>
      <w:r w:rsidR="009F207A" w:rsidRPr="00681627">
        <w:rPr>
          <w:rFonts w:ascii="Arial" w:hAnsi="Arial" w:cs="Arial"/>
        </w:rPr>
        <w:t xml:space="preserve"> </w:t>
      </w:r>
      <w:r w:rsidR="00BB15A7" w:rsidRPr="00681627">
        <w:rPr>
          <w:rFonts w:ascii="Arial" w:hAnsi="Arial" w:cs="Arial"/>
        </w:rPr>
        <w:t>long-term</w:t>
      </w:r>
      <w:r w:rsidR="00441E05" w:rsidRPr="00681627">
        <w:rPr>
          <w:rFonts w:ascii="Arial" w:hAnsi="Arial" w:cs="Arial"/>
        </w:rPr>
        <w:t xml:space="preserve"> effects </w:t>
      </w:r>
      <w:r w:rsidR="00411ECA" w:rsidRPr="00681627">
        <w:rPr>
          <w:rFonts w:ascii="Arial" w:hAnsi="Arial" w:cs="Arial"/>
        </w:rPr>
        <w:t>of the pandemic, TfL also forecasts a drop of 18%</w:t>
      </w:r>
      <w:r w:rsidR="006849C8" w:rsidRPr="00681627">
        <w:rPr>
          <w:rFonts w:ascii="Arial" w:hAnsi="Arial" w:cs="Arial"/>
        </w:rPr>
        <w:t xml:space="preserve"> in demand </w:t>
      </w:r>
      <w:r w:rsidR="00315E6E" w:rsidRPr="00681627">
        <w:rPr>
          <w:rFonts w:ascii="Arial" w:hAnsi="Arial" w:cs="Arial"/>
        </w:rPr>
        <w:t>for rail fares by 2031 compared to pre-pandemic levels</w:t>
      </w:r>
      <w:r w:rsidR="00AF0090" w:rsidRPr="0068162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619802716"/>
          <w:citation/>
        </w:sdtPr>
        <w:sdtEndPr/>
        <w:sdtContent>
          <w:r w:rsidR="00AF0090" w:rsidRPr="00681627">
            <w:rPr>
              <w:rFonts w:ascii="Arial" w:hAnsi="Arial" w:cs="Arial"/>
            </w:rPr>
            <w:fldChar w:fldCharType="begin"/>
          </w:r>
          <w:r w:rsidR="00AF0090" w:rsidRPr="00681627">
            <w:rPr>
              <w:rFonts w:ascii="Arial" w:hAnsi="Arial" w:cs="Arial"/>
              <w:lang w:val="en-US"/>
            </w:rPr>
            <w:instrText xml:space="preserve"> CITATION Lou21 \l 1033 </w:instrText>
          </w:r>
          <w:r w:rsidR="00AF0090" w:rsidRPr="0068162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(Loughran, 2021)</w:t>
          </w:r>
          <w:r w:rsidR="00AF0090" w:rsidRPr="00681627">
            <w:rPr>
              <w:rFonts w:ascii="Arial" w:hAnsi="Arial" w:cs="Arial"/>
            </w:rPr>
            <w:fldChar w:fldCharType="end"/>
          </w:r>
        </w:sdtContent>
      </w:sdt>
      <w:r w:rsidR="00AF0090" w:rsidRPr="00681627">
        <w:rPr>
          <w:rFonts w:ascii="Arial" w:hAnsi="Arial" w:cs="Arial"/>
        </w:rPr>
        <w:t xml:space="preserve">. </w:t>
      </w:r>
    </w:p>
    <w:p w14:paraId="00E95A27" w14:textId="133438C7" w:rsidR="00431351" w:rsidRDefault="00431351" w:rsidP="00476130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572DD05" w14:textId="3295ED09" w:rsidR="00431351" w:rsidRDefault="00431351" w:rsidP="00476130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3CB336C1" w14:textId="424864B4" w:rsidR="00431351" w:rsidRDefault="00431351" w:rsidP="00476130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E4C1804" w14:textId="77777777" w:rsidR="00431351" w:rsidRPr="00681627" w:rsidRDefault="00431351" w:rsidP="00476130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15E089D" w14:textId="60703CDF" w:rsidR="00476130" w:rsidRPr="00A1319D" w:rsidRDefault="00476130" w:rsidP="00F31CC1">
      <w:pPr>
        <w:pStyle w:val="Heading1"/>
        <w:spacing w:line="360" w:lineRule="auto"/>
        <w:jc w:val="both"/>
        <w:rPr>
          <w:rFonts w:cstheme="majorHAnsi"/>
        </w:rPr>
      </w:pPr>
      <w:bookmarkStart w:id="7" w:name="_Toc113823624"/>
      <w:r w:rsidRPr="00A1319D">
        <w:rPr>
          <w:rFonts w:cstheme="majorHAnsi"/>
        </w:rPr>
        <w:lastRenderedPageBreak/>
        <w:t>8.Conclusion</w:t>
      </w:r>
      <w:bookmarkEnd w:id="7"/>
    </w:p>
    <w:p w14:paraId="2E808143" w14:textId="5809CB72" w:rsidR="00F31CC1" w:rsidRPr="00681627" w:rsidRDefault="00476130" w:rsidP="00D02A2E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From the above points </w:t>
      </w:r>
      <w:r w:rsidR="004E7C60" w:rsidRPr="00681627">
        <w:rPr>
          <w:rFonts w:ascii="Arial" w:hAnsi="Arial" w:cs="Arial"/>
        </w:rPr>
        <w:t>we can observe how far the Crossrail project</w:t>
      </w:r>
      <w:r w:rsidR="00F31CC1" w:rsidRPr="00681627">
        <w:rPr>
          <w:rFonts w:ascii="Arial" w:hAnsi="Arial" w:cs="Arial"/>
        </w:rPr>
        <w:t xml:space="preserve"> </w:t>
      </w:r>
      <w:r w:rsidR="007A41E1" w:rsidRPr="00681627">
        <w:rPr>
          <w:rFonts w:ascii="Arial" w:hAnsi="Arial" w:cs="Arial"/>
        </w:rPr>
        <w:t>has overrun in terms of budget and time, stretching from £14.8 billion</w:t>
      </w:r>
      <w:r w:rsidR="00F31CC1" w:rsidRPr="00681627">
        <w:rPr>
          <w:rFonts w:ascii="Arial" w:hAnsi="Arial" w:cs="Arial"/>
        </w:rPr>
        <w:t xml:space="preserve"> </w:t>
      </w:r>
      <w:r w:rsidR="007A41E1" w:rsidRPr="00681627">
        <w:rPr>
          <w:rFonts w:ascii="Arial" w:hAnsi="Arial" w:cs="Arial"/>
        </w:rPr>
        <w:t xml:space="preserve">to £18.8 billion </w:t>
      </w:r>
      <w:r w:rsidR="00D02A2E" w:rsidRPr="00681627">
        <w:rPr>
          <w:rFonts w:ascii="Arial" w:hAnsi="Arial" w:cs="Arial"/>
        </w:rPr>
        <w:t xml:space="preserve">and extending from December 2018 to May 2022. Many factors have caused these </w:t>
      </w:r>
      <w:r w:rsidR="000F053E" w:rsidRPr="00681627">
        <w:rPr>
          <w:rFonts w:ascii="Arial" w:hAnsi="Arial" w:cs="Arial"/>
        </w:rPr>
        <w:t xml:space="preserve">huge </w:t>
      </w:r>
      <w:r w:rsidR="00FF04F0" w:rsidRPr="00681627">
        <w:rPr>
          <w:rFonts w:ascii="Arial" w:hAnsi="Arial" w:cs="Arial"/>
        </w:rPr>
        <w:t>e</w:t>
      </w:r>
      <w:r w:rsidR="0081084A" w:rsidRPr="00681627">
        <w:rPr>
          <w:rFonts w:ascii="Arial" w:hAnsi="Arial" w:cs="Arial"/>
        </w:rPr>
        <w:t>xcesses</w:t>
      </w:r>
      <w:r w:rsidR="000F053E" w:rsidRPr="00681627">
        <w:rPr>
          <w:rFonts w:ascii="Arial" w:hAnsi="Arial" w:cs="Arial"/>
        </w:rPr>
        <w:t xml:space="preserve">, but as it is with </w:t>
      </w:r>
      <w:r w:rsidR="00046A16" w:rsidRPr="00681627">
        <w:rPr>
          <w:rFonts w:ascii="Arial" w:hAnsi="Arial" w:cs="Arial"/>
        </w:rPr>
        <w:t xml:space="preserve">a </w:t>
      </w:r>
      <w:r w:rsidR="000F053E" w:rsidRPr="00681627">
        <w:rPr>
          <w:rFonts w:ascii="Arial" w:hAnsi="Arial" w:cs="Arial"/>
        </w:rPr>
        <w:t>complex mega project</w:t>
      </w:r>
      <w:r w:rsidR="00046A16" w:rsidRPr="00681627">
        <w:rPr>
          <w:rFonts w:ascii="Arial" w:hAnsi="Arial" w:cs="Arial"/>
        </w:rPr>
        <w:t xml:space="preserve"> as the Crossrail </w:t>
      </w:r>
      <w:r w:rsidR="00C05139" w:rsidRPr="00681627">
        <w:rPr>
          <w:rFonts w:ascii="Arial" w:hAnsi="Arial" w:cs="Arial"/>
        </w:rPr>
        <w:t>that stretches o</w:t>
      </w:r>
      <w:r w:rsidR="00D64C39" w:rsidRPr="00681627">
        <w:rPr>
          <w:rFonts w:ascii="Arial" w:hAnsi="Arial" w:cs="Arial"/>
        </w:rPr>
        <w:t xml:space="preserve">ver a long lifespan, </w:t>
      </w:r>
      <w:r w:rsidR="00046A16" w:rsidRPr="00681627">
        <w:rPr>
          <w:rFonts w:ascii="Arial" w:hAnsi="Arial" w:cs="Arial"/>
        </w:rPr>
        <w:t xml:space="preserve">the main reason </w:t>
      </w:r>
      <w:r w:rsidR="00212E3F" w:rsidRPr="00681627">
        <w:rPr>
          <w:rFonts w:ascii="Arial" w:hAnsi="Arial" w:cs="Arial"/>
        </w:rPr>
        <w:t xml:space="preserve">for the huge overruns </w:t>
      </w:r>
      <w:r w:rsidR="00046A16" w:rsidRPr="00681627">
        <w:rPr>
          <w:rFonts w:ascii="Arial" w:hAnsi="Arial" w:cs="Arial"/>
        </w:rPr>
        <w:t xml:space="preserve">could also be considered </w:t>
      </w:r>
      <w:r w:rsidR="00193C4F" w:rsidRPr="00681627">
        <w:rPr>
          <w:rFonts w:ascii="Arial" w:hAnsi="Arial" w:cs="Arial"/>
        </w:rPr>
        <w:t xml:space="preserve">the unrealistic forecasts made </w:t>
      </w:r>
      <w:r w:rsidR="0081084A" w:rsidRPr="00681627">
        <w:rPr>
          <w:rFonts w:ascii="Arial" w:hAnsi="Arial" w:cs="Arial"/>
        </w:rPr>
        <w:t>in</w:t>
      </w:r>
      <w:r w:rsidR="00193C4F" w:rsidRPr="00681627">
        <w:rPr>
          <w:rFonts w:ascii="Arial" w:hAnsi="Arial" w:cs="Arial"/>
        </w:rPr>
        <w:t xml:space="preserve"> the initial planning stage of the project. </w:t>
      </w:r>
      <w:r w:rsidR="006F09E7">
        <w:rPr>
          <w:rFonts w:ascii="Arial" w:hAnsi="Arial" w:cs="Arial"/>
        </w:rPr>
        <w:t xml:space="preserve">The management team </w:t>
      </w:r>
      <w:r w:rsidR="00A77596">
        <w:rPr>
          <w:rFonts w:ascii="Arial" w:hAnsi="Arial" w:cs="Arial"/>
        </w:rPr>
        <w:t>could have set communication procedures that w</w:t>
      </w:r>
      <w:r w:rsidR="000D56CC">
        <w:rPr>
          <w:rFonts w:ascii="Arial" w:hAnsi="Arial" w:cs="Arial"/>
        </w:rPr>
        <w:t xml:space="preserve">ere not </w:t>
      </w:r>
      <w:r w:rsidR="00AB22D9">
        <w:rPr>
          <w:rFonts w:ascii="Arial" w:hAnsi="Arial" w:cs="Arial"/>
        </w:rPr>
        <w:t>efficient,</w:t>
      </w:r>
      <w:r w:rsidR="000D56CC">
        <w:rPr>
          <w:rFonts w:ascii="Arial" w:hAnsi="Arial" w:cs="Arial"/>
        </w:rPr>
        <w:t xml:space="preserve"> or the members of the decision team</w:t>
      </w:r>
      <w:r w:rsidR="00B14B84">
        <w:rPr>
          <w:rFonts w:ascii="Arial" w:hAnsi="Arial" w:cs="Arial"/>
        </w:rPr>
        <w:t>s</w:t>
      </w:r>
      <w:r w:rsidR="000D56CC">
        <w:rPr>
          <w:rFonts w:ascii="Arial" w:hAnsi="Arial" w:cs="Arial"/>
        </w:rPr>
        <w:t xml:space="preserve"> </w:t>
      </w:r>
      <w:r w:rsidR="00D5135A">
        <w:rPr>
          <w:rFonts w:ascii="Arial" w:hAnsi="Arial" w:cs="Arial"/>
        </w:rPr>
        <w:t>didn’t have</w:t>
      </w:r>
      <w:r w:rsidR="00B14B84">
        <w:rPr>
          <w:rFonts w:ascii="Arial" w:hAnsi="Arial" w:cs="Arial"/>
        </w:rPr>
        <w:t xml:space="preserve"> the necessary </w:t>
      </w:r>
      <w:r w:rsidR="00365775">
        <w:rPr>
          <w:rFonts w:ascii="Arial" w:hAnsi="Arial" w:cs="Arial"/>
        </w:rPr>
        <w:t>experience to handle the responsibilities of their position</w:t>
      </w:r>
      <w:r w:rsidR="00ED6F39">
        <w:rPr>
          <w:rFonts w:ascii="Arial" w:hAnsi="Arial" w:cs="Arial"/>
        </w:rPr>
        <w:t xml:space="preserve">s. </w:t>
      </w:r>
    </w:p>
    <w:p w14:paraId="1E3A3DF5" w14:textId="1EC2CD76" w:rsidR="00713453" w:rsidRDefault="00614972" w:rsidP="00A1319D">
      <w:pPr>
        <w:spacing w:line="360" w:lineRule="auto"/>
        <w:ind w:firstLine="720"/>
        <w:jc w:val="both"/>
        <w:rPr>
          <w:rFonts w:ascii="Arial" w:hAnsi="Arial" w:cs="Arial"/>
        </w:rPr>
      </w:pPr>
      <w:r w:rsidRPr="00681627">
        <w:rPr>
          <w:rFonts w:ascii="Arial" w:hAnsi="Arial" w:cs="Arial"/>
        </w:rPr>
        <w:t xml:space="preserve">The new Elizabeth Line will bring </w:t>
      </w:r>
      <w:r w:rsidR="001D3D61" w:rsidRPr="00681627">
        <w:rPr>
          <w:rFonts w:ascii="Arial" w:hAnsi="Arial" w:cs="Arial"/>
        </w:rPr>
        <w:t xml:space="preserve">significant environmental and economical benefits to the city of London and the </w:t>
      </w:r>
      <w:r w:rsidR="00E84034" w:rsidRPr="00681627">
        <w:rPr>
          <w:rFonts w:ascii="Arial" w:hAnsi="Arial" w:cs="Arial"/>
        </w:rPr>
        <w:t xml:space="preserve">surrounding areas. </w:t>
      </w:r>
      <w:r w:rsidR="0051001D" w:rsidRPr="00681627">
        <w:rPr>
          <w:rFonts w:ascii="Arial" w:hAnsi="Arial" w:cs="Arial"/>
        </w:rPr>
        <w:t xml:space="preserve">If we assess the benefits and costs at a city level then the </w:t>
      </w:r>
      <w:r w:rsidR="00AB22D9" w:rsidRPr="00681627">
        <w:rPr>
          <w:rFonts w:ascii="Arial" w:hAnsi="Arial" w:cs="Arial"/>
        </w:rPr>
        <w:t>r</w:t>
      </w:r>
      <w:r w:rsidR="00AB22D9">
        <w:rPr>
          <w:rFonts w:ascii="Arial" w:hAnsi="Arial" w:cs="Arial"/>
        </w:rPr>
        <w:t>e</w:t>
      </w:r>
      <w:r w:rsidR="00AB22D9" w:rsidRPr="00681627">
        <w:rPr>
          <w:rFonts w:ascii="Arial" w:hAnsi="Arial" w:cs="Arial"/>
        </w:rPr>
        <w:t>port</w:t>
      </w:r>
      <w:r w:rsidR="00F46F54" w:rsidRPr="00681627">
        <w:rPr>
          <w:rFonts w:ascii="Arial" w:hAnsi="Arial" w:cs="Arial"/>
        </w:rPr>
        <w:t xml:space="preserve"> indicates a strong business case </w:t>
      </w:r>
      <w:r w:rsidR="00C82F73" w:rsidRPr="00681627">
        <w:rPr>
          <w:rFonts w:ascii="Arial" w:hAnsi="Arial" w:cs="Arial"/>
        </w:rPr>
        <w:t xml:space="preserve">for the project, </w:t>
      </w:r>
      <w:r w:rsidR="00B757C0" w:rsidRPr="00681627">
        <w:rPr>
          <w:rFonts w:ascii="Arial" w:hAnsi="Arial" w:cs="Arial"/>
        </w:rPr>
        <w:t>in</w:t>
      </w:r>
      <w:r w:rsidR="00CC5B7E" w:rsidRPr="00681627">
        <w:rPr>
          <w:rFonts w:ascii="Arial" w:hAnsi="Arial" w:cs="Arial"/>
        </w:rPr>
        <w:t xml:space="preserve"> its ability to reduce congestion </w:t>
      </w:r>
      <w:r w:rsidR="00B757C0" w:rsidRPr="00681627">
        <w:rPr>
          <w:rFonts w:ascii="Arial" w:hAnsi="Arial" w:cs="Arial"/>
        </w:rPr>
        <w:t>and generate revenue and jobs.</w:t>
      </w:r>
      <w:r w:rsidR="00773D9C">
        <w:rPr>
          <w:rFonts w:ascii="Arial" w:hAnsi="Arial" w:cs="Arial"/>
        </w:rPr>
        <w:t xml:space="preserve"> 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>Instead of comparing the original cost and time estimate of th</w:t>
      </w:r>
      <w:r w:rsidR="00F23F31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 xml:space="preserve">megaproject against </w:t>
      </w:r>
      <w:r w:rsidR="00EB4B4B" w:rsidRPr="00114312">
        <w:rPr>
          <w:rFonts w:ascii="Arial" w:hAnsi="Arial" w:cs="Arial"/>
          <w:color w:val="000000"/>
          <w:shd w:val="clear" w:color="auto" w:fill="FFFFFF"/>
        </w:rPr>
        <w:t>the result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 xml:space="preserve">, it may be more important to think about the value </w:t>
      </w:r>
      <w:r w:rsidR="00F23F31">
        <w:rPr>
          <w:rFonts w:ascii="Arial" w:hAnsi="Arial" w:cs="Arial"/>
          <w:color w:val="000000"/>
          <w:shd w:val="clear" w:color="auto" w:fill="FFFFFF"/>
        </w:rPr>
        <w:t xml:space="preserve">and benefits 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>delivered by th</w:t>
      </w:r>
      <w:r w:rsidR="00F23F31">
        <w:rPr>
          <w:rFonts w:ascii="Arial" w:hAnsi="Arial" w:cs="Arial"/>
          <w:color w:val="000000"/>
          <w:shd w:val="clear" w:color="auto" w:fill="FFFFFF"/>
        </w:rPr>
        <w:t>is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 xml:space="preserve"> infrastructure across their </w:t>
      </w:r>
      <w:r w:rsidR="00EB4B4B" w:rsidRPr="00114312">
        <w:rPr>
          <w:rFonts w:ascii="Arial" w:hAnsi="Arial" w:cs="Arial"/>
          <w:color w:val="000000"/>
          <w:shd w:val="clear" w:color="auto" w:fill="FFFFFF"/>
        </w:rPr>
        <w:t>lifetime</w:t>
      </w:r>
      <w:r w:rsidR="00114312" w:rsidRPr="00114312">
        <w:rPr>
          <w:rFonts w:ascii="Arial" w:hAnsi="Arial" w:cs="Arial"/>
          <w:color w:val="000000"/>
          <w:shd w:val="clear" w:color="auto" w:fill="FFFFFF"/>
        </w:rPr>
        <w:t xml:space="preserve"> and the sustainability of the project</w:t>
      </w:r>
      <w:r w:rsidR="00EB4B4B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EB4B4B" w:rsidRPr="00F743B7">
        <w:rPr>
          <w:rFonts w:ascii="Arial" w:hAnsi="Arial" w:cs="Arial"/>
        </w:rPr>
        <w:t xml:space="preserve">The fully benefits of this project are assumed to be at a net present value of £42 billion over a 60-year period </w:t>
      </w:r>
      <w:sdt>
        <w:sdtPr>
          <w:rPr>
            <w:rFonts w:ascii="Arial" w:hAnsi="Arial" w:cs="Arial"/>
          </w:rPr>
          <w:id w:val="-19942687"/>
          <w:citation/>
        </w:sdtPr>
        <w:sdtEndPr/>
        <w:sdtContent>
          <w:r w:rsidR="00EB4B4B" w:rsidRPr="00F743B7">
            <w:rPr>
              <w:rFonts w:ascii="Arial" w:hAnsi="Arial" w:cs="Arial"/>
            </w:rPr>
            <w:fldChar w:fldCharType="begin"/>
          </w:r>
          <w:r w:rsidR="00EB4B4B" w:rsidRPr="00F743B7">
            <w:rPr>
              <w:rFonts w:ascii="Arial" w:hAnsi="Arial" w:cs="Arial"/>
              <w:lang w:val="en-US"/>
            </w:rPr>
            <w:instrText xml:space="preserve"> CITATION Tay17 \l 1033 </w:instrText>
          </w:r>
          <w:r w:rsidR="00EB4B4B" w:rsidRPr="00F743B7">
            <w:rPr>
              <w:rFonts w:ascii="Arial" w:hAnsi="Arial" w:cs="Arial"/>
            </w:rPr>
            <w:fldChar w:fldCharType="separate"/>
          </w:r>
          <w:r w:rsidR="00AE00B5" w:rsidRPr="00AE00B5">
            <w:rPr>
              <w:rFonts w:ascii="Arial" w:hAnsi="Arial" w:cs="Arial"/>
              <w:noProof/>
              <w:lang w:val="en-US"/>
            </w:rPr>
            <w:t>(Taylor, 2017)</w:t>
          </w:r>
          <w:r w:rsidR="00EB4B4B" w:rsidRPr="00F743B7">
            <w:rPr>
              <w:rFonts w:ascii="Arial" w:hAnsi="Arial" w:cs="Arial"/>
            </w:rPr>
            <w:fldChar w:fldCharType="end"/>
          </w:r>
        </w:sdtContent>
      </w:sdt>
      <w:r w:rsidR="00EB4B4B" w:rsidRPr="00F743B7">
        <w:rPr>
          <w:rFonts w:ascii="Arial" w:hAnsi="Arial" w:cs="Arial"/>
        </w:rPr>
        <w:t xml:space="preserve">. </w:t>
      </w:r>
    </w:p>
    <w:p w14:paraId="65909D6E" w14:textId="611B69B0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73B26644" w14:textId="1E0A3D09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09D43F57" w14:textId="2E8EA182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30D6B4D8" w14:textId="37E49A49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57FFB7DD" w14:textId="083D6EDB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37D28BAB" w14:textId="2344FD3C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28B39FAB" w14:textId="0E0137CB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5FC623F6" w14:textId="4F5E7D91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7703FE69" w14:textId="6F440112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1EEA045B" w14:textId="12B5D16E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64302F8B" w14:textId="279CC562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444D0AEE" w14:textId="5AA92D7E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27431D3B" w14:textId="54C52DD5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p w14:paraId="2B7C3692" w14:textId="574651FC" w:rsidR="00A1319D" w:rsidRDefault="00A1319D" w:rsidP="00A1319D">
      <w:pPr>
        <w:spacing w:line="360" w:lineRule="auto"/>
        <w:jc w:val="both"/>
        <w:rPr>
          <w:rFonts w:ascii="Arial" w:hAnsi="Arial" w:cs="Arial"/>
        </w:rPr>
      </w:pPr>
    </w:p>
    <w:bookmarkStart w:id="8" w:name="_Toc11382362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26561236"/>
        <w:docPartObj>
          <w:docPartGallery w:val="Bibliographies"/>
          <w:docPartUnique/>
        </w:docPartObj>
      </w:sdtPr>
      <w:sdtEndPr/>
      <w:sdtContent>
        <w:p w14:paraId="323D2499" w14:textId="657A08A0" w:rsidR="00A1319D" w:rsidRDefault="00BC5511">
          <w:pPr>
            <w:pStyle w:val="Heading1"/>
          </w:pPr>
          <w:r>
            <w:t>9.</w:t>
          </w:r>
          <w:r w:rsidR="00A1319D">
            <w:t>References</w:t>
          </w:r>
          <w:bookmarkEnd w:id="8"/>
        </w:p>
        <w:sdt>
          <w:sdtPr>
            <w:id w:val="-573587230"/>
            <w:bibliography/>
          </w:sdtPr>
          <w:sdtEndPr/>
          <w:sdtContent>
            <w:p w14:paraId="4CBEDE61" w14:textId="77777777" w:rsidR="00AE00B5" w:rsidRDefault="00A1319D" w:rsidP="00AE00B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E00B5">
                <w:rPr>
                  <w:noProof/>
                </w:rPr>
                <w:t xml:space="preserve">Bailey, R., 2017. </w:t>
              </w:r>
              <w:r w:rsidR="00AE00B5">
                <w:rPr>
                  <w:i/>
                  <w:iCs/>
                  <w:noProof/>
                </w:rPr>
                <w:t xml:space="preserve">Community First: Crossrail Stakeholder Management Case Study. </w:t>
              </w:r>
              <w:r w:rsidR="00AE00B5">
                <w:rPr>
                  <w:noProof/>
                </w:rPr>
                <w:t xml:space="preserve">[Online] </w:t>
              </w:r>
              <w:r w:rsidR="00AE00B5">
                <w:rPr>
                  <w:noProof/>
                </w:rPr>
                <w:br/>
                <w:t xml:space="preserve">Available at: </w:t>
              </w:r>
              <w:r w:rsidR="00AE00B5">
                <w:rPr>
                  <w:noProof/>
                  <w:u w:val="single"/>
                </w:rPr>
                <w:t>https://pracademy.co.uk/insights/community-first-crossrail-stakeholder-management-case-study/</w:t>
              </w:r>
              <w:r w:rsidR="00AE00B5">
                <w:rPr>
                  <w:noProof/>
                </w:rPr>
                <w:br/>
                <w:t>[Accessed 09 09 2022].</w:t>
              </w:r>
            </w:p>
            <w:p w14:paraId="516605EE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Buck, M., 2017. </w:t>
              </w:r>
              <w:r>
                <w:rPr>
                  <w:i/>
                  <w:iCs/>
                  <w:noProof/>
                </w:rPr>
                <w:t xml:space="preserve">Crossrail Project: Finance, Funding and Value Capture for London’s Elizabeth 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https://learninglegacy.crossrail.co.uk/wp-content/uploads/2017/09/1C-002-Finance-Funding-and-Value-Capture.pdf</w:t>
              </w:r>
              <w:r>
                <w:rPr>
                  <w:noProof/>
                </w:rPr>
                <w:br/>
                <w:t>[Accessed 08 09 2022].</w:t>
              </w:r>
            </w:p>
            <w:p w14:paraId="51FE5B5E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LTD., 2022. </w:t>
              </w:r>
              <w:r>
                <w:rPr>
                  <w:i/>
                  <w:iCs/>
                  <w:noProof/>
                </w:rPr>
                <w:t xml:space="preserve">Building the Elizabeth 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https://www.crossrail.co.uk/project/</w:t>
              </w:r>
              <w:r>
                <w:rPr>
                  <w:noProof/>
                </w:rPr>
                <w:br/>
                <w:t>[Accessed 08 09 2022].</w:t>
              </w:r>
            </w:p>
            <w:p w14:paraId="2604122C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Ltd., 2022. </w:t>
              </w:r>
              <w:r>
                <w:rPr>
                  <w:i/>
                  <w:iCs/>
                  <w:noProof/>
                </w:rPr>
                <w:t xml:space="preserve">Funding.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https://www.crossrail.co.uk/about-us/funding</w:t>
              </w:r>
              <w:r>
                <w:rPr>
                  <w:noProof/>
                </w:rPr>
                <w:br/>
                <w:t>[Accessed 09 09 2022].</w:t>
              </w:r>
            </w:p>
            <w:p w14:paraId="0539E07A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Ltd., 2022. </w:t>
              </w:r>
              <w:r>
                <w:rPr>
                  <w:i/>
                  <w:iCs/>
                  <w:noProof/>
                </w:rPr>
                <w:t xml:space="preserve">Quality.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https://learninglegacy.crossrail.co.uk/learning-legacy-themes/project-and-programme-management/quality-2/</w:t>
              </w:r>
              <w:r>
                <w:rPr>
                  <w:noProof/>
                </w:rPr>
                <w:br/>
                <w:t>[Accessed 09 09 2022].</w:t>
              </w:r>
            </w:p>
            <w:p w14:paraId="18656E88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Ltd., 2022. </w:t>
              </w:r>
              <w:r>
                <w:rPr>
                  <w:i/>
                  <w:iCs/>
                  <w:noProof/>
                </w:rPr>
                <w:t xml:space="preserve">Signalling on the Elizabeth 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https://www.crossrail.co.uk/project/our-plan-to-complete-the-elizabeth-line/signalling</w:t>
              </w:r>
              <w:r>
                <w:rPr>
                  <w:noProof/>
                </w:rPr>
                <w:br/>
                <w:t>[Accessed 10 09 2022].</w:t>
              </w:r>
            </w:p>
            <w:p w14:paraId="064E1274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Ltd, 2016. </w:t>
              </w:r>
              <w:r>
                <w:rPr>
                  <w:i/>
                  <w:iCs/>
                  <w:noProof/>
                </w:rPr>
                <w:t xml:space="preserve">Risk Management Plan.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https://learninglegacy.crossrail.co.uk/documents/risk-management-plan/</w:t>
              </w:r>
              <w:r>
                <w:rPr>
                  <w:noProof/>
                </w:rPr>
                <w:br/>
                <w:t>[Accessed 10 09 2022].</w:t>
              </w:r>
            </w:p>
            <w:p w14:paraId="7C26A4B5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Crossrail LTD, 2017. </w:t>
              </w:r>
              <w:r>
                <w:rPr>
                  <w:i/>
                  <w:iCs/>
                  <w:noProof/>
                </w:rPr>
                <w:t xml:space="preserve">PROJECT INITIATION AND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https://learninglegacy.crossrail.co.uk/learning-legacy-themes/project-and-programme-management/business-case/</w:t>
              </w:r>
              <w:r>
                <w:rPr>
                  <w:noProof/>
                </w:rPr>
                <w:br/>
                <w:t>[Accessed 08 09 2022].</w:t>
              </w:r>
            </w:p>
            <w:p w14:paraId="7189B946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Department of Finance, 2022. </w:t>
              </w:r>
              <w:r>
                <w:rPr>
                  <w:i/>
                  <w:iCs/>
                  <w:noProof/>
                </w:rPr>
                <w:t xml:space="preserve">Stakeholder Engagement within a Programme or Project.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https://www.finance-ni.gov.uk/articles/programme-and-project-stakeholders#skip-link</w:t>
              </w:r>
              <w:r>
                <w:rPr>
                  <w:noProof/>
                </w:rPr>
                <w:br/>
                <w:t>[Accessed 09 09 2022].</w:t>
              </w:r>
            </w:p>
            <w:p w14:paraId="4B95A6A5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GCR Staff, 2019. </w:t>
              </w:r>
              <w:r>
                <w:rPr>
                  <w:i/>
                  <w:iCs/>
                  <w:noProof/>
                </w:rPr>
                <w:t xml:space="preserve">Bad decisions and poor planning: Why Crossrail went wrong.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https://www.globalconstructionreview.com/bad-decisions-and-poor-planning-why-crossrail-went/</w:t>
              </w:r>
              <w:r>
                <w:rPr>
                  <w:noProof/>
                </w:rPr>
                <w:br/>
                <w:t>[Accessed 11 09 2022].</w:t>
              </w:r>
            </w:p>
            <w:p w14:paraId="4726D74A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Haylen, A., 2019. </w:t>
              </w:r>
              <w:r>
                <w:rPr>
                  <w:i/>
                  <w:iCs/>
                  <w:noProof/>
                </w:rPr>
                <w:t xml:space="preserve">Crossrail (Elizabeth Line).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https://researchbriefings.files.parliament.uk/documents/SN00876/SN00876.pdf#:~:text=Crossrail%20is%20the%20plan%20to%20join%20the%20mainline,Crossrail%20route%3B%20and%20a%20new%20fleet%20of%20trains.</w:t>
              </w:r>
              <w:r>
                <w:rPr>
                  <w:noProof/>
                </w:rPr>
                <w:br/>
                <w:t>[Accessed 09 09 2022].</w:t>
              </w:r>
            </w:p>
            <w:p w14:paraId="381E196F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Loughran, J., 2021. </w:t>
              </w:r>
              <w:r>
                <w:rPr>
                  <w:i/>
                  <w:iCs/>
                  <w:noProof/>
                </w:rPr>
                <w:t xml:space="preserve">Crossrail faces £150m funding shortfall amid pandemic uncertainty.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https://eandt.theiet.org/content/articles/2021/10/crossrail-faces-150m-funding-shortfall-</w:t>
              </w:r>
              <w:r>
                <w:rPr>
                  <w:noProof/>
                  <w:u w:val="single"/>
                </w:rPr>
                <w:lastRenderedPageBreak/>
                <w:t>amid-pandemic-uncertainty/</w:t>
              </w:r>
              <w:r>
                <w:rPr>
                  <w:noProof/>
                </w:rPr>
                <w:br/>
                <w:t>[Accessed 11 09 2022].</w:t>
              </w:r>
            </w:p>
            <w:p w14:paraId="75C29236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 Audit Office, 2019. </w:t>
              </w:r>
              <w:r>
                <w:rPr>
                  <w:i/>
                  <w:iCs/>
                  <w:noProof/>
                </w:rPr>
                <w:t xml:space="preserve">Completting Crossrail Report - Value for Money.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https://www.nao.org.uk/reports/crossrail/</w:t>
              </w:r>
              <w:r>
                <w:rPr>
                  <w:noProof/>
                </w:rPr>
                <w:br/>
                <w:t>[Accessed 11 09 2022].</w:t>
              </w:r>
            </w:p>
            <w:p w14:paraId="4470081F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Palczynski, R., 2016. </w:t>
              </w:r>
              <w:r>
                <w:rPr>
                  <w:i/>
                  <w:iCs/>
                  <w:noProof/>
                </w:rPr>
                <w:t xml:space="preserve">Work Breakdown Structure.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https://learninglegacy.crossrail.co.uk/documents/work-breakdown-structure/</w:t>
              </w:r>
              <w:r>
                <w:rPr>
                  <w:noProof/>
                </w:rPr>
                <w:br/>
                <w:t>[Accessed 09 09 2022].</w:t>
              </w:r>
            </w:p>
            <w:p w14:paraId="18F45353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Pollalis, S. &amp; Lappas, D., 2019. </w:t>
              </w:r>
              <w:r>
                <w:rPr>
                  <w:i/>
                  <w:iCs/>
                  <w:noProof/>
                </w:rPr>
                <w:t xml:space="preserve">Crossrail Elizabeth Line, </w:t>
              </w:r>
              <w:r>
                <w:rPr>
                  <w:noProof/>
                </w:rPr>
                <w:t>Harvard: s.n.</w:t>
              </w:r>
            </w:p>
            <w:p w14:paraId="702D4442" w14:textId="77777777" w:rsidR="00AE00B5" w:rsidRDefault="00AE00B5" w:rsidP="00AE00B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Taylor, M., 2017. </w:t>
              </w:r>
              <w:r>
                <w:rPr>
                  <w:i/>
                  <w:iCs/>
                  <w:noProof/>
                </w:rPr>
                <w:t xml:space="preserve">CROSSRAIL: BUILDING A VIRTUAL VERSION OF LONDON’S ELIZABETH LINE – THE DEVELOPMENT OF THE BIM ENVIRONMENT.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https://learninglegacy.crossrail.co.uk/documents/crossrail-development-bim-environment/</w:t>
              </w:r>
              <w:r>
                <w:rPr>
                  <w:noProof/>
                </w:rPr>
                <w:br/>
                <w:t>[Accessed 08 09 2022].</w:t>
              </w:r>
            </w:p>
            <w:p w14:paraId="6EB1BFEB" w14:textId="14656868" w:rsidR="00A1319D" w:rsidRDefault="00A1319D" w:rsidP="00AE00B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C40D4F" w14:textId="77777777" w:rsidR="00A1319D" w:rsidRPr="00681627" w:rsidRDefault="00A1319D" w:rsidP="00A1319D">
      <w:pPr>
        <w:spacing w:line="360" w:lineRule="auto"/>
        <w:jc w:val="both"/>
        <w:rPr>
          <w:rFonts w:ascii="Arial" w:hAnsi="Arial" w:cs="Arial"/>
        </w:rPr>
      </w:pPr>
    </w:p>
    <w:sectPr w:rsidR="00A1319D" w:rsidRPr="00681627" w:rsidSect="00F743B7">
      <w:pgSz w:w="11906" w:h="16838"/>
      <w:pgMar w:top="1134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3515C"/>
    <w:multiLevelType w:val="hybridMultilevel"/>
    <w:tmpl w:val="E58CC4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99506C"/>
    <w:multiLevelType w:val="multilevel"/>
    <w:tmpl w:val="1E8A1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2E6D11"/>
    <w:multiLevelType w:val="hybridMultilevel"/>
    <w:tmpl w:val="03B46224"/>
    <w:lvl w:ilvl="0" w:tplc="0809000F"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4B931F1"/>
    <w:multiLevelType w:val="hybridMultilevel"/>
    <w:tmpl w:val="4940B1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F829C9"/>
    <w:multiLevelType w:val="hybridMultilevel"/>
    <w:tmpl w:val="63FEA3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CE014C"/>
    <w:multiLevelType w:val="multilevel"/>
    <w:tmpl w:val="C8DE9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187627"/>
    <w:multiLevelType w:val="hybridMultilevel"/>
    <w:tmpl w:val="2D6A8D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DE729C1"/>
    <w:multiLevelType w:val="hybridMultilevel"/>
    <w:tmpl w:val="196811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47D5557"/>
    <w:multiLevelType w:val="hybridMultilevel"/>
    <w:tmpl w:val="81169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9106252">
    <w:abstractNumId w:val="2"/>
  </w:num>
  <w:num w:numId="2" w16cid:durableId="698429360">
    <w:abstractNumId w:val="0"/>
  </w:num>
  <w:num w:numId="3" w16cid:durableId="965351903">
    <w:abstractNumId w:val="1"/>
  </w:num>
  <w:num w:numId="4" w16cid:durableId="1179468853">
    <w:abstractNumId w:val="5"/>
  </w:num>
  <w:num w:numId="5" w16cid:durableId="678001944">
    <w:abstractNumId w:val="8"/>
  </w:num>
  <w:num w:numId="6" w16cid:durableId="1514416899">
    <w:abstractNumId w:val="7"/>
  </w:num>
  <w:num w:numId="7" w16cid:durableId="2112620886">
    <w:abstractNumId w:val="6"/>
  </w:num>
  <w:num w:numId="8" w16cid:durableId="1699812267">
    <w:abstractNumId w:val="3"/>
  </w:num>
  <w:num w:numId="9" w16cid:durableId="700323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71"/>
    <w:rsid w:val="00001043"/>
    <w:rsid w:val="00001E42"/>
    <w:rsid w:val="00006E9C"/>
    <w:rsid w:val="00010003"/>
    <w:rsid w:val="00010AD2"/>
    <w:rsid w:val="0001492D"/>
    <w:rsid w:val="000207BC"/>
    <w:rsid w:val="00022D12"/>
    <w:rsid w:val="00031DFB"/>
    <w:rsid w:val="00034C1A"/>
    <w:rsid w:val="00034D7E"/>
    <w:rsid w:val="00036CD8"/>
    <w:rsid w:val="00040069"/>
    <w:rsid w:val="00040FA4"/>
    <w:rsid w:val="000438DF"/>
    <w:rsid w:val="00046290"/>
    <w:rsid w:val="00046A16"/>
    <w:rsid w:val="000601C6"/>
    <w:rsid w:val="00063E71"/>
    <w:rsid w:val="00067639"/>
    <w:rsid w:val="0007145C"/>
    <w:rsid w:val="0007316F"/>
    <w:rsid w:val="00090362"/>
    <w:rsid w:val="00090A14"/>
    <w:rsid w:val="0009161F"/>
    <w:rsid w:val="00091A2F"/>
    <w:rsid w:val="000A2AC3"/>
    <w:rsid w:val="000A78B9"/>
    <w:rsid w:val="000B1496"/>
    <w:rsid w:val="000B1A53"/>
    <w:rsid w:val="000C0406"/>
    <w:rsid w:val="000D033E"/>
    <w:rsid w:val="000D5583"/>
    <w:rsid w:val="000D56CC"/>
    <w:rsid w:val="000D7CC1"/>
    <w:rsid w:val="000E05C8"/>
    <w:rsid w:val="000E28AD"/>
    <w:rsid w:val="000E6109"/>
    <w:rsid w:val="000F053E"/>
    <w:rsid w:val="000F1F6C"/>
    <w:rsid w:val="000F262B"/>
    <w:rsid w:val="000F430A"/>
    <w:rsid w:val="000F6785"/>
    <w:rsid w:val="00101B7E"/>
    <w:rsid w:val="00103635"/>
    <w:rsid w:val="00105059"/>
    <w:rsid w:val="001111B1"/>
    <w:rsid w:val="00112F03"/>
    <w:rsid w:val="001141FB"/>
    <w:rsid w:val="00114312"/>
    <w:rsid w:val="0011694C"/>
    <w:rsid w:val="00124DA3"/>
    <w:rsid w:val="00127133"/>
    <w:rsid w:val="0013080A"/>
    <w:rsid w:val="001327B3"/>
    <w:rsid w:val="0013506D"/>
    <w:rsid w:val="001403DB"/>
    <w:rsid w:val="00160C4E"/>
    <w:rsid w:val="00160F8C"/>
    <w:rsid w:val="00167584"/>
    <w:rsid w:val="00183720"/>
    <w:rsid w:val="00186C32"/>
    <w:rsid w:val="00187FEA"/>
    <w:rsid w:val="001927D7"/>
    <w:rsid w:val="00193C4F"/>
    <w:rsid w:val="001970EE"/>
    <w:rsid w:val="00197B11"/>
    <w:rsid w:val="001A46BF"/>
    <w:rsid w:val="001A4B16"/>
    <w:rsid w:val="001A5D98"/>
    <w:rsid w:val="001B2347"/>
    <w:rsid w:val="001C1E8C"/>
    <w:rsid w:val="001D1FC0"/>
    <w:rsid w:val="001D2163"/>
    <w:rsid w:val="001D3636"/>
    <w:rsid w:val="001D3D61"/>
    <w:rsid w:val="001D6B30"/>
    <w:rsid w:val="001D7283"/>
    <w:rsid w:val="001E54A5"/>
    <w:rsid w:val="001F28BC"/>
    <w:rsid w:val="001F4233"/>
    <w:rsid w:val="001F45B1"/>
    <w:rsid w:val="001F4EE2"/>
    <w:rsid w:val="002064BE"/>
    <w:rsid w:val="0021126D"/>
    <w:rsid w:val="00212E3F"/>
    <w:rsid w:val="00216CAB"/>
    <w:rsid w:val="00216FDE"/>
    <w:rsid w:val="0022419C"/>
    <w:rsid w:val="00226E91"/>
    <w:rsid w:val="002272A6"/>
    <w:rsid w:val="002309E8"/>
    <w:rsid w:val="002335F7"/>
    <w:rsid w:val="00234E40"/>
    <w:rsid w:val="0023590C"/>
    <w:rsid w:val="00235BED"/>
    <w:rsid w:val="00240028"/>
    <w:rsid w:val="00247DC6"/>
    <w:rsid w:val="002501CA"/>
    <w:rsid w:val="00250724"/>
    <w:rsid w:val="002619E1"/>
    <w:rsid w:val="00271ED2"/>
    <w:rsid w:val="00273051"/>
    <w:rsid w:val="00276084"/>
    <w:rsid w:val="00282414"/>
    <w:rsid w:val="00283878"/>
    <w:rsid w:val="00292A55"/>
    <w:rsid w:val="002A25DC"/>
    <w:rsid w:val="002A4B68"/>
    <w:rsid w:val="002A6BC4"/>
    <w:rsid w:val="002B2EAC"/>
    <w:rsid w:val="002C08F7"/>
    <w:rsid w:val="002C3932"/>
    <w:rsid w:val="002C3BF2"/>
    <w:rsid w:val="002D120D"/>
    <w:rsid w:val="002D4FC5"/>
    <w:rsid w:val="002D5257"/>
    <w:rsid w:val="002E1354"/>
    <w:rsid w:val="002F06CB"/>
    <w:rsid w:val="002F35D1"/>
    <w:rsid w:val="00300B80"/>
    <w:rsid w:val="00307FC7"/>
    <w:rsid w:val="003110D0"/>
    <w:rsid w:val="003128F0"/>
    <w:rsid w:val="00314221"/>
    <w:rsid w:val="0031435B"/>
    <w:rsid w:val="00315E6E"/>
    <w:rsid w:val="0032288D"/>
    <w:rsid w:val="00324762"/>
    <w:rsid w:val="00325881"/>
    <w:rsid w:val="003341B1"/>
    <w:rsid w:val="00337350"/>
    <w:rsid w:val="00340D6D"/>
    <w:rsid w:val="00344AA6"/>
    <w:rsid w:val="003530AF"/>
    <w:rsid w:val="00365775"/>
    <w:rsid w:val="003671C2"/>
    <w:rsid w:val="00373D06"/>
    <w:rsid w:val="00375697"/>
    <w:rsid w:val="00376E20"/>
    <w:rsid w:val="00380CBC"/>
    <w:rsid w:val="0038555F"/>
    <w:rsid w:val="00386656"/>
    <w:rsid w:val="00390E1C"/>
    <w:rsid w:val="00394BB9"/>
    <w:rsid w:val="003B3754"/>
    <w:rsid w:val="003C5172"/>
    <w:rsid w:val="003D28E8"/>
    <w:rsid w:val="003D2AE8"/>
    <w:rsid w:val="003D5003"/>
    <w:rsid w:val="003D7510"/>
    <w:rsid w:val="003E2257"/>
    <w:rsid w:val="003E3A54"/>
    <w:rsid w:val="003E7033"/>
    <w:rsid w:val="003F47F2"/>
    <w:rsid w:val="003F4B5A"/>
    <w:rsid w:val="00400F16"/>
    <w:rsid w:val="00401635"/>
    <w:rsid w:val="00402B82"/>
    <w:rsid w:val="00405BFD"/>
    <w:rsid w:val="004109D7"/>
    <w:rsid w:val="00411ECA"/>
    <w:rsid w:val="00431351"/>
    <w:rsid w:val="004329F7"/>
    <w:rsid w:val="0043351F"/>
    <w:rsid w:val="00441E05"/>
    <w:rsid w:val="00443CB0"/>
    <w:rsid w:val="00462051"/>
    <w:rsid w:val="004627D4"/>
    <w:rsid w:val="0046609B"/>
    <w:rsid w:val="00466C77"/>
    <w:rsid w:val="00471F36"/>
    <w:rsid w:val="00476130"/>
    <w:rsid w:val="00483796"/>
    <w:rsid w:val="004A0039"/>
    <w:rsid w:val="004B37CB"/>
    <w:rsid w:val="004B60E1"/>
    <w:rsid w:val="004C62CB"/>
    <w:rsid w:val="004D157D"/>
    <w:rsid w:val="004D26D3"/>
    <w:rsid w:val="004D552D"/>
    <w:rsid w:val="004D78EC"/>
    <w:rsid w:val="004E5471"/>
    <w:rsid w:val="004E7C60"/>
    <w:rsid w:val="004E7E42"/>
    <w:rsid w:val="00504AA3"/>
    <w:rsid w:val="0051001D"/>
    <w:rsid w:val="00510DA5"/>
    <w:rsid w:val="00514FE0"/>
    <w:rsid w:val="005173BB"/>
    <w:rsid w:val="00521295"/>
    <w:rsid w:val="005243FF"/>
    <w:rsid w:val="005249A9"/>
    <w:rsid w:val="005342EF"/>
    <w:rsid w:val="0053440F"/>
    <w:rsid w:val="00534E61"/>
    <w:rsid w:val="005414DF"/>
    <w:rsid w:val="00542FBE"/>
    <w:rsid w:val="00546238"/>
    <w:rsid w:val="00547B51"/>
    <w:rsid w:val="005565F2"/>
    <w:rsid w:val="0056149E"/>
    <w:rsid w:val="005743D9"/>
    <w:rsid w:val="00574900"/>
    <w:rsid w:val="00582DF1"/>
    <w:rsid w:val="00584A61"/>
    <w:rsid w:val="00584F6C"/>
    <w:rsid w:val="00587A13"/>
    <w:rsid w:val="00596612"/>
    <w:rsid w:val="005A052E"/>
    <w:rsid w:val="005A0F00"/>
    <w:rsid w:val="005A1BB0"/>
    <w:rsid w:val="005B0B04"/>
    <w:rsid w:val="005B11D2"/>
    <w:rsid w:val="005B1874"/>
    <w:rsid w:val="005C2668"/>
    <w:rsid w:val="005D388E"/>
    <w:rsid w:val="005D589D"/>
    <w:rsid w:val="005D60E9"/>
    <w:rsid w:val="005D7243"/>
    <w:rsid w:val="005E0BF9"/>
    <w:rsid w:val="005E2C60"/>
    <w:rsid w:val="00614972"/>
    <w:rsid w:val="006205E1"/>
    <w:rsid w:val="006243A0"/>
    <w:rsid w:val="0062619A"/>
    <w:rsid w:val="00642AC3"/>
    <w:rsid w:val="00645632"/>
    <w:rsid w:val="006470D3"/>
    <w:rsid w:val="0064722A"/>
    <w:rsid w:val="006568C4"/>
    <w:rsid w:val="00657459"/>
    <w:rsid w:val="00661775"/>
    <w:rsid w:val="00666052"/>
    <w:rsid w:val="00666268"/>
    <w:rsid w:val="00666347"/>
    <w:rsid w:val="00672066"/>
    <w:rsid w:val="00673EB0"/>
    <w:rsid w:val="00675809"/>
    <w:rsid w:val="006770BC"/>
    <w:rsid w:val="00677AD2"/>
    <w:rsid w:val="00681627"/>
    <w:rsid w:val="006849C8"/>
    <w:rsid w:val="006852C3"/>
    <w:rsid w:val="00685F98"/>
    <w:rsid w:val="006872CE"/>
    <w:rsid w:val="006A1166"/>
    <w:rsid w:val="006B038F"/>
    <w:rsid w:val="006B40AA"/>
    <w:rsid w:val="006B5B52"/>
    <w:rsid w:val="006B77B5"/>
    <w:rsid w:val="006C326F"/>
    <w:rsid w:val="006D4497"/>
    <w:rsid w:val="006D7930"/>
    <w:rsid w:val="006E19CC"/>
    <w:rsid w:val="006E1AC8"/>
    <w:rsid w:val="006E3A80"/>
    <w:rsid w:val="006E5690"/>
    <w:rsid w:val="006F09E7"/>
    <w:rsid w:val="006F7297"/>
    <w:rsid w:val="0070214F"/>
    <w:rsid w:val="0070297C"/>
    <w:rsid w:val="00702BDD"/>
    <w:rsid w:val="00706691"/>
    <w:rsid w:val="00713453"/>
    <w:rsid w:val="0071468A"/>
    <w:rsid w:val="007152EE"/>
    <w:rsid w:val="0071759B"/>
    <w:rsid w:val="0071799B"/>
    <w:rsid w:val="00717BA1"/>
    <w:rsid w:val="007201E7"/>
    <w:rsid w:val="00720D6D"/>
    <w:rsid w:val="00731456"/>
    <w:rsid w:val="007314BD"/>
    <w:rsid w:val="00733419"/>
    <w:rsid w:val="0073648F"/>
    <w:rsid w:val="00745BA6"/>
    <w:rsid w:val="00752328"/>
    <w:rsid w:val="007556D8"/>
    <w:rsid w:val="007650AD"/>
    <w:rsid w:val="00771A99"/>
    <w:rsid w:val="00773D9C"/>
    <w:rsid w:val="00775287"/>
    <w:rsid w:val="00775DCB"/>
    <w:rsid w:val="00780E52"/>
    <w:rsid w:val="00782E23"/>
    <w:rsid w:val="00796938"/>
    <w:rsid w:val="007A41E1"/>
    <w:rsid w:val="007B0C29"/>
    <w:rsid w:val="007B0F36"/>
    <w:rsid w:val="007B5871"/>
    <w:rsid w:val="007C3E48"/>
    <w:rsid w:val="007D276E"/>
    <w:rsid w:val="007D6439"/>
    <w:rsid w:val="007E2AE1"/>
    <w:rsid w:val="007E2E3C"/>
    <w:rsid w:val="007E37C0"/>
    <w:rsid w:val="007F06D9"/>
    <w:rsid w:val="007F4F73"/>
    <w:rsid w:val="007F782F"/>
    <w:rsid w:val="007F7FB3"/>
    <w:rsid w:val="00800BA6"/>
    <w:rsid w:val="0081084A"/>
    <w:rsid w:val="00812CA8"/>
    <w:rsid w:val="00814377"/>
    <w:rsid w:val="00824C66"/>
    <w:rsid w:val="00836168"/>
    <w:rsid w:val="00842F95"/>
    <w:rsid w:val="00853008"/>
    <w:rsid w:val="008603C0"/>
    <w:rsid w:val="00863DF2"/>
    <w:rsid w:val="008649B9"/>
    <w:rsid w:val="00870339"/>
    <w:rsid w:val="00876D26"/>
    <w:rsid w:val="00882063"/>
    <w:rsid w:val="00886963"/>
    <w:rsid w:val="00897C91"/>
    <w:rsid w:val="008A1CE1"/>
    <w:rsid w:val="008B2339"/>
    <w:rsid w:val="008B382E"/>
    <w:rsid w:val="008C3185"/>
    <w:rsid w:val="008C46C8"/>
    <w:rsid w:val="008C5890"/>
    <w:rsid w:val="008D024D"/>
    <w:rsid w:val="008D08A3"/>
    <w:rsid w:val="008D0C62"/>
    <w:rsid w:val="008D1C1C"/>
    <w:rsid w:val="008E0BB8"/>
    <w:rsid w:val="008F6D3D"/>
    <w:rsid w:val="00901F27"/>
    <w:rsid w:val="009131EB"/>
    <w:rsid w:val="00914BD2"/>
    <w:rsid w:val="00915DD8"/>
    <w:rsid w:val="00921827"/>
    <w:rsid w:val="0092505B"/>
    <w:rsid w:val="00930CE1"/>
    <w:rsid w:val="00931580"/>
    <w:rsid w:val="00943569"/>
    <w:rsid w:val="00952AD5"/>
    <w:rsid w:val="00954343"/>
    <w:rsid w:val="00954C2F"/>
    <w:rsid w:val="009567FF"/>
    <w:rsid w:val="00963755"/>
    <w:rsid w:val="00966344"/>
    <w:rsid w:val="00966DA3"/>
    <w:rsid w:val="00977582"/>
    <w:rsid w:val="00977845"/>
    <w:rsid w:val="00980A90"/>
    <w:rsid w:val="00981CFD"/>
    <w:rsid w:val="009820C1"/>
    <w:rsid w:val="00986F6F"/>
    <w:rsid w:val="009A3253"/>
    <w:rsid w:val="009A5C9A"/>
    <w:rsid w:val="009B30D6"/>
    <w:rsid w:val="009B72D6"/>
    <w:rsid w:val="009C2699"/>
    <w:rsid w:val="009C6696"/>
    <w:rsid w:val="009D1E60"/>
    <w:rsid w:val="009D6329"/>
    <w:rsid w:val="009E58B4"/>
    <w:rsid w:val="009F207A"/>
    <w:rsid w:val="009F4DFC"/>
    <w:rsid w:val="00A018D2"/>
    <w:rsid w:val="00A1319D"/>
    <w:rsid w:val="00A14996"/>
    <w:rsid w:val="00A15BE7"/>
    <w:rsid w:val="00A160BB"/>
    <w:rsid w:val="00A214F8"/>
    <w:rsid w:val="00A34A29"/>
    <w:rsid w:val="00A53FAB"/>
    <w:rsid w:val="00A57780"/>
    <w:rsid w:val="00A57854"/>
    <w:rsid w:val="00A57C08"/>
    <w:rsid w:val="00A604D4"/>
    <w:rsid w:val="00A616B4"/>
    <w:rsid w:val="00A61774"/>
    <w:rsid w:val="00A67CFC"/>
    <w:rsid w:val="00A76AF7"/>
    <w:rsid w:val="00A77596"/>
    <w:rsid w:val="00A8400B"/>
    <w:rsid w:val="00A86028"/>
    <w:rsid w:val="00AA10C1"/>
    <w:rsid w:val="00AB0F3E"/>
    <w:rsid w:val="00AB13B5"/>
    <w:rsid w:val="00AB22D9"/>
    <w:rsid w:val="00AB2648"/>
    <w:rsid w:val="00AC2989"/>
    <w:rsid w:val="00AC2EA9"/>
    <w:rsid w:val="00AC333F"/>
    <w:rsid w:val="00AC3B4E"/>
    <w:rsid w:val="00AD3806"/>
    <w:rsid w:val="00AE00B5"/>
    <w:rsid w:val="00AE05ED"/>
    <w:rsid w:val="00AE0D0C"/>
    <w:rsid w:val="00AE0ECD"/>
    <w:rsid w:val="00AE49A8"/>
    <w:rsid w:val="00AE6E12"/>
    <w:rsid w:val="00AF0090"/>
    <w:rsid w:val="00AF2449"/>
    <w:rsid w:val="00AF2C77"/>
    <w:rsid w:val="00B013FC"/>
    <w:rsid w:val="00B06DFC"/>
    <w:rsid w:val="00B12AD4"/>
    <w:rsid w:val="00B14B84"/>
    <w:rsid w:val="00B23DAF"/>
    <w:rsid w:val="00B371FC"/>
    <w:rsid w:val="00B57765"/>
    <w:rsid w:val="00B60B49"/>
    <w:rsid w:val="00B62D4A"/>
    <w:rsid w:val="00B6339B"/>
    <w:rsid w:val="00B64BCC"/>
    <w:rsid w:val="00B65778"/>
    <w:rsid w:val="00B752D4"/>
    <w:rsid w:val="00B757C0"/>
    <w:rsid w:val="00B77FA8"/>
    <w:rsid w:val="00B8170B"/>
    <w:rsid w:val="00B96ABE"/>
    <w:rsid w:val="00BA717D"/>
    <w:rsid w:val="00BB0DBC"/>
    <w:rsid w:val="00BB125E"/>
    <w:rsid w:val="00BB15A7"/>
    <w:rsid w:val="00BB7B40"/>
    <w:rsid w:val="00BC5511"/>
    <w:rsid w:val="00BC6235"/>
    <w:rsid w:val="00BE01D2"/>
    <w:rsid w:val="00BE122B"/>
    <w:rsid w:val="00BE5517"/>
    <w:rsid w:val="00BE5CE5"/>
    <w:rsid w:val="00BF21C1"/>
    <w:rsid w:val="00BF3FFA"/>
    <w:rsid w:val="00C01C55"/>
    <w:rsid w:val="00C05139"/>
    <w:rsid w:val="00C07293"/>
    <w:rsid w:val="00C17A75"/>
    <w:rsid w:val="00C20E54"/>
    <w:rsid w:val="00C22620"/>
    <w:rsid w:val="00C33768"/>
    <w:rsid w:val="00C34521"/>
    <w:rsid w:val="00C40865"/>
    <w:rsid w:val="00C429BD"/>
    <w:rsid w:val="00C50A8B"/>
    <w:rsid w:val="00C700A2"/>
    <w:rsid w:val="00C7297B"/>
    <w:rsid w:val="00C760F8"/>
    <w:rsid w:val="00C82126"/>
    <w:rsid w:val="00C82838"/>
    <w:rsid w:val="00C82F73"/>
    <w:rsid w:val="00C839A5"/>
    <w:rsid w:val="00C966F1"/>
    <w:rsid w:val="00C96AFE"/>
    <w:rsid w:val="00CA2438"/>
    <w:rsid w:val="00CA29A0"/>
    <w:rsid w:val="00CA7D82"/>
    <w:rsid w:val="00CB3203"/>
    <w:rsid w:val="00CC3D82"/>
    <w:rsid w:val="00CC5B7E"/>
    <w:rsid w:val="00CC69F8"/>
    <w:rsid w:val="00CD419E"/>
    <w:rsid w:val="00CE33BC"/>
    <w:rsid w:val="00CE757B"/>
    <w:rsid w:val="00CF0936"/>
    <w:rsid w:val="00CF70E9"/>
    <w:rsid w:val="00D00771"/>
    <w:rsid w:val="00D02A2E"/>
    <w:rsid w:val="00D04C81"/>
    <w:rsid w:val="00D05035"/>
    <w:rsid w:val="00D17E84"/>
    <w:rsid w:val="00D2495C"/>
    <w:rsid w:val="00D257D5"/>
    <w:rsid w:val="00D30410"/>
    <w:rsid w:val="00D3537C"/>
    <w:rsid w:val="00D412A7"/>
    <w:rsid w:val="00D42820"/>
    <w:rsid w:val="00D474A9"/>
    <w:rsid w:val="00D5135A"/>
    <w:rsid w:val="00D563C3"/>
    <w:rsid w:val="00D575BB"/>
    <w:rsid w:val="00D64C39"/>
    <w:rsid w:val="00D66628"/>
    <w:rsid w:val="00D71147"/>
    <w:rsid w:val="00D73B22"/>
    <w:rsid w:val="00D92FC8"/>
    <w:rsid w:val="00DB2F99"/>
    <w:rsid w:val="00DB56FC"/>
    <w:rsid w:val="00DB6516"/>
    <w:rsid w:val="00DB6578"/>
    <w:rsid w:val="00DC1395"/>
    <w:rsid w:val="00DC2D16"/>
    <w:rsid w:val="00DC58AC"/>
    <w:rsid w:val="00DC59D9"/>
    <w:rsid w:val="00DC60B6"/>
    <w:rsid w:val="00DC75BA"/>
    <w:rsid w:val="00DD6024"/>
    <w:rsid w:val="00DE0415"/>
    <w:rsid w:val="00DE5043"/>
    <w:rsid w:val="00DE6B52"/>
    <w:rsid w:val="00DE76EE"/>
    <w:rsid w:val="00DF0064"/>
    <w:rsid w:val="00DF00A7"/>
    <w:rsid w:val="00DF7913"/>
    <w:rsid w:val="00E14E8F"/>
    <w:rsid w:val="00E17B92"/>
    <w:rsid w:val="00E22718"/>
    <w:rsid w:val="00E24351"/>
    <w:rsid w:val="00E30006"/>
    <w:rsid w:val="00E30285"/>
    <w:rsid w:val="00E315BE"/>
    <w:rsid w:val="00E3291E"/>
    <w:rsid w:val="00E32B56"/>
    <w:rsid w:val="00E35A03"/>
    <w:rsid w:val="00E54632"/>
    <w:rsid w:val="00E564B3"/>
    <w:rsid w:val="00E673D8"/>
    <w:rsid w:val="00E84034"/>
    <w:rsid w:val="00E873EE"/>
    <w:rsid w:val="00E8748A"/>
    <w:rsid w:val="00E97E95"/>
    <w:rsid w:val="00EA4489"/>
    <w:rsid w:val="00EB43AF"/>
    <w:rsid w:val="00EB4B4B"/>
    <w:rsid w:val="00EB6838"/>
    <w:rsid w:val="00EC3934"/>
    <w:rsid w:val="00EC5583"/>
    <w:rsid w:val="00EC590D"/>
    <w:rsid w:val="00ED34C1"/>
    <w:rsid w:val="00ED4A96"/>
    <w:rsid w:val="00ED61D4"/>
    <w:rsid w:val="00ED6F39"/>
    <w:rsid w:val="00EF12CD"/>
    <w:rsid w:val="00EF17AE"/>
    <w:rsid w:val="00F00F40"/>
    <w:rsid w:val="00F01465"/>
    <w:rsid w:val="00F01A63"/>
    <w:rsid w:val="00F03CBE"/>
    <w:rsid w:val="00F055CA"/>
    <w:rsid w:val="00F11DCF"/>
    <w:rsid w:val="00F12CFC"/>
    <w:rsid w:val="00F15AA4"/>
    <w:rsid w:val="00F219A2"/>
    <w:rsid w:val="00F23F31"/>
    <w:rsid w:val="00F241EE"/>
    <w:rsid w:val="00F26112"/>
    <w:rsid w:val="00F31CC1"/>
    <w:rsid w:val="00F337EC"/>
    <w:rsid w:val="00F36C83"/>
    <w:rsid w:val="00F43041"/>
    <w:rsid w:val="00F43CB1"/>
    <w:rsid w:val="00F46F54"/>
    <w:rsid w:val="00F54FAB"/>
    <w:rsid w:val="00F5771B"/>
    <w:rsid w:val="00F577DE"/>
    <w:rsid w:val="00F607CB"/>
    <w:rsid w:val="00F70F02"/>
    <w:rsid w:val="00F743B7"/>
    <w:rsid w:val="00F8790D"/>
    <w:rsid w:val="00F9123F"/>
    <w:rsid w:val="00F917D2"/>
    <w:rsid w:val="00F92F62"/>
    <w:rsid w:val="00F93405"/>
    <w:rsid w:val="00F9622C"/>
    <w:rsid w:val="00FA0E88"/>
    <w:rsid w:val="00FA6307"/>
    <w:rsid w:val="00FA6D89"/>
    <w:rsid w:val="00FA7765"/>
    <w:rsid w:val="00FB144A"/>
    <w:rsid w:val="00FB3444"/>
    <w:rsid w:val="00FB4BE1"/>
    <w:rsid w:val="00FB4CB0"/>
    <w:rsid w:val="00FD42C2"/>
    <w:rsid w:val="00FE1404"/>
    <w:rsid w:val="00FF04F0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7210F"/>
  <w15:chartTrackingRefBased/>
  <w15:docId w15:val="{F3C7594C-BDAD-4157-8253-1AA02FBDD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E71"/>
    <w:pPr>
      <w:spacing w:line="252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E2A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4086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1319D"/>
  </w:style>
  <w:style w:type="paragraph" w:styleId="TOCHeading">
    <w:name w:val="TOC Heading"/>
    <w:basedOn w:val="Heading1"/>
    <w:next w:val="Normal"/>
    <w:uiPriority w:val="39"/>
    <w:unhideWhenUsed/>
    <w:qFormat/>
    <w:rsid w:val="00510DA5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10D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10D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Cro22</b:Tag>
    <b:SourceType>InternetSite</b:SourceType>
    <b:Guid>{D3CE49B9-7536-4761-8DAB-D203F5099C77}</b:Guid>
    <b:Author>
      <b:Author>
        <b:Corporate>Crossrail LTD.</b:Corporate>
      </b:Author>
    </b:Author>
    <b:Title>Building the Elizabeth Line</b:Title>
    <b:Year>2022</b:Year>
    <b:YearAccessed>2022</b:YearAccessed>
    <b:MonthAccessed>09</b:MonthAccessed>
    <b:DayAccessed>08</b:DayAccessed>
    <b:URL>https://www.crossrail.co.uk/project/</b:URL>
    <b:RefOrder>1</b:RefOrder>
  </b:Source>
  <b:Source>
    <b:Tag>Tay17</b:Tag>
    <b:SourceType>InternetSite</b:SourceType>
    <b:Guid>{31737B6D-ED39-4533-81C5-FB23F9114D37}</b:Guid>
    <b:Title>CROSSRAIL: BUILDING A VIRTUAL VERSION OF LONDON’S ELIZABETH LINE – THE DEVELOPMENT OF THE BIM ENVIRONMENT</b:Title>
    <b:Year>2017</b:Year>
    <b:YearAccessed>2022</b:YearAccessed>
    <b:MonthAccessed>09</b:MonthAccessed>
    <b:DayAccessed>08</b:DayAccessed>
    <b:URL>https://learninglegacy.crossrail.co.uk/documents/crossrail-development-bim-environment/</b:URL>
    <b:Author>
      <b:Author>
        <b:NameList>
          <b:Person>
            <b:Last>Taylor</b:Last>
            <b:First>Malcom</b:First>
          </b:Person>
        </b:NameList>
      </b:Author>
    </b:Author>
    <b:RefOrder>16</b:RefOrder>
  </b:Source>
  <b:Source>
    <b:Tag>Cro17</b:Tag>
    <b:SourceType>InternetSite</b:SourceType>
    <b:Guid>{F0F4102F-77A5-4FBA-AD74-3555E26F2D9A}</b:Guid>
    <b:Author>
      <b:Author>
        <b:Corporate>Crossrail LTD</b:Corporate>
      </b:Author>
    </b:Author>
    <b:Title>PROJECT INITIATION AND DEVELOPMENT</b:Title>
    <b:Year>2017</b:Year>
    <b:YearAccessed>2022</b:YearAccessed>
    <b:MonthAccessed>09</b:MonthAccessed>
    <b:DayAccessed>08</b:DayAccessed>
    <b:URL>https://learninglegacy.crossrail.co.uk/learning-legacy-themes/project-and-programme-management/business-case/</b:URL>
    <b:RefOrder>2</b:RefOrder>
  </b:Source>
  <b:Source>
    <b:Tag>Buc17</b:Tag>
    <b:SourceType>DocumentFromInternetSite</b:SourceType>
    <b:Guid>{529ADA13-DD74-48E2-8BF7-7FFBE49C6765}</b:Guid>
    <b:Title>Crossrail Project: Finance, Funding and Value Capture for London’s Elizabeth Line</b:Title>
    <b:Year>2017</b:Year>
    <b:YearAccessed>2022</b:YearAccessed>
    <b:MonthAccessed>09</b:MonthAccessed>
    <b:DayAccessed>08</b:DayAccessed>
    <b:URL>https://learninglegacy.crossrail.co.uk/wp-content/uploads/2017/09/1C-002-Finance-Funding-and-Value-Capture.pdf</b:URL>
    <b:Month>06</b:Month>
    <b:Day>19</b:Day>
    <b:Author>
      <b:Author>
        <b:NameList>
          <b:Person>
            <b:Last>Buck</b:Last>
            <b:First>Martin</b:First>
          </b:Person>
        </b:NameList>
      </b:Author>
    </b:Author>
    <b:RefOrder>3</b:RefOrder>
  </b:Source>
  <b:Source>
    <b:Tag>Cro221</b:Tag>
    <b:SourceType>InternetSite</b:SourceType>
    <b:Guid>{0E5807E9-353F-4B30-829F-8CD58522ADD6}</b:Guid>
    <b:Title>Funding</b:Title>
    <b:Year>2022</b:Year>
    <b:YearAccessed>2022</b:YearAccessed>
    <b:MonthAccessed>09</b:MonthAccessed>
    <b:DayAccessed>09</b:DayAccessed>
    <b:URL>https://www.crossrail.co.uk/about-us/funding</b:URL>
    <b:Author>
      <b:Author>
        <b:Corporate>Crossrail Ltd.</b:Corporate>
      </b:Author>
    </b:Author>
    <b:RefOrder>4</b:RefOrder>
  </b:Source>
  <b:Source>
    <b:Tag>Pal16</b:Tag>
    <b:SourceType>InternetSite</b:SourceType>
    <b:Guid>{B4BDA672-F85F-48F3-834E-BD78C7435778}</b:Guid>
    <b:Title>Work Breakdown Structure</b:Title>
    <b:Year>2016</b:Year>
    <b:YearAccessed>2022</b:YearAccessed>
    <b:MonthAccessed>09</b:MonthAccessed>
    <b:DayAccessed>09</b:DayAccessed>
    <b:URL>https://learninglegacy.crossrail.co.uk/documents/work-breakdown-structure/</b:URL>
    <b:Author>
      <b:Author>
        <b:NameList>
          <b:Person>
            <b:Last>Palczynski</b:Last>
            <b:First>Richard</b:First>
          </b:Person>
        </b:NameList>
      </b:Author>
    </b:Author>
    <b:RefOrder>5</b:RefOrder>
  </b:Source>
  <b:Source>
    <b:Tag>Hay19</b:Tag>
    <b:SourceType>DocumentFromInternetSite</b:SourceType>
    <b:Guid>{344BA505-29D1-44C4-9B6F-05AE57A65FED}</b:Guid>
    <b:Title>Crossrail (Elizabeth Line)</b:Title>
    <b:Year>2019</b:Year>
    <b:YearAccessed>2022</b:YearAccessed>
    <b:MonthAccessed>09</b:MonthAccessed>
    <b:DayAccessed>09</b:DayAccessed>
    <b:URL>https://researchbriefings.files.parliament.uk/documents/SN00876/SN00876.pdf#:~:text=Crossrail%20is%20the%20plan%20to%20join%20the%20mainline,Crossrail%20route%3B%20and%20a%20new%20fleet%20of%20trains.</b:URL>
    <b:Month>01</b:Month>
    <b:Day>23</b:Day>
    <b:Author>
      <b:Author>
        <b:NameList>
          <b:Person>
            <b:Last>Haylen</b:Last>
            <b:First>Andrew</b:First>
          </b:Person>
        </b:NameList>
      </b:Author>
    </b:Author>
    <b:RefOrder>6</b:RefOrder>
  </b:Source>
  <b:Source>
    <b:Tag>Cro222</b:Tag>
    <b:SourceType>InternetSite</b:SourceType>
    <b:Guid>{6FA44E43-0CFA-4493-B6F1-FFBDE97A1E8D}</b:Guid>
    <b:Title>Quality</b:Title>
    <b:Year>2022</b:Year>
    <b:YearAccessed>2022</b:YearAccessed>
    <b:MonthAccessed>09</b:MonthAccessed>
    <b:DayAccessed>09</b:DayAccessed>
    <b:URL>https://learninglegacy.crossrail.co.uk/learning-legacy-themes/project-and-programme-management/quality-2/</b:URL>
    <b:Author>
      <b:Author>
        <b:Corporate>Crossrail Ltd.</b:Corporate>
      </b:Author>
    </b:Author>
    <b:RefOrder>7</b:RefOrder>
  </b:Source>
  <b:Source>
    <b:Tag>Dep22</b:Tag>
    <b:SourceType>InternetSite</b:SourceType>
    <b:Guid>{352010C4-72C8-4217-B477-156C9D6213D9}</b:Guid>
    <b:Author>
      <b:Author>
        <b:Corporate>Department of Finance</b:Corporate>
      </b:Author>
    </b:Author>
    <b:Title>Stakeholder Engagement within a Programme or Project</b:Title>
    <b:Year>2022</b:Year>
    <b:YearAccessed>2022</b:YearAccessed>
    <b:MonthAccessed>09</b:MonthAccessed>
    <b:DayAccessed>09</b:DayAccessed>
    <b:URL>https://www.finance-ni.gov.uk/articles/programme-and-project-stakeholders#skip-link</b:URL>
    <b:RefOrder>8</b:RefOrder>
  </b:Source>
  <b:Source>
    <b:Tag>Bai17</b:Tag>
    <b:SourceType>InternetSite</b:SourceType>
    <b:Guid>{425DA5B7-2776-483C-823B-7B6E4E9B9A08}</b:Guid>
    <b:Title>Community First: Crossrail Stakeholder Management Case Study</b:Title>
    <b:Year>2017</b:Year>
    <b:YearAccessed>2022</b:YearAccessed>
    <b:MonthAccessed>09</b:MonthAccessed>
    <b:DayAccessed>09</b:DayAccessed>
    <b:URL>https://pracademy.co.uk/insights/community-first-crossrail-stakeholder-management-case-study/</b:URL>
    <b:Author>
      <b:Author>
        <b:NameList>
          <b:Person>
            <b:Last>Bailey</b:Last>
            <b:First>Richard</b:First>
          </b:Person>
        </b:NameList>
      </b:Author>
    </b:Author>
    <b:RefOrder>9</b:RefOrder>
  </b:Source>
  <b:Source>
    <b:Tag>Cro223</b:Tag>
    <b:SourceType>DocumentFromInternetSite</b:SourceType>
    <b:Guid>{8814A50E-D4BA-42E7-B5A0-9655F5133150}</b:Guid>
    <b:Author>
      <b:Author>
        <b:Corporate>Crossrail Ltd</b:Corporate>
      </b:Author>
    </b:Author>
    <b:Title>Risk Management Plan</b:Title>
    <b:Year>2016</b:Year>
    <b:YearAccessed>2022</b:YearAccessed>
    <b:MonthAccessed>09</b:MonthAccessed>
    <b:DayAccessed>10</b:DayAccessed>
    <b:URL>https://learninglegacy.crossrail.co.uk/documents/risk-management-plan/</b:URL>
    <b:Month>09</b:Month>
    <b:Day>27</b:Day>
    <b:RefOrder>10</b:RefOrder>
  </b:Source>
  <b:Source>
    <b:Tag>Cro224</b:Tag>
    <b:SourceType>InternetSite</b:SourceType>
    <b:Guid>{6B97CC39-F6DC-462C-9E2D-937206293C89}</b:Guid>
    <b:Title>Signalling on the Elizabeth Line</b:Title>
    <b:Year>2022</b:Year>
    <b:YearAccessed>2022</b:YearAccessed>
    <b:MonthAccessed>09</b:MonthAccessed>
    <b:DayAccessed>10</b:DayAccessed>
    <b:URL>https://www.crossrail.co.uk/project/our-plan-to-complete-the-elizabeth-line/signalling</b:URL>
    <b:Author>
      <b:Author>
        <b:Corporate>Crossrail Ltd.</b:Corporate>
      </b:Author>
    </b:Author>
    <b:RefOrder>12</b:RefOrder>
  </b:Source>
  <b:Source>
    <b:Tag>Nat19</b:Tag>
    <b:SourceType>DocumentFromInternetSite</b:SourceType>
    <b:Guid>{9373F18E-AEF7-47AB-81A9-880AF8950B8F}</b:Guid>
    <b:Title>Completting Crossrail Report - Value for Money</b:Title>
    <b:Year>2019</b:Year>
    <b:YearAccessed>2022</b:YearAccessed>
    <b:MonthAccessed>09</b:MonthAccessed>
    <b:DayAccessed>11</b:DayAccessed>
    <b:URL>https://www.nao.org.uk/reports/crossrail/</b:URL>
    <b:Author>
      <b:Author>
        <b:Corporate>National Audit Office</b:Corporate>
      </b:Author>
    </b:Author>
    <b:Month>05</b:Month>
    <b:Day>03</b:Day>
    <b:RefOrder>13</b:RefOrder>
  </b:Source>
  <b:Source>
    <b:Tag>Lou21</b:Tag>
    <b:SourceType>InternetSite</b:SourceType>
    <b:Guid>{0C17C97C-3A2C-4A8B-A3B3-E9AB7BCCAF62}</b:Guid>
    <b:Title>Crossrail faces £150m funding shortfall amid pandemic uncertainty</b:Title>
    <b:Year>2021</b:Year>
    <b:YearAccessed>2022</b:YearAccessed>
    <b:MonthAccessed>09</b:MonthAccessed>
    <b:DayAccessed>11</b:DayAccessed>
    <b:URL>https://eandt.theiet.org/content/articles/2021/10/crossrail-faces-150m-funding-shortfall-amid-pandemic-uncertainty/</b:URL>
    <b:Author>
      <b:Author>
        <b:NameList>
          <b:Person>
            <b:Last>Loughran</b:Last>
            <b:First>Jack</b:First>
          </b:Person>
        </b:NameList>
      </b:Author>
    </b:Author>
    <b:RefOrder>15</b:RefOrder>
  </b:Source>
  <b:Source>
    <b:Tag>Pol19</b:Tag>
    <b:SourceType>Report</b:SourceType>
    <b:Guid>{3E92CFEF-9C10-45A3-914D-0398A9368C24}</b:Guid>
    <b:Title>Crossrail Elizabeth Line</b:Title>
    <b:Year>2019</b:Year>
    <b:City>Harvard</b:City>
    <b:Author>
      <b:Author>
        <b:NameList>
          <b:Person>
            <b:Last>Pollalis</b:Last>
            <b:First>S.N.</b:First>
          </b:Person>
          <b:Person>
            <b:Last>Lappas</b:Last>
            <b:First>D.</b:First>
          </b:Person>
        </b:NameList>
      </b:Author>
    </b:Author>
    <b:RefOrder>11</b:RefOrder>
  </b:Source>
  <b:Source>
    <b:Tag>GCR19</b:Tag>
    <b:SourceType>InternetSite</b:SourceType>
    <b:Guid>{2262A01F-7C61-45BC-B1E2-6C2F59B72C91}</b:Guid>
    <b:Title>Bad decisions and poor planning: Why Crossrail went wrong</b:Title>
    <b:Year>2019</b:Year>
    <b:Author>
      <b:Author>
        <b:NameList>
          <b:Person>
            <b:Last>GCR Staff</b:Last>
          </b:Person>
        </b:NameList>
      </b:Author>
    </b:Author>
    <b:YearAccessed>2022</b:YearAccessed>
    <b:MonthAccessed>09</b:MonthAccessed>
    <b:DayAccessed>11</b:DayAccessed>
    <b:URL>https://www.globalconstructionreview.com/bad-decisions-and-poor-planning-why-crossrail-went/</b:URL>
    <b:RefOrder>14</b:RefOrder>
  </b:Source>
</b:Sources>
</file>

<file path=customXml/itemProps1.xml><?xml version="1.0" encoding="utf-8"?>
<ds:datastoreItem xmlns:ds="http://schemas.openxmlformats.org/officeDocument/2006/customXml" ds:itemID="{78CA1358-4AFD-467C-B863-EC39A1735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833544-2B38-41DA-B57C-43827237F0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4740D0-EA19-4D84-9C25-5A090B2B8A14}">
  <ds:schemaRefs>
    <ds:schemaRef ds:uri="1e817316-4aca-4b9e-ace6-40706940dca6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616eabd9-892f-425c-aaec-cee6893c8e0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E6264D9-5EFE-4031-993A-DC9B81E1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2963</Words>
  <Characters>16895</Characters>
  <Application>Microsoft Office Word</Application>
  <DocSecurity>0</DocSecurity>
  <Lines>140</Lines>
  <Paragraphs>39</Paragraphs>
  <ScaleCrop>false</ScaleCrop>
  <Company/>
  <LinksUpToDate>false</LinksUpToDate>
  <CharactersWithSpaces>19819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 (2024473)</cp:lastModifiedBy>
  <cp:revision>2</cp:revision>
  <dcterms:created xsi:type="dcterms:W3CDTF">2022-09-11T21:00:00Z</dcterms:created>
  <dcterms:modified xsi:type="dcterms:W3CDTF">2022-09-11T21:00:00Z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