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38E23" w14:textId="77777777" w:rsidR="00E04334" w:rsidRDefault="00E04334" w:rsidP="006B1165">
      <w:pPr>
        <w:spacing w:line="360" w:lineRule="auto"/>
        <w:jc w:val="center"/>
        <w:rPr>
          <w:rFonts w:ascii="Arial" w:hAnsi="Arial" w:cs="Arial"/>
          <w:b/>
        </w:rPr>
      </w:pPr>
    </w:p>
    <w:p w14:paraId="54B0B97F" w14:textId="77777777" w:rsidR="00E04334" w:rsidRDefault="00E04334" w:rsidP="006B1165">
      <w:pPr>
        <w:spacing w:line="360" w:lineRule="auto"/>
        <w:jc w:val="center"/>
        <w:rPr>
          <w:rFonts w:ascii="Arial" w:hAnsi="Arial" w:cs="Arial"/>
          <w:b/>
        </w:rPr>
      </w:pPr>
    </w:p>
    <w:p w14:paraId="1AC91362" w14:textId="77777777" w:rsidR="00E04334" w:rsidRPr="00A401EB" w:rsidRDefault="00A401EB" w:rsidP="00A401EB">
      <w:pPr>
        <w:spacing w:line="360" w:lineRule="auto"/>
        <w:jc w:val="center"/>
        <w:rPr>
          <w:rFonts w:ascii="Arial" w:hAnsi="Arial" w:cs="Arial"/>
          <w:b/>
        </w:rPr>
      </w:pPr>
      <w:r>
        <w:rPr>
          <w:rFonts w:ascii="Arial" w:hAnsi="Arial" w:cs="Arial"/>
          <w:b/>
        </w:rPr>
        <w:t>A S</w:t>
      </w:r>
      <w:r w:rsidR="00A5657A" w:rsidRPr="00082BAD">
        <w:rPr>
          <w:rFonts w:ascii="Arial" w:hAnsi="Arial" w:cs="Arial"/>
          <w:b/>
        </w:rPr>
        <w:t>trateg</w:t>
      </w:r>
      <w:r w:rsidR="006B1165" w:rsidRPr="00082BAD">
        <w:rPr>
          <w:rFonts w:ascii="Arial" w:hAnsi="Arial" w:cs="Arial"/>
          <w:b/>
        </w:rPr>
        <w:t>ic</w:t>
      </w:r>
      <w:r>
        <w:rPr>
          <w:rFonts w:ascii="Arial" w:hAnsi="Arial" w:cs="Arial"/>
          <w:b/>
        </w:rPr>
        <w:t xml:space="preserve"> Formulation Plan for Audi Company in UK A</w:t>
      </w:r>
      <w:r w:rsidR="00A5657A" w:rsidRPr="00082BAD">
        <w:rPr>
          <w:rFonts w:ascii="Arial" w:hAnsi="Arial" w:cs="Arial"/>
          <w:b/>
        </w:rPr>
        <w:t>utomotive Sector</w:t>
      </w:r>
    </w:p>
    <w:p w14:paraId="2EF94CB3" w14:textId="77777777" w:rsidR="006B1165" w:rsidRPr="00A401EB" w:rsidRDefault="006B1165" w:rsidP="006B1165">
      <w:pPr>
        <w:spacing w:after="0" w:line="360" w:lineRule="auto"/>
        <w:jc w:val="center"/>
        <w:rPr>
          <w:rFonts w:ascii="Arial" w:hAnsi="Arial" w:cs="Arial"/>
          <w:lang w:val="en-US"/>
        </w:rPr>
      </w:pPr>
      <w:r w:rsidRPr="00A401EB">
        <w:rPr>
          <w:rFonts w:ascii="Arial" w:hAnsi="Arial" w:cs="Arial"/>
          <w:lang w:val="en-US"/>
        </w:rPr>
        <w:t xml:space="preserve">Component 2: </w:t>
      </w:r>
      <w:r w:rsidR="00973514" w:rsidRPr="00A401EB">
        <w:rPr>
          <w:rFonts w:ascii="Arial" w:hAnsi="Arial" w:cs="Arial"/>
          <w:lang w:val="en-US"/>
        </w:rPr>
        <w:t>Strategic Plan</w:t>
      </w:r>
      <w:r w:rsidRPr="00A401EB">
        <w:rPr>
          <w:rFonts w:ascii="Arial" w:hAnsi="Arial" w:cs="Arial"/>
          <w:lang w:val="en-US"/>
        </w:rPr>
        <w:t xml:space="preserve">: – </w:t>
      </w:r>
      <w:r w:rsidR="00973514" w:rsidRPr="00A401EB">
        <w:rPr>
          <w:rFonts w:ascii="Arial" w:hAnsi="Arial" w:cs="Arial"/>
          <w:lang w:val="en-US"/>
        </w:rPr>
        <w:t>Academic Report</w:t>
      </w:r>
    </w:p>
    <w:p w14:paraId="2D004E6A" w14:textId="77777777" w:rsidR="006B1165" w:rsidRPr="00547FA4" w:rsidRDefault="006B1165" w:rsidP="006B1165">
      <w:pPr>
        <w:spacing w:after="0" w:line="360" w:lineRule="auto"/>
        <w:jc w:val="center"/>
        <w:rPr>
          <w:rFonts w:ascii="Arial" w:eastAsia="Times New Roman" w:hAnsi="Arial" w:cs="Arial"/>
        </w:rPr>
      </w:pPr>
    </w:p>
    <w:p w14:paraId="7FCCF4BF" w14:textId="77777777" w:rsidR="00E04334" w:rsidRDefault="00E04334" w:rsidP="006B1165">
      <w:pPr>
        <w:spacing w:after="0" w:line="360" w:lineRule="auto"/>
        <w:jc w:val="center"/>
        <w:rPr>
          <w:rFonts w:ascii="Arial" w:hAnsi="Arial" w:cs="Arial"/>
          <w:lang w:val="en-US"/>
        </w:rPr>
      </w:pPr>
    </w:p>
    <w:p w14:paraId="74D64516" w14:textId="6E46BEEC" w:rsidR="006B1165" w:rsidRPr="00547FA4" w:rsidRDefault="00A401EB" w:rsidP="006B1165">
      <w:pPr>
        <w:spacing w:after="0" w:line="360" w:lineRule="auto"/>
        <w:jc w:val="center"/>
        <w:rPr>
          <w:rFonts w:ascii="Arial" w:hAnsi="Arial" w:cs="Arial"/>
          <w:lang w:val="en-US"/>
        </w:rPr>
      </w:pPr>
      <w:r>
        <w:rPr>
          <w:rFonts w:ascii="Arial" w:hAnsi="Arial" w:cs="Arial"/>
          <w:lang w:val="en-US"/>
        </w:rPr>
        <w:t xml:space="preserve">Andreea </w:t>
      </w:r>
      <w:proofErr w:type="spellStart"/>
      <w:r w:rsidR="00F13EB7">
        <w:rPr>
          <w:rFonts w:ascii="Arial" w:hAnsi="Arial" w:cs="Arial"/>
          <w:lang w:val="en-US"/>
        </w:rPr>
        <w:t>alina</w:t>
      </w:r>
      <w:proofErr w:type="spellEnd"/>
      <w:r w:rsidR="00F13EB7">
        <w:rPr>
          <w:rFonts w:ascii="Arial" w:hAnsi="Arial" w:cs="Arial"/>
          <w:lang w:val="en-US"/>
        </w:rPr>
        <w:t xml:space="preserve"> </w:t>
      </w:r>
      <w:r>
        <w:rPr>
          <w:rFonts w:ascii="Arial" w:hAnsi="Arial" w:cs="Arial"/>
          <w:lang w:val="en-US"/>
        </w:rPr>
        <w:t>Tudorache</w:t>
      </w:r>
    </w:p>
    <w:p w14:paraId="5B254704" w14:textId="7E462474" w:rsidR="006B1165" w:rsidRPr="00547FA4" w:rsidRDefault="006B1165" w:rsidP="006B1165">
      <w:pPr>
        <w:spacing w:after="0" w:line="360" w:lineRule="auto"/>
        <w:jc w:val="center"/>
        <w:rPr>
          <w:rFonts w:ascii="Arial" w:hAnsi="Arial" w:cs="Arial"/>
          <w:lang w:val="en-US"/>
        </w:rPr>
      </w:pPr>
      <w:r w:rsidRPr="00547FA4">
        <w:rPr>
          <w:rFonts w:ascii="Arial" w:hAnsi="Arial" w:cs="Arial"/>
          <w:lang w:val="en-US"/>
        </w:rPr>
        <w:t>Student ID</w:t>
      </w:r>
      <w:r w:rsidR="00F13EB7">
        <w:rPr>
          <w:rFonts w:ascii="Arial" w:hAnsi="Arial" w:cs="Arial"/>
          <w:lang w:val="en-US"/>
        </w:rPr>
        <w:t xml:space="preserve"> 2130698</w:t>
      </w:r>
    </w:p>
    <w:p w14:paraId="40223F31" w14:textId="77777777" w:rsidR="006B1165" w:rsidRPr="00547FA4" w:rsidRDefault="006B1165" w:rsidP="006B1165">
      <w:pPr>
        <w:spacing w:after="0" w:line="360" w:lineRule="auto"/>
        <w:jc w:val="center"/>
        <w:rPr>
          <w:rFonts w:ascii="Arial" w:hAnsi="Arial" w:cs="Arial"/>
          <w:lang w:val="en-US"/>
        </w:rPr>
      </w:pPr>
    </w:p>
    <w:p w14:paraId="7CDF135D" w14:textId="77777777" w:rsidR="006B1165" w:rsidRPr="00547FA4" w:rsidRDefault="006B1165" w:rsidP="006B1165">
      <w:pPr>
        <w:spacing w:after="0" w:line="360" w:lineRule="auto"/>
        <w:jc w:val="center"/>
        <w:rPr>
          <w:rFonts w:ascii="Arial" w:hAnsi="Arial" w:cs="Arial"/>
          <w:lang w:val="en-US"/>
        </w:rPr>
      </w:pPr>
      <w:r w:rsidRPr="00547FA4">
        <w:rPr>
          <w:rFonts w:ascii="Arial" w:hAnsi="Arial" w:cs="Arial"/>
          <w:lang w:val="en-US"/>
        </w:rPr>
        <w:t xml:space="preserve">LCBB6015 Strategic Management and Sustainability </w:t>
      </w:r>
    </w:p>
    <w:p w14:paraId="09C64F3B" w14:textId="77777777" w:rsidR="00082BAD" w:rsidRDefault="00082BAD">
      <w:pPr>
        <w:rPr>
          <w:rFonts w:ascii="Arial" w:eastAsiaTheme="majorEastAsia" w:hAnsi="Arial" w:cs="Arial"/>
          <w:b/>
          <w:bCs/>
        </w:rPr>
      </w:pPr>
      <w:r>
        <w:rPr>
          <w:rFonts w:ascii="Arial" w:hAnsi="Arial" w:cs="Arial"/>
        </w:rPr>
        <w:br w:type="page"/>
      </w:r>
    </w:p>
    <w:p w14:paraId="17DA4135" w14:textId="77777777" w:rsidR="003C6D73" w:rsidRPr="00497AA3" w:rsidRDefault="003C6D73" w:rsidP="00497AA3">
      <w:pPr>
        <w:pStyle w:val="Heading1"/>
        <w:spacing w:line="360" w:lineRule="auto"/>
        <w:rPr>
          <w:rFonts w:ascii="Arial" w:hAnsi="Arial" w:cs="Arial"/>
          <w:sz w:val="22"/>
          <w:szCs w:val="22"/>
        </w:rPr>
      </w:pPr>
      <w:bookmarkStart w:id="0" w:name="_Toc224591208"/>
      <w:r w:rsidRPr="00497AA3">
        <w:rPr>
          <w:rFonts w:ascii="Arial" w:hAnsi="Arial" w:cs="Arial"/>
          <w:sz w:val="22"/>
          <w:szCs w:val="22"/>
        </w:rPr>
        <w:lastRenderedPageBreak/>
        <w:t>Executive Summary</w:t>
      </w:r>
      <w:bookmarkEnd w:id="0"/>
      <w:r w:rsidRPr="00497AA3">
        <w:rPr>
          <w:rFonts w:ascii="Arial" w:hAnsi="Arial" w:cs="Arial"/>
          <w:sz w:val="22"/>
          <w:szCs w:val="22"/>
        </w:rPr>
        <w:t xml:space="preserve"> </w:t>
      </w:r>
    </w:p>
    <w:p w14:paraId="2B045FA1" w14:textId="77777777" w:rsidR="00233313" w:rsidRPr="00497AA3" w:rsidRDefault="00233313" w:rsidP="0052114D">
      <w:pPr>
        <w:spacing w:line="360" w:lineRule="auto"/>
        <w:jc w:val="both"/>
        <w:rPr>
          <w:rFonts w:ascii="Arial" w:hAnsi="Arial" w:cs="Arial"/>
        </w:rPr>
      </w:pPr>
      <w:r w:rsidRPr="00497AA3">
        <w:rPr>
          <w:rFonts w:ascii="Arial" w:hAnsi="Arial" w:cs="Arial"/>
        </w:rPr>
        <w:t xml:space="preserve">Through </w:t>
      </w:r>
      <w:r w:rsidR="003A6072" w:rsidRPr="00497AA3">
        <w:rPr>
          <w:rFonts w:ascii="Arial" w:hAnsi="Arial" w:cs="Arial"/>
        </w:rPr>
        <w:t>Audi’s</w:t>
      </w:r>
      <w:r w:rsidR="00BC0FC0" w:rsidRPr="00497AA3">
        <w:rPr>
          <w:rFonts w:ascii="Arial" w:hAnsi="Arial" w:cs="Arial"/>
        </w:rPr>
        <w:t xml:space="preserve"> philosophy of </w:t>
      </w:r>
      <w:r w:rsidRPr="00497AA3">
        <w:rPr>
          <w:rFonts w:ascii="Arial" w:hAnsi="Arial" w:cs="Arial"/>
        </w:rPr>
        <w:t>‘</w:t>
      </w:r>
      <w:proofErr w:type="spellStart"/>
      <w:r w:rsidRPr="00497AA3">
        <w:rPr>
          <w:rFonts w:ascii="Arial" w:hAnsi="Arial" w:cs="Arial"/>
          <w:i/>
        </w:rPr>
        <w:t>Vorsprung</w:t>
      </w:r>
      <w:proofErr w:type="spellEnd"/>
      <w:r w:rsidRPr="00497AA3">
        <w:rPr>
          <w:rFonts w:ascii="Arial" w:hAnsi="Arial" w:cs="Arial"/>
          <w:i/>
        </w:rPr>
        <w:t xml:space="preserve"> </w:t>
      </w:r>
      <w:proofErr w:type="spellStart"/>
      <w:r w:rsidRPr="00497AA3">
        <w:rPr>
          <w:rFonts w:ascii="Arial" w:hAnsi="Arial" w:cs="Arial"/>
          <w:i/>
        </w:rPr>
        <w:t>durch</w:t>
      </w:r>
      <w:proofErr w:type="spellEnd"/>
      <w:r w:rsidRPr="00497AA3">
        <w:rPr>
          <w:rFonts w:ascii="Arial" w:hAnsi="Arial" w:cs="Arial"/>
          <w:i/>
        </w:rPr>
        <w:t xml:space="preserve"> Technik’</w:t>
      </w:r>
      <w:r w:rsidRPr="00497AA3">
        <w:rPr>
          <w:rFonts w:ascii="Arial" w:hAnsi="Arial" w:cs="Arial"/>
        </w:rPr>
        <w:t xml:space="preserve">, </w:t>
      </w:r>
      <w:r w:rsidR="003A6072" w:rsidRPr="00497AA3">
        <w:rPr>
          <w:rFonts w:ascii="Arial" w:hAnsi="Arial" w:cs="Arial"/>
        </w:rPr>
        <w:t xml:space="preserve">the company focuses on growing by using the latest technology to produce quality products. </w:t>
      </w:r>
      <w:r w:rsidRPr="00497AA3">
        <w:rPr>
          <w:rFonts w:ascii="Arial" w:hAnsi="Arial" w:cs="Arial"/>
        </w:rPr>
        <w:t xml:space="preserve"> Audi </w:t>
      </w:r>
      <w:r w:rsidR="003A6072" w:rsidRPr="00497AA3">
        <w:rPr>
          <w:rFonts w:ascii="Arial" w:hAnsi="Arial" w:cs="Arial"/>
        </w:rPr>
        <w:t>is transforming the future of mobility by producing electric vehicles and digital services to improve its sustainability performance.</w:t>
      </w:r>
      <w:r w:rsidRPr="00497AA3">
        <w:rPr>
          <w:rFonts w:ascii="Arial" w:hAnsi="Arial" w:cs="Arial"/>
        </w:rPr>
        <w:t xml:space="preserve"> </w:t>
      </w:r>
      <w:r w:rsidR="007D55BA" w:rsidRPr="00497AA3">
        <w:rPr>
          <w:rFonts w:ascii="Arial" w:hAnsi="Arial" w:cs="Arial"/>
        </w:rPr>
        <w:t xml:space="preserve">Based on this philosophy, the company promises continuous development of quality and innovative automobile </w:t>
      </w:r>
      <w:r w:rsidR="00E639F8" w:rsidRPr="00497AA3">
        <w:rPr>
          <w:rFonts w:ascii="Arial" w:hAnsi="Arial" w:cs="Arial"/>
        </w:rPr>
        <w:t xml:space="preserve">products that meets consumers’ needs and preferences. </w:t>
      </w:r>
      <w:r w:rsidR="00DB4D2D" w:rsidRPr="00497AA3">
        <w:rPr>
          <w:rFonts w:ascii="Arial" w:hAnsi="Arial" w:cs="Arial"/>
        </w:rPr>
        <w:t xml:space="preserve">This strategic formulation plan focused on Audi’s strategic analysis, analysing its external and internal environments audits. PESTEL analysis was used to analyse the company’s external environment audit to understand consumer </w:t>
      </w:r>
      <w:proofErr w:type="spellStart"/>
      <w:r w:rsidR="00DB4D2D" w:rsidRPr="00497AA3">
        <w:rPr>
          <w:rFonts w:ascii="Arial" w:hAnsi="Arial" w:cs="Arial"/>
        </w:rPr>
        <w:t>behaviors</w:t>
      </w:r>
      <w:proofErr w:type="spellEnd"/>
      <w:r w:rsidR="00DB4D2D" w:rsidRPr="00497AA3">
        <w:rPr>
          <w:rFonts w:ascii="Arial" w:hAnsi="Arial" w:cs="Arial"/>
        </w:rPr>
        <w:t xml:space="preserve"> and market trends. Similarly, the report covered internal environment audit using VRIO, Value Chain analysis, and SWOT analysis to identify the company’s internal strengths/capabilities and weaknesses. </w:t>
      </w:r>
      <w:r w:rsidR="00351344" w:rsidRPr="00497AA3">
        <w:rPr>
          <w:rFonts w:ascii="Arial" w:hAnsi="Arial" w:cs="Arial"/>
        </w:rPr>
        <w:t xml:space="preserve">The company’s strategic choice focused on leveraging Audi’s internal capabilities and resources to expand its EV portfolio and market presence in the booming UK’s EV market. </w:t>
      </w:r>
      <w:r w:rsidR="00E734EB" w:rsidRPr="00497AA3">
        <w:rPr>
          <w:rFonts w:ascii="Arial" w:hAnsi="Arial" w:cs="Arial"/>
        </w:rPr>
        <w:t>This strategy will enable Audi to position itself as a leader in the EV market and in the eco-friendly mobility.</w:t>
      </w:r>
    </w:p>
    <w:p w14:paraId="61D56101" w14:textId="77777777" w:rsidR="00DB4D2D" w:rsidRPr="00497AA3" w:rsidRDefault="00DB4D2D" w:rsidP="00497AA3">
      <w:pPr>
        <w:spacing w:line="360" w:lineRule="auto"/>
        <w:rPr>
          <w:rFonts w:ascii="Arial" w:hAnsi="Arial" w:cs="Arial"/>
        </w:rPr>
      </w:pPr>
    </w:p>
    <w:p w14:paraId="51F74212" w14:textId="77777777" w:rsidR="003C6D73" w:rsidRPr="00497AA3" w:rsidRDefault="003C6D73" w:rsidP="00497AA3">
      <w:pPr>
        <w:spacing w:line="360" w:lineRule="auto"/>
        <w:rPr>
          <w:rFonts w:ascii="Arial" w:hAnsi="Arial" w:cs="Arial"/>
        </w:rPr>
      </w:pPr>
    </w:p>
    <w:p w14:paraId="15AE9D29" w14:textId="77777777" w:rsidR="00157085" w:rsidRDefault="00157085">
      <w:pPr>
        <w:rPr>
          <w:rFonts w:ascii="Arial" w:eastAsiaTheme="majorEastAsia" w:hAnsi="Arial" w:cs="Arial"/>
          <w:b/>
          <w:bCs/>
        </w:rPr>
      </w:pPr>
      <w:r>
        <w:rPr>
          <w:rFonts w:ascii="Arial" w:hAnsi="Arial" w:cs="Arial"/>
        </w:rPr>
        <w:br w:type="page"/>
      </w:r>
    </w:p>
    <w:sdt>
      <w:sdtPr>
        <w:rPr>
          <w:rFonts w:asciiTheme="minorHAnsi" w:eastAsiaTheme="minorHAnsi" w:hAnsiTheme="minorHAnsi" w:cstheme="minorBidi"/>
          <w:b w:val="0"/>
          <w:bCs w:val="0"/>
          <w:color w:val="auto"/>
          <w:sz w:val="22"/>
          <w:szCs w:val="22"/>
          <w:lang w:val="en-GB"/>
        </w:rPr>
        <w:id w:val="129609703"/>
        <w:docPartObj>
          <w:docPartGallery w:val="Table of Contents"/>
          <w:docPartUnique/>
        </w:docPartObj>
      </w:sdtPr>
      <w:sdtContent>
        <w:p w14:paraId="66CFE198" w14:textId="77777777" w:rsidR="00157085" w:rsidRPr="0052114D" w:rsidRDefault="00157085">
          <w:pPr>
            <w:pStyle w:val="TOCHeading"/>
            <w:rPr>
              <w:rFonts w:ascii="Arial" w:hAnsi="Arial" w:cs="Arial"/>
              <w:color w:val="000000" w:themeColor="text1"/>
            </w:rPr>
          </w:pPr>
          <w:r w:rsidRPr="0052114D">
            <w:rPr>
              <w:color w:val="000000" w:themeColor="text1"/>
            </w:rPr>
            <w:t>Contents</w:t>
          </w:r>
        </w:p>
        <w:p w14:paraId="500E6ACC" w14:textId="77777777" w:rsidR="00525275" w:rsidRDefault="00157085">
          <w:pPr>
            <w:pStyle w:val="TOC1"/>
            <w:rPr>
              <w:rFonts w:eastAsiaTheme="minorEastAsia"/>
              <w:noProof/>
              <w:lang w:val="en-US"/>
            </w:rPr>
          </w:pPr>
          <w:r w:rsidRPr="008C69AA">
            <w:rPr>
              <w:rFonts w:ascii="Arial" w:hAnsi="Arial" w:cs="Arial"/>
            </w:rPr>
            <w:fldChar w:fldCharType="begin"/>
          </w:r>
          <w:r w:rsidRPr="008C69AA">
            <w:rPr>
              <w:rFonts w:ascii="Arial" w:hAnsi="Arial" w:cs="Arial"/>
            </w:rPr>
            <w:instrText xml:space="preserve"> TOC \o "1-3" \h \z \u </w:instrText>
          </w:r>
          <w:r w:rsidRPr="008C69AA">
            <w:rPr>
              <w:rFonts w:ascii="Arial" w:hAnsi="Arial" w:cs="Arial"/>
            </w:rPr>
            <w:fldChar w:fldCharType="separate"/>
          </w:r>
          <w:hyperlink w:anchor="_Toc224591208" w:history="1">
            <w:r w:rsidR="00525275" w:rsidRPr="00336169">
              <w:rPr>
                <w:rStyle w:val="Hyperlink"/>
                <w:rFonts w:ascii="Arial" w:hAnsi="Arial" w:cs="Arial"/>
                <w:noProof/>
              </w:rPr>
              <w:t>Executive Summary</w:t>
            </w:r>
            <w:r w:rsidR="00525275">
              <w:rPr>
                <w:noProof/>
                <w:webHidden/>
              </w:rPr>
              <w:tab/>
            </w:r>
            <w:r w:rsidR="00525275">
              <w:rPr>
                <w:noProof/>
                <w:webHidden/>
              </w:rPr>
              <w:fldChar w:fldCharType="begin"/>
            </w:r>
            <w:r w:rsidR="00525275">
              <w:rPr>
                <w:noProof/>
                <w:webHidden/>
              </w:rPr>
              <w:instrText xml:space="preserve"> PAGEREF _Toc224591208 \h </w:instrText>
            </w:r>
            <w:r w:rsidR="00525275">
              <w:rPr>
                <w:noProof/>
                <w:webHidden/>
              </w:rPr>
            </w:r>
            <w:r w:rsidR="00525275">
              <w:rPr>
                <w:noProof/>
                <w:webHidden/>
              </w:rPr>
              <w:fldChar w:fldCharType="separate"/>
            </w:r>
            <w:r w:rsidR="00525275">
              <w:rPr>
                <w:noProof/>
                <w:webHidden/>
              </w:rPr>
              <w:t>2</w:t>
            </w:r>
            <w:r w:rsidR="00525275">
              <w:rPr>
                <w:noProof/>
                <w:webHidden/>
              </w:rPr>
              <w:fldChar w:fldCharType="end"/>
            </w:r>
          </w:hyperlink>
        </w:p>
        <w:p w14:paraId="5423E122" w14:textId="77777777" w:rsidR="00525275" w:rsidRDefault="00525275">
          <w:pPr>
            <w:pStyle w:val="TOC1"/>
            <w:tabs>
              <w:tab w:val="left" w:pos="440"/>
            </w:tabs>
            <w:rPr>
              <w:rFonts w:eastAsiaTheme="minorEastAsia"/>
              <w:noProof/>
              <w:lang w:val="en-US"/>
            </w:rPr>
          </w:pPr>
          <w:hyperlink w:anchor="_Toc224591209" w:history="1">
            <w:r w:rsidRPr="00336169">
              <w:rPr>
                <w:rStyle w:val="Hyperlink"/>
                <w:rFonts w:ascii="Arial" w:hAnsi="Arial" w:cs="Arial"/>
                <w:noProof/>
              </w:rPr>
              <w:t>1.</w:t>
            </w:r>
            <w:r>
              <w:rPr>
                <w:rFonts w:eastAsiaTheme="minorEastAsia"/>
                <w:noProof/>
                <w:lang w:val="en-US"/>
              </w:rPr>
              <w:tab/>
            </w:r>
            <w:r w:rsidRPr="0033616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_Toc224591209 \h </w:instrText>
            </w:r>
            <w:r>
              <w:rPr>
                <w:noProof/>
                <w:webHidden/>
              </w:rPr>
            </w:r>
            <w:r>
              <w:rPr>
                <w:noProof/>
                <w:webHidden/>
              </w:rPr>
              <w:fldChar w:fldCharType="separate"/>
            </w:r>
            <w:r>
              <w:rPr>
                <w:noProof/>
                <w:webHidden/>
              </w:rPr>
              <w:t>4</w:t>
            </w:r>
            <w:r>
              <w:rPr>
                <w:noProof/>
                <w:webHidden/>
              </w:rPr>
              <w:fldChar w:fldCharType="end"/>
            </w:r>
          </w:hyperlink>
        </w:p>
        <w:p w14:paraId="7F80CB0F" w14:textId="77777777" w:rsidR="00525275" w:rsidRDefault="00525275">
          <w:pPr>
            <w:pStyle w:val="TOC1"/>
            <w:tabs>
              <w:tab w:val="left" w:pos="440"/>
            </w:tabs>
            <w:rPr>
              <w:rFonts w:eastAsiaTheme="minorEastAsia"/>
              <w:noProof/>
              <w:lang w:val="en-US"/>
            </w:rPr>
          </w:pPr>
          <w:hyperlink w:anchor="_Toc224591210" w:history="1">
            <w:r w:rsidRPr="00336169">
              <w:rPr>
                <w:rStyle w:val="Hyperlink"/>
                <w:rFonts w:ascii="Arial" w:hAnsi="Arial" w:cs="Arial"/>
                <w:noProof/>
              </w:rPr>
              <w:t>2.</w:t>
            </w:r>
            <w:r>
              <w:rPr>
                <w:rFonts w:eastAsiaTheme="minorEastAsia"/>
                <w:noProof/>
                <w:lang w:val="en-US"/>
              </w:rPr>
              <w:tab/>
            </w:r>
            <w:r w:rsidRPr="00336169">
              <w:rPr>
                <w:rStyle w:val="Hyperlink"/>
                <w:rFonts w:ascii="Arial" w:hAnsi="Arial" w:cs="Arial"/>
                <w:noProof/>
              </w:rPr>
              <w:t>Company Overview- Audi AG</w:t>
            </w:r>
            <w:r>
              <w:rPr>
                <w:noProof/>
                <w:webHidden/>
              </w:rPr>
              <w:tab/>
            </w:r>
            <w:r>
              <w:rPr>
                <w:noProof/>
                <w:webHidden/>
              </w:rPr>
              <w:fldChar w:fldCharType="begin"/>
            </w:r>
            <w:r>
              <w:rPr>
                <w:noProof/>
                <w:webHidden/>
              </w:rPr>
              <w:instrText xml:space="preserve"> PAGEREF _Toc224591210 \h </w:instrText>
            </w:r>
            <w:r>
              <w:rPr>
                <w:noProof/>
                <w:webHidden/>
              </w:rPr>
            </w:r>
            <w:r>
              <w:rPr>
                <w:noProof/>
                <w:webHidden/>
              </w:rPr>
              <w:fldChar w:fldCharType="separate"/>
            </w:r>
            <w:r>
              <w:rPr>
                <w:noProof/>
                <w:webHidden/>
              </w:rPr>
              <w:t>4</w:t>
            </w:r>
            <w:r>
              <w:rPr>
                <w:noProof/>
                <w:webHidden/>
              </w:rPr>
              <w:fldChar w:fldCharType="end"/>
            </w:r>
          </w:hyperlink>
        </w:p>
        <w:p w14:paraId="0AFB0C5E" w14:textId="77777777" w:rsidR="00525275" w:rsidRDefault="00525275">
          <w:pPr>
            <w:pStyle w:val="TOC1"/>
            <w:tabs>
              <w:tab w:val="left" w:pos="440"/>
            </w:tabs>
            <w:rPr>
              <w:rFonts w:eastAsiaTheme="minorEastAsia"/>
              <w:noProof/>
              <w:lang w:val="en-US"/>
            </w:rPr>
          </w:pPr>
          <w:hyperlink w:anchor="_Toc224591211" w:history="1">
            <w:r w:rsidRPr="00336169">
              <w:rPr>
                <w:rStyle w:val="Hyperlink"/>
                <w:rFonts w:ascii="Arial" w:hAnsi="Arial" w:cs="Arial"/>
                <w:noProof/>
              </w:rPr>
              <w:t>3.</w:t>
            </w:r>
            <w:r>
              <w:rPr>
                <w:rFonts w:eastAsiaTheme="minorEastAsia"/>
                <w:noProof/>
                <w:lang w:val="en-US"/>
              </w:rPr>
              <w:tab/>
            </w:r>
            <w:r w:rsidRPr="00336169">
              <w:rPr>
                <w:rStyle w:val="Hyperlink"/>
                <w:rFonts w:ascii="Arial" w:hAnsi="Arial" w:cs="Arial"/>
                <w:noProof/>
              </w:rPr>
              <w:t>Audi’s Strategic Intent</w:t>
            </w:r>
            <w:r>
              <w:rPr>
                <w:noProof/>
                <w:webHidden/>
              </w:rPr>
              <w:tab/>
            </w:r>
            <w:r>
              <w:rPr>
                <w:noProof/>
                <w:webHidden/>
              </w:rPr>
              <w:fldChar w:fldCharType="begin"/>
            </w:r>
            <w:r>
              <w:rPr>
                <w:noProof/>
                <w:webHidden/>
              </w:rPr>
              <w:instrText xml:space="preserve"> PAGEREF _Toc224591211 \h </w:instrText>
            </w:r>
            <w:r>
              <w:rPr>
                <w:noProof/>
                <w:webHidden/>
              </w:rPr>
            </w:r>
            <w:r>
              <w:rPr>
                <w:noProof/>
                <w:webHidden/>
              </w:rPr>
              <w:fldChar w:fldCharType="separate"/>
            </w:r>
            <w:r>
              <w:rPr>
                <w:noProof/>
                <w:webHidden/>
              </w:rPr>
              <w:t>5</w:t>
            </w:r>
            <w:r>
              <w:rPr>
                <w:noProof/>
                <w:webHidden/>
              </w:rPr>
              <w:fldChar w:fldCharType="end"/>
            </w:r>
          </w:hyperlink>
        </w:p>
        <w:p w14:paraId="5C1626AC" w14:textId="77777777" w:rsidR="00525275" w:rsidRDefault="00525275">
          <w:pPr>
            <w:pStyle w:val="TOC2"/>
            <w:tabs>
              <w:tab w:val="left" w:pos="880"/>
              <w:tab w:val="right" w:leader="dot" w:pos="9350"/>
            </w:tabs>
            <w:rPr>
              <w:rFonts w:eastAsiaTheme="minorEastAsia"/>
              <w:noProof/>
              <w:lang w:val="en-US"/>
            </w:rPr>
          </w:pPr>
          <w:hyperlink w:anchor="_Toc224591212" w:history="1">
            <w:r w:rsidRPr="00336169">
              <w:rPr>
                <w:rStyle w:val="Hyperlink"/>
                <w:rFonts w:ascii="Arial" w:hAnsi="Arial" w:cs="Arial"/>
                <w:noProof/>
              </w:rPr>
              <w:t>3.1.</w:t>
            </w:r>
            <w:r>
              <w:rPr>
                <w:rFonts w:eastAsiaTheme="minorEastAsia"/>
                <w:noProof/>
                <w:lang w:val="en-US"/>
              </w:rPr>
              <w:tab/>
            </w:r>
            <w:r w:rsidRPr="00336169">
              <w:rPr>
                <w:rStyle w:val="Hyperlink"/>
                <w:rFonts w:ascii="Arial" w:hAnsi="Arial" w:cs="Arial"/>
                <w:noProof/>
              </w:rPr>
              <w:t>Vision</w:t>
            </w:r>
            <w:r>
              <w:rPr>
                <w:noProof/>
                <w:webHidden/>
              </w:rPr>
              <w:tab/>
            </w:r>
            <w:r>
              <w:rPr>
                <w:noProof/>
                <w:webHidden/>
              </w:rPr>
              <w:fldChar w:fldCharType="begin"/>
            </w:r>
            <w:r>
              <w:rPr>
                <w:noProof/>
                <w:webHidden/>
              </w:rPr>
              <w:instrText xml:space="preserve"> PAGEREF _Toc224591212 \h </w:instrText>
            </w:r>
            <w:r>
              <w:rPr>
                <w:noProof/>
                <w:webHidden/>
              </w:rPr>
            </w:r>
            <w:r>
              <w:rPr>
                <w:noProof/>
                <w:webHidden/>
              </w:rPr>
              <w:fldChar w:fldCharType="separate"/>
            </w:r>
            <w:r>
              <w:rPr>
                <w:noProof/>
                <w:webHidden/>
              </w:rPr>
              <w:t>5</w:t>
            </w:r>
            <w:r>
              <w:rPr>
                <w:noProof/>
                <w:webHidden/>
              </w:rPr>
              <w:fldChar w:fldCharType="end"/>
            </w:r>
          </w:hyperlink>
        </w:p>
        <w:p w14:paraId="58D67AFC" w14:textId="77777777" w:rsidR="00525275" w:rsidRDefault="00525275">
          <w:pPr>
            <w:pStyle w:val="TOC2"/>
            <w:tabs>
              <w:tab w:val="left" w:pos="880"/>
              <w:tab w:val="right" w:leader="dot" w:pos="9350"/>
            </w:tabs>
            <w:rPr>
              <w:rFonts w:eastAsiaTheme="minorEastAsia"/>
              <w:noProof/>
              <w:lang w:val="en-US"/>
            </w:rPr>
          </w:pPr>
          <w:hyperlink w:anchor="_Toc224591213" w:history="1">
            <w:r w:rsidRPr="00336169">
              <w:rPr>
                <w:rStyle w:val="Hyperlink"/>
                <w:rFonts w:ascii="Arial" w:hAnsi="Arial" w:cs="Arial"/>
                <w:noProof/>
              </w:rPr>
              <w:t>3.2.</w:t>
            </w:r>
            <w:r>
              <w:rPr>
                <w:rFonts w:eastAsiaTheme="minorEastAsia"/>
                <w:noProof/>
                <w:lang w:val="en-US"/>
              </w:rPr>
              <w:tab/>
            </w:r>
            <w:r w:rsidRPr="00336169">
              <w:rPr>
                <w:rStyle w:val="Hyperlink"/>
                <w:rFonts w:ascii="Arial" w:hAnsi="Arial" w:cs="Arial"/>
                <w:noProof/>
              </w:rPr>
              <w:t>Mission</w:t>
            </w:r>
            <w:r>
              <w:rPr>
                <w:noProof/>
                <w:webHidden/>
              </w:rPr>
              <w:tab/>
            </w:r>
            <w:r>
              <w:rPr>
                <w:noProof/>
                <w:webHidden/>
              </w:rPr>
              <w:fldChar w:fldCharType="begin"/>
            </w:r>
            <w:r>
              <w:rPr>
                <w:noProof/>
                <w:webHidden/>
              </w:rPr>
              <w:instrText xml:space="preserve"> PAGEREF _Toc224591213 \h </w:instrText>
            </w:r>
            <w:r>
              <w:rPr>
                <w:noProof/>
                <w:webHidden/>
              </w:rPr>
            </w:r>
            <w:r>
              <w:rPr>
                <w:noProof/>
                <w:webHidden/>
              </w:rPr>
              <w:fldChar w:fldCharType="separate"/>
            </w:r>
            <w:r>
              <w:rPr>
                <w:noProof/>
                <w:webHidden/>
              </w:rPr>
              <w:t>5</w:t>
            </w:r>
            <w:r>
              <w:rPr>
                <w:noProof/>
                <w:webHidden/>
              </w:rPr>
              <w:fldChar w:fldCharType="end"/>
            </w:r>
          </w:hyperlink>
        </w:p>
        <w:p w14:paraId="373901F8" w14:textId="77777777" w:rsidR="00525275" w:rsidRDefault="00525275">
          <w:pPr>
            <w:pStyle w:val="TOC2"/>
            <w:tabs>
              <w:tab w:val="left" w:pos="880"/>
              <w:tab w:val="right" w:leader="dot" w:pos="9350"/>
            </w:tabs>
            <w:rPr>
              <w:rFonts w:eastAsiaTheme="minorEastAsia"/>
              <w:noProof/>
              <w:lang w:val="en-US"/>
            </w:rPr>
          </w:pPr>
          <w:hyperlink w:anchor="_Toc224591214" w:history="1">
            <w:r w:rsidRPr="00336169">
              <w:rPr>
                <w:rStyle w:val="Hyperlink"/>
                <w:rFonts w:ascii="Arial" w:hAnsi="Arial" w:cs="Arial"/>
                <w:noProof/>
              </w:rPr>
              <w:t>3.3.</w:t>
            </w:r>
            <w:r>
              <w:rPr>
                <w:rFonts w:eastAsiaTheme="minorEastAsia"/>
                <w:noProof/>
                <w:lang w:val="en-US"/>
              </w:rPr>
              <w:tab/>
            </w:r>
            <w:r w:rsidRPr="00336169">
              <w:rPr>
                <w:rStyle w:val="Hyperlink"/>
                <w:rFonts w:ascii="Arial" w:hAnsi="Arial" w:cs="Arial"/>
                <w:noProof/>
              </w:rPr>
              <w:t>Strategic Objectives</w:t>
            </w:r>
            <w:r>
              <w:rPr>
                <w:noProof/>
                <w:webHidden/>
              </w:rPr>
              <w:tab/>
            </w:r>
            <w:r>
              <w:rPr>
                <w:noProof/>
                <w:webHidden/>
              </w:rPr>
              <w:fldChar w:fldCharType="begin"/>
            </w:r>
            <w:r>
              <w:rPr>
                <w:noProof/>
                <w:webHidden/>
              </w:rPr>
              <w:instrText xml:space="preserve"> PAGEREF _Toc224591214 \h </w:instrText>
            </w:r>
            <w:r>
              <w:rPr>
                <w:noProof/>
                <w:webHidden/>
              </w:rPr>
            </w:r>
            <w:r>
              <w:rPr>
                <w:noProof/>
                <w:webHidden/>
              </w:rPr>
              <w:fldChar w:fldCharType="separate"/>
            </w:r>
            <w:r>
              <w:rPr>
                <w:noProof/>
                <w:webHidden/>
              </w:rPr>
              <w:t>5</w:t>
            </w:r>
            <w:r>
              <w:rPr>
                <w:noProof/>
                <w:webHidden/>
              </w:rPr>
              <w:fldChar w:fldCharType="end"/>
            </w:r>
          </w:hyperlink>
        </w:p>
        <w:p w14:paraId="210D5A91" w14:textId="77777777" w:rsidR="00525275" w:rsidRDefault="00525275">
          <w:pPr>
            <w:pStyle w:val="TOC1"/>
            <w:tabs>
              <w:tab w:val="left" w:pos="440"/>
            </w:tabs>
            <w:rPr>
              <w:rFonts w:eastAsiaTheme="minorEastAsia"/>
              <w:noProof/>
              <w:lang w:val="en-US"/>
            </w:rPr>
          </w:pPr>
          <w:hyperlink w:anchor="_Toc224591215" w:history="1">
            <w:r w:rsidRPr="00336169">
              <w:rPr>
                <w:rStyle w:val="Hyperlink"/>
                <w:rFonts w:ascii="Arial" w:hAnsi="Arial" w:cs="Arial"/>
                <w:noProof/>
              </w:rPr>
              <w:t>4.</w:t>
            </w:r>
            <w:r>
              <w:rPr>
                <w:rFonts w:eastAsiaTheme="minorEastAsia"/>
                <w:noProof/>
                <w:lang w:val="en-US"/>
              </w:rPr>
              <w:tab/>
            </w:r>
            <w:r w:rsidRPr="00336169">
              <w:rPr>
                <w:rStyle w:val="Hyperlink"/>
                <w:rFonts w:ascii="Arial" w:hAnsi="Arial" w:cs="Arial"/>
                <w:noProof/>
              </w:rPr>
              <w:t>Audi AG’s Current Performance</w:t>
            </w:r>
            <w:r>
              <w:rPr>
                <w:noProof/>
                <w:webHidden/>
              </w:rPr>
              <w:tab/>
            </w:r>
            <w:r>
              <w:rPr>
                <w:noProof/>
                <w:webHidden/>
              </w:rPr>
              <w:fldChar w:fldCharType="begin"/>
            </w:r>
            <w:r>
              <w:rPr>
                <w:noProof/>
                <w:webHidden/>
              </w:rPr>
              <w:instrText xml:space="preserve"> PAGEREF _Toc224591215 \h </w:instrText>
            </w:r>
            <w:r>
              <w:rPr>
                <w:noProof/>
                <w:webHidden/>
              </w:rPr>
            </w:r>
            <w:r>
              <w:rPr>
                <w:noProof/>
                <w:webHidden/>
              </w:rPr>
              <w:fldChar w:fldCharType="separate"/>
            </w:r>
            <w:r>
              <w:rPr>
                <w:noProof/>
                <w:webHidden/>
              </w:rPr>
              <w:t>6</w:t>
            </w:r>
            <w:r>
              <w:rPr>
                <w:noProof/>
                <w:webHidden/>
              </w:rPr>
              <w:fldChar w:fldCharType="end"/>
            </w:r>
          </w:hyperlink>
        </w:p>
        <w:p w14:paraId="18582D7E" w14:textId="77777777" w:rsidR="00525275" w:rsidRDefault="00525275">
          <w:pPr>
            <w:pStyle w:val="TOC1"/>
            <w:tabs>
              <w:tab w:val="left" w:pos="440"/>
            </w:tabs>
            <w:rPr>
              <w:rFonts w:eastAsiaTheme="minorEastAsia"/>
              <w:noProof/>
              <w:lang w:val="en-US"/>
            </w:rPr>
          </w:pPr>
          <w:hyperlink w:anchor="_Toc224591216" w:history="1">
            <w:r w:rsidRPr="00336169">
              <w:rPr>
                <w:rStyle w:val="Hyperlink"/>
                <w:rFonts w:ascii="Arial" w:hAnsi="Arial" w:cs="Arial"/>
                <w:noProof/>
              </w:rPr>
              <w:t>5.</w:t>
            </w:r>
            <w:r>
              <w:rPr>
                <w:rFonts w:eastAsiaTheme="minorEastAsia"/>
                <w:noProof/>
                <w:lang w:val="en-US"/>
              </w:rPr>
              <w:tab/>
            </w:r>
            <w:r w:rsidRPr="00336169">
              <w:rPr>
                <w:rStyle w:val="Hyperlink"/>
                <w:rFonts w:ascii="Arial" w:hAnsi="Arial" w:cs="Arial"/>
                <w:noProof/>
              </w:rPr>
              <w:t>Strategy Analysis of Audi UK</w:t>
            </w:r>
            <w:r>
              <w:rPr>
                <w:noProof/>
                <w:webHidden/>
              </w:rPr>
              <w:tab/>
            </w:r>
            <w:r>
              <w:rPr>
                <w:noProof/>
                <w:webHidden/>
              </w:rPr>
              <w:fldChar w:fldCharType="begin"/>
            </w:r>
            <w:r>
              <w:rPr>
                <w:noProof/>
                <w:webHidden/>
              </w:rPr>
              <w:instrText xml:space="preserve"> PAGEREF _Toc224591216 \h </w:instrText>
            </w:r>
            <w:r>
              <w:rPr>
                <w:noProof/>
                <w:webHidden/>
              </w:rPr>
            </w:r>
            <w:r>
              <w:rPr>
                <w:noProof/>
                <w:webHidden/>
              </w:rPr>
              <w:fldChar w:fldCharType="separate"/>
            </w:r>
            <w:r>
              <w:rPr>
                <w:noProof/>
                <w:webHidden/>
              </w:rPr>
              <w:t>7</w:t>
            </w:r>
            <w:r>
              <w:rPr>
                <w:noProof/>
                <w:webHidden/>
              </w:rPr>
              <w:fldChar w:fldCharType="end"/>
            </w:r>
          </w:hyperlink>
        </w:p>
        <w:p w14:paraId="09D5F2D3" w14:textId="77777777" w:rsidR="00525275" w:rsidRDefault="00525275">
          <w:pPr>
            <w:pStyle w:val="TOC2"/>
            <w:tabs>
              <w:tab w:val="left" w:pos="880"/>
              <w:tab w:val="right" w:leader="dot" w:pos="9350"/>
            </w:tabs>
            <w:rPr>
              <w:rFonts w:eastAsiaTheme="minorEastAsia"/>
              <w:noProof/>
              <w:lang w:val="en-US"/>
            </w:rPr>
          </w:pPr>
          <w:hyperlink w:anchor="_Toc224591217" w:history="1">
            <w:r w:rsidRPr="00336169">
              <w:rPr>
                <w:rStyle w:val="Hyperlink"/>
                <w:rFonts w:ascii="Arial" w:hAnsi="Arial" w:cs="Arial"/>
                <w:noProof/>
              </w:rPr>
              <w:t>5.1.</w:t>
            </w:r>
            <w:r>
              <w:rPr>
                <w:rFonts w:eastAsiaTheme="minorEastAsia"/>
                <w:noProof/>
                <w:lang w:val="en-US"/>
              </w:rPr>
              <w:tab/>
            </w:r>
            <w:r w:rsidRPr="00336169">
              <w:rPr>
                <w:rStyle w:val="Hyperlink"/>
                <w:rFonts w:ascii="Arial" w:hAnsi="Arial" w:cs="Arial"/>
                <w:noProof/>
              </w:rPr>
              <w:t>External Environmental Audit</w:t>
            </w:r>
            <w:r>
              <w:rPr>
                <w:noProof/>
                <w:webHidden/>
              </w:rPr>
              <w:tab/>
            </w:r>
            <w:r>
              <w:rPr>
                <w:noProof/>
                <w:webHidden/>
              </w:rPr>
              <w:fldChar w:fldCharType="begin"/>
            </w:r>
            <w:r>
              <w:rPr>
                <w:noProof/>
                <w:webHidden/>
              </w:rPr>
              <w:instrText xml:space="preserve"> PAGEREF _Toc224591217 \h </w:instrText>
            </w:r>
            <w:r>
              <w:rPr>
                <w:noProof/>
                <w:webHidden/>
              </w:rPr>
            </w:r>
            <w:r>
              <w:rPr>
                <w:noProof/>
                <w:webHidden/>
              </w:rPr>
              <w:fldChar w:fldCharType="separate"/>
            </w:r>
            <w:r>
              <w:rPr>
                <w:noProof/>
                <w:webHidden/>
              </w:rPr>
              <w:t>7</w:t>
            </w:r>
            <w:r>
              <w:rPr>
                <w:noProof/>
                <w:webHidden/>
              </w:rPr>
              <w:fldChar w:fldCharType="end"/>
            </w:r>
          </w:hyperlink>
        </w:p>
        <w:p w14:paraId="6FD13708" w14:textId="77777777" w:rsidR="00525275" w:rsidRDefault="00525275">
          <w:pPr>
            <w:pStyle w:val="TOC3"/>
            <w:tabs>
              <w:tab w:val="left" w:pos="1320"/>
              <w:tab w:val="right" w:leader="dot" w:pos="9350"/>
            </w:tabs>
            <w:rPr>
              <w:rFonts w:eastAsiaTheme="minorEastAsia"/>
              <w:noProof/>
              <w:lang w:val="en-US"/>
            </w:rPr>
          </w:pPr>
          <w:hyperlink w:anchor="_Toc224591218" w:history="1">
            <w:r w:rsidRPr="00336169">
              <w:rPr>
                <w:rStyle w:val="Hyperlink"/>
                <w:rFonts w:ascii="Arial" w:hAnsi="Arial" w:cs="Arial"/>
                <w:noProof/>
              </w:rPr>
              <w:t>5.1.1.</w:t>
            </w:r>
            <w:r>
              <w:rPr>
                <w:rFonts w:eastAsiaTheme="minorEastAsia"/>
                <w:noProof/>
                <w:lang w:val="en-US"/>
              </w:rPr>
              <w:tab/>
            </w:r>
            <w:r w:rsidRPr="00336169">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_Toc224591218 \h </w:instrText>
            </w:r>
            <w:r>
              <w:rPr>
                <w:noProof/>
                <w:webHidden/>
              </w:rPr>
            </w:r>
            <w:r>
              <w:rPr>
                <w:noProof/>
                <w:webHidden/>
              </w:rPr>
              <w:fldChar w:fldCharType="separate"/>
            </w:r>
            <w:r>
              <w:rPr>
                <w:noProof/>
                <w:webHidden/>
              </w:rPr>
              <w:t>7</w:t>
            </w:r>
            <w:r>
              <w:rPr>
                <w:noProof/>
                <w:webHidden/>
              </w:rPr>
              <w:fldChar w:fldCharType="end"/>
            </w:r>
          </w:hyperlink>
        </w:p>
        <w:p w14:paraId="48391874" w14:textId="77777777" w:rsidR="00525275" w:rsidRDefault="00525275">
          <w:pPr>
            <w:pStyle w:val="TOC2"/>
            <w:tabs>
              <w:tab w:val="left" w:pos="880"/>
              <w:tab w:val="right" w:leader="dot" w:pos="9350"/>
            </w:tabs>
            <w:rPr>
              <w:rFonts w:eastAsiaTheme="minorEastAsia"/>
              <w:noProof/>
              <w:lang w:val="en-US"/>
            </w:rPr>
          </w:pPr>
          <w:hyperlink w:anchor="_Toc224591219" w:history="1">
            <w:r w:rsidRPr="00336169">
              <w:rPr>
                <w:rStyle w:val="Hyperlink"/>
                <w:rFonts w:ascii="Arial" w:hAnsi="Arial" w:cs="Arial"/>
                <w:noProof/>
              </w:rPr>
              <w:t>5.2.</w:t>
            </w:r>
            <w:r>
              <w:rPr>
                <w:rFonts w:eastAsiaTheme="minorEastAsia"/>
                <w:noProof/>
                <w:lang w:val="en-US"/>
              </w:rPr>
              <w:tab/>
            </w:r>
            <w:r w:rsidRPr="00336169">
              <w:rPr>
                <w:rStyle w:val="Hyperlink"/>
                <w:rFonts w:ascii="Arial" w:hAnsi="Arial" w:cs="Arial"/>
                <w:noProof/>
              </w:rPr>
              <w:t>Internal Environmental Audit</w:t>
            </w:r>
            <w:r>
              <w:rPr>
                <w:noProof/>
                <w:webHidden/>
              </w:rPr>
              <w:tab/>
            </w:r>
            <w:r>
              <w:rPr>
                <w:noProof/>
                <w:webHidden/>
              </w:rPr>
              <w:fldChar w:fldCharType="begin"/>
            </w:r>
            <w:r>
              <w:rPr>
                <w:noProof/>
                <w:webHidden/>
              </w:rPr>
              <w:instrText xml:space="preserve"> PAGEREF _Toc224591219 \h </w:instrText>
            </w:r>
            <w:r>
              <w:rPr>
                <w:noProof/>
                <w:webHidden/>
              </w:rPr>
            </w:r>
            <w:r>
              <w:rPr>
                <w:noProof/>
                <w:webHidden/>
              </w:rPr>
              <w:fldChar w:fldCharType="separate"/>
            </w:r>
            <w:r>
              <w:rPr>
                <w:noProof/>
                <w:webHidden/>
              </w:rPr>
              <w:t>12</w:t>
            </w:r>
            <w:r>
              <w:rPr>
                <w:noProof/>
                <w:webHidden/>
              </w:rPr>
              <w:fldChar w:fldCharType="end"/>
            </w:r>
          </w:hyperlink>
        </w:p>
        <w:p w14:paraId="516BFF38" w14:textId="77777777" w:rsidR="00525275" w:rsidRDefault="00525275">
          <w:pPr>
            <w:pStyle w:val="TOC3"/>
            <w:tabs>
              <w:tab w:val="left" w:pos="1320"/>
              <w:tab w:val="right" w:leader="dot" w:pos="9350"/>
            </w:tabs>
            <w:rPr>
              <w:rFonts w:eastAsiaTheme="minorEastAsia"/>
              <w:noProof/>
              <w:lang w:val="en-US"/>
            </w:rPr>
          </w:pPr>
          <w:hyperlink w:anchor="_Toc224591220" w:history="1">
            <w:r w:rsidRPr="00336169">
              <w:rPr>
                <w:rStyle w:val="Hyperlink"/>
                <w:rFonts w:ascii="Arial" w:hAnsi="Arial" w:cs="Arial"/>
                <w:noProof/>
              </w:rPr>
              <w:t>5.2.1.</w:t>
            </w:r>
            <w:r>
              <w:rPr>
                <w:rFonts w:eastAsiaTheme="minorEastAsia"/>
                <w:noProof/>
                <w:lang w:val="en-US"/>
              </w:rPr>
              <w:tab/>
            </w:r>
            <w:r w:rsidRPr="00336169">
              <w:rPr>
                <w:rStyle w:val="Hyperlink"/>
                <w:rFonts w:ascii="Arial" w:hAnsi="Arial" w:cs="Arial"/>
                <w:noProof/>
              </w:rPr>
              <w:t>VRIO analysis</w:t>
            </w:r>
            <w:r>
              <w:rPr>
                <w:noProof/>
                <w:webHidden/>
              </w:rPr>
              <w:tab/>
            </w:r>
            <w:r>
              <w:rPr>
                <w:noProof/>
                <w:webHidden/>
              </w:rPr>
              <w:fldChar w:fldCharType="begin"/>
            </w:r>
            <w:r>
              <w:rPr>
                <w:noProof/>
                <w:webHidden/>
              </w:rPr>
              <w:instrText xml:space="preserve"> PAGEREF _Toc224591220 \h </w:instrText>
            </w:r>
            <w:r>
              <w:rPr>
                <w:noProof/>
                <w:webHidden/>
              </w:rPr>
            </w:r>
            <w:r>
              <w:rPr>
                <w:noProof/>
                <w:webHidden/>
              </w:rPr>
              <w:fldChar w:fldCharType="separate"/>
            </w:r>
            <w:r>
              <w:rPr>
                <w:noProof/>
                <w:webHidden/>
              </w:rPr>
              <w:t>12</w:t>
            </w:r>
            <w:r>
              <w:rPr>
                <w:noProof/>
                <w:webHidden/>
              </w:rPr>
              <w:fldChar w:fldCharType="end"/>
            </w:r>
          </w:hyperlink>
        </w:p>
        <w:p w14:paraId="372AE275" w14:textId="77777777" w:rsidR="00525275" w:rsidRDefault="00525275">
          <w:pPr>
            <w:pStyle w:val="TOC3"/>
            <w:tabs>
              <w:tab w:val="left" w:pos="1320"/>
              <w:tab w:val="right" w:leader="dot" w:pos="9350"/>
            </w:tabs>
            <w:rPr>
              <w:rFonts w:eastAsiaTheme="minorEastAsia"/>
              <w:noProof/>
              <w:lang w:val="en-US"/>
            </w:rPr>
          </w:pPr>
          <w:hyperlink w:anchor="_Toc224591221" w:history="1">
            <w:r w:rsidRPr="00336169">
              <w:rPr>
                <w:rStyle w:val="Hyperlink"/>
                <w:rFonts w:ascii="Arial" w:hAnsi="Arial" w:cs="Arial"/>
                <w:noProof/>
              </w:rPr>
              <w:t>5.2.2.</w:t>
            </w:r>
            <w:r>
              <w:rPr>
                <w:rFonts w:eastAsiaTheme="minorEastAsia"/>
                <w:noProof/>
                <w:lang w:val="en-US"/>
              </w:rPr>
              <w:tab/>
            </w:r>
            <w:r w:rsidRPr="00336169">
              <w:rPr>
                <w:rStyle w:val="Hyperlink"/>
                <w:rFonts w:ascii="Arial" w:hAnsi="Arial" w:cs="Arial"/>
                <w:noProof/>
              </w:rPr>
              <w:t>Value Chain analysis of Audi UK Company</w:t>
            </w:r>
            <w:r>
              <w:rPr>
                <w:noProof/>
                <w:webHidden/>
              </w:rPr>
              <w:tab/>
            </w:r>
            <w:r>
              <w:rPr>
                <w:noProof/>
                <w:webHidden/>
              </w:rPr>
              <w:fldChar w:fldCharType="begin"/>
            </w:r>
            <w:r>
              <w:rPr>
                <w:noProof/>
                <w:webHidden/>
              </w:rPr>
              <w:instrText xml:space="preserve"> PAGEREF _Toc224591221 \h </w:instrText>
            </w:r>
            <w:r>
              <w:rPr>
                <w:noProof/>
                <w:webHidden/>
              </w:rPr>
            </w:r>
            <w:r>
              <w:rPr>
                <w:noProof/>
                <w:webHidden/>
              </w:rPr>
              <w:fldChar w:fldCharType="separate"/>
            </w:r>
            <w:r>
              <w:rPr>
                <w:noProof/>
                <w:webHidden/>
              </w:rPr>
              <w:t>13</w:t>
            </w:r>
            <w:r>
              <w:rPr>
                <w:noProof/>
                <w:webHidden/>
              </w:rPr>
              <w:fldChar w:fldCharType="end"/>
            </w:r>
          </w:hyperlink>
        </w:p>
        <w:p w14:paraId="033E778D" w14:textId="77777777" w:rsidR="00525275" w:rsidRDefault="00525275">
          <w:pPr>
            <w:pStyle w:val="TOC3"/>
            <w:tabs>
              <w:tab w:val="left" w:pos="1320"/>
              <w:tab w:val="right" w:leader="dot" w:pos="9350"/>
            </w:tabs>
            <w:rPr>
              <w:rFonts w:eastAsiaTheme="minorEastAsia"/>
              <w:noProof/>
              <w:lang w:val="en-US"/>
            </w:rPr>
          </w:pPr>
          <w:hyperlink w:anchor="_Toc224591222" w:history="1">
            <w:r w:rsidRPr="00336169">
              <w:rPr>
                <w:rStyle w:val="Hyperlink"/>
                <w:rFonts w:ascii="Arial" w:hAnsi="Arial" w:cs="Arial"/>
                <w:noProof/>
              </w:rPr>
              <w:t>5.2.3.</w:t>
            </w:r>
            <w:r>
              <w:rPr>
                <w:rFonts w:eastAsiaTheme="minorEastAsia"/>
                <w:noProof/>
                <w:lang w:val="en-US"/>
              </w:rPr>
              <w:tab/>
            </w:r>
            <w:r w:rsidRPr="00336169">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_Toc224591222 \h </w:instrText>
            </w:r>
            <w:r>
              <w:rPr>
                <w:noProof/>
                <w:webHidden/>
              </w:rPr>
            </w:r>
            <w:r>
              <w:rPr>
                <w:noProof/>
                <w:webHidden/>
              </w:rPr>
              <w:fldChar w:fldCharType="separate"/>
            </w:r>
            <w:r>
              <w:rPr>
                <w:noProof/>
                <w:webHidden/>
              </w:rPr>
              <w:t>14</w:t>
            </w:r>
            <w:r>
              <w:rPr>
                <w:noProof/>
                <w:webHidden/>
              </w:rPr>
              <w:fldChar w:fldCharType="end"/>
            </w:r>
          </w:hyperlink>
        </w:p>
        <w:p w14:paraId="0E7D15EC" w14:textId="77777777" w:rsidR="00525275" w:rsidRDefault="00525275">
          <w:pPr>
            <w:pStyle w:val="TOC1"/>
            <w:tabs>
              <w:tab w:val="left" w:pos="440"/>
            </w:tabs>
            <w:rPr>
              <w:rFonts w:eastAsiaTheme="minorEastAsia"/>
              <w:noProof/>
              <w:lang w:val="en-US"/>
            </w:rPr>
          </w:pPr>
          <w:hyperlink w:anchor="_Toc224591223" w:history="1">
            <w:r w:rsidRPr="00336169">
              <w:rPr>
                <w:rStyle w:val="Hyperlink"/>
                <w:rFonts w:ascii="Arial" w:hAnsi="Arial" w:cs="Arial"/>
                <w:noProof/>
              </w:rPr>
              <w:t>6.</w:t>
            </w:r>
            <w:r>
              <w:rPr>
                <w:rFonts w:eastAsiaTheme="minorEastAsia"/>
                <w:noProof/>
                <w:lang w:val="en-US"/>
              </w:rPr>
              <w:tab/>
            </w:r>
            <w:r w:rsidRPr="00336169">
              <w:rPr>
                <w:rStyle w:val="Hyperlink"/>
                <w:rFonts w:ascii="Arial" w:hAnsi="Arial" w:cs="Arial"/>
                <w:noProof/>
              </w:rPr>
              <w:t>Strategy Formulation</w:t>
            </w:r>
            <w:r>
              <w:rPr>
                <w:noProof/>
                <w:webHidden/>
              </w:rPr>
              <w:tab/>
            </w:r>
            <w:r>
              <w:rPr>
                <w:noProof/>
                <w:webHidden/>
              </w:rPr>
              <w:fldChar w:fldCharType="begin"/>
            </w:r>
            <w:r>
              <w:rPr>
                <w:noProof/>
                <w:webHidden/>
              </w:rPr>
              <w:instrText xml:space="preserve"> PAGEREF _Toc224591223 \h </w:instrText>
            </w:r>
            <w:r>
              <w:rPr>
                <w:noProof/>
                <w:webHidden/>
              </w:rPr>
            </w:r>
            <w:r>
              <w:rPr>
                <w:noProof/>
                <w:webHidden/>
              </w:rPr>
              <w:fldChar w:fldCharType="separate"/>
            </w:r>
            <w:r>
              <w:rPr>
                <w:noProof/>
                <w:webHidden/>
              </w:rPr>
              <w:t>14</w:t>
            </w:r>
            <w:r>
              <w:rPr>
                <w:noProof/>
                <w:webHidden/>
              </w:rPr>
              <w:fldChar w:fldCharType="end"/>
            </w:r>
          </w:hyperlink>
        </w:p>
        <w:p w14:paraId="6FBEACF7" w14:textId="77777777" w:rsidR="00525275" w:rsidRDefault="00525275">
          <w:pPr>
            <w:pStyle w:val="TOC1"/>
            <w:tabs>
              <w:tab w:val="left" w:pos="440"/>
            </w:tabs>
            <w:rPr>
              <w:rFonts w:eastAsiaTheme="minorEastAsia"/>
              <w:noProof/>
              <w:lang w:val="en-US"/>
            </w:rPr>
          </w:pPr>
          <w:hyperlink w:anchor="_Toc224591224" w:history="1">
            <w:r w:rsidRPr="00336169">
              <w:rPr>
                <w:rStyle w:val="Hyperlink"/>
                <w:rFonts w:ascii="Arial" w:hAnsi="Arial" w:cs="Arial"/>
                <w:noProof/>
              </w:rPr>
              <w:t>7.</w:t>
            </w:r>
            <w:r>
              <w:rPr>
                <w:rFonts w:eastAsiaTheme="minorEastAsia"/>
                <w:noProof/>
                <w:lang w:val="en-US"/>
              </w:rPr>
              <w:tab/>
            </w:r>
            <w:r w:rsidRPr="00336169">
              <w:rPr>
                <w:rStyle w:val="Hyperlink"/>
                <w:rFonts w:ascii="Arial" w:hAnsi="Arial" w:cs="Arial"/>
                <w:noProof/>
              </w:rPr>
              <w:t>Conclusion and Recommendation</w:t>
            </w:r>
            <w:r>
              <w:rPr>
                <w:noProof/>
                <w:webHidden/>
              </w:rPr>
              <w:tab/>
            </w:r>
            <w:r>
              <w:rPr>
                <w:noProof/>
                <w:webHidden/>
              </w:rPr>
              <w:fldChar w:fldCharType="begin"/>
            </w:r>
            <w:r>
              <w:rPr>
                <w:noProof/>
                <w:webHidden/>
              </w:rPr>
              <w:instrText xml:space="preserve"> PAGEREF _Toc224591224 \h </w:instrText>
            </w:r>
            <w:r>
              <w:rPr>
                <w:noProof/>
                <w:webHidden/>
              </w:rPr>
            </w:r>
            <w:r>
              <w:rPr>
                <w:noProof/>
                <w:webHidden/>
              </w:rPr>
              <w:fldChar w:fldCharType="separate"/>
            </w:r>
            <w:r>
              <w:rPr>
                <w:noProof/>
                <w:webHidden/>
              </w:rPr>
              <w:t>15</w:t>
            </w:r>
            <w:r>
              <w:rPr>
                <w:noProof/>
                <w:webHidden/>
              </w:rPr>
              <w:fldChar w:fldCharType="end"/>
            </w:r>
          </w:hyperlink>
        </w:p>
        <w:p w14:paraId="00FE7359" w14:textId="77777777" w:rsidR="00525275" w:rsidRDefault="00525275">
          <w:pPr>
            <w:pStyle w:val="TOC1"/>
            <w:rPr>
              <w:rFonts w:eastAsiaTheme="minorEastAsia"/>
              <w:noProof/>
              <w:lang w:val="en-US"/>
            </w:rPr>
          </w:pPr>
          <w:hyperlink w:anchor="_Toc224591225" w:history="1">
            <w:r w:rsidRPr="0033616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_Toc224591225 \h </w:instrText>
            </w:r>
            <w:r>
              <w:rPr>
                <w:noProof/>
                <w:webHidden/>
              </w:rPr>
            </w:r>
            <w:r>
              <w:rPr>
                <w:noProof/>
                <w:webHidden/>
              </w:rPr>
              <w:fldChar w:fldCharType="separate"/>
            </w:r>
            <w:r>
              <w:rPr>
                <w:noProof/>
                <w:webHidden/>
              </w:rPr>
              <w:t>16</w:t>
            </w:r>
            <w:r>
              <w:rPr>
                <w:noProof/>
                <w:webHidden/>
              </w:rPr>
              <w:fldChar w:fldCharType="end"/>
            </w:r>
          </w:hyperlink>
        </w:p>
        <w:p w14:paraId="3C9BDB4C" w14:textId="77777777" w:rsidR="00157085" w:rsidRDefault="00157085">
          <w:r w:rsidRPr="008C69AA">
            <w:rPr>
              <w:rFonts w:ascii="Arial" w:hAnsi="Arial" w:cs="Arial"/>
            </w:rPr>
            <w:fldChar w:fldCharType="end"/>
          </w:r>
        </w:p>
      </w:sdtContent>
    </w:sdt>
    <w:p w14:paraId="4238D4C4" w14:textId="77777777" w:rsidR="00157085" w:rsidRDefault="00157085">
      <w:pPr>
        <w:rPr>
          <w:rFonts w:ascii="Arial" w:eastAsiaTheme="majorEastAsia" w:hAnsi="Arial" w:cs="Arial"/>
          <w:b/>
          <w:bCs/>
        </w:rPr>
      </w:pPr>
      <w:r>
        <w:rPr>
          <w:rFonts w:ascii="Arial" w:hAnsi="Arial" w:cs="Arial"/>
        </w:rPr>
        <w:br w:type="page"/>
      </w:r>
    </w:p>
    <w:p w14:paraId="19474690" w14:textId="77777777" w:rsidR="00A5657A" w:rsidRPr="00497AA3" w:rsidRDefault="00A5657A" w:rsidP="00497AA3">
      <w:pPr>
        <w:pStyle w:val="Heading1"/>
        <w:numPr>
          <w:ilvl w:val="0"/>
          <w:numId w:val="4"/>
        </w:numPr>
        <w:spacing w:line="360" w:lineRule="auto"/>
        <w:rPr>
          <w:rFonts w:ascii="Arial" w:hAnsi="Arial" w:cs="Arial"/>
          <w:sz w:val="22"/>
          <w:szCs w:val="22"/>
        </w:rPr>
      </w:pPr>
      <w:bookmarkStart w:id="1" w:name="_Toc224591209"/>
      <w:r w:rsidRPr="00497AA3">
        <w:rPr>
          <w:rFonts w:ascii="Arial" w:hAnsi="Arial" w:cs="Arial"/>
          <w:sz w:val="22"/>
          <w:szCs w:val="22"/>
        </w:rPr>
        <w:lastRenderedPageBreak/>
        <w:t>Introduction</w:t>
      </w:r>
      <w:bookmarkEnd w:id="1"/>
      <w:r w:rsidRPr="00497AA3">
        <w:rPr>
          <w:rFonts w:ascii="Arial" w:hAnsi="Arial" w:cs="Arial"/>
          <w:sz w:val="22"/>
          <w:szCs w:val="22"/>
        </w:rPr>
        <w:t xml:space="preserve"> </w:t>
      </w:r>
    </w:p>
    <w:p w14:paraId="5E6AB03E" w14:textId="77777777" w:rsidR="00A5657A" w:rsidRPr="00497AA3" w:rsidRDefault="00A5657A" w:rsidP="0052114D">
      <w:pPr>
        <w:spacing w:line="360" w:lineRule="auto"/>
        <w:ind w:firstLine="360"/>
        <w:rPr>
          <w:rFonts w:ascii="Arial" w:hAnsi="Arial" w:cs="Arial"/>
        </w:rPr>
      </w:pPr>
      <w:r w:rsidRPr="00497AA3">
        <w:rPr>
          <w:rFonts w:ascii="Arial" w:hAnsi="Arial" w:cs="Arial"/>
        </w:rPr>
        <w:t>Strategic management is a ma</w:t>
      </w:r>
      <w:r w:rsidR="00362B40" w:rsidRPr="00497AA3">
        <w:rPr>
          <w:rFonts w:ascii="Arial" w:hAnsi="Arial" w:cs="Arial"/>
        </w:rPr>
        <w:t>nagement process</w:t>
      </w:r>
      <w:r w:rsidRPr="00497AA3">
        <w:rPr>
          <w:rFonts w:ascii="Arial" w:hAnsi="Arial" w:cs="Arial"/>
        </w:rPr>
        <w:t xml:space="preserve"> that is concerned with formation of strategic vision, objectives/goals, and formulation and implementation of strategies to achieve organisational goals. Therefore strategic management is a blueprint that guides companies to survive the changes in business environment (</w:t>
      </w:r>
      <w:proofErr w:type="spellStart"/>
      <w:r w:rsidR="00B10607" w:rsidRPr="00497AA3">
        <w:rPr>
          <w:rFonts w:ascii="Arial" w:hAnsi="Arial" w:cs="Arial"/>
          <w:color w:val="2D2D2D"/>
        </w:rPr>
        <w:t>Dalirazar</w:t>
      </w:r>
      <w:proofErr w:type="spellEnd"/>
      <w:r w:rsidR="00B10607" w:rsidRPr="00497AA3">
        <w:rPr>
          <w:rFonts w:ascii="Arial" w:hAnsi="Arial" w:cs="Arial"/>
          <w:color w:val="2D2D2D"/>
        </w:rPr>
        <w:t xml:space="preserve"> and Sabzi, 2020</w:t>
      </w:r>
      <w:r w:rsidRPr="00497AA3">
        <w:rPr>
          <w:rFonts w:ascii="Arial" w:hAnsi="Arial" w:cs="Arial"/>
        </w:rPr>
        <w:t>). Moreover, it plays an important role in enabling organisations to gain a competitive advantage in the industry</w:t>
      </w:r>
      <w:r w:rsidR="005A0497" w:rsidRPr="00497AA3">
        <w:rPr>
          <w:rFonts w:ascii="Arial" w:hAnsi="Arial" w:cs="Arial"/>
        </w:rPr>
        <w:t xml:space="preserve"> by helping them to achieve their long-term objectives</w:t>
      </w:r>
      <w:r w:rsidRPr="00497AA3">
        <w:rPr>
          <w:rFonts w:ascii="Arial" w:hAnsi="Arial" w:cs="Arial"/>
        </w:rPr>
        <w:t xml:space="preserve">.  </w:t>
      </w:r>
      <w:r w:rsidR="00810B9C" w:rsidRPr="00497AA3">
        <w:rPr>
          <w:rFonts w:ascii="Arial" w:hAnsi="Arial" w:cs="Arial"/>
        </w:rPr>
        <w:t>Besides, strategic management sets the long-term vision and direction, which helps to keep companies on the right path to achieving their objectives despite the changes that may occur in the business environment (</w:t>
      </w:r>
      <w:proofErr w:type="spellStart"/>
      <w:r w:rsidR="00B10607" w:rsidRPr="00497AA3">
        <w:rPr>
          <w:rFonts w:ascii="Arial" w:hAnsi="Arial" w:cs="Arial"/>
          <w:color w:val="2D2D2D"/>
        </w:rPr>
        <w:t>Dalirazar</w:t>
      </w:r>
      <w:proofErr w:type="spellEnd"/>
      <w:r w:rsidR="00B10607" w:rsidRPr="00497AA3">
        <w:rPr>
          <w:rFonts w:ascii="Arial" w:hAnsi="Arial" w:cs="Arial"/>
          <w:color w:val="2D2D2D"/>
        </w:rPr>
        <w:t xml:space="preserve"> and Sabzi, 2020</w:t>
      </w:r>
      <w:r w:rsidR="00810B9C" w:rsidRPr="00497AA3">
        <w:rPr>
          <w:rFonts w:ascii="Arial" w:hAnsi="Arial" w:cs="Arial"/>
        </w:rPr>
        <w:t xml:space="preserve">). </w:t>
      </w:r>
      <w:r w:rsidR="00362B40" w:rsidRPr="00497AA3">
        <w:rPr>
          <w:rFonts w:ascii="Arial" w:hAnsi="Arial" w:cs="Arial"/>
        </w:rPr>
        <w:t xml:space="preserve">Moreover, strategic management enables organisations to identify business opportunities and threats in the external environment, as well </w:t>
      </w:r>
      <w:proofErr w:type="spellStart"/>
      <w:r w:rsidR="00362B40" w:rsidRPr="00497AA3">
        <w:rPr>
          <w:rFonts w:ascii="Arial" w:hAnsi="Arial" w:cs="Arial"/>
        </w:rPr>
        <w:t>s</w:t>
      </w:r>
      <w:proofErr w:type="spellEnd"/>
      <w:r w:rsidR="00362B40" w:rsidRPr="00497AA3">
        <w:rPr>
          <w:rFonts w:ascii="Arial" w:hAnsi="Arial" w:cs="Arial"/>
        </w:rPr>
        <w:t xml:space="preserve"> internal strengths and weaknesses</w:t>
      </w:r>
      <w:r w:rsidR="00633831" w:rsidRPr="00497AA3">
        <w:rPr>
          <w:rFonts w:ascii="Arial" w:hAnsi="Arial" w:cs="Arial"/>
        </w:rPr>
        <w:t xml:space="preserve"> (Barney, William, and Sahay, 2019)</w:t>
      </w:r>
      <w:r w:rsidR="00362B40" w:rsidRPr="00497AA3">
        <w:rPr>
          <w:rFonts w:ascii="Arial" w:hAnsi="Arial" w:cs="Arial"/>
        </w:rPr>
        <w:t xml:space="preserve">. Companies can </w:t>
      </w:r>
      <w:r w:rsidR="00DB71BF" w:rsidRPr="00497AA3">
        <w:rPr>
          <w:rFonts w:ascii="Arial" w:hAnsi="Arial" w:cs="Arial"/>
        </w:rPr>
        <w:t>use their</w:t>
      </w:r>
      <w:r w:rsidR="00362B40" w:rsidRPr="00497AA3">
        <w:rPr>
          <w:rFonts w:ascii="Arial" w:hAnsi="Arial" w:cs="Arial"/>
        </w:rPr>
        <w:t xml:space="preserve"> internal strengths to </w:t>
      </w:r>
      <w:r w:rsidR="00DB71BF" w:rsidRPr="00497AA3">
        <w:rPr>
          <w:rFonts w:ascii="Arial" w:hAnsi="Arial" w:cs="Arial"/>
        </w:rPr>
        <w:t>leverage</w:t>
      </w:r>
      <w:r w:rsidR="00BF6583" w:rsidRPr="00497AA3">
        <w:rPr>
          <w:rFonts w:ascii="Arial" w:hAnsi="Arial" w:cs="Arial"/>
        </w:rPr>
        <w:t xml:space="preserve"> </w:t>
      </w:r>
      <w:r w:rsidR="00362B40" w:rsidRPr="00497AA3">
        <w:rPr>
          <w:rFonts w:ascii="Arial" w:hAnsi="Arial" w:cs="Arial"/>
        </w:rPr>
        <w:t xml:space="preserve">opportunities in </w:t>
      </w:r>
      <w:r w:rsidR="003514D8" w:rsidRPr="00497AA3">
        <w:rPr>
          <w:rFonts w:ascii="Arial" w:hAnsi="Arial" w:cs="Arial"/>
        </w:rPr>
        <w:t>external</w:t>
      </w:r>
      <w:r w:rsidR="00362B40" w:rsidRPr="00497AA3">
        <w:rPr>
          <w:rFonts w:ascii="Arial" w:hAnsi="Arial" w:cs="Arial"/>
        </w:rPr>
        <w:t xml:space="preserve"> environment to improve their competitive advantage</w:t>
      </w:r>
      <w:r w:rsidR="00DB71BF" w:rsidRPr="00497AA3">
        <w:rPr>
          <w:rFonts w:ascii="Arial" w:hAnsi="Arial" w:cs="Arial"/>
        </w:rPr>
        <w:t xml:space="preserve"> in the market (</w:t>
      </w:r>
      <w:r w:rsidR="00B10607" w:rsidRPr="00497AA3">
        <w:rPr>
          <w:rFonts w:ascii="Arial" w:hAnsi="Arial" w:cs="Arial"/>
        </w:rPr>
        <w:t>Ibrahim, 2024</w:t>
      </w:r>
      <w:r w:rsidR="00DB71BF" w:rsidRPr="00497AA3">
        <w:rPr>
          <w:rFonts w:ascii="Arial" w:hAnsi="Arial" w:cs="Arial"/>
        </w:rPr>
        <w:t>)</w:t>
      </w:r>
      <w:r w:rsidR="00362B40" w:rsidRPr="00497AA3">
        <w:rPr>
          <w:rFonts w:ascii="Arial" w:hAnsi="Arial" w:cs="Arial"/>
        </w:rPr>
        <w:t xml:space="preserve">.  </w:t>
      </w:r>
      <w:r w:rsidR="00151827" w:rsidRPr="00497AA3">
        <w:rPr>
          <w:rFonts w:ascii="Arial" w:hAnsi="Arial" w:cs="Arial"/>
        </w:rPr>
        <w:t xml:space="preserve">Similarly, strategic management helps to </w:t>
      </w:r>
      <w:r w:rsidR="00442802" w:rsidRPr="00497AA3">
        <w:rPr>
          <w:rFonts w:ascii="Arial" w:hAnsi="Arial" w:cs="Arial"/>
        </w:rPr>
        <w:t>modernise</w:t>
      </w:r>
      <w:r w:rsidR="00151827" w:rsidRPr="00497AA3">
        <w:rPr>
          <w:rFonts w:ascii="Arial" w:hAnsi="Arial" w:cs="Arial"/>
        </w:rPr>
        <w:t xml:space="preserve"> processes </w:t>
      </w:r>
      <w:r w:rsidR="00442802" w:rsidRPr="00497AA3">
        <w:rPr>
          <w:rFonts w:ascii="Arial" w:hAnsi="Arial" w:cs="Arial"/>
        </w:rPr>
        <w:t>and reduce wastefulness</w:t>
      </w:r>
      <w:r w:rsidR="00151827" w:rsidRPr="00497AA3">
        <w:rPr>
          <w:rFonts w:ascii="Arial" w:hAnsi="Arial" w:cs="Arial"/>
        </w:rPr>
        <w:t xml:space="preserve"> </w:t>
      </w:r>
      <w:r w:rsidR="00442802" w:rsidRPr="00497AA3">
        <w:rPr>
          <w:rFonts w:ascii="Arial" w:hAnsi="Arial" w:cs="Arial"/>
        </w:rPr>
        <w:t>within organisations, helping</w:t>
      </w:r>
      <w:r w:rsidR="00151827" w:rsidRPr="00497AA3">
        <w:rPr>
          <w:rFonts w:ascii="Arial" w:hAnsi="Arial" w:cs="Arial"/>
        </w:rPr>
        <w:t xml:space="preserve"> to improve their operational efficiency (</w:t>
      </w:r>
      <w:r w:rsidR="00B10607" w:rsidRPr="00497AA3">
        <w:rPr>
          <w:rFonts w:ascii="Arial" w:hAnsi="Arial" w:cs="Arial"/>
        </w:rPr>
        <w:t>Ibrahim, 2024</w:t>
      </w:r>
      <w:r w:rsidR="00151827" w:rsidRPr="00497AA3">
        <w:rPr>
          <w:rFonts w:ascii="Arial" w:hAnsi="Arial" w:cs="Arial"/>
        </w:rPr>
        <w:t xml:space="preserve">). </w:t>
      </w:r>
      <w:r w:rsidR="00442802" w:rsidRPr="00497AA3">
        <w:rPr>
          <w:rFonts w:ascii="Arial" w:hAnsi="Arial" w:cs="Arial"/>
        </w:rPr>
        <w:t xml:space="preserve"> </w:t>
      </w:r>
      <w:r w:rsidR="00630790" w:rsidRPr="00497AA3">
        <w:rPr>
          <w:rFonts w:ascii="Arial" w:hAnsi="Arial" w:cs="Arial"/>
        </w:rPr>
        <w:t xml:space="preserve">This report covers the strategy formulation plan for Audi Company in the UK </w:t>
      </w:r>
      <w:r w:rsidR="008366A3" w:rsidRPr="00497AA3">
        <w:rPr>
          <w:rFonts w:ascii="Arial" w:hAnsi="Arial" w:cs="Arial"/>
        </w:rPr>
        <w:t>automotive</w:t>
      </w:r>
      <w:r w:rsidR="00630790" w:rsidRPr="00497AA3">
        <w:rPr>
          <w:rFonts w:ascii="Arial" w:hAnsi="Arial" w:cs="Arial"/>
        </w:rPr>
        <w:t xml:space="preserve"> </w:t>
      </w:r>
      <w:r w:rsidR="008366A3" w:rsidRPr="00497AA3">
        <w:rPr>
          <w:rFonts w:ascii="Arial" w:hAnsi="Arial" w:cs="Arial"/>
        </w:rPr>
        <w:t>sector</w:t>
      </w:r>
      <w:r w:rsidR="00630790" w:rsidRPr="00497AA3">
        <w:rPr>
          <w:rFonts w:ascii="Arial" w:hAnsi="Arial" w:cs="Arial"/>
        </w:rPr>
        <w:t xml:space="preserve">. </w:t>
      </w:r>
      <w:r w:rsidR="00CC21D6" w:rsidRPr="00497AA3">
        <w:rPr>
          <w:rFonts w:ascii="Arial" w:hAnsi="Arial" w:cs="Arial"/>
        </w:rPr>
        <w:t xml:space="preserve">The report covers Audi’s background, strategic intent, current performance, strategic analysis, and strategic formulation. </w:t>
      </w:r>
    </w:p>
    <w:p w14:paraId="3DF821A0" w14:textId="77777777" w:rsidR="004C6E90" w:rsidRPr="00497AA3" w:rsidRDefault="004C6E90" w:rsidP="00497AA3">
      <w:pPr>
        <w:pStyle w:val="Heading1"/>
        <w:numPr>
          <w:ilvl w:val="0"/>
          <w:numId w:val="4"/>
        </w:numPr>
        <w:spacing w:line="360" w:lineRule="auto"/>
        <w:rPr>
          <w:rFonts w:ascii="Arial" w:hAnsi="Arial" w:cs="Arial"/>
          <w:sz w:val="22"/>
          <w:szCs w:val="22"/>
        </w:rPr>
      </w:pPr>
      <w:bookmarkStart w:id="2" w:name="_Toc224591210"/>
      <w:r w:rsidRPr="00497AA3">
        <w:rPr>
          <w:rFonts w:ascii="Arial" w:hAnsi="Arial" w:cs="Arial"/>
          <w:sz w:val="22"/>
          <w:szCs w:val="22"/>
        </w:rPr>
        <w:t xml:space="preserve">Company Overview- Audi </w:t>
      </w:r>
      <w:r w:rsidR="002454A4" w:rsidRPr="00497AA3">
        <w:rPr>
          <w:rFonts w:ascii="Arial" w:hAnsi="Arial" w:cs="Arial"/>
          <w:sz w:val="22"/>
          <w:szCs w:val="22"/>
        </w:rPr>
        <w:t>AG</w:t>
      </w:r>
      <w:bookmarkEnd w:id="2"/>
    </w:p>
    <w:p w14:paraId="732ECE90" w14:textId="77777777" w:rsidR="004C6E90" w:rsidRPr="00497AA3" w:rsidRDefault="007D03C5" w:rsidP="0052114D">
      <w:pPr>
        <w:spacing w:line="360" w:lineRule="auto"/>
        <w:ind w:firstLine="360"/>
        <w:rPr>
          <w:rFonts w:ascii="Arial" w:hAnsi="Arial" w:cs="Arial"/>
        </w:rPr>
      </w:pPr>
      <w:r w:rsidRPr="00497AA3">
        <w:rPr>
          <w:rFonts w:ascii="Arial" w:hAnsi="Arial" w:cs="Arial"/>
        </w:rPr>
        <w:t xml:space="preserve">Audi Company is one of the leading premium brands in the world that has been operating as part of Volkswagen Group since 1965. </w:t>
      </w:r>
      <w:r w:rsidR="00D93578" w:rsidRPr="00497AA3">
        <w:rPr>
          <w:rFonts w:ascii="Arial" w:hAnsi="Arial" w:cs="Arial"/>
        </w:rPr>
        <w:t>It was formed in 1909 in Germany and formed the A</w:t>
      </w:r>
      <w:r w:rsidR="00C12070" w:rsidRPr="00497AA3">
        <w:rPr>
          <w:rFonts w:ascii="Arial" w:hAnsi="Arial" w:cs="Arial"/>
        </w:rPr>
        <w:t>uto Union in 1932 that comprised four brands</w:t>
      </w:r>
      <w:r w:rsidR="002149E0" w:rsidRPr="00497AA3">
        <w:rPr>
          <w:rFonts w:ascii="Arial" w:hAnsi="Arial" w:cs="Arial"/>
        </w:rPr>
        <w:t xml:space="preserve"> (Volkswagen Group, 2026)</w:t>
      </w:r>
      <w:r w:rsidR="00C12070" w:rsidRPr="00497AA3">
        <w:rPr>
          <w:rFonts w:ascii="Arial" w:hAnsi="Arial" w:cs="Arial"/>
        </w:rPr>
        <w:t xml:space="preserve">.  However, the Auto Union collapsed during the Second World War after its production facilities were </w:t>
      </w:r>
      <w:r w:rsidR="00F31CBC" w:rsidRPr="00497AA3">
        <w:rPr>
          <w:rFonts w:ascii="Arial" w:hAnsi="Arial" w:cs="Arial"/>
        </w:rPr>
        <w:t>destroyed (</w:t>
      </w:r>
      <w:r w:rsidR="002149E0" w:rsidRPr="00497AA3">
        <w:rPr>
          <w:rFonts w:ascii="Arial" w:hAnsi="Arial" w:cs="Arial"/>
        </w:rPr>
        <w:t>Volkswagen Group, 2026</w:t>
      </w:r>
      <w:r w:rsidR="00C12070" w:rsidRPr="00497AA3">
        <w:rPr>
          <w:rFonts w:ascii="Arial" w:hAnsi="Arial" w:cs="Arial"/>
        </w:rPr>
        <w:t xml:space="preserve">). </w:t>
      </w:r>
      <w:r w:rsidR="00F31CBC" w:rsidRPr="00497AA3">
        <w:rPr>
          <w:rFonts w:ascii="Arial" w:hAnsi="Arial" w:cs="Arial"/>
        </w:rPr>
        <w:t xml:space="preserve"> Audi uses its sustainable future vision to exemplify growth. It is guided by three pillars, including pushing the limits, revolutionising mobility, and unique </w:t>
      </w:r>
      <w:r w:rsidR="003A51AD" w:rsidRPr="00497AA3">
        <w:rPr>
          <w:rFonts w:ascii="Arial" w:hAnsi="Arial" w:cs="Arial"/>
        </w:rPr>
        <w:t>soul to</w:t>
      </w:r>
      <w:r w:rsidR="00F31CBC" w:rsidRPr="00497AA3">
        <w:rPr>
          <w:rFonts w:ascii="Arial" w:hAnsi="Arial" w:cs="Arial"/>
        </w:rPr>
        <w:t xml:space="preserve"> create unique car designs and </w:t>
      </w:r>
      <w:r w:rsidR="003A51AD" w:rsidRPr="00497AA3">
        <w:rPr>
          <w:rFonts w:ascii="Arial" w:hAnsi="Arial" w:cs="Arial"/>
        </w:rPr>
        <w:t>exceptional driving experience (</w:t>
      </w:r>
      <w:r w:rsidR="00B10607" w:rsidRPr="00497AA3">
        <w:rPr>
          <w:rFonts w:ascii="Arial" w:hAnsi="Arial" w:cs="Arial"/>
          <w:color w:val="333333"/>
          <w:shd w:val="clear" w:color="auto" w:fill="FFFFFF"/>
        </w:rPr>
        <w:t>Audi Newsroom, 2023</w:t>
      </w:r>
      <w:r w:rsidR="003A51AD" w:rsidRPr="00497AA3">
        <w:rPr>
          <w:rFonts w:ascii="Arial" w:hAnsi="Arial" w:cs="Arial"/>
        </w:rPr>
        <w:t xml:space="preserve">). Moreover, Audi uses latest technologies to prioritise innovation in its designs and products. </w:t>
      </w:r>
      <w:r w:rsidR="00790689" w:rsidRPr="00497AA3">
        <w:rPr>
          <w:rFonts w:ascii="Arial" w:hAnsi="Arial" w:cs="Arial"/>
        </w:rPr>
        <w:t xml:space="preserve">The company entered into electric vehicle models, and has produced Audi Q4 e-tron and Audi e-tron GT models. </w:t>
      </w:r>
      <w:r w:rsidR="009D3FFB" w:rsidRPr="00497AA3">
        <w:rPr>
          <w:rFonts w:ascii="Arial" w:hAnsi="Arial" w:cs="Arial"/>
        </w:rPr>
        <w:t>These models offer</w:t>
      </w:r>
      <w:r w:rsidR="00790689" w:rsidRPr="00497AA3">
        <w:rPr>
          <w:rFonts w:ascii="Arial" w:hAnsi="Arial" w:cs="Arial"/>
        </w:rPr>
        <w:t xml:space="preserve"> exceptional driving experiences while minimising the company’s environmental impact (</w:t>
      </w:r>
      <w:r w:rsidR="00B10607" w:rsidRPr="00497AA3">
        <w:rPr>
          <w:rFonts w:ascii="Arial" w:hAnsi="Arial" w:cs="Arial"/>
          <w:color w:val="333333"/>
          <w:shd w:val="clear" w:color="auto" w:fill="FFFFFF"/>
        </w:rPr>
        <w:t>Audi Newsroom, 2023</w:t>
      </w:r>
      <w:r w:rsidR="00790689" w:rsidRPr="00497AA3">
        <w:rPr>
          <w:rFonts w:ascii="Arial" w:hAnsi="Arial" w:cs="Arial"/>
        </w:rPr>
        <w:t xml:space="preserve">). </w:t>
      </w:r>
      <w:r w:rsidR="009D3FFB" w:rsidRPr="00497AA3">
        <w:rPr>
          <w:rFonts w:ascii="Arial" w:hAnsi="Arial" w:cs="Arial"/>
        </w:rPr>
        <w:t xml:space="preserve"> Besides, the company offers various services for its electric car models, including financing, repairmen and maintenance. </w:t>
      </w:r>
      <w:r w:rsidR="00FE37F0" w:rsidRPr="00497AA3">
        <w:rPr>
          <w:rFonts w:ascii="Arial" w:hAnsi="Arial" w:cs="Arial"/>
        </w:rPr>
        <w:t xml:space="preserve"> The company’s </w:t>
      </w:r>
      <w:proofErr w:type="spellStart"/>
      <w:r w:rsidR="00FE37F0" w:rsidRPr="00497AA3">
        <w:rPr>
          <w:rFonts w:ascii="Arial" w:hAnsi="Arial" w:cs="Arial"/>
        </w:rPr>
        <w:t>myA</w:t>
      </w:r>
      <w:proofErr w:type="spellEnd"/>
      <w:r w:rsidR="00FE37F0" w:rsidRPr="00497AA3">
        <w:rPr>
          <w:rFonts w:ascii="Arial" w:hAnsi="Arial" w:cs="Arial"/>
        </w:rPr>
        <w:tab/>
      </w:r>
      <w:proofErr w:type="spellStart"/>
      <w:r w:rsidR="00FE37F0" w:rsidRPr="00497AA3">
        <w:rPr>
          <w:rFonts w:ascii="Arial" w:hAnsi="Arial" w:cs="Arial"/>
        </w:rPr>
        <w:t>udi</w:t>
      </w:r>
      <w:proofErr w:type="spellEnd"/>
      <w:r w:rsidR="00FE37F0" w:rsidRPr="00497AA3">
        <w:rPr>
          <w:rFonts w:ascii="Arial" w:hAnsi="Arial" w:cs="Arial"/>
        </w:rPr>
        <w:t xml:space="preserve"> app helps to simplify the process of how customers can get its services, </w:t>
      </w:r>
      <w:r w:rsidR="00C5498D" w:rsidRPr="00497AA3">
        <w:rPr>
          <w:rFonts w:ascii="Arial" w:hAnsi="Arial" w:cs="Arial"/>
        </w:rPr>
        <w:t>including</w:t>
      </w:r>
      <w:r w:rsidR="00FE37F0" w:rsidRPr="00497AA3">
        <w:rPr>
          <w:rFonts w:ascii="Arial" w:hAnsi="Arial" w:cs="Arial"/>
        </w:rPr>
        <w:t xml:space="preserve"> </w:t>
      </w:r>
      <w:r w:rsidR="00FE37F0" w:rsidRPr="00497AA3">
        <w:rPr>
          <w:rFonts w:ascii="Arial" w:hAnsi="Arial" w:cs="Arial"/>
        </w:rPr>
        <w:lastRenderedPageBreak/>
        <w:t>connecting their cars with their phones, finding nearby charging stations, and managing their finances</w:t>
      </w:r>
      <w:r w:rsidR="00B10607" w:rsidRPr="00497AA3">
        <w:rPr>
          <w:rFonts w:ascii="Arial" w:hAnsi="Arial" w:cs="Arial"/>
        </w:rPr>
        <w:t xml:space="preserve"> (</w:t>
      </w:r>
      <w:r w:rsidR="00B10607" w:rsidRPr="00497AA3">
        <w:rPr>
          <w:rFonts w:ascii="Arial" w:hAnsi="Arial" w:cs="Arial"/>
          <w:color w:val="333333"/>
          <w:shd w:val="clear" w:color="auto" w:fill="FFFFFF"/>
        </w:rPr>
        <w:t>Audi Newsroom, 2023)</w:t>
      </w:r>
      <w:r w:rsidR="00FE37F0" w:rsidRPr="00497AA3">
        <w:rPr>
          <w:rFonts w:ascii="Arial" w:hAnsi="Arial" w:cs="Arial"/>
        </w:rPr>
        <w:t>.</w:t>
      </w:r>
      <w:r w:rsidR="009D3FFB" w:rsidRPr="00497AA3">
        <w:rPr>
          <w:rFonts w:ascii="Arial" w:hAnsi="Arial" w:cs="Arial"/>
        </w:rPr>
        <w:t xml:space="preserve"> </w:t>
      </w:r>
    </w:p>
    <w:p w14:paraId="65B7698A" w14:textId="77777777" w:rsidR="001E505F" w:rsidRPr="00497AA3" w:rsidRDefault="00EA2476" w:rsidP="00497AA3">
      <w:pPr>
        <w:pStyle w:val="Heading1"/>
        <w:numPr>
          <w:ilvl w:val="0"/>
          <w:numId w:val="4"/>
        </w:numPr>
        <w:spacing w:line="360" w:lineRule="auto"/>
        <w:rPr>
          <w:rFonts w:ascii="Arial" w:hAnsi="Arial" w:cs="Arial"/>
          <w:sz w:val="22"/>
          <w:szCs w:val="22"/>
        </w:rPr>
      </w:pPr>
      <w:bookmarkStart w:id="3" w:name="_Toc224591211"/>
      <w:r w:rsidRPr="00497AA3">
        <w:rPr>
          <w:rFonts w:ascii="Arial" w:hAnsi="Arial" w:cs="Arial"/>
          <w:sz w:val="22"/>
          <w:szCs w:val="22"/>
        </w:rPr>
        <w:t>Audi’s Strategic Intent</w:t>
      </w:r>
      <w:bookmarkEnd w:id="3"/>
      <w:r w:rsidRPr="00497AA3">
        <w:rPr>
          <w:rFonts w:ascii="Arial" w:hAnsi="Arial" w:cs="Arial"/>
          <w:sz w:val="22"/>
          <w:szCs w:val="22"/>
        </w:rPr>
        <w:t xml:space="preserve"> </w:t>
      </w:r>
    </w:p>
    <w:p w14:paraId="4858BD4E" w14:textId="77777777" w:rsidR="001E505F" w:rsidRPr="00497AA3" w:rsidRDefault="00A1032C" w:rsidP="0052114D">
      <w:pPr>
        <w:spacing w:line="360" w:lineRule="auto"/>
        <w:ind w:firstLine="360"/>
        <w:rPr>
          <w:rFonts w:ascii="Arial" w:hAnsi="Arial" w:cs="Arial"/>
        </w:rPr>
      </w:pPr>
      <w:r w:rsidRPr="00497AA3">
        <w:rPr>
          <w:rFonts w:ascii="Arial" w:hAnsi="Arial" w:cs="Arial"/>
        </w:rPr>
        <w:t xml:space="preserve">Audi AG’s strategic cornerstone lies in its vision, mission, and objectives. They provide an important direction in the competitive premium automobile sector. </w:t>
      </w:r>
      <w:r w:rsidR="004B1994" w:rsidRPr="00497AA3">
        <w:rPr>
          <w:rFonts w:ascii="Arial" w:hAnsi="Arial" w:cs="Arial"/>
        </w:rPr>
        <w:t>Through the ‘</w:t>
      </w:r>
      <w:proofErr w:type="spellStart"/>
      <w:r w:rsidR="004B1994" w:rsidRPr="00497AA3">
        <w:rPr>
          <w:rFonts w:ascii="Arial" w:hAnsi="Arial" w:cs="Arial"/>
          <w:i/>
        </w:rPr>
        <w:t>Vorsprung</w:t>
      </w:r>
      <w:proofErr w:type="spellEnd"/>
      <w:r w:rsidR="004B1994" w:rsidRPr="00497AA3">
        <w:rPr>
          <w:rFonts w:ascii="Arial" w:hAnsi="Arial" w:cs="Arial"/>
          <w:i/>
        </w:rPr>
        <w:t xml:space="preserve"> </w:t>
      </w:r>
      <w:proofErr w:type="spellStart"/>
      <w:r w:rsidR="004B1994" w:rsidRPr="00497AA3">
        <w:rPr>
          <w:rFonts w:ascii="Arial" w:hAnsi="Arial" w:cs="Arial"/>
          <w:i/>
        </w:rPr>
        <w:t>durch</w:t>
      </w:r>
      <w:proofErr w:type="spellEnd"/>
      <w:r w:rsidR="004B1994" w:rsidRPr="00497AA3">
        <w:rPr>
          <w:rFonts w:ascii="Arial" w:hAnsi="Arial" w:cs="Arial"/>
          <w:i/>
        </w:rPr>
        <w:t xml:space="preserve"> Technik’</w:t>
      </w:r>
      <w:r w:rsidR="004B1994" w:rsidRPr="00497AA3">
        <w:rPr>
          <w:rFonts w:ascii="Arial" w:hAnsi="Arial" w:cs="Arial"/>
        </w:rPr>
        <w:t xml:space="preserve"> philosophy, which emphasises the use of technology to grow, Audi wants to transform the future of transport by adopting digitalisation and electric vehicles (</w:t>
      </w:r>
      <w:r w:rsidR="002149E0" w:rsidRPr="00497AA3">
        <w:rPr>
          <w:rFonts w:ascii="Arial" w:hAnsi="Arial" w:cs="Arial"/>
          <w:bCs/>
        </w:rPr>
        <w:t>Audi Club, 2024</w:t>
      </w:r>
      <w:r w:rsidR="004B1994" w:rsidRPr="00497AA3">
        <w:rPr>
          <w:rFonts w:ascii="Arial" w:hAnsi="Arial" w:cs="Arial"/>
        </w:rPr>
        <w:t xml:space="preserve">). </w:t>
      </w:r>
    </w:p>
    <w:p w14:paraId="0F6341F0" w14:textId="77777777" w:rsidR="001E505F" w:rsidRPr="00497AA3" w:rsidRDefault="001E505F" w:rsidP="00497AA3">
      <w:pPr>
        <w:pStyle w:val="Heading2"/>
        <w:spacing w:line="360" w:lineRule="auto"/>
        <w:rPr>
          <w:rFonts w:ascii="Arial" w:hAnsi="Arial" w:cs="Arial"/>
          <w:sz w:val="22"/>
          <w:szCs w:val="22"/>
        </w:rPr>
      </w:pPr>
      <w:bookmarkStart w:id="4" w:name="_Toc224591212"/>
      <w:r w:rsidRPr="00497AA3">
        <w:rPr>
          <w:rFonts w:ascii="Arial" w:hAnsi="Arial" w:cs="Arial"/>
          <w:sz w:val="22"/>
          <w:szCs w:val="22"/>
        </w:rPr>
        <w:t>Vision</w:t>
      </w:r>
      <w:bookmarkEnd w:id="4"/>
      <w:r w:rsidRPr="00497AA3">
        <w:rPr>
          <w:rFonts w:ascii="Arial" w:hAnsi="Arial" w:cs="Arial"/>
          <w:sz w:val="22"/>
          <w:szCs w:val="22"/>
        </w:rPr>
        <w:t xml:space="preserve"> </w:t>
      </w:r>
    </w:p>
    <w:p w14:paraId="6DE55D8A" w14:textId="77777777" w:rsidR="001E505F" w:rsidRPr="00497AA3" w:rsidRDefault="004B1994" w:rsidP="00497AA3">
      <w:pPr>
        <w:spacing w:line="360" w:lineRule="auto"/>
        <w:rPr>
          <w:rFonts w:ascii="Arial" w:hAnsi="Arial" w:cs="Arial"/>
        </w:rPr>
      </w:pPr>
      <w:r w:rsidRPr="00497AA3">
        <w:rPr>
          <w:rFonts w:ascii="Arial" w:hAnsi="Arial" w:cs="Arial"/>
        </w:rPr>
        <w:t xml:space="preserve"> </w:t>
      </w:r>
      <w:r w:rsidR="0052114D">
        <w:rPr>
          <w:rFonts w:ascii="Arial" w:hAnsi="Arial" w:cs="Arial"/>
        </w:rPr>
        <w:tab/>
      </w:r>
      <w:r w:rsidR="00A1032C" w:rsidRPr="00497AA3">
        <w:rPr>
          <w:rFonts w:ascii="Arial" w:hAnsi="Arial" w:cs="Arial"/>
        </w:rPr>
        <w:t>The company’s vision is to become the leading sustainable luxury brand in the world through electric mobility and digitalisation</w:t>
      </w:r>
      <w:r w:rsidR="00E359A6">
        <w:rPr>
          <w:rFonts w:ascii="Arial" w:hAnsi="Arial" w:cs="Arial"/>
        </w:rPr>
        <w:t xml:space="preserve"> (</w:t>
      </w:r>
      <w:r w:rsidR="00E359A6" w:rsidRPr="00497AA3">
        <w:rPr>
          <w:rFonts w:ascii="Arial" w:hAnsi="Arial" w:cs="Arial"/>
          <w:bCs/>
        </w:rPr>
        <w:t>Audi Club, 2024</w:t>
      </w:r>
      <w:r w:rsidR="00E359A6">
        <w:rPr>
          <w:rFonts w:ascii="Arial" w:hAnsi="Arial" w:cs="Arial"/>
          <w:bCs/>
        </w:rPr>
        <w:t>)</w:t>
      </w:r>
      <w:r w:rsidR="00E359A6" w:rsidRPr="00497AA3">
        <w:rPr>
          <w:rFonts w:ascii="Arial" w:hAnsi="Arial" w:cs="Arial"/>
        </w:rPr>
        <w:t xml:space="preserve"> .The Company’s</w:t>
      </w:r>
      <w:r w:rsidRPr="00497AA3">
        <w:rPr>
          <w:rFonts w:ascii="Arial" w:hAnsi="Arial" w:cs="Arial"/>
        </w:rPr>
        <w:t xml:space="preserve"> vision </w:t>
      </w:r>
      <w:r w:rsidR="00770D52" w:rsidRPr="00497AA3">
        <w:rPr>
          <w:rFonts w:ascii="Arial" w:hAnsi="Arial" w:cs="Arial"/>
        </w:rPr>
        <w:t xml:space="preserve">is powered by various strategic intents, including the desire for sustainability through electric vehicles and detailed digital transformation. </w:t>
      </w:r>
      <w:r w:rsidR="00944B46" w:rsidRPr="00497AA3">
        <w:rPr>
          <w:rFonts w:ascii="Arial" w:hAnsi="Arial" w:cs="Arial"/>
        </w:rPr>
        <w:t xml:space="preserve">To show its commitment to sustainability, Audi has invested in electric vehicle technologies to ensure it eliminates ICE models by 2033. </w:t>
      </w:r>
    </w:p>
    <w:p w14:paraId="134270AB" w14:textId="77777777" w:rsidR="001E505F" w:rsidRPr="00497AA3" w:rsidRDefault="001E505F" w:rsidP="00497AA3">
      <w:pPr>
        <w:pStyle w:val="Heading2"/>
        <w:spacing w:line="360" w:lineRule="auto"/>
        <w:rPr>
          <w:rFonts w:ascii="Arial" w:hAnsi="Arial" w:cs="Arial"/>
          <w:sz w:val="22"/>
          <w:szCs w:val="22"/>
        </w:rPr>
      </w:pPr>
      <w:bookmarkStart w:id="5" w:name="_Toc224591213"/>
      <w:r w:rsidRPr="00497AA3">
        <w:rPr>
          <w:rFonts w:ascii="Arial" w:hAnsi="Arial" w:cs="Arial"/>
          <w:sz w:val="22"/>
          <w:szCs w:val="22"/>
        </w:rPr>
        <w:t>Mission</w:t>
      </w:r>
      <w:bookmarkEnd w:id="5"/>
      <w:r w:rsidRPr="00497AA3">
        <w:rPr>
          <w:rFonts w:ascii="Arial" w:hAnsi="Arial" w:cs="Arial"/>
          <w:sz w:val="22"/>
          <w:szCs w:val="22"/>
        </w:rPr>
        <w:t xml:space="preserve"> </w:t>
      </w:r>
    </w:p>
    <w:p w14:paraId="76E91B6C" w14:textId="77777777" w:rsidR="00A1032C" w:rsidRPr="00497AA3" w:rsidRDefault="004B1994" w:rsidP="00497AA3">
      <w:pPr>
        <w:spacing w:line="360" w:lineRule="auto"/>
        <w:rPr>
          <w:rFonts w:ascii="Arial" w:hAnsi="Arial" w:cs="Arial"/>
        </w:rPr>
      </w:pPr>
      <w:r w:rsidRPr="00497AA3">
        <w:rPr>
          <w:rFonts w:ascii="Arial" w:hAnsi="Arial" w:cs="Arial"/>
        </w:rPr>
        <w:t xml:space="preserve"> </w:t>
      </w:r>
      <w:r w:rsidR="0052114D">
        <w:rPr>
          <w:rFonts w:ascii="Arial" w:hAnsi="Arial" w:cs="Arial"/>
        </w:rPr>
        <w:tab/>
      </w:r>
      <w:r w:rsidR="001E505F" w:rsidRPr="00497AA3">
        <w:rPr>
          <w:rFonts w:ascii="Arial" w:hAnsi="Arial" w:cs="Arial"/>
        </w:rPr>
        <w:t>T</w:t>
      </w:r>
      <w:r w:rsidR="003A6072" w:rsidRPr="00497AA3">
        <w:rPr>
          <w:rFonts w:ascii="Arial" w:hAnsi="Arial" w:cs="Arial"/>
        </w:rPr>
        <w:t>he company’s mission is to</w:t>
      </w:r>
      <w:r w:rsidR="00196FC9" w:rsidRPr="00497AA3">
        <w:rPr>
          <w:rFonts w:ascii="Arial" w:hAnsi="Arial" w:cs="Arial"/>
        </w:rPr>
        <w:t xml:space="preserve"> change the luxury mobility’</w:t>
      </w:r>
      <w:r w:rsidR="00D946BD" w:rsidRPr="00497AA3">
        <w:rPr>
          <w:rFonts w:ascii="Arial" w:hAnsi="Arial" w:cs="Arial"/>
        </w:rPr>
        <w:t xml:space="preserve">s future through adoption of technologies that empower </w:t>
      </w:r>
      <w:r w:rsidR="00EA69A8" w:rsidRPr="00497AA3">
        <w:rPr>
          <w:rFonts w:ascii="Arial" w:hAnsi="Arial" w:cs="Arial"/>
        </w:rPr>
        <w:t>individuals</w:t>
      </w:r>
      <w:r w:rsidR="00D946BD" w:rsidRPr="00497AA3">
        <w:rPr>
          <w:rFonts w:ascii="Arial" w:hAnsi="Arial" w:cs="Arial"/>
        </w:rPr>
        <w:t xml:space="preserve"> and </w:t>
      </w:r>
      <w:r w:rsidR="00EA69A8" w:rsidRPr="00497AA3">
        <w:rPr>
          <w:rFonts w:ascii="Arial" w:hAnsi="Arial" w:cs="Arial"/>
        </w:rPr>
        <w:t>improve</w:t>
      </w:r>
      <w:r w:rsidR="003A6072" w:rsidRPr="00497AA3">
        <w:rPr>
          <w:rFonts w:ascii="Arial" w:hAnsi="Arial" w:cs="Arial"/>
        </w:rPr>
        <w:t xml:space="preserve"> their lives</w:t>
      </w:r>
      <w:r w:rsidR="001E505F" w:rsidRPr="00497AA3">
        <w:rPr>
          <w:rFonts w:ascii="Arial" w:hAnsi="Arial" w:cs="Arial"/>
        </w:rPr>
        <w:t xml:space="preserve">. </w:t>
      </w:r>
    </w:p>
    <w:p w14:paraId="67CDED20" w14:textId="77777777" w:rsidR="00944B46" w:rsidRPr="00497AA3" w:rsidRDefault="002F5993" w:rsidP="00497AA3">
      <w:pPr>
        <w:pStyle w:val="Heading2"/>
        <w:spacing w:line="360" w:lineRule="auto"/>
        <w:rPr>
          <w:rFonts w:ascii="Arial" w:hAnsi="Arial" w:cs="Arial"/>
          <w:sz w:val="22"/>
          <w:szCs w:val="22"/>
        </w:rPr>
      </w:pPr>
      <w:bookmarkStart w:id="6" w:name="_Toc224591214"/>
      <w:r w:rsidRPr="00497AA3">
        <w:rPr>
          <w:rFonts w:ascii="Arial" w:hAnsi="Arial" w:cs="Arial"/>
          <w:sz w:val="22"/>
          <w:szCs w:val="22"/>
        </w:rPr>
        <w:t xml:space="preserve">Strategic </w:t>
      </w:r>
      <w:r w:rsidR="00944B46" w:rsidRPr="00497AA3">
        <w:rPr>
          <w:rFonts w:ascii="Arial" w:hAnsi="Arial" w:cs="Arial"/>
          <w:sz w:val="22"/>
          <w:szCs w:val="22"/>
        </w:rPr>
        <w:t>Objectives</w:t>
      </w:r>
      <w:bookmarkEnd w:id="6"/>
      <w:r w:rsidR="00944B46" w:rsidRPr="00497AA3">
        <w:rPr>
          <w:rFonts w:ascii="Arial" w:hAnsi="Arial" w:cs="Arial"/>
          <w:sz w:val="22"/>
          <w:szCs w:val="22"/>
        </w:rPr>
        <w:t xml:space="preserve"> </w:t>
      </w:r>
    </w:p>
    <w:p w14:paraId="620EDE3B" w14:textId="77777777" w:rsidR="00944B46" w:rsidRPr="00497AA3" w:rsidRDefault="00944B46" w:rsidP="00497AA3">
      <w:pPr>
        <w:pStyle w:val="ListParagraph"/>
        <w:numPr>
          <w:ilvl w:val="0"/>
          <w:numId w:val="1"/>
        </w:numPr>
        <w:spacing w:line="360" w:lineRule="auto"/>
        <w:rPr>
          <w:rFonts w:ascii="Arial" w:hAnsi="Arial" w:cs="Arial"/>
        </w:rPr>
      </w:pPr>
      <w:r w:rsidRPr="00497AA3">
        <w:rPr>
          <w:rFonts w:ascii="Arial" w:hAnsi="Arial" w:cs="Arial"/>
        </w:rPr>
        <w:t xml:space="preserve">To fully go electrification by eliminating ICE models by 2033 and focus on electric vehicles and charging infrastructures. </w:t>
      </w:r>
    </w:p>
    <w:p w14:paraId="6F707611" w14:textId="77777777" w:rsidR="00944B46" w:rsidRPr="00497AA3" w:rsidRDefault="00944B46" w:rsidP="00497AA3">
      <w:pPr>
        <w:pStyle w:val="ListParagraph"/>
        <w:numPr>
          <w:ilvl w:val="0"/>
          <w:numId w:val="1"/>
        </w:numPr>
        <w:spacing w:line="360" w:lineRule="auto"/>
        <w:rPr>
          <w:rFonts w:ascii="Arial" w:hAnsi="Arial" w:cs="Arial"/>
        </w:rPr>
      </w:pPr>
      <w:r w:rsidRPr="00497AA3">
        <w:rPr>
          <w:rFonts w:ascii="Arial" w:hAnsi="Arial" w:cs="Arial"/>
        </w:rPr>
        <w:t xml:space="preserve">To implement digitalisation by </w:t>
      </w:r>
      <w:r w:rsidR="008113A5" w:rsidRPr="00497AA3">
        <w:rPr>
          <w:rFonts w:ascii="Arial" w:hAnsi="Arial" w:cs="Arial"/>
        </w:rPr>
        <w:t>developing digital</w:t>
      </w:r>
      <w:r w:rsidRPr="00497AA3">
        <w:rPr>
          <w:rFonts w:ascii="Arial" w:hAnsi="Arial" w:cs="Arial"/>
        </w:rPr>
        <w:t xml:space="preserve"> services and autonomous driving to improve customers’ </w:t>
      </w:r>
      <w:r w:rsidR="008113A5" w:rsidRPr="00497AA3">
        <w:rPr>
          <w:rFonts w:ascii="Arial" w:hAnsi="Arial" w:cs="Arial"/>
        </w:rPr>
        <w:t>driving</w:t>
      </w:r>
      <w:r w:rsidRPr="00497AA3">
        <w:rPr>
          <w:rFonts w:ascii="Arial" w:hAnsi="Arial" w:cs="Arial"/>
        </w:rPr>
        <w:t xml:space="preserve"> experience. </w:t>
      </w:r>
    </w:p>
    <w:p w14:paraId="486E54F3" w14:textId="77777777" w:rsidR="00F620E0" w:rsidRPr="00497AA3" w:rsidRDefault="006B4B7D" w:rsidP="00497AA3">
      <w:pPr>
        <w:pStyle w:val="ListParagraph"/>
        <w:numPr>
          <w:ilvl w:val="0"/>
          <w:numId w:val="1"/>
        </w:numPr>
        <w:spacing w:line="360" w:lineRule="auto"/>
        <w:rPr>
          <w:rFonts w:ascii="Arial" w:hAnsi="Arial" w:cs="Arial"/>
        </w:rPr>
      </w:pPr>
      <w:r w:rsidRPr="00497AA3">
        <w:rPr>
          <w:rFonts w:ascii="Arial" w:hAnsi="Arial" w:cs="Arial"/>
        </w:rPr>
        <w:t xml:space="preserve">To </w:t>
      </w:r>
      <w:r w:rsidR="003A6072" w:rsidRPr="00497AA3">
        <w:rPr>
          <w:rFonts w:ascii="Arial" w:hAnsi="Arial" w:cs="Arial"/>
        </w:rPr>
        <w:t xml:space="preserve">attain carbon neutrality by </w:t>
      </w:r>
      <w:r w:rsidRPr="00497AA3">
        <w:rPr>
          <w:rFonts w:ascii="Arial" w:hAnsi="Arial" w:cs="Arial"/>
        </w:rPr>
        <w:t>promot</w:t>
      </w:r>
      <w:r w:rsidR="003A6072" w:rsidRPr="00497AA3">
        <w:rPr>
          <w:rFonts w:ascii="Arial" w:hAnsi="Arial" w:cs="Arial"/>
        </w:rPr>
        <w:t>ing</w:t>
      </w:r>
      <w:r w:rsidRPr="00497AA3">
        <w:rPr>
          <w:rFonts w:ascii="Arial" w:hAnsi="Arial" w:cs="Arial"/>
        </w:rPr>
        <w:t xml:space="preserve"> sustainability </w:t>
      </w:r>
      <w:r w:rsidR="003A6072" w:rsidRPr="00497AA3">
        <w:rPr>
          <w:rFonts w:ascii="Arial" w:hAnsi="Arial" w:cs="Arial"/>
        </w:rPr>
        <w:t xml:space="preserve">in order to comply with the UK’s </w:t>
      </w:r>
      <w:r w:rsidRPr="00497AA3">
        <w:rPr>
          <w:rFonts w:ascii="Arial" w:hAnsi="Arial" w:cs="Arial"/>
        </w:rPr>
        <w:t xml:space="preserve">net zero </w:t>
      </w:r>
      <w:r w:rsidR="003A6072" w:rsidRPr="00497AA3">
        <w:rPr>
          <w:rFonts w:ascii="Arial" w:hAnsi="Arial" w:cs="Arial"/>
        </w:rPr>
        <w:t>target</w:t>
      </w:r>
      <w:r w:rsidR="00F620E0" w:rsidRPr="00497AA3">
        <w:rPr>
          <w:rFonts w:ascii="Arial" w:hAnsi="Arial" w:cs="Arial"/>
        </w:rPr>
        <w:t>.</w:t>
      </w:r>
    </w:p>
    <w:p w14:paraId="4BBDC1F9" w14:textId="77777777" w:rsidR="006B4B7D" w:rsidRPr="00497AA3" w:rsidRDefault="00F620E0" w:rsidP="00497AA3">
      <w:pPr>
        <w:pStyle w:val="ListParagraph"/>
        <w:numPr>
          <w:ilvl w:val="0"/>
          <w:numId w:val="1"/>
        </w:numPr>
        <w:tabs>
          <w:tab w:val="left" w:pos="1548"/>
        </w:tabs>
        <w:spacing w:line="360" w:lineRule="auto"/>
        <w:rPr>
          <w:rFonts w:ascii="Arial" w:hAnsi="Arial" w:cs="Arial"/>
        </w:rPr>
      </w:pPr>
      <w:r w:rsidRPr="00497AA3">
        <w:rPr>
          <w:rFonts w:ascii="Arial" w:hAnsi="Arial" w:cs="Arial"/>
        </w:rPr>
        <w:t>To</w:t>
      </w:r>
      <w:r w:rsidR="003A6072" w:rsidRPr="00497AA3">
        <w:rPr>
          <w:rFonts w:ascii="Arial" w:hAnsi="Arial" w:cs="Arial"/>
        </w:rPr>
        <w:t xml:space="preserve"> produce quality and stylish vehicles in a bid to position itself as a leader in the premium market.</w:t>
      </w:r>
    </w:p>
    <w:p w14:paraId="49C7432D" w14:textId="77777777" w:rsidR="002F5993" w:rsidRPr="00497AA3" w:rsidRDefault="0019565D" w:rsidP="00497AA3">
      <w:pPr>
        <w:pStyle w:val="Heading1"/>
        <w:numPr>
          <w:ilvl w:val="0"/>
          <w:numId w:val="4"/>
        </w:numPr>
        <w:spacing w:line="360" w:lineRule="auto"/>
        <w:rPr>
          <w:rFonts w:ascii="Arial" w:hAnsi="Arial" w:cs="Arial"/>
          <w:sz w:val="22"/>
          <w:szCs w:val="22"/>
        </w:rPr>
      </w:pPr>
      <w:bookmarkStart w:id="7" w:name="_Toc224591215"/>
      <w:r w:rsidRPr="00497AA3">
        <w:rPr>
          <w:rFonts w:ascii="Arial" w:hAnsi="Arial" w:cs="Arial"/>
          <w:sz w:val="22"/>
          <w:szCs w:val="22"/>
        </w:rPr>
        <w:lastRenderedPageBreak/>
        <w:t>Audi AG’s Current Performance</w:t>
      </w:r>
      <w:bookmarkEnd w:id="7"/>
      <w:r w:rsidRPr="00497AA3">
        <w:rPr>
          <w:rFonts w:ascii="Arial" w:hAnsi="Arial" w:cs="Arial"/>
          <w:sz w:val="22"/>
          <w:szCs w:val="22"/>
        </w:rPr>
        <w:t xml:space="preserve"> </w:t>
      </w:r>
    </w:p>
    <w:p w14:paraId="7C68E764" w14:textId="77777777" w:rsidR="0019565D" w:rsidRPr="00497AA3" w:rsidRDefault="0019565D" w:rsidP="0052114D">
      <w:pPr>
        <w:tabs>
          <w:tab w:val="left" w:pos="1548"/>
        </w:tabs>
        <w:spacing w:line="360" w:lineRule="auto"/>
        <w:jc w:val="center"/>
        <w:rPr>
          <w:rFonts w:ascii="Arial" w:hAnsi="Arial" w:cs="Arial"/>
        </w:rPr>
      </w:pPr>
      <w:r w:rsidRPr="00497AA3">
        <w:rPr>
          <w:rFonts w:ascii="Arial" w:hAnsi="Arial" w:cs="Arial"/>
          <w:noProof/>
          <w:lang w:val="en-US"/>
        </w:rPr>
        <w:drawing>
          <wp:inline distT="0" distB="0" distL="0" distR="0" wp14:anchorId="25086736" wp14:editId="4E6C44B4">
            <wp:extent cx="6033402" cy="2613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043680" cy="2618113"/>
                    </a:xfrm>
                    <a:prstGeom prst="rect">
                      <a:avLst/>
                    </a:prstGeom>
                    <a:noFill/>
                    <a:ln w="9525">
                      <a:noFill/>
                      <a:miter lim="800000"/>
                      <a:headEnd/>
                      <a:tailEnd/>
                    </a:ln>
                  </pic:spPr>
                </pic:pic>
              </a:graphicData>
            </a:graphic>
          </wp:inline>
        </w:drawing>
      </w:r>
    </w:p>
    <w:p w14:paraId="5F81E38F" w14:textId="77777777" w:rsidR="0019565D" w:rsidRPr="0052114D" w:rsidRDefault="001419A6" w:rsidP="00497AA3">
      <w:pPr>
        <w:tabs>
          <w:tab w:val="left" w:pos="1548"/>
        </w:tabs>
        <w:spacing w:line="360" w:lineRule="auto"/>
        <w:rPr>
          <w:rFonts w:ascii="Arial" w:hAnsi="Arial" w:cs="Arial"/>
          <w:b/>
        </w:rPr>
      </w:pPr>
      <w:r w:rsidRPr="0052114D">
        <w:rPr>
          <w:rFonts w:ascii="Arial" w:hAnsi="Arial" w:cs="Arial"/>
          <w:b/>
        </w:rPr>
        <w:t>Table 1: Audi AG’s Performance 2022-2024</w:t>
      </w:r>
    </w:p>
    <w:p w14:paraId="1503C4EF" w14:textId="77777777" w:rsidR="001419A6" w:rsidRPr="00497AA3" w:rsidRDefault="001419A6" w:rsidP="00497AA3">
      <w:pPr>
        <w:tabs>
          <w:tab w:val="left" w:pos="1548"/>
        </w:tabs>
        <w:spacing w:line="360" w:lineRule="auto"/>
        <w:rPr>
          <w:rFonts w:ascii="Arial" w:hAnsi="Arial" w:cs="Arial"/>
        </w:rPr>
      </w:pPr>
      <w:r w:rsidRPr="00497AA3">
        <w:rPr>
          <w:rFonts w:ascii="Arial" w:hAnsi="Arial" w:cs="Arial"/>
        </w:rPr>
        <w:t xml:space="preserve">Source: </w:t>
      </w:r>
      <w:r w:rsidR="008B4EED" w:rsidRPr="00497AA3">
        <w:rPr>
          <w:rFonts w:ascii="Arial" w:hAnsi="Arial" w:cs="Arial"/>
        </w:rPr>
        <w:t xml:space="preserve">Audi Report (2024) </w:t>
      </w:r>
    </w:p>
    <w:p w14:paraId="4CA6D273" w14:textId="77777777" w:rsidR="0002441E" w:rsidRPr="00497AA3" w:rsidRDefault="00326F7C"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The</w:t>
      </w:r>
      <w:r w:rsidR="00032E30" w:rsidRPr="00497AA3">
        <w:rPr>
          <w:rFonts w:ascii="Arial" w:hAnsi="Arial" w:cs="Arial"/>
          <w:color w:val="333333"/>
          <w:shd w:val="clear" w:color="auto" w:fill="FFFFFF"/>
        </w:rPr>
        <w:t xml:space="preserve"> company experienced an increase </w:t>
      </w:r>
      <w:r w:rsidR="0003722F" w:rsidRPr="00497AA3">
        <w:rPr>
          <w:rFonts w:ascii="Arial" w:hAnsi="Arial" w:cs="Arial"/>
          <w:color w:val="333333"/>
          <w:shd w:val="clear" w:color="auto" w:fill="FFFFFF"/>
        </w:rPr>
        <w:t xml:space="preserve">of over 85% </w:t>
      </w:r>
      <w:r w:rsidR="00032E30" w:rsidRPr="00497AA3">
        <w:rPr>
          <w:rFonts w:ascii="Arial" w:hAnsi="Arial" w:cs="Arial"/>
          <w:color w:val="333333"/>
          <w:shd w:val="clear" w:color="auto" w:fill="FFFFFF"/>
        </w:rPr>
        <w:t>in the number of EVs delivered to customers</w:t>
      </w:r>
      <w:r w:rsidR="00ED3243" w:rsidRPr="00497AA3">
        <w:rPr>
          <w:rFonts w:ascii="Arial" w:hAnsi="Arial" w:cs="Arial"/>
          <w:color w:val="333333"/>
          <w:shd w:val="clear" w:color="auto" w:fill="FFFFFF"/>
        </w:rPr>
        <w:t xml:space="preserve"> UK market alone</w:t>
      </w:r>
      <w:r w:rsidR="0003722F" w:rsidRPr="00497AA3">
        <w:rPr>
          <w:rFonts w:ascii="Arial" w:hAnsi="Arial" w:cs="Arial"/>
          <w:color w:val="333333"/>
          <w:shd w:val="clear" w:color="auto" w:fill="FFFFFF"/>
        </w:rPr>
        <w:t>, as shown in table 2 below</w:t>
      </w:r>
      <w:r w:rsidR="00B10607" w:rsidRPr="00497AA3">
        <w:rPr>
          <w:rFonts w:ascii="Arial" w:hAnsi="Arial" w:cs="Arial"/>
          <w:color w:val="333333"/>
          <w:shd w:val="clear" w:color="auto" w:fill="FFFFFF"/>
        </w:rPr>
        <w:t xml:space="preserve"> (</w:t>
      </w:r>
      <w:r w:rsidR="00B10607" w:rsidRPr="00497AA3">
        <w:rPr>
          <w:rFonts w:ascii="Arial" w:hAnsi="Arial" w:cs="Arial"/>
          <w:bCs/>
          <w:color w:val="000000"/>
        </w:rPr>
        <w:t>Audi News, 2026)</w:t>
      </w:r>
      <w:r w:rsidR="00032E30" w:rsidRPr="00497AA3">
        <w:rPr>
          <w:rFonts w:ascii="Arial" w:hAnsi="Arial" w:cs="Arial"/>
          <w:color w:val="333333"/>
          <w:shd w:val="clear" w:color="auto" w:fill="FFFFFF"/>
        </w:rPr>
        <w:t>. However, despite this increase, the company’s operating profit reduced from €7.5 billion in 2022 to €6.2 billion in 2023</w:t>
      </w:r>
      <w:r w:rsidR="00B10607" w:rsidRPr="00497AA3">
        <w:rPr>
          <w:rFonts w:ascii="Arial" w:hAnsi="Arial" w:cs="Arial"/>
          <w:color w:val="333333"/>
          <w:shd w:val="clear" w:color="auto" w:fill="FFFFFF"/>
        </w:rPr>
        <w:t xml:space="preserve"> (</w:t>
      </w:r>
      <w:r w:rsidR="00B10607" w:rsidRPr="00497AA3">
        <w:rPr>
          <w:rFonts w:ascii="Arial" w:hAnsi="Arial" w:cs="Arial"/>
          <w:bCs/>
          <w:color w:val="000000"/>
        </w:rPr>
        <w:t>Audi News, 2026)</w:t>
      </w:r>
      <w:r w:rsidR="00032E30" w:rsidRPr="00497AA3">
        <w:rPr>
          <w:rFonts w:ascii="Arial" w:hAnsi="Arial" w:cs="Arial"/>
          <w:color w:val="333333"/>
          <w:shd w:val="clear" w:color="auto" w:fill="FFFFFF"/>
        </w:rPr>
        <w:t xml:space="preserve">. </w:t>
      </w:r>
      <w:r w:rsidR="00A972FE" w:rsidRPr="00497AA3">
        <w:rPr>
          <w:rFonts w:ascii="Arial" w:hAnsi="Arial" w:cs="Arial"/>
          <w:color w:val="333333"/>
          <w:shd w:val="clear" w:color="auto" w:fill="FFFFFF"/>
        </w:rPr>
        <w:t>Th</w:t>
      </w:r>
      <w:r w:rsidR="006208CA" w:rsidRPr="00497AA3">
        <w:rPr>
          <w:rFonts w:ascii="Arial" w:hAnsi="Arial" w:cs="Arial"/>
          <w:color w:val="333333"/>
          <w:shd w:val="clear" w:color="auto" w:fill="FFFFFF"/>
        </w:rPr>
        <w:t>e high cost of producing EVs could have caused thi</w:t>
      </w:r>
      <w:r>
        <w:rPr>
          <w:rFonts w:ascii="Arial" w:hAnsi="Arial" w:cs="Arial"/>
          <w:color w:val="333333"/>
          <w:shd w:val="clear" w:color="auto" w:fill="FFFFFF"/>
        </w:rPr>
        <w:t>s reduction in operating profit</w:t>
      </w:r>
      <w:r w:rsidR="00032E30" w:rsidRPr="00497AA3">
        <w:rPr>
          <w:rFonts w:ascii="Arial" w:hAnsi="Arial" w:cs="Arial"/>
          <w:color w:val="333333"/>
          <w:shd w:val="clear" w:color="auto" w:fill="FFFFFF"/>
        </w:rPr>
        <w:t>.</w:t>
      </w:r>
      <w:r w:rsidR="00730DBA" w:rsidRPr="00497AA3">
        <w:rPr>
          <w:rFonts w:ascii="Arial" w:hAnsi="Arial" w:cs="Arial"/>
          <w:color w:val="333333"/>
          <w:shd w:val="clear" w:color="auto" w:fill="FFFFFF"/>
        </w:rPr>
        <w:t xml:space="preserve"> </w:t>
      </w:r>
    </w:p>
    <w:p w14:paraId="36E46683" w14:textId="77777777" w:rsidR="000B2181" w:rsidRDefault="00326F7C" w:rsidP="00497AA3">
      <w:pPr>
        <w:tabs>
          <w:tab w:val="left" w:pos="1548"/>
        </w:tabs>
        <w:spacing w:line="360" w:lineRule="auto"/>
        <w:rPr>
          <w:rFonts w:ascii="Arial" w:hAnsi="Arial" w:cs="Arial"/>
          <w:color w:val="333333"/>
          <w:shd w:val="clear" w:color="auto" w:fill="FFFFFF"/>
        </w:rPr>
      </w:pPr>
      <w:r>
        <w:rPr>
          <w:rFonts w:ascii="Arial" w:hAnsi="Arial" w:cs="Arial"/>
          <w:color w:val="333333"/>
          <w:shd w:val="clear" w:color="auto" w:fill="FFFFFF"/>
        </w:rPr>
        <w:t>The company’s car sale declined in</w:t>
      </w:r>
      <w:r w:rsidR="00416F3D" w:rsidRPr="00497AA3">
        <w:rPr>
          <w:rFonts w:ascii="Arial" w:hAnsi="Arial" w:cs="Arial"/>
          <w:color w:val="333333"/>
          <w:shd w:val="clear" w:color="auto" w:fill="FFFFFF"/>
        </w:rPr>
        <w:t xml:space="preserve"> 2024,</w:t>
      </w:r>
      <w:r w:rsidR="00F7605D">
        <w:rPr>
          <w:rFonts w:ascii="Arial" w:hAnsi="Arial" w:cs="Arial"/>
          <w:color w:val="333333"/>
          <w:shd w:val="clear" w:color="auto" w:fill="FFFFFF"/>
        </w:rPr>
        <w:t xml:space="preserve"> </w:t>
      </w:r>
      <w:r>
        <w:rPr>
          <w:rFonts w:ascii="Arial" w:hAnsi="Arial" w:cs="Arial"/>
          <w:color w:val="333333"/>
          <w:shd w:val="clear" w:color="auto" w:fill="FFFFFF"/>
        </w:rPr>
        <w:t xml:space="preserve">selling about 1.7 </w:t>
      </w:r>
      <w:r w:rsidR="0002441E" w:rsidRPr="00497AA3">
        <w:rPr>
          <w:rFonts w:ascii="Arial" w:hAnsi="Arial" w:cs="Arial"/>
          <w:color w:val="333333"/>
          <w:shd w:val="clear" w:color="auto" w:fill="FFFFFF"/>
        </w:rPr>
        <w:t>million</w:t>
      </w:r>
      <w:r w:rsidR="00416F3D" w:rsidRPr="00497AA3">
        <w:rPr>
          <w:rFonts w:ascii="Arial" w:hAnsi="Arial" w:cs="Arial"/>
          <w:color w:val="333333"/>
          <w:shd w:val="clear" w:color="auto" w:fill="FFFFFF"/>
        </w:rPr>
        <w:t xml:space="preserve"> </w:t>
      </w:r>
      <w:r w:rsidR="00F7605D">
        <w:rPr>
          <w:rFonts w:ascii="Arial" w:hAnsi="Arial" w:cs="Arial"/>
          <w:color w:val="333333"/>
          <w:shd w:val="clear" w:color="auto" w:fill="FFFFFF"/>
        </w:rPr>
        <w:t xml:space="preserve">cars. Similarly, </w:t>
      </w:r>
      <w:r>
        <w:rPr>
          <w:rFonts w:ascii="Arial" w:hAnsi="Arial" w:cs="Arial"/>
          <w:color w:val="333333"/>
          <w:shd w:val="clear" w:color="auto" w:fill="FFFFFF"/>
        </w:rPr>
        <w:t xml:space="preserve">the company’s revenue </w:t>
      </w:r>
      <w:r w:rsidR="0043644C">
        <w:rPr>
          <w:rFonts w:ascii="Arial" w:hAnsi="Arial" w:cs="Arial"/>
          <w:color w:val="333333"/>
          <w:shd w:val="clear" w:color="auto" w:fill="FFFFFF"/>
        </w:rPr>
        <w:t xml:space="preserve">and income </w:t>
      </w:r>
      <w:r>
        <w:rPr>
          <w:rFonts w:ascii="Arial" w:hAnsi="Arial" w:cs="Arial"/>
          <w:color w:val="333333"/>
          <w:shd w:val="clear" w:color="auto" w:fill="FFFFFF"/>
        </w:rPr>
        <w:t>also declined in the same period</w:t>
      </w:r>
      <w:r w:rsidR="0043644C">
        <w:rPr>
          <w:rFonts w:ascii="Arial" w:hAnsi="Arial" w:cs="Arial"/>
          <w:color w:val="333333"/>
          <w:shd w:val="clear" w:color="auto" w:fill="FFFFFF"/>
        </w:rPr>
        <w:t>, as shown in table 1 above</w:t>
      </w:r>
      <w:r w:rsidR="00416F3D" w:rsidRPr="00497AA3">
        <w:rPr>
          <w:rFonts w:ascii="Arial" w:hAnsi="Arial" w:cs="Arial"/>
          <w:color w:val="333333"/>
          <w:shd w:val="clear" w:color="auto" w:fill="FFFFFF"/>
        </w:rPr>
        <w:t xml:space="preserve">. Investment in EVs technology </w:t>
      </w:r>
      <w:r w:rsidR="00D23EBF" w:rsidRPr="00497AA3">
        <w:rPr>
          <w:rFonts w:ascii="Arial" w:hAnsi="Arial" w:cs="Arial"/>
          <w:color w:val="333333"/>
          <w:shd w:val="clear" w:color="auto" w:fill="FFFFFF"/>
        </w:rPr>
        <w:t>could have increased the company’s expenses, thus reducing its operating profit (</w:t>
      </w:r>
      <w:r w:rsidR="00633831" w:rsidRPr="00497AA3">
        <w:rPr>
          <w:rFonts w:ascii="Arial" w:hAnsi="Arial" w:cs="Arial"/>
          <w:bCs/>
          <w:color w:val="000000"/>
        </w:rPr>
        <w:t>Audi News, 2026</w:t>
      </w:r>
      <w:r w:rsidR="00D23EBF" w:rsidRPr="00497AA3">
        <w:rPr>
          <w:rFonts w:ascii="Arial" w:hAnsi="Arial" w:cs="Arial"/>
          <w:color w:val="333333"/>
          <w:shd w:val="clear" w:color="auto" w:fill="FFFFFF"/>
        </w:rPr>
        <w:t>)</w:t>
      </w:r>
      <w:r w:rsidR="0002441E" w:rsidRPr="00497AA3">
        <w:rPr>
          <w:rFonts w:ascii="Arial" w:hAnsi="Arial" w:cs="Arial"/>
          <w:color w:val="333333"/>
          <w:shd w:val="clear" w:color="auto" w:fill="FFFFFF"/>
        </w:rPr>
        <w:t xml:space="preserve">. </w:t>
      </w:r>
      <w:r w:rsidR="00D23EBF" w:rsidRPr="00497AA3">
        <w:rPr>
          <w:rFonts w:ascii="Arial" w:hAnsi="Arial" w:cs="Arial"/>
          <w:color w:val="333333"/>
          <w:shd w:val="clear" w:color="auto" w:fill="FFFFFF"/>
        </w:rPr>
        <w:t xml:space="preserve">Moreover, </w:t>
      </w:r>
      <w:r w:rsidR="00CF070E">
        <w:rPr>
          <w:rFonts w:ascii="Arial" w:hAnsi="Arial" w:cs="Arial"/>
          <w:color w:val="333333"/>
          <w:shd w:val="clear" w:color="auto" w:fill="FFFFFF"/>
        </w:rPr>
        <w:t>political instability in some parts of</w:t>
      </w:r>
      <w:r w:rsidR="00D23EBF" w:rsidRPr="00497AA3">
        <w:rPr>
          <w:rFonts w:ascii="Arial" w:hAnsi="Arial" w:cs="Arial"/>
          <w:color w:val="333333"/>
          <w:shd w:val="clear" w:color="auto" w:fill="FFFFFF"/>
        </w:rPr>
        <w:t xml:space="preserve"> Europe and the Middle East and increased completion could have contributed to the reduction of the company sales</w:t>
      </w:r>
      <w:r w:rsidR="00633831" w:rsidRPr="00497AA3">
        <w:rPr>
          <w:rFonts w:ascii="Arial" w:hAnsi="Arial" w:cs="Arial"/>
          <w:color w:val="333333"/>
          <w:shd w:val="clear" w:color="auto" w:fill="FFFFFF"/>
        </w:rPr>
        <w:t xml:space="preserve"> (</w:t>
      </w:r>
      <w:r w:rsidR="00633831" w:rsidRPr="00497AA3">
        <w:rPr>
          <w:rFonts w:ascii="Arial" w:hAnsi="Arial" w:cs="Arial"/>
        </w:rPr>
        <w:t>Barney, William, and Sahay, 2019)</w:t>
      </w:r>
      <w:r w:rsidR="00D23EBF" w:rsidRPr="00497AA3">
        <w:rPr>
          <w:rFonts w:ascii="Arial" w:hAnsi="Arial" w:cs="Arial"/>
          <w:color w:val="333333"/>
          <w:shd w:val="clear" w:color="auto" w:fill="FFFFFF"/>
        </w:rPr>
        <w:t>. Global economic slump may have also weaned customers’ purchasing power, which affected Audi’s sales</w:t>
      </w:r>
      <w:r w:rsidR="00BA25DD" w:rsidRPr="00497AA3">
        <w:rPr>
          <w:rFonts w:ascii="Arial" w:hAnsi="Arial" w:cs="Arial"/>
          <w:color w:val="333333"/>
          <w:shd w:val="clear" w:color="auto" w:fill="FFFFFF"/>
        </w:rPr>
        <w:t xml:space="preserve">.  </w:t>
      </w:r>
      <w:r w:rsidR="0002441E" w:rsidRPr="00497AA3">
        <w:rPr>
          <w:rFonts w:ascii="Arial" w:hAnsi="Arial" w:cs="Arial"/>
          <w:color w:val="333333"/>
          <w:shd w:val="clear" w:color="auto" w:fill="FFFFFF"/>
        </w:rPr>
        <w:t xml:space="preserve"> </w:t>
      </w:r>
    </w:p>
    <w:p w14:paraId="733D762B" w14:textId="77777777" w:rsidR="0052114D" w:rsidRDefault="0052114D" w:rsidP="00497AA3">
      <w:pPr>
        <w:tabs>
          <w:tab w:val="left" w:pos="1548"/>
        </w:tabs>
        <w:spacing w:line="360" w:lineRule="auto"/>
        <w:rPr>
          <w:rFonts w:ascii="Arial" w:hAnsi="Arial" w:cs="Arial"/>
          <w:color w:val="333333"/>
          <w:shd w:val="clear" w:color="auto" w:fill="FFFFFF"/>
        </w:rPr>
      </w:pPr>
    </w:p>
    <w:p w14:paraId="17EB53DF" w14:textId="77777777" w:rsidR="0052114D" w:rsidRDefault="0052114D" w:rsidP="00497AA3">
      <w:pPr>
        <w:tabs>
          <w:tab w:val="left" w:pos="1548"/>
        </w:tabs>
        <w:spacing w:line="360" w:lineRule="auto"/>
        <w:rPr>
          <w:rFonts w:ascii="Arial" w:hAnsi="Arial" w:cs="Arial"/>
          <w:color w:val="333333"/>
          <w:shd w:val="clear" w:color="auto" w:fill="FFFFFF"/>
        </w:rPr>
      </w:pPr>
    </w:p>
    <w:p w14:paraId="39FD5C6B" w14:textId="77777777" w:rsidR="0052114D" w:rsidRPr="00497AA3" w:rsidRDefault="0052114D" w:rsidP="00497AA3">
      <w:pPr>
        <w:tabs>
          <w:tab w:val="left" w:pos="1548"/>
        </w:tabs>
        <w:spacing w:line="360" w:lineRule="auto"/>
        <w:rPr>
          <w:rFonts w:ascii="Arial" w:hAnsi="Arial" w:cs="Arial"/>
          <w:color w:val="333333"/>
          <w:shd w:val="clear" w:color="auto" w:fill="FFFFFF"/>
        </w:rPr>
      </w:pPr>
    </w:p>
    <w:tbl>
      <w:tblPr>
        <w:tblStyle w:val="TableGrid"/>
        <w:tblW w:w="0" w:type="auto"/>
        <w:jc w:val="center"/>
        <w:tblLook w:val="04A0" w:firstRow="1" w:lastRow="0" w:firstColumn="1" w:lastColumn="0" w:noHBand="0" w:noVBand="1"/>
      </w:tblPr>
      <w:tblGrid>
        <w:gridCol w:w="3192"/>
        <w:gridCol w:w="3192"/>
        <w:gridCol w:w="3192"/>
      </w:tblGrid>
      <w:tr w:rsidR="000B2181" w:rsidRPr="00497AA3" w14:paraId="7170C3A9" w14:textId="77777777" w:rsidTr="0052114D">
        <w:trPr>
          <w:jc w:val="center"/>
        </w:trPr>
        <w:tc>
          <w:tcPr>
            <w:tcW w:w="3192" w:type="dxa"/>
          </w:tcPr>
          <w:p w14:paraId="47CF3682" w14:textId="77777777" w:rsidR="000B2181" w:rsidRPr="00497AA3" w:rsidRDefault="000B2181" w:rsidP="00497AA3">
            <w:pPr>
              <w:tabs>
                <w:tab w:val="left" w:pos="1548"/>
              </w:tabs>
              <w:spacing w:line="360" w:lineRule="auto"/>
              <w:rPr>
                <w:rFonts w:ascii="Arial" w:hAnsi="Arial" w:cs="Arial"/>
                <w:b/>
                <w:color w:val="333333"/>
                <w:shd w:val="clear" w:color="auto" w:fill="FFFFFF"/>
              </w:rPr>
            </w:pPr>
            <w:r w:rsidRPr="00497AA3">
              <w:rPr>
                <w:rFonts w:ascii="Arial" w:hAnsi="Arial" w:cs="Arial"/>
                <w:b/>
                <w:color w:val="333333"/>
                <w:shd w:val="clear" w:color="auto" w:fill="FFFFFF"/>
              </w:rPr>
              <w:lastRenderedPageBreak/>
              <w:t xml:space="preserve">Fuel Type  </w:t>
            </w:r>
          </w:p>
        </w:tc>
        <w:tc>
          <w:tcPr>
            <w:tcW w:w="3192" w:type="dxa"/>
          </w:tcPr>
          <w:p w14:paraId="736AF78F" w14:textId="77777777" w:rsidR="000B2181" w:rsidRPr="00497AA3" w:rsidRDefault="000B2181" w:rsidP="00497AA3">
            <w:pPr>
              <w:tabs>
                <w:tab w:val="left" w:pos="1548"/>
              </w:tabs>
              <w:spacing w:line="360" w:lineRule="auto"/>
              <w:rPr>
                <w:rFonts w:ascii="Arial" w:hAnsi="Arial" w:cs="Arial"/>
                <w:b/>
                <w:color w:val="333333"/>
                <w:shd w:val="clear" w:color="auto" w:fill="FFFFFF"/>
              </w:rPr>
            </w:pPr>
            <w:r w:rsidRPr="00497AA3">
              <w:rPr>
                <w:rFonts w:ascii="Arial" w:hAnsi="Arial" w:cs="Arial"/>
                <w:b/>
                <w:color w:val="333333"/>
                <w:shd w:val="clear" w:color="auto" w:fill="FFFFFF"/>
              </w:rPr>
              <w:t xml:space="preserve">Number of cars sold in UK </w:t>
            </w:r>
          </w:p>
        </w:tc>
        <w:tc>
          <w:tcPr>
            <w:tcW w:w="3192" w:type="dxa"/>
          </w:tcPr>
          <w:p w14:paraId="69A81D16" w14:textId="77777777" w:rsidR="000B2181" w:rsidRPr="00497AA3" w:rsidRDefault="000B2181" w:rsidP="00497AA3">
            <w:pPr>
              <w:tabs>
                <w:tab w:val="left" w:pos="1548"/>
              </w:tabs>
              <w:spacing w:line="360" w:lineRule="auto"/>
              <w:rPr>
                <w:rFonts w:ascii="Arial" w:hAnsi="Arial" w:cs="Arial"/>
                <w:b/>
                <w:color w:val="333333"/>
                <w:shd w:val="clear" w:color="auto" w:fill="FFFFFF"/>
              </w:rPr>
            </w:pPr>
            <w:r w:rsidRPr="00497AA3">
              <w:rPr>
                <w:rFonts w:ascii="Arial" w:hAnsi="Arial" w:cs="Arial"/>
                <w:b/>
                <w:color w:val="333333"/>
                <w:shd w:val="clear" w:color="auto" w:fill="FFFFFF"/>
              </w:rPr>
              <w:t xml:space="preserve">Percentage </w:t>
            </w:r>
          </w:p>
        </w:tc>
      </w:tr>
      <w:tr w:rsidR="000B2181" w:rsidRPr="00497AA3" w14:paraId="03749E2D" w14:textId="77777777" w:rsidTr="0052114D">
        <w:trPr>
          <w:jc w:val="center"/>
        </w:trPr>
        <w:tc>
          <w:tcPr>
            <w:tcW w:w="3192" w:type="dxa"/>
          </w:tcPr>
          <w:p w14:paraId="0E0F0F1A"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Petrol</w:t>
            </w:r>
          </w:p>
        </w:tc>
        <w:tc>
          <w:tcPr>
            <w:tcW w:w="3192" w:type="dxa"/>
          </w:tcPr>
          <w:p w14:paraId="72C310B7"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84,471</w:t>
            </w:r>
          </w:p>
        </w:tc>
        <w:tc>
          <w:tcPr>
            <w:tcW w:w="3192" w:type="dxa"/>
          </w:tcPr>
          <w:p w14:paraId="40652621"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13%</w:t>
            </w:r>
          </w:p>
        </w:tc>
      </w:tr>
      <w:tr w:rsidR="000B2181" w:rsidRPr="00497AA3" w14:paraId="615AFC2D" w14:textId="77777777" w:rsidTr="0052114D">
        <w:trPr>
          <w:jc w:val="center"/>
        </w:trPr>
        <w:tc>
          <w:tcPr>
            <w:tcW w:w="3192" w:type="dxa"/>
          </w:tcPr>
          <w:p w14:paraId="2BE4E430"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BEV</w:t>
            </w:r>
          </w:p>
        </w:tc>
        <w:tc>
          <w:tcPr>
            <w:tcW w:w="3192" w:type="dxa"/>
          </w:tcPr>
          <w:p w14:paraId="0712D5FD"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24,773</w:t>
            </w:r>
          </w:p>
        </w:tc>
        <w:tc>
          <w:tcPr>
            <w:tcW w:w="3192" w:type="dxa"/>
          </w:tcPr>
          <w:p w14:paraId="78A80880"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85%</w:t>
            </w:r>
          </w:p>
        </w:tc>
      </w:tr>
      <w:tr w:rsidR="000B2181" w:rsidRPr="00497AA3" w14:paraId="2B36C34E" w14:textId="77777777" w:rsidTr="0052114D">
        <w:trPr>
          <w:jc w:val="center"/>
        </w:trPr>
        <w:tc>
          <w:tcPr>
            <w:tcW w:w="3192" w:type="dxa"/>
          </w:tcPr>
          <w:p w14:paraId="7A8936EA"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 xml:space="preserve">Diesel </w:t>
            </w:r>
          </w:p>
        </w:tc>
        <w:tc>
          <w:tcPr>
            <w:tcW w:w="3192" w:type="dxa"/>
          </w:tcPr>
          <w:p w14:paraId="7D0CB6C6"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16,814</w:t>
            </w:r>
          </w:p>
        </w:tc>
        <w:tc>
          <w:tcPr>
            <w:tcW w:w="3192" w:type="dxa"/>
          </w:tcPr>
          <w:p w14:paraId="6BCCCF3A"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5%</w:t>
            </w:r>
          </w:p>
        </w:tc>
      </w:tr>
      <w:tr w:rsidR="000B2181" w:rsidRPr="00497AA3" w14:paraId="5896FBC4" w14:textId="77777777" w:rsidTr="0052114D">
        <w:trPr>
          <w:jc w:val="center"/>
        </w:trPr>
        <w:tc>
          <w:tcPr>
            <w:tcW w:w="3192" w:type="dxa"/>
          </w:tcPr>
          <w:p w14:paraId="6EEF5C14"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PHEV</w:t>
            </w:r>
          </w:p>
        </w:tc>
        <w:tc>
          <w:tcPr>
            <w:tcW w:w="3192" w:type="dxa"/>
          </w:tcPr>
          <w:p w14:paraId="6FAC55D0" w14:textId="77777777" w:rsidR="000B2181" w:rsidRPr="00497AA3" w:rsidRDefault="00D23EBF"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11,432</w:t>
            </w:r>
          </w:p>
        </w:tc>
        <w:tc>
          <w:tcPr>
            <w:tcW w:w="3192" w:type="dxa"/>
          </w:tcPr>
          <w:p w14:paraId="4164F1A4" w14:textId="77777777" w:rsidR="000B2181" w:rsidRPr="00497AA3" w:rsidRDefault="00D23EBF"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98</w:t>
            </w:r>
            <w:r w:rsidR="000B2181" w:rsidRPr="00497AA3">
              <w:rPr>
                <w:rFonts w:ascii="Arial" w:hAnsi="Arial" w:cs="Arial"/>
                <w:color w:val="333333"/>
                <w:shd w:val="clear" w:color="auto" w:fill="FFFFFF"/>
              </w:rPr>
              <w:t>%</w:t>
            </w:r>
          </w:p>
        </w:tc>
      </w:tr>
    </w:tbl>
    <w:p w14:paraId="33456A37" w14:textId="77777777" w:rsidR="00D23EBF" w:rsidRPr="00497AA3" w:rsidRDefault="00D23EBF" w:rsidP="00497AA3">
      <w:pPr>
        <w:tabs>
          <w:tab w:val="left" w:pos="1548"/>
        </w:tabs>
        <w:spacing w:line="360" w:lineRule="auto"/>
        <w:rPr>
          <w:rFonts w:ascii="Arial" w:hAnsi="Arial" w:cs="Arial"/>
          <w:color w:val="333333"/>
          <w:shd w:val="clear" w:color="auto" w:fill="FFFFFF"/>
        </w:rPr>
      </w:pPr>
    </w:p>
    <w:p w14:paraId="09089BEC" w14:textId="77777777" w:rsidR="00032E30" w:rsidRPr="008C076C" w:rsidRDefault="00032E30" w:rsidP="00497AA3">
      <w:pPr>
        <w:tabs>
          <w:tab w:val="left" w:pos="1548"/>
        </w:tabs>
        <w:spacing w:line="360" w:lineRule="auto"/>
        <w:rPr>
          <w:rFonts w:ascii="Arial" w:hAnsi="Arial" w:cs="Arial"/>
          <w:b/>
          <w:color w:val="333333"/>
          <w:shd w:val="clear" w:color="auto" w:fill="FFFFFF"/>
        </w:rPr>
      </w:pPr>
      <w:r w:rsidRPr="00497AA3">
        <w:rPr>
          <w:rFonts w:ascii="Arial" w:hAnsi="Arial" w:cs="Arial"/>
          <w:color w:val="333333"/>
          <w:shd w:val="clear" w:color="auto" w:fill="FFFFFF"/>
        </w:rPr>
        <w:t xml:space="preserve"> </w:t>
      </w:r>
      <w:r w:rsidR="000B2181" w:rsidRPr="008C076C">
        <w:rPr>
          <w:rFonts w:ascii="Arial" w:hAnsi="Arial" w:cs="Arial"/>
          <w:b/>
          <w:color w:val="333333"/>
          <w:shd w:val="clear" w:color="auto" w:fill="FFFFFF"/>
        </w:rPr>
        <w:t>Table 2: Audi UK 2023 car sales breakdown by fuel type</w:t>
      </w:r>
    </w:p>
    <w:p w14:paraId="2A525B57" w14:textId="77777777" w:rsidR="000B2181" w:rsidRPr="00497AA3" w:rsidRDefault="000B2181" w:rsidP="00497AA3">
      <w:pPr>
        <w:tabs>
          <w:tab w:val="left" w:pos="1548"/>
        </w:tabs>
        <w:spacing w:line="360" w:lineRule="auto"/>
        <w:rPr>
          <w:rFonts w:ascii="Arial" w:hAnsi="Arial" w:cs="Arial"/>
          <w:color w:val="333333"/>
          <w:shd w:val="clear" w:color="auto" w:fill="FFFFFF"/>
        </w:rPr>
      </w:pPr>
      <w:r w:rsidRPr="00497AA3">
        <w:rPr>
          <w:rFonts w:ascii="Arial" w:hAnsi="Arial" w:cs="Arial"/>
          <w:color w:val="333333"/>
          <w:shd w:val="clear" w:color="auto" w:fill="FFFFFF"/>
        </w:rPr>
        <w:t>Source</w:t>
      </w:r>
      <w:r w:rsidR="008B4EED" w:rsidRPr="00497AA3">
        <w:rPr>
          <w:rFonts w:ascii="Arial" w:hAnsi="Arial" w:cs="Arial"/>
          <w:color w:val="333333"/>
          <w:shd w:val="clear" w:color="auto" w:fill="FFFFFF"/>
        </w:rPr>
        <w:t>: Audi Newsroom (2023)</w:t>
      </w:r>
    </w:p>
    <w:p w14:paraId="3486F1B2" w14:textId="77777777" w:rsidR="000B2181" w:rsidRPr="00497AA3" w:rsidRDefault="000B2181" w:rsidP="00497AA3">
      <w:pPr>
        <w:tabs>
          <w:tab w:val="left" w:pos="1548"/>
        </w:tabs>
        <w:spacing w:line="360" w:lineRule="auto"/>
        <w:rPr>
          <w:rFonts w:ascii="Arial" w:hAnsi="Arial" w:cs="Arial"/>
        </w:rPr>
      </w:pPr>
    </w:p>
    <w:p w14:paraId="37F31261" w14:textId="77777777" w:rsidR="0019565D" w:rsidRPr="00497AA3" w:rsidRDefault="00521478" w:rsidP="00497AA3">
      <w:pPr>
        <w:pStyle w:val="Heading1"/>
        <w:numPr>
          <w:ilvl w:val="0"/>
          <w:numId w:val="4"/>
        </w:numPr>
        <w:spacing w:line="360" w:lineRule="auto"/>
        <w:rPr>
          <w:rFonts w:ascii="Arial" w:hAnsi="Arial" w:cs="Arial"/>
          <w:sz w:val="22"/>
          <w:szCs w:val="22"/>
        </w:rPr>
      </w:pPr>
      <w:bookmarkStart w:id="8" w:name="_Toc224591216"/>
      <w:r w:rsidRPr="00497AA3">
        <w:rPr>
          <w:rFonts w:ascii="Arial" w:hAnsi="Arial" w:cs="Arial"/>
          <w:sz w:val="22"/>
          <w:szCs w:val="22"/>
        </w:rPr>
        <w:t>Strategy Analysis of Audi UK</w:t>
      </w:r>
      <w:bookmarkEnd w:id="8"/>
    </w:p>
    <w:p w14:paraId="0314EF7B" w14:textId="77777777" w:rsidR="00FE5304" w:rsidRPr="00497AA3" w:rsidRDefault="00FE5304" w:rsidP="00497AA3">
      <w:pPr>
        <w:pStyle w:val="Heading2"/>
        <w:spacing w:line="360" w:lineRule="auto"/>
        <w:rPr>
          <w:rFonts w:ascii="Arial" w:hAnsi="Arial" w:cs="Arial"/>
          <w:sz w:val="22"/>
          <w:szCs w:val="22"/>
        </w:rPr>
      </w:pPr>
      <w:bookmarkStart w:id="9" w:name="_Toc224591217"/>
      <w:r w:rsidRPr="00497AA3">
        <w:rPr>
          <w:rFonts w:ascii="Arial" w:hAnsi="Arial" w:cs="Arial"/>
          <w:sz w:val="22"/>
          <w:szCs w:val="22"/>
        </w:rPr>
        <w:t>External Environmental Audit</w:t>
      </w:r>
      <w:bookmarkEnd w:id="9"/>
      <w:r w:rsidRPr="00497AA3">
        <w:rPr>
          <w:rFonts w:ascii="Arial" w:hAnsi="Arial" w:cs="Arial"/>
          <w:sz w:val="22"/>
          <w:szCs w:val="22"/>
        </w:rPr>
        <w:t xml:space="preserve"> </w:t>
      </w:r>
    </w:p>
    <w:p w14:paraId="5533E5CC" w14:textId="77777777" w:rsidR="00FE5304" w:rsidRPr="00497AA3" w:rsidRDefault="00FE5304" w:rsidP="00497AA3">
      <w:pPr>
        <w:pStyle w:val="Heading3"/>
        <w:numPr>
          <w:ilvl w:val="2"/>
          <w:numId w:val="4"/>
        </w:numPr>
        <w:spacing w:line="360" w:lineRule="auto"/>
        <w:rPr>
          <w:rFonts w:ascii="Arial" w:hAnsi="Arial" w:cs="Arial"/>
          <w:sz w:val="22"/>
        </w:rPr>
      </w:pPr>
      <w:bookmarkStart w:id="10" w:name="_Toc224591218"/>
      <w:r w:rsidRPr="00497AA3">
        <w:rPr>
          <w:rFonts w:ascii="Arial" w:hAnsi="Arial" w:cs="Arial"/>
          <w:sz w:val="22"/>
        </w:rPr>
        <w:t>PESTEL Analysis</w:t>
      </w:r>
      <w:bookmarkEnd w:id="10"/>
      <w:r w:rsidRPr="00497AA3">
        <w:rPr>
          <w:rFonts w:ascii="Arial" w:hAnsi="Arial" w:cs="Arial"/>
          <w:sz w:val="22"/>
        </w:rPr>
        <w:t xml:space="preserve"> </w:t>
      </w:r>
    </w:p>
    <w:p w14:paraId="4303B215" w14:textId="77777777" w:rsidR="00FA1F09" w:rsidRPr="00497AA3" w:rsidRDefault="00FE5304" w:rsidP="00497AA3">
      <w:pPr>
        <w:tabs>
          <w:tab w:val="left" w:pos="1548"/>
        </w:tabs>
        <w:spacing w:line="360" w:lineRule="auto"/>
        <w:rPr>
          <w:rFonts w:ascii="Arial" w:hAnsi="Arial" w:cs="Arial"/>
        </w:rPr>
      </w:pPr>
      <w:r w:rsidRPr="00497AA3">
        <w:rPr>
          <w:rFonts w:ascii="Arial" w:hAnsi="Arial" w:cs="Arial"/>
          <w:b/>
        </w:rPr>
        <w:t>Political Factors</w:t>
      </w:r>
      <w:r w:rsidRPr="00497AA3">
        <w:rPr>
          <w:rFonts w:ascii="Arial" w:hAnsi="Arial" w:cs="Arial"/>
        </w:rPr>
        <w:t xml:space="preserve">: </w:t>
      </w:r>
      <w:r w:rsidR="000B5E2F" w:rsidRPr="00497AA3">
        <w:rPr>
          <w:rFonts w:ascii="Arial" w:hAnsi="Arial" w:cs="Arial"/>
        </w:rPr>
        <w:t>Audi UK must comply with the UK’s regulations that guide the automobile industry, including the Zero Emission Vehicle Mandate</w:t>
      </w:r>
      <w:r w:rsidR="00FA1F09" w:rsidRPr="00497AA3">
        <w:rPr>
          <w:rFonts w:ascii="Arial" w:hAnsi="Arial" w:cs="Arial"/>
        </w:rPr>
        <w:t>. The ZEV mandate provides</w:t>
      </w:r>
      <w:r w:rsidR="000B5E2F" w:rsidRPr="00497AA3">
        <w:rPr>
          <w:rFonts w:ascii="Arial" w:hAnsi="Arial" w:cs="Arial"/>
        </w:rPr>
        <w:t xml:space="preserve"> the roadmap for the elimination of </w:t>
      </w:r>
      <w:r w:rsidR="00FA1F09" w:rsidRPr="00497AA3">
        <w:rPr>
          <w:rFonts w:ascii="Arial" w:hAnsi="Arial" w:cs="Arial"/>
        </w:rPr>
        <w:t>diesel</w:t>
      </w:r>
      <w:r w:rsidR="000B5E2F" w:rsidRPr="00497AA3">
        <w:rPr>
          <w:rFonts w:ascii="Arial" w:hAnsi="Arial" w:cs="Arial"/>
        </w:rPr>
        <w:t xml:space="preserve"> and petrol vehicles </w:t>
      </w:r>
      <w:r w:rsidR="00FA1F09" w:rsidRPr="00497AA3">
        <w:rPr>
          <w:rFonts w:ascii="Arial" w:hAnsi="Arial" w:cs="Arial"/>
        </w:rPr>
        <w:t xml:space="preserve">in the UK’s market </w:t>
      </w:r>
      <w:r w:rsidR="000B5E2F" w:rsidRPr="00497AA3">
        <w:rPr>
          <w:rFonts w:ascii="Arial" w:hAnsi="Arial" w:cs="Arial"/>
        </w:rPr>
        <w:t xml:space="preserve">by 2035, as shown in table 3 below. </w:t>
      </w:r>
      <w:r w:rsidR="00FA1F09" w:rsidRPr="00497AA3">
        <w:rPr>
          <w:rFonts w:ascii="Arial" w:hAnsi="Arial" w:cs="Arial"/>
        </w:rPr>
        <w:t xml:space="preserve"> Audi has responded by increasing sale of EVs in the UK to comply with this regulation</w:t>
      </w:r>
      <w:r w:rsidR="00B10607" w:rsidRPr="00497AA3">
        <w:rPr>
          <w:rFonts w:ascii="Arial" w:hAnsi="Arial" w:cs="Arial"/>
        </w:rPr>
        <w:t xml:space="preserve"> (</w:t>
      </w:r>
      <w:r w:rsidR="00B10607" w:rsidRPr="00497AA3">
        <w:rPr>
          <w:rFonts w:ascii="Arial" w:hAnsi="Arial" w:cs="Arial"/>
          <w:color w:val="2D2D2D"/>
        </w:rPr>
        <w:t>Fitzgerald and Spencer, 2020)</w:t>
      </w:r>
      <w:r w:rsidR="00FA1F09" w:rsidRPr="00497AA3">
        <w:rPr>
          <w:rFonts w:ascii="Arial" w:hAnsi="Arial" w:cs="Arial"/>
        </w:rPr>
        <w:t xml:space="preserve">.  Besides, Audi is also affected Brexit-related trade tariffs and supply chain challenges in the UK. </w:t>
      </w:r>
    </w:p>
    <w:p w14:paraId="7FD39A7B" w14:textId="77777777" w:rsidR="00FA1F09" w:rsidRPr="00497AA3" w:rsidRDefault="00FA1F09" w:rsidP="00525275">
      <w:pPr>
        <w:tabs>
          <w:tab w:val="left" w:pos="1548"/>
        </w:tabs>
        <w:spacing w:line="360" w:lineRule="auto"/>
        <w:jc w:val="center"/>
        <w:rPr>
          <w:rFonts w:ascii="Arial" w:hAnsi="Arial" w:cs="Arial"/>
        </w:rPr>
      </w:pPr>
      <w:r w:rsidRPr="00497AA3">
        <w:rPr>
          <w:rFonts w:ascii="Arial" w:hAnsi="Arial" w:cs="Arial"/>
          <w:noProof/>
          <w:lang w:val="en-US"/>
        </w:rPr>
        <w:drawing>
          <wp:inline distT="0" distB="0" distL="0" distR="0" wp14:anchorId="2A948F2C" wp14:editId="20456666">
            <wp:extent cx="4800600" cy="18630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82472" cy="1894864"/>
                    </a:xfrm>
                    <a:prstGeom prst="rect">
                      <a:avLst/>
                    </a:prstGeom>
                    <a:noFill/>
                    <a:ln w="9525">
                      <a:noFill/>
                      <a:miter lim="800000"/>
                      <a:headEnd/>
                      <a:tailEnd/>
                    </a:ln>
                  </pic:spPr>
                </pic:pic>
              </a:graphicData>
            </a:graphic>
          </wp:inline>
        </w:drawing>
      </w:r>
    </w:p>
    <w:p w14:paraId="73DA4C21" w14:textId="77777777" w:rsidR="00FA1F09" w:rsidRPr="00525275" w:rsidRDefault="00FA1F09" w:rsidP="00497AA3">
      <w:pPr>
        <w:tabs>
          <w:tab w:val="left" w:pos="1548"/>
        </w:tabs>
        <w:spacing w:line="360" w:lineRule="auto"/>
        <w:rPr>
          <w:rFonts w:ascii="Arial" w:hAnsi="Arial" w:cs="Arial"/>
          <w:b/>
        </w:rPr>
      </w:pPr>
      <w:r w:rsidRPr="00525275">
        <w:rPr>
          <w:rFonts w:ascii="Arial" w:hAnsi="Arial" w:cs="Arial"/>
          <w:b/>
        </w:rPr>
        <w:t xml:space="preserve">Table 3: UK’s ZEV Mandate </w:t>
      </w:r>
    </w:p>
    <w:p w14:paraId="18A779F6" w14:textId="77777777" w:rsidR="008B4EED" w:rsidRPr="00497AA3" w:rsidRDefault="00FA1F09" w:rsidP="00497AA3">
      <w:pPr>
        <w:tabs>
          <w:tab w:val="left" w:pos="1548"/>
        </w:tabs>
        <w:spacing w:line="360" w:lineRule="auto"/>
        <w:rPr>
          <w:rFonts w:ascii="Arial" w:hAnsi="Arial" w:cs="Arial"/>
        </w:rPr>
      </w:pPr>
      <w:r w:rsidRPr="00497AA3">
        <w:rPr>
          <w:rFonts w:ascii="Arial" w:hAnsi="Arial" w:cs="Arial"/>
        </w:rPr>
        <w:t xml:space="preserve">Source: </w:t>
      </w:r>
      <w:r w:rsidR="008B4EED" w:rsidRPr="00497AA3">
        <w:rPr>
          <w:rFonts w:ascii="Arial" w:hAnsi="Arial" w:cs="Arial"/>
        </w:rPr>
        <w:t xml:space="preserve"> EVA England (2026)</w:t>
      </w:r>
    </w:p>
    <w:p w14:paraId="6BFEA277" w14:textId="77777777" w:rsidR="00FA1F09" w:rsidRPr="00497AA3" w:rsidRDefault="00FA1F09" w:rsidP="00497AA3">
      <w:pPr>
        <w:tabs>
          <w:tab w:val="left" w:pos="1548"/>
        </w:tabs>
        <w:spacing w:line="360" w:lineRule="auto"/>
        <w:rPr>
          <w:rFonts w:ascii="Arial" w:hAnsi="Arial" w:cs="Arial"/>
        </w:rPr>
      </w:pPr>
      <w:r w:rsidRPr="00497AA3">
        <w:rPr>
          <w:rFonts w:ascii="Arial" w:hAnsi="Arial" w:cs="Arial"/>
          <w:b/>
        </w:rPr>
        <w:lastRenderedPageBreak/>
        <w:t xml:space="preserve">Economic </w:t>
      </w:r>
      <w:r w:rsidR="00AD5CE4" w:rsidRPr="00497AA3">
        <w:rPr>
          <w:rFonts w:ascii="Arial" w:hAnsi="Arial" w:cs="Arial"/>
          <w:b/>
        </w:rPr>
        <w:t>Factors</w:t>
      </w:r>
      <w:r w:rsidR="00AD5CE4" w:rsidRPr="00497AA3">
        <w:rPr>
          <w:rFonts w:ascii="Arial" w:hAnsi="Arial" w:cs="Arial"/>
        </w:rPr>
        <w:t>: The increasing inflationary pressures in the UK’s economic environment, as shown in figure 1 below, have weakened consumers’ purchasing power and increase companies’ operational costs</w:t>
      </w:r>
      <w:r w:rsidR="00B10607" w:rsidRPr="00497AA3">
        <w:rPr>
          <w:rFonts w:ascii="Arial" w:hAnsi="Arial" w:cs="Arial"/>
        </w:rPr>
        <w:t xml:space="preserve"> (</w:t>
      </w:r>
      <w:r w:rsidR="00B10607" w:rsidRPr="00497AA3">
        <w:rPr>
          <w:rFonts w:ascii="Arial" w:hAnsi="Arial" w:cs="Arial"/>
          <w:color w:val="2D2D2D"/>
        </w:rPr>
        <w:t>Fitzgerald and Spencer, 2020)</w:t>
      </w:r>
      <w:r w:rsidR="00AD5CE4" w:rsidRPr="00497AA3">
        <w:rPr>
          <w:rFonts w:ascii="Arial" w:hAnsi="Arial" w:cs="Arial"/>
        </w:rPr>
        <w:t>.  The premium market, where Audi operates has been the most affected by these inflationary pressures.</w:t>
      </w:r>
      <w:r w:rsidR="00A62DF2" w:rsidRPr="00497AA3">
        <w:rPr>
          <w:rFonts w:ascii="Arial" w:hAnsi="Arial" w:cs="Arial"/>
        </w:rPr>
        <w:t xml:space="preserve"> Besides</w:t>
      </w:r>
      <w:r w:rsidR="00523479" w:rsidRPr="00497AA3">
        <w:rPr>
          <w:rFonts w:ascii="Arial" w:hAnsi="Arial" w:cs="Arial"/>
        </w:rPr>
        <w:t>, the B</w:t>
      </w:r>
      <w:r w:rsidR="00A62DF2" w:rsidRPr="00497AA3">
        <w:rPr>
          <w:rFonts w:ascii="Arial" w:hAnsi="Arial" w:cs="Arial"/>
        </w:rPr>
        <w:t>ank of England raised interest rates to combat th</w:t>
      </w:r>
      <w:r w:rsidR="00523479" w:rsidRPr="00497AA3">
        <w:rPr>
          <w:rFonts w:ascii="Arial" w:hAnsi="Arial" w:cs="Arial"/>
        </w:rPr>
        <w:t xml:space="preserve">e inflationary pressures, as shown in figure 2, which </w:t>
      </w:r>
      <w:r w:rsidR="00A62DF2" w:rsidRPr="00497AA3">
        <w:rPr>
          <w:rFonts w:ascii="Arial" w:hAnsi="Arial" w:cs="Arial"/>
        </w:rPr>
        <w:t xml:space="preserve">increased the cost financing, </w:t>
      </w:r>
      <w:r w:rsidR="00B00AC2" w:rsidRPr="00497AA3">
        <w:rPr>
          <w:rFonts w:ascii="Arial" w:hAnsi="Arial" w:cs="Arial"/>
        </w:rPr>
        <w:t>further reducing the demand for premium cars</w:t>
      </w:r>
      <w:r w:rsidR="00A62DF2" w:rsidRPr="00497AA3">
        <w:rPr>
          <w:rFonts w:ascii="Arial" w:hAnsi="Arial" w:cs="Arial"/>
        </w:rPr>
        <w:t xml:space="preserve">. </w:t>
      </w:r>
    </w:p>
    <w:p w14:paraId="22AB8FBD" w14:textId="77777777" w:rsidR="00AD5CE4" w:rsidRPr="00497AA3" w:rsidRDefault="00AD5CE4" w:rsidP="0052114D">
      <w:pPr>
        <w:tabs>
          <w:tab w:val="left" w:pos="1548"/>
        </w:tabs>
        <w:spacing w:line="360" w:lineRule="auto"/>
        <w:jc w:val="center"/>
        <w:rPr>
          <w:rFonts w:ascii="Arial" w:hAnsi="Arial" w:cs="Arial"/>
        </w:rPr>
      </w:pPr>
      <w:r w:rsidRPr="00497AA3">
        <w:rPr>
          <w:rFonts w:ascii="Arial" w:hAnsi="Arial" w:cs="Arial"/>
          <w:noProof/>
          <w:lang w:val="en-US"/>
        </w:rPr>
        <w:drawing>
          <wp:inline distT="0" distB="0" distL="0" distR="0" wp14:anchorId="2176219C" wp14:editId="4BF42D3F">
            <wp:extent cx="5553610" cy="2821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558617" cy="2823849"/>
                    </a:xfrm>
                    <a:prstGeom prst="rect">
                      <a:avLst/>
                    </a:prstGeom>
                    <a:noFill/>
                    <a:ln w="9525">
                      <a:noFill/>
                      <a:miter lim="800000"/>
                      <a:headEnd/>
                      <a:tailEnd/>
                    </a:ln>
                  </pic:spPr>
                </pic:pic>
              </a:graphicData>
            </a:graphic>
          </wp:inline>
        </w:drawing>
      </w:r>
    </w:p>
    <w:p w14:paraId="2AB61DB4" w14:textId="77777777" w:rsidR="00AD5CE4" w:rsidRPr="0052114D" w:rsidRDefault="00AD5CE4" w:rsidP="00497AA3">
      <w:pPr>
        <w:tabs>
          <w:tab w:val="left" w:pos="1548"/>
        </w:tabs>
        <w:spacing w:line="360" w:lineRule="auto"/>
        <w:rPr>
          <w:rFonts w:ascii="Arial" w:hAnsi="Arial" w:cs="Arial"/>
          <w:b/>
        </w:rPr>
      </w:pPr>
      <w:r w:rsidRPr="0052114D">
        <w:rPr>
          <w:rFonts w:ascii="Arial" w:hAnsi="Arial" w:cs="Arial"/>
          <w:b/>
        </w:rPr>
        <w:t xml:space="preserve">Figure 1: UK inflation rate </w:t>
      </w:r>
    </w:p>
    <w:p w14:paraId="279E4647" w14:textId="77777777" w:rsidR="00AD5CE4" w:rsidRPr="00497AA3" w:rsidRDefault="00AD5CE4" w:rsidP="00497AA3">
      <w:pPr>
        <w:tabs>
          <w:tab w:val="left" w:pos="1548"/>
        </w:tabs>
        <w:spacing w:line="360" w:lineRule="auto"/>
        <w:rPr>
          <w:rFonts w:ascii="Arial" w:hAnsi="Arial" w:cs="Arial"/>
        </w:rPr>
      </w:pPr>
      <w:r w:rsidRPr="00497AA3">
        <w:rPr>
          <w:rFonts w:ascii="Arial" w:hAnsi="Arial" w:cs="Arial"/>
        </w:rPr>
        <w:t xml:space="preserve">Source: </w:t>
      </w:r>
      <w:r w:rsidR="0079038F" w:rsidRPr="00497AA3">
        <w:rPr>
          <w:rFonts w:ascii="Arial" w:hAnsi="Arial" w:cs="Arial"/>
        </w:rPr>
        <w:t>Hooker and Bowker (2025)</w:t>
      </w:r>
    </w:p>
    <w:p w14:paraId="7DFADAFF" w14:textId="77777777" w:rsidR="00AD5CE4" w:rsidRPr="00497AA3" w:rsidRDefault="00523479" w:rsidP="0052114D">
      <w:pPr>
        <w:tabs>
          <w:tab w:val="left" w:pos="1548"/>
        </w:tabs>
        <w:spacing w:line="360" w:lineRule="auto"/>
        <w:jc w:val="center"/>
        <w:rPr>
          <w:rFonts w:ascii="Arial" w:hAnsi="Arial" w:cs="Arial"/>
        </w:rPr>
      </w:pPr>
      <w:r w:rsidRPr="00497AA3">
        <w:rPr>
          <w:rFonts w:ascii="Arial" w:hAnsi="Arial" w:cs="Arial"/>
          <w:noProof/>
          <w:lang w:val="en-US"/>
        </w:rPr>
        <w:lastRenderedPageBreak/>
        <w:drawing>
          <wp:inline distT="0" distB="0" distL="0" distR="0" wp14:anchorId="71789FFA" wp14:editId="3B9E2EB6">
            <wp:extent cx="5473700" cy="29848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487287" cy="2992300"/>
                    </a:xfrm>
                    <a:prstGeom prst="rect">
                      <a:avLst/>
                    </a:prstGeom>
                    <a:noFill/>
                    <a:ln w="9525">
                      <a:noFill/>
                      <a:miter lim="800000"/>
                      <a:headEnd/>
                      <a:tailEnd/>
                    </a:ln>
                  </pic:spPr>
                </pic:pic>
              </a:graphicData>
            </a:graphic>
          </wp:inline>
        </w:drawing>
      </w:r>
    </w:p>
    <w:p w14:paraId="1BB0543C" w14:textId="77777777" w:rsidR="00523479" w:rsidRPr="0052114D" w:rsidRDefault="00523479" w:rsidP="00497AA3">
      <w:pPr>
        <w:tabs>
          <w:tab w:val="left" w:pos="1548"/>
        </w:tabs>
        <w:spacing w:line="360" w:lineRule="auto"/>
        <w:rPr>
          <w:rFonts w:ascii="Arial" w:hAnsi="Arial" w:cs="Arial"/>
          <w:b/>
        </w:rPr>
      </w:pPr>
      <w:r w:rsidRPr="0052114D">
        <w:rPr>
          <w:rFonts w:ascii="Arial" w:hAnsi="Arial" w:cs="Arial"/>
          <w:b/>
        </w:rPr>
        <w:t xml:space="preserve">Figure 2: UK Inflation and Interest </w:t>
      </w:r>
    </w:p>
    <w:p w14:paraId="569C5557" w14:textId="77777777" w:rsidR="00523479" w:rsidRPr="00497AA3" w:rsidRDefault="00523479" w:rsidP="00497AA3">
      <w:pPr>
        <w:tabs>
          <w:tab w:val="left" w:pos="1548"/>
        </w:tabs>
        <w:spacing w:line="360" w:lineRule="auto"/>
        <w:rPr>
          <w:rFonts w:ascii="Arial" w:hAnsi="Arial" w:cs="Arial"/>
        </w:rPr>
      </w:pPr>
      <w:r w:rsidRPr="00497AA3">
        <w:rPr>
          <w:rFonts w:ascii="Arial" w:hAnsi="Arial" w:cs="Arial"/>
        </w:rPr>
        <w:t xml:space="preserve">Source: </w:t>
      </w:r>
      <w:r w:rsidR="00B12DEA" w:rsidRPr="00497AA3">
        <w:rPr>
          <w:rFonts w:ascii="Arial" w:hAnsi="Arial" w:cs="Arial"/>
        </w:rPr>
        <w:t>Peachey (2026)</w:t>
      </w:r>
    </w:p>
    <w:p w14:paraId="4682D8C0" w14:textId="77777777" w:rsidR="00B86741" w:rsidRPr="00497AA3" w:rsidRDefault="009C1038" w:rsidP="00497AA3">
      <w:pPr>
        <w:tabs>
          <w:tab w:val="left" w:pos="1548"/>
        </w:tabs>
        <w:spacing w:line="360" w:lineRule="auto"/>
        <w:rPr>
          <w:rFonts w:ascii="Arial" w:hAnsi="Arial" w:cs="Arial"/>
        </w:rPr>
      </w:pPr>
      <w:r w:rsidRPr="00497AA3">
        <w:rPr>
          <w:rFonts w:ascii="Arial" w:hAnsi="Arial" w:cs="Arial"/>
          <w:b/>
        </w:rPr>
        <w:t>Social Factors:</w:t>
      </w:r>
      <w:r w:rsidRPr="00497AA3">
        <w:rPr>
          <w:rFonts w:ascii="Arial" w:hAnsi="Arial" w:cs="Arial"/>
        </w:rPr>
        <w:t xml:space="preserve"> </w:t>
      </w:r>
      <w:r w:rsidR="00F75E43" w:rsidRPr="00497AA3">
        <w:rPr>
          <w:rFonts w:ascii="Arial" w:hAnsi="Arial" w:cs="Arial"/>
        </w:rPr>
        <w:t xml:space="preserve"> One of the main social factors likely to affect Audi’s business operations in the UK automobile market is consumers’ preferences for sustainability. Figure 3 below shows that 80% of the UK’s consumers are willing to pay more for eco-friendly products, while is likely to benefit Audi’s EV products in the market. </w:t>
      </w:r>
      <w:r w:rsidR="007C3F09" w:rsidRPr="00497AA3">
        <w:rPr>
          <w:rFonts w:ascii="Arial" w:hAnsi="Arial" w:cs="Arial"/>
        </w:rPr>
        <w:t xml:space="preserve">This increased interest in sustainability by the UK consumers has played an important role in increasing the demand for EVs in the country. </w:t>
      </w:r>
    </w:p>
    <w:p w14:paraId="24C2180A" w14:textId="77777777" w:rsidR="00F75E43" w:rsidRPr="00497AA3" w:rsidRDefault="00F75E43" w:rsidP="0052114D">
      <w:pPr>
        <w:tabs>
          <w:tab w:val="left" w:pos="1548"/>
        </w:tabs>
        <w:spacing w:line="360" w:lineRule="auto"/>
        <w:jc w:val="center"/>
        <w:rPr>
          <w:rFonts w:ascii="Arial" w:hAnsi="Arial" w:cs="Arial"/>
        </w:rPr>
      </w:pPr>
      <w:r w:rsidRPr="00497AA3">
        <w:rPr>
          <w:rFonts w:ascii="Arial" w:hAnsi="Arial" w:cs="Arial"/>
          <w:noProof/>
          <w:lang w:val="en-US"/>
        </w:rPr>
        <w:lastRenderedPageBreak/>
        <w:drawing>
          <wp:inline distT="0" distB="0" distL="0" distR="0" wp14:anchorId="3E72BD61" wp14:editId="52D81418">
            <wp:extent cx="5006340" cy="35989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018690" cy="3607788"/>
                    </a:xfrm>
                    <a:prstGeom prst="rect">
                      <a:avLst/>
                    </a:prstGeom>
                    <a:noFill/>
                    <a:ln w="9525">
                      <a:noFill/>
                      <a:miter lim="800000"/>
                      <a:headEnd/>
                      <a:tailEnd/>
                    </a:ln>
                  </pic:spPr>
                </pic:pic>
              </a:graphicData>
            </a:graphic>
          </wp:inline>
        </w:drawing>
      </w:r>
    </w:p>
    <w:p w14:paraId="45210CC0" w14:textId="77777777" w:rsidR="00F75E43" w:rsidRPr="0052114D" w:rsidRDefault="00F75E43" w:rsidP="00497AA3">
      <w:pPr>
        <w:tabs>
          <w:tab w:val="left" w:pos="1548"/>
        </w:tabs>
        <w:spacing w:line="360" w:lineRule="auto"/>
        <w:rPr>
          <w:rFonts w:ascii="Arial" w:hAnsi="Arial" w:cs="Arial"/>
          <w:b/>
        </w:rPr>
      </w:pPr>
      <w:r w:rsidRPr="0052114D">
        <w:rPr>
          <w:rFonts w:ascii="Arial" w:hAnsi="Arial" w:cs="Arial"/>
          <w:b/>
        </w:rPr>
        <w:t xml:space="preserve">Figure 3: UK Consumers’ willingness to pay more for sustainability </w:t>
      </w:r>
    </w:p>
    <w:p w14:paraId="1FF308C7" w14:textId="77777777" w:rsidR="003674EF" w:rsidRPr="00497AA3" w:rsidRDefault="003674EF" w:rsidP="00497AA3">
      <w:pPr>
        <w:tabs>
          <w:tab w:val="left" w:pos="1548"/>
        </w:tabs>
        <w:spacing w:line="360" w:lineRule="auto"/>
        <w:rPr>
          <w:rFonts w:ascii="Arial" w:hAnsi="Arial" w:cs="Arial"/>
        </w:rPr>
      </w:pPr>
      <w:r w:rsidRPr="00497AA3">
        <w:rPr>
          <w:rFonts w:ascii="Arial" w:hAnsi="Arial" w:cs="Arial"/>
        </w:rPr>
        <w:t>Source:</w:t>
      </w:r>
      <w:r w:rsidR="00B12DEA" w:rsidRPr="00497AA3">
        <w:rPr>
          <w:rFonts w:ascii="Arial" w:hAnsi="Arial" w:cs="Arial"/>
        </w:rPr>
        <w:t xml:space="preserve"> </w:t>
      </w:r>
      <w:proofErr w:type="spellStart"/>
      <w:r w:rsidR="00B12DEA" w:rsidRPr="00497AA3">
        <w:rPr>
          <w:rFonts w:ascii="Arial" w:hAnsi="Arial" w:cs="Arial"/>
        </w:rPr>
        <w:t>Asaolu</w:t>
      </w:r>
      <w:proofErr w:type="spellEnd"/>
      <w:r w:rsidR="00B12DEA" w:rsidRPr="00497AA3">
        <w:rPr>
          <w:rFonts w:ascii="Arial" w:hAnsi="Arial" w:cs="Arial"/>
        </w:rPr>
        <w:t xml:space="preserve"> (2025) </w:t>
      </w:r>
    </w:p>
    <w:p w14:paraId="49A48AC4" w14:textId="77777777" w:rsidR="003674EF" w:rsidRPr="00497AA3" w:rsidRDefault="005F4E57" w:rsidP="00497AA3">
      <w:pPr>
        <w:tabs>
          <w:tab w:val="left" w:pos="1548"/>
        </w:tabs>
        <w:spacing w:line="360" w:lineRule="auto"/>
        <w:rPr>
          <w:rFonts w:ascii="Arial" w:hAnsi="Arial" w:cs="Arial"/>
        </w:rPr>
      </w:pPr>
      <w:r w:rsidRPr="00497AA3">
        <w:rPr>
          <w:rFonts w:ascii="Arial" w:hAnsi="Arial" w:cs="Arial"/>
          <w:b/>
        </w:rPr>
        <w:t>Technological Factors</w:t>
      </w:r>
      <w:r w:rsidRPr="00497AA3">
        <w:rPr>
          <w:rFonts w:ascii="Arial" w:hAnsi="Arial" w:cs="Arial"/>
        </w:rPr>
        <w:t xml:space="preserve">: </w:t>
      </w:r>
      <w:r w:rsidR="00413DEB" w:rsidRPr="00497AA3">
        <w:rPr>
          <w:rFonts w:ascii="Arial" w:hAnsi="Arial" w:cs="Arial"/>
        </w:rPr>
        <w:t>the advancement in electric vehicle and charging infrastructure technologies</w:t>
      </w:r>
      <w:r w:rsidR="006E0C17" w:rsidRPr="00497AA3">
        <w:rPr>
          <w:rFonts w:ascii="Arial" w:hAnsi="Arial" w:cs="Arial"/>
        </w:rPr>
        <w:t>, as shown in figure 4 below,</w:t>
      </w:r>
      <w:r w:rsidR="00413DEB" w:rsidRPr="00497AA3">
        <w:rPr>
          <w:rFonts w:ascii="Arial" w:hAnsi="Arial" w:cs="Arial"/>
        </w:rPr>
        <w:t xml:space="preserve"> have been the most important factors driving the adoption of EVs by automobile companies</w:t>
      </w:r>
      <w:r w:rsidR="002149E0" w:rsidRPr="00497AA3">
        <w:rPr>
          <w:rFonts w:ascii="Arial" w:hAnsi="Arial" w:cs="Arial"/>
        </w:rPr>
        <w:t xml:space="preserve"> (</w:t>
      </w:r>
      <w:r w:rsidR="002149E0" w:rsidRPr="00497AA3">
        <w:rPr>
          <w:rFonts w:ascii="Arial" w:hAnsi="Arial" w:cs="Arial"/>
          <w:color w:val="333333"/>
          <w:shd w:val="clear" w:color="auto" w:fill="FFFFFF"/>
        </w:rPr>
        <w:t>Sun et al,. 2024)</w:t>
      </w:r>
      <w:r w:rsidR="00413DEB" w:rsidRPr="00497AA3">
        <w:rPr>
          <w:rFonts w:ascii="Arial" w:hAnsi="Arial" w:cs="Arial"/>
        </w:rPr>
        <w:t xml:space="preserve">. </w:t>
      </w:r>
      <w:r w:rsidR="008D60AF" w:rsidRPr="00497AA3">
        <w:rPr>
          <w:rFonts w:ascii="Arial" w:hAnsi="Arial" w:cs="Arial"/>
        </w:rPr>
        <w:t xml:space="preserve">Besides, the autonomous driving technologies have also influenced the design of the automobile products. Audi has embraced these technologies producing EVs and including autonomous technology to help drivers prevent collusion and maintain safe distances from other vehicles. </w:t>
      </w:r>
    </w:p>
    <w:p w14:paraId="486C5E30" w14:textId="77777777" w:rsidR="008E67F7" w:rsidRPr="00497AA3" w:rsidRDefault="008E67F7" w:rsidP="0052114D">
      <w:pPr>
        <w:tabs>
          <w:tab w:val="left" w:pos="1548"/>
        </w:tabs>
        <w:spacing w:line="360" w:lineRule="auto"/>
        <w:jc w:val="center"/>
        <w:rPr>
          <w:rFonts w:ascii="Arial" w:hAnsi="Arial" w:cs="Arial"/>
        </w:rPr>
      </w:pPr>
      <w:r w:rsidRPr="00497AA3">
        <w:rPr>
          <w:rFonts w:ascii="Arial" w:hAnsi="Arial" w:cs="Arial"/>
          <w:noProof/>
          <w:lang w:val="en-US"/>
        </w:rPr>
        <w:lastRenderedPageBreak/>
        <w:drawing>
          <wp:inline distT="0" distB="0" distL="0" distR="0" wp14:anchorId="4687BF19" wp14:editId="60BB0EE0">
            <wp:extent cx="4785360" cy="29038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4805797" cy="2916212"/>
                    </a:xfrm>
                    <a:prstGeom prst="rect">
                      <a:avLst/>
                    </a:prstGeom>
                    <a:noFill/>
                    <a:ln w="9525">
                      <a:noFill/>
                      <a:miter lim="800000"/>
                      <a:headEnd/>
                      <a:tailEnd/>
                    </a:ln>
                  </pic:spPr>
                </pic:pic>
              </a:graphicData>
            </a:graphic>
          </wp:inline>
        </w:drawing>
      </w:r>
    </w:p>
    <w:p w14:paraId="0066413E" w14:textId="77777777" w:rsidR="008E67F7" w:rsidRPr="0052114D" w:rsidRDefault="008E67F7" w:rsidP="00497AA3">
      <w:pPr>
        <w:tabs>
          <w:tab w:val="left" w:pos="1548"/>
        </w:tabs>
        <w:spacing w:line="360" w:lineRule="auto"/>
        <w:rPr>
          <w:rFonts w:ascii="Arial" w:hAnsi="Arial" w:cs="Arial"/>
          <w:b/>
        </w:rPr>
      </w:pPr>
      <w:r w:rsidRPr="0052114D">
        <w:rPr>
          <w:rFonts w:ascii="Arial" w:hAnsi="Arial" w:cs="Arial"/>
          <w:b/>
        </w:rPr>
        <w:t>Figure</w:t>
      </w:r>
      <w:r w:rsidR="00E42B89" w:rsidRPr="0052114D">
        <w:rPr>
          <w:rFonts w:ascii="Arial" w:hAnsi="Arial" w:cs="Arial"/>
          <w:b/>
        </w:rPr>
        <w:t xml:space="preserve"> 4</w:t>
      </w:r>
      <w:r w:rsidRPr="0052114D">
        <w:rPr>
          <w:rFonts w:ascii="Arial" w:hAnsi="Arial" w:cs="Arial"/>
          <w:b/>
        </w:rPr>
        <w:t xml:space="preserve">: Number of Public EV charging devices with a power rating </w:t>
      </w:r>
    </w:p>
    <w:p w14:paraId="6DE186EA" w14:textId="77777777" w:rsidR="008E67F7" w:rsidRPr="00497AA3" w:rsidRDefault="008E67F7" w:rsidP="00497AA3">
      <w:pPr>
        <w:tabs>
          <w:tab w:val="left" w:pos="1548"/>
        </w:tabs>
        <w:spacing w:line="360" w:lineRule="auto"/>
        <w:rPr>
          <w:rFonts w:ascii="Arial" w:hAnsi="Arial" w:cs="Arial"/>
        </w:rPr>
      </w:pPr>
      <w:r w:rsidRPr="00497AA3">
        <w:rPr>
          <w:rFonts w:ascii="Arial" w:hAnsi="Arial" w:cs="Arial"/>
        </w:rPr>
        <w:t xml:space="preserve">Source: </w:t>
      </w:r>
      <w:proofErr w:type="spellStart"/>
      <w:r w:rsidR="00AA5DE7" w:rsidRPr="00497AA3">
        <w:rPr>
          <w:rFonts w:ascii="Arial" w:hAnsi="Arial" w:cs="Arial"/>
        </w:rPr>
        <w:t>Moninska</w:t>
      </w:r>
      <w:proofErr w:type="spellEnd"/>
      <w:r w:rsidR="00AA5DE7" w:rsidRPr="00497AA3">
        <w:rPr>
          <w:rFonts w:ascii="Arial" w:hAnsi="Arial" w:cs="Arial"/>
        </w:rPr>
        <w:t xml:space="preserve"> (2025)</w:t>
      </w:r>
    </w:p>
    <w:p w14:paraId="0001C356" w14:textId="77777777" w:rsidR="008E67F7" w:rsidRPr="00497AA3" w:rsidRDefault="00D6174B" w:rsidP="00497AA3">
      <w:pPr>
        <w:tabs>
          <w:tab w:val="left" w:pos="1548"/>
        </w:tabs>
        <w:spacing w:line="360" w:lineRule="auto"/>
        <w:rPr>
          <w:rFonts w:ascii="Arial" w:hAnsi="Arial" w:cs="Arial"/>
        </w:rPr>
      </w:pPr>
      <w:r w:rsidRPr="00497AA3">
        <w:rPr>
          <w:rFonts w:ascii="Arial" w:hAnsi="Arial" w:cs="Arial"/>
          <w:b/>
        </w:rPr>
        <w:t>Legal Factors</w:t>
      </w:r>
      <w:r w:rsidRPr="00497AA3">
        <w:rPr>
          <w:rFonts w:ascii="Arial" w:hAnsi="Arial" w:cs="Arial"/>
        </w:rPr>
        <w:t xml:space="preserve">: </w:t>
      </w:r>
      <w:r w:rsidR="002354FA" w:rsidRPr="00497AA3">
        <w:rPr>
          <w:rFonts w:ascii="Arial" w:hAnsi="Arial" w:cs="Arial"/>
        </w:rPr>
        <w:t>There are various regulations that Audi must comply with to avoid legal issues. For instance, the company must comply with the UK’s vehicle safety standards and product liability regulations</w:t>
      </w:r>
      <w:r w:rsidR="00B10607" w:rsidRPr="00497AA3">
        <w:rPr>
          <w:rFonts w:ascii="Arial" w:hAnsi="Arial" w:cs="Arial"/>
        </w:rPr>
        <w:t xml:space="preserve"> (</w:t>
      </w:r>
      <w:r w:rsidR="00B10607" w:rsidRPr="00497AA3">
        <w:rPr>
          <w:rFonts w:ascii="Arial" w:hAnsi="Arial" w:cs="Arial"/>
          <w:color w:val="2D2D2D"/>
        </w:rPr>
        <w:t>Fitzgerald and Spencer, 2020)</w:t>
      </w:r>
      <w:r w:rsidR="002354FA" w:rsidRPr="00497AA3">
        <w:rPr>
          <w:rFonts w:ascii="Arial" w:hAnsi="Arial" w:cs="Arial"/>
        </w:rPr>
        <w:t xml:space="preserve">. These regulations require automobile companies to include advanced driver-assistance systems (ADAS) in their cars to improve safety of the drivers. </w:t>
      </w:r>
    </w:p>
    <w:p w14:paraId="5EAF7390" w14:textId="77777777" w:rsidR="002354FA" w:rsidRPr="00497AA3" w:rsidRDefault="002354FA" w:rsidP="00497AA3">
      <w:pPr>
        <w:tabs>
          <w:tab w:val="left" w:pos="1548"/>
        </w:tabs>
        <w:spacing w:line="360" w:lineRule="auto"/>
        <w:rPr>
          <w:rFonts w:ascii="Arial" w:hAnsi="Arial" w:cs="Arial"/>
        </w:rPr>
      </w:pPr>
      <w:r w:rsidRPr="00497AA3">
        <w:rPr>
          <w:rFonts w:ascii="Arial" w:hAnsi="Arial" w:cs="Arial"/>
          <w:b/>
        </w:rPr>
        <w:t>Environmental Factors:</w:t>
      </w:r>
      <w:r w:rsidR="00D95D8F" w:rsidRPr="00497AA3">
        <w:rPr>
          <w:rFonts w:ascii="Arial" w:hAnsi="Arial" w:cs="Arial"/>
        </w:rPr>
        <w:t xml:space="preserve"> </w:t>
      </w:r>
      <w:r w:rsidR="00820754">
        <w:rPr>
          <w:rFonts w:ascii="Arial" w:hAnsi="Arial" w:cs="Arial"/>
        </w:rPr>
        <w:t xml:space="preserve">There are various environmental regulations which this company comply with to avoid fines. It has responded by adopting </w:t>
      </w:r>
      <w:r w:rsidRPr="00497AA3">
        <w:rPr>
          <w:rFonts w:ascii="Arial" w:hAnsi="Arial" w:cs="Arial"/>
        </w:rPr>
        <w:t xml:space="preserve">circular economy </w:t>
      </w:r>
      <w:r w:rsidR="00820754">
        <w:rPr>
          <w:rFonts w:ascii="Arial" w:hAnsi="Arial" w:cs="Arial"/>
        </w:rPr>
        <w:t xml:space="preserve">to reduce waste and cost of materials. Audi </w:t>
      </w:r>
      <w:r w:rsidR="00C72A7A">
        <w:rPr>
          <w:rFonts w:ascii="Arial" w:hAnsi="Arial" w:cs="Arial"/>
        </w:rPr>
        <w:t>uses</w:t>
      </w:r>
      <w:r w:rsidRPr="00497AA3">
        <w:rPr>
          <w:rFonts w:ascii="Arial" w:hAnsi="Arial" w:cs="Arial"/>
        </w:rPr>
        <w:t xml:space="preserve"> </w:t>
      </w:r>
      <w:r w:rsidR="00270A22" w:rsidRPr="00497AA3">
        <w:rPr>
          <w:rFonts w:ascii="Arial" w:hAnsi="Arial" w:cs="Arial"/>
        </w:rPr>
        <w:t>recyclable</w:t>
      </w:r>
      <w:r w:rsidRPr="00497AA3">
        <w:rPr>
          <w:rFonts w:ascii="Arial" w:hAnsi="Arial" w:cs="Arial"/>
        </w:rPr>
        <w:t xml:space="preserve"> </w:t>
      </w:r>
      <w:r w:rsidR="00C72A7A">
        <w:rPr>
          <w:rFonts w:ascii="Arial" w:hAnsi="Arial" w:cs="Arial"/>
        </w:rPr>
        <w:t>materials in</w:t>
      </w:r>
      <w:r w:rsidR="00270A22" w:rsidRPr="00497AA3">
        <w:rPr>
          <w:rFonts w:ascii="Arial" w:hAnsi="Arial" w:cs="Arial"/>
        </w:rPr>
        <w:t xml:space="preserve"> its batteries</w:t>
      </w:r>
      <w:r w:rsidR="00C72A7A">
        <w:rPr>
          <w:rFonts w:ascii="Arial" w:hAnsi="Arial" w:cs="Arial"/>
        </w:rPr>
        <w:t xml:space="preserve"> to minimise waste</w:t>
      </w:r>
      <w:r w:rsidR="00B10607" w:rsidRPr="00497AA3">
        <w:rPr>
          <w:rFonts w:ascii="Arial" w:hAnsi="Arial" w:cs="Arial"/>
        </w:rPr>
        <w:t xml:space="preserve"> (</w:t>
      </w:r>
      <w:r w:rsidR="00B10607" w:rsidRPr="00497AA3">
        <w:rPr>
          <w:rFonts w:ascii="Arial" w:hAnsi="Arial" w:cs="Arial"/>
          <w:color w:val="2D2D2D"/>
        </w:rPr>
        <w:t>Fitzgerald and Spencer, 2020)</w:t>
      </w:r>
      <w:r w:rsidR="00270A22" w:rsidRPr="00497AA3">
        <w:rPr>
          <w:rFonts w:ascii="Arial" w:hAnsi="Arial" w:cs="Arial"/>
        </w:rPr>
        <w:t>.</w:t>
      </w:r>
      <w:r w:rsidR="00D95D8F" w:rsidRPr="00497AA3">
        <w:rPr>
          <w:rFonts w:ascii="Arial" w:hAnsi="Arial" w:cs="Arial"/>
        </w:rPr>
        <w:t xml:space="preserve"> </w:t>
      </w:r>
      <w:r w:rsidR="00C72A7A">
        <w:rPr>
          <w:rFonts w:ascii="Arial" w:hAnsi="Arial" w:cs="Arial"/>
        </w:rPr>
        <w:t xml:space="preserve">Similarly, it has entered into the EV market to produce EVs and reduce its environmental impact. </w:t>
      </w:r>
      <w:r w:rsidR="00270A22" w:rsidRPr="00497AA3">
        <w:rPr>
          <w:rFonts w:ascii="Arial" w:hAnsi="Arial" w:cs="Arial"/>
        </w:rPr>
        <w:t xml:space="preserve">  </w:t>
      </w:r>
      <w:r w:rsidRPr="00497AA3">
        <w:rPr>
          <w:rFonts w:ascii="Arial" w:hAnsi="Arial" w:cs="Arial"/>
        </w:rPr>
        <w:t xml:space="preserve"> </w:t>
      </w:r>
    </w:p>
    <w:p w14:paraId="0BF1336F" w14:textId="77777777" w:rsidR="0080110A" w:rsidRPr="00497AA3" w:rsidRDefault="0080110A" w:rsidP="00497AA3">
      <w:pPr>
        <w:spacing w:line="360" w:lineRule="auto"/>
        <w:rPr>
          <w:rFonts w:ascii="Arial" w:eastAsiaTheme="majorEastAsia" w:hAnsi="Arial" w:cs="Arial"/>
          <w:b/>
          <w:bCs/>
        </w:rPr>
      </w:pPr>
      <w:r w:rsidRPr="00497AA3">
        <w:rPr>
          <w:rFonts w:ascii="Arial" w:hAnsi="Arial" w:cs="Arial"/>
        </w:rPr>
        <w:br w:type="page"/>
      </w:r>
    </w:p>
    <w:p w14:paraId="3F4EDBAD" w14:textId="77777777" w:rsidR="00D6174B" w:rsidRPr="00497AA3" w:rsidRDefault="00457F29" w:rsidP="00497AA3">
      <w:pPr>
        <w:pStyle w:val="Heading2"/>
        <w:spacing w:line="360" w:lineRule="auto"/>
        <w:rPr>
          <w:rFonts w:ascii="Arial" w:hAnsi="Arial" w:cs="Arial"/>
          <w:sz w:val="22"/>
          <w:szCs w:val="22"/>
        </w:rPr>
      </w:pPr>
      <w:bookmarkStart w:id="11" w:name="_Toc224591219"/>
      <w:r w:rsidRPr="00497AA3">
        <w:rPr>
          <w:rFonts w:ascii="Arial" w:hAnsi="Arial" w:cs="Arial"/>
          <w:sz w:val="22"/>
          <w:szCs w:val="22"/>
        </w:rPr>
        <w:lastRenderedPageBreak/>
        <w:t>Internal Environmental Audit</w:t>
      </w:r>
      <w:bookmarkEnd w:id="11"/>
      <w:r w:rsidRPr="00497AA3">
        <w:rPr>
          <w:rFonts w:ascii="Arial" w:hAnsi="Arial" w:cs="Arial"/>
          <w:sz w:val="22"/>
          <w:szCs w:val="22"/>
        </w:rPr>
        <w:t xml:space="preserve"> </w:t>
      </w:r>
    </w:p>
    <w:p w14:paraId="4F4E5815" w14:textId="77777777" w:rsidR="0072767C" w:rsidRPr="00497AA3" w:rsidRDefault="0072767C" w:rsidP="00497AA3">
      <w:pPr>
        <w:pStyle w:val="Heading3"/>
        <w:numPr>
          <w:ilvl w:val="2"/>
          <w:numId w:val="4"/>
        </w:numPr>
        <w:spacing w:line="360" w:lineRule="auto"/>
        <w:rPr>
          <w:rFonts w:ascii="Arial" w:hAnsi="Arial" w:cs="Arial"/>
          <w:sz w:val="22"/>
        </w:rPr>
      </w:pPr>
      <w:bookmarkStart w:id="12" w:name="_Toc224591220"/>
      <w:r w:rsidRPr="00497AA3">
        <w:rPr>
          <w:rFonts w:ascii="Arial" w:hAnsi="Arial" w:cs="Arial"/>
          <w:sz w:val="22"/>
        </w:rPr>
        <w:t>VRIO analysis</w:t>
      </w:r>
      <w:bookmarkEnd w:id="12"/>
    </w:p>
    <w:p w14:paraId="0B960E79" w14:textId="77777777" w:rsidR="0098781B" w:rsidRPr="00497AA3" w:rsidRDefault="0039382F" w:rsidP="00497AA3">
      <w:pPr>
        <w:tabs>
          <w:tab w:val="left" w:pos="1548"/>
        </w:tabs>
        <w:spacing w:line="360" w:lineRule="auto"/>
        <w:rPr>
          <w:rFonts w:ascii="Arial" w:hAnsi="Arial" w:cs="Arial"/>
        </w:rPr>
      </w:pPr>
      <w:r w:rsidRPr="00497AA3">
        <w:rPr>
          <w:rFonts w:ascii="Arial" w:hAnsi="Arial" w:cs="Arial"/>
        </w:rPr>
        <w:t>This strategic framework helps to evaluate the company’s competitiveness by assessing the value, rareness, inimitability, and organisation of its capabilities and resources (</w:t>
      </w:r>
      <w:r w:rsidR="00820754" w:rsidRPr="00497AA3">
        <w:rPr>
          <w:rFonts w:ascii="Arial" w:hAnsi="Arial" w:cs="Arial"/>
        </w:rPr>
        <w:t>Ibrahim, 2024</w:t>
      </w:r>
      <w:r w:rsidRPr="00497AA3">
        <w:rPr>
          <w:rFonts w:ascii="Arial" w:hAnsi="Arial" w:cs="Arial"/>
        </w:rPr>
        <w:t xml:space="preserve">).  </w:t>
      </w:r>
    </w:p>
    <w:p w14:paraId="16B60091" w14:textId="77777777" w:rsidR="00024EE2" w:rsidRPr="00497AA3" w:rsidRDefault="00024EE2" w:rsidP="00497AA3">
      <w:pPr>
        <w:spacing w:line="360" w:lineRule="auto"/>
        <w:rPr>
          <w:rFonts w:ascii="Arial" w:hAnsi="Arial" w:cs="Arial"/>
        </w:rPr>
      </w:pPr>
    </w:p>
    <w:tbl>
      <w:tblPr>
        <w:tblStyle w:val="TableGrid"/>
        <w:tblW w:w="0" w:type="auto"/>
        <w:tblLook w:val="04A0" w:firstRow="1" w:lastRow="0" w:firstColumn="1" w:lastColumn="0" w:noHBand="0" w:noVBand="1"/>
      </w:tblPr>
      <w:tblGrid>
        <w:gridCol w:w="2332"/>
        <w:gridCol w:w="1447"/>
        <w:gridCol w:w="1334"/>
        <w:gridCol w:w="1430"/>
        <w:gridCol w:w="1491"/>
        <w:gridCol w:w="1542"/>
      </w:tblGrid>
      <w:tr w:rsidR="00024EE2" w:rsidRPr="00497AA3" w14:paraId="08483AE8" w14:textId="77777777" w:rsidTr="00024EE2">
        <w:tc>
          <w:tcPr>
            <w:tcW w:w="2063" w:type="dxa"/>
          </w:tcPr>
          <w:p w14:paraId="5F406E86" w14:textId="77777777" w:rsidR="00024EE2" w:rsidRPr="00497AA3" w:rsidRDefault="00024EE2" w:rsidP="00497AA3">
            <w:pPr>
              <w:spacing w:line="360" w:lineRule="auto"/>
              <w:rPr>
                <w:rFonts w:ascii="Arial" w:hAnsi="Arial" w:cs="Arial"/>
                <w:b/>
              </w:rPr>
            </w:pPr>
            <w:r w:rsidRPr="00497AA3">
              <w:rPr>
                <w:rFonts w:ascii="Arial" w:hAnsi="Arial" w:cs="Arial"/>
                <w:b/>
              </w:rPr>
              <w:t xml:space="preserve">Capability/Resource </w:t>
            </w:r>
          </w:p>
        </w:tc>
        <w:tc>
          <w:tcPr>
            <w:tcW w:w="1502" w:type="dxa"/>
          </w:tcPr>
          <w:p w14:paraId="45DCFF31" w14:textId="77777777" w:rsidR="00024EE2" w:rsidRPr="00497AA3" w:rsidRDefault="00024EE2" w:rsidP="00497AA3">
            <w:pPr>
              <w:spacing w:line="360" w:lineRule="auto"/>
              <w:rPr>
                <w:rFonts w:ascii="Arial" w:hAnsi="Arial" w:cs="Arial"/>
                <w:b/>
              </w:rPr>
            </w:pPr>
            <w:r w:rsidRPr="00497AA3">
              <w:rPr>
                <w:rFonts w:ascii="Arial" w:hAnsi="Arial" w:cs="Arial"/>
                <w:b/>
              </w:rPr>
              <w:t xml:space="preserve">Valuable </w:t>
            </w:r>
          </w:p>
        </w:tc>
        <w:tc>
          <w:tcPr>
            <w:tcW w:w="1440" w:type="dxa"/>
          </w:tcPr>
          <w:p w14:paraId="4A36E5F3" w14:textId="77777777" w:rsidR="00024EE2" w:rsidRPr="00497AA3" w:rsidRDefault="00024EE2" w:rsidP="00497AA3">
            <w:pPr>
              <w:spacing w:line="360" w:lineRule="auto"/>
              <w:rPr>
                <w:rFonts w:ascii="Arial" w:hAnsi="Arial" w:cs="Arial"/>
                <w:b/>
              </w:rPr>
            </w:pPr>
            <w:r w:rsidRPr="00497AA3">
              <w:rPr>
                <w:rFonts w:ascii="Arial" w:hAnsi="Arial" w:cs="Arial"/>
                <w:b/>
              </w:rPr>
              <w:t>Rare</w:t>
            </w:r>
          </w:p>
        </w:tc>
        <w:tc>
          <w:tcPr>
            <w:tcW w:w="1495" w:type="dxa"/>
          </w:tcPr>
          <w:p w14:paraId="37206B60" w14:textId="77777777" w:rsidR="00024EE2" w:rsidRPr="00497AA3" w:rsidRDefault="00024EE2" w:rsidP="00497AA3">
            <w:pPr>
              <w:spacing w:line="360" w:lineRule="auto"/>
              <w:rPr>
                <w:rFonts w:ascii="Arial" w:hAnsi="Arial" w:cs="Arial"/>
                <w:b/>
              </w:rPr>
            </w:pPr>
            <w:r w:rsidRPr="00497AA3">
              <w:rPr>
                <w:rFonts w:ascii="Arial" w:hAnsi="Arial" w:cs="Arial"/>
                <w:b/>
              </w:rPr>
              <w:t xml:space="preserve">Imitable </w:t>
            </w:r>
          </w:p>
        </w:tc>
        <w:tc>
          <w:tcPr>
            <w:tcW w:w="1523" w:type="dxa"/>
          </w:tcPr>
          <w:p w14:paraId="71C42261" w14:textId="77777777" w:rsidR="00024EE2" w:rsidRPr="00497AA3" w:rsidRDefault="00024EE2" w:rsidP="00497AA3">
            <w:pPr>
              <w:spacing w:line="360" w:lineRule="auto"/>
              <w:rPr>
                <w:rFonts w:ascii="Arial" w:hAnsi="Arial" w:cs="Arial"/>
                <w:b/>
              </w:rPr>
            </w:pPr>
            <w:r w:rsidRPr="00497AA3">
              <w:rPr>
                <w:rFonts w:ascii="Arial" w:hAnsi="Arial" w:cs="Arial"/>
                <w:b/>
              </w:rPr>
              <w:t xml:space="preserve">Organised </w:t>
            </w:r>
          </w:p>
        </w:tc>
        <w:tc>
          <w:tcPr>
            <w:tcW w:w="1553" w:type="dxa"/>
          </w:tcPr>
          <w:p w14:paraId="0C67E1A5" w14:textId="77777777" w:rsidR="00024EE2" w:rsidRPr="00497AA3" w:rsidRDefault="00024EE2" w:rsidP="00497AA3">
            <w:pPr>
              <w:spacing w:line="360" w:lineRule="auto"/>
              <w:rPr>
                <w:rFonts w:ascii="Arial" w:hAnsi="Arial" w:cs="Arial"/>
                <w:b/>
              </w:rPr>
            </w:pPr>
            <w:r w:rsidRPr="00497AA3">
              <w:rPr>
                <w:rFonts w:ascii="Arial" w:hAnsi="Arial" w:cs="Arial"/>
                <w:b/>
              </w:rPr>
              <w:t>Competitive implication</w:t>
            </w:r>
          </w:p>
        </w:tc>
      </w:tr>
      <w:tr w:rsidR="00024EE2" w:rsidRPr="00497AA3" w14:paraId="26EB4845" w14:textId="77777777" w:rsidTr="00024EE2">
        <w:tc>
          <w:tcPr>
            <w:tcW w:w="2063" w:type="dxa"/>
          </w:tcPr>
          <w:p w14:paraId="56088017" w14:textId="77777777" w:rsidR="00024EE2" w:rsidRPr="00497AA3" w:rsidRDefault="00024EE2" w:rsidP="00497AA3">
            <w:pPr>
              <w:spacing w:line="360" w:lineRule="auto"/>
              <w:rPr>
                <w:rFonts w:ascii="Arial" w:hAnsi="Arial" w:cs="Arial"/>
              </w:rPr>
            </w:pPr>
            <w:r w:rsidRPr="00497AA3">
              <w:rPr>
                <w:rFonts w:ascii="Arial" w:hAnsi="Arial" w:cs="Arial"/>
              </w:rPr>
              <w:t xml:space="preserve">Volkswagen Group financing </w:t>
            </w:r>
          </w:p>
        </w:tc>
        <w:tc>
          <w:tcPr>
            <w:tcW w:w="1502" w:type="dxa"/>
          </w:tcPr>
          <w:p w14:paraId="1F26D9D5"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307F944D" w14:textId="77777777" w:rsidR="00024EE2" w:rsidRPr="00497AA3" w:rsidRDefault="00B15D0B" w:rsidP="00497AA3">
            <w:pPr>
              <w:spacing w:line="360" w:lineRule="auto"/>
              <w:rPr>
                <w:rFonts w:ascii="Arial" w:hAnsi="Arial" w:cs="Arial"/>
              </w:rPr>
            </w:pPr>
            <w:r w:rsidRPr="00497AA3">
              <w:rPr>
                <w:rFonts w:ascii="Arial" w:hAnsi="Arial" w:cs="Arial"/>
              </w:rPr>
              <w:t xml:space="preserve">No </w:t>
            </w:r>
          </w:p>
        </w:tc>
        <w:tc>
          <w:tcPr>
            <w:tcW w:w="1495" w:type="dxa"/>
          </w:tcPr>
          <w:p w14:paraId="2969123C" w14:textId="77777777" w:rsidR="00024EE2" w:rsidRPr="00497AA3" w:rsidRDefault="00024EE2" w:rsidP="00497AA3">
            <w:pPr>
              <w:spacing w:line="360" w:lineRule="auto"/>
              <w:rPr>
                <w:rFonts w:ascii="Arial" w:hAnsi="Arial" w:cs="Arial"/>
              </w:rPr>
            </w:pPr>
            <w:r w:rsidRPr="00497AA3">
              <w:rPr>
                <w:rFonts w:ascii="Arial" w:hAnsi="Arial" w:cs="Arial"/>
              </w:rPr>
              <w:t xml:space="preserve">Costly </w:t>
            </w:r>
          </w:p>
        </w:tc>
        <w:tc>
          <w:tcPr>
            <w:tcW w:w="1523" w:type="dxa"/>
          </w:tcPr>
          <w:p w14:paraId="3EED4D7B"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30C23EAD" w14:textId="77777777" w:rsidR="00024EE2" w:rsidRPr="00497AA3" w:rsidRDefault="00024EE2" w:rsidP="00497AA3">
            <w:pPr>
              <w:spacing w:line="360" w:lineRule="auto"/>
              <w:rPr>
                <w:rFonts w:ascii="Arial" w:hAnsi="Arial" w:cs="Arial"/>
              </w:rPr>
            </w:pPr>
            <w:r w:rsidRPr="00497AA3">
              <w:rPr>
                <w:rFonts w:ascii="Arial" w:hAnsi="Arial" w:cs="Arial"/>
              </w:rPr>
              <w:t xml:space="preserve">Sustained competitive advantage </w:t>
            </w:r>
          </w:p>
        </w:tc>
      </w:tr>
      <w:tr w:rsidR="00024EE2" w:rsidRPr="00497AA3" w14:paraId="634DCD40" w14:textId="77777777" w:rsidTr="00024EE2">
        <w:tc>
          <w:tcPr>
            <w:tcW w:w="2063" w:type="dxa"/>
          </w:tcPr>
          <w:p w14:paraId="2B40353E" w14:textId="77777777" w:rsidR="00024EE2" w:rsidRPr="00497AA3" w:rsidRDefault="00024EE2" w:rsidP="00497AA3">
            <w:pPr>
              <w:spacing w:line="360" w:lineRule="auto"/>
              <w:rPr>
                <w:rFonts w:ascii="Arial" w:hAnsi="Arial" w:cs="Arial"/>
              </w:rPr>
            </w:pPr>
            <w:r w:rsidRPr="00497AA3">
              <w:rPr>
                <w:rFonts w:ascii="Arial" w:hAnsi="Arial" w:cs="Arial"/>
              </w:rPr>
              <w:t xml:space="preserve">Quattro technology </w:t>
            </w:r>
          </w:p>
        </w:tc>
        <w:tc>
          <w:tcPr>
            <w:tcW w:w="1502" w:type="dxa"/>
          </w:tcPr>
          <w:p w14:paraId="59474B83"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1F28BF14"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95" w:type="dxa"/>
          </w:tcPr>
          <w:p w14:paraId="7937179D" w14:textId="77777777" w:rsidR="00024EE2" w:rsidRPr="00497AA3" w:rsidRDefault="00024EE2" w:rsidP="00497AA3">
            <w:pPr>
              <w:spacing w:line="360" w:lineRule="auto"/>
              <w:rPr>
                <w:rFonts w:ascii="Arial" w:hAnsi="Arial" w:cs="Arial"/>
              </w:rPr>
            </w:pPr>
            <w:r w:rsidRPr="00497AA3">
              <w:rPr>
                <w:rFonts w:ascii="Arial" w:hAnsi="Arial" w:cs="Arial"/>
              </w:rPr>
              <w:t xml:space="preserve">Costly </w:t>
            </w:r>
          </w:p>
        </w:tc>
        <w:tc>
          <w:tcPr>
            <w:tcW w:w="1523" w:type="dxa"/>
          </w:tcPr>
          <w:p w14:paraId="5191C876"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60C43C65" w14:textId="77777777" w:rsidR="00024EE2" w:rsidRPr="00497AA3" w:rsidRDefault="00024EE2" w:rsidP="00497AA3">
            <w:pPr>
              <w:spacing w:line="360" w:lineRule="auto"/>
              <w:rPr>
                <w:rFonts w:ascii="Arial" w:hAnsi="Arial" w:cs="Arial"/>
              </w:rPr>
            </w:pPr>
            <w:r w:rsidRPr="00497AA3">
              <w:rPr>
                <w:rFonts w:ascii="Arial" w:hAnsi="Arial" w:cs="Arial"/>
              </w:rPr>
              <w:t>Sustained competitive advantage</w:t>
            </w:r>
          </w:p>
        </w:tc>
      </w:tr>
      <w:tr w:rsidR="00024EE2" w:rsidRPr="00497AA3" w14:paraId="08819F05" w14:textId="77777777" w:rsidTr="00024EE2">
        <w:tc>
          <w:tcPr>
            <w:tcW w:w="2063" w:type="dxa"/>
          </w:tcPr>
          <w:p w14:paraId="3AC7F2EE" w14:textId="77777777" w:rsidR="00024EE2" w:rsidRPr="00497AA3" w:rsidRDefault="00024EE2" w:rsidP="00497AA3">
            <w:pPr>
              <w:spacing w:line="360" w:lineRule="auto"/>
              <w:rPr>
                <w:rFonts w:ascii="Arial" w:hAnsi="Arial" w:cs="Arial"/>
              </w:rPr>
            </w:pPr>
            <w:r w:rsidRPr="00497AA3">
              <w:rPr>
                <w:rFonts w:ascii="Arial" w:hAnsi="Arial" w:cs="Arial"/>
              </w:rPr>
              <w:t xml:space="preserve">Brand reputation </w:t>
            </w:r>
          </w:p>
        </w:tc>
        <w:tc>
          <w:tcPr>
            <w:tcW w:w="1502" w:type="dxa"/>
          </w:tcPr>
          <w:p w14:paraId="23BF76C5"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033C2309"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95" w:type="dxa"/>
          </w:tcPr>
          <w:p w14:paraId="3518BDFA" w14:textId="77777777" w:rsidR="00024EE2" w:rsidRPr="00497AA3" w:rsidRDefault="00024EE2" w:rsidP="00497AA3">
            <w:pPr>
              <w:spacing w:line="360" w:lineRule="auto"/>
              <w:rPr>
                <w:rFonts w:ascii="Arial" w:hAnsi="Arial" w:cs="Arial"/>
              </w:rPr>
            </w:pPr>
            <w:r w:rsidRPr="00497AA3">
              <w:rPr>
                <w:rFonts w:ascii="Arial" w:hAnsi="Arial" w:cs="Arial"/>
              </w:rPr>
              <w:t xml:space="preserve">Costly </w:t>
            </w:r>
          </w:p>
        </w:tc>
        <w:tc>
          <w:tcPr>
            <w:tcW w:w="1523" w:type="dxa"/>
          </w:tcPr>
          <w:p w14:paraId="113CF206"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6A1D7E42" w14:textId="77777777" w:rsidR="00024EE2" w:rsidRPr="00497AA3" w:rsidRDefault="00024EE2" w:rsidP="00497AA3">
            <w:pPr>
              <w:spacing w:line="360" w:lineRule="auto"/>
              <w:rPr>
                <w:rFonts w:ascii="Arial" w:hAnsi="Arial" w:cs="Arial"/>
              </w:rPr>
            </w:pPr>
            <w:r w:rsidRPr="00497AA3">
              <w:rPr>
                <w:rFonts w:ascii="Arial" w:hAnsi="Arial" w:cs="Arial"/>
              </w:rPr>
              <w:t>Sustained competitive advantage</w:t>
            </w:r>
          </w:p>
        </w:tc>
      </w:tr>
      <w:tr w:rsidR="00024EE2" w:rsidRPr="00497AA3" w14:paraId="5843FFD7" w14:textId="77777777" w:rsidTr="00024EE2">
        <w:tc>
          <w:tcPr>
            <w:tcW w:w="2063" w:type="dxa"/>
          </w:tcPr>
          <w:p w14:paraId="6FBE2BA6" w14:textId="77777777" w:rsidR="00024EE2" w:rsidRPr="00497AA3" w:rsidRDefault="00024EE2" w:rsidP="00497AA3">
            <w:pPr>
              <w:spacing w:line="360" w:lineRule="auto"/>
              <w:rPr>
                <w:rFonts w:ascii="Arial" w:hAnsi="Arial" w:cs="Arial"/>
              </w:rPr>
            </w:pPr>
            <w:r w:rsidRPr="00497AA3">
              <w:rPr>
                <w:rFonts w:ascii="Arial" w:hAnsi="Arial" w:cs="Arial"/>
              </w:rPr>
              <w:t xml:space="preserve">Strong network of UK dealers and service centres </w:t>
            </w:r>
          </w:p>
        </w:tc>
        <w:tc>
          <w:tcPr>
            <w:tcW w:w="1502" w:type="dxa"/>
          </w:tcPr>
          <w:p w14:paraId="6D9D7F48"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4E28D049"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95" w:type="dxa"/>
          </w:tcPr>
          <w:p w14:paraId="0ECB665A" w14:textId="77777777" w:rsidR="00024EE2" w:rsidRPr="00497AA3" w:rsidRDefault="00024EE2" w:rsidP="00497AA3">
            <w:pPr>
              <w:spacing w:line="360" w:lineRule="auto"/>
              <w:rPr>
                <w:rFonts w:ascii="Arial" w:hAnsi="Arial" w:cs="Arial"/>
              </w:rPr>
            </w:pPr>
            <w:r w:rsidRPr="00497AA3">
              <w:rPr>
                <w:rFonts w:ascii="Arial" w:hAnsi="Arial" w:cs="Arial"/>
              </w:rPr>
              <w:t xml:space="preserve">Costly </w:t>
            </w:r>
          </w:p>
        </w:tc>
        <w:tc>
          <w:tcPr>
            <w:tcW w:w="1523" w:type="dxa"/>
          </w:tcPr>
          <w:p w14:paraId="2C223867"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37DA999D" w14:textId="77777777" w:rsidR="00024EE2" w:rsidRPr="00497AA3" w:rsidRDefault="00024EE2" w:rsidP="00497AA3">
            <w:pPr>
              <w:spacing w:line="360" w:lineRule="auto"/>
              <w:rPr>
                <w:rFonts w:ascii="Arial" w:hAnsi="Arial" w:cs="Arial"/>
              </w:rPr>
            </w:pPr>
            <w:r w:rsidRPr="00497AA3">
              <w:rPr>
                <w:rFonts w:ascii="Arial" w:hAnsi="Arial" w:cs="Arial"/>
              </w:rPr>
              <w:t>Sustained competitive advantage</w:t>
            </w:r>
          </w:p>
        </w:tc>
      </w:tr>
      <w:tr w:rsidR="00024EE2" w:rsidRPr="00497AA3" w14:paraId="62D49FC1" w14:textId="77777777" w:rsidTr="00024EE2">
        <w:tc>
          <w:tcPr>
            <w:tcW w:w="2063" w:type="dxa"/>
          </w:tcPr>
          <w:p w14:paraId="43BAB2D9" w14:textId="77777777" w:rsidR="00024EE2" w:rsidRPr="00497AA3" w:rsidRDefault="00024EE2" w:rsidP="00497AA3">
            <w:pPr>
              <w:spacing w:line="360" w:lineRule="auto"/>
              <w:rPr>
                <w:rFonts w:ascii="Arial" w:hAnsi="Arial" w:cs="Arial"/>
              </w:rPr>
            </w:pPr>
            <w:r w:rsidRPr="00497AA3">
              <w:rPr>
                <w:rFonts w:ascii="Arial" w:hAnsi="Arial" w:cs="Arial"/>
              </w:rPr>
              <w:t xml:space="preserve">EV Portfolio </w:t>
            </w:r>
          </w:p>
        </w:tc>
        <w:tc>
          <w:tcPr>
            <w:tcW w:w="1502" w:type="dxa"/>
          </w:tcPr>
          <w:p w14:paraId="6C6BFD34"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05DDB3F2" w14:textId="77777777" w:rsidR="00024EE2" w:rsidRPr="00497AA3" w:rsidRDefault="00024EE2" w:rsidP="00497AA3">
            <w:pPr>
              <w:spacing w:line="360" w:lineRule="auto"/>
              <w:rPr>
                <w:rFonts w:ascii="Arial" w:hAnsi="Arial" w:cs="Arial"/>
              </w:rPr>
            </w:pPr>
            <w:r w:rsidRPr="00497AA3">
              <w:rPr>
                <w:rFonts w:ascii="Arial" w:hAnsi="Arial" w:cs="Arial"/>
              </w:rPr>
              <w:t xml:space="preserve">No </w:t>
            </w:r>
          </w:p>
        </w:tc>
        <w:tc>
          <w:tcPr>
            <w:tcW w:w="1495" w:type="dxa"/>
          </w:tcPr>
          <w:p w14:paraId="254D0EBA"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23" w:type="dxa"/>
          </w:tcPr>
          <w:p w14:paraId="183AB7CF"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1FAA498E" w14:textId="77777777" w:rsidR="00024EE2" w:rsidRPr="00497AA3" w:rsidRDefault="00024EE2" w:rsidP="00497AA3">
            <w:pPr>
              <w:spacing w:line="360" w:lineRule="auto"/>
              <w:rPr>
                <w:rFonts w:ascii="Arial" w:hAnsi="Arial" w:cs="Arial"/>
              </w:rPr>
            </w:pPr>
            <w:r w:rsidRPr="00497AA3">
              <w:rPr>
                <w:rFonts w:ascii="Arial" w:hAnsi="Arial" w:cs="Arial"/>
              </w:rPr>
              <w:t xml:space="preserve">Temporary competitive advantage </w:t>
            </w:r>
          </w:p>
        </w:tc>
      </w:tr>
      <w:tr w:rsidR="00024EE2" w:rsidRPr="00497AA3" w14:paraId="27CA5931" w14:textId="77777777" w:rsidTr="00024EE2">
        <w:tc>
          <w:tcPr>
            <w:tcW w:w="2063" w:type="dxa"/>
          </w:tcPr>
          <w:p w14:paraId="1201A0C8" w14:textId="77777777" w:rsidR="00024EE2" w:rsidRPr="00497AA3" w:rsidRDefault="00B15D0B" w:rsidP="00497AA3">
            <w:pPr>
              <w:spacing w:line="360" w:lineRule="auto"/>
              <w:rPr>
                <w:rFonts w:ascii="Arial" w:hAnsi="Arial" w:cs="Arial"/>
              </w:rPr>
            </w:pPr>
            <w:r w:rsidRPr="00497AA3">
              <w:rPr>
                <w:rFonts w:ascii="Arial" w:hAnsi="Arial" w:cs="Arial"/>
              </w:rPr>
              <w:t xml:space="preserve">Pricing strategies </w:t>
            </w:r>
            <w:r w:rsidR="00024EE2" w:rsidRPr="00497AA3">
              <w:rPr>
                <w:rFonts w:ascii="Arial" w:hAnsi="Arial" w:cs="Arial"/>
              </w:rPr>
              <w:t xml:space="preserve"> </w:t>
            </w:r>
          </w:p>
        </w:tc>
        <w:tc>
          <w:tcPr>
            <w:tcW w:w="1502" w:type="dxa"/>
          </w:tcPr>
          <w:p w14:paraId="6381E12F"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08A8C1B0" w14:textId="77777777" w:rsidR="00024EE2" w:rsidRPr="00497AA3" w:rsidRDefault="00024EE2" w:rsidP="00497AA3">
            <w:pPr>
              <w:spacing w:line="360" w:lineRule="auto"/>
              <w:rPr>
                <w:rFonts w:ascii="Arial" w:hAnsi="Arial" w:cs="Arial"/>
              </w:rPr>
            </w:pPr>
            <w:r w:rsidRPr="00497AA3">
              <w:rPr>
                <w:rFonts w:ascii="Arial" w:hAnsi="Arial" w:cs="Arial"/>
              </w:rPr>
              <w:t xml:space="preserve">No </w:t>
            </w:r>
          </w:p>
        </w:tc>
        <w:tc>
          <w:tcPr>
            <w:tcW w:w="1495" w:type="dxa"/>
          </w:tcPr>
          <w:p w14:paraId="4D1B28D8" w14:textId="77777777" w:rsidR="00024EE2" w:rsidRPr="00497AA3" w:rsidRDefault="00B15D0B" w:rsidP="00497AA3">
            <w:pPr>
              <w:spacing w:line="360" w:lineRule="auto"/>
              <w:rPr>
                <w:rFonts w:ascii="Arial" w:hAnsi="Arial" w:cs="Arial"/>
              </w:rPr>
            </w:pPr>
            <w:r w:rsidRPr="00497AA3">
              <w:rPr>
                <w:rFonts w:ascii="Arial" w:hAnsi="Arial" w:cs="Arial"/>
              </w:rPr>
              <w:t xml:space="preserve">No </w:t>
            </w:r>
          </w:p>
        </w:tc>
        <w:tc>
          <w:tcPr>
            <w:tcW w:w="1523" w:type="dxa"/>
          </w:tcPr>
          <w:p w14:paraId="25FAD13E"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223A0B25" w14:textId="77777777" w:rsidR="00024EE2" w:rsidRPr="00497AA3" w:rsidRDefault="00B15D0B" w:rsidP="00497AA3">
            <w:pPr>
              <w:spacing w:line="360" w:lineRule="auto"/>
              <w:rPr>
                <w:rFonts w:ascii="Arial" w:hAnsi="Arial" w:cs="Arial"/>
              </w:rPr>
            </w:pPr>
            <w:r w:rsidRPr="00497AA3">
              <w:rPr>
                <w:rFonts w:ascii="Arial" w:hAnsi="Arial" w:cs="Arial"/>
              </w:rPr>
              <w:t xml:space="preserve">Temporary competitive advantage </w:t>
            </w:r>
          </w:p>
        </w:tc>
      </w:tr>
      <w:tr w:rsidR="00024EE2" w:rsidRPr="00497AA3" w14:paraId="596CA6C4" w14:textId="77777777" w:rsidTr="00024EE2">
        <w:tc>
          <w:tcPr>
            <w:tcW w:w="2063" w:type="dxa"/>
          </w:tcPr>
          <w:p w14:paraId="18CC82F9" w14:textId="77777777" w:rsidR="00024EE2" w:rsidRPr="00497AA3" w:rsidRDefault="00024EE2" w:rsidP="00497AA3">
            <w:pPr>
              <w:spacing w:line="360" w:lineRule="auto"/>
              <w:rPr>
                <w:rFonts w:ascii="Arial" w:hAnsi="Arial" w:cs="Arial"/>
              </w:rPr>
            </w:pPr>
            <w:r w:rsidRPr="00497AA3">
              <w:rPr>
                <w:rFonts w:ascii="Arial" w:hAnsi="Arial" w:cs="Arial"/>
              </w:rPr>
              <w:t xml:space="preserve">Digital platforms/services </w:t>
            </w:r>
          </w:p>
        </w:tc>
        <w:tc>
          <w:tcPr>
            <w:tcW w:w="1502" w:type="dxa"/>
          </w:tcPr>
          <w:p w14:paraId="78C93995"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5AB312FF"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95" w:type="dxa"/>
          </w:tcPr>
          <w:p w14:paraId="22ECA2DF"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23" w:type="dxa"/>
          </w:tcPr>
          <w:p w14:paraId="6B30FD81"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517A3C6B" w14:textId="77777777" w:rsidR="00024EE2" w:rsidRPr="00497AA3" w:rsidRDefault="00024EE2" w:rsidP="00497AA3">
            <w:pPr>
              <w:spacing w:line="360" w:lineRule="auto"/>
              <w:rPr>
                <w:rFonts w:ascii="Arial" w:hAnsi="Arial" w:cs="Arial"/>
              </w:rPr>
            </w:pPr>
            <w:r w:rsidRPr="00497AA3">
              <w:rPr>
                <w:rFonts w:ascii="Arial" w:hAnsi="Arial" w:cs="Arial"/>
              </w:rPr>
              <w:t>Sustained competitive advantage</w:t>
            </w:r>
          </w:p>
        </w:tc>
      </w:tr>
      <w:tr w:rsidR="00024EE2" w:rsidRPr="00497AA3" w14:paraId="26471290" w14:textId="77777777" w:rsidTr="00024EE2">
        <w:tc>
          <w:tcPr>
            <w:tcW w:w="2063" w:type="dxa"/>
          </w:tcPr>
          <w:p w14:paraId="38469B80" w14:textId="77777777" w:rsidR="00024EE2" w:rsidRPr="00497AA3" w:rsidRDefault="00B15D0B" w:rsidP="00497AA3">
            <w:pPr>
              <w:spacing w:line="360" w:lineRule="auto"/>
              <w:rPr>
                <w:rFonts w:ascii="Arial" w:hAnsi="Arial" w:cs="Arial"/>
              </w:rPr>
            </w:pPr>
            <w:r w:rsidRPr="00497AA3">
              <w:rPr>
                <w:rFonts w:ascii="Arial" w:hAnsi="Arial" w:cs="Arial"/>
              </w:rPr>
              <w:t xml:space="preserve">Leadership Vision </w:t>
            </w:r>
            <w:r w:rsidR="00024EE2" w:rsidRPr="00497AA3">
              <w:rPr>
                <w:rFonts w:ascii="Arial" w:hAnsi="Arial" w:cs="Arial"/>
              </w:rPr>
              <w:t xml:space="preserve"> </w:t>
            </w:r>
          </w:p>
        </w:tc>
        <w:tc>
          <w:tcPr>
            <w:tcW w:w="1502" w:type="dxa"/>
          </w:tcPr>
          <w:p w14:paraId="07C83F5E"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440" w:type="dxa"/>
          </w:tcPr>
          <w:p w14:paraId="28339FAA" w14:textId="77777777" w:rsidR="00024EE2" w:rsidRPr="00497AA3" w:rsidRDefault="00024EE2" w:rsidP="00497AA3">
            <w:pPr>
              <w:spacing w:line="360" w:lineRule="auto"/>
              <w:rPr>
                <w:rFonts w:ascii="Arial" w:hAnsi="Arial" w:cs="Arial"/>
              </w:rPr>
            </w:pPr>
            <w:r w:rsidRPr="00497AA3">
              <w:rPr>
                <w:rFonts w:ascii="Arial" w:hAnsi="Arial" w:cs="Arial"/>
              </w:rPr>
              <w:t xml:space="preserve">No </w:t>
            </w:r>
          </w:p>
        </w:tc>
        <w:tc>
          <w:tcPr>
            <w:tcW w:w="1495" w:type="dxa"/>
          </w:tcPr>
          <w:p w14:paraId="5F80FE2B" w14:textId="77777777" w:rsidR="00024EE2" w:rsidRPr="00497AA3" w:rsidRDefault="00B15D0B" w:rsidP="00497AA3">
            <w:pPr>
              <w:spacing w:line="360" w:lineRule="auto"/>
              <w:rPr>
                <w:rFonts w:ascii="Arial" w:hAnsi="Arial" w:cs="Arial"/>
              </w:rPr>
            </w:pPr>
            <w:r w:rsidRPr="00497AA3">
              <w:rPr>
                <w:rFonts w:ascii="Arial" w:hAnsi="Arial" w:cs="Arial"/>
              </w:rPr>
              <w:t xml:space="preserve">Yes </w:t>
            </w:r>
          </w:p>
        </w:tc>
        <w:tc>
          <w:tcPr>
            <w:tcW w:w="1523" w:type="dxa"/>
          </w:tcPr>
          <w:p w14:paraId="72A3A769" w14:textId="77777777" w:rsidR="00024EE2" w:rsidRPr="00497AA3" w:rsidRDefault="00024EE2" w:rsidP="00497AA3">
            <w:pPr>
              <w:spacing w:line="360" w:lineRule="auto"/>
              <w:rPr>
                <w:rFonts w:ascii="Arial" w:hAnsi="Arial" w:cs="Arial"/>
              </w:rPr>
            </w:pPr>
            <w:r w:rsidRPr="00497AA3">
              <w:rPr>
                <w:rFonts w:ascii="Arial" w:hAnsi="Arial" w:cs="Arial"/>
              </w:rPr>
              <w:t xml:space="preserve">Yes </w:t>
            </w:r>
          </w:p>
        </w:tc>
        <w:tc>
          <w:tcPr>
            <w:tcW w:w="1553" w:type="dxa"/>
          </w:tcPr>
          <w:p w14:paraId="0B5A67A6" w14:textId="77777777" w:rsidR="00024EE2" w:rsidRPr="00497AA3" w:rsidRDefault="00024EE2" w:rsidP="00497AA3">
            <w:pPr>
              <w:spacing w:line="360" w:lineRule="auto"/>
              <w:rPr>
                <w:rFonts w:ascii="Arial" w:hAnsi="Arial" w:cs="Arial"/>
              </w:rPr>
            </w:pPr>
            <w:r w:rsidRPr="00497AA3">
              <w:rPr>
                <w:rFonts w:ascii="Arial" w:hAnsi="Arial" w:cs="Arial"/>
              </w:rPr>
              <w:t xml:space="preserve">Competitive parity </w:t>
            </w:r>
          </w:p>
        </w:tc>
      </w:tr>
    </w:tbl>
    <w:p w14:paraId="0F9FEE30" w14:textId="77777777" w:rsidR="00024EE2" w:rsidRPr="00497AA3" w:rsidRDefault="00024EE2" w:rsidP="00497AA3">
      <w:pPr>
        <w:tabs>
          <w:tab w:val="left" w:pos="1548"/>
        </w:tabs>
        <w:spacing w:line="360" w:lineRule="auto"/>
        <w:rPr>
          <w:rFonts w:ascii="Arial" w:hAnsi="Arial" w:cs="Arial"/>
        </w:rPr>
      </w:pPr>
    </w:p>
    <w:p w14:paraId="0581730B" w14:textId="77777777" w:rsidR="0072767C" w:rsidRPr="00497AA3" w:rsidRDefault="0072767C" w:rsidP="00497AA3">
      <w:pPr>
        <w:tabs>
          <w:tab w:val="left" w:pos="1548"/>
        </w:tabs>
        <w:spacing w:line="360" w:lineRule="auto"/>
        <w:rPr>
          <w:rFonts w:ascii="Arial" w:hAnsi="Arial" w:cs="Arial"/>
        </w:rPr>
      </w:pPr>
    </w:p>
    <w:p w14:paraId="52272B09" w14:textId="77777777" w:rsidR="0098781B" w:rsidRPr="00497AA3" w:rsidRDefault="0098781B" w:rsidP="00497AA3">
      <w:pPr>
        <w:tabs>
          <w:tab w:val="left" w:pos="1548"/>
        </w:tabs>
        <w:spacing w:line="360" w:lineRule="auto"/>
        <w:rPr>
          <w:rFonts w:ascii="Arial" w:hAnsi="Arial" w:cs="Arial"/>
        </w:rPr>
      </w:pPr>
    </w:p>
    <w:p w14:paraId="43AAE165" w14:textId="77777777" w:rsidR="00D6174B" w:rsidRPr="00497AA3" w:rsidRDefault="00D6174B" w:rsidP="00497AA3">
      <w:pPr>
        <w:pStyle w:val="Heading3"/>
        <w:numPr>
          <w:ilvl w:val="2"/>
          <w:numId w:val="5"/>
        </w:numPr>
        <w:spacing w:line="360" w:lineRule="auto"/>
        <w:rPr>
          <w:rFonts w:ascii="Arial" w:hAnsi="Arial" w:cs="Arial"/>
          <w:sz w:val="22"/>
        </w:rPr>
      </w:pPr>
      <w:bookmarkStart w:id="13" w:name="_Toc224591221"/>
      <w:r w:rsidRPr="00497AA3">
        <w:rPr>
          <w:rFonts w:ascii="Arial" w:hAnsi="Arial" w:cs="Arial"/>
          <w:sz w:val="22"/>
        </w:rPr>
        <w:t>Value Ch</w:t>
      </w:r>
      <w:r w:rsidR="002F0FC5" w:rsidRPr="00497AA3">
        <w:rPr>
          <w:rFonts w:ascii="Arial" w:hAnsi="Arial" w:cs="Arial"/>
          <w:sz w:val="22"/>
        </w:rPr>
        <w:t>ain analysis of Audi UK Company</w:t>
      </w:r>
      <w:bookmarkEnd w:id="13"/>
    </w:p>
    <w:tbl>
      <w:tblPr>
        <w:tblStyle w:val="TableGrid"/>
        <w:tblW w:w="0" w:type="auto"/>
        <w:tblLook w:val="04A0" w:firstRow="1" w:lastRow="0" w:firstColumn="1" w:lastColumn="0" w:noHBand="0" w:noVBand="1"/>
      </w:tblPr>
      <w:tblGrid>
        <w:gridCol w:w="2368"/>
        <w:gridCol w:w="1611"/>
        <w:gridCol w:w="1115"/>
        <w:gridCol w:w="736"/>
        <w:gridCol w:w="1866"/>
        <w:gridCol w:w="1880"/>
      </w:tblGrid>
      <w:tr w:rsidR="002F0FC5" w:rsidRPr="00497AA3" w14:paraId="4312928E" w14:textId="77777777" w:rsidTr="002149E0">
        <w:tc>
          <w:tcPr>
            <w:tcW w:w="9576" w:type="dxa"/>
            <w:gridSpan w:val="6"/>
          </w:tcPr>
          <w:p w14:paraId="0D95B377" w14:textId="77777777" w:rsidR="002F0FC5" w:rsidRPr="00497AA3" w:rsidRDefault="002F0FC5" w:rsidP="00497AA3">
            <w:pPr>
              <w:spacing w:line="360" w:lineRule="auto"/>
              <w:jc w:val="center"/>
              <w:rPr>
                <w:rFonts w:ascii="Arial" w:hAnsi="Arial" w:cs="Arial"/>
              </w:rPr>
            </w:pPr>
            <w:r w:rsidRPr="00497AA3">
              <w:rPr>
                <w:rFonts w:ascii="Arial" w:hAnsi="Arial" w:cs="Arial"/>
                <w:b/>
              </w:rPr>
              <w:t>AUDI COMPANY’S PRIMARY ACTIVITIES</w:t>
            </w:r>
          </w:p>
        </w:tc>
      </w:tr>
      <w:tr w:rsidR="002F0FC5" w:rsidRPr="00497AA3" w14:paraId="3389462C" w14:textId="77777777" w:rsidTr="005A3C1E">
        <w:tc>
          <w:tcPr>
            <w:tcW w:w="2368" w:type="dxa"/>
          </w:tcPr>
          <w:p w14:paraId="3A8D1F83" w14:textId="77777777" w:rsidR="002F0FC5" w:rsidRPr="00497AA3" w:rsidRDefault="002F0FC5" w:rsidP="00497AA3">
            <w:pPr>
              <w:spacing w:line="360" w:lineRule="auto"/>
              <w:rPr>
                <w:rFonts w:ascii="Arial" w:hAnsi="Arial" w:cs="Arial"/>
                <w:b/>
              </w:rPr>
            </w:pPr>
            <w:r w:rsidRPr="00497AA3">
              <w:rPr>
                <w:rFonts w:ascii="Arial" w:hAnsi="Arial" w:cs="Arial"/>
                <w:b/>
              </w:rPr>
              <w:t xml:space="preserve">Inbound logistics </w:t>
            </w:r>
          </w:p>
          <w:p w14:paraId="52FEBAD5" w14:textId="77777777" w:rsidR="002F0FC5" w:rsidRPr="00497AA3" w:rsidRDefault="002F0FC5" w:rsidP="00497AA3">
            <w:pPr>
              <w:spacing w:line="360" w:lineRule="auto"/>
              <w:rPr>
                <w:rFonts w:ascii="Arial" w:hAnsi="Arial" w:cs="Arial"/>
              </w:rPr>
            </w:pPr>
            <w:r w:rsidRPr="00497AA3">
              <w:rPr>
                <w:rFonts w:ascii="Arial" w:hAnsi="Arial" w:cs="Arial"/>
              </w:rPr>
              <w:t xml:space="preserve">-sources its components and materials from different suppliers worldwide  </w:t>
            </w:r>
          </w:p>
        </w:tc>
        <w:tc>
          <w:tcPr>
            <w:tcW w:w="1611" w:type="dxa"/>
          </w:tcPr>
          <w:p w14:paraId="115259D8" w14:textId="77777777" w:rsidR="002F0FC5" w:rsidRPr="00497AA3" w:rsidRDefault="002F0FC5" w:rsidP="00497AA3">
            <w:pPr>
              <w:spacing w:line="360" w:lineRule="auto"/>
              <w:rPr>
                <w:rFonts w:ascii="Arial" w:hAnsi="Arial" w:cs="Arial"/>
                <w:b/>
              </w:rPr>
            </w:pPr>
            <w:r w:rsidRPr="00497AA3">
              <w:rPr>
                <w:rFonts w:ascii="Arial" w:hAnsi="Arial" w:cs="Arial"/>
                <w:b/>
              </w:rPr>
              <w:t xml:space="preserve">Operations </w:t>
            </w:r>
          </w:p>
          <w:p w14:paraId="1F4D6C7E" w14:textId="77777777" w:rsidR="002F0FC5" w:rsidRPr="00497AA3" w:rsidRDefault="002F0FC5" w:rsidP="00497AA3">
            <w:pPr>
              <w:spacing w:line="360" w:lineRule="auto"/>
              <w:rPr>
                <w:rFonts w:ascii="Arial" w:hAnsi="Arial" w:cs="Arial"/>
              </w:rPr>
            </w:pPr>
            <w:r w:rsidRPr="00497AA3">
              <w:rPr>
                <w:rFonts w:ascii="Arial" w:hAnsi="Arial" w:cs="Arial"/>
              </w:rPr>
              <w:t xml:space="preserve">-Has modern manufacturing facilities where it assembles its cars using latest technologies </w:t>
            </w:r>
          </w:p>
          <w:p w14:paraId="7847DA03" w14:textId="77777777" w:rsidR="002F0FC5" w:rsidRPr="00497AA3" w:rsidRDefault="002F0FC5" w:rsidP="00497AA3">
            <w:pPr>
              <w:spacing w:line="360" w:lineRule="auto"/>
              <w:rPr>
                <w:rFonts w:ascii="Arial" w:hAnsi="Arial" w:cs="Arial"/>
              </w:rPr>
            </w:pPr>
            <w:r w:rsidRPr="00497AA3">
              <w:rPr>
                <w:rFonts w:ascii="Arial" w:hAnsi="Arial" w:cs="Arial"/>
              </w:rPr>
              <w:t xml:space="preserve"> </w:t>
            </w:r>
          </w:p>
        </w:tc>
        <w:tc>
          <w:tcPr>
            <w:tcW w:w="1851" w:type="dxa"/>
            <w:gridSpan w:val="2"/>
          </w:tcPr>
          <w:p w14:paraId="7783A6CA" w14:textId="77777777" w:rsidR="002F0FC5" w:rsidRPr="00497AA3" w:rsidRDefault="002F0FC5" w:rsidP="00497AA3">
            <w:pPr>
              <w:spacing w:line="360" w:lineRule="auto"/>
              <w:rPr>
                <w:rFonts w:ascii="Arial" w:hAnsi="Arial" w:cs="Arial"/>
                <w:b/>
              </w:rPr>
            </w:pPr>
            <w:r w:rsidRPr="00497AA3">
              <w:rPr>
                <w:rFonts w:ascii="Arial" w:hAnsi="Arial" w:cs="Arial"/>
                <w:b/>
              </w:rPr>
              <w:t xml:space="preserve">Outbound logistics </w:t>
            </w:r>
          </w:p>
          <w:p w14:paraId="10A27D69" w14:textId="77777777" w:rsidR="002F0FC5" w:rsidRPr="00497AA3" w:rsidRDefault="002F0FC5" w:rsidP="00497AA3">
            <w:pPr>
              <w:spacing w:line="360" w:lineRule="auto"/>
              <w:rPr>
                <w:rFonts w:ascii="Arial" w:hAnsi="Arial" w:cs="Arial"/>
              </w:rPr>
            </w:pPr>
            <w:r w:rsidRPr="00497AA3">
              <w:rPr>
                <w:rFonts w:ascii="Arial" w:hAnsi="Arial" w:cs="Arial"/>
              </w:rPr>
              <w:t xml:space="preserve">-Delivers completed vehicles to customers through its strong dealership network </w:t>
            </w:r>
          </w:p>
        </w:tc>
        <w:tc>
          <w:tcPr>
            <w:tcW w:w="1866" w:type="dxa"/>
          </w:tcPr>
          <w:p w14:paraId="44B1D985" w14:textId="77777777" w:rsidR="002F0FC5" w:rsidRPr="00497AA3" w:rsidRDefault="002F0FC5" w:rsidP="00497AA3">
            <w:pPr>
              <w:spacing w:line="360" w:lineRule="auto"/>
              <w:rPr>
                <w:rFonts w:ascii="Arial" w:hAnsi="Arial" w:cs="Arial"/>
                <w:b/>
              </w:rPr>
            </w:pPr>
            <w:r w:rsidRPr="00497AA3">
              <w:rPr>
                <w:rFonts w:ascii="Arial" w:hAnsi="Arial" w:cs="Arial"/>
                <w:b/>
              </w:rPr>
              <w:t>Marketing &amp; Sales</w:t>
            </w:r>
          </w:p>
          <w:p w14:paraId="75F29BE1" w14:textId="77777777" w:rsidR="002F0FC5" w:rsidRPr="00497AA3" w:rsidRDefault="002F0FC5" w:rsidP="00497AA3">
            <w:pPr>
              <w:spacing w:line="360" w:lineRule="auto"/>
              <w:rPr>
                <w:rFonts w:ascii="Arial" w:hAnsi="Arial" w:cs="Arial"/>
              </w:rPr>
            </w:pPr>
            <w:r w:rsidRPr="00497AA3">
              <w:rPr>
                <w:rFonts w:ascii="Arial" w:hAnsi="Arial" w:cs="Arial"/>
              </w:rPr>
              <w:t xml:space="preserve">-It marketing and sales focus on offering customers personalised and premium experiences through digital platforms and dealers </w:t>
            </w:r>
          </w:p>
        </w:tc>
        <w:tc>
          <w:tcPr>
            <w:tcW w:w="1880" w:type="dxa"/>
          </w:tcPr>
          <w:p w14:paraId="7752FB66" w14:textId="77777777" w:rsidR="002F0FC5" w:rsidRPr="00497AA3" w:rsidRDefault="002F0FC5" w:rsidP="00497AA3">
            <w:pPr>
              <w:spacing w:line="360" w:lineRule="auto"/>
              <w:rPr>
                <w:rFonts w:ascii="Arial" w:hAnsi="Arial" w:cs="Arial"/>
                <w:b/>
              </w:rPr>
            </w:pPr>
            <w:r w:rsidRPr="00497AA3">
              <w:rPr>
                <w:rFonts w:ascii="Arial" w:hAnsi="Arial" w:cs="Arial"/>
                <w:b/>
              </w:rPr>
              <w:t xml:space="preserve">Services </w:t>
            </w:r>
          </w:p>
          <w:p w14:paraId="45837137" w14:textId="77777777" w:rsidR="00967E0B" w:rsidRPr="00497AA3" w:rsidRDefault="002F0FC5" w:rsidP="00497AA3">
            <w:pPr>
              <w:spacing w:line="360" w:lineRule="auto"/>
              <w:rPr>
                <w:rFonts w:ascii="Arial" w:hAnsi="Arial" w:cs="Arial"/>
              </w:rPr>
            </w:pPr>
            <w:r w:rsidRPr="00497AA3">
              <w:rPr>
                <w:rFonts w:ascii="Arial" w:hAnsi="Arial" w:cs="Arial"/>
              </w:rPr>
              <w:t>-</w:t>
            </w:r>
            <w:r w:rsidR="0080110A" w:rsidRPr="00497AA3">
              <w:rPr>
                <w:rFonts w:ascii="Arial" w:hAnsi="Arial" w:cs="Arial"/>
              </w:rPr>
              <w:t>W</w:t>
            </w:r>
            <w:r w:rsidR="00967E0B" w:rsidRPr="00497AA3">
              <w:rPr>
                <w:rFonts w:ascii="Arial" w:hAnsi="Arial" w:cs="Arial"/>
              </w:rPr>
              <w:t>arranty services</w:t>
            </w:r>
          </w:p>
          <w:p w14:paraId="5E9B19E1" w14:textId="77777777" w:rsidR="00967E0B" w:rsidRPr="00497AA3" w:rsidRDefault="00967E0B" w:rsidP="00497AA3">
            <w:pPr>
              <w:spacing w:line="360" w:lineRule="auto"/>
              <w:rPr>
                <w:rFonts w:ascii="Arial" w:hAnsi="Arial" w:cs="Arial"/>
              </w:rPr>
            </w:pPr>
            <w:r w:rsidRPr="00497AA3">
              <w:rPr>
                <w:rFonts w:ascii="Arial" w:hAnsi="Arial" w:cs="Arial"/>
              </w:rPr>
              <w:t>-C</w:t>
            </w:r>
            <w:r w:rsidR="002F0FC5" w:rsidRPr="00497AA3">
              <w:rPr>
                <w:rFonts w:ascii="Arial" w:hAnsi="Arial" w:cs="Arial"/>
              </w:rPr>
              <w:t>ar repair</w:t>
            </w:r>
          </w:p>
          <w:p w14:paraId="7F3CB0D7" w14:textId="77777777" w:rsidR="002F0FC5" w:rsidRPr="00497AA3" w:rsidRDefault="00967E0B" w:rsidP="00497AA3">
            <w:pPr>
              <w:spacing w:line="360" w:lineRule="auto"/>
              <w:rPr>
                <w:rFonts w:ascii="Arial" w:hAnsi="Arial" w:cs="Arial"/>
              </w:rPr>
            </w:pPr>
            <w:r w:rsidRPr="00497AA3">
              <w:rPr>
                <w:rFonts w:ascii="Arial" w:hAnsi="Arial" w:cs="Arial"/>
              </w:rPr>
              <w:t>-M</w:t>
            </w:r>
            <w:r w:rsidR="002F0FC5" w:rsidRPr="00497AA3">
              <w:rPr>
                <w:rFonts w:ascii="Arial" w:hAnsi="Arial" w:cs="Arial"/>
              </w:rPr>
              <w:t xml:space="preserve">aintenance. </w:t>
            </w:r>
          </w:p>
          <w:p w14:paraId="56591BB8" w14:textId="77777777" w:rsidR="002F0FC5" w:rsidRPr="00497AA3" w:rsidRDefault="002F0FC5" w:rsidP="00497AA3">
            <w:pPr>
              <w:spacing w:line="360" w:lineRule="auto"/>
              <w:rPr>
                <w:rFonts w:ascii="Arial" w:hAnsi="Arial" w:cs="Arial"/>
              </w:rPr>
            </w:pPr>
            <w:r w:rsidRPr="00497AA3">
              <w:rPr>
                <w:rFonts w:ascii="Arial" w:hAnsi="Arial" w:cs="Arial"/>
              </w:rPr>
              <w:t xml:space="preserve"> </w:t>
            </w:r>
          </w:p>
        </w:tc>
      </w:tr>
      <w:tr w:rsidR="002F0FC5" w:rsidRPr="00497AA3" w14:paraId="5EB784F8" w14:textId="77777777" w:rsidTr="002149E0">
        <w:tc>
          <w:tcPr>
            <w:tcW w:w="9576" w:type="dxa"/>
            <w:gridSpan w:val="6"/>
          </w:tcPr>
          <w:p w14:paraId="3455E824" w14:textId="77777777" w:rsidR="002F0FC5" w:rsidRPr="00497AA3" w:rsidRDefault="002F0FC5" w:rsidP="00497AA3">
            <w:pPr>
              <w:spacing w:line="360" w:lineRule="auto"/>
              <w:jc w:val="center"/>
              <w:rPr>
                <w:rFonts w:ascii="Arial" w:hAnsi="Arial" w:cs="Arial"/>
                <w:b/>
              </w:rPr>
            </w:pPr>
            <w:r w:rsidRPr="00497AA3">
              <w:rPr>
                <w:rFonts w:ascii="Arial" w:hAnsi="Arial" w:cs="Arial"/>
                <w:b/>
              </w:rPr>
              <w:t>SUPPORTING ACTIVITIES</w:t>
            </w:r>
          </w:p>
        </w:tc>
      </w:tr>
      <w:tr w:rsidR="002F0FC5" w:rsidRPr="00497AA3" w14:paraId="4EDD5852" w14:textId="77777777" w:rsidTr="005A3C1E">
        <w:tc>
          <w:tcPr>
            <w:tcW w:w="2368" w:type="dxa"/>
          </w:tcPr>
          <w:p w14:paraId="4174FA68" w14:textId="77777777" w:rsidR="002F0FC5" w:rsidRPr="00497AA3" w:rsidRDefault="002F0FC5" w:rsidP="00497AA3">
            <w:pPr>
              <w:spacing w:line="360" w:lineRule="auto"/>
              <w:rPr>
                <w:rFonts w:ascii="Arial" w:hAnsi="Arial" w:cs="Arial"/>
                <w:b/>
              </w:rPr>
            </w:pPr>
            <w:r w:rsidRPr="00497AA3">
              <w:rPr>
                <w:rFonts w:ascii="Arial" w:hAnsi="Arial" w:cs="Arial"/>
                <w:b/>
              </w:rPr>
              <w:t xml:space="preserve">Company infrastructure </w:t>
            </w:r>
          </w:p>
          <w:p w14:paraId="3FB7393B" w14:textId="77777777" w:rsidR="002F0FC5" w:rsidRPr="00497AA3" w:rsidRDefault="002F0FC5" w:rsidP="00497AA3">
            <w:pPr>
              <w:spacing w:line="360" w:lineRule="auto"/>
              <w:rPr>
                <w:rFonts w:ascii="Arial" w:hAnsi="Arial" w:cs="Arial"/>
              </w:rPr>
            </w:pPr>
            <w:r w:rsidRPr="00497AA3">
              <w:rPr>
                <w:rFonts w:ascii="Arial" w:hAnsi="Arial" w:cs="Arial"/>
              </w:rPr>
              <w:t>-Manufacturing plants</w:t>
            </w:r>
          </w:p>
          <w:p w14:paraId="731B50EA" w14:textId="77777777" w:rsidR="002F0FC5" w:rsidRPr="00497AA3" w:rsidRDefault="002F0FC5" w:rsidP="00497AA3">
            <w:pPr>
              <w:spacing w:line="360" w:lineRule="auto"/>
              <w:rPr>
                <w:rFonts w:ascii="Arial" w:hAnsi="Arial" w:cs="Arial"/>
              </w:rPr>
            </w:pPr>
            <w:r w:rsidRPr="00497AA3">
              <w:rPr>
                <w:rFonts w:ascii="Arial" w:hAnsi="Arial" w:cs="Arial"/>
              </w:rPr>
              <w:t xml:space="preserve">-R&amp;D centres </w:t>
            </w:r>
          </w:p>
          <w:p w14:paraId="79FC21F5" w14:textId="77777777" w:rsidR="002F0FC5" w:rsidRPr="00497AA3" w:rsidRDefault="002F0FC5" w:rsidP="00497AA3">
            <w:pPr>
              <w:spacing w:line="360" w:lineRule="auto"/>
              <w:rPr>
                <w:rFonts w:ascii="Arial" w:hAnsi="Arial" w:cs="Arial"/>
              </w:rPr>
            </w:pPr>
            <w:r w:rsidRPr="00497AA3">
              <w:rPr>
                <w:rFonts w:ascii="Arial" w:hAnsi="Arial" w:cs="Arial"/>
              </w:rPr>
              <w:t xml:space="preserve">-Global dealership network </w:t>
            </w:r>
          </w:p>
          <w:p w14:paraId="58AFA512" w14:textId="77777777" w:rsidR="002F0FC5" w:rsidRPr="00497AA3" w:rsidRDefault="002F0FC5" w:rsidP="00497AA3">
            <w:pPr>
              <w:spacing w:line="360" w:lineRule="auto"/>
              <w:rPr>
                <w:rFonts w:ascii="Arial" w:hAnsi="Arial" w:cs="Arial"/>
              </w:rPr>
            </w:pPr>
            <w:r w:rsidRPr="00497AA3">
              <w:rPr>
                <w:rFonts w:ascii="Arial" w:hAnsi="Arial" w:cs="Arial"/>
              </w:rPr>
              <w:t xml:space="preserve">-Global service </w:t>
            </w:r>
            <w:proofErr w:type="spellStart"/>
            <w:r w:rsidRPr="00497AA3">
              <w:rPr>
                <w:rFonts w:ascii="Arial" w:hAnsi="Arial" w:cs="Arial"/>
              </w:rPr>
              <w:t>centers</w:t>
            </w:r>
            <w:proofErr w:type="spellEnd"/>
            <w:r w:rsidRPr="00497AA3">
              <w:rPr>
                <w:rFonts w:ascii="Arial" w:hAnsi="Arial" w:cs="Arial"/>
              </w:rPr>
              <w:t xml:space="preserve">  </w:t>
            </w:r>
          </w:p>
        </w:tc>
        <w:tc>
          <w:tcPr>
            <w:tcW w:w="2726" w:type="dxa"/>
            <w:gridSpan w:val="2"/>
          </w:tcPr>
          <w:p w14:paraId="655C811F" w14:textId="77777777" w:rsidR="002F0FC5" w:rsidRPr="00497AA3" w:rsidRDefault="002F0FC5" w:rsidP="00497AA3">
            <w:pPr>
              <w:spacing w:line="360" w:lineRule="auto"/>
              <w:rPr>
                <w:rFonts w:ascii="Arial" w:hAnsi="Arial" w:cs="Arial"/>
                <w:b/>
              </w:rPr>
            </w:pPr>
            <w:r w:rsidRPr="00497AA3">
              <w:rPr>
                <w:rFonts w:ascii="Arial" w:hAnsi="Arial" w:cs="Arial"/>
                <w:b/>
              </w:rPr>
              <w:t>HRM</w:t>
            </w:r>
          </w:p>
          <w:p w14:paraId="28D27D72" w14:textId="77777777" w:rsidR="002F0FC5" w:rsidRPr="00497AA3" w:rsidRDefault="002F0FC5" w:rsidP="00497AA3">
            <w:pPr>
              <w:spacing w:line="360" w:lineRule="auto"/>
              <w:rPr>
                <w:rFonts w:ascii="Arial" w:hAnsi="Arial" w:cs="Arial"/>
              </w:rPr>
            </w:pPr>
            <w:r w:rsidRPr="00497AA3">
              <w:rPr>
                <w:rFonts w:ascii="Arial" w:hAnsi="Arial" w:cs="Arial"/>
              </w:rPr>
              <w:t xml:space="preserve">-Maintains highly experience employees </w:t>
            </w:r>
          </w:p>
          <w:p w14:paraId="2E234992" w14:textId="77777777" w:rsidR="002F0FC5" w:rsidRPr="00497AA3" w:rsidRDefault="002F0FC5" w:rsidP="00497AA3">
            <w:pPr>
              <w:spacing w:line="360" w:lineRule="auto"/>
              <w:rPr>
                <w:rFonts w:ascii="Arial" w:hAnsi="Arial" w:cs="Arial"/>
              </w:rPr>
            </w:pPr>
            <w:r w:rsidRPr="00497AA3">
              <w:rPr>
                <w:rFonts w:ascii="Arial" w:hAnsi="Arial" w:cs="Arial"/>
              </w:rPr>
              <w:t xml:space="preserve">-Provides opportunities for training and growth </w:t>
            </w:r>
          </w:p>
          <w:p w14:paraId="1ACA20A3" w14:textId="77777777" w:rsidR="002F0FC5" w:rsidRPr="00497AA3" w:rsidRDefault="002F0FC5" w:rsidP="00497AA3">
            <w:pPr>
              <w:spacing w:line="360" w:lineRule="auto"/>
              <w:rPr>
                <w:rFonts w:ascii="Arial" w:hAnsi="Arial" w:cs="Arial"/>
              </w:rPr>
            </w:pPr>
          </w:p>
        </w:tc>
        <w:tc>
          <w:tcPr>
            <w:tcW w:w="2602" w:type="dxa"/>
            <w:gridSpan w:val="2"/>
          </w:tcPr>
          <w:p w14:paraId="5752C257" w14:textId="77777777" w:rsidR="002F0FC5" w:rsidRPr="00497AA3" w:rsidRDefault="002F0FC5" w:rsidP="00497AA3">
            <w:pPr>
              <w:spacing w:line="360" w:lineRule="auto"/>
              <w:rPr>
                <w:rFonts w:ascii="Arial" w:hAnsi="Arial" w:cs="Arial"/>
                <w:b/>
              </w:rPr>
            </w:pPr>
            <w:r w:rsidRPr="00497AA3">
              <w:rPr>
                <w:rFonts w:ascii="Arial" w:hAnsi="Arial" w:cs="Arial"/>
                <w:b/>
              </w:rPr>
              <w:t>Technology Development</w:t>
            </w:r>
          </w:p>
          <w:p w14:paraId="1CF65521" w14:textId="77777777" w:rsidR="002F0FC5" w:rsidRPr="00497AA3" w:rsidRDefault="002F0FC5" w:rsidP="00497AA3">
            <w:pPr>
              <w:spacing w:line="360" w:lineRule="auto"/>
              <w:rPr>
                <w:rFonts w:ascii="Arial" w:hAnsi="Arial" w:cs="Arial"/>
              </w:rPr>
            </w:pPr>
            <w:r w:rsidRPr="00497AA3">
              <w:rPr>
                <w:rFonts w:ascii="Arial" w:hAnsi="Arial" w:cs="Arial"/>
              </w:rPr>
              <w:t>-</w:t>
            </w:r>
            <w:r w:rsidR="001D7A94" w:rsidRPr="00497AA3">
              <w:rPr>
                <w:rFonts w:ascii="Arial" w:hAnsi="Arial" w:cs="Arial"/>
              </w:rPr>
              <w:t>Develops new technology for electric vehicles and self-driving cars</w:t>
            </w:r>
            <w:r w:rsidRPr="00497AA3">
              <w:rPr>
                <w:rFonts w:ascii="Arial" w:hAnsi="Arial" w:cs="Arial"/>
              </w:rPr>
              <w:t xml:space="preserve"> </w:t>
            </w:r>
          </w:p>
        </w:tc>
        <w:tc>
          <w:tcPr>
            <w:tcW w:w="1880" w:type="dxa"/>
          </w:tcPr>
          <w:p w14:paraId="312C9E71" w14:textId="77777777" w:rsidR="002F0FC5" w:rsidRPr="00497AA3" w:rsidRDefault="002F0FC5" w:rsidP="00497AA3">
            <w:pPr>
              <w:spacing w:line="360" w:lineRule="auto"/>
              <w:rPr>
                <w:rFonts w:ascii="Arial" w:hAnsi="Arial" w:cs="Arial"/>
                <w:b/>
              </w:rPr>
            </w:pPr>
            <w:r w:rsidRPr="00497AA3">
              <w:rPr>
                <w:rFonts w:ascii="Arial" w:hAnsi="Arial" w:cs="Arial"/>
                <w:b/>
              </w:rPr>
              <w:t xml:space="preserve">Procurement </w:t>
            </w:r>
          </w:p>
          <w:p w14:paraId="17C72B85" w14:textId="77777777" w:rsidR="002F0FC5" w:rsidRPr="00497AA3" w:rsidRDefault="002F0FC5" w:rsidP="00497AA3">
            <w:pPr>
              <w:spacing w:line="360" w:lineRule="auto"/>
              <w:rPr>
                <w:rFonts w:ascii="Arial" w:hAnsi="Arial" w:cs="Arial"/>
              </w:rPr>
            </w:pPr>
            <w:r w:rsidRPr="00497AA3">
              <w:rPr>
                <w:rFonts w:ascii="Arial" w:hAnsi="Arial" w:cs="Arial"/>
              </w:rPr>
              <w:t xml:space="preserve">- </w:t>
            </w:r>
            <w:r w:rsidR="001D7A94" w:rsidRPr="00497AA3">
              <w:rPr>
                <w:rFonts w:ascii="Arial" w:hAnsi="Arial" w:cs="Arial"/>
              </w:rPr>
              <w:t xml:space="preserve">Gets its components, </w:t>
            </w:r>
            <w:r w:rsidR="005A3C1E" w:rsidRPr="00497AA3">
              <w:rPr>
                <w:rFonts w:ascii="Arial" w:hAnsi="Arial" w:cs="Arial"/>
              </w:rPr>
              <w:t>parts, and</w:t>
            </w:r>
            <w:r w:rsidR="001D7A94" w:rsidRPr="00497AA3">
              <w:rPr>
                <w:rFonts w:ascii="Arial" w:hAnsi="Arial" w:cs="Arial"/>
              </w:rPr>
              <w:t xml:space="preserve"> materials from different vendors worldwide</w:t>
            </w:r>
          </w:p>
        </w:tc>
      </w:tr>
    </w:tbl>
    <w:p w14:paraId="1C9214D0" w14:textId="77777777" w:rsidR="002F0FC5" w:rsidRPr="00497AA3" w:rsidRDefault="002F0FC5" w:rsidP="00497AA3">
      <w:pPr>
        <w:spacing w:line="360" w:lineRule="auto"/>
        <w:rPr>
          <w:rFonts w:ascii="Arial" w:hAnsi="Arial" w:cs="Arial"/>
        </w:rPr>
      </w:pPr>
    </w:p>
    <w:p w14:paraId="2B352CEE" w14:textId="77777777" w:rsidR="005A3C1E" w:rsidRPr="00497AA3" w:rsidRDefault="005A3C1E" w:rsidP="00497AA3">
      <w:pPr>
        <w:spacing w:line="360" w:lineRule="auto"/>
        <w:rPr>
          <w:rFonts w:ascii="Arial" w:hAnsi="Arial" w:cs="Arial"/>
          <w:b/>
        </w:rPr>
      </w:pPr>
      <w:r w:rsidRPr="00497AA3">
        <w:rPr>
          <w:rFonts w:ascii="Arial" w:hAnsi="Arial" w:cs="Arial"/>
          <w:b/>
        </w:rPr>
        <w:br w:type="page"/>
      </w:r>
    </w:p>
    <w:p w14:paraId="3209773C" w14:textId="77777777" w:rsidR="005A3C1E" w:rsidRPr="00497AA3" w:rsidRDefault="005A3C1E" w:rsidP="00497AA3">
      <w:pPr>
        <w:pStyle w:val="Heading3"/>
        <w:numPr>
          <w:ilvl w:val="2"/>
          <w:numId w:val="5"/>
        </w:numPr>
        <w:spacing w:line="360" w:lineRule="auto"/>
        <w:rPr>
          <w:rFonts w:ascii="Arial" w:hAnsi="Arial" w:cs="Arial"/>
          <w:sz w:val="22"/>
        </w:rPr>
      </w:pPr>
      <w:bookmarkStart w:id="14" w:name="_Toc224591222"/>
      <w:r w:rsidRPr="00497AA3">
        <w:rPr>
          <w:rFonts w:ascii="Arial" w:hAnsi="Arial" w:cs="Arial"/>
          <w:sz w:val="22"/>
        </w:rPr>
        <w:lastRenderedPageBreak/>
        <w:t>SWOT Analysis</w:t>
      </w:r>
      <w:bookmarkEnd w:id="14"/>
      <w:r w:rsidRPr="00497AA3">
        <w:rPr>
          <w:rFonts w:ascii="Arial" w:hAnsi="Arial" w:cs="Arial"/>
          <w:sz w:val="22"/>
        </w:rPr>
        <w:t xml:space="preserve"> </w:t>
      </w:r>
    </w:p>
    <w:tbl>
      <w:tblPr>
        <w:tblStyle w:val="TableGrid"/>
        <w:tblW w:w="0" w:type="auto"/>
        <w:tblLook w:val="04A0" w:firstRow="1" w:lastRow="0" w:firstColumn="1" w:lastColumn="0" w:noHBand="0" w:noVBand="1"/>
      </w:tblPr>
      <w:tblGrid>
        <w:gridCol w:w="4788"/>
        <w:gridCol w:w="4788"/>
      </w:tblGrid>
      <w:tr w:rsidR="005A3C1E" w:rsidRPr="00497AA3" w14:paraId="562B9617" w14:textId="77777777" w:rsidTr="002149E0">
        <w:tc>
          <w:tcPr>
            <w:tcW w:w="4788" w:type="dxa"/>
          </w:tcPr>
          <w:p w14:paraId="30300B4B" w14:textId="77777777" w:rsidR="005A3C1E" w:rsidRPr="00497AA3" w:rsidRDefault="005A3C1E" w:rsidP="00497AA3">
            <w:pPr>
              <w:spacing w:line="360" w:lineRule="auto"/>
              <w:rPr>
                <w:rFonts w:ascii="Arial" w:hAnsi="Arial" w:cs="Arial"/>
                <w:b/>
              </w:rPr>
            </w:pPr>
            <w:r w:rsidRPr="00497AA3">
              <w:rPr>
                <w:rFonts w:ascii="Arial" w:hAnsi="Arial" w:cs="Arial"/>
                <w:b/>
              </w:rPr>
              <w:t xml:space="preserve">Strengths </w:t>
            </w:r>
          </w:p>
          <w:p w14:paraId="3E2E1590" w14:textId="77777777" w:rsidR="005A3C1E" w:rsidRPr="00497AA3" w:rsidRDefault="005A3C1E" w:rsidP="00497AA3">
            <w:pPr>
              <w:spacing w:line="360" w:lineRule="auto"/>
              <w:rPr>
                <w:rFonts w:ascii="Arial" w:hAnsi="Arial" w:cs="Arial"/>
              </w:rPr>
            </w:pPr>
            <w:r w:rsidRPr="00497AA3">
              <w:rPr>
                <w:rFonts w:ascii="Arial" w:hAnsi="Arial" w:cs="Arial"/>
              </w:rPr>
              <w:t>-Technology and engineering in designing stylish vehicles</w:t>
            </w:r>
          </w:p>
          <w:p w14:paraId="08FDFC93" w14:textId="77777777" w:rsidR="005A3C1E" w:rsidRPr="00497AA3" w:rsidRDefault="005A3C1E" w:rsidP="00497AA3">
            <w:pPr>
              <w:spacing w:line="360" w:lineRule="auto"/>
              <w:rPr>
                <w:rFonts w:ascii="Arial" w:hAnsi="Arial" w:cs="Arial"/>
              </w:rPr>
            </w:pPr>
            <w:r w:rsidRPr="00497AA3">
              <w:rPr>
                <w:rFonts w:ascii="Arial" w:hAnsi="Arial" w:cs="Arial"/>
              </w:rPr>
              <w:t xml:space="preserve">-Strong brand name for premium quality which has improved consumer trust  </w:t>
            </w:r>
            <w:r w:rsidR="00B10607" w:rsidRPr="00497AA3">
              <w:rPr>
                <w:rFonts w:ascii="Arial" w:hAnsi="Arial" w:cs="Arial"/>
              </w:rPr>
              <w:t>(</w:t>
            </w:r>
            <w:r w:rsidR="00B10607" w:rsidRPr="00497AA3">
              <w:rPr>
                <w:rFonts w:ascii="Arial" w:hAnsi="Arial" w:cs="Arial"/>
                <w:color w:val="333333"/>
                <w:shd w:val="clear" w:color="auto" w:fill="FFFFFF"/>
              </w:rPr>
              <w:t>Audi Newsroom, 2023)</w:t>
            </w:r>
          </w:p>
          <w:p w14:paraId="12CF3CEA" w14:textId="77777777" w:rsidR="005A3C1E" w:rsidRPr="00497AA3" w:rsidRDefault="005A3C1E" w:rsidP="00497AA3">
            <w:pPr>
              <w:spacing w:line="360" w:lineRule="auto"/>
              <w:rPr>
                <w:rFonts w:ascii="Arial" w:hAnsi="Arial" w:cs="Arial"/>
              </w:rPr>
            </w:pPr>
            <w:r w:rsidRPr="00497AA3">
              <w:rPr>
                <w:rFonts w:ascii="Arial" w:hAnsi="Arial" w:cs="Arial"/>
              </w:rPr>
              <w:t>-Wide product portfolio of various car models</w:t>
            </w:r>
          </w:p>
          <w:p w14:paraId="3360A89D" w14:textId="77777777" w:rsidR="005A3C1E" w:rsidRPr="00497AA3" w:rsidRDefault="005A3C1E" w:rsidP="00497AA3">
            <w:pPr>
              <w:spacing w:line="360" w:lineRule="auto"/>
              <w:rPr>
                <w:rFonts w:ascii="Arial" w:hAnsi="Arial" w:cs="Arial"/>
              </w:rPr>
            </w:pPr>
            <w:r w:rsidRPr="00497AA3">
              <w:rPr>
                <w:rFonts w:ascii="Arial" w:hAnsi="Arial" w:cs="Arial"/>
              </w:rPr>
              <w:t>-  Strong network of car dealership in the UK</w:t>
            </w:r>
          </w:p>
        </w:tc>
        <w:tc>
          <w:tcPr>
            <w:tcW w:w="4788" w:type="dxa"/>
          </w:tcPr>
          <w:p w14:paraId="1E314D14" w14:textId="77777777" w:rsidR="005A3C1E" w:rsidRPr="00497AA3" w:rsidRDefault="005A3C1E" w:rsidP="00497AA3">
            <w:pPr>
              <w:spacing w:line="360" w:lineRule="auto"/>
              <w:rPr>
                <w:rFonts w:ascii="Arial" w:hAnsi="Arial" w:cs="Arial"/>
                <w:b/>
              </w:rPr>
            </w:pPr>
            <w:r w:rsidRPr="00497AA3">
              <w:rPr>
                <w:rFonts w:ascii="Arial" w:hAnsi="Arial" w:cs="Arial"/>
                <w:b/>
              </w:rPr>
              <w:t xml:space="preserve">Weaknesses </w:t>
            </w:r>
          </w:p>
          <w:p w14:paraId="6466BB06" w14:textId="77777777" w:rsidR="005A3C1E" w:rsidRPr="00497AA3" w:rsidRDefault="005A3C1E" w:rsidP="00497AA3">
            <w:pPr>
              <w:spacing w:line="360" w:lineRule="auto"/>
              <w:rPr>
                <w:rFonts w:ascii="Arial" w:hAnsi="Arial" w:cs="Arial"/>
              </w:rPr>
            </w:pPr>
            <w:r w:rsidRPr="00497AA3">
              <w:rPr>
                <w:rFonts w:ascii="Arial" w:hAnsi="Arial" w:cs="Arial"/>
              </w:rPr>
              <w:t xml:space="preserve">-High production costs of its vehicles </w:t>
            </w:r>
          </w:p>
          <w:p w14:paraId="5421CF50" w14:textId="77777777" w:rsidR="005A3C1E" w:rsidRPr="00497AA3" w:rsidRDefault="005A3C1E" w:rsidP="00497AA3">
            <w:pPr>
              <w:spacing w:line="360" w:lineRule="auto"/>
              <w:rPr>
                <w:rFonts w:ascii="Arial" w:hAnsi="Arial" w:cs="Arial"/>
              </w:rPr>
            </w:pPr>
            <w:r w:rsidRPr="00497AA3">
              <w:rPr>
                <w:rFonts w:ascii="Arial" w:hAnsi="Arial" w:cs="Arial"/>
              </w:rPr>
              <w:t xml:space="preserve">-Depends on the parent company Volkswagen Group for materials </w:t>
            </w:r>
          </w:p>
          <w:p w14:paraId="301B0CC0" w14:textId="77777777" w:rsidR="005A3C1E" w:rsidRPr="00497AA3" w:rsidRDefault="005A3C1E" w:rsidP="00497AA3">
            <w:pPr>
              <w:spacing w:line="360" w:lineRule="auto"/>
              <w:rPr>
                <w:rFonts w:ascii="Arial" w:hAnsi="Arial" w:cs="Arial"/>
              </w:rPr>
            </w:pPr>
            <w:r w:rsidRPr="00497AA3">
              <w:rPr>
                <w:rFonts w:ascii="Arial" w:hAnsi="Arial" w:cs="Arial"/>
              </w:rPr>
              <w:t xml:space="preserve"> -Supply chain disruptions </w:t>
            </w:r>
          </w:p>
          <w:p w14:paraId="18C4EFAE" w14:textId="77777777" w:rsidR="005A3C1E" w:rsidRPr="00497AA3" w:rsidRDefault="005A3C1E" w:rsidP="00497AA3">
            <w:pPr>
              <w:spacing w:line="360" w:lineRule="auto"/>
              <w:rPr>
                <w:rFonts w:ascii="Arial" w:hAnsi="Arial" w:cs="Arial"/>
              </w:rPr>
            </w:pPr>
            <w:r w:rsidRPr="00497AA3">
              <w:rPr>
                <w:rFonts w:ascii="Arial" w:hAnsi="Arial" w:cs="Arial"/>
              </w:rPr>
              <w:t>-Challenges in the EV market demand</w:t>
            </w:r>
          </w:p>
        </w:tc>
      </w:tr>
      <w:tr w:rsidR="005A3C1E" w:rsidRPr="00497AA3" w14:paraId="2C85EA0D" w14:textId="77777777" w:rsidTr="002149E0">
        <w:tc>
          <w:tcPr>
            <w:tcW w:w="4788" w:type="dxa"/>
          </w:tcPr>
          <w:p w14:paraId="6129CCD1" w14:textId="77777777" w:rsidR="005A3C1E" w:rsidRPr="00497AA3" w:rsidRDefault="005A3C1E" w:rsidP="00497AA3">
            <w:pPr>
              <w:spacing w:line="360" w:lineRule="auto"/>
              <w:rPr>
                <w:rFonts w:ascii="Arial" w:hAnsi="Arial" w:cs="Arial"/>
                <w:b/>
              </w:rPr>
            </w:pPr>
            <w:r w:rsidRPr="00497AA3">
              <w:rPr>
                <w:rFonts w:ascii="Arial" w:hAnsi="Arial" w:cs="Arial"/>
                <w:b/>
              </w:rPr>
              <w:t xml:space="preserve">Opportunities </w:t>
            </w:r>
          </w:p>
          <w:p w14:paraId="1BA34D50" w14:textId="77777777" w:rsidR="005A3C1E" w:rsidRPr="00497AA3" w:rsidRDefault="005A3C1E" w:rsidP="00497AA3">
            <w:pPr>
              <w:spacing w:line="360" w:lineRule="auto"/>
              <w:rPr>
                <w:rFonts w:ascii="Arial" w:hAnsi="Arial" w:cs="Arial"/>
              </w:rPr>
            </w:pPr>
            <w:r w:rsidRPr="00497AA3">
              <w:rPr>
                <w:rFonts w:ascii="Arial" w:hAnsi="Arial" w:cs="Arial"/>
              </w:rPr>
              <w:t>-The increase number of EV charging stations will increase the demand for EVs</w:t>
            </w:r>
          </w:p>
          <w:p w14:paraId="62D9B24E" w14:textId="77777777" w:rsidR="005A3C1E" w:rsidRPr="00497AA3" w:rsidRDefault="00967E0B" w:rsidP="00497AA3">
            <w:pPr>
              <w:spacing w:line="360" w:lineRule="auto"/>
              <w:rPr>
                <w:rFonts w:ascii="Arial" w:hAnsi="Arial" w:cs="Arial"/>
              </w:rPr>
            </w:pPr>
            <w:r w:rsidRPr="00497AA3">
              <w:rPr>
                <w:rFonts w:ascii="Arial" w:hAnsi="Arial" w:cs="Arial"/>
              </w:rPr>
              <w:t>-Increased c</w:t>
            </w:r>
            <w:r w:rsidR="005A3C1E" w:rsidRPr="00497AA3">
              <w:rPr>
                <w:rFonts w:ascii="Arial" w:hAnsi="Arial" w:cs="Arial"/>
              </w:rPr>
              <w:t xml:space="preserve">ustomer preference for </w:t>
            </w:r>
            <w:r w:rsidRPr="00497AA3">
              <w:rPr>
                <w:rFonts w:ascii="Arial" w:hAnsi="Arial" w:cs="Arial"/>
              </w:rPr>
              <w:t>e-co-friendly products</w:t>
            </w:r>
            <w:r w:rsidR="005A3C1E" w:rsidRPr="00497AA3">
              <w:rPr>
                <w:rFonts w:ascii="Arial" w:hAnsi="Arial" w:cs="Arial"/>
              </w:rPr>
              <w:t xml:space="preserve"> </w:t>
            </w:r>
            <w:r w:rsidRPr="00497AA3">
              <w:rPr>
                <w:rFonts w:ascii="Arial" w:hAnsi="Arial" w:cs="Arial"/>
              </w:rPr>
              <w:t>and services</w:t>
            </w:r>
          </w:p>
          <w:p w14:paraId="549A35AC" w14:textId="77777777" w:rsidR="005A3C1E" w:rsidRPr="00497AA3" w:rsidRDefault="005A3C1E" w:rsidP="00497AA3">
            <w:pPr>
              <w:spacing w:line="360" w:lineRule="auto"/>
              <w:rPr>
                <w:rFonts w:ascii="Arial" w:hAnsi="Arial" w:cs="Arial"/>
              </w:rPr>
            </w:pPr>
            <w:r w:rsidRPr="00497AA3">
              <w:rPr>
                <w:rFonts w:ascii="Arial" w:hAnsi="Arial" w:cs="Arial"/>
              </w:rPr>
              <w:t>-</w:t>
            </w:r>
            <w:r w:rsidR="00967E0B" w:rsidRPr="00497AA3">
              <w:rPr>
                <w:rFonts w:ascii="Arial" w:hAnsi="Arial" w:cs="Arial"/>
              </w:rPr>
              <w:t>Increase sales by entering emerging markets</w:t>
            </w:r>
          </w:p>
          <w:p w14:paraId="3B09F16F" w14:textId="77777777" w:rsidR="005A3C1E" w:rsidRPr="00497AA3" w:rsidRDefault="005A3C1E" w:rsidP="00497AA3">
            <w:pPr>
              <w:spacing w:line="360" w:lineRule="auto"/>
              <w:rPr>
                <w:rFonts w:ascii="Arial" w:hAnsi="Arial" w:cs="Arial"/>
              </w:rPr>
            </w:pPr>
            <w:r w:rsidRPr="00497AA3">
              <w:rPr>
                <w:rFonts w:ascii="Arial" w:hAnsi="Arial" w:cs="Arial"/>
              </w:rPr>
              <w:t>-Technological advancements enables Audi to improve customer experience by including driver assistance technology and other digital services</w:t>
            </w:r>
          </w:p>
        </w:tc>
        <w:tc>
          <w:tcPr>
            <w:tcW w:w="4788" w:type="dxa"/>
          </w:tcPr>
          <w:p w14:paraId="07800306" w14:textId="77777777" w:rsidR="005A3C1E" w:rsidRPr="00497AA3" w:rsidRDefault="005A3C1E" w:rsidP="00497AA3">
            <w:pPr>
              <w:spacing w:line="360" w:lineRule="auto"/>
              <w:rPr>
                <w:rFonts w:ascii="Arial" w:hAnsi="Arial" w:cs="Arial"/>
                <w:b/>
              </w:rPr>
            </w:pPr>
            <w:r w:rsidRPr="00497AA3">
              <w:rPr>
                <w:rFonts w:ascii="Arial" w:hAnsi="Arial" w:cs="Arial"/>
                <w:b/>
              </w:rPr>
              <w:t>Threats</w:t>
            </w:r>
          </w:p>
          <w:p w14:paraId="5500AC89" w14:textId="77777777" w:rsidR="005A3C1E" w:rsidRPr="00497AA3" w:rsidRDefault="005A3C1E" w:rsidP="00497AA3">
            <w:pPr>
              <w:spacing w:line="360" w:lineRule="auto"/>
              <w:rPr>
                <w:rFonts w:ascii="Arial" w:hAnsi="Arial" w:cs="Arial"/>
              </w:rPr>
            </w:pPr>
            <w:r w:rsidRPr="00497AA3">
              <w:rPr>
                <w:rFonts w:ascii="Arial" w:hAnsi="Arial" w:cs="Arial"/>
              </w:rPr>
              <w:t xml:space="preserve">-High competition in the EV sector from Tesla and low-cost Chinese companies </w:t>
            </w:r>
          </w:p>
          <w:p w14:paraId="15E7D5D2" w14:textId="77777777" w:rsidR="005A3C1E" w:rsidRPr="00497AA3" w:rsidRDefault="005A3C1E" w:rsidP="00497AA3">
            <w:pPr>
              <w:spacing w:line="360" w:lineRule="auto"/>
              <w:rPr>
                <w:rFonts w:ascii="Arial" w:hAnsi="Arial" w:cs="Arial"/>
              </w:rPr>
            </w:pPr>
            <w:r w:rsidRPr="00497AA3">
              <w:rPr>
                <w:rFonts w:ascii="Arial" w:hAnsi="Arial" w:cs="Arial"/>
              </w:rPr>
              <w:t xml:space="preserve">-Changing in emission standards and regulations, including high EU tariff </w:t>
            </w:r>
          </w:p>
          <w:p w14:paraId="7A0288CA" w14:textId="77777777" w:rsidR="005A3C1E" w:rsidRPr="00497AA3" w:rsidRDefault="005A3C1E" w:rsidP="00497AA3">
            <w:pPr>
              <w:spacing w:line="360" w:lineRule="auto"/>
              <w:rPr>
                <w:rFonts w:ascii="Arial" w:hAnsi="Arial" w:cs="Arial"/>
              </w:rPr>
            </w:pPr>
            <w:r w:rsidRPr="00497AA3">
              <w:rPr>
                <w:rFonts w:ascii="Arial" w:hAnsi="Arial" w:cs="Arial"/>
              </w:rPr>
              <w:t>-</w:t>
            </w:r>
            <w:r w:rsidR="00967E0B" w:rsidRPr="00497AA3">
              <w:rPr>
                <w:rFonts w:ascii="Arial" w:hAnsi="Arial" w:cs="Arial"/>
              </w:rPr>
              <w:t>Global</w:t>
            </w:r>
            <w:r w:rsidRPr="00497AA3">
              <w:rPr>
                <w:rFonts w:ascii="Arial" w:hAnsi="Arial" w:cs="Arial"/>
              </w:rPr>
              <w:t xml:space="preserve"> economic </w:t>
            </w:r>
            <w:r w:rsidR="00967E0B" w:rsidRPr="00497AA3">
              <w:rPr>
                <w:rFonts w:ascii="Arial" w:hAnsi="Arial" w:cs="Arial"/>
              </w:rPr>
              <w:t>slump</w:t>
            </w:r>
          </w:p>
          <w:p w14:paraId="4E46B3BB" w14:textId="77777777" w:rsidR="00967E0B" w:rsidRPr="00497AA3" w:rsidRDefault="005A3C1E" w:rsidP="00497AA3">
            <w:pPr>
              <w:spacing w:line="360" w:lineRule="auto"/>
              <w:rPr>
                <w:rFonts w:ascii="Arial" w:hAnsi="Arial" w:cs="Arial"/>
              </w:rPr>
            </w:pPr>
            <w:r w:rsidRPr="00497AA3">
              <w:rPr>
                <w:rFonts w:ascii="Arial" w:hAnsi="Arial" w:cs="Arial"/>
              </w:rPr>
              <w:t xml:space="preserve">- Geopolitical tensions </w:t>
            </w:r>
          </w:p>
          <w:p w14:paraId="0969DAA3" w14:textId="77777777" w:rsidR="005A3C1E" w:rsidRPr="00497AA3" w:rsidRDefault="00967E0B" w:rsidP="00497AA3">
            <w:pPr>
              <w:spacing w:line="360" w:lineRule="auto"/>
              <w:rPr>
                <w:rFonts w:ascii="Arial" w:hAnsi="Arial" w:cs="Arial"/>
              </w:rPr>
            </w:pPr>
            <w:r w:rsidRPr="00497AA3">
              <w:rPr>
                <w:rFonts w:ascii="Arial" w:hAnsi="Arial" w:cs="Arial"/>
              </w:rPr>
              <w:t>-</w:t>
            </w:r>
            <w:r w:rsidR="005A3C1E" w:rsidRPr="00497AA3">
              <w:rPr>
                <w:rFonts w:ascii="Arial" w:hAnsi="Arial" w:cs="Arial"/>
              </w:rPr>
              <w:t xml:space="preserve"> supply chain disruptions </w:t>
            </w:r>
          </w:p>
          <w:p w14:paraId="3CF5608E" w14:textId="77777777" w:rsidR="005A3C1E" w:rsidRPr="00497AA3" w:rsidRDefault="005A3C1E" w:rsidP="00497AA3">
            <w:pPr>
              <w:spacing w:line="360" w:lineRule="auto"/>
              <w:rPr>
                <w:rFonts w:ascii="Arial" w:hAnsi="Arial" w:cs="Arial"/>
              </w:rPr>
            </w:pPr>
          </w:p>
        </w:tc>
      </w:tr>
    </w:tbl>
    <w:p w14:paraId="2870AC9F" w14:textId="77777777" w:rsidR="005A3C1E" w:rsidRPr="00497AA3" w:rsidRDefault="005A3C1E" w:rsidP="00497AA3">
      <w:pPr>
        <w:spacing w:line="360" w:lineRule="auto"/>
        <w:rPr>
          <w:rFonts w:ascii="Arial" w:hAnsi="Arial" w:cs="Arial"/>
        </w:rPr>
      </w:pPr>
    </w:p>
    <w:p w14:paraId="059B1693" w14:textId="77777777" w:rsidR="005A3C1E" w:rsidRPr="00497AA3" w:rsidRDefault="005A3C1E" w:rsidP="00497AA3">
      <w:pPr>
        <w:pStyle w:val="Heading1"/>
        <w:numPr>
          <w:ilvl w:val="0"/>
          <w:numId w:val="5"/>
        </w:numPr>
        <w:spacing w:line="360" w:lineRule="auto"/>
        <w:rPr>
          <w:rFonts w:ascii="Arial" w:hAnsi="Arial" w:cs="Arial"/>
          <w:sz w:val="22"/>
          <w:szCs w:val="22"/>
        </w:rPr>
      </w:pPr>
      <w:bookmarkStart w:id="15" w:name="_Toc224591223"/>
      <w:r w:rsidRPr="00497AA3">
        <w:rPr>
          <w:rFonts w:ascii="Arial" w:hAnsi="Arial" w:cs="Arial"/>
          <w:sz w:val="22"/>
          <w:szCs w:val="22"/>
        </w:rPr>
        <w:t>Strategy Formulation</w:t>
      </w:r>
      <w:bookmarkEnd w:id="15"/>
    </w:p>
    <w:p w14:paraId="29BDAB78" w14:textId="77777777" w:rsidR="008B12B9" w:rsidRPr="00497AA3" w:rsidRDefault="009868F4" w:rsidP="0052114D">
      <w:pPr>
        <w:spacing w:line="360" w:lineRule="auto"/>
        <w:ind w:firstLine="360"/>
        <w:rPr>
          <w:rFonts w:ascii="Arial" w:hAnsi="Arial" w:cs="Arial"/>
        </w:rPr>
      </w:pPr>
      <w:r w:rsidRPr="00497AA3">
        <w:rPr>
          <w:rFonts w:ascii="Arial" w:hAnsi="Arial" w:cs="Arial"/>
        </w:rPr>
        <w:t xml:space="preserve"> Audi’s strategic choices are aligned with its promise to expanding sustainability performances to improve its competitive advantage</w:t>
      </w:r>
      <w:r w:rsidR="004025B7" w:rsidRPr="00497AA3">
        <w:rPr>
          <w:rFonts w:ascii="Arial" w:hAnsi="Arial" w:cs="Arial"/>
        </w:rPr>
        <w:t xml:space="preserve"> (</w:t>
      </w:r>
      <w:r w:rsidR="002149E0" w:rsidRPr="00497AA3">
        <w:rPr>
          <w:rFonts w:ascii="Arial" w:hAnsi="Arial" w:cs="Arial"/>
          <w:color w:val="2C2C2C"/>
          <w:shd w:val="clear" w:color="auto" w:fill="FFFFFF"/>
        </w:rPr>
        <w:t>Baur et al., 2012</w:t>
      </w:r>
      <w:r w:rsidR="004025B7" w:rsidRPr="00497AA3">
        <w:rPr>
          <w:rFonts w:ascii="Arial" w:hAnsi="Arial" w:cs="Arial"/>
        </w:rPr>
        <w:t>)</w:t>
      </w:r>
      <w:r w:rsidRPr="00497AA3">
        <w:rPr>
          <w:rFonts w:ascii="Arial" w:hAnsi="Arial" w:cs="Arial"/>
        </w:rPr>
        <w:t>.  One of the importan</w:t>
      </w:r>
      <w:r w:rsidR="00AB4C94" w:rsidRPr="00497AA3">
        <w:rPr>
          <w:rFonts w:ascii="Arial" w:hAnsi="Arial" w:cs="Arial"/>
        </w:rPr>
        <w:t>t strategic choices of Audi is to prioritise expansion of its EV portfolio and market presence in the booming EV market</w:t>
      </w:r>
      <w:r w:rsidR="00633831" w:rsidRPr="00497AA3">
        <w:rPr>
          <w:rFonts w:ascii="Arial" w:hAnsi="Arial" w:cs="Arial"/>
        </w:rPr>
        <w:t xml:space="preserve"> (</w:t>
      </w:r>
      <w:r w:rsidR="00633831" w:rsidRPr="00497AA3">
        <w:rPr>
          <w:rFonts w:ascii="Arial" w:hAnsi="Arial" w:cs="Arial"/>
          <w:color w:val="2C2C2C"/>
          <w:shd w:val="clear" w:color="auto" w:fill="FFFFFF"/>
        </w:rPr>
        <w:t>Baur et al., 2012)</w:t>
      </w:r>
      <w:r w:rsidR="00AB4C94" w:rsidRPr="00497AA3">
        <w:rPr>
          <w:rFonts w:ascii="Arial" w:hAnsi="Arial" w:cs="Arial"/>
        </w:rPr>
        <w:t xml:space="preserve">. </w:t>
      </w:r>
      <w:r w:rsidR="00C305A3" w:rsidRPr="00497AA3">
        <w:rPr>
          <w:rFonts w:ascii="Arial" w:hAnsi="Arial" w:cs="Arial"/>
        </w:rPr>
        <w:t>Audi should leverage transformative opportunities in the automobile sector to expand its EV model to</w:t>
      </w:r>
      <w:r w:rsidR="00EC402F" w:rsidRPr="00497AA3">
        <w:rPr>
          <w:rFonts w:ascii="Arial" w:hAnsi="Arial" w:cs="Arial"/>
        </w:rPr>
        <w:t xml:space="preserve"> position itself as a market leader in the </w:t>
      </w:r>
      <w:r w:rsidR="003C6D73" w:rsidRPr="00497AA3">
        <w:rPr>
          <w:rFonts w:ascii="Arial" w:hAnsi="Arial" w:cs="Arial"/>
        </w:rPr>
        <w:t>eco-friendly</w:t>
      </w:r>
      <w:r w:rsidR="00EC402F" w:rsidRPr="00497AA3">
        <w:rPr>
          <w:rFonts w:ascii="Arial" w:hAnsi="Arial" w:cs="Arial"/>
        </w:rPr>
        <w:t xml:space="preserve"> mobility</w:t>
      </w:r>
      <w:r w:rsidR="003C6D73" w:rsidRPr="00497AA3">
        <w:rPr>
          <w:rFonts w:ascii="Arial" w:hAnsi="Arial" w:cs="Arial"/>
        </w:rPr>
        <w:t xml:space="preserve"> (</w:t>
      </w:r>
      <w:proofErr w:type="spellStart"/>
      <w:r w:rsidR="00B10607" w:rsidRPr="00497AA3">
        <w:rPr>
          <w:rFonts w:ascii="Arial" w:hAnsi="Arial" w:cs="Arial"/>
          <w:color w:val="2D2D2D"/>
        </w:rPr>
        <w:t>Dathe</w:t>
      </w:r>
      <w:proofErr w:type="spellEnd"/>
      <w:r w:rsidR="00B10607" w:rsidRPr="00497AA3">
        <w:rPr>
          <w:rFonts w:ascii="Arial" w:hAnsi="Arial" w:cs="Arial"/>
          <w:color w:val="2D2D2D"/>
        </w:rPr>
        <w:t xml:space="preserve"> et al., 2022</w:t>
      </w:r>
      <w:r w:rsidR="003C6D73" w:rsidRPr="00497AA3">
        <w:rPr>
          <w:rFonts w:ascii="Arial" w:hAnsi="Arial" w:cs="Arial"/>
        </w:rPr>
        <w:t>)</w:t>
      </w:r>
      <w:r w:rsidR="00EC402F" w:rsidRPr="00497AA3">
        <w:rPr>
          <w:rFonts w:ascii="Arial" w:hAnsi="Arial" w:cs="Arial"/>
        </w:rPr>
        <w:t xml:space="preserve">. The company’s </w:t>
      </w:r>
      <w:r w:rsidR="006940B0" w:rsidRPr="00497AA3">
        <w:rPr>
          <w:rFonts w:ascii="Arial" w:hAnsi="Arial" w:cs="Arial"/>
        </w:rPr>
        <w:t>affiliation</w:t>
      </w:r>
      <w:r w:rsidR="00EC402F" w:rsidRPr="00497AA3">
        <w:rPr>
          <w:rFonts w:ascii="Arial" w:hAnsi="Arial" w:cs="Arial"/>
        </w:rPr>
        <w:t xml:space="preserve"> to Volkswagen Group gives it a competitive edge, in terms of the required experience and resources to </w:t>
      </w:r>
      <w:r w:rsidR="006940B0" w:rsidRPr="00497AA3">
        <w:rPr>
          <w:rFonts w:ascii="Arial" w:hAnsi="Arial" w:cs="Arial"/>
        </w:rPr>
        <w:t xml:space="preserve">successfully implement this strategic choice. </w:t>
      </w:r>
    </w:p>
    <w:p w14:paraId="6C67D88F" w14:textId="77777777" w:rsidR="008B12B9" w:rsidRPr="00497AA3" w:rsidRDefault="00203F3E" w:rsidP="0052114D">
      <w:pPr>
        <w:spacing w:line="360" w:lineRule="auto"/>
        <w:ind w:firstLine="360"/>
        <w:rPr>
          <w:rFonts w:ascii="Arial" w:hAnsi="Arial" w:cs="Arial"/>
        </w:rPr>
      </w:pPr>
      <w:r w:rsidRPr="00497AA3">
        <w:rPr>
          <w:rFonts w:ascii="Arial" w:hAnsi="Arial" w:cs="Arial"/>
        </w:rPr>
        <w:t>Moreover, Audi should embrace circular economy principles to help improve its sustainability performances in line with its strategic intent</w:t>
      </w:r>
      <w:r w:rsidR="00B10607" w:rsidRPr="00497AA3">
        <w:rPr>
          <w:rFonts w:ascii="Arial" w:hAnsi="Arial" w:cs="Arial"/>
        </w:rPr>
        <w:t xml:space="preserve"> (</w:t>
      </w:r>
      <w:r w:rsidR="00B10607" w:rsidRPr="00497AA3">
        <w:rPr>
          <w:rFonts w:ascii="Arial" w:hAnsi="Arial" w:cs="Arial"/>
          <w:color w:val="2D2D2D"/>
        </w:rPr>
        <w:t xml:space="preserve">Toma and </w:t>
      </w:r>
      <w:proofErr w:type="spellStart"/>
      <w:r w:rsidR="00B10607" w:rsidRPr="00497AA3">
        <w:rPr>
          <w:rFonts w:ascii="Arial" w:hAnsi="Arial" w:cs="Arial"/>
          <w:color w:val="2D2D2D"/>
        </w:rPr>
        <w:t>Tohanean</w:t>
      </w:r>
      <w:proofErr w:type="spellEnd"/>
      <w:r w:rsidR="00B10607" w:rsidRPr="00497AA3">
        <w:rPr>
          <w:rFonts w:ascii="Arial" w:hAnsi="Arial" w:cs="Arial"/>
          <w:color w:val="2D2D2D"/>
        </w:rPr>
        <w:t>, 2019)</w:t>
      </w:r>
      <w:r w:rsidRPr="00497AA3">
        <w:rPr>
          <w:rFonts w:ascii="Arial" w:hAnsi="Arial" w:cs="Arial"/>
        </w:rPr>
        <w:t xml:space="preserve">. </w:t>
      </w:r>
      <w:r w:rsidR="00760D17">
        <w:rPr>
          <w:rFonts w:ascii="Arial" w:hAnsi="Arial" w:cs="Arial"/>
        </w:rPr>
        <w:t>Audi</w:t>
      </w:r>
      <w:r w:rsidR="00B21B61" w:rsidRPr="00497AA3">
        <w:rPr>
          <w:rFonts w:ascii="Arial" w:hAnsi="Arial" w:cs="Arial"/>
        </w:rPr>
        <w:t xml:space="preserve"> </w:t>
      </w:r>
      <w:r w:rsidR="00760D17">
        <w:rPr>
          <w:rFonts w:ascii="Arial" w:hAnsi="Arial" w:cs="Arial"/>
        </w:rPr>
        <w:t>uses recyclable materials in its batteries</w:t>
      </w:r>
      <w:r w:rsidR="00B21B61" w:rsidRPr="00497AA3">
        <w:rPr>
          <w:rFonts w:ascii="Arial" w:hAnsi="Arial" w:cs="Arial"/>
        </w:rPr>
        <w:t xml:space="preserve"> </w:t>
      </w:r>
      <w:r w:rsidR="008F3A6A" w:rsidRPr="00497AA3">
        <w:rPr>
          <w:rFonts w:ascii="Arial" w:hAnsi="Arial" w:cs="Arial"/>
        </w:rPr>
        <w:t>to reduce waste (</w:t>
      </w:r>
      <w:proofErr w:type="spellStart"/>
      <w:r w:rsidR="00B10607" w:rsidRPr="00497AA3">
        <w:rPr>
          <w:rFonts w:ascii="Arial" w:hAnsi="Arial" w:cs="Arial"/>
          <w:color w:val="2D2D2D"/>
        </w:rPr>
        <w:t>Deberdt</w:t>
      </w:r>
      <w:proofErr w:type="spellEnd"/>
      <w:r w:rsidR="00B10607" w:rsidRPr="00497AA3">
        <w:rPr>
          <w:rFonts w:ascii="Arial" w:hAnsi="Arial" w:cs="Arial"/>
          <w:color w:val="2D2D2D"/>
        </w:rPr>
        <w:t xml:space="preserve"> and Le Billon, 2022</w:t>
      </w:r>
      <w:r w:rsidR="008F3A6A" w:rsidRPr="00497AA3">
        <w:rPr>
          <w:rFonts w:ascii="Arial" w:hAnsi="Arial" w:cs="Arial"/>
        </w:rPr>
        <w:t xml:space="preserve">). </w:t>
      </w:r>
      <w:r w:rsidR="004025B7" w:rsidRPr="00497AA3">
        <w:rPr>
          <w:rFonts w:ascii="Arial" w:hAnsi="Arial" w:cs="Arial"/>
        </w:rPr>
        <w:t xml:space="preserve">Besides, Audi </w:t>
      </w:r>
      <w:r w:rsidR="00760D17">
        <w:rPr>
          <w:rFonts w:ascii="Arial" w:hAnsi="Arial" w:cs="Arial"/>
        </w:rPr>
        <w:t xml:space="preserve">is using </w:t>
      </w:r>
      <w:r w:rsidR="00760D17">
        <w:rPr>
          <w:rFonts w:ascii="Arial" w:hAnsi="Arial" w:cs="Arial"/>
        </w:rPr>
        <w:lastRenderedPageBreak/>
        <w:t>green e</w:t>
      </w:r>
      <w:r w:rsidR="00CD6A9B" w:rsidRPr="00497AA3">
        <w:rPr>
          <w:rFonts w:ascii="Arial" w:hAnsi="Arial" w:cs="Arial"/>
        </w:rPr>
        <w:t xml:space="preserve">nergy </w:t>
      </w:r>
      <w:r w:rsidR="004025B7" w:rsidRPr="00497AA3">
        <w:rPr>
          <w:rFonts w:ascii="Arial" w:hAnsi="Arial" w:cs="Arial"/>
        </w:rPr>
        <w:t xml:space="preserve">to </w:t>
      </w:r>
      <w:r w:rsidR="00CD6A9B" w:rsidRPr="00497AA3">
        <w:rPr>
          <w:rFonts w:ascii="Arial" w:hAnsi="Arial" w:cs="Arial"/>
        </w:rPr>
        <w:t xml:space="preserve">improve its sustainability </w:t>
      </w:r>
      <w:r w:rsidR="004025B7" w:rsidRPr="00497AA3">
        <w:rPr>
          <w:rFonts w:ascii="Arial" w:hAnsi="Arial" w:cs="Arial"/>
        </w:rPr>
        <w:t>performances</w:t>
      </w:r>
      <w:r w:rsidR="00760D17">
        <w:rPr>
          <w:rFonts w:ascii="Arial" w:hAnsi="Arial" w:cs="Arial"/>
        </w:rPr>
        <w:t xml:space="preserve">. It is </w:t>
      </w:r>
      <w:r w:rsidR="004025B7" w:rsidRPr="00497AA3">
        <w:rPr>
          <w:rFonts w:ascii="Arial" w:hAnsi="Arial" w:cs="Arial"/>
        </w:rPr>
        <w:t xml:space="preserve">using </w:t>
      </w:r>
      <w:r w:rsidR="00BC3405" w:rsidRPr="00497AA3">
        <w:rPr>
          <w:rFonts w:ascii="Arial" w:hAnsi="Arial" w:cs="Arial"/>
        </w:rPr>
        <w:t xml:space="preserve">renewable energy sources in </w:t>
      </w:r>
      <w:r w:rsidR="00760D17">
        <w:rPr>
          <w:rFonts w:ascii="Arial" w:hAnsi="Arial" w:cs="Arial"/>
        </w:rPr>
        <w:t xml:space="preserve">some of its </w:t>
      </w:r>
      <w:r w:rsidR="004025B7" w:rsidRPr="00497AA3">
        <w:rPr>
          <w:rFonts w:ascii="Arial" w:hAnsi="Arial" w:cs="Arial"/>
        </w:rPr>
        <w:t>operations. This will help to reduce</w:t>
      </w:r>
      <w:r w:rsidR="00BC3405" w:rsidRPr="00497AA3">
        <w:rPr>
          <w:rFonts w:ascii="Arial" w:hAnsi="Arial" w:cs="Arial"/>
        </w:rPr>
        <w:t xml:space="preserve"> its </w:t>
      </w:r>
      <w:r w:rsidR="004025B7" w:rsidRPr="00497AA3">
        <w:rPr>
          <w:rFonts w:ascii="Arial" w:hAnsi="Arial" w:cs="Arial"/>
        </w:rPr>
        <w:t>Audi’s environmental impact</w:t>
      </w:r>
      <w:r w:rsidR="00BC3405" w:rsidRPr="00497AA3">
        <w:rPr>
          <w:rFonts w:ascii="Arial" w:hAnsi="Arial" w:cs="Arial"/>
        </w:rPr>
        <w:t xml:space="preserve"> and energy costs. </w:t>
      </w:r>
    </w:p>
    <w:p w14:paraId="66EBC81A" w14:textId="77777777" w:rsidR="00BF0572" w:rsidRPr="00497AA3" w:rsidRDefault="006A5D5A" w:rsidP="0052114D">
      <w:pPr>
        <w:spacing w:line="360" w:lineRule="auto"/>
        <w:ind w:firstLine="360"/>
        <w:rPr>
          <w:rFonts w:ascii="Arial" w:hAnsi="Arial" w:cs="Arial"/>
        </w:rPr>
      </w:pPr>
      <w:r w:rsidRPr="00497AA3">
        <w:rPr>
          <w:rFonts w:ascii="Arial" w:hAnsi="Arial" w:cs="Arial"/>
        </w:rPr>
        <w:t xml:space="preserve">Similarly, Audi needs to improve employee engagement in order to </w:t>
      </w:r>
      <w:r w:rsidR="008B12B9" w:rsidRPr="00497AA3">
        <w:rPr>
          <w:rFonts w:ascii="Arial" w:hAnsi="Arial" w:cs="Arial"/>
        </w:rPr>
        <w:t>successful</w:t>
      </w:r>
      <w:r w:rsidRPr="00497AA3">
        <w:rPr>
          <w:rFonts w:ascii="Arial" w:hAnsi="Arial" w:cs="Arial"/>
        </w:rPr>
        <w:t>ly</w:t>
      </w:r>
      <w:r w:rsidR="008B12B9" w:rsidRPr="00497AA3">
        <w:rPr>
          <w:rFonts w:ascii="Arial" w:hAnsi="Arial" w:cs="Arial"/>
        </w:rPr>
        <w:t xml:space="preserve"> implement </w:t>
      </w:r>
      <w:r w:rsidR="001E3298" w:rsidRPr="00497AA3">
        <w:rPr>
          <w:rFonts w:ascii="Arial" w:hAnsi="Arial" w:cs="Arial"/>
        </w:rPr>
        <w:t>its</w:t>
      </w:r>
      <w:r w:rsidR="008B12B9" w:rsidRPr="00497AA3">
        <w:rPr>
          <w:rFonts w:ascii="Arial" w:hAnsi="Arial" w:cs="Arial"/>
        </w:rPr>
        <w:t xml:space="preserve"> </w:t>
      </w:r>
      <w:r w:rsidR="001E3298" w:rsidRPr="00497AA3">
        <w:rPr>
          <w:rFonts w:ascii="Arial" w:hAnsi="Arial" w:cs="Arial"/>
        </w:rPr>
        <w:t>sustainability programs (</w:t>
      </w:r>
      <w:r w:rsidR="00633831" w:rsidRPr="00497AA3">
        <w:rPr>
          <w:rFonts w:ascii="Arial" w:hAnsi="Arial" w:cs="Arial"/>
        </w:rPr>
        <w:t>Ibrahim, 2024</w:t>
      </w:r>
      <w:r w:rsidR="001E3298" w:rsidRPr="00497AA3">
        <w:rPr>
          <w:rFonts w:ascii="Arial" w:hAnsi="Arial" w:cs="Arial"/>
        </w:rPr>
        <w:t>)</w:t>
      </w:r>
      <w:r w:rsidR="008B12B9" w:rsidRPr="00497AA3">
        <w:rPr>
          <w:rFonts w:ascii="Arial" w:hAnsi="Arial" w:cs="Arial"/>
        </w:rPr>
        <w:t xml:space="preserve">. </w:t>
      </w:r>
      <w:r w:rsidR="002844A9" w:rsidRPr="00497AA3">
        <w:rPr>
          <w:rFonts w:ascii="Arial" w:hAnsi="Arial" w:cs="Arial"/>
        </w:rPr>
        <w:t>It is important to ensure employees understand the benefits of implementing these programs in the company to motivate them to willingly accept to implement them</w:t>
      </w:r>
      <w:r w:rsidR="00633831" w:rsidRPr="00497AA3">
        <w:rPr>
          <w:rFonts w:ascii="Arial" w:hAnsi="Arial" w:cs="Arial"/>
        </w:rPr>
        <w:t xml:space="preserve"> (Ibrahim, 2024)</w:t>
      </w:r>
      <w:r w:rsidR="003F1741" w:rsidRPr="00497AA3">
        <w:rPr>
          <w:rFonts w:ascii="Arial" w:hAnsi="Arial" w:cs="Arial"/>
        </w:rPr>
        <w:t xml:space="preserve">. </w:t>
      </w:r>
    </w:p>
    <w:p w14:paraId="7E688BB2" w14:textId="77777777" w:rsidR="00BF0572" w:rsidRPr="00497AA3" w:rsidRDefault="00BF0572" w:rsidP="00497AA3">
      <w:pPr>
        <w:pStyle w:val="Heading1"/>
        <w:numPr>
          <w:ilvl w:val="0"/>
          <w:numId w:val="5"/>
        </w:numPr>
        <w:spacing w:line="360" w:lineRule="auto"/>
        <w:rPr>
          <w:rFonts w:ascii="Arial" w:hAnsi="Arial" w:cs="Arial"/>
          <w:sz w:val="22"/>
          <w:szCs w:val="22"/>
        </w:rPr>
      </w:pPr>
      <w:bookmarkStart w:id="16" w:name="_Toc224591224"/>
      <w:r w:rsidRPr="00497AA3">
        <w:rPr>
          <w:rFonts w:ascii="Arial" w:hAnsi="Arial" w:cs="Arial"/>
          <w:sz w:val="22"/>
          <w:szCs w:val="22"/>
        </w:rPr>
        <w:t xml:space="preserve">Conclusion </w:t>
      </w:r>
      <w:r w:rsidR="003C6D73" w:rsidRPr="00497AA3">
        <w:rPr>
          <w:rFonts w:ascii="Arial" w:hAnsi="Arial" w:cs="Arial"/>
          <w:sz w:val="22"/>
          <w:szCs w:val="22"/>
        </w:rPr>
        <w:t>and Recommendation</w:t>
      </w:r>
      <w:bookmarkEnd w:id="16"/>
      <w:r w:rsidR="003C6D73" w:rsidRPr="00497AA3">
        <w:rPr>
          <w:rFonts w:ascii="Arial" w:hAnsi="Arial" w:cs="Arial"/>
          <w:sz w:val="22"/>
          <w:szCs w:val="22"/>
        </w:rPr>
        <w:t xml:space="preserve"> </w:t>
      </w:r>
    </w:p>
    <w:p w14:paraId="0BC42E58" w14:textId="77777777" w:rsidR="003C6D73" w:rsidRPr="00497AA3" w:rsidRDefault="00CC6A3D" w:rsidP="0052114D">
      <w:pPr>
        <w:spacing w:line="360" w:lineRule="auto"/>
        <w:ind w:firstLine="360"/>
        <w:rPr>
          <w:rFonts w:ascii="Arial" w:hAnsi="Arial" w:cs="Arial"/>
        </w:rPr>
      </w:pPr>
      <w:r w:rsidRPr="00497AA3">
        <w:rPr>
          <w:rFonts w:ascii="Arial" w:hAnsi="Arial" w:cs="Arial"/>
        </w:rPr>
        <w:t>Audi’s</w:t>
      </w:r>
      <w:r w:rsidR="00BF0572" w:rsidRPr="00497AA3">
        <w:rPr>
          <w:rFonts w:ascii="Arial" w:hAnsi="Arial" w:cs="Arial"/>
        </w:rPr>
        <w:t xml:space="preserve"> strategic intent show</w:t>
      </w:r>
      <w:r w:rsidR="00157085">
        <w:rPr>
          <w:rFonts w:ascii="Arial" w:hAnsi="Arial" w:cs="Arial"/>
        </w:rPr>
        <w:t>s</w:t>
      </w:r>
      <w:r w:rsidR="00BF0572" w:rsidRPr="00497AA3">
        <w:rPr>
          <w:rFonts w:ascii="Arial" w:hAnsi="Arial" w:cs="Arial"/>
        </w:rPr>
        <w:t xml:space="preserve"> the company’s commitment to promoting sustainability in the automobile sector through production and sale of electric vehicles and related EV technologies and digital services. Besides, the environmental audit showed examined external and internal factors likely to affect Audi’s</w:t>
      </w:r>
      <w:r w:rsidR="0055277D" w:rsidRPr="00497AA3">
        <w:rPr>
          <w:rFonts w:ascii="Arial" w:hAnsi="Arial" w:cs="Arial"/>
        </w:rPr>
        <w:t xml:space="preserve"> business activities in the UK. Eternal environment audit used PESTEL analysis to </w:t>
      </w:r>
      <w:r w:rsidR="00BF0572" w:rsidRPr="00497AA3">
        <w:rPr>
          <w:rFonts w:ascii="Arial" w:hAnsi="Arial" w:cs="Arial"/>
        </w:rPr>
        <w:t>understand consu</w:t>
      </w:r>
      <w:r w:rsidR="0055277D" w:rsidRPr="00497AA3">
        <w:rPr>
          <w:rFonts w:ascii="Arial" w:hAnsi="Arial" w:cs="Arial"/>
        </w:rPr>
        <w:t xml:space="preserve">mer </w:t>
      </w:r>
      <w:proofErr w:type="spellStart"/>
      <w:r w:rsidR="0055277D" w:rsidRPr="00497AA3">
        <w:rPr>
          <w:rFonts w:ascii="Arial" w:hAnsi="Arial" w:cs="Arial"/>
        </w:rPr>
        <w:t>behaviors</w:t>
      </w:r>
      <w:proofErr w:type="spellEnd"/>
      <w:r w:rsidR="0055277D" w:rsidRPr="00497AA3">
        <w:rPr>
          <w:rFonts w:ascii="Arial" w:hAnsi="Arial" w:cs="Arial"/>
        </w:rPr>
        <w:t xml:space="preserve"> and market trends. Internal environment audit </w:t>
      </w:r>
      <w:r w:rsidR="003C6D73" w:rsidRPr="00497AA3">
        <w:rPr>
          <w:rFonts w:ascii="Arial" w:hAnsi="Arial" w:cs="Arial"/>
        </w:rPr>
        <w:t>used VRIO, Value Chain analysis, and SWOT analysis to understand the company’s strengths and weaknesses. Information from this strategic analysis informs the kind of strategic choices that this company can adopt to improve its</w:t>
      </w:r>
      <w:r w:rsidR="00BF0572" w:rsidRPr="00497AA3">
        <w:rPr>
          <w:rFonts w:ascii="Arial" w:hAnsi="Arial" w:cs="Arial"/>
        </w:rPr>
        <w:t xml:space="preserve"> market positioning. </w:t>
      </w:r>
      <w:r w:rsidR="003C6D73" w:rsidRPr="00497AA3">
        <w:rPr>
          <w:rFonts w:ascii="Arial" w:hAnsi="Arial" w:cs="Arial"/>
        </w:rPr>
        <w:t xml:space="preserve"> The increasing consumer preference for sustainability creates an opportunity for Audi to prioritise expansion of its EV product portfolio and market presence in this booming EV market. This strategy will enable Audi to position itself as a leader in the EV market and in the eco-friendly mobility. </w:t>
      </w:r>
    </w:p>
    <w:p w14:paraId="0032910F" w14:textId="77777777" w:rsidR="00C41C46" w:rsidRPr="00497AA3" w:rsidRDefault="00C41C46" w:rsidP="00497AA3">
      <w:pPr>
        <w:spacing w:line="360" w:lineRule="auto"/>
        <w:rPr>
          <w:rFonts w:ascii="Arial" w:hAnsi="Arial" w:cs="Arial"/>
        </w:rPr>
      </w:pPr>
      <w:r w:rsidRPr="00497AA3">
        <w:rPr>
          <w:rFonts w:ascii="Arial" w:hAnsi="Arial" w:cs="Arial"/>
        </w:rPr>
        <w:br w:type="page"/>
      </w:r>
    </w:p>
    <w:p w14:paraId="2EF38A92" w14:textId="77777777" w:rsidR="002F0FC5" w:rsidRPr="00497AA3" w:rsidRDefault="00EA2476" w:rsidP="00497AA3">
      <w:pPr>
        <w:pStyle w:val="Heading1"/>
        <w:spacing w:line="360" w:lineRule="auto"/>
        <w:rPr>
          <w:rFonts w:ascii="Arial" w:hAnsi="Arial" w:cs="Arial"/>
          <w:sz w:val="22"/>
          <w:szCs w:val="22"/>
        </w:rPr>
      </w:pPr>
      <w:bookmarkStart w:id="17" w:name="_Toc224591225"/>
      <w:r w:rsidRPr="00497AA3">
        <w:rPr>
          <w:rFonts w:ascii="Arial" w:hAnsi="Arial" w:cs="Arial"/>
          <w:sz w:val="22"/>
          <w:szCs w:val="22"/>
        </w:rPr>
        <w:lastRenderedPageBreak/>
        <w:t>Reference List</w:t>
      </w:r>
      <w:bookmarkEnd w:id="17"/>
      <w:r w:rsidRPr="00497AA3">
        <w:rPr>
          <w:rFonts w:ascii="Arial" w:hAnsi="Arial" w:cs="Arial"/>
          <w:sz w:val="22"/>
          <w:szCs w:val="22"/>
        </w:rPr>
        <w:t xml:space="preserve"> </w:t>
      </w:r>
    </w:p>
    <w:p w14:paraId="5017DDA1" w14:textId="77777777" w:rsidR="00497AA3" w:rsidRPr="00497AA3" w:rsidRDefault="00497AA3" w:rsidP="00497AA3">
      <w:pPr>
        <w:pStyle w:val="NormalWeb"/>
        <w:spacing w:line="360" w:lineRule="auto"/>
        <w:ind w:left="567" w:hanging="567"/>
        <w:rPr>
          <w:rFonts w:ascii="Arial" w:hAnsi="Arial" w:cs="Arial"/>
          <w:sz w:val="22"/>
          <w:szCs w:val="22"/>
        </w:rPr>
      </w:pPr>
      <w:proofErr w:type="spellStart"/>
      <w:r w:rsidRPr="00497AA3">
        <w:rPr>
          <w:rFonts w:ascii="Arial" w:hAnsi="Arial" w:cs="Arial"/>
          <w:sz w:val="22"/>
          <w:szCs w:val="22"/>
        </w:rPr>
        <w:t>Asaolu</w:t>
      </w:r>
      <w:proofErr w:type="spellEnd"/>
      <w:r w:rsidRPr="00497AA3">
        <w:rPr>
          <w:rFonts w:ascii="Arial" w:hAnsi="Arial" w:cs="Arial"/>
          <w:sz w:val="22"/>
          <w:szCs w:val="22"/>
        </w:rPr>
        <w:t xml:space="preserve">, R. (2025). 80% of UK consumers </w:t>
      </w:r>
      <w:proofErr w:type="spellStart"/>
      <w:r w:rsidRPr="00497AA3">
        <w:rPr>
          <w:rFonts w:ascii="Arial" w:hAnsi="Arial" w:cs="Arial"/>
          <w:sz w:val="22"/>
          <w:szCs w:val="22"/>
        </w:rPr>
        <w:t>prioritise</w:t>
      </w:r>
      <w:proofErr w:type="spellEnd"/>
      <w:r w:rsidRPr="00497AA3">
        <w:rPr>
          <w:rFonts w:ascii="Arial" w:hAnsi="Arial" w:cs="Arial"/>
          <w:sz w:val="22"/>
          <w:szCs w:val="22"/>
        </w:rPr>
        <w:t xml:space="preserve"> sustainability: How Ethical shopping is changing Retail (2022-2024). Available at: </w:t>
      </w:r>
      <w:hyperlink r:id="rId14" w:history="1">
        <w:r w:rsidRPr="00497AA3">
          <w:rPr>
            <w:rStyle w:val="Hyperlink"/>
            <w:rFonts w:ascii="Arial" w:hAnsi="Arial" w:cs="Arial"/>
            <w:color w:val="auto"/>
            <w:sz w:val="22"/>
            <w:szCs w:val="22"/>
            <w:u w:val="none"/>
          </w:rPr>
          <w:t>https://rufinadesigns.com/blogs/posts/80-of-uk-consumers-prioritises-sustainability</w:t>
        </w:r>
      </w:hyperlink>
      <w:r w:rsidRPr="00497AA3">
        <w:rPr>
          <w:rFonts w:ascii="Arial" w:hAnsi="Arial" w:cs="Arial"/>
          <w:sz w:val="22"/>
          <w:szCs w:val="22"/>
        </w:rPr>
        <w:t xml:space="preserve"> (Accessed: 16 March 2026)</w:t>
      </w:r>
    </w:p>
    <w:p w14:paraId="3E9E4281"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bCs/>
          <w:sz w:val="22"/>
          <w:szCs w:val="22"/>
        </w:rPr>
        <w:t xml:space="preserve">Audi News (2026). Audi Group: Strong Financial Performance in a Challenging Environment </w:t>
      </w:r>
      <w:r w:rsidRPr="00497AA3">
        <w:rPr>
          <w:rFonts w:ascii="Arial" w:hAnsi="Arial" w:cs="Arial"/>
          <w:sz w:val="22"/>
          <w:szCs w:val="22"/>
        </w:rPr>
        <w:t xml:space="preserve">Available at: </w:t>
      </w:r>
      <w:hyperlink r:id="rId15" w:history="1">
        <w:r w:rsidRPr="00497AA3">
          <w:rPr>
            <w:rStyle w:val="Hyperlink"/>
            <w:rFonts w:ascii="Arial" w:hAnsi="Arial" w:cs="Arial"/>
            <w:color w:val="auto"/>
            <w:sz w:val="22"/>
            <w:szCs w:val="22"/>
            <w:u w:val="none"/>
          </w:rPr>
          <w:t>https://press.audi.co.uk/releases/832</w:t>
        </w:r>
      </w:hyperlink>
      <w:r w:rsidRPr="00497AA3">
        <w:rPr>
          <w:rFonts w:ascii="Arial" w:hAnsi="Arial" w:cs="Arial"/>
          <w:sz w:val="22"/>
          <w:szCs w:val="22"/>
        </w:rPr>
        <w:t xml:space="preserve"> (Accessed: 16 March 2026)</w:t>
      </w:r>
    </w:p>
    <w:p w14:paraId="586A209C"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shd w:val="clear" w:color="auto" w:fill="FFFFFF"/>
        </w:rPr>
        <w:t>Audi Newsroom (2023). Audi UK cements position as number one premium brand. Available at: https://press.audi.co.uk/releases/875</w:t>
      </w:r>
      <w:r w:rsidR="0052114D">
        <w:rPr>
          <w:rFonts w:ascii="Arial" w:hAnsi="Arial" w:cs="Arial"/>
          <w:sz w:val="22"/>
          <w:szCs w:val="22"/>
        </w:rPr>
        <w:t xml:space="preserve"> (Accessed: 15</w:t>
      </w:r>
      <w:r w:rsidRPr="00497AA3">
        <w:rPr>
          <w:rFonts w:ascii="Arial" w:hAnsi="Arial" w:cs="Arial"/>
          <w:sz w:val="22"/>
          <w:szCs w:val="22"/>
        </w:rPr>
        <w:t xml:space="preserve"> March 2026) </w:t>
      </w:r>
    </w:p>
    <w:p w14:paraId="7A71E107"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Audi Report (2024). Annual and Sustainability Report. Available at: https://www.audi.com/en/company/investor-rela</w:t>
      </w:r>
      <w:r w:rsidR="0052114D">
        <w:rPr>
          <w:rFonts w:ascii="Arial" w:hAnsi="Arial" w:cs="Arial"/>
          <w:sz w:val="22"/>
          <w:szCs w:val="22"/>
        </w:rPr>
        <w:t>tions/key-figures/ (Accessed: 14</w:t>
      </w:r>
      <w:r w:rsidRPr="00497AA3">
        <w:rPr>
          <w:rFonts w:ascii="Arial" w:hAnsi="Arial" w:cs="Arial"/>
          <w:sz w:val="22"/>
          <w:szCs w:val="22"/>
        </w:rPr>
        <w:t xml:space="preserve"> March 2026)</w:t>
      </w:r>
    </w:p>
    <w:p w14:paraId="7DD2BA02"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Barney, J. B, William, S and Sahay, A. (2019). Strategic management and competitive advantage: Concepts and cases. Pearson. ISBN 1-292-26696-1.</w:t>
      </w:r>
    </w:p>
    <w:p w14:paraId="1836D14B"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shd w:val="clear" w:color="auto" w:fill="FFFFFF"/>
        </w:rPr>
        <w:t xml:space="preserve">Baur, F., Koch, G., </w:t>
      </w:r>
      <w:proofErr w:type="spellStart"/>
      <w:r w:rsidRPr="00497AA3">
        <w:rPr>
          <w:rFonts w:ascii="Arial" w:hAnsi="Arial" w:cs="Arial"/>
          <w:sz w:val="22"/>
          <w:szCs w:val="22"/>
          <w:shd w:val="clear" w:color="auto" w:fill="FFFFFF"/>
        </w:rPr>
        <w:t>Prügl</w:t>
      </w:r>
      <w:proofErr w:type="spellEnd"/>
      <w:r w:rsidRPr="00497AA3">
        <w:rPr>
          <w:rFonts w:ascii="Arial" w:hAnsi="Arial" w:cs="Arial"/>
          <w:sz w:val="22"/>
          <w:szCs w:val="22"/>
          <w:shd w:val="clear" w:color="auto" w:fill="FFFFFF"/>
        </w:rPr>
        <w:t xml:space="preserve">, R. and </w:t>
      </w:r>
      <w:proofErr w:type="spellStart"/>
      <w:r w:rsidRPr="00497AA3">
        <w:rPr>
          <w:rFonts w:ascii="Arial" w:hAnsi="Arial" w:cs="Arial"/>
          <w:sz w:val="22"/>
          <w:szCs w:val="22"/>
          <w:shd w:val="clear" w:color="auto" w:fill="FFFFFF"/>
        </w:rPr>
        <w:t>Malorny</w:t>
      </w:r>
      <w:proofErr w:type="spellEnd"/>
      <w:r w:rsidRPr="00497AA3">
        <w:rPr>
          <w:rFonts w:ascii="Arial" w:hAnsi="Arial" w:cs="Arial"/>
          <w:sz w:val="22"/>
          <w:szCs w:val="22"/>
          <w:shd w:val="clear" w:color="auto" w:fill="FFFFFF"/>
        </w:rPr>
        <w:t>, C., 2012. Identifying future strategic options for the automotive industry. In </w:t>
      </w:r>
      <w:proofErr w:type="spellStart"/>
      <w:r w:rsidRPr="00497AA3">
        <w:rPr>
          <w:rFonts w:ascii="Arial" w:hAnsi="Arial" w:cs="Arial"/>
          <w:sz w:val="22"/>
          <w:szCs w:val="22"/>
          <w:shd w:val="clear" w:color="auto" w:fill="FFFFFF"/>
        </w:rPr>
        <w:t>Zukünftige</w:t>
      </w:r>
      <w:proofErr w:type="spellEnd"/>
      <w:r w:rsidRPr="00497AA3">
        <w:rPr>
          <w:rFonts w:ascii="Arial" w:hAnsi="Arial" w:cs="Arial"/>
          <w:sz w:val="22"/>
          <w:szCs w:val="22"/>
          <w:shd w:val="clear" w:color="auto" w:fill="FFFFFF"/>
        </w:rPr>
        <w:t xml:space="preserve"> </w:t>
      </w:r>
      <w:proofErr w:type="spellStart"/>
      <w:r w:rsidRPr="00497AA3">
        <w:rPr>
          <w:rFonts w:ascii="Arial" w:hAnsi="Arial" w:cs="Arial"/>
          <w:sz w:val="22"/>
          <w:szCs w:val="22"/>
          <w:shd w:val="clear" w:color="auto" w:fill="FFFFFF"/>
        </w:rPr>
        <w:t>Entwicklungen</w:t>
      </w:r>
      <w:proofErr w:type="spellEnd"/>
      <w:r w:rsidRPr="00497AA3">
        <w:rPr>
          <w:rFonts w:ascii="Arial" w:hAnsi="Arial" w:cs="Arial"/>
          <w:sz w:val="22"/>
          <w:szCs w:val="22"/>
          <w:shd w:val="clear" w:color="auto" w:fill="FFFFFF"/>
        </w:rPr>
        <w:t xml:space="preserve"> in der </w:t>
      </w:r>
      <w:proofErr w:type="spellStart"/>
      <w:r w:rsidRPr="00497AA3">
        <w:rPr>
          <w:rFonts w:ascii="Arial" w:hAnsi="Arial" w:cs="Arial"/>
          <w:sz w:val="22"/>
          <w:szCs w:val="22"/>
          <w:shd w:val="clear" w:color="auto" w:fill="FFFFFF"/>
        </w:rPr>
        <w:t>Mobilität</w:t>
      </w:r>
      <w:proofErr w:type="spellEnd"/>
      <w:r w:rsidRPr="00497AA3">
        <w:rPr>
          <w:rFonts w:ascii="Arial" w:hAnsi="Arial" w:cs="Arial"/>
          <w:sz w:val="22"/>
          <w:szCs w:val="22"/>
          <w:shd w:val="clear" w:color="auto" w:fill="FFFFFF"/>
        </w:rPr>
        <w:t> (pp. 273-286). Gabler Verlag</w:t>
      </w:r>
    </w:p>
    <w:p w14:paraId="0A07F9C0" w14:textId="77777777" w:rsidR="00497AA3" w:rsidRPr="00497AA3" w:rsidRDefault="00497AA3" w:rsidP="00497AA3">
      <w:pPr>
        <w:pStyle w:val="NormalWeb"/>
        <w:spacing w:line="360" w:lineRule="auto"/>
        <w:ind w:left="567" w:hanging="567"/>
        <w:rPr>
          <w:rFonts w:ascii="Arial" w:hAnsi="Arial" w:cs="Arial"/>
          <w:sz w:val="22"/>
          <w:szCs w:val="22"/>
        </w:rPr>
      </w:pPr>
      <w:proofErr w:type="spellStart"/>
      <w:r w:rsidRPr="00497AA3">
        <w:rPr>
          <w:rFonts w:ascii="Arial" w:hAnsi="Arial" w:cs="Arial"/>
          <w:sz w:val="22"/>
          <w:szCs w:val="22"/>
        </w:rPr>
        <w:t>Dalirazar</w:t>
      </w:r>
      <w:proofErr w:type="spellEnd"/>
      <w:r w:rsidRPr="00497AA3">
        <w:rPr>
          <w:rFonts w:ascii="Arial" w:hAnsi="Arial" w:cs="Arial"/>
          <w:sz w:val="22"/>
          <w:szCs w:val="22"/>
        </w:rPr>
        <w:t>, S. and Sabzi, Z. (2020). Strategic analysis of barriers and solutions to the development of sustainable buildings using the PESTLE technique. </w:t>
      </w:r>
      <w:r w:rsidRPr="00497AA3">
        <w:rPr>
          <w:rFonts w:ascii="Arial" w:hAnsi="Arial" w:cs="Arial"/>
          <w:i/>
          <w:iCs/>
          <w:sz w:val="22"/>
          <w:szCs w:val="22"/>
          <w:bdr w:val="none" w:sz="0" w:space="0" w:color="auto" w:frame="1"/>
        </w:rPr>
        <w:t>International Journal of Construction Management</w:t>
      </w:r>
      <w:r w:rsidRPr="00497AA3">
        <w:rPr>
          <w:rFonts w:ascii="Arial" w:hAnsi="Arial" w:cs="Arial"/>
          <w:sz w:val="22"/>
          <w:szCs w:val="22"/>
        </w:rPr>
        <w:t>, pp.1-30</w:t>
      </w:r>
    </w:p>
    <w:p w14:paraId="6F04E382" w14:textId="77777777" w:rsidR="00497AA3" w:rsidRPr="00497AA3" w:rsidRDefault="00497AA3" w:rsidP="00497AA3">
      <w:pPr>
        <w:pStyle w:val="NormalWeb"/>
        <w:spacing w:line="360" w:lineRule="auto"/>
        <w:ind w:left="567" w:hanging="567"/>
        <w:rPr>
          <w:rFonts w:ascii="Arial" w:hAnsi="Arial" w:cs="Arial"/>
          <w:sz w:val="22"/>
          <w:szCs w:val="22"/>
        </w:rPr>
      </w:pPr>
      <w:proofErr w:type="spellStart"/>
      <w:r w:rsidRPr="00497AA3">
        <w:rPr>
          <w:rFonts w:ascii="Arial" w:hAnsi="Arial" w:cs="Arial"/>
          <w:sz w:val="22"/>
          <w:szCs w:val="22"/>
        </w:rPr>
        <w:t>Dathe</w:t>
      </w:r>
      <w:proofErr w:type="spellEnd"/>
      <w:r w:rsidRPr="00497AA3">
        <w:rPr>
          <w:rFonts w:ascii="Arial" w:hAnsi="Arial" w:cs="Arial"/>
          <w:sz w:val="22"/>
          <w:szCs w:val="22"/>
        </w:rPr>
        <w:t xml:space="preserve">, T., </w:t>
      </w:r>
      <w:proofErr w:type="spellStart"/>
      <w:r w:rsidRPr="00497AA3">
        <w:rPr>
          <w:rFonts w:ascii="Arial" w:hAnsi="Arial" w:cs="Arial"/>
          <w:sz w:val="22"/>
          <w:szCs w:val="22"/>
        </w:rPr>
        <w:t>Dathe</w:t>
      </w:r>
      <w:proofErr w:type="spellEnd"/>
      <w:r w:rsidRPr="00497AA3">
        <w:rPr>
          <w:rFonts w:ascii="Arial" w:hAnsi="Arial" w:cs="Arial"/>
          <w:sz w:val="22"/>
          <w:szCs w:val="22"/>
        </w:rPr>
        <w:t xml:space="preserve">, R., </w:t>
      </w:r>
      <w:proofErr w:type="spellStart"/>
      <w:r w:rsidRPr="00497AA3">
        <w:rPr>
          <w:rFonts w:ascii="Arial" w:hAnsi="Arial" w:cs="Arial"/>
          <w:sz w:val="22"/>
          <w:szCs w:val="22"/>
        </w:rPr>
        <w:t>Dathe</w:t>
      </w:r>
      <w:proofErr w:type="spellEnd"/>
      <w:r w:rsidRPr="00497AA3">
        <w:rPr>
          <w:rFonts w:ascii="Arial" w:hAnsi="Arial" w:cs="Arial"/>
          <w:sz w:val="22"/>
          <w:szCs w:val="22"/>
        </w:rPr>
        <w:t xml:space="preserve">, I. and </w:t>
      </w:r>
      <w:proofErr w:type="spellStart"/>
      <w:r w:rsidRPr="00497AA3">
        <w:rPr>
          <w:rFonts w:ascii="Arial" w:hAnsi="Arial" w:cs="Arial"/>
          <w:sz w:val="22"/>
          <w:szCs w:val="22"/>
        </w:rPr>
        <w:t>Helmold</w:t>
      </w:r>
      <w:proofErr w:type="spellEnd"/>
      <w:r w:rsidRPr="00497AA3">
        <w:rPr>
          <w:rFonts w:ascii="Arial" w:hAnsi="Arial" w:cs="Arial"/>
          <w:sz w:val="22"/>
          <w:szCs w:val="22"/>
        </w:rPr>
        <w:t>, M., (2022). Sustainability management and social responsibility in the value chain. In </w:t>
      </w:r>
      <w:r w:rsidRPr="00497AA3">
        <w:rPr>
          <w:rFonts w:ascii="Arial" w:hAnsi="Arial" w:cs="Arial"/>
          <w:i/>
          <w:iCs/>
          <w:sz w:val="22"/>
          <w:szCs w:val="22"/>
          <w:bdr w:val="none" w:sz="0" w:space="0" w:color="auto" w:frame="1"/>
        </w:rPr>
        <w:t>Corporate Social Responsibility (CSR), Sustainability and Environmental Social Governance (ESG) Approaches to Ethical Management</w:t>
      </w:r>
      <w:r w:rsidRPr="00497AA3">
        <w:rPr>
          <w:rFonts w:ascii="Arial" w:hAnsi="Arial" w:cs="Arial"/>
          <w:sz w:val="22"/>
          <w:szCs w:val="22"/>
        </w:rPr>
        <w:t> (pp. 23-28). Cham: Springer International Publishing.</w:t>
      </w:r>
    </w:p>
    <w:p w14:paraId="2998EB3D" w14:textId="77777777" w:rsidR="00497AA3" w:rsidRPr="00497AA3" w:rsidRDefault="00497AA3" w:rsidP="00497AA3">
      <w:pPr>
        <w:pStyle w:val="NormalWeb"/>
        <w:spacing w:line="360" w:lineRule="auto"/>
        <w:ind w:left="567" w:hanging="567"/>
        <w:rPr>
          <w:rFonts w:ascii="Arial" w:hAnsi="Arial" w:cs="Arial"/>
          <w:sz w:val="22"/>
          <w:szCs w:val="22"/>
        </w:rPr>
      </w:pPr>
      <w:proofErr w:type="spellStart"/>
      <w:r w:rsidRPr="00497AA3">
        <w:rPr>
          <w:rFonts w:ascii="Arial" w:hAnsi="Arial" w:cs="Arial"/>
          <w:sz w:val="22"/>
          <w:szCs w:val="22"/>
        </w:rPr>
        <w:t>Deberdt</w:t>
      </w:r>
      <w:proofErr w:type="spellEnd"/>
      <w:r w:rsidRPr="00497AA3">
        <w:rPr>
          <w:rFonts w:ascii="Arial" w:hAnsi="Arial" w:cs="Arial"/>
          <w:sz w:val="22"/>
          <w:szCs w:val="22"/>
        </w:rPr>
        <w:t>, R. and Le Billon, P. (2022). The green transition in context—cobalt responsible sourcing for battery manufacturing. </w:t>
      </w:r>
      <w:r w:rsidRPr="00497AA3">
        <w:rPr>
          <w:rFonts w:ascii="Arial" w:hAnsi="Arial" w:cs="Arial"/>
          <w:i/>
          <w:iCs/>
          <w:sz w:val="22"/>
          <w:szCs w:val="22"/>
          <w:bdr w:val="none" w:sz="0" w:space="0" w:color="auto" w:frame="1"/>
        </w:rPr>
        <w:t>Society &amp; Natural Resources</w:t>
      </w:r>
      <w:r w:rsidRPr="00497AA3">
        <w:rPr>
          <w:rFonts w:ascii="Arial" w:hAnsi="Arial" w:cs="Arial"/>
          <w:sz w:val="22"/>
          <w:szCs w:val="22"/>
        </w:rPr>
        <w:t>, </w:t>
      </w:r>
      <w:r w:rsidRPr="00497AA3">
        <w:rPr>
          <w:rFonts w:ascii="Arial" w:hAnsi="Arial" w:cs="Arial"/>
          <w:i/>
          <w:iCs/>
          <w:sz w:val="22"/>
          <w:szCs w:val="22"/>
          <w:bdr w:val="none" w:sz="0" w:space="0" w:color="auto" w:frame="1"/>
        </w:rPr>
        <w:t>35</w:t>
      </w:r>
      <w:r w:rsidRPr="00497AA3">
        <w:rPr>
          <w:rFonts w:ascii="Arial" w:hAnsi="Arial" w:cs="Arial"/>
          <w:sz w:val="22"/>
          <w:szCs w:val="22"/>
        </w:rPr>
        <w:t>(7), pp.784-803.</w:t>
      </w:r>
    </w:p>
    <w:p w14:paraId="6A85441F"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EVA England (2026) ZEV Mandate: What is the ZEV Mandate? Available at: https://www.evaengland.org.uk/our-work/zev-</w:t>
      </w:r>
      <w:r w:rsidRPr="00497AA3">
        <w:rPr>
          <w:rFonts w:ascii="Arial" w:hAnsi="Arial" w:cs="Arial"/>
          <w:sz w:val="22"/>
          <w:szCs w:val="22"/>
        </w:rPr>
        <w:lastRenderedPageBreak/>
        <w:t>mandate/#:~:text=The%20Zero%20Emission%20Vehicle%20(ZEV,it%20reaches%201</w:t>
      </w:r>
      <w:r w:rsidR="0052114D">
        <w:rPr>
          <w:rFonts w:ascii="Arial" w:hAnsi="Arial" w:cs="Arial"/>
          <w:sz w:val="22"/>
          <w:szCs w:val="22"/>
        </w:rPr>
        <w:t>00%25%20in%202035. (Accessed: 15</w:t>
      </w:r>
      <w:r w:rsidRPr="00497AA3">
        <w:rPr>
          <w:rFonts w:ascii="Arial" w:hAnsi="Arial" w:cs="Arial"/>
          <w:sz w:val="22"/>
          <w:szCs w:val="22"/>
        </w:rPr>
        <w:t xml:space="preserve"> March 2026)</w:t>
      </w:r>
    </w:p>
    <w:p w14:paraId="1593459C"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Fitzgerald, A.J. and Spencer, D. (2020). Governmentality and environmental rights: Regulatory failure and the Volkswagen emissions fraud case. </w:t>
      </w:r>
      <w:r w:rsidRPr="00497AA3">
        <w:rPr>
          <w:rFonts w:ascii="Arial" w:hAnsi="Arial" w:cs="Arial"/>
          <w:i/>
          <w:iCs/>
          <w:sz w:val="22"/>
          <w:szCs w:val="22"/>
          <w:bdr w:val="none" w:sz="0" w:space="0" w:color="auto" w:frame="1"/>
        </w:rPr>
        <w:t>Critical Criminology</w:t>
      </w:r>
      <w:r w:rsidRPr="00497AA3">
        <w:rPr>
          <w:rFonts w:ascii="Arial" w:hAnsi="Arial" w:cs="Arial"/>
          <w:sz w:val="22"/>
          <w:szCs w:val="22"/>
        </w:rPr>
        <w:t>, </w:t>
      </w:r>
      <w:r w:rsidRPr="00497AA3">
        <w:rPr>
          <w:rFonts w:ascii="Arial" w:hAnsi="Arial" w:cs="Arial"/>
          <w:i/>
          <w:iCs/>
          <w:sz w:val="22"/>
          <w:szCs w:val="22"/>
          <w:bdr w:val="none" w:sz="0" w:space="0" w:color="auto" w:frame="1"/>
        </w:rPr>
        <w:t>28</w:t>
      </w:r>
      <w:r w:rsidRPr="00497AA3">
        <w:rPr>
          <w:rFonts w:ascii="Arial" w:hAnsi="Arial" w:cs="Arial"/>
          <w:sz w:val="22"/>
          <w:szCs w:val="22"/>
        </w:rPr>
        <w:t>, pp.43-63.\</w:t>
      </w:r>
    </w:p>
    <w:p w14:paraId="4DE23E2C"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 xml:space="preserve">Hooker, L. and Bowker, C. (2025). </w:t>
      </w:r>
      <w:r w:rsidRPr="00157085">
        <w:rPr>
          <w:rFonts w:ascii="Arial" w:hAnsi="Arial" w:cs="Arial"/>
          <w:bCs/>
          <w:spacing w:val="-11"/>
          <w:sz w:val="22"/>
          <w:szCs w:val="22"/>
        </w:rPr>
        <w:t xml:space="preserve">UK inflation at highest for almost a year and a half. BBC News. Available at: </w:t>
      </w:r>
      <w:hyperlink r:id="rId16" w:history="1">
        <w:r w:rsidRPr="00157085">
          <w:rPr>
            <w:rStyle w:val="Hyperlink"/>
            <w:rFonts w:ascii="Arial" w:hAnsi="Arial" w:cs="Arial"/>
            <w:color w:val="auto"/>
            <w:spacing w:val="-11"/>
            <w:sz w:val="22"/>
            <w:szCs w:val="22"/>
            <w:u w:val="none"/>
          </w:rPr>
          <w:t>https://www.bbc.com/news/articles/c3en2enpy7po</w:t>
        </w:r>
      </w:hyperlink>
      <w:r w:rsidRPr="00497AA3">
        <w:rPr>
          <w:rFonts w:ascii="Arial" w:hAnsi="Arial" w:cs="Arial"/>
          <w:bCs/>
          <w:spacing w:val="-11"/>
          <w:sz w:val="22"/>
          <w:szCs w:val="22"/>
        </w:rPr>
        <w:t xml:space="preserve"> </w:t>
      </w:r>
      <w:r w:rsidRPr="00497AA3">
        <w:rPr>
          <w:rFonts w:ascii="Arial" w:hAnsi="Arial" w:cs="Arial"/>
          <w:sz w:val="22"/>
          <w:szCs w:val="22"/>
        </w:rPr>
        <w:t>(Accessed: 16 March 2026)</w:t>
      </w:r>
    </w:p>
    <w:p w14:paraId="7B780947"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 xml:space="preserve">Ibrahim, B. (2024). Strategic Management: A Comprehensive Review Paper. International Journal Professional Business Review. 9 (3), pp. 4373-4373. Available at: </w:t>
      </w:r>
      <w:hyperlink r:id="rId17" w:history="1">
        <w:r w:rsidRPr="00497AA3">
          <w:rPr>
            <w:rStyle w:val="Hyperlink"/>
            <w:rFonts w:ascii="Arial" w:hAnsi="Arial" w:cs="Arial"/>
            <w:color w:val="auto"/>
            <w:sz w:val="22"/>
            <w:szCs w:val="22"/>
            <w:u w:val="none"/>
          </w:rPr>
          <w:t>https://doi.org/10.26668/businessreview/2024.v9i3.4373</w:t>
        </w:r>
      </w:hyperlink>
      <w:r w:rsidR="0052114D">
        <w:rPr>
          <w:rFonts w:ascii="Arial" w:hAnsi="Arial" w:cs="Arial"/>
          <w:sz w:val="22"/>
          <w:szCs w:val="22"/>
        </w:rPr>
        <w:t xml:space="preserve"> (Accessed: 15</w:t>
      </w:r>
      <w:r w:rsidRPr="00497AA3">
        <w:rPr>
          <w:rFonts w:ascii="Arial" w:hAnsi="Arial" w:cs="Arial"/>
          <w:sz w:val="22"/>
          <w:szCs w:val="22"/>
        </w:rPr>
        <w:t xml:space="preserve"> March 2026)</w:t>
      </w:r>
    </w:p>
    <w:p w14:paraId="4708ED31" w14:textId="77777777" w:rsidR="00497AA3" w:rsidRPr="00497AA3" w:rsidRDefault="00497AA3" w:rsidP="00497AA3">
      <w:pPr>
        <w:pStyle w:val="NormalWeb"/>
        <w:spacing w:line="360" w:lineRule="auto"/>
        <w:ind w:left="567" w:hanging="567"/>
        <w:rPr>
          <w:rFonts w:ascii="Arial" w:hAnsi="Arial" w:cs="Arial"/>
          <w:sz w:val="22"/>
          <w:szCs w:val="22"/>
        </w:rPr>
      </w:pPr>
      <w:proofErr w:type="spellStart"/>
      <w:r w:rsidRPr="00497AA3">
        <w:rPr>
          <w:rFonts w:ascii="Arial" w:hAnsi="Arial" w:cs="Arial"/>
          <w:sz w:val="22"/>
          <w:szCs w:val="22"/>
        </w:rPr>
        <w:t>Moninska</w:t>
      </w:r>
      <w:proofErr w:type="spellEnd"/>
      <w:r w:rsidRPr="00497AA3">
        <w:rPr>
          <w:rFonts w:ascii="Arial" w:hAnsi="Arial" w:cs="Arial"/>
          <w:sz w:val="22"/>
          <w:szCs w:val="22"/>
        </w:rPr>
        <w:t xml:space="preserve"> (2025). EV Charging Statistics 2025. Available at: https://www.uswitch.com/electric-car/ev-charging/ev-ch</w:t>
      </w:r>
      <w:r w:rsidR="0052114D">
        <w:rPr>
          <w:rFonts w:ascii="Arial" w:hAnsi="Arial" w:cs="Arial"/>
          <w:sz w:val="22"/>
          <w:szCs w:val="22"/>
        </w:rPr>
        <w:t>arging-statistics/ (Accessed: 14</w:t>
      </w:r>
      <w:r w:rsidRPr="00497AA3">
        <w:rPr>
          <w:rFonts w:ascii="Arial" w:hAnsi="Arial" w:cs="Arial"/>
          <w:sz w:val="22"/>
          <w:szCs w:val="22"/>
        </w:rPr>
        <w:t xml:space="preserve"> March 2026) </w:t>
      </w:r>
    </w:p>
    <w:p w14:paraId="3C804924"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 xml:space="preserve">Peachey (2026). </w:t>
      </w:r>
      <w:r w:rsidRPr="00497AA3">
        <w:rPr>
          <w:rFonts w:ascii="Arial" w:hAnsi="Arial" w:cs="Arial"/>
          <w:bCs/>
          <w:spacing w:val="-11"/>
          <w:sz w:val="22"/>
          <w:szCs w:val="22"/>
        </w:rPr>
        <w:t xml:space="preserve">Are UK interest rates still expected to fall soon? Available at: </w:t>
      </w:r>
      <w:r w:rsidRPr="00497AA3">
        <w:rPr>
          <w:rFonts w:ascii="Arial" w:hAnsi="Arial" w:cs="Arial"/>
          <w:spacing w:val="-11"/>
          <w:sz w:val="22"/>
          <w:szCs w:val="22"/>
        </w:rPr>
        <w:t>https://www.bbc.com/news/articles/</w:t>
      </w:r>
      <w:r w:rsidRPr="00497AA3">
        <w:rPr>
          <w:rFonts w:ascii="Arial" w:hAnsi="Arial" w:cs="Arial"/>
          <w:bCs/>
          <w:spacing w:val="-11"/>
          <w:sz w:val="22"/>
          <w:szCs w:val="22"/>
        </w:rPr>
        <w:t>c3dky111m40o</w:t>
      </w:r>
      <w:r w:rsidRPr="00497AA3">
        <w:rPr>
          <w:rFonts w:ascii="Arial" w:hAnsi="Arial" w:cs="Arial"/>
          <w:sz w:val="22"/>
          <w:szCs w:val="22"/>
        </w:rPr>
        <w:t xml:space="preserve"> (Accessed: 16 March 2026)</w:t>
      </w:r>
    </w:p>
    <w:p w14:paraId="2082C9D7"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shd w:val="clear" w:color="auto" w:fill="FFFFFF"/>
        </w:rPr>
        <w:t>Sun, J., Sun, S. Chen, B., and Hu, Y., (2024). "</w:t>
      </w:r>
      <w:hyperlink r:id="rId18" w:history="1">
        <w:r w:rsidRPr="00497AA3">
          <w:rPr>
            <w:rStyle w:val="Hyperlink"/>
            <w:rFonts w:ascii="Arial" w:hAnsi="Arial" w:cs="Arial"/>
            <w:bCs/>
            <w:color w:val="auto"/>
            <w:sz w:val="22"/>
            <w:szCs w:val="22"/>
            <w:u w:val="none"/>
          </w:rPr>
          <w:t xml:space="preserve">Charging change: </w:t>
        </w:r>
        <w:proofErr w:type="spellStart"/>
        <w:r w:rsidRPr="00497AA3">
          <w:rPr>
            <w:rStyle w:val="Hyperlink"/>
            <w:rFonts w:ascii="Arial" w:hAnsi="Arial" w:cs="Arial"/>
            <w:bCs/>
            <w:color w:val="auto"/>
            <w:sz w:val="22"/>
            <w:szCs w:val="22"/>
            <w:u w:val="none"/>
          </w:rPr>
          <w:t>Analysing</w:t>
        </w:r>
        <w:proofErr w:type="spellEnd"/>
        <w:r w:rsidRPr="00497AA3">
          <w:rPr>
            <w:rStyle w:val="Hyperlink"/>
            <w:rFonts w:ascii="Arial" w:hAnsi="Arial" w:cs="Arial"/>
            <w:bCs/>
            <w:color w:val="auto"/>
            <w:sz w:val="22"/>
            <w:szCs w:val="22"/>
            <w:u w:val="none"/>
          </w:rPr>
          <w:t xml:space="preserve"> the UK's electric vehicle infrastructure policies and market dynamics</w:t>
        </w:r>
      </w:hyperlink>
      <w:r w:rsidRPr="00497AA3">
        <w:rPr>
          <w:rFonts w:ascii="Arial" w:hAnsi="Arial" w:cs="Arial"/>
          <w:sz w:val="22"/>
          <w:szCs w:val="22"/>
          <w:shd w:val="clear" w:color="auto" w:fill="FFFFFF"/>
        </w:rPr>
        <w:t>," </w:t>
      </w:r>
      <w:hyperlink r:id="rId19" w:history="1">
        <w:r w:rsidRPr="00497AA3">
          <w:rPr>
            <w:rStyle w:val="Hyperlink"/>
            <w:rFonts w:ascii="Arial" w:hAnsi="Arial" w:cs="Arial"/>
            <w:color w:val="auto"/>
            <w:sz w:val="22"/>
            <w:szCs w:val="22"/>
            <w:u w:val="none"/>
          </w:rPr>
          <w:t>Energy Policy</w:t>
        </w:r>
      </w:hyperlink>
      <w:r w:rsidRPr="00497AA3">
        <w:rPr>
          <w:rFonts w:ascii="Arial" w:hAnsi="Arial" w:cs="Arial"/>
          <w:sz w:val="22"/>
          <w:szCs w:val="22"/>
          <w:shd w:val="clear" w:color="auto" w:fill="FFFFFF"/>
        </w:rPr>
        <w:t>, Elsevier, vol. 191(C). Available at: 10.1016/j.enpol.2024.114178.</w:t>
      </w:r>
      <w:r w:rsidR="0052114D">
        <w:rPr>
          <w:rFonts w:ascii="Arial" w:hAnsi="Arial" w:cs="Arial"/>
          <w:sz w:val="22"/>
          <w:szCs w:val="22"/>
        </w:rPr>
        <w:t xml:space="preserve"> (Accessed: 15</w:t>
      </w:r>
      <w:r w:rsidRPr="00497AA3">
        <w:rPr>
          <w:rFonts w:ascii="Arial" w:hAnsi="Arial" w:cs="Arial"/>
          <w:sz w:val="22"/>
          <w:szCs w:val="22"/>
        </w:rPr>
        <w:t xml:space="preserve"> March 2026)</w:t>
      </w:r>
    </w:p>
    <w:p w14:paraId="5485F5D3"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 xml:space="preserve">Toma, S.G. and </w:t>
      </w:r>
      <w:proofErr w:type="spellStart"/>
      <w:r w:rsidRPr="00497AA3">
        <w:rPr>
          <w:rFonts w:ascii="Arial" w:hAnsi="Arial" w:cs="Arial"/>
          <w:sz w:val="22"/>
          <w:szCs w:val="22"/>
        </w:rPr>
        <w:t>Tohanean</w:t>
      </w:r>
      <w:proofErr w:type="spellEnd"/>
      <w:r w:rsidRPr="00497AA3">
        <w:rPr>
          <w:rFonts w:ascii="Arial" w:hAnsi="Arial" w:cs="Arial"/>
          <w:sz w:val="22"/>
          <w:szCs w:val="22"/>
        </w:rPr>
        <w:t>, D. (2019). Green business models: The case of a German automaker. </w:t>
      </w:r>
      <w:r w:rsidRPr="00497AA3">
        <w:rPr>
          <w:rFonts w:ascii="Arial" w:hAnsi="Arial" w:cs="Arial"/>
          <w:i/>
          <w:iCs/>
          <w:sz w:val="22"/>
          <w:szCs w:val="22"/>
          <w:bdr w:val="none" w:sz="0" w:space="0" w:color="auto" w:frame="1"/>
        </w:rPr>
        <w:t>Quality-Access to Success</w:t>
      </w:r>
      <w:r w:rsidRPr="00497AA3">
        <w:rPr>
          <w:rFonts w:ascii="Arial" w:hAnsi="Arial" w:cs="Arial"/>
          <w:sz w:val="22"/>
          <w:szCs w:val="22"/>
        </w:rPr>
        <w:t>, </w:t>
      </w:r>
      <w:r w:rsidRPr="00497AA3">
        <w:rPr>
          <w:rFonts w:ascii="Arial" w:hAnsi="Arial" w:cs="Arial"/>
          <w:i/>
          <w:iCs/>
          <w:sz w:val="22"/>
          <w:szCs w:val="22"/>
          <w:bdr w:val="none" w:sz="0" w:space="0" w:color="auto" w:frame="1"/>
        </w:rPr>
        <w:t>20</w:t>
      </w:r>
      <w:r w:rsidRPr="00497AA3">
        <w:rPr>
          <w:rFonts w:ascii="Arial" w:hAnsi="Arial" w:cs="Arial"/>
          <w:sz w:val="22"/>
          <w:szCs w:val="22"/>
        </w:rPr>
        <w:t>.</w:t>
      </w:r>
    </w:p>
    <w:p w14:paraId="32348CC0" w14:textId="77777777" w:rsidR="00497AA3" w:rsidRPr="00497AA3" w:rsidRDefault="00497AA3" w:rsidP="00497AA3">
      <w:pPr>
        <w:pStyle w:val="NormalWeb"/>
        <w:spacing w:line="360" w:lineRule="auto"/>
        <w:ind w:left="567" w:hanging="567"/>
        <w:rPr>
          <w:rFonts w:ascii="Arial" w:hAnsi="Arial" w:cs="Arial"/>
          <w:sz w:val="22"/>
          <w:szCs w:val="22"/>
        </w:rPr>
      </w:pPr>
      <w:r w:rsidRPr="00497AA3">
        <w:rPr>
          <w:rFonts w:ascii="Arial" w:hAnsi="Arial" w:cs="Arial"/>
          <w:sz w:val="22"/>
          <w:szCs w:val="22"/>
        </w:rPr>
        <w:t xml:space="preserve">Volkswagen Group (2026). The History of Audi. Available at: </w:t>
      </w:r>
      <w:hyperlink r:id="rId20" w:history="1">
        <w:r w:rsidRPr="00497AA3">
          <w:rPr>
            <w:rStyle w:val="Hyperlink"/>
            <w:rFonts w:ascii="Arial" w:hAnsi="Arial" w:cs="Arial"/>
            <w:color w:val="auto"/>
            <w:sz w:val="22"/>
            <w:szCs w:val="22"/>
            <w:u w:val="none"/>
          </w:rPr>
          <w:t>https://www.volkswagen-group.com/en/the-history-of-the-brands-17668/the-history-of-audi-17672</w:t>
        </w:r>
      </w:hyperlink>
      <w:r w:rsidR="0052114D">
        <w:rPr>
          <w:rFonts w:ascii="Arial" w:hAnsi="Arial" w:cs="Arial"/>
          <w:sz w:val="22"/>
          <w:szCs w:val="22"/>
        </w:rPr>
        <w:t xml:space="preserve"> (Accessed: 14</w:t>
      </w:r>
      <w:r w:rsidRPr="00497AA3">
        <w:rPr>
          <w:rFonts w:ascii="Arial" w:hAnsi="Arial" w:cs="Arial"/>
          <w:sz w:val="22"/>
          <w:szCs w:val="22"/>
        </w:rPr>
        <w:t xml:space="preserve"> March 2026)</w:t>
      </w:r>
    </w:p>
    <w:sectPr w:rsidR="00497AA3" w:rsidRPr="00497AA3" w:rsidSect="00F608AD">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0F0B4" w14:textId="77777777" w:rsidR="00096066" w:rsidRDefault="00096066" w:rsidP="00A401EB">
      <w:pPr>
        <w:spacing w:after="0" w:line="240" w:lineRule="auto"/>
      </w:pPr>
      <w:r>
        <w:separator/>
      </w:r>
    </w:p>
  </w:endnote>
  <w:endnote w:type="continuationSeparator" w:id="0">
    <w:p w14:paraId="6C84F0E6" w14:textId="77777777" w:rsidR="00096066" w:rsidRDefault="00096066" w:rsidP="00A4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6E368" w14:textId="77777777" w:rsidR="00096066" w:rsidRDefault="00096066" w:rsidP="00A401EB">
      <w:pPr>
        <w:spacing w:after="0" w:line="240" w:lineRule="auto"/>
      </w:pPr>
      <w:r>
        <w:separator/>
      </w:r>
    </w:p>
  </w:footnote>
  <w:footnote w:type="continuationSeparator" w:id="0">
    <w:p w14:paraId="1761F75F" w14:textId="77777777" w:rsidR="00096066" w:rsidRDefault="00096066" w:rsidP="00A4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229105"/>
      <w:docPartObj>
        <w:docPartGallery w:val="Page Numbers (Top of Page)"/>
        <w:docPartUnique/>
      </w:docPartObj>
    </w:sdtPr>
    <w:sdtEndPr>
      <w:rPr>
        <w:noProof/>
      </w:rPr>
    </w:sdtEndPr>
    <w:sdtContent>
      <w:p w14:paraId="298358CF" w14:textId="77777777" w:rsidR="00A401EB" w:rsidRDefault="00A401EB">
        <w:pPr>
          <w:pStyle w:val="Header"/>
          <w:jc w:val="right"/>
        </w:pPr>
        <w:r>
          <w:fldChar w:fldCharType="begin"/>
        </w:r>
        <w:r>
          <w:instrText xml:space="preserve"> PAGE   \* MERGEFORMAT </w:instrText>
        </w:r>
        <w:r>
          <w:fldChar w:fldCharType="separate"/>
        </w:r>
        <w:r w:rsidR="00525275">
          <w:rPr>
            <w:noProof/>
          </w:rPr>
          <w:t>16</w:t>
        </w:r>
        <w:r>
          <w:rPr>
            <w:noProof/>
          </w:rPr>
          <w:fldChar w:fldCharType="end"/>
        </w:r>
      </w:p>
    </w:sdtContent>
  </w:sdt>
  <w:p w14:paraId="2EF2D47E" w14:textId="77777777" w:rsidR="00A401EB" w:rsidRDefault="00A40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86AF0"/>
    <w:multiLevelType w:val="hybridMultilevel"/>
    <w:tmpl w:val="2AF0B66E"/>
    <w:lvl w:ilvl="0" w:tplc="5EAC5C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84089"/>
    <w:multiLevelType w:val="multilevel"/>
    <w:tmpl w:val="6284BC3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232FC2"/>
    <w:multiLevelType w:val="hybridMultilevel"/>
    <w:tmpl w:val="EA2E7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FB5DB4"/>
    <w:multiLevelType w:val="multilevel"/>
    <w:tmpl w:val="8DCAE70A"/>
    <w:lvl w:ilvl="0">
      <w:start w:val="1"/>
      <w:numFmt w:val="decimal"/>
      <w:lvlText w:val="%1."/>
      <w:lvlJc w:val="left"/>
      <w:pPr>
        <w:ind w:left="720" w:hanging="360"/>
      </w:p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06526572">
    <w:abstractNumId w:val="0"/>
  </w:num>
  <w:num w:numId="2" w16cid:durableId="1193760481">
    <w:abstractNumId w:val="1"/>
  </w:num>
  <w:num w:numId="3" w16cid:durableId="65613665">
    <w:abstractNumId w:val="2"/>
  </w:num>
  <w:num w:numId="4" w16cid:durableId="352191388">
    <w:abstractNumId w:val="3"/>
  </w:num>
  <w:num w:numId="5" w16cid:durableId="2138715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tDA0M7AwNDA2MTAzNrZU0lEKTi0uzszPAykwrAUAt1qFpCwAAAA="/>
  </w:docVars>
  <w:rsids>
    <w:rsidRoot w:val="00A5657A"/>
    <w:rsid w:val="0002441E"/>
    <w:rsid w:val="00024EE2"/>
    <w:rsid w:val="00032E30"/>
    <w:rsid w:val="0003722F"/>
    <w:rsid w:val="00082BAD"/>
    <w:rsid w:val="00096066"/>
    <w:rsid w:val="000B2181"/>
    <w:rsid w:val="000B38C4"/>
    <w:rsid w:val="000B5E2F"/>
    <w:rsid w:val="000E2679"/>
    <w:rsid w:val="000F710F"/>
    <w:rsid w:val="001038B8"/>
    <w:rsid w:val="00120840"/>
    <w:rsid w:val="001419A6"/>
    <w:rsid w:val="00142F9C"/>
    <w:rsid w:val="00151827"/>
    <w:rsid w:val="00151E63"/>
    <w:rsid w:val="00153ACB"/>
    <w:rsid w:val="00157085"/>
    <w:rsid w:val="0019565D"/>
    <w:rsid w:val="00196FC9"/>
    <w:rsid w:val="001B5285"/>
    <w:rsid w:val="001D7A94"/>
    <w:rsid w:val="001E3298"/>
    <w:rsid w:val="001E505F"/>
    <w:rsid w:val="00203F3E"/>
    <w:rsid w:val="002149E0"/>
    <w:rsid w:val="00233313"/>
    <w:rsid w:val="002354FA"/>
    <w:rsid w:val="002454A4"/>
    <w:rsid w:val="00264962"/>
    <w:rsid w:val="00270A22"/>
    <w:rsid w:val="002844A9"/>
    <w:rsid w:val="002A1977"/>
    <w:rsid w:val="002B1DB0"/>
    <w:rsid w:val="002F0FC5"/>
    <w:rsid w:val="002F5993"/>
    <w:rsid w:val="00326F7C"/>
    <w:rsid w:val="00351344"/>
    <w:rsid w:val="003514D8"/>
    <w:rsid w:val="00362B40"/>
    <w:rsid w:val="003674EF"/>
    <w:rsid w:val="0039382F"/>
    <w:rsid w:val="003A51AD"/>
    <w:rsid w:val="003A6072"/>
    <w:rsid w:val="003C6D73"/>
    <w:rsid w:val="003C7FF6"/>
    <w:rsid w:val="003F1741"/>
    <w:rsid w:val="004025B7"/>
    <w:rsid w:val="00413DEB"/>
    <w:rsid w:val="00416F3D"/>
    <w:rsid w:val="0043644C"/>
    <w:rsid w:val="00442802"/>
    <w:rsid w:val="00457F29"/>
    <w:rsid w:val="00497AA3"/>
    <w:rsid w:val="004B1994"/>
    <w:rsid w:val="004C6E90"/>
    <w:rsid w:val="005034E1"/>
    <w:rsid w:val="0052114D"/>
    <w:rsid w:val="00521478"/>
    <w:rsid w:val="00523479"/>
    <w:rsid w:val="00525275"/>
    <w:rsid w:val="005476AF"/>
    <w:rsid w:val="0055277D"/>
    <w:rsid w:val="00553775"/>
    <w:rsid w:val="005A0497"/>
    <w:rsid w:val="005A150E"/>
    <w:rsid w:val="005A3C1E"/>
    <w:rsid w:val="005F4E57"/>
    <w:rsid w:val="006208CA"/>
    <w:rsid w:val="00630790"/>
    <w:rsid w:val="00633831"/>
    <w:rsid w:val="00661A17"/>
    <w:rsid w:val="00661F4D"/>
    <w:rsid w:val="00683A01"/>
    <w:rsid w:val="006940B0"/>
    <w:rsid w:val="006A5D5A"/>
    <w:rsid w:val="006A7EBB"/>
    <w:rsid w:val="006B1165"/>
    <w:rsid w:val="006B4B7D"/>
    <w:rsid w:val="006C03F7"/>
    <w:rsid w:val="006D7469"/>
    <w:rsid w:val="006E0C17"/>
    <w:rsid w:val="0072767C"/>
    <w:rsid w:val="00730DBA"/>
    <w:rsid w:val="00760D17"/>
    <w:rsid w:val="00770D52"/>
    <w:rsid w:val="0079038F"/>
    <w:rsid w:val="00790689"/>
    <w:rsid w:val="007C3F09"/>
    <w:rsid w:val="007D03C5"/>
    <w:rsid w:val="007D4DBC"/>
    <w:rsid w:val="007D55BA"/>
    <w:rsid w:val="007F04EF"/>
    <w:rsid w:val="0080110A"/>
    <w:rsid w:val="00810B9C"/>
    <w:rsid w:val="008113A5"/>
    <w:rsid w:val="00820754"/>
    <w:rsid w:val="00832091"/>
    <w:rsid w:val="008366A3"/>
    <w:rsid w:val="00867049"/>
    <w:rsid w:val="0088056C"/>
    <w:rsid w:val="0089638B"/>
    <w:rsid w:val="008B12B9"/>
    <w:rsid w:val="008B4EED"/>
    <w:rsid w:val="008C076C"/>
    <w:rsid w:val="008C69AA"/>
    <w:rsid w:val="008D60AF"/>
    <w:rsid w:val="008E67F7"/>
    <w:rsid w:val="008F3A6A"/>
    <w:rsid w:val="00944B46"/>
    <w:rsid w:val="00967E0B"/>
    <w:rsid w:val="00973514"/>
    <w:rsid w:val="009868F4"/>
    <w:rsid w:val="0098781B"/>
    <w:rsid w:val="009C1038"/>
    <w:rsid w:val="009C70AF"/>
    <w:rsid w:val="009D3FFB"/>
    <w:rsid w:val="00A1032C"/>
    <w:rsid w:val="00A401EB"/>
    <w:rsid w:val="00A5657A"/>
    <w:rsid w:val="00A62DF2"/>
    <w:rsid w:val="00A972FE"/>
    <w:rsid w:val="00AA5DE7"/>
    <w:rsid w:val="00AB4C94"/>
    <w:rsid w:val="00AD5CE4"/>
    <w:rsid w:val="00B00AC2"/>
    <w:rsid w:val="00B10607"/>
    <w:rsid w:val="00B12DEA"/>
    <w:rsid w:val="00B13D4B"/>
    <w:rsid w:val="00B15D0B"/>
    <w:rsid w:val="00B21B61"/>
    <w:rsid w:val="00B506E1"/>
    <w:rsid w:val="00B86741"/>
    <w:rsid w:val="00B968A6"/>
    <w:rsid w:val="00BA25DD"/>
    <w:rsid w:val="00BC0FC0"/>
    <w:rsid w:val="00BC3405"/>
    <w:rsid w:val="00BF0572"/>
    <w:rsid w:val="00BF3EB9"/>
    <w:rsid w:val="00BF6583"/>
    <w:rsid w:val="00C12070"/>
    <w:rsid w:val="00C305A3"/>
    <w:rsid w:val="00C41C46"/>
    <w:rsid w:val="00C504C6"/>
    <w:rsid w:val="00C51280"/>
    <w:rsid w:val="00C5498D"/>
    <w:rsid w:val="00C72A7A"/>
    <w:rsid w:val="00CC21D6"/>
    <w:rsid w:val="00CC6A3D"/>
    <w:rsid w:val="00CD6A9B"/>
    <w:rsid w:val="00CF070E"/>
    <w:rsid w:val="00D13073"/>
    <w:rsid w:val="00D23EBF"/>
    <w:rsid w:val="00D36475"/>
    <w:rsid w:val="00D6174B"/>
    <w:rsid w:val="00D7492F"/>
    <w:rsid w:val="00D93578"/>
    <w:rsid w:val="00D946BD"/>
    <w:rsid w:val="00D95353"/>
    <w:rsid w:val="00D95D8F"/>
    <w:rsid w:val="00DA1052"/>
    <w:rsid w:val="00DB4D2D"/>
    <w:rsid w:val="00DB71BF"/>
    <w:rsid w:val="00E04334"/>
    <w:rsid w:val="00E359A6"/>
    <w:rsid w:val="00E42B89"/>
    <w:rsid w:val="00E6091D"/>
    <w:rsid w:val="00E639F8"/>
    <w:rsid w:val="00E70F3F"/>
    <w:rsid w:val="00E734EB"/>
    <w:rsid w:val="00EA2476"/>
    <w:rsid w:val="00EA69A8"/>
    <w:rsid w:val="00EB1179"/>
    <w:rsid w:val="00EC402F"/>
    <w:rsid w:val="00ED3243"/>
    <w:rsid w:val="00F13EB7"/>
    <w:rsid w:val="00F31CBC"/>
    <w:rsid w:val="00F608AD"/>
    <w:rsid w:val="00F620E0"/>
    <w:rsid w:val="00F75E43"/>
    <w:rsid w:val="00F7605D"/>
    <w:rsid w:val="00FA1F09"/>
    <w:rsid w:val="00FE37F0"/>
    <w:rsid w:val="00FE5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E4952"/>
  <w15:docId w15:val="{DFAA3B1C-FBCC-4A0A-8509-0451A378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AD"/>
    <w:rPr>
      <w:lang w:val="en-GB"/>
    </w:rPr>
  </w:style>
  <w:style w:type="paragraph" w:styleId="Heading1">
    <w:name w:val="heading 1"/>
    <w:basedOn w:val="Normal"/>
    <w:next w:val="Normal"/>
    <w:link w:val="Heading1Char"/>
    <w:autoRedefine/>
    <w:uiPriority w:val="9"/>
    <w:qFormat/>
    <w:rsid w:val="0052114D"/>
    <w:pPr>
      <w:keepNext/>
      <w:keepLines/>
      <w:spacing w:before="480" w:after="0" w:line="240" w:lineRule="auto"/>
      <w:jc w:val="center"/>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autoRedefine/>
    <w:uiPriority w:val="9"/>
    <w:unhideWhenUsed/>
    <w:qFormat/>
    <w:rsid w:val="00EA2476"/>
    <w:pPr>
      <w:keepNext/>
      <w:keepLines/>
      <w:numPr>
        <w:ilvl w:val="1"/>
        <w:numId w:val="5"/>
      </w:numPr>
      <w:spacing w:before="320" w:after="120"/>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EA2476"/>
    <w:pPr>
      <w:keepNext/>
      <w:keepLines/>
      <w:spacing w:before="200" w:after="0"/>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B46"/>
    <w:pPr>
      <w:ind w:left="720"/>
      <w:contextualSpacing/>
    </w:pPr>
  </w:style>
  <w:style w:type="paragraph" w:styleId="BalloonText">
    <w:name w:val="Balloon Text"/>
    <w:basedOn w:val="Normal"/>
    <w:link w:val="BalloonTextChar"/>
    <w:uiPriority w:val="99"/>
    <w:semiHidden/>
    <w:unhideWhenUsed/>
    <w:rsid w:val="00195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65D"/>
    <w:rPr>
      <w:rFonts w:ascii="Tahoma" w:hAnsi="Tahoma" w:cs="Tahoma"/>
      <w:sz w:val="16"/>
      <w:szCs w:val="16"/>
      <w:lang w:val="en-GB"/>
    </w:rPr>
  </w:style>
  <w:style w:type="table" w:styleId="TableGrid">
    <w:name w:val="Table Grid"/>
    <w:basedOn w:val="TableNormal"/>
    <w:uiPriority w:val="59"/>
    <w:rsid w:val="000B21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2181"/>
    <w:rPr>
      <w:color w:val="0000FF" w:themeColor="hyperlink"/>
      <w:u w:val="single"/>
    </w:rPr>
  </w:style>
  <w:style w:type="character" w:customStyle="1" w:styleId="Heading2Char">
    <w:name w:val="Heading 2 Char"/>
    <w:basedOn w:val="DefaultParagraphFont"/>
    <w:link w:val="Heading2"/>
    <w:uiPriority w:val="9"/>
    <w:rsid w:val="00EA2476"/>
    <w:rPr>
      <w:rFonts w:ascii="Times New Roman" w:eastAsiaTheme="majorEastAsia" w:hAnsi="Times New Roman" w:cstheme="majorBidi"/>
      <w:b/>
      <w:bCs/>
      <w:sz w:val="24"/>
      <w:szCs w:val="26"/>
      <w:lang w:val="en-GB"/>
    </w:rPr>
  </w:style>
  <w:style w:type="character" w:customStyle="1" w:styleId="Heading1Char">
    <w:name w:val="Heading 1 Char"/>
    <w:basedOn w:val="DefaultParagraphFont"/>
    <w:link w:val="Heading1"/>
    <w:uiPriority w:val="9"/>
    <w:rsid w:val="0052114D"/>
    <w:rPr>
      <w:rFonts w:ascii="Times New Roman" w:eastAsiaTheme="majorEastAsia" w:hAnsi="Times New Roman" w:cstheme="majorBidi"/>
      <w:b/>
      <w:bCs/>
      <w:sz w:val="24"/>
      <w:szCs w:val="28"/>
      <w:lang w:val="en-GB"/>
    </w:rPr>
  </w:style>
  <w:style w:type="character" w:customStyle="1" w:styleId="Heading3Char">
    <w:name w:val="Heading 3 Char"/>
    <w:basedOn w:val="DefaultParagraphFont"/>
    <w:link w:val="Heading3"/>
    <w:uiPriority w:val="9"/>
    <w:rsid w:val="00EA2476"/>
    <w:rPr>
      <w:rFonts w:ascii="Times New Roman" w:eastAsiaTheme="majorEastAsia" w:hAnsi="Times New Roman" w:cstheme="majorBidi"/>
      <w:b/>
      <w:bCs/>
      <w:sz w:val="24"/>
      <w:lang w:val="en-GB"/>
    </w:rPr>
  </w:style>
  <w:style w:type="paragraph" w:styleId="NormalWeb">
    <w:name w:val="Normal (Web)"/>
    <w:basedOn w:val="Normal"/>
    <w:uiPriority w:val="99"/>
    <w:unhideWhenUsed/>
    <w:rsid w:val="00C41C4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157085"/>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83A01"/>
    <w:pPr>
      <w:tabs>
        <w:tab w:val="right" w:leader="dot" w:pos="9350"/>
      </w:tabs>
      <w:spacing w:after="100"/>
    </w:pPr>
  </w:style>
  <w:style w:type="paragraph" w:styleId="TOC2">
    <w:name w:val="toc 2"/>
    <w:basedOn w:val="Normal"/>
    <w:next w:val="Normal"/>
    <w:autoRedefine/>
    <w:uiPriority w:val="39"/>
    <w:unhideWhenUsed/>
    <w:rsid w:val="00157085"/>
    <w:pPr>
      <w:spacing w:after="100"/>
      <w:ind w:left="220"/>
    </w:pPr>
  </w:style>
  <w:style w:type="paragraph" w:styleId="TOC3">
    <w:name w:val="toc 3"/>
    <w:basedOn w:val="Normal"/>
    <w:next w:val="Normal"/>
    <w:autoRedefine/>
    <w:uiPriority w:val="39"/>
    <w:unhideWhenUsed/>
    <w:rsid w:val="00157085"/>
    <w:pPr>
      <w:spacing w:after="100"/>
      <w:ind w:left="440"/>
    </w:pPr>
  </w:style>
  <w:style w:type="paragraph" w:styleId="Header">
    <w:name w:val="header"/>
    <w:basedOn w:val="Normal"/>
    <w:link w:val="HeaderChar"/>
    <w:uiPriority w:val="99"/>
    <w:unhideWhenUsed/>
    <w:rsid w:val="00A4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1EB"/>
    <w:rPr>
      <w:lang w:val="en-GB"/>
    </w:rPr>
  </w:style>
  <w:style w:type="paragraph" w:styleId="Footer">
    <w:name w:val="footer"/>
    <w:basedOn w:val="Normal"/>
    <w:link w:val="FooterChar"/>
    <w:uiPriority w:val="99"/>
    <w:unhideWhenUsed/>
    <w:rsid w:val="00A4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1E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10542">
      <w:bodyDiv w:val="1"/>
      <w:marLeft w:val="0"/>
      <w:marRight w:val="0"/>
      <w:marTop w:val="0"/>
      <w:marBottom w:val="0"/>
      <w:divBdr>
        <w:top w:val="none" w:sz="0" w:space="0" w:color="auto"/>
        <w:left w:val="none" w:sz="0" w:space="0" w:color="auto"/>
        <w:bottom w:val="none" w:sz="0" w:space="0" w:color="auto"/>
        <w:right w:val="none" w:sz="0" w:space="0" w:color="auto"/>
      </w:divBdr>
    </w:div>
    <w:div w:id="898059120">
      <w:bodyDiv w:val="1"/>
      <w:marLeft w:val="0"/>
      <w:marRight w:val="0"/>
      <w:marTop w:val="0"/>
      <w:marBottom w:val="0"/>
      <w:divBdr>
        <w:top w:val="none" w:sz="0" w:space="0" w:color="auto"/>
        <w:left w:val="none" w:sz="0" w:space="0" w:color="auto"/>
        <w:bottom w:val="none" w:sz="0" w:space="0" w:color="auto"/>
        <w:right w:val="none" w:sz="0" w:space="0" w:color="auto"/>
      </w:divBdr>
    </w:div>
    <w:div w:id="1001201433">
      <w:bodyDiv w:val="1"/>
      <w:marLeft w:val="0"/>
      <w:marRight w:val="0"/>
      <w:marTop w:val="0"/>
      <w:marBottom w:val="0"/>
      <w:divBdr>
        <w:top w:val="none" w:sz="0" w:space="0" w:color="auto"/>
        <w:left w:val="none" w:sz="0" w:space="0" w:color="auto"/>
        <w:bottom w:val="none" w:sz="0" w:space="0" w:color="auto"/>
        <w:right w:val="none" w:sz="0" w:space="0" w:color="auto"/>
      </w:divBdr>
    </w:div>
    <w:div w:id="110356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deas.repec.org/a/eee/enepol/v191y2024ics0301421524001988.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26668/businessreview/2024.v9i3.4373" TargetMode="External"/><Relationship Id="rId2" Type="http://schemas.openxmlformats.org/officeDocument/2006/relationships/numbering" Target="numbering.xml"/><Relationship Id="rId16" Type="http://schemas.openxmlformats.org/officeDocument/2006/relationships/hyperlink" Target="https://www.bbc.com/news/articles/c3en2enpy7po" TargetMode="External"/><Relationship Id="rId20" Type="http://schemas.openxmlformats.org/officeDocument/2006/relationships/hyperlink" Target="https://www.volkswagen-group.com/en/the-history-of-the-brands-17668/the-history-of-audi-176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ress.audi.co.uk/releases/832"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ideas.repec.org/s/eee/enepo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ufinadesigns.com/blogs/posts/80-of-uk-consumers-prioritises-sustainabili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7D414-349E-40F7-9978-DFED77BA5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1959</TotalTime>
  <Pages>17</Pages>
  <Words>3215</Words>
  <Characters>18331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Tudorache</dc:creator>
  <cp:lastModifiedBy>Andreea Tudorache (2130698)</cp:lastModifiedBy>
  <cp:revision>4</cp:revision>
  <dcterms:created xsi:type="dcterms:W3CDTF">2026-03-15T08:41:00Z</dcterms:created>
  <dcterms:modified xsi:type="dcterms:W3CDTF">2026-03-22T13:57:00Z</dcterms:modified>
</cp:coreProperties>
</file>