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9EEA0" w14:textId="241BB23E" w:rsidR="00861351" w:rsidRDefault="00AD2E65">
      <w:pPr>
        <w:rPr>
          <w:b/>
          <w:bCs/>
          <w:color w:val="FFFFFF" w:themeColor="background1"/>
        </w:rPr>
      </w:pPr>
      <w:r>
        <w:rPr>
          <w:b/>
          <w:bCs/>
          <w:noProof/>
          <w:color w:val="FFFFFF" w:themeColor="background1"/>
        </w:rPr>
        <w:drawing>
          <wp:inline distT="0" distB="0" distL="0" distR="0" wp14:anchorId="5591BCFA" wp14:editId="2ED9E9AC">
            <wp:extent cx="5903028" cy="8513252"/>
            <wp:effectExtent l="0" t="0" r="2540" b="0"/>
            <wp:docPr id="14811873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187371" name="Picture 1481187371"/>
                    <pic:cNvPicPr/>
                  </pic:nvPicPr>
                  <pic:blipFill>
                    <a:blip r:embed="rId8">
                      <a:extLst>
                        <a:ext uri="{28A0092B-C50C-407E-A947-70E740481C1C}">
                          <a14:useLocalDpi xmlns:a14="http://schemas.microsoft.com/office/drawing/2010/main" val="0"/>
                        </a:ext>
                      </a:extLst>
                    </a:blip>
                    <a:stretch>
                      <a:fillRect/>
                    </a:stretch>
                  </pic:blipFill>
                  <pic:spPr>
                    <a:xfrm>
                      <a:off x="0" y="0"/>
                      <a:ext cx="5930300" cy="8552583"/>
                    </a:xfrm>
                    <a:prstGeom prst="rect">
                      <a:avLst/>
                    </a:prstGeom>
                  </pic:spPr>
                </pic:pic>
              </a:graphicData>
            </a:graphic>
          </wp:inline>
        </w:drawing>
      </w:r>
    </w:p>
    <w:p w14:paraId="63745BED" w14:textId="77777777" w:rsidR="00BE4AA1" w:rsidRDefault="00BE4AA1" w:rsidP="00BE4AA1"/>
    <w:p w14:paraId="01F770E9" w14:textId="77777777" w:rsidR="00BE4AA1" w:rsidRPr="006C3396" w:rsidRDefault="00BE4AA1" w:rsidP="00BE4AA1">
      <w:pPr>
        <w:rPr>
          <w:b/>
          <w:bCs/>
        </w:rPr>
      </w:pPr>
      <w:r w:rsidRPr="006C3396">
        <w:rPr>
          <w:b/>
          <w:bCs/>
        </w:rPr>
        <w:lastRenderedPageBreak/>
        <w:t>Executive Summary</w:t>
      </w:r>
    </w:p>
    <w:p w14:paraId="0CB35E02" w14:textId="77777777" w:rsidR="00BE4AA1" w:rsidRDefault="00BE4AA1" w:rsidP="00BE4AA1"/>
    <w:p w14:paraId="30026066" w14:textId="0EE44493" w:rsidR="006C3396" w:rsidRDefault="00926843">
      <w:r>
        <w:t>The impact of sustainable relationship marketing strategies and policies on Tesco's organisational success is investigated in this report. It examines the main tactics Tesco has used over the years to draw in new consumers and keep existing ones while putting sustainability and customer-centricity first.</w:t>
      </w:r>
    </w:p>
    <w:p w14:paraId="5A8C26FE" w14:textId="77777777" w:rsidR="00926843" w:rsidRDefault="00926843"/>
    <w:p w14:paraId="74B1CA39" w14:textId="32B84297" w:rsidR="00926843" w:rsidRDefault="009F3D27">
      <w:r>
        <w:t>Tesco has grown into one of the largest supermarket chains in the UK. Although it faced setbacks in the U.S. market, Tesco’s focus on customer-centric approaches has contributed to its enduring success.</w:t>
      </w:r>
    </w:p>
    <w:p w14:paraId="7DC35F07" w14:textId="77777777" w:rsidR="005750C9" w:rsidRDefault="005750C9"/>
    <w:p w14:paraId="625D9B14" w14:textId="497F86D9" w:rsidR="005750C9" w:rsidRDefault="00433158">
      <w:r>
        <w:t>By embracing client centrality, the business makes sure that the needs and preferences of its customers inform its marketing plans. Tesco offers customised promos and discounts that increase customer happiness and loyalty by personalising customer experiences via the use of Customer Relationship Management (CRM) systems like Clubcard.</w:t>
      </w:r>
    </w:p>
    <w:p w14:paraId="6F0D0651" w14:textId="77777777" w:rsidR="00433158" w:rsidRDefault="00433158"/>
    <w:p w14:paraId="761DAADF" w14:textId="34EB3478" w:rsidR="00433158" w:rsidRDefault="00884A94">
      <w:r>
        <w:t xml:space="preserve">Tesco uses sophisticated data collection and analysis techniques to segment its customers based on demographics, purchasing </w:t>
      </w:r>
      <w:r>
        <w:t>behaviours</w:t>
      </w:r>
      <w:r>
        <w:t>, and preferences.</w:t>
      </w:r>
      <w:r w:rsidR="00155307" w:rsidRPr="00155307">
        <w:t xml:space="preserve"> </w:t>
      </w:r>
      <w:r w:rsidR="00155307">
        <w:t xml:space="preserve">Tesco’s commitment to sustainability is embedded in its operations, including efforts to reduce carbon emissions and adopt </w:t>
      </w:r>
      <w:r w:rsidR="00155307" w:rsidRPr="00155307">
        <w:rPr>
          <w:rStyle w:val="Strong"/>
          <w:b w:val="0"/>
          <w:bCs w:val="0"/>
        </w:rPr>
        <w:t>green marketing</w:t>
      </w:r>
      <w:r w:rsidR="00155307">
        <w:t xml:space="preserve"> practices.</w:t>
      </w:r>
      <w:r w:rsidR="007916DE" w:rsidRPr="007916DE">
        <w:t xml:space="preserve"> </w:t>
      </w:r>
      <w:r w:rsidR="007916DE">
        <w:t xml:space="preserve">In a highly competitive market, Tesco differentiates itself through product offerings like </w:t>
      </w:r>
      <w:r w:rsidR="007916DE" w:rsidRPr="007916DE">
        <w:rPr>
          <w:rStyle w:val="Strong"/>
          <w:b w:val="0"/>
          <w:bCs w:val="0"/>
        </w:rPr>
        <w:t>Tesco Finest</w:t>
      </w:r>
      <w:r w:rsidR="007916DE">
        <w:t xml:space="preserve"> and competitive pricing strategies, such as the </w:t>
      </w:r>
      <w:r w:rsidR="007916DE" w:rsidRPr="007916DE">
        <w:rPr>
          <w:rStyle w:val="Strong"/>
          <w:b w:val="0"/>
          <w:bCs w:val="0"/>
        </w:rPr>
        <w:t>Aldi Price Match</w:t>
      </w:r>
      <w:r w:rsidR="007916DE">
        <w:t xml:space="preserve"> program.</w:t>
      </w:r>
      <w:r w:rsidR="00B616F7" w:rsidRPr="00B616F7">
        <w:t xml:space="preserve"> </w:t>
      </w:r>
      <w:r w:rsidR="00B616F7">
        <w:t>Despite its strengths, Tesco faces challenges in ensuring data privacy and transparency, particularly with the collection and use of customer data through its Clubcard program.</w:t>
      </w:r>
    </w:p>
    <w:p w14:paraId="290140B9" w14:textId="77777777" w:rsidR="00B616F7" w:rsidRDefault="00B616F7"/>
    <w:p w14:paraId="5CC525EF" w14:textId="6E5CA2F4" w:rsidR="00B616F7" w:rsidRPr="00363BF2" w:rsidRDefault="00880477">
      <w:pPr>
        <w:rPr>
          <w:b/>
          <w:bCs/>
          <w:color w:val="FFFFFF" w:themeColor="background1"/>
        </w:rPr>
      </w:pPr>
      <w:r>
        <w:t>The study emphasises how crucial it is to incorporate sustainable practices into marketing tactics, demonstrating how a company's dedication to social and environmental responsibility is becoming more and more linked to customer satisfaction and loyalty.</w:t>
      </w:r>
    </w:p>
    <w:p w14:paraId="33B2628E" w14:textId="77777777" w:rsidR="006C3396" w:rsidRDefault="006C3396"/>
    <w:p w14:paraId="6D2E6926" w14:textId="77777777" w:rsidR="006C3396" w:rsidRDefault="006C3396"/>
    <w:p w14:paraId="09564F34" w14:textId="77777777" w:rsidR="006C3396" w:rsidRDefault="006C3396"/>
    <w:p w14:paraId="7B96C676" w14:textId="77777777" w:rsidR="006C3396" w:rsidRDefault="006C3396"/>
    <w:p w14:paraId="183F47BE" w14:textId="4AE1AF28" w:rsidR="00861351" w:rsidRDefault="00861351"/>
    <w:p w14:paraId="7A5B6A75" w14:textId="77777777" w:rsidR="00D520EB" w:rsidRDefault="00D520EB"/>
    <w:p w14:paraId="20A8C866" w14:textId="77777777" w:rsidR="00D520EB" w:rsidRDefault="00D520EB"/>
    <w:p w14:paraId="17983C46" w14:textId="77777777" w:rsidR="00D520EB" w:rsidRDefault="00D520EB"/>
    <w:p w14:paraId="150A6560" w14:textId="77777777" w:rsidR="00D520EB" w:rsidRDefault="00D520EB"/>
    <w:p w14:paraId="075CA8F2" w14:textId="77777777" w:rsidR="00D520EB" w:rsidRDefault="00D520EB"/>
    <w:p w14:paraId="4A543A1C" w14:textId="77777777" w:rsidR="00D520EB" w:rsidRDefault="00D520EB"/>
    <w:p w14:paraId="48D4CC71" w14:textId="77777777" w:rsidR="00D520EB" w:rsidRDefault="00D520EB"/>
    <w:p w14:paraId="60971705" w14:textId="77777777" w:rsidR="00D520EB" w:rsidRDefault="00D520EB"/>
    <w:p w14:paraId="04288C01" w14:textId="77777777" w:rsidR="00D520EB" w:rsidRDefault="00D520EB"/>
    <w:p w14:paraId="7BA7C8A6" w14:textId="77777777" w:rsidR="00D520EB" w:rsidRDefault="00D520EB"/>
    <w:sdt>
      <w:sdtPr>
        <w:rPr>
          <w:rFonts w:asciiTheme="minorHAnsi" w:eastAsiaTheme="minorHAnsi" w:hAnsiTheme="minorHAnsi" w:cstheme="minorBidi"/>
          <w:b w:val="0"/>
          <w:bCs w:val="0"/>
          <w:color w:val="auto"/>
          <w:sz w:val="24"/>
          <w:szCs w:val="24"/>
          <w:lang w:val="en-GB"/>
        </w:rPr>
        <w:id w:val="-1285579505"/>
        <w:docPartObj>
          <w:docPartGallery w:val="Table of Contents"/>
          <w:docPartUnique/>
        </w:docPartObj>
      </w:sdtPr>
      <w:sdtEndPr>
        <w:rPr>
          <w:noProof/>
        </w:rPr>
      </w:sdtEndPr>
      <w:sdtContent>
        <w:p w14:paraId="317D7B2D" w14:textId="77777777" w:rsidR="00AD2E65" w:rsidRDefault="00AD2E65">
          <w:pPr>
            <w:pStyle w:val="TOCHeading"/>
            <w:rPr>
              <w:rFonts w:asciiTheme="minorHAnsi" w:eastAsiaTheme="minorHAnsi" w:hAnsiTheme="minorHAnsi" w:cstheme="minorBidi"/>
              <w:b w:val="0"/>
              <w:bCs w:val="0"/>
              <w:color w:val="auto"/>
              <w:sz w:val="24"/>
              <w:szCs w:val="24"/>
              <w:lang w:val="en-GB"/>
            </w:rPr>
          </w:pPr>
        </w:p>
        <w:p w14:paraId="660B499E" w14:textId="78E62DF1" w:rsidR="00552BD0" w:rsidRPr="00552BD0" w:rsidRDefault="00552BD0">
          <w:pPr>
            <w:pStyle w:val="TOCHeading"/>
            <w:rPr>
              <w:color w:val="000000" w:themeColor="text1"/>
            </w:rPr>
          </w:pPr>
          <w:r w:rsidRPr="00552BD0">
            <w:rPr>
              <w:color w:val="000000" w:themeColor="text1"/>
            </w:rPr>
            <w:t>Table of Contents</w:t>
          </w:r>
        </w:p>
        <w:p w14:paraId="1809C151" w14:textId="613080C4" w:rsidR="0083388D" w:rsidRDefault="00552BD0">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3290413" w:history="1">
            <w:r w:rsidR="0083388D" w:rsidRPr="009A63D1">
              <w:rPr>
                <w:rStyle w:val="Hyperlink"/>
                <w:noProof/>
              </w:rPr>
              <w:t>1.0 Introduction</w:t>
            </w:r>
            <w:r w:rsidR="0083388D">
              <w:rPr>
                <w:noProof/>
                <w:webHidden/>
              </w:rPr>
              <w:tab/>
            </w:r>
            <w:r w:rsidR="0083388D">
              <w:rPr>
                <w:noProof/>
                <w:webHidden/>
              </w:rPr>
              <w:fldChar w:fldCharType="begin"/>
            </w:r>
            <w:r w:rsidR="0083388D">
              <w:rPr>
                <w:noProof/>
                <w:webHidden/>
              </w:rPr>
              <w:instrText xml:space="preserve"> PAGEREF _Toc183290413 \h </w:instrText>
            </w:r>
            <w:r w:rsidR="0083388D">
              <w:rPr>
                <w:noProof/>
                <w:webHidden/>
              </w:rPr>
            </w:r>
            <w:r w:rsidR="0083388D">
              <w:rPr>
                <w:noProof/>
                <w:webHidden/>
              </w:rPr>
              <w:fldChar w:fldCharType="separate"/>
            </w:r>
            <w:r w:rsidR="0083388D">
              <w:rPr>
                <w:noProof/>
                <w:webHidden/>
              </w:rPr>
              <w:t>4</w:t>
            </w:r>
            <w:r w:rsidR="0083388D">
              <w:rPr>
                <w:noProof/>
                <w:webHidden/>
              </w:rPr>
              <w:fldChar w:fldCharType="end"/>
            </w:r>
          </w:hyperlink>
        </w:p>
        <w:p w14:paraId="494A0908" w14:textId="5BC49856" w:rsidR="0083388D" w:rsidRDefault="0083388D">
          <w:pPr>
            <w:pStyle w:val="TOC1"/>
            <w:tabs>
              <w:tab w:val="right" w:leader="dot" w:pos="9016"/>
            </w:tabs>
            <w:rPr>
              <w:rFonts w:eastAsiaTheme="minorEastAsia" w:cstheme="minorBidi"/>
              <w:b w:val="0"/>
              <w:bCs w:val="0"/>
              <w:i w:val="0"/>
              <w:iCs w:val="0"/>
              <w:noProof/>
              <w:lang w:eastAsia="en-GB"/>
            </w:rPr>
          </w:pPr>
          <w:hyperlink w:anchor="_Toc183290414" w:history="1">
            <w:r w:rsidRPr="009A63D1">
              <w:rPr>
                <w:rStyle w:val="Hyperlink"/>
                <w:noProof/>
              </w:rPr>
              <w:t>2.0 Findings</w:t>
            </w:r>
            <w:r>
              <w:rPr>
                <w:noProof/>
                <w:webHidden/>
              </w:rPr>
              <w:tab/>
            </w:r>
            <w:r>
              <w:rPr>
                <w:noProof/>
                <w:webHidden/>
              </w:rPr>
              <w:fldChar w:fldCharType="begin"/>
            </w:r>
            <w:r>
              <w:rPr>
                <w:noProof/>
                <w:webHidden/>
              </w:rPr>
              <w:instrText xml:space="preserve"> PAGEREF _Toc183290414 \h </w:instrText>
            </w:r>
            <w:r>
              <w:rPr>
                <w:noProof/>
                <w:webHidden/>
              </w:rPr>
            </w:r>
            <w:r>
              <w:rPr>
                <w:noProof/>
                <w:webHidden/>
              </w:rPr>
              <w:fldChar w:fldCharType="separate"/>
            </w:r>
            <w:r>
              <w:rPr>
                <w:noProof/>
                <w:webHidden/>
              </w:rPr>
              <w:t>4</w:t>
            </w:r>
            <w:r>
              <w:rPr>
                <w:noProof/>
                <w:webHidden/>
              </w:rPr>
              <w:fldChar w:fldCharType="end"/>
            </w:r>
          </w:hyperlink>
        </w:p>
        <w:p w14:paraId="3849521F" w14:textId="235E3461" w:rsidR="0083388D" w:rsidRDefault="0083388D">
          <w:pPr>
            <w:pStyle w:val="TOC1"/>
            <w:tabs>
              <w:tab w:val="right" w:leader="dot" w:pos="9016"/>
            </w:tabs>
            <w:rPr>
              <w:rFonts w:eastAsiaTheme="minorEastAsia" w:cstheme="minorBidi"/>
              <w:b w:val="0"/>
              <w:bCs w:val="0"/>
              <w:i w:val="0"/>
              <w:iCs w:val="0"/>
              <w:noProof/>
              <w:lang w:eastAsia="en-GB"/>
            </w:rPr>
          </w:pPr>
          <w:hyperlink w:anchor="_Toc183290415" w:history="1">
            <w:r w:rsidRPr="009A63D1">
              <w:rPr>
                <w:rStyle w:val="Hyperlink"/>
                <w:noProof/>
              </w:rPr>
              <w:t>2.1</w:t>
            </w:r>
            <w:r>
              <w:rPr>
                <w:noProof/>
                <w:webHidden/>
              </w:rPr>
              <w:tab/>
            </w:r>
            <w:r>
              <w:rPr>
                <w:noProof/>
                <w:webHidden/>
              </w:rPr>
              <w:fldChar w:fldCharType="begin"/>
            </w:r>
            <w:r>
              <w:rPr>
                <w:noProof/>
                <w:webHidden/>
              </w:rPr>
              <w:instrText xml:space="preserve"> PAGEREF _Toc183290415 \h </w:instrText>
            </w:r>
            <w:r>
              <w:rPr>
                <w:noProof/>
                <w:webHidden/>
              </w:rPr>
            </w:r>
            <w:r>
              <w:rPr>
                <w:noProof/>
                <w:webHidden/>
              </w:rPr>
              <w:fldChar w:fldCharType="separate"/>
            </w:r>
            <w:r>
              <w:rPr>
                <w:noProof/>
                <w:webHidden/>
              </w:rPr>
              <w:t>4</w:t>
            </w:r>
            <w:r>
              <w:rPr>
                <w:noProof/>
                <w:webHidden/>
              </w:rPr>
              <w:fldChar w:fldCharType="end"/>
            </w:r>
          </w:hyperlink>
        </w:p>
        <w:p w14:paraId="6FE03D69" w14:textId="699C9F9A" w:rsidR="0083388D" w:rsidRDefault="0083388D">
          <w:pPr>
            <w:pStyle w:val="TOC1"/>
            <w:tabs>
              <w:tab w:val="right" w:leader="dot" w:pos="9016"/>
            </w:tabs>
            <w:rPr>
              <w:rFonts w:eastAsiaTheme="minorEastAsia" w:cstheme="minorBidi"/>
              <w:b w:val="0"/>
              <w:bCs w:val="0"/>
              <w:i w:val="0"/>
              <w:iCs w:val="0"/>
              <w:noProof/>
              <w:lang w:eastAsia="en-GB"/>
            </w:rPr>
          </w:pPr>
          <w:hyperlink w:anchor="_Toc183290416" w:history="1">
            <w:r w:rsidRPr="009A63D1">
              <w:rPr>
                <w:rStyle w:val="Hyperlink"/>
                <w:noProof/>
              </w:rPr>
              <w:t>2.2</w:t>
            </w:r>
            <w:r>
              <w:rPr>
                <w:noProof/>
                <w:webHidden/>
              </w:rPr>
              <w:tab/>
            </w:r>
            <w:r>
              <w:rPr>
                <w:noProof/>
                <w:webHidden/>
              </w:rPr>
              <w:fldChar w:fldCharType="begin"/>
            </w:r>
            <w:r>
              <w:rPr>
                <w:noProof/>
                <w:webHidden/>
              </w:rPr>
              <w:instrText xml:space="preserve"> PAGEREF _Toc183290416 \h </w:instrText>
            </w:r>
            <w:r>
              <w:rPr>
                <w:noProof/>
                <w:webHidden/>
              </w:rPr>
            </w:r>
            <w:r>
              <w:rPr>
                <w:noProof/>
                <w:webHidden/>
              </w:rPr>
              <w:fldChar w:fldCharType="separate"/>
            </w:r>
            <w:r>
              <w:rPr>
                <w:noProof/>
                <w:webHidden/>
              </w:rPr>
              <w:t>5</w:t>
            </w:r>
            <w:r>
              <w:rPr>
                <w:noProof/>
                <w:webHidden/>
              </w:rPr>
              <w:fldChar w:fldCharType="end"/>
            </w:r>
          </w:hyperlink>
        </w:p>
        <w:p w14:paraId="08A0D04C" w14:textId="6493B2CF" w:rsidR="0083388D" w:rsidRDefault="0083388D">
          <w:pPr>
            <w:pStyle w:val="TOC1"/>
            <w:tabs>
              <w:tab w:val="right" w:leader="dot" w:pos="9016"/>
            </w:tabs>
            <w:rPr>
              <w:rFonts w:eastAsiaTheme="minorEastAsia" w:cstheme="minorBidi"/>
              <w:b w:val="0"/>
              <w:bCs w:val="0"/>
              <w:i w:val="0"/>
              <w:iCs w:val="0"/>
              <w:noProof/>
              <w:lang w:eastAsia="en-GB"/>
            </w:rPr>
          </w:pPr>
          <w:hyperlink w:anchor="_Toc183290417" w:history="1">
            <w:r w:rsidRPr="009A63D1">
              <w:rPr>
                <w:rStyle w:val="Hyperlink"/>
                <w:noProof/>
              </w:rPr>
              <w:t>2.3</w:t>
            </w:r>
            <w:r>
              <w:rPr>
                <w:noProof/>
                <w:webHidden/>
              </w:rPr>
              <w:tab/>
            </w:r>
            <w:r>
              <w:rPr>
                <w:noProof/>
                <w:webHidden/>
              </w:rPr>
              <w:fldChar w:fldCharType="begin"/>
            </w:r>
            <w:r>
              <w:rPr>
                <w:noProof/>
                <w:webHidden/>
              </w:rPr>
              <w:instrText xml:space="preserve"> PAGEREF _Toc183290417 \h </w:instrText>
            </w:r>
            <w:r>
              <w:rPr>
                <w:noProof/>
                <w:webHidden/>
              </w:rPr>
            </w:r>
            <w:r>
              <w:rPr>
                <w:noProof/>
                <w:webHidden/>
              </w:rPr>
              <w:fldChar w:fldCharType="separate"/>
            </w:r>
            <w:r>
              <w:rPr>
                <w:noProof/>
                <w:webHidden/>
              </w:rPr>
              <w:t>6</w:t>
            </w:r>
            <w:r>
              <w:rPr>
                <w:noProof/>
                <w:webHidden/>
              </w:rPr>
              <w:fldChar w:fldCharType="end"/>
            </w:r>
          </w:hyperlink>
        </w:p>
        <w:p w14:paraId="1C639D7F" w14:textId="6BC59A3D" w:rsidR="0083388D" w:rsidRDefault="0083388D">
          <w:pPr>
            <w:pStyle w:val="TOC1"/>
            <w:tabs>
              <w:tab w:val="right" w:leader="dot" w:pos="9016"/>
            </w:tabs>
            <w:rPr>
              <w:rFonts w:eastAsiaTheme="minorEastAsia" w:cstheme="minorBidi"/>
              <w:b w:val="0"/>
              <w:bCs w:val="0"/>
              <w:i w:val="0"/>
              <w:iCs w:val="0"/>
              <w:noProof/>
              <w:lang w:eastAsia="en-GB"/>
            </w:rPr>
          </w:pPr>
          <w:hyperlink w:anchor="_Toc183290418" w:history="1">
            <w:r w:rsidRPr="009A63D1">
              <w:rPr>
                <w:rStyle w:val="Hyperlink"/>
                <w:noProof/>
              </w:rPr>
              <w:t>2.4 Conclusion</w:t>
            </w:r>
            <w:r>
              <w:rPr>
                <w:noProof/>
                <w:webHidden/>
              </w:rPr>
              <w:tab/>
            </w:r>
            <w:r>
              <w:rPr>
                <w:noProof/>
                <w:webHidden/>
              </w:rPr>
              <w:fldChar w:fldCharType="begin"/>
            </w:r>
            <w:r>
              <w:rPr>
                <w:noProof/>
                <w:webHidden/>
              </w:rPr>
              <w:instrText xml:space="preserve"> PAGEREF _Toc183290418 \h </w:instrText>
            </w:r>
            <w:r>
              <w:rPr>
                <w:noProof/>
                <w:webHidden/>
              </w:rPr>
            </w:r>
            <w:r>
              <w:rPr>
                <w:noProof/>
                <w:webHidden/>
              </w:rPr>
              <w:fldChar w:fldCharType="separate"/>
            </w:r>
            <w:r>
              <w:rPr>
                <w:noProof/>
                <w:webHidden/>
              </w:rPr>
              <w:t>9</w:t>
            </w:r>
            <w:r>
              <w:rPr>
                <w:noProof/>
                <w:webHidden/>
              </w:rPr>
              <w:fldChar w:fldCharType="end"/>
            </w:r>
          </w:hyperlink>
        </w:p>
        <w:p w14:paraId="349DD938" w14:textId="52C9E457" w:rsidR="0083388D" w:rsidRDefault="0083388D">
          <w:pPr>
            <w:pStyle w:val="TOC1"/>
            <w:tabs>
              <w:tab w:val="right" w:leader="dot" w:pos="9016"/>
            </w:tabs>
            <w:rPr>
              <w:rFonts w:eastAsiaTheme="minorEastAsia" w:cstheme="minorBidi"/>
              <w:b w:val="0"/>
              <w:bCs w:val="0"/>
              <w:i w:val="0"/>
              <w:iCs w:val="0"/>
              <w:noProof/>
              <w:lang w:eastAsia="en-GB"/>
            </w:rPr>
          </w:pPr>
          <w:hyperlink w:anchor="_Toc183290419" w:history="1">
            <w:r w:rsidRPr="009A63D1">
              <w:rPr>
                <w:rStyle w:val="Hyperlink"/>
                <w:noProof/>
              </w:rPr>
              <w:t>3.0 Appendix</w:t>
            </w:r>
            <w:r>
              <w:rPr>
                <w:noProof/>
                <w:webHidden/>
              </w:rPr>
              <w:tab/>
            </w:r>
            <w:r>
              <w:rPr>
                <w:noProof/>
                <w:webHidden/>
              </w:rPr>
              <w:fldChar w:fldCharType="begin"/>
            </w:r>
            <w:r>
              <w:rPr>
                <w:noProof/>
                <w:webHidden/>
              </w:rPr>
              <w:instrText xml:space="preserve"> PAGEREF _Toc183290419 \h </w:instrText>
            </w:r>
            <w:r>
              <w:rPr>
                <w:noProof/>
                <w:webHidden/>
              </w:rPr>
            </w:r>
            <w:r>
              <w:rPr>
                <w:noProof/>
                <w:webHidden/>
              </w:rPr>
              <w:fldChar w:fldCharType="separate"/>
            </w:r>
            <w:r>
              <w:rPr>
                <w:noProof/>
                <w:webHidden/>
              </w:rPr>
              <w:t>10</w:t>
            </w:r>
            <w:r>
              <w:rPr>
                <w:noProof/>
                <w:webHidden/>
              </w:rPr>
              <w:fldChar w:fldCharType="end"/>
            </w:r>
          </w:hyperlink>
        </w:p>
        <w:p w14:paraId="26A30925" w14:textId="540FCF9C" w:rsidR="0083388D" w:rsidRDefault="0083388D">
          <w:pPr>
            <w:pStyle w:val="TOC1"/>
            <w:tabs>
              <w:tab w:val="right" w:leader="dot" w:pos="9016"/>
            </w:tabs>
            <w:rPr>
              <w:rFonts w:eastAsiaTheme="minorEastAsia" w:cstheme="minorBidi"/>
              <w:b w:val="0"/>
              <w:bCs w:val="0"/>
              <w:i w:val="0"/>
              <w:iCs w:val="0"/>
              <w:noProof/>
              <w:lang w:eastAsia="en-GB"/>
            </w:rPr>
          </w:pPr>
          <w:hyperlink w:anchor="_Toc183290420" w:history="1">
            <w:r w:rsidRPr="009A63D1">
              <w:rPr>
                <w:rStyle w:val="Hyperlink"/>
                <w:noProof/>
              </w:rPr>
              <w:t>3.1 Tesco History</w:t>
            </w:r>
            <w:r>
              <w:rPr>
                <w:noProof/>
                <w:webHidden/>
              </w:rPr>
              <w:tab/>
            </w:r>
            <w:r>
              <w:rPr>
                <w:noProof/>
                <w:webHidden/>
              </w:rPr>
              <w:fldChar w:fldCharType="begin"/>
            </w:r>
            <w:r>
              <w:rPr>
                <w:noProof/>
                <w:webHidden/>
              </w:rPr>
              <w:instrText xml:space="preserve"> PAGEREF _Toc183290420 \h </w:instrText>
            </w:r>
            <w:r>
              <w:rPr>
                <w:noProof/>
                <w:webHidden/>
              </w:rPr>
            </w:r>
            <w:r>
              <w:rPr>
                <w:noProof/>
                <w:webHidden/>
              </w:rPr>
              <w:fldChar w:fldCharType="separate"/>
            </w:r>
            <w:r>
              <w:rPr>
                <w:noProof/>
                <w:webHidden/>
              </w:rPr>
              <w:t>10</w:t>
            </w:r>
            <w:r>
              <w:rPr>
                <w:noProof/>
                <w:webHidden/>
              </w:rPr>
              <w:fldChar w:fldCharType="end"/>
            </w:r>
          </w:hyperlink>
        </w:p>
        <w:p w14:paraId="57A29513" w14:textId="578B4DD2" w:rsidR="0083388D" w:rsidRDefault="0083388D">
          <w:pPr>
            <w:pStyle w:val="TOC1"/>
            <w:tabs>
              <w:tab w:val="right" w:leader="dot" w:pos="9016"/>
            </w:tabs>
            <w:rPr>
              <w:rFonts w:eastAsiaTheme="minorEastAsia" w:cstheme="minorBidi"/>
              <w:b w:val="0"/>
              <w:bCs w:val="0"/>
              <w:i w:val="0"/>
              <w:iCs w:val="0"/>
              <w:noProof/>
              <w:lang w:eastAsia="en-GB"/>
            </w:rPr>
          </w:pPr>
          <w:hyperlink w:anchor="_Toc183290421" w:history="1">
            <w:r w:rsidRPr="009A63D1">
              <w:rPr>
                <w:rStyle w:val="Hyperlink"/>
                <w:noProof/>
              </w:rPr>
              <w:t>3.2 US Market</w:t>
            </w:r>
            <w:r>
              <w:rPr>
                <w:noProof/>
                <w:webHidden/>
              </w:rPr>
              <w:tab/>
            </w:r>
            <w:r>
              <w:rPr>
                <w:noProof/>
                <w:webHidden/>
              </w:rPr>
              <w:fldChar w:fldCharType="begin"/>
            </w:r>
            <w:r>
              <w:rPr>
                <w:noProof/>
                <w:webHidden/>
              </w:rPr>
              <w:instrText xml:space="preserve"> PAGEREF _Toc183290421 \h </w:instrText>
            </w:r>
            <w:r>
              <w:rPr>
                <w:noProof/>
                <w:webHidden/>
              </w:rPr>
            </w:r>
            <w:r>
              <w:rPr>
                <w:noProof/>
                <w:webHidden/>
              </w:rPr>
              <w:fldChar w:fldCharType="separate"/>
            </w:r>
            <w:r>
              <w:rPr>
                <w:noProof/>
                <w:webHidden/>
              </w:rPr>
              <w:t>11</w:t>
            </w:r>
            <w:r>
              <w:rPr>
                <w:noProof/>
                <w:webHidden/>
              </w:rPr>
              <w:fldChar w:fldCharType="end"/>
            </w:r>
          </w:hyperlink>
        </w:p>
        <w:p w14:paraId="133DE26E" w14:textId="3342A0F9" w:rsidR="0083388D" w:rsidRDefault="0083388D">
          <w:pPr>
            <w:pStyle w:val="TOC1"/>
            <w:tabs>
              <w:tab w:val="right" w:leader="dot" w:pos="9016"/>
            </w:tabs>
            <w:rPr>
              <w:rFonts w:eastAsiaTheme="minorEastAsia" w:cstheme="minorBidi"/>
              <w:b w:val="0"/>
              <w:bCs w:val="0"/>
              <w:i w:val="0"/>
              <w:iCs w:val="0"/>
              <w:noProof/>
              <w:lang w:eastAsia="en-GB"/>
            </w:rPr>
          </w:pPr>
          <w:hyperlink w:anchor="_Toc183290422" w:history="1">
            <w:r w:rsidRPr="009A63D1">
              <w:rPr>
                <w:rStyle w:val="Hyperlink"/>
                <w:noProof/>
              </w:rPr>
              <w:t>3.3 Data analysis</w:t>
            </w:r>
            <w:r>
              <w:rPr>
                <w:noProof/>
                <w:webHidden/>
              </w:rPr>
              <w:tab/>
            </w:r>
            <w:r>
              <w:rPr>
                <w:noProof/>
                <w:webHidden/>
              </w:rPr>
              <w:fldChar w:fldCharType="begin"/>
            </w:r>
            <w:r>
              <w:rPr>
                <w:noProof/>
                <w:webHidden/>
              </w:rPr>
              <w:instrText xml:space="preserve"> PAGEREF _Toc183290422 \h </w:instrText>
            </w:r>
            <w:r>
              <w:rPr>
                <w:noProof/>
                <w:webHidden/>
              </w:rPr>
            </w:r>
            <w:r>
              <w:rPr>
                <w:noProof/>
                <w:webHidden/>
              </w:rPr>
              <w:fldChar w:fldCharType="separate"/>
            </w:r>
            <w:r>
              <w:rPr>
                <w:noProof/>
                <w:webHidden/>
              </w:rPr>
              <w:t>11</w:t>
            </w:r>
            <w:r>
              <w:rPr>
                <w:noProof/>
                <w:webHidden/>
              </w:rPr>
              <w:fldChar w:fldCharType="end"/>
            </w:r>
          </w:hyperlink>
        </w:p>
        <w:p w14:paraId="48245859" w14:textId="594F846D" w:rsidR="0083388D" w:rsidRDefault="0083388D">
          <w:pPr>
            <w:pStyle w:val="TOC1"/>
            <w:tabs>
              <w:tab w:val="right" w:leader="dot" w:pos="9016"/>
            </w:tabs>
            <w:rPr>
              <w:rFonts w:eastAsiaTheme="minorEastAsia" w:cstheme="minorBidi"/>
              <w:b w:val="0"/>
              <w:bCs w:val="0"/>
              <w:i w:val="0"/>
              <w:iCs w:val="0"/>
              <w:noProof/>
              <w:lang w:eastAsia="en-GB"/>
            </w:rPr>
          </w:pPr>
          <w:hyperlink w:anchor="_Toc183290423" w:history="1">
            <w:r w:rsidRPr="009A63D1">
              <w:rPr>
                <w:rStyle w:val="Hyperlink"/>
                <w:noProof/>
              </w:rPr>
              <w:t>3.4 Customer retention</w:t>
            </w:r>
            <w:r>
              <w:rPr>
                <w:noProof/>
                <w:webHidden/>
              </w:rPr>
              <w:tab/>
            </w:r>
            <w:r>
              <w:rPr>
                <w:noProof/>
                <w:webHidden/>
              </w:rPr>
              <w:fldChar w:fldCharType="begin"/>
            </w:r>
            <w:r>
              <w:rPr>
                <w:noProof/>
                <w:webHidden/>
              </w:rPr>
              <w:instrText xml:space="preserve"> PAGEREF _Toc183290423 \h </w:instrText>
            </w:r>
            <w:r>
              <w:rPr>
                <w:noProof/>
                <w:webHidden/>
              </w:rPr>
            </w:r>
            <w:r>
              <w:rPr>
                <w:noProof/>
                <w:webHidden/>
              </w:rPr>
              <w:fldChar w:fldCharType="separate"/>
            </w:r>
            <w:r>
              <w:rPr>
                <w:noProof/>
                <w:webHidden/>
              </w:rPr>
              <w:t>11</w:t>
            </w:r>
            <w:r>
              <w:rPr>
                <w:noProof/>
                <w:webHidden/>
              </w:rPr>
              <w:fldChar w:fldCharType="end"/>
            </w:r>
          </w:hyperlink>
        </w:p>
        <w:p w14:paraId="355E25A0" w14:textId="1329E83A" w:rsidR="0083388D" w:rsidRDefault="0083388D">
          <w:pPr>
            <w:pStyle w:val="TOC1"/>
            <w:tabs>
              <w:tab w:val="right" w:leader="dot" w:pos="9016"/>
            </w:tabs>
            <w:rPr>
              <w:rFonts w:eastAsiaTheme="minorEastAsia" w:cstheme="minorBidi"/>
              <w:b w:val="0"/>
              <w:bCs w:val="0"/>
              <w:i w:val="0"/>
              <w:iCs w:val="0"/>
              <w:noProof/>
              <w:lang w:eastAsia="en-GB"/>
            </w:rPr>
          </w:pPr>
          <w:hyperlink w:anchor="_Toc183290424" w:history="1">
            <w:r w:rsidRPr="009A63D1">
              <w:rPr>
                <w:rStyle w:val="Hyperlink"/>
                <w:noProof/>
              </w:rPr>
              <w:t>3.5 Route optimisation</w:t>
            </w:r>
            <w:r>
              <w:rPr>
                <w:noProof/>
                <w:webHidden/>
              </w:rPr>
              <w:tab/>
            </w:r>
            <w:r>
              <w:rPr>
                <w:noProof/>
                <w:webHidden/>
              </w:rPr>
              <w:fldChar w:fldCharType="begin"/>
            </w:r>
            <w:r>
              <w:rPr>
                <w:noProof/>
                <w:webHidden/>
              </w:rPr>
              <w:instrText xml:space="preserve"> PAGEREF _Toc183290424 \h </w:instrText>
            </w:r>
            <w:r>
              <w:rPr>
                <w:noProof/>
                <w:webHidden/>
              </w:rPr>
            </w:r>
            <w:r>
              <w:rPr>
                <w:noProof/>
                <w:webHidden/>
              </w:rPr>
              <w:fldChar w:fldCharType="separate"/>
            </w:r>
            <w:r>
              <w:rPr>
                <w:noProof/>
                <w:webHidden/>
              </w:rPr>
              <w:t>12</w:t>
            </w:r>
            <w:r>
              <w:rPr>
                <w:noProof/>
                <w:webHidden/>
              </w:rPr>
              <w:fldChar w:fldCharType="end"/>
            </w:r>
          </w:hyperlink>
        </w:p>
        <w:p w14:paraId="77D6360D" w14:textId="76B2B7C6" w:rsidR="0083388D" w:rsidRDefault="0083388D">
          <w:pPr>
            <w:pStyle w:val="TOC1"/>
            <w:tabs>
              <w:tab w:val="right" w:leader="dot" w:pos="9016"/>
            </w:tabs>
            <w:rPr>
              <w:rFonts w:eastAsiaTheme="minorEastAsia" w:cstheme="minorBidi"/>
              <w:b w:val="0"/>
              <w:bCs w:val="0"/>
              <w:i w:val="0"/>
              <w:iCs w:val="0"/>
              <w:noProof/>
              <w:lang w:eastAsia="en-GB"/>
            </w:rPr>
          </w:pPr>
          <w:hyperlink w:anchor="_Toc183290425" w:history="1">
            <w:r w:rsidRPr="009A63D1">
              <w:rPr>
                <w:rStyle w:val="Hyperlink"/>
                <w:noProof/>
              </w:rPr>
              <w:t>3.6 Consequences of using data</w:t>
            </w:r>
            <w:r>
              <w:rPr>
                <w:noProof/>
                <w:webHidden/>
              </w:rPr>
              <w:tab/>
            </w:r>
            <w:r>
              <w:rPr>
                <w:noProof/>
                <w:webHidden/>
              </w:rPr>
              <w:fldChar w:fldCharType="begin"/>
            </w:r>
            <w:r>
              <w:rPr>
                <w:noProof/>
                <w:webHidden/>
              </w:rPr>
              <w:instrText xml:space="preserve"> PAGEREF _Toc183290425 \h </w:instrText>
            </w:r>
            <w:r>
              <w:rPr>
                <w:noProof/>
                <w:webHidden/>
              </w:rPr>
            </w:r>
            <w:r>
              <w:rPr>
                <w:noProof/>
                <w:webHidden/>
              </w:rPr>
              <w:fldChar w:fldCharType="separate"/>
            </w:r>
            <w:r>
              <w:rPr>
                <w:noProof/>
                <w:webHidden/>
              </w:rPr>
              <w:t>12</w:t>
            </w:r>
            <w:r>
              <w:rPr>
                <w:noProof/>
                <w:webHidden/>
              </w:rPr>
              <w:fldChar w:fldCharType="end"/>
            </w:r>
          </w:hyperlink>
        </w:p>
        <w:p w14:paraId="6FE48323" w14:textId="3E09944E" w:rsidR="0083388D" w:rsidRDefault="0083388D">
          <w:pPr>
            <w:pStyle w:val="TOC1"/>
            <w:tabs>
              <w:tab w:val="right" w:leader="dot" w:pos="9016"/>
            </w:tabs>
            <w:rPr>
              <w:rFonts w:eastAsiaTheme="minorEastAsia" w:cstheme="minorBidi"/>
              <w:b w:val="0"/>
              <w:bCs w:val="0"/>
              <w:i w:val="0"/>
              <w:iCs w:val="0"/>
              <w:noProof/>
              <w:lang w:eastAsia="en-GB"/>
            </w:rPr>
          </w:pPr>
          <w:hyperlink w:anchor="_Toc183290426" w:history="1">
            <w:r w:rsidRPr="009A63D1">
              <w:rPr>
                <w:rStyle w:val="Hyperlink"/>
                <w:noProof/>
              </w:rPr>
              <w:t>3.7 Tesco Differentiation</w:t>
            </w:r>
            <w:r>
              <w:rPr>
                <w:noProof/>
                <w:webHidden/>
              </w:rPr>
              <w:tab/>
            </w:r>
            <w:r>
              <w:rPr>
                <w:noProof/>
                <w:webHidden/>
              </w:rPr>
              <w:fldChar w:fldCharType="begin"/>
            </w:r>
            <w:r>
              <w:rPr>
                <w:noProof/>
                <w:webHidden/>
              </w:rPr>
              <w:instrText xml:space="preserve"> PAGEREF _Toc183290426 \h </w:instrText>
            </w:r>
            <w:r>
              <w:rPr>
                <w:noProof/>
                <w:webHidden/>
              </w:rPr>
            </w:r>
            <w:r>
              <w:rPr>
                <w:noProof/>
                <w:webHidden/>
              </w:rPr>
              <w:fldChar w:fldCharType="separate"/>
            </w:r>
            <w:r>
              <w:rPr>
                <w:noProof/>
                <w:webHidden/>
              </w:rPr>
              <w:t>13</w:t>
            </w:r>
            <w:r>
              <w:rPr>
                <w:noProof/>
                <w:webHidden/>
              </w:rPr>
              <w:fldChar w:fldCharType="end"/>
            </w:r>
          </w:hyperlink>
        </w:p>
        <w:p w14:paraId="2C87BDA4" w14:textId="7AAE1951" w:rsidR="0083388D" w:rsidRDefault="0083388D">
          <w:pPr>
            <w:pStyle w:val="TOC1"/>
            <w:tabs>
              <w:tab w:val="right" w:leader="dot" w:pos="9016"/>
            </w:tabs>
            <w:rPr>
              <w:rFonts w:eastAsiaTheme="minorEastAsia" w:cstheme="minorBidi"/>
              <w:b w:val="0"/>
              <w:bCs w:val="0"/>
              <w:i w:val="0"/>
              <w:iCs w:val="0"/>
              <w:noProof/>
              <w:lang w:eastAsia="en-GB"/>
            </w:rPr>
          </w:pPr>
          <w:hyperlink w:anchor="_Toc183290427" w:history="1">
            <w:r w:rsidRPr="009A63D1">
              <w:rPr>
                <w:rStyle w:val="Hyperlink"/>
                <w:noProof/>
              </w:rPr>
              <w:t>3.8 Sustainability practices</w:t>
            </w:r>
            <w:r>
              <w:rPr>
                <w:noProof/>
                <w:webHidden/>
              </w:rPr>
              <w:tab/>
            </w:r>
            <w:r>
              <w:rPr>
                <w:noProof/>
                <w:webHidden/>
              </w:rPr>
              <w:fldChar w:fldCharType="begin"/>
            </w:r>
            <w:r>
              <w:rPr>
                <w:noProof/>
                <w:webHidden/>
              </w:rPr>
              <w:instrText xml:space="preserve"> PAGEREF _Toc183290427 \h </w:instrText>
            </w:r>
            <w:r>
              <w:rPr>
                <w:noProof/>
                <w:webHidden/>
              </w:rPr>
            </w:r>
            <w:r>
              <w:rPr>
                <w:noProof/>
                <w:webHidden/>
              </w:rPr>
              <w:fldChar w:fldCharType="separate"/>
            </w:r>
            <w:r>
              <w:rPr>
                <w:noProof/>
                <w:webHidden/>
              </w:rPr>
              <w:t>13</w:t>
            </w:r>
            <w:r>
              <w:rPr>
                <w:noProof/>
                <w:webHidden/>
              </w:rPr>
              <w:fldChar w:fldCharType="end"/>
            </w:r>
          </w:hyperlink>
        </w:p>
        <w:p w14:paraId="6E831404" w14:textId="4EB0D5DB" w:rsidR="0083388D" w:rsidRDefault="0083388D">
          <w:pPr>
            <w:pStyle w:val="TOC1"/>
            <w:tabs>
              <w:tab w:val="right" w:leader="dot" w:pos="9016"/>
            </w:tabs>
            <w:rPr>
              <w:rFonts w:eastAsiaTheme="minorEastAsia" w:cstheme="minorBidi"/>
              <w:b w:val="0"/>
              <w:bCs w:val="0"/>
              <w:i w:val="0"/>
              <w:iCs w:val="0"/>
              <w:noProof/>
              <w:lang w:eastAsia="en-GB"/>
            </w:rPr>
          </w:pPr>
          <w:hyperlink w:anchor="_Toc183290428" w:history="1">
            <w:r w:rsidRPr="009A63D1">
              <w:rPr>
                <w:rStyle w:val="Hyperlink"/>
                <w:noProof/>
              </w:rPr>
              <w:t>3.6 Differentiation research results</w:t>
            </w:r>
            <w:r>
              <w:rPr>
                <w:noProof/>
                <w:webHidden/>
              </w:rPr>
              <w:tab/>
            </w:r>
            <w:r>
              <w:rPr>
                <w:noProof/>
                <w:webHidden/>
              </w:rPr>
              <w:fldChar w:fldCharType="begin"/>
            </w:r>
            <w:r>
              <w:rPr>
                <w:noProof/>
                <w:webHidden/>
              </w:rPr>
              <w:instrText xml:space="preserve"> PAGEREF _Toc183290428 \h </w:instrText>
            </w:r>
            <w:r>
              <w:rPr>
                <w:noProof/>
                <w:webHidden/>
              </w:rPr>
            </w:r>
            <w:r>
              <w:rPr>
                <w:noProof/>
                <w:webHidden/>
              </w:rPr>
              <w:fldChar w:fldCharType="separate"/>
            </w:r>
            <w:r>
              <w:rPr>
                <w:noProof/>
                <w:webHidden/>
              </w:rPr>
              <w:t>14</w:t>
            </w:r>
            <w:r>
              <w:rPr>
                <w:noProof/>
                <w:webHidden/>
              </w:rPr>
              <w:fldChar w:fldCharType="end"/>
            </w:r>
          </w:hyperlink>
        </w:p>
        <w:p w14:paraId="35A3DCAF" w14:textId="4F09D5CD" w:rsidR="0083388D" w:rsidRDefault="0083388D">
          <w:pPr>
            <w:pStyle w:val="TOC1"/>
            <w:tabs>
              <w:tab w:val="right" w:leader="dot" w:pos="9016"/>
            </w:tabs>
            <w:rPr>
              <w:rFonts w:eastAsiaTheme="minorEastAsia" w:cstheme="minorBidi"/>
              <w:b w:val="0"/>
              <w:bCs w:val="0"/>
              <w:i w:val="0"/>
              <w:iCs w:val="0"/>
              <w:noProof/>
              <w:lang w:eastAsia="en-GB"/>
            </w:rPr>
          </w:pPr>
          <w:hyperlink w:anchor="_Toc183290429" w:history="1">
            <w:r w:rsidRPr="009A63D1">
              <w:rPr>
                <w:rStyle w:val="Hyperlink"/>
                <w:noProof/>
                <w:shd w:val="clear" w:color="auto" w:fill="FFFFFF"/>
              </w:rPr>
              <w:t>References</w:t>
            </w:r>
            <w:r>
              <w:rPr>
                <w:noProof/>
                <w:webHidden/>
              </w:rPr>
              <w:tab/>
            </w:r>
            <w:r>
              <w:rPr>
                <w:noProof/>
                <w:webHidden/>
              </w:rPr>
              <w:fldChar w:fldCharType="begin"/>
            </w:r>
            <w:r>
              <w:rPr>
                <w:noProof/>
                <w:webHidden/>
              </w:rPr>
              <w:instrText xml:space="preserve"> PAGEREF _Toc183290429 \h </w:instrText>
            </w:r>
            <w:r>
              <w:rPr>
                <w:noProof/>
                <w:webHidden/>
              </w:rPr>
            </w:r>
            <w:r>
              <w:rPr>
                <w:noProof/>
                <w:webHidden/>
              </w:rPr>
              <w:fldChar w:fldCharType="separate"/>
            </w:r>
            <w:r>
              <w:rPr>
                <w:noProof/>
                <w:webHidden/>
              </w:rPr>
              <w:t>16</w:t>
            </w:r>
            <w:r>
              <w:rPr>
                <w:noProof/>
                <w:webHidden/>
              </w:rPr>
              <w:fldChar w:fldCharType="end"/>
            </w:r>
          </w:hyperlink>
        </w:p>
        <w:p w14:paraId="5A142B55" w14:textId="6A55E988" w:rsidR="00552BD0" w:rsidRDefault="00552BD0">
          <w:r>
            <w:rPr>
              <w:b/>
              <w:bCs/>
              <w:noProof/>
            </w:rPr>
            <w:fldChar w:fldCharType="end"/>
          </w:r>
        </w:p>
      </w:sdtContent>
    </w:sdt>
    <w:p w14:paraId="4F0960A8" w14:textId="77777777" w:rsidR="00552BD0" w:rsidRDefault="00552BD0"/>
    <w:p w14:paraId="6AA2857C" w14:textId="77E7E7AB" w:rsidR="00861351" w:rsidRDefault="00861351"/>
    <w:p w14:paraId="16AF9478" w14:textId="68DF711F" w:rsidR="00861351" w:rsidRDefault="00861351"/>
    <w:p w14:paraId="5F038E92" w14:textId="26816EDA" w:rsidR="00861351" w:rsidRDefault="00861351"/>
    <w:p w14:paraId="4E8665AE" w14:textId="14F79ECD" w:rsidR="00861351" w:rsidRDefault="00861351"/>
    <w:p w14:paraId="7A93E919" w14:textId="176260FE" w:rsidR="00861351" w:rsidRDefault="00861351"/>
    <w:p w14:paraId="342F9BF5" w14:textId="217EDBE0" w:rsidR="00861351" w:rsidRDefault="00861351"/>
    <w:p w14:paraId="1AC5D9FF" w14:textId="3348D943" w:rsidR="00861351" w:rsidRDefault="00861351"/>
    <w:p w14:paraId="0CC3C013" w14:textId="4CAC5F7C" w:rsidR="00861351" w:rsidRDefault="00861351"/>
    <w:p w14:paraId="0BD7F5EF" w14:textId="77029C26" w:rsidR="00861351" w:rsidRDefault="00861351"/>
    <w:p w14:paraId="3A2D6533" w14:textId="7A90380E" w:rsidR="00861351" w:rsidRDefault="00861351"/>
    <w:p w14:paraId="09C36BD2" w14:textId="290C1F26" w:rsidR="00861351" w:rsidRDefault="00861351"/>
    <w:p w14:paraId="5113AFB3" w14:textId="7B483706" w:rsidR="00861351" w:rsidRDefault="00861351"/>
    <w:p w14:paraId="1C73C895" w14:textId="20E2C915" w:rsidR="00861351" w:rsidRDefault="00861351"/>
    <w:p w14:paraId="3748F303" w14:textId="049F7F67" w:rsidR="00861351" w:rsidRDefault="00861351"/>
    <w:p w14:paraId="75E74691" w14:textId="448B12B3" w:rsidR="00861351" w:rsidRDefault="00861351"/>
    <w:p w14:paraId="265937C4" w14:textId="47BD32C5" w:rsidR="00861351" w:rsidRDefault="00861351"/>
    <w:p w14:paraId="2233F1B4" w14:textId="3DCC5AA6" w:rsidR="00861351" w:rsidRDefault="00861351"/>
    <w:p w14:paraId="10D9617B" w14:textId="7E7D5412" w:rsidR="00861351" w:rsidRDefault="00861351"/>
    <w:p w14:paraId="4364621C" w14:textId="77777777" w:rsidR="00D520EB" w:rsidRDefault="00D520EB"/>
    <w:p w14:paraId="1D5C8550" w14:textId="77777777" w:rsidR="00D520EB" w:rsidRDefault="00D520EB"/>
    <w:p w14:paraId="38C6267D" w14:textId="77777777" w:rsidR="00D520EB" w:rsidRDefault="00D520EB"/>
    <w:p w14:paraId="290F23B6" w14:textId="44D9C99E" w:rsidR="00861351" w:rsidRDefault="00861351"/>
    <w:p w14:paraId="5CE2475C" w14:textId="4462971B" w:rsidR="00861351" w:rsidRPr="00BA297F" w:rsidRDefault="00080823" w:rsidP="00552BD0">
      <w:pPr>
        <w:pStyle w:val="Heading1"/>
        <w:rPr>
          <w:rFonts w:asciiTheme="minorHAnsi" w:hAnsiTheme="minorHAnsi" w:cstheme="minorHAnsi"/>
          <w:b/>
          <w:bCs/>
          <w:color w:val="000000" w:themeColor="text1"/>
          <w:sz w:val="28"/>
          <w:szCs w:val="28"/>
          <w:u w:val="single"/>
        </w:rPr>
      </w:pPr>
      <w:bookmarkStart w:id="0" w:name="_Toc183290413"/>
      <w:r w:rsidRPr="00BA297F">
        <w:rPr>
          <w:rFonts w:asciiTheme="minorHAnsi" w:hAnsiTheme="minorHAnsi" w:cstheme="minorHAnsi"/>
          <w:b/>
          <w:bCs/>
          <w:color w:val="000000" w:themeColor="text1"/>
          <w:sz w:val="28"/>
          <w:szCs w:val="28"/>
          <w:u w:val="single"/>
        </w:rPr>
        <w:t xml:space="preserve">1.0 </w:t>
      </w:r>
      <w:r w:rsidR="002D3E73" w:rsidRPr="00BA297F">
        <w:rPr>
          <w:rFonts w:asciiTheme="minorHAnsi" w:hAnsiTheme="minorHAnsi" w:cstheme="minorHAnsi"/>
          <w:b/>
          <w:bCs/>
          <w:color w:val="000000" w:themeColor="text1"/>
          <w:sz w:val="28"/>
          <w:szCs w:val="28"/>
          <w:u w:val="single"/>
        </w:rPr>
        <w:t>Introduction</w:t>
      </w:r>
      <w:bookmarkEnd w:id="0"/>
    </w:p>
    <w:p w14:paraId="521FA256" w14:textId="22A3ADB6" w:rsidR="004B68F8" w:rsidRPr="004B68F8" w:rsidRDefault="004B68F8">
      <w:pPr>
        <w:rPr>
          <w:rFonts w:cstheme="minorHAnsi"/>
        </w:rPr>
      </w:pPr>
    </w:p>
    <w:p w14:paraId="669D68D2" w14:textId="7D5043D0" w:rsidR="00BA297F" w:rsidRDefault="004B68F8" w:rsidP="0001392A">
      <w:pPr>
        <w:rPr>
          <w:rFonts w:cstheme="minorHAnsi"/>
          <w:color w:val="000000"/>
        </w:rPr>
      </w:pPr>
      <w:r w:rsidRPr="004B68F8">
        <w:rPr>
          <w:rFonts w:cstheme="minorHAnsi"/>
          <w:color w:val="000000"/>
        </w:rPr>
        <w:t>To do research on "The Influence of Sustainable Relationship Marketing Policies and Practices and the Impact on Organisational Performance," Marketing Focus's marketing executive officer requested the research to be conducted. Aleksandra Szczecinska, the report's author, examined Tesco's past and present strategies for retaining and gaining new customers.</w:t>
      </w:r>
      <w:r w:rsidR="00E75613" w:rsidRPr="00E75613">
        <w:t xml:space="preserve"> </w:t>
      </w:r>
      <w:r w:rsidR="00E75613" w:rsidRPr="00E75613">
        <w:t>This report explores the</w:t>
      </w:r>
      <w:r w:rsidR="00E75613" w:rsidRPr="00E75613">
        <w:rPr>
          <w:b/>
          <w:bCs/>
        </w:rPr>
        <w:t xml:space="preserve"> </w:t>
      </w:r>
      <w:r w:rsidR="00E75613" w:rsidRPr="00E75613">
        <w:rPr>
          <w:rStyle w:val="Strong"/>
          <w:b w:val="0"/>
          <w:bCs w:val="0"/>
        </w:rPr>
        <w:t>influence of sustainable relationship marketing policies</w:t>
      </w:r>
      <w:r w:rsidR="00E75613" w:rsidRPr="00E75613">
        <w:t xml:space="preserve"> on </w:t>
      </w:r>
      <w:r w:rsidR="00E75613" w:rsidRPr="00E75613">
        <w:rPr>
          <w:rStyle w:val="Strong"/>
          <w:b w:val="0"/>
          <w:bCs w:val="0"/>
        </w:rPr>
        <w:t>Tesco's organizational performance</w:t>
      </w:r>
      <w:r w:rsidR="00E75613" w:rsidRPr="00E75613">
        <w:t xml:space="preserve">, </w:t>
      </w:r>
      <w:r w:rsidR="00E75613" w:rsidRPr="00E75613">
        <w:t>analysing</w:t>
      </w:r>
      <w:r w:rsidR="00E75613" w:rsidRPr="00E75613">
        <w:t xml:space="preserve"> how Tesco employs various marketing strategies to retain and attract customers. Specifically, the report delves into the company’s </w:t>
      </w:r>
      <w:r w:rsidR="00E75613" w:rsidRPr="00E75613">
        <w:rPr>
          <w:rStyle w:val="Strong"/>
          <w:b w:val="0"/>
          <w:bCs w:val="0"/>
        </w:rPr>
        <w:t>customer relationship management (CRM)</w:t>
      </w:r>
      <w:r w:rsidR="00E75613" w:rsidRPr="00E75613">
        <w:t xml:space="preserve"> system, data-driven marketing tactics, and its commitment to </w:t>
      </w:r>
      <w:r w:rsidR="00E75613" w:rsidRPr="00E75613">
        <w:rPr>
          <w:rStyle w:val="Strong"/>
          <w:b w:val="0"/>
          <w:bCs w:val="0"/>
        </w:rPr>
        <w:t>ethical sourcing</w:t>
      </w:r>
      <w:r w:rsidR="00E75613" w:rsidRPr="00E75613">
        <w:rPr>
          <w:b/>
          <w:bCs/>
        </w:rPr>
        <w:t xml:space="preserve"> </w:t>
      </w:r>
      <w:r w:rsidR="00E75613" w:rsidRPr="00E75613">
        <w:t>and</w:t>
      </w:r>
      <w:r w:rsidR="00E75613" w:rsidRPr="00E75613">
        <w:rPr>
          <w:b/>
          <w:bCs/>
        </w:rPr>
        <w:t xml:space="preserve"> </w:t>
      </w:r>
      <w:r w:rsidR="00E75613" w:rsidRPr="00E75613">
        <w:rPr>
          <w:rStyle w:val="Strong"/>
          <w:b w:val="0"/>
          <w:bCs w:val="0"/>
        </w:rPr>
        <w:t>sustainability</w:t>
      </w:r>
      <w:r w:rsidR="00E75613" w:rsidRPr="00E75613">
        <w:t>.</w:t>
      </w:r>
      <w:r w:rsidR="00080823" w:rsidRPr="00080823">
        <w:t xml:space="preserve"> </w:t>
      </w:r>
      <w:r w:rsidR="00080823" w:rsidRPr="00080823">
        <w:rPr>
          <w:rFonts w:cstheme="minorHAnsi"/>
          <w:color w:val="000000"/>
        </w:rPr>
        <w:t xml:space="preserve">To prepare the report, credible sources such as books and websites including Tesco annual report 2024 were </w:t>
      </w:r>
      <w:r w:rsidR="00E6380B" w:rsidRPr="00080823">
        <w:rPr>
          <w:rFonts w:cstheme="minorHAnsi"/>
          <w:color w:val="000000"/>
        </w:rPr>
        <w:t>used.</w:t>
      </w:r>
    </w:p>
    <w:p w14:paraId="458C3826" w14:textId="77777777" w:rsidR="00CC3E57" w:rsidRPr="0001392A" w:rsidRDefault="00CC3E57" w:rsidP="0001392A">
      <w:pPr>
        <w:rPr>
          <w:rFonts w:cstheme="minorHAnsi"/>
          <w:color w:val="000000"/>
        </w:rPr>
      </w:pPr>
    </w:p>
    <w:p w14:paraId="7C4BEB3E" w14:textId="1DADEB8B" w:rsidR="004B68F8" w:rsidRPr="00BA297F" w:rsidRDefault="00080823" w:rsidP="00552BD0">
      <w:pPr>
        <w:pStyle w:val="Heading1"/>
        <w:rPr>
          <w:rFonts w:asciiTheme="minorHAnsi" w:hAnsiTheme="minorHAnsi" w:cstheme="minorHAnsi"/>
          <w:b/>
          <w:bCs/>
          <w:color w:val="000000" w:themeColor="text1"/>
          <w:sz w:val="28"/>
          <w:szCs w:val="28"/>
          <w:u w:val="single"/>
        </w:rPr>
      </w:pPr>
      <w:bookmarkStart w:id="1" w:name="_Toc183290414"/>
      <w:r w:rsidRPr="00BA297F">
        <w:rPr>
          <w:rFonts w:asciiTheme="minorHAnsi" w:hAnsiTheme="minorHAnsi" w:cstheme="minorHAnsi"/>
          <w:b/>
          <w:bCs/>
          <w:color w:val="000000" w:themeColor="text1"/>
          <w:sz w:val="28"/>
          <w:szCs w:val="28"/>
          <w:u w:val="single"/>
        </w:rPr>
        <w:t>2.0 Findings</w:t>
      </w:r>
      <w:bookmarkEnd w:id="1"/>
    </w:p>
    <w:p w14:paraId="103D747E" w14:textId="20AAB1E9" w:rsidR="00080823" w:rsidRPr="00552BD0" w:rsidRDefault="00080823" w:rsidP="00552BD0">
      <w:pPr>
        <w:pStyle w:val="Heading1"/>
        <w:rPr>
          <w:rFonts w:asciiTheme="minorHAnsi" w:hAnsiTheme="minorHAnsi" w:cstheme="minorHAnsi"/>
          <w:b/>
          <w:bCs/>
          <w:color w:val="000000" w:themeColor="text1"/>
          <w:sz w:val="28"/>
          <w:szCs w:val="28"/>
        </w:rPr>
      </w:pPr>
    </w:p>
    <w:p w14:paraId="4F77EA98" w14:textId="51670BD7" w:rsidR="00080823" w:rsidRPr="00BA297F" w:rsidRDefault="00080823" w:rsidP="00552BD0">
      <w:pPr>
        <w:pStyle w:val="Heading1"/>
        <w:rPr>
          <w:rFonts w:asciiTheme="minorHAnsi" w:hAnsiTheme="minorHAnsi" w:cstheme="minorHAnsi"/>
          <w:b/>
          <w:bCs/>
          <w:color w:val="000000" w:themeColor="text1"/>
          <w:sz w:val="28"/>
          <w:szCs w:val="28"/>
          <w:u w:val="single"/>
        </w:rPr>
      </w:pPr>
      <w:bookmarkStart w:id="2" w:name="_Toc183290415"/>
      <w:r w:rsidRPr="00BA297F">
        <w:rPr>
          <w:rFonts w:asciiTheme="minorHAnsi" w:hAnsiTheme="minorHAnsi" w:cstheme="minorHAnsi"/>
          <w:b/>
          <w:bCs/>
          <w:color w:val="000000" w:themeColor="text1"/>
          <w:sz w:val="28"/>
          <w:szCs w:val="28"/>
          <w:u w:val="single"/>
        </w:rPr>
        <w:t>2.1</w:t>
      </w:r>
      <w:bookmarkEnd w:id="2"/>
      <w:r w:rsidRPr="00BA297F">
        <w:rPr>
          <w:rFonts w:asciiTheme="minorHAnsi" w:hAnsiTheme="minorHAnsi" w:cstheme="minorHAnsi"/>
          <w:b/>
          <w:bCs/>
          <w:color w:val="000000" w:themeColor="text1"/>
          <w:sz w:val="28"/>
          <w:szCs w:val="28"/>
          <w:u w:val="single"/>
        </w:rPr>
        <w:t xml:space="preserve"> </w:t>
      </w:r>
    </w:p>
    <w:p w14:paraId="7784F014" w14:textId="41FB1877" w:rsidR="00080823" w:rsidRDefault="00080823">
      <w:pPr>
        <w:rPr>
          <w:rFonts w:cstheme="minorHAnsi"/>
          <w:b/>
          <w:bCs/>
          <w:color w:val="000000"/>
        </w:rPr>
      </w:pPr>
    </w:p>
    <w:p w14:paraId="34B5941F" w14:textId="4349A449" w:rsidR="00E22D0C" w:rsidRPr="00AD7D96" w:rsidRDefault="00BA297F" w:rsidP="00E22D0C">
      <w:pPr>
        <w:rPr>
          <w:rFonts w:eastAsia="Times New Roman" w:cstheme="minorHAnsi"/>
          <w:color w:val="000000" w:themeColor="text1"/>
          <w:lang w:eastAsia="en-GB"/>
        </w:rPr>
      </w:pPr>
      <w:r w:rsidRPr="00AD7D96">
        <w:rPr>
          <w:color w:val="000000" w:themeColor="text1"/>
        </w:rPr>
        <w:t>Jack Cohen founded the supermarkets known as TESCO in 1919</w:t>
      </w:r>
      <w:r w:rsidRPr="00AD7D96">
        <w:rPr>
          <w:rFonts w:cstheme="minorHAnsi"/>
          <w:color w:val="000000" w:themeColor="text1"/>
        </w:rPr>
        <w:t>.</w:t>
      </w:r>
      <w:r w:rsidR="00423DA0">
        <w:rPr>
          <w:rFonts w:cstheme="minorHAnsi"/>
          <w:color w:val="000000" w:themeColor="text1"/>
        </w:rPr>
        <w:t>Tesco history shown in appendix (</w:t>
      </w:r>
      <w:r w:rsidR="00590FA4">
        <w:rPr>
          <w:rFonts w:cstheme="minorHAnsi"/>
          <w:color w:val="000000" w:themeColor="text1"/>
        </w:rPr>
        <w:t>3</w:t>
      </w:r>
      <w:r w:rsidR="00423DA0">
        <w:rPr>
          <w:rFonts w:cstheme="minorHAnsi"/>
          <w:color w:val="000000" w:themeColor="text1"/>
        </w:rPr>
        <w:t>.1)</w:t>
      </w:r>
      <w:r w:rsidR="00E22D0C">
        <w:rPr>
          <w:rFonts w:cstheme="minorHAnsi"/>
          <w:color w:val="000000" w:themeColor="text1"/>
        </w:rPr>
        <w:t xml:space="preserve">. </w:t>
      </w:r>
      <w:r w:rsidR="00E22D0C">
        <w:rPr>
          <w:rFonts w:eastAsia="Times New Roman" w:cstheme="minorHAnsi"/>
          <w:color w:val="000000" w:themeColor="text1"/>
          <w:lang w:eastAsia="en-GB"/>
        </w:rPr>
        <w:t xml:space="preserve">Tesco tried to attempt to US market, </w:t>
      </w:r>
      <w:r w:rsidR="00540BB7">
        <w:t>r</w:t>
      </w:r>
      <w:r w:rsidR="00540BB7">
        <w:t>egretfully, the products were unable to endure in the American market; the reasons for this decline are listed in appendix (3.2).</w:t>
      </w:r>
    </w:p>
    <w:p w14:paraId="7A27499F" w14:textId="77777777" w:rsidR="00080823" w:rsidRPr="00AD7D96" w:rsidRDefault="00080823" w:rsidP="00080823">
      <w:pPr>
        <w:rPr>
          <w:rFonts w:cstheme="minorHAnsi"/>
          <w:color w:val="000000" w:themeColor="text1"/>
        </w:rPr>
      </w:pPr>
    </w:p>
    <w:p w14:paraId="504063C1" w14:textId="77777777" w:rsidR="00080823" w:rsidRPr="00AD7D96" w:rsidRDefault="00080823" w:rsidP="00080823">
      <w:pPr>
        <w:rPr>
          <w:rFonts w:cstheme="minorHAnsi"/>
          <w:color w:val="000000" w:themeColor="text1"/>
        </w:rPr>
      </w:pPr>
      <w:r w:rsidRPr="00AD7D96">
        <w:rPr>
          <w:rFonts w:cstheme="minorHAnsi"/>
          <w:color w:val="000000" w:themeColor="text1"/>
        </w:rPr>
        <w:t>Tesco (2024) mission statement says:</w:t>
      </w:r>
    </w:p>
    <w:p w14:paraId="513FD1C8" w14:textId="77777777" w:rsidR="00080823" w:rsidRPr="00AD7D96" w:rsidRDefault="00080823" w:rsidP="00080823">
      <w:pPr>
        <w:rPr>
          <w:rFonts w:cstheme="minorHAnsi"/>
          <w:color w:val="000000" w:themeColor="text1"/>
        </w:rPr>
      </w:pPr>
    </w:p>
    <w:p w14:paraId="185FCA5D" w14:textId="77777777" w:rsidR="00080823" w:rsidRDefault="00080823" w:rsidP="00080823">
      <w:pPr>
        <w:rPr>
          <w:rFonts w:cstheme="minorHAnsi"/>
          <w:i/>
          <w:iCs/>
          <w:color w:val="4472C4" w:themeColor="accent1"/>
          <w:sz w:val="32"/>
          <w:szCs w:val="32"/>
          <w:shd w:val="clear" w:color="auto" w:fill="FFFFFF"/>
        </w:rPr>
      </w:pPr>
      <w:r w:rsidRPr="0004192D">
        <w:rPr>
          <w:rFonts w:cstheme="minorHAnsi"/>
          <w:i/>
          <w:iCs/>
          <w:color w:val="4472C4" w:themeColor="accent1"/>
          <w:sz w:val="32"/>
          <w:szCs w:val="32"/>
          <w:shd w:val="clear" w:color="auto" w:fill="FFFFFF"/>
        </w:rPr>
        <w:t>“Serving our customers, communities and planet a little better every day.”</w:t>
      </w:r>
    </w:p>
    <w:p w14:paraId="3D94BEF4" w14:textId="77777777" w:rsidR="009F239B" w:rsidRDefault="009F239B" w:rsidP="00080823">
      <w:pPr>
        <w:rPr>
          <w:rFonts w:cstheme="minorHAnsi"/>
          <w:i/>
          <w:iCs/>
          <w:color w:val="4472C4" w:themeColor="accent1"/>
          <w:sz w:val="32"/>
          <w:szCs w:val="32"/>
          <w:shd w:val="clear" w:color="auto" w:fill="FFFFFF"/>
        </w:rPr>
      </w:pPr>
    </w:p>
    <w:p w14:paraId="3C7C6043" w14:textId="6A0ED637" w:rsidR="009F239B" w:rsidRPr="0004192D" w:rsidRDefault="009F239B" w:rsidP="00080823">
      <w:pPr>
        <w:rPr>
          <w:rFonts w:cstheme="minorHAnsi"/>
          <w:i/>
          <w:iCs/>
          <w:color w:val="4472C4" w:themeColor="accent1"/>
          <w:sz w:val="32"/>
          <w:szCs w:val="32"/>
        </w:rPr>
      </w:pPr>
      <w:r>
        <w:t xml:space="preserve">According to Tesco's statement, its goals centre on sustainability and a customer-centric approach. This claim is meant to persuade the client to </w:t>
      </w:r>
      <w:r>
        <w:t>think prioritised</w:t>
      </w:r>
      <w:r>
        <w:t xml:space="preserve"> oneself and values. Nevertheless, it lacks a clear purpose and outlines how the business accomplishes the objective.</w:t>
      </w:r>
    </w:p>
    <w:p w14:paraId="2DE30A0F" w14:textId="77777777" w:rsidR="00080823" w:rsidRPr="00AD7D96" w:rsidRDefault="00080823" w:rsidP="00080823">
      <w:pPr>
        <w:rPr>
          <w:rFonts w:cstheme="minorHAnsi"/>
          <w:color w:val="000000" w:themeColor="text1"/>
        </w:rPr>
      </w:pPr>
    </w:p>
    <w:p w14:paraId="7A05A4BB" w14:textId="77777777" w:rsidR="00080823" w:rsidRPr="00AD7D96" w:rsidRDefault="00080823" w:rsidP="00080823">
      <w:pPr>
        <w:rPr>
          <w:rFonts w:cstheme="minorHAnsi"/>
          <w:color w:val="000000" w:themeColor="text1"/>
        </w:rPr>
      </w:pPr>
      <w:r w:rsidRPr="00AD7D96">
        <w:rPr>
          <w:rFonts w:cstheme="minorHAnsi"/>
          <w:color w:val="000000" w:themeColor="text1"/>
        </w:rPr>
        <w:t>Tesco prioritises the interests and wants of its customers, a practice known as customer centrality.</w:t>
      </w:r>
      <w:r w:rsidRPr="00AD7D96">
        <w:rPr>
          <w:rFonts w:ascii="-webkit-standard" w:hAnsi="-webkit-standard"/>
          <w:color w:val="000000" w:themeColor="text1"/>
          <w:sz w:val="27"/>
          <w:szCs w:val="27"/>
        </w:rPr>
        <w:t xml:space="preserve"> </w:t>
      </w:r>
      <w:r w:rsidRPr="00AD7D96">
        <w:rPr>
          <w:rFonts w:cstheme="minorHAnsi"/>
          <w:color w:val="000000" w:themeColor="text1"/>
        </w:rPr>
        <w:t>Identifying demands and meeting them, as opposed to producing goods and marketing them, is what customer centrality is all about. (Jim Blythe, 2009).</w:t>
      </w:r>
    </w:p>
    <w:p w14:paraId="458D9E7B" w14:textId="77777777" w:rsidR="00080823" w:rsidRPr="00AD7D96" w:rsidRDefault="00080823" w:rsidP="00080823">
      <w:pPr>
        <w:rPr>
          <w:rFonts w:cstheme="minorHAnsi"/>
          <w:color w:val="000000" w:themeColor="text1"/>
        </w:rPr>
      </w:pPr>
    </w:p>
    <w:p w14:paraId="6505BAF5" w14:textId="74A6EB35" w:rsidR="00080823" w:rsidRPr="00AD7D96" w:rsidRDefault="00080823" w:rsidP="00080823">
      <w:pPr>
        <w:rPr>
          <w:rFonts w:cstheme="minorHAnsi"/>
          <w:color w:val="000000" w:themeColor="text1"/>
        </w:rPr>
      </w:pPr>
      <w:r w:rsidRPr="00AD7D96">
        <w:rPr>
          <w:rFonts w:cstheme="minorHAnsi"/>
          <w:color w:val="000000" w:themeColor="text1"/>
        </w:rPr>
        <w:t xml:space="preserve">Customer satisfaction and retention are increased when a business puts the requirements of its customers first. Satisfied customers are more likely to return and remain loyal. </w:t>
      </w:r>
      <w:r w:rsidR="00D8414D">
        <w:rPr>
          <w:rFonts w:cstheme="minorHAnsi"/>
          <w:color w:val="000000" w:themeColor="text1"/>
        </w:rPr>
        <w:t xml:space="preserve">More </w:t>
      </w:r>
      <w:r w:rsidR="003F1F4A">
        <w:rPr>
          <w:rFonts w:cstheme="minorHAnsi"/>
          <w:color w:val="000000" w:themeColor="text1"/>
        </w:rPr>
        <w:lastRenderedPageBreak/>
        <w:t xml:space="preserve">information </w:t>
      </w:r>
      <w:r w:rsidR="00E14FAB">
        <w:rPr>
          <w:rFonts w:cstheme="minorHAnsi"/>
          <w:color w:val="000000" w:themeColor="text1"/>
        </w:rPr>
        <w:t>was</w:t>
      </w:r>
      <w:r w:rsidR="003F1F4A">
        <w:rPr>
          <w:rFonts w:cstheme="minorHAnsi"/>
          <w:color w:val="000000" w:themeColor="text1"/>
        </w:rPr>
        <w:t xml:space="preserve"> included in appendix (</w:t>
      </w:r>
      <w:r w:rsidR="00E14FAB">
        <w:rPr>
          <w:rFonts w:cstheme="minorHAnsi"/>
          <w:color w:val="000000" w:themeColor="text1"/>
        </w:rPr>
        <w:t>3.3.)</w:t>
      </w:r>
      <w:r w:rsidR="00E14FAB" w:rsidRPr="00AD7D96">
        <w:rPr>
          <w:rFonts w:cstheme="minorHAnsi"/>
          <w:color w:val="000000" w:themeColor="text1"/>
        </w:rPr>
        <w:t xml:space="preserve"> </w:t>
      </w:r>
      <w:r w:rsidRPr="00AD7D96">
        <w:rPr>
          <w:rFonts w:cstheme="minorHAnsi"/>
          <w:color w:val="000000" w:themeColor="text1"/>
        </w:rPr>
        <w:t>Tesco's consumers are the foundation of its success. To effectively anticipate and respond to client demands and habits, the organisation places a high priority on knowing them. (</w:t>
      </w:r>
      <w:r w:rsidR="00C37E4E" w:rsidRPr="00AD7D96">
        <w:rPr>
          <w:rFonts w:cstheme="minorHAnsi"/>
          <w:color w:val="000000" w:themeColor="text1"/>
        </w:rPr>
        <w:t>Gupta,</w:t>
      </w:r>
      <w:r w:rsidRPr="00AD7D96">
        <w:rPr>
          <w:rFonts w:cstheme="minorHAnsi"/>
          <w:color w:val="000000" w:themeColor="text1"/>
        </w:rPr>
        <w:t xml:space="preserve"> 2024).</w:t>
      </w:r>
    </w:p>
    <w:p w14:paraId="58E667F8" w14:textId="0F35B924" w:rsidR="00080823" w:rsidRDefault="00080823">
      <w:pPr>
        <w:rPr>
          <w:rFonts w:cstheme="minorHAnsi"/>
          <w:b/>
          <w:bCs/>
          <w:color w:val="000000"/>
        </w:rPr>
      </w:pPr>
    </w:p>
    <w:p w14:paraId="442D198E" w14:textId="61A16DE2" w:rsidR="00080823" w:rsidRDefault="00080823" w:rsidP="00080823">
      <w:pPr>
        <w:rPr>
          <w:rFonts w:eastAsia="Times New Roman" w:cstheme="minorHAnsi"/>
          <w:color w:val="000000"/>
          <w:lang w:eastAsia="en-GB"/>
        </w:rPr>
      </w:pPr>
      <w:r w:rsidRPr="00AD7D96">
        <w:rPr>
          <w:rFonts w:cstheme="minorHAnsi"/>
          <w:color w:val="000000" w:themeColor="text1"/>
        </w:rPr>
        <w:t>As of September 29, 2024, Tesco's market share of 28% is still competitive. Their figures have varied between 1% to 2% since 2011.</w:t>
      </w:r>
      <w:r w:rsidRPr="00AD7D96">
        <w:rPr>
          <w:rFonts w:ascii="-webkit-standard" w:hAnsi="-webkit-standard"/>
          <w:color w:val="000000" w:themeColor="text1"/>
          <w:sz w:val="27"/>
          <w:szCs w:val="27"/>
        </w:rPr>
        <w:t xml:space="preserve"> </w:t>
      </w:r>
      <w:r w:rsidRPr="00AD7D96">
        <w:rPr>
          <w:rFonts w:eastAsia="Times New Roman" w:cstheme="minorHAnsi"/>
          <w:color w:val="000000" w:themeColor="text1"/>
          <w:lang w:eastAsia="en-GB"/>
        </w:rPr>
        <w:t>The numbers coincide with Tesco's announcement that it persistently building strength in its previous accomplishments</w:t>
      </w:r>
      <w:r w:rsidRPr="00385084">
        <w:rPr>
          <w:rFonts w:eastAsia="Times New Roman" w:cstheme="minorHAnsi"/>
          <w:color w:val="000000"/>
          <w:lang w:eastAsia="en-GB"/>
        </w:rPr>
        <w:t>, which were fuelled by a 5% increase in food sales as well as expansion of its premium line, Tesco Finest.</w:t>
      </w:r>
      <w:r>
        <w:rPr>
          <w:rFonts w:eastAsia="Times New Roman" w:cstheme="minorHAnsi"/>
          <w:color w:val="000000"/>
          <w:lang w:eastAsia="en-GB"/>
        </w:rPr>
        <w:t xml:space="preserve"> (</w:t>
      </w:r>
      <w:r w:rsidR="00C37E4E">
        <w:rPr>
          <w:rFonts w:eastAsia="Times New Roman" w:cstheme="minorHAnsi"/>
          <w:color w:val="000000"/>
          <w:lang w:eastAsia="en-GB"/>
        </w:rPr>
        <w:t>Louis,</w:t>
      </w:r>
      <w:r>
        <w:rPr>
          <w:rFonts w:eastAsia="Times New Roman" w:cstheme="minorHAnsi"/>
          <w:color w:val="000000"/>
          <w:lang w:eastAsia="en-GB"/>
        </w:rPr>
        <w:t xml:space="preserve"> 2024).</w:t>
      </w:r>
    </w:p>
    <w:p w14:paraId="113A487C" w14:textId="77777777" w:rsidR="00080823" w:rsidRDefault="00080823" w:rsidP="00080823">
      <w:pPr>
        <w:rPr>
          <w:rFonts w:eastAsia="Times New Roman" w:cstheme="minorHAnsi"/>
          <w:color w:val="000000"/>
          <w:lang w:eastAsia="en-GB"/>
        </w:rPr>
      </w:pPr>
    </w:p>
    <w:p w14:paraId="03FB861B" w14:textId="77777777" w:rsidR="00080823" w:rsidRDefault="00080823" w:rsidP="00080823">
      <w:pPr>
        <w:rPr>
          <w:rFonts w:ascii="Times New Roman" w:eastAsia="Times New Roman" w:hAnsi="Times New Roman" w:cs="Times New Roman"/>
          <w:lang w:eastAsia="en-GB"/>
        </w:rPr>
      </w:pPr>
      <w:r>
        <w:rPr>
          <w:rFonts w:eastAsia="Times New Roman" w:cstheme="minorHAnsi"/>
          <w:color w:val="000000"/>
          <w:lang w:eastAsia="en-GB"/>
        </w:rPr>
        <w:t xml:space="preserve">Below attached Kantar (2024) market share on day 29 September 2024 </w:t>
      </w:r>
      <w:r w:rsidRPr="00385084">
        <w:rPr>
          <w:rFonts w:eastAsia="Times New Roman" w:cstheme="minorHAnsi"/>
          <w:color w:val="000000"/>
          <w:lang w:eastAsia="en-GB"/>
        </w:rPr>
        <w:br/>
      </w:r>
    </w:p>
    <w:p w14:paraId="6354711B" w14:textId="77777777" w:rsidR="00080823" w:rsidRPr="00385084" w:rsidRDefault="00080823" w:rsidP="00080823">
      <w:pPr>
        <w:rPr>
          <w:rFonts w:ascii="Times New Roman" w:eastAsia="Times New Roman" w:hAnsi="Times New Roman" w:cs="Times New Roman"/>
          <w:lang w:eastAsia="en-GB"/>
        </w:rPr>
      </w:pPr>
      <w:r w:rsidRPr="00385084">
        <w:rPr>
          <w:rFonts w:ascii="Times New Roman" w:eastAsia="Times New Roman" w:hAnsi="Times New Roman" w:cs="Times New Roman"/>
          <w:noProof/>
          <w:lang w:eastAsia="en-GB"/>
        </w:rPr>
        <w:drawing>
          <wp:inline distT="0" distB="0" distL="0" distR="0" wp14:anchorId="164B589E" wp14:editId="51BE67F4">
            <wp:extent cx="5731510" cy="2772697"/>
            <wp:effectExtent l="0" t="0" r="0" b="0"/>
            <wp:docPr id="1984986137"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986137" name="Picture 1" descr="A screen shot of a graph&#10;&#10;Description automatically generated"/>
                    <pic:cNvPicPr/>
                  </pic:nvPicPr>
                  <pic:blipFill>
                    <a:blip r:embed="rId9"/>
                    <a:stretch>
                      <a:fillRect/>
                    </a:stretch>
                  </pic:blipFill>
                  <pic:spPr>
                    <a:xfrm>
                      <a:off x="0" y="0"/>
                      <a:ext cx="5760597" cy="2786768"/>
                    </a:xfrm>
                    <a:prstGeom prst="rect">
                      <a:avLst/>
                    </a:prstGeom>
                  </pic:spPr>
                </pic:pic>
              </a:graphicData>
            </a:graphic>
          </wp:inline>
        </w:drawing>
      </w:r>
    </w:p>
    <w:p w14:paraId="3983F499" w14:textId="77777777" w:rsidR="00080823" w:rsidRDefault="00080823" w:rsidP="00080823">
      <w:pPr>
        <w:rPr>
          <w:rFonts w:cstheme="minorHAnsi"/>
          <w:color w:val="000000"/>
        </w:rPr>
      </w:pPr>
    </w:p>
    <w:p w14:paraId="7DCEEF4E" w14:textId="63113A4D" w:rsidR="004D75EC" w:rsidRPr="00A874B1" w:rsidRDefault="004D75EC" w:rsidP="00080823">
      <w:pPr>
        <w:rPr>
          <w:rFonts w:cstheme="minorHAnsi"/>
          <w:color w:val="000000"/>
        </w:rPr>
      </w:pPr>
      <w:r>
        <w:t>According to the results, Sainsbury's is gradually overtaking Tesco, thus it needs to differentiate itself from other retailers even more. Tesco might feel endangered in the upcoming years because Lidl and Aldi stores have also grown its market share in comparison to prior years.</w:t>
      </w:r>
    </w:p>
    <w:p w14:paraId="1B0C5BDE" w14:textId="192C39D6" w:rsidR="00080823" w:rsidRDefault="00080823">
      <w:pPr>
        <w:rPr>
          <w:rFonts w:cstheme="minorHAnsi"/>
          <w:b/>
          <w:bCs/>
          <w:color w:val="000000"/>
        </w:rPr>
      </w:pPr>
    </w:p>
    <w:p w14:paraId="50B391D2" w14:textId="64103D13" w:rsidR="00080823" w:rsidRPr="00BA297F" w:rsidRDefault="00080823" w:rsidP="00552BD0">
      <w:pPr>
        <w:pStyle w:val="Heading1"/>
        <w:rPr>
          <w:rFonts w:asciiTheme="minorHAnsi" w:hAnsiTheme="minorHAnsi" w:cstheme="minorHAnsi"/>
          <w:b/>
          <w:bCs/>
          <w:color w:val="000000" w:themeColor="text1"/>
          <w:sz w:val="28"/>
          <w:szCs w:val="28"/>
          <w:u w:val="single"/>
        </w:rPr>
      </w:pPr>
      <w:bookmarkStart w:id="3" w:name="_Toc183290416"/>
      <w:r w:rsidRPr="00BA297F">
        <w:rPr>
          <w:rFonts w:asciiTheme="minorHAnsi" w:hAnsiTheme="minorHAnsi" w:cstheme="minorHAnsi"/>
          <w:b/>
          <w:bCs/>
          <w:color w:val="000000" w:themeColor="text1"/>
          <w:sz w:val="28"/>
          <w:szCs w:val="28"/>
          <w:u w:val="single"/>
        </w:rPr>
        <w:t>2.2</w:t>
      </w:r>
      <w:bookmarkEnd w:id="3"/>
      <w:r w:rsidRPr="00BA297F">
        <w:rPr>
          <w:rFonts w:asciiTheme="minorHAnsi" w:hAnsiTheme="minorHAnsi" w:cstheme="minorHAnsi"/>
          <w:b/>
          <w:bCs/>
          <w:color w:val="000000" w:themeColor="text1"/>
          <w:sz w:val="28"/>
          <w:szCs w:val="28"/>
          <w:u w:val="single"/>
        </w:rPr>
        <w:t xml:space="preserve"> </w:t>
      </w:r>
    </w:p>
    <w:p w14:paraId="1373691B" w14:textId="4D93DD64" w:rsidR="00080823" w:rsidRDefault="00080823">
      <w:pPr>
        <w:rPr>
          <w:rFonts w:cstheme="minorHAnsi"/>
          <w:b/>
          <w:bCs/>
          <w:color w:val="000000"/>
        </w:rPr>
      </w:pPr>
    </w:p>
    <w:p w14:paraId="73379529" w14:textId="77777777" w:rsidR="00080823" w:rsidRDefault="00080823" w:rsidP="00080823">
      <w:pPr>
        <w:rPr>
          <w:rStyle w:val="apple-converted-space"/>
          <w:rFonts w:cstheme="minorHAnsi"/>
          <w:color w:val="000000"/>
        </w:rPr>
      </w:pPr>
      <w:r w:rsidRPr="0000430B">
        <w:rPr>
          <w:rFonts w:cstheme="minorHAnsi"/>
          <w:color w:val="000000"/>
        </w:rPr>
        <w:t>Data obtaining, analysis, and evaluation have a significant impact on marketing interactions because they help a company better understand, anticipate, and satisfy client needs.</w:t>
      </w:r>
      <w:r w:rsidRPr="0000430B">
        <w:rPr>
          <w:rFonts w:ascii="-webkit-standard" w:hAnsi="-webkit-standard"/>
          <w:color w:val="000000"/>
          <w:sz w:val="27"/>
          <w:szCs w:val="27"/>
        </w:rPr>
        <w:t xml:space="preserve"> </w:t>
      </w:r>
      <w:r w:rsidRPr="0000430B">
        <w:rPr>
          <w:rFonts w:cstheme="minorHAnsi"/>
          <w:color w:val="000000"/>
        </w:rPr>
        <w:t>The goal of CRM, which stands for customer relationship management, is to better understand the clients of an organisation by combining people, procedures, and technology.</w:t>
      </w:r>
      <w:r w:rsidRPr="0000430B">
        <w:rPr>
          <w:rStyle w:val="apple-converted-space"/>
          <w:rFonts w:cstheme="minorHAnsi"/>
          <w:color w:val="000000"/>
        </w:rPr>
        <w:t> </w:t>
      </w:r>
      <w:r>
        <w:rPr>
          <w:rStyle w:val="apple-converted-space"/>
          <w:rFonts w:cstheme="minorHAnsi"/>
          <w:color w:val="000000"/>
        </w:rPr>
        <w:t>(Chen, Popovich,2003).</w:t>
      </w:r>
    </w:p>
    <w:p w14:paraId="3662498B" w14:textId="77777777" w:rsidR="00080823" w:rsidRDefault="00080823" w:rsidP="00080823">
      <w:pPr>
        <w:rPr>
          <w:rStyle w:val="apple-converted-space"/>
          <w:rFonts w:cstheme="minorHAnsi"/>
          <w:color w:val="000000"/>
        </w:rPr>
      </w:pPr>
    </w:p>
    <w:p w14:paraId="73AC38E1" w14:textId="77777777" w:rsidR="00080823" w:rsidRDefault="00080823" w:rsidP="00080823">
      <w:pPr>
        <w:rPr>
          <w:rFonts w:cstheme="minorHAnsi"/>
          <w:color w:val="000000"/>
        </w:rPr>
      </w:pPr>
      <w:r w:rsidRPr="00784F76">
        <w:rPr>
          <w:rFonts w:cstheme="minorHAnsi"/>
          <w:color w:val="000000"/>
        </w:rPr>
        <w:t>Businesses can obtain comprehensive information about the interests, actions, and past purchases of each individual client through data collecting. Marketers can develop tailored experiences and focused advertisements that seem pertinent to each individual customer by examining this data.</w:t>
      </w:r>
      <w:r w:rsidRPr="00784F76">
        <w:t xml:space="preserve"> </w:t>
      </w:r>
      <w:r w:rsidRPr="00784F76">
        <w:rPr>
          <w:rFonts w:cstheme="minorHAnsi"/>
          <w:color w:val="000000"/>
        </w:rPr>
        <w:t>One of Tesco's key systems for collecting customer data is Club Card</w:t>
      </w:r>
      <w:r>
        <w:rPr>
          <w:rFonts w:cstheme="minorHAnsi"/>
          <w:color w:val="000000"/>
        </w:rPr>
        <w:t xml:space="preserve">. </w:t>
      </w:r>
    </w:p>
    <w:p w14:paraId="310EF258" w14:textId="77777777" w:rsidR="00080823" w:rsidRDefault="00080823" w:rsidP="00080823">
      <w:pPr>
        <w:rPr>
          <w:rFonts w:cstheme="minorHAnsi"/>
          <w:color w:val="000000"/>
        </w:rPr>
      </w:pPr>
    </w:p>
    <w:p w14:paraId="4B9F35F6" w14:textId="35E5E95F" w:rsidR="00080823" w:rsidRDefault="00080823">
      <w:pPr>
        <w:rPr>
          <w:rFonts w:cstheme="minorHAnsi"/>
          <w:b/>
          <w:bCs/>
          <w:color w:val="000000"/>
        </w:rPr>
      </w:pPr>
    </w:p>
    <w:p w14:paraId="373A1D6B" w14:textId="7F59F6B5" w:rsidR="00080823" w:rsidRDefault="00080823" w:rsidP="00080823">
      <w:pPr>
        <w:rPr>
          <w:rFonts w:cstheme="minorHAnsi"/>
          <w:color w:val="000000"/>
        </w:rPr>
      </w:pPr>
      <w:r w:rsidRPr="00784F76">
        <w:rPr>
          <w:rFonts w:eastAsia="Times New Roman" w:cstheme="minorHAnsi"/>
          <w:color w:val="000000"/>
          <w:lang w:eastAsia="en-GB"/>
        </w:rPr>
        <w:t>The difficulty lies in persuading the company to participate and be ready to modify procedures or choices considering a new, more thorough source of client knowledge.</w:t>
      </w:r>
      <w:r>
        <w:rPr>
          <w:rFonts w:eastAsia="Times New Roman" w:cstheme="minorHAnsi"/>
          <w:color w:val="000000"/>
          <w:lang w:eastAsia="en-GB"/>
        </w:rPr>
        <w:t xml:space="preserve"> (</w:t>
      </w:r>
      <w:proofErr w:type="spellStart"/>
      <w:r>
        <w:rPr>
          <w:rFonts w:eastAsia="Times New Roman" w:cstheme="minorHAnsi"/>
          <w:color w:val="000000"/>
          <w:lang w:eastAsia="en-GB"/>
        </w:rPr>
        <w:t>Humby</w:t>
      </w:r>
      <w:proofErr w:type="spellEnd"/>
      <w:r>
        <w:rPr>
          <w:rFonts w:eastAsia="Times New Roman" w:cstheme="minorHAnsi"/>
          <w:color w:val="000000"/>
          <w:lang w:eastAsia="en-GB"/>
        </w:rPr>
        <w:t>, et al,2008, Hunt et al,2008, Phillips et al,2008).</w:t>
      </w:r>
      <w:r w:rsidRPr="00560D69">
        <w:rPr>
          <w:rFonts w:ascii="-webkit-standard" w:hAnsi="-webkit-standard"/>
          <w:color w:val="000000"/>
          <w:sz w:val="27"/>
          <w:szCs w:val="27"/>
        </w:rPr>
        <w:t xml:space="preserve"> </w:t>
      </w:r>
      <w:r w:rsidRPr="00560D69">
        <w:rPr>
          <w:rFonts w:cstheme="minorHAnsi"/>
          <w:color w:val="000000"/>
        </w:rPr>
        <w:t>Tesco may use Clubcard data to assess individual buying habits and preferences, allowing them to produce customised promotions and discounts.</w:t>
      </w:r>
      <w:r w:rsidRPr="00560D69">
        <w:rPr>
          <w:rFonts w:ascii="-webkit-standard" w:hAnsi="-webkit-standard"/>
          <w:color w:val="000000"/>
          <w:sz w:val="27"/>
          <w:szCs w:val="27"/>
        </w:rPr>
        <w:t xml:space="preserve"> </w:t>
      </w:r>
      <w:r w:rsidRPr="00560D69">
        <w:rPr>
          <w:rFonts w:cstheme="minorHAnsi"/>
          <w:color w:val="000000"/>
        </w:rPr>
        <w:t>Tesco can utilise Clubcard data to segment customers and create targeted advertising campaigns. This involves delivering marketing communications or app notifications that are tailored to each customer's interests, which increase engagement and conversions.</w:t>
      </w:r>
    </w:p>
    <w:p w14:paraId="4B876784" w14:textId="77777777" w:rsidR="00080823" w:rsidRDefault="00080823" w:rsidP="00080823">
      <w:pPr>
        <w:rPr>
          <w:rFonts w:cstheme="minorHAnsi"/>
          <w:color w:val="000000"/>
        </w:rPr>
      </w:pPr>
    </w:p>
    <w:p w14:paraId="7C2719D5" w14:textId="77777777" w:rsidR="000E38A4" w:rsidRDefault="000E38A4" w:rsidP="00080823">
      <w:pPr>
        <w:rPr>
          <w:rFonts w:cstheme="minorHAnsi"/>
          <w:color w:val="000000"/>
        </w:rPr>
      </w:pPr>
    </w:p>
    <w:p w14:paraId="249AFE09" w14:textId="64C1DC23" w:rsidR="00080823" w:rsidRDefault="000E38A4" w:rsidP="00080823">
      <w:pPr>
        <w:rPr>
          <w:rFonts w:cstheme="minorHAnsi"/>
          <w:color w:val="000000"/>
        </w:rPr>
      </w:pPr>
      <w:r w:rsidRPr="006D5121">
        <w:rPr>
          <w:rFonts w:cstheme="minorHAnsi"/>
          <w:color w:val="000000"/>
        </w:rPr>
        <w:t>A</w:t>
      </w:r>
      <w:r w:rsidR="00080823" w:rsidRPr="006D5121">
        <w:rPr>
          <w:rFonts w:cstheme="minorHAnsi"/>
          <w:color w:val="000000"/>
        </w:rPr>
        <w:t xml:space="preserve"> key component of any marketing strategy is feedback, which is a constant, shifting, and reciprocal process of interaction.</w:t>
      </w:r>
      <w:r w:rsidR="00080823">
        <w:rPr>
          <w:rFonts w:cstheme="minorHAnsi"/>
          <w:color w:val="000000"/>
        </w:rPr>
        <w:t xml:space="preserve"> (Hu, et al,2003, </w:t>
      </w:r>
      <w:proofErr w:type="spellStart"/>
      <w:proofErr w:type="gramStart"/>
      <w:r w:rsidR="00080823">
        <w:rPr>
          <w:rFonts w:cstheme="minorHAnsi"/>
          <w:color w:val="000000"/>
        </w:rPr>
        <w:t>Song,et</w:t>
      </w:r>
      <w:proofErr w:type="spellEnd"/>
      <w:proofErr w:type="gramEnd"/>
      <w:r w:rsidR="00080823">
        <w:rPr>
          <w:rFonts w:cstheme="minorHAnsi"/>
          <w:color w:val="000000"/>
        </w:rPr>
        <w:t xml:space="preserve"> al,2003, Xu et al,2003, Liang, et al,2003).</w:t>
      </w:r>
      <w:r w:rsidR="00080823" w:rsidRPr="006D5121">
        <w:rPr>
          <w:rFonts w:ascii="-webkit-standard" w:hAnsi="-webkit-standard"/>
          <w:color w:val="000000"/>
          <w:sz w:val="27"/>
          <w:szCs w:val="27"/>
        </w:rPr>
        <w:t xml:space="preserve"> </w:t>
      </w:r>
      <w:r w:rsidR="00080823" w:rsidRPr="006D5121">
        <w:rPr>
          <w:rFonts w:cstheme="minorHAnsi"/>
          <w:color w:val="000000"/>
        </w:rPr>
        <w:t>By putting in place a continuous feedback loop, brands can show that are paying attention to and act upon consumer feedback by changing and evolving in response to it. This responsiveness promotes long-lasting, fruitful connections by establishing trust and positioning the business as customer centric.</w:t>
      </w:r>
    </w:p>
    <w:p w14:paraId="691052E5" w14:textId="77777777" w:rsidR="00080823" w:rsidRDefault="00080823" w:rsidP="00080823">
      <w:pPr>
        <w:rPr>
          <w:rFonts w:cstheme="minorHAnsi"/>
          <w:color w:val="000000"/>
        </w:rPr>
      </w:pPr>
    </w:p>
    <w:p w14:paraId="73D3AAC5" w14:textId="233758D3" w:rsidR="00E22D0C" w:rsidRDefault="00080823" w:rsidP="00080823">
      <w:pPr>
        <w:rPr>
          <w:rFonts w:cstheme="minorHAnsi"/>
          <w:color w:val="000000"/>
        </w:rPr>
      </w:pPr>
      <w:r w:rsidRPr="00A13A16">
        <w:rPr>
          <w:rFonts w:cstheme="minorHAnsi"/>
          <w:color w:val="000000"/>
        </w:rPr>
        <w:t>To find preferences, and drop-off phases, firms can use data analysis to follow customer journeys across touchpoints. This enables a deeper comprehension of the consumer's brand experience</w:t>
      </w:r>
      <w:r w:rsidRPr="005E68FE">
        <w:rPr>
          <w:rFonts w:cstheme="minorHAnsi"/>
          <w:color w:val="000000"/>
        </w:rPr>
        <w:t xml:space="preserve">. </w:t>
      </w:r>
      <w:r w:rsidR="005E68FE" w:rsidRPr="005E68FE">
        <w:rPr>
          <w:rFonts w:cstheme="minorHAnsi"/>
          <w:color w:val="000000"/>
        </w:rPr>
        <w:t xml:space="preserve">In </w:t>
      </w:r>
      <w:r w:rsidR="005E68FE" w:rsidRPr="005E68FE">
        <w:rPr>
          <w:rFonts w:cstheme="minorHAnsi"/>
          <w:color w:val="000000"/>
        </w:rPr>
        <w:t>appendix (</w:t>
      </w:r>
      <w:r w:rsidR="005E68FE" w:rsidRPr="005E68FE">
        <w:rPr>
          <w:rFonts w:cstheme="minorHAnsi"/>
          <w:color w:val="000000"/>
        </w:rPr>
        <w:t>3.</w:t>
      </w:r>
      <w:r w:rsidR="00D61073">
        <w:rPr>
          <w:rFonts w:cstheme="minorHAnsi"/>
          <w:color w:val="000000"/>
        </w:rPr>
        <w:t>4</w:t>
      </w:r>
      <w:r w:rsidR="005E68FE" w:rsidRPr="005E68FE">
        <w:rPr>
          <w:rFonts w:cstheme="minorHAnsi"/>
          <w:color w:val="000000"/>
        </w:rPr>
        <w:t xml:space="preserve">) it is described that thanks to appropriately selected touchpoints Tesco managed to achieve customer centrality and that collecting customer data may have </w:t>
      </w:r>
      <w:r w:rsidR="005E68FE" w:rsidRPr="005E68FE">
        <w:rPr>
          <w:rFonts w:cstheme="minorHAnsi"/>
          <w:color w:val="000000"/>
        </w:rPr>
        <w:t>consequences</w:t>
      </w:r>
      <w:r w:rsidR="005E68FE">
        <w:rPr>
          <w:rFonts w:cstheme="minorHAnsi"/>
          <w:color w:val="000000"/>
        </w:rPr>
        <w:t>.</w:t>
      </w:r>
      <w:r w:rsidR="005E68FE" w:rsidRPr="005E68FE">
        <w:rPr>
          <w:rFonts w:cstheme="minorHAnsi"/>
          <w:color w:val="000000"/>
        </w:rPr>
        <w:t xml:space="preserve"> </w:t>
      </w:r>
    </w:p>
    <w:p w14:paraId="50A37536" w14:textId="77777777" w:rsidR="00E22D0C" w:rsidRDefault="00E22D0C" w:rsidP="00080823">
      <w:pPr>
        <w:rPr>
          <w:rFonts w:cstheme="minorHAnsi"/>
          <w:color w:val="000000"/>
        </w:rPr>
      </w:pPr>
    </w:p>
    <w:p w14:paraId="083FB53A" w14:textId="6A0830D7" w:rsidR="0052442B" w:rsidRDefault="00080823" w:rsidP="00080823">
      <w:r w:rsidRPr="00EC270E">
        <w:rPr>
          <w:rFonts w:cstheme="minorHAnsi"/>
          <w:color w:val="000000"/>
        </w:rPr>
        <w:t xml:space="preserve">Retaining clients requires convenience and ease of engagement, which are enhanced through route optimisation. </w:t>
      </w:r>
      <w:r w:rsidR="0035760D">
        <w:t xml:space="preserve">Tesco can establish a customer profile and preferences through </w:t>
      </w:r>
      <w:r w:rsidR="0035760D">
        <w:t>Clubcard</w:t>
      </w:r>
      <w:r w:rsidR="0035760D">
        <w:t xml:space="preserve"> purchases or online </w:t>
      </w:r>
      <w:r w:rsidR="00777B28">
        <w:t>buying. In</w:t>
      </w:r>
      <w:r w:rsidR="0027178F">
        <w:t xml:space="preserve"> appendix </w:t>
      </w:r>
      <w:r w:rsidR="008A4CFD">
        <w:t>(3.</w:t>
      </w:r>
      <w:r w:rsidR="00057495">
        <w:t>5</w:t>
      </w:r>
      <w:r w:rsidR="008A4CFD">
        <w:t>)</w:t>
      </w:r>
      <w:r w:rsidR="00E457EB" w:rsidRPr="00E457EB">
        <w:t xml:space="preserve"> </w:t>
      </w:r>
      <w:r w:rsidR="00E457EB" w:rsidRPr="00E457EB">
        <w:t>considers how this helps Tesco maintain retention and build customer relationships</w:t>
      </w:r>
      <w:r w:rsidR="00E457EB">
        <w:t>.</w:t>
      </w:r>
      <w:r w:rsidR="008A4CFD">
        <w:t xml:space="preserve"> </w:t>
      </w:r>
      <w:r w:rsidR="0035760D">
        <w:t xml:space="preserve"> </w:t>
      </w:r>
    </w:p>
    <w:p w14:paraId="2DD52CFB" w14:textId="77777777" w:rsidR="0052442B" w:rsidRDefault="0052442B" w:rsidP="00080823"/>
    <w:p w14:paraId="0BA03B5A" w14:textId="621E2676" w:rsidR="00080823" w:rsidRDefault="00493BA7" w:rsidP="009250DF">
      <w:pPr>
        <w:rPr>
          <w:rFonts w:eastAsia="Times New Roman" w:cstheme="minorHAnsi"/>
          <w:lang w:eastAsia="en-GB"/>
        </w:rPr>
      </w:pPr>
      <w:r>
        <w:t xml:space="preserve">The above strategies increase client retention and build relationships that last by making the customer feel heard through feedback. </w:t>
      </w:r>
    </w:p>
    <w:p w14:paraId="5036B488" w14:textId="45407A70" w:rsidR="00080823" w:rsidRDefault="00080823">
      <w:pPr>
        <w:rPr>
          <w:rFonts w:cstheme="minorHAnsi"/>
          <w:b/>
          <w:bCs/>
        </w:rPr>
      </w:pPr>
    </w:p>
    <w:p w14:paraId="6DF12D44" w14:textId="77777777" w:rsidR="00552BD0" w:rsidRDefault="00552BD0">
      <w:pPr>
        <w:rPr>
          <w:rFonts w:cstheme="minorHAnsi"/>
          <w:b/>
          <w:bCs/>
        </w:rPr>
      </w:pPr>
    </w:p>
    <w:p w14:paraId="56460721" w14:textId="77777777" w:rsidR="00552BD0" w:rsidRDefault="00552BD0">
      <w:pPr>
        <w:rPr>
          <w:rFonts w:cstheme="minorHAnsi"/>
          <w:b/>
          <w:bCs/>
        </w:rPr>
      </w:pPr>
    </w:p>
    <w:p w14:paraId="55A5FDBE" w14:textId="3C47BA58" w:rsidR="00080823" w:rsidRPr="00BA297F" w:rsidRDefault="00080823" w:rsidP="00552BD0">
      <w:pPr>
        <w:pStyle w:val="Heading1"/>
        <w:rPr>
          <w:rFonts w:asciiTheme="minorHAnsi" w:hAnsiTheme="minorHAnsi" w:cstheme="minorHAnsi"/>
          <w:b/>
          <w:bCs/>
          <w:color w:val="000000" w:themeColor="text1"/>
          <w:sz w:val="28"/>
          <w:szCs w:val="28"/>
          <w:u w:val="single"/>
        </w:rPr>
      </w:pPr>
      <w:bookmarkStart w:id="4" w:name="_Toc183290417"/>
      <w:r w:rsidRPr="00BA297F">
        <w:rPr>
          <w:rFonts w:asciiTheme="minorHAnsi" w:hAnsiTheme="minorHAnsi" w:cstheme="minorHAnsi"/>
          <w:b/>
          <w:bCs/>
          <w:color w:val="000000" w:themeColor="text1"/>
          <w:sz w:val="28"/>
          <w:szCs w:val="28"/>
          <w:u w:val="single"/>
        </w:rPr>
        <w:t>2.3</w:t>
      </w:r>
      <w:bookmarkEnd w:id="4"/>
    </w:p>
    <w:p w14:paraId="7047AEC6" w14:textId="0908C42A" w:rsidR="00080823" w:rsidRDefault="00080823">
      <w:pPr>
        <w:rPr>
          <w:rFonts w:cstheme="minorHAnsi"/>
          <w:b/>
          <w:bCs/>
        </w:rPr>
      </w:pPr>
    </w:p>
    <w:p w14:paraId="35134F0D" w14:textId="77777777" w:rsidR="00080823" w:rsidRDefault="00080823" w:rsidP="00080823">
      <w:pPr>
        <w:rPr>
          <w:rFonts w:cstheme="minorHAnsi"/>
          <w:color w:val="000000"/>
        </w:rPr>
      </w:pPr>
      <w:r w:rsidRPr="00E53D85">
        <w:rPr>
          <w:rFonts w:cstheme="minorHAnsi"/>
          <w:color w:val="000000"/>
        </w:rPr>
        <w:t>Brands and consumers can develop stronger relationships through relationship marketing, which combines physical and online tactics.</w:t>
      </w:r>
      <w:r>
        <w:rPr>
          <w:rFonts w:cstheme="minorHAnsi"/>
          <w:color w:val="000000"/>
        </w:rPr>
        <w:t xml:space="preserve"> (Bowling,2023).</w:t>
      </w:r>
      <w:r w:rsidRPr="00AD7D96">
        <w:rPr>
          <w:rFonts w:ascii="-webkit-standard" w:hAnsi="-webkit-standard"/>
          <w:color w:val="000000"/>
          <w:sz w:val="27"/>
          <w:szCs w:val="27"/>
        </w:rPr>
        <w:t xml:space="preserve"> </w:t>
      </w:r>
      <w:r w:rsidRPr="00AD7D96">
        <w:rPr>
          <w:rFonts w:cstheme="minorHAnsi"/>
          <w:color w:val="000000"/>
        </w:rPr>
        <w:t>Relationship marketing takes time and patience to develop, and the customer must have faith in the business and remain with it over time.</w:t>
      </w:r>
      <w:r w:rsidRPr="00013B48">
        <w:rPr>
          <w:rFonts w:ascii="-webkit-standard" w:hAnsi="-webkit-standard"/>
          <w:color w:val="000000"/>
          <w:sz w:val="27"/>
          <w:szCs w:val="27"/>
        </w:rPr>
        <w:t xml:space="preserve"> </w:t>
      </w:r>
      <w:r w:rsidRPr="00013B48">
        <w:rPr>
          <w:rFonts w:cstheme="minorHAnsi"/>
          <w:color w:val="000000"/>
        </w:rPr>
        <w:t>Tesco's consumers are the foundation of its success. Through choosing goods to assistance with transportation, all aspects of its organisation demonstrate its customer-centric approach</w:t>
      </w:r>
      <w:r w:rsidRPr="00102ED4">
        <w:rPr>
          <w:rFonts w:cstheme="minorHAnsi"/>
          <w:color w:val="000000"/>
        </w:rPr>
        <w:t xml:space="preserve">. </w:t>
      </w:r>
    </w:p>
    <w:p w14:paraId="45C69BB9" w14:textId="77777777" w:rsidR="00AD2E65" w:rsidRDefault="00AD2E65" w:rsidP="00E6380B">
      <w:pPr>
        <w:rPr>
          <w:rFonts w:cstheme="minorHAnsi"/>
          <w:b/>
          <w:bCs/>
        </w:rPr>
      </w:pPr>
    </w:p>
    <w:p w14:paraId="2D1B5C0C" w14:textId="77777777" w:rsidR="00AD2E65" w:rsidRDefault="00AD2E65" w:rsidP="00E6380B">
      <w:pPr>
        <w:rPr>
          <w:rFonts w:cstheme="minorHAnsi"/>
          <w:b/>
          <w:bCs/>
        </w:rPr>
      </w:pPr>
    </w:p>
    <w:p w14:paraId="59EB68CE" w14:textId="77777777" w:rsidR="00AD2E65" w:rsidRDefault="00AD2E65" w:rsidP="00E6380B">
      <w:pPr>
        <w:rPr>
          <w:rFonts w:cstheme="minorHAnsi"/>
          <w:b/>
          <w:bCs/>
        </w:rPr>
      </w:pPr>
    </w:p>
    <w:p w14:paraId="79170EED" w14:textId="77777777" w:rsidR="00AD2E65" w:rsidRDefault="00AD2E65" w:rsidP="00E6380B">
      <w:pPr>
        <w:rPr>
          <w:u w:val="single"/>
        </w:rPr>
      </w:pPr>
    </w:p>
    <w:p w14:paraId="100EBFDE" w14:textId="2D26D503" w:rsidR="00E6380B" w:rsidRDefault="00E6380B" w:rsidP="00E6380B">
      <w:pPr>
        <w:rPr>
          <w:u w:val="single"/>
        </w:rPr>
      </w:pPr>
      <w:r w:rsidRPr="00E6380B">
        <w:rPr>
          <w:u w:val="single"/>
        </w:rPr>
        <w:lastRenderedPageBreak/>
        <w:t>Segmentation</w:t>
      </w:r>
    </w:p>
    <w:p w14:paraId="6914B9F2" w14:textId="77777777" w:rsidR="00BB0E34" w:rsidRPr="00E6380B" w:rsidRDefault="00BB0E34" w:rsidP="00E6380B">
      <w:pPr>
        <w:rPr>
          <w:u w:val="single"/>
        </w:rPr>
      </w:pPr>
    </w:p>
    <w:p w14:paraId="195F12D7" w14:textId="15488897" w:rsidR="00E6380B" w:rsidRDefault="00BB0E34" w:rsidP="00E6380B">
      <w:pPr>
        <w:rPr>
          <w:rFonts w:cstheme="minorHAnsi"/>
          <w:color w:val="000000"/>
        </w:rPr>
      </w:pPr>
      <w:r>
        <w:t>The process of breaking down the target audience of a business into groups of prospective clients with comparable demands and habits is known as segmentation.</w:t>
      </w:r>
    </w:p>
    <w:p w14:paraId="62628A80" w14:textId="2048F166" w:rsidR="00F420C0" w:rsidRDefault="00E6380B" w:rsidP="00E6380B">
      <w:pPr>
        <w:rPr>
          <w:rFonts w:cstheme="minorHAnsi"/>
          <w:color w:val="000000"/>
        </w:rPr>
      </w:pPr>
      <w:r w:rsidRPr="00102ED4">
        <w:rPr>
          <w:rFonts w:cstheme="minorHAnsi"/>
          <w:color w:val="000000"/>
        </w:rPr>
        <w:t>The aim of marketing is to pair customers actual requirements and wants against the proposals of providers who are best equipped to meet the requirements and wants.</w:t>
      </w:r>
      <w:r>
        <w:rPr>
          <w:rFonts w:cstheme="minorHAnsi"/>
          <w:color w:val="000000"/>
        </w:rPr>
        <w:t xml:space="preserve"> (</w:t>
      </w:r>
      <w:proofErr w:type="spellStart"/>
      <w:proofErr w:type="gramStart"/>
      <w:r>
        <w:rPr>
          <w:rFonts w:cstheme="minorHAnsi"/>
          <w:color w:val="000000"/>
        </w:rPr>
        <w:t>Dolnicar,et</w:t>
      </w:r>
      <w:proofErr w:type="spellEnd"/>
      <w:proofErr w:type="gramEnd"/>
      <w:r>
        <w:rPr>
          <w:rFonts w:cstheme="minorHAnsi"/>
          <w:color w:val="000000"/>
        </w:rPr>
        <w:t xml:space="preserve"> al,2018, </w:t>
      </w:r>
      <w:proofErr w:type="spellStart"/>
      <w:r>
        <w:rPr>
          <w:rFonts w:cstheme="minorHAnsi"/>
          <w:color w:val="000000"/>
        </w:rPr>
        <w:t>Grun,et</w:t>
      </w:r>
      <w:proofErr w:type="spellEnd"/>
      <w:r>
        <w:rPr>
          <w:rFonts w:cstheme="minorHAnsi"/>
          <w:color w:val="000000"/>
        </w:rPr>
        <w:t xml:space="preserve"> al,2018, </w:t>
      </w:r>
      <w:proofErr w:type="spellStart"/>
      <w:r>
        <w:rPr>
          <w:rFonts w:cstheme="minorHAnsi"/>
          <w:color w:val="000000"/>
        </w:rPr>
        <w:t>Leisch,et</w:t>
      </w:r>
      <w:proofErr w:type="spellEnd"/>
      <w:r>
        <w:rPr>
          <w:rFonts w:cstheme="minorHAnsi"/>
          <w:color w:val="000000"/>
        </w:rPr>
        <w:t xml:space="preserve"> al,2018).</w:t>
      </w:r>
      <w:r w:rsidRPr="001A36DC">
        <w:t xml:space="preserve"> </w:t>
      </w:r>
      <w:r w:rsidR="00F420C0">
        <w:t xml:space="preserve">This is accomplished by comprehending the market, dividing up the client base, and customising products to meet unique needs and </w:t>
      </w:r>
      <w:r w:rsidR="00F420C0">
        <w:t>preferences.</w:t>
      </w:r>
      <w:r w:rsidR="00F420C0" w:rsidRPr="001A36DC">
        <w:rPr>
          <w:rFonts w:cstheme="minorHAnsi"/>
          <w:color w:val="000000"/>
        </w:rPr>
        <w:t xml:space="preserve"> </w:t>
      </w:r>
    </w:p>
    <w:p w14:paraId="31883F97" w14:textId="77777777" w:rsidR="00F420C0" w:rsidRDefault="00F420C0" w:rsidP="00E6380B">
      <w:pPr>
        <w:rPr>
          <w:rFonts w:cstheme="minorHAnsi"/>
          <w:color w:val="000000"/>
        </w:rPr>
      </w:pPr>
    </w:p>
    <w:p w14:paraId="52C39743" w14:textId="6EE272C9" w:rsidR="00E6380B" w:rsidRDefault="00F420C0" w:rsidP="00E6380B">
      <w:r w:rsidRPr="001A36DC">
        <w:rPr>
          <w:rFonts w:cstheme="minorHAnsi"/>
          <w:color w:val="000000"/>
        </w:rPr>
        <w:t>The</w:t>
      </w:r>
      <w:r w:rsidR="00E6380B" w:rsidRPr="001A36DC">
        <w:rPr>
          <w:rFonts w:cstheme="minorHAnsi"/>
          <w:color w:val="000000"/>
        </w:rPr>
        <w:t xml:space="preserve"> company's main weapon in customer segmentation will be the Clubcard. The business utilises the data to categorise clients based on factors like demographics, past purchases, frequency of purchases, and product preferences. This information can be used to determine whether the consumer is foreign, has a family, is a student, or may have product allergies. </w:t>
      </w:r>
      <w:r w:rsidR="00A55879">
        <w:t>Additionally, segmentation helps to calculate the number of parking spots required for families with young children or for items for young children. For consumers who are not from Britain, Tesco also imports food items from foreign nations.</w:t>
      </w:r>
    </w:p>
    <w:p w14:paraId="348ECB51" w14:textId="77777777" w:rsidR="00E6380B" w:rsidRDefault="00E6380B" w:rsidP="00E6380B"/>
    <w:p w14:paraId="651AC46E" w14:textId="40435AAC" w:rsidR="00E6380B" w:rsidRDefault="00E6380B" w:rsidP="00E6380B">
      <w:pPr>
        <w:rPr>
          <w:rFonts w:cstheme="minorHAnsi"/>
          <w:color w:val="000000"/>
        </w:rPr>
      </w:pPr>
      <w:r w:rsidRPr="00AB6255">
        <w:rPr>
          <w:rFonts w:cstheme="minorHAnsi"/>
          <w:color w:val="000000"/>
        </w:rPr>
        <w:t xml:space="preserve">Tesco to use segmentation must use customer </w:t>
      </w:r>
      <w:r w:rsidR="00030519" w:rsidRPr="00AB6255">
        <w:rPr>
          <w:rFonts w:cstheme="minorHAnsi"/>
          <w:color w:val="000000"/>
        </w:rPr>
        <w:t>data</w:t>
      </w:r>
      <w:r w:rsidR="00030519" w:rsidRPr="00B77C96">
        <w:rPr>
          <w:rFonts w:cstheme="minorHAnsi"/>
          <w:color w:val="000000"/>
        </w:rPr>
        <w:t>,</w:t>
      </w:r>
      <w:r w:rsidR="00B77C96" w:rsidRPr="00B77C96">
        <w:rPr>
          <w:rFonts w:cstheme="minorHAnsi"/>
          <w:color w:val="000000"/>
        </w:rPr>
        <w:t xml:space="preserve"> nowadays</w:t>
      </w:r>
      <w:r w:rsidR="00B77C96" w:rsidRPr="00B77C96">
        <w:rPr>
          <w:rFonts w:cstheme="minorHAnsi"/>
          <w:color w:val="000000"/>
        </w:rPr>
        <w:t xml:space="preserve"> people have become more careful about how and where they are collected</w:t>
      </w:r>
      <w:r w:rsidR="00B77C96">
        <w:rPr>
          <w:rFonts w:ascii="Times" w:hAnsi="Times"/>
          <w:color w:val="000000"/>
          <w:sz w:val="27"/>
          <w:szCs w:val="27"/>
        </w:rPr>
        <w:t>.</w:t>
      </w:r>
      <w:r w:rsidR="0047116C" w:rsidRPr="0047116C">
        <w:t xml:space="preserve"> </w:t>
      </w:r>
      <w:r w:rsidR="0047116C">
        <w:t>Customers should be given greater information about how and why Tesco uses their data</w:t>
      </w:r>
      <w:r w:rsidR="004D6F0B">
        <w:t xml:space="preserve">. </w:t>
      </w:r>
      <w:r w:rsidR="004D6F0B">
        <w:rPr>
          <w:rFonts w:cstheme="minorHAnsi"/>
          <w:color w:val="000000"/>
        </w:rPr>
        <w:t>More details</w:t>
      </w:r>
      <w:r w:rsidR="00030519">
        <w:rPr>
          <w:rFonts w:cstheme="minorHAnsi"/>
          <w:color w:val="000000"/>
        </w:rPr>
        <w:t xml:space="preserve"> shown in appendix (</w:t>
      </w:r>
      <w:r w:rsidR="0090456E">
        <w:rPr>
          <w:rFonts w:cstheme="minorHAnsi"/>
          <w:color w:val="000000"/>
        </w:rPr>
        <w:t>3</w:t>
      </w:r>
      <w:r w:rsidR="00030519">
        <w:rPr>
          <w:rFonts w:cstheme="minorHAnsi"/>
          <w:color w:val="000000"/>
        </w:rPr>
        <w:t>.</w:t>
      </w:r>
      <w:r w:rsidR="009121C0">
        <w:rPr>
          <w:rFonts w:cstheme="minorHAnsi"/>
          <w:color w:val="000000"/>
        </w:rPr>
        <w:t>6</w:t>
      </w:r>
      <w:r w:rsidR="00030519">
        <w:rPr>
          <w:rFonts w:cstheme="minorHAnsi"/>
          <w:color w:val="000000"/>
        </w:rPr>
        <w:t>).</w:t>
      </w:r>
    </w:p>
    <w:p w14:paraId="53F5FE3A" w14:textId="1F26EB49" w:rsidR="00E6380B" w:rsidRDefault="00E6380B" w:rsidP="00E6380B">
      <w:pPr>
        <w:rPr>
          <w:rFonts w:cstheme="minorHAnsi"/>
          <w:color w:val="000000"/>
        </w:rPr>
      </w:pPr>
    </w:p>
    <w:p w14:paraId="7F333253" w14:textId="77777777" w:rsidR="00E6380B" w:rsidRPr="00E6380B" w:rsidRDefault="00E6380B" w:rsidP="00E6380B">
      <w:pPr>
        <w:rPr>
          <w:rFonts w:cstheme="minorHAnsi"/>
          <w:color w:val="000000"/>
          <w:u w:val="single"/>
        </w:rPr>
      </w:pPr>
      <w:r w:rsidRPr="00E6380B">
        <w:rPr>
          <w:rFonts w:cstheme="minorHAnsi"/>
          <w:color w:val="000000"/>
          <w:u w:val="single"/>
        </w:rPr>
        <w:t>Pricing</w:t>
      </w:r>
    </w:p>
    <w:p w14:paraId="331D1ECB" w14:textId="77777777" w:rsidR="00E6380B" w:rsidRDefault="00E6380B" w:rsidP="00E6380B">
      <w:pPr>
        <w:rPr>
          <w:rFonts w:cstheme="minorHAnsi"/>
          <w:color w:val="000000"/>
        </w:rPr>
      </w:pPr>
    </w:p>
    <w:p w14:paraId="049251C5" w14:textId="77777777" w:rsidR="00E6380B" w:rsidRDefault="00E6380B" w:rsidP="00E6380B">
      <w:r w:rsidRPr="00142113">
        <w:rPr>
          <w:rFonts w:cstheme="minorHAnsi"/>
          <w:color w:val="000000"/>
        </w:rPr>
        <w:t>Individuals should be separated into two groups: those who value price and those who value quality, to diversify product prices. The market went far beyond to compete by producing its own, more affordable, and superior items for consumers that appreciate quality.</w:t>
      </w:r>
      <w:r w:rsidRPr="003C6361">
        <w:t xml:space="preserve"> </w:t>
      </w:r>
    </w:p>
    <w:p w14:paraId="4A7E1AAD" w14:textId="77777777" w:rsidR="00E6380B" w:rsidRDefault="00E6380B" w:rsidP="00E6380B"/>
    <w:p w14:paraId="29CF5539" w14:textId="11496701" w:rsidR="00E6380B" w:rsidRDefault="00E6380B" w:rsidP="00E6380B">
      <w:pPr>
        <w:rPr>
          <w:rFonts w:cstheme="minorHAnsi"/>
          <w:color w:val="000000"/>
        </w:rPr>
      </w:pPr>
      <w:r w:rsidRPr="003C6361">
        <w:rPr>
          <w:rFonts w:cstheme="minorHAnsi"/>
          <w:color w:val="000000"/>
        </w:rPr>
        <w:t>The market can also boast of the "Aldi price match" program. As Tesco (2024) annual report states, "Aldi price match on more than 600 lines"</w:t>
      </w:r>
      <w:r w:rsidRPr="00CF32DF">
        <w:rPr>
          <w:rFonts w:ascii="-webkit-standard" w:hAnsi="-webkit-standard"/>
          <w:color w:val="000000"/>
          <w:sz w:val="27"/>
          <w:szCs w:val="27"/>
        </w:rPr>
        <w:t xml:space="preserve"> </w:t>
      </w:r>
      <w:r w:rsidRPr="00CF32DF">
        <w:rPr>
          <w:rFonts w:cstheme="minorHAnsi"/>
          <w:color w:val="000000"/>
        </w:rPr>
        <w:t xml:space="preserve">Since Aldi is regarded as one of the most affordable discount grocery stores, it is obvious that most middle-class and lower-class people will </w:t>
      </w:r>
      <w:proofErr w:type="spellStart"/>
      <w:r w:rsidRPr="00CF32DF">
        <w:rPr>
          <w:rFonts w:cstheme="minorHAnsi"/>
          <w:color w:val="000000"/>
        </w:rPr>
        <w:t>shop</w:t>
      </w:r>
      <w:proofErr w:type="spellEnd"/>
      <w:r w:rsidRPr="00CF32DF">
        <w:rPr>
          <w:rFonts w:cstheme="minorHAnsi"/>
          <w:color w:val="000000"/>
        </w:rPr>
        <w:t xml:space="preserve"> there. Tesco wants to stand out and draw this class to itself in the crowded food market.</w:t>
      </w:r>
      <w:r w:rsidRPr="00CF32DF">
        <w:rPr>
          <w:rFonts w:ascii="-webkit-standard" w:hAnsi="-webkit-standard"/>
          <w:color w:val="000000"/>
          <w:sz w:val="27"/>
          <w:szCs w:val="27"/>
        </w:rPr>
        <w:t xml:space="preserve"> </w:t>
      </w:r>
      <w:r w:rsidRPr="00CF32DF">
        <w:rPr>
          <w:rFonts w:cstheme="minorHAnsi"/>
          <w:color w:val="000000"/>
        </w:rPr>
        <w:t xml:space="preserve">While maintaining market competitiveness, a business can optimise revenue, turnover, and performance by implementing an appropriate selling </w:t>
      </w:r>
      <w:r w:rsidR="00C37E4E" w:rsidRPr="00CF32DF">
        <w:rPr>
          <w:rFonts w:cstheme="minorHAnsi"/>
          <w:color w:val="000000"/>
        </w:rPr>
        <w:t>plan.</w:t>
      </w:r>
      <w:r w:rsidR="00C37E4E">
        <w:rPr>
          <w:rFonts w:cstheme="minorHAnsi"/>
          <w:color w:val="000000"/>
        </w:rPr>
        <w:t xml:space="preserve"> (</w:t>
      </w:r>
      <w:r>
        <w:rPr>
          <w:rFonts w:cstheme="minorHAnsi"/>
          <w:color w:val="000000"/>
        </w:rPr>
        <w:t>D-sers,2023).</w:t>
      </w:r>
    </w:p>
    <w:p w14:paraId="2720ACC3" w14:textId="77777777" w:rsidR="00E6380B" w:rsidRDefault="00E6380B" w:rsidP="00E6380B">
      <w:pPr>
        <w:rPr>
          <w:rFonts w:cstheme="minorHAnsi"/>
          <w:color w:val="000000"/>
        </w:rPr>
      </w:pPr>
    </w:p>
    <w:p w14:paraId="303DC43A" w14:textId="77777777" w:rsidR="00552BD0" w:rsidRDefault="00552BD0">
      <w:pPr>
        <w:rPr>
          <w:rFonts w:cstheme="minorHAnsi"/>
          <w:color w:val="000000"/>
          <w:u w:val="single"/>
        </w:rPr>
      </w:pPr>
    </w:p>
    <w:p w14:paraId="59223316" w14:textId="07039A29" w:rsidR="00E6380B" w:rsidRDefault="00E6380B">
      <w:pPr>
        <w:rPr>
          <w:rFonts w:cstheme="minorHAnsi"/>
          <w:color w:val="000000"/>
          <w:u w:val="single"/>
        </w:rPr>
      </w:pPr>
      <w:r w:rsidRPr="00E6380B">
        <w:rPr>
          <w:rFonts w:cstheme="minorHAnsi"/>
          <w:color w:val="000000"/>
          <w:u w:val="single"/>
        </w:rPr>
        <w:t>Differentiation</w:t>
      </w:r>
    </w:p>
    <w:p w14:paraId="4FC771E2" w14:textId="3168D773" w:rsidR="00E6380B" w:rsidRDefault="00E6380B">
      <w:pPr>
        <w:rPr>
          <w:rFonts w:cstheme="minorHAnsi"/>
          <w:color w:val="000000"/>
          <w:u w:val="single"/>
        </w:rPr>
      </w:pPr>
    </w:p>
    <w:p w14:paraId="053C4618" w14:textId="77777777" w:rsidR="00E6380B" w:rsidRDefault="00E6380B" w:rsidP="00E6380B">
      <w:pPr>
        <w:rPr>
          <w:rFonts w:cstheme="minorHAnsi"/>
          <w:color w:val="000000"/>
        </w:rPr>
      </w:pPr>
      <w:r w:rsidRPr="00486B14">
        <w:rPr>
          <w:rFonts w:cstheme="minorHAnsi"/>
          <w:color w:val="000000"/>
        </w:rPr>
        <w:t>A brand's perspective needs to be condensed into the most concise message feasible in the market of today to capture the interest of its target audience.</w:t>
      </w:r>
      <w:r>
        <w:rPr>
          <w:rFonts w:cstheme="minorHAnsi"/>
          <w:color w:val="000000"/>
        </w:rPr>
        <w:t xml:space="preserve"> (Paun,2018</w:t>
      </w:r>
      <w:r w:rsidRPr="00933B11">
        <w:rPr>
          <w:rFonts w:cstheme="minorHAnsi"/>
          <w:color w:val="000000"/>
        </w:rPr>
        <w:t>). Food markets must meet expectations and develop better strategies to retain customers in a highly competitive world. To accomplish this, businesses need to be aware of the needs, values, and beliefs of their customers.</w:t>
      </w:r>
      <w:r w:rsidRPr="00BB77D2">
        <w:rPr>
          <w:rFonts w:ascii="-webkit-standard" w:hAnsi="-webkit-standard"/>
          <w:color w:val="000000"/>
          <w:sz w:val="27"/>
          <w:szCs w:val="27"/>
        </w:rPr>
        <w:t xml:space="preserve"> </w:t>
      </w:r>
      <w:r w:rsidRPr="00BB77D2">
        <w:rPr>
          <w:rFonts w:cstheme="minorHAnsi"/>
          <w:color w:val="000000"/>
        </w:rPr>
        <w:t xml:space="preserve">Businesses who listen to their consumers can retain them for longer, and word will spread as the satisfied client tells their friends about their positive </w:t>
      </w:r>
      <w:r w:rsidRPr="00BB77D2">
        <w:rPr>
          <w:rFonts w:cstheme="minorHAnsi"/>
          <w:color w:val="000000"/>
        </w:rPr>
        <w:lastRenderedPageBreak/>
        <w:t>experience with the seller. Tesco enhances its reputation in this way, i.e., by prioritising the customer.</w:t>
      </w:r>
    </w:p>
    <w:p w14:paraId="285B3037" w14:textId="77777777" w:rsidR="00240047" w:rsidRDefault="00240047" w:rsidP="00E6380B">
      <w:pPr>
        <w:rPr>
          <w:rFonts w:cstheme="minorHAnsi"/>
          <w:color w:val="000000"/>
        </w:rPr>
      </w:pPr>
    </w:p>
    <w:p w14:paraId="623D5802" w14:textId="706B931B" w:rsidR="00240047" w:rsidRDefault="00314832" w:rsidP="00E6380B">
      <w:pPr>
        <w:rPr>
          <w:rFonts w:cstheme="minorHAnsi"/>
          <w:color w:val="000000"/>
        </w:rPr>
      </w:pPr>
      <w:r>
        <w:t xml:space="preserve">The management theories that explain how a firm behaves towards its competitors in a particular industry include Porter's model and generic </w:t>
      </w:r>
      <w:r w:rsidR="00E50373">
        <w:t>tactics. (</w:t>
      </w:r>
      <w:proofErr w:type="spellStart"/>
      <w:proofErr w:type="gramStart"/>
      <w:r w:rsidR="00740B1F">
        <w:t>Islami,et</w:t>
      </w:r>
      <w:proofErr w:type="spellEnd"/>
      <w:proofErr w:type="gramEnd"/>
      <w:r w:rsidR="00740B1F">
        <w:t xml:space="preserve"> al</w:t>
      </w:r>
      <w:r w:rsidR="00223D83">
        <w:t xml:space="preserve">,2020 , </w:t>
      </w:r>
      <w:proofErr w:type="spellStart"/>
      <w:r w:rsidR="00223D83">
        <w:t>Mustafa,et</w:t>
      </w:r>
      <w:proofErr w:type="spellEnd"/>
      <w:r w:rsidR="00223D83">
        <w:t xml:space="preserve"> al,2020 , </w:t>
      </w:r>
      <w:proofErr w:type="spellStart"/>
      <w:r w:rsidR="00917173">
        <w:t>Topuzovska,et</w:t>
      </w:r>
      <w:proofErr w:type="spellEnd"/>
      <w:r w:rsidR="00917173">
        <w:t xml:space="preserve"> al,2020).</w:t>
      </w:r>
      <w:r w:rsidR="00481454" w:rsidRPr="00481454">
        <w:t xml:space="preserve"> </w:t>
      </w:r>
      <w:r w:rsidR="00481454">
        <w:t xml:space="preserve">The </w:t>
      </w:r>
      <w:r w:rsidR="00E50373">
        <w:t>models</w:t>
      </w:r>
      <w:r w:rsidR="00481454">
        <w:t xml:space="preserve"> assist companies in comprehending market positioning, identifying the dynamics of competition, and formulating strategies to gain an advantage in the market.</w:t>
      </w:r>
    </w:p>
    <w:p w14:paraId="7459BE63" w14:textId="77777777" w:rsidR="00E6380B" w:rsidRDefault="00E6380B" w:rsidP="00E6380B">
      <w:pPr>
        <w:rPr>
          <w:rFonts w:cstheme="minorHAnsi"/>
          <w:color w:val="000000"/>
        </w:rPr>
      </w:pPr>
    </w:p>
    <w:p w14:paraId="31E9DA98" w14:textId="6D8DA899" w:rsidR="00E6380B" w:rsidRDefault="00E6380B" w:rsidP="00E6380B">
      <w:pPr>
        <w:rPr>
          <w:rFonts w:cstheme="minorHAnsi"/>
          <w:color w:val="000000"/>
        </w:rPr>
      </w:pPr>
      <w:r w:rsidRPr="00631FB4">
        <w:rPr>
          <w:rFonts w:cstheme="minorHAnsi"/>
          <w:color w:val="000000"/>
        </w:rPr>
        <w:t>Tesco still manages to stand out in the face of big competition. Differentiation through their products such as Tesco brand or Tesco finest distinguish them on the market. Electric scooters for the disabled, strollers for parents with a child or a parking space for families are just some of the things that make the customer come first.</w:t>
      </w:r>
      <w:r w:rsidR="00BA297F" w:rsidRPr="00BA297F">
        <w:t xml:space="preserve"> </w:t>
      </w:r>
      <w:r w:rsidR="00BA297F" w:rsidRPr="00BA297F">
        <w:rPr>
          <w:rFonts w:cstheme="minorHAnsi"/>
          <w:color w:val="000000"/>
        </w:rPr>
        <w:t xml:space="preserve">The appendix includes how Tesco stands out from other </w:t>
      </w:r>
      <w:r w:rsidR="00E22D0C" w:rsidRPr="00BA297F">
        <w:rPr>
          <w:rFonts w:cstheme="minorHAnsi"/>
          <w:color w:val="000000"/>
        </w:rPr>
        <w:t>companies.</w:t>
      </w:r>
      <w:r w:rsidR="00E22D0C">
        <w:rPr>
          <w:rFonts w:cstheme="minorHAnsi"/>
          <w:color w:val="000000"/>
        </w:rPr>
        <w:t xml:space="preserve"> (</w:t>
      </w:r>
      <w:r w:rsidR="004D6F0B">
        <w:rPr>
          <w:rFonts w:cstheme="minorHAnsi"/>
          <w:color w:val="000000"/>
        </w:rPr>
        <w:t>3</w:t>
      </w:r>
      <w:r w:rsidR="0001392A">
        <w:rPr>
          <w:rFonts w:cstheme="minorHAnsi"/>
          <w:color w:val="000000"/>
        </w:rPr>
        <w:t>.</w:t>
      </w:r>
      <w:r w:rsidR="00395AFF">
        <w:rPr>
          <w:rFonts w:cstheme="minorHAnsi"/>
          <w:color w:val="000000"/>
        </w:rPr>
        <w:t>7</w:t>
      </w:r>
      <w:r w:rsidR="0001392A">
        <w:rPr>
          <w:rFonts w:cstheme="minorHAnsi"/>
          <w:color w:val="000000"/>
        </w:rPr>
        <w:t xml:space="preserve">). </w:t>
      </w:r>
    </w:p>
    <w:p w14:paraId="4176A9B9" w14:textId="5A82D5B5" w:rsidR="00552BD0" w:rsidRPr="00552BD0" w:rsidRDefault="00552BD0" w:rsidP="00E6380B">
      <w:pPr>
        <w:rPr>
          <w:rFonts w:cstheme="minorHAnsi"/>
          <w:color w:val="000000"/>
        </w:rPr>
      </w:pPr>
    </w:p>
    <w:p w14:paraId="164E78E1" w14:textId="77777777" w:rsidR="00552BD0" w:rsidRDefault="00552BD0" w:rsidP="00E6380B">
      <w:pPr>
        <w:rPr>
          <w:rFonts w:cstheme="minorHAnsi"/>
          <w:u w:val="single"/>
        </w:rPr>
      </w:pPr>
    </w:p>
    <w:p w14:paraId="5B0D9DBD" w14:textId="77777777" w:rsidR="00552BD0" w:rsidRDefault="00552BD0" w:rsidP="00E6380B">
      <w:pPr>
        <w:rPr>
          <w:rFonts w:cstheme="minorHAnsi"/>
          <w:u w:val="single"/>
        </w:rPr>
      </w:pPr>
    </w:p>
    <w:p w14:paraId="13B06B44" w14:textId="5B8010B4" w:rsidR="00E6380B" w:rsidRPr="00552BD0" w:rsidRDefault="00E6380B" w:rsidP="00E6380B">
      <w:pPr>
        <w:rPr>
          <w:rFonts w:cstheme="minorHAnsi"/>
          <w:color w:val="000000"/>
        </w:rPr>
      </w:pPr>
      <w:r w:rsidRPr="00E6380B">
        <w:rPr>
          <w:rFonts w:cstheme="minorHAnsi"/>
          <w:u w:val="single"/>
        </w:rPr>
        <w:t>Ethical and Sustainability</w:t>
      </w:r>
    </w:p>
    <w:p w14:paraId="720FCBCB" w14:textId="77777777" w:rsidR="00E6380B" w:rsidRPr="00102ED4" w:rsidRDefault="00E6380B" w:rsidP="00E6380B">
      <w:pPr>
        <w:rPr>
          <w:rFonts w:eastAsia="Times New Roman" w:cstheme="minorHAnsi"/>
          <w:lang w:eastAsia="en-GB"/>
        </w:rPr>
      </w:pPr>
    </w:p>
    <w:p w14:paraId="630A1E82" w14:textId="45433A9D" w:rsidR="00E6380B" w:rsidRDefault="00E6380B" w:rsidP="00E6380B">
      <w:pPr>
        <w:rPr>
          <w:rStyle w:val="apple-converted-space"/>
          <w:rFonts w:cstheme="minorHAnsi"/>
          <w:color w:val="000000"/>
        </w:rPr>
      </w:pPr>
      <w:r w:rsidRPr="001614EF">
        <w:rPr>
          <w:rFonts w:cstheme="minorHAnsi"/>
          <w:color w:val="000000"/>
        </w:rPr>
        <w:t>The environment is greatly impacted by the product's manufacture and transportation. In addition to guaranteeing the economy's safety, equitable growth promotes its quick growth and expansion</w:t>
      </w:r>
      <w:r>
        <w:rPr>
          <w:rFonts w:ascii="-webkit-standard" w:hAnsi="-webkit-standard"/>
          <w:color w:val="000000"/>
          <w:sz w:val="27"/>
          <w:szCs w:val="27"/>
        </w:rPr>
        <w:t>.</w:t>
      </w:r>
      <w:r w:rsidRPr="00DC1EF4">
        <w:rPr>
          <w:rStyle w:val="apple-converted-space"/>
          <w:rFonts w:cstheme="minorHAnsi"/>
          <w:color w:val="000000"/>
        </w:rPr>
        <w:t> (Nguyen,2022).</w:t>
      </w:r>
    </w:p>
    <w:p w14:paraId="429D79BE" w14:textId="2E5457F9" w:rsidR="007605C3" w:rsidRDefault="007605C3" w:rsidP="00E6380B">
      <w:pPr>
        <w:rPr>
          <w:rStyle w:val="apple-converted-space"/>
          <w:rFonts w:cstheme="minorHAnsi"/>
          <w:color w:val="000000"/>
        </w:rPr>
      </w:pPr>
    </w:p>
    <w:p w14:paraId="74BFBF26" w14:textId="1C42B095" w:rsidR="007605C3" w:rsidRDefault="007605C3" w:rsidP="00E6380B">
      <w:pPr>
        <w:rPr>
          <w:rFonts w:cstheme="minorHAnsi"/>
          <w:color w:val="000000"/>
        </w:rPr>
      </w:pPr>
      <w:r w:rsidRPr="007605C3">
        <w:rPr>
          <w:rFonts w:cstheme="minorHAnsi"/>
          <w:color w:val="000000"/>
        </w:rPr>
        <w:t>Based on the Triple Bottom Line Theories, framework for viability that centres on the three Ps: profit, planet, and people</w:t>
      </w:r>
      <w:r>
        <w:rPr>
          <w:rFonts w:cstheme="minorHAnsi"/>
          <w:color w:val="000000"/>
        </w:rPr>
        <w:t>. (Jonker,2023</w:t>
      </w:r>
      <w:r w:rsidR="008A638E">
        <w:rPr>
          <w:rFonts w:cstheme="minorHAnsi"/>
          <w:color w:val="000000"/>
        </w:rPr>
        <w:t>),</w:t>
      </w:r>
      <w:r>
        <w:rPr>
          <w:rFonts w:cstheme="minorHAnsi"/>
          <w:color w:val="000000"/>
        </w:rPr>
        <w:t xml:space="preserve"> i</w:t>
      </w:r>
      <w:r w:rsidRPr="007605C3">
        <w:rPr>
          <w:rFonts w:cstheme="minorHAnsi"/>
          <w:color w:val="000000"/>
        </w:rPr>
        <w:t>t raises the question of whether businesses should prioritise social and environmental concerns over financial gain.</w:t>
      </w:r>
      <w:r w:rsidRPr="007605C3">
        <w:rPr>
          <w:rFonts w:ascii="-webkit-standard" w:hAnsi="-webkit-standard"/>
          <w:color w:val="000000"/>
          <w:sz w:val="27"/>
          <w:szCs w:val="27"/>
        </w:rPr>
        <w:t xml:space="preserve"> </w:t>
      </w:r>
      <w:r w:rsidRPr="007605C3">
        <w:rPr>
          <w:rFonts w:cstheme="minorHAnsi"/>
          <w:color w:val="000000"/>
        </w:rPr>
        <w:t>Tesco employs this technique to guarantee ethical raw material sourcing and concentrate on lowering its carbon footprint.</w:t>
      </w:r>
    </w:p>
    <w:p w14:paraId="457D17AD" w14:textId="6B020FA0" w:rsidR="008A638E" w:rsidRDefault="008A638E" w:rsidP="00E6380B">
      <w:pPr>
        <w:rPr>
          <w:rFonts w:cstheme="minorHAnsi"/>
          <w:color w:val="000000"/>
        </w:rPr>
      </w:pPr>
    </w:p>
    <w:p w14:paraId="632CE2B0" w14:textId="00ECCAFB" w:rsidR="00E6380B" w:rsidRDefault="00E6380B" w:rsidP="00E6380B">
      <w:pPr>
        <w:rPr>
          <w:rFonts w:cstheme="minorHAnsi"/>
          <w:color w:val="000000"/>
        </w:rPr>
      </w:pPr>
      <w:r w:rsidRPr="00DC1EF4">
        <w:rPr>
          <w:rFonts w:cstheme="minorHAnsi"/>
          <w:color w:val="000000"/>
        </w:rPr>
        <w:t>The goal of sustainable business practices is to make sure that function in a way that is morally and legally acceptable while considering the impacts on the community, the atmosphere, and the dignity of everyone.</w:t>
      </w:r>
      <w:r w:rsidR="00685D28" w:rsidRPr="00685D28">
        <w:rPr>
          <w:rFonts w:cstheme="minorHAnsi"/>
          <w:color w:val="000000"/>
        </w:rPr>
        <w:t xml:space="preserve"> </w:t>
      </w:r>
      <w:r w:rsidR="00685D28" w:rsidRPr="00BA297F">
        <w:rPr>
          <w:rFonts w:cstheme="minorHAnsi"/>
          <w:color w:val="000000"/>
        </w:rPr>
        <w:t xml:space="preserve">The appendix </w:t>
      </w:r>
      <w:r w:rsidR="00C37E4E">
        <w:rPr>
          <w:rFonts w:cstheme="minorHAnsi"/>
          <w:color w:val="000000"/>
        </w:rPr>
        <w:t>(</w:t>
      </w:r>
      <w:r w:rsidR="004E0F76">
        <w:rPr>
          <w:rFonts w:cstheme="minorHAnsi"/>
          <w:color w:val="000000"/>
        </w:rPr>
        <w:t>3</w:t>
      </w:r>
      <w:r w:rsidR="00C37E4E">
        <w:rPr>
          <w:rFonts w:cstheme="minorHAnsi"/>
          <w:color w:val="000000"/>
        </w:rPr>
        <w:t>.</w:t>
      </w:r>
      <w:r w:rsidR="00471733">
        <w:rPr>
          <w:rFonts w:cstheme="minorHAnsi"/>
          <w:color w:val="000000"/>
        </w:rPr>
        <w:t>8</w:t>
      </w:r>
      <w:r w:rsidR="00C37E4E">
        <w:rPr>
          <w:rFonts w:cstheme="minorHAnsi"/>
          <w:color w:val="000000"/>
        </w:rPr>
        <w:t>)</w:t>
      </w:r>
      <w:r w:rsidR="00C37E4E" w:rsidRPr="00BA297F">
        <w:rPr>
          <w:rFonts w:cstheme="minorHAnsi"/>
          <w:color w:val="000000"/>
        </w:rPr>
        <w:t xml:space="preserve"> includes</w:t>
      </w:r>
      <w:r w:rsidR="00685D28">
        <w:rPr>
          <w:rFonts w:cstheme="minorHAnsi"/>
          <w:color w:val="000000"/>
        </w:rPr>
        <w:t xml:space="preserve"> followed practices used by company. </w:t>
      </w:r>
    </w:p>
    <w:p w14:paraId="446E04D2" w14:textId="4BBBBFD5" w:rsidR="00423DA0" w:rsidRDefault="00423DA0" w:rsidP="00E6380B">
      <w:pPr>
        <w:rPr>
          <w:rFonts w:cstheme="minorHAnsi"/>
          <w:color w:val="000000"/>
        </w:rPr>
      </w:pPr>
    </w:p>
    <w:p w14:paraId="360DBAF8" w14:textId="152518EE" w:rsidR="00423DA0" w:rsidRDefault="00423DA0" w:rsidP="00423DA0">
      <w:pPr>
        <w:rPr>
          <w:rFonts w:cstheme="minorHAnsi"/>
          <w:color w:val="000000"/>
        </w:rPr>
      </w:pPr>
      <w:r w:rsidRPr="008F3BDF">
        <w:rPr>
          <w:rFonts w:cstheme="minorHAnsi"/>
          <w:color w:val="000000"/>
        </w:rPr>
        <w:t>The above practices make the customer feel listened to and appreciated and that the company cares about the planet. In today's world, people realize how much influence companies have on the environment.</w:t>
      </w:r>
      <w:r w:rsidR="00D36024" w:rsidRPr="00D36024">
        <w:t xml:space="preserve"> </w:t>
      </w:r>
      <w:r w:rsidR="00D36024">
        <w:t xml:space="preserve">Tesco makes sure it listens to its customers and </w:t>
      </w:r>
      <w:r w:rsidR="00D36024">
        <w:t>satisfies expectations</w:t>
      </w:r>
      <w:r w:rsidR="00D36024">
        <w:t xml:space="preserve"> by putting an emphasis on ethical sourcing, minimising its environmental effect, and promoting social good. This increases customer satisfaction and fosters long-term retention.</w:t>
      </w:r>
    </w:p>
    <w:p w14:paraId="34CC5721" w14:textId="1E3758D1" w:rsidR="003247C9" w:rsidRDefault="003247C9" w:rsidP="00E6380B">
      <w:pPr>
        <w:rPr>
          <w:rFonts w:cstheme="minorHAnsi"/>
          <w:color w:val="000000"/>
        </w:rPr>
      </w:pPr>
    </w:p>
    <w:p w14:paraId="4C571CDF" w14:textId="0F1188D3" w:rsidR="003247C9" w:rsidRPr="00BF164D" w:rsidRDefault="003247C9" w:rsidP="00E6380B">
      <w:pPr>
        <w:rPr>
          <w:rFonts w:cstheme="minorHAnsi"/>
          <w:b/>
          <w:bCs/>
          <w:color w:val="000000" w:themeColor="text1"/>
        </w:rPr>
      </w:pPr>
      <w:r w:rsidRPr="003247C9">
        <w:rPr>
          <w:rFonts w:cstheme="minorHAnsi"/>
          <w:color w:val="000000"/>
        </w:rPr>
        <w:t xml:space="preserve">The business does, however, have long-term targets for its carbon footprint; it appears that these are merely pledges, and it is uncertain what goals will </w:t>
      </w:r>
      <w:r w:rsidR="00C03A78" w:rsidRPr="003247C9">
        <w:rPr>
          <w:rFonts w:cstheme="minorHAnsi"/>
          <w:color w:val="000000"/>
        </w:rPr>
        <w:t>be</w:t>
      </w:r>
      <w:r w:rsidRPr="003247C9">
        <w:rPr>
          <w:rFonts w:cstheme="minorHAnsi"/>
          <w:color w:val="000000"/>
        </w:rPr>
        <w:t xml:space="preserve"> fulfilled</w:t>
      </w:r>
      <w:r>
        <w:rPr>
          <w:rFonts w:cstheme="minorHAnsi"/>
          <w:color w:val="000000"/>
        </w:rPr>
        <w:t xml:space="preserve"> as Tesco (2024) </w:t>
      </w:r>
      <w:r w:rsidR="00BF164D">
        <w:rPr>
          <w:rFonts w:cstheme="minorHAnsi"/>
          <w:color w:val="000000"/>
        </w:rPr>
        <w:t>stated:</w:t>
      </w:r>
      <w:r>
        <w:rPr>
          <w:rFonts w:cstheme="minorHAnsi"/>
          <w:color w:val="000000"/>
        </w:rPr>
        <w:t xml:space="preserve"> </w:t>
      </w:r>
      <w:r w:rsidR="00BF164D" w:rsidRPr="00BF164D">
        <w:rPr>
          <w:rFonts w:cstheme="minorHAnsi"/>
          <w:b/>
          <w:bCs/>
          <w:color w:val="000000"/>
        </w:rPr>
        <w:t>“</w:t>
      </w:r>
      <w:r w:rsidR="00BF164D" w:rsidRPr="00BF164D">
        <w:rPr>
          <w:rFonts w:cstheme="minorHAnsi"/>
          <w:b/>
          <w:bCs/>
          <w:color w:val="000000" w:themeColor="text1"/>
          <w:shd w:val="clear" w:color="auto" w:fill="FFFFFF"/>
        </w:rPr>
        <w:t>We aim to be carbon neutral in our Group operations by 2035 and net zero across our full value chain, aligned to a 1.5C trajectory, by 2050.”</w:t>
      </w:r>
    </w:p>
    <w:p w14:paraId="4C015294" w14:textId="2663B86F" w:rsidR="00E6380B" w:rsidRPr="00BF164D" w:rsidRDefault="00E6380B" w:rsidP="00E6380B">
      <w:pPr>
        <w:rPr>
          <w:rFonts w:cstheme="minorHAnsi"/>
          <w:color w:val="000000"/>
        </w:rPr>
      </w:pPr>
    </w:p>
    <w:p w14:paraId="241FA90F" w14:textId="31A1E466" w:rsidR="000306D3" w:rsidRDefault="000306D3" w:rsidP="00E6380B">
      <w:pPr>
        <w:rPr>
          <w:rFonts w:cstheme="minorHAnsi"/>
          <w:color w:val="000000"/>
        </w:rPr>
      </w:pPr>
      <w:r w:rsidRPr="000306D3">
        <w:rPr>
          <w:rFonts w:cstheme="minorHAnsi"/>
          <w:color w:val="000000"/>
        </w:rPr>
        <w:lastRenderedPageBreak/>
        <w:t xml:space="preserve">One of the Human Rights Strategy's main components is Sustainable </w:t>
      </w:r>
      <w:r w:rsidR="00C37E4E" w:rsidRPr="000306D3">
        <w:rPr>
          <w:rFonts w:cstheme="minorHAnsi"/>
          <w:color w:val="000000"/>
        </w:rPr>
        <w:t>Livelihoods.</w:t>
      </w:r>
      <w:r w:rsidR="00C37E4E">
        <w:rPr>
          <w:rFonts w:cstheme="minorHAnsi"/>
          <w:color w:val="000000"/>
        </w:rPr>
        <w:t xml:space="preserve"> (</w:t>
      </w:r>
      <w:r>
        <w:rPr>
          <w:rFonts w:cstheme="minorHAnsi"/>
          <w:color w:val="000000"/>
        </w:rPr>
        <w:t>Tesco,2022</w:t>
      </w:r>
      <w:r w:rsidRPr="00C37E4E">
        <w:rPr>
          <w:rFonts w:cstheme="minorHAnsi"/>
          <w:color w:val="000000"/>
        </w:rPr>
        <w:t>).</w:t>
      </w:r>
      <w:r w:rsidR="00C37E4E" w:rsidRPr="00C37E4E">
        <w:rPr>
          <w:rFonts w:cstheme="minorHAnsi"/>
          <w:color w:val="000000"/>
        </w:rPr>
        <w:t xml:space="preserve"> Tesco gave priority to sourcing products from countries with the highest rates of poverty and modern slavery threats. They attempted to raise the lowest minimum wage in these areas.</w:t>
      </w:r>
    </w:p>
    <w:p w14:paraId="6F5D4535" w14:textId="6834F1D2" w:rsidR="00C37E4E" w:rsidRDefault="00C37E4E" w:rsidP="00E6380B">
      <w:pPr>
        <w:rPr>
          <w:rFonts w:cstheme="minorHAnsi"/>
          <w:color w:val="000000"/>
        </w:rPr>
      </w:pPr>
    </w:p>
    <w:p w14:paraId="378B76C9" w14:textId="5AF06834" w:rsidR="00552BD0" w:rsidRPr="00800886" w:rsidRDefault="00C37E4E" w:rsidP="00800886">
      <w:pPr>
        <w:rPr>
          <w:rFonts w:cstheme="minorHAnsi"/>
          <w:color w:val="000000"/>
        </w:rPr>
      </w:pPr>
      <w:r w:rsidRPr="00C37E4E">
        <w:rPr>
          <w:rFonts w:cstheme="minorHAnsi"/>
          <w:color w:val="000000"/>
        </w:rPr>
        <w:t>Although Tesco has a very ambitious plan, the last report comes from 2021 and it is not fully known whether suppliers meet the company's expectations, such as wage increases or minimizing modern slavery.</w:t>
      </w:r>
    </w:p>
    <w:p w14:paraId="06B6F6C0" w14:textId="27CFAECA" w:rsidR="00E6380B" w:rsidRPr="00BA297F" w:rsidRDefault="003D3D9B" w:rsidP="00552BD0">
      <w:pPr>
        <w:pStyle w:val="Heading1"/>
        <w:rPr>
          <w:rFonts w:asciiTheme="minorHAnsi" w:hAnsiTheme="minorHAnsi" w:cstheme="minorHAnsi"/>
          <w:b/>
          <w:bCs/>
          <w:color w:val="000000" w:themeColor="text1"/>
          <w:sz w:val="28"/>
          <w:szCs w:val="28"/>
          <w:u w:val="single"/>
        </w:rPr>
      </w:pPr>
      <w:bookmarkStart w:id="5" w:name="_Toc183290418"/>
      <w:r>
        <w:rPr>
          <w:rFonts w:asciiTheme="minorHAnsi" w:hAnsiTheme="minorHAnsi" w:cstheme="minorHAnsi"/>
          <w:b/>
          <w:bCs/>
          <w:color w:val="000000" w:themeColor="text1"/>
          <w:sz w:val="28"/>
          <w:szCs w:val="28"/>
          <w:u w:val="single"/>
        </w:rPr>
        <w:t>2.4</w:t>
      </w:r>
      <w:r w:rsidR="00CC3E57">
        <w:rPr>
          <w:rFonts w:asciiTheme="minorHAnsi" w:hAnsiTheme="minorHAnsi" w:cstheme="minorHAnsi"/>
          <w:b/>
          <w:bCs/>
          <w:color w:val="000000" w:themeColor="text1"/>
          <w:sz w:val="28"/>
          <w:szCs w:val="28"/>
          <w:u w:val="single"/>
        </w:rPr>
        <w:t xml:space="preserve"> Conclusion</w:t>
      </w:r>
      <w:bookmarkEnd w:id="5"/>
    </w:p>
    <w:p w14:paraId="230EE8C9" w14:textId="6D4729A7" w:rsidR="00E6380B" w:rsidRDefault="00E6380B" w:rsidP="00E6380B">
      <w:pPr>
        <w:rPr>
          <w:rFonts w:cstheme="minorHAnsi"/>
          <w:color w:val="000000"/>
        </w:rPr>
      </w:pPr>
    </w:p>
    <w:p w14:paraId="5E15D025" w14:textId="77777777" w:rsidR="00E6380B" w:rsidRDefault="00E6380B" w:rsidP="00E6380B">
      <w:pPr>
        <w:rPr>
          <w:rFonts w:cstheme="minorHAnsi"/>
          <w:color w:val="000000"/>
        </w:rPr>
      </w:pPr>
    </w:p>
    <w:p w14:paraId="757A3B70" w14:textId="77777777" w:rsidR="00E6380B" w:rsidRDefault="00E6380B" w:rsidP="00E6380B">
      <w:pPr>
        <w:rPr>
          <w:rFonts w:cstheme="minorHAnsi"/>
          <w:color w:val="000000"/>
        </w:rPr>
      </w:pPr>
    </w:p>
    <w:p w14:paraId="41B33977" w14:textId="07212F2B" w:rsidR="00E6380B" w:rsidRDefault="00E6380B">
      <w:r>
        <w:fldChar w:fldCharType="begin"/>
      </w:r>
      <w:r>
        <w:instrText xml:space="preserve"> INCLUDEPICTURE "/Users/aleksandraszcz/Library/Group Containers/UBF8T346G9.ms/WebArchiveCopyPasteTempFiles/com.microsoft.Word/customer-centric-strategy.jpg" \* MERGEFORMATINET </w:instrText>
      </w:r>
      <w:r>
        <w:fldChar w:fldCharType="separate"/>
      </w:r>
      <w:r>
        <w:rPr>
          <w:noProof/>
        </w:rPr>
        <w:drawing>
          <wp:inline distT="0" distB="0" distL="0" distR="0" wp14:anchorId="14E558DA" wp14:editId="063ED8DE">
            <wp:extent cx="5560060" cy="2418609"/>
            <wp:effectExtent l="0" t="0" r="2540" b="0"/>
            <wp:docPr id="872990762" name="Picture 2" descr="customer-centr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tomer-centric"/>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30989" cy="2449463"/>
                    </a:xfrm>
                    <a:prstGeom prst="rect">
                      <a:avLst/>
                    </a:prstGeom>
                    <a:noFill/>
                    <a:ln>
                      <a:noFill/>
                    </a:ln>
                  </pic:spPr>
                </pic:pic>
              </a:graphicData>
            </a:graphic>
          </wp:inline>
        </w:drawing>
      </w:r>
      <w:r>
        <w:fldChar w:fldCharType="end"/>
      </w:r>
    </w:p>
    <w:p w14:paraId="1F1B4C2E" w14:textId="75464617" w:rsidR="00E6380B" w:rsidRDefault="00E6380B"/>
    <w:p w14:paraId="7F8E82D5" w14:textId="77777777" w:rsidR="00E6380B" w:rsidRDefault="00E6380B" w:rsidP="00E6380B">
      <w:pPr>
        <w:rPr>
          <w:rFonts w:cstheme="minorHAnsi"/>
          <w:color w:val="000000"/>
        </w:rPr>
      </w:pPr>
      <w:r w:rsidRPr="00573227">
        <w:rPr>
          <w:rFonts w:cstheme="minorHAnsi"/>
          <w:color w:val="000000"/>
        </w:rPr>
        <w:t>Tesco uses a strategy that combines segmentation, pricing, differentiation, and ethical behaviours to attain customer centrality to develop a long-lasting marketing relationship with its customers. Tesco successfully gathers consumer experiences and preferences by segmenting customer data, which keeps customers happy and loyal.</w:t>
      </w:r>
    </w:p>
    <w:p w14:paraId="193E34CB" w14:textId="77777777" w:rsidR="00E6380B" w:rsidRPr="0044382C" w:rsidRDefault="00E6380B" w:rsidP="00E6380B">
      <w:pPr>
        <w:rPr>
          <w:rFonts w:cstheme="minorHAnsi"/>
          <w:color w:val="000000"/>
        </w:rPr>
      </w:pPr>
    </w:p>
    <w:p w14:paraId="027C1CB4" w14:textId="77777777" w:rsidR="00E6380B" w:rsidRDefault="00E6380B" w:rsidP="00E6380B">
      <w:pPr>
        <w:rPr>
          <w:rFonts w:cstheme="minorHAnsi"/>
          <w:color w:val="000000"/>
        </w:rPr>
      </w:pPr>
      <w:r w:rsidRPr="0044382C">
        <w:rPr>
          <w:rFonts w:cstheme="minorHAnsi"/>
          <w:color w:val="000000"/>
        </w:rPr>
        <w:t>It is obvious that the Clubcard is the most effective weapon. It enables business to tailor discounts and loyalty programs to the requirements of certain clients.</w:t>
      </w:r>
    </w:p>
    <w:p w14:paraId="6E65C768" w14:textId="77777777" w:rsidR="00E6380B" w:rsidRDefault="00E6380B" w:rsidP="00E6380B">
      <w:pPr>
        <w:rPr>
          <w:rFonts w:cstheme="minorHAnsi"/>
          <w:color w:val="000000"/>
        </w:rPr>
      </w:pPr>
    </w:p>
    <w:p w14:paraId="519FCC74" w14:textId="77777777" w:rsidR="00E6380B" w:rsidRDefault="00E6380B" w:rsidP="00E6380B">
      <w:pPr>
        <w:rPr>
          <w:rFonts w:cstheme="minorHAnsi"/>
          <w:color w:val="000000"/>
        </w:rPr>
      </w:pPr>
      <w:r w:rsidRPr="00926EBF">
        <w:rPr>
          <w:rFonts w:cstheme="minorHAnsi"/>
          <w:color w:val="000000"/>
        </w:rPr>
        <w:t>Tesco ranks top in terms of market share by classifying product costs and separating them based on quality throughout time. Customers think well of them because of their "Aldi price match" strategy, which saw them cut over 600 lines. The client is still heard, appreciated, and confident that they will discover goods that are priced similarly to those of the competition. Since the consumer may use other services like clothing, fuel, and Tesco Finest items once they are in the store, this is a clever marketing tactic.</w:t>
      </w:r>
    </w:p>
    <w:p w14:paraId="7A736FA7" w14:textId="77777777" w:rsidR="00E6380B" w:rsidRPr="004F2B5C" w:rsidRDefault="00E6380B" w:rsidP="00E6380B">
      <w:pPr>
        <w:rPr>
          <w:rFonts w:cstheme="minorHAnsi"/>
          <w:color w:val="000000"/>
        </w:rPr>
      </w:pPr>
    </w:p>
    <w:p w14:paraId="398F60FD" w14:textId="77777777" w:rsidR="00E6380B" w:rsidRDefault="00E6380B" w:rsidP="00E6380B">
      <w:pPr>
        <w:rPr>
          <w:rFonts w:cstheme="minorHAnsi"/>
          <w:color w:val="000000"/>
        </w:rPr>
      </w:pPr>
      <w:r w:rsidRPr="004F2B5C">
        <w:rPr>
          <w:rFonts w:cstheme="minorHAnsi"/>
          <w:color w:val="000000"/>
        </w:rPr>
        <w:t xml:space="preserve">Despite fierce competition, Tesco is still able to stand apart. Their items, including the Tesco brand or Tesco </w:t>
      </w:r>
      <w:r>
        <w:rPr>
          <w:rFonts w:cstheme="minorHAnsi"/>
          <w:color w:val="000000"/>
        </w:rPr>
        <w:t>Finest</w:t>
      </w:r>
      <w:r w:rsidRPr="004F2B5C">
        <w:rPr>
          <w:rFonts w:cstheme="minorHAnsi"/>
          <w:color w:val="000000"/>
        </w:rPr>
        <w:t>, set them apart from the competition. Among the things that prioritise the needs of the client are electric scooters for the disabled, strollers for parents with children, or parking spots for families.</w:t>
      </w:r>
      <w:r w:rsidRPr="004F2B5C">
        <w:rPr>
          <w:rFonts w:ascii="-webkit-standard" w:hAnsi="-webkit-standard"/>
          <w:color w:val="000000"/>
          <w:sz w:val="27"/>
          <w:szCs w:val="27"/>
        </w:rPr>
        <w:t xml:space="preserve"> </w:t>
      </w:r>
      <w:r w:rsidRPr="004F2B5C">
        <w:rPr>
          <w:rFonts w:cstheme="minorHAnsi"/>
          <w:color w:val="000000"/>
        </w:rPr>
        <w:t xml:space="preserve">Clients will have better experiences that more </w:t>
      </w:r>
      <w:r w:rsidRPr="004F2B5C">
        <w:rPr>
          <w:rFonts w:cstheme="minorHAnsi"/>
          <w:color w:val="000000"/>
        </w:rPr>
        <w:lastRenderedPageBreak/>
        <w:t>accurately represent their expectations if prioritise what they want in brand's actions.</w:t>
      </w:r>
      <w:r>
        <w:rPr>
          <w:rFonts w:cstheme="minorHAnsi"/>
          <w:color w:val="000000"/>
        </w:rPr>
        <w:t xml:space="preserve"> (Qualitrics,2024).</w:t>
      </w:r>
    </w:p>
    <w:p w14:paraId="4C88A58C" w14:textId="77777777" w:rsidR="00E6380B" w:rsidRDefault="00E6380B" w:rsidP="00E6380B">
      <w:pPr>
        <w:rPr>
          <w:rFonts w:cstheme="minorHAnsi"/>
          <w:color w:val="000000"/>
        </w:rPr>
      </w:pPr>
    </w:p>
    <w:p w14:paraId="73A07F17" w14:textId="67858F6A" w:rsidR="00E6380B" w:rsidRDefault="00E6380B" w:rsidP="00E6380B">
      <w:pPr>
        <w:rPr>
          <w:rFonts w:cstheme="minorHAnsi"/>
          <w:color w:val="000000"/>
        </w:rPr>
      </w:pPr>
      <w:r w:rsidRPr="00257B08">
        <w:rPr>
          <w:rFonts w:cstheme="minorHAnsi"/>
          <w:color w:val="000000"/>
        </w:rPr>
        <w:t xml:space="preserve">Tesco's dedication to sustainability is crucial since consumers expect it. It enables the business to hold onto clients that value ecology and are concerned about the planet's and the environment's </w:t>
      </w:r>
      <w:r w:rsidR="00552BD0" w:rsidRPr="00257B08">
        <w:rPr>
          <w:rFonts w:cstheme="minorHAnsi"/>
          <w:color w:val="000000"/>
        </w:rPr>
        <w:t>future</w:t>
      </w:r>
      <w:r w:rsidR="00552BD0">
        <w:rPr>
          <w:rFonts w:cstheme="minorHAnsi"/>
          <w:color w:val="000000"/>
        </w:rPr>
        <w:t xml:space="preserve">. </w:t>
      </w:r>
      <w:r w:rsidRPr="00A0695F">
        <w:rPr>
          <w:rFonts w:cstheme="minorHAnsi"/>
          <w:color w:val="000000"/>
        </w:rPr>
        <w:t>There is no denying that Tesco's approach is customer-centric, but there are also categories that require improvement.</w:t>
      </w:r>
      <w:r w:rsidRPr="00A0695F">
        <w:rPr>
          <w:rFonts w:ascii="-webkit-standard" w:hAnsi="-webkit-standard"/>
          <w:color w:val="000000"/>
          <w:sz w:val="27"/>
          <w:szCs w:val="27"/>
        </w:rPr>
        <w:t xml:space="preserve"> </w:t>
      </w:r>
      <w:r w:rsidRPr="00A0695F">
        <w:rPr>
          <w:rFonts w:cstheme="minorHAnsi"/>
          <w:color w:val="000000"/>
        </w:rPr>
        <w:t>Tesco makes significant earnings from Clubcard segmentation, but it's unclear how and to whom customer data is passed.</w:t>
      </w:r>
      <w:r w:rsidRPr="00663911">
        <w:rPr>
          <w:rFonts w:ascii="-webkit-standard" w:hAnsi="-webkit-standard"/>
          <w:color w:val="000000"/>
          <w:sz w:val="27"/>
          <w:szCs w:val="27"/>
        </w:rPr>
        <w:t xml:space="preserve"> </w:t>
      </w:r>
      <w:r w:rsidRPr="00663911">
        <w:rPr>
          <w:rFonts w:cstheme="minorHAnsi"/>
          <w:color w:val="000000"/>
        </w:rPr>
        <w:t>Individuals believe that programs for loyalty are only about receiving incentives but</w:t>
      </w:r>
      <w:r>
        <w:rPr>
          <w:rFonts w:cstheme="minorHAnsi"/>
          <w:color w:val="000000"/>
        </w:rPr>
        <w:t xml:space="preserve"> is</w:t>
      </w:r>
      <w:r w:rsidRPr="00663911">
        <w:rPr>
          <w:rFonts w:cstheme="minorHAnsi"/>
          <w:color w:val="000000"/>
        </w:rPr>
        <w:t xml:space="preserve"> about businesses collecting facts.</w:t>
      </w:r>
      <w:r>
        <w:rPr>
          <w:rFonts w:cstheme="minorHAnsi"/>
          <w:color w:val="000000"/>
        </w:rPr>
        <w:t xml:space="preserve"> (Poulter,2011</w:t>
      </w:r>
      <w:r w:rsidRPr="00663911">
        <w:rPr>
          <w:rFonts w:cstheme="minorHAnsi"/>
          <w:color w:val="000000"/>
        </w:rPr>
        <w:t xml:space="preserve">). </w:t>
      </w:r>
    </w:p>
    <w:p w14:paraId="663EFE2E" w14:textId="77777777" w:rsidR="00E6380B" w:rsidRDefault="00E6380B" w:rsidP="00E6380B">
      <w:pPr>
        <w:rPr>
          <w:rFonts w:cstheme="minorHAnsi"/>
          <w:color w:val="000000"/>
        </w:rPr>
      </w:pPr>
    </w:p>
    <w:p w14:paraId="1FDB1F09" w14:textId="260E99B6" w:rsidR="00E6380B" w:rsidRDefault="00E6380B" w:rsidP="00E6380B">
      <w:pPr>
        <w:rPr>
          <w:rFonts w:cstheme="minorHAnsi"/>
          <w:color w:val="000000"/>
        </w:rPr>
      </w:pPr>
      <w:r w:rsidRPr="00663911">
        <w:rPr>
          <w:rFonts w:cstheme="minorHAnsi"/>
          <w:color w:val="000000"/>
        </w:rPr>
        <w:t>Attention must also be paid to differentiation. Tesco strives to differentiate itself from the competition to maintain its position as the market leader, but issues like a lack of employees or difficulty finding a worker in the shop may turn off a potential consumer. Tesco tries to draw in customers by offering low costs, but it is undeniable that it is still one of the priciest markets in the United Kingdom when compared to Aldi or Lidl.</w:t>
      </w:r>
      <w:r w:rsidRPr="00E62A90">
        <w:rPr>
          <w:rFonts w:ascii="-webkit-standard" w:hAnsi="-webkit-standard"/>
          <w:color w:val="000000"/>
          <w:sz w:val="27"/>
          <w:szCs w:val="27"/>
        </w:rPr>
        <w:t xml:space="preserve"> </w:t>
      </w:r>
      <w:r w:rsidRPr="00E62A90">
        <w:rPr>
          <w:rFonts w:cstheme="minorHAnsi"/>
          <w:color w:val="000000"/>
        </w:rPr>
        <w:t>Researchers made identical purchases at other supermarkets, with Tesco</w:t>
      </w:r>
      <w:r>
        <w:rPr>
          <w:rFonts w:cstheme="minorHAnsi"/>
          <w:color w:val="000000"/>
        </w:rPr>
        <w:t xml:space="preserve">, </w:t>
      </w:r>
      <w:r w:rsidRPr="00E62A90">
        <w:rPr>
          <w:rFonts w:cstheme="minorHAnsi"/>
          <w:color w:val="000000"/>
        </w:rPr>
        <w:t xml:space="preserve">coming out on average, according to the search that one of the investigators carried </w:t>
      </w:r>
      <w:r w:rsidR="008758EC" w:rsidRPr="00E62A90">
        <w:rPr>
          <w:rFonts w:cstheme="minorHAnsi"/>
          <w:color w:val="000000"/>
        </w:rPr>
        <w:t>out</w:t>
      </w:r>
      <w:r w:rsidR="008758EC">
        <w:rPr>
          <w:rFonts w:cstheme="minorHAnsi"/>
          <w:color w:val="000000"/>
        </w:rPr>
        <w:t>,</w:t>
      </w:r>
      <w:r w:rsidR="00110538">
        <w:rPr>
          <w:rFonts w:cstheme="minorHAnsi"/>
          <w:color w:val="000000"/>
        </w:rPr>
        <w:t xml:space="preserve"> attached in appendix (3.9). </w:t>
      </w:r>
    </w:p>
    <w:p w14:paraId="375118BD" w14:textId="36DF022C" w:rsidR="0001392A" w:rsidRDefault="0001392A" w:rsidP="0001392A"/>
    <w:p w14:paraId="24632455" w14:textId="77777777" w:rsidR="0001392A" w:rsidRPr="0001392A" w:rsidRDefault="0001392A" w:rsidP="0001392A"/>
    <w:p w14:paraId="48AB37C6" w14:textId="0A415A16" w:rsidR="00E6380B" w:rsidRDefault="00EE52D2" w:rsidP="00BA297F">
      <w:pPr>
        <w:pStyle w:val="Heading1"/>
        <w:rPr>
          <w:rFonts w:asciiTheme="minorHAnsi" w:hAnsiTheme="minorHAnsi" w:cstheme="minorHAnsi"/>
          <w:b/>
          <w:bCs/>
          <w:color w:val="000000" w:themeColor="text1"/>
          <w:sz w:val="28"/>
          <w:szCs w:val="28"/>
          <w:u w:val="single"/>
        </w:rPr>
      </w:pPr>
      <w:bookmarkStart w:id="6" w:name="_Toc183290419"/>
      <w:r>
        <w:rPr>
          <w:rFonts w:asciiTheme="minorHAnsi" w:hAnsiTheme="minorHAnsi" w:cstheme="minorHAnsi"/>
          <w:b/>
          <w:bCs/>
          <w:color w:val="000000" w:themeColor="text1"/>
          <w:sz w:val="28"/>
          <w:szCs w:val="28"/>
          <w:u w:val="single"/>
        </w:rPr>
        <w:t>3.0</w:t>
      </w:r>
      <w:r w:rsidR="00BA297F" w:rsidRPr="00BA297F">
        <w:rPr>
          <w:rFonts w:asciiTheme="minorHAnsi" w:hAnsiTheme="minorHAnsi" w:cstheme="minorHAnsi"/>
          <w:b/>
          <w:bCs/>
          <w:color w:val="000000" w:themeColor="text1"/>
          <w:sz w:val="28"/>
          <w:szCs w:val="28"/>
          <w:u w:val="single"/>
        </w:rPr>
        <w:t xml:space="preserve"> Appendix</w:t>
      </w:r>
      <w:bookmarkEnd w:id="6"/>
      <w:r w:rsidR="00BA297F" w:rsidRPr="00BA297F">
        <w:rPr>
          <w:rFonts w:asciiTheme="minorHAnsi" w:hAnsiTheme="minorHAnsi" w:cstheme="minorHAnsi"/>
          <w:b/>
          <w:bCs/>
          <w:color w:val="000000" w:themeColor="text1"/>
          <w:sz w:val="28"/>
          <w:szCs w:val="28"/>
          <w:u w:val="single"/>
        </w:rPr>
        <w:t xml:space="preserve"> </w:t>
      </w:r>
    </w:p>
    <w:p w14:paraId="7142DC7B" w14:textId="2D113CD7" w:rsidR="00423DA0" w:rsidRDefault="00423DA0" w:rsidP="00423DA0"/>
    <w:p w14:paraId="2081FC93" w14:textId="18594A51" w:rsidR="00423DA0" w:rsidRDefault="00EE52D2" w:rsidP="00423DA0">
      <w:pPr>
        <w:pStyle w:val="Heading1"/>
        <w:rPr>
          <w:rFonts w:asciiTheme="minorHAnsi" w:hAnsiTheme="minorHAnsi" w:cstheme="minorHAnsi"/>
          <w:b/>
          <w:bCs/>
          <w:color w:val="000000" w:themeColor="text1"/>
          <w:sz w:val="24"/>
          <w:szCs w:val="24"/>
        </w:rPr>
      </w:pPr>
      <w:bookmarkStart w:id="7" w:name="_Toc183290420"/>
      <w:r>
        <w:rPr>
          <w:rFonts w:asciiTheme="minorHAnsi" w:hAnsiTheme="minorHAnsi" w:cstheme="minorHAnsi"/>
          <w:b/>
          <w:bCs/>
          <w:color w:val="000000" w:themeColor="text1"/>
          <w:sz w:val="24"/>
          <w:szCs w:val="24"/>
        </w:rPr>
        <w:t>3.1</w:t>
      </w:r>
      <w:r w:rsidR="00423DA0">
        <w:rPr>
          <w:rFonts w:asciiTheme="minorHAnsi" w:hAnsiTheme="minorHAnsi" w:cstheme="minorHAnsi"/>
          <w:b/>
          <w:bCs/>
          <w:color w:val="000000" w:themeColor="text1"/>
          <w:sz w:val="24"/>
          <w:szCs w:val="24"/>
        </w:rPr>
        <w:t xml:space="preserve"> </w:t>
      </w:r>
      <w:r w:rsidR="00E22D0C">
        <w:rPr>
          <w:rFonts w:asciiTheme="minorHAnsi" w:hAnsiTheme="minorHAnsi" w:cstheme="minorHAnsi"/>
          <w:b/>
          <w:bCs/>
          <w:color w:val="000000" w:themeColor="text1"/>
          <w:sz w:val="24"/>
          <w:szCs w:val="24"/>
        </w:rPr>
        <w:t>Tesco History</w:t>
      </w:r>
      <w:bookmarkEnd w:id="7"/>
    </w:p>
    <w:p w14:paraId="1D7585DF" w14:textId="409D89B6" w:rsidR="00E22D0C" w:rsidRDefault="00E22D0C" w:rsidP="00E22D0C"/>
    <w:p w14:paraId="304824C0" w14:textId="4AB81171" w:rsidR="00E22D0C" w:rsidRPr="00AD7D96" w:rsidRDefault="00E22D0C" w:rsidP="00E22D0C">
      <w:pPr>
        <w:rPr>
          <w:rFonts w:cstheme="minorHAnsi"/>
          <w:color w:val="000000" w:themeColor="text1"/>
        </w:rPr>
      </w:pPr>
      <w:r w:rsidRPr="00AD7D96">
        <w:rPr>
          <w:rFonts w:cstheme="minorHAnsi"/>
          <w:color w:val="000000" w:themeColor="text1"/>
        </w:rPr>
        <w:t xml:space="preserve">From the beginning, Jack had a belief that everyone should have access to reasonably priced </w:t>
      </w:r>
      <w:proofErr w:type="gramStart"/>
      <w:r w:rsidRPr="00AD7D96">
        <w:rPr>
          <w:rFonts w:cstheme="minorHAnsi"/>
          <w:color w:val="000000" w:themeColor="text1"/>
        </w:rPr>
        <w:t>meals.(</w:t>
      </w:r>
      <w:proofErr w:type="gramEnd"/>
      <w:r w:rsidRPr="00AD7D96">
        <w:rPr>
          <w:rFonts w:cstheme="minorHAnsi"/>
          <w:color w:val="000000" w:themeColor="text1"/>
        </w:rPr>
        <w:t>Tesco,2024).</w:t>
      </w:r>
      <w:r w:rsidRPr="00AD7D96">
        <w:rPr>
          <w:rFonts w:ascii="-webkit-standard" w:hAnsi="-webkit-standard"/>
          <w:color w:val="000000" w:themeColor="text1"/>
          <w:sz w:val="27"/>
          <w:szCs w:val="27"/>
        </w:rPr>
        <w:t xml:space="preserve"> </w:t>
      </w:r>
      <w:r w:rsidRPr="00AD7D96">
        <w:rPr>
          <w:rFonts w:eastAsia="Times New Roman" w:cstheme="minorHAnsi"/>
          <w:color w:val="000000" w:themeColor="text1"/>
          <w:lang w:eastAsia="en-GB"/>
        </w:rPr>
        <w:t>The first store in north London was formally established in 1929. He purchased the first plot of land in 1934 and constructed the first food place of storage on it. (Tesco,2024).</w:t>
      </w:r>
      <w:r w:rsidRPr="00AD7D96">
        <w:rPr>
          <w:rFonts w:ascii="-webkit-standard" w:hAnsi="-webkit-standard"/>
          <w:color w:val="000000" w:themeColor="text1"/>
          <w:sz w:val="27"/>
          <w:szCs w:val="27"/>
        </w:rPr>
        <w:t xml:space="preserve"> </w:t>
      </w:r>
      <w:r w:rsidRPr="00AD7D96">
        <w:rPr>
          <w:rFonts w:cstheme="minorHAnsi"/>
          <w:color w:val="000000" w:themeColor="text1"/>
        </w:rPr>
        <w:t>When the first food warehouse opened, it revolutionised the food market by enabling the storage of food in higher quantities, which resulted in economies of scale and reduced costs. This made it possible to buy in bulk and sell to clients for a lower cost.</w:t>
      </w:r>
    </w:p>
    <w:p w14:paraId="5AB6B815" w14:textId="77777777" w:rsidR="00E22D0C" w:rsidRPr="00AD7D96" w:rsidRDefault="00E22D0C" w:rsidP="00E22D0C">
      <w:pPr>
        <w:rPr>
          <w:rFonts w:cstheme="minorHAnsi"/>
          <w:color w:val="000000" w:themeColor="text1"/>
        </w:rPr>
      </w:pPr>
    </w:p>
    <w:p w14:paraId="2EC0F1C5" w14:textId="77777777" w:rsidR="00E22D0C" w:rsidRPr="00AD7D96" w:rsidRDefault="00E22D0C" w:rsidP="00E22D0C">
      <w:pPr>
        <w:rPr>
          <w:rFonts w:cstheme="minorHAnsi"/>
          <w:color w:val="000000" w:themeColor="text1"/>
        </w:rPr>
      </w:pPr>
      <w:r w:rsidRPr="00AD7D96">
        <w:rPr>
          <w:rFonts w:cstheme="minorHAnsi"/>
          <w:color w:val="000000" w:themeColor="text1"/>
        </w:rPr>
        <w:t>Tesco grew rapidly throughout the years, first launching its individual items in 1956, that allowed them stand out from competing and win over customers. Tesco was the first chain retailer to implement the scanning of bar codes at cashier in 1974. (History Timelines,2024).</w:t>
      </w:r>
    </w:p>
    <w:p w14:paraId="76B8F2D1" w14:textId="3B07DADF" w:rsidR="00E22D0C" w:rsidRPr="00E22D0C" w:rsidRDefault="00E22D0C" w:rsidP="00E22D0C">
      <w:r w:rsidRPr="00AD7D96">
        <w:rPr>
          <w:rFonts w:eastAsia="Times New Roman" w:cstheme="minorHAnsi"/>
          <w:color w:val="000000" w:themeColor="text1"/>
          <w:lang w:eastAsia="en-GB"/>
        </w:rPr>
        <w:t>Tesco was the first retailer to introduce a special engagement card, the Tesco Clubcard, in 1995. (Marketline,2011).</w:t>
      </w:r>
    </w:p>
    <w:p w14:paraId="0957DC26" w14:textId="79754ABB" w:rsidR="00423DA0" w:rsidRDefault="00EE52D2" w:rsidP="00423DA0">
      <w:pPr>
        <w:pStyle w:val="Heading1"/>
        <w:rPr>
          <w:rFonts w:asciiTheme="minorHAnsi" w:hAnsiTheme="minorHAnsi" w:cstheme="minorHAnsi"/>
          <w:b/>
          <w:bCs/>
          <w:color w:val="000000" w:themeColor="text1"/>
          <w:sz w:val="24"/>
          <w:szCs w:val="24"/>
        </w:rPr>
      </w:pPr>
      <w:bookmarkStart w:id="8" w:name="_Toc183290421"/>
      <w:r>
        <w:rPr>
          <w:rFonts w:asciiTheme="minorHAnsi" w:hAnsiTheme="minorHAnsi" w:cstheme="minorHAnsi"/>
          <w:b/>
          <w:bCs/>
          <w:color w:val="000000" w:themeColor="text1"/>
          <w:sz w:val="24"/>
          <w:szCs w:val="24"/>
        </w:rPr>
        <w:t>3.2</w:t>
      </w:r>
      <w:r w:rsidR="00423DA0" w:rsidRPr="00423DA0">
        <w:rPr>
          <w:rFonts w:asciiTheme="minorHAnsi" w:hAnsiTheme="minorHAnsi" w:cstheme="minorHAnsi"/>
          <w:b/>
          <w:bCs/>
          <w:color w:val="000000" w:themeColor="text1"/>
          <w:sz w:val="24"/>
          <w:szCs w:val="24"/>
        </w:rPr>
        <w:t xml:space="preserve"> US Market</w:t>
      </w:r>
      <w:bookmarkEnd w:id="8"/>
      <w:r w:rsidR="00423DA0" w:rsidRPr="00423DA0">
        <w:rPr>
          <w:rFonts w:asciiTheme="minorHAnsi" w:hAnsiTheme="minorHAnsi" w:cstheme="minorHAnsi"/>
          <w:b/>
          <w:bCs/>
          <w:color w:val="000000" w:themeColor="text1"/>
          <w:sz w:val="24"/>
          <w:szCs w:val="24"/>
        </w:rPr>
        <w:t xml:space="preserve"> </w:t>
      </w:r>
    </w:p>
    <w:p w14:paraId="778BACCF" w14:textId="44716CCC" w:rsidR="00423DA0" w:rsidRDefault="00423DA0" w:rsidP="00423DA0"/>
    <w:p w14:paraId="78B171CF" w14:textId="77777777" w:rsidR="00423DA0" w:rsidRPr="00AD7D96" w:rsidRDefault="00423DA0" w:rsidP="00423DA0">
      <w:pPr>
        <w:rPr>
          <w:rStyle w:val="apple-converted-space"/>
          <w:rFonts w:cstheme="minorHAnsi"/>
          <w:color w:val="000000" w:themeColor="text1"/>
        </w:rPr>
      </w:pPr>
      <w:r w:rsidRPr="00AD7D96">
        <w:rPr>
          <w:rFonts w:cstheme="minorHAnsi"/>
          <w:color w:val="000000" w:themeColor="text1"/>
        </w:rPr>
        <w:t>Tesco tried to enter the US market in 2007.</w:t>
      </w:r>
      <w:r w:rsidRPr="00AD7D96">
        <w:rPr>
          <w:rFonts w:ascii="-webkit-standard" w:hAnsi="-webkit-standard"/>
          <w:color w:val="000000" w:themeColor="text1"/>
          <w:sz w:val="27"/>
          <w:szCs w:val="27"/>
        </w:rPr>
        <w:t xml:space="preserve"> </w:t>
      </w:r>
      <w:r w:rsidRPr="00AD7D96">
        <w:rPr>
          <w:rFonts w:cstheme="minorHAnsi"/>
          <w:color w:val="000000" w:themeColor="text1"/>
        </w:rPr>
        <w:t>The supermarket chain researched the market extensively and spent a long time getting ready for its US entry. This additionally involved placing Tesco employees in Us consumers' residences to observe their food intake and shopping habits. (Marketline,2011). Unfortunately, Tesco failed to adequately prepare for survival in the US market, and the following causes contributed to its failure:</w:t>
      </w:r>
      <w:r w:rsidRPr="00AD7D96">
        <w:rPr>
          <w:rStyle w:val="apple-converted-space"/>
          <w:rFonts w:cstheme="minorHAnsi"/>
          <w:color w:val="000000" w:themeColor="text1"/>
        </w:rPr>
        <w:t> </w:t>
      </w:r>
    </w:p>
    <w:p w14:paraId="4A6812DA" w14:textId="77777777" w:rsidR="00423DA0" w:rsidRPr="00AD7D96" w:rsidRDefault="00423DA0" w:rsidP="00423DA0">
      <w:pPr>
        <w:rPr>
          <w:rStyle w:val="apple-converted-space"/>
          <w:rFonts w:cstheme="minorHAnsi"/>
          <w:color w:val="000000" w:themeColor="text1"/>
        </w:rPr>
      </w:pPr>
    </w:p>
    <w:p w14:paraId="15A80A64" w14:textId="77777777" w:rsidR="00423DA0" w:rsidRPr="00AD7D96" w:rsidRDefault="00423DA0" w:rsidP="00423DA0">
      <w:pPr>
        <w:pStyle w:val="ListParagraph"/>
        <w:numPr>
          <w:ilvl w:val="0"/>
          <w:numId w:val="1"/>
        </w:numPr>
        <w:rPr>
          <w:rFonts w:cstheme="minorHAnsi"/>
          <w:color w:val="000000" w:themeColor="text1"/>
        </w:rPr>
      </w:pPr>
      <w:r w:rsidRPr="00AD7D96">
        <w:rPr>
          <w:rFonts w:cstheme="minorHAnsi"/>
          <w:color w:val="000000" w:themeColor="text1"/>
        </w:rPr>
        <w:lastRenderedPageBreak/>
        <w:t>Misjudging the Market</w:t>
      </w:r>
    </w:p>
    <w:p w14:paraId="6AA365F5" w14:textId="77777777" w:rsidR="00423DA0" w:rsidRPr="00AD7D96" w:rsidRDefault="00423DA0" w:rsidP="00423DA0">
      <w:pPr>
        <w:pStyle w:val="ListParagraph"/>
        <w:numPr>
          <w:ilvl w:val="0"/>
          <w:numId w:val="1"/>
        </w:numPr>
        <w:rPr>
          <w:rFonts w:cstheme="minorHAnsi"/>
          <w:color w:val="000000" w:themeColor="text1"/>
        </w:rPr>
      </w:pPr>
      <w:r w:rsidRPr="00AD7D96">
        <w:rPr>
          <w:rFonts w:cstheme="minorHAnsi"/>
          <w:color w:val="000000" w:themeColor="text1"/>
        </w:rPr>
        <w:t>Narrow Item Choice and Product Knowledge</w:t>
      </w:r>
    </w:p>
    <w:p w14:paraId="198B5AB9" w14:textId="77777777" w:rsidR="00423DA0" w:rsidRPr="00AD7D96" w:rsidRDefault="00423DA0" w:rsidP="00423DA0">
      <w:pPr>
        <w:pStyle w:val="ListParagraph"/>
        <w:numPr>
          <w:ilvl w:val="0"/>
          <w:numId w:val="1"/>
        </w:numPr>
        <w:rPr>
          <w:rFonts w:cstheme="minorHAnsi"/>
          <w:color w:val="000000" w:themeColor="text1"/>
        </w:rPr>
      </w:pPr>
      <w:r w:rsidRPr="00AD7D96">
        <w:rPr>
          <w:rFonts w:cstheme="minorHAnsi"/>
          <w:color w:val="000000" w:themeColor="text1"/>
        </w:rPr>
        <w:t>Cultural Factors in Food Buying</w:t>
      </w:r>
    </w:p>
    <w:p w14:paraId="12242235" w14:textId="77777777" w:rsidR="00423DA0" w:rsidRDefault="00423DA0" w:rsidP="00423DA0">
      <w:pPr>
        <w:pStyle w:val="ListParagraph"/>
        <w:numPr>
          <w:ilvl w:val="0"/>
          <w:numId w:val="1"/>
        </w:numPr>
        <w:rPr>
          <w:rFonts w:cstheme="minorHAnsi"/>
          <w:color w:val="000000" w:themeColor="text1"/>
        </w:rPr>
      </w:pPr>
      <w:r w:rsidRPr="00AD7D96">
        <w:rPr>
          <w:rFonts w:cstheme="minorHAnsi"/>
          <w:color w:val="000000" w:themeColor="text1"/>
        </w:rPr>
        <w:t>Strong U.S. Competition</w:t>
      </w:r>
    </w:p>
    <w:p w14:paraId="55332CA4" w14:textId="77777777" w:rsidR="003074F6" w:rsidRDefault="003074F6" w:rsidP="003074F6">
      <w:pPr>
        <w:rPr>
          <w:rFonts w:cstheme="minorHAnsi"/>
          <w:color w:val="000000" w:themeColor="text1"/>
        </w:rPr>
      </w:pPr>
    </w:p>
    <w:p w14:paraId="29F14D79" w14:textId="1BB1DB7A" w:rsidR="003074F6" w:rsidRDefault="003074F6" w:rsidP="003074F6">
      <w:pPr>
        <w:pStyle w:val="Heading1"/>
        <w:rPr>
          <w:rFonts w:asciiTheme="minorHAnsi" w:hAnsiTheme="minorHAnsi" w:cstheme="minorHAnsi"/>
          <w:b/>
          <w:bCs/>
          <w:color w:val="000000" w:themeColor="text1"/>
          <w:sz w:val="24"/>
          <w:szCs w:val="24"/>
        </w:rPr>
      </w:pPr>
      <w:bookmarkStart w:id="9" w:name="_Toc183290423"/>
      <w:r>
        <w:rPr>
          <w:rFonts w:asciiTheme="minorHAnsi" w:hAnsiTheme="minorHAnsi" w:cstheme="minorHAnsi"/>
          <w:b/>
          <w:bCs/>
          <w:color w:val="000000" w:themeColor="text1"/>
          <w:sz w:val="24"/>
          <w:szCs w:val="24"/>
        </w:rPr>
        <w:t>3.</w:t>
      </w:r>
      <w:r>
        <w:rPr>
          <w:rFonts w:asciiTheme="minorHAnsi" w:hAnsiTheme="minorHAnsi" w:cstheme="minorHAnsi"/>
          <w:b/>
          <w:bCs/>
          <w:color w:val="000000" w:themeColor="text1"/>
          <w:sz w:val="24"/>
          <w:szCs w:val="24"/>
        </w:rPr>
        <w:t>3</w:t>
      </w:r>
      <w:r>
        <w:rPr>
          <w:rFonts w:asciiTheme="minorHAnsi" w:hAnsiTheme="minorHAnsi" w:cstheme="minorHAnsi"/>
          <w:b/>
          <w:bCs/>
          <w:color w:val="000000" w:themeColor="text1"/>
          <w:sz w:val="24"/>
          <w:szCs w:val="24"/>
        </w:rPr>
        <w:t xml:space="preserve"> Customer retention</w:t>
      </w:r>
      <w:bookmarkEnd w:id="9"/>
    </w:p>
    <w:p w14:paraId="2935F1CD" w14:textId="77777777" w:rsidR="003074F6" w:rsidRDefault="003074F6" w:rsidP="003074F6"/>
    <w:p w14:paraId="158A0CF5" w14:textId="77777777" w:rsidR="003074F6" w:rsidRPr="00875885" w:rsidRDefault="003074F6" w:rsidP="003074F6">
      <w:r>
        <w:rPr>
          <w:rFonts w:cstheme="minorHAnsi"/>
          <w:color w:val="000000" w:themeColor="text1"/>
        </w:rPr>
        <w:t>Customer satisfaction and retention i</w:t>
      </w:r>
      <w:r w:rsidRPr="00AD7D96">
        <w:rPr>
          <w:rFonts w:cstheme="minorHAnsi"/>
          <w:color w:val="000000" w:themeColor="text1"/>
        </w:rPr>
        <w:t>t might increase trust and brand reputation. Employees at Tesco frequently feel more purpose-driven when the company puts its customers first because they know that their job has a direct impact on their experience. They create a customer-centric organisation that adds value over the long run rather than concentrating solely on short-term earnings.</w:t>
      </w:r>
    </w:p>
    <w:p w14:paraId="76FB8384" w14:textId="77777777" w:rsidR="003074F6" w:rsidRPr="003074F6" w:rsidRDefault="003074F6" w:rsidP="003074F6">
      <w:pPr>
        <w:rPr>
          <w:rFonts w:cstheme="minorHAnsi"/>
          <w:color w:val="000000" w:themeColor="text1"/>
        </w:rPr>
      </w:pPr>
    </w:p>
    <w:p w14:paraId="4E67A1A7" w14:textId="366D470A" w:rsidR="00423DA0" w:rsidRDefault="00423DA0" w:rsidP="00423DA0"/>
    <w:p w14:paraId="31E19DB3" w14:textId="02C2F19C" w:rsidR="007C52B9" w:rsidRPr="003074F6" w:rsidRDefault="007C52B9" w:rsidP="007C52B9">
      <w:pPr>
        <w:pStyle w:val="Heading1"/>
        <w:rPr>
          <w:rFonts w:asciiTheme="minorHAnsi" w:hAnsiTheme="minorHAnsi" w:cstheme="minorHAnsi"/>
          <w:b/>
          <w:bCs/>
          <w:color w:val="000000" w:themeColor="text1"/>
          <w:sz w:val="24"/>
          <w:szCs w:val="24"/>
        </w:rPr>
      </w:pPr>
      <w:bookmarkStart w:id="10" w:name="_Toc183290422"/>
      <w:r w:rsidRPr="003074F6">
        <w:rPr>
          <w:rFonts w:asciiTheme="minorHAnsi" w:hAnsiTheme="minorHAnsi" w:cstheme="minorHAnsi"/>
          <w:b/>
          <w:bCs/>
          <w:color w:val="000000" w:themeColor="text1"/>
          <w:sz w:val="24"/>
          <w:szCs w:val="24"/>
        </w:rPr>
        <w:t>3.</w:t>
      </w:r>
      <w:r w:rsidR="003074F6" w:rsidRPr="003074F6">
        <w:rPr>
          <w:rFonts w:asciiTheme="minorHAnsi" w:hAnsiTheme="minorHAnsi" w:cstheme="minorHAnsi"/>
          <w:b/>
          <w:bCs/>
          <w:color w:val="000000" w:themeColor="text1"/>
          <w:sz w:val="24"/>
          <w:szCs w:val="24"/>
        </w:rPr>
        <w:t>4</w:t>
      </w:r>
      <w:r w:rsidRPr="003074F6">
        <w:rPr>
          <w:rFonts w:asciiTheme="minorHAnsi" w:hAnsiTheme="minorHAnsi" w:cstheme="minorHAnsi"/>
          <w:b/>
          <w:bCs/>
          <w:color w:val="000000" w:themeColor="text1"/>
          <w:sz w:val="24"/>
          <w:szCs w:val="24"/>
        </w:rPr>
        <w:t xml:space="preserve"> </w:t>
      </w:r>
      <w:r w:rsidR="00A757F1" w:rsidRPr="003074F6">
        <w:rPr>
          <w:rFonts w:asciiTheme="minorHAnsi" w:hAnsiTheme="minorHAnsi" w:cstheme="minorHAnsi"/>
          <w:b/>
          <w:bCs/>
          <w:color w:val="000000" w:themeColor="text1"/>
          <w:sz w:val="24"/>
          <w:szCs w:val="24"/>
        </w:rPr>
        <w:t>Data analysis</w:t>
      </w:r>
      <w:bookmarkEnd w:id="10"/>
    </w:p>
    <w:p w14:paraId="3BB8F1B4" w14:textId="77777777" w:rsidR="00D3646E" w:rsidRDefault="00D3646E" w:rsidP="00D3646E"/>
    <w:p w14:paraId="2A72A399" w14:textId="61E621D2" w:rsidR="00D3646E" w:rsidRDefault="00D3646E" w:rsidP="00D3646E">
      <w:r>
        <w:t>Creating the appropriate touchpoints enables Tesco to engage with customers on a continuous basis and provide consumers with additional options for continuing to use its services.</w:t>
      </w:r>
    </w:p>
    <w:p w14:paraId="15D9C432" w14:textId="77777777" w:rsidR="00F866EE" w:rsidRDefault="00F866EE" w:rsidP="00D3646E"/>
    <w:p w14:paraId="1A113A85" w14:textId="21FEC840" w:rsidR="00F866EE" w:rsidRDefault="00F866EE" w:rsidP="00D3646E">
      <w:pPr>
        <w:rPr>
          <w:rFonts w:cstheme="minorHAnsi"/>
          <w:color w:val="000000"/>
        </w:rPr>
      </w:pPr>
      <w:r w:rsidRPr="005E68FE">
        <w:rPr>
          <w:rFonts w:cstheme="minorHAnsi"/>
          <w:color w:val="000000"/>
        </w:rPr>
        <w:t>Tesco</w:t>
      </w:r>
      <w:r w:rsidRPr="001A315E">
        <w:rPr>
          <w:rFonts w:cstheme="minorHAnsi"/>
          <w:color w:val="000000"/>
        </w:rPr>
        <w:t xml:space="preserve"> Touch Points continue to be conventional, reaching out to consumers through actual TV, radio, and billboards.</w:t>
      </w:r>
      <w:r w:rsidRPr="001A315E">
        <w:rPr>
          <w:rFonts w:ascii="-webkit-standard" w:hAnsi="-webkit-standard"/>
          <w:color w:val="000000"/>
          <w:sz w:val="27"/>
          <w:szCs w:val="27"/>
        </w:rPr>
        <w:t xml:space="preserve"> </w:t>
      </w:r>
      <w:r w:rsidRPr="001A315E">
        <w:rPr>
          <w:rFonts w:cstheme="minorHAnsi"/>
          <w:color w:val="000000"/>
        </w:rPr>
        <w:t>One of the most used will be the website or mobile application that offers the most significant promotions, or the number of points earned by the consumer while using the Clubcard card to make purchases.</w:t>
      </w:r>
    </w:p>
    <w:p w14:paraId="794AFDB7" w14:textId="77777777" w:rsidR="003D7BAB" w:rsidRDefault="003D7BAB" w:rsidP="00D3646E">
      <w:pPr>
        <w:rPr>
          <w:rFonts w:cstheme="minorHAnsi"/>
          <w:color w:val="000000"/>
        </w:rPr>
      </w:pPr>
    </w:p>
    <w:p w14:paraId="7E20578C" w14:textId="77777777" w:rsidR="003D7BAB" w:rsidRDefault="003D7BAB" w:rsidP="003D7BAB">
      <w:pPr>
        <w:rPr>
          <w:rFonts w:cstheme="minorHAnsi"/>
          <w:color w:val="000000"/>
        </w:rPr>
      </w:pPr>
      <w:r w:rsidRPr="009837F3">
        <w:rPr>
          <w:rFonts w:cstheme="minorHAnsi"/>
          <w:color w:val="000000"/>
        </w:rPr>
        <w:t>The business also gathers data from feedback from customers. Tesco frequently encourages customers to visit the reviews page and share their opinions by including survey invitations on customer receipts. Consumers who complete these surveys may be eligible for rewards like discounts or inclusion into prize drawings.</w:t>
      </w:r>
      <w:r>
        <w:rPr>
          <w:rFonts w:cstheme="minorHAnsi"/>
          <w:color w:val="000000"/>
        </w:rPr>
        <w:t xml:space="preserve"> </w:t>
      </w:r>
      <w:r>
        <w:t>By gathering feedback, Tesco can identify errors and correct them to please customers. Customers feel heard, valued, and have a great chance of becoming loyal because of this strategy.</w:t>
      </w:r>
      <w:r w:rsidRPr="006D5121">
        <w:rPr>
          <w:rFonts w:cstheme="minorHAnsi"/>
          <w:color w:val="000000"/>
        </w:rPr>
        <w:t xml:space="preserve"> </w:t>
      </w:r>
    </w:p>
    <w:p w14:paraId="50E1B66D" w14:textId="77777777" w:rsidR="003D7BAB" w:rsidRDefault="003D7BAB" w:rsidP="00D3646E">
      <w:pPr>
        <w:rPr>
          <w:rFonts w:cstheme="minorHAnsi"/>
          <w:color w:val="000000"/>
        </w:rPr>
      </w:pPr>
    </w:p>
    <w:p w14:paraId="0AFAFA14" w14:textId="77777777" w:rsidR="00D3646E" w:rsidRDefault="00D3646E" w:rsidP="00D3646E">
      <w:pPr>
        <w:rPr>
          <w:rFonts w:cstheme="minorHAnsi"/>
          <w:color w:val="000000"/>
        </w:rPr>
      </w:pPr>
    </w:p>
    <w:p w14:paraId="59588E68" w14:textId="77777777" w:rsidR="00D3646E" w:rsidRDefault="00D3646E" w:rsidP="00D3646E">
      <w:pPr>
        <w:rPr>
          <w:rFonts w:eastAsia="Times New Roman" w:cstheme="minorHAnsi"/>
          <w:lang w:eastAsia="en-GB"/>
        </w:rPr>
      </w:pPr>
      <w:r w:rsidRPr="00CD6206">
        <w:rPr>
          <w:rFonts w:eastAsia="Times New Roman" w:cstheme="minorHAnsi"/>
          <w:lang w:eastAsia="en-GB"/>
        </w:rPr>
        <w:t>Marketing relationships are strengthened and made more sustainable by the collection and analysis of data, however there are significant obstacles to overcome:</w:t>
      </w:r>
    </w:p>
    <w:p w14:paraId="355C0E03" w14:textId="77777777" w:rsidR="00D3646E" w:rsidRDefault="00D3646E" w:rsidP="00D3646E">
      <w:pPr>
        <w:rPr>
          <w:rFonts w:eastAsia="Times New Roman" w:cstheme="minorHAnsi"/>
          <w:lang w:eastAsia="en-GB"/>
        </w:rPr>
      </w:pPr>
    </w:p>
    <w:p w14:paraId="279267F3" w14:textId="77777777" w:rsidR="00D3646E" w:rsidRPr="005B55D0" w:rsidRDefault="00D3646E" w:rsidP="00D3646E">
      <w:pPr>
        <w:pStyle w:val="ListParagraph"/>
        <w:numPr>
          <w:ilvl w:val="0"/>
          <w:numId w:val="2"/>
        </w:numPr>
        <w:rPr>
          <w:rFonts w:eastAsia="Times New Roman" w:cstheme="minorHAnsi"/>
          <w:lang w:eastAsia="en-GB"/>
        </w:rPr>
      </w:pPr>
      <w:r w:rsidRPr="00CD6206">
        <w:rPr>
          <w:rFonts w:eastAsia="Times New Roman" w:cstheme="minorHAnsi"/>
          <w:lang w:eastAsia="en-GB"/>
        </w:rPr>
        <w:t>Excessive or improper data collection might backfire, raising questions about privacy or trust.</w:t>
      </w:r>
      <w:r w:rsidRPr="00375A0C">
        <w:t xml:space="preserve"> </w:t>
      </w:r>
      <w:r>
        <w:t>Tesco should be more open about the precise purposes for which it collects consumer data, as they use Clubcard for this.</w:t>
      </w:r>
    </w:p>
    <w:p w14:paraId="36AAAD78" w14:textId="77777777" w:rsidR="00D3646E" w:rsidRDefault="00D3646E" w:rsidP="00D3646E">
      <w:pPr>
        <w:pStyle w:val="ListParagraph"/>
        <w:rPr>
          <w:rFonts w:eastAsia="Times New Roman" w:cstheme="minorHAnsi"/>
          <w:lang w:eastAsia="en-GB"/>
        </w:rPr>
      </w:pPr>
    </w:p>
    <w:p w14:paraId="4CCDA66A" w14:textId="77777777" w:rsidR="00D3646E" w:rsidRDefault="00D3646E" w:rsidP="00D3646E">
      <w:pPr>
        <w:pStyle w:val="ListParagraph"/>
        <w:numPr>
          <w:ilvl w:val="0"/>
          <w:numId w:val="2"/>
        </w:numPr>
        <w:rPr>
          <w:rFonts w:eastAsia="Times New Roman" w:cstheme="minorHAnsi"/>
          <w:lang w:eastAsia="en-GB"/>
        </w:rPr>
      </w:pPr>
      <w:r w:rsidRPr="00CD6206">
        <w:rPr>
          <w:rFonts w:eastAsia="Times New Roman" w:cstheme="minorHAnsi"/>
          <w:lang w:eastAsia="en-GB"/>
        </w:rPr>
        <w:t>False data interpretation might result in poorly thought-out marketing strategies that detract from the customer experience.</w:t>
      </w:r>
    </w:p>
    <w:p w14:paraId="1DDF362B" w14:textId="77777777" w:rsidR="00D3646E" w:rsidRPr="00D3646E" w:rsidRDefault="00D3646E" w:rsidP="00D3646E"/>
    <w:p w14:paraId="754D4393" w14:textId="7EB421B8" w:rsidR="00E457EB" w:rsidRDefault="00E457EB" w:rsidP="00030519">
      <w:pPr>
        <w:pStyle w:val="Heading1"/>
        <w:rPr>
          <w:rFonts w:asciiTheme="minorHAnsi" w:hAnsiTheme="minorHAnsi" w:cstheme="minorHAnsi"/>
          <w:b/>
          <w:bCs/>
          <w:color w:val="000000" w:themeColor="text1"/>
          <w:sz w:val="24"/>
          <w:szCs w:val="24"/>
        </w:rPr>
      </w:pPr>
      <w:bookmarkStart w:id="11" w:name="_Toc183290424"/>
      <w:r>
        <w:rPr>
          <w:rFonts w:asciiTheme="minorHAnsi" w:hAnsiTheme="minorHAnsi" w:cstheme="minorHAnsi"/>
          <w:b/>
          <w:bCs/>
          <w:color w:val="000000" w:themeColor="text1"/>
          <w:sz w:val="24"/>
          <w:szCs w:val="24"/>
        </w:rPr>
        <w:lastRenderedPageBreak/>
        <w:t>3.</w:t>
      </w:r>
      <w:r w:rsidR="001432E9">
        <w:rPr>
          <w:rFonts w:asciiTheme="minorHAnsi" w:hAnsiTheme="minorHAnsi" w:cstheme="minorHAnsi"/>
          <w:b/>
          <w:bCs/>
          <w:color w:val="000000" w:themeColor="text1"/>
          <w:sz w:val="24"/>
          <w:szCs w:val="24"/>
        </w:rPr>
        <w:t>5</w:t>
      </w:r>
      <w:r>
        <w:rPr>
          <w:rFonts w:asciiTheme="minorHAnsi" w:hAnsiTheme="minorHAnsi" w:cstheme="minorHAnsi"/>
          <w:b/>
          <w:bCs/>
          <w:color w:val="000000" w:themeColor="text1"/>
          <w:sz w:val="24"/>
          <w:szCs w:val="24"/>
        </w:rPr>
        <w:t xml:space="preserve"> </w:t>
      </w:r>
      <w:r w:rsidR="00E668B7">
        <w:rPr>
          <w:rFonts w:asciiTheme="minorHAnsi" w:hAnsiTheme="minorHAnsi" w:cstheme="minorHAnsi"/>
          <w:b/>
          <w:bCs/>
          <w:color w:val="000000" w:themeColor="text1"/>
          <w:sz w:val="24"/>
          <w:szCs w:val="24"/>
        </w:rPr>
        <w:t>Route optimisation</w:t>
      </w:r>
      <w:bookmarkEnd w:id="11"/>
      <w:r w:rsidR="00E668B7">
        <w:rPr>
          <w:rFonts w:asciiTheme="minorHAnsi" w:hAnsiTheme="minorHAnsi" w:cstheme="minorHAnsi"/>
          <w:b/>
          <w:bCs/>
          <w:color w:val="000000" w:themeColor="text1"/>
          <w:sz w:val="24"/>
          <w:szCs w:val="24"/>
        </w:rPr>
        <w:t xml:space="preserve"> </w:t>
      </w:r>
    </w:p>
    <w:p w14:paraId="40B86105" w14:textId="77777777" w:rsidR="00E668B7" w:rsidRDefault="00E668B7" w:rsidP="00E668B7"/>
    <w:p w14:paraId="51167884" w14:textId="77777777" w:rsidR="00E668B7" w:rsidRDefault="00E668B7" w:rsidP="00E668B7">
      <w:r>
        <w:t>Online shopping gives business information about the hours when customers order the most, allowing company to match more delivery times to certain times of day. Clubcard enables it to analyse what products the consumer is shopping for, allowing it to tailor offers to it, and these products will be presented first on subsequent purchases.</w:t>
      </w:r>
      <w:r w:rsidRPr="00EC270E">
        <w:rPr>
          <w:rFonts w:cstheme="minorHAnsi"/>
          <w:color w:val="000000"/>
        </w:rPr>
        <w:t xml:space="preserve"> Customers are more likely to remain engaged over time, recommend the company, and remain loyal when they routinely have pleasant experiences.</w:t>
      </w:r>
      <w:r w:rsidRPr="0052442B">
        <w:t xml:space="preserve"> </w:t>
      </w:r>
    </w:p>
    <w:p w14:paraId="40567D6C" w14:textId="77777777" w:rsidR="00E668B7" w:rsidRPr="00E668B7" w:rsidRDefault="00E668B7" w:rsidP="00E668B7"/>
    <w:p w14:paraId="194B2812" w14:textId="177CB61C" w:rsidR="00030519" w:rsidRDefault="00EE52D2" w:rsidP="00030519">
      <w:pPr>
        <w:pStyle w:val="Heading1"/>
        <w:rPr>
          <w:rFonts w:asciiTheme="minorHAnsi" w:hAnsiTheme="minorHAnsi" w:cstheme="minorHAnsi"/>
          <w:b/>
          <w:bCs/>
          <w:color w:val="000000" w:themeColor="text1"/>
          <w:sz w:val="24"/>
          <w:szCs w:val="24"/>
        </w:rPr>
      </w:pPr>
      <w:bookmarkStart w:id="12" w:name="_Toc183290425"/>
      <w:r>
        <w:rPr>
          <w:rFonts w:asciiTheme="minorHAnsi" w:hAnsiTheme="minorHAnsi" w:cstheme="minorHAnsi"/>
          <w:b/>
          <w:bCs/>
          <w:color w:val="000000" w:themeColor="text1"/>
          <w:sz w:val="24"/>
          <w:szCs w:val="24"/>
        </w:rPr>
        <w:t>3.</w:t>
      </w:r>
      <w:r w:rsidR="001432E9">
        <w:rPr>
          <w:rFonts w:asciiTheme="minorHAnsi" w:hAnsiTheme="minorHAnsi" w:cstheme="minorHAnsi"/>
          <w:b/>
          <w:bCs/>
          <w:color w:val="000000" w:themeColor="text1"/>
          <w:sz w:val="24"/>
          <w:szCs w:val="24"/>
        </w:rPr>
        <w:t>6</w:t>
      </w:r>
      <w:r w:rsidR="00030519" w:rsidRPr="00030519">
        <w:rPr>
          <w:rFonts w:asciiTheme="minorHAnsi" w:hAnsiTheme="minorHAnsi" w:cstheme="minorHAnsi"/>
          <w:b/>
          <w:bCs/>
          <w:color w:val="000000" w:themeColor="text1"/>
          <w:sz w:val="24"/>
          <w:szCs w:val="24"/>
        </w:rPr>
        <w:t xml:space="preserve"> Consequences of using data</w:t>
      </w:r>
      <w:bookmarkEnd w:id="12"/>
    </w:p>
    <w:p w14:paraId="1E54DDEB" w14:textId="38D230ED" w:rsidR="00030519" w:rsidRDefault="00030519" w:rsidP="00030519"/>
    <w:p w14:paraId="42535584" w14:textId="77777777" w:rsidR="00030519" w:rsidRDefault="00030519" w:rsidP="00030519">
      <w:pPr>
        <w:rPr>
          <w:rFonts w:cstheme="minorHAnsi"/>
          <w:color w:val="000000"/>
        </w:rPr>
      </w:pPr>
      <w:r w:rsidRPr="00AB6255">
        <w:rPr>
          <w:rFonts w:cstheme="minorHAnsi"/>
          <w:color w:val="000000"/>
        </w:rPr>
        <w:t xml:space="preserve">Nowadays people have become more careful about how and where they are collected. </w:t>
      </w:r>
    </w:p>
    <w:p w14:paraId="12048F15" w14:textId="77777777" w:rsidR="00030519" w:rsidRDefault="00030519" w:rsidP="00030519">
      <w:pPr>
        <w:rPr>
          <w:rFonts w:cstheme="minorHAnsi"/>
          <w:color w:val="000000"/>
        </w:rPr>
      </w:pPr>
      <w:r w:rsidRPr="00AB6255">
        <w:rPr>
          <w:rFonts w:cstheme="minorHAnsi"/>
          <w:color w:val="000000"/>
        </w:rPr>
        <w:t>Although Tesco does not sell customer personal data but shares it with other retailers to determine what demand there is for a given product. As BBC (2016) web</w:t>
      </w:r>
      <w:r>
        <w:rPr>
          <w:rFonts w:cstheme="minorHAnsi"/>
          <w:color w:val="000000"/>
        </w:rPr>
        <w:t>site</w:t>
      </w:r>
      <w:r w:rsidRPr="00AB6255">
        <w:rPr>
          <w:rFonts w:cstheme="minorHAnsi"/>
          <w:color w:val="000000"/>
        </w:rPr>
        <w:t xml:space="preserve"> said: </w:t>
      </w:r>
      <w:r>
        <w:rPr>
          <w:rFonts w:cstheme="minorHAnsi"/>
          <w:color w:val="000000"/>
        </w:rPr>
        <w:t>“</w:t>
      </w:r>
      <w:r w:rsidRPr="00AB6255">
        <w:rPr>
          <w:rFonts w:cstheme="minorHAnsi"/>
          <w:color w:val="000000"/>
        </w:rPr>
        <w:t>The Chartered Institute of Marketing (CIM) survey of 2,500 people also found 57% did not trust the companies to handle their data responsibly</w:t>
      </w:r>
      <w:r>
        <w:rPr>
          <w:rFonts w:cstheme="minorHAnsi"/>
          <w:color w:val="000000"/>
        </w:rPr>
        <w:t>”.</w:t>
      </w:r>
    </w:p>
    <w:p w14:paraId="53F1E235" w14:textId="77777777" w:rsidR="00030519" w:rsidRDefault="00030519" w:rsidP="00030519">
      <w:pPr>
        <w:rPr>
          <w:rFonts w:cstheme="minorHAnsi"/>
          <w:color w:val="000000"/>
        </w:rPr>
      </w:pPr>
    </w:p>
    <w:p w14:paraId="017FF355" w14:textId="77777777" w:rsidR="00030519" w:rsidRDefault="00030519" w:rsidP="00030519">
      <w:pPr>
        <w:rPr>
          <w:rFonts w:cstheme="minorHAnsi"/>
          <w:color w:val="000000"/>
        </w:rPr>
      </w:pPr>
      <w:r w:rsidRPr="00142113">
        <w:rPr>
          <w:rFonts w:cstheme="minorHAnsi"/>
          <w:color w:val="000000"/>
        </w:rPr>
        <w:t xml:space="preserve">The product's quality is correlated with its price. </w:t>
      </w:r>
      <w:r w:rsidRPr="003C6361">
        <w:rPr>
          <w:rFonts w:cstheme="minorHAnsi"/>
          <w:color w:val="000000"/>
        </w:rPr>
        <w:t>The subsequent supplier price is affected by clients' repeated favourable or adverse responses to pricing through their buying decisions. (Ebbing,2022).</w:t>
      </w:r>
    </w:p>
    <w:p w14:paraId="72ABC28B" w14:textId="77777777" w:rsidR="00030519" w:rsidRPr="00030519" w:rsidRDefault="00030519" w:rsidP="00030519"/>
    <w:p w14:paraId="68727C90" w14:textId="47762B7A" w:rsidR="00471733" w:rsidRPr="00471733" w:rsidRDefault="00EE52D2" w:rsidP="00471733">
      <w:pPr>
        <w:pStyle w:val="Heading1"/>
        <w:rPr>
          <w:rFonts w:asciiTheme="minorHAnsi" w:hAnsiTheme="minorHAnsi" w:cstheme="minorHAnsi"/>
          <w:b/>
          <w:bCs/>
          <w:color w:val="000000" w:themeColor="text1"/>
          <w:sz w:val="24"/>
          <w:szCs w:val="24"/>
        </w:rPr>
      </w:pPr>
      <w:bookmarkStart w:id="13" w:name="_Toc183290426"/>
      <w:r>
        <w:rPr>
          <w:rFonts w:asciiTheme="minorHAnsi" w:hAnsiTheme="minorHAnsi" w:cstheme="minorHAnsi"/>
          <w:b/>
          <w:bCs/>
          <w:color w:val="000000" w:themeColor="text1"/>
          <w:sz w:val="24"/>
          <w:szCs w:val="24"/>
        </w:rPr>
        <w:lastRenderedPageBreak/>
        <w:t>3.</w:t>
      </w:r>
      <w:r w:rsidR="001432E9">
        <w:rPr>
          <w:rFonts w:asciiTheme="minorHAnsi" w:hAnsiTheme="minorHAnsi" w:cstheme="minorHAnsi"/>
          <w:b/>
          <w:bCs/>
          <w:color w:val="000000" w:themeColor="text1"/>
          <w:sz w:val="24"/>
          <w:szCs w:val="24"/>
        </w:rPr>
        <w:t>7</w:t>
      </w:r>
      <w:r w:rsidR="00BA297F" w:rsidRPr="00E22D0C">
        <w:rPr>
          <w:rFonts w:asciiTheme="minorHAnsi" w:hAnsiTheme="minorHAnsi" w:cstheme="minorHAnsi"/>
          <w:b/>
          <w:bCs/>
          <w:color w:val="000000" w:themeColor="text1"/>
          <w:sz w:val="24"/>
          <w:szCs w:val="24"/>
        </w:rPr>
        <w:t xml:space="preserve"> Tesco Differentiation</w:t>
      </w:r>
      <w:bookmarkEnd w:id="13"/>
      <w:r w:rsidR="00BA297F" w:rsidRPr="00E22D0C">
        <w:rPr>
          <w:rFonts w:asciiTheme="minorHAnsi" w:hAnsiTheme="minorHAnsi" w:cstheme="minorHAnsi"/>
          <w:b/>
          <w:bCs/>
          <w:color w:val="000000" w:themeColor="text1"/>
          <w:sz w:val="24"/>
          <w:szCs w:val="24"/>
        </w:rPr>
        <w:t xml:space="preserve"> </w:t>
      </w:r>
    </w:p>
    <w:p w14:paraId="62A94B07" w14:textId="7643122B" w:rsidR="0001392A" w:rsidRPr="0001392A" w:rsidRDefault="00363BF2" w:rsidP="0001392A">
      <w:r>
        <w:rPr>
          <w:rFonts w:cstheme="minorHAnsi"/>
          <w:noProof/>
          <w:color w:val="000000"/>
        </w:rPr>
        <w:drawing>
          <wp:inline distT="0" distB="0" distL="0" distR="0" wp14:anchorId="061CEF50" wp14:editId="1F1594ED">
            <wp:extent cx="1976284" cy="4835124"/>
            <wp:effectExtent l="0" t="0" r="5080" b="3810"/>
            <wp:docPr id="9013402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340251" name="Picture 90134025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96089" cy="4883578"/>
                    </a:xfrm>
                    <a:prstGeom prst="rect">
                      <a:avLst/>
                    </a:prstGeom>
                  </pic:spPr>
                </pic:pic>
              </a:graphicData>
            </a:graphic>
          </wp:inline>
        </w:drawing>
      </w:r>
    </w:p>
    <w:p w14:paraId="68D3882B" w14:textId="77777777" w:rsidR="0001392A" w:rsidRPr="0001392A" w:rsidRDefault="0001392A" w:rsidP="0001392A"/>
    <w:p w14:paraId="08B36B93" w14:textId="77777777" w:rsidR="00800886" w:rsidRDefault="00800886" w:rsidP="00685D28">
      <w:pPr>
        <w:pStyle w:val="Heading1"/>
        <w:rPr>
          <w:rFonts w:asciiTheme="minorHAnsi" w:hAnsiTheme="minorHAnsi" w:cstheme="minorHAnsi"/>
          <w:b/>
          <w:bCs/>
          <w:color w:val="000000" w:themeColor="text1"/>
          <w:sz w:val="24"/>
          <w:szCs w:val="24"/>
        </w:rPr>
      </w:pPr>
      <w:bookmarkStart w:id="14" w:name="_Toc183290427"/>
    </w:p>
    <w:p w14:paraId="51627706" w14:textId="4970D54B" w:rsidR="00BA297F" w:rsidRPr="00E22D0C" w:rsidRDefault="00EE52D2" w:rsidP="00685D28">
      <w:pPr>
        <w:pStyle w:val="Heading1"/>
        <w:rPr>
          <w:rFonts w:asciiTheme="minorHAnsi" w:hAnsiTheme="minorHAnsi" w:cstheme="minorHAnsi"/>
          <w:b/>
          <w:bCs/>
          <w:color w:val="000000" w:themeColor="text1"/>
          <w:sz w:val="24"/>
          <w:szCs w:val="24"/>
        </w:rPr>
      </w:pPr>
      <w:r>
        <w:rPr>
          <w:rFonts w:asciiTheme="minorHAnsi" w:hAnsiTheme="minorHAnsi" w:cstheme="minorHAnsi"/>
          <w:b/>
          <w:bCs/>
          <w:color w:val="000000" w:themeColor="text1"/>
          <w:sz w:val="24"/>
          <w:szCs w:val="24"/>
        </w:rPr>
        <w:t>3.</w:t>
      </w:r>
      <w:r w:rsidR="001432E9">
        <w:rPr>
          <w:rFonts w:asciiTheme="minorHAnsi" w:hAnsiTheme="minorHAnsi" w:cstheme="minorHAnsi"/>
          <w:b/>
          <w:bCs/>
          <w:color w:val="000000" w:themeColor="text1"/>
          <w:sz w:val="24"/>
          <w:szCs w:val="24"/>
        </w:rPr>
        <w:t>8</w:t>
      </w:r>
      <w:r w:rsidR="00685D28" w:rsidRPr="00E22D0C">
        <w:rPr>
          <w:rFonts w:asciiTheme="minorHAnsi" w:hAnsiTheme="minorHAnsi" w:cstheme="minorHAnsi"/>
          <w:b/>
          <w:bCs/>
          <w:color w:val="000000" w:themeColor="text1"/>
          <w:sz w:val="24"/>
          <w:szCs w:val="24"/>
        </w:rPr>
        <w:t xml:space="preserve"> Sustainability practices</w:t>
      </w:r>
      <w:bookmarkEnd w:id="14"/>
      <w:r w:rsidR="00685D28" w:rsidRPr="00E22D0C">
        <w:rPr>
          <w:rFonts w:asciiTheme="minorHAnsi" w:hAnsiTheme="minorHAnsi" w:cstheme="minorHAnsi"/>
          <w:b/>
          <w:bCs/>
          <w:color w:val="000000" w:themeColor="text1"/>
          <w:sz w:val="24"/>
          <w:szCs w:val="24"/>
        </w:rPr>
        <w:t xml:space="preserve"> </w:t>
      </w:r>
    </w:p>
    <w:p w14:paraId="65D5EF0A" w14:textId="5B404A5E" w:rsidR="0004192D" w:rsidRDefault="0004192D" w:rsidP="0004192D"/>
    <w:p w14:paraId="4C71DC07" w14:textId="4126E85F" w:rsidR="0004192D" w:rsidRDefault="0004192D" w:rsidP="0004192D">
      <w:r w:rsidRPr="0004192D">
        <w:rPr>
          <w:noProof/>
        </w:rPr>
        <w:drawing>
          <wp:inline distT="0" distB="0" distL="0" distR="0" wp14:anchorId="340C1CEB" wp14:editId="1985E821">
            <wp:extent cx="5731510" cy="2218055"/>
            <wp:effectExtent l="0" t="0" r="0" b="4445"/>
            <wp:docPr id="59511479" name="Picture 1" descr="A diagram of a recycling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11479" name="Picture 1" descr="A diagram of a recycling process&#10;&#10;Description automatically generated with medium confidence"/>
                    <pic:cNvPicPr/>
                  </pic:nvPicPr>
                  <pic:blipFill>
                    <a:blip r:embed="rId12"/>
                    <a:stretch>
                      <a:fillRect/>
                    </a:stretch>
                  </pic:blipFill>
                  <pic:spPr>
                    <a:xfrm>
                      <a:off x="0" y="0"/>
                      <a:ext cx="5731510" cy="2218055"/>
                    </a:xfrm>
                    <a:prstGeom prst="rect">
                      <a:avLst/>
                    </a:prstGeom>
                  </pic:spPr>
                </pic:pic>
              </a:graphicData>
            </a:graphic>
          </wp:inline>
        </w:drawing>
      </w:r>
    </w:p>
    <w:p w14:paraId="0CAD48B3" w14:textId="6ECAB9BD" w:rsidR="0004192D" w:rsidRDefault="0004192D" w:rsidP="0004192D"/>
    <w:p w14:paraId="72448922" w14:textId="3CFDC9F0" w:rsidR="0004192D" w:rsidRDefault="00C37E4E" w:rsidP="0004192D">
      <w:pPr>
        <w:jc w:val="right"/>
      </w:pPr>
      <w:proofErr w:type="gramStart"/>
      <w:r>
        <w:t>Tesco,</w:t>
      </w:r>
      <w:r w:rsidR="0004192D">
        <w:t>(</w:t>
      </w:r>
      <w:proofErr w:type="gramEnd"/>
      <w:r w:rsidR="0004192D">
        <w:t>2024).</w:t>
      </w:r>
    </w:p>
    <w:p w14:paraId="27C4071A" w14:textId="77777777" w:rsidR="004869D5" w:rsidRDefault="004869D5" w:rsidP="0004192D">
      <w:pPr>
        <w:jc w:val="right"/>
      </w:pPr>
    </w:p>
    <w:p w14:paraId="1220E34E" w14:textId="12BCEA8D" w:rsidR="004869D5" w:rsidRPr="0004192D" w:rsidRDefault="004869D5" w:rsidP="004869D5">
      <w:r w:rsidRPr="001614EF">
        <w:rPr>
          <w:rFonts w:cstheme="minorHAnsi"/>
          <w:color w:val="000000"/>
        </w:rPr>
        <w:lastRenderedPageBreak/>
        <w:t>Giant food manufacturers are unable to offer only specific quality and pricing points. They must demonstrate that their methods of product gathering and storing adhere to global warming regulations.</w:t>
      </w:r>
    </w:p>
    <w:p w14:paraId="7E64EB87" w14:textId="00ACA676" w:rsidR="00685D28" w:rsidRDefault="00685D28" w:rsidP="00E6380B">
      <w:pPr>
        <w:rPr>
          <w:rFonts w:cstheme="minorHAnsi"/>
          <w:color w:val="000000"/>
        </w:rPr>
      </w:pPr>
    </w:p>
    <w:p w14:paraId="52165742" w14:textId="77777777" w:rsidR="00685D28" w:rsidRDefault="00685D28" w:rsidP="00685D28">
      <w:pPr>
        <w:rPr>
          <w:rFonts w:cstheme="minorHAnsi"/>
          <w:color w:val="000000"/>
        </w:rPr>
      </w:pPr>
      <w:r w:rsidRPr="00A0684F">
        <w:rPr>
          <w:rFonts w:cstheme="minorHAnsi"/>
          <w:color w:val="000000"/>
        </w:rPr>
        <w:t>Tesco as a company uses the following practices:</w:t>
      </w:r>
    </w:p>
    <w:p w14:paraId="3E1E6734" w14:textId="77777777" w:rsidR="00685D28" w:rsidRDefault="00685D28" w:rsidP="00685D28">
      <w:pPr>
        <w:rPr>
          <w:rFonts w:cstheme="minorHAnsi"/>
          <w:color w:val="000000"/>
        </w:rPr>
      </w:pPr>
    </w:p>
    <w:p w14:paraId="2F6A02C5" w14:textId="77777777" w:rsidR="00685D28" w:rsidRPr="00A0684F" w:rsidRDefault="00685D28" w:rsidP="00685D28">
      <w:pPr>
        <w:pStyle w:val="ListParagraph"/>
        <w:numPr>
          <w:ilvl w:val="0"/>
          <w:numId w:val="3"/>
        </w:numPr>
        <w:rPr>
          <w:rFonts w:cstheme="minorHAnsi"/>
          <w:color w:val="000000"/>
        </w:rPr>
      </w:pPr>
      <w:r w:rsidRPr="00A0684F">
        <w:rPr>
          <w:rFonts w:cstheme="minorHAnsi"/>
          <w:color w:val="000000"/>
        </w:rPr>
        <w:t>Customers who reuse carrier bags can earn green points through the Green Clubcard Points program. These programs demonstrate the business's dedication to sustainability and lowering its environmental impact.</w:t>
      </w:r>
    </w:p>
    <w:p w14:paraId="10F900FB" w14:textId="77777777" w:rsidR="00685D28" w:rsidRDefault="00685D28" w:rsidP="00685D28">
      <w:pPr>
        <w:pStyle w:val="ListParagraph"/>
        <w:numPr>
          <w:ilvl w:val="0"/>
          <w:numId w:val="3"/>
        </w:numPr>
        <w:rPr>
          <w:rFonts w:cstheme="minorHAnsi"/>
          <w:color w:val="000000"/>
        </w:rPr>
      </w:pPr>
      <w:r w:rsidRPr="008F3BDF">
        <w:rPr>
          <w:rFonts w:cstheme="minorHAnsi"/>
          <w:color w:val="000000"/>
        </w:rPr>
        <w:t>Excessive plastic was taken out of the multipacks of compact papers.</w:t>
      </w:r>
    </w:p>
    <w:p w14:paraId="3BA7669D" w14:textId="77777777" w:rsidR="00685D28" w:rsidRDefault="00685D28" w:rsidP="00685D28">
      <w:pPr>
        <w:pStyle w:val="ListParagraph"/>
        <w:numPr>
          <w:ilvl w:val="0"/>
          <w:numId w:val="3"/>
        </w:numPr>
        <w:rPr>
          <w:rFonts w:cstheme="minorHAnsi"/>
          <w:color w:val="000000"/>
        </w:rPr>
      </w:pPr>
      <w:r w:rsidRPr="008F3BDF">
        <w:rPr>
          <w:rFonts w:cstheme="minorHAnsi"/>
          <w:color w:val="000000"/>
        </w:rPr>
        <w:t>Milk bottles now have translucent tops to facilitate domestic recycling.</w:t>
      </w:r>
    </w:p>
    <w:p w14:paraId="20186F2D" w14:textId="77777777" w:rsidR="00685D28" w:rsidRPr="008F3BDF" w:rsidRDefault="00685D28" w:rsidP="00685D28">
      <w:pPr>
        <w:pStyle w:val="ListParagraph"/>
        <w:numPr>
          <w:ilvl w:val="0"/>
          <w:numId w:val="3"/>
        </w:numPr>
        <w:rPr>
          <w:rFonts w:cstheme="minorHAnsi"/>
          <w:color w:val="000000"/>
        </w:rPr>
      </w:pPr>
      <w:r w:rsidRPr="008F3BDF">
        <w:rPr>
          <w:rFonts w:cstheme="minorHAnsi"/>
          <w:color w:val="000000"/>
        </w:rPr>
        <w:t>As Tesco (2024) annual report stated “</w:t>
      </w:r>
      <w:r w:rsidRPr="008F3BDF">
        <w:rPr>
          <w:rFonts w:cstheme="minorHAnsi"/>
        </w:rPr>
        <w:t>61% reduction in Scope 1 and 2 emissions versus 2015 baseline”.</w:t>
      </w:r>
      <w:r w:rsidRPr="008F3BDF">
        <w:rPr>
          <w:rFonts w:ascii="TESCOModern" w:hAnsi="TESCOModern"/>
          <w:sz w:val="16"/>
          <w:szCs w:val="16"/>
        </w:rPr>
        <w:t xml:space="preserve"> </w:t>
      </w:r>
    </w:p>
    <w:p w14:paraId="7A7ABFA0" w14:textId="77777777" w:rsidR="00685D28" w:rsidRDefault="00685D28" w:rsidP="00E6380B">
      <w:pPr>
        <w:rPr>
          <w:rFonts w:cstheme="minorHAnsi"/>
          <w:color w:val="000000"/>
        </w:rPr>
      </w:pPr>
    </w:p>
    <w:p w14:paraId="7E236641" w14:textId="77777777" w:rsidR="00FE58FA" w:rsidRDefault="00FE58FA" w:rsidP="00FE58FA">
      <w:pPr>
        <w:rPr>
          <w:rFonts w:cstheme="minorHAnsi"/>
          <w:color w:val="000000"/>
        </w:rPr>
      </w:pPr>
      <w:r w:rsidRPr="00BF164D">
        <w:rPr>
          <w:rFonts w:cstheme="minorHAnsi"/>
          <w:color w:val="000000"/>
        </w:rPr>
        <w:t>According to ethical standards, Tesco ought to treat its workers like clients. Company further stress that this applies to all the businesses they collaborate with. Health, safety, and well-being at work are highly valued by the organisation. It thinks that workers' mental health is crucial as their private lives are greatly impacted by work.</w:t>
      </w:r>
    </w:p>
    <w:p w14:paraId="168744DB" w14:textId="77777777" w:rsidR="00552BD0" w:rsidRDefault="00552BD0" w:rsidP="00E6380B">
      <w:pPr>
        <w:rPr>
          <w:rFonts w:cstheme="minorHAnsi"/>
          <w:color w:val="000000"/>
        </w:rPr>
      </w:pPr>
    </w:p>
    <w:p w14:paraId="340578F6" w14:textId="77777777" w:rsidR="00DA5BEE" w:rsidRPr="00D936E7" w:rsidRDefault="00DA5BEE" w:rsidP="00DA5BEE">
      <w:pPr>
        <w:rPr>
          <w:rFonts w:eastAsia="Times New Roman" w:cstheme="minorHAnsi"/>
          <w:lang w:eastAsia="en-GB"/>
        </w:rPr>
      </w:pPr>
      <w:r w:rsidRPr="008A638E">
        <w:rPr>
          <w:rFonts w:cstheme="minorHAnsi"/>
          <w:color w:val="000000"/>
        </w:rPr>
        <w:t>Green marketing is the next strategy the business employs. Its habit of rejecting goods that are thought to be detrimental to humanity or the planet, and instead purchasing goods and services that successfully attempt to mitigate harm to the climate.</w:t>
      </w:r>
      <w:r>
        <w:rPr>
          <w:rFonts w:cstheme="minorHAnsi"/>
          <w:color w:val="000000"/>
        </w:rPr>
        <w:t xml:space="preserve"> (Caliskan,2020</w:t>
      </w:r>
      <w:r w:rsidRPr="00D936E7">
        <w:rPr>
          <w:rFonts w:cstheme="minorHAnsi"/>
          <w:color w:val="000000"/>
        </w:rPr>
        <w:t>). Milk bottle caps and other plastic packaging are being used less frequently by Tesco.</w:t>
      </w:r>
    </w:p>
    <w:p w14:paraId="0619DBCF" w14:textId="77777777" w:rsidR="00552BD0" w:rsidRDefault="00552BD0" w:rsidP="00E6380B">
      <w:pPr>
        <w:rPr>
          <w:rFonts w:cstheme="minorHAnsi"/>
          <w:color w:val="000000"/>
        </w:rPr>
      </w:pPr>
    </w:p>
    <w:p w14:paraId="3ABF6744" w14:textId="77777777" w:rsidR="00552BD0" w:rsidRDefault="00552BD0" w:rsidP="00E6380B">
      <w:pPr>
        <w:rPr>
          <w:rFonts w:cstheme="minorHAnsi"/>
          <w:color w:val="000000"/>
        </w:rPr>
      </w:pPr>
    </w:p>
    <w:p w14:paraId="48E606BE" w14:textId="180AE089" w:rsidR="0001392A" w:rsidRDefault="0001392A" w:rsidP="0001392A">
      <w:pPr>
        <w:pStyle w:val="Heading1"/>
        <w:rPr>
          <w:rFonts w:asciiTheme="minorHAnsi" w:hAnsiTheme="minorHAnsi" w:cstheme="minorHAnsi"/>
          <w:b/>
          <w:bCs/>
          <w:color w:val="000000" w:themeColor="text1"/>
          <w:sz w:val="24"/>
          <w:szCs w:val="24"/>
          <w:u w:val="single"/>
        </w:rPr>
      </w:pPr>
    </w:p>
    <w:p w14:paraId="7454A189" w14:textId="6DC606B1" w:rsidR="0001392A" w:rsidRDefault="0001392A" w:rsidP="0001392A"/>
    <w:p w14:paraId="3212D890" w14:textId="77777777" w:rsidR="0001392A" w:rsidRDefault="0001392A" w:rsidP="0001392A">
      <w:pPr>
        <w:pStyle w:val="Heading1"/>
        <w:rPr>
          <w:rFonts w:asciiTheme="minorHAnsi" w:hAnsiTheme="minorHAnsi" w:cstheme="minorHAnsi"/>
          <w:b/>
          <w:bCs/>
          <w:color w:val="000000" w:themeColor="text1"/>
          <w:sz w:val="24"/>
          <w:szCs w:val="24"/>
          <w:u w:val="single"/>
        </w:rPr>
      </w:pPr>
    </w:p>
    <w:p w14:paraId="248EBB58" w14:textId="5DF9B772" w:rsidR="00552BD0" w:rsidRDefault="00EE52D2" w:rsidP="0001392A">
      <w:pPr>
        <w:pStyle w:val="Heading1"/>
        <w:rPr>
          <w:rFonts w:asciiTheme="minorHAnsi" w:hAnsiTheme="minorHAnsi" w:cstheme="minorHAnsi"/>
          <w:b/>
          <w:bCs/>
          <w:color w:val="000000" w:themeColor="text1"/>
          <w:sz w:val="24"/>
          <w:szCs w:val="24"/>
          <w:u w:val="single"/>
        </w:rPr>
      </w:pPr>
      <w:bookmarkStart w:id="15" w:name="_Toc183290428"/>
      <w:r>
        <w:rPr>
          <w:rFonts w:asciiTheme="minorHAnsi" w:hAnsiTheme="minorHAnsi" w:cstheme="minorHAnsi"/>
          <w:b/>
          <w:bCs/>
          <w:color w:val="000000" w:themeColor="text1"/>
          <w:sz w:val="24"/>
          <w:szCs w:val="24"/>
          <w:u w:val="single"/>
        </w:rPr>
        <w:t>3.</w:t>
      </w:r>
      <w:r w:rsidR="0026652F">
        <w:rPr>
          <w:rFonts w:asciiTheme="minorHAnsi" w:hAnsiTheme="minorHAnsi" w:cstheme="minorHAnsi"/>
          <w:b/>
          <w:bCs/>
          <w:color w:val="000000" w:themeColor="text1"/>
          <w:sz w:val="24"/>
          <w:szCs w:val="24"/>
          <w:u w:val="single"/>
        </w:rPr>
        <w:t>9</w:t>
      </w:r>
      <w:r w:rsidR="0001392A" w:rsidRPr="0001392A">
        <w:rPr>
          <w:rFonts w:asciiTheme="minorHAnsi" w:hAnsiTheme="minorHAnsi" w:cstheme="minorHAnsi"/>
          <w:b/>
          <w:bCs/>
          <w:color w:val="000000" w:themeColor="text1"/>
          <w:sz w:val="24"/>
          <w:szCs w:val="24"/>
          <w:u w:val="single"/>
        </w:rPr>
        <w:t xml:space="preserve"> Differentiation research results</w:t>
      </w:r>
      <w:bookmarkEnd w:id="15"/>
      <w:r w:rsidR="0001392A" w:rsidRPr="0001392A">
        <w:rPr>
          <w:rFonts w:asciiTheme="minorHAnsi" w:hAnsiTheme="minorHAnsi" w:cstheme="minorHAnsi"/>
          <w:b/>
          <w:bCs/>
          <w:color w:val="000000" w:themeColor="text1"/>
          <w:sz w:val="24"/>
          <w:szCs w:val="24"/>
          <w:u w:val="single"/>
        </w:rPr>
        <w:t xml:space="preserve"> </w:t>
      </w:r>
    </w:p>
    <w:p w14:paraId="09EF3208" w14:textId="385F1926" w:rsidR="0001392A" w:rsidRDefault="0001392A" w:rsidP="0001392A"/>
    <w:p w14:paraId="50DD2907" w14:textId="77777777" w:rsidR="0001392A" w:rsidRDefault="0001392A" w:rsidP="0001392A">
      <w:pPr>
        <w:rPr>
          <w:rFonts w:cstheme="minorHAnsi"/>
          <w:color w:val="000000"/>
        </w:rPr>
      </w:pPr>
    </w:p>
    <w:tbl>
      <w:tblPr>
        <w:tblW w:w="0" w:type="auto"/>
        <w:tblCellMar>
          <w:top w:w="15" w:type="dxa"/>
          <w:left w:w="15" w:type="dxa"/>
          <w:bottom w:w="15" w:type="dxa"/>
          <w:right w:w="15" w:type="dxa"/>
        </w:tblCellMar>
        <w:tblLook w:val="04A0" w:firstRow="1" w:lastRow="0" w:firstColumn="1" w:lastColumn="0" w:noHBand="0" w:noVBand="1"/>
      </w:tblPr>
      <w:tblGrid>
        <w:gridCol w:w="4509"/>
        <w:gridCol w:w="4509"/>
      </w:tblGrid>
      <w:tr w:rsidR="0001392A" w:rsidRPr="00E62A90" w14:paraId="78BEABC8" w14:textId="77777777" w:rsidTr="0001392A">
        <w:trPr>
          <w:trHeight w:val="408"/>
          <w:tblHeader/>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4F7BC53D"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b/>
                <w:bCs/>
                <w:color w:val="000000"/>
                <w:lang w:eastAsia="en-GB"/>
              </w:rPr>
              <w:t>Supermarket</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5A4A8AE0"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b/>
                <w:bCs/>
                <w:color w:val="000000"/>
                <w:lang w:eastAsia="en-GB"/>
              </w:rPr>
              <w:t>Average price for 59 items</w:t>
            </w:r>
          </w:p>
        </w:tc>
      </w:tr>
      <w:tr w:rsidR="0001392A" w:rsidRPr="00E62A90" w14:paraId="4A338825" w14:textId="77777777" w:rsidTr="0001392A">
        <w:trPr>
          <w:trHeight w:val="408"/>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45D113E3"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Aldi</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00F4CB9A"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£102.68</w:t>
            </w:r>
          </w:p>
        </w:tc>
      </w:tr>
      <w:tr w:rsidR="0001392A" w:rsidRPr="00E62A90" w14:paraId="32CA3C96" w14:textId="77777777" w:rsidTr="0001392A">
        <w:trPr>
          <w:trHeight w:val="392"/>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35FACBEF"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Lidl</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716E629E"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£103.86</w:t>
            </w:r>
          </w:p>
        </w:tc>
      </w:tr>
      <w:tr w:rsidR="0001392A" w:rsidRPr="00E62A90" w14:paraId="332CE3CD" w14:textId="77777777" w:rsidTr="0001392A">
        <w:trPr>
          <w:trHeight w:val="408"/>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138323A2"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Asda</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28FAA8DD"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£112.19</w:t>
            </w:r>
          </w:p>
        </w:tc>
      </w:tr>
      <w:tr w:rsidR="0001392A" w:rsidRPr="00E62A90" w14:paraId="39D8CF95" w14:textId="77777777" w:rsidTr="0001392A">
        <w:trPr>
          <w:trHeight w:val="408"/>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5C2C0E2E"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lastRenderedPageBreak/>
              <w:t>Tesco (with Clubcard)</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2128EB55"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£112.96</w:t>
            </w:r>
          </w:p>
        </w:tc>
      </w:tr>
      <w:tr w:rsidR="0001392A" w:rsidRPr="00E62A90" w14:paraId="0F4E50FD" w14:textId="77777777" w:rsidTr="0001392A">
        <w:trPr>
          <w:trHeight w:val="392"/>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4DA04758"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Tesco (without Clubcard)</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18DDC7FF"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£113.35</w:t>
            </w:r>
          </w:p>
        </w:tc>
      </w:tr>
      <w:tr w:rsidR="0001392A" w:rsidRPr="00E62A90" w14:paraId="29FE7899" w14:textId="77777777" w:rsidTr="0001392A">
        <w:trPr>
          <w:trHeight w:val="408"/>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4A85BB19"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Sainsbury's (with Nectar)</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076788F9"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£113.79</w:t>
            </w:r>
          </w:p>
        </w:tc>
      </w:tr>
      <w:tr w:rsidR="0001392A" w:rsidRPr="00E62A90" w14:paraId="43D60189" w14:textId="77777777" w:rsidTr="0001392A">
        <w:trPr>
          <w:trHeight w:val="408"/>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22654BA4"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Morrisons </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2313A60D"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£119.18</w:t>
            </w:r>
          </w:p>
        </w:tc>
      </w:tr>
      <w:tr w:rsidR="0001392A" w:rsidRPr="00E62A90" w14:paraId="453B9CB0" w14:textId="77777777" w:rsidTr="0001392A">
        <w:trPr>
          <w:trHeight w:val="408"/>
        </w:trPr>
        <w:tc>
          <w:tcPr>
            <w:tcW w:w="4509" w:type="dxa"/>
            <w:tcBorders>
              <w:top w:val="single" w:sz="6" w:space="0" w:color="auto"/>
              <w:left w:val="nil"/>
              <w:bottom w:val="single" w:sz="6" w:space="0" w:color="auto"/>
              <w:right w:val="single" w:sz="6" w:space="0" w:color="auto"/>
            </w:tcBorders>
            <w:shd w:val="clear" w:color="auto" w:fill="FEE593"/>
            <w:tcMar>
              <w:top w:w="120" w:type="dxa"/>
              <w:left w:w="240" w:type="dxa"/>
              <w:bottom w:w="120" w:type="dxa"/>
              <w:right w:w="240" w:type="dxa"/>
            </w:tcMar>
            <w:hideMark/>
          </w:tcPr>
          <w:p w14:paraId="0405C32F" w14:textId="77777777" w:rsidR="0001392A" w:rsidRPr="00800886" w:rsidRDefault="0001392A" w:rsidP="00732C53">
            <w:pPr>
              <w:spacing w:after="300"/>
              <w:rPr>
                <w:rFonts w:ascii="Arial" w:eastAsia="Times New Roman" w:hAnsi="Arial" w:cs="Arial"/>
                <w:color w:val="000000"/>
                <w:lang w:eastAsia="en-GB"/>
              </w:rPr>
            </w:pPr>
            <w:r w:rsidRPr="00800886">
              <w:rPr>
                <w:rFonts w:ascii="Arial" w:eastAsia="Times New Roman" w:hAnsi="Arial" w:cs="Arial"/>
                <w:color w:val="000000"/>
                <w:lang w:eastAsia="en-GB"/>
              </w:rPr>
              <w:t>Sainsbury's (without Nectar)</w:t>
            </w:r>
          </w:p>
        </w:tc>
        <w:tc>
          <w:tcPr>
            <w:tcW w:w="4509" w:type="dxa"/>
            <w:tcBorders>
              <w:top w:val="single" w:sz="6" w:space="0" w:color="auto"/>
              <w:left w:val="single" w:sz="6" w:space="0" w:color="auto"/>
              <w:bottom w:val="single" w:sz="6" w:space="0" w:color="auto"/>
              <w:right w:val="nil"/>
            </w:tcBorders>
            <w:shd w:val="clear" w:color="auto" w:fill="FFF5D4"/>
            <w:tcMar>
              <w:top w:w="120" w:type="dxa"/>
              <w:left w:w="240" w:type="dxa"/>
              <w:bottom w:w="120" w:type="dxa"/>
              <w:right w:w="240" w:type="dxa"/>
            </w:tcMar>
            <w:hideMark/>
          </w:tcPr>
          <w:p w14:paraId="6C1D9074" w14:textId="77777777" w:rsidR="0001392A" w:rsidRPr="00800886" w:rsidRDefault="0001392A" w:rsidP="00732C53">
            <w:pPr>
              <w:spacing w:after="300"/>
              <w:jc w:val="right"/>
              <w:rPr>
                <w:rFonts w:ascii="Arial" w:eastAsia="Times New Roman" w:hAnsi="Arial" w:cs="Arial"/>
                <w:color w:val="000000"/>
                <w:lang w:eastAsia="en-GB"/>
              </w:rPr>
            </w:pPr>
            <w:r w:rsidRPr="00800886">
              <w:rPr>
                <w:rFonts w:ascii="Arial" w:eastAsia="Times New Roman" w:hAnsi="Arial" w:cs="Arial"/>
                <w:color w:val="000000"/>
                <w:lang w:eastAsia="en-GB"/>
              </w:rPr>
              <w:t>£119.19</w:t>
            </w:r>
          </w:p>
        </w:tc>
      </w:tr>
      <w:tr w:rsidR="0001392A" w:rsidRPr="00E62A90" w14:paraId="159AC081" w14:textId="77777777" w:rsidTr="0001392A">
        <w:trPr>
          <w:trHeight w:val="392"/>
        </w:trPr>
        <w:tc>
          <w:tcPr>
            <w:tcW w:w="4509" w:type="dxa"/>
            <w:tcBorders>
              <w:top w:val="single" w:sz="6" w:space="0" w:color="auto"/>
              <w:left w:val="nil"/>
              <w:bottom w:val="single" w:sz="6" w:space="0" w:color="auto"/>
              <w:right w:val="single" w:sz="6" w:space="0" w:color="auto"/>
            </w:tcBorders>
            <w:tcMar>
              <w:top w:w="120" w:type="dxa"/>
              <w:left w:w="240" w:type="dxa"/>
              <w:bottom w:w="120" w:type="dxa"/>
              <w:right w:w="240" w:type="dxa"/>
            </w:tcMar>
            <w:hideMark/>
          </w:tcPr>
          <w:p w14:paraId="1AF6F12B"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Ocado</w:t>
            </w:r>
          </w:p>
        </w:tc>
        <w:tc>
          <w:tcPr>
            <w:tcW w:w="4509" w:type="dxa"/>
            <w:tcBorders>
              <w:top w:val="single" w:sz="6" w:space="0" w:color="auto"/>
              <w:left w:val="single" w:sz="6" w:space="0" w:color="auto"/>
              <w:bottom w:val="single" w:sz="6" w:space="0" w:color="auto"/>
              <w:right w:val="nil"/>
            </w:tcBorders>
            <w:tcMar>
              <w:top w:w="120" w:type="dxa"/>
              <w:left w:w="240" w:type="dxa"/>
              <w:bottom w:w="120" w:type="dxa"/>
              <w:right w:w="240" w:type="dxa"/>
            </w:tcMar>
            <w:hideMark/>
          </w:tcPr>
          <w:p w14:paraId="0E8EC150"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£125.16</w:t>
            </w:r>
          </w:p>
        </w:tc>
      </w:tr>
      <w:tr w:rsidR="0001392A" w:rsidRPr="00E62A90" w14:paraId="55A68C17" w14:textId="77777777" w:rsidTr="0001392A">
        <w:trPr>
          <w:trHeight w:val="408"/>
        </w:trPr>
        <w:tc>
          <w:tcPr>
            <w:tcW w:w="4509" w:type="dxa"/>
            <w:tcBorders>
              <w:top w:val="single" w:sz="6" w:space="0" w:color="auto"/>
              <w:left w:val="nil"/>
              <w:bottom w:val="nil"/>
              <w:right w:val="single" w:sz="6" w:space="0" w:color="auto"/>
            </w:tcBorders>
            <w:tcMar>
              <w:top w:w="120" w:type="dxa"/>
              <w:left w:w="240" w:type="dxa"/>
              <w:bottom w:w="120" w:type="dxa"/>
              <w:right w:w="240" w:type="dxa"/>
            </w:tcMar>
            <w:hideMark/>
          </w:tcPr>
          <w:p w14:paraId="6CD7CF4E" w14:textId="77777777" w:rsidR="0001392A" w:rsidRPr="00E62A90" w:rsidRDefault="0001392A" w:rsidP="00732C53">
            <w:pPr>
              <w:spacing w:after="300"/>
              <w:rPr>
                <w:rFonts w:ascii="Arial" w:eastAsia="Times New Roman" w:hAnsi="Arial" w:cs="Arial"/>
                <w:color w:val="000000"/>
                <w:lang w:eastAsia="en-GB"/>
              </w:rPr>
            </w:pPr>
            <w:r w:rsidRPr="00E62A90">
              <w:rPr>
                <w:rFonts w:ascii="Arial" w:eastAsia="Times New Roman" w:hAnsi="Arial" w:cs="Arial"/>
                <w:color w:val="000000"/>
                <w:lang w:eastAsia="en-GB"/>
              </w:rPr>
              <w:t>Waitrose</w:t>
            </w:r>
          </w:p>
        </w:tc>
        <w:tc>
          <w:tcPr>
            <w:tcW w:w="4509" w:type="dxa"/>
            <w:tcBorders>
              <w:top w:val="single" w:sz="6" w:space="0" w:color="auto"/>
              <w:left w:val="single" w:sz="6" w:space="0" w:color="auto"/>
              <w:bottom w:val="nil"/>
              <w:right w:val="nil"/>
            </w:tcBorders>
            <w:tcMar>
              <w:top w:w="120" w:type="dxa"/>
              <w:left w:w="240" w:type="dxa"/>
              <w:bottom w:w="120" w:type="dxa"/>
              <w:right w:w="240" w:type="dxa"/>
            </w:tcMar>
            <w:hideMark/>
          </w:tcPr>
          <w:p w14:paraId="2E38D740" w14:textId="77777777" w:rsidR="0001392A" w:rsidRPr="00E62A90" w:rsidRDefault="0001392A" w:rsidP="00732C53">
            <w:pPr>
              <w:spacing w:after="300"/>
              <w:jc w:val="right"/>
              <w:rPr>
                <w:rFonts w:ascii="Arial" w:eastAsia="Times New Roman" w:hAnsi="Arial" w:cs="Arial"/>
                <w:color w:val="000000"/>
                <w:lang w:eastAsia="en-GB"/>
              </w:rPr>
            </w:pPr>
            <w:r w:rsidRPr="00E62A90">
              <w:rPr>
                <w:rFonts w:ascii="Arial" w:eastAsia="Times New Roman" w:hAnsi="Arial" w:cs="Arial"/>
                <w:color w:val="000000"/>
                <w:lang w:eastAsia="en-GB"/>
              </w:rPr>
              <w:t>£130.37</w:t>
            </w:r>
          </w:p>
        </w:tc>
      </w:tr>
    </w:tbl>
    <w:p w14:paraId="71592006" w14:textId="77777777" w:rsidR="0001392A" w:rsidRPr="00E62A90" w:rsidRDefault="0001392A" w:rsidP="0001392A">
      <w:pPr>
        <w:jc w:val="right"/>
        <w:rPr>
          <w:rFonts w:cstheme="minorHAnsi"/>
          <w:color w:val="000000"/>
        </w:rPr>
      </w:pPr>
    </w:p>
    <w:p w14:paraId="032E85F0" w14:textId="77777777" w:rsidR="0001392A" w:rsidRPr="00A0695F" w:rsidRDefault="0001392A" w:rsidP="0001392A">
      <w:pPr>
        <w:rPr>
          <w:rFonts w:cstheme="minorHAnsi"/>
          <w:color w:val="000000"/>
        </w:rPr>
      </w:pPr>
    </w:p>
    <w:p w14:paraId="2AD4F020" w14:textId="77777777" w:rsidR="0001392A" w:rsidRPr="00A0695F" w:rsidRDefault="0001392A" w:rsidP="0001392A">
      <w:pPr>
        <w:jc w:val="right"/>
        <w:rPr>
          <w:rFonts w:cstheme="minorHAnsi"/>
          <w:color w:val="000000"/>
        </w:rPr>
      </w:pPr>
      <w:r>
        <w:rPr>
          <w:rFonts w:cstheme="minorHAnsi"/>
          <w:color w:val="000000"/>
        </w:rPr>
        <w:t>Simmonds, Web (2024).</w:t>
      </w:r>
    </w:p>
    <w:p w14:paraId="460CCE59" w14:textId="77777777" w:rsidR="0001392A" w:rsidRDefault="0001392A" w:rsidP="0001392A">
      <w:pPr>
        <w:rPr>
          <w:rFonts w:cstheme="minorHAnsi"/>
          <w:color w:val="000000"/>
        </w:rPr>
      </w:pPr>
    </w:p>
    <w:p w14:paraId="74550B30" w14:textId="77777777" w:rsidR="0001392A" w:rsidRDefault="0001392A" w:rsidP="0001392A">
      <w:pPr>
        <w:pStyle w:val="Heading1"/>
        <w:rPr>
          <w:rFonts w:asciiTheme="minorHAnsi" w:hAnsiTheme="minorHAnsi" w:cstheme="minorHAnsi"/>
          <w:b/>
          <w:bCs/>
          <w:color w:val="000000" w:themeColor="text1"/>
          <w:sz w:val="28"/>
          <w:szCs w:val="28"/>
          <w:u w:val="single"/>
        </w:rPr>
      </w:pPr>
    </w:p>
    <w:p w14:paraId="3354A225" w14:textId="77777777" w:rsidR="0001392A" w:rsidRPr="0001392A" w:rsidRDefault="0001392A" w:rsidP="0001392A"/>
    <w:p w14:paraId="536DDE7F" w14:textId="60802033" w:rsidR="0001392A" w:rsidRDefault="0001392A" w:rsidP="0001392A"/>
    <w:p w14:paraId="2E6031B3" w14:textId="3B5F6C74" w:rsidR="00E22D0C" w:rsidRDefault="00E22D0C" w:rsidP="0001392A"/>
    <w:p w14:paraId="56D08278" w14:textId="182A17C1" w:rsidR="00E22D0C" w:rsidRDefault="00E22D0C" w:rsidP="0001392A"/>
    <w:p w14:paraId="381E1160" w14:textId="77777777" w:rsidR="00800886" w:rsidRPr="00C37E4E" w:rsidRDefault="00800886" w:rsidP="00E6380B">
      <w:pPr>
        <w:rPr>
          <w:rFonts w:cstheme="minorHAnsi"/>
          <w:color w:val="000000"/>
          <w:shd w:val="clear" w:color="auto" w:fill="FFFFFF"/>
        </w:rPr>
      </w:pPr>
    </w:p>
    <w:p w14:paraId="523323E2" w14:textId="77777777" w:rsidR="00800886" w:rsidRPr="00C37E4E" w:rsidRDefault="00800886" w:rsidP="00800886">
      <w:pPr>
        <w:pStyle w:val="Heading1"/>
        <w:rPr>
          <w:rFonts w:asciiTheme="minorHAnsi" w:hAnsiTheme="minorHAnsi" w:cstheme="minorHAnsi"/>
          <w:b/>
          <w:bCs/>
          <w:color w:val="000000" w:themeColor="text1"/>
          <w:sz w:val="24"/>
          <w:szCs w:val="24"/>
          <w:u w:val="single"/>
          <w:shd w:val="clear" w:color="auto" w:fill="FFFFFF"/>
        </w:rPr>
      </w:pPr>
      <w:bookmarkStart w:id="16" w:name="_Toc183290429"/>
      <w:r w:rsidRPr="00C37E4E">
        <w:rPr>
          <w:rFonts w:asciiTheme="minorHAnsi" w:hAnsiTheme="minorHAnsi" w:cstheme="minorHAnsi"/>
          <w:b/>
          <w:bCs/>
          <w:color w:val="000000" w:themeColor="text1"/>
          <w:sz w:val="24"/>
          <w:szCs w:val="24"/>
          <w:u w:val="single"/>
          <w:shd w:val="clear" w:color="auto" w:fill="FFFFFF"/>
        </w:rPr>
        <w:t>References</w:t>
      </w:r>
      <w:bookmarkEnd w:id="16"/>
      <w:r w:rsidRPr="00C37E4E">
        <w:rPr>
          <w:rFonts w:asciiTheme="minorHAnsi" w:hAnsiTheme="minorHAnsi" w:cstheme="minorHAnsi"/>
          <w:b/>
          <w:bCs/>
          <w:color w:val="000000" w:themeColor="text1"/>
          <w:sz w:val="24"/>
          <w:szCs w:val="24"/>
          <w:u w:val="single"/>
          <w:shd w:val="clear" w:color="auto" w:fill="FFFFFF"/>
        </w:rPr>
        <w:t xml:space="preserve"> </w:t>
      </w:r>
    </w:p>
    <w:p w14:paraId="0AF78BC7" w14:textId="77777777" w:rsidR="00800886" w:rsidRDefault="00800886" w:rsidP="00E6380B">
      <w:pPr>
        <w:rPr>
          <w:rFonts w:cstheme="minorHAnsi"/>
          <w:color w:val="000000"/>
        </w:rPr>
      </w:pPr>
    </w:p>
    <w:p w14:paraId="55BA09DD" w14:textId="77777777" w:rsidR="00800886" w:rsidRDefault="00800886" w:rsidP="00E6380B">
      <w:pPr>
        <w:rPr>
          <w:rFonts w:cstheme="minorHAnsi"/>
          <w:color w:val="000000"/>
          <w:shd w:val="clear" w:color="auto" w:fill="FFFFFF"/>
        </w:rPr>
      </w:pPr>
      <w:r w:rsidRPr="00C37E4E">
        <w:rPr>
          <w:rFonts w:cstheme="minorHAnsi"/>
          <w:color w:val="000000"/>
          <w:shd w:val="clear" w:color="auto" w:fill="FFFFFF"/>
        </w:rPr>
        <w:t>Alexandra Jonker. (2023).</w:t>
      </w:r>
      <w:r w:rsidRPr="00C37E4E">
        <w:rPr>
          <w:rStyle w:val="apple-converted-space"/>
          <w:rFonts w:cstheme="minorHAnsi"/>
          <w:color w:val="000000"/>
          <w:shd w:val="clear" w:color="auto" w:fill="FFFFFF"/>
        </w:rPr>
        <w:t> </w:t>
      </w:r>
      <w:r w:rsidRPr="00C37E4E">
        <w:rPr>
          <w:rFonts w:cstheme="minorHAnsi"/>
          <w:i/>
          <w:iCs/>
          <w:color w:val="000000"/>
          <w:shd w:val="clear" w:color="auto" w:fill="FFFFFF"/>
        </w:rPr>
        <w:t>What is the triple bottom line (TBL</w:t>
      </w:r>
      <w:proofErr w:type="gramStart"/>
      <w:r w:rsidRPr="00C37E4E">
        <w:rPr>
          <w:rFonts w:cstheme="minorHAnsi"/>
          <w:i/>
          <w:iCs/>
          <w:color w:val="000000"/>
          <w:shd w:val="clear" w:color="auto" w:fill="FFFFFF"/>
        </w:rPr>
        <w:t>)?</w:t>
      </w:r>
      <w:r w:rsidRPr="00C37E4E">
        <w:rPr>
          <w:rFonts w:cstheme="minorHAnsi"/>
          <w:color w:val="000000"/>
          <w:shd w:val="clear" w:color="auto" w:fill="FFFFFF"/>
        </w:rPr>
        <w:t>.</w:t>
      </w:r>
      <w:proofErr w:type="gramEnd"/>
      <w:r w:rsidRPr="00C37E4E">
        <w:rPr>
          <w:rFonts w:cstheme="minorHAnsi"/>
          <w:color w:val="000000"/>
          <w:shd w:val="clear" w:color="auto" w:fill="FFFFFF"/>
        </w:rPr>
        <w:t xml:space="preserve"> [Online]. </w:t>
      </w:r>
      <w:proofErr w:type="spellStart"/>
      <w:r w:rsidRPr="00C37E4E">
        <w:rPr>
          <w:rFonts w:cstheme="minorHAnsi"/>
          <w:color w:val="000000"/>
          <w:shd w:val="clear" w:color="auto" w:fill="FFFFFF"/>
        </w:rPr>
        <w:t>Ibm</w:t>
      </w:r>
      <w:proofErr w:type="spellEnd"/>
      <w:r w:rsidRPr="00C37E4E">
        <w:rPr>
          <w:rFonts w:cstheme="minorHAnsi"/>
          <w:color w:val="000000"/>
          <w:shd w:val="clear" w:color="auto" w:fill="FFFFFF"/>
        </w:rPr>
        <w:t>. Last Updated: 1 December 2023. Available at: https://www.ibm.com/topics/triple-bottom-line [Accessed 27 October 2024].</w:t>
      </w:r>
    </w:p>
    <w:p w14:paraId="531A5CCA" w14:textId="77777777" w:rsidR="00800886" w:rsidRPr="00C37E4E" w:rsidRDefault="00800886" w:rsidP="00E6380B">
      <w:pPr>
        <w:rPr>
          <w:rFonts w:cstheme="minorHAnsi"/>
          <w:color w:val="000000"/>
          <w:shd w:val="clear" w:color="auto" w:fill="FFFFFF"/>
        </w:rPr>
      </w:pPr>
    </w:p>
    <w:p w14:paraId="5D194271" w14:textId="77777777" w:rsidR="00800886" w:rsidRDefault="00800886" w:rsidP="00E6380B">
      <w:pPr>
        <w:rPr>
          <w:rFonts w:cstheme="minorHAnsi"/>
          <w:color w:val="000000"/>
          <w:shd w:val="clear" w:color="auto" w:fill="FFFFFF"/>
        </w:rPr>
      </w:pPr>
      <w:r w:rsidRPr="00C37E4E">
        <w:rPr>
          <w:rFonts w:cstheme="minorHAnsi"/>
          <w:color w:val="000000"/>
          <w:shd w:val="clear" w:color="auto" w:fill="FFFFFF"/>
        </w:rPr>
        <w:t xml:space="preserve">Aylin </w:t>
      </w:r>
      <w:proofErr w:type="spellStart"/>
      <w:r w:rsidRPr="00C37E4E">
        <w:rPr>
          <w:rFonts w:cstheme="minorHAnsi"/>
          <w:color w:val="000000"/>
          <w:shd w:val="clear" w:color="auto" w:fill="FFFFFF"/>
        </w:rPr>
        <w:t>Caliskan</w:t>
      </w:r>
      <w:proofErr w:type="spellEnd"/>
      <w:r w:rsidRPr="00C37E4E">
        <w:rPr>
          <w:rFonts w:cstheme="minorHAnsi"/>
          <w:color w:val="000000"/>
          <w:shd w:val="clear" w:color="auto" w:fill="FFFFFF"/>
        </w:rPr>
        <w:t>. (2020).</w:t>
      </w:r>
      <w:r w:rsidRPr="00C37E4E">
        <w:rPr>
          <w:rStyle w:val="apple-converted-space"/>
          <w:rFonts w:cstheme="minorHAnsi"/>
          <w:color w:val="000000"/>
          <w:shd w:val="clear" w:color="auto" w:fill="FFFFFF"/>
        </w:rPr>
        <w:t> </w:t>
      </w:r>
      <w:r w:rsidRPr="00C37E4E">
        <w:rPr>
          <w:rFonts w:cstheme="minorHAnsi"/>
          <w:i/>
          <w:iCs/>
          <w:color w:val="000000"/>
          <w:shd w:val="clear" w:color="auto" w:fill="FFFFFF"/>
        </w:rPr>
        <w:t>Green marketing as a positive driver toward business sustainability</w:t>
      </w:r>
      <w:r w:rsidRPr="00C37E4E">
        <w:rPr>
          <w:rFonts w:cstheme="minorHAnsi"/>
          <w:color w:val="000000"/>
          <w:shd w:val="clear" w:color="auto" w:fill="FFFFFF"/>
        </w:rPr>
        <w:t>. United States of America: IGI Global. p.3.</w:t>
      </w:r>
    </w:p>
    <w:p w14:paraId="3D369601" w14:textId="77777777" w:rsidR="00800886" w:rsidRPr="00C37E4E" w:rsidRDefault="00800886" w:rsidP="00E6380B">
      <w:pPr>
        <w:rPr>
          <w:rFonts w:cstheme="minorHAnsi"/>
          <w:color w:val="000000"/>
          <w:shd w:val="clear" w:color="auto" w:fill="FFFFFF"/>
        </w:rPr>
      </w:pPr>
    </w:p>
    <w:p w14:paraId="2D16DD1E"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 xml:space="preserve">Chen, </w:t>
      </w:r>
      <w:proofErr w:type="spellStart"/>
      <w:r w:rsidRPr="00A479D6">
        <w:rPr>
          <w:rFonts w:cstheme="minorHAnsi"/>
          <w:color w:val="000000"/>
          <w:shd w:val="clear" w:color="auto" w:fill="FFFFFF"/>
        </w:rPr>
        <w:t>Injazz</w:t>
      </w:r>
      <w:proofErr w:type="spellEnd"/>
      <w:r w:rsidRPr="00A479D6">
        <w:rPr>
          <w:rFonts w:cstheme="minorHAnsi"/>
          <w:color w:val="000000"/>
          <w:shd w:val="clear" w:color="auto" w:fill="FFFFFF"/>
        </w:rPr>
        <w:t xml:space="preserve"> </w:t>
      </w:r>
      <w:proofErr w:type="gramStart"/>
      <w:r w:rsidRPr="00A479D6">
        <w:rPr>
          <w:rFonts w:cstheme="minorHAnsi"/>
          <w:color w:val="000000"/>
          <w:shd w:val="clear" w:color="auto" w:fill="FFFFFF"/>
        </w:rPr>
        <w:t>J ;</w:t>
      </w:r>
      <w:proofErr w:type="gramEnd"/>
      <w:r w:rsidRPr="00A479D6">
        <w:rPr>
          <w:rFonts w:cstheme="minorHAnsi"/>
          <w:color w:val="000000"/>
          <w:shd w:val="clear" w:color="auto" w:fill="FFFFFF"/>
        </w:rPr>
        <w:t xml:space="preserve"> Popovich, Karen. (2003). Understanding customer relationship management (CRM): People, </w:t>
      </w:r>
      <w:proofErr w:type="gramStart"/>
      <w:r w:rsidRPr="00A479D6">
        <w:rPr>
          <w:rFonts w:cstheme="minorHAnsi"/>
          <w:color w:val="000000"/>
          <w:shd w:val="clear" w:color="auto" w:fill="FFFFFF"/>
        </w:rPr>
        <w:t>process</w:t>
      </w:r>
      <w:proofErr w:type="gramEnd"/>
      <w:r w:rsidRPr="00A479D6">
        <w:rPr>
          <w:rFonts w:cstheme="minorHAnsi"/>
          <w:color w:val="000000"/>
          <w:shd w:val="clear" w:color="auto" w:fill="FFFFFF"/>
        </w:rPr>
        <w:t xml:space="preserve"> and technology.</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Business Process Management Journal</w:t>
      </w:r>
      <w:r w:rsidRPr="00A479D6">
        <w:rPr>
          <w:rFonts w:cstheme="minorHAnsi"/>
          <w:color w:val="000000"/>
          <w:shd w:val="clear" w:color="auto" w:fill="FFFFFF"/>
        </w:rPr>
        <w:t>. 9(5), p.672.</w:t>
      </w:r>
    </w:p>
    <w:p w14:paraId="23140651" w14:textId="77777777" w:rsidR="00800886" w:rsidRDefault="00800886" w:rsidP="00E6380B">
      <w:pPr>
        <w:rPr>
          <w:rFonts w:cstheme="minorHAnsi"/>
          <w:color w:val="000000"/>
          <w:shd w:val="clear" w:color="auto" w:fill="FFFFFF"/>
        </w:rPr>
      </w:pPr>
    </w:p>
    <w:p w14:paraId="612D893C"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lastRenderedPageBreak/>
        <w:t>D-</w:t>
      </w:r>
      <w:proofErr w:type="spellStart"/>
      <w:r w:rsidRPr="00A479D6">
        <w:rPr>
          <w:rFonts w:cstheme="minorHAnsi"/>
          <w:color w:val="000000"/>
          <w:shd w:val="clear" w:color="auto" w:fill="FFFFFF"/>
        </w:rPr>
        <w:t>sers</w:t>
      </w:r>
      <w:proofErr w:type="spellEnd"/>
      <w:r w:rsidRPr="00A479D6">
        <w:rPr>
          <w:rFonts w:cstheme="minorHAnsi"/>
          <w:color w:val="000000"/>
          <w:shd w:val="clear" w:color="auto" w:fill="FFFFFF"/>
        </w:rPr>
        <w:t>. (2023).</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 xml:space="preserve">Why Pricing Is Important and How to </w:t>
      </w:r>
      <w:proofErr w:type="gramStart"/>
      <w:r w:rsidRPr="00A479D6">
        <w:rPr>
          <w:rFonts w:cstheme="minorHAnsi"/>
          <w:i/>
          <w:iCs/>
          <w:color w:val="000000"/>
          <w:shd w:val="clear" w:color="auto" w:fill="FFFFFF"/>
        </w:rPr>
        <w:t>Pricing</w:t>
      </w:r>
      <w:proofErr w:type="gramEnd"/>
      <w:r w:rsidRPr="00A479D6">
        <w:rPr>
          <w:rFonts w:cstheme="minorHAnsi"/>
          <w:i/>
          <w:iCs/>
          <w:color w:val="000000"/>
          <w:shd w:val="clear" w:color="auto" w:fill="FFFFFF"/>
        </w:rPr>
        <w:t xml:space="preserve"> a Product</w:t>
      </w:r>
      <w:r w:rsidRPr="00A479D6">
        <w:rPr>
          <w:rFonts w:cstheme="minorHAnsi"/>
          <w:color w:val="000000"/>
          <w:shd w:val="clear" w:color="auto" w:fill="FFFFFF"/>
        </w:rPr>
        <w:t xml:space="preserve">. [Online]. </w:t>
      </w:r>
      <w:proofErr w:type="spellStart"/>
      <w:r w:rsidRPr="00A479D6">
        <w:rPr>
          <w:rFonts w:cstheme="minorHAnsi"/>
          <w:color w:val="000000"/>
          <w:shd w:val="clear" w:color="auto" w:fill="FFFFFF"/>
        </w:rPr>
        <w:t>Linkedin</w:t>
      </w:r>
      <w:proofErr w:type="spellEnd"/>
      <w:r w:rsidRPr="00A479D6">
        <w:rPr>
          <w:rFonts w:cstheme="minorHAnsi"/>
          <w:color w:val="000000"/>
          <w:shd w:val="clear" w:color="auto" w:fill="FFFFFF"/>
        </w:rPr>
        <w:t>. Last Updated: 24 April 2023. Available at: https://www.linkedin.com/pulse/why-pricing-important-how-product-dsers [Accessed 27 October 2024].</w:t>
      </w:r>
    </w:p>
    <w:p w14:paraId="70BB1C9B" w14:textId="77777777" w:rsidR="00800886" w:rsidRDefault="00800886" w:rsidP="00E6380B">
      <w:pPr>
        <w:rPr>
          <w:rFonts w:cstheme="minorHAnsi"/>
          <w:color w:val="000000"/>
          <w:shd w:val="clear" w:color="auto" w:fill="FFFFFF"/>
        </w:rPr>
      </w:pPr>
    </w:p>
    <w:p w14:paraId="2AF6ABA0"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 xml:space="preserve">Ellie </w:t>
      </w:r>
      <w:proofErr w:type="gramStart"/>
      <w:r w:rsidRPr="00A479D6">
        <w:rPr>
          <w:rFonts w:cstheme="minorHAnsi"/>
          <w:color w:val="000000"/>
          <w:shd w:val="clear" w:color="auto" w:fill="FFFFFF"/>
        </w:rPr>
        <w:t>Simmonds ,Claire</w:t>
      </w:r>
      <w:proofErr w:type="gramEnd"/>
      <w:r w:rsidRPr="00A479D6">
        <w:rPr>
          <w:rFonts w:cstheme="minorHAnsi"/>
          <w:color w:val="000000"/>
          <w:shd w:val="clear" w:color="auto" w:fill="FFFFFF"/>
        </w:rPr>
        <w:t xml:space="preserve"> Webb.. (2024). Cheapest supermarkets 2024. [Online].</w:t>
      </w:r>
      <w:r w:rsidRPr="00A479D6">
        <w:rPr>
          <w:rStyle w:val="apple-converted-space"/>
          <w:rFonts w:cstheme="minorHAnsi"/>
          <w:color w:val="000000"/>
          <w:shd w:val="clear" w:color="auto" w:fill="FFFFFF"/>
        </w:rPr>
        <w:t> </w:t>
      </w:r>
      <w:proofErr w:type="gramStart"/>
      <w:r w:rsidRPr="00A479D6">
        <w:rPr>
          <w:rFonts w:cstheme="minorHAnsi"/>
          <w:i/>
          <w:iCs/>
          <w:color w:val="000000"/>
          <w:shd w:val="clear" w:color="auto" w:fill="FFFFFF"/>
        </w:rPr>
        <w:t>Which?</w:t>
      </w:r>
      <w:r w:rsidRPr="00A479D6">
        <w:rPr>
          <w:rFonts w:cstheme="minorHAnsi"/>
          <w:color w:val="000000"/>
          <w:shd w:val="clear" w:color="auto" w:fill="FFFFFF"/>
        </w:rPr>
        <w:t>.</w:t>
      </w:r>
      <w:proofErr w:type="gramEnd"/>
      <w:r w:rsidRPr="00A479D6">
        <w:rPr>
          <w:rFonts w:cstheme="minorHAnsi"/>
          <w:color w:val="000000"/>
          <w:shd w:val="clear" w:color="auto" w:fill="FFFFFF"/>
        </w:rPr>
        <w:t xml:space="preserve"> Available at https://www.which.co.uk/reviews/supermarkets/article/supermarket-price-comparison-aPpYp9j1MFin. [Accessed 27 October 2024].</w:t>
      </w:r>
    </w:p>
    <w:p w14:paraId="5DCEB722" w14:textId="77777777" w:rsidR="00800886" w:rsidRDefault="00800886" w:rsidP="00E6380B">
      <w:pPr>
        <w:rPr>
          <w:rFonts w:cstheme="minorHAnsi"/>
          <w:color w:val="000000"/>
          <w:shd w:val="clear" w:color="auto" w:fill="FFFFFF"/>
        </w:rPr>
      </w:pPr>
    </w:p>
    <w:p w14:paraId="5422D105"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 xml:space="preserve">Goran </w:t>
      </w:r>
      <w:proofErr w:type="spellStart"/>
      <w:r w:rsidRPr="00A479D6">
        <w:rPr>
          <w:rFonts w:cstheme="minorHAnsi"/>
          <w:color w:val="000000"/>
          <w:shd w:val="clear" w:color="auto" w:fill="FFFFFF"/>
        </w:rPr>
        <w:t>Paun</w:t>
      </w:r>
      <w:proofErr w:type="spellEnd"/>
      <w:r w:rsidRPr="00A479D6">
        <w:rPr>
          <w:rFonts w:cstheme="minorHAnsi"/>
          <w:color w:val="000000"/>
          <w:shd w:val="clear" w:color="auto" w:fill="FFFFFF"/>
        </w:rPr>
        <w:t>. (2018).</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 xml:space="preserve">Brand Authenticity: Why Differentiation Is </w:t>
      </w:r>
      <w:proofErr w:type="gramStart"/>
      <w:r w:rsidRPr="00A479D6">
        <w:rPr>
          <w:rFonts w:cstheme="minorHAnsi"/>
          <w:i/>
          <w:iCs/>
          <w:color w:val="000000"/>
          <w:shd w:val="clear" w:color="auto" w:fill="FFFFFF"/>
        </w:rPr>
        <w:t>A</w:t>
      </w:r>
      <w:proofErr w:type="gramEnd"/>
      <w:r w:rsidRPr="00A479D6">
        <w:rPr>
          <w:rFonts w:cstheme="minorHAnsi"/>
          <w:i/>
          <w:iCs/>
          <w:color w:val="000000"/>
          <w:shd w:val="clear" w:color="auto" w:fill="FFFFFF"/>
        </w:rPr>
        <w:t xml:space="preserve"> Game Changer</w:t>
      </w:r>
      <w:r w:rsidRPr="00A479D6">
        <w:rPr>
          <w:rFonts w:cstheme="minorHAnsi"/>
          <w:color w:val="000000"/>
          <w:shd w:val="clear" w:color="auto" w:fill="FFFFFF"/>
        </w:rPr>
        <w:t>. [Online]. Forbes. Last Updated: 19 November 2018. Available at: https://www.forbes.com/councils/forbesagencycouncil/2018/11/16/brand-authenticity-why-differentiatio [Accessed 27 October 2024].</w:t>
      </w:r>
    </w:p>
    <w:p w14:paraId="6CDBA9B2" w14:textId="77777777" w:rsidR="00800886" w:rsidRDefault="00800886" w:rsidP="00E6380B">
      <w:pPr>
        <w:rPr>
          <w:rFonts w:cstheme="minorHAnsi"/>
          <w:color w:val="000000"/>
          <w:shd w:val="clear" w:color="auto" w:fill="FFFFFF"/>
        </w:rPr>
      </w:pPr>
    </w:p>
    <w:p w14:paraId="56B999FC"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History Timelines.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 xml:space="preserve">A History Timeline About </w:t>
      </w:r>
      <w:proofErr w:type="spellStart"/>
      <w:r w:rsidRPr="00A479D6">
        <w:rPr>
          <w:rFonts w:cstheme="minorHAnsi"/>
          <w:i/>
          <w:iCs/>
          <w:color w:val="000000"/>
          <w:shd w:val="clear" w:color="auto" w:fill="FFFFFF"/>
        </w:rPr>
        <w:t>Tescos</w:t>
      </w:r>
      <w:proofErr w:type="spellEnd"/>
      <w:r w:rsidRPr="00A479D6">
        <w:rPr>
          <w:rFonts w:cstheme="minorHAnsi"/>
          <w:color w:val="000000"/>
          <w:shd w:val="clear" w:color="auto" w:fill="FFFFFF"/>
        </w:rPr>
        <w:t>. [Online]. History Timelines. Last Updated: 2024. Available at: https://historytimelines.co/timeline/tescos [Accessed 26 October 2024].</w:t>
      </w:r>
    </w:p>
    <w:p w14:paraId="16622E93" w14:textId="77777777" w:rsidR="00800886" w:rsidRDefault="00800886" w:rsidP="00E6380B">
      <w:pPr>
        <w:rPr>
          <w:rFonts w:cstheme="minorHAnsi"/>
          <w:color w:val="000000"/>
          <w:shd w:val="clear" w:color="auto" w:fill="FFFFFF"/>
        </w:rPr>
      </w:pPr>
    </w:p>
    <w:p w14:paraId="29554B57" w14:textId="77777777" w:rsidR="00800886" w:rsidRDefault="00800886" w:rsidP="00E6380B">
      <w:pPr>
        <w:rPr>
          <w:rFonts w:cstheme="minorHAnsi"/>
          <w:color w:val="000000"/>
          <w:shd w:val="clear" w:color="auto" w:fill="FFFFFF"/>
        </w:rPr>
      </w:pPr>
      <w:proofErr w:type="spellStart"/>
      <w:proofErr w:type="gramStart"/>
      <w:r w:rsidRPr="004E4660">
        <w:rPr>
          <w:rFonts w:cstheme="minorHAnsi"/>
          <w:color w:val="000000"/>
          <w:shd w:val="clear" w:color="auto" w:fill="FFFFFF"/>
        </w:rPr>
        <w:t>Islami,Xhavit</w:t>
      </w:r>
      <w:proofErr w:type="spellEnd"/>
      <w:proofErr w:type="gramEnd"/>
      <w:r w:rsidRPr="004E4660">
        <w:rPr>
          <w:rFonts w:cstheme="minorHAnsi"/>
          <w:color w:val="000000"/>
          <w:shd w:val="clear" w:color="auto" w:fill="FFFFFF"/>
        </w:rPr>
        <w:t xml:space="preserve">; </w:t>
      </w:r>
      <w:proofErr w:type="spellStart"/>
      <w:r w:rsidRPr="004E4660">
        <w:rPr>
          <w:rFonts w:cstheme="minorHAnsi"/>
          <w:color w:val="000000"/>
          <w:shd w:val="clear" w:color="auto" w:fill="FFFFFF"/>
        </w:rPr>
        <w:t>Mustafa,Naim</w:t>
      </w:r>
      <w:proofErr w:type="spellEnd"/>
      <w:r w:rsidRPr="004E4660">
        <w:rPr>
          <w:rFonts w:cstheme="minorHAnsi"/>
          <w:color w:val="000000"/>
          <w:shd w:val="clear" w:color="auto" w:fill="FFFFFF"/>
        </w:rPr>
        <w:t xml:space="preserve">; </w:t>
      </w:r>
      <w:proofErr w:type="spellStart"/>
      <w:r w:rsidRPr="004E4660">
        <w:rPr>
          <w:rFonts w:cstheme="minorHAnsi"/>
          <w:color w:val="000000"/>
          <w:shd w:val="clear" w:color="auto" w:fill="FFFFFF"/>
        </w:rPr>
        <w:t>Topuzovska</w:t>
      </w:r>
      <w:proofErr w:type="spellEnd"/>
      <w:r w:rsidRPr="004E4660">
        <w:rPr>
          <w:rFonts w:cstheme="minorHAnsi"/>
          <w:color w:val="000000"/>
          <w:shd w:val="clear" w:color="auto" w:fill="FFFFFF"/>
        </w:rPr>
        <w:t xml:space="preserve"> </w:t>
      </w:r>
      <w:proofErr w:type="spellStart"/>
      <w:r w:rsidRPr="004E4660">
        <w:rPr>
          <w:rFonts w:cstheme="minorHAnsi"/>
          <w:color w:val="000000"/>
          <w:shd w:val="clear" w:color="auto" w:fill="FFFFFF"/>
        </w:rPr>
        <w:t>Latkovikj</w:t>
      </w:r>
      <w:proofErr w:type="spellEnd"/>
      <w:r w:rsidRPr="004E4660">
        <w:rPr>
          <w:rFonts w:cstheme="minorHAnsi"/>
          <w:color w:val="000000"/>
          <w:shd w:val="clear" w:color="auto" w:fill="FFFFFF"/>
        </w:rPr>
        <w:t xml:space="preserve">, </w:t>
      </w:r>
      <w:proofErr w:type="spellStart"/>
      <w:r w:rsidRPr="004E4660">
        <w:rPr>
          <w:rFonts w:cstheme="minorHAnsi"/>
          <w:color w:val="000000"/>
          <w:shd w:val="clear" w:color="auto" w:fill="FFFFFF"/>
        </w:rPr>
        <w:t>Marija</w:t>
      </w:r>
      <w:proofErr w:type="spellEnd"/>
      <w:r w:rsidRPr="004E4660">
        <w:rPr>
          <w:rFonts w:cstheme="minorHAnsi"/>
          <w:color w:val="000000"/>
          <w:shd w:val="clear" w:color="auto" w:fill="FFFFFF"/>
        </w:rPr>
        <w:t>. (2020). Linking Porter's generic strategies to firm performance. </w:t>
      </w:r>
      <w:r w:rsidRPr="004E4660">
        <w:rPr>
          <w:rFonts w:cstheme="minorHAnsi"/>
          <w:i/>
          <w:iCs/>
          <w:color w:val="000000"/>
        </w:rPr>
        <w:t>Future Business Journal</w:t>
      </w:r>
      <w:r w:rsidRPr="004E4660">
        <w:rPr>
          <w:rFonts w:cstheme="minorHAnsi"/>
          <w:color w:val="000000"/>
          <w:shd w:val="clear" w:color="auto" w:fill="FFFFFF"/>
        </w:rPr>
        <w:t>. 6(1), pp.1-15.</w:t>
      </w:r>
    </w:p>
    <w:p w14:paraId="015FC34D" w14:textId="77777777" w:rsidR="00800886" w:rsidRPr="004E4660" w:rsidRDefault="00800886" w:rsidP="00E6380B">
      <w:pPr>
        <w:rPr>
          <w:rFonts w:cstheme="minorHAnsi"/>
          <w:color w:val="000000"/>
          <w:shd w:val="clear" w:color="auto" w:fill="FFFFFF"/>
        </w:rPr>
      </w:pPr>
    </w:p>
    <w:p w14:paraId="48380692" w14:textId="77777777" w:rsidR="00800886" w:rsidRDefault="00800886" w:rsidP="00E6380B">
      <w:pPr>
        <w:rPr>
          <w:rFonts w:cstheme="minorHAnsi"/>
          <w:color w:val="000000"/>
          <w:shd w:val="clear" w:color="auto" w:fill="FFFFFF"/>
        </w:rPr>
      </w:pPr>
      <w:proofErr w:type="spellStart"/>
      <w:r w:rsidRPr="00A479D6">
        <w:rPr>
          <w:rFonts w:cstheme="minorHAnsi"/>
          <w:color w:val="000000"/>
          <w:shd w:val="clear" w:color="auto" w:fill="FFFFFF"/>
        </w:rPr>
        <w:t>Ive</w:t>
      </w:r>
      <w:proofErr w:type="spellEnd"/>
      <w:r w:rsidRPr="00A479D6">
        <w:rPr>
          <w:rFonts w:cstheme="minorHAnsi"/>
          <w:color w:val="000000"/>
          <w:shd w:val="clear" w:color="auto" w:fill="FFFFFF"/>
        </w:rPr>
        <w:t xml:space="preserve"> </w:t>
      </w:r>
      <w:proofErr w:type="spellStart"/>
      <w:r w:rsidRPr="00A479D6">
        <w:rPr>
          <w:rFonts w:cstheme="minorHAnsi"/>
          <w:color w:val="000000"/>
          <w:shd w:val="clear" w:color="auto" w:fill="FFFFFF"/>
        </w:rPr>
        <w:t>Humby</w:t>
      </w:r>
      <w:proofErr w:type="spellEnd"/>
      <w:r w:rsidRPr="00A479D6">
        <w:rPr>
          <w:rFonts w:cstheme="minorHAnsi"/>
          <w:color w:val="000000"/>
          <w:shd w:val="clear" w:color="auto" w:fill="FFFFFF"/>
        </w:rPr>
        <w:t xml:space="preserve">, Terry </w:t>
      </w:r>
      <w:proofErr w:type="gramStart"/>
      <w:r w:rsidRPr="00A479D6">
        <w:rPr>
          <w:rFonts w:cstheme="minorHAnsi"/>
          <w:color w:val="000000"/>
          <w:shd w:val="clear" w:color="auto" w:fill="FFFFFF"/>
        </w:rPr>
        <w:t>Hunt</w:t>
      </w:r>
      <w:proofErr w:type="gramEnd"/>
      <w:r w:rsidRPr="00A479D6">
        <w:rPr>
          <w:rFonts w:cstheme="minorHAnsi"/>
          <w:color w:val="000000"/>
          <w:shd w:val="clear" w:color="auto" w:fill="FFFFFF"/>
        </w:rPr>
        <w:t xml:space="preserve"> and Tim Phillips. (2008).</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 xml:space="preserve">Scoring </w:t>
      </w:r>
      <w:proofErr w:type="spellStart"/>
      <w:proofErr w:type="gramStart"/>
      <w:r w:rsidRPr="00A479D6">
        <w:rPr>
          <w:rFonts w:cstheme="minorHAnsi"/>
          <w:i/>
          <w:iCs/>
          <w:color w:val="000000"/>
          <w:shd w:val="clear" w:color="auto" w:fill="FFFFFF"/>
        </w:rPr>
        <w:t>points:how</w:t>
      </w:r>
      <w:proofErr w:type="spellEnd"/>
      <w:proofErr w:type="gramEnd"/>
      <w:r w:rsidRPr="00A479D6">
        <w:rPr>
          <w:rFonts w:cstheme="minorHAnsi"/>
          <w:i/>
          <w:iCs/>
          <w:color w:val="000000"/>
          <w:shd w:val="clear" w:color="auto" w:fill="FFFFFF"/>
        </w:rPr>
        <w:t xml:space="preserve"> Tesco continues to win customer</w:t>
      </w:r>
      <w:r w:rsidRPr="00A479D6">
        <w:rPr>
          <w:rFonts w:cstheme="minorHAnsi"/>
          <w:color w:val="000000"/>
          <w:shd w:val="clear" w:color="auto" w:fill="FFFFFF"/>
        </w:rPr>
        <w:t>. 2nd ed. London: Kogan Page Limited. p.50.</w:t>
      </w:r>
    </w:p>
    <w:p w14:paraId="4DF0CAAB" w14:textId="77777777" w:rsidR="00800886" w:rsidRDefault="00800886" w:rsidP="00E6380B">
      <w:pPr>
        <w:rPr>
          <w:rFonts w:cstheme="minorHAnsi"/>
          <w:color w:val="000000"/>
          <w:shd w:val="clear" w:color="auto" w:fill="FFFFFF"/>
        </w:rPr>
      </w:pPr>
    </w:p>
    <w:p w14:paraId="2860F132" w14:textId="77777777" w:rsidR="00800886" w:rsidRDefault="00800886" w:rsidP="00E6380B">
      <w:pPr>
        <w:rPr>
          <w:rFonts w:cstheme="minorHAnsi"/>
          <w:color w:val="000000"/>
          <w:shd w:val="clear" w:color="auto" w:fill="FFFFFF"/>
        </w:rPr>
      </w:pPr>
      <w:proofErr w:type="spellStart"/>
      <w:r w:rsidRPr="00A479D6">
        <w:rPr>
          <w:rFonts w:cstheme="minorHAnsi"/>
          <w:color w:val="000000"/>
          <w:shd w:val="clear" w:color="auto" w:fill="FFFFFF"/>
        </w:rPr>
        <w:t>Jiajing</w:t>
      </w:r>
      <w:proofErr w:type="spellEnd"/>
      <w:r w:rsidRPr="00A479D6">
        <w:rPr>
          <w:rFonts w:cstheme="minorHAnsi"/>
          <w:color w:val="000000"/>
          <w:shd w:val="clear" w:color="auto" w:fill="FFFFFF"/>
        </w:rPr>
        <w:t xml:space="preserve"> </w:t>
      </w:r>
      <w:proofErr w:type="gramStart"/>
      <w:r w:rsidRPr="00A479D6">
        <w:rPr>
          <w:rFonts w:cstheme="minorHAnsi"/>
          <w:color w:val="000000"/>
          <w:shd w:val="clear" w:color="auto" w:fill="FFFFFF"/>
        </w:rPr>
        <w:t>Hu ,</w:t>
      </w:r>
      <w:proofErr w:type="gramEnd"/>
      <w:r w:rsidRPr="00A479D6">
        <w:rPr>
          <w:rFonts w:cstheme="minorHAnsi"/>
          <w:color w:val="000000"/>
          <w:shd w:val="clear" w:color="auto" w:fill="FFFFFF"/>
        </w:rPr>
        <w:t xml:space="preserve"> Yue Song , </w:t>
      </w:r>
      <w:proofErr w:type="spellStart"/>
      <w:r w:rsidRPr="00A479D6">
        <w:rPr>
          <w:rFonts w:cstheme="minorHAnsi"/>
          <w:color w:val="000000"/>
          <w:shd w:val="clear" w:color="auto" w:fill="FFFFFF"/>
        </w:rPr>
        <w:t>Xiaowei</w:t>
      </w:r>
      <w:proofErr w:type="spellEnd"/>
      <w:r w:rsidRPr="00A479D6">
        <w:rPr>
          <w:rFonts w:cstheme="minorHAnsi"/>
          <w:color w:val="000000"/>
          <w:shd w:val="clear" w:color="auto" w:fill="FFFFFF"/>
        </w:rPr>
        <w:t xml:space="preserve"> Xu , Jia Liang. (2003). Unlocking the power of feedback: Exploring customers' continued purchase intention of cause-related products in the </w:t>
      </w:r>
      <w:proofErr w:type="spellStart"/>
      <w:r w:rsidRPr="00A479D6">
        <w:rPr>
          <w:rFonts w:cstheme="minorHAnsi"/>
          <w:color w:val="000000"/>
          <w:shd w:val="clear" w:color="auto" w:fill="FFFFFF"/>
        </w:rPr>
        <w:t>hote</w:t>
      </w:r>
      <w:proofErr w:type="spellEnd"/>
      <w:r w:rsidRPr="00A479D6">
        <w:rPr>
          <w:rFonts w:cstheme="minorHAnsi"/>
          <w:color w:val="000000"/>
          <w:shd w:val="clear" w:color="auto" w:fill="FFFFFF"/>
        </w:rPr>
        <w:t>.</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Tourism Management Perspectives</w:t>
      </w:r>
      <w:r w:rsidRPr="00A479D6">
        <w:rPr>
          <w:rFonts w:cstheme="minorHAnsi"/>
          <w:color w:val="000000"/>
          <w:shd w:val="clear" w:color="auto" w:fill="FFFFFF"/>
        </w:rPr>
        <w:t>. 53(5), pp.672-688.</w:t>
      </w:r>
    </w:p>
    <w:p w14:paraId="5CAB2E85" w14:textId="77777777" w:rsidR="00800886" w:rsidRDefault="00800886" w:rsidP="00E6380B">
      <w:pPr>
        <w:rPr>
          <w:rFonts w:cstheme="minorHAnsi"/>
          <w:color w:val="000000"/>
          <w:shd w:val="clear" w:color="auto" w:fill="FFFFFF"/>
        </w:rPr>
      </w:pPr>
    </w:p>
    <w:p w14:paraId="2A11E30E"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Jim Blythe. (2009).</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Key Concepts in Marketing</w:t>
      </w:r>
      <w:r w:rsidRPr="00A479D6">
        <w:rPr>
          <w:rFonts w:cstheme="minorHAnsi"/>
          <w:color w:val="000000"/>
          <w:shd w:val="clear" w:color="auto" w:fill="FFFFFF"/>
        </w:rPr>
        <w:t>. London: SAGE Publications Ltd. p.3.</w:t>
      </w:r>
    </w:p>
    <w:p w14:paraId="0B406C67" w14:textId="77777777" w:rsidR="00800886" w:rsidRDefault="00800886" w:rsidP="00E6380B">
      <w:pPr>
        <w:rPr>
          <w:rFonts w:cstheme="minorHAnsi"/>
          <w:color w:val="000000"/>
          <w:shd w:val="clear" w:color="auto" w:fill="FFFFFF"/>
        </w:rPr>
      </w:pPr>
      <w:proofErr w:type="spellStart"/>
      <w:r w:rsidRPr="00A479D6">
        <w:rPr>
          <w:rFonts w:cstheme="minorHAnsi"/>
          <w:color w:val="000000"/>
          <w:shd w:val="clear" w:color="auto" w:fill="FFFFFF"/>
        </w:rPr>
        <w:t>Kailynn</w:t>
      </w:r>
      <w:proofErr w:type="spellEnd"/>
      <w:r w:rsidRPr="00A479D6">
        <w:rPr>
          <w:rFonts w:cstheme="minorHAnsi"/>
          <w:color w:val="000000"/>
          <w:shd w:val="clear" w:color="auto" w:fill="FFFFFF"/>
        </w:rPr>
        <w:t xml:space="preserve"> Bowling. (2023).</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 xml:space="preserve">What Relationship Marketing Can Mean </w:t>
      </w:r>
      <w:proofErr w:type="gramStart"/>
      <w:r w:rsidRPr="00A479D6">
        <w:rPr>
          <w:rFonts w:cstheme="minorHAnsi"/>
          <w:i/>
          <w:iCs/>
          <w:color w:val="000000"/>
          <w:shd w:val="clear" w:color="auto" w:fill="FFFFFF"/>
        </w:rPr>
        <w:t>For</w:t>
      </w:r>
      <w:proofErr w:type="gramEnd"/>
      <w:r w:rsidRPr="00A479D6">
        <w:rPr>
          <w:rFonts w:cstheme="minorHAnsi"/>
          <w:i/>
          <w:iCs/>
          <w:color w:val="000000"/>
          <w:shd w:val="clear" w:color="auto" w:fill="FFFFFF"/>
        </w:rPr>
        <w:t xml:space="preserve"> Your Business</w:t>
      </w:r>
      <w:r w:rsidRPr="00A479D6">
        <w:rPr>
          <w:rFonts w:cstheme="minorHAnsi"/>
          <w:color w:val="000000"/>
          <w:shd w:val="clear" w:color="auto" w:fill="FFFFFF"/>
        </w:rPr>
        <w:t>. [Online]. Forbes. Last Updated: 7 March 2023. Available at: https://www.forbes.com/councils/theyec/2023/03/07/what-relationship-marketing-can-mean-for-your-busi [Accessed 26 October 2024].</w:t>
      </w:r>
    </w:p>
    <w:p w14:paraId="49984FBD" w14:textId="77777777" w:rsidR="00800886" w:rsidRDefault="00800886" w:rsidP="00E6380B">
      <w:pPr>
        <w:rPr>
          <w:rFonts w:cstheme="minorHAnsi"/>
          <w:color w:val="000000"/>
          <w:shd w:val="clear" w:color="auto" w:fill="FFFFFF"/>
        </w:rPr>
      </w:pPr>
    </w:p>
    <w:p w14:paraId="418B5681" w14:textId="77777777" w:rsidR="00800886" w:rsidRDefault="00800886" w:rsidP="00E6380B">
      <w:pPr>
        <w:rPr>
          <w:rFonts w:cstheme="minorHAnsi"/>
          <w:color w:val="000000"/>
          <w:shd w:val="clear" w:color="auto" w:fill="FFFFFF"/>
        </w:rPr>
      </w:pPr>
      <w:proofErr w:type="gramStart"/>
      <w:r w:rsidRPr="00A479D6">
        <w:rPr>
          <w:rFonts w:cstheme="minorHAnsi"/>
          <w:color w:val="000000"/>
          <w:shd w:val="clear" w:color="auto" w:fill="FFFFFF"/>
        </w:rPr>
        <w:t>Kantar..</w:t>
      </w:r>
      <w:proofErr w:type="gramEnd"/>
      <w:r w:rsidRPr="00A479D6">
        <w:rPr>
          <w:rFonts w:cstheme="minorHAnsi"/>
          <w:color w:val="000000"/>
          <w:shd w:val="clear" w:color="auto" w:fill="FFFFFF"/>
        </w:rPr>
        <w:t xml:space="preserve"> (2024). Grocery Market Share (12 weeks ending). [Online].</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Kantar</w:t>
      </w:r>
      <w:r w:rsidRPr="00A479D6">
        <w:rPr>
          <w:rFonts w:cstheme="minorHAnsi"/>
          <w:color w:val="000000"/>
          <w:shd w:val="clear" w:color="auto" w:fill="FFFFFF"/>
        </w:rPr>
        <w:t>. Available at https://www.kantarworldpanel.com/grocery-market-share/great-britain/snapshot/25.02.18/. [Accessed 26 October 2024].</w:t>
      </w:r>
    </w:p>
    <w:p w14:paraId="3F529C85" w14:textId="77777777" w:rsidR="00800886" w:rsidRDefault="00800886" w:rsidP="00E6380B">
      <w:pPr>
        <w:rPr>
          <w:rFonts w:cstheme="minorHAnsi"/>
          <w:color w:val="000000"/>
          <w:shd w:val="clear" w:color="auto" w:fill="FFFFFF"/>
        </w:rPr>
      </w:pPr>
    </w:p>
    <w:p w14:paraId="1982575A"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Lei Nguyen. (2022).</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4 Reasons Why Sustainability Is Important in Business</w:t>
      </w:r>
      <w:r w:rsidRPr="00A479D6">
        <w:rPr>
          <w:rFonts w:cstheme="minorHAnsi"/>
          <w:color w:val="000000"/>
          <w:shd w:val="clear" w:color="auto" w:fill="FFFFFF"/>
        </w:rPr>
        <w:t>. [Online]. Earth.org. Last Updated: 15 April 2022. Available at: https://earth.org/why-sustainability-is-important-in-business/ [Accessed 27 October 2024].</w:t>
      </w:r>
    </w:p>
    <w:p w14:paraId="6CF8F119" w14:textId="77777777" w:rsidR="00800886" w:rsidRDefault="00800886" w:rsidP="00E6380B">
      <w:pPr>
        <w:rPr>
          <w:rFonts w:cstheme="minorHAnsi"/>
          <w:color w:val="000000"/>
          <w:shd w:val="clear" w:color="auto" w:fill="FFFFFF"/>
        </w:rPr>
      </w:pPr>
    </w:p>
    <w:p w14:paraId="385DCBEC"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MarketLine. (2011).</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Case Study: How Tesco Became the UK's Largest Retailer</w:t>
      </w:r>
      <w:r w:rsidRPr="00A479D6">
        <w:rPr>
          <w:rFonts w:cstheme="minorHAnsi"/>
          <w:color w:val="000000"/>
          <w:shd w:val="clear" w:color="auto" w:fill="FFFFFF"/>
        </w:rPr>
        <w:t xml:space="preserve">. London: </w:t>
      </w:r>
      <w:proofErr w:type="spellStart"/>
      <w:r w:rsidRPr="00A479D6">
        <w:rPr>
          <w:rFonts w:cstheme="minorHAnsi"/>
          <w:color w:val="000000"/>
          <w:shd w:val="clear" w:color="auto" w:fill="FFFFFF"/>
        </w:rPr>
        <w:t>Datamonitor</w:t>
      </w:r>
      <w:proofErr w:type="spellEnd"/>
      <w:r w:rsidRPr="00A479D6">
        <w:rPr>
          <w:rFonts w:cstheme="minorHAnsi"/>
          <w:color w:val="000000"/>
          <w:shd w:val="clear" w:color="auto" w:fill="FFFFFF"/>
        </w:rPr>
        <w:t xml:space="preserve"> Plc. p.5.</w:t>
      </w:r>
    </w:p>
    <w:p w14:paraId="11854553" w14:textId="77777777" w:rsidR="00800886" w:rsidRDefault="00800886" w:rsidP="00E6380B">
      <w:pPr>
        <w:rPr>
          <w:rFonts w:cstheme="minorHAnsi"/>
          <w:color w:val="000000"/>
          <w:shd w:val="clear" w:color="auto" w:fill="FFFFFF"/>
        </w:rPr>
      </w:pPr>
    </w:p>
    <w:p w14:paraId="0164E75E"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MarketLine. (2011).</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Case Study: U.S. Grocery Retail</w:t>
      </w:r>
      <w:r w:rsidRPr="00A479D6">
        <w:rPr>
          <w:rFonts w:cstheme="minorHAnsi"/>
          <w:color w:val="000000"/>
          <w:shd w:val="clear" w:color="auto" w:fill="FFFFFF"/>
        </w:rPr>
        <w:t xml:space="preserve">. London: </w:t>
      </w:r>
      <w:proofErr w:type="spellStart"/>
      <w:r w:rsidRPr="00A479D6">
        <w:rPr>
          <w:rFonts w:cstheme="minorHAnsi"/>
          <w:color w:val="000000"/>
          <w:shd w:val="clear" w:color="auto" w:fill="FFFFFF"/>
        </w:rPr>
        <w:t>Datamonitor</w:t>
      </w:r>
      <w:proofErr w:type="spellEnd"/>
      <w:r w:rsidRPr="00A479D6">
        <w:rPr>
          <w:rFonts w:cstheme="minorHAnsi"/>
          <w:color w:val="000000"/>
          <w:shd w:val="clear" w:color="auto" w:fill="FFFFFF"/>
        </w:rPr>
        <w:t xml:space="preserve"> Plc. p.6.</w:t>
      </w:r>
    </w:p>
    <w:p w14:paraId="29A0C8B8" w14:textId="77777777" w:rsidR="00800886" w:rsidRPr="00A479D6" w:rsidRDefault="00800886" w:rsidP="00E6380B">
      <w:pPr>
        <w:rPr>
          <w:rFonts w:cstheme="minorHAnsi"/>
          <w:color w:val="000000"/>
          <w:shd w:val="clear" w:color="auto" w:fill="FFFFFF"/>
        </w:rPr>
      </w:pPr>
    </w:p>
    <w:p w14:paraId="170CB155" w14:textId="77777777" w:rsidR="00800886" w:rsidRDefault="00800886" w:rsidP="00C37E4E">
      <w:pPr>
        <w:rPr>
          <w:rFonts w:cstheme="minorHAnsi"/>
          <w:color w:val="000000"/>
          <w:shd w:val="clear" w:color="auto" w:fill="FFFFFF"/>
        </w:rPr>
      </w:pPr>
      <w:r w:rsidRPr="00A479D6">
        <w:rPr>
          <w:rFonts w:cstheme="minorHAnsi"/>
          <w:color w:val="000000"/>
          <w:shd w:val="clear" w:color="auto" w:fill="FFFFFF"/>
        </w:rPr>
        <w:lastRenderedPageBreak/>
        <w:t>Qualtrics.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 xml:space="preserve">What is customer centricity and why is it </w:t>
      </w:r>
      <w:proofErr w:type="gramStart"/>
      <w:r w:rsidRPr="00A479D6">
        <w:rPr>
          <w:rFonts w:cstheme="minorHAnsi"/>
          <w:i/>
          <w:iCs/>
          <w:color w:val="000000"/>
          <w:shd w:val="clear" w:color="auto" w:fill="FFFFFF"/>
        </w:rPr>
        <w:t>important?</w:t>
      </w:r>
      <w:r w:rsidRPr="00A479D6">
        <w:rPr>
          <w:rFonts w:cstheme="minorHAnsi"/>
          <w:color w:val="000000"/>
          <w:shd w:val="clear" w:color="auto" w:fill="FFFFFF"/>
        </w:rPr>
        <w:t>.</w:t>
      </w:r>
      <w:proofErr w:type="gramEnd"/>
      <w:r w:rsidRPr="00A479D6">
        <w:rPr>
          <w:rFonts w:cstheme="minorHAnsi"/>
          <w:color w:val="000000"/>
          <w:shd w:val="clear" w:color="auto" w:fill="FFFFFF"/>
        </w:rPr>
        <w:t xml:space="preserve"> [Online]. Qualtrics. Last Updated: 2024. Available at: https://www.qualtrics.com/en-gb/experience-management/customer/customer-centric/ [Accessed 27 October 2024].</w:t>
      </w:r>
    </w:p>
    <w:p w14:paraId="4B23DD6E" w14:textId="77777777" w:rsidR="00800886" w:rsidRDefault="00800886" w:rsidP="00C37E4E">
      <w:pPr>
        <w:rPr>
          <w:rFonts w:cstheme="minorHAnsi"/>
          <w:color w:val="000000"/>
          <w:shd w:val="clear" w:color="auto" w:fill="FFFFFF"/>
        </w:rPr>
      </w:pPr>
    </w:p>
    <w:p w14:paraId="3F6E56D0"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 xml:space="preserve">Sara </w:t>
      </w:r>
      <w:proofErr w:type="spellStart"/>
      <w:r w:rsidRPr="00A479D6">
        <w:rPr>
          <w:rFonts w:cstheme="minorHAnsi"/>
          <w:color w:val="000000"/>
          <w:shd w:val="clear" w:color="auto" w:fill="FFFFFF"/>
        </w:rPr>
        <w:t>Dolnicar</w:t>
      </w:r>
      <w:proofErr w:type="spellEnd"/>
      <w:r w:rsidRPr="00A479D6">
        <w:rPr>
          <w:rFonts w:cstheme="minorHAnsi"/>
          <w:color w:val="000000"/>
          <w:shd w:val="clear" w:color="auto" w:fill="FFFFFF"/>
        </w:rPr>
        <w:t xml:space="preserve">, Bettina </w:t>
      </w:r>
      <w:proofErr w:type="spellStart"/>
      <w:r w:rsidRPr="00A479D6">
        <w:rPr>
          <w:rFonts w:cstheme="minorHAnsi"/>
          <w:color w:val="000000"/>
          <w:shd w:val="clear" w:color="auto" w:fill="FFFFFF"/>
        </w:rPr>
        <w:t>Grün</w:t>
      </w:r>
      <w:proofErr w:type="spellEnd"/>
      <w:r w:rsidRPr="00A479D6">
        <w:rPr>
          <w:rFonts w:cstheme="minorHAnsi"/>
          <w:color w:val="000000"/>
          <w:shd w:val="clear" w:color="auto" w:fill="FFFFFF"/>
        </w:rPr>
        <w:t xml:space="preserve">, Friedrich </w:t>
      </w:r>
      <w:proofErr w:type="spellStart"/>
      <w:r w:rsidRPr="00A479D6">
        <w:rPr>
          <w:rFonts w:cstheme="minorHAnsi"/>
          <w:color w:val="000000"/>
          <w:shd w:val="clear" w:color="auto" w:fill="FFFFFF"/>
        </w:rPr>
        <w:t>Leisch</w:t>
      </w:r>
      <w:proofErr w:type="spellEnd"/>
      <w:r w:rsidRPr="00A479D6">
        <w:rPr>
          <w:rFonts w:cstheme="minorHAnsi"/>
          <w:color w:val="000000"/>
          <w:shd w:val="clear" w:color="auto" w:fill="FFFFFF"/>
        </w:rPr>
        <w:t>. (2018).</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 xml:space="preserve">Market Segmentation </w:t>
      </w:r>
      <w:proofErr w:type="gramStart"/>
      <w:r w:rsidRPr="00A479D6">
        <w:rPr>
          <w:rFonts w:cstheme="minorHAnsi"/>
          <w:i/>
          <w:iCs/>
          <w:color w:val="000000"/>
          <w:shd w:val="clear" w:color="auto" w:fill="FFFFFF"/>
        </w:rPr>
        <w:t>Analysis :</w:t>
      </w:r>
      <w:proofErr w:type="gramEnd"/>
      <w:r w:rsidRPr="00A479D6">
        <w:rPr>
          <w:rFonts w:cstheme="minorHAnsi"/>
          <w:i/>
          <w:iCs/>
          <w:color w:val="000000"/>
          <w:shd w:val="clear" w:color="auto" w:fill="FFFFFF"/>
        </w:rPr>
        <w:t xml:space="preserve"> understanding it, doing it, and making it useful</w:t>
      </w:r>
      <w:r w:rsidRPr="00A479D6">
        <w:rPr>
          <w:rFonts w:cstheme="minorHAnsi"/>
          <w:color w:val="000000"/>
          <w:shd w:val="clear" w:color="auto" w:fill="FFFFFF"/>
        </w:rPr>
        <w:t>. Austria: Springer Nature. p.3.</w:t>
      </w:r>
    </w:p>
    <w:p w14:paraId="104DF715" w14:textId="77777777" w:rsidR="00800886" w:rsidRDefault="00800886" w:rsidP="00E6380B">
      <w:pPr>
        <w:rPr>
          <w:rFonts w:cstheme="minorHAnsi"/>
          <w:color w:val="000000"/>
          <w:shd w:val="clear" w:color="auto" w:fill="FFFFFF"/>
        </w:rPr>
      </w:pPr>
    </w:p>
    <w:p w14:paraId="070535FE"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Sean Poulter. (2011).</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sells Clubcard data for £53m</w:t>
      </w:r>
      <w:r w:rsidRPr="00A479D6">
        <w:rPr>
          <w:rFonts w:cstheme="minorHAnsi"/>
          <w:color w:val="000000"/>
          <w:shd w:val="clear" w:color="auto" w:fill="FFFFFF"/>
        </w:rPr>
        <w:t xml:space="preserve">. [Online]. </w:t>
      </w:r>
      <w:proofErr w:type="spellStart"/>
      <w:r w:rsidRPr="00A479D6">
        <w:rPr>
          <w:rFonts w:cstheme="minorHAnsi"/>
          <w:color w:val="000000"/>
          <w:shd w:val="clear" w:color="auto" w:fill="FFFFFF"/>
        </w:rPr>
        <w:t>Insightdiy</w:t>
      </w:r>
      <w:proofErr w:type="spellEnd"/>
      <w:r w:rsidRPr="00A479D6">
        <w:rPr>
          <w:rFonts w:cstheme="minorHAnsi"/>
          <w:color w:val="000000"/>
          <w:shd w:val="clear" w:color="auto" w:fill="FFFFFF"/>
        </w:rPr>
        <w:t>. Last Updated: 17 March 2011. Available at: https://www.insightdiy.co.uk/news/tesco-sells-clubcard-data-for-53m/635.htm [Accessed 27 October 2024].</w:t>
      </w:r>
    </w:p>
    <w:p w14:paraId="6DF50F3D"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 xml:space="preserve">Simon </w:t>
      </w:r>
      <w:proofErr w:type="spellStart"/>
      <w:r w:rsidRPr="00A479D6">
        <w:rPr>
          <w:rFonts w:cstheme="minorHAnsi"/>
          <w:color w:val="000000"/>
          <w:shd w:val="clear" w:color="auto" w:fill="FFFFFF"/>
        </w:rPr>
        <w:t>Gompertz</w:t>
      </w:r>
      <w:proofErr w:type="spellEnd"/>
      <w:r w:rsidRPr="00A479D6">
        <w:rPr>
          <w:rFonts w:cstheme="minorHAnsi"/>
          <w:color w:val="000000"/>
          <w:shd w:val="clear" w:color="auto" w:fill="FFFFFF"/>
        </w:rPr>
        <w:t>. (2016).</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Customers 'bewildered and fearful' about use of their data</w:t>
      </w:r>
      <w:r w:rsidRPr="00A479D6">
        <w:rPr>
          <w:rFonts w:cstheme="minorHAnsi"/>
          <w:color w:val="000000"/>
          <w:shd w:val="clear" w:color="auto" w:fill="FFFFFF"/>
        </w:rPr>
        <w:t>. [Online]. BBC. Last Updated: 27 September 2016. Available at: https://www.bbc.co.uk/news/business-37476335 [Accessed 27 October 2024]</w:t>
      </w:r>
    </w:p>
    <w:p w14:paraId="7007DC90" w14:textId="77777777" w:rsidR="00800886" w:rsidRDefault="00800886" w:rsidP="00E6380B">
      <w:pPr>
        <w:rPr>
          <w:rFonts w:cstheme="minorHAnsi"/>
          <w:color w:val="000000"/>
          <w:shd w:val="clear" w:color="auto" w:fill="FFFFFF"/>
        </w:rPr>
      </w:pPr>
    </w:p>
    <w:p w14:paraId="6D567950" w14:textId="77777777" w:rsidR="00800886" w:rsidRDefault="00800886" w:rsidP="00E6380B">
      <w:pPr>
        <w:rPr>
          <w:rFonts w:cstheme="minorHAnsi"/>
          <w:color w:val="000000"/>
          <w:shd w:val="clear" w:color="auto" w:fill="FFFFFF"/>
        </w:rPr>
      </w:pPr>
      <w:proofErr w:type="spellStart"/>
      <w:r w:rsidRPr="00A479D6">
        <w:rPr>
          <w:rFonts w:cstheme="minorHAnsi"/>
          <w:color w:val="000000"/>
          <w:shd w:val="clear" w:color="auto" w:fill="FFFFFF"/>
        </w:rPr>
        <w:t>Surdhani</w:t>
      </w:r>
      <w:proofErr w:type="spellEnd"/>
      <w:r w:rsidRPr="00A479D6">
        <w:rPr>
          <w:rFonts w:cstheme="minorHAnsi"/>
          <w:color w:val="000000"/>
          <w:shd w:val="clear" w:color="auto" w:fill="FFFFFF"/>
        </w:rPr>
        <w:t xml:space="preserve"> Gupta.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The Pillars of Success and Market Leadership</w:t>
      </w:r>
      <w:r w:rsidRPr="00A479D6">
        <w:rPr>
          <w:rFonts w:cstheme="minorHAnsi"/>
          <w:color w:val="000000"/>
          <w:shd w:val="clear" w:color="auto" w:fill="FFFFFF"/>
        </w:rPr>
        <w:t xml:space="preserve">. [Online]. grocery </w:t>
      </w:r>
      <w:proofErr w:type="spellStart"/>
      <w:r w:rsidRPr="00A479D6">
        <w:rPr>
          <w:rFonts w:cstheme="minorHAnsi"/>
          <w:color w:val="000000"/>
          <w:shd w:val="clear" w:color="auto" w:fill="FFFFFF"/>
        </w:rPr>
        <w:t>doppío</w:t>
      </w:r>
      <w:proofErr w:type="spellEnd"/>
      <w:r w:rsidRPr="00A479D6">
        <w:rPr>
          <w:rFonts w:cstheme="minorHAnsi"/>
          <w:color w:val="000000"/>
          <w:shd w:val="clear" w:color="auto" w:fill="FFFFFF"/>
        </w:rPr>
        <w:t>. Last Updated: 30 July 2024. Available at: https://www.grocerydoppio.com/articles/tesco-the-pillars-of-success-and-market-leadership [Accessed 26 October 2024].</w:t>
      </w:r>
    </w:p>
    <w:p w14:paraId="7FB61FE7" w14:textId="77777777" w:rsidR="00800886" w:rsidRDefault="00800886" w:rsidP="00E6380B">
      <w:pPr>
        <w:rPr>
          <w:rFonts w:cstheme="minorHAnsi"/>
          <w:color w:val="000000"/>
          <w:shd w:val="clear" w:color="auto" w:fill="FFFFFF"/>
        </w:rPr>
      </w:pPr>
    </w:p>
    <w:p w14:paraId="2978F078" w14:textId="77777777" w:rsidR="00800886" w:rsidRDefault="00800886" w:rsidP="0004192D">
      <w:pPr>
        <w:rPr>
          <w:rFonts w:cstheme="minorHAnsi"/>
          <w:color w:val="000000"/>
          <w:shd w:val="clear" w:color="auto" w:fill="FFFFFF"/>
        </w:rPr>
      </w:pPr>
      <w:r w:rsidRPr="00C37E4E">
        <w:rPr>
          <w:rFonts w:cstheme="minorHAnsi"/>
          <w:color w:val="000000"/>
          <w:shd w:val="clear" w:color="auto" w:fill="FFFFFF"/>
        </w:rPr>
        <w:t>Tesco. (2022).</w:t>
      </w:r>
      <w:r w:rsidRPr="00C37E4E">
        <w:rPr>
          <w:rStyle w:val="apple-converted-space"/>
          <w:rFonts w:cstheme="minorHAnsi"/>
          <w:color w:val="000000"/>
          <w:shd w:val="clear" w:color="auto" w:fill="FFFFFF"/>
        </w:rPr>
        <w:t> </w:t>
      </w:r>
      <w:r w:rsidRPr="00C37E4E">
        <w:rPr>
          <w:rFonts w:cstheme="minorHAnsi"/>
          <w:i/>
          <w:iCs/>
          <w:color w:val="000000"/>
          <w:shd w:val="clear" w:color="auto" w:fill="FFFFFF"/>
        </w:rPr>
        <w:t>Sustainable livelihoods - supply chain strategy</w:t>
      </w:r>
      <w:r w:rsidRPr="00C37E4E">
        <w:rPr>
          <w:rFonts w:cstheme="minorHAnsi"/>
          <w:color w:val="000000"/>
          <w:shd w:val="clear" w:color="auto" w:fill="FFFFFF"/>
        </w:rPr>
        <w:t>. [Online]. Tesco. Last Updated: 6 November 2022. Available at: https://www.tescoplc.com/sustainability/documents/policies/sustainable-livelihoods-supply-chain-stra [Accessed 12 November 2024].</w:t>
      </w:r>
    </w:p>
    <w:p w14:paraId="6A961E48" w14:textId="77777777" w:rsidR="00800886" w:rsidRPr="00C37E4E" w:rsidRDefault="00800886" w:rsidP="0004192D">
      <w:pPr>
        <w:rPr>
          <w:rFonts w:cstheme="minorHAnsi"/>
          <w:color w:val="000000"/>
          <w:shd w:val="clear" w:color="auto" w:fill="FFFFFF"/>
        </w:rPr>
      </w:pPr>
    </w:p>
    <w:p w14:paraId="1FADEF8E" w14:textId="77777777" w:rsidR="00800886" w:rsidRDefault="00800886" w:rsidP="0004192D">
      <w:pPr>
        <w:rPr>
          <w:rFonts w:cstheme="minorHAnsi"/>
          <w:color w:val="000000"/>
          <w:shd w:val="clear" w:color="auto" w:fill="FFFFFF"/>
        </w:rPr>
      </w:pPr>
      <w:r w:rsidRPr="00C37E4E">
        <w:rPr>
          <w:rFonts w:cstheme="minorHAnsi"/>
          <w:color w:val="000000"/>
          <w:shd w:val="clear" w:color="auto" w:fill="FFFFFF"/>
        </w:rPr>
        <w:t>Tesco. (2024).</w:t>
      </w:r>
      <w:r w:rsidRPr="00C37E4E">
        <w:rPr>
          <w:rStyle w:val="apple-converted-space"/>
          <w:rFonts w:cstheme="minorHAnsi"/>
          <w:color w:val="000000"/>
          <w:shd w:val="clear" w:color="auto" w:fill="FFFFFF"/>
        </w:rPr>
        <w:t> </w:t>
      </w:r>
      <w:r w:rsidRPr="00C37E4E">
        <w:rPr>
          <w:rFonts w:cstheme="minorHAnsi"/>
          <w:i/>
          <w:iCs/>
          <w:color w:val="000000"/>
          <w:shd w:val="clear" w:color="auto" w:fill="FFFFFF"/>
        </w:rPr>
        <w:t>Climate change</w:t>
      </w:r>
      <w:r w:rsidRPr="00C37E4E">
        <w:rPr>
          <w:rFonts w:cstheme="minorHAnsi"/>
          <w:color w:val="000000"/>
          <w:shd w:val="clear" w:color="auto" w:fill="FFFFFF"/>
        </w:rPr>
        <w:t>. [Online]. Tesco. Last Updated: 2024. Available at: https://www.tescoplc.com/sustainability/planet/protecting-nature/climate-change [Accessed 12 November 2024].</w:t>
      </w:r>
    </w:p>
    <w:p w14:paraId="5BB3E529" w14:textId="77777777" w:rsidR="00800886" w:rsidRPr="00C37E4E" w:rsidRDefault="00800886" w:rsidP="0004192D">
      <w:pPr>
        <w:rPr>
          <w:rFonts w:cstheme="minorHAnsi"/>
          <w:color w:val="000000"/>
          <w:shd w:val="clear" w:color="auto" w:fill="FFFFFF"/>
        </w:rPr>
      </w:pPr>
    </w:p>
    <w:p w14:paraId="6ECBEAC2"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Tesco.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Core Purpose and Values</w:t>
      </w:r>
      <w:r w:rsidRPr="00A479D6">
        <w:rPr>
          <w:rFonts w:cstheme="minorHAnsi"/>
          <w:color w:val="000000"/>
          <w:shd w:val="clear" w:color="auto" w:fill="FFFFFF"/>
        </w:rPr>
        <w:t>. [Online]. Tesco PLC. Last Updated: 26 October 2024. Available at: https://www.tescoplc.com/about/how-we-do-business/core-purpose-and-values/ [Accessed 26 October 2024].</w:t>
      </w:r>
    </w:p>
    <w:p w14:paraId="6F57E25A" w14:textId="77777777" w:rsidR="00800886" w:rsidRDefault="00800886" w:rsidP="00E6380B">
      <w:pPr>
        <w:rPr>
          <w:rFonts w:cstheme="minorHAnsi"/>
          <w:color w:val="000000"/>
          <w:shd w:val="clear" w:color="auto" w:fill="FFFFFF"/>
        </w:rPr>
      </w:pPr>
    </w:p>
    <w:p w14:paraId="1FF9FBF4"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Tesco.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History of Tesco</w:t>
      </w:r>
      <w:r w:rsidRPr="00A479D6">
        <w:rPr>
          <w:rFonts w:cstheme="minorHAnsi"/>
          <w:color w:val="000000"/>
          <w:shd w:val="clear" w:color="auto" w:fill="FFFFFF"/>
        </w:rPr>
        <w:t>. [Online]. Tesco Business Solution. Last Updated: 2024. Available at: https://tesco-bst.com/history-of-tesco/ [Accessed 26 October 2024].</w:t>
      </w:r>
    </w:p>
    <w:p w14:paraId="4D337156" w14:textId="77777777" w:rsidR="00800886" w:rsidRDefault="00800886" w:rsidP="00E6380B">
      <w:pPr>
        <w:rPr>
          <w:rFonts w:cstheme="minorHAnsi"/>
          <w:color w:val="000000"/>
          <w:shd w:val="clear" w:color="auto" w:fill="FFFFFF"/>
        </w:rPr>
      </w:pPr>
    </w:p>
    <w:p w14:paraId="544393A2"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Tesco.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History of Tesco</w:t>
      </w:r>
      <w:r w:rsidRPr="00A479D6">
        <w:rPr>
          <w:rFonts w:cstheme="minorHAnsi"/>
          <w:color w:val="000000"/>
          <w:shd w:val="clear" w:color="auto" w:fill="FFFFFF"/>
        </w:rPr>
        <w:t>. [Online]. Tesco Business Solution. Last Updated: 2024. Available at: https://tesco-bst.com/history-of-tesco/ [Accessed 26 October 2024].</w:t>
      </w:r>
    </w:p>
    <w:p w14:paraId="2A1D9243" w14:textId="77777777" w:rsidR="00800886" w:rsidRDefault="00800886" w:rsidP="00E6380B">
      <w:pPr>
        <w:rPr>
          <w:rFonts w:cstheme="minorHAnsi"/>
          <w:color w:val="000000"/>
          <w:shd w:val="clear" w:color="auto" w:fill="FFFFFF"/>
        </w:rPr>
      </w:pPr>
    </w:p>
    <w:p w14:paraId="3F839F71"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Tesco.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PLC Annual Report and Financial Statements 2024</w:t>
      </w:r>
      <w:r w:rsidRPr="00A479D6">
        <w:rPr>
          <w:rFonts w:cstheme="minorHAnsi"/>
          <w:color w:val="000000"/>
          <w:shd w:val="clear" w:color="auto" w:fill="FFFFFF"/>
        </w:rPr>
        <w:t>. [Online]. Tesco. Last Updated: 2024. Available at: https://www.tescoplc.com/media/zgvhd0dn/tescos_ar24.pdf [Accessed 27 October 2024].</w:t>
      </w:r>
    </w:p>
    <w:p w14:paraId="2AA31EE1" w14:textId="77777777" w:rsidR="00800886" w:rsidRDefault="00800886" w:rsidP="00E6380B">
      <w:pPr>
        <w:rPr>
          <w:rFonts w:cstheme="minorHAnsi"/>
          <w:color w:val="000000"/>
          <w:shd w:val="clear" w:color="auto" w:fill="FFFFFF"/>
        </w:rPr>
      </w:pPr>
    </w:p>
    <w:p w14:paraId="378899FA"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Tesco.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PLC Annual Report and Financial Statements 2024</w:t>
      </w:r>
      <w:r w:rsidRPr="00A479D6">
        <w:rPr>
          <w:rFonts w:cstheme="minorHAnsi"/>
          <w:color w:val="000000"/>
          <w:shd w:val="clear" w:color="auto" w:fill="FFFFFF"/>
        </w:rPr>
        <w:t>. [Online]. Tesco. Last Updated: 2024. Available at: https://www.tescoplc.com/media/zgvhd0dn/tescos_ar24.pdf [Accessed 27 October 2024].</w:t>
      </w:r>
    </w:p>
    <w:p w14:paraId="2A0F0581" w14:textId="77777777" w:rsidR="00800886" w:rsidRDefault="00800886" w:rsidP="00E6380B">
      <w:pPr>
        <w:rPr>
          <w:rFonts w:cstheme="minorHAnsi"/>
          <w:color w:val="000000"/>
          <w:shd w:val="clear" w:color="auto" w:fill="FFFFFF"/>
        </w:rPr>
      </w:pPr>
    </w:p>
    <w:p w14:paraId="0E87E331" w14:textId="77777777" w:rsidR="00800886" w:rsidRDefault="00800886" w:rsidP="0004192D">
      <w:pPr>
        <w:rPr>
          <w:rFonts w:cstheme="minorHAnsi"/>
          <w:color w:val="000000"/>
          <w:shd w:val="clear" w:color="auto" w:fill="FFFFFF"/>
        </w:rPr>
      </w:pPr>
      <w:r w:rsidRPr="00A479D6">
        <w:rPr>
          <w:rFonts w:cstheme="minorHAnsi"/>
          <w:color w:val="000000"/>
          <w:shd w:val="clear" w:color="auto" w:fill="FFFFFF"/>
        </w:rPr>
        <w:lastRenderedPageBreak/>
        <w:t>Tesco.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PLC Annual Report and Financial Statements 2024</w:t>
      </w:r>
      <w:r w:rsidRPr="00A479D6">
        <w:rPr>
          <w:rFonts w:cstheme="minorHAnsi"/>
          <w:color w:val="000000"/>
          <w:shd w:val="clear" w:color="auto" w:fill="FFFFFF"/>
        </w:rPr>
        <w:t>. [Online]. Tesco. Last Updated: 2024. Available at: https://www.tescoplc.com/media/zgvhd0dn/tescos_ar24.pdf [Accessed 27 October 2024].</w:t>
      </w:r>
    </w:p>
    <w:p w14:paraId="12C6DDF9" w14:textId="77777777" w:rsidR="00800886" w:rsidRDefault="00800886" w:rsidP="0004192D">
      <w:pPr>
        <w:rPr>
          <w:rFonts w:cstheme="minorHAnsi"/>
          <w:color w:val="000000"/>
          <w:shd w:val="clear" w:color="auto" w:fill="FFFFFF"/>
        </w:rPr>
      </w:pPr>
    </w:p>
    <w:p w14:paraId="0E237A56"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Tobias Ebbing. (2022).</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Pricing of Consumer Innovations</w:t>
      </w:r>
      <w:r w:rsidRPr="00A479D6">
        <w:rPr>
          <w:rFonts w:cstheme="minorHAnsi"/>
          <w:color w:val="000000"/>
          <w:shd w:val="clear" w:color="auto" w:fill="FFFFFF"/>
        </w:rPr>
        <w:t>. Berlin: Logos Verlag Berlin. p.15.</w:t>
      </w:r>
    </w:p>
    <w:p w14:paraId="5C42512D" w14:textId="77777777" w:rsidR="00800886" w:rsidRDefault="00800886" w:rsidP="00E6380B">
      <w:pPr>
        <w:rPr>
          <w:rFonts w:cstheme="minorHAnsi"/>
          <w:color w:val="000000"/>
          <w:shd w:val="clear" w:color="auto" w:fill="FFFFFF"/>
        </w:rPr>
      </w:pPr>
    </w:p>
    <w:p w14:paraId="0218FD2D" w14:textId="77777777" w:rsidR="00800886" w:rsidRDefault="00800886" w:rsidP="00E6380B">
      <w:pPr>
        <w:rPr>
          <w:rFonts w:cstheme="minorHAnsi"/>
          <w:color w:val="000000"/>
          <w:shd w:val="clear" w:color="auto" w:fill="FFFFFF"/>
        </w:rPr>
      </w:pPr>
      <w:r w:rsidRPr="00A479D6">
        <w:rPr>
          <w:rFonts w:cstheme="minorHAnsi"/>
          <w:color w:val="000000"/>
          <w:shd w:val="clear" w:color="auto" w:fill="FFFFFF"/>
        </w:rPr>
        <w:t>Yasmeen Louis. (2024).</w:t>
      </w:r>
      <w:r w:rsidRPr="00A479D6">
        <w:rPr>
          <w:rStyle w:val="apple-converted-space"/>
          <w:rFonts w:cstheme="minorHAnsi"/>
          <w:color w:val="000000"/>
          <w:shd w:val="clear" w:color="auto" w:fill="FFFFFF"/>
        </w:rPr>
        <w:t> </w:t>
      </w:r>
      <w:r w:rsidRPr="00A479D6">
        <w:rPr>
          <w:rFonts w:cstheme="minorHAnsi"/>
          <w:i/>
          <w:iCs/>
          <w:color w:val="000000"/>
          <w:shd w:val="clear" w:color="auto" w:fill="FFFFFF"/>
        </w:rPr>
        <w:t>TESCO HITS HIGHEST MARKET SHARE IN TWO YEARS</w:t>
      </w:r>
      <w:r w:rsidRPr="00A479D6">
        <w:rPr>
          <w:rFonts w:cstheme="minorHAnsi"/>
          <w:color w:val="000000"/>
          <w:shd w:val="clear" w:color="auto" w:fill="FFFFFF"/>
        </w:rPr>
        <w:t>. [Online]. Grocery Gazette. Last Updated: 18 June 2024. Available at: https://www.grocerygazette.co.uk/2024/06/18/tesco-market-share-two-years/ [Accessed 26 October 2024].</w:t>
      </w:r>
    </w:p>
    <w:p w14:paraId="46E909B4" w14:textId="77777777" w:rsidR="00E6380B" w:rsidRDefault="00E6380B" w:rsidP="00E6380B">
      <w:pPr>
        <w:rPr>
          <w:rFonts w:cstheme="minorHAnsi"/>
          <w:color w:val="000000"/>
        </w:rPr>
      </w:pPr>
    </w:p>
    <w:p w14:paraId="7526124F" w14:textId="77777777" w:rsidR="00E6380B" w:rsidRDefault="00E6380B" w:rsidP="00E6380B">
      <w:pPr>
        <w:rPr>
          <w:rFonts w:cstheme="minorHAnsi"/>
          <w:color w:val="000000"/>
        </w:rPr>
      </w:pPr>
    </w:p>
    <w:p w14:paraId="50994B52" w14:textId="77777777" w:rsidR="00E6380B" w:rsidRDefault="00E6380B" w:rsidP="00E6380B">
      <w:pPr>
        <w:rPr>
          <w:rFonts w:cstheme="minorHAnsi"/>
          <w:color w:val="000000"/>
        </w:rPr>
      </w:pPr>
    </w:p>
    <w:p w14:paraId="23FBE834" w14:textId="77777777" w:rsidR="00E6380B" w:rsidRPr="00E6380B" w:rsidRDefault="00E6380B">
      <w:pPr>
        <w:rPr>
          <w:rFonts w:cstheme="minorHAnsi"/>
          <w:b/>
          <w:bCs/>
          <w:u w:val="single"/>
        </w:rPr>
      </w:pPr>
    </w:p>
    <w:sectPr w:rsidR="00E6380B" w:rsidRPr="00E6380B" w:rsidSect="004B68F8">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0ABF1" w14:textId="77777777" w:rsidR="0066208E" w:rsidRDefault="0066208E" w:rsidP="00561652">
      <w:r>
        <w:separator/>
      </w:r>
    </w:p>
  </w:endnote>
  <w:endnote w:type="continuationSeparator" w:id="0">
    <w:p w14:paraId="297EA696" w14:textId="77777777" w:rsidR="0066208E" w:rsidRDefault="0066208E" w:rsidP="00561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Times">
    <w:altName w:val="Times New Roman"/>
    <w:panose1 w:val="020B0604020202020204"/>
    <w:charset w:val="00"/>
    <w:family w:val="roman"/>
    <w:pitch w:val="default"/>
  </w:font>
  <w:font w:name="TESCOModern">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A5F7C9" w14:textId="77777777" w:rsidR="00561652" w:rsidRDefault="005616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E151B" w14:textId="77777777" w:rsidR="00561652" w:rsidRDefault="005616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340A4" w14:textId="77777777" w:rsidR="00561652" w:rsidRDefault="00561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2997D" w14:textId="77777777" w:rsidR="0066208E" w:rsidRDefault="0066208E" w:rsidP="00561652">
      <w:r>
        <w:separator/>
      </w:r>
    </w:p>
  </w:footnote>
  <w:footnote w:type="continuationSeparator" w:id="0">
    <w:p w14:paraId="796BBE77" w14:textId="77777777" w:rsidR="0066208E" w:rsidRDefault="0066208E" w:rsidP="005616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A00FF" w14:textId="77777777" w:rsidR="00561652" w:rsidRDefault="005616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D2B2C" w14:textId="77777777" w:rsidR="00561652" w:rsidRDefault="005616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3BC2B" w14:textId="77777777" w:rsidR="00561652" w:rsidRDefault="005616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37873"/>
    <w:multiLevelType w:val="hybridMultilevel"/>
    <w:tmpl w:val="6D5CC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B24E4F"/>
    <w:multiLevelType w:val="hybridMultilevel"/>
    <w:tmpl w:val="C2745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2B2661"/>
    <w:multiLevelType w:val="hybridMultilevel"/>
    <w:tmpl w:val="3D7C1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9068997">
    <w:abstractNumId w:val="0"/>
  </w:num>
  <w:num w:numId="2" w16cid:durableId="1045908262">
    <w:abstractNumId w:val="1"/>
  </w:num>
  <w:num w:numId="3" w16cid:durableId="11116271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351"/>
    <w:rsid w:val="0001392A"/>
    <w:rsid w:val="00030519"/>
    <w:rsid w:val="000306D3"/>
    <w:rsid w:val="0004192D"/>
    <w:rsid w:val="00057495"/>
    <w:rsid w:val="00060036"/>
    <w:rsid w:val="00080823"/>
    <w:rsid w:val="000D21DB"/>
    <w:rsid w:val="000E0A3C"/>
    <w:rsid w:val="000E38A4"/>
    <w:rsid w:val="000E548A"/>
    <w:rsid w:val="00110538"/>
    <w:rsid w:val="001432E9"/>
    <w:rsid w:val="0015418A"/>
    <w:rsid w:val="00155307"/>
    <w:rsid w:val="001A2036"/>
    <w:rsid w:val="001A6AE7"/>
    <w:rsid w:val="00223D83"/>
    <w:rsid w:val="00240047"/>
    <w:rsid w:val="002531F1"/>
    <w:rsid w:val="00253BBD"/>
    <w:rsid w:val="0026652F"/>
    <w:rsid w:val="0027178F"/>
    <w:rsid w:val="00282CC6"/>
    <w:rsid w:val="002B6840"/>
    <w:rsid w:val="002C0BE2"/>
    <w:rsid w:val="002D3E73"/>
    <w:rsid w:val="003074F6"/>
    <w:rsid w:val="00314832"/>
    <w:rsid w:val="003216C9"/>
    <w:rsid w:val="003247C9"/>
    <w:rsid w:val="0033643A"/>
    <w:rsid w:val="0035760D"/>
    <w:rsid w:val="00363BF2"/>
    <w:rsid w:val="00375A0C"/>
    <w:rsid w:val="00395AFF"/>
    <w:rsid w:val="003B3DA3"/>
    <w:rsid w:val="003B4635"/>
    <w:rsid w:val="003D3D9B"/>
    <w:rsid w:val="003D7BAB"/>
    <w:rsid w:val="003E1E23"/>
    <w:rsid w:val="003F1F4A"/>
    <w:rsid w:val="003F42DC"/>
    <w:rsid w:val="00423DA0"/>
    <w:rsid w:val="00433158"/>
    <w:rsid w:val="0047116C"/>
    <w:rsid w:val="00471733"/>
    <w:rsid w:val="00481454"/>
    <w:rsid w:val="004869D5"/>
    <w:rsid w:val="00493BA7"/>
    <w:rsid w:val="004B68F8"/>
    <w:rsid w:val="004B6FDF"/>
    <w:rsid w:val="004D6F0B"/>
    <w:rsid w:val="004D75EC"/>
    <w:rsid w:val="004E0F76"/>
    <w:rsid w:val="004E4660"/>
    <w:rsid w:val="0052442B"/>
    <w:rsid w:val="00540BB7"/>
    <w:rsid w:val="00546609"/>
    <w:rsid w:val="00552BD0"/>
    <w:rsid w:val="00561652"/>
    <w:rsid w:val="005750C9"/>
    <w:rsid w:val="00590FA4"/>
    <w:rsid w:val="005B55D0"/>
    <w:rsid w:val="005E68FE"/>
    <w:rsid w:val="006226CB"/>
    <w:rsid w:val="0066208E"/>
    <w:rsid w:val="00685D28"/>
    <w:rsid w:val="006C3396"/>
    <w:rsid w:val="006F763D"/>
    <w:rsid w:val="00740B1F"/>
    <w:rsid w:val="007605C3"/>
    <w:rsid w:val="00777B28"/>
    <w:rsid w:val="007916DE"/>
    <w:rsid w:val="00797DFF"/>
    <w:rsid w:val="007C52B9"/>
    <w:rsid w:val="00800886"/>
    <w:rsid w:val="0083388D"/>
    <w:rsid w:val="0084232D"/>
    <w:rsid w:val="00861351"/>
    <w:rsid w:val="00875885"/>
    <w:rsid w:val="008758EC"/>
    <w:rsid w:val="00880477"/>
    <w:rsid w:val="00884A94"/>
    <w:rsid w:val="00885E2E"/>
    <w:rsid w:val="008A4CFD"/>
    <w:rsid w:val="008A638E"/>
    <w:rsid w:val="008F20A3"/>
    <w:rsid w:val="0090456E"/>
    <w:rsid w:val="009121C0"/>
    <w:rsid w:val="00917173"/>
    <w:rsid w:val="009250DF"/>
    <w:rsid w:val="00926843"/>
    <w:rsid w:val="0095356A"/>
    <w:rsid w:val="00974E6F"/>
    <w:rsid w:val="009F239B"/>
    <w:rsid w:val="009F3D27"/>
    <w:rsid w:val="00A55879"/>
    <w:rsid w:val="00A757F1"/>
    <w:rsid w:val="00AD2E65"/>
    <w:rsid w:val="00AF7A1D"/>
    <w:rsid w:val="00B616F7"/>
    <w:rsid w:val="00B77C96"/>
    <w:rsid w:val="00BA297F"/>
    <w:rsid w:val="00BB0E34"/>
    <w:rsid w:val="00BB74C7"/>
    <w:rsid w:val="00BE4AA1"/>
    <w:rsid w:val="00BF164D"/>
    <w:rsid w:val="00C03A78"/>
    <w:rsid w:val="00C07C16"/>
    <w:rsid w:val="00C37E4E"/>
    <w:rsid w:val="00C77FCE"/>
    <w:rsid w:val="00CB70AE"/>
    <w:rsid w:val="00CC3E57"/>
    <w:rsid w:val="00CC7787"/>
    <w:rsid w:val="00CE008C"/>
    <w:rsid w:val="00D36024"/>
    <w:rsid w:val="00D3646E"/>
    <w:rsid w:val="00D520EB"/>
    <w:rsid w:val="00D55260"/>
    <w:rsid w:val="00D573BB"/>
    <w:rsid w:val="00D61073"/>
    <w:rsid w:val="00D774BE"/>
    <w:rsid w:val="00D8414D"/>
    <w:rsid w:val="00D936E7"/>
    <w:rsid w:val="00DA5BEE"/>
    <w:rsid w:val="00DE0A4A"/>
    <w:rsid w:val="00E14FAB"/>
    <w:rsid w:val="00E22D0C"/>
    <w:rsid w:val="00E323F6"/>
    <w:rsid w:val="00E457EB"/>
    <w:rsid w:val="00E50373"/>
    <w:rsid w:val="00E636F1"/>
    <w:rsid w:val="00E6380B"/>
    <w:rsid w:val="00E668B7"/>
    <w:rsid w:val="00E75613"/>
    <w:rsid w:val="00EA3C93"/>
    <w:rsid w:val="00EE52D2"/>
    <w:rsid w:val="00F04D3D"/>
    <w:rsid w:val="00F420C0"/>
    <w:rsid w:val="00F76FA8"/>
    <w:rsid w:val="00F83D51"/>
    <w:rsid w:val="00F866EE"/>
    <w:rsid w:val="00F940F7"/>
    <w:rsid w:val="00FC6572"/>
    <w:rsid w:val="00FD0997"/>
    <w:rsid w:val="00FD32F3"/>
    <w:rsid w:val="00FD60E8"/>
    <w:rsid w:val="00FE5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8608B9"/>
  <w15:chartTrackingRefBased/>
  <w15:docId w15:val="{33EF2F44-D477-C740-B6A6-5679706AA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2BD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1652"/>
    <w:pPr>
      <w:tabs>
        <w:tab w:val="center" w:pos="4513"/>
        <w:tab w:val="right" w:pos="9026"/>
      </w:tabs>
    </w:pPr>
  </w:style>
  <w:style w:type="character" w:customStyle="1" w:styleId="HeaderChar">
    <w:name w:val="Header Char"/>
    <w:basedOn w:val="DefaultParagraphFont"/>
    <w:link w:val="Header"/>
    <w:uiPriority w:val="99"/>
    <w:rsid w:val="00561652"/>
  </w:style>
  <w:style w:type="paragraph" w:styleId="Footer">
    <w:name w:val="footer"/>
    <w:basedOn w:val="Normal"/>
    <w:link w:val="FooterChar"/>
    <w:uiPriority w:val="99"/>
    <w:unhideWhenUsed/>
    <w:rsid w:val="00561652"/>
    <w:pPr>
      <w:tabs>
        <w:tab w:val="center" w:pos="4513"/>
        <w:tab w:val="right" w:pos="9026"/>
      </w:tabs>
    </w:pPr>
  </w:style>
  <w:style w:type="character" w:customStyle="1" w:styleId="FooterChar">
    <w:name w:val="Footer Char"/>
    <w:basedOn w:val="DefaultParagraphFont"/>
    <w:link w:val="Footer"/>
    <w:uiPriority w:val="99"/>
    <w:rsid w:val="00561652"/>
  </w:style>
  <w:style w:type="character" w:customStyle="1" w:styleId="apple-converted-space">
    <w:name w:val="apple-converted-space"/>
    <w:basedOn w:val="DefaultParagraphFont"/>
    <w:rsid w:val="00080823"/>
  </w:style>
  <w:style w:type="paragraph" w:styleId="ListParagraph">
    <w:name w:val="List Paragraph"/>
    <w:basedOn w:val="Normal"/>
    <w:uiPriority w:val="34"/>
    <w:qFormat/>
    <w:rsid w:val="00080823"/>
    <w:pPr>
      <w:ind w:left="720"/>
      <w:contextualSpacing/>
    </w:pPr>
  </w:style>
  <w:style w:type="character" w:customStyle="1" w:styleId="Heading1Char">
    <w:name w:val="Heading 1 Char"/>
    <w:basedOn w:val="DefaultParagraphFont"/>
    <w:link w:val="Heading1"/>
    <w:uiPriority w:val="9"/>
    <w:rsid w:val="00552B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2BD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52BD0"/>
    <w:pPr>
      <w:spacing w:before="120"/>
    </w:pPr>
    <w:rPr>
      <w:rFonts w:cstheme="minorHAnsi"/>
      <w:b/>
      <w:bCs/>
      <w:i/>
      <w:iCs/>
    </w:rPr>
  </w:style>
  <w:style w:type="character" w:styleId="Hyperlink">
    <w:name w:val="Hyperlink"/>
    <w:basedOn w:val="DefaultParagraphFont"/>
    <w:uiPriority w:val="99"/>
    <w:unhideWhenUsed/>
    <w:rsid w:val="00552BD0"/>
    <w:rPr>
      <w:color w:val="0563C1" w:themeColor="hyperlink"/>
      <w:u w:val="single"/>
    </w:rPr>
  </w:style>
  <w:style w:type="paragraph" w:styleId="TOC2">
    <w:name w:val="toc 2"/>
    <w:basedOn w:val="Normal"/>
    <w:next w:val="Normal"/>
    <w:autoRedefine/>
    <w:uiPriority w:val="39"/>
    <w:semiHidden/>
    <w:unhideWhenUsed/>
    <w:rsid w:val="00552BD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52BD0"/>
    <w:pPr>
      <w:ind w:left="480"/>
    </w:pPr>
    <w:rPr>
      <w:rFonts w:cstheme="minorHAnsi"/>
      <w:sz w:val="20"/>
      <w:szCs w:val="20"/>
    </w:rPr>
  </w:style>
  <w:style w:type="paragraph" w:styleId="TOC4">
    <w:name w:val="toc 4"/>
    <w:basedOn w:val="Normal"/>
    <w:next w:val="Normal"/>
    <w:autoRedefine/>
    <w:uiPriority w:val="39"/>
    <w:semiHidden/>
    <w:unhideWhenUsed/>
    <w:rsid w:val="00552BD0"/>
    <w:pPr>
      <w:ind w:left="720"/>
    </w:pPr>
    <w:rPr>
      <w:rFonts w:cstheme="minorHAnsi"/>
      <w:sz w:val="20"/>
      <w:szCs w:val="20"/>
    </w:rPr>
  </w:style>
  <w:style w:type="paragraph" w:styleId="TOC5">
    <w:name w:val="toc 5"/>
    <w:basedOn w:val="Normal"/>
    <w:next w:val="Normal"/>
    <w:autoRedefine/>
    <w:uiPriority w:val="39"/>
    <w:semiHidden/>
    <w:unhideWhenUsed/>
    <w:rsid w:val="00552BD0"/>
    <w:pPr>
      <w:ind w:left="960"/>
    </w:pPr>
    <w:rPr>
      <w:rFonts w:cstheme="minorHAnsi"/>
      <w:sz w:val="20"/>
      <w:szCs w:val="20"/>
    </w:rPr>
  </w:style>
  <w:style w:type="paragraph" w:styleId="TOC6">
    <w:name w:val="toc 6"/>
    <w:basedOn w:val="Normal"/>
    <w:next w:val="Normal"/>
    <w:autoRedefine/>
    <w:uiPriority w:val="39"/>
    <w:semiHidden/>
    <w:unhideWhenUsed/>
    <w:rsid w:val="00552BD0"/>
    <w:pPr>
      <w:ind w:left="1200"/>
    </w:pPr>
    <w:rPr>
      <w:rFonts w:cstheme="minorHAnsi"/>
      <w:sz w:val="20"/>
      <w:szCs w:val="20"/>
    </w:rPr>
  </w:style>
  <w:style w:type="paragraph" w:styleId="TOC7">
    <w:name w:val="toc 7"/>
    <w:basedOn w:val="Normal"/>
    <w:next w:val="Normal"/>
    <w:autoRedefine/>
    <w:uiPriority w:val="39"/>
    <w:semiHidden/>
    <w:unhideWhenUsed/>
    <w:rsid w:val="00552BD0"/>
    <w:pPr>
      <w:ind w:left="1440"/>
    </w:pPr>
    <w:rPr>
      <w:rFonts w:cstheme="minorHAnsi"/>
      <w:sz w:val="20"/>
      <w:szCs w:val="20"/>
    </w:rPr>
  </w:style>
  <w:style w:type="paragraph" w:styleId="TOC8">
    <w:name w:val="toc 8"/>
    <w:basedOn w:val="Normal"/>
    <w:next w:val="Normal"/>
    <w:autoRedefine/>
    <w:uiPriority w:val="39"/>
    <w:semiHidden/>
    <w:unhideWhenUsed/>
    <w:rsid w:val="00552BD0"/>
    <w:pPr>
      <w:ind w:left="1680"/>
    </w:pPr>
    <w:rPr>
      <w:rFonts w:cstheme="minorHAnsi"/>
      <w:sz w:val="20"/>
      <w:szCs w:val="20"/>
    </w:rPr>
  </w:style>
  <w:style w:type="paragraph" w:styleId="TOC9">
    <w:name w:val="toc 9"/>
    <w:basedOn w:val="Normal"/>
    <w:next w:val="Normal"/>
    <w:autoRedefine/>
    <w:uiPriority w:val="39"/>
    <w:semiHidden/>
    <w:unhideWhenUsed/>
    <w:rsid w:val="00552BD0"/>
    <w:pPr>
      <w:ind w:left="1920"/>
    </w:pPr>
    <w:rPr>
      <w:rFonts w:cstheme="minorHAnsi"/>
      <w:sz w:val="20"/>
      <w:szCs w:val="20"/>
    </w:rPr>
  </w:style>
  <w:style w:type="character" w:styleId="Strong">
    <w:name w:val="Strong"/>
    <w:basedOn w:val="DefaultParagraphFont"/>
    <w:uiPriority w:val="22"/>
    <w:qFormat/>
    <w:rsid w:val="0015530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B355A7-433E-5B4E-8317-FD05DB5CAB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4589</Words>
  <Characters>26163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2</cp:revision>
  <dcterms:created xsi:type="dcterms:W3CDTF">2024-11-23T22:20:00Z</dcterms:created>
  <dcterms:modified xsi:type="dcterms:W3CDTF">2024-11-23T22:20:00Z</dcterms:modified>
</cp:coreProperties>
</file>