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EBECA7" w14:textId="1F4E130B" w:rsidR="00E96F6A" w:rsidRPr="00E96F6A" w:rsidRDefault="00EB0E9D" w:rsidP="00E96F6A">
      <w:pPr>
        <w:pStyle w:val="Title"/>
      </w:pPr>
      <w:r w:rsidRPr="00727117">
        <w:t xml:space="preserve">Academic And Employability </w:t>
      </w:r>
      <w:r w:rsidR="00E96F6A">
        <w:t>S</w:t>
      </w:r>
      <w:r w:rsidRPr="00727117">
        <w:t>kills</w:t>
      </w:r>
      <w:r w:rsidR="00E96F6A">
        <w:t xml:space="preserve"> </w:t>
      </w:r>
    </w:p>
    <w:p w14:paraId="7BFA997A" w14:textId="77777777" w:rsidR="00E96F6A" w:rsidRDefault="00E96F6A" w:rsidP="00E96F6A">
      <w:pPr>
        <w:pStyle w:val="Heading2"/>
      </w:pPr>
    </w:p>
    <w:p w14:paraId="19F6C5AC" w14:textId="77777777" w:rsidR="00E96F6A" w:rsidRDefault="00E96F6A" w:rsidP="00E96F6A">
      <w:pPr>
        <w:pStyle w:val="Heading2"/>
      </w:pPr>
    </w:p>
    <w:p w14:paraId="49D210FE" w14:textId="57DED0A2" w:rsidR="00E96F6A" w:rsidRDefault="00E96F6A" w:rsidP="00E96F6A">
      <w:pPr>
        <w:pStyle w:val="Heading2"/>
      </w:pPr>
      <w:r>
        <w:t xml:space="preserve">Student Name: Nicoleta Anghel </w:t>
      </w:r>
    </w:p>
    <w:p w14:paraId="5DBAB29B" w14:textId="75B01935" w:rsidR="00E96F6A" w:rsidRDefault="00E96F6A" w:rsidP="00E96F6A">
      <w:pPr>
        <w:pStyle w:val="Heading2"/>
      </w:pPr>
      <w:r>
        <w:t xml:space="preserve">Student ID: 2111479 </w:t>
      </w:r>
    </w:p>
    <w:p w14:paraId="7FC40AE0" w14:textId="77CC844B" w:rsidR="00E96F6A" w:rsidRDefault="00E96F6A" w:rsidP="00E96F6A">
      <w:pPr>
        <w:pStyle w:val="Heading2"/>
      </w:pPr>
      <w:r>
        <w:t>Name Lecturer: Sylvia Hoffman</w:t>
      </w:r>
      <w:r w:rsidR="00E80D0B">
        <w:t xml:space="preserve">n </w:t>
      </w:r>
    </w:p>
    <w:p w14:paraId="7BFC254F" w14:textId="5FBA3738" w:rsidR="00E80D0B" w:rsidRPr="00E80D0B" w:rsidRDefault="00E80D0B" w:rsidP="00E80D0B">
      <w:pPr>
        <w:pStyle w:val="Heading2"/>
      </w:pPr>
      <w:r>
        <w:t>Module Name: SH2 Academic and Employability Skills</w:t>
      </w:r>
    </w:p>
    <w:p w14:paraId="5DC97F0D" w14:textId="77777777" w:rsidR="00E96F6A" w:rsidRDefault="00E96F6A" w:rsidP="00E96F6A"/>
    <w:p w14:paraId="65B74206" w14:textId="77777777" w:rsidR="00E96F6A" w:rsidRPr="00E96F6A" w:rsidRDefault="00E96F6A" w:rsidP="00E96F6A"/>
    <w:p w14:paraId="09E1B2D0" w14:textId="77777777" w:rsidR="00202673" w:rsidRPr="00727117" w:rsidRDefault="00EB0E9D" w:rsidP="00727117">
      <w:pPr>
        <w:spacing w:line="360" w:lineRule="auto"/>
        <w:jc w:val="both"/>
      </w:pPr>
      <w:r w:rsidRPr="00727117">
        <w:br/>
      </w:r>
      <w:r w:rsidRPr="00727117">
        <w:br w:type="page"/>
      </w:r>
    </w:p>
    <w:sdt>
      <w:sdtPr>
        <w:rPr>
          <w:rFonts w:ascii="Arial" w:eastAsia="Arial" w:hAnsi="Arial" w:cs="Arial"/>
          <w:color w:val="auto"/>
          <w:sz w:val="22"/>
          <w:szCs w:val="22"/>
          <w:lang w:val="en-GB" w:eastAsia="en-IN"/>
        </w:rPr>
        <w:id w:val="956604972"/>
        <w:docPartObj>
          <w:docPartGallery w:val="Table of Contents"/>
          <w:docPartUnique/>
        </w:docPartObj>
      </w:sdtPr>
      <w:sdtEndPr>
        <w:rPr>
          <w:b/>
          <w:bCs/>
          <w:noProof/>
        </w:rPr>
      </w:sdtEndPr>
      <w:sdtContent>
        <w:p w14:paraId="329588E4" w14:textId="77777777" w:rsidR="00727117" w:rsidRPr="00727117" w:rsidRDefault="00727117" w:rsidP="00727117">
          <w:pPr>
            <w:pStyle w:val="TOCHeading"/>
            <w:jc w:val="center"/>
            <w:rPr>
              <w:b/>
              <w:bCs/>
              <w:color w:val="000000" w:themeColor="text1"/>
            </w:rPr>
          </w:pPr>
          <w:r w:rsidRPr="00727117">
            <w:rPr>
              <w:b/>
              <w:bCs/>
              <w:color w:val="000000" w:themeColor="text1"/>
            </w:rPr>
            <w:t>Table of Contents</w:t>
          </w:r>
        </w:p>
        <w:p w14:paraId="2DB15691" w14:textId="77777777" w:rsidR="00727117" w:rsidRDefault="005160FB">
          <w:pPr>
            <w:pStyle w:val="TOC1"/>
            <w:tabs>
              <w:tab w:val="right" w:leader="dot" w:pos="9350"/>
            </w:tabs>
            <w:rPr>
              <w:noProof/>
            </w:rPr>
          </w:pPr>
          <w:r>
            <w:fldChar w:fldCharType="begin"/>
          </w:r>
          <w:r w:rsidR="00727117">
            <w:instrText xml:space="preserve"> TOC \o "1-3" \h \z \u </w:instrText>
          </w:r>
          <w:r>
            <w:fldChar w:fldCharType="separate"/>
          </w:r>
          <w:hyperlink w:anchor="_Toc90743129" w:history="1">
            <w:r w:rsidR="00727117" w:rsidRPr="0050431F">
              <w:rPr>
                <w:rStyle w:val="Hyperlink"/>
                <w:noProof/>
              </w:rPr>
              <w:t>Introduction</w:t>
            </w:r>
            <w:r w:rsidR="00727117">
              <w:rPr>
                <w:noProof/>
                <w:webHidden/>
              </w:rPr>
              <w:tab/>
            </w:r>
            <w:r>
              <w:rPr>
                <w:noProof/>
                <w:webHidden/>
              </w:rPr>
              <w:fldChar w:fldCharType="begin"/>
            </w:r>
            <w:r w:rsidR="00727117">
              <w:rPr>
                <w:noProof/>
                <w:webHidden/>
              </w:rPr>
              <w:instrText xml:space="preserve"> PAGEREF _Toc90743129 \h </w:instrText>
            </w:r>
            <w:r>
              <w:rPr>
                <w:noProof/>
                <w:webHidden/>
              </w:rPr>
            </w:r>
            <w:r>
              <w:rPr>
                <w:noProof/>
                <w:webHidden/>
              </w:rPr>
              <w:fldChar w:fldCharType="separate"/>
            </w:r>
            <w:r w:rsidR="00727117">
              <w:rPr>
                <w:noProof/>
                <w:webHidden/>
              </w:rPr>
              <w:t>3</w:t>
            </w:r>
            <w:r>
              <w:rPr>
                <w:noProof/>
                <w:webHidden/>
              </w:rPr>
              <w:fldChar w:fldCharType="end"/>
            </w:r>
          </w:hyperlink>
        </w:p>
        <w:p w14:paraId="0752B3F3" w14:textId="77777777" w:rsidR="00727117" w:rsidRDefault="0058131B">
          <w:pPr>
            <w:pStyle w:val="TOC1"/>
            <w:tabs>
              <w:tab w:val="right" w:leader="dot" w:pos="9350"/>
            </w:tabs>
            <w:rPr>
              <w:noProof/>
            </w:rPr>
          </w:pPr>
          <w:hyperlink w:anchor="_Toc90743130" w:history="1">
            <w:r w:rsidR="00727117" w:rsidRPr="0050431F">
              <w:rPr>
                <w:rStyle w:val="Hyperlink"/>
                <w:noProof/>
              </w:rPr>
              <w:t>Academic And Employability Skills</w:t>
            </w:r>
            <w:r w:rsidR="00727117">
              <w:rPr>
                <w:noProof/>
                <w:webHidden/>
              </w:rPr>
              <w:tab/>
            </w:r>
            <w:r w:rsidR="005160FB">
              <w:rPr>
                <w:noProof/>
                <w:webHidden/>
              </w:rPr>
              <w:fldChar w:fldCharType="begin"/>
            </w:r>
            <w:r w:rsidR="00727117">
              <w:rPr>
                <w:noProof/>
                <w:webHidden/>
              </w:rPr>
              <w:instrText xml:space="preserve"> PAGEREF _Toc90743130 \h </w:instrText>
            </w:r>
            <w:r w:rsidR="005160FB">
              <w:rPr>
                <w:noProof/>
                <w:webHidden/>
              </w:rPr>
            </w:r>
            <w:r w:rsidR="005160FB">
              <w:rPr>
                <w:noProof/>
                <w:webHidden/>
              </w:rPr>
              <w:fldChar w:fldCharType="separate"/>
            </w:r>
            <w:r w:rsidR="00727117">
              <w:rPr>
                <w:noProof/>
                <w:webHidden/>
              </w:rPr>
              <w:t>4</w:t>
            </w:r>
            <w:r w:rsidR="005160FB">
              <w:rPr>
                <w:noProof/>
                <w:webHidden/>
              </w:rPr>
              <w:fldChar w:fldCharType="end"/>
            </w:r>
          </w:hyperlink>
        </w:p>
        <w:p w14:paraId="0ACE1865" w14:textId="77777777" w:rsidR="00727117" w:rsidRDefault="0058131B">
          <w:pPr>
            <w:pStyle w:val="TOC1"/>
            <w:tabs>
              <w:tab w:val="right" w:leader="dot" w:pos="9350"/>
            </w:tabs>
            <w:rPr>
              <w:noProof/>
            </w:rPr>
          </w:pPr>
          <w:hyperlink w:anchor="_Toc90743131" w:history="1">
            <w:r w:rsidR="00727117" w:rsidRPr="0050431F">
              <w:rPr>
                <w:rStyle w:val="Hyperlink"/>
                <w:noProof/>
              </w:rPr>
              <w:t>Personal reflection using Kolb’s reflective cycle</w:t>
            </w:r>
            <w:r w:rsidR="00727117">
              <w:rPr>
                <w:noProof/>
                <w:webHidden/>
              </w:rPr>
              <w:tab/>
            </w:r>
            <w:r w:rsidR="005160FB">
              <w:rPr>
                <w:noProof/>
                <w:webHidden/>
              </w:rPr>
              <w:fldChar w:fldCharType="begin"/>
            </w:r>
            <w:r w:rsidR="00727117">
              <w:rPr>
                <w:noProof/>
                <w:webHidden/>
              </w:rPr>
              <w:instrText xml:space="preserve"> PAGEREF _Toc90743131 \h </w:instrText>
            </w:r>
            <w:r w:rsidR="005160FB">
              <w:rPr>
                <w:noProof/>
                <w:webHidden/>
              </w:rPr>
            </w:r>
            <w:r w:rsidR="005160FB">
              <w:rPr>
                <w:noProof/>
                <w:webHidden/>
              </w:rPr>
              <w:fldChar w:fldCharType="separate"/>
            </w:r>
            <w:r w:rsidR="00727117">
              <w:rPr>
                <w:noProof/>
                <w:webHidden/>
              </w:rPr>
              <w:t>6</w:t>
            </w:r>
            <w:r w:rsidR="005160FB">
              <w:rPr>
                <w:noProof/>
                <w:webHidden/>
              </w:rPr>
              <w:fldChar w:fldCharType="end"/>
            </w:r>
          </w:hyperlink>
        </w:p>
        <w:p w14:paraId="1F8A8720" w14:textId="77777777" w:rsidR="00727117" w:rsidRDefault="0058131B">
          <w:pPr>
            <w:pStyle w:val="TOC1"/>
            <w:tabs>
              <w:tab w:val="right" w:leader="dot" w:pos="9350"/>
            </w:tabs>
            <w:rPr>
              <w:noProof/>
            </w:rPr>
          </w:pPr>
          <w:hyperlink w:anchor="_Toc90743132" w:history="1">
            <w:r w:rsidR="00727117" w:rsidRPr="0050431F">
              <w:rPr>
                <w:rStyle w:val="Hyperlink"/>
                <w:noProof/>
              </w:rPr>
              <w:t>Conclusion</w:t>
            </w:r>
            <w:r w:rsidR="00727117">
              <w:rPr>
                <w:noProof/>
                <w:webHidden/>
              </w:rPr>
              <w:tab/>
            </w:r>
            <w:r w:rsidR="005160FB">
              <w:rPr>
                <w:noProof/>
                <w:webHidden/>
              </w:rPr>
              <w:fldChar w:fldCharType="begin"/>
            </w:r>
            <w:r w:rsidR="00727117">
              <w:rPr>
                <w:noProof/>
                <w:webHidden/>
              </w:rPr>
              <w:instrText xml:space="preserve"> PAGEREF _Toc90743132 \h </w:instrText>
            </w:r>
            <w:r w:rsidR="005160FB">
              <w:rPr>
                <w:noProof/>
                <w:webHidden/>
              </w:rPr>
            </w:r>
            <w:r w:rsidR="005160FB">
              <w:rPr>
                <w:noProof/>
                <w:webHidden/>
              </w:rPr>
              <w:fldChar w:fldCharType="separate"/>
            </w:r>
            <w:r w:rsidR="00727117">
              <w:rPr>
                <w:noProof/>
                <w:webHidden/>
              </w:rPr>
              <w:t>9</w:t>
            </w:r>
            <w:r w:rsidR="005160FB">
              <w:rPr>
                <w:noProof/>
                <w:webHidden/>
              </w:rPr>
              <w:fldChar w:fldCharType="end"/>
            </w:r>
          </w:hyperlink>
        </w:p>
        <w:p w14:paraId="206EA574" w14:textId="77777777" w:rsidR="00727117" w:rsidRDefault="0058131B">
          <w:pPr>
            <w:pStyle w:val="TOC1"/>
            <w:tabs>
              <w:tab w:val="right" w:leader="dot" w:pos="9350"/>
            </w:tabs>
            <w:rPr>
              <w:noProof/>
            </w:rPr>
          </w:pPr>
          <w:hyperlink w:anchor="_Toc90743133" w:history="1">
            <w:r w:rsidR="00727117" w:rsidRPr="0050431F">
              <w:rPr>
                <w:rStyle w:val="Hyperlink"/>
                <w:noProof/>
              </w:rPr>
              <w:t>Reference</w:t>
            </w:r>
            <w:r w:rsidR="00727117">
              <w:rPr>
                <w:noProof/>
                <w:webHidden/>
              </w:rPr>
              <w:tab/>
            </w:r>
            <w:r w:rsidR="005160FB">
              <w:rPr>
                <w:noProof/>
                <w:webHidden/>
              </w:rPr>
              <w:fldChar w:fldCharType="begin"/>
            </w:r>
            <w:r w:rsidR="00727117">
              <w:rPr>
                <w:noProof/>
                <w:webHidden/>
              </w:rPr>
              <w:instrText xml:space="preserve"> PAGEREF _Toc90743133 \h </w:instrText>
            </w:r>
            <w:r w:rsidR="005160FB">
              <w:rPr>
                <w:noProof/>
                <w:webHidden/>
              </w:rPr>
            </w:r>
            <w:r w:rsidR="005160FB">
              <w:rPr>
                <w:noProof/>
                <w:webHidden/>
              </w:rPr>
              <w:fldChar w:fldCharType="separate"/>
            </w:r>
            <w:r w:rsidR="00727117">
              <w:rPr>
                <w:noProof/>
                <w:webHidden/>
              </w:rPr>
              <w:t>10</w:t>
            </w:r>
            <w:r w:rsidR="005160FB">
              <w:rPr>
                <w:noProof/>
                <w:webHidden/>
              </w:rPr>
              <w:fldChar w:fldCharType="end"/>
            </w:r>
          </w:hyperlink>
        </w:p>
        <w:p w14:paraId="4FCE09EA" w14:textId="77777777" w:rsidR="00727117" w:rsidRDefault="005160FB">
          <w:r>
            <w:rPr>
              <w:b/>
              <w:bCs/>
              <w:noProof/>
            </w:rPr>
            <w:fldChar w:fldCharType="end"/>
          </w:r>
        </w:p>
      </w:sdtContent>
    </w:sdt>
    <w:p w14:paraId="2E5F2762" w14:textId="77777777" w:rsidR="00727117" w:rsidRDefault="00727117">
      <w:pPr>
        <w:rPr>
          <w:b/>
        </w:rPr>
      </w:pPr>
      <w:r>
        <w:br w:type="page"/>
      </w:r>
    </w:p>
    <w:p w14:paraId="1376981F" w14:textId="77777777" w:rsidR="00202673" w:rsidRPr="00727117" w:rsidRDefault="00EB0E9D" w:rsidP="00727117">
      <w:pPr>
        <w:pStyle w:val="Heading1"/>
        <w:jc w:val="both"/>
        <w:rPr>
          <w:sz w:val="22"/>
          <w:szCs w:val="22"/>
        </w:rPr>
      </w:pPr>
      <w:bookmarkStart w:id="0" w:name="_Toc90743129"/>
      <w:r w:rsidRPr="00727117">
        <w:rPr>
          <w:sz w:val="22"/>
          <w:szCs w:val="22"/>
        </w:rPr>
        <w:lastRenderedPageBreak/>
        <w:t>Introduction</w:t>
      </w:r>
      <w:bookmarkEnd w:id="0"/>
    </w:p>
    <w:p w14:paraId="47B6959C" w14:textId="77777777" w:rsidR="00202673" w:rsidRPr="00727117" w:rsidRDefault="00EB0E9D" w:rsidP="00727117">
      <w:pPr>
        <w:spacing w:line="360" w:lineRule="auto"/>
        <w:jc w:val="both"/>
      </w:pPr>
      <w:r w:rsidRPr="00727117">
        <w:t xml:space="preserve">The project </w:t>
      </w:r>
      <w:r w:rsidR="002B67E4" w:rsidRPr="00727117">
        <w:t>discusses</w:t>
      </w:r>
      <w:r w:rsidRPr="00727117">
        <w:t xml:space="preserve"> about the “Academic </w:t>
      </w:r>
      <w:r w:rsidR="002B67E4" w:rsidRPr="00727117">
        <w:t>and</w:t>
      </w:r>
      <w:r w:rsidRPr="00727117">
        <w:t xml:space="preserve"> Employability skills”. The project highlights in brief the </w:t>
      </w:r>
      <w:r w:rsidR="002B67E4" w:rsidRPr="00727117">
        <w:t>concept</w:t>
      </w:r>
      <w:r w:rsidRPr="00727117">
        <w:t xml:space="preserve"> of Academic writing, it also highlights in brief the importance </w:t>
      </w:r>
      <w:r w:rsidR="002B67E4" w:rsidRPr="00727117">
        <w:t>and, benefits</w:t>
      </w:r>
      <w:r w:rsidRPr="00727117">
        <w:t xml:space="preserve"> of Time management, Academic writing and paraphrasing. The projects also discuss in </w:t>
      </w:r>
      <w:r w:rsidR="002B67E4" w:rsidRPr="00727117">
        <w:t>brief</w:t>
      </w:r>
      <w:r w:rsidRPr="00727117">
        <w:t xml:space="preserve"> the concept and important of </w:t>
      </w:r>
      <w:r w:rsidR="002B67E4" w:rsidRPr="00727117">
        <w:t>Kolb’s</w:t>
      </w:r>
      <w:r w:rsidRPr="00727117">
        <w:t xml:space="preserve"> learning process </w:t>
      </w:r>
      <w:r w:rsidR="002B67E4" w:rsidRPr="00727117">
        <w:t>(</w:t>
      </w:r>
      <w:proofErr w:type="spellStart"/>
      <w:r w:rsidR="002B67E4" w:rsidRPr="00727117">
        <w:t>Huisman</w:t>
      </w:r>
      <w:r w:rsidRPr="00727117">
        <w:rPr>
          <w:i/>
        </w:rPr>
        <w:t>et</w:t>
      </w:r>
      <w:proofErr w:type="spellEnd"/>
      <w:r w:rsidRPr="00727117">
        <w:rPr>
          <w:i/>
        </w:rPr>
        <w:t xml:space="preserve"> al</w:t>
      </w:r>
      <w:r w:rsidRPr="00727117">
        <w:t xml:space="preserve">., 2019). The project also underlines the importance of the </w:t>
      </w:r>
      <w:r w:rsidR="002B67E4" w:rsidRPr="00727117">
        <w:t>Kolb’s</w:t>
      </w:r>
      <w:r w:rsidRPr="00727117">
        <w:t xml:space="preserve"> approach in learning time management, </w:t>
      </w:r>
      <w:r w:rsidR="002B67E4" w:rsidRPr="00727117">
        <w:t>Academic</w:t>
      </w:r>
      <w:r w:rsidRPr="00727117">
        <w:t xml:space="preserve"> writing and paraphrasing. The </w:t>
      </w:r>
      <w:r w:rsidR="002B67E4" w:rsidRPr="00727117">
        <w:t>project discusses</w:t>
      </w:r>
      <w:r w:rsidRPr="00727117">
        <w:t xml:space="preserve"> in brief the four elements of the </w:t>
      </w:r>
      <w:r w:rsidR="002B67E4" w:rsidRPr="00727117">
        <w:t>Kolb</w:t>
      </w:r>
      <w:r w:rsidRPr="00727117">
        <w:t xml:space="preserve"> learning process that is Concrete learning, Reflective observation, Abstract conceptualization, Active experimentation.</w:t>
      </w:r>
      <w:r w:rsidRPr="00727117">
        <w:br w:type="page"/>
      </w:r>
    </w:p>
    <w:p w14:paraId="42964BED" w14:textId="77777777" w:rsidR="00202673" w:rsidRPr="00727117" w:rsidRDefault="00EB0E9D" w:rsidP="00727117">
      <w:pPr>
        <w:pStyle w:val="Heading1"/>
        <w:jc w:val="both"/>
        <w:rPr>
          <w:sz w:val="22"/>
          <w:szCs w:val="22"/>
        </w:rPr>
      </w:pPr>
      <w:bookmarkStart w:id="1" w:name="_Toc90743130"/>
      <w:r w:rsidRPr="00727117">
        <w:rPr>
          <w:sz w:val="22"/>
          <w:szCs w:val="22"/>
        </w:rPr>
        <w:lastRenderedPageBreak/>
        <w:t>Academic And Employability Skills</w:t>
      </w:r>
      <w:bookmarkEnd w:id="1"/>
    </w:p>
    <w:p w14:paraId="1AEB9D2A" w14:textId="77777777" w:rsidR="00202673" w:rsidRPr="00727117" w:rsidRDefault="00EB0E9D" w:rsidP="00727117">
      <w:pPr>
        <w:spacing w:line="360" w:lineRule="auto"/>
        <w:jc w:val="both"/>
      </w:pPr>
      <w:r w:rsidRPr="00727117">
        <w:t xml:space="preserve">Academic writing the word itself explains the term, it has been one of the important parts of the </w:t>
      </w:r>
      <w:r w:rsidR="002B67E4" w:rsidRPr="00727117">
        <w:t>student’s</w:t>
      </w:r>
      <w:r w:rsidRPr="00727117">
        <w:t xml:space="preserve"> life. Academic writing helps the student to convey their understanding and knowledge about the topic (</w:t>
      </w:r>
      <w:proofErr w:type="spellStart"/>
      <w:r w:rsidRPr="00727117">
        <w:t>Altinmakas</w:t>
      </w:r>
      <w:proofErr w:type="spellEnd"/>
      <w:r w:rsidRPr="00727117">
        <w:t xml:space="preserve"> and </w:t>
      </w:r>
      <w:proofErr w:type="spellStart"/>
      <w:r w:rsidRPr="00727117">
        <w:t>Bayyurt</w:t>
      </w:r>
      <w:proofErr w:type="spellEnd"/>
      <w:r w:rsidRPr="00727117">
        <w:t xml:space="preserve">, 2019). It also increases the way of thinking of the student as a writer, with the research and information they gather about the topic the student becomes more progressive in his way of </w:t>
      </w:r>
      <w:proofErr w:type="spellStart"/>
      <w:r w:rsidRPr="00727117">
        <w:t>analyzing</w:t>
      </w:r>
      <w:proofErr w:type="spellEnd"/>
      <w:r w:rsidRPr="00727117">
        <w:t xml:space="preserve"> the information and delivers more efficient work in the project.     </w:t>
      </w:r>
    </w:p>
    <w:p w14:paraId="5BF91478" w14:textId="77777777" w:rsidR="00202673" w:rsidRPr="00727117" w:rsidRDefault="00EB0E9D" w:rsidP="00727117">
      <w:pPr>
        <w:spacing w:line="360" w:lineRule="auto"/>
        <w:jc w:val="both"/>
      </w:pPr>
      <w:r w:rsidRPr="00727117">
        <w:t xml:space="preserve">In this Academic Report writing, </w:t>
      </w:r>
      <w:r w:rsidR="002B67E4" w:rsidRPr="00727117">
        <w:t>it</w:t>
      </w:r>
      <w:r w:rsidRPr="00727117">
        <w:t xml:space="preserve"> has been discussed about the learning process of the chosen topic using Kolb’s learning module. The topics chosen for the Academic writing are 1. Time management/Organizing study 2. Academic Writing 3. Paraphrasing.</w:t>
      </w:r>
    </w:p>
    <w:p w14:paraId="7D9332FB" w14:textId="77777777" w:rsidR="00202673" w:rsidRPr="00727117" w:rsidRDefault="00202673" w:rsidP="00727117">
      <w:pPr>
        <w:spacing w:line="360" w:lineRule="auto"/>
        <w:jc w:val="both"/>
      </w:pPr>
    </w:p>
    <w:p w14:paraId="1317BCE6" w14:textId="77777777" w:rsidR="00202673" w:rsidRPr="00727117" w:rsidRDefault="00EB0E9D" w:rsidP="00727117">
      <w:pPr>
        <w:spacing w:line="360" w:lineRule="auto"/>
        <w:jc w:val="both"/>
        <w:rPr>
          <w:b/>
        </w:rPr>
      </w:pPr>
      <w:r w:rsidRPr="00727117">
        <w:rPr>
          <w:b/>
        </w:rPr>
        <w:t xml:space="preserve">Time management/Organizing study: </w:t>
      </w:r>
    </w:p>
    <w:p w14:paraId="10B684D2" w14:textId="77777777" w:rsidR="00202673" w:rsidRPr="00727117" w:rsidRDefault="00EB0E9D" w:rsidP="00727117">
      <w:pPr>
        <w:spacing w:line="360" w:lineRule="auto"/>
        <w:jc w:val="both"/>
      </w:pPr>
      <w:r w:rsidRPr="00727117">
        <w:t xml:space="preserve">Time management is important in academic writing to allocate time which will help to increase productivity and efficiency in the work. The main purpose of the time management is important to produce efficient quality of work on the given deadline (Adams and Blair, 2019). Planning a schedule for the given assignment and following the same for each of the writing will not only help in submitting the assignment on time but also help to prioritize the quality time on the writing and wipe out distractions. Following a schedule also gives space to think and </w:t>
      </w:r>
      <w:proofErr w:type="spellStart"/>
      <w:r w:rsidRPr="00727117">
        <w:t>analyze</w:t>
      </w:r>
      <w:proofErr w:type="spellEnd"/>
      <w:r w:rsidRPr="00727117">
        <w:t xml:space="preserve"> the gathered information about the topic. Time management and Organizing study also help you know about your </w:t>
      </w:r>
      <w:r w:rsidR="002B67E4" w:rsidRPr="00727117">
        <w:t>body;</w:t>
      </w:r>
      <w:r w:rsidRPr="00727117">
        <w:t xml:space="preserve"> at what time you are most productive and working on the assignment at that </w:t>
      </w:r>
      <w:proofErr w:type="gramStart"/>
      <w:r w:rsidRPr="00727117">
        <w:t>particular time</w:t>
      </w:r>
      <w:proofErr w:type="gramEnd"/>
      <w:r w:rsidRPr="00727117">
        <w:t xml:space="preserve"> can help to deliver great work. While writing the assignment people always tend to </w:t>
      </w:r>
      <w:r w:rsidR="002B67E4" w:rsidRPr="00727117">
        <w:t>neglect the</w:t>
      </w:r>
      <w:r w:rsidRPr="00727117">
        <w:t xml:space="preserve"> Reference part and citation of the Author, keeping track of the Reference material of the assignment can be helpful in formatting the assignment, which will save a lot of time. Taking a </w:t>
      </w:r>
      <w:r w:rsidR="002B67E4" w:rsidRPr="00727117">
        <w:t>scheduled hours</w:t>
      </w:r>
      <w:r w:rsidRPr="00727117">
        <w:t xml:space="preserve"> of break or a </w:t>
      </w:r>
      <w:r w:rsidR="002B67E4" w:rsidRPr="00727117">
        <w:t>scheduled day</w:t>
      </w:r>
      <w:r w:rsidRPr="00727117">
        <w:t xml:space="preserve"> off </w:t>
      </w:r>
      <w:r w:rsidR="002B67E4" w:rsidRPr="00727117">
        <w:t>can be</w:t>
      </w:r>
      <w:r w:rsidRPr="00727117">
        <w:t xml:space="preserve"> helpful to give the mind and body rest for </w:t>
      </w:r>
      <w:r w:rsidR="002B67E4" w:rsidRPr="00727117">
        <w:t>some time. Time</w:t>
      </w:r>
      <w:r w:rsidRPr="00727117">
        <w:t xml:space="preserve"> management and Organizing study routine can be helpful to prioritize the work and keep track on to do list. Effective time management is related to a high level of Academic performance. Setting a daily word count and aims while writing can also help to achieve the target and targets (Wolters </w:t>
      </w:r>
      <w:r w:rsidRPr="00727117">
        <w:rPr>
          <w:i/>
        </w:rPr>
        <w:t>et al</w:t>
      </w:r>
      <w:r w:rsidRPr="00727117">
        <w:t>., 2017). Planning a schedule for the assignment can save a lot of time to proof-read the assignment after its completion and to check grammatical errors, formatting and so on. The main purpose of the time management in Academic writing is to assist student to prioritize tasks and to deliver productive work on time.</w:t>
      </w:r>
    </w:p>
    <w:p w14:paraId="451227C8" w14:textId="77777777" w:rsidR="00202673" w:rsidRPr="00727117" w:rsidRDefault="00EB0E9D" w:rsidP="00727117">
      <w:pPr>
        <w:spacing w:line="360" w:lineRule="auto"/>
        <w:jc w:val="both"/>
        <w:rPr>
          <w:b/>
        </w:rPr>
      </w:pPr>
      <w:r w:rsidRPr="00727117">
        <w:rPr>
          <w:b/>
        </w:rPr>
        <w:t>Academic writing:</w:t>
      </w:r>
    </w:p>
    <w:p w14:paraId="648D0609" w14:textId="77777777" w:rsidR="00202673" w:rsidRPr="00727117" w:rsidRDefault="00EB0E9D" w:rsidP="00727117">
      <w:pPr>
        <w:spacing w:line="360" w:lineRule="auto"/>
        <w:jc w:val="both"/>
      </w:pPr>
      <w:r w:rsidRPr="00727117">
        <w:t xml:space="preserve">Academic writing is defined as the tool of communication to produce the information and </w:t>
      </w:r>
      <w:r w:rsidR="002B67E4" w:rsidRPr="00727117">
        <w:t>gathered knowledge</w:t>
      </w:r>
      <w:r w:rsidRPr="00727117">
        <w:t xml:space="preserve">. Academic writing can help people to be a great thinker, In Academic </w:t>
      </w:r>
      <w:r w:rsidRPr="00727117">
        <w:lastRenderedPageBreak/>
        <w:t xml:space="preserve">writing the collected information and </w:t>
      </w:r>
      <w:r w:rsidR="002B67E4" w:rsidRPr="00727117">
        <w:t>knowledge are</w:t>
      </w:r>
      <w:r w:rsidRPr="00727117">
        <w:t xml:space="preserve"> produce in the way that it makes sense to the reader. Writing can be </w:t>
      </w:r>
      <w:r w:rsidR="002B67E4" w:rsidRPr="00727117">
        <w:t>important in</w:t>
      </w:r>
      <w:r w:rsidRPr="00727117">
        <w:t xml:space="preserve"> a way that it gives you information in various </w:t>
      </w:r>
      <w:r w:rsidR="002B67E4" w:rsidRPr="00727117">
        <w:t>fields</w:t>
      </w:r>
      <w:r w:rsidRPr="00727117">
        <w:t xml:space="preserve">. Academic writing can help people to develop various skills that will stay forever. Academic writing provides the latest techniques and </w:t>
      </w:r>
      <w:r w:rsidR="002B67E4" w:rsidRPr="00727117">
        <w:t>information’s</w:t>
      </w:r>
      <w:r w:rsidRPr="00727117">
        <w:t xml:space="preserve"> (Akhtar </w:t>
      </w:r>
      <w:r w:rsidRPr="00727117">
        <w:rPr>
          <w:i/>
        </w:rPr>
        <w:t>et al</w:t>
      </w:r>
      <w:r w:rsidRPr="00727117">
        <w:t xml:space="preserve">., 2019). The importance of the structure is very important in academic writing, following a proper structure help you to focus on the important aspect without missing any important elements of the topic. Academic writing can help you to be professionalism, it is mor than being professionalism. It can brush up the research skills in people. Research can take a lot of time, it is just and internet </w:t>
      </w:r>
      <w:r w:rsidR="002B67E4" w:rsidRPr="00727117">
        <w:t>search</w:t>
      </w:r>
      <w:r w:rsidRPr="00727117">
        <w:t xml:space="preserve"> but looking at the positive aspect, the research can be of great importance in enhancing the development skills. Knowledge and development skills are the two important </w:t>
      </w:r>
      <w:r w:rsidR="002B67E4" w:rsidRPr="00727117">
        <w:t>elements</w:t>
      </w:r>
      <w:r w:rsidRPr="00727117">
        <w:t xml:space="preserve"> in Academic writing. Academic writing </w:t>
      </w:r>
      <w:r w:rsidR="002B67E4" w:rsidRPr="00727117">
        <w:t>can</w:t>
      </w:r>
      <w:r w:rsidRPr="00727117">
        <w:t xml:space="preserve"> be very challenging, </w:t>
      </w:r>
      <w:r w:rsidR="002B67E4" w:rsidRPr="00727117">
        <w:t>sometimes</w:t>
      </w:r>
      <w:r w:rsidRPr="00727117">
        <w:t xml:space="preserve"> you </w:t>
      </w:r>
      <w:proofErr w:type="gramStart"/>
      <w:r w:rsidRPr="00727117">
        <w:t>have to</w:t>
      </w:r>
      <w:proofErr w:type="gramEnd"/>
      <w:r w:rsidRPr="00727117">
        <w:t xml:space="preserve"> write about the topic that you have never thought before and that is overwhelming, to write about the </w:t>
      </w:r>
      <w:r w:rsidR="002B67E4" w:rsidRPr="00727117">
        <w:t>topic</w:t>
      </w:r>
      <w:r w:rsidRPr="00727117">
        <w:t xml:space="preserve"> that has zero </w:t>
      </w:r>
      <w:r w:rsidR="002B67E4" w:rsidRPr="00727117">
        <w:t>knowledge</w:t>
      </w:r>
      <w:r w:rsidRPr="00727117">
        <w:t xml:space="preserve"> is a difficult task for anyone. The main </w:t>
      </w:r>
      <w:r w:rsidR="002B67E4" w:rsidRPr="00727117">
        <w:t>purpose</w:t>
      </w:r>
      <w:r w:rsidRPr="00727117">
        <w:t xml:space="preserve"> here is to </w:t>
      </w:r>
      <w:r w:rsidR="002B67E4" w:rsidRPr="00727117">
        <w:t>educate</w:t>
      </w:r>
      <w:r w:rsidRPr="00727117">
        <w:t xml:space="preserve"> yourself enough to be able to produce </w:t>
      </w:r>
      <w:r w:rsidR="002B67E4" w:rsidRPr="00727117">
        <w:t>a</w:t>
      </w:r>
      <w:r w:rsidRPr="00727117">
        <w:t xml:space="preserve"> quality work. Multiple </w:t>
      </w:r>
      <w:r w:rsidR="002B67E4" w:rsidRPr="00727117">
        <w:t>steps</w:t>
      </w:r>
      <w:r w:rsidRPr="00727117">
        <w:t xml:space="preserve"> can take a lot of time and </w:t>
      </w:r>
      <w:r w:rsidR="002B67E4" w:rsidRPr="00727117">
        <w:t>hard work</w:t>
      </w:r>
      <w:r w:rsidRPr="00727117">
        <w:t xml:space="preserve">. After the </w:t>
      </w:r>
      <w:r w:rsidR="002B67E4" w:rsidRPr="00727117">
        <w:t>completion</w:t>
      </w:r>
      <w:r w:rsidRPr="00727117">
        <w:t xml:space="preserve"> of the work, you are filled with the knowledge and </w:t>
      </w:r>
      <w:r w:rsidR="002B67E4" w:rsidRPr="00727117">
        <w:t>skills that</w:t>
      </w:r>
      <w:r w:rsidRPr="00727117">
        <w:t xml:space="preserve"> will impact in many ways. The main purpose of Academic writing is to induce, </w:t>
      </w:r>
      <w:r w:rsidR="002B67E4" w:rsidRPr="00727117">
        <w:t>analyses</w:t>
      </w:r>
      <w:r w:rsidRPr="00727117">
        <w:t xml:space="preserve"> and convey.   </w:t>
      </w:r>
    </w:p>
    <w:p w14:paraId="112D7412" w14:textId="77777777" w:rsidR="00202673" w:rsidRPr="00727117" w:rsidRDefault="00EB0E9D" w:rsidP="00727117">
      <w:pPr>
        <w:spacing w:line="360" w:lineRule="auto"/>
        <w:jc w:val="both"/>
        <w:rPr>
          <w:b/>
        </w:rPr>
      </w:pPr>
      <w:r w:rsidRPr="00727117">
        <w:rPr>
          <w:b/>
        </w:rPr>
        <w:t>Paraphrasing:</w:t>
      </w:r>
    </w:p>
    <w:p w14:paraId="17CA8021" w14:textId="77777777" w:rsidR="00202673" w:rsidRPr="00727117" w:rsidRDefault="00EB0E9D" w:rsidP="00727117">
      <w:pPr>
        <w:spacing w:line="360" w:lineRule="auto"/>
        <w:jc w:val="both"/>
      </w:pPr>
      <w:r w:rsidRPr="00727117">
        <w:t xml:space="preserve">Paraphrasing is defined as the source and information to write in your own words. It means to </w:t>
      </w:r>
      <w:r w:rsidR="002B67E4" w:rsidRPr="00727117">
        <w:t>transform someone</w:t>
      </w:r>
      <w:r w:rsidRPr="00727117">
        <w:t xml:space="preserve"> else ideas in your own words. Paraphrasing is importance in academic writing to restate, translate and convey information in your own ability of learning.  It is </w:t>
      </w:r>
      <w:r w:rsidR="002B67E4" w:rsidRPr="00727117">
        <w:t>important</w:t>
      </w:r>
      <w:r w:rsidRPr="00727117">
        <w:t xml:space="preserve"> to show case the </w:t>
      </w:r>
      <w:r w:rsidR="002B67E4" w:rsidRPr="00727117">
        <w:t>understanding</w:t>
      </w:r>
      <w:r w:rsidRPr="00727117">
        <w:t xml:space="preserve"> the gather knowledge and </w:t>
      </w:r>
      <w:r w:rsidR="002B67E4" w:rsidRPr="00727117">
        <w:t>information</w:t>
      </w:r>
      <w:r w:rsidRPr="00727117">
        <w:t xml:space="preserve">. It is </w:t>
      </w:r>
      <w:r w:rsidR="002B67E4" w:rsidRPr="00727117">
        <w:t>important</w:t>
      </w:r>
      <w:r w:rsidRPr="00727117">
        <w:t xml:space="preserve"> to </w:t>
      </w:r>
      <w:r w:rsidR="002B67E4" w:rsidRPr="00727117">
        <w:t>paraphrase</w:t>
      </w:r>
      <w:r w:rsidRPr="00727117">
        <w:t xml:space="preserve"> than to quote the sentence </w:t>
      </w:r>
      <w:r w:rsidR="002B67E4" w:rsidRPr="00727117">
        <w:t>because</w:t>
      </w:r>
      <w:r w:rsidRPr="00727117">
        <w:t xml:space="preserve"> it </w:t>
      </w:r>
      <w:r w:rsidR="002B67E4" w:rsidRPr="00727117">
        <w:t>makes</w:t>
      </w:r>
      <w:r w:rsidRPr="00727117">
        <w:t xml:space="preserve"> the reader to realize that you have </w:t>
      </w:r>
      <w:r w:rsidR="002B67E4" w:rsidRPr="00727117">
        <w:t>understood</w:t>
      </w:r>
      <w:r w:rsidRPr="00727117">
        <w:t xml:space="preserve"> the concept clearly. In Academic writing it is not acceptable to copy paste the sentence, </w:t>
      </w:r>
      <w:r w:rsidR="002B67E4" w:rsidRPr="00727117">
        <w:t>the information</w:t>
      </w:r>
      <w:r w:rsidRPr="00727117">
        <w:t xml:space="preserve"> and the knowledge gathered should be written in the </w:t>
      </w:r>
      <w:r w:rsidR="002B67E4" w:rsidRPr="00727117">
        <w:t>understanding</w:t>
      </w:r>
      <w:r w:rsidRPr="00727117">
        <w:t xml:space="preserve"> level of the writer. There </w:t>
      </w:r>
      <w:r w:rsidR="002B67E4" w:rsidRPr="00727117">
        <w:t>is</w:t>
      </w:r>
      <w:r w:rsidRPr="00727117">
        <w:t xml:space="preserve"> various way to develop paraphrasing skill (Escudero </w:t>
      </w:r>
      <w:r w:rsidRPr="00727117">
        <w:rPr>
          <w:i/>
        </w:rPr>
        <w:t>et al</w:t>
      </w:r>
      <w:r w:rsidRPr="00727117">
        <w:t xml:space="preserve">., 2019). </w:t>
      </w:r>
      <w:r w:rsidR="002B67E4" w:rsidRPr="00727117">
        <w:t>However,</w:t>
      </w:r>
      <w:r w:rsidRPr="00727117">
        <w:t xml:space="preserve"> it is very important to grasp the knowledge and information before the formulation of the concept into sentences. Following are the ways to developed </w:t>
      </w:r>
      <w:r w:rsidR="002B67E4" w:rsidRPr="00727117">
        <w:t>paraphrasing</w:t>
      </w:r>
      <w:r w:rsidRPr="00727117">
        <w:t xml:space="preserve"> skills:</w:t>
      </w:r>
    </w:p>
    <w:p w14:paraId="4EA21E32" w14:textId="77777777" w:rsidR="00202673" w:rsidRPr="00727117" w:rsidRDefault="00EB0E9D" w:rsidP="00727117">
      <w:pPr>
        <w:numPr>
          <w:ilvl w:val="0"/>
          <w:numId w:val="1"/>
        </w:numPr>
        <w:spacing w:line="360" w:lineRule="auto"/>
        <w:jc w:val="both"/>
      </w:pPr>
      <w:r w:rsidRPr="00727117">
        <w:t>Read the collected materials very carefully and grasp the main concept of the topic.</w:t>
      </w:r>
    </w:p>
    <w:p w14:paraId="3C6D4473" w14:textId="77777777" w:rsidR="00202673" w:rsidRPr="00727117" w:rsidRDefault="00EB0E9D" w:rsidP="00727117">
      <w:pPr>
        <w:numPr>
          <w:ilvl w:val="0"/>
          <w:numId w:val="1"/>
        </w:numPr>
        <w:spacing w:line="360" w:lineRule="auto"/>
        <w:jc w:val="both"/>
      </w:pPr>
      <w:r w:rsidRPr="00727117">
        <w:t>Underlining difficult words and searching the meaning of the words can be helpful to understand the paragraph.</w:t>
      </w:r>
    </w:p>
    <w:p w14:paraId="46E7B2EA" w14:textId="77777777" w:rsidR="00202673" w:rsidRPr="00727117" w:rsidRDefault="00EB0E9D" w:rsidP="00727117">
      <w:pPr>
        <w:numPr>
          <w:ilvl w:val="0"/>
          <w:numId w:val="1"/>
        </w:numPr>
        <w:spacing w:line="360" w:lineRule="auto"/>
        <w:jc w:val="both"/>
      </w:pPr>
      <w:r w:rsidRPr="00727117">
        <w:t xml:space="preserve">Read once or twice to understand properly, </w:t>
      </w:r>
      <w:r w:rsidR="002B67E4" w:rsidRPr="00727117">
        <w:t>focus</w:t>
      </w:r>
      <w:r w:rsidRPr="00727117">
        <w:t xml:space="preserve"> more on the heading and </w:t>
      </w:r>
      <w:proofErr w:type="gramStart"/>
      <w:r w:rsidRPr="00727117">
        <w:t>sub headings</w:t>
      </w:r>
      <w:proofErr w:type="gramEnd"/>
      <w:r w:rsidRPr="00727117">
        <w:t xml:space="preserve"> this is the most important topic, it will mostly describe the key words and </w:t>
      </w:r>
      <w:r w:rsidR="002B67E4" w:rsidRPr="00727117">
        <w:t>explain the whole</w:t>
      </w:r>
      <w:r w:rsidRPr="00727117">
        <w:t xml:space="preserve"> sentence. </w:t>
      </w:r>
    </w:p>
    <w:p w14:paraId="41C78B42" w14:textId="77777777" w:rsidR="00202673" w:rsidRPr="00727117" w:rsidRDefault="00EB0E9D" w:rsidP="00727117">
      <w:pPr>
        <w:numPr>
          <w:ilvl w:val="0"/>
          <w:numId w:val="1"/>
        </w:numPr>
        <w:spacing w:line="360" w:lineRule="auto"/>
        <w:jc w:val="both"/>
      </w:pPr>
      <w:r w:rsidRPr="00727117">
        <w:lastRenderedPageBreak/>
        <w:t xml:space="preserve">Summarize it covering almost all the part of the text through the memory. It is not mandatory to use complex words, it can be summarized in simple words using correct </w:t>
      </w:r>
      <w:r w:rsidR="002B67E4" w:rsidRPr="00727117">
        <w:t>grammars</w:t>
      </w:r>
      <w:r w:rsidRPr="00727117">
        <w:t>.</w:t>
      </w:r>
    </w:p>
    <w:p w14:paraId="1F362B0F" w14:textId="77777777" w:rsidR="00202673" w:rsidRPr="00727117" w:rsidRDefault="00EB0E9D" w:rsidP="00727117">
      <w:pPr>
        <w:numPr>
          <w:ilvl w:val="0"/>
          <w:numId w:val="1"/>
        </w:numPr>
        <w:spacing w:line="360" w:lineRule="auto"/>
        <w:jc w:val="both"/>
      </w:pPr>
      <w:r w:rsidRPr="00727117">
        <w:t>Extract the main points from the text and write the summary of the text.</w:t>
      </w:r>
    </w:p>
    <w:p w14:paraId="7C1EAE3F" w14:textId="77777777" w:rsidR="00202673" w:rsidRPr="00727117" w:rsidRDefault="00EB0E9D" w:rsidP="00727117">
      <w:pPr>
        <w:numPr>
          <w:ilvl w:val="0"/>
          <w:numId w:val="1"/>
        </w:numPr>
        <w:spacing w:line="360" w:lineRule="auto"/>
        <w:jc w:val="both"/>
      </w:pPr>
      <w:r w:rsidRPr="00727117">
        <w:t xml:space="preserve">Go through the text one again to make sure that it includes all the main points, if the sentences are unbale to paraphrase but </w:t>
      </w:r>
      <w:proofErr w:type="gramStart"/>
      <w:r w:rsidRPr="00727117">
        <w:t>has to</w:t>
      </w:r>
      <w:proofErr w:type="gramEnd"/>
      <w:r w:rsidRPr="00727117">
        <w:t xml:space="preserve"> be included, it should be under the quotation.</w:t>
      </w:r>
    </w:p>
    <w:p w14:paraId="400F91E2" w14:textId="77777777" w:rsidR="00202673" w:rsidRPr="00727117" w:rsidRDefault="00EB0E9D" w:rsidP="00727117">
      <w:pPr>
        <w:numPr>
          <w:ilvl w:val="0"/>
          <w:numId w:val="1"/>
        </w:numPr>
        <w:spacing w:line="360" w:lineRule="auto"/>
        <w:jc w:val="both"/>
      </w:pPr>
      <w:r w:rsidRPr="00727117">
        <w:t xml:space="preserve">Authentic source and reference </w:t>
      </w:r>
      <w:r w:rsidR="002B67E4" w:rsidRPr="00727117">
        <w:t>must</w:t>
      </w:r>
      <w:r w:rsidRPr="00727117">
        <w:t xml:space="preserve"> be cited at the end of the assignment.</w:t>
      </w:r>
    </w:p>
    <w:p w14:paraId="305C73A1" w14:textId="77777777" w:rsidR="00202673" w:rsidRPr="00727117" w:rsidRDefault="00202673" w:rsidP="00727117">
      <w:pPr>
        <w:spacing w:line="360" w:lineRule="auto"/>
        <w:jc w:val="both"/>
      </w:pPr>
    </w:p>
    <w:p w14:paraId="65CCA9DF" w14:textId="77777777" w:rsidR="002B67E4" w:rsidRPr="00727117" w:rsidRDefault="00EB0E9D" w:rsidP="00727117">
      <w:pPr>
        <w:pStyle w:val="Heading1"/>
        <w:jc w:val="both"/>
        <w:rPr>
          <w:sz w:val="22"/>
          <w:szCs w:val="22"/>
        </w:rPr>
      </w:pPr>
      <w:bookmarkStart w:id="2" w:name="_Toc90743131"/>
      <w:r w:rsidRPr="00727117">
        <w:rPr>
          <w:sz w:val="22"/>
          <w:szCs w:val="22"/>
        </w:rPr>
        <w:t>Personal reflection using Kolb’s reflective cycle</w:t>
      </w:r>
      <w:bookmarkEnd w:id="2"/>
    </w:p>
    <w:p w14:paraId="779DCDAA" w14:textId="77777777" w:rsidR="00202673" w:rsidRPr="00727117" w:rsidRDefault="00EB0E9D" w:rsidP="00727117">
      <w:pPr>
        <w:spacing w:line="360" w:lineRule="auto"/>
        <w:jc w:val="both"/>
        <w:rPr>
          <w:b/>
        </w:rPr>
      </w:pPr>
      <w:r w:rsidRPr="00727117">
        <w:t xml:space="preserve">The model was published in 1984 by David Kolb to develop learning style inventory. The </w:t>
      </w:r>
      <w:r w:rsidR="00634368" w:rsidRPr="00727117">
        <w:t>Kolb’s</w:t>
      </w:r>
      <w:r w:rsidRPr="00727117">
        <w:t xml:space="preserve"> learning theory has two elements that is “four stage </w:t>
      </w:r>
      <w:r w:rsidR="00634368" w:rsidRPr="00727117">
        <w:t>cycle</w:t>
      </w:r>
      <w:r w:rsidRPr="00727117">
        <w:t xml:space="preserve"> of learning” and “four separate learning styles’ The main purpose of the theory is concerned with the learners internal cognitive process (</w:t>
      </w:r>
      <w:proofErr w:type="spellStart"/>
      <w:r w:rsidRPr="00727117">
        <w:rPr>
          <w:highlight w:val="white"/>
        </w:rPr>
        <w:t>Sudria</w:t>
      </w:r>
      <w:r w:rsidRPr="00727117">
        <w:rPr>
          <w:i/>
          <w:highlight w:val="white"/>
        </w:rPr>
        <w:t>et</w:t>
      </w:r>
      <w:proofErr w:type="spellEnd"/>
      <w:r w:rsidRPr="00727117">
        <w:rPr>
          <w:i/>
          <w:highlight w:val="white"/>
        </w:rPr>
        <w:t xml:space="preserve"> al</w:t>
      </w:r>
      <w:r w:rsidRPr="00727117">
        <w:rPr>
          <w:highlight w:val="white"/>
        </w:rPr>
        <w:t>., 2018</w:t>
      </w:r>
      <w:r w:rsidR="00634368" w:rsidRPr="00727117">
        <w:rPr>
          <w:highlight w:val="white"/>
        </w:rPr>
        <w:t>)</w:t>
      </w:r>
      <w:r w:rsidR="00634368" w:rsidRPr="00727117">
        <w:t>. The</w:t>
      </w:r>
      <w:r w:rsidRPr="00727117">
        <w:t xml:space="preserve"> theory has its impotence in every stage of model as provided guidance to the learners, it </w:t>
      </w:r>
      <w:r w:rsidR="00634368" w:rsidRPr="00727117">
        <w:t>provides</w:t>
      </w:r>
      <w:r w:rsidRPr="00727117">
        <w:t xml:space="preserve"> the students a mixture of traditional teaching that is normal classroom </w:t>
      </w:r>
      <w:proofErr w:type="spellStart"/>
      <w:r w:rsidR="00634368" w:rsidRPr="00727117">
        <w:t>teachingand</w:t>
      </w:r>
      <w:proofErr w:type="spellEnd"/>
      <w:r w:rsidR="00634368" w:rsidRPr="00727117">
        <w:t xml:space="preserve"> practical</w:t>
      </w:r>
      <w:r w:rsidRPr="00727117">
        <w:t xml:space="preserve"> learning such as </w:t>
      </w:r>
      <w:proofErr w:type="spellStart"/>
      <w:r w:rsidRPr="00727117">
        <w:t>self study</w:t>
      </w:r>
      <w:proofErr w:type="spellEnd"/>
      <w:r w:rsidRPr="00727117">
        <w:t xml:space="preserve">. </w:t>
      </w:r>
    </w:p>
    <w:p w14:paraId="7BE7E40C" w14:textId="77777777" w:rsidR="00202673" w:rsidRPr="00727117" w:rsidRDefault="00EB0E9D" w:rsidP="00727117">
      <w:pPr>
        <w:spacing w:line="360" w:lineRule="auto"/>
        <w:jc w:val="both"/>
      </w:pPr>
      <w:r w:rsidRPr="00727117">
        <w:t xml:space="preserve">The four main stages of learning style of </w:t>
      </w:r>
      <w:r w:rsidR="00634368" w:rsidRPr="00727117">
        <w:t>Kolb</w:t>
      </w:r>
      <w:r w:rsidRPr="00727117">
        <w:t xml:space="preserve"> are a </w:t>
      </w:r>
      <w:r w:rsidR="00634368" w:rsidRPr="00727117">
        <w:t>follow</w:t>
      </w:r>
      <w:r w:rsidRPr="00727117">
        <w:t xml:space="preserve">. </w:t>
      </w:r>
    </w:p>
    <w:p w14:paraId="0A2492C7" w14:textId="77777777" w:rsidR="00202673" w:rsidRPr="00727117" w:rsidRDefault="00EB0E9D" w:rsidP="00727117">
      <w:pPr>
        <w:spacing w:line="360" w:lineRule="auto"/>
        <w:jc w:val="both"/>
        <w:rPr>
          <w:b/>
        </w:rPr>
      </w:pPr>
      <w:r w:rsidRPr="00727117">
        <w:br w:type="page"/>
      </w:r>
    </w:p>
    <w:p w14:paraId="381F9DDB" w14:textId="77777777" w:rsidR="00202673" w:rsidRPr="00727117" w:rsidRDefault="00EB0E9D" w:rsidP="00727117">
      <w:pPr>
        <w:spacing w:line="360" w:lineRule="auto"/>
        <w:jc w:val="both"/>
        <w:rPr>
          <w:b/>
        </w:rPr>
      </w:pPr>
      <w:r w:rsidRPr="00727117">
        <w:rPr>
          <w:b/>
        </w:rPr>
        <w:lastRenderedPageBreak/>
        <w:t>“Concrete learning”</w:t>
      </w:r>
    </w:p>
    <w:p w14:paraId="2FF7B1ED" w14:textId="77777777" w:rsidR="00202673" w:rsidRPr="00727117" w:rsidRDefault="00EB0E9D" w:rsidP="00727117">
      <w:pPr>
        <w:spacing w:line="360" w:lineRule="auto"/>
        <w:jc w:val="both"/>
      </w:pPr>
      <w:r w:rsidRPr="00727117">
        <w:t xml:space="preserve">In the context of Concrete learning Kolb has explained that reading and observing does not only help in learning. The main goal is to </w:t>
      </w:r>
      <w:proofErr w:type="gramStart"/>
      <w:r w:rsidRPr="00727117">
        <w:t>actually participate</w:t>
      </w:r>
      <w:proofErr w:type="gramEnd"/>
      <w:r w:rsidRPr="00727117">
        <w:t xml:space="preserve"> in the experience so it can be understood in depth.</w:t>
      </w:r>
    </w:p>
    <w:p w14:paraId="4C71A2FE" w14:textId="77777777" w:rsidR="00202673" w:rsidRPr="00727117" w:rsidRDefault="00EB0E9D" w:rsidP="00727117">
      <w:pPr>
        <w:spacing w:line="360" w:lineRule="auto"/>
        <w:jc w:val="both"/>
      </w:pPr>
      <w:r w:rsidRPr="00727117">
        <w:t xml:space="preserve">I have understood that depending on the lectures in the classroom and attending seminar is not enough to understand the topic in detail, the actual participation is required to understand the topic in detail. While doing the </w:t>
      </w:r>
      <w:r w:rsidR="00634368" w:rsidRPr="00727117">
        <w:t>Academic</w:t>
      </w:r>
      <w:r w:rsidRPr="00727117">
        <w:t xml:space="preserve"> writing it was very difficult for me to manage time and organize my study routine. Time management really helped to </w:t>
      </w:r>
      <w:r w:rsidR="00634368" w:rsidRPr="00727117">
        <w:t>priories</w:t>
      </w:r>
      <w:r w:rsidRPr="00727117">
        <w:t xml:space="preserve"> my work and the same time produce quality work on the given deadline. </w:t>
      </w:r>
      <w:proofErr w:type="gramStart"/>
      <w:r w:rsidRPr="00727117">
        <w:t>First of all</w:t>
      </w:r>
      <w:proofErr w:type="gramEnd"/>
      <w:r w:rsidRPr="00727117">
        <w:t xml:space="preserve">, before staring the assignment </w:t>
      </w:r>
      <w:proofErr w:type="spellStart"/>
      <w:r w:rsidRPr="00727117">
        <w:t>i</w:t>
      </w:r>
      <w:proofErr w:type="spellEnd"/>
      <w:r w:rsidRPr="00727117">
        <w:t xml:space="preserve"> properly manage to schedule my time and work, I have set targeted wordcount of the day, that helped me to complete the targeted wordcount of the day. It also helped me to focus only on the </w:t>
      </w:r>
      <w:proofErr w:type="gramStart"/>
      <w:r w:rsidRPr="00727117">
        <w:t>particular work</w:t>
      </w:r>
      <w:proofErr w:type="gramEnd"/>
      <w:r w:rsidRPr="00727117">
        <w:t xml:space="preserve"> as per the scheduled plan (</w:t>
      </w:r>
      <w:r w:rsidRPr="00727117">
        <w:rPr>
          <w:highlight w:val="white"/>
        </w:rPr>
        <w:t>McLeod, 2017)</w:t>
      </w:r>
      <w:r w:rsidRPr="00727117">
        <w:t xml:space="preserve">. Concrete learning has helped me in Academic writing as </w:t>
      </w:r>
      <w:r w:rsidR="00634368" w:rsidRPr="00727117">
        <w:t>I</w:t>
      </w:r>
      <w:r w:rsidRPr="00727117">
        <w:t xml:space="preserve"> took active participation in collecting materials and information for the assignment. I used to </w:t>
      </w:r>
      <w:r w:rsidR="00634368" w:rsidRPr="00727117">
        <w:t>gather</w:t>
      </w:r>
      <w:r w:rsidRPr="00727117">
        <w:t xml:space="preserve"> material and gathered all the information from the text, articles and books and make a note on it including all the important points. Academic writing help to develop my personal skills and increase knowledge in different aspects. It also helped to develop paraphrasing skills, Concrete learning taught me to develop skill in paraphrasing, </w:t>
      </w:r>
      <w:proofErr w:type="spellStart"/>
      <w:r w:rsidRPr="00727117">
        <w:t>i</w:t>
      </w:r>
      <w:proofErr w:type="spellEnd"/>
      <w:r w:rsidRPr="00727117">
        <w:t xml:space="preserve"> used to go through the text and try to grasp the concept and write in my own words. Paraphrasing helped me to increase my vocabulary. I used to underline difficult words and search the meaning of those words which helped me to increase my vocabulary and as well </w:t>
      </w:r>
      <w:r w:rsidR="00634368" w:rsidRPr="00727117">
        <w:t>as developed</w:t>
      </w:r>
      <w:r w:rsidRPr="00727117">
        <w:t xml:space="preserve"> my personal skills </w:t>
      </w:r>
      <w:r w:rsidR="00634368" w:rsidRPr="00727117">
        <w:t>and</w:t>
      </w:r>
      <w:r w:rsidRPr="00727117">
        <w:t xml:space="preserve"> knowledge. </w:t>
      </w:r>
    </w:p>
    <w:p w14:paraId="3E86D891" w14:textId="77777777" w:rsidR="00202673" w:rsidRPr="00727117" w:rsidRDefault="00202673" w:rsidP="00727117">
      <w:pPr>
        <w:spacing w:line="360" w:lineRule="auto"/>
        <w:jc w:val="both"/>
      </w:pPr>
    </w:p>
    <w:p w14:paraId="562F1AE6" w14:textId="77777777" w:rsidR="00202673" w:rsidRPr="00727117" w:rsidRDefault="00EB0E9D" w:rsidP="00727117">
      <w:pPr>
        <w:spacing w:line="360" w:lineRule="auto"/>
        <w:jc w:val="both"/>
        <w:rPr>
          <w:b/>
        </w:rPr>
      </w:pPr>
      <w:r w:rsidRPr="00727117">
        <w:rPr>
          <w:b/>
        </w:rPr>
        <w:t>“Reflective observation”</w:t>
      </w:r>
    </w:p>
    <w:p w14:paraId="6827DCCB" w14:textId="77777777" w:rsidR="00202673" w:rsidRPr="00727117" w:rsidRDefault="00EB0E9D" w:rsidP="00727117">
      <w:pPr>
        <w:spacing w:line="360" w:lineRule="auto"/>
        <w:jc w:val="both"/>
      </w:pPr>
      <w:r w:rsidRPr="00727117">
        <w:t xml:space="preserve">The second stage of Kolb learning is Reflective observation. In this context of the theory, Kolb describe the importance of watching and reviewing of the experience gathered all the while. In the context of Reflective </w:t>
      </w:r>
      <w:proofErr w:type="spellStart"/>
      <w:proofErr w:type="gramStart"/>
      <w:r w:rsidR="00634368" w:rsidRPr="00727117">
        <w:t>learning,</w:t>
      </w:r>
      <w:r w:rsidRPr="00727117">
        <w:t>I</w:t>
      </w:r>
      <w:proofErr w:type="spellEnd"/>
      <w:proofErr w:type="gramEnd"/>
      <w:r w:rsidRPr="00727117">
        <w:t xml:space="preserve"> understood that only doing will not help to produce good and quality work, sometimes it just </w:t>
      </w:r>
      <w:r w:rsidR="00634368" w:rsidRPr="00727117">
        <w:t>needs</w:t>
      </w:r>
      <w:r w:rsidRPr="00727117">
        <w:t xml:space="preserve"> to stop and observe things that has been done. Reviewing the work, gathering feedback and asking question can help to change the </w:t>
      </w:r>
      <w:r w:rsidR="00634368" w:rsidRPr="00727117">
        <w:t>strategy</w:t>
      </w:r>
      <w:r w:rsidRPr="00727117">
        <w:t xml:space="preserve"> of work. The mistake can be improved, more innovative strategies can be applied and so on. In the context of time </w:t>
      </w:r>
      <w:proofErr w:type="spellStart"/>
      <w:proofErr w:type="gramStart"/>
      <w:r w:rsidR="00634368" w:rsidRPr="00727117">
        <w:t>management,I</w:t>
      </w:r>
      <w:proofErr w:type="spellEnd"/>
      <w:proofErr w:type="gramEnd"/>
      <w:r w:rsidRPr="00727117">
        <w:t xml:space="preserve"> used to follow the same schedule for 2, 3 week and it used to get me bored and reflecting on it, </w:t>
      </w:r>
      <w:r w:rsidR="00634368" w:rsidRPr="00727117">
        <w:t>I</w:t>
      </w:r>
      <w:r w:rsidRPr="00727117">
        <w:t xml:space="preserve"> used to change my time table every 2 weeks, which helped me to work differently and effectively, following the same routine will lead to boredom (</w:t>
      </w:r>
      <w:proofErr w:type="spellStart"/>
      <w:r w:rsidRPr="00727117">
        <w:rPr>
          <w:highlight w:val="white"/>
        </w:rPr>
        <w:t>Zulfiani</w:t>
      </w:r>
      <w:r w:rsidRPr="00727117">
        <w:rPr>
          <w:i/>
          <w:highlight w:val="white"/>
        </w:rPr>
        <w:t>et</w:t>
      </w:r>
      <w:proofErr w:type="spellEnd"/>
      <w:r w:rsidRPr="00727117">
        <w:rPr>
          <w:i/>
          <w:highlight w:val="white"/>
        </w:rPr>
        <w:t xml:space="preserve"> al</w:t>
      </w:r>
      <w:r w:rsidRPr="00727117">
        <w:rPr>
          <w:highlight w:val="white"/>
        </w:rPr>
        <w:t>., 2020)</w:t>
      </w:r>
      <w:r w:rsidRPr="00727117">
        <w:t xml:space="preserve">. In the context of Academic writing, </w:t>
      </w:r>
      <w:proofErr w:type="spellStart"/>
      <w:r w:rsidRPr="00727117">
        <w:t>i</w:t>
      </w:r>
      <w:proofErr w:type="spellEnd"/>
      <w:r w:rsidRPr="00727117">
        <w:t xml:space="preserve"> used to take feedbacks from my teachers and experts and work on the mistakes, </w:t>
      </w:r>
      <w:r w:rsidR="00634368" w:rsidRPr="00727117">
        <w:t>I</w:t>
      </w:r>
      <w:r w:rsidRPr="00727117">
        <w:t xml:space="preserve"> used to ask questions about what changes is to be </w:t>
      </w:r>
      <w:r w:rsidR="00634368" w:rsidRPr="00727117">
        <w:t>done in</w:t>
      </w:r>
      <w:r w:rsidRPr="00727117">
        <w:t xml:space="preserve"> the </w:t>
      </w:r>
      <w:r w:rsidRPr="00727117">
        <w:lastRenderedPageBreak/>
        <w:t xml:space="preserve">assignment in order to improve the quality work. Observing and asking question and taking feedback really helps to rectify the errors, it helps to make </w:t>
      </w:r>
      <w:r w:rsidR="00634368" w:rsidRPr="00727117">
        <w:t>good changes</w:t>
      </w:r>
      <w:r w:rsidRPr="00727117">
        <w:t xml:space="preserve"> in the work. In the context of </w:t>
      </w:r>
      <w:proofErr w:type="spellStart"/>
      <w:r w:rsidRPr="00727117">
        <w:t>paraphrasing</w:t>
      </w:r>
      <w:r w:rsidR="00634368" w:rsidRPr="00727117">
        <w:t>Reactiveoperation</w:t>
      </w:r>
      <w:proofErr w:type="spellEnd"/>
      <w:r w:rsidRPr="00727117">
        <w:t xml:space="preserve"> really helped me to understand the context clearly. It helped in rectifying my errors while paraphrasing the texts. I have understood that only doing will not </w:t>
      </w:r>
      <w:r w:rsidR="00634368" w:rsidRPr="00727117">
        <w:t>produce</w:t>
      </w:r>
      <w:r w:rsidRPr="00727117">
        <w:t xml:space="preserve"> good work, stopping and reflecting on the work sometimes helps you form doing major mistakes.   </w:t>
      </w:r>
    </w:p>
    <w:p w14:paraId="5C4E3F85" w14:textId="77777777" w:rsidR="00202673" w:rsidRPr="00727117" w:rsidRDefault="00202673" w:rsidP="00727117">
      <w:pPr>
        <w:spacing w:line="360" w:lineRule="auto"/>
        <w:jc w:val="both"/>
      </w:pPr>
    </w:p>
    <w:p w14:paraId="40E7C11C" w14:textId="77777777" w:rsidR="00202673" w:rsidRPr="00727117" w:rsidRDefault="00EB0E9D" w:rsidP="00727117">
      <w:pPr>
        <w:spacing w:line="360" w:lineRule="auto"/>
        <w:jc w:val="both"/>
        <w:rPr>
          <w:b/>
        </w:rPr>
      </w:pPr>
      <w:r w:rsidRPr="00727117">
        <w:rPr>
          <w:b/>
        </w:rPr>
        <w:t>“Abstract conceptualization”</w:t>
      </w:r>
    </w:p>
    <w:p w14:paraId="15E82950" w14:textId="77777777" w:rsidR="00202673" w:rsidRPr="00727117" w:rsidRDefault="00EB0E9D" w:rsidP="00727117">
      <w:pPr>
        <w:spacing w:line="360" w:lineRule="auto"/>
        <w:jc w:val="both"/>
      </w:pPr>
      <w:r w:rsidRPr="00727117">
        <w:t xml:space="preserve">The third stage of Kolb is Abstract conceptualization. In this context of the theory, Kolb describes the importance of conceptualizing the ideas and information gathered all throughout the work. This concept of Abstract </w:t>
      </w:r>
      <w:r w:rsidR="00634368" w:rsidRPr="00727117">
        <w:t>conceptualization</w:t>
      </w:r>
      <w:r w:rsidRPr="00727117">
        <w:t xml:space="preserve"> is very beneficial to reflect on the work done. With the help of this </w:t>
      </w:r>
      <w:proofErr w:type="spellStart"/>
      <w:proofErr w:type="gramStart"/>
      <w:r w:rsidR="00634368" w:rsidRPr="00727117">
        <w:t>concept,I</w:t>
      </w:r>
      <w:proofErr w:type="spellEnd"/>
      <w:proofErr w:type="gramEnd"/>
      <w:r w:rsidRPr="00727117">
        <w:t xml:space="preserve"> have understood that with the help of the gathered knowledge and information and actually </w:t>
      </w:r>
      <w:r w:rsidR="00634368" w:rsidRPr="00727117">
        <w:t>Appling</w:t>
      </w:r>
      <w:r w:rsidRPr="00727117">
        <w:t xml:space="preserve"> them on the work can result to more productive work. In the context of Time </w:t>
      </w:r>
      <w:proofErr w:type="spellStart"/>
      <w:proofErr w:type="gramStart"/>
      <w:r w:rsidR="00634368" w:rsidRPr="00727117">
        <w:t>management,I</w:t>
      </w:r>
      <w:proofErr w:type="spellEnd"/>
      <w:proofErr w:type="gramEnd"/>
      <w:r w:rsidRPr="00727117">
        <w:t xml:space="preserve"> used to </w:t>
      </w:r>
      <w:r w:rsidR="00634368" w:rsidRPr="00727117">
        <w:t>utilize</w:t>
      </w:r>
      <w:r w:rsidRPr="00727117">
        <w:t xml:space="preserve"> my free time on creating new ideas working on creating models and writing articles and so on. The knowledge </w:t>
      </w:r>
      <w:proofErr w:type="spellStart"/>
      <w:r w:rsidRPr="00727117">
        <w:t>i</w:t>
      </w:r>
      <w:proofErr w:type="spellEnd"/>
      <w:r w:rsidRPr="00727117">
        <w:t xml:space="preserve"> have gathered throughout will be waste if </w:t>
      </w:r>
      <w:proofErr w:type="spellStart"/>
      <w:r w:rsidRPr="00727117">
        <w:t>i</w:t>
      </w:r>
      <w:proofErr w:type="spellEnd"/>
      <w:r w:rsidRPr="00727117">
        <w:t xml:space="preserve"> do not use it on the right time and in correct way. In the context of Academic writing </w:t>
      </w:r>
      <w:proofErr w:type="spellStart"/>
      <w:r w:rsidRPr="00727117">
        <w:t>i</w:t>
      </w:r>
      <w:proofErr w:type="spellEnd"/>
      <w:r w:rsidRPr="00727117">
        <w:t xml:space="preserve"> have included information that </w:t>
      </w:r>
      <w:proofErr w:type="spellStart"/>
      <w:r w:rsidRPr="00727117">
        <w:t>i</w:t>
      </w:r>
      <w:proofErr w:type="spellEnd"/>
      <w:r w:rsidRPr="00727117">
        <w:t xml:space="preserve"> know and the theories related to the topic and presenting ideas with the help of models, mind map, charts, bar diagram and so on, so that it makes the project more </w:t>
      </w:r>
      <w:proofErr w:type="gramStart"/>
      <w:r w:rsidRPr="00727117">
        <w:t>authentic</w:t>
      </w:r>
      <w:proofErr w:type="gramEnd"/>
      <w:r w:rsidRPr="00727117">
        <w:t xml:space="preserve"> and the reader might find it more </w:t>
      </w:r>
      <w:r w:rsidR="00634368" w:rsidRPr="00727117">
        <w:t>interesting</w:t>
      </w:r>
      <w:r w:rsidRPr="00727117">
        <w:t xml:space="preserve"> to read and grab the concept (</w:t>
      </w:r>
      <w:r w:rsidRPr="00727117">
        <w:rPr>
          <w:highlight w:val="white"/>
        </w:rPr>
        <w:t xml:space="preserve">Ata </w:t>
      </w:r>
      <w:r w:rsidRPr="00727117">
        <w:rPr>
          <w:i/>
          <w:highlight w:val="white"/>
        </w:rPr>
        <w:t>et al</w:t>
      </w:r>
      <w:r w:rsidRPr="00727117">
        <w:rPr>
          <w:highlight w:val="white"/>
        </w:rPr>
        <w:t>., 2019)</w:t>
      </w:r>
      <w:r w:rsidRPr="00727117">
        <w:t xml:space="preserve">. In the context of paraphrasing, there were times </w:t>
      </w:r>
      <w:r w:rsidR="00634368" w:rsidRPr="00727117">
        <w:t>when I</w:t>
      </w:r>
      <w:r w:rsidRPr="00727117">
        <w:t xml:space="preserve"> was having trouble paraphrasing the sentences even if </w:t>
      </w:r>
      <w:proofErr w:type="spellStart"/>
      <w:r w:rsidRPr="00727117">
        <w:t>i</w:t>
      </w:r>
      <w:proofErr w:type="spellEnd"/>
      <w:r w:rsidRPr="00727117">
        <w:t xml:space="preserve"> understood the concept </w:t>
      </w:r>
      <w:r w:rsidR="00634368" w:rsidRPr="00727117">
        <w:t xml:space="preserve">and, in those </w:t>
      </w:r>
      <w:proofErr w:type="spellStart"/>
      <w:proofErr w:type="gramStart"/>
      <w:r w:rsidR="00634368" w:rsidRPr="00727117">
        <w:t>situations,I</w:t>
      </w:r>
      <w:proofErr w:type="spellEnd"/>
      <w:proofErr w:type="gramEnd"/>
      <w:r w:rsidRPr="00727117">
        <w:t xml:space="preserve"> have fully </w:t>
      </w:r>
      <w:r w:rsidR="00634368" w:rsidRPr="00727117">
        <w:t>utilized</w:t>
      </w:r>
      <w:r w:rsidRPr="00727117">
        <w:t xml:space="preserve"> my knowledge and skills to frame the sentences or lines. It is not possible to understand </w:t>
      </w:r>
      <w:r w:rsidR="00634368" w:rsidRPr="00727117">
        <w:t>all sentences and concepts</w:t>
      </w:r>
      <w:r w:rsidRPr="00727117">
        <w:t xml:space="preserve"> in the text, sometimes knowledge can be </w:t>
      </w:r>
      <w:r w:rsidR="00634368" w:rsidRPr="00727117">
        <w:t>utilized</w:t>
      </w:r>
      <w:r w:rsidRPr="00727117">
        <w:t xml:space="preserve"> in such situation.</w:t>
      </w:r>
    </w:p>
    <w:p w14:paraId="0685A940" w14:textId="77777777" w:rsidR="00202673" w:rsidRPr="00727117" w:rsidRDefault="00EB0E9D" w:rsidP="00727117">
      <w:pPr>
        <w:spacing w:line="360" w:lineRule="auto"/>
        <w:jc w:val="both"/>
        <w:rPr>
          <w:b/>
        </w:rPr>
      </w:pPr>
      <w:r w:rsidRPr="00727117">
        <w:rPr>
          <w:b/>
        </w:rPr>
        <w:t xml:space="preserve">“Active </w:t>
      </w:r>
      <w:r w:rsidR="00634368" w:rsidRPr="00727117">
        <w:rPr>
          <w:b/>
        </w:rPr>
        <w:t>experimentation</w:t>
      </w:r>
      <w:r w:rsidRPr="00727117">
        <w:rPr>
          <w:b/>
        </w:rPr>
        <w:t>”</w:t>
      </w:r>
    </w:p>
    <w:p w14:paraId="50BA9ECB" w14:textId="77777777" w:rsidR="00202673" w:rsidRPr="00727117" w:rsidRDefault="00EB0E9D" w:rsidP="00727117">
      <w:pPr>
        <w:spacing w:line="360" w:lineRule="auto"/>
        <w:jc w:val="both"/>
      </w:pPr>
      <w:r w:rsidRPr="00727117">
        <w:t xml:space="preserve">This is the last stage of the learning process. In this </w:t>
      </w:r>
      <w:r w:rsidR="00634368" w:rsidRPr="00727117">
        <w:t>stage</w:t>
      </w:r>
      <w:r w:rsidRPr="00727117">
        <w:t xml:space="preserve"> of Active </w:t>
      </w:r>
      <w:proofErr w:type="spellStart"/>
      <w:proofErr w:type="gramStart"/>
      <w:r w:rsidR="00634368" w:rsidRPr="00727117">
        <w:t>experimentation,the</w:t>
      </w:r>
      <w:proofErr w:type="spellEnd"/>
      <w:proofErr w:type="gramEnd"/>
      <w:r w:rsidR="00634368" w:rsidRPr="00727117">
        <w:t xml:space="preserve"> </w:t>
      </w:r>
      <w:proofErr w:type="spellStart"/>
      <w:r w:rsidR="00634368" w:rsidRPr="00727117">
        <w:t>thingsI</w:t>
      </w:r>
      <w:proofErr w:type="spellEnd"/>
      <w:r w:rsidR="00634368" w:rsidRPr="00727117">
        <w:t xml:space="preserve"> have</w:t>
      </w:r>
      <w:r w:rsidRPr="00727117">
        <w:t xml:space="preserve"> learnt is put into practical use (</w:t>
      </w:r>
      <w:r w:rsidRPr="00727117">
        <w:rPr>
          <w:highlight w:val="white"/>
        </w:rPr>
        <w:t>Chiu, 2019)</w:t>
      </w:r>
      <w:r w:rsidRPr="00727117">
        <w:t xml:space="preserve">. In the context of Active </w:t>
      </w:r>
      <w:r w:rsidR="00634368" w:rsidRPr="00727117">
        <w:t>experimentation</w:t>
      </w:r>
      <w:r w:rsidRPr="00727117">
        <w:t xml:space="preserve">, the information </w:t>
      </w:r>
      <w:proofErr w:type="gramStart"/>
      <w:r w:rsidRPr="00727117">
        <w:t>gathered</w:t>
      </w:r>
      <w:proofErr w:type="gramEnd"/>
      <w:r w:rsidRPr="00727117">
        <w:t xml:space="preserve"> and the knowledge </w:t>
      </w:r>
      <w:r w:rsidR="00634368" w:rsidRPr="00727117">
        <w:t>collected is</w:t>
      </w:r>
      <w:r w:rsidRPr="00727117">
        <w:t xml:space="preserve"> put into actual use, it is said that if not applied then </w:t>
      </w:r>
      <w:r w:rsidR="00634368" w:rsidRPr="00727117">
        <w:t>it’s</w:t>
      </w:r>
      <w:r w:rsidRPr="00727117">
        <w:t xml:space="preserve"> likely to forget. In the context of Time management, I have used time in working and being more productive in whatever way </w:t>
      </w:r>
      <w:proofErr w:type="spellStart"/>
      <w:r w:rsidRPr="00727117">
        <w:t>i</w:t>
      </w:r>
      <w:proofErr w:type="spellEnd"/>
      <w:r w:rsidRPr="00727117">
        <w:t xml:space="preserve"> can, without wasting time. In the context of Academic writing, </w:t>
      </w:r>
      <w:r w:rsidR="00634368" w:rsidRPr="00727117">
        <w:t>I</w:t>
      </w:r>
      <w:r w:rsidRPr="00727117">
        <w:t xml:space="preserve"> have gathered information and knowledge from different resources and </w:t>
      </w:r>
      <w:proofErr w:type="spellStart"/>
      <w:r w:rsidRPr="00727117">
        <w:t>i</w:t>
      </w:r>
      <w:proofErr w:type="spellEnd"/>
      <w:r w:rsidRPr="00727117">
        <w:t xml:space="preserve"> have used my gathered knowledge to complete the assignment. In the context of paraphrasing to be able to understand and paraphrase </w:t>
      </w:r>
      <w:proofErr w:type="gramStart"/>
      <w:r w:rsidRPr="00727117">
        <w:t>the it</w:t>
      </w:r>
      <w:proofErr w:type="gramEnd"/>
      <w:r w:rsidRPr="00727117">
        <w:t xml:space="preserve"> requires little knowledge to do so, and active experimentation helps to complete </w:t>
      </w:r>
      <w:r w:rsidR="00634368" w:rsidRPr="00727117">
        <w:t>the</w:t>
      </w:r>
      <w:r w:rsidRPr="00727117">
        <w:t xml:space="preserve"> assignment further.</w:t>
      </w:r>
    </w:p>
    <w:p w14:paraId="226AA179" w14:textId="77777777" w:rsidR="00202673" w:rsidRPr="00727117" w:rsidRDefault="00EB0E9D" w:rsidP="00727117">
      <w:pPr>
        <w:pStyle w:val="Heading1"/>
        <w:jc w:val="both"/>
        <w:rPr>
          <w:sz w:val="22"/>
          <w:szCs w:val="22"/>
        </w:rPr>
      </w:pPr>
      <w:r w:rsidRPr="00727117">
        <w:rPr>
          <w:sz w:val="22"/>
          <w:szCs w:val="22"/>
        </w:rPr>
        <w:lastRenderedPageBreak/>
        <w:br/>
      </w:r>
      <w:bookmarkStart w:id="3" w:name="_Toc90743132"/>
      <w:r w:rsidRPr="00727117">
        <w:rPr>
          <w:sz w:val="22"/>
          <w:szCs w:val="22"/>
        </w:rPr>
        <w:t>Conclusion</w:t>
      </w:r>
      <w:bookmarkEnd w:id="3"/>
    </w:p>
    <w:p w14:paraId="6FC15C9F" w14:textId="77777777" w:rsidR="00202673" w:rsidRPr="00727117" w:rsidRDefault="00EB0E9D" w:rsidP="00727117">
      <w:pPr>
        <w:spacing w:line="360" w:lineRule="auto"/>
        <w:jc w:val="both"/>
      </w:pPr>
      <w:r w:rsidRPr="00727117">
        <w:t xml:space="preserve">The project has concluded that the importance of learning Academic and employability skills. The project also concluded in brief the concept of Academic writing, it also highlighted the importance of time management, Academic writing and paraphrasing. The project </w:t>
      </w:r>
      <w:proofErr w:type="spellStart"/>
      <w:r w:rsidR="00634368" w:rsidRPr="00727117">
        <w:t>alsoconcluded</w:t>
      </w:r>
      <w:proofErr w:type="spellEnd"/>
      <w:r w:rsidR="00634368" w:rsidRPr="00727117">
        <w:t xml:space="preserve"> the</w:t>
      </w:r>
      <w:r w:rsidRPr="00727117">
        <w:t xml:space="preserve"> implementation of the </w:t>
      </w:r>
      <w:r w:rsidR="00634368" w:rsidRPr="00727117">
        <w:t>Kolb’s</w:t>
      </w:r>
      <w:r w:rsidRPr="00727117">
        <w:t xml:space="preserve"> model of learning process in the above three sectors. The process of learning the above three sectors are explained with the help of </w:t>
      </w:r>
      <w:r w:rsidR="00634368" w:rsidRPr="00727117">
        <w:t>Kolb’s</w:t>
      </w:r>
      <w:r w:rsidRPr="00727117">
        <w:t xml:space="preserve"> model and its approach. The project also concluded in brief the benefits of </w:t>
      </w:r>
      <w:r w:rsidR="00634368" w:rsidRPr="00727117">
        <w:t>Kolb’s</w:t>
      </w:r>
      <w:r w:rsidRPr="00727117">
        <w:t xml:space="preserve"> models in learning process.</w:t>
      </w:r>
    </w:p>
    <w:p w14:paraId="680B2C68" w14:textId="77777777" w:rsidR="00202673" w:rsidRPr="00727117" w:rsidRDefault="00202673" w:rsidP="00727117">
      <w:pPr>
        <w:spacing w:line="360" w:lineRule="auto"/>
        <w:jc w:val="both"/>
      </w:pPr>
    </w:p>
    <w:p w14:paraId="0FB37A4F" w14:textId="77777777" w:rsidR="00202673" w:rsidRPr="00727117" w:rsidRDefault="00EB0E9D" w:rsidP="00727117">
      <w:pPr>
        <w:spacing w:line="360" w:lineRule="auto"/>
        <w:jc w:val="both"/>
      </w:pPr>
      <w:r w:rsidRPr="00727117">
        <w:br/>
      </w:r>
      <w:r w:rsidRPr="00727117">
        <w:br w:type="page"/>
      </w:r>
    </w:p>
    <w:p w14:paraId="7367EB15" w14:textId="77777777" w:rsidR="00202673" w:rsidRPr="00727117" w:rsidRDefault="00EB0E9D" w:rsidP="00727117">
      <w:pPr>
        <w:pStyle w:val="Heading1"/>
        <w:jc w:val="both"/>
        <w:rPr>
          <w:sz w:val="22"/>
          <w:szCs w:val="22"/>
        </w:rPr>
      </w:pPr>
      <w:bookmarkStart w:id="4" w:name="_Toc90743133"/>
      <w:r w:rsidRPr="00727117">
        <w:rPr>
          <w:sz w:val="22"/>
          <w:szCs w:val="22"/>
        </w:rPr>
        <w:lastRenderedPageBreak/>
        <w:t>Reference</w:t>
      </w:r>
      <w:bookmarkEnd w:id="4"/>
    </w:p>
    <w:p w14:paraId="74B28248" w14:textId="77777777" w:rsidR="00634368" w:rsidRPr="00727117" w:rsidRDefault="00634368" w:rsidP="00727117">
      <w:pPr>
        <w:spacing w:before="240" w:after="240" w:line="360" w:lineRule="auto"/>
        <w:jc w:val="both"/>
      </w:pPr>
      <w:r w:rsidRPr="00727117">
        <w:rPr>
          <w:highlight w:val="white"/>
        </w:rPr>
        <w:t xml:space="preserve">Adams, R.V. and Blair, E., 2019. Impact of time management </w:t>
      </w:r>
      <w:proofErr w:type="spellStart"/>
      <w:r w:rsidRPr="00727117">
        <w:rPr>
          <w:highlight w:val="white"/>
        </w:rPr>
        <w:t>behaviors</w:t>
      </w:r>
      <w:proofErr w:type="spellEnd"/>
      <w:r w:rsidRPr="00727117">
        <w:rPr>
          <w:highlight w:val="white"/>
        </w:rPr>
        <w:t xml:space="preserve"> on undergraduate engineering students’ performance. </w:t>
      </w:r>
      <w:r w:rsidRPr="00727117">
        <w:t>SAGE Open, 9(1), p.2158244018824506.</w:t>
      </w:r>
      <w:r w:rsidRPr="00727117">
        <w:rPr>
          <w:highlight w:val="white"/>
        </w:rPr>
        <w:t xml:space="preserve">Wolters, C.A., Won, S. and Hussain, M., 2017. Examining the relations of time management and procrastination within a model of self-regulated learning. </w:t>
      </w:r>
      <w:r w:rsidRPr="00727117">
        <w:t>Metacognition and learning, 12(3), pp.381-399.</w:t>
      </w:r>
    </w:p>
    <w:p w14:paraId="7F3CF585" w14:textId="77777777" w:rsidR="00634368" w:rsidRPr="00727117" w:rsidRDefault="00634368" w:rsidP="00727117">
      <w:pPr>
        <w:spacing w:before="240" w:after="240" w:line="360" w:lineRule="auto"/>
        <w:jc w:val="both"/>
      </w:pPr>
      <w:r w:rsidRPr="00727117">
        <w:rPr>
          <w:highlight w:val="white"/>
        </w:rPr>
        <w:t xml:space="preserve">Akhtar, R., Hassan, H., </w:t>
      </w:r>
      <w:proofErr w:type="spellStart"/>
      <w:r w:rsidRPr="00727117">
        <w:rPr>
          <w:highlight w:val="white"/>
        </w:rPr>
        <w:t>Saidalvi</w:t>
      </w:r>
      <w:proofErr w:type="spellEnd"/>
      <w:r w:rsidRPr="00727117">
        <w:rPr>
          <w:highlight w:val="white"/>
        </w:rPr>
        <w:t xml:space="preserve">, A. and Hussain, S., 2019. A systematic review of the challenges and solutions of ESL students’ academic writing. </w:t>
      </w:r>
      <w:r w:rsidRPr="00727117">
        <w:t>International Journal of Engineering and Advanced Technology, 8(5), pp.1169-1171.</w:t>
      </w:r>
    </w:p>
    <w:p w14:paraId="60A3E8C6" w14:textId="77777777" w:rsidR="00634368" w:rsidRPr="00727117" w:rsidRDefault="00634368" w:rsidP="00727117">
      <w:pPr>
        <w:spacing w:before="240" w:after="240" w:line="360" w:lineRule="auto"/>
        <w:jc w:val="both"/>
      </w:pPr>
      <w:proofErr w:type="spellStart"/>
      <w:r w:rsidRPr="00727117">
        <w:rPr>
          <w:highlight w:val="white"/>
        </w:rPr>
        <w:t>Altınmakas</w:t>
      </w:r>
      <w:proofErr w:type="spellEnd"/>
      <w:r w:rsidRPr="00727117">
        <w:rPr>
          <w:highlight w:val="white"/>
        </w:rPr>
        <w:t xml:space="preserve">, D. and </w:t>
      </w:r>
      <w:proofErr w:type="spellStart"/>
      <w:r w:rsidRPr="00727117">
        <w:rPr>
          <w:highlight w:val="white"/>
        </w:rPr>
        <w:t>Bayyurt</w:t>
      </w:r>
      <w:proofErr w:type="spellEnd"/>
      <w:r w:rsidRPr="00727117">
        <w:rPr>
          <w:highlight w:val="white"/>
        </w:rPr>
        <w:t xml:space="preserve">, Y., 2019. An exploratory study on factors influencing undergraduate students’ academic writing practices in Turkey. </w:t>
      </w:r>
      <w:r w:rsidRPr="00727117">
        <w:t>Journal of English for Academic Purposes, 37, pp.88-103.</w:t>
      </w:r>
    </w:p>
    <w:p w14:paraId="0B25DEB5" w14:textId="77777777" w:rsidR="00634368" w:rsidRPr="00727117" w:rsidRDefault="00634368" w:rsidP="00727117">
      <w:pPr>
        <w:spacing w:before="240" w:after="240" w:line="360" w:lineRule="auto"/>
        <w:jc w:val="both"/>
      </w:pPr>
      <w:r w:rsidRPr="00727117">
        <w:rPr>
          <w:highlight w:val="white"/>
        </w:rPr>
        <w:t xml:space="preserve">Ata, R. and </w:t>
      </w:r>
      <w:proofErr w:type="spellStart"/>
      <w:r w:rsidRPr="00727117">
        <w:rPr>
          <w:highlight w:val="white"/>
        </w:rPr>
        <w:t>Cevik</w:t>
      </w:r>
      <w:proofErr w:type="spellEnd"/>
      <w:r w:rsidRPr="00727117">
        <w:rPr>
          <w:highlight w:val="white"/>
        </w:rPr>
        <w:t xml:space="preserve">, M., 2019. Exploring relationships between Kolb’s learning styles and mobile learning readiness of pre-service teachers: A mixed study. </w:t>
      </w:r>
      <w:r w:rsidRPr="00727117">
        <w:t>Education and Information Technologies, 24(2), pp.1351-1377.</w:t>
      </w:r>
    </w:p>
    <w:p w14:paraId="46DD7303" w14:textId="77777777" w:rsidR="00634368" w:rsidRPr="00727117" w:rsidRDefault="00634368" w:rsidP="00727117">
      <w:pPr>
        <w:spacing w:before="240" w:after="240" w:line="360" w:lineRule="auto"/>
        <w:jc w:val="both"/>
      </w:pPr>
      <w:r w:rsidRPr="00727117">
        <w:rPr>
          <w:highlight w:val="white"/>
        </w:rPr>
        <w:t xml:space="preserve">Chiu, S.K., 2019. Innovative experiential learning experience: Pedagogical adopting Kolb’s learning cycle at higher education in Hong Kong. </w:t>
      </w:r>
      <w:r w:rsidRPr="00727117">
        <w:t>Cogent Education, 6(1), p.1644720.</w:t>
      </w:r>
    </w:p>
    <w:p w14:paraId="389208D7" w14:textId="77777777" w:rsidR="00634368" w:rsidRPr="00727117" w:rsidRDefault="00634368" w:rsidP="00727117">
      <w:pPr>
        <w:spacing w:before="240" w:after="240" w:line="360" w:lineRule="auto"/>
        <w:jc w:val="both"/>
      </w:pPr>
      <w:r w:rsidRPr="00727117">
        <w:rPr>
          <w:highlight w:val="white"/>
        </w:rPr>
        <w:t xml:space="preserve">Cortes-Vera, J., Garcia, T.J. and Gutierrez, A., 2017. Knowing and improving paraphrasing skills of Mexican college students. </w:t>
      </w:r>
      <w:r w:rsidRPr="00727117">
        <w:t>Information and Learning Science.</w:t>
      </w:r>
    </w:p>
    <w:p w14:paraId="5569F646" w14:textId="77777777" w:rsidR="00634368" w:rsidRPr="00727117" w:rsidRDefault="00634368" w:rsidP="00727117">
      <w:pPr>
        <w:spacing w:before="240" w:after="240" w:line="360" w:lineRule="auto"/>
        <w:jc w:val="both"/>
      </w:pPr>
      <w:proofErr w:type="spellStart"/>
      <w:r w:rsidRPr="00727117">
        <w:rPr>
          <w:highlight w:val="white"/>
        </w:rPr>
        <w:t>Eldaba</w:t>
      </w:r>
      <w:proofErr w:type="spellEnd"/>
      <w:r w:rsidRPr="00727117">
        <w:rPr>
          <w:highlight w:val="white"/>
        </w:rPr>
        <w:t xml:space="preserve">, A.A. and Isbell, J.K., 2018. Writing gravity: International female graduate students’ academic writing experiences. </w:t>
      </w:r>
      <w:r w:rsidRPr="00727117">
        <w:t>Journal of International Students, 8(4), pp.1879-1890.</w:t>
      </w:r>
    </w:p>
    <w:p w14:paraId="5D19B0EC" w14:textId="77777777" w:rsidR="00634368" w:rsidRPr="00727117" w:rsidRDefault="00634368" w:rsidP="00727117">
      <w:pPr>
        <w:spacing w:before="240" w:after="240" w:line="360" w:lineRule="auto"/>
        <w:jc w:val="both"/>
      </w:pPr>
      <w:r w:rsidRPr="00727117">
        <w:rPr>
          <w:highlight w:val="white"/>
        </w:rPr>
        <w:t xml:space="preserve">Escudero, I., Fuertes, N. and López, L., 2019. Paraphrasing Strategy in EFL Ecuadorian B1 Students and Implications on Reading Comprehension. </w:t>
      </w:r>
      <w:r w:rsidRPr="00727117">
        <w:t>English language teaching, 12(1), pp.56-66.</w:t>
      </w:r>
    </w:p>
    <w:p w14:paraId="3DA5313D" w14:textId="77777777" w:rsidR="00634368" w:rsidRPr="00727117" w:rsidRDefault="00634368" w:rsidP="00727117">
      <w:pPr>
        <w:spacing w:before="240" w:after="240" w:line="360" w:lineRule="auto"/>
        <w:jc w:val="both"/>
      </w:pPr>
      <w:r w:rsidRPr="00727117">
        <w:rPr>
          <w:highlight w:val="white"/>
        </w:rPr>
        <w:t xml:space="preserve">Huisman, B., Saab, N., van den Broek, P. and van </w:t>
      </w:r>
      <w:proofErr w:type="spellStart"/>
      <w:r w:rsidRPr="00727117">
        <w:rPr>
          <w:highlight w:val="white"/>
        </w:rPr>
        <w:t>Driel</w:t>
      </w:r>
      <w:proofErr w:type="spellEnd"/>
      <w:r w:rsidRPr="00727117">
        <w:rPr>
          <w:highlight w:val="white"/>
        </w:rPr>
        <w:t xml:space="preserve">, J., 2019. The impact of formative peer feedback on higher education students’ academic writing: a Meta-Analysis. </w:t>
      </w:r>
      <w:r w:rsidRPr="00727117">
        <w:t>Assessment &amp; Evaluation in Higher Education, 44(6), pp.863-880.</w:t>
      </w:r>
    </w:p>
    <w:p w14:paraId="055ED365" w14:textId="77777777" w:rsidR="00634368" w:rsidRPr="00727117" w:rsidRDefault="00634368" w:rsidP="00727117">
      <w:pPr>
        <w:spacing w:before="240" w:after="240" w:line="360" w:lineRule="auto"/>
        <w:jc w:val="both"/>
      </w:pPr>
      <w:r w:rsidRPr="00727117">
        <w:rPr>
          <w:highlight w:val="white"/>
        </w:rPr>
        <w:lastRenderedPageBreak/>
        <w:t xml:space="preserve">Irfan, I., </w:t>
      </w:r>
      <w:proofErr w:type="spellStart"/>
      <w:r w:rsidRPr="00727117">
        <w:rPr>
          <w:highlight w:val="white"/>
        </w:rPr>
        <w:t>Sofendi</w:t>
      </w:r>
      <w:proofErr w:type="spellEnd"/>
      <w:r w:rsidRPr="00727117">
        <w:rPr>
          <w:highlight w:val="white"/>
        </w:rPr>
        <w:t xml:space="preserve">, S. and </w:t>
      </w:r>
      <w:proofErr w:type="spellStart"/>
      <w:r w:rsidRPr="00727117">
        <w:rPr>
          <w:highlight w:val="white"/>
        </w:rPr>
        <w:t>Vianty</w:t>
      </w:r>
      <w:proofErr w:type="spellEnd"/>
      <w:r w:rsidRPr="00727117">
        <w:rPr>
          <w:highlight w:val="white"/>
        </w:rPr>
        <w:t xml:space="preserve">, M., 2020. Technological knowledge application on academic writing English education study program students. </w:t>
      </w:r>
      <w:r w:rsidRPr="00727117">
        <w:t>English Review: Journal of English Education, 9(1), pp.157-166.</w:t>
      </w:r>
    </w:p>
    <w:p w14:paraId="21E08231" w14:textId="77777777" w:rsidR="00634368" w:rsidRPr="00727117" w:rsidRDefault="00634368" w:rsidP="00727117">
      <w:pPr>
        <w:spacing w:before="240" w:after="240" w:line="360" w:lineRule="auto"/>
        <w:jc w:val="both"/>
      </w:pPr>
      <w:r w:rsidRPr="00727117">
        <w:rPr>
          <w:highlight w:val="white"/>
        </w:rPr>
        <w:t xml:space="preserve">Johari, S.K., 2018. The Effects of Task-Based Process Writing Approach on the Academic Writing Skills among Second Language Tertiary Learners. </w:t>
      </w:r>
      <w:r w:rsidRPr="00727117">
        <w:t>Journal of ELT Research: The Academic Journal of Studies in English Language Teaching and Learning, pp.1-20.</w:t>
      </w:r>
    </w:p>
    <w:p w14:paraId="3CEF43A1" w14:textId="77777777" w:rsidR="00634368" w:rsidRPr="00727117" w:rsidRDefault="00634368" w:rsidP="00727117">
      <w:pPr>
        <w:spacing w:before="240" w:after="240" w:line="360" w:lineRule="auto"/>
        <w:jc w:val="both"/>
      </w:pPr>
      <w:r w:rsidRPr="00727117">
        <w:rPr>
          <w:highlight w:val="white"/>
        </w:rPr>
        <w:t xml:space="preserve">McLeod, S., 2017. Kolb's learning styles and experiential learning cycle. </w:t>
      </w:r>
      <w:r w:rsidRPr="00727117">
        <w:t>Simply psychology, 5.</w:t>
      </w:r>
    </w:p>
    <w:p w14:paraId="4202494F" w14:textId="77777777" w:rsidR="00634368" w:rsidRPr="00727117" w:rsidRDefault="00634368" w:rsidP="00727117">
      <w:pPr>
        <w:spacing w:before="240" w:after="240" w:line="360" w:lineRule="auto"/>
        <w:jc w:val="both"/>
      </w:pPr>
      <w:r w:rsidRPr="00727117">
        <w:rPr>
          <w:highlight w:val="white"/>
        </w:rPr>
        <w:t xml:space="preserve">Shen, C.W., Ho, J.T., </w:t>
      </w:r>
      <w:proofErr w:type="spellStart"/>
      <w:r w:rsidRPr="00727117">
        <w:rPr>
          <w:highlight w:val="white"/>
        </w:rPr>
        <w:t>Kuo</w:t>
      </w:r>
      <w:proofErr w:type="spellEnd"/>
      <w:r w:rsidRPr="00727117">
        <w:rPr>
          <w:highlight w:val="white"/>
        </w:rPr>
        <w:t xml:space="preserve">, T.C. and Luong, T.H., 2017, April. </w:t>
      </w:r>
      <w:proofErr w:type="spellStart"/>
      <w:r w:rsidRPr="00727117">
        <w:rPr>
          <w:highlight w:val="white"/>
        </w:rPr>
        <w:t>Behavioral</w:t>
      </w:r>
      <w:proofErr w:type="spellEnd"/>
      <w:r w:rsidRPr="00727117">
        <w:rPr>
          <w:highlight w:val="white"/>
        </w:rPr>
        <w:t xml:space="preserve"> intention of using virtual reality in learning. In </w:t>
      </w:r>
      <w:r w:rsidRPr="00727117">
        <w:t>Proceedings of the 26th International Conference on World Wide Web Companion (pp. 129-137).</w:t>
      </w:r>
    </w:p>
    <w:p w14:paraId="6CC34306" w14:textId="77777777" w:rsidR="00634368" w:rsidRPr="00727117" w:rsidRDefault="00634368" w:rsidP="00727117">
      <w:pPr>
        <w:spacing w:before="240" w:after="240" w:line="360" w:lineRule="auto"/>
        <w:jc w:val="both"/>
      </w:pPr>
      <w:r w:rsidRPr="00727117">
        <w:rPr>
          <w:highlight w:val="white"/>
        </w:rPr>
        <w:t xml:space="preserve">Smith, K.L. and Rayfield, J., 2017. Student Teaching Changed Me: A Look at Kolb's Learning Style Inventory Scores before and after the Student Teaching Experience. </w:t>
      </w:r>
      <w:r w:rsidRPr="00727117">
        <w:t>Journal of Agricultural Education, 58(1), pp.102-117.</w:t>
      </w:r>
    </w:p>
    <w:p w14:paraId="19EF2987" w14:textId="77777777" w:rsidR="00634368" w:rsidRPr="00727117" w:rsidRDefault="00634368" w:rsidP="00727117">
      <w:pPr>
        <w:spacing w:before="240" w:after="240" w:line="360" w:lineRule="auto"/>
        <w:jc w:val="both"/>
      </w:pPr>
      <w:proofErr w:type="spellStart"/>
      <w:r w:rsidRPr="00727117">
        <w:rPr>
          <w:highlight w:val="white"/>
        </w:rPr>
        <w:t>Sudria</w:t>
      </w:r>
      <w:proofErr w:type="spellEnd"/>
      <w:r w:rsidRPr="00727117">
        <w:rPr>
          <w:highlight w:val="white"/>
        </w:rPr>
        <w:t xml:space="preserve">, I.B.N., </w:t>
      </w:r>
      <w:proofErr w:type="spellStart"/>
      <w:r w:rsidRPr="00727117">
        <w:rPr>
          <w:highlight w:val="white"/>
        </w:rPr>
        <w:t>Redhana</w:t>
      </w:r>
      <w:proofErr w:type="spellEnd"/>
      <w:r w:rsidRPr="00727117">
        <w:rPr>
          <w:highlight w:val="white"/>
        </w:rPr>
        <w:t xml:space="preserve">, I.W., </w:t>
      </w:r>
      <w:proofErr w:type="spellStart"/>
      <w:r w:rsidRPr="00727117">
        <w:rPr>
          <w:highlight w:val="white"/>
        </w:rPr>
        <w:t>Kirna</w:t>
      </w:r>
      <w:proofErr w:type="spellEnd"/>
      <w:r w:rsidRPr="00727117">
        <w:rPr>
          <w:highlight w:val="white"/>
        </w:rPr>
        <w:t xml:space="preserve">, I. and Aini, D., 2018. Effect of Kolb's Learning Styles under Inductive Guided-Inquiry Learning on Learning Outcomes. </w:t>
      </w:r>
      <w:r w:rsidRPr="00727117">
        <w:t>International Journal of Instruction, 11(1), pp.89-102.</w:t>
      </w:r>
    </w:p>
    <w:p w14:paraId="0718ECB3" w14:textId="77777777" w:rsidR="00634368" w:rsidRPr="00727117" w:rsidRDefault="00634368" w:rsidP="00727117">
      <w:pPr>
        <w:spacing w:before="240" w:after="240" w:line="360" w:lineRule="auto"/>
        <w:jc w:val="both"/>
      </w:pPr>
      <w:r w:rsidRPr="00727117">
        <w:rPr>
          <w:highlight w:val="white"/>
        </w:rPr>
        <w:t xml:space="preserve">Zhang, L. and Zhang, L.J., 2021. Fostering stance-taking as a sustainable goal </w:t>
      </w:r>
      <w:proofErr w:type="spellStart"/>
      <w:r w:rsidRPr="00727117">
        <w:rPr>
          <w:highlight w:val="white"/>
        </w:rPr>
        <w:t>indeveloping</w:t>
      </w:r>
      <w:proofErr w:type="spellEnd"/>
      <w:r w:rsidRPr="00727117">
        <w:rPr>
          <w:highlight w:val="white"/>
        </w:rPr>
        <w:t xml:space="preserve"> EFL students’ academic writing skills: Exploring the effects of explicit instruction on academic writing skills and stance deployment. </w:t>
      </w:r>
      <w:r w:rsidRPr="00727117">
        <w:t>Sustainability, 13(8), p.4270.</w:t>
      </w:r>
    </w:p>
    <w:p w14:paraId="623D3B88" w14:textId="113D3F47" w:rsidR="00634368" w:rsidRDefault="00634368" w:rsidP="00727117">
      <w:pPr>
        <w:spacing w:before="240" w:after="240" w:line="360" w:lineRule="auto"/>
        <w:jc w:val="both"/>
      </w:pPr>
      <w:proofErr w:type="spellStart"/>
      <w:r w:rsidRPr="00727117">
        <w:rPr>
          <w:highlight w:val="white"/>
        </w:rPr>
        <w:t>Zulfiani</w:t>
      </w:r>
      <w:proofErr w:type="spellEnd"/>
      <w:r w:rsidRPr="00727117">
        <w:rPr>
          <w:highlight w:val="white"/>
        </w:rPr>
        <w:t xml:space="preserve">, Z., </w:t>
      </w:r>
      <w:proofErr w:type="spellStart"/>
      <w:r w:rsidRPr="00727117">
        <w:rPr>
          <w:highlight w:val="white"/>
        </w:rPr>
        <w:t>Suwarna</w:t>
      </w:r>
      <w:proofErr w:type="spellEnd"/>
      <w:r w:rsidRPr="00727117">
        <w:rPr>
          <w:highlight w:val="white"/>
        </w:rPr>
        <w:t xml:space="preserve">, I.P. and </w:t>
      </w:r>
      <w:proofErr w:type="spellStart"/>
      <w:r w:rsidRPr="00727117">
        <w:rPr>
          <w:highlight w:val="white"/>
        </w:rPr>
        <w:t>Sumantri</w:t>
      </w:r>
      <w:proofErr w:type="spellEnd"/>
      <w:r w:rsidRPr="00727117">
        <w:rPr>
          <w:highlight w:val="white"/>
        </w:rPr>
        <w:t xml:space="preserve">, M.F., 2020. Science Adaptive Assessment Tool: Kolb’s Learning Style Profile and Student’s Higher Order Thinking Skill Level. </w:t>
      </w:r>
      <w:proofErr w:type="spellStart"/>
      <w:r w:rsidRPr="00727117">
        <w:t>Jurnal</w:t>
      </w:r>
      <w:proofErr w:type="spellEnd"/>
      <w:r w:rsidRPr="00727117">
        <w:t xml:space="preserve"> Pendidikan IPA Indonesia, 9(2), pp.194-207.</w:t>
      </w:r>
    </w:p>
    <w:p w14:paraId="75B135B2" w14:textId="2A65E2A1" w:rsidR="00E80D0B" w:rsidRDefault="00E80D0B" w:rsidP="00727117">
      <w:pPr>
        <w:spacing w:before="240" w:after="240" w:line="360" w:lineRule="auto"/>
        <w:jc w:val="both"/>
      </w:pPr>
    </w:p>
    <w:p w14:paraId="21B402CC" w14:textId="11DC0A74" w:rsidR="00E80D0B" w:rsidRDefault="00E80D0B" w:rsidP="00727117">
      <w:pPr>
        <w:spacing w:before="240" w:after="240" w:line="360" w:lineRule="auto"/>
        <w:jc w:val="both"/>
      </w:pPr>
    </w:p>
    <w:p w14:paraId="4189BC69" w14:textId="5C0DF1CB" w:rsidR="00E80D0B" w:rsidRDefault="00E80D0B" w:rsidP="00727117">
      <w:pPr>
        <w:spacing w:before="240" w:after="240" w:line="360" w:lineRule="auto"/>
        <w:jc w:val="both"/>
      </w:pPr>
    </w:p>
    <w:p w14:paraId="1E01D6EF" w14:textId="479F4EAA" w:rsidR="00E80D0B" w:rsidRDefault="00E80D0B" w:rsidP="00727117">
      <w:pPr>
        <w:spacing w:before="240" w:after="240" w:line="360" w:lineRule="auto"/>
        <w:jc w:val="both"/>
      </w:pPr>
    </w:p>
    <w:p w14:paraId="4599A04E" w14:textId="28636730" w:rsidR="00E80D0B" w:rsidRPr="00727117" w:rsidRDefault="00E80D0B" w:rsidP="00727117">
      <w:pPr>
        <w:spacing w:before="240" w:after="240" w:line="360" w:lineRule="auto"/>
        <w:jc w:val="both"/>
      </w:pPr>
    </w:p>
    <w:p w14:paraId="6221CC90" w14:textId="77777777" w:rsidR="00202673" w:rsidRPr="00727117" w:rsidRDefault="00202673" w:rsidP="00727117">
      <w:pPr>
        <w:spacing w:before="240" w:after="240" w:line="360" w:lineRule="auto"/>
        <w:jc w:val="both"/>
      </w:pPr>
    </w:p>
    <w:p w14:paraId="45B18954" w14:textId="50E5FE11" w:rsidR="00202673" w:rsidRDefault="00E80D0B" w:rsidP="00727117">
      <w:pPr>
        <w:spacing w:line="360" w:lineRule="auto"/>
        <w:jc w:val="both"/>
      </w:pPr>
      <w:r>
        <w:rPr>
          <w:noProof/>
        </w:rPr>
        <w:drawing>
          <wp:inline distT="0" distB="0" distL="0" distR="0" wp14:anchorId="6410C99A" wp14:editId="2A1A601D">
            <wp:extent cx="5943600" cy="3343275"/>
            <wp:effectExtent l="0" t="0" r="0"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96DAC541-7B7A-43D3-8B79-37D633B846F1}">
                          <asvg:svgBlip xmlns:asvg="http://schemas.microsoft.com/office/drawing/2016/SVG/main" r:embed="rId9"/>
                        </a:ext>
                      </a:extLst>
                    </a:blip>
                    <a:stretch>
                      <a:fillRect/>
                    </a:stretch>
                  </pic:blipFill>
                  <pic:spPr>
                    <a:xfrm>
                      <a:off x="0" y="0"/>
                      <a:ext cx="5943600" cy="3343275"/>
                    </a:xfrm>
                    <a:prstGeom prst="rect">
                      <a:avLst/>
                    </a:prstGeom>
                  </pic:spPr>
                </pic:pic>
              </a:graphicData>
            </a:graphic>
          </wp:inline>
        </w:drawing>
      </w:r>
    </w:p>
    <w:p w14:paraId="2250C199" w14:textId="3549F213" w:rsidR="00E80D0B" w:rsidRDefault="00E80D0B" w:rsidP="00727117">
      <w:pPr>
        <w:spacing w:line="360" w:lineRule="auto"/>
        <w:jc w:val="both"/>
      </w:pPr>
    </w:p>
    <w:p w14:paraId="70D8A43B" w14:textId="422169C3" w:rsidR="00E80D0B" w:rsidRDefault="00E80D0B" w:rsidP="00727117">
      <w:pPr>
        <w:spacing w:line="360" w:lineRule="auto"/>
        <w:jc w:val="both"/>
      </w:pPr>
    </w:p>
    <w:p w14:paraId="16E34146" w14:textId="274BCF55" w:rsidR="00E80D0B" w:rsidRDefault="00E80D0B" w:rsidP="00727117">
      <w:pPr>
        <w:spacing w:line="360" w:lineRule="auto"/>
        <w:jc w:val="both"/>
      </w:pPr>
    </w:p>
    <w:p w14:paraId="225DAC7F" w14:textId="7EAF5BF3" w:rsidR="00E80D0B" w:rsidRDefault="00E80D0B" w:rsidP="00727117">
      <w:pPr>
        <w:spacing w:line="360" w:lineRule="auto"/>
        <w:jc w:val="both"/>
      </w:pPr>
    </w:p>
    <w:p w14:paraId="286774FC" w14:textId="23FFBD31" w:rsidR="00E80D0B" w:rsidRDefault="00E80D0B" w:rsidP="00727117">
      <w:pPr>
        <w:spacing w:line="360" w:lineRule="auto"/>
        <w:jc w:val="both"/>
      </w:pPr>
    </w:p>
    <w:p w14:paraId="1334ABCF" w14:textId="77777777" w:rsidR="00E80D0B" w:rsidRDefault="00E80D0B" w:rsidP="00727117">
      <w:pPr>
        <w:spacing w:line="360" w:lineRule="auto"/>
        <w:jc w:val="both"/>
      </w:pPr>
      <w:r>
        <w:rPr>
          <w:noProof/>
        </w:rPr>
        <w:lastRenderedPageBreak/>
        <w:drawing>
          <wp:inline distT="0" distB="0" distL="0" distR="0" wp14:anchorId="713E49D7" wp14:editId="2BCFA977">
            <wp:extent cx="6096635" cy="34290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01624B80" w14:textId="77777777" w:rsidR="00E80D0B" w:rsidRDefault="00E80D0B" w:rsidP="00727117">
      <w:pPr>
        <w:spacing w:line="360" w:lineRule="auto"/>
        <w:jc w:val="both"/>
      </w:pPr>
    </w:p>
    <w:p w14:paraId="4D430DCC" w14:textId="77777777" w:rsidR="00E80D0B" w:rsidRDefault="00E80D0B" w:rsidP="00727117">
      <w:pPr>
        <w:spacing w:line="360" w:lineRule="auto"/>
        <w:jc w:val="both"/>
      </w:pPr>
    </w:p>
    <w:p w14:paraId="47529448" w14:textId="77777777" w:rsidR="00E80D0B" w:rsidRDefault="00E80D0B" w:rsidP="00727117">
      <w:pPr>
        <w:spacing w:line="360" w:lineRule="auto"/>
        <w:jc w:val="both"/>
      </w:pPr>
    </w:p>
    <w:p w14:paraId="57073F77" w14:textId="77777777" w:rsidR="00E80D0B" w:rsidRDefault="00E80D0B" w:rsidP="00727117">
      <w:pPr>
        <w:spacing w:line="360" w:lineRule="auto"/>
        <w:jc w:val="both"/>
      </w:pPr>
    </w:p>
    <w:p w14:paraId="2509CBE2" w14:textId="4C1A955E" w:rsidR="00E80D0B" w:rsidRDefault="00E80D0B" w:rsidP="00727117">
      <w:pPr>
        <w:spacing w:line="360" w:lineRule="auto"/>
        <w:jc w:val="both"/>
      </w:pPr>
      <w:r>
        <w:rPr>
          <w:noProof/>
        </w:rPr>
        <w:drawing>
          <wp:inline distT="0" distB="0" distL="0" distR="0" wp14:anchorId="39D9A5F6" wp14:editId="526C887B">
            <wp:extent cx="6096635" cy="34290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32E10886" w14:textId="2109E78E" w:rsidR="00E80D0B" w:rsidRDefault="00E80D0B" w:rsidP="00727117">
      <w:pPr>
        <w:spacing w:line="360" w:lineRule="auto"/>
        <w:jc w:val="both"/>
      </w:pPr>
    </w:p>
    <w:p w14:paraId="1404F2CD" w14:textId="3242C70C" w:rsidR="00E80D0B" w:rsidRDefault="00E80D0B" w:rsidP="00727117">
      <w:pPr>
        <w:spacing w:line="360" w:lineRule="auto"/>
        <w:jc w:val="both"/>
      </w:pPr>
      <w:r>
        <w:rPr>
          <w:noProof/>
        </w:rPr>
        <w:lastRenderedPageBreak/>
        <w:drawing>
          <wp:inline distT="0" distB="0" distL="0" distR="0" wp14:anchorId="21B3967E" wp14:editId="0F871B23">
            <wp:extent cx="6096635" cy="34290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46DAECC7" w14:textId="734749BD" w:rsidR="00E80D0B" w:rsidRDefault="00E80D0B" w:rsidP="00727117">
      <w:pPr>
        <w:spacing w:line="360" w:lineRule="auto"/>
        <w:jc w:val="both"/>
      </w:pPr>
    </w:p>
    <w:p w14:paraId="10E4BD1E" w14:textId="3237D947" w:rsidR="00E80D0B" w:rsidRDefault="00E80D0B" w:rsidP="00727117">
      <w:pPr>
        <w:spacing w:line="360" w:lineRule="auto"/>
        <w:jc w:val="both"/>
      </w:pPr>
    </w:p>
    <w:p w14:paraId="2397472C" w14:textId="7D92164F" w:rsidR="00E80D0B" w:rsidRDefault="00E80D0B" w:rsidP="00727117">
      <w:pPr>
        <w:spacing w:line="360" w:lineRule="auto"/>
        <w:jc w:val="both"/>
      </w:pPr>
    </w:p>
    <w:p w14:paraId="686EBECC" w14:textId="7B9A79BD" w:rsidR="00E80D0B" w:rsidRDefault="00E80D0B" w:rsidP="00727117">
      <w:pPr>
        <w:spacing w:line="360" w:lineRule="auto"/>
        <w:jc w:val="both"/>
      </w:pPr>
    </w:p>
    <w:p w14:paraId="703D3B7F" w14:textId="78207071" w:rsidR="00E80D0B" w:rsidRDefault="00E80D0B" w:rsidP="00727117">
      <w:pPr>
        <w:spacing w:line="360" w:lineRule="auto"/>
        <w:jc w:val="both"/>
      </w:pPr>
    </w:p>
    <w:p w14:paraId="0F86A241" w14:textId="4950D6A0" w:rsidR="00E80D0B" w:rsidRDefault="00E80D0B" w:rsidP="00727117">
      <w:pPr>
        <w:spacing w:line="360" w:lineRule="auto"/>
        <w:jc w:val="both"/>
      </w:pPr>
      <w:r>
        <w:rPr>
          <w:noProof/>
        </w:rPr>
        <w:drawing>
          <wp:inline distT="0" distB="0" distL="0" distR="0" wp14:anchorId="245D70BB" wp14:editId="269E808B">
            <wp:extent cx="6096635" cy="34290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3D469D5B" w14:textId="547C3474" w:rsidR="00E80D0B" w:rsidRDefault="00E80D0B" w:rsidP="00727117">
      <w:pPr>
        <w:spacing w:line="360" w:lineRule="auto"/>
        <w:jc w:val="both"/>
      </w:pPr>
    </w:p>
    <w:p w14:paraId="3BF527D9" w14:textId="1705E964" w:rsidR="00E80D0B" w:rsidRDefault="000C1F72" w:rsidP="00727117">
      <w:pPr>
        <w:spacing w:line="360" w:lineRule="auto"/>
        <w:jc w:val="both"/>
      </w:pPr>
      <w:r>
        <w:rPr>
          <w:noProof/>
        </w:rPr>
        <w:drawing>
          <wp:inline distT="0" distB="0" distL="0" distR="0" wp14:anchorId="29ACB8C4" wp14:editId="5D0EACBE">
            <wp:extent cx="6096635" cy="34290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600D6677" w14:textId="77777777" w:rsidR="00E80D0B" w:rsidRDefault="00E80D0B" w:rsidP="00727117">
      <w:pPr>
        <w:spacing w:line="360" w:lineRule="auto"/>
        <w:jc w:val="both"/>
      </w:pPr>
    </w:p>
    <w:p w14:paraId="3B9CFF68" w14:textId="77777777" w:rsidR="00E80D0B" w:rsidRDefault="00E80D0B" w:rsidP="00727117">
      <w:pPr>
        <w:spacing w:line="360" w:lineRule="auto"/>
        <w:jc w:val="both"/>
      </w:pPr>
    </w:p>
    <w:p w14:paraId="5C3950D9" w14:textId="77777777" w:rsidR="00E80D0B" w:rsidRPr="00727117" w:rsidRDefault="00E80D0B" w:rsidP="00727117">
      <w:pPr>
        <w:spacing w:line="360" w:lineRule="auto"/>
        <w:jc w:val="both"/>
      </w:pPr>
    </w:p>
    <w:sectPr w:rsidR="00E80D0B" w:rsidRPr="00727117" w:rsidSect="005160FB">
      <w:footerReference w:type="default" r:id="rId15"/>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9CAA79" w14:textId="77777777" w:rsidR="0058131B" w:rsidRDefault="0058131B" w:rsidP="00727117">
      <w:pPr>
        <w:spacing w:line="240" w:lineRule="auto"/>
      </w:pPr>
      <w:r>
        <w:separator/>
      </w:r>
    </w:p>
  </w:endnote>
  <w:endnote w:type="continuationSeparator" w:id="0">
    <w:p w14:paraId="3937A103" w14:textId="77777777" w:rsidR="0058131B" w:rsidRDefault="0058131B" w:rsidP="007271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0262263"/>
      <w:docPartObj>
        <w:docPartGallery w:val="Page Numbers (Bottom of Page)"/>
        <w:docPartUnique/>
      </w:docPartObj>
    </w:sdtPr>
    <w:sdtEndPr>
      <w:rPr>
        <w:noProof/>
      </w:rPr>
    </w:sdtEndPr>
    <w:sdtContent>
      <w:p w14:paraId="2DDDFC6C" w14:textId="77777777" w:rsidR="00727117" w:rsidRDefault="005160FB">
        <w:pPr>
          <w:pStyle w:val="Footer"/>
          <w:jc w:val="right"/>
        </w:pPr>
        <w:r>
          <w:fldChar w:fldCharType="begin"/>
        </w:r>
        <w:r w:rsidR="00727117">
          <w:instrText xml:space="preserve"> PAGE   \* MERGEFORMAT </w:instrText>
        </w:r>
        <w:r>
          <w:fldChar w:fldCharType="separate"/>
        </w:r>
        <w:r w:rsidR="008F064C">
          <w:rPr>
            <w:noProof/>
          </w:rPr>
          <w:t>3</w:t>
        </w:r>
        <w:r>
          <w:rPr>
            <w:noProof/>
          </w:rPr>
          <w:fldChar w:fldCharType="end"/>
        </w:r>
      </w:p>
    </w:sdtContent>
  </w:sdt>
  <w:p w14:paraId="382986EA" w14:textId="77777777" w:rsidR="00727117" w:rsidRDefault="007271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C100AB" w14:textId="77777777" w:rsidR="0058131B" w:rsidRDefault="0058131B" w:rsidP="00727117">
      <w:pPr>
        <w:spacing w:line="240" w:lineRule="auto"/>
      </w:pPr>
      <w:r>
        <w:separator/>
      </w:r>
    </w:p>
  </w:footnote>
  <w:footnote w:type="continuationSeparator" w:id="0">
    <w:p w14:paraId="1312F8F0" w14:textId="77777777" w:rsidR="0058131B" w:rsidRDefault="0058131B" w:rsidP="0072711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D56477"/>
    <w:multiLevelType w:val="multilevel"/>
    <w:tmpl w:val="E7E26E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02673"/>
    <w:rsid w:val="000C1F72"/>
    <w:rsid w:val="00202673"/>
    <w:rsid w:val="002B67E4"/>
    <w:rsid w:val="005160FB"/>
    <w:rsid w:val="0058131B"/>
    <w:rsid w:val="00634368"/>
    <w:rsid w:val="00727117"/>
    <w:rsid w:val="008F064C"/>
    <w:rsid w:val="00A02FF2"/>
    <w:rsid w:val="00AE1540"/>
    <w:rsid w:val="00C52252"/>
    <w:rsid w:val="00E7543E"/>
    <w:rsid w:val="00E80D0B"/>
    <w:rsid w:val="00E96F6A"/>
    <w:rsid w:val="00EB0E9D"/>
    <w:rsid w:val="00F9276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62A778"/>
  <w15:docId w15:val="{1BDC7453-DBCC-4FB6-ACC8-D3D86D110E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60FB"/>
  </w:style>
  <w:style w:type="paragraph" w:styleId="Heading1">
    <w:name w:val="heading 1"/>
    <w:basedOn w:val="Normal"/>
    <w:next w:val="Normal"/>
    <w:uiPriority w:val="9"/>
    <w:qFormat/>
    <w:rsid w:val="002B67E4"/>
    <w:pPr>
      <w:keepNext/>
      <w:keepLines/>
      <w:spacing w:before="400" w:after="120" w:line="360" w:lineRule="auto"/>
      <w:outlineLvl w:val="0"/>
    </w:pPr>
    <w:rPr>
      <w:b/>
      <w:sz w:val="24"/>
      <w:szCs w:val="40"/>
    </w:rPr>
  </w:style>
  <w:style w:type="paragraph" w:styleId="Heading2">
    <w:name w:val="heading 2"/>
    <w:basedOn w:val="Normal"/>
    <w:next w:val="Normal"/>
    <w:uiPriority w:val="9"/>
    <w:unhideWhenUsed/>
    <w:qFormat/>
    <w:rsid w:val="005160FB"/>
    <w:pPr>
      <w:keepNext/>
      <w:keepLines/>
      <w:spacing w:before="360" w:after="120"/>
      <w:outlineLvl w:val="1"/>
    </w:pPr>
    <w:rPr>
      <w:sz w:val="32"/>
      <w:szCs w:val="32"/>
    </w:rPr>
  </w:style>
  <w:style w:type="paragraph" w:styleId="Heading3">
    <w:name w:val="heading 3"/>
    <w:basedOn w:val="Normal"/>
    <w:next w:val="Normal"/>
    <w:uiPriority w:val="9"/>
    <w:semiHidden/>
    <w:unhideWhenUsed/>
    <w:qFormat/>
    <w:rsid w:val="005160FB"/>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5160FB"/>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rsid w:val="005160FB"/>
    <w:pPr>
      <w:keepNext/>
      <w:keepLines/>
      <w:spacing w:before="240" w:after="80"/>
      <w:outlineLvl w:val="4"/>
    </w:pPr>
    <w:rPr>
      <w:color w:val="666666"/>
    </w:rPr>
  </w:style>
  <w:style w:type="paragraph" w:styleId="Heading6">
    <w:name w:val="heading 6"/>
    <w:basedOn w:val="Normal"/>
    <w:next w:val="Normal"/>
    <w:uiPriority w:val="9"/>
    <w:semiHidden/>
    <w:unhideWhenUsed/>
    <w:qFormat/>
    <w:rsid w:val="005160FB"/>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2B67E4"/>
    <w:pPr>
      <w:keepNext/>
      <w:keepLines/>
      <w:spacing w:after="60" w:line="360" w:lineRule="auto"/>
      <w:jc w:val="center"/>
    </w:pPr>
    <w:rPr>
      <w:b/>
      <w:sz w:val="32"/>
      <w:szCs w:val="52"/>
    </w:rPr>
  </w:style>
  <w:style w:type="paragraph" w:styleId="Subtitle">
    <w:name w:val="Subtitle"/>
    <w:basedOn w:val="Normal"/>
    <w:next w:val="Normal"/>
    <w:uiPriority w:val="11"/>
    <w:qFormat/>
    <w:rsid w:val="005160FB"/>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5160FB"/>
    <w:pPr>
      <w:spacing w:line="240" w:lineRule="auto"/>
    </w:pPr>
    <w:rPr>
      <w:sz w:val="20"/>
      <w:szCs w:val="20"/>
    </w:rPr>
  </w:style>
  <w:style w:type="character" w:customStyle="1" w:styleId="CommentTextChar">
    <w:name w:val="Comment Text Char"/>
    <w:basedOn w:val="DefaultParagraphFont"/>
    <w:link w:val="CommentText"/>
    <w:uiPriority w:val="99"/>
    <w:semiHidden/>
    <w:rsid w:val="005160FB"/>
    <w:rPr>
      <w:sz w:val="20"/>
      <w:szCs w:val="20"/>
    </w:rPr>
  </w:style>
  <w:style w:type="character" w:styleId="CommentReference">
    <w:name w:val="annotation reference"/>
    <w:basedOn w:val="DefaultParagraphFont"/>
    <w:uiPriority w:val="99"/>
    <w:semiHidden/>
    <w:unhideWhenUsed/>
    <w:rsid w:val="005160FB"/>
    <w:rPr>
      <w:sz w:val="16"/>
      <w:szCs w:val="16"/>
    </w:rPr>
  </w:style>
  <w:style w:type="paragraph" w:styleId="Header">
    <w:name w:val="header"/>
    <w:basedOn w:val="Normal"/>
    <w:link w:val="HeaderChar"/>
    <w:uiPriority w:val="99"/>
    <w:unhideWhenUsed/>
    <w:rsid w:val="00727117"/>
    <w:pPr>
      <w:tabs>
        <w:tab w:val="center" w:pos="4513"/>
        <w:tab w:val="right" w:pos="9026"/>
      </w:tabs>
      <w:spacing w:line="240" w:lineRule="auto"/>
    </w:pPr>
  </w:style>
  <w:style w:type="character" w:customStyle="1" w:styleId="HeaderChar">
    <w:name w:val="Header Char"/>
    <w:basedOn w:val="DefaultParagraphFont"/>
    <w:link w:val="Header"/>
    <w:uiPriority w:val="99"/>
    <w:rsid w:val="00727117"/>
  </w:style>
  <w:style w:type="paragraph" w:styleId="Footer">
    <w:name w:val="footer"/>
    <w:basedOn w:val="Normal"/>
    <w:link w:val="FooterChar"/>
    <w:uiPriority w:val="99"/>
    <w:unhideWhenUsed/>
    <w:rsid w:val="00727117"/>
    <w:pPr>
      <w:tabs>
        <w:tab w:val="center" w:pos="4513"/>
        <w:tab w:val="right" w:pos="9026"/>
      </w:tabs>
      <w:spacing w:line="240" w:lineRule="auto"/>
    </w:pPr>
  </w:style>
  <w:style w:type="character" w:customStyle="1" w:styleId="FooterChar">
    <w:name w:val="Footer Char"/>
    <w:basedOn w:val="DefaultParagraphFont"/>
    <w:link w:val="Footer"/>
    <w:uiPriority w:val="99"/>
    <w:rsid w:val="00727117"/>
  </w:style>
  <w:style w:type="paragraph" w:styleId="TOCHeading">
    <w:name w:val="TOC Heading"/>
    <w:basedOn w:val="Heading1"/>
    <w:next w:val="Normal"/>
    <w:uiPriority w:val="39"/>
    <w:unhideWhenUsed/>
    <w:qFormat/>
    <w:rsid w:val="00727117"/>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727117"/>
    <w:pPr>
      <w:spacing w:after="100"/>
    </w:pPr>
  </w:style>
  <w:style w:type="character" w:styleId="Hyperlink">
    <w:name w:val="Hyperlink"/>
    <w:basedOn w:val="DefaultParagraphFont"/>
    <w:uiPriority w:val="99"/>
    <w:unhideWhenUsed/>
    <w:rsid w:val="00727117"/>
    <w:rPr>
      <w:color w:val="0000FF" w:themeColor="hyperlink"/>
      <w:u w:val="single"/>
    </w:rPr>
  </w:style>
  <w:style w:type="paragraph" w:styleId="BalloonText">
    <w:name w:val="Balloon Text"/>
    <w:basedOn w:val="Normal"/>
    <w:link w:val="BalloonTextChar"/>
    <w:uiPriority w:val="99"/>
    <w:semiHidden/>
    <w:unhideWhenUsed/>
    <w:rsid w:val="008F064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064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sv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0D6B7B-CC61-4E50-B7C5-45C877D2AB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2685</Words>
  <Characters>15311</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RT 100</dc:creator>
  <cp:lastModifiedBy>Nicoleta Anghel (2111479)</cp:lastModifiedBy>
  <cp:revision>2</cp:revision>
  <dcterms:created xsi:type="dcterms:W3CDTF">2022-01-01T23:11:00Z</dcterms:created>
  <dcterms:modified xsi:type="dcterms:W3CDTF">2022-01-01T23:11:00Z</dcterms:modified>
</cp:coreProperties>
</file>