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6A911" w14:textId="77777777" w:rsidR="008708A4" w:rsidRDefault="008708A4" w:rsidP="008708A4">
      <w:pPr>
        <w:spacing w:line="360" w:lineRule="auto"/>
        <w:jc w:val="center"/>
        <w:rPr>
          <w:rFonts w:ascii="Arial" w:hAnsi="Arial" w:cs="Arial"/>
          <w:b/>
          <w:bCs/>
        </w:rPr>
      </w:pPr>
    </w:p>
    <w:p w14:paraId="3D30C2D9" w14:textId="77777777" w:rsidR="008708A4" w:rsidRDefault="008708A4" w:rsidP="008708A4">
      <w:pPr>
        <w:spacing w:line="360" w:lineRule="auto"/>
        <w:jc w:val="center"/>
        <w:rPr>
          <w:rFonts w:ascii="Arial" w:hAnsi="Arial" w:cs="Arial"/>
          <w:b/>
          <w:bCs/>
        </w:rPr>
      </w:pPr>
    </w:p>
    <w:p w14:paraId="12AFD839" w14:textId="77777777" w:rsidR="008708A4" w:rsidRDefault="008708A4" w:rsidP="008708A4">
      <w:pPr>
        <w:spacing w:line="360" w:lineRule="auto"/>
        <w:jc w:val="center"/>
        <w:rPr>
          <w:rFonts w:ascii="Arial" w:hAnsi="Arial" w:cs="Arial"/>
          <w:b/>
          <w:bCs/>
        </w:rPr>
      </w:pPr>
    </w:p>
    <w:p w14:paraId="7F06D0EE" w14:textId="77777777" w:rsidR="008708A4" w:rsidRPr="00932CD8" w:rsidRDefault="008708A4" w:rsidP="008708A4">
      <w:pPr>
        <w:spacing w:line="360" w:lineRule="auto"/>
        <w:jc w:val="center"/>
        <w:rPr>
          <w:rFonts w:ascii="Arial" w:hAnsi="Arial" w:cs="Arial"/>
          <w:b/>
          <w:bCs/>
          <w:sz w:val="32"/>
          <w:szCs w:val="32"/>
        </w:rPr>
      </w:pPr>
    </w:p>
    <w:p w14:paraId="05CF3AC8" w14:textId="3054E901" w:rsidR="008708A4" w:rsidRPr="00932CD8" w:rsidRDefault="008E1D81" w:rsidP="008708A4">
      <w:pPr>
        <w:spacing w:line="360" w:lineRule="auto"/>
        <w:jc w:val="center"/>
        <w:rPr>
          <w:rFonts w:ascii="Arial" w:hAnsi="Arial" w:cs="Arial"/>
          <w:b/>
          <w:bCs/>
          <w:sz w:val="32"/>
          <w:szCs w:val="32"/>
        </w:rPr>
      </w:pPr>
      <w:r w:rsidRPr="00932CD8">
        <w:rPr>
          <w:rFonts w:ascii="Arial" w:hAnsi="Arial" w:cs="Arial"/>
          <w:b/>
          <w:bCs/>
          <w:sz w:val="32"/>
          <w:szCs w:val="32"/>
        </w:rPr>
        <w:t>Restaurant Sourcing</w:t>
      </w:r>
    </w:p>
    <w:p w14:paraId="7A0EB4B0" w14:textId="77777777" w:rsidR="008708A4" w:rsidRDefault="008708A4" w:rsidP="008708A4">
      <w:pPr>
        <w:spacing w:line="360" w:lineRule="auto"/>
        <w:jc w:val="center"/>
        <w:rPr>
          <w:rFonts w:ascii="Arial" w:hAnsi="Arial" w:cs="Arial"/>
          <w:b/>
          <w:bCs/>
        </w:rPr>
      </w:pPr>
    </w:p>
    <w:p w14:paraId="2136C052" w14:textId="77777777" w:rsidR="008708A4" w:rsidRDefault="008708A4" w:rsidP="008708A4">
      <w:pPr>
        <w:spacing w:line="360" w:lineRule="auto"/>
        <w:jc w:val="center"/>
        <w:rPr>
          <w:rFonts w:ascii="Arial" w:hAnsi="Arial" w:cs="Arial"/>
          <w:b/>
          <w:bCs/>
        </w:rPr>
      </w:pPr>
    </w:p>
    <w:p w14:paraId="4C7CD158" w14:textId="77777777" w:rsidR="008708A4" w:rsidRPr="00932CD8" w:rsidRDefault="008708A4" w:rsidP="008708A4">
      <w:pPr>
        <w:spacing w:line="360" w:lineRule="auto"/>
        <w:jc w:val="center"/>
        <w:rPr>
          <w:rFonts w:ascii="Arial" w:hAnsi="Arial" w:cs="Arial"/>
          <w:b/>
          <w:bCs/>
          <w:sz w:val="24"/>
          <w:szCs w:val="24"/>
        </w:rPr>
      </w:pPr>
    </w:p>
    <w:p w14:paraId="6B7808B7" w14:textId="72672CDD" w:rsidR="008708A4" w:rsidRDefault="008708A4" w:rsidP="008708A4">
      <w:pPr>
        <w:spacing w:line="360" w:lineRule="auto"/>
        <w:jc w:val="center"/>
        <w:rPr>
          <w:rFonts w:ascii="Arial" w:hAnsi="Arial" w:cs="Arial"/>
          <w:sz w:val="24"/>
          <w:szCs w:val="24"/>
        </w:rPr>
      </w:pPr>
      <w:r w:rsidRPr="00932CD8">
        <w:rPr>
          <w:rFonts w:ascii="Arial" w:hAnsi="Arial" w:cs="Arial"/>
          <w:sz w:val="24"/>
          <w:szCs w:val="24"/>
        </w:rPr>
        <w:t>Student's Name</w:t>
      </w:r>
      <w:r w:rsidR="007935E3" w:rsidRPr="00932CD8">
        <w:rPr>
          <w:rFonts w:ascii="Arial" w:hAnsi="Arial" w:cs="Arial"/>
          <w:sz w:val="24"/>
          <w:szCs w:val="24"/>
        </w:rPr>
        <w:t>: Raluca Georgiana Chiparus</w:t>
      </w:r>
      <w:r w:rsidR="009B036C" w:rsidRPr="00932CD8">
        <w:rPr>
          <w:rFonts w:ascii="Arial" w:hAnsi="Arial" w:cs="Arial"/>
          <w:sz w:val="24"/>
          <w:szCs w:val="24"/>
        </w:rPr>
        <w:t>-</w:t>
      </w:r>
      <w:proofErr w:type="spellStart"/>
      <w:r w:rsidR="007935E3" w:rsidRPr="00932CD8">
        <w:rPr>
          <w:rFonts w:ascii="Arial" w:hAnsi="Arial" w:cs="Arial"/>
          <w:sz w:val="24"/>
          <w:szCs w:val="24"/>
        </w:rPr>
        <w:t>Zosan</w:t>
      </w:r>
      <w:proofErr w:type="spellEnd"/>
    </w:p>
    <w:p w14:paraId="6B6B853F" w14:textId="25717A4A" w:rsidR="00EB66EF" w:rsidRPr="00932CD8" w:rsidRDefault="00E660E3" w:rsidP="00E660E3">
      <w:pPr>
        <w:spacing w:before="120" w:after="120" w:line="480" w:lineRule="auto"/>
        <w:jc w:val="center"/>
        <w:rPr>
          <w:rFonts w:ascii="Arial" w:hAnsi="Arial" w:cs="Arial"/>
          <w:sz w:val="24"/>
          <w:szCs w:val="24"/>
        </w:rPr>
      </w:pPr>
      <w:r w:rsidRPr="00451674">
        <w:rPr>
          <w:rFonts w:ascii="Arial" w:hAnsi="Arial" w:cs="Arial"/>
          <w:sz w:val="24"/>
          <w:szCs w:val="24"/>
        </w:rPr>
        <w:t>Student ID:</w:t>
      </w:r>
      <w:r>
        <w:rPr>
          <w:rFonts w:ascii="Arial" w:hAnsi="Arial" w:cs="Arial"/>
          <w:sz w:val="24"/>
          <w:szCs w:val="24"/>
        </w:rPr>
        <w:t>2239463</w:t>
      </w:r>
    </w:p>
    <w:p w14:paraId="76F335F6" w14:textId="0B107671" w:rsidR="008708A4" w:rsidRPr="00932CD8" w:rsidRDefault="00893968" w:rsidP="008708A4">
      <w:pPr>
        <w:spacing w:line="360" w:lineRule="auto"/>
        <w:jc w:val="center"/>
        <w:rPr>
          <w:rFonts w:ascii="Arial" w:hAnsi="Arial" w:cs="Arial"/>
          <w:sz w:val="24"/>
          <w:szCs w:val="24"/>
        </w:rPr>
      </w:pPr>
      <w:r w:rsidRPr="00932CD8">
        <w:rPr>
          <w:rFonts w:ascii="Arial" w:hAnsi="Arial" w:cs="Arial"/>
          <w:sz w:val="24"/>
          <w:szCs w:val="24"/>
        </w:rPr>
        <w:t xml:space="preserve">Lecturer: </w:t>
      </w:r>
      <w:r w:rsidR="00AE53FD" w:rsidRPr="00932CD8">
        <w:rPr>
          <w:rFonts w:ascii="Arial" w:hAnsi="Arial" w:cs="Arial"/>
          <w:sz w:val="24"/>
          <w:szCs w:val="24"/>
        </w:rPr>
        <w:t>Ben Chong</w:t>
      </w:r>
    </w:p>
    <w:p w14:paraId="5D35860C" w14:textId="754D82C7" w:rsidR="008708A4" w:rsidRPr="00932CD8" w:rsidRDefault="00AE53FD" w:rsidP="00B60087">
      <w:pPr>
        <w:spacing w:line="360" w:lineRule="auto"/>
        <w:jc w:val="center"/>
        <w:rPr>
          <w:rFonts w:ascii="Arial" w:hAnsi="Arial" w:cs="Arial"/>
          <w:sz w:val="24"/>
          <w:szCs w:val="24"/>
        </w:rPr>
      </w:pPr>
      <w:r w:rsidRPr="00932CD8">
        <w:rPr>
          <w:rFonts w:ascii="Arial" w:hAnsi="Arial" w:cs="Arial"/>
          <w:sz w:val="24"/>
          <w:szCs w:val="24"/>
        </w:rPr>
        <w:t xml:space="preserve">Produce, Provenance &amp; Sourcing </w:t>
      </w:r>
      <w:r w:rsidR="00B60087">
        <w:rPr>
          <w:rFonts w:ascii="Arial" w:hAnsi="Arial" w:cs="Arial"/>
          <w:sz w:val="24"/>
          <w:szCs w:val="24"/>
        </w:rPr>
        <w:t>-</w:t>
      </w:r>
      <w:r w:rsidRPr="00932CD8">
        <w:rPr>
          <w:rFonts w:ascii="Arial" w:hAnsi="Arial" w:cs="Arial"/>
          <w:sz w:val="24"/>
          <w:szCs w:val="24"/>
        </w:rPr>
        <w:t>BMGM4005</w:t>
      </w:r>
    </w:p>
    <w:p w14:paraId="696471B8" w14:textId="49E019FF" w:rsidR="008708A4" w:rsidRDefault="008708A4" w:rsidP="008708A4">
      <w:pPr>
        <w:spacing w:line="360" w:lineRule="auto"/>
        <w:jc w:val="center"/>
        <w:rPr>
          <w:rFonts w:ascii="Arial" w:hAnsi="Arial" w:cs="Arial"/>
        </w:rPr>
      </w:pPr>
    </w:p>
    <w:p w14:paraId="4D6B873F" w14:textId="77777777" w:rsidR="008708A4" w:rsidRDefault="008708A4" w:rsidP="008708A4">
      <w:pPr>
        <w:spacing w:line="360" w:lineRule="auto"/>
        <w:jc w:val="center"/>
        <w:rPr>
          <w:rFonts w:ascii="Arial" w:hAnsi="Arial" w:cs="Arial"/>
          <w:b/>
          <w:bCs/>
        </w:rPr>
      </w:pPr>
    </w:p>
    <w:p w14:paraId="313048D7" w14:textId="77777777" w:rsidR="008708A4" w:rsidRDefault="008708A4" w:rsidP="008708A4">
      <w:pPr>
        <w:spacing w:line="360" w:lineRule="auto"/>
        <w:jc w:val="center"/>
        <w:rPr>
          <w:rFonts w:ascii="Arial" w:hAnsi="Arial" w:cs="Arial"/>
          <w:b/>
          <w:bCs/>
        </w:rPr>
      </w:pPr>
    </w:p>
    <w:p w14:paraId="2467287D" w14:textId="77777777" w:rsidR="008708A4" w:rsidRDefault="008708A4" w:rsidP="008708A4">
      <w:pPr>
        <w:spacing w:line="360" w:lineRule="auto"/>
        <w:jc w:val="center"/>
        <w:rPr>
          <w:rFonts w:ascii="Arial" w:hAnsi="Arial" w:cs="Arial"/>
          <w:b/>
          <w:bCs/>
        </w:rPr>
      </w:pPr>
    </w:p>
    <w:p w14:paraId="55D6D510" w14:textId="77777777" w:rsidR="008E1D81" w:rsidRDefault="008E1D81" w:rsidP="008708A4">
      <w:pPr>
        <w:spacing w:line="360" w:lineRule="auto"/>
        <w:jc w:val="center"/>
        <w:rPr>
          <w:rFonts w:ascii="Arial" w:hAnsi="Arial" w:cs="Arial"/>
          <w:b/>
          <w:bCs/>
        </w:rPr>
      </w:pPr>
    </w:p>
    <w:p w14:paraId="248908B9" w14:textId="77777777" w:rsidR="008708A4" w:rsidRDefault="008708A4" w:rsidP="008708A4">
      <w:pPr>
        <w:spacing w:line="360" w:lineRule="auto"/>
        <w:jc w:val="center"/>
        <w:rPr>
          <w:rFonts w:ascii="Arial" w:hAnsi="Arial" w:cs="Arial"/>
          <w:b/>
          <w:bCs/>
        </w:rPr>
      </w:pPr>
    </w:p>
    <w:p w14:paraId="3820555C" w14:textId="77777777" w:rsidR="008708A4" w:rsidRDefault="008708A4" w:rsidP="008708A4">
      <w:pPr>
        <w:spacing w:line="360" w:lineRule="auto"/>
        <w:jc w:val="center"/>
        <w:rPr>
          <w:rFonts w:ascii="Arial" w:hAnsi="Arial" w:cs="Arial"/>
          <w:b/>
          <w:bCs/>
        </w:rPr>
      </w:pPr>
    </w:p>
    <w:p w14:paraId="4B776E15" w14:textId="77777777" w:rsidR="008708A4" w:rsidRDefault="008708A4" w:rsidP="008708A4">
      <w:pPr>
        <w:spacing w:line="360" w:lineRule="auto"/>
        <w:jc w:val="center"/>
        <w:rPr>
          <w:rFonts w:ascii="Arial" w:hAnsi="Arial" w:cs="Arial"/>
          <w:b/>
          <w:bCs/>
        </w:rPr>
      </w:pPr>
    </w:p>
    <w:p w14:paraId="3FC6F64B" w14:textId="77777777" w:rsidR="008708A4" w:rsidRDefault="008708A4" w:rsidP="008708A4">
      <w:pPr>
        <w:spacing w:line="360" w:lineRule="auto"/>
        <w:rPr>
          <w:rFonts w:ascii="Arial" w:hAnsi="Arial" w:cs="Arial"/>
          <w:b/>
          <w:bCs/>
        </w:rPr>
      </w:pPr>
    </w:p>
    <w:p w14:paraId="4EE36CD8" w14:textId="77777777" w:rsidR="008708A4" w:rsidRDefault="008708A4" w:rsidP="008708A4">
      <w:pPr>
        <w:spacing w:line="360" w:lineRule="auto"/>
        <w:rPr>
          <w:rFonts w:ascii="Arial" w:hAnsi="Arial" w:cs="Arial"/>
          <w:b/>
          <w:bCs/>
        </w:rPr>
      </w:pPr>
    </w:p>
    <w:p w14:paraId="472FE2F7" w14:textId="35DC1AE3" w:rsidR="008708A4" w:rsidRPr="007A0883" w:rsidRDefault="007A0883" w:rsidP="008708A4">
      <w:pPr>
        <w:spacing w:before="160" w:line="360" w:lineRule="auto"/>
        <w:rPr>
          <w:rFonts w:ascii="Arial" w:hAnsi="Arial" w:cs="Arial"/>
          <w:sz w:val="24"/>
          <w:szCs w:val="24"/>
        </w:rPr>
      </w:pPr>
      <w:r w:rsidRPr="007A0883">
        <w:rPr>
          <w:rFonts w:ascii="Arial" w:hAnsi="Arial" w:cs="Arial"/>
          <w:sz w:val="24"/>
          <w:szCs w:val="24"/>
        </w:rPr>
        <w:t>Wordcount: 1584</w:t>
      </w:r>
    </w:p>
    <w:bookmarkStart w:id="0" w:name="_Toc150497103" w:displacedByCustomXml="next"/>
    <w:sdt>
      <w:sdtPr>
        <w:rPr>
          <w:rFonts w:asciiTheme="minorHAnsi" w:eastAsiaTheme="minorHAnsi" w:hAnsiTheme="minorHAnsi" w:cstheme="minorBidi"/>
          <w:b w:val="0"/>
          <w:sz w:val="22"/>
          <w:szCs w:val="22"/>
        </w:rPr>
        <w:id w:val="-2088755215"/>
        <w:docPartObj>
          <w:docPartGallery w:val="Table of Contents"/>
          <w:docPartUnique/>
        </w:docPartObj>
      </w:sdtPr>
      <w:sdtEndPr>
        <w:rPr>
          <w:bCs/>
          <w:noProof/>
        </w:rPr>
      </w:sdtEndPr>
      <w:sdtContent>
        <w:p w14:paraId="6A61D3D2" w14:textId="75BAA396" w:rsidR="008708A4" w:rsidRPr="00962539" w:rsidRDefault="008708A4" w:rsidP="008708A4">
          <w:pPr>
            <w:pStyle w:val="Heading1"/>
            <w:rPr>
              <w:rFonts w:cs="Arial"/>
              <w:szCs w:val="24"/>
            </w:rPr>
          </w:pPr>
          <w:r w:rsidRPr="00962539">
            <w:rPr>
              <w:rFonts w:cs="Arial"/>
              <w:szCs w:val="24"/>
            </w:rPr>
            <w:t>Table of Contents</w:t>
          </w:r>
          <w:bookmarkEnd w:id="0"/>
        </w:p>
        <w:p w14:paraId="01E4E4CC" w14:textId="0721B669" w:rsidR="008708A4" w:rsidRPr="00962539" w:rsidRDefault="008708A4">
          <w:pPr>
            <w:pStyle w:val="TOC1"/>
            <w:tabs>
              <w:tab w:val="right" w:leader="dot" w:pos="9350"/>
            </w:tabs>
            <w:rPr>
              <w:rFonts w:ascii="Arial" w:eastAsiaTheme="minorEastAsia" w:hAnsi="Arial" w:cs="Arial"/>
              <w:noProof/>
              <w:kern w:val="2"/>
              <w:sz w:val="24"/>
              <w:szCs w:val="24"/>
              <w14:ligatures w14:val="standardContextual"/>
            </w:rPr>
          </w:pPr>
          <w:r w:rsidRPr="00962539">
            <w:rPr>
              <w:rFonts w:ascii="Arial" w:hAnsi="Arial" w:cs="Arial"/>
              <w:sz w:val="24"/>
              <w:szCs w:val="24"/>
            </w:rPr>
            <w:fldChar w:fldCharType="begin"/>
          </w:r>
          <w:r w:rsidRPr="00962539">
            <w:rPr>
              <w:rFonts w:ascii="Arial" w:hAnsi="Arial" w:cs="Arial"/>
              <w:sz w:val="24"/>
              <w:szCs w:val="24"/>
            </w:rPr>
            <w:instrText xml:space="preserve"> TOC \o "1-3" \h \z \u </w:instrText>
          </w:r>
          <w:r w:rsidRPr="00962539">
            <w:rPr>
              <w:rFonts w:ascii="Arial" w:hAnsi="Arial" w:cs="Arial"/>
              <w:sz w:val="24"/>
              <w:szCs w:val="24"/>
            </w:rPr>
            <w:fldChar w:fldCharType="separate"/>
          </w:r>
          <w:hyperlink w:anchor="_Toc150497103" w:history="1">
            <w:r w:rsidRPr="00962539">
              <w:rPr>
                <w:rStyle w:val="Hyperlink"/>
                <w:rFonts w:ascii="Arial" w:hAnsi="Arial" w:cs="Arial"/>
                <w:noProof/>
                <w:sz w:val="24"/>
                <w:szCs w:val="24"/>
              </w:rPr>
              <w:t>Table of Contents</w:t>
            </w:r>
            <w:r w:rsidRPr="00962539">
              <w:rPr>
                <w:rFonts w:ascii="Arial" w:hAnsi="Arial" w:cs="Arial"/>
                <w:noProof/>
                <w:webHidden/>
                <w:sz w:val="24"/>
                <w:szCs w:val="24"/>
              </w:rPr>
              <w:tab/>
            </w:r>
            <w:r w:rsidRPr="00962539">
              <w:rPr>
                <w:rFonts w:ascii="Arial" w:hAnsi="Arial" w:cs="Arial"/>
                <w:noProof/>
                <w:webHidden/>
                <w:sz w:val="24"/>
                <w:szCs w:val="24"/>
              </w:rPr>
              <w:fldChar w:fldCharType="begin"/>
            </w:r>
            <w:r w:rsidRPr="00962539">
              <w:rPr>
                <w:rFonts w:ascii="Arial" w:hAnsi="Arial" w:cs="Arial"/>
                <w:noProof/>
                <w:webHidden/>
                <w:sz w:val="24"/>
                <w:szCs w:val="24"/>
              </w:rPr>
              <w:instrText xml:space="preserve"> PAGEREF _Toc150497103 \h </w:instrText>
            </w:r>
            <w:r w:rsidRPr="00962539">
              <w:rPr>
                <w:rFonts w:ascii="Arial" w:hAnsi="Arial" w:cs="Arial"/>
                <w:noProof/>
                <w:webHidden/>
                <w:sz w:val="24"/>
                <w:szCs w:val="24"/>
              </w:rPr>
            </w:r>
            <w:r w:rsidRPr="00962539">
              <w:rPr>
                <w:rFonts w:ascii="Arial" w:hAnsi="Arial" w:cs="Arial"/>
                <w:noProof/>
                <w:webHidden/>
                <w:sz w:val="24"/>
                <w:szCs w:val="24"/>
              </w:rPr>
              <w:fldChar w:fldCharType="separate"/>
            </w:r>
            <w:r w:rsidR="000C5A02">
              <w:rPr>
                <w:rFonts w:ascii="Arial" w:hAnsi="Arial" w:cs="Arial"/>
                <w:noProof/>
                <w:webHidden/>
                <w:sz w:val="24"/>
                <w:szCs w:val="24"/>
              </w:rPr>
              <w:t>2</w:t>
            </w:r>
            <w:r w:rsidRPr="00962539">
              <w:rPr>
                <w:rFonts w:ascii="Arial" w:hAnsi="Arial" w:cs="Arial"/>
                <w:noProof/>
                <w:webHidden/>
                <w:sz w:val="24"/>
                <w:szCs w:val="24"/>
              </w:rPr>
              <w:fldChar w:fldCharType="end"/>
            </w:r>
          </w:hyperlink>
        </w:p>
        <w:p w14:paraId="452A1D1B" w14:textId="72CEC9AF"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04" w:history="1">
            <w:r w:rsidR="008708A4" w:rsidRPr="00962539">
              <w:rPr>
                <w:rStyle w:val="Hyperlink"/>
                <w:rFonts w:ascii="Arial" w:hAnsi="Arial" w:cs="Arial"/>
                <w:noProof/>
                <w:sz w:val="24"/>
                <w:szCs w:val="24"/>
              </w:rPr>
              <w:t>Introduction</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_Toc150497104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3</w:t>
            </w:r>
            <w:r w:rsidR="008708A4" w:rsidRPr="00962539">
              <w:rPr>
                <w:rFonts w:ascii="Arial" w:hAnsi="Arial" w:cs="Arial"/>
                <w:noProof/>
                <w:webHidden/>
                <w:sz w:val="24"/>
                <w:szCs w:val="24"/>
              </w:rPr>
              <w:fldChar w:fldCharType="end"/>
            </w:r>
          </w:hyperlink>
        </w:p>
        <w:p w14:paraId="7BAB7B16" w14:textId="0CCCF638"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05" w:history="1">
            <w:r w:rsidR="008708A4" w:rsidRPr="00962539">
              <w:rPr>
                <w:rStyle w:val="Hyperlink"/>
                <w:rFonts w:ascii="Arial" w:hAnsi="Arial" w:cs="Arial"/>
                <w:noProof/>
                <w:sz w:val="24"/>
                <w:szCs w:val="24"/>
              </w:rPr>
              <w:t>McDonald’s Sourcing Practices</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_Toc150497105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3</w:t>
            </w:r>
            <w:r w:rsidR="008708A4" w:rsidRPr="00962539">
              <w:rPr>
                <w:rFonts w:ascii="Arial" w:hAnsi="Arial" w:cs="Arial"/>
                <w:noProof/>
                <w:webHidden/>
                <w:sz w:val="24"/>
                <w:szCs w:val="24"/>
              </w:rPr>
              <w:fldChar w:fldCharType="end"/>
            </w:r>
          </w:hyperlink>
        </w:p>
        <w:p w14:paraId="7C9DE982" w14:textId="7BB1031D" w:rsidR="008708A4" w:rsidRPr="00962539" w:rsidRDefault="007A0883">
          <w:pPr>
            <w:pStyle w:val="TOC2"/>
            <w:tabs>
              <w:tab w:val="right" w:leader="dot" w:pos="9350"/>
            </w:tabs>
            <w:rPr>
              <w:rFonts w:ascii="Arial" w:eastAsiaTheme="minorEastAsia" w:hAnsi="Arial" w:cs="Arial"/>
              <w:noProof/>
              <w:kern w:val="2"/>
              <w:sz w:val="24"/>
              <w:szCs w:val="24"/>
              <w14:ligatures w14:val="standardContextual"/>
            </w:rPr>
          </w:pPr>
          <w:hyperlink w:anchor="_Toc150497106" w:history="1">
            <w:r w:rsidR="008708A4" w:rsidRPr="00962539">
              <w:rPr>
                <w:rStyle w:val="Hyperlink"/>
                <w:rFonts w:ascii="Arial" w:hAnsi="Arial" w:cs="Arial"/>
                <w:noProof/>
                <w:sz w:val="24"/>
                <w:szCs w:val="24"/>
              </w:rPr>
              <w:t>Seasonal Ingredients</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_Toc150497106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4</w:t>
            </w:r>
            <w:r w:rsidR="008708A4" w:rsidRPr="00962539">
              <w:rPr>
                <w:rFonts w:ascii="Arial" w:hAnsi="Arial" w:cs="Arial"/>
                <w:noProof/>
                <w:webHidden/>
                <w:sz w:val="24"/>
                <w:szCs w:val="24"/>
              </w:rPr>
              <w:fldChar w:fldCharType="end"/>
            </w:r>
          </w:hyperlink>
        </w:p>
        <w:p w14:paraId="51141D6E" w14:textId="0F915219" w:rsidR="008708A4" w:rsidRPr="00962539" w:rsidRDefault="007A0883">
          <w:pPr>
            <w:pStyle w:val="TOC2"/>
            <w:tabs>
              <w:tab w:val="right" w:leader="dot" w:pos="9350"/>
            </w:tabs>
            <w:rPr>
              <w:rFonts w:ascii="Arial" w:eastAsiaTheme="minorEastAsia" w:hAnsi="Arial" w:cs="Arial"/>
              <w:noProof/>
              <w:kern w:val="2"/>
              <w:sz w:val="24"/>
              <w:szCs w:val="24"/>
              <w14:ligatures w14:val="standardContextual"/>
            </w:rPr>
          </w:pPr>
          <w:hyperlink w:anchor="_Toc150497107" w:history="1">
            <w:r w:rsidR="008708A4" w:rsidRPr="00962539">
              <w:rPr>
                <w:rStyle w:val="Hyperlink"/>
                <w:rFonts w:ascii="Arial" w:hAnsi="Arial" w:cs="Arial"/>
                <w:noProof/>
                <w:sz w:val="24"/>
                <w:szCs w:val="24"/>
              </w:rPr>
              <w:t>Local Sourcing</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_Toc150497107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4</w:t>
            </w:r>
            <w:r w:rsidR="008708A4" w:rsidRPr="00962539">
              <w:rPr>
                <w:rFonts w:ascii="Arial" w:hAnsi="Arial" w:cs="Arial"/>
                <w:noProof/>
                <w:webHidden/>
                <w:sz w:val="24"/>
                <w:szCs w:val="24"/>
              </w:rPr>
              <w:fldChar w:fldCharType="end"/>
            </w:r>
          </w:hyperlink>
        </w:p>
        <w:p w14:paraId="0BB9F2E2" w14:textId="1403D098" w:rsidR="008708A4" w:rsidRPr="00962539" w:rsidRDefault="007A0883">
          <w:pPr>
            <w:pStyle w:val="TOC2"/>
            <w:tabs>
              <w:tab w:val="right" w:leader="dot" w:pos="9350"/>
            </w:tabs>
            <w:rPr>
              <w:rFonts w:ascii="Arial" w:eastAsiaTheme="minorEastAsia" w:hAnsi="Arial" w:cs="Arial"/>
              <w:noProof/>
              <w:kern w:val="2"/>
              <w:sz w:val="24"/>
              <w:szCs w:val="24"/>
              <w14:ligatures w14:val="standardContextual"/>
            </w:rPr>
          </w:pPr>
          <w:hyperlink w:anchor="_Toc150497108" w:history="1">
            <w:r w:rsidR="008708A4" w:rsidRPr="00962539">
              <w:rPr>
                <w:rStyle w:val="Hyperlink"/>
                <w:rFonts w:ascii="Arial" w:hAnsi="Arial" w:cs="Arial"/>
                <w:noProof/>
                <w:sz w:val="24"/>
                <w:szCs w:val="24"/>
              </w:rPr>
              <w:t>Sustainable Sourcing</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_Toc150497108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5</w:t>
            </w:r>
            <w:r w:rsidR="008708A4" w:rsidRPr="00962539">
              <w:rPr>
                <w:rFonts w:ascii="Arial" w:hAnsi="Arial" w:cs="Arial"/>
                <w:noProof/>
                <w:webHidden/>
                <w:sz w:val="24"/>
                <w:szCs w:val="24"/>
              </w:rPr>
              <w:fldChar w:fldCharType="end"/>
            </w:r>
          </w:hyperlink>
        </w:p>
        <w:p w14:paraId="77A78D7B" w14:textId="75CB9CC5"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09" w:history="1">
            <w:r w:rsidR="008708A4" w:rsidRPr="00962539">
              <w:rPr>
                <w:rStyle w:val="Hyperlink"/>
                <w:rFonts w:ascii="Arial" w:hAnsi="Arial" w:cs="Arial"/>
                <w:noProof/>
                <w:sz w:val="24"/>
                <w:szCs w:val="24"/>
              </w:rPr>
              <w:t>Impacts of Local and Sustainable Sourcing</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_Toc150497109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5</w:t>
            </w:r>
            <w:r w:rsidR="008708A4" w:rsidRPr="00962539">
              <w:rPr>
                <w:rFonts w:ascii="Arial" w:hAnsi="Arial" w:cs="Arial"/>
                <w:noProof/>
                <w:webHidden/>
                <w:sz w:val="24"/>
                <w:szCs w:val="24"/>
              </w:rPr>
              <w:fldChar w:fldCharType="end"/>
            </w:r>
          </w:hyperlink>
        </w:p>
        <w:p w14:paraId="71EBAF87" w14:textId="793988C8"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10" w:history="1">
            <w:r w:rsidR="008708A4" w:rsidRPr="00962539">
              <w:rPr>
                <w:rStyle w:val="Hyperlink"/>
                <w:rFonts w:ascii="Arial" w:hAnsi="Arial" w:cs="Arial"/>
                <w:noProof/>
                <w:sz w:val="24"/>
                <w:szCs w:val="24"/>
              </w:rPr>
              <w:t>Challenges and Strengths of McDonald’s Sourcing Strategies</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_Toc150497110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6</w:t>
            </w:r>
            <w:r w:rsidR="008708A4" w:rsidRPr="00962539">
              <w:rPr>
                <w:rFonts w:ascii="Arial" w:hAnsi="Arial" w:cs="Arial"/>
                <w:noProof/>
                <w:webHidden/>
                <w:sz w:val="24"/>
                <w:szCs w:val="24"/>
              </w:rPr>
              <w:fldChar w:fldCharType="end"/>
            </w:r>
          </w:hyperlink>
        </w:p>
        <w:p w14:paraId="79B9B404" w14:textId="77172D28"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11" w:history="1">
            <w:r w:rsidR="008708A4" w:rsidRPr="00962539">
              <w:rPr>
                <w:rStyle w:val="Hyperlink"/>
                <w:rFonts w:ascii="Arial" w:hAnsi="Arial" w:cs="Arial"/>
                <w:noProof/>
                <w:sz w:val="24"/>
                <w:szCs w:val="24"/>
              </w:rPr>
              <w:t>Conclusion</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_Toc150497111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7</w:t>
            </w:r>
            <w:r w:rsidR="008708A4" w:rsidRPr="00962539">
              <w:rPr>
                <w:rFonts w:ascii="Arial" w:hAnsi="Arial" w:cs="Arial"/>
                <w:noProof/>
                <w:webHidden/>
                <w:sz w:val="24"/>
                <w:szCs w:val="24"/>
              </w:rPr>
              <w:fldChar w:fldCharType="end"/>
            </w:r>
          </w:hyperlink>
        </w:p>
        <w:p w14:paraId="643C05E5" w14:textId="7079D849" w:rsidR="008708A4" w:rsidRPr="00962539" w:rsidRDefault="007A0883">
          <w:pPr>
            <w:pStyle w:val="TOC1"/>
            <w:tabs>
              <w:tab w:val="right" w:leader="dot" w:pos="9350"/>
            </w:tabs>
            <w:rPr>
              <w:rFonts w:ascii="Arial" w:eastAsiaTheme="minorEastAsia" w:hAnsi="Arial" w:cs="Arial"/>
              <w:noProof/>
              <w:kern w:val="2"/>
              <w:sz w:val="24"/>
              <w:szCs w:val="24"/>
              <w14:ligatures w14:val="standardContextual"/>
            </w:rPr>
          </w:pPr>
          <w:hyperlink w:anchor="_Toc150497112" w:history="1">
            <w:r w:rsidR="008708A4" w:rsidRPr="00962539">
              <w:rPr>
                <w:rStyle w:val="Hyperlink"/>
                <w:rFonts w:ascii="Arial" w:hAnsi="Arial" w:cs="Arial"/>
                <w:noProof/>
                <w:sz w:val="24"/>
                <w:szCs w:val="24"/>
              </w:rPr>
              <w:t>References</w:t>
            </w:r>
            <w:r w:rsidR="008708A4" w:rsidRPr="00962539">
              <w:rPr>
                <w:rFonts w:ascii="Arial" w:hAnsi="Arial" w:cs="Arial"/>
                <w:noProof/>
                <w:webHidden/>
                <w:sz w:val="24"/>
                <w:szCs w:val="24"/>
              </w:rPr>
              <w:tab/>
            </w:r>
            <w:r w:rsidR="008708A4" w:rsidRPr="00962539">
              <w:rPr>
                <w:rFonts w:ascii="Arial" w:hAnsi="Arial" w:cs="Arial"/>
                <w:noProof/>
                <w:webHidden/>
                <w:sz w:val="24"/>
                <w:szCs w:val="24"/>
              </w:rPr>
              <w:fldChar w:fldCharType="begin"/>
            </w:r>
            <w:r w:rsidR="008708A4" w:rsidRPr="00962539">
              <w:rPr>
                <w:rFonts w:ascii="Arial" w:hAnsi="Arial" w:cs="Arial"/>
                <w:noProof/>
                <w:webHidden/>
                <w:sz w:val="24"/>
                <w:szCs w:val="24"/>
              </w:rPr>
              <w:instrText xml:space="preserve"> PAGEREF _Toc150497112 \h </w:instrText>
            </w:r>
            <w:r w:rsidR="008708A4" w:rsidRPr="00962539">
              <w:rPr>
                <w:rFonts w:ascii="Arial" w:hAnsi="Arial" w:cs="Arial"/>
                <w:noProof/>
                <w:webHidden/>
                <w:sz w:val="24"/>
                <w:szCs w:val="24"/>
              </w:rPr>
            </w:r>
            <w:r w:rsidR="008708A4" w:rsidRPr="00962539">
              <w:rPr>
                <w:rFonts w:ascii="Arial" w:hAnsi="Arial" w:cs="Arial"/>
                <w:noProof/>
                <w:webHidden/>
                <w:sz w:val="24"/>
                <w:szCs w:val="24"/>
              </w:rPr>
              <w:fldChar w:fldCharType="separate"/>
            </w:r>
            <w:r w:rsidR="000C5A02">
              <w:rPr>
                <w:rFonts w:ascii="Arial" w:hAnsi="Arial" w:cs="Arial"/>
                <w:noProof/>
                <w:webHidden/>
                <w:sz w:val="24"/>
                <w:szCs w:val="24"/>
              </w:rPr>
              <w:t>8</w:t>
            </w:r>
            <w:r w:rsidR="008708A4" w:rsidRPr="00962539">
              <w:rPr>
                <w:rFonts w:ascii="Arial" w:hAnsi="Arial" w:cs="Arial"/>
                <w:noProof/>
                <w:webHidden/>
                <w:sz w:val="24"/>
                <w:szCs w:val="24"/>
              </w:rPr>
              <w:fldChar w:fldCharType="end"/>
            </w:r>
          </w:hyperlink>
        </w:p>
        <w:p w14:paraId="090D8E99" w14:textId="450912B0" w:rsidR="00E179E9" w:rsidRPr="001416D9" w:rsidRDefault="008708A4" w:rsidP="00D12D8B">
          <w:pPr>
            <w:rPr>
              <w:rFonts w:ascii="Arial" w:hAnsi="Arial" w:cs="Arial"/>
              <w:b/>
              <w:bCs/>
              <w:noProof/>
              <w:sz w:val="24"/>
              <w:szCs w:val="24"/>
            </w:rPr>
          </w:pPr>
          <w:r w:rsidRPr="00962539">
            <w:rPr>
              <w:rFonts w:ascii="Arial" w:hAnsi="Arial" w:cs="Arial"/>
              <w:b/>
              <w:bCs/>
              <w:noProof/>
              <w:sz w:val="24"/>
              <w:szCs w:val="24"/>
            </w:rPr>
            <w:fldChar w:fldCharType="end"/>
          </w:r>
          <w:r w:rsidR="00D12D8B">
            <w:rPr>
              <w:rFonts w:ascii="Arial" w:hAnsi="Arial" w:cs="Arial"/>
              <w:b/>
              <w:bCs/>
              <w:noProof/>
              <w:sz w:val="24"/>
              <w:szCs w:val="24"/>
            </w:rPr>
            <w:br w:type="page"/>
          </w:r>
        </w:p>
      </w:sdtContent>
    </w:sdt>
    <w:p w14:paraId="16EA9A8B" w14:textId="00E3867F" w:rsidR="008807A0" w:rsidRPr="002C01A1" w:rsidRDefault="00310205" w:rsidP="008708A4">
      <w:pPr>
        <w:pStyle w:val="Heading1"/>
        <w:rPr>
          <w:b w:val="0"/>
        </w:rPr>
      </w:pPr>
      <w:bookmarkStart w:id="1" w:name="_Toc150497104"/>
      <w:r w:rsidRPr="008708A4">
        <w:lastRenderedPageBreak/>
        <w:t>Introduction</w:t>
      </w:r>
      <w:bookmarkEnd w:id="1"/>
    </w:p>
    <w:p w14:paraId="5AAE5492" w14:textId="0D427DDE" w:rsidR="00173435" w:rsidRPr="002C01A1" w:rsidRDefault="00310205" w:rsidP="005441CC">
      <w:pPr>
        <w:spacing w:before="160" w:line="360" w:lineRule="auto"/>
        <w:jc w:val="both"/>
        <w:rPr>
          <w:rFonts w:ascii="Arial" w:hAnsi="Arial" w:cs="Arial"/>
          <w:sz w:val="24"/>
          <w:szCs w:val="24"/>
        </w:rPr>
      </w:pPr>
      <w:r w:rsidRPr="002C01A1">
        <w:rPr>
          <w:rFonts w:ascii="Arial" w:hAnsi="Arial" w:cs="Arial"/>
          <w:sz w:val="24"/>
          <w:szCs w:val="24"/>
        </w:rPr>
        <w:t>Th</w:t>
      </w:r>
      <w:r w:rsidR="00A1466A" w:rsidRPr="002C01A1">
        <w:rPr>
          <w:rFonts w:ascii="Arial" w:hAnsi="Arial" w:cs="Arial"/>
          <w:sz w:val="24"/>
          <w:szCs w:val="24"/>
        </w:rPr>
        <w:t>e</w:t>
      </w:r>
      <w:r w:rsidRPr="002C01A1">
        <w:rPr>
          <w:rFonts w:ascii="Arial" w:hAnsi="Arial" w:cs="Arial"/>
          <w:sz w:val="24"/>
          <w:szCs w:val="24"/>
        </w:rPr>
        <w:t xml:space="preserve"> first McDonald UK was launched in 1974 in Woolwich in </w:t>
      </w:r>
      <w:proofErr w:type="gramStart"/>
      <w:r w:rsidRPr="002C01A1">
        <w:rPr>
          <w:rFonts w:ascii="Arial" w:hAnsi="Arial" w:cs="Arial"/>
          <w:sz w:val="24"/>
          <w:szCs w:val="24"/>
        </w:rPr>
        <w:t>South East</w:t>
      </w:r>
      <w:proofErr w:type="gramEnd"/>
      <w:r w:rsidRPr="002C01A1">
        <w:rPr>
          <w:rFonts w:ascii="Arial" w:hAnsi="Arial" w:cs="Arial"/>
          <w:sz w:val="24"/>
          <w:szCs w:val="24"/>
        </w:rPr>
        <w:t xml:space="preserve"> London. To</w:t>
      </w:r>
      <w:r w:rsidR="00A1466A" w:rsidRPr="002C01A1">
        <w:rPr>
          <w:rFonts w:ascii="Arial" w:hAnsi="Arial" w:cs="Arial"/>
          <w:sz w:val="24"/>
          <w:szCs w:val="24"/>
        </w:rPr>
        <w:t>da</w:t>
      </w:r>
      <w:r w:rsidRPr="002C01A1">
        <w:rPr>
          <w:rFonts w:ascii="Arial" w:hAnsi="Arial" w:cs="Arial"/>
          <w:sz w:val="24"/>
          <w:szCs w:val="24"/>
        </w:rPr>
        <w:t>y, there are over 1270 Mc</w:t>
      </w:r>
      <w:r w:rsidR="00A1466A" w:rsidRPr="002C01A1">
        <w:rPr>
          <w:rFonts w:ascii="Arial" w:hAnsi="Arial" w:cs="Arial"/>
          <w:sz w:val="24"/>
          <w:szCs w:val="24"/>
        </w:rPr>
        <w:t>Donald</w:t>
      </w:r>
      <w:r w:rsidR="00357344" w:rsidRPr="002C01A1">
        <w:rPr>
          <w:rFonts w:ascii="Arial" w:hAnsi="Arial" w:cs="Arial"/>
          <w:sz w:val="24"/>
          <w:szCs w:val="24"/>
        </w:rPr>
        <w:t>’</w:t>
      </w:r>
      <w:r w:rsidRPr="002C01A1">
        <w:rPr>
          <w:rFonts w:ascii="Arial" w:hAnsi="Arial" w:cs="Arial"/>
          <w:sz w:val="24"/>
          <w:szCs w:val="24"/>
        </w:rPr>
        <w:t>s restaurants in the UK</w:t>
      </w:r>
      <w:r w:rsidR="00A1466A" w:rsidRPr="002C01A1">
        <w:rPr>
          <w:rFonts w:ascii="Arial" w:hAnsi="Arial" w:cs="Arial"/>
          <w:sz w:val="24"/>
          <w:szCs w:val="24"/>
        </w:rPr>
        <w:t>,</w:t>
      </w:r>
      <w:r w:rsidRPr="002C01A1">
        <w:rPr>
          <w:rFonts w:ascii="Arial" w:hAnsi="Arial" w:cs="Arial"/>
          <w:sz w:val="24"/>
          <w:szCs w:val="24"/>
        </w:rPr>
        <w:t xml:space="preserve"> employing over 120,000 people.</w:t>
      </w:r>
      <w:r w:rsidR="00571AAC" w:rsidRPr="002C01A1">
        <w:rPr>
          <w:rFonts w:ascii="Arial" w:hAnsi="Arial" w:cs="Arial"/>
          <w:sz w:val="24"/>
          <w:szCs w:val="24"/>
        </w:rPr>
        <w:t xml:space="preserve"> Mc</w:t>
      </w:r>
      <w:r w:rsidR="00A1466A" w:rsidRPr="002C01A1">
        <w:rPr>
          <w:rFonts w:ascii="Arial" w:hAnsi="Arial" w:cs="Arial"/>
          <w:sz w:val="24"/>
          <w:szCs w:val="24"/>
        </w:rPr>
        <w:t>Donald</w:t>
      </w:r>
      <w:r w:rsidR="00357344" w:rsidRPr="002C01A1">
        <w:rPr>
          <w:rFonts w:ascii="Arial" w:hAnsi="Arial" w:cs="Arial"/>
          <w:sz w:val="24"/>
          <w:szCs w:val="24"/>
        </w:rPr>
        <w:t>’</w:t>
      </w:r>
      <w:r w:rsidR="00571AAC" w:rsidRPr="002C01A1">
        <w:rPr>
          <w:rFonts w:ascii="Arial" w:hAnsi="Arial" w:cs="Arial"/>
          <w:sz w:val="24"/>
          <w:szCs w:val="24"/>
        </w:rPr>
        <w:t>s offers several food items</w:t>
      </w:r>
      <w:r w:rsidR="00A1466A" w:rsidRPr="002C01A1">
        <w:rPr>
          <w:rFonts w:ascii="Arial" w:hAnsi="Arial" w:cs="Arial"/>
          <w:sz w:val="24"/>
          <w:szCs w:val="24"/>
        </w:rPr>
        <w:t>,</w:t>
      </w:r>
      <w:r w:rsidR="00571AAC" w:rsidRPr="002C01A1">
        <w:rPr>
          <w:rFonts w:ascii="Arial" w:hAnsi="Arial" w:cs="Arial"/>
          <w:sz w:val="24"/>
          <w:szCs w:val="24"/>
        </w:rPr>
        <w:t xml:space="preserve"> </w:t>
      </w:r>
      <w:r w:rsidR="006C78AD" w:rsidRPr="002C01A1">
        <w:rPr>
          <w:rFonts w:ascii="Arial" w:hAnsi="Arial" w:cs="Arial"/>
          <w:sz w:val="24"/>
          <w:szCs w:val="24"/>
        </w:rPr>
        <w:t>including</w:t>
      </w:r>
      <w:r w:rsidR="00571AAC" w:rsidRPr="002C01A1">
        <w:rPr>
          <w:rFonts w:ascii="Arial" w:hAnsi="Arial" w:cs="Arial"/>
          <w:sz w:val="24"/>
          <w:szCs w:val="24"/>
        </w:rPr>
        <w:t xml:space="preserve"> Burgers, Chicken McNuggets, Wraps and </w:t>
      </w:r>
      <w:r w:rsidR="006C78AD" w:rsidRPr="002C01A1">
        <w:rPr>
          <w:rFonts w:ascii="Arial" w:hAnsi="Arial" w:cs="Arial"/>
          <w:sz w:val="24"/>
          <w:szCs w:val="24"/>
        </w:rPr>
        <w:t>Salads</w:t>
      </w:r>
      <w:r w:rsidR="00571AAC" w:rsidRPr="002C01A1">
        <w:rPr>
          <w:rFonts w:ascii="Arial" w:hAnsi="Arial" w:cs="Arial"/>
          <w:sz w:val="24"/>
          <w:szCs w:val="24"/>
        </w:rPr>
        <w:t xml:space="preserve">, </w:t>
      </w:r>
      <w:r w:rsidR="006C78AD" w:rsidRPr="002C01A1">
        <w:rPr>
          <w:rFonts w:ascii="Arial" w:hAnsi="Arial" w:cs="Arial"/>
          <w:sz w:val="24"/>
          <w:szCs w:val="24"/>
        </w:rPr>
        <w:t>Vegetarian</w:t>
      </w:r>
      <w:r w:rsidR="00571AAC" w:rsidRPr="002C01A1">
        <w:rPr>
          <w:rFonts w:ascii="Arial" w:hAnsi="Arial" w:cs="Arial"/>
          <w:sz w:val="24"/>
          <w:szCs w:val="24"/>
        </w:rPr>
        <w:t xml:space="preserve"> and Vegan options, Fries and Sides, Desserts, Cold Drinks</w:t>
      </w:r>
      <w:r w:rsidR="00A1466A" w:rsidRPr="002C01A1">
        <w:rPr>
          <w:rFonts w:ascii="Arial" w:hAnsi="Arial" w:cs="Arial"/>
          <w:sz w:val="24"/>
          <w:szCs w:val="24"/>
        </w:rPr>
        <w:t>,</w:t>
      </w:r>
      <w:r w:rsidR="00571AAC" w:rsidRPr="002C01A1">
        <w:rPr>
          <w:rFonts w:ascii="Arial" w:hAnsi="Arial" w:cs="Arial"/>
          <w:sz w:val="24"/>
          <w:szCs w:val="24"/>
        </w:rPr>
        <w:t xml:space="preserve"> and Milkshakes and </w:t>
      </w:r>
      <w:proofErr w:type="spellStart"/>
      <w:r w:rsidR="00571AAC" w:rsidRPr="002C01A1">
        <w:rPr>
          <w:rFonts w:ascii="Arial" w:hAnsi="Arial" w:cs="Arial"/>
          <w:sz w:val="24"/>
          <w:szCs w:val="24"/>
        </w:rPr>
        <w:t>M</w:t>
      </w:r>
      <w:r w:rsidR="006C78AD" w:rsidRPr="002C01A1">
        <w:rPr>
          <w:rFonts w:ascii="Arial" w:hAnsi="Arial" w:cs="Arial"/>
          <w:sz w:val="24"/>
          <w:szCs w:val="24"/>
        </w:rPr>
        <w:t>cCafe</w:t>
      </w:r>
      <w:proofErr w:type="spellEnd"/>
      <w:r w:rsidR="00A32F28">
        <w:rPr>
          <w:rFonts w:ascii="Arial" w:hAnsi="Arial" w:cs="Arial"/>
          <w:sz w:val="24"/>
          <w:szCs w:val="24"/>
        </w:rPr>
        <w:t xml:space="preserve"> (</w:t>
      </w:r>
      <w:r w:rsidR="00711050">
        <w:rPr>
          <w:rFonts w:ascii="Arial" w:hAnsi="Arial" w:cs="Arial"/>
          <w:sz w:val="24"/>
          <w:szCs w:val="24"/>
        </w:rPr>
        <w:t>McDonald's</w:t>
      </w:r>
      <w:r w:rsidR="00A32F28">
        <w:rPr>
          <w:rFonts w:ascii="Arial" w:hAnsi="Arial" w:cs="Arial"/>
          <w:sz w:val="24"/>
          <w:szCs w:val="24"/>
        </w:rPr>
        <w:t>, 2023)</w:t>
      </w:r>
      <w:r w:rsidR="006C78AD" w:rsidRPr="002C01A1">
        <w:rPr>
          <w:rFonts w:ascii="Arial" w:hAnsi="Arial" w:cs="Arial"/>
          <w:sz w:val="24"/>
          <w:szCs w:val="24"/>
        </w:rPr>
        <w:t>. I visited the McDonalds in Cardiff Culverhouse Cross on 8</w:t>
      </w:r>
      <w:r w:rsidR="006C78AD" w:rsidRPr="002C01A1">
        <w:rPr>
          <w:rFonts w:ascii="Arial" w:hAnsi="Arial" w:cs="Arial"/>
          <w:sz w:val="24"/>
          <w:szCs w:val="24"/>
          <w:vertAlign w:val="superscript"/>
        </w:rPr>
        <w:t>th</w:t>
      </w:r>
      <w:r w:rsidR="006C78AD" w:rsidRPr="002C01A1">
        <w:rPr>
          <w:rFonts w:ascii="Arial" w:hAnsi="Arial" w:cs="Arial"/>
          <w:sz w:val="24"/>
          <w:szCs w:val="24"/>
        </w:rPr>
        <w:t xml:space="preserve"> November 2023 at 10 am during off-peak hours.</w:t>
      </w:r>
      <w:r w:rsidR="00D8776D" w:rsidRPr="002C01A1">
        <w:rPr>
          <w:rFonts w:ascii="Arial" w:hAnsi="Arial" w:cs="Arial"/>
          <w:sz w:val="24"/>
          <w:szCs w:val="24"/>
        </w:rPr>
        <w:t xml:space="preserve"> I obtained permission for the store</w:t>
      </w:r>
      <w:r w:rsidR="00357344" w:rsidRPr="002C01A1">
        <w:rPr>
          <w:rFonts w:ascii="Arial" w:hAnsi="Arial" w:cs="Arial"/>
          <w:sz w:val="24"/>
          <w:szCs w:val="24"/>
        </w:rPr>
        <w:t>’</w:t>
      </w:r>
      <w:r w:rsidR="00D8776D" w:rsidRPr="002C01A1">
        <w:rPr>
          <w:rFonts w:ascii="Arial" w:hAnsi="Arial" w:cs="Arial"/>
          <w:sz w:val="24"/>
          <w:szCs w:val="24"/>
        </w:rPr>
        <w:t>s manager to shadow the employees and management to understand the restaurant</w:t>
      </w:r>
      <w:r w:rsidR="00357344" w:rsidRPr="002C01A1">
        <w:rPr>
          <w:rFonts w:ascii="Arial" w:hAnsi="Arial" w:cs="Arial"/>
          <w:sz w:val="24"/>
          <w:szCs w:val="24"/>
        </w:rPr>
        <w:t>’</w:t>
      </w:r>
      <w:r w:rsidR="00D8776D" w:rsidRPr="002C01A1">
        <w:rPr>
          <w:rFonts w:ascii="Arial" w:hAnsi="Arial" w:cs="Arial"/>
          <w:sz w:val="24"/>
          <w:szCs w:val="24"/>
        </w:rPr>
        <w:t>s sourcing p</w:t>
      </w:r>
      <w:r w:rsidR="00A32F28">
        <w:rPr>
          <w:rFonts w:ascii="Arial" w:hAnsi="Arial" w:cs="Arial"/>
          <w:sz w:val="24"/>
          <w:szCs w:val="24"/>
        </w:rPr>
        <w:t>ractices</w:t>
      </w:r>
      <w:r w:rsidR="00D8776D" w:rsidRPr="002C01A1">
        <w:rPr>
          <w:rFonts w:ascii="Arial" w:hAnsi="Arial" w:cs="Arial"/>
          <w:sz w:val="24"/>
          <w:szCs w:val="24"/>
        </w:rPr>
        <w:t>.</w:t>
      </w:r>
      <w:r w:rsidR="00F32CC9" w:rsidRPr="002C01A1">
        <w:rPr>
          <w:rFonts w:ascii="Arial" w:hAnsi="Arial" w:cs="Arial"/>
          <w:sz w:val="24"/>
          <w:szCs w:val="24"/>
        </w:rPr>
        <w:t xml:space="preserve"> The report </w:t>
      </w:r>
      <w:r w:rsidR="00C57022" w:rsidRPr="002C01A1">
        <w:rPr>
          <w:rFonts w:ascii="Arial" w:hAnsi="Arial" w:cs="Arial"/>
          <w:sz w:val="24"/>
          <w:szCs w:val="24"/>
        </w:rPr>
        <w:t>demonstrates</w:t>
      </w:r>
      <w:r w:rsidR="00F32CC9" w:rsidRPr="002C01A1">
        <w:rPr>
          <w:rFonts w:ascii="Arial" w:hAnsi="Arial" w:cs="Arial"/>
          <w:sz w:val="24"/>
          <w:szCs w:val="24"/>
        </w:rPr>
        <w:t xml:space="preserve"> McDonalds UK</w:t>
      </w:r>
      <w:r w:rsidR="00357344" w:rsidRPr="002C01A1">
        <w:rPr>
          <w:rFonts w:ascii="Arial" w:hAnsi="Arial" w:cs="Arial"/>
          <w:sz w:val="24"/>
          <w:szCs w:val="24"/>
        </w:rPr>
        <w:t>’</w:t>
      </w:r>
      <w:r w:rsidR="00F32CC9" w:rsidRPr="002C01A1">
        <w:rPr>
          <w:rFonts w:ascii="Arial" w:hAnsi="Arial" w:cs="Arial"/>
          <w:sz w:val="24"/>
          <w:szCs w:val="24"/>
        </w:rPr>
        <w:t>s sourcing practices and guidelines</w:t>
      </w:r>
      <w:r w:rsidR="00A1466A" w:rsidRPr="002C01A1">
        <w:rPr>
          <w:rFonts w:ascii="Arial" w:hAnsi="Arial" w:cs="Arial"/>
          <w:sz w:val="24"/>
          <w:szCs w:val="24"/>
        </w:rPr>
        <w:t>,</w:t>
      </w:r>
      <w:r w:rsidR="00F32CC9" w:rsidRPr="002C01A1">
        <w:rPr>
          <w:rFonts w:ascii="Arial" w:hAnsi="Arial" w:cs="Arial"/>
          <w:sz w:val="24"/>
          <w:szCs w:val="24"/>
        </w:rPr>
        <w:t xml:space="preserve"> consistent with </w:t>
      </w:r>
      <w:r w:rsidR="00A1466A" w:rsidRPr="002C01A1">
        <w:rPr>
          <w:rFonts w:ascii="Arial" w:hAnsi="Arial" w:cs="Arial"/>
          <w:sz w:val="24"/>
          <w:szCs w:val="24"/>
        </w:rPr>
        <w:t xml:space="preserve">the </w:t>
      </w:r>
      <w:r w:rsidR="00F32CC9" w:rsidRPr="002C01A1">
        <w:rPr>
          <w:rFonts w:ascii="Arial" w:hAnsi="Arial" w:cs="Arial"/>
          <w:sz w:val="24"/>
          <w:szCs w:val="24"/>
        </w:rPr>
        <w:t>seasonal souring of ingredients, local sourcing of bee</w:t>
      </w:r>
      <w:r w:rsidR="00A32F28">
        <w:rPr>
          <w:rFonts w:ascii="Arial" w:hAnsi="Arial" w:cs="Arial"/>
          <w:sz w:val="24"/>
          <w:szCs w:val="24"/>
        </w:rPr>
        <w:t>f</w:t>
      </w:r>
      <w:r w:rsidR="00F32CC9" w:rsidRPr="002C01A1">
        <w:rPr>
          <w:rFonts w:ascii="Arial" w:hAnsi="Arial" w:cs="Arial"/>
          <w:sz w:val="24"/>
          <w:szCs w:val="24"/>
        </w:rPr>
        <w:t>, chicken</w:t>
      </w:r>
      <w:r w:rsidR="00A1466A" w:rsidRPr="002C01A1">
        <w:rPr>
          <w:rFonts w:ascii="Arial" w:hAnsi="Arial" w:cs="Arial"/>
          <w:sz w:val="24"/>
          <w:szCs w:val="24"/>
        </w:rPr>
        <w:t>,</w:t>
      </w:r>
      <w:r w:rsidR="00F32CC9" w:rsidRPr="002C01A1">
        <w:rPr>
          <w:rFonts w:ascii="Arial" w:hAnsi="Arial" w:cs="Arial"/>
          <w:sz w:val="24"/>
          <w:szCs w:val="24"/>
        </w:rPr>
        <w:t xml:space="preserve"> and pork products</w:t>
      </w:r>
      <w:r w:rsidR="00A1466A" w:rsidRPr="002C01A1">
        <w:rPr>
          <w:rFonts w:ascii="Arial" w:hAnsi="Arial" w:cs="Arial"/>
          <w:sz w:val="24"/>
          <w:szCs w:val="24"/>
        </w:rPr>
        <w:t>,</w:t>
      </w:r>
      <w:r w:rsidR="00F32CC9" w:rsidRPr="002C01A1">
        <w:rPr>
          <w:rFonts w:ascii="Arial" w:hAnsi="Arial" w:cs="Arial"/>
          <w:sz w:val="24"/>
          <w:szCs w:val="24"/>
        </w:rPr>
        <w:t xml:space="preserve"> and sustainable sourcing of its fish products.</w:t>
      </w:r>
    </w:p>
    <w:p w14:paraId="24BA74C6" w14:textId="2635E990" w:rsidR="00C57022" w:rsidRPr="002C01A1" w:rsidRDefault="00C57022" w:rsidP="008708A4">
      <w:pPr>
        <w:pStyle w:val="Heading1"/>
        <w:rPr>
          <w:b w:val="0"/>
        </w:rPr>
      </w:pPr>
      <w:bookmarkStart w:id="2" w:name="_Toc150497105"/>
      <w:r w:rsidRPr="002C01A1">
        <w:t>McDonald</w:t>
      </w:r>
      <w:r w:rsidR="00357344" w:rsidRPr="002C01A1">
        <w:rPr>
          <w:b w:val="0"/>
        </w:rPr>
        <w:t>’</w:t>
      </w:r>
      <w:r w:rsidRPr="002C01A1">
        <w:t xml:space="preserve">s Sourcing </w:t>
      </w:r>
      <w:r w:rsidRPr="008708A4">
        <w:t>Practices</w:t>
      </w:r>
      <w:bookmarkEnd w:id="2"/>
    </w:p>
    <w:p w14:paraId="07B4F152" w14:textId="157E447A" w:rsidR="00567BB8" w:rsidRPr="002C01A1" w:rsidRDefault="00567BB8" w:rsidP="005441CC">
      <w:pPr>
        <w:spacing w:before="160" w:line="360" w:lineRule="auto"/>
        <w:jc w:val="both"/>
        <w:rPr>
          <w:rFonts w:ascii="Arial" w:hAnsi="Arial" w:cs="Arial"/>
          <w:sz w:val="24"/>
          <w:szCs w:val="24"/>
        </w:rPr>
      </w:pPr>
      <w:r w:rsidRPr="002C01A1">
        <w:rPr>
          <w:rFonts w:ascii="Arial" w:hAnsi="Arial" w:cs="Arial"/>
          <w:sz w:val="24"/>
          <w:szCs w:val="24"/>
        </w:rPr>
        <w:t>Davis et al. (2018) highlight that organizations are now sourcing produce to align with environmental trends. The restaurant</w:t>
      </w:r>
      <w:r w:rsidR="00357344" w:rsidRPr="002C01A1">
        <w:rPr>
          <w:rFonts w:ascii="Arial" w:hAnsi="Arial" w:cs="Arial"/>
          <w:sz w:val="24"/>
          <w:szCs w:val="24"/>
        </w:rPr>
        <w:t>’</w:t>
      </w:r>
      <w:r w:rsidR="00A1466A" w:rsidRPr="002C01A1">
        <w:rPr>
          <w:rFonts w:ascii="Arial" w:hAnsi="Arial" w:cs="Arial"/>
          <w:sz w:val="24"/>
          <w:szCs w:val="24"/>
        </w:rPr>
        <w:t>s</w:t>
      </w:r>
      <w:r w:rsidRPr="002C01A1">
        <w:rPr>
          <w:rFonts w:ascii="Arial" w:hAnsi="Arial" w:cs="Arial"/>
          <w:sz w:val="24"/>
          <w:szCs w:val="24"/>
        </w:rPr>
        <w:t xml:space="preserve"> operations</w:t>
      </w:r>
      <w:r w:rsidR="00A1466A" w:rsidRPr="002C01A1">
        <w:rPr>
          <w:rFonts w:ascii="Arial" w:hAnsi="Arial" w:cs="Arial"/>
          <w:sz w:val="24"/>
          <w:szCs w:val="24"/>
        </w:rPr>
        <w:t xml:space="preserve"> </w:t>
      </w:r>
      <w:r w:rsidRPr="002C01A1">
        <w:rPr>
          <w:rFonts w:ascii="Arial" w:hAnsi="Arial" w:cs="Arial"/>
          <w:sz w:val="24"/>
          <w:szCs w:val="24"/>
        </w:rPr>
        <w:t>in sourcing food and beverages align wit</w:t>
      </w:r>
      <w:r w:rsidR="00A1466A" w:rsidRPr="002C01A1">
        <w:rPr>
          <w:rFonts w:ascii="Arial" w:hAnsi="Arial" w:cs="Arial"/>
          <w:sz w:val="24"/>
          <w:szCs w:val="24"/>
        </w:rPr>
        <w:t>h</w:t>
      </w:r>
      <w:r w:rsidRPr="002C01A1">
        <w:rPr>
          <w:rFonts w:ascii="Arial" w:hAnsi="Arial" w:cs="Arial"/>
          <w:sz w:val="24"/>
          <w:szCs w:val="24"/>
        </w:rPr>
        <w:t xml:space="preserve"> </w:t>
      </w:r>
      <w:r w:rsidR="004C2A5B" w:rsidRPr="002C01A1">
        <w:rPr>
          <w:rFonts w:ascii="Arial" w:hAnsi="Arial" w:cs="Arial"/>
          <w:sz w:val="24"/>
          <w:szCs w:val="24"/>
        </w:rPr>
        <w:t>environmental</w:t>
      </w:r>
      <w:r w:rsidRPr="002C01A1">
        <w:rPr>
          <w:rFonts w:ascii="Arial" w:hAnsi="Arial" w:cs="Arial"/>
          <w:sz w:val="24"/>
          <w:szCs w:val="24"/>
        </w:rPr>
        <w:t xml:space="preserve"> </w:t>
      </w:r>
      <w:r w:rsidR="004C2A5B" w:rsidRPr="002C01A1">
        <w:rPr>
          <w:rFonts w:ascii="Arial" w:hAnsi="Arial" w:cs="Arial"/>
          <w:sz w:val="24"/>
          <w:szCs w:val="24"/>
        </w:rPr>
        <w:t>issues</w:t>
      </w:r>
      <w:r w:rsidRPr="002C01A1">
        <w:rPr>
          <w:rFonts w:ascii="Arial" w:hAnsi="Arial" w:cs="Arial"/>
          <w:sz w:val="24"/>
          <w:szCs w:val="24"/>
        </w:rPr>
        <w:t xml:space="preserve"> to main</w:t>
      </w:r>
      <w:r w:rsidR="004C2A5B" w:rsidRPr="002C01A1">
        <w:rPr>
          <w:rFonts w:ascii="Arial" w:hAnsi="Arial" w:cs="Arial"/>
          <w:sz w:val="24"/>
          <w:szCs w:val="24"/>
        </w:rPr>
        <w:t>tain</w:t>
      </w:r>
      <w:r w:rsidRPr="002C01A1">
        <w:rPr>
          <w:rFonts w:ascii="Arial" w:hAnsi="Arial" w:cs="Arial"/>
          <w:sz w:val="24"/>
          <w:szCs w:val="24"/>
        </w:rPr>
        <w:t xml:space="preserve"> </w:t>
      </w:r>
      <w:r w:rsidR="004C2A5B" w:rsidRPr="002C01A1">
        <w:rPr>
          <w:rFonts w:ascii="Arial" w:hAnsi="Arial" w:cs="Arial"/>
          <w:sz w:val="24"/>
          <w:szCs w:val="24"/>
        </w:rPr>
        <w:t>sustainability</w:t>
      </w:r>
      <w:r w:rsidRPr="002C01A1">
        <w:rPr>
          <w:rFonts w:ascii="Arial" w:hAnsi="Arial" w:cs="Arial"/>
          <w:sz w:val="24"/>
          <w:szCs w:val="24"/>
        </w:rPr>
        <w:t xml:space="preserve">. </w:t>
      </w:r>
      <w:proofErr w:type="spellStart"/>
      <w:r w:rsidR="000711AC">
        <w:rPr>
          <w:rFonts w:ascii="Arial" w:hAnsi="Arial" w:cs="Arial"/>
          <w:sz w:val="24"/>
          <w:szCs w:val="24"/>
        </w:rPr>
        <w:t>Organisations</w:t>
      </w:r>
      <w:proofErr w:type="spellEnd"/>
      <w:r w:rsidRPr="002C01A1">
        <w:rPr>
          <w:rFonts w:ascii="Arial" w:hAnsi="Arial" w:cs="Arial"/>
          <w:sz w:val="24"/>
          <w:szCs w:val="24"/>
        </w:rPr>
        <w:t xml:space="preserve"> </w:t>
      </w:r>
      <w:r w:rsidR="00A1466A" w:rsidRPr="002C01A1">
        <w:rPr>
          <w:rFonts w:ascii="Arial" w:hAnsi="Arial" w:cs="Arial"/>
          <w:sz w:val="24"/>
          <w:szCs w:val="24"/>
        </w:rPr>
        <w:t>opt</w:t>
      </w:r>
      <w:r w:rsidRPr="002C01A1">
        <w:rPr>
          <w:rFonts w:ascii="Arial" w:hAnsi="Arial" w:cs="Arial"/>
          <w:sz w:val="24"/>
          <w:szCs w:val="24"/>
        </w:rPr>
        <w:t xml:space="preserve"> </w:t>
      </w:r>
      <w:r w:rsidR="00A1466A" w:rsidRPr="002C01A1">
        <w:rPr>
          <w:rFonts w:ascii="Arial" w:hAnsi="Arial" w:cs="Arial"/>
          <w:sz w:val="24"/>
          <w:szCs w:val="24"/>
        </w:rPr>
        <w:t>for</w:t>
      </w:r>
      <w:r w:rsidRPr="002C01A1">
        <w:rPr>
          <w:rFonts w:ascii="Arial" w:hAnsi="Arial" w:cs="Arial"/>
          <w:sz w:val="24"/>
          <w:szCs w:val="24"/>
        </w:rPr>
        <w:t xml:space="preserve"> </w:t>
      </w:r>
      <w:r w:rsidR="004C2A5B" w:rsidRPr="002C01A1">
        <w:rPr>
          <w:rFonts w:ascii="Arial" w:hAnsi="Arial" w:cs="Arial"/>
          <w:sz w:val="24"/>
          <w:szCs w:val="24"/>
        </w:rPr>
        <w:t>local</w:t>
      </w:r>
      <w:r w:rsidRPr="002C01A1">
        <w:rPr>
          <w:rFonts w:ascii="Arial" w:hAnsi="Arial" w:cs="Arial"/>
          <w:sz w:val="24"/>
          <w:szCs w:val="24"/>
        </w:rPr>
        <w:t xml:space="preserve"> and seasonal </w:t>
      </w:r>
      <w:r w:rsidR="004C2A5B" w:rsidRPr="002C01A1">
        <w:rPr>
          <w:rFonts w:ascii="Arial" w:hAnsi="Arial" w:cs="Arial"/>
          <w:sz w:val="24"/>
          <w:szCs w:val="24"/>
        </w:rPr>
        <w:t>sourcing</w:t>
      </w:r>
      <w:r w:rsidRPr="002C01A1">
        <w:rPr>
          <w:rFonts w:ascii="Arial" w:hAnsi="Arial" w:cs="Arial"/>
          <w:sz w:val="24"/>
          <w:szCs w:val="24"/>
        </w:rPr>
        <w:t xml:space="preserve"> to counteract the negative </w:t>
      </w:r>
      <w:r w:rsidR="004C2A5B" w:rsidRPr="002C01A1">
        <w:rPr>
          <w:rFonts w:ascii="Arial" w:hAnsi="Arial" w:cs="Arial"/>
          <w:sz w:val="24"/>
          <w:szCs w:val="24"/>
        </w:rPr>
        <w:t>environmental</w:t>
      </w:r>
      <w:r w:rsidRPr="002C01A1">
        <w:rPr>
          <w:rFonts w:ascii="Arial" w:hAnsi="Arial" w:cs="Arial"/>
          <w:sz w:val="24"/>
          <w:szCs w:val="24"/>
        </w:rPr>
        <w:t xml:space="preserve"> impacts </w:t>
      </w:r>
      <w:r w:rsidR="00A1466A" w:rsidRPr="002C01A1">
        <w:rPr>
          <w:rFonts w:ascii="Arial" w:hAnsi="Arial" w:cs="Arial"/>
          <w:sz w:val="24"/>
          <w:szCs w:val="24"/>
        </w:rPr>
        <w:t>of</w:t>
      </w:r>
      <w:r w:rsidR="004C2A5B" w:rsidRPr="002C01A1">
        <w:rPr>
          <w:rFonts w:ascii="Arial" w:hAnsi="Arial" w:cs="Arial"/>
          <w:sz w:val="24"/>
          <w:szCs w:val="24"/>
        </w:rPr>
        <w:t xml:space="preserve"> </w:t>
      </w:r>
      <w:r w:rsidRPr="002C01A1">
        <w:rPr>
          <w:rFonts w:ascii="Arial" w:hAnsi="Arial" w:cs="Arial"/>
          <w:sz w:val="24"/>
          <w:szCs w:val="24"/>
        </w:rPr>
        <w:t xml:space="preserve">sourcing </w:t>
      </w:r>
      <w:r w:rsidR="004C2A5B" w:rsidRPr="002C01A1">
        <w:rPr>
          <w:rFonts w:ascii="Arial" w:hAnsi="Arial" w:cs="Arial"/>
          <w:sz w:val="24"/>
          <w:szCs w:val="24"/>
        </w:rPr>
        <w:t>ingredients and</w:t>
      </w:r>
      <w:r w:rsidRPr="002C01A1">
        <w:rPr>
          <w:rFonts w:ascii="Arial" w:hAnsi="Arial" w:cs="Arial"/>
          <w:sz w:val="24"/>
          <w:szCs w:val="24"/>
        </w:rPr>
        <w:t xml:space="preserve"> produce f</w:t>
      </w:r>
      <w:r w:rsidR="00A1466A" w:rsidRPr="002C01A1">
        <w:rPr>
          <w:rFonts w:ascii="Arial" w:hAnsi="Arial" w:cs="Arial"/>
          <w:sz w:val="24"/>
          <w:szCs w:val="24"/>
        </w:rPr>
        <w:t>ro</w:t>
      </w:r>
      <w:r w:rsidRPr="002C01A1">
        <w:rPr>
          <w:rFonts w:ascii="Arial" w:hAnsi="Arial" w:cs="Arial"/>
          <w:sz w:val="24"/>
          <w:szCs w:val="24"/>
        </w:rPr>
        <w:t xml:space="preserve">m </w:t>
      </w:r>
      <w:r w:rsidR="004C2A5B" w:rsidRPr="002C01A1">
        <w:rPr>
          <w:rFonts w:ascii="Arial" w:hAnsi="Arial" w:cs="Arial"/>
          <w:sz w:val="24"/>
          <w:szCs w:val="24"/>
        </w:rPr>
        <w:t>abroad</w:t>
      </w:r>
      <w:r w:rsidRPr="002C01A1">
        <w:rPr>
          <w:rFonts w:ascii="Arial" w:hAnsi="Arial" w:cs="Arial"/>
          <w:sz w:val="24"/>
          <w:szCs w:val="24"/>
        </w:rPr>
        <w:t xml:space="preserve">. In addition, </w:t>
      </w:r>
      <w:r w:rsidR="004C2A5B" w:rsidRPr="002C01A1">
        <w:rPr>
          <w:rFonts w:ascii="Arial" w:hAnsi="Arial" w:cs="Arial"/>
          <w:sz w:val="24"/>
          <w:szCs w:val="24"/>
        </w:rPr>
        <w:t>organizations</w:t>
      </w:r>
      <w:r w:rsidRPr="002C01A1">
        <w:rPr>
          <w:rFonts w:ascii="Arial" w:hAnsi="Arial" w:cs="Arial"/>
          <w:sz w:val="24"/>
          <w:szCs w:val="24"/>
        </w:rPr>
        <w:t xml:space="preserve"> are focusing on ethical </w:t>
      </w:r>
      <w:r w:rsidR="004C2A5B" w:rsidRPr="002C01A1">
        <w:rPr>
          <w:rFonts w:ascii="Arial" w:hAnsi="Arial" w:cs="Arial"/>
          <w:sz w:val="24"/>
          <w:szCs w:val="24"/>
        </w:rPr>
        <w:t>dairy</w:t>
      </w:r>
      <w:r w:rsidRPr="002C01A1">
        <w:rPr>
          <w:rFonts w:ascii="Arial" w:hAnsi="Arial" w:cs="Arial"/>
          <w:sz w:val="24"/>
          <w:szCs w:val="24"/>
        </w:rPr>
        <w:t xml:space="preserve"> and </w:t>
      </w:r>
      <w:r w:rsidR="004C2A5B" w:rsidRPr="002C01A1">
        <w:rPr>
          <w:rFonts w:ascii="Arial" w:hAnsi="Arial" w:cs="Arial"/>
          <w:sz w:val="24"/>
          <w:szCs w:val="24"/>
        </w:rPr>
        <w:t>m</w:t>
      </w:r>
      <w:r w:rsidRPr="002C01A1">
        <w:rPr>
          <w:rFonts w:ascii="Arial" w:hAnsi="Arial" w:cs="Arial"/>
          <w:sz w:val="24"/>
          <w:szCs w:val="24"/>
        </w:rPr>
        <w:t>e</w:t>
      </w:r>
      <w:r w:rsidR="004C2A5B" w:rsidRPr="002C01A1">
        <w:rPr>
          <w:rFonts w:ascii="Arial" w:hAnsi="Arial" w:cs="Arial"/>
          <w:sz w:val="24"/>
          <w:szCs w:val="24"/>
        </w:rPr>
        <w:t>a</w:t>
      </w:r>
      <w:r w:rsidRPr="002C01A1">
        <w:rPr>
          <w:rFonts w:ascii="Arial" w:hAnsi="Arial" w:cs="Arial"/>
          <w:sz w:val="24"/>
          <w:szCs w:val="24"/>
        </w:rPr>
        <w:t xml:space="preserve">t </w:t>
      </w:r>
      <w:r w:rsidR="004C2A5B" w:rsidRPr="002C01A1">
        <w:rPr>
          <w:rFonts w:ascii="Arial" w:hAnsi="Arial" w:cs="Arial"/>
          <w:sz w:val="24"/>
          <w:szCs w:val="24"/>
        </w:rPr>
        <w:t>sourcing</w:t>
      </w:r>
      <w:r w:rsidRPr="002C01A1">
        <w:rPr>
          <w:rFonts w:ascii="Arial" w:hAnsi="Arial" w:cs="Arial"/>
          <w:sz w:val="24"/>
          <w:szCs w:val="24"/>
        </w:rPr>
        <w:t xml:space="preserve"> to minimize </w:t>
      </w:r>
      <w:r w:rsidR="004C2A5B" w:rsidRPr="002C01A1">
        <w:rPr>
          <w:rFonts w:ascii="Arial" w:hAnsi="Arial" w:cs="Arial"/>
          <w:sz w:val="24"/>
          <w:szCs w:val="24"/>
        </w:rPr>
        <w:t>environmental</w:t>
      </w:r>
      <w:r w:rsidRPr="002C01A1">
        <w:rPr>
          <w:rFonts w:ascii="Arial" w:hAnsi="Arial" w:cs="Arial"/>
          <w:sz w:val="24"/>
          <w:szCs w:val="24"/>
        </w:rPr>
        <w:t xml:space="preserve"> da</w:t>
      </w:r>
      <w:r w:rsidR="004C2A5B" w:rsidRPr="002C01A1">
        <w:rPr>
          <w:rFonts w:ascii="Arial" w:hAnsi="Arial" w:cs="Arial"/>
          <w:sz w:val="24"/>
          <w:szCs w:val="24"/>
        </w:rPr>
        <w:t>mage</w:t>
      </w:r>
      <w:r w:rsidRPr="002C01A1">
        <w:rPr>
          <w:rFonts w:ascii="Arial" w:hAnsi="Arial" w:cs="Arial"/>
          <w:sz w:val="24"/>
          <w:szCs w:val="24"/>
        </w:rPr>
        <w:t xml:space="preserve"> and eliminate animal </w:t>
      </w:r>
      <w:r w:rsidR="004C2A5B" w:rsidRPr="002C01A1">
        <w:rPr>
          <w:rFonts w:ascii="Arial" w:hAnsi="Arial" w:cs="Arial"/>
          <w:sz w:val="24"/>
          <w:szCs w:val="24"/>
        </w:rPr>
        <w:t>cruel</w:t>
      </w:r>
      <w:r w:rsidR="00A1466A" w:rsidRPr="002C01A1">
        <w:rPr>
          <w:rFonts w:ascii="Arial" w:hAnsi="Arial" w:cs="Arial"/>
          <w:sz w:val="24"/>
          <w:szCs w:val="24"/>
        </w:rPr>
        <w:t>t</w:t>
      </w:r>
      <w:r w:rsidR="004C2A5B" w:rsidRPr="002C01A1">
        <w:rPr>
          <w:rFonts w:ascii="Arial" w:hAnsi="Arial" w:cs="Arial"/>
          <w:sz w:val="24"/>
          <w:szCs w:val="24"/>
        </w:rPr>
        <w:t>y</w:t>
      </w:r>
      <w:r w:rsidR="00A1466A" w:rsidRPr="002C01A1">
        <w:rPr>
          <w:rFonts w:ascii="Arial" w:hAnsi="Arial" w:cs="Arial"/>
          <w:sz w:val="24"/>
          <w:szCs w:val="24"/>
        </w:rPr>
        <w:t>,</w:t>
      </w:r>
      <w:r w:rsidRPr="002C01A1">
        <w:rPr>
          <w:rFonts w:ascii="Arial" w:hAnsi="Arial" w:cs="Arial"/>
          <w:sz w:val="24"/>
          <w:szCs w:val="24"/>
        </w:rPr>
        <w:t xml:space="preserve"> thus opting for produc</w:t>
      </w:r>
      <w:r w:rsidR="00A1466A" w:rsidRPr="002C01A1">
        <w:rPr>
          <w:rFonts w:ascii="Arial" w:hAnsi="Arial" w:cs="Arial"/>
          <w:sz w:val="24"/>
          <w:szCs w:val="24"/>
        </w:rPr>
        <w:t>t</w:t>
      </w:r>
      <w:r w:rsidRPr="002C01A1">
        <w:rPr>
          <w:rFonts w:ascii="Arial" w:hAnsi="Arial" w:cs="Arial"/>
          <w:sz w:val="24"/>
          <w:szCs w:val="24"/>
        </w:rPr>
        <w:t xml:space="preserve">s that promote high meal and dairy welfare. Moreover, </w:t>
      </w:r>
      <w:r w:rsidR="004C2A5B" w:rsidRPr="002C01A1">
        <w:rPr>
          <w:rFonts w:ascii="Arial" w:hAnsi="Arial" w:cs="Arial"/>
          <w:sz w:val="24"/>
          <w:szCs w:val="24"/>
        </w:rPr>
        <w:t>organizations</w:t>
      </w:r>
      <w:r w:rsidRPr="002C01A1">
        <w:rPr>
          <w:rFonts w:ascii="Arial" w:hAnsi="Arial" w:cs="Arial"/>
          <w:sz w:val="24"/>
          <w:szCs w:val="24"/>
        </w:rPr>
        <w:t xml:space="preserve"> </w:t>
      </w:r>
      <w:r w:rsidR="00357344" w:rsidRPr="002C01A1">
        <w:rPr>
          <w:rFonts w:ascii="Arial" w:hAnsi="Arial" w:cs="Arial"/>
          <w:sz w:val="24"/>
          <w:szCs w:val="24"/>
        </w:rPr>
        <w:t>focus</w:t>
      </w:r>
      <w:r w:rsidRPr="002C01A1">
        <w:rPr>
          <w:rFonts w:ascii="Arial" w:hAnsi="Arial" w:cs="Arial"/>
          <w:sz w:val="24"/>
          <w:szCs w:val="24"/>
        </w:rPr>
        <w:t xml:space="preserve"> on </w:t>
      </w:r>
      <w:r w:rsidR="004C2A5B" w:rsidRPr="002C01A1">
        <w:rPr>
          <w:rFonts w:ascii="Arial" w:hAnsi="Arial" w:cs="Arial"/>
          <w:sz w:val="24"/>
          <w:szCs w:val="24"/>
        </w:rPr>
        <w:t>sustainable</w:t>
      </w:r>
      <w:r w:rsidRPr="002C01A1">
        <w:rPr>
          <w:rFonts w:ascii="Arial" w:hAnsi="Arial" w:cs="Arial"/>
          <w:sz w:val="24"/>
          <w:szCs w:val="24"/>
        </w:rPr>
        <w:t xml:space="preserve"> </w:t>
      </w:r>
      <w:r w:rsidR="004C2A5B" w:rsidRPr="002C01A1">
        <w:rPr>
          <w:rFonts w:ascii="Arial" w:hAnsi="Arial" w:cs="Arial"/>
          <w:sz w:val="24"/>
          <w:szCs w:val="24"/>
        </w:rPr>
        <w:t>sourcing</w:t>
      </w:r>
      <w:r w:rsidRPr="002C01A1">
        <w:rPr>
          <w:rFonts w:ascii="Arial" w:hAnsi="Arial" w:cs="Arial"/>
          <w:sz w:val="24"/>
          <w:szCs w:val="24"/>
        </w:rPr>
        <w:t xml:space="preserve"> of fish caught </w:t>
      </w:r>
      <w:r w:rsidR="00A1466A" w:rsidRPr="002C01A1">
        <w:rPr>
          <w:rFonts w:ascii="Arial" w:hAnsi="Arial" w:cs="Arial"/>
          <w:sz w:val="24"/>
          <w:szCs w:val="24"/>
        </w:rPr>
        <w:t>to safeguard</w:t>
      </w:r>
      <w:r w:rsidRPr="002C01A1">
        <w:rPr>
          <w:rFonts w:ascii="Arial" w:hAnsi="Arial" w:cs="Arial"/>
          <w:sz w:val="24"/>
          <w:szCs w:val="24"/>
        </w:rPr>
        <w:t xml:space="preserve"> </w:t>
      </w:r>
      <w:r w:rsidR="00A1466A" w:rsidRPr="002C01A1">
        <w:rPr>
          <w:rFonts w:ascii="Arial" w:hAnsi="Arial" w:cs="Arial"/>
          <w:sz w:val="24"/>
          <w:szCs w:val="24"/>
        </w:rPr>
        <w:t xml:space="preserve">the </w:t>
      </w:r>
      <w:r w:rsidR="004C2A5B" w:rsidRPr="002C01A1">
        <w:rPr>
          <w:rFonts w:ascii="Arial" w:hAnsi="Arial" w:cs="Arial"/>
          <w:sz w:val="24"/>
          <w:szCs w:val="24"/>
        </w:rPr>
        <w:t>marine</w:t>
      </w:r>
      <w:r w:rsidRPr="002C01A1">
        <w:rPr>
          <w:rFonts w:ascii="Arial" w:hAnsi="Arial" w:cs="Arial"/>
          <w:sz w:val="24"/>
          <w:szCs w:val="24"/>
        </w:rPr>
        <w:t xml:space="preserve"> </w:t>
      </w:r>
      <w:r w:rsidR="004C2A5B" w:rsidRPr="002C01A1">
        <w:rPr>
          <w:rFonts w:ascii="Arial" w:hAnsi="Arial" w:cs="Arial"/>
          <w:sz w:val="24"/>
          <w:szCs w:val="24"/>
        </w:rPr>
        <w:t>environment</w:t>
      </w:r>
      <w:r w:rsidRPr="002C01A1">
        <w:rPr>
          <w:rFonts w:ascii="Arial" w:hAnsi="Arial" w:cs="Arial"/>
          <w:sz w:val="24"/>
          <w:szCs w:val="24"/>
        </w:rPr>
        <w:t xml:space="preserve"> an</w:t>
      </w:r>
      <w:r w:rsidR="004C2A5B" w:rsidRPr="002C01A1">
        <w:rPr>
          <w:rFonts w:ascii="Arial" w:hAnsi="Arial" w:cs="Arial"/>
          <w:sz w:val="24"/>
          <w:szCs w:val="24"/>
        </w:rPr>
        <w:t>d</w:t>
      </w:r>
      <w:r w:rsidRPr="002C01A1">
        <w:rPr>
          <w:rFonts w:ascii="Arial" w:hAnsi="Arial" w:cs="Arial"/>
          <w:sz w:val="24"/>
          <w:szCs w:val="24"/>
        </w:rPr>
        <w:t xml:space="preserve"> fish stocks.</w:t>
      </w:r>
      <w:r w:rsidR="004C2A5B" w:rsidRPr="002C01A1">
        <w:rPr>
          <w:rFonts w:ascii="Arial" w:hAnsi="Arial" w:cs="Arial"/>
          <w:sz w:val="24"/>
          <w:szCs w:val="24"/>
        </w:rPr>
        <w:t xml:space="preserve"> Jahangir (2021) highlights that organizations</w:t>
      </w:r>
      <w:r w:rsidR="00357344" w:rsidRPr="002C01A1">
        <w:rPr>
          <w:rFonts w:ascii="Arial" w:hAnsi="Arial" w:cs="Arial"/>
          <w:sz w:val="24"/>
          <w:szCs w:val="24"/>
        </w:rPr>
        <w:t>’</w:t>
      </w:r>
      <w:r w:rsidR="004C2A5B" w:rsidRPr="002C01A1">
        <w:rPr>
          <w:rFonts w:ascii="Arial" w:hAnsi="Arial" w:cs="Arial"/>
          <w:sz w:val="24"/>
          <w:szCs w:val="24"/>
        </w:rPr>
        <w:t xml:space="preserve"> drastic shift to sustainable sourcing</w:t>
      </w:r>
      <w:r w:rsidR="00A1466A" w:rsidRPr="002C01A1">
        <w:rPr>
          <w:rFonts w:ascii="Arial" w:hAnsi="Arial" w:cs="Arial"/>
          <w:sz w:val="24"/>
          <w:szCs w:val="24"/>
        </w:rPr>
        <w:t>,</w:t>
      </w:r>
      <w:r w:rsidR="004C2A5B" w:rsidRPr="002C01A1">
        <w:rPr>
          <w:rFonts w:ascii="Arial" w:hAnsi="Arial" w:cs="Arial"/>
          <w:sz w:val="24"/>
          <w:szCs w:val="24"/>
        </w:rPr>
        <w:t xml:space="preserve"> specifically local sourcing</w:t>
      </w:r>
      <w:r w:rsidR="00A1466A" w:rsidRPr="002C01A1">
        <w:rPr>
          <w:rFonts w:ascii="Arial" w:hAnsi="Arial" w:cs="Arial"/>
          <w:sz w:val="24"/>
          <w:szCs w:val="24"/>
        </w:rPr>
        <w:t>,</w:t>
      </w:r>
      <w:r w:rsidR="004C2A5B" w:rsidRPr="002C01A1">
        <w:rPr>
          <w:rFonts w:ascii="Arial" w:hAnsi="Arial" w:cs="Arial"/>
          <w:sz w:val="24"/>
          <w:szCs w:val="24"/>
        </w:rPr>
        <w:t xml:space="preserve"> has bee</w:t>
      </w:r>
      <w:r w:rsidR="00A1466A" w:rsidRPr="002C01A1">
        <w:rPr>
          <w:rFonts w:ascii="Arial" w:hAnsi="Arial" w:cs="Arial"/>
          <w:sz w:val="24"/>
          <w:szCs w:val="24"/>
        </w:rPr>
        <w:t>n</w:t>
      </w:r>
      <w:r w:rsidR="004C2A5B" w:rsidRPr="002C01A1">
        <w:rPr>
          <w:rFonts w:ascii="Arial" w:hAnsi="Arial" w:cs="Arial"/>
          <w:sz w:val="24"/>
          <w:szCs w:val="24"/>
        </w:rPr>
        <w:t xml:space="preserve"> linked to </w:t>
      </w:r>
      <w:r w:rsidR="00A1466A" w:rsidRPr="002C01A1">
        <w:rPr>
          <w:rFonts w:ascii="Arial" w:hAnsi="Arial" w:cs="Arial"/>
          <w:sz w:val="24"/>
          <w:szCs w:val="24"/>
        </w:rPr>
        <w:t xml:space="preserve">the </w:t>
      </w:r>
      <w:r w:rsidR="004C2A5B" w:rsidRPr="002C01A1">
        <w:rPr>
          <w:rFonts w:ascii="Arial" w:hAnsi="Arial" w:cs="Arial"/>
          <w:sz w:val="24"/>
          <w:szCs w:val="24"/>
        </w:rPr>
        <w:t>economic stability of restaurants. Local sourcing has been associated with improved price and quality of food, increased customer satisfaction</w:t>
      </w:r>
      <w:r w:rsidR="00A1466A" w:rsidRPr="002C01A1">
        <w:rPr>
          <w:rFonts w:ascii="Arial" w:hAnsi="Arial" w:cs="Arial"/>
          <w:sz w:val="24"/>
          <w:szCs w:val="24"/>
        </w:rPr>
        <w:t>,</w:t>
      </w:r>
      <w:r w:rsidR="004C2A5B" w:rsidRPr="002C01A1">
        <w:rPr>
          <w:rFonts w:ascii="Arial" w:hAnsi="Arial" w:cs="Arial"/>
          <w:sz w:val="24"/>
          <w:szCs w:val="24"/>
        </w:rPr>
        <w:t xml:space="preserve"> and control over supply chains</w:t>
      </w:r>
      <w:r w:rsidR="00A1466A" w:rsidRPr="002C01A1">
        <w:rPr>
          <w:rFonts w:ascii="Arial" w:hAnsi="Arial" w:cs="Arial"/>
          <w:sz w:val="24"/>
          <w:szCs w:val="24"/>
        </w:rPr>
        <w:t>,</w:t>
      </w:r>
      <w:r w:rsidR="004C2A5B" w:rsidRPr="002C01A1">
        <w:rPr>
          <w:rFonts w:ascii="Arial" w:hAnsi="Arial" w:cs="Arial"/>
          <w:sz w:val="24"/>
          <w:szCs w:val="24"/>
        </w:rPr>
        <w:t xml:space="preserve"> thus help</w:t>
      </w:r>
      <w:r w:rsidR="00A1466A" w:rsidRPr="002C01A1">
        <w:rPr>
          <w:rFonts w:ascii="Arial" w:hAnsi="Arial" w:cs="Arial"/>
          <w:sz w:val="24"/>
          <w:szCs w:val="24"/>
        </w:rPr>
        <w:t>ing</w:t>
      </w:r>
      <w:r w:rsidR="004C2A5B" w:rsidRPr="002C01A1">
        <w:rPr>
          <w:rFonts w:ascii="Arial" w:hAnsi="Arial" w:cs="Arial"/>
          <w:sz w:val="24"/>
          <w:szCs w:val="24"/>
        </w:rPr>
        <w:t xml:space="preserve"> restaurants perform well. In addition, </w:t>
      </w:r>
      <w:r w:rsidR="00A1466A" w:rsidRPr="002C01A1">
        <w:rPr>
          <w:rFonts w:ascii="Arial" w:hAnsi="Arial" w:cs="Arial"/>
          <w:sz w:val="24"/>
          <w:szCs w:val="24"/>
        </w:rPr>
        <w:t>an increased positive social impact i</w:t>
      </w:r>
      <w:r w:rsidR="004C2A5B" w:rsidRPr="002C01A1">
        <w:rPr>
          <w:rFonts w:ascii="Arial" w:hAnsi="Arial" w:cs="Arial"/>
          <w:sz w:val="24"/>
          <w:szCs w:val="24"/>
        </w:rPr>
        <w:t>s geared towards conserving the environment and sustaining local supply chains.</w:t>
      </w:r>
    </w:p>
    <w:p w14:paraId="0E879B90" w14:textId="4AD4940A" w:rsidR="00ED71A1" w:rsidRPr="002C01A1" w:rsidRDefault="00357344" w:rsidP="005441CC">
      <w:pPr>
        <w:spacing w:before="160" w:line="360" w:lineRule="auto"/>
        <w:jc w:val="both"/>
        <w:rPr>
          <w:rFonts w:ascii="Arial" w:hAnsi="Arial" w:cs="Arial"/>
          <w:sz w:val="24"/>
          <w:szCs w:val="24"/>
        </w:rPr>
      </w:pPr>
      <w:r w:rsidRPr="002C01A1">
        <w:rPr>
          <w:rFonts w:ascii="Arial" w:hAnsi="Arial" w:cs="Arial"/>
          <w:sz w:val="24"/>
          <w:szCs w:val="24"/>
        </w:rPr>
        <w:t xml:space="preserve">The </w:t>
      </w:r>
      <w:r w:rsidR="00EE493D">
        <w:rPr>
          <w:rFonts w:ascii="Arial" w:hAnsi="Arial" w:cs="Arial"/>
          <w:sz w:val="24"/>
          <w:szCs w:val="24"/>
        </w:rPr>
        <w:t>McDonald's</w:t>
      </w:r>
      <w:r w:rsidR="00A32F28">
        <w:rPr>
          <w:rFonts w:ascii="Arial" w:hAnsi="Arial" w:cs="Arial"/>
          <w:sz w:val="24"/>
          <w:szCs w:val="24"/>
        </w:rPr>
        <w:t xml:space="preserve"> </w:t>
      </w:r>
      <w:r w:rsidRPr="002C01A1">
        <w:rPr>
          <w:rFonts w:ascii="Arial" w:hAnsi="Arial" w:cs="Arial"/>
          <w:sz w:val="24"/>
          <w:szCs w:val="24"/>
        </w:rPr>
        <w:t xml:space="preserve">store manager uses an automated </w:t>
      </w:r>
      <w:r w:rsidR="00A32F28">
        <w:rPr>
          <w:rFonts w:ascii="Arial" w:hAnsi="Arial" w:cs="Arial"/>
          <w:sz w:val="24"/>
          <w:szCs w:val="24"/>
        </w:rPr>
        <w:t>‘</w:t>
      </w:r>
      <w:r w:rsidRPr="002C01A1">
        <w:rPr>
          <w:rFonts w:ascii="Arial" w:hAnsi="Arial" w:cs="Arial"/>
          <w:sz w:val="24"/>
          <w:szCs w:val="24"/>
        </w:rPr>
        <w:t>ledger</w:t>
      </w:r>
      <w:r w:rsidR="00A32F28">
        <w:rPr>
          <w:rFonts w:ascii="Arial" w:hAnsi="Arial" w:cs="Arial"/>
          <w:sz w:val="24"/>
          <w:szCs w:val="24"/>
        </w:rPr>
        <w:t>’</w:t>
      </w:r>
      <w:r w:rsidRPr="002C01A1">
        <w:rPr>
          <w:rFonts w:ascii="Arial" w:hAnsi="Arial" w:cs="Arial"/>
          <w:sz w:val="24"/>
          <w:szCs w:val="24"/>
        </w:rPr>
        <w:t xml:space="preserve"> to determine </w:t>
      </w:r>
      <w:r w:rsidR="00A32F28">
        <w:rPr>
          <w:rFonts w:ascii="Arial" w:hAnsi="Arial" w:cs="Arial"/>
          <w:sz w:val="24"/>
          <w:szCs w:val="24"/>
        </w:rPr>
        <w:t xml:space="preserve">diminishing </w:t>
      </w:r>
      <w:r w:rsidR="00711050">
        <w:rPr>
          <w:rFonts w:ascii="Arial" w:hAnsi="Arial" w:cs="Arial"/>
          <w:sz w:val="24"/>
          <w:szCs w:val="24"/>
        </w:rPr>
        <w:t>ingredients</w:t>
      </w:r>
      <w:r w:rsidRPr="002C01A1">
        <w:rPr>
          <w:rFonts w:ascii="Arial" w:hAnsi="Arial" w:cs="Arial"/>
          <w:sz w:val="24"/>
          <w:szCs w:val="24"/>
        </w:rPr>
        <w:t xml:space="preserve"> at McDonald’s</w:t>
      </w:r>
      <w:r w:rsidR="00ED71A1" w:rsidRPr="002C01A1">
        <w:rPr>
          <w:rFonts w:ascii="Arial" w:hAnsi="Arial" w:cs="Arial"/>
          <w:sz w:val="24"/>
          <w:szCs w:val="24"/>
        </w:rPr>
        <w:t xml:space="preserve">. </w:t>
      </w:r>
      <w:r w:rsidR="00A32F28">
        <w:rPr>
          <w:rFonts w:ascii="Arial" w:hAnsi="Arial" w:cs="Arial"/>
          <w:sz w:val="24"/>
          <w:szCs w:val="24"/>
        </w:rPr>
        <w:t>Then, t</w:t>
      </w:r>
      <w:r w:rsidR="00ED71A1" w:rsidRPr="002C01A1">
        <w:rPr>
          <w:rFonts w:ascii="Arial" w:hAnsi="Arial" w:cs="Arial"/>
          <w:sz w:val="24"/>
          <w:szCs w:val="24"/>
        </w:rPr>
        <w:t xml:space="preserve">he </w:t>
      </w:r>
      <w:r w:rsidR="00A32F28">
        <w:rPr>
          <w:rFonts w:ascii="Arial" w:hAnsi="Arial" w:cs="Arial"/>
          <w:sz w:val="24"/>
          <w:szCs w:val="24"/>
        </w:rPr>
        <w:t xml:space="preserve">store </w:t>
      </w:r>
      <w:r w:rsidR="00ED71A1" w:rsidRPr="002C01A1">
        <w:rPr>
          <w:rFonts w:ascii="Arial" w:hAnsi="Arial" w:cs="Arial"/>
          <w:sz w:val="24"/>
          <w:szCs w:val="24"/>
        </w:rPr>
        <w:t>manager makes an order for the ingredients. Most of the ingredients used by McDonald</w:t>
      </w:r>
      <w:r w:rsidRPr="002C01A1">
        <w:rPr>
          <w:rFonts w:ascii="Arial" w:hAnsi="Arial" w:cs="Arial"/>
          <w:sz w:val="24"/>
          <w:szCs w:val="24"/>
        </w:rPr>
        <w:t>’</w:t>
      </w:r>
      <w:r w:rsidR="00ED71A1" w:rsidRPr="002C01A1">
        <w:rPr>
          <w:rFonts w:ascii="Arial" w:hAnsi="Arial" w:cs="Arial"/>
          <w:sz w:val="24"/>
          <w:szCs w:val="24"/>
        </w:rPr>
        <w:t xml:space="preserve">s are pre-processed, such as beef patties, </w:t>
      </w:r>
      <w:r w:rsidR="00ED71A1" w:rsidRPr="002C01A1">
        <w:rPr>
          <w:rFonts w:ascii="Arial" w:hAnsi="Arial" w:cs="Arial"/>
          <w:sz w:val="24"/>
          <w:szCs w:val="24"/>
        </w:rPr>
        <w:lastRenderedPageBreak/>
        <w:t>chicken nuggets, sausages, and bacon. McDonald’s sources its products from local farmers who supply to pre-processing plants such as OSI Food Solutions UK</w:t>
      </w:r>
      <w:r w:rsidRPr="002C01A1">
        <w:rPr>
          <w:rFonts w:ascii="Arial" w:hAnsi="Arial" w:cs="Arial"/>
          <w:sz w:val="24"/>
          <w:szCs w:val="24"/>
        </w:rPr>
        <w:t>, which</w:t>
      </w:r>
      <w:r w:rsidR="00ED71A1" w:rsidRPr="002C01A1">
        <w:rPr>
          <w:rFonts w:ascii="Arial" w:hAnsi="Arial" w:cs="Arial"/>
          <w:sz w:val="24"/>
          <w:szCs w:val="24"/>
        </w:rPr>
        <w:t xml:space="preserve"> </w:t>
      </w:r>
      <w:r w:rsidRPr="002C01A1">
        <w:rPr>
          <w:rFonts w:ascii="Arial" w:hAnsi="Arial" w:cs="Arial"/>
          <w:sz w:val="24"/>
          <w:szCs w:val="24"/>
        </w:rPr>
        <w:t xml:space="preserve">processes </w:t>
      </w:r>
      <w:r w:rsidR="00ED71A1" w:rsidRPr="002C01A1">
        <w:rPr>
          <w:rFonts w:ascii="Arial" w:hAnsi="Arial" w:cs="Arial"/>
          <w:sz w:val="24"/>
          <w:szCs w:val="24"/>
        </w:rPr>
        <w:t>its beef patties</w:t>
      </w:r>
      <w:r w:rsidRPr="002C01A1">
        <w:rPr>
          <w:rFonts w:ascii="Arial" w:hAnsi="Arial" w:cs="Arial"/>
          <w:sz w:val="24"/>
          <w:szCs w:val="24"/>
        </w:rPr>
        <w:t>;</w:t>
      </w:r>
      <w:r w:rsidR="00ED71A1" w:rsidRPr="002C01A1">
        <w:rPr>
          <w:rFonts w:ascii="Arial" w:hAnsi="Arial" w:cs="Arial"/>
          <w:sz w:val="24"/>
          <w:szCs w:val="24"/>
        </w:rPr>
        <w:t xml:space="preserve"> Cargill UK </w:t>
      </w:r>
      <w:r w:rsidRPr="002C01A1">
        <w:rPr>
          <w:rFonts w:ascii="Arial" w:hAnsi="Arial" w:cs="Arial"/>
          <w:sz w:val="24"/>
          <w:szCs w:val="24"/>
        </w:rPr>
        <w:t>processes</w:t>
      </w:r>
      <w:r w:rsidR="00ED71A1" w:rsidRPr="002C01A1">
        <w:rPr>
          <w:rFonts w:ascii="Arial" w:hAnsi="Arial" w:cs="Arial"/>
          <w:sz w:val="24"/>
          <w:szCs w:val="24"/>
        </w:rPr>
        <w:t xml:space="preserve"> </w:t>
      </w:r>
      <w:r w:rsidRPr="002C01A1">
        <w:rPr>
          <w:rFonts w:ascii="Arial" w:hAnsi="Arial" w:cs="Arial"/>
          <w:sz w:val="24"/>
          <w:szCs w:val="24"/>
        </w:rPr>
        <w:t xml:space="preserve">its </w:t>
      </w:r>
      <w:r w:rsidR="00ED71A1" w:rsidRPr="002C01A1">
        <w:rPr>
          <w:rFonts w:ascii="Arial" w:hAnsi="Arial" w:cs="Arial"/>
          <w:sz w:val="24"/>
          <w:szCs w:val="24"/>
        </w:rPr>
        <w:t>chicken, fish, and pork processing</w:t>
      </w:r>
      <w:r w:rsidRPr="002C01A1">
        <w:rPr>
          <w:rFonts w:ascii="Arial" w:hAnsi="Arial" w:cs="Arial"/>
          <w:sz w:val="24"/>
          <w:szCs w:val="24"/>
        </w:rPr>
        <w:t>;</w:t>
      </w:r>
      <w:r w:rsidR="00ED71A1" w:rsidRPr="002C01A1">
        <w:rPr>
          <w:rFonts w:ascii="Arial" w:hAnsi="Arial" w:cs="Arial"/>
          <w:sz w:val="24"/>
          <w:szCs w:val="24"/>
        </w:rPr>
        <w:t xml:space="preserve"> Coca-Cola </w:t>
      </w:r>
      <w:r w:rsidRPr="002C01A1">
        <w:rPr>
          <w:rFonts w:ascii="Arial" w:hAnsi="Arial" w:cs="Arial"/>
          <w:sz w:val="24"/>
          <w:szCs w:val="24"/>
        </w:rPr>
        <w:t>supplies</w:t>
      </w:r>
      <w:r w:rsidR="00ED71A1" w:rsidRPr="002C01A1">
        <w:rPr>
          <w:rFonts w:ascii="Arial" w:hAnsi="Arial" w:cs="Arial"/>
          <w:sz w:val="24"/>
          <w:szCs w:val="24"/>
        </w:rPr>
        <w:t xml:space="preserve"> its beverages</w:t>
      </w:r>
      <w:r w:rsidRPr="002C01A1">
        <w:rPr>
          <w:rFonts w:ascii="Arial" w:hAnsi="Arial" w:cs="Arial"/>
          <w:sz w:val="24"/>
          <w:szCs w:val="24"/>
        </w:rPr>
        <w:t>;</w:t>
      </w:r>
      <w:r w:rsidR="00ED71A1" w:rsidRPr="002C01A1">
        <w:rPr>
          <w:rFonts w:ascii="Arial" w:hAnsi="Arial" w:cs="Arial"/>
          <w:sz w:val="24"/>
          <w:szCs w:val="24"/>
        </w:rPr>
        <w:t xml:space="preserve"> Arla’s UK </w:t>
      </w:r>
      <w:r w:rsidRPr="002C01A1">
        <w:rPr>
          <w:rFonts w:ascii="Arial" w:hAnsi="Arial" w:cs="Arial"/>
          <w:sz w:val="24"/>
          <w:szCs w:val="24"/>
        </w:rPr>
        <w:t>processes</w:t>
      </w:r>
      <w:r w:rsidR="00ED71A1" w:rsidRPr="002C01A1">
        <w:rPr>
          <w:rFonts w:ascii="Arial" w:hAnsi="Arial" w:cs="Arial"/>
          <w:sz w:val="24"/>
          <w:szCs w:val="24"/>
        </w:rPr>
        <w:t xml:space="preserve"> its milk processing</w:t>
      </w:r>
      <w:r w:rsidRPr="002C01A1">
        <w:rPr>
          <w:rFonts w:ascii="Arial" w:hAnsi="Arial" w:cs="Arial"/>
          <w:sz w:val="24"/>
          <w:szCs w:val="24"/>
        </w:rPr>
        <w:t>;</w:t>
      </w:r>
      <w:r w:rsidR="00ED71A1" w:rsidRPr="002C01A1">
        <w:rPr>
          <w:rFonts w:ascii="Arial" w:hAnsi="Arial" w:cs="Arial"/>
          <w:sz w:val="24"/>
          <w:szCs w:val="24"/>
        </w:rPr>
        <w:t xml:space="preserve"> Andrew’s Suffolk farm processed </w:t>
      </w:r>
      <w:r w:rsidRPr="002C01A1">
        <w:rPr>
          <w:rFonts w:ascii="Arial" w:hAnsi="Arial" w:cs="Arial"/>
          <w:sz w:val="24"/>
          <w:szCs w:val="24"/>
        </w:rPr>
        <w:t xml:space="preserve">its </w:t>
      </w:r>
      <w:r w:rsidR="00ED71A1" w:rsidRPr="002C01A1">
        <w:rPr>
          <w:rFonts w:ascii="Arial" w:hAnsi="Arial" w:cs="Arial"/>
          <w:sz w:val="24"/>
          <w:szCs w:val="24"/>
        </w:rPr>
        <w:t>potatoes and other suppliers</w:t>
      </w:r>
      <w:r w:rsidR="00A32F28">
        <w:rPr>
          <w:rFonts w:ascii="Arial" w:hAnsi="Arial" w:cs="Arial"/>
          <w:sz w:val="24"/>
          <w:szCs w:val="24"/>
        </w:rPr>
        <w:t xml:space="preserve"> (McDonalds, 2023)</w:t>
      </w:r>
      <w:r w:rsidR="00ED71A1" w:rsidRPr="002C01A1">
        <w:rPr>
          <w:rFonts w:ascii="Arial" w:hAnsi="Arial" w:cs="Arial"/>
          <w:sz w:val="24"/>
          <w:szCs w:val="24"/>
        </w:rPr>
        <w:t>.</w:t>
      </w:r>
      <w:r w:rsidR="00A32F28">
        <w:rPr>
          <w:rFonts w:ascii="Arial" w:hAnsi="Arial" w:cs="Arial"/>
          <w:sz w:val="24"/>
          <w:szCs w:val="24"/>
        </w:rPr>
        <w:t xml:space="preserve"> The store </w:t>
      </w:r>
      <w:proofErr w:type="gramStart"/>
      <w:r w:rsidR="00711050">
        <w:rPr>
          <w:rFonts w:ascii="Arial" w:hAnsi="Arial" w:cs="Arial"/>
          <w:sz w:val="24"/>
          <w:szCs w:val="24"/>
        </w:rPr>
        <w:t>sources</w:t>
      </w:r>
      <w:r w:rsidR="00A32F28">
        <w:rPr>
          <w:rFonts w:ascii="Arial" w:hAnsi="Arial" w:cs="Arial"/>
          <w:sz w:val="24"/>
          <w:szCs w:val="24"/>
        </w:rPr>
        <w:t xml:space="preserve"> for</w:t>
      </w:r>
      <w:proofErr w:type="gramEnd"/>
      <w:r w:rsidR="00A32F28">
        <w:rPr>
          <w:rFonts w:ascii="Arial" w:hAnsi="Arial" w:cs="Arial"/>
          <w:sz w:val="24"/>
          <w:szCs w:val="24"/>
        </w:rPr>
        <w:t xml:space="preserve"> ingredients from these approved suppliers.</w:t>
      </w:r>
    </w:p>
    <w:p w14:paraId="72E8F89D" w14:textId="40E0A261" w:rsidR="00326725" w:rsidRPr="002C01A1" w:rsidRDefault="0021784C" w:rsidP="008708A4">
      <w:pPr>
        <w:pStyle w:val="Heading2"/>
      </w:pPr>
      <w:bookmarkStart w:id="3" w:name="_Toc150497106"/>
      <w:r w:rsidRPr="002C01A1">
        <w:t xml:space="preserve">Seasonal </w:t>
      </w:r>
      <w:r w:rsidR="00711F1B" w:rsidRPr="008708A4">
        <w:t>Ingredients</w:t>
      </w:r>
      <w:bookmarkEnd w:id="3"/>
    </w:p>
    <w:p w14:paraId="20398AB0" w14:textId="31667DB9" w:rsidR="00672133" w:rsidRPr="002C01A1" w:rsidRDefault="00672133" w:rsidP="005441CC">
      <w:pPr>
        <w:spacing w:before="160" w:line="360" w:lineRule="auto"/>
        <w:jc w:val="both"/>
        <w:rPr>
          <w:rFonts w:ascii="Arial" w:hAnsi="Arial" w:cs="Arial"/>
          <w:sz w:val="24"/>
          <w:szCs w:val="24"/>
        </w:rPr>
      </w:pPr>
      <w:r w:rsidRPr="002C01A1">
        <w:rPr>
          <w:rFonts w:ascii="Arial" w:hAnsi="Arial" w:cs="Arial"/>
          <w:sz w:val="24"/>
          <w:szCs w:val="24"/>
        </w:rPr>
        <w:t>My time at the McDonald</w:t>
      </w:r>
      <w:r w:rsidR="00357344" w:rsidRPr="002C01A1">
        <w:rPr>
          <w:rFonts w:ascii="Arial" w:hAnsi="Arial" w:cs="Arial"/>
          <w:sz w:val="24"/>
          <w:szCs w:val="24"/>
        </w:rPr>
        <w:t>’</w:t>
      </w:r>
      <w:r w:rsidR="00A1466A" w:rsidRPr="002C01A1">
        <w:rPr>
          <w:rFonts w:ascii="Arial" w:hAnsi="Arial" w:cs="Arial"/>
          <w:sz w:val="24"/>
          <w:szCs w:val="24"/>
        </w:rPr>
        <w:t>s</w:t>
      </w:r>
      <w:r w:rsidRPr="002C01A1">
        <w:rPr>
          <w:rFonts w:ascii="Arial" w:hAnsi="Arial" w:cs="Arial"/>
          <w:sz w:val="24"/>
          <w:szCs w:val="24"/>
        </w:rPr>
        <w:t xml:space="preserve"> </w:t>
      </w:r>
      <w:r w:rsidR="00A1466A" w:rsidRPr="002C01A1">
        <w:rPr>
          <w:rFonts w:ascii="Arial" w:hAnsi="Arial" w:cs="Arial"/>
          <w:sz w:val="24"/>
          <w:szCs w:val="24"/>
        </w:rPr>
        <w:t>fast-food</w:t>
      </w:r>
      <w:r w:rsidRPr="002C01A1">
        <w:rPr>
          <w:rFonts w:ascii="Arial" w:hAnsi="Arial" w:cs="Arial"/>
          <w:sz w:val="24"/>
          <w:szCs w:val="24"/>
        </w:rPr>
        <w:t xml:space="preserve"> chain demonstrated that the organization sourced seasonal ingredients, working with 23,000 British and Irish farmers. </w:t>
      </w:r>
      <w:r w:rsidR="005D29BF" w:rsidRPr="002C01A1">
        <w:rPr>
          <w:rFonts w:ascii="Arial" w:hAnsi="Arial" w:cs="Arial"/>
          <w:sz w:val="24"/>
          <w:szCs w:val="24"/>
        </w:rPr>
        <w:t>McDonald’s</w:t>
      </w:r>
      <w:r w:rsidRPr="002C01A1">
        <w:rPr>
          <w:rFonts w:ascii="Arial" w:hAnsi="Arial" w:cs="Arial"/>
          <w:sz w:val="24"/>
          <w:szCs w:val="24"/>
        </w:rPr>
        <w:t xml:space="preserve"> sources beef, milk, pork, eggs</w:t>
      </w:r>
      <w:r w:rsidR="00A1466A" w:rsidRPr="002C01A1">
        <w:rPr>
          <w:rFonts w:ascii="Arial" w:hAnsi="Arial" w:cs="Arial"/>
          <w:sz w:val="24"/>
          <w:szCs w:val="24"/>
        </w:rPr>
        <w:t>,</w:t>
      </w:r>
      <w:r w:rsidRPr="002C01A1">
        <w:rPr>
          <w:rFonts w:ascii="Arial" w:hAnsi="Arial" w:cs="Arial"/>
          <w:sz w:val="24"/>
          <w:szCs w:val="24"/>
        </w:rPr>
        <w:t xml:space="preserve"> and other ingredients f</w:t>
      </w:r>
      <w:r w:rsidR="00A1466A" w:rsidRPr="002C01A1">
        <w:rPr>
          <w:rFonts w:ascii="Arial" w:hAnsi="Arial" w:cs="Arial"/>
          <w:sz w:val="24"/>
          <w:szCs w:val="24"/>
        </w:rPr>
        <w:t>ro</w:t>
      </w:r>
      <w:r w:rsidRPr="002C01A1">
        <w:rPr>
          <w:rFonts w:ascii="Arial" w:hAnsi="Arial" w:cs="Arial"/>
          <w:sz w:val="24"/>
          <w:szCs w:val="24"/>
        </w:rPr>
        <w:t>m UK farms</w:t>
      </w:r>
      <w:r w:rsidR="00A32F28">
        <w:rPr>
          <w:rFonts w:ascii="Arial" w:hAnsi="Arial" w:cs="Arial"/>
          <w:sz w:val="24"/>
          <w:szCs w:val="24"/>
        </w:rPr>
        <w:t xml:space="preserve"> (McDonalds, 2023)</w:t>
      </w:r>
      <w:r w:rsidRPr="002C01A1">
        <w:rPr>
          <w:rFonts w:ascii="Arial" w:hAnsi="Arial" w:cs="Arial"/>
          <w:sz w:val="24"/>
          <w:szCs w:val="24"/>
        </w:rPr>
        <w:t xml:space="preserve">. It was clear that there </w:t>
      </w:r>
      <w:r w:rsidR="00B8283C">
        <w:rPr>
          <w:rFonts w:ascii="Arial" w:hAnsi="Arial" w:cs="Arial"/>
          <w:sz w:val="24"/>
          <w:szCs w:val="24"/>
        </w:rPr>
        <w:t>are times</w:t>
      </w:r>
      <w:r w:rsidRPr="002C01A1">
        <w:rPr>
          <w:rFonts w:ascii="Arial" w:hAnsi="Arial" w:cs="Arial"/>
          <w:sz w:val="24"/>
          <w:szCs w:val="24"/>
        </w:rPr>
        <w:t xml:space="preserve"> when some ingredients are not in season</w:t>
      </w:r>
      <w:r w:rsidR="00A1466A" w:rsidRPr="002C01A1">
        <w:rPr>
          <w:rFonts w:ascii="Arial" w:hAnsi="Arial" w:cs="Arial"/>
          <w:sz w:val="24"/>
          <w:szCs w:val="24"/>
        </w:rPr>
        <w:t>,</w:t>
      </w:r>
      <w:r w:rsidRPr="002C01A1">
        <w:rPr>
          <w:rFonts w:ascii="Arial" w:hAnsi="Arial" w:cs="Arial"/>
          <w:sz w:val="24"/>
          <w:szCs w:val="24"/>
        </w:rPr>
        <w:t xml:space="preserve"> such as lettuce</w:t>
      </w:r>
      <w:r w:rsidR="00A1466A" w:rsidRPr="002C01A1">
        <w:rPr>
          <w:rFonts w:ascii="Arial" w:hAnsi="Arial" w:cs="Arial"/>
          <w:sz w:val="24"/>
          <w:szCs w:val="24"/>
        </w:rPr>
        <w:t>,</w:t>
      </w:r>
      <w:r w:rsidRPr="002C01A1">
        <w:rPr>
          <w:rFonts w:ascii="Arial" w:hAnsi="Arial" w:cs="Arial"/>
          <w:sz w:val="24"/>
          <w:szCs w:val="24"/>
        </w:rPr>
        <w:t xml:space="preserve"> prompting the organization to source the ingredients f</w:t>
      </w:r>
      <w:r w:rsidR="00A1466A" w:rsidRPr="002C01A1">
        <w:rPr>
          <w:rFonts w:ascii="Arial" w:hAnsi="Arial" w:cs="Arial"/>
          <w:sz w:val="24"/>
          <w:szCs w:val="24"/>
        </w:rPr>
        <w:t>ro</w:t>
      </w:r>
      <w:r w:rsidRPr="002C01A1">
        <w:rPr>
          <w:rFonts w:ascii="Arial" w:hAnsi="Arial" w:cs="Arial"/>
          <w:sz w:val="24"/>
          <w:szCs w:val="24"/>
        </w:rPr>
        <w:t>m Hol</w:t>
      </w:r>
      <w:r w:rsidR="00B8283C">
        <w:rPr>
          <w:rFonts w:ascii="Arial" w:hAnsi="Arial" w:cs="Arial"/>
          <w:sz w:val="24"/>
          <w:szCs w:val="24"/>
        </w:rPr>
        <w:t>l</w:t>
      </w:r>
      <w:r w:rsidRPr="002C01A1">
        <w:rPr>
          <w:rFonts w:ascii="Arial" w:hAnsi="Arial" w:cs="Arial"/>
          <w:sz w:val="24"/>
          <w:szCs w:val="24"/>
        </w:rPr>
        <w:t>and</w:t>
      </w:r>
      <w:r w:rsidR="00B8283C">
        <w:rPr>
          <w:rFonts w:ascii="Arial" w:hAnsi="Arial" w:cs="Arial"/>
          <w:sz w:val="24"/>
          <w:szCs w:val="24"/>
        </w:rPr>
        <w:t>er</w:t>
      </w:r>
      <w:r w:rsidRPr="002C01A1">
        <w:rPr>
          <w:rFonts w:ascii="Arial" w:hAnsi="Arial" w:cs="Arial"/>
          <w:sz w:val="24"/>
          <w:szCs w:val="24"/>
        </w:rPr>
        <w:t>, Spanish</w:t>
      </w:r>
      <w:r w:rsidR="00A1466A" w:rsidRPr="002C01A1">
        <w:rPr>
          <w:rFonts w:ascii="Arial" w:hAnsi="Arial" w:cs="Arial"/>
          <w:sz w:val="24"/>
          <w:szCs w:val="24"/>
        </w:rPr>
        <w:t>,</w:t>
      </w:r>
      <w:r w:rsidRPr="002C01A1">
        <w:rPr>
          <w:rFonts w:ascii="Arial" w:hAnsi="Arial" w:cs="Arial"/>
          <w:sz w:val="24"/>
          <w:szCs w:val="24"/>
        </w:rPr>
        <w:t xml:space="preserve"> and Fr</w:t>
      </w:r>
      <w:r w:rsidR="00A1466A" w:rsidRPr="002C01A1">
        <w:rPr>
          <w:rFonts w:ascii="Arial" w:hAnsi="Arial" w:cs="Arial"/>
          <w:sz w:val="24"/>
          <w:szCs w:val="24"/>
        </w:rPr>
        <w:t>e</w:t>
      </w:r>
      <w:r w:rsidRPr="002C01A1">
        <w:rPr>
          <w:rFonts w:ascii="Arial" w:hAnsi="Arial" w:cs="Arial"/>
          <w:sz w:val="24"/>
          <w:szCs w:val="24"/>
        </w:rPr>
        <w:t xml:space="preserve">nch farmers. </w:t>
      </w:r>
      <w:r w:rsidR="00A1466A" w:rsidRPr="002C01A1">
        <w:rPr>
          <w:rFonts w:ascii="Arial" w:hAnsi="Arial" w:cs="Arial"/>
          <w:sz w:val="24"/>
          <w:szCs w:val="24"/>
        </w:rPr>
        <w:t xml:space="preserve">While sourcing its </w:t>
      </w:r>
      <w:r w:rsidR="00B8283C">
        <w:rPr>
          <w:rFonts w:ascii="Arial" w:hAnsi="Arial" w:cs="Arial"/>
          <w:sz w:val="24"/>
          <w:szCs w:val="24"/>
        </w:rPr>
        <w:t>ingredients</w:t>
      </w:r>
      <w:r w:rsidR="00A1466A" w:rsidRPr="002C01A1">
        <w:rPr>
          <w:rFonts w:ascii="Arial" w:hAnsi="Arial" w:cs="Arial"/>
          <w:sz w:val="24"/>
          <w:szCs w:val="24"/>
        </w:rPr>
        <w:t xml:space="preserve">, </w:t>
      </w:r>
      <w:r w:rsidR="005D29BF" w:rsidRPr="002C01A1">
        <w:rPr>
          <w:rFonts w:ascii="Arial" w:hAnsi="Arial" w:cs="Arial"/>
          <w:sz w:val="24"/>
          <w:szCs w:val="24"/>
        </w:rPr>
        <w:t>McDonald’s</w:t>
      </w:r>
      <w:r w:rsidR="00A1466A" w:rsidRPr="002C01A1">
        <w:rPr>
          <w:rFonts w:ascii="Arial" w:hAnsi="Arial" w:cs="Arial"/>
          <w:sz w:val="24"/>
          <w:szCs w:val="24"/>
        </w:rPr>
        <w:t xml:space="preserve"> has stringent stipulations that its </w:t>
      </w:r>
      <w:r w:rsidR="003657A9" w:rsidRPr="002C01A1">
        <w:rPr>
          <w:rFonts w:ascii="Arial" w:hAnsi="Arial" w:cs="Arial"/>
          <w:sz w:val="24"/>
          <w:szCs w:val="24"/>
        </w:rPr>
        <w:t>suppliers</w:t>
      </w:r>
      <w:r w:rsidR="00A1466A" w:rsidRPr="002C01A1">
        <w:rPr>
          <w:rFonts w:ascii="Arial" w:hAnsi="Arial" w:cs="Arial"/>
          <w:sz w:val="24"/>
          <w:szCs w:val="24"/>
        </w:rPr>
        <w:t xml:space="preserve"> must</w:t>
      </w:r>
      <w:r w:rsidR="005731C0" w:rsidRPr="002C01A1">
        <w:rPr>
          <w:rFonts w:ascii="Arial" w:hAnsi="Arial" w:cs="Arial"/>
          <w:sz w:val="24"/>
          <w:szCs w:val="24"/>
        </w:rPr>
        <w:t xml:space="preserve"> meet. The suppliers must adhere to Mc</w:t>
      </w:r>
      <w:r w:rsidR="00A1466A" w:rsidRPr="002C01A1">
        <w:rPr>
          <w:rFonts w:ascii="Arial" w:hAnsi="Arial" w:cs="Arial"/>
          <w:sz w:val="24"/>
          <w:szCs w:val="24"/>
        </w:rPr>
        <w:t>Donald</w:t>
      </w:r>
      <w:r w:rsidR="00357344" w:rsidRPr="002C01A1">
        <w:rPr>
          <w:rFonts w:ascii="Arial" w:hAnsi="Arial" w:cs="Arial"/>
          <w:sz w:val="24"/>
          <w:szCs w:val="24"/>
        </w:rPr>
        <w:t>’</w:t>
      </w:r>
      <w:r w:rsidR="005731C0" w:rsidRPr="002C01A1">
        <w:rPr>
          <w:rFonts w:ascii="Arial" w:hAnsi="Arial" w:cs="Arial"/>
          <w:sz w:val="24"/>
          <w:szCs w:val="24"/>
        </w:rPr>
        <w:t xml:space="preserve">s </w:t>
      </w:r>
      <w:r w:rsidR="00B8283C">
        <w:rPr>
          <w:rFonts w:ascii="Arial" w:hAnsi="Arial" w:cs="Arial"/>
          <w:sz w:val="24"/>
          <w:szCs w:val="24"/>
        </w:rPr>
        <w:t>guidelines</w:t>
      </w:r>
      <w:r w:rsidR="005731C0" w:rsidRPr="002C01A1">
        <w:rPr>
          <w:rFonts w:ascii="Arial" w:hAnsi="Arial" w:cs="Arial"/>
          <w:sz w:val="24"/>
          <w:szCs w:val="24"/>
        </w:rPr>
        <w:t xml:space="preserve"> </w:t>
      </w:r>
      <w:r w:rsidR="00B8283C">
        <w:rPr>
          <w:rFonts w:ascii="Arial" w:hAnsi="Arial" w:cs="Arial"/>
          <w:sz w:val="24"/>
          <w:szCs w:val="24"/>
        </w:rPr>
        <w:t xml:space="preserve">of </w:t>
      </w:r>
      <w:r w:rsidR="00A1466A" w:rsidRPr="002C01A1">
        <w:rPr>
          <w:rFonts w:ascii="Arial" w:hAnsi="Arial" w:cs="Arial"/>
          <w:sz w:val="24"/>
          <w:szCs w:val="24"/>
        </w:rPr>
        <w:t>consistency, quality, and safety</w:t>
      </w:r>
      <w:r w:rsidR="005731C0" w:rsidRPr="002C01A1">
        <w:rPr>
          <w:rFonts w:ascii="Arial" w:hAnsi="Arial" w:cs="Arial"/>
          <w:sz w:val="24"/>
          <w:szCs w:val="24"/>
        </w:rPr>
        <w:t xml:space="preserve">. For instance, </w:t>
      </w:r>
      <w:r w:rsidR="004E4AF3">
        <w:rPr>
          <w:rFonts w:ascii="Arial" w:hAnsi="Arial" w:cs="Arial"/>
          <w:sz w:val="24"/>
          <w:szCs w:val="24"/>
        </w:rPr>
        <w:t>ingredient</w:t>
      </w:r>
      <w:r w:rsidR="005731C0" w:rsidRPr="002C01A1">
        <w:rPr>
          <w:rFonts w:ascii="Arial" w:hAnsi="Arial" w:cs="Arial"/>
          <w:sz w:val="24"/>
          <w:szCs w:val="24"/>
        </w:rPr>
        <w:t xml:space="preserve"> suppliers are subjected to third-party </w:t>
      </w:r>
      <w:r w:rsidR="00A1466A" w:rsidRPr="002C01A1">
        <w:rPr>
          <w:rFonts w:ascii="Arial" w:hAnsi="Arial" w:cs="Arial"/>
          <w:sz w:val="24"/>
          <w:szCs w:val="24"/>
        </w:rPr>
        <w:t>audits</w:t>
      </w:r>
      <w:r w:rsidR="005731C0" w:rsidRPr="002C01A1">
        <w:rPr>
          <w:rFonts w:ascii="Arial" w:hAnsi="Arial" w:cs="Arial"/>
          <w:sz w:val="24"/>
          <w:szCs w:val="24"/>
        </w:rPr>
        <w:t xml:space="preserve"> guided by the Supplier Quality Management System (SQMS) standards to ensure food safety</w:t>
      </w:r>
      <w:r w:rsidR="00A32F28">
        <w:rPr>
          <w:rFonts w:ascii="Arial" w:hAnsi="Arial" w:cs="Arial"/>
          <w:sz w:val="24"/>
          <w:szCs w:val="24"/>
        </w:rPr>
        <w:t xml:space="preserve"> </w:t>
      </w:r>
      <w:r w:rsidR="00B8283C">
        <w:rPr>
          <w:rFonts w:ascii="Arial" w:hAnsi="Arial" w:cs="Arial"/>
          <w:sz w:val="24"/>
          <w:szCs w:val="24"/>
        </w:rPr>
        <w:t xml:space="preserve">and quality </w:t>
      </w:r>
      <w:r w:rsidR="00A32F28" w:rsidRPr="002C01A1">
        <w:rPr>
          <w:rFonts w:ascii="Arial" w:hAnsi="Arial" w:cs="Arial"/>
          <w:sz w:val="24"/>
          <w:szCs w:val="24"/>
        </w:rPr>
        <w:t>(Khandelwal, 2020)</w:t>
      </w:r>
      <w:r w:rsidR="005731C0" w:rsidRPr="002C01A1">
        <w:rPr>
          <w:rFonts w:ascii="Arial" w:hAnsi="Arial" w:cs="Arial"/>
          <w:sz w:val="24"/>
          <w:szCs w:val="24"/>
        </w:rPr>
        <w:t>.</w:t>
      </w:r>
      <w:r w:rsidR="00406896" w:rsidRPr="002C01A1">
        <w:rPr>
          <w:rFonts w:ascii="Arial" w:hAnsi="Arial" w:cs="Arial"/>
          <w:sz w:val="24"/>
          <w:szCs w:val="24"/>
        </w:rPr>
        <w:t xml:space="preserve"> </w:t>
      </w:r>
      <w:r w:rsidR="00EE493D">
        <w:rPr>
          <w:rFonts w:ascii="Arial" w:hAnsi="Arial" w:cs="Arial"/>
          <w:sz w:val="24"/>
          <w:szCs w:val="24"/>
        </w:rPr>
        <w:t>McDonald’s</w:t>
      </w:r>
      <w:r w:rsidR="00357344" w:rsidRPr="002C01A1">
        <w:rPr>
          <w:rFonts w:ascii="Arial" w:hAnsi="Arial" w:cs="Arial"/>
          <w:sz w:val="24"/>
          <w:szCs w:val="24"/>
        </w:rPr>
        <w:t xml:space="preserve"> assesses the sourced </w:t>
      </w:r>
      <w:r w:rsidR="00B8283C">
        <w:rPr>
          <w:rFonts w:ascii="Arial" w:hAnsi="Arial" w:cs="Arial"/>
          <w:sz w:val="24"/>
          <w:szCs w:val="24"/>
        </w:rPr>
        <w:t>ingredients</w:t>
      </w:r>
      <w:r w:rsidR="00406896" w:rsidRPr="002C01A1">
        <w:rPr>
          <w:rFonts w:ascii="Arial" w:hAnsi="Arial" w:cs="Arial"/>
          <w:sz w:val="24"/>
          <w:szCs w:val="24"/>
        </w:rPr>
        <w:t xml:space="preserve"> to ensure consistency in freshness, </w:t>
      </w:r>
      <w:proofErr w:type="spellStart"/>
      <w:r w:rsidR="00F63429">
        <w:rPr>
          <w:rFonts w:ascii="Arial" w:hAnsi="Arial" w:cs="Arial"/>
          <w:sz w:val="24"/>
          <w:szCs w:val="24"/>
        </w:rPr>
        <w:t>colour</w:t>
      </w:r>
      <w:proofErr w:type="spellEnd"/>
      <w:r w:rsidR="00406896" w:rsidRPr="002C01A1">
        <w:rPr>
          <w:rFonts w:ascii="Arial" w:hAnsi="Arial" w:cs="Arial"/>
          <w:sz w:val="24"/>
          <w:szCs w:val="24"/>
        </w:rPr>
        <w:t>, cuts</w:t>
      </w:r>
      <w:r w:rsidR="00A1466A" w:rsidRPr="002C01A1">
        <w:rPr>
          <w:rFonts w:ascii="Arial" w:hAnsi="Arial" w:cs="Arial"/>
          <w:sz w:val="24"/>
          <w:szCs w:val="24"/>
        </w:rPr>
        <w:t>,</w:t>
      </w:r>
      <w:r w:rsidR="00406896" w:rsidRPr="002C01A1">
        <w:rPr>
          <w:rFonts w:ascii="Arial" w:hAnsi="Arial" w:cs="Arial"/>
          <w:sz w:val="24"/>
          <w:szCs w:val="24"/>
        </w:rPr>
        <w:t xml:space="preserve"> and textur</w:t>
      </w:r>
      <w:r w:rsidR="00A1466A" w:rsidRPr="002C01A1">
        <w:rPr>
          <w:rFonts w:ascii="Arial" w:hAnsi="Arial" w:cs="Arial"/>
          <w:sz w:val="24"/>
          <w:szCs w:val="24"/>
        </w:rPr>
        <w:t>e, ensuring</w:t>
      </w:r>
      <w:r w:rsidR="00406896" w:rsidRPr="002C01A1">
        <w:rPr>
          <w:rFonts w:ascii="Arial" w:hAnsi="Arial" w:cs="Arial"/>
          <w:sz w:val="24"/>
          <w:szCs w:val="24"/>
        </w:rPr>
        <w:t xml:space="preserve"> that McDonald</w:t>
      </w:r>
      <w:r w:rsidR="00357344" w:rsidRPr="002C01A1">
        <w:rPr>
          <w:rFonts w:ascii="Arial" w:hAnsi="Arial" w:cs="Arial"/>
          <w:sz w:val="24"/>
          <w:szCs w:val="24"/>
        </w:rPr>
        <w:t>’</w:t>
      </w:r>
      <w:r w:rsidR="00406896" w:rsidRPr="002C01A1">
        <w:rPr>
          <w:rFonts w:ascii="Arial" w:hAnsi="Arial" w:cs="Arial"/>
          <w:sz w:val="24"/>
          <w:szCs w:val="24"/>
        </w:rPr>
        <w:t>s produc</w:t>
      </w:r>
      <w:r w:rsidR="00A1466A" w:rsidRPr="002C01A1">
        <w:rPr>
          <w:rFonts w:ascii="Arial" w:hAnsi="Arial" w:cs="Arial"/>
          <w:sz w:val="24"/>
          <w:szCs w:val="24"/>
        </w:rPr>
        <w:t>t</w:t>
      </w:r>
      <w:r w:rsidR="00406896" w:rsidRPr="002C01A1">
        <w:rPr>
          <w:rFonts w:ascii="Arial" w:hAnsi="Arial" w:cs="Arial"/>
          <w:sz w:val="24"/>
          <w:szCs w:val="24"/>
        </w:rPr>
        <w:t>s are consistent.</w:t>
      </w:r>
    </w:p>
    <w:p w14:paraId="6810B040" w14:textId="2C1DE963" w:rsidR="00406896" w:rsidRPr="002C01A1" w:rsidRDefault="0041300F" w:rsidP="008708A4">
      <w:pPr>
        <w:pStyle w:val="Heading2"/>
      </w:pPr>
      <w:bookmarkStart w:id="4" w:name="_Toc150497107"/>
      <w:r w:rsidRPr="002C01A1">
        <w:t xml:space="preserve">Local </w:t>
      </w:r>
      <w:r w:rsidR="00711F1B" w:rsidRPr="008708A4">
        <w:t>Sourcing</w:t>
      </w:r>
      <w:bookmarkEnd w:id="4"/>
    </w:p>
    <w:p w14:paraId="2C95D30A" w14:textId="3B628827" w:rsidR="0041300F" w:rsidRPr="002C01A1" w:rsidRDefault="002F74C0" w:rsidP="005441CC">
      <w:pPr>
        <w:spacing w:before="160" w:line="360" w:lineRule="auto"/>
        <w:jc w:val="both"/>
        <w:rPr>
          <w:rFonts w:ascii="Arial" w:hAnsi="Arial" w:cs="Arial"/>
          <w:sz w:val="24"/>
          <w:szCs w:val="24"/>
        </w:rPr>
      </w:pPr>
      <w:r w:rsidRPr="002C01A1">
        <w:rPr>
          <w:rFonts w:ascii="Arial" w:hAnsi="Arial" w:cs="Arial"/>
          <w:sz w:val="24"/>
          <w:szCs w:val="24"/>
        </w:rPr>
        <w:t xml:space="preserve">During my investigation at </w:t>
      </w:r>
      <w:r w:rsidR="001D0923" w:rsidRPr="002C01A1">
        <w:rPr>
          <w:rFonts w:ascii="Arial" w:hAnsi="Arial" w:cs="Arial"/>
          <w:sz w:val="24"/>
          <w:szCs w:val="24"/>
        </w:rPr>
        <w:t>McDonald</w:t>
      </w:r>
      <w:r w:rsidR="00357344" w:rsidRPr="002C01A1">
        <w:rPr>
          <w:rFonts w:ascii="Arial" w:hAnsi="Arial" w:cs="Arial"/>
          <w:sz w:val="24"/>
          <w:szCs w:val="24"/>
        </w:rPr>
        <w:t>’</w:t>
      </w:r>
      <w:r w:rsidR="001D0923" w:rsidRPr="002C01A1">
        <w:rPr>
          <w:rFonts w:ascii="Arial" w:hAnsi="Arial" w:cs="Arial"/>
          <w:sz w:val="24"/>
          <w:szCs w:val="24"/>
        </w:rPr>
        <w:t>s,</w:t>
      </w:r>
      <w:r w:rsidRPr="002C01A1">
        <w:rPr>
          <w:rFonts w:ascii="Arial" w:hAnsi="Arial" w:cs="Arial"/>
          <w:sz w:val="24"/>
          <w:szCs w:val="24"/>
        </w:rPr>
        <w:t xml:space="preserve"> I noticed the organization</w:t>
      </w:r>
      <w:r w:rsidR="00357344" w:rsidRPr="002C01A1">
        <w:rPr>
          <w:rFonts w:ascii="Arial" w:hAnsi="Arial" w:cs="Arial"/>
          <w:sz w:val="24"/>
          <w:szCs w:val="24"/>
        </w:rPr>
        <w:t>’</w:t>
      </w:r>
      <w:r w:rsidRPr="002C01A1">
        <w:rPr>
          <w:rFonts w:ascii="Arial" w:hAnsi="Arial" w:cs="Arial"/>
          <w:sz w:val="24"/>
          <w:szCs w:val="24"/>
        </w:rPr>
        <w:t xml:space="preserve">s commitment to </w:t>
      </w:r>
      <w:r w:rsidR="00A1466A" w:rsidRPr="002C01A1">
        <w:rPr>
          <w:rFonts w:ascii="Arial" w:hAnsi="Arial" w:cs="Arial"/>
          <w:sz w:val="24"/>
          <w:szCs w:val="24"/>
        </w:rPr>
        <w:t xml:space="preserve">the </w:t>
      </w:r>
      <w:r w:rsidRPr="002C01A1">
        <w:rPr>
          <w:rFonts w:ascii="Arial" w:hAnsi="Arial" w:cs="Arial"/>
          <w:sz w:val="24"/>
          <w:szCs w:val="24"/>
        </w:rPr>
        <w:t>local souring of its meat, dairy</w:t>
      </w:r>
      <w:r w:rsidR="00A1466A" w:rsidRPr="002C01A1">
        <w:rPr>
          <w:rFonts w:ascii="Arial" w:hAnsi="Arial" w:cs="Arial"/>
          <w:sz w:val="24"/>
          <w:szCs w:val="24"/>
        </w:rPr>
        <w:t>,</w:t>
      </w:r>
      <w:r w:rsidRPr="002C01A1">
        <w:rPr>
          <w:rFonts w:ascii="Arial" w:hAnsi="Arial" w:cs="Arial"/>
          <w:sz w:val="24"/>
          <w:szCs w:val="24"/>
        </w:rPr>
        <w:t xml:space="preserve"> and chicken products.</w:t>
      </w:r>
      <w:r w:rsidR="001D0923" w:rsidRPr="002C01A1">
        <w:rPr>
          <w:rFonts w:ascii="Arial" w:hAnsi="Arial" w:cs="Arial"/>
          <w:sz w:val="24"/>
          <w:szCs w:val="24"/>
        </w:rPr>
        <w:t xml:space="preserve"> Mc</w:t>
      </w:r>
      <w:r w:rsidR="00A1466A" w:rsidRPr="002C01A1">
        <w:rPr>
          <w:rFonts w:ascii="Arial" w:hAnsi="Arial" w:cs="Arial"/>
          <w:sz w:val="24"/>
          <w:szCs w:val="24"/>
        </w:rPr>
        <w:t>Donald</w:t>
      </w:r>
      <w:r w:rsidR="00357344" w:rsidRPr="002C01A1">
        <w:rPr>
          <w:rFonts w:ascii="Arial" w:hAnsi="Arial" w:cs="Arial"/>
          <w:sz w:val="24"/>
          <w:szCs w:val="24"/>
        </w:rPr>
        <w:t>’</w:t>
      </w:r>
      <w:r w:rsidR="001D0923" w:rsidRPr="002C01A1">
        <w:rPr>
          <w:rFonts w:ascii="Arial" w:hAnsi="Arial" w:cs="Arial"/>
          <w:sz w:val="24"/>
          <w:szCs w:val="24"/>
        </w:rPr>
        <w:t xml:space="preserve">s sources </w:t>
      </w:r>
      <w:r w:rsidR="00A1466A" w:rsidRPr="002C01A1">
        <w:rPr>
          <w:rFonts w:ascii="Arial" w:hAnsi="Arial" w:cs="Arial"/>
          <w:sz w:val="24"/>
          <w:szCs w:val="24"/>
        </w:rPr>
        <w:t>the</w:t>
      </w:r>
      <w:r w:rsidR="001D0923" w:rsidRPr="002C01A1">
        <w:rPr>
          <w:rFonts w:ascii="Arial" w:hAnsi="Arial" w:cs="Arial"/>
          <w:sz w:val="24"/>
          <w:szCs w:val="24"/>
        </w:rPr>
        <w:t xml:space="preserve"> </w:t>
      </w:r>
      <w:r w:rsidR="00A1466A" w:rsidRPr="002C01A1">
        <w:rPr>
          <w:rFonts w:ascii="Arial" w:hAnsi="Arial" w:cs="Arial"/>
          <w:sz w:val="24"/>
          <w:szCs w:val="24"/>
        </w:rPr>
        <w:t>b</w:t>
      </w:r>
      <w:r w:rsidR="001D0923" w:rsidRPr="002C01A1">
        <w:rPr>
          <w:rFonts w:ascii="Arial" w:hAnsi="Arial" w:cs="Arial"/>
          <w:sz w:val="24"/>
          <w:szCs w:val="24"/>
        </w:rPr>
        <w:t>eef used in its Beef Burgers f</w:t>
      </w:r>
      <w:r w:rsidR="00172C34" w:rsidRPr="002C01A1">
        <w:rPr>
          <w:rFonts w:ascii="Arial" w:hAnsi="Arial" w:cs="Arial"/>
          <w:sz w:val="24"/>
          <w:szCs w:val="24"/>
        </w:rPr>
        <w:t>ro</w:t>
      </w:r>
      <w:r w:rsidR="001D0923" w:rsidRPr="002C01A1">
        <w:rPr>
          <w:rFonts w:ascii="Arial" w:hAnsi="Arial" w:cs="Arial"/>
          <w:sz w:val="24"/>
          <w:szCs w:val="24"/>
        </w:rPr>
        <w:t xml:space="preserve">m British and Irish farmers. </w:t>
      </w:r>
      <w:r w:rsidR="00B8283C">
        <w:rPr>
          <w:rFonts w:ascii="Arial" w:hAnsi="Arial" w:cs="Arial"/>
          <w:sz w:val="24"/>
          <w:szCs w:val="24"/>
        </w:rPr>
        <w:t xml:space="preserve">But it’s important to note that the beef </w:t>
      </w:r>
      <w:r w:rsidR="00F63429">
        <w:rPr>
          <w:rFonts w:ascii="Arial" w:hAnsi="Arial" w:cs="Arial"/>
          <w:sz w:val="24"/>
          <w:szCs w:val="24"/>
        </w:rPr>
        <w:t>must</w:t>
      </w:r>
      <w:r w:rsidR="00B8283C">
        <w:rPr>
          <w:rFonts w:ascii="Arial" w:hAnsi="Arial" w:cs="Arial"/>
          <w:sz w:val="24"/>
          <w:szCs w:val="24"/>
        </w:rPr>
        <w:t xml:space="preserve"> be pre-processed. The</w:t>
      </w:r>
      <w:r w:rsidR="001D0923" w:rsidRPr="002C01A1">
        <w:rPr>
          <w:rFonts w:ascii="Arial" w:hAnsi="Arial" w:cs="Arial"/>
          <w:sz w:val="24"/>
          <w:szCs w:val="24"/>
        </w:rPr>
        <w:t xml:space="preserve"> butchers are either farmers or source f</w:t>
      </w:r>
      <w:r w:rsidR="00B8283C">
        <w:rPr>
          <w:rFonts w:ascii="Arial" w:hAnsi="Arial" w:cs="Arial"/>
          <w:sz w:val="24"/>
          <w:szCs w:val="24"/>
        </w:rPr>
        <w:t>ro</w:t>
      </w:r>
      <w:r w:rsidR="001D0923" w:rsidRPr="002C01A1">
        <w:rPr>
          <w:rFonts w:ascii="Arial" w:hAnsi="Arial" w:cs="Arial"/>
          <w:sz w:val="24"/>
          <w:szCs w:val="24"/>
        </w:rPr>
        <w:t xml:space="preserve">m farmers </w:t>
      </w:r>
      <w:r w:rsidR="00B8283C">
        <w:rPr>
          <w:rFonts w:ascii="Arial" w:hAnsi="Arial" w:cs="Arial"/>
          <w:sz w:val="24"/>
          <w:szCs w:val="24"/>
        </w:rPr>
        <w:t>that</w:t>
      </w:r>
      <w:r w:rsidR="001D0923" w:rsidRPr="002C01A1">
        <w:rPr>
          <w:rFonts w:ascii="Arial" w:hAnsi="Arial" w:cs="Arial"/>
          <w:sz w:val="24"/>
          <w:szCs w:val="24"/>
        </w:rPr>
        <w:t xml:space="preserve"> conform to the requirements of the nationally recognized farm assurance schemes such as Bord Bia or Red Tractor to ensure that animal welfare </w:t>
      </w:r>
      <w:r w:rsidR="00A1466A" w:rsidRPr="002C01A1">
        <w:rPr>
          <w:rFonts w:ascii="Arial" w:hAnsi="Arial" w:cs="Arial"/>
          <w:sz w:val="24"/>
          <w:szCs w:val="24"/>
        </w:rPr>
        <w:t>is</w:t>
      </w:r>
      <w:r w:rsidR="001D0923" w:rsidRPr="002C01A1">
        <w:rPr>
          <w:rFonts w:ascii="Arial" w:hAnsi="Arial" w:cs="Arial"/>
          <w:sz w:val="24"/>
          <w:szCs w:val="24"/>
        </w:rPr>
        <w:t xml:space="preserve"> considered in cattle rearing</w:t>
      </w:r>
      <w:r w:rsidR="00A32F28">
        <w:rPr>
          <w:rFonts w:ascii="Arial" w:hAnsi="Arial" w:cs="Arial"/>
          <w:sz w:val="24"/>
          <w:szCs w:val="24"/>
        </w:rPr>
        <w:t xml:space="preserve"> (McDonalds, 2023</w:t>
      </w:r>
      <w:r w:rsidR="00A32F28" w:rsidRPr="002C01A1">
        <w:rPr>
          <w:rFonts w:ascii="Arial" w:hAnsi="Arial" w:cs="Arial"/>
          <w:sz w:val="24"/>
          <w:szCs w:val="24"/>
        </w:rPr>
        <w:t>)</w:t>
      </w:r>
      <w:r w:rsidR="001D0923" w:rsidRPr="002C01A1">
        <w:rPr>
          <w:rFonts w:ascii="Arial" w:hAnsi="Arial" w:cs="Arial"/>
          <w:sz w:val="24"/>
          <w:szCs w:val="24"/>
        </w:rPr>
        <w:t>. Mc</w:t>
      </w:r>
      <w:r w:rsidR="00A1466A" w:rsidRPr="002C01A1">
        <w:rPr>
          <w:rFonts w:ascii="Arial" w:hAnsi="Arial" w:cs="Arial"/>
          <w:sz w:val="24"/>
          <w:szCs w:val="24"/>
        </w:rPr>
        <w:t>D</w:t>
      </w:r>
      <w:r w:rsidR="001D0923" w:rsidRPr="002C01A1">
        <w:rPr>
          <w:rFonts w:ascii="Arial" w:hAnsi="Arial" w:cs="Arial"/>
          <w:sz w:val="24"/>
          <w:szCs w:val="24"/>
        </w:rPr>
        <w:t>onal</w:t>
      </w:r>
      <w:r w:rsidR="00A1466A" w:rsidRPr="002C01A1">
        <w:rPr>
          <w:rFonts w:ascii="Arial" w:hAnsi="Arial" w:cs="Arial"/>
          <w:sz w:val="24"/>
          <w:szCs w:val="24"/>
        </w:rPr>
        <w:t>d</w:t>
      </w:r>
      <w:r w:rsidR="00357344" w:rsidRPr="002C01A1">
        <w:rPr>
          <w:rFonts w:ascii="Arial" w:hAnsi="Arial" w:cs="Arial"/>
          <w:sz w:val="24"/>
          <w:szCs w:val="24"/>
        </w:rPr>
        <w:t>’</w:t>
      </w:r>
      <w:r w:rsidR="00A1466A" w:rsidRPr="002C01A1">
        <w:rPr>
          <w:rFonts w:ascii="Arial" w:hAnsi="Arial" w:cs="Arial"/>
          <w:sz w:val="24"/>
          <w:szCs w:val="24"/>
        </w:rPr>
        <w:t>s</w:t>
      </w:r>
      <w:r w:rsidR="001D0923" w:rsidRPr="002C01A1">
        <w:rPr>
          <w:rFonts w:ascii="Arial" w:hAnsi="Arial" w:cs="Arial"/>
          <w:sz w:val="24"/>
          <w:szCs w:val="24"/>
        </w:rPr>
        <w:t xml:space="preserve"> prides itself in sourcing local fresh and quality cuts </w:t>
      </w:r>
      <w:r w:rsidR="00B8283C">
        <w:rPr>
          <w:rFonts w:ascii="Arial" w:hAnsi="Arial" w:cs="Arial"/>
          <w:sz w:val="24"/>
          <w:szCs w:val="24"/>
        </w:rPr>
        <w:t>for</w:t>
      </w:r>
      <w:r w:rsidR="001D0923" w:rsidRPr="002C01A1">
        <w:rPr>
          <w:rFonts w:ascii="Arial" w:hAnsi="Arial" w:cs="Arial"/>
          <w:sz w:val="24"/>
          <w:szCs w:val="24"/>
        </w:rPr>
        <w:t xml:space="preserve"> its beef burgers. In addition, Mc</w:t>
      </w:r>
      <w:r w:rsidR="00A1466A" w:rsidRPr="002C01A1">
        <w:rPr>
          <w:rFonts w:ascii="Arial" w:hAnsi="Arial" w:cs="Arial"/>
          <w:sz w:val="24"/>
          <w:szCs w:val="24"/>
        </w:rPr>
        <w:t>Donald</w:t>
      </w:r>
      <w:r w:rsidR="00357344" w:rsidRPr="002C01A1">
        <w:rPr>
          <w:rFonts w:ascii="Arial" w:hAnsi="Arial" w:cs="Arial"/>
          <w:sz w:val="24"/>
          <w:szCs w:val="24"/>
        </w:rPr>
        <w:t>’</w:t>
      </w:r>
      <w:r w:rsidR="001D0923" w:rsidRPr="002C01A1">
        <w:rPr>
          <w:rFonts w:ascii="Arial" w:hAnsi="Arial" w:cs="Arial"/>
          <w:sz w:val="24"/>
          <w:szCs w:val="24"/>
        </w:rPr>
        <w:t>s source</w:t>
      </w:r>
      <w:r w:rsidR="00A1466A" w:rsidRPr="002C01A1">
        <w:rPr>
          <w:rFonts w:ascii="Arial" w:hAnsi="Arial" w:cs="Arial"/>
          <w:sz w:val="24"/>
          <w:szCs w:val="24"/>
        </w:rPr>
        <w:t>s</w:t>
      </w:r>
      <w:r w:rsidR="001D0923" w:rsidRPr="002C01A1">
        <w:rPr>
          <w:rFonts w:ascii="Arial" w:hAnsi="Arial" w:cs="Arial"/>
          <w:sz w:val="24"/>
          <w:szCs w:val="24"/>
        </w:rPr>
        <w:t xml:space="preserve"> sausages and bacon f</w:t>
      </w:r>
      <w:r w:rsidR="00A1466A" w:rsidRPr="002C01A1">
        <w:rPr>
          <w:rFonts w:ascii="Arial" w:hAnsi="Arial" w:cs="Arial"/>
          <w:sz w:val="24"/>
          <w:szCs w:val="24"/>
        </w:rPr>
        <w:t>ro</w:t>
      </w:r>
      <w:r w:rsidR="001D0923" w:rsidRPr="002C01A1">
        <w:rPr>
          <w:rFonts w:ascii="Arial" w:hAnsi="Arial" w:cs="Arial"/>
          <w:sz w:val="24"/>
          <w:szCs w:val="24"/>
        </w:rPr>
        <w:t>m British farms. However, the sausages and bacon are pre</w:t>
      </w:r>
      <w:r w:rsidR="00A1466A" w:rsidRPr="002C01A1">
        <w:rPr>
          <w:rFonts w:ascii="Arial" w:hAnsi="Arial" w:cs="Arial"/>
          <w:sz w:val="24"/>
          <w:szCs w:val="24"/>
        </w:rPr>
        <w:t>-</w:t>
      </w:r>
      <w:r w:rsidR="001D0923" w:rsidRPr="002C01A1">
        <w:rPr>
          <w:rFonts w:ascii="Arial" w:hAnsi="Arial" w:cs="Arial"/>
          <w:sz w:val="24"/>
          <w:szCs w:val="24"/>
        </w:rPr>
        <w:t xml:space="preserve">processed </w:t>
      </w:r>
      <w:r w:rsidR="00A1466A" w:rsidRPr="002C01A1">
        <w:rPr>
          <w:rFonts w:ascii="Arial" w:hAnsi="Arial" w:cs="Arial"/>
          <w:sz w:val="24"/>
          <w:szCs w:val="24"/>
        </w:rPr>
        <w:t>a</w:t>
      </w:r>
      <w:r w:rsidR="001D0923" w:rsidRPr="002C01A1">
        <w:rPr>
          <w:rFonts w:ascii="Arial" w:hAnsi="Arial" w:cs="Arial"/>
          <w:sz w:val="24"/>
          <w:szCs w:val="24"/>
        </w:rPr>
        <w:t>t an offsite facility that proces</w:t>
      </w:r>
      <w:r w:rsidR="00A1466A" w:rsidRPr="002C01A1">
        <w:rPr>
          <w:rFonts w:ascii="Arial" w:hAnsi="Arial" w:cs="Arial"/>
          <w:sz w:val="24"/>
          <w:szCs w:val="24"/>
        </w:rPr>
        <w:t>se</w:t>
      </w:r>
      <w:r w:rsidR="001D0923" w:rsidRPr="002C01A1">
        <w:rPr>
          <w:rFonts w:ascii="Arial" w:hAnsi="Arial" w:cs="Arial"/>
          <w:sz w:val="24"/>
          <w:szCs w:val="24"/>
        </w:rPr>
        <w:t>s pork produc</w:t>
      </w:r>
      <w:r w:rsidR="00A1466A" w:rsidRPr="002C01A1">
        <w:rPr>
          <w:rFonts w:ascii="Arial" w:hAnsi="Arial" w:cs="Arial"/>
          <w:sz w:val="24"/>
          <w:szCs w:val="24"/>
        </w:rPr>
        <w:t>t</w:t>
      </w:r>
      <w:r w:rsidR="001D0923" w:rsidRPr="002C01A1">
        <w:rPr>
          <w:rFonts w:ascii="Arial" w:hAnsi="Arial" w:cs="Arial"/>
          <w:sz w:val="24"/>
          <w:szCs w:val="24"/>
        </w:rPr>
        <w:t>s an</w:t>
      </w:r>
      <w:r w:rsidR="00623F50" w:rsidRPr="002C01A1">
        <w:rPr>
          <w:rFonts w:ascii="Arial" w:hAnsi="Arial" w:cs="Arial"/>
          <w:sz w:val="24"/>
          <w:szCs w:val="24"/>
        </w:rPr>
        <w:t>d</w:t>
      </w:r>
      <w:r w:rsidR="001D0923" w:rsidRPr="002C01A1">
        <w:rPr>
          <w:rFonts w:ascii="Arial" w:hAnsi="Arial" w:cs="Arial"/>
          <w:sz w:val="24"/>
          <w:szCs w:val="24"/>
        </w:rPr>
        <w:t xml:space="preserve"> suppl</w:t>
      </w:r>
      <w:r w:rsidR="00A1466A" w:rsidRPr="002C01A1">
        <w:rPr>
          <w:rFonts w:ascii="Arial" w:hAnsi="Arial" w:cs="Arial"/>
          <w:sz w:val="24"/>
          <w:szCs w:val="24"/>
        </w:rPr>
        <w:t>ies</w:t>
      </w:r>
      <w:r w:rsidR="001D0923" w:rsidRPr="002C01A1">
        <w:rPr>
          <w:rFonts w:ascii="Arial" w:hAnsi="Arial" w:cs="Arial"/>
          <w:sz w:val="24"/>
          <w:szCs w:val="24"/>
        </w:rPr>
        <w:t xml:space="preserve"> to different McDonald</w:t>
      </w:r>
      <w:r w:rsidR="00357344" w:rsidRPr="002C01A1">
        <w:rPr>
          <w:rFonts w:ascii="Arial" w:hAnsi="Arial" w:cs="Arial"/>
          <w:sz w:val="24"/>
          <w:szCs w:val="24"/>
        </w:rPr>
        <w:t>’</w:t>
      </w:r>
      <w:r w:rsidR="00A1466A" w:rsidRPr="002C01A1">
        <w:rPr>
          <w:rFonts w:ascii="Arial" w:hAnsi="Arial" w:cs="Arial"/>
          <w:sz w:val="24"/>
          <w:szCs w:val="24"/>
        </w:rPr>
        <w:t>s</w:t>
      </w:r>
      <w:r w:rsidR="001D0923" w:rsidRPr="002C01A1">
        <w:rPr>
          <w:rFonts w:ascii="Arial" w:hAnsi="Arial" w:cs="Arial"/>
          <w:sz w:val="24"/>
          <w:szCs w:val="24"/>
        </w:rPr>
        <w:t xml:space="preserve"> restaurants. The pork used </w:t>
      </w:r>
      <w:r w:rsidR="007532D0" w:rsidRPr="002C01A1">
        <w:rPr>
          <w:rFonts w:ascii="Arial" w:hAnsi="Arial" w:cs="Arial"/>
          <w:sz w:val="24"/>
          <w:szCs w:val="24"/>
        </w:rPr>
        <w:t xml:space="preserve">by </w:t>
      </w:r>
      <w:r w:rsidR="007532D0" w:rsidRPr="002C01A1">
        <w:rPr>
          <w:rFonts w:ascii="Arial" w:hAnsi="Arial" w:cs="Arial"/>
          <w:sz w:val="24"/>
          <w:szCs w:val="24"/>
        </w:rPr>
        <w:lastRenderedPageBreak/>
        <w:t>Mc</w:t>
      </w:r>
      <w:r w:rsidR="00A1466A" w:rsidRPr="002C01A1">
        <w:rPr>
          <w:rFonts w:ascii="Arial" w:hAnsi="Arial" w:cs="Arial"/>
          <w:sz w:val="24"/>
          <w:szCs w:val="24"/>
        </w:rPr>
        <w:t>Donald</w:t>
      </w:r>
      <w:r w:rsidR="00357344" w:rsidRPr="002C01A1">
        <w:rPr>
          <w:rFonts w:ascii="Arial" w:hAnsi="Arial" w:cs="Arial"/>
          <w:sz w:val="24"/>
          <w:szCs w:val="24"/>
        </w:rPr>
        <w:t>’</w:t>
      </w:r>
      <w:r w:rsidR="007532D0" w:rsidRPr="002C01A1">
        <w:rPr>
          <w:rFonts w:ascii="Arial" w:hAnsi="Arial" w:cs="Arial"/>
          <w:sz w:val="24"/>
          <w:szCs w:val="24"/>
        </w:rPr>
        <w:t>s is bread in RSPCA Assured farms</w:t>
      </w:r>
      <w:r w:rsidR="00A1466A" w:rsidRPr="002C01A1">
        <w:rPr>
          <w:rFonts w:ascii="Arial" w:hAnsi="Arial" w:cs="Arial"/>
          <w:sz w:val="24"/>
          <w:szCs w:val="24"/>
        </w:rPr>
        <w:t>,</w:t>
      </w:r>
      <w:r w:rsidR="007532D0" w:rsidRPr="002C01A1">
        <w:rPr>
          <w:rFonts w:ascii="Arial" w:hAnsi="Arial" w:cs="Arial"/>
          <w:sz w:val="24"/>
          <w:szCs w:val="24"/>
        </w:rPr>
        <w:t xml:space="preserve"> which ensures animal welfare. Finally, McDonald</w:t>
      </w:r>
      <w:r w:rsidR="00357344" w:rsidRPr="002C01A1">
        <w:rPr>
          <w:rFonts w:ascii="Arial" w:hAnsi="Arial" w:cs="Arial"/>
          <w:sz w:val="24"/>
          <w:szCs w:val="24"/>
        </w:rPr>
        <w:t>’</w:t>
      </w:r>
      <w:r w:rsidR="007532D0" w:rsidRPr="002C01A1">
        <w:rPr>
          <w:rFonts w:ascii="Arial" w:hAnsi="Arial" w:cs="Arial"/>
          <w:sz w:val="24"/>
          <w:szCs w:val="24"/>
        </w:rPr>
        <w:t>s only uses free-range eggs source</w:t>
      </w:r>
      <w:r w:rsidR="00A1466A" w:rsidRPr="002C01A1">
        <w:rPr>
          <w:rFonts w:ascii="Arial" w:hAnsi="Arial" w:cs="Arial"/>
          <w:sz w:val="24"/>
          <w:szCs w:val="24"/>
        </w:rPr>
        <w:t>d</w:t>
      </w:r>
      <w:r w:rsidR="007532D0" w:rsidRPr="002C01A1">
        <w:rPr>
          <w:rFonts w:ascii="Arial" w:hAnsi="Arial" w:cs="Arial"/>
          <w:sz w:val="24"/>
          <w:szCs w:val="24"/>
        </w:rPr>
        <w:t xml:space="preserve"> f</w:t>
      </w:r>
      <w:r w:rsidR="00A1466A" w:rsidRPr="002C01A1">
        <w:rPr>
          <w:rFonts w:ascii="Arial" w:hAnsi="Arial" w:cs="Arial"/>
          <w:sz w:val="24"/>
          <w:szCs w:val="24"/>
        </w:rPr>
        <w:t>ro</w:t>
      </w:r>
      <w:r w:rsidR="007532D0" w:rsidRPr="002C01A1">
        <w:rPr>
          <w:rFonts w:ascii="Arial" w:hAnsi="Arial" w:cs="Arial"/>
          <w:sz w:val="24"/>
          <w:szCs w:val="24"/>
        </w:rPr>
        <w:t>m local farmers. One of McDonald</w:t>
      </w:r>
      <w:r w:rsidR="00357344" w:rsidRPr="002C01A1">
        <w:rPr>
          <w:rFonts w:ascii="Arial" w:hAnsi="Arial" w:cs="Arial"/>
          <w:sz w:val="24"/>
          <w:szCs w:val="24"/>
        </w:rPr>
        <w:t>’</w:t>
      </w:r>
      <w:r w:rsidR="007532D0" w:rsidRPr="002C01A1">
        <w:rPr>
          <w:rFonts w:ascii="Arial" w:hAnsi="Arial" w:cs="Arial"/>
          <w:sz w:val="24"/>
          <w:szCs w:val="24"/>
        </w:rPr>
        <w:t>s products, the McMuffin</w:t>
      </w:r>
      <w:r w:rsidR="00A1466A" w:rsidRPr="002C01A1">
        <w:rPr>
          <w:rFonts w:ascii="Arial" w:hAnsi="Arial" w:cs="Arial"/>
          <w:sz w:val="24"/>
          <w:szCs w:val="24"/>
        </w:rPr>
        <w:t>,</w:t>
      </w:r>
      <w:r w:rsidR="007532D0" w:rsidRPr="002C01A1">
        <w:rPr>
          <w:rFonts w:ascii="Arial" w:hAnsi="Arial" w:cs="Arial"/>
          <w:sz w:val="24"/>
          <w:szCs w:val="24"/>
        </w:rPr>
        <w:t xml:space="preserve"> is made from tasty free-range eggs. McDonalds orders the eggs f</w:t>
      </w:r>
      <w:r w:rsidR="00A1466A" w:rsidRPr="002C01A1">
        <w:rPr>
          <w:rFonts w:ascii="Arial" w:hAnsi="Arial" w:cs="Arial"/>
          <w:sz w:val="24"/>
          <w:szCs w:val="24"/>
        </w:rPr>
        <w:t>ro</w:t>
      </w:r>
      <w:r w:rsidR="007532D0" w:rsidRPr="002C01A1">
        <w:rPr>
          <w:rFonts w:ascii="Arial" w:hAnsi="Arial" w:cs="Arial"/>
          <w:sz w:val="24"/>
          <w:szCs w:val="24"/>
        </w:rPr>
        <w:t xml:space="preserve">m the farms where they are used in the restaurant. </w:t>
      </w:r>
      <w:r w:rsidR="00A36B7E" w:rsidRPr="002C01A1">
        <w:rPr>
          <w:rFonts w:ascii="Arial" w:hAnsi="Arial" w:cs="Arial"/>
          <w:sz w:val="24"/>
          <w:szCs w:val="24"/>
        </w:rPr>
        <w:t>However</w:t>
      </w:r>
      <w:r w:rsidR="007532D0" w:rsidRPr="002C01A1">
        <w:rPr>
          <w:rFonts w:ascii="Arial" w:hAnsi="Arial" w:cs="Arial"/>
          <w:sz w:val="24"/>
          <w:szCs w:val="24"/>
        </w:rPr>
        <w:t xml:space="preserve">, the chicken </w:t>
      </w:r>
      <w:r w:rsidR="00A36B7E" w:rsidRPr="002C01A1">
        <w:rPr>
          <w:rFonts w:ascii="Arial" w:hAnsi="Arial" w:cs="Arial"/>
          <w:sz w:val="24"/>
          <w:szCs w:val="24"/>
        </w:rPr>
        <w:t>breast</w:t>
      </w:r>
      <w:r w:rsidR="007532D0" w:rsidRPr="002C01A1">
        <w:rPr>
          <w:rFonts w:ascii="Arial" w:hAnsi="Arial" w:cs="Arial"/>
          <w:sz w:val="24"/>
          <w:szCs w:val="24"/>
        </w:rPr>
        <w:t xml:space="preserve"> meat and chicken </w:t>
      </w:r>
      <w:r w:rsidR="00A36B7E" w:rsidRPr="002C01A1">
        <w:rPr>
          <w:rFonts w:ascii="Arial" w:hAnsi="Arial" w:cs="Arial"/>
          <w:sz w:val="24"/>
          <w:szCs w:val="24"/>
        </w:rPr>
        <w:t>McNuggets</w:t>
      </w:r>
      <w:r w:rsidR="007532D0" w:rsidRPr="002C01A1">
        <w:rPr>
          <w:rFonts w:ascii="Arial" w:hAnsi="Arial" w:cs="Arial"/>
          <w:sz w:val="24"/>
          <w:szCs w:val="24"/>
        </w:rPr>
        <w:t xml:space="preserve"> are </w:t>
      </w:r>
      <w:r w:rsidR="00A36B7E" w:rsidRPr="002C01A1">
        <w:rPr>
          <w:rFonts w:ascii="Arial" w:hAnsi="Arial" w:cs="Arial"/>
          <w:sz w:val="24"/>
          <w:szCs w:val="24"/>
        </w:rPr>
        <w:t>sourced</w:t>
      </w:r>
      <w:r w:rsidR="007532D0" w:rsidRPr="002C01A1">
        <w:rPr>
          <w:rFonts w:ascii="Arial" w:hAnsi="Arial" w:cs="Arial"/>
          <w:sz w:val="24"/>
          <w:szCs w:val="24"/>
        </w:rPr>
        <w:t xml:space="preserve"> f</w:t>
      </w:r>
      <w:r w:rsidR="00A36B7E" w:rsidRPr="002C01A1">
        <w:rPr>
          <w:rFonts w:ascii="Arial" w:hAnsi="Arial" w:cs="Arial"/>
          <w:sz w:val="24"/>
          <w:szCs w:val="24"/>
        </w:rPr>
        <w:t>ro</w:t>
      </w:r>
      <w:r w:rsidR="007532D0" w:rsidRPr="002C01A1">
        <w:rPr>
          <w:rFonts w:ascii="Arial" w:hAnsi="Arial" w:cs="Arial"/>
          <w:sz w:val="24"/>
          <w:szCs w:val="24"/>
        </w:rPr>
        <w:t>m farmers</w:t>
      </w:r>
      <w:r w:rsidR="00A32F28">
        <w:rPr>
          <w:rFonts w:ascii="Arial" w:hAnsi="Arial" w:cs="Arial"/>
          <w:sz w:val="24"/>
          <w:szCs w:val="24"/>
        </w:rPr>
        <w:t xml:space="preserve"> (McDonalds, 2023)</w:t>
      </w:r>
      <w:r w:rsidR="00A1466A" w:rsidRPr="002C01A1">
        <w:rPr>
          <w:rFonts w:ascii="Arial" w:hAnsi="Arial" w:cs="Arial"/>
          <w:sz w:val="24"/>
          <w:szCs w:val="24"/>
        </w:rPr>
        <w:t>. Still,</w:t>
      </w:r>
      <w:r w:rsidR="007532D0" w:rsidRPr="002C01A1">
        <w:rPr>
          <w:rFonts w:ascii="Arial" w:hAnsi="Arial" w:cs="Arial"/>
          <w:sz w:val="24"/>
          <w:szCs w:val="24"/>
        </w:rPr>
        <w:t xml:space="preserve"> they go through a </w:t>
      </w:r>
      <w:r w:rsidR="00A36B7E" w:rsidRPr="002C01A1">
        <w:rPr>
          <w:rFonts w:ascii="Arial" w:hAnsi="Arial" w:cs="Arial"/>
          <w:sz w:val="24"/>
          <w:szCs w:val="24"/>
        </w:rPr>
        <w:t>secondary</w:t>
      </w:r>
      <w:r w:rsidR="007532D0" w:rsidRPr="002C01A1">
        <w:rPr>
          <w:rFonts w:ascii="Arial" w:hAnsi="Arial" w:cs="Arial"/>
          <w:sz w:val="24"/>
          <w:szCs w:val="24"/>
        </w:rPr>
        <w:t xml:space="preserve"> processing plan that helps butcher the chicken </w:t>
      </w:r>
      <w:r w:rsidR="00A1466A" w:rsidRPr="002C01A1">
        <w:rPr>
          <w:rFonts w:ascii="Arial" w:hAnsi="Arial" w:cs="Arial"/>
          <w:sz w:val="24"/>
          <w:szCs w:val="24"/>
        </w:rPr>
        <w:t xml:space="preserve">and </w:t>
      </w:r>
      <w:r w:rsidR="007532D0" w:rsidRPr="002C01A1">
        <w:rPr>
          <w:rFonts w:ascii="Arial" w:hAnsi="Arial" w:cs="Arial"/>
          <w:sz w:val="24"/>
          <w:szCs w:val="24"/>
        </w:rPr>
        <w:t>chop it into small pieces</w:t>
      </w:r>
      <w:r w:rsidR="00A1466A" w:rsidRPr="002C01A1">
        <w:rPr>
          <w:rFonts w:ascii="Arial" w:hAnsi="Arial" w:cs="Arial"/>
          <w:sz w:val="24"/>
          <w:szCs w:val="24"/>
        </w:rPr>
        <w:t>,</w:t>
      </w:r>
      <w:r w:rsidR="00A36B7E" w:rsidRPr="002C01A1">
        <w:rPr>
          <w:rFonts w:ascii="Arial" w:hAnsi="Arial" w:cs="Arial"/>
          <w:sz w:val="24"/>
          <w:szCs w:val="24"/>
        </w:rPr>
        <w:t xml:space="preserve"> where parts are used to make </w:t>
      </w:r>
      <w:proofErr w:type="gramStart"/>
      <w:r w:rsidR="009C056C" w:rsidRPr="002C01A1">
        <w:rPr>
          <w:rFonts w:ascii="Arial" w:hAnsi="Arial" w:cs="Arial"/>
          <w:sz w:val="24"/>
          <w:szCs w:val="24"/>
        </w:rPr>
        <w:t>McNuggets</w:t>
      </w:r>
      <w:proofErr w:type="gramEnd"/>
      <w:r w:rsidR="00A36B7E" w:rsidRPr="002C01A1">
        <w:rPr>
          <w:rFonts w:ascii="Arial" w:hAnsi="Arial" w:cs="Arial"/>
          <w:sz w:val="24"/>
          <w:szCs w:val="24"/>
        </w:rPr>
        <w:t xml:space="preserve"> and other parts </w:t>
      </w:r>
      <w:r w:rsidR="00B8283C">
        <w:rPr>
          <w:rFonts w:ascii="Arial" w:hAnsi="Arial" w:cs="Arial"/>
          <w:sz w:val="24"/>
          <w:szCs w:val="24"/>
        </w:rPr>
        <w:t>utilized in its menu</w:t>
      </w:r>
      <w:r w:rsidR="00A36B7E" w:rsidRPr="002C01A1">
        <w:rPr>
          <w:rFonts w:ascii="Arial" w:hAnsi="Arial" w:cs="Arial"/>
          <w:sz w:val="24"/>
          <w:szCs w:val="24"/>
        </w:rPr>
        <w:t xml:space="preserve">. </w:t>
      </w:r>
      <w:r w:rsidR="005D29BF" w:rsidRPr="002C01A1">
        <w:rPr>
          <w:rFonts w:ascii="Arial" w:hAnsi="Arial" w:cs="Arial"/>
          <w:sz w:val="24"/>
          <w:szCs w:val="24"/>
        </w:rPr>
        <w:t>McDonald’s</w:t>
      </w:r>
      <w:r w:rsidR="00A36B7E" w:rsidRPr="002C01A1">
        <w:rPr>
          <w:rFonts w:ascii="Arial" w:hAnsi="Arial" w:cs="Arial"/>
          <w:sz w:val="24"/>
          <w:szCs w:val="24"/>
        </w:rPr>
        <w:t xml:space="preserve"> collaborates with chicken farms to ensure high </w:t>
      </w:r>
      <w:r w:rsidR="00A1466A" w:rsidRPr="002C01A1">
        <w:rPr>
          <w:rFonts w:ascii="Arial" w:hAnsi="Arial" w:cs="Arial"/>
          <w:sz w:val="24"/>
          <w:szCs w:val="24"/>
        </w:rPr>
        <w:t>animal welfare standards,</w:t>
      </w:r>
      <w:r w:rsidR="00A36B7E" w:rsidRPr="002C01A1">
        <w:rPr>
          <w:rFonts w:ascii="Arial" w:hAnsi="Arial" w:cs="Arial"/>
          <w:sz w:val="24"/>
          <w:szCs w:val="24"/>
        </w:rPr>
        <w:t xml:space="preserve"> thus demonstrating </w:t>
      </w:r>
      <w:r w:rsidR="00A1466A" w:rsidRPr="002C01A1">
        <w:rPr>
          <w:rFonts w:ascii="Arial" w:hAnsi="Arial" w:cs="Arial"/>
          <w:sz w:val="24"/>
          <w:szCs w:val="24"/>
        </w:rPr>
        <w:t xml:space="preserve">the </w:t>
      </w:r>
      <w:r w:rsidR="00A36B7E" w:rsidRPr="002C01A1">
        <w:rPr>
          <w:rFonts w:ascii="Arial" w:hAnsi="Arial" w:cs="Arial"/>
          <w:sz w:val="24"/>
          <w:szCs w:val="24"/>
        </w:rPr>
        <w:t>environmental, economic</w:t>
      </w:r>
      <w:r w:rsidR="00A1466A" w:rsidRPr="002C01A1">
        <w:rPr>
          <w:rFonts w:ascii="Arial" w:hAnsi="Arial" w:cs="Arial"/>
          <w:sz w:val="24"/>
          <w:szCs w:val="24"/>
        </w:rPr>
        <w:t>,</w:t>
      </w:r>
      <w:r w:rsidR="00A36B7E" w:rsidRPr="002C01A1">
        <w:rPr>
          <w:rFonts w:ascii="Arial" w:hAnsi="Arial" w:cs="Arial"/>
          <w:sz w:val="24"/>
          <w:szCs w:val="24"/>
        </w:rPr>
        <w:t xml:space="preserve"> and ethical sustainability of chicken sourcing.</w:t>
      </w:r>
    </w:p>
    <w:p w14:paraId="21164310" w14:textId="1B5426F3" w:rsidR="00A36B7E" w:rsidRPr="002C01A1" w:rsidRDefault="00FC681C" w:rsidP="008708A4">
      <w:pPr>
        <w:pStyle w:val="Heading2"/>
        <w:rPr>
          <w:b w:val="0"/>
        </w:rPr>
      </w:pPr>
      <w:bookmarkStart w:id="5" w:name="_Toc150497108"/>
      <w:r w:rsidRPr="002C01A1">
        <w:t xml:space="preserve">Sustainable </w:t>
      </w:r>
      <w:r w:rsidR="00711F1B" w:rsidRPr="008708A4">
        <w:t>Sourcing</w:t>
      </w:r>
      <w:bookmarkEnd w:id="5"/>
    </w:p>
    <w:p w14:paraId="38E4FFFB" w14:textId="0442B390" w:rsidR="00FC681C" w:rsidRPr="002C01A1" w:rsidRDefault="004625EF" w:rsidP="005441CC">
      <w:pPr>
        <w:spacing w:before="160" w:line="360" w:lineRule="auto"/>
        <w:jc w:val="both"/>
        <w:rPr>
          <w:rFonts w:ascii="Arial" w:hAnsi="Arial" w:cs="Arial"/>
          <w:sz w:val="24"/>
          <w:szCs w:val="24"/>
        </w:rPr>
      </w:pPr>
      <w:r w:rsidRPr="002C01A1">
        <w:rPr>
          <w:rFonts w:ascii="Arial" w:hAnsi="Arial" w:cs="Arial"/>
          <w:sz w:val="24"/>
          <w:szCs w:val="24"/>
        </w:rPr>
        <w:t>Stagg (2014) highlights that Mc</w:t>
      </w:r>
      <w:r w:rsidR="00A1466A" w:rsidRPr="002C01A1">
        <w:rPr>
          <w:rFonts w:ascii="Arial" w:hAnsi="Arial" w:cs="Arial"/>
          <w:sz w:val="24"/>
          <w:szCs w:val="24"/>
        </w:rPr>
        <w:t>Donald</w:t>
      </w:r>
      <w:r w:rsidR="00357344" w:rsidRPr="002C01A1">
        <w:rPr>
          <w:rFonts w:ascii="Arial" w:hAnsi="Arial" w:cs="Arial"/>
          <w:sz w:val="24"/>
          <w:szCs w:val="24"/>
        </w:rPr>
        <w:t>’</w:t>
      </w:r>
      <w:r w:rsidRPr="002C01A1">
        <w:rPr>
          <w:rFonts w:ascii="Arial" w:hAnsi="Arial" w:cs="Arial"/>
          <w:sz w:val="24"/>
          <w:szCs w:val="24"/>
        </w:rPr>
        <w:t xml:space="preserve">s has been consistently led in sustainability practices as they were ranked high in sustainability by having sustainable sourcing practices. In 2014, McDonald </w:t>
      </w:r>
      <w:r w:rsidR="0022273F" w:rsidRPr="002C01A1">
        <w:rPr>
          <w:rFonts w:ascii="Arial" w:hAnsi="Arial" w:cs="Arial"/>
          <w:sz w:val="24"/>
          <w:szCs w:val="24"/>
        </w:rPr>
        <w:t>receive</w:t>
      </w:r>
      <w:r w:rsidR="00A1466A" w:rsidRPr="002C01A1">
        <w:rPr>
          <w:rFonts w:ascii="Arial" w:hAnsi="Arial" w:cs="Arial"/>
          <w:sz w:val="24"/>
          <w:szCs w:val="24"/>
        </w:rPr>
        <w:t>d</w:t>
      </w:r>
      <w:r w:rsidRPr="002C01A1">
        <w:rPr>
          <w:rFonts w:ascii="Arial" w:hAnsi="Arial" w:cs="Arial"/>
          <w:sz w:val="24"/>
          <w:szCs w:val="24"/>
        </w:rPr>
        <w:t xml:space="preserve"> the </w:t>
      </w:r>
      <w:r w:rsidR="0022273F" w:rsidRPr="002C01A1">
        <w:rPr>
          <w:rFonts w:ascii="Arial" w:hAnsi="Arial" w:cs="Arial"/>
          <w:sz w:val="24"/>
          <w:szCs w:val="24"/>
        </w:rPr>
        <w:t>Sustainability</w:t>
      </w:r>
      <w:r w:rsidRPr="002C01A1">
        <w:rPr>
          <w:rFonts w:ascii="Arial" w:hAnsi="Arial" w:cs="Arial"/>
          <w:sz w:val="24"/>
          <w:szCs w:val="24"/>
        </w:rPr>
        <w:t xml:space="preserve"> Hero Award for </w:t>
      </w:r>
      <w:r w:rsidR="0022273F" w:rsidRPr="002C01A1">
        <w:rPr>
          <w:rFonts w:ascii="Arial" w:hAnsi="Arial" w:cs="Arial"/>
          <w:sz w:val="24"/>
          <w:szCs w:val="24"/>
        </w:rPr>
        <w:t>sourcing</w:t>
      </w:r>
      <w:r w:rsidRPr="002C01A1">
        <w:rPr>
          <w:rFonts w:ascii="Arial" w:hAnsi="Arial" w:cs="Arial"/>
          <w:sz w:val="24"/>
          <w:szCs w:val="24"/>
        </w:rPr>
        <w:t xml:space="preserve"> 8 million fish finger potions and 18 million </w:t>
      </w:r>
      <w:r w:rsidR="00357344" w:rsidRPr="002C01A1">
        <w:rPr>
          <w:rFonts w:ascii="Arial" w:hAnsi="Arial" w:cs="Arial"/>
          <w:sz w:val="24"/>
          <w:szCs w:val="24"/>
        </w:rPr>
        <w:t>“</w:t>
      </w:r>
      <w:r w:rsidRPr="002C01A1">
        <w:rPr>
          <w:rFonts w:ascii="Arial" w:hAnsi="Arial" w:cs="Arial"/>
          <w:sz w:val="24"/>
          <w:szCs w:val="24"/>
        </w:rPr>
        <w:t>Filet-o-fi</w:t>
      </w:r>
      <w:r w:rsidR="0022273F" w:rsidRPr="002C01A1">
        <w:rPr>
          <w:rFonts w:ascii="Arial" w:hAnsi="Arial" w:cs="Arial"/>
          <w:sz w:val="24"/>
          <w:szCs w:val="24"/>
        </w:rPr>
        <w:t>s</w:t>
      </w:r>
      <w:r w:rsidRPr="002C01A1">
        <w:rPr>
          <w:rFonts w:ascii="Arial" w:hAnsi="Arial" w:cs="Arial"/>
          <w:sz w:val="24"/>
          <w:szCs w:val="24"/>
        </w:rPr>
        <w:t>h</w:t>
      </w:r>
      <w:r w:rsidR="00357344" w:rsidRPr="002C01A1">
        <w:rPr>
          <w:rFonts w:ascii="Arial" w:hAnsi="Arial" w:cs="Arial"/>
          <w:sz w:val="24"/>
          <w:szCs w:val="24"/>
        </w:rPr>
        <w:t>”</w:t>
      </w:r>
      <w:r w:rsidRPr="002C01A1">
        <w:rPr>
          <w:rFonts w:ascii="Arial" w:hAnsi="Arial" w:cs="Arial"/>
          <w:sz w:val="24"/>
          <w:szCs w:val="24"/>
        </w:rPr>
        <w:t xml:space="preserve"> through the Marine </w:t>
      </w:r>
      <w:r w:rsidR="0022273F" w:rsidRPr="002C01A1">
        <w:rPr>
          <w:rFonts w:ascii="Arial" w:hAnsi="Arial" w:cs="Arial"/>
          <w:sz w:val="24"/>
          <w:szCs w:val="24"/>
        </w:rPr>
        <w:t>Stewardship</w:t>
      </w:r>
      <w:r w:rsidRPr="002C01A1">
        <w:rPr>
          <w:rFonts w:ascii="Arial" w:hAnsi="Arial" w:cs="Arial"/>
          <w:sz w:val="24"/>
          <w:szCs w:val="24"/>
        </w:rPr>
        <w:t xml:space="preserve"> </w:t>
      </w:r>
      <w:r w:rsidR="0022273F" w:rsidRPr="002C01A1">
        <w:rPr>
          <w:rFonts w:ascii="Arial" w:hAnsi="Arial" w:cs="Arial"/>
          <w:sz w:val="24"/>
          <w:szCs w:val="24"/>
        </w:rPr>
        <w:t>Council</w:t>
      </w:r>
      <w:r w:rsidRPr="002C01A1">
        <w:rPr>
          <w:rFonts w:ascii="Arial" w:hAnsi="Arial" w:cs="Arial"/>
          <w:sz w:val="24"/>
          <w:szCs w:val="24"/>
        </w:rPr>
        <w:t xml:space="preserve">. During my </w:t>
      </w:r>
      <w:r w:rsidR="0022273F" w:rsidRPr="002C01A1">
        <w:rPr>
          <w:rFonts w:ascii="Arial" w:hAnsi="Arial" w:cs="Arial"/>
          <w:sz w:val="24"/>
          <w:szCs w:val="24"/>
        </w:rPr>
        <w:t>investigation</w:t>
      </w:r>
      <w:r w:rsidRPr="002C01A1">
        <w:rPr>
          <w:rFonts w:ascii="Arial" w:hAnsi="Arial" w:cs="Arial"/>
          <w:sz w:val="24"/>
          <w:szCs w:val="24"/>
        </w:rPr>
        <w:t xml:space="preserve"> at Mc</w:t>
      </w:r>
      <w:r w:rsidR="00A1466A" w:rsidRPr="002C01A1">
        <w:rPr>
          <w:rFonts w:ascii="Arial" w:hAnsi="Arial" w:cs="Arial"/>
          <w:sz w:val="24"/>
          <w:szCs w:val="24"/>
        </w:rPr>
        <w:t>Donald</w:t>
      </w:r>
      <w:r w:rsidR="00357344" w:rsidRPr="002C01A1">
        <w:rPr>
          <w:rFonts w:ascii="Arial" w:hAnsi="Arial" w:cs="Arial"/>
          <w:sz w:val="24"/>
          <w:szCs w:val="24"/>
        </w:rPr>
        <w:t>’</w:t>
      </w:r>
      <w:r w:rsidRPr="002C01A1">
        <w:rPr>
          <w:rFonts w:ascii="Arial" w:hAnsi="Arial" w:cs="Arial"/>
          <w:sz w:val="24"/>
          <w:szCs w:val="24"/>
        </w:rPr>
        <w:t xml:space="preserve">s, the organization has </w:t>
      </w:r>
      <w:r w:rsidR="0022273F" w:rsidRPr="002C01A1">
        <w:rPr>
          <w:rFonts w:ascii="Arial" w:hAnsi="Arial" w:cs="Arial"/>
          <w:sz w:val="24"/>
          <w:szCs w:val="24"/>
        </w:rPr>
        <w:t>maintained</w:t>
      </w:r>
      <w:r w:rsidRPr="002C01A1">
        <w:rPr>
          <w:rFonts w:ascii="Arial" w:hAnsi="Arial" w:cs="Arial"/>
          <w:sz w:val="24"/>
          <w:szCs w:val="24"/>
        </w:rPr>
        <w:t xml:space="preserve"> this practice of </w:t>
      </w:r>
      <w:r w:rsidR="0022273F" w:rsidRPr="002C01A1">
        <w:rPr>
          <w:rFonts w:ascii="Arial" w:hAnsi="Arial" w:cs="Arial"/>
          <w:sz w:val="24"/>
          <w:szCs w:val="24"/>
        </w:rPr>
        <w:t>sustainable</w:t>
      </w:r>
      <w:r w:rsidRPr="002C01A1">
        <w:rPr>
          <w:rFonts w:ascii="Arial" w:hAnsi="Arial" w:cs="Arial"/>
          <w:sz w:val="24"/>
          <w:szCs w:val="24"/>
        </w:rPr>
        <w:t xml:space="preserve"> </w:t>
      </w:r>
      <w:r w:rsidR="0022273F" w:rsidRPr="002C01A1">
        <w:rPr>
          <w:rFonts w:ascii="Arial" w:hAnsi="Arial" w:cs="Arial"/>
          <w:sz w:val="24"/>
          <w:szCs w:val="24"/>
        </w:rPr>
        <w:t>sourcing</w:t>
      </w:r>
      <w:r w:rsidRPr="002C01A1">
        <w:rPr>
          <w:rFonts w:ascii="Arial" w:hAnsi="Arial" w:cs="Arial"/>
          <w:sz w:val="24"/>
          <w:szCs w:val="24"/>
        </w:rPr>
        <w:t xml:space="preserve"> of its fish produce to ensure the </w:t>
      </w:r>
      <w:r w:rsidR="0022273F" w:rsidRPr="002C01A1">
        <w:rPr>
          <w:rFonts w:ascii="Arial" w:hAnsi="Arial" w:cs="Arial"/>
          <w:sz w:val="24"/>
          <w:szCs w:val="24"/>
        </w:rPr>
        <w:t>conservation</w:t>
      </w:r>
      <w:r w:rsidRPr="002C01A1">
        <w:rPr>
          <w:rFonts w:ascii="Arial" w:hAnsi="Arial" w:cs="Arial"/>
          <w:sz w:val="24"/>
          <w:szCs w:val="24"/>
        </w:rPr>
        <w:t xml:space="preserve"> of fish stocks</w:t>
      </w:r>
      <w:r w:rsidR="00A32F28">
        <w:t xml:space="preserve"> </w:t>
      </w:r>
      <w:r w:rsidR="00A32F28">
        <w:rPr>
          <w:rFonts w:ascii="Arial" w:hAnsi="Arial" w:cs="Arial"/>
          <w:sz w:val="24"/>
          <w:szCs w:val="24"/>
        </w:rPr>
        <w:t>(</w:t>
      </w:r>
      <w:r w:rsidR="00FF4031">
        <w:rPr>
          <w:rFonts w:ascii="Arial" w:hAnsi="Arial" w:cs="Arial"/>
          <w:sz w:val="24"/>
          <w:szCs w:val="24"/>
        </w:rPr>
        <w:t>McDonald’s</w:t>
      </w:r>
      <w:r w:rsidR="00A32F28">
        <w:rPr>
          <w:rFonts w:ascii="Arial" w:hAnsi="Arial" w:cs="Arial"/>
          <w:sz w:val="24"/>
          <w:szCs w:val="24"/>
        </w:rPr>
        <w:t>, 2023)</w:t>
      </w:r>
      <w:r w:rsidRPr="002C01A1">
        <w:rPr>
          <w:rFonts w:ascii="Arial" w:hAnsi="Arial" w:cs="Arial"/>
          <w:sz w:val="24"/>
          <w:szCs w:val="24"/>
        </w:rPr>
        <w:t xml:space="preserve">. </w:t>
      </w:r>
      <w:r w:rsidR="005D29BF" w:rsidRPr="002C01A1">
        <w:rPr>
          <w:rFonts w:ascii="Arial" w:hAnsi="Arial" w:cs="Arial"/>
          <w:sz w:val="24"/>
          <w:szCs w:val="24"/>
        </w:rPr>
        <w:t>McDonald’s</w:t>
      </w:r>
      <w:r w:rsidRPr="002C01A1">
        <w:rPr>
          <w:rFonts w:ascii="Arial" w:hAnsi="Arial" w:cs="Arial"/>
          <w:sz w:val="24"/>
          <w:szCs w:val="24"/>
        </w:rPr>
        <w:t xml:space="preserve"> only accepts the Hoki and </w:t>
      </w:r>
      <w:r w:rsidR="0022273F" w:rsidRPr="002C01A1">
        <w:rPr>
          <w:rFonts w:ascii="Arial" w:hAnsi="Arial" w:cs="Arial"/>
          <w:sz w:val="24"/>
          <w:szCs w:val="24"/>
        </w:rPr>
        <w:t>Pollock</w:t>
      </w:r>
      <w:r w:rsidRPr="002C01A1">
        <w:rPr>
          <w:rFonts w:ascii="Arial" w:hAnsi="Arial" w:cs="Arial"/>
          <w:sz w:val="24"/>
          <w:szCs w:val="24"/>
        </w:rPr>
        <w:t xml:space="preserve"> fish to make its </w:t>
      </w:r>
      <w:r w:rsidR="0022273F" w:rsidRPr="002C01A1">
        <w:rPr>
          <w:rFonts w:ascii="Arial" w:hAnsi="Arial" w:cs="Arial"/>
          <w:sz w:val="24"/>
          <w:szCs w:val="24"/>
        </w:rPr>
        <w:t>signature</w:t>
      </w:r>
      <w:r w:rsidRPr="002C01A1">
        <w:rPr>
          <w:rFonts w:ascii="Arial" w:hAnsi="Arial" w:cs="Arial"/>
          <w:sz w:val="24"/>
          <w:szCs w:val="24"/>
        </w:rPr>
        <w:t xml:space="preserve"> Filet-o-Fish and Hish fingers, and all the </w:t>
      </w:r>
      <w:r w:rsidR="0022273F" w:rsidRPr="002C01A1">
        <w:rPr>
          <w:rFonts w:ascii="Arial" w:hAnsi="Arial" w:cs="Arial"/>
          <w:sz w:val="24"/>
          <w:szCs w:val="24"/>
        </w:rPr>
        <w:t>fish</w:t>
      </w:r>
      <w:r w:rsidRPr="002C01A1">
        <w:rPr>
          <w:rFonts w:ascii="Arial" w:hAnsi="Arial" w:cs="Arial"/>
          <w:sz w:val="24"/>
          <w:szCs w:val="24"/>
        </w:rPr>
        <w:t xml:space="preserve"> is source</w:t>
      </w:r>
      <w:r w:rsidR="00A1466A" w:rsidRPr="002C01A1">
        <w:rPr>
          <w:rFonts w:ascii="Arial" w:hAnsi="Arial" w:cs="Arial"/>
          <w:sz w:val="24"/>
          <w:szCs w:val="24"/>
        </w:rPr>
        <w:t>d</w:t>
      </w:r>
      <w:r w:rsidRPr="002C01A1">
        <w:rPr>
          <w:rFonts w:ascii="Arial" w:hAnsi="Arial" w:cs="Arial"/>
          <w:sz w:val="24"/>
          <w:szCs w:val="24"/>
        </w:rPr>
        <w:t xml:space="preserve"> through the Marine </w:t>
      </w:r>
      <w:r w:rsidR="0022273F" w:rsidRPr="002C01A1">
        <w:rPr>
          <w:rFonts w:ascii="Arial" w:hAnsi="Arial" w:cs="Arial"/>
          <w:sz w:val="24"/>
          <w:szCs w:val="24"/>
        </w:rPr>
        <w:t>Stewardship</w:t>
      </w:r>
      <w:r w:rsidRPr="002C01A1">
        <w:rPr>
          <w:rFonts w:ascii="Arial" w:hAnsi="Arial" w:cs="Arial"/>
          <w:sz w:val="24"/>
          <w:szCs w:val="24"/>
        </w:rPr>
        <w:t xml:space="preserve"> Council</w:t>
      </w:r>
      <w:r w:rsidR="00A1466A" w:rsidRPr="002C01A1">
        <w:rPr>
          <w:rFonts w:ascii="Arial" w:hAnsi="Arial" w:cs="Arial"/>
          <w:sz w:val="24"/>
          <w:szCs w:val="24"/>
        </w:rPr>
        <w:t>,</w:t>
      </w:r>
      <w:r w:rsidRPr="002C01A1">
        <w:rPr>
          <w:rFonts w:ascii="Arial" w:hAnsi="Arial" w:cs="Arial"/>
          <w:sz w:val="24"/>
          <w:szCs w:val="24"/>
        </w:rPr>
        <w:t xml:space="preserve"> </w:t>
      </w:r>
      <w:r w:rsidR="00A1466A" w:rsidRPr="002C01A1">
        <w:rPr>
          <w:rFonts w:ascii="Arial" w:hAnsi="Arial" w:cs="Arial"/>
          <w:sz w:val="24"/>
          <w:szCs w:val="24"/>
        </w:rPr>
        <w:t>which</w:t>
      </w:r>
      <w:r w:rsidRPr="002C01A1">
        <w:rPr>
          <w:rFonts w:ascii="Arial" w:hAnsi="Arial" w:cs="Arial"/>
          <w:sz w:val="24"/>
          <w:szCs w:val="24"/>
        </w:rPr>
        <w:t xml:space="preserve"> </w:t>
      </w:r>
      <w:r w:rsidR="0022273F" w:rsidRPr="002C01A1">
        <w:rPr>
          <w:rFonts w:ascii="Arial" w:hAnsi="Arial" w:cs="Arial"/>
          <w:sz w:val="24"/>
          <w:szCs w:val="24"/>
        </w:rPr>
        <w:t>advocates</w:t>
      </w:r>
      <w:r w:rsidRPr="002C01A1">
        <w:rPr>
          <w:rFonts w:ascii="Arial" w:hAnsi="Arial" w:cs="Arial"/>
          <w:sz w:val="24"/>
          <w:szCs w:val="24"/>
        </w:rPr>
        <w:t xml:space="preserve"> for </w:t>
      </w:r>
      <w:r w:rsidR="0022273F" w:rsidRPr="002C01A1">
        <w:rPr>
          <w:rFonts w:ascii="Arial" w:hAnsi="Arial" w:cs="Arial"/>
          <w:sz w:val="24"/>
          <w:szCs w:val="24"/>
        </w:rPr>
        <w:t>sustainable</w:t>
      </w:r>
      <w:r w:rsidRPr="002C01A1">
        <w:rPr>
          <w:rFonts w:ascii="Arial" w:hAnsi="Arial" w:cs="Arial"/>
          <w:sz w:val="24"/>
          <w:szCs w:val="24"/>
        </w:rPr>
        <w:t xml:space="preserve"> fishing to avoid dep</w:t>
      </w:r>
      <w:r w:rsidR="0022273F" w:rsidRPr="002C01A1">
        <w:rPr>
          <w:rFonts w:ascii="Arial" w:hAnsi="Arial" w:cs="Arial"/>
          <w:sz w:val="24"/>
          <w:szCs w:val="24"/>
        </w:rPr>
        <w:t>let</w:t>
      </w:r>
      <w:r w:rsidRPr="002C01A1">
        <w:rPr>
          <w:rFonts w:ascii="Arial" w:hAnsi="Arial" w:cs="Arial"/>
          <w:sz w:val="24"/>
          <w:szCs w:val="24"/>
        </w:rPr>
        <w:t>ion of fish stocks.</w:t>
      </w:r>
    </w:p>
    <w:p w14:paraId="1D029EE9" w14:textId="748ED233" w:rsidR="00B73950" w:rsidRPr="002C01A1" w:rsidRDefault="006E17B0" w:rsidP="008708A4">
      <w:pPr>
        <w:pStyle w:val="Heading1"/>
      </w:pPr>
      <w:bookmarkStart w:id="6" w:name="_Toc150497109"/>
      <w:r w:rsidRPr="002C01A1">
        <w:t xml:space="preserve">Impacts of </w:t>
      </w:r>
      <w:r w:rsidR="00711F1B" w:rsidRPr="002C01A1">
        <w:t>Local and Sustainable Sourcing</w:t>
      </w:r>
      <w:bookmarkEnd w:id="6"/>
    </w:p>
    <w:p w14:paraId="75EA02F4" w14:textId="0AE3B49D" w:rsidR="006E17B0" w:rsidRPr="002C01A1" w:rsidRDefault="002D7010" w:rsidP="005441CC">
      <w:pPr>
        <w:spacing w:before="160" w:line="360" w:lineRule="auto"/>
        <w:jc w:val="both"/>
        <w:rPr>
          <w:rFonts w:ascii="Arial" w:hAnsi="Arial" w:cs="Arial"/>
          <w:sz w:val="24"/>
          <w:szCs w:val="24"/>
        </w:rPr>
      </w:pPr>
      <w:r w:rsidRPr="002C01A1">
        <w:rPr>
          <w:rFonts w:ascii="Arial" w:hAnsi="Arial" w:cs="Arial"/>
          <w:sz w:val="24"/>
          <w:szCs w:val="24"/>
        </w:rPr>
        <w:t xml:space="preserve">Lang and </w:t>
      </w:r>
      <w:proofErr w:type="spellStart"/>
      <w:r w:rsidRPr="002C01A1">
        <w:rPr>
          <w:rFonts w:ascii="Arial" w:hAnsi="Arial" w:cs="Arial"/>
          <w:sz w:val="24"/>
          <w:szCs w:val="24"/>
        </w:rPr>
        <w:t>Lemmerer</w:t>
      </w:r>
      <w:proofErr w:type="spellEnd"/>
      <w:r w:rsidRPr="002C01A1">
        <w:rPr>
          <w:rFonts w:ascii="Arial" w:hAnsi="Arial" w:cs="Arial"/>
          <w:sz w:val="24"/>
          <w:szCs w:val="24"/>
        </w:rPr>
        <w:t xml:space="preserve"> (2019) highlight that customer</w:t>
      </w:r>
      <w:r w:rsidR="00A1466A" w:rsidRPr="002C01A1">
        <w:rPr>
          <w:rFonts w:ascii="Arial" w:hAnsi="Arial" w:cs="Arial"/>
          <w:sz w:val="24"/>
          <w:szCs w:val="24"/>
        </w:rPr>
        <w:t>s</w:t>
      </w:r>
      <w:r w:rsidR="00357344" w:rsidRPr="002C01A1">
        <w:rPr>
          <w:rFonts w:ascii="Arial" w:hAnsi="Arial" w:cs="Arial"/>
          <w:sz w:val="24"/>
          <w:szCs w:val="24"/>
        </w:rPr>
        <w:t>’</w:t>
      </w:r>
      <w:r w:rsidRPr="002C01A1">
        <w:rPr>
          <w:rFonts w:ascii="Arial" w:hAnsi="Arial" w:cs="Arial"/>
          <w:sz w:val="24"/>
          <w:szCs w:val="24"/>
        </w:rPr>
        <w:t xml:space="preserve"> preference for locally sourced produce is influenced by one or more of these factors: price consciousness, quality inference, </w:t>
      </w:r>
      <w:r w:rsidR="00794B08">
        <w:rPr>
          <w:rFonts w:ascii="Arial" w:hAnsi="Arial" w:cs="Arial"/>
          <w:sz w:val="24"/>
          <w:szCs w:val="24"/>
        </w:rPr>
        <w:t>h</w:t>
      </w:r>
      <w:r w:rsidRPr="002C01A1">
        <w:rPr>
          <w:rFonts w:ascii="Arial" w:hAnsi="Arial" w:cs="Arial"/>
          <w:sz w:val="24"/>
          <w:szCs w:val="24"/>
        </w:rPr>
        <w:t>ealth consciousness, community attachments, signage, environmental knowledge and concerns</w:t>
      </w:r>
      <w:r w:rsidR="00A1466A" w:rsidRPr="002C01A1">
        <w:rPr>
          <w:rFonts w:ascii="Arial" w:hAnsi="Arial" w:cs="Arial"/>
          <w:sz w:val="24"/>
          <w:szCs w:val="24"/>
        </w:rPr>
        <w:t>,</w:t>
      </w:r>
      <w:r w:rsidRPr="002C01A1">
        <w:rPr>
          <w:rFonts w:ascii="Arial" w:hAnsi="Arial" w:cs="Arial"/>
          <w:sz w:val="24"/>
          <w:szCs w:val="24"/>
        </w:rPr>
        <w:t xml:space="preserve"> and food </w:t>
      </w:r>
      <w:r w:rsidR="00746BDD" w:rsidRPr="002C01A1">
        <w:rPr>
          <w:rFonts w:ascii="Arial" w:hAnsi="Arial" w:cs="Arial"/>
          <w:sz w:val="24"/>
          <w:szCs w:val="24"/>
        </w:rPr>
        <w:t>characteristics</w:t>
      </w:r>
      <w:r w:rsidRPr="002C01A1">
        <w:rPr>
          <w:rFonts w:ascii="Arial" w:hAnsi="Arial" w:cs="Arial"/>
          <w:sz w:val="24"/>
          <w:szCs w:val="24"/>
        </w:rPr>
        <w:t>.</w:t>
      </w:r>
      <w:r w:rsidR="00746BDD" w:rsidRPr="002C01A1">
        <w:rPr>
          <w:rFonts w:ascii="Arial" w:hAnsi="Arial" w:cs="Arial"/>
          <w:sz w:val="24"/>
          <w:szCs w:val="24"/>
        </w:rPr>
        <w:t xml:space="preserve"> The company</w:t>
      </w:r>
      <w:r w:rsidR="00357344" w:rsidRPr="002C01A1">
        <w:rPr>
          <w:rFonts w:ascii="Arial" w:hAnsi="Arial" w:cs="Arial"/>
          <w:sz w:val="24"/>
          <w:szCs w:val="24"/>
        </w:rPr>
        <w:t>’</w:t>
      </w:r>
      <w:r w:rsidR="00746BDD" w:rsidRPr="002C01A1">
        <w:rPr>
          <w:rFonts w:ascii="Arial" w:hAnsi="Arial" w:cs="Arial"/>
          <w:sz w:val="24"/>
          <w:szCs w:val="24"/>
        </w:rPr>
        <w:t>s environmental consciousness in sourcing its produc</w:t>
      </w:r>
      <w:r w:rsidR="00A1466A" w:rsidRPr="002C01A1">
        <w:rPr>
          <w:rFonts w:ascii="Arial" w:hAnsi="Arial" w:cs="Arial"/>
          <w:sz w:val="24"/>
          <w:szCs w:val="24"/>
        </w:rPr>
        <w:t>t</w:t>
      </w:r>
      <w:r w:rsidR="00746BDD" w:rsidRPr="002C01A1">
        <w:rPr>
          <w:rFonts w:ascii="Arial" w:hAnsi="Arial" w:cs="Arial"/>
          <w:sz w:val="24"/>
          <w:szCs w:val="24"/>
        </w:rPr>
        <w:t>s resonate</w:t>
      </w:r>
      <w:r w:rsidR="00A1466A" w:rsidRPr="002C01A1">
        <w:rPr>
          <w:rFonts w:ascii="Arial" w:hAnsi="Arial" w:cs="Arial"/>
          <w:sz w:val="24"/>
          <w:szCs w:val="24"/>
        </w:rPr>
        <w:t>s</w:t>
      </w:r>
      <w:r w:rsidR="00746BDD" w:rsidRPr="002C01A1">
        <w:rPr>
          <w:rFonts w:ascii="Arial" w:hAnsi="Arial" w:cs="Arial"/>
          <w:sz w:val="24"/>
          <w:szCs w:val="24"/>
        </w:rPr>
        <w:t xml:space="preserve"> </w:t>
      </w:r>
      <w:r w:rsidR="00A1466A" w:rsidRPr="002C01A1">
        <w:rPr>
          <w:rFonts w:ascii="Arial" w:hAnsi="Arial" w:cs="Arial"/>
          <w:sz w:val="24"/>
          <w:szCs w:val="24"/>
        </w:rPr>
        <w:t xml:space="preserve">positively </w:t>
      </w:r>
      <w:r w:rsidR="00746BDD" w:rsidRPr="002C01A1">
        <w:rPr>
          <w:rFonts w:ascii="Arial" w:hAnsi="Arial" w:cs="Arial"/>
          <w:sz w:val="24"/>
          <w:szCs w:val="24"/>
        </w:rPr>
        <w:t>with Mc</w:t>
      </w:r>
      <w:r w:rsidR="00A1466A" w:rsidRPr="002C01A1">
        <w:rPr>
          <w:rFonts w:ascii="Arial" w:hAnsi="Arial" w:cs="Arial"/>
          <w:sz w:val="24"/>
          <w:szCs w:val="24"/>
        </w:rPr>
        <w:t>Donald</w:t>
      </w:r>
      <w:r w:rsidR="00357344" w:rsidRPr="002C01A1">
        <w:rPr>
          <w:rFonts w:ascii="Arial" w:hAnsi="Arial" w:cs="Arial"/>
          <w:sz w:val="24"/>
          <w:szCs w:val="24"/>
        </w:rPr>
        <w:t>’</w:t>
      </w:r>
      <w:r w:rsidR="00746BDD" w:rsidRPr="002C01A1">
        <w:rPr>
          <w:rFonts w:ascii="Arial" w:hAnsi="Arial" w:cs="Arial"/>
          <w:sz w:val="24"/>
          <w:szCs w:val="24"/>
        </w:rPr>
        <w:t>s customers.</w:t>
      </w:r>
      <w:r w:rsidR="0001369A" w:rsidRPr="002C01A1">
        <w:rPr>
          <w:rFonts w:ascii="Arial" w:hAnsi="Arial" w:cs="Arial"/>
          <w:sz w:val="24"/>
          <w:szCs w:val="24"/>
        </w:rPr>
        <w:t xml:space="preserve"> Moreover, environmentally conscious animal activists are attracted to Mc</w:t>
      </w:r>
      <w:r w:rsidR="00A1466A" w:rsidRPr="002C01A1">
        <w:rPr>
          <w:rFonts w:ascii="Arial" w:hAnsi="Arial" w:cs="Arial"/>
          <w:sz w:val="24"/>
          <w:szCs w:val="24"/>
        </w:rPr>
        <w:t>Donald</w:t>
      </w:r>
      <w:r w:rsidR="00357344" w:rsidRPr="002C01A1">
        <w:rPr>
          <w:rFonts w:ascii="Arial" w:hAnsi="Arial" w:cs="Arial"/>
          <w:sz w:val="24"/>
          <w:szCs w:val="24"/>
        </w:rPr>
        <w:t>’</w:t>
      </w:r>
      <w:r w:rsidR="0001369A" w:rsidRPr="002C01A1">
        <w:rPr>
          <w:rFonts w:ascii="Arial" w:hAnsi="Arial" w:cs="Arial"/>
          <w:sz w:val="24"/>
          <w:szCs w:val="24"/>
        </w:rPr>
        <w:t xml:space="preserve">s high standards on animal welfare as the </w:t>
      </w:r>
      <w:proofErr w:type="spellStart"/>
      <w:r w:rsidR="00711050">
        <w:rPr>
          <w:rFonts w:ascii="Arial" w:hAnsi="Arial" w:cs="Arial"/>
          <w:sz w:val="24"/>
          <w:szCs w:val="24"/>
        </w:rPr>
        <w:t>organisation</w:t>
      </w:r>
      <w:proofErr w:type="spellEnd"/>
      <w:r w:rsidR="0001369A" w:rsidRPr="002C01A1">
        <w:rPr>
          <w:rFonts w:ascii="Arial" w:hAnsi="Arial" w:cs="Arial"/>
          <w:sz w:val="24"/>
          <w:szCs w:val="24"/>
        </w:rPr>
        <w:t xml:space="preserve"> requires its farmers to follow stringent measures in animal rearing</w:t>
      </w:r>
      <w:r w:rsidR="00A1466A" w:rsidRPr="002C01A1">
        <w:rPr>
          <w:rFonts w:ascii="Arial" w:hAnsi="Arial" w:cs="Arial"/>
          <w:sz w:val="24"/>
          <w:szCs w:val="24"/>
        </w:rPr>
        <w:t>,</w:t>
      </w:r>
      <w:r w:rsidR="0001369A" w:rsidRPr="002C01A1">
        <w:rPr>
          <w:rFonts w:ascii="Arial" w:hAnsi="Arial" w:cs="Arial"/>
          <w:sz w:val="24"/>
          <w:szCs w:val="24"/>
        </w:rPr>
        <w:t xml:space="preserve"> such as being part of a nationally </w:t>
      </w:r>
      <w:proofErr w:type="spellStart"/>
      <w:r w:rsidR="008E2CC4">
        <w:rPr>
          <w:rFonts w:ascii="Arial" w:hAnsi="Arial" w:cs="Arial"/>
          <w:sz w:val="24"/>
          <w:szCs w:val="24"/>
        </w:rPr>
        <w:t>recogni</w:t>
      </w:r>
      <w:r w:rsidR="008A68B4">
        <w:rPr>
          <w:rFonts w:ascii="Arial" w:hAnsi="Arial" w:cs="Arial"/>
          <w:sz w:val="24"/>
          <w:szCs w:val="24"/>
        </w:rPr>
        <w:t>s</w:t>
      </w:r>
      <w:r w:rsidR="008E2CC4">
        <w:rPr>
          <w:rFonts w:ascii="Arial" w:hAnsi="Arial" w:cs="Arial"/>
          <w:sz w:val="24"/>
          <w:szCs w:val="24"/>
        </w:rPr>
        <w:t>ed</w:t>
      </w:r>
      <w:proofErr w:type="spellEnd"/>
      <w:r w:rsidR="0001369A" w:rsidRPr="002C01A1">
        <w:rPr>
          <w:rFonts w:ascii="Arial" w:hAnsi="Arial" w:cs="Arial"/>
          <w:sz w:val="24"/>
          <w:szCs w:val="24"/>
        </w:rPr>
        <w:t xml:space="preserve"> farm assurance </w:t>
      </w:r>
      <w:r w:rsidR="0001369A" w:rsidRPr="002C01A1">
        <w:rPr>
          <w:rFonts w:ascii="Arial" w:hAnsi="Arial" w:cs="Arial"/>
          <w:sz w:val="24"/>
          <w:szCs w:val="24"/>
        </w:rPr>
        <w:lastRenderedPageBreak/>
        <w:t>scheme for its beef and pork from RSPCA Assured farms that ensures</w:t>
      </w:r>
      <w:r w:rsidR="008A68B4">
        <w:rPr>
          <w:rFonts w:ascii="Arial" w:hAnsi="Arial" w:cs="Arial"/>
          <w:sz w:val="24"/>
          <w:szCs w:val="24"/>
        </w:rPr>
        <w:t xml:space="preserve"> the</w:t>
      </w:r>
      <w:r w:rsidR="0001369A" w:rsidRPr="002C01A1">
        <w:rPr>
          <w:rFonts w:ascii="Arial" w:hAnsi="Arial" w:cs="Arial"/>
          <w:sz w:val="24"/>
          <w:szCs w:val="24"/>
        </w:rPr>
        <w:t xml:space="preserve"> promotion of animal welfare</w:t>
      </w:r>
      <w:r w:rsidR="00A32F28">
        <w:rPr>
          <w:rFonts w:ascii="Arial" w:hAnsi="Arial" w:cs="Arial"/>
          <w:sz w:val="24"/>
          <w:szCs w:val="24"/>
        </w:rPr>
        <w:t xml:space="preserve"> (</w:t>
      </w:r>
      <w:r w:rsidR="008A68B4">
        <w:rPr>
          <w:rFonts w:ascii="Arial" w:hAnsi="Arial" w:cs="Arial"/>
          <w:sz w:val="24"/>
          <w:szCs w:val="24"/>
        </w:rPr>
        <w:t>McDonald's</w:t>
      </w:r>
      <w:r w:rsidR="00A32F28">
        <w:rPr>
          <w:rFonts w:ascii="Arial" w:hAnsi="Arial" w:cs="Arial"/>
          <w:sz w:val="24"/>
          <w:szCs w:val="24"/>
        </w:rPr>
        <w:t>, 2023)</w:t>
      </w:r>
      <w:r w:rsidR="0001369A" w:rsidRPr="002C01A1">
        <w:rPr>
          <w:rFonts w:ascii="Arial" w:hAnsi="Arial" w:cs="Arial"/>
          <w:sz w:val="24"/>
          <w:szCs w:val="24"/>
        </w:rPr>
        <w:t>.</w:t>
      </w:r>
    </w:p>
    <w:p w14:paraId="191A4EA0" w14:textId="05B09C2A" w:rsidR="00746BDD" w:rsidRPr="002C01A1" w:rsidRDefault="00273AEC" w:rsidP="005441CC">
      <w:pPr>
        <w:spacing w:before="160" w:line="360" w:lineRule="auto"/>
        <w:jc w:val="both"/>
        <w:rPr>
          <w:rFonts w:ascii="Arial" w:hAnsi="Arial" w:cs="Arial"/>
          <w:sz w:val="24"/>
          <w:szCs w:val="24"/>
        </w:rPr>
      </w:pPr>
      <w:r w:rsidRPr="002C01A1">
        <w:rPr>
          <w:rFonts w:ascii="Arial" w:hAnsi="Arial" w:cs="Arial"/>
          <w:sz w:val="24"/>
          <w:szCs w:val="24"/>
        </w:rPr>
        <w:t xml:space="preserve">The consistency standards in </w:t>
      </w:r>
      <w:r w:rsidR="00A1466A" w:rsidRPr="002C01A1">
        <w:rPr>
          <w:rFonts w:ascii="Arial" w:hAnsi="Arial" w:cs="Arial"/>
          <w:sz w:val="24"/>
          <w:szCs w:val="24"/>
        </w:rPr>
        <w:t xml:space="preserve">sourcing its ingredients make </w:t>
      </w:r>
      <w:r w:rsidR="005D29BF" w:rsidRPr="002C01A1">
        <w:rPr>
          <w:rFonts w:ascii="Arial" w:hAnsi="Arial" w:cs="Arial"/>
          <w:sz w:val="24"/>
          <w:szCs w:val="24"/>
        </w:rPr>
        <w:t>McDonald’s</w:t>
      </w:r>
      <w:r w:rsidR="00A1466A" w:rsidRPr="002C01A1">
        <w:rPr>
          <w:rFonts w:ascii="Arial" w:hAnsi="Arial" w:cs="Arial"/>
          <w:sz w:val="24"/>
          <w:szCs w:val="24"/>
        </w:rPr>
        <w:t xml:space="preserve"> have a </w:t>
      </w:r>
      <w:r w:rsidR="00A32F01" w:rsidRPr="002C01A1">
        <w:rPr>
          <w:rFonts w:ascii="Arial" w:hAnsi="Arial" w:cs="Arial"/>
          <w:sz w:val="24"/>
          <w:szCs w:val="24"/>
        </w:rPr>
        <w:t>stable</w:t>
      </w:r>
      <w:r w:rsidR="00A1466A" w:rsidRPr="002C01A1">
        <w:rPr>
          <w:rFonts w:ascii="Arial" w:hAnsi="Arial" w:cs="Arial"/>
          <w:sz w:val="24"/>
          <w:szCs w:val="24"/>
        </w:rPr>
        <w:t xml:space="preserve"> menu</w:t>
      </w:r>
      <w:r w:rsidRPr="002C01A1">
        <w:rPr>
          <w:rFonts w:ascii="Arial" w:hAnsi="Arial" w:cs="Arial"/>
          <w:sz w:val="24"/>
          <w:szCs w:val="24"/>
        </w:rPr>
        <w:t xml:space="preserve"> unaffected by seasonality. For example, Mc</w:t>
      </w:r>
      <w:r w:rsidR="00A1466A" w:rsidRPr="002C01A1">
        <w:rPr>
          <w:rFonts w:ascii="Arial" w:hAnsi="Arial" w:cs="Arial"/>
          <w:sz w:val="24"/>
          <w:szCs w:val="24"/>
        </w:rPr>
        <w:t>Donald</w:t>
      </w:r>
      <w:r w:rsidR="00357344" w:rsidRPr="002C01A1">
        <w:rPr>
          <w:rFonts w:ascii="Arial" w:hAnsi="Arial" w:cs="Arial"/>
          <w:sz w:val="24"/>
          <w:szCs w:val="24"/>
        </w:rPr>
        <w:t>’</w:t>
      </w:r>
      <w:r w:rsidRPr="002C01A1">
        <w:rPr>
          <w:rFonts w:ascii="Arial" w:hAnsi="Arial" w:cs="Arial"/>
          <w:sz w:val="24"/>
          <w:szCs w:val="24"/>
        </w:rPr>
        <w:t xml:space="preserve">s has </w:t>
      </w:r>
      <w:r w:rsidR="00A904E0" w:rsidRPr="002C01A1">
        <w:rPr>
          <w:rFonts w:ascii="Arial" w:hAnsi="Arial" w:cs="Arial"/>
          <w:sz w:val="24"/>
          <w:szCs w:val="24"/>
        </w:rPr>
        <w:t>about 20,000 beef farmers and 23,000 chicken farmers in the UK</w:t>
      </w:r>
      <w:r w:rsidR="00A1466A" w:rsidRPr="002C01A1">
        <w:rPr>
          <w:rFonts w:ascii="Arial" w:hAnsi="Arial" w:cs="Arial"/>
          <w:sz w:val="24"/>
          <w:szCs w:val="24"/>
        </w:rPr>
        <w:t>,</w:t>
      </w:r>
      <w:r w:rsidR="00A904E0" w:rsidRPr="002C01A1">
        <w:rPr>
          <w:rFonts w:ascii="Arial" w:hAnsi="Arial" w:cs="Arial"/>
          <w:sz w:val="24"/>
          <w:szCs w:val="24"/>
        </w:rPr>
        <w:t xml:space="preserve"> therefore maintaining the supply and stability of their menu</w:t>
      </w:r>
      <w:r w:rsidR="00A32F28">
        <w:rPr>
          <w:rFonts w:ascii="Arial" w:hAnsi="Arial" w:cs="Arial"/>
          <w:sz w:val="24"/>
          <w:szCs w:val="24"/>
        </w:rPr>
        <w:t xml:space="preserve"> (McDonalds, 2023)</w:t>
      </w:r>
      <w:r w:rsidR="00A904E0" w:rsidRPr="002C01A1">
        <w:rPr>
          <w:rFonts w:ascii="Arial" w:hAnsi="Arial" w:cs="Arial"/>
          <w:sz w:val="24"/>
          <w:szCs w:val="24"/>
        </w:rPr>
        <w:t>. Moreover, Mc</w:t>
      </w:r>
      <w:r w:rsidR="00A1466A" w:rsidRPr="002C01A1">
        <w:rPr>
          <w:rFonts w:ascii="Arial" w:hAnsi="Arial" w:cs="Arial"/>
          <w:sz w:val="24"/>
          <w:szCs w:val="24"/>
        </w:rPr>
        <w:t>Donald</w:t>
      </w:r>
      <w:r w:rsidR="00357344" w:rsidRPr="002C01A1">
        <w:rPr>
          <w:rFonts w:ascii="Arial" w:hAnsi="Arial" w:cs="Arial"/>
          <w:sz w:val="24"/>
          <w:szCs w:val="24"/>
        </w:rPr>
        <w:t>’</w:t>
      </w:r>
      <w:r w:rsidR="00A904E0" w:rsidRPr="002C01A1">
        <w:rPr>
          <w:rFonts w:ascii="Arial" w:hAnsi="Arial" w:cs="Arial"/>
          <w:sz w:val="24"/>
          <w:szCs w:val="24"/>
        </w:rPr>
        <w:t xml:space="preserve">s has stringent quality assurance </w:t>
      </w:r>
      <w:r w:rsidR="00A1466A" w:rsidRPr="002C01A1">
        <w:rPr>
          <w:rFonts w:ascii="Arial" w:hAnsi="Arial" w:cs="Arial"/>
          <w:sz w:val="24"/>
          <w:szCs w:val="24"/>
        </w:rPr>
        <w:t>and food safety standards that its supply chain partners must</w:t>
      </w:r>
      <w:r w:rsidR="00A904E0" w:rsidRPr="002C01A1">
        <w:rPr>
          <w:rFonts w:ascii="Arial" w:hAnsi="Arial" w:cs="Arial"/>
          <w:sz w:val="24"/>
          <w:szCs w:val="24"/>
        </w:rPr>
        <w:t xml:space="preserve"> adhere to.</w:t>
      </w:r>
      <w:r w:rsidR="0068639C" w:rsidRPr="002C01A1">
        <w:rPr>
          <w:rFonts w:ascii="Arial" w:hAnsi="Arial" w:cs="Arial"/>
          <w:sz w:val="24"/>
          <w:szCs w:val="24"/>
        </w:rPr>
        <w:t xml:space="preserve"> Adams (2018) highlights that stringent sourcing standards improve customers</w:t>
      </w:r>
      <w:r w:rsidR="00357344" w:rsidRPr="002C01A1">
        <w:rPr>
          <w:rFonts w:ascii="Arial" w:hAnsi="Arial" w:cs="Arial"/>
          <w:sz w:val="24"/>
          <w:szCs w:val="24"/>
        </w:rPr>
        <w:t>’</w:t>
      </w:r>
      <w:r w:rsidR="0068639C" w:rsidRPr="002C01A1">
        <w:rPr>
          <w:rFonts w:ascii="Arial" w:hAnsi="Arial" w:cs="Arial"/>
          <w:sz w:val="24"/>
          <w:szCs w:val="24"/>
        </w:rPr>
        <w:t xml:space="preserve"> perceptions of controlled product quality and taste. </w:t>
      </w:r>
      <w:r w:rsidR="00A904E0" w:rsidRPr="002C01A1">
        <w:rPr>
          <w:rFonts w:ascii="Arial" w:hAnsi="Arial" w:cs="Arial"/>
          <w:sz w:val="24"/>
          <w:szCs w:val="24"/>
        </w:rPr>
        <w:t>Mc</w:t>
      </w:r>
      <w:r w:rsidR="00A1466A" w:rsidRPr="002C01A1">
        <w:rPr>
          <w:rFonts w:ascii="Arial" w:hAnsi="Arial" w:cs="Arial"/>
          <w:sz w:val="24"/>
          <w:szCs w:val="24"/>
        </w:rPr>
        <w:t>Donald</w:t>
      </w:r>
      <w:r w:rsidR="00357344" w:rsidRPr="002C01A1">
        <w:rPr>
          <w:rFonts w:ascii="Arial" w:hAnsi="Arial" w:cs="Arial"/>
          <w:sz w:val="24"/>
          <w:szCs w:val="24"/>
        </w:rPr>
        <w:t>’</w:t>
      </w:r>
      <w:r w:rsidR="00A904E0" w:rsidRPr="002C01A1">
        <w:rPr>
          <w:rFonts w:ascii="Arial" w:hAnsi="Arial" w:cs="Arial"/>
          <w:sz w:val="24"/>
          <w:szCs w:val="24"/>
        </w:rPr>
        <w:t>s has built a c</w:t>
      </w:r>
      <w:r w:rsidR="00A1466A" w:rsidRPr="002C01A1">
        <w:rPr>
          <w:rFonts w:ascii="Arial" w:hAnsi="Arial" w:cs="Arial"/>
          <w:sz w:val="24"/>
          <w:szCs w:val="24"/>
        </w:rPr>
        <w:t>onsistent food quality and safety culture</w:t>
      </w:r>
      <w:r w:rsidR="00A904E0" w:rsidRPr="002C01A1">
        <w:rPr>
          <w:rFonts w:ascii="Arial" w:hAnsi="Arial" w:cs="Arial"/>
          <w:sz w:val="24"/>
          <w:szCs w:val="24"/>
        </w:rPr>
        <w:t xml:space="preserve"> among its suppliers</w:t>
      </w:r>
      <w:r w:rsidR="00A1466A" w:rsidRPr="002C01A1">
        <w:rPr>
          <w:rFonts w:ascii="Arial" w:hAnsi="Arial" w:cs="Arial"/>
          <w:sz w:val="24"/>
          <w:szCs w:val="24"/>
        </w:rPr>
        <w:t>,</w:t>
      </w:r>
      <w:r w:rsidR="00A904E0" w:rsidRPr="002C01A1">
        <w:rPr>
          <w:rFonts w:ascii="Arial" w:hAnsi="Arial" w:cs="Arial"/>
          <w:sz w:val="24"/>
          <w:szCs w:val="24"/>
        </w:rPr>
        <w:t xml:space="preserve"> such as 92% of its audited supplies meet the organizational SQMS standards</w:t>
      </w:r>
      <w:r w:rsidR="00A32F28">
        <w:rPr>
          <w:rFonts w:ascii="Arial" w:hAnsi="Arial" w:cs="Arial"/>
          <w:sz w:val="24"/>
          <w:szCs w:val="24"/>
        </w:rPr>
        <w:t xml:space="preserve"> (McDonald</w:t>
      </w:r>
      <w:r w:rsidR="00A32F01">
        <w:rPr>
          <w:rFonts w:ascii="Arial" w:hAnsi="Arial" w:cs="Arial"/>
          <w:sz w:val="24"/>
          <w:szCs w:val="24"/>
        </w:rPr>
        <w:t>’</w:t>
      </w:r>
      <w:r w:rsidR="00A32F28">
        <w:rPr>
          <w:rFonts w:ascii="Arial" w:hAnsi="Arial" w:cs="Arial"/>
          <w:sz w:val="24"/>
          <w:szCs w:val="24"/>
        </w:rPr>
        <w:t>s Corporation, 2023)</w:t>
      </w:r>
      <w:r w:rsidR="00A904E0" w:rsidRPr="002C01A1">
        <w:rPr>
          <w:rFonts w:ascii="Arial" w:hAnsi="Arial" w:cs="Arial"/>
          <w:sz w:val="24"/>
          <w:szCs w:val="24"/>
        </w:rPr>
        <w:t>.</w:t>
      </w:r>
    </w:p>
    <w:p w14:paraId="51DB9DE4" w14:textId="6D22F948" w:rsidR="002738B7" w:rsidRPr="002C01A1" w:rsidRDefault="002738B7" w:rsidP="008708A4">
      <w:pPr>
        <w:pStyle w:val="Heading1"/>
      </w:pPr>
      <w:bookmarkStart w:id="7" w:name="_Toc150497110"/>
      <w:r w:rsidRPr="002C01A1">
        <w:t xml:space="preserve">Challenges and </w:t>
      </w:r>
      <w:r w:rsidR="00711F1B" w:rsidRPr="002C01A1">
        <w:t>S</w:t>
      </w:r>
      <w:r w:rsidRPr="002C01A1">
        <w:t xml:space="preserve">trengths of </w:t>
      </w:r>
      <w:r w:rsidRPr="008708A4">
        <w:t>Mc</w:t>
      </w:r>
      <w:r w:rsidR="00A1466A" w:rsidRPr="008708A4">
        <w:t>Donald</w:t>
      </w:r>
      <w:r w:rsidR="00357344" w:rsidRPr="008708A4">
        <w:t>’</w:t>
      </w:r>
      <w:r w:rsidRPr="008708A4">
        <w:t>s</w:t>
      </w:r>
      <w:r w:rsidRPr="002C01A1">
        <w:t xml:space="preserve"> </w:t>
      </w:r>
      <w:r w:rsidR="00711F1B" w:rsidRPr="002C01A1">
        <w:t>Sourcing Strategies</w:t>
      </w:r>
      <w:bookmarkEnd w:id="7"/>
    </w:p>
    <w:p w14:paraId="0134F0F8" w14:textId="4BD692C2" w:rsidR="0001369A" w:rsidRPr="002C01A1" w:rsidRDefault="005D29BF" w:rsidP="005441CC">
      <w:pPr>
        <w:spacing w:before="160" w:line="360" w:lineRule="auto"/>
        <w:jc w:val="both"/>
        <w:rPr>
          <w:rFonts w:ascii="Arial" w:hAnsi="Arial" w:cs="Arial"/>
          <w:sz w:val="24"/>
          <w:szCs w:val="24"/>
        </w:rPr>
      </w:pPr>
      <w:r w:rsidRPr="002C01A1">
        <w:rPr>
          <w:rFonts w:ascii="Arial" w:hAnsi="Arial" w:cs="Arial"/>
          <w:sz w:val="24"/>
          <w:szCs w:val="24"/>
        </w:rPr>
        <w:t>McDonald’s</w:t>
      </w:r>
      <w:r w:rsidR="00BB3191" w:rsidRPr="002C01A1">
        <w:rPr>
          <w:rFonts w:ascii="Arial" w:hAnsi="Arial" w:cs="Arial"/>
          <w:sz w:val="24"/>
          <w:szCs w:val="24"/>
        </w:rPr>
        <w:t xml:space="preserve"> has many suppliers</w:t>
      </w:r>
      <w:r w:rsidR="00A1466A" w:rsidRPr="002C01A1">
        <w:rPr>
          <w:rFonts w:ascii="Arial" w:hAnsi="Arial" w:cs="Arial"/>
          <w:sz w:val="24"/>
          <w:szCs w:val="24"/>
        </w:rPr>
        <w:t>,</w:t>
      </w:r>
      <w:r w:rsidR="00BB3191" w:rsidRPr="002C01A1">
        <w:rPr>
          <w:rFonts w:ascii="Arial" w:hAnsi="Arial" w:cs="Arial"/>
          <w:sz w:val="24"/>
          <w:szCs w:val="24"/>
        </w:rPr>
        <w:t xml:space="preserve"> juggling </w:t>
      </w:r>
      <w:r w:rsidR="00A1466A" w:rsidRPr="002C01A1">
        <w:rPr>
          <w:rFonts w:ascii="Arial" w:hAnsi="Arial" w:cs="Arial"/>
          <w:sz w:val="24"/>
          <w:szCs w:val="24"/>
        </w:rPr>
        <w:t xml:space="preserve">the thousands of supplies </w:t>
      </w:r>
      <w:r w:rsidR="00357344" w:rsidRPr="002C01A1">
        <w:rPr>
          <w:rFonts w:ascii="Arial" w:hAnsi="Arial" w:cs="Arial"/>
          <w:sz w:val="24"/>
          <w:szCs w:val="24"/>
        </w:rPr>
        <w:t xml:space="preserve">and </w:t>
      </w:r>
      <w:r w:rsidR="00A1466A" w:rsidRPr="002C01A1">
        <w:rPr>
          <w:rFonts w:ascii="Arial" w:hAnsi="Arial" w:cs="Arial"/>
          <w:sz w:val="24"/>
          <w:szCs w:val="24"/>
        </w:rPr>
        <w:t>numerous ingredients, and its complex logistical structure make</w:t>
      </w:r>
      <w:r w:rsidR="00357344" w:rsidRPr="002C01A1">
        <w:rPr>
          <w:rFonts w:ascii="Arial" w:hAnsi="Arial" w:cs="Arial"/>
          <w:sz w:val="24"/>
          <w:szCs w:val="24"/>
        </w:rPr>
        <w:t>s</w:t>
      </w:r>
      <w:r w:rsidR="00A1466A" w:rsidRPr="002C01A1">
        <w:rPr>
          <w:rFonts w:ascii="Arial" w:hAnsi="Arial" w:cs="Arial"/>
          <w:sz w:val="24"/>
          <w:szCs w:val="24"/>
        </w:rPr>
        <w:t xml:space="preserve"> its sourcing a nightmar</w:t>
      </w:r>
      <w:r w:rsidR="00BB3191" w:rsidRPr="002C01A1">
        <w:rPr>
          <w:rFonts w:ascii="Arial" w:hAnsi="Arial" w:cs="Arial"/>
          <w:sz w:val="24"/>
          <w:szCs w:val="24"/>
        </w:rPr>
        <w:t>e.</w:t>
      </w:r>
      <w:r w:rsidR="00F43051" w:rsidRPr="002C01A1">
        <w:rPr>
          <w:rFonts w:ascii="Arial" w:hAnsi="Arial" w:cs="Arial"/>
          <w:sz w:val="24"/>
          <w:szCs w:val="24"/>
        </w:rPr>
        <w:t xml:space="preserve"> For example, </w:t>
      </w:r>
      <w:r w:rsidRPr="002C01A1">
        <w:rPr>
          <w:rFonts w:ascii="Arial" w:hAnsi="Arial" w:cs="Arial"/>
          <w:sz w:val="24"/>
          <w:szCs w:val="24"/>
        </w:rPr>
        <w:t>McDonald’s</w:t>
      </w:r>
      <w:r w:rsidR="00F43051" w:rsidRPr="002C01A1">
        <w:rPr>
          <w:rFonts w:ascii="Arial" w:hAnsi="Arial" w:cs="Arial"/>
          <w:sz w:val="24"/>
          <w:szCs w:val="24"/>
        </w:rPr>
        <w:t xml:space="preserve"> work</w:t>
      </w:r>
      <w:r w:rsidR="00A1466A" w:rsidRPr="002C01A1">
        <w:rPr>
          <w:rFonts w:ascii="Arial" w:hAnsi="Arial" w:cs="Arial"/>
          <w:sz w:val="24"/>
          <w:szCs w:val="24"/>
        </w:rPr>
        <w:t>s</w:t>
      </w:r>
      <w:r w:rsidR="00F43051" w:rsidRPr="002C01A1">
        <w:rPr>
          <w:rFonts w:ascii="Arial" w:hAnsi="Arial" w:cs="Arial"/>
          <w:sz w:val="24"/>
          <w:szCs w:val="24"/>
        </w:rPr>
        <w:t xml:space="preserve"> with farmers to produce the meat</w:t>
      </w:r>
      <w:r w:rsidR="00A1466A" w:rsidRPr="002C01A1">
        <w:rPr>
          <w:rFonts w:ascii="Arial" w:hAnsi="Arial" w:cs="Arial"/>
          <w:sz w:val="24"/>
          <w:szCs w:val="24"/>
        </w:rPr>
        <w:t xml:space="preserve"> pre-processed at OSI Food Solutions UK Limited</w:t>
      </w:r>
      <w:r w:rsidR="00F43051" w:rsidRPr="002C01A1">
        <w:rPr>
          <w:rFonts w:ascii="Arial" w:hAnsi="Arial" w:cs="Arial"/>
          <w:sz w:val="24"/>
          <w:szCs w:val="24"/>
        </w:rPr>
        <w:t xml:space="preserve"> to provide beef patties to </w:t>
      </w:r>
      <w:r w:rsidRPr="002C01A1">
        <w:rPr>
          <w:rFonts w:ascii="Arial" w:hAnsi="Arial" w:cs="Arial"/>
          <w:sz w:val="24"/>
          <w:szCs w:val="24"/>
        </w:rPr>
        <w:t>McDonald’s</w:t>
      </w:r>
      <w:r w:rsidR="00A1466A" w:rsidRPr="002C01A1">
        <w:rPr>
          <w:rFonts w:ascii="Arial" w:hAnsi="Arial" w:cs="Arial"/>
          <w:sz w:val="24"/>
          <w:szCs w:val="24"/>
        </w:rPr>
        <w:t>,</w:t>
      </w:r>
      <w:r w:rsidR="00F43051" w:rsidRPr="002C01A1">
        <w:rPr>
          <w:rFonts w:ascii="Arial" w:hAnsi="Arial" w:cs="Arial"/>
          <w:sz w:val="24"/>
          <w:szCs w:val="24"/>
        </w:rPr>
        <w:t xml:space="preserve"> which </w:t>
      </w:r>
      <w:r w:rsidR="00E92653">
        <w:rPr>
          <w:rFonts w:ascii="Arial" w:hAnsi="Arial" w:cs="Arial"/>
          <w:sz w:val="24"/>
          <w:szCs w:val="24"/>
        </w:rPr>
        <w:t>McDonald’s restaurants use</w:t>
      </w:r>
      <w:r w:rsidR="00A32F28">
        <w:rPr>
          <w:rFonts w:ascii="Arial" w:hAnsi="Arial" w:cs="Arial"/>
          <w:sz w:val="24"/>
          <w:szCs w:val="24"/>
        </w:rPr>
        <w:t xml:space="preserve"> (</w:t>
      </w:r>
      <w:r w:rsidR="001D4B8C">
        <w:rPr>
          <w:rFonts w:ascii="Arial" w:hAnsi="Arial" w:cs="Arial"/>
          <w:sz w:val="24"/>
          <w:szCs w:val="24"/>
        </w:rPr>
        <w:t>McDonald's</w:t>
      </w:r>
      <w:r w:rsidR="00A32F28">
        <w:rPr>
          <w:rFonts w:ascii="Arial" w:hAnsi="Arial" w:cs="Arial"/>
          <w:sz w:val="24"/>
          <w:szCs w:val="24"/>
        </w:rPr>
        <w:t>, 2023)</w:t>
      </w:r>
      <w:r w:rsidR="00F43051" w:rsidRPr="002C01A1">
        <w:rPr>
          <w:rFonts w:ascii="Arial" w:hAnsi="Arial" w:cs="Arial"/>
          <w:sz w:val="24"/>
          <w:szCs w:val="24"/>
        </w:rPr>
        <w:t xml:space="preserve">. Moreover, this process of sourcing beef is replicated </w:t>
      </w:r>
      <w:r w:rsidR="00A1466A" w:rsidRPr="002C01A1">
        <w:rPr>
          <w:rFonts w:ascii="Arial" w:hAnsi="Arial" w:cs="Arial"/>
          <w:sz w:val="24"/>
          <w:szCs w:val="24"/>
        </w:rPr>
        <w:t>across</w:t>
      </w:r>
      <w:r w:rsidR="00F43051" w:rsidRPr="002C01A1">
        <w:rPr>
          <w:rFonts w:ascii="Arial" w:hAnsi="Arial" w:cs="Arial"/>
          <w:sz w:val="24"/>
          <w:szCs w:val="24"/>
        </w:rPr>
        <w:t xml:space="preserve"> Mc</w:t>
      </w:r>
      <w:r w:rsidR="00A1466A" w:rsidRPr="002C01A1">
        <w:rPr>
          <w:rFonts w:ascii="Arial" w:hAnsi="Arial" w:cs="Arial"/>
          <w:sz w:val="24"/>
          <w:szCs w:val="24"/>
        </w:rPr>
        <w:t>Donald</w:t>
      </w:r>
      <w:r w:rsidR="00357344" w:rsidRPr="002C01A1">
        <w:rPr>
          <w:rFonts w:ascii="Arial" w:hAnsi="Arial" w:cs="Arial"/>
          <w:sz w:val="24"/>
          <w:szCs w:val="24"/>
        </w:rPr>
        <w:t>’</w:t>
      </w:r>
      <w:r w:rsidR="00F43051" w:rsidRPr="002C01A1">
        <w:rPr>
          <w:rFonts w:ascii="Arial" w:hAnsi="Arial" w:cs="Arial"/>
          <w:sz w:val="24"/>
          <w:szCs w:val="24"/>
        </w:rPr>
        <w:t>s main ingredients</w:t>
      </w:r>
      <w:r w:rsidR="00A1466A" w:rsidRPr="002C01A1">
        <w:rPr>
          <w:rFonts w:ascii="Arial" w:hAnsi="Arial" w:cs="Arial"/>
          <w:sz w:val="24"/>
          <w:szCs w:val="24"/>
        </w:rPr>
        <w:t>,</w:t>
      </w:r>
      <w:r w:rsidR="00F43051" w:rsidRPr="002C01A1">
        <w:rPr>
          <w:rFonts w:ascii="Arial" w:hAnsi="Arial" w:cs="Arial"/>
          <w:sz w:val="24"/>
          <w:szCs w:val="24"/>
        </w:rPr>
        <w:t xml:space="preserve"> and it</w:t>
      </w:r>
      <w:r w:rsidR="00357344" w:rsidRPr="002C01A1">
        <w:rPr>
          <w:rFonts w:ascii="Arial" w:hAnsi="Arial" w:cs="Arial"/>
          <w:sz w:val="24"/>
          <w:szCs w:val="24"/>
        </w:rPr>
        <w:t>’</w:t>
      </w:r>
      <w:r w:rsidR="00F43051" w:rsidRPr="002C01A1">
        <w:rPr>
          <w:rFonts w:ascii="Arial" w:hAnsi="Arial" w:cs="Arial"/>
          <w:sz w:val="24"/>
          <w:szCs w:val="24"/>
        </w:rPr>
        <w:t>s a challenge for Mc</w:t>
      </w:r>
      <w:r w:rsidR="00A1466A" w:rsidRPr="002C01A1">
        <w:rPr>
          <w:rFonts w:ascii="Arial" w:hAnsi="Arial" w:cs="Arial"/>
          <w:sz w:val="24"/>
          <w:szCs w:val="24"/>
        </w:rPr>
        <w:t>Donald</w:t>
      </w:r>
      <w:r w:rsidR="00357344" w:rsidRPr="002C01A1">
        <w:rPr>
          <w:rFonts w:ascii="Arial" w:hAnsi="Arial" w:cs="Arial"/>
          <w:sz w:val="24"/>
          <w:szCs w:val="24"/>
        </w:rPr>
        <w:t>’</w:t>
      </w:r>
      <w:r w:rsidR="00F43051" w:rsidRPr="002C01A1">
        <w:rPr>
          <w:rFonts w:ascii="Arial" w:hAnsi="Arial" w:cs="Arial"/>
          <w:sz w:val="24"/>
          <w:szCs w:val="24"/>
        </w:rPr>
        <w:t>s to ensure food safety and quality assurance throughout these complex logistics chains</w:t>
      </w:r>
      <w:r w:rsidR="00A1466A" w:rsidRPr="002C01A1">
        <w:rPr>
          <w:rFonts w:ascii="Arial" w:hAnsi="Arial" w:cs="Arial"/>
          <w:sz w:val="24"/>
          <w:szCs w:val="24"/>
        </w:rPr>
        <w:t>.</w:t>
      </w:r>
      <w:r w:rsidR="00F43051" w:rsidRPr="002C01A1">
        <w:rPr>
          <w:rFonts w:ascii="Arial" w:hAnsi="Arial" w:cs="Arial"/>
          <w:sz w:val="24"/>
          <w:szCs w:val="24"/>
        </w:rPr>
        <w:t xml:space="preserve"> </w:t>
      </w:r>
    </w:p>
    <w:p w14:paraId="2B331888" w14:textId="4CF394DD" w:rsidR="00BB3191" w:rsidRPr="002C01A1" w:rsidRDefault="00357344" w:rsidP="005441CC">
      <w:pPr>
        <w:spacing w:before="160" w:line="360" w:lineRule="auto"/>
        <w:jc w:val="both"/>
        <w:rPr>
          <w:rFonts w:ascii="Arial" w:hAnsi="Arial" w:cs="Arial"/>
          <w:sz w:val="24"/>
          <w:szCs w:val="24"/>
        </w:rPr>
      </w:pPr>
      <w:r w:rsidRPr="002C01A1">
        <w:rPr>
          <w:rFonts w:ascii="Arial" w:hAnsi="Arial" w:cs="Arial"/>
          <w:sz w:val="24"/>
          <w:szCs w:val="24"/>
        </w:rPr>
        <w:t>McDonald’s sourcing has two strengths</w:t>
      </w:r>
      <w:r w:rsidR="00A1466A" w:rsidRPr="002C01A1">
        <w:rPr>
          <w:rFonts w:ascii="Arial" w:hAnsi="Arial" w:cs="Arial"/>
          <w:sz w:val="24"/>
          <w:szCs w:val="24"/>
        </w:rPr>
        <w:t>: commitment to sustainabl</w:t>
      </w:r>
      <w:r w:rsidRPr="002C01A1">
        <w:rPr>
          <w:rFonts w:ascii="Arial" w:hAnsi="Arial" w:cs="Arial"/>
          <w:sz w:val="24"/>
          <w:szCs w:val="24"/>
        </w:rPr>
        <w:t>e</w:t>
      </w:r>
      <w:r w:rsidR="00A1466A" w:rsidRPr="002C01A1">
        <w:rPr>
          <w:rFonts w:ascii="Arial" w:hAnsi="Arial" w:cs="Arial"/>
          <w:sz w:val="24"/>
          <w:szCs w:val="24"/>
        </w:rPr>
        <w:t xml:space="preserve"> practices and value creation for its suppliers. First, McDonald’s commitment to sustainable practices</w:t>
      </w:r>
      <w:r w:rsidRPr="002C01A1">
        <w:rPr>
          <w:rFonts w:ascii="Arial" w:hAnsi="Arial" w:cs="Arial"/>
          <w:sz w:val="24"/>
          <w:szCs w:val="24"/>
        </w:rPr>
        <w:t>,</w:t>
      </w:r>
      <w:r w:rsidR="00A1466A" w:rsidRPr="002C01A1">
        <w:rPr>
          <w:rFonts w:ascii="Arial" w:hAnsi="Arial" w:cs="Arial"/>
          <w:sz w:val="24"/>
          <w:szCs w:val="24"/>
        </w:rPr>
        <w:t xml:space="preserve"> such </w:t>
      </w:r>
      <w:r w:rsidRPr="002C01A1">
        <w:rPr>
          <w:rFonts w:ascii="Arial" w:hAnsi="Arial" w:cs="Arial"/>
          <w:sz w:val="24"/>
          <w:szCs w:val="24"/>
        </w:rPr>
        <w:t>as</w:t>
      </w:r>
      <w:r w:rsidR="00A1466A" w:rsidRPr="002C01A1">
        <w:rPr>
          <w:rFonts w:ascii="Arial" w:hAnsi="Arial" w:cs="Arial"/>
          <w:sz w:val="24"/>
          <w:szCs w:val="24"/>
        </w:rPr>
        <w:t xml:space="preserve"> sourcing fish products</w:t>
      </w:r>
      <w:r w:rsidRPr="002C01A1">
        <w:rPr>
          <w:rFonts w:ascii="Arial" w:hAnsi="Arial" w:cs="Arial"/>
          <w:sz w:val="24"/>
          <w:szCs w:val="24"/>
        </w:rPr>
        <w:t>,</w:t>
      </w:r>
      <w:r w:rsidR="00A1466A" w:rsidRPr="002C01A1">
        <w:rPr>
          <w:rFonts w:ascii="Arial" w:hAnsi="Arial" w:cs="Arial"/>
          <w:sz w:val="24"/>
          <w:szCs w:val="24"/>
        </w:rPr>
        <w:t xml:space="preserve"> improve</w:t>
      </w:r>
      <w:r w:rsidRPr="002C01A1">
        <w:rPr>
          <w:rFonts w:ascii="Arial" w:hAnsi="Arial" w:cs="Arial"/>
          <w:sz w:val="24"/>
          <w:szCs w:val="24"/>
        </w:rPr>
        <w:t>s</w:t>
      </w:r>
      <w:r w:rsidR="00A1466A" w:rsidRPr="002C01A1">
        <w:rPr>
          <w:rFonts w:ascii="Arial" w:hAnsi="Arial" w:cs="Arial"/>
          <w:sz w:val="24"/>
          <w:szCs w:val="24"/>
        </w:rPr>
        <w:t xml:space="preserve"> the company’s perception among environmentally and ethically conscious customers. Secondly, </w:t>
      </w:r>
      <w:r w:rsidR="00BB3191" w:rsidRPr="002C01A1">
        <w:rPr>
          <w:rFonts w:ascii="Arial" w:hAnsi="Arial" w:cs="Arial"/>
          <w:sz w:val="24"/>
          <w:szCs w:val="24"/>
        </w:rPr>
        <w:t>McDonald</w:t>
      </w:r>
      <w:r w:rsidRPr="002C01A1">
        <w:rPr>
          <w:rFonts w:ascii="Arial" w:hAnsi="Arial" w:cs="Arial"/>
          <w:sz w:val="24"/>
          <w:szCs w:val="24"/>
        </w:rPr>
        <w:t>’</w:t>
      </w:r>
      <w:r w:rsidR="00A1466A" w:rsidRPr="002C01A1">
        <w:rPr>
          <w:rFonts w:ascii="Arial" w:hAnsi="Arial" w:cs="Arial"/>
          <w:sz w:val="24"/>
          <w:szCs w:val="24"/>
        </w:rPr>
        <w:t>s</w:t>
      </w:r>
      <w:r w:rsidR="00BB3191" w:rsidRPr="002C01A1">
        <w:rPr>
          <w:rFonts w:ascii="Arial" w:hAnsi="Arial" w:cs="Arial"/>
          <w:sz w:val="24"/>
          <w:szCs w:val="24"/>
        </w:rPr>
        <w:t xml:space="preserve"> sourcing strategy of strategically partnering with supplie</w:t>
      </w:r>
      <w:r w:rsidR="00A1466A" w:rsidRPr="002C01A1">
        <w:rPr>
          <w:rFonts w:ascii="Arial" w:hAnsi="Arial" w:cs="Arial"/>
          <w:sz w:val="24"/>
          <w:szCs w:val="24"/>
        </w:rPr>
        <w:t>r</w:t>
      </w:r>
      <w:r w:rsidR="00BB3191" w:rsidRPr="002C01A1">
        <w:rPr>
          <w:rFonts w:ascii="Arial" w:hAnsi="Arial" w:cs="Arial"/>
          <w:sz w:val="24"/>
          <w:szCs w:val="24"/>
        </w:rPr>
        <w:t xml:space="preserve">s in value creation </w:t>
      </w:r>
      <w:r w:rsidR="0094767F" w:rsidRPr="002C01A1">
        <w:rPr>
          <w:rFonts w:ascii="Arial" w:hAnsi="Arial" w:cs="Arial"/>
          <w:sz w:val="24"/>
          <w:szCs w:val="24"/>
        </w:rPr>
        <w:t xml:space="preserve">together </w:t>
      </w:r>
      <w:r w:rsidR="00BB3191" w:rsidRPr="002C01A1">
        <w:rPr>
          <w:rFonts w:ascii="Arial" w:hAnsi="Arial" w:cs="Arial"/>
          <w:sz w:val="24"/>
          <w:szCs w:val="24"/>
        </w:rPr>
        <w:t xml:space="preserve">helps improve its sourcing </w:t>
      </w:r>
      <w:r w:rsidR="0094767F" w:rsidRPr="002C01A1">
        <w:rPr>
          <w:rFonts w:ascii="Arial" w:hAnsi="Arial" w:cs="Arial"/>
          <w:sz w:val="24"/>
          <w:szCs w:val="24"/>
        </w:rPr>
        <w:t xml:space="preserve">efficiency (Setiawan and </w:t>
      </w:r>
      <w:proofErr w:type="spellStart"/>
      <w:r w:rsidR="0094767F" w:rsidRPr="002C01A1">
        <w:rPr>
          <w:rFonts w:ascii="Arial" w:hAnsi="Arial" w:cs="Arial"/>
          <w:sz w:val="24"/>
          <w:szCs w:val="24"/>
        </w:rPr>
        <w:t>Ellitan</w:t>
      </w:r>
      <w:proofErr w:type="spellEnd"/>
      <w:r w:rsidR="0094767F" w:rsidRPr="002C01A1">
        <w:rPr>
          <w:rFonts w:ascii="Arial" w:hAnsi="Arial" w:cs="Arial"/>
          <w:sz w:val="24"/>
          <w:szCs w:val="24"/>
        </w:rPr>
        <w:t>, 2023)</w:t>
      </w:r>
      <w:r w:rsidR="00BB3191" w:rsidRPr="002C01A1">
        <w:rPr>
          <w:rFonts w:ascii="Arial" w:hAnsi="Arial" w:cs="Arial"/>
          <w:sz w:val="24"/>
          <w:szCs w:val="24"/>
        </w:rPr>
        <w:t>. For instance, Mc</w:t>
      </w:r>
      <w:r w:rsidR="00A1466A" w:rsidRPr="002C01A1">
        <w:rPr>
          <w:rFonts w:ascii="Arial" w:hAnsi="Arial" w:cs="Arial"/>
          <w:sz w:val="24"/>
          <w:szCs w:val="24"/>
        </w:rPr>
        <w:t>Donald</w:t>
      </w:r>
      <w:r w:rsidRPr="002C01A1">
        <w:rPr>
          <w:rFonts w:ascii="Arial" w:hAnsi="Arial" w:cs="Arial"/>
          <w:sz w:val="24"/>
          <w:szCs w:val="24"/>
        </w:rPr>
        <w:t>’</w:t>
      </w:r>
      <w:r w:rsidR="00BB3191" w:rsidRPr="002C01A1">
        <w:rPr>
          <w:rFonts w:ascii="Arial" w:hAnsi="Arial" w:cs="Arial"/>
          <w:sz w:val="24"/>
          <w:szCs w:val="24"/>
        </w:rPr>
        <w:t xml:space="preserve">s </w:t>
      </w:r>
      <w:r w:rsidR="00967610" w:rsidRPr="002C01A1">
        <w:rPr>
          <w:rFonts w:ascii="Arial" w:hAnsi="Arial" w:cs="Arial"/>
          <w:sz w:val="24"/>
          <w:szCs w:val="24"/>
        </w:rPr>
        <w:t>partnership</w:t>
      </w:r>
      <w:r w:rsidR="00BB3191" w:rsidRPr="002C01A1">
        <w:rPr>
          <w:rFonts w:ascii="Arial" w:hAnsi="Arial" w:cs="Arial"/>
          <w:sz w:val="24"/>
          <w:szCs w:val="24"/>
        </w:rPr>
        <w:t xml:space="preserve"> with FAI farms that supply beef in the UK</w:t>
      </w:r>
      <w:r w:rsidR="00967610" w:rsidRPr="002C01A1">
        <w:rPr>
          <w:rFonts w:ascii="Arial" w:hAnsi="Arial" w:cs="Arial"/>
          <w:sz w:val="24"/>
          <w:szCs w:val="24"/>
        </w:rPr>
        <w:t xml:space="preserve"> has been critical in </w:t>
      </w:r>
      <w:r w:rsidR="00A1466A" w:rsidRPr="002C01A1">
        <w:rPr>
          <w:rFonts w:ascii="Arial" w:hAnsi="Arial" w:cs="Arial"/>
          <w:sz w:val="24"/>
          <w:szCs w:val="24"/>
        </w:rPr>
        <w:t>consistently supplying</w:t>
      </w:r>
      <w:r w:rsidR="00967610" w:rsidRPr="002C01A1">
        <w:rPr>
          <w:rFonts w:ascii="Arial" w:hAnsi="Arial" w:cs="Arial"/>
          <w:sz w:val="24"/>
          <w:szCs w:val="24"/>
        </w:rPr>
        <w:t xml:space="preserve"> products to the organization. McDonald</w:t>
      </w:r>
      <w:r w:rsidRPr="002C01A1">
        <w:rPr>
          <w:rFonts w:ascii="Arial" w:hAnsi="Arial" w:cs="Arial"/>
          <w:sz w:val="24"/>
          <w:szCs w:val="24"/>
        </w:rPr>
        <w:t>’</w:t>
      </w:r>
      <w:r w:rsidR="00A1466A" w:rsidRPr="002C01A1">
        <w:rPr>
          <w:rFonts w:ascii="Arial" w:hAnsi="Arial" w:cs="Arial"/>
          <w:sz w:val="24"/>
          <w:szCs w:val="24"/>
        </w:rPr>
        <w:t>s</w:t>
      </w:r>
      <w:r w:rsidR="00967610" w:rsidRPr="002C01A1">
        <w:rPr>
          <w:rFonts w:ascii="Arial" w:hAnsi="Arial" w:cs="Arial"/>
          <w:sz w:val="24"/>
          <w:szCs w:val="24"/>
        </w:rPr>
        <w:t xml:space="preserve"> has partnered with FAI to develop adaptive multi-paddock grazing</w:t>
      </w:r>
      <w:r w:rsidR="00A1466A" w:rsidRPr="002C01A1">
        <w:rPr>
          <w:rFonts w:ascii="Arial" w:hAnsi="Arial" w:cs="Arial"/>
          <w:sz w:val="24"/>
          <w:szCs w:val="24"/>
        </w:rPr>
        <w:t>,</w:t>
      </w:r>
      <w:r w:rsidR="00967610" w:rsidRPr="002C01A1">
        <w:rPr>
          <w:rFonts w:ascii="Arial" w:hAnsi="Arial" w:cs="Arial"/>
          <w:sz w:val="24"/>
          <w:szCs w:val="24"/>
        </w:rPr>
        <w:t xml:space="preserve"> a form of regenerative agricultural practice </w:t>
      </w:r>
      <w:r w:rsidR="00A1466A" w:rsidRPr="002C01A1">
        <w:rPr>
          <w:rFonts w:ascii="Arial" w:hAnsi="Arial" w:cs="Arial"/>
          <w:sz w:val="24"/>
          <w:szCs w:val="24"/>
        </w:rPr>
        <w:t xml:space="preserve">that </w:t>
      </w:r>
      <w:r w:rsidR="00967610" w:rsidRPr="002C01A1">
        <w:rPr>
          <w:rFonts w:ascii="Arial" w:hAnsi="Arial" w:cs="Arial"/>
          <w:sz w:val="24"/>
          <w:szCs w:val="24"/>
        </w:rPr>
        <w:t xml:space="preserve">has been critical for farmers in dealing with farming challenges but also ensured the consistent supply of fresh quality </w:t>
      </w:r>
      <w:r w:rsidR="00967610" w:rsidRPr="002C01A1">
        <w:rPr>
          <w:rFonts w:ascii="Arial" w:hAnsi="Arial" w:cs="Arial"/>
          <w:sz w:val="24"/>
          <w:szCs w:val="24"/>
        </w:rPr>
        <w:lastRenderedPageBreak/>
        <w:t xml:space="preserve">beef to </w:t>
      </w:r>
      <w:r w:rsidR="005D29BF" w:rsidRPr="002C01A1">
        <w:rPr>
          <w:rFonts w:ascii="Arial" w:hAnsi="Arial" w:cs="Arial"/>
          <w:sz w:val="24"/>
          <w:szCs w:val="24"/>
        </w:rPr>
        <w:t>McDonald’s</w:t>
      </w:r>
      <w:r w:rsidR="00A32F28">
        <w:rPr>
          <w:rFonts w:ascii="Arial" w:hAnsi="Arial" w:cs="Arial"/>
          <w:sz w:val="24"/>
          <w:szCs w:val="24"/>
        </w:rPr>
        <w:t xml:space="preserve"> (</w:t>
      </w:r>
      <w:r w:rsidR="00711050">
        <w:rPr>
          <w:rFonts w:ascii="Arial" w:hAnsi="Arial" w:cs="Arial"/>
          <w:sz w:val="24"/>
          <w:szCs w:val="24"/>
        </w:rPr>
        <w:t>McDonald's</w:t>
      </w:r>
      <w:r w:rsidR="00A32F28">
        <w:rPr>
          <w:rFonts w:ascii="Arial" w:hAnsi="Arial" w:cs="Arial"/>
          <w:sz w:val="24"/>
          <w:szCs w:val="24"/>
        </w:rPr>
        <w:t>, 2023)</w:t>
      </w:r>
      <w:r w:rsidR="00967610" w:rsidRPr="002C01A1">
        <w:rPr>
          <w:rFonts w:ascii="Arial" w:hAnsi="Arial" w:cs="Arial"/>
          <w:sz w:val="24"/>
          <w:szCs w:val="24"/>
        </w:rPr>
        <w:t>. In this partnered value creation for the farmers, McDonald</w:t>
      </w:r>
      <w:r w:rsidRPr="002C01A1">
        <w:rPr>
          <w:rFonts w:ascii="Arial" w:hAnsi="Arial" w:cs="Arial"/>
          <w:sz w:val="24"/>
          <w:szCs w:val="24"/>
        </w:rPr>
        <w:t>’</w:t>
      </w:r>
      <w:r w:rsidR="00A1466A" w:rsidRPr="002C01A1">
        <w:rPr>
          <w:rFonts w:ascii="Arial" w:hAnsi="Arial" w:cs="Arial"/>
          <w:sz w:val="24"/>
          <w:szCs w:val="24"/>
        </w:rPr>
        <w:t>s</w:t>
      </w:r>
      <w:r w:rsidR="00967610" w:rsidRPr="002C01A1">
        <w:rPr>
          <w:rFonts w:ascii="Arial" w:hAnsi="Arial" w:cs="Arial"/>
          <w:sz w:val="24"/>
          <w:szCs w:val="24"/>
        </w:rPr>
        <w:t xml:space="preserve"> is assured of consistent products.</w:t>
      </w:r>
    </w:p>
    <w:p w14:paraId="727A6238" w14:textId="77777777" w:rsidR="004B10E4" w:rsidRPr="002C01A1" w:rsidRDefault="004B10E4" w:rsidP="008708A4">
      <w:pPr>
        <w:pStyle w:val="Heading1"/>
      </w:pPr>
      <w:bookmarkStart w:id="8" w:name="_Toc150497111"/>
      <w:r w:rsidRPr="008708A4">
        <w:t>Conclusion</w:t>
      </w:r>
      <w:bookmarkEnd w:id="8"/>
    </w:p>
    <w:p w14:paraId="2436DA5B" w14:textId="7AF76D95" w:rsidR="008956D3" w:rsidRPr="002C01A1" w:rsidRDefault="004B10E4" w:rsidP="005441CC">
      <w:pPr>
        <w:spacing w:before="160" w:line="360" w:lineRule="auto"/>
        <w:jc w:val="both"/>
        <w:rPr>
          <w:rFonts w:ascii="Arial" w:hAnsi="Arial" w:cs="Arial"/>
          <w:sz w:val="24"/>
          <w:szCs w:val="24"/>
        </w:rPr>
      </w:pPr>
      <w:r w:rsidRPr="002C01A1">
        <w:rPr>
          <w:rFonts w:ascii="Arial" w:hAnsi="Arial" w:cs="Arial"/>
          <w:sz w:val="24"/>
          <w:szCs w:val="24"/>
        </w:rPr>
        <w:t>The report focuses on McDonald</w:t>
      </w:r>
      <w:r w:rsidR="00357344" w:rsidRPr="002C01A1">
        <w:rPr>
          <w:rFonts w:ascii="Arial" w:hAnsi="Arial" w:cs="Arial"/>
          <w:sz w:val="24"/>
          <w:szCs w:val="24"/>
        </w:rPr>
        <w:t>’</w:t>
      </w:r>
      <w:r w:rsidRPr="002C01A1">
        <w:rPr>
          <w:rFonts w:ascii="Arial" w:hAnsi="Arial" w:cs="Arial"/>
          <w:sz w:val="24"/>
          <w:szCs w:val="24"/>
        </w:rPr>
        <w:t>s restaurant sourcing practices, particularly Cardiff Culverhouse Cross, which was visited at 10 am on 8</w:t>
      </w:r>
      <w:r w:rsidRPr="002C01A1">
        <w:rPr>
          <w:rFonts w:ascii="Arial" w:hAnsi="Arial" w:cs="Arial"/>
          <w:sz w:val="24"/>
          <w:szCs w:val="24"/>
          <w:vertAlign w:val="superscript"/>
        </w:rPr>
        <w:t>th</w:t>
      </w:r>
      <w:r w:rsidRPr="002C01A1">
        <w:rPr>
          <w:rFonts w:ascii="Arial" w:hAnsi="Arial" w:cs="Arial"/>
          <w:sz w:val="24"/>
          <w:szCs w:val="24"/>
        </w:rPr>
        <w:t xml:space="preserve"> November 2023. The restaurant manager </w:t>
      </w:r>
      <w:r w:rsidR="000140E8" w:rsidRPr="002C01A1">
        <w:rPr>
          <w:rFonts w:ascii="Arial" w:hAnsi="Arial" w:cs="Arial"/>
          <w:sz w:val="24"/>
          <w:szCs w:val="24"/>
        </w:rPr>
        <w:t>oversees</w:t>
      </w:r>
      <w:r w:rsidRPr="002C01A1">
        <w:rPr>
          <w:rFonts w:ascii="Arial" w:hAnsi="Arial" w:cs="Arial"/>
          <w:sz w:val="24"/>
          <w:szCs w:val="24"/>
        </w:rPr>
        <w:t xml:space="preserve"> sourcing ingredients from the chain</w:t>
      </w:r>
      <w:r w:rsidR="00357344" w:rsidRPr="002C01A1">
        <w:rPr>
          <w:rFonts w:ascii="Arial" w:hAnsi="Arial" w:cs="Arial"/>
          <w:sz w:val="24"/>
          <w:szCs w:val="24"/>
        </w:rPr>
        <w:t>’</w:t>
      </w:r>
      <w:r w:rsidRPr="002C01A1">
        <w:rPr>
          <w:rFonts w:ascii="Arial" w:hAnsi="Arial" w:cs="Arial"/>
          <w:sz w:val="24"/>
          <w:szCs w:val="24"/>
        </w:rPr>
        <w:t>s approved suppliers. Ideally, McDonald</w:t>
      </w:r>
      <w:r w:rsidR="00357344" w:rsidRPr="002C01A1">
        <w:rPr>
          <w:rFonts w:ascii="Arial" w:hAnsi="Arial" w:cs="Arial"/>
          <w:sz w:val="24"/>
          <w:szCs w:val="24"/>
        </w:rPr>
        <w:t>’</w:t>
      </w:r>
      <w:r w:rsidRPr="002C01A1">
        <w:rPr>
          <w:rFonts w:ascii="Arial" w:hAnsi="Arial" w:cs="Arial"/>
          <w:sz w:val="24"/>
          <w:szCs w:val="24"/>
        </w:rPr>
        <w:t>s sources products locally and sustainable from local farmers, where the ingredients are pre-processed before delivery to the store for final preparation and sales, thus ensuring fresh quality products are delivered to customers. McDonalds UK</w:t>
      </w:r>
      <w:r w:rsidR="00357344" w:rsidRPr="002C01A1">
        <w:rPr>
          <w:rFonts w:ascii="Arial" w:hAnsi="Arial" w:cs="Arial"/>
          <w:sz w:val="24"/>
          <w:szCs w:val="24"/>
        </w:rPr>
        <w:t>’</w:t>
      </w:r>
      <w:r w:rsidRPr="002C01A1">
        <w:rPr>
          <w:rFonts w:ascii="Arial" w:hAnsi="Arial" w:cs="Arial"/>
          <w:sz w:val="24"/>
          <w:szCs w:val="24"/>
        </w:rPr>
        <w:t>s sourcing practices and guidelines are consistent with the seasonal souring of ingredients, local sourcing of bee</w:t>
      </w:r>
      <w:r w:rsidR="00664B06">
        <w:rPr>
          <w:rFonts w:ascii="Arial" w:hAnsi="Arial" w:cs="Arial"/>
          <w:sz w:val="24"/>
          <w:szCs w:val="24"/>
        </w:rPr>
        <w:t>f</w:t>
      </w:r>
      <w:r w:rsidRPr="002C01A1">
        <w:rPr>
          <w:rFonts w:ascii="Arial" w:hAnsi="Arial" w:cs="Arial"/>
          <w:sz w:val="24"/>
          <w:szCs w:val="24"/>
        </w:rPr>
        <w:t>, chicken, and pork products, and sustainable sourcing of its fish products. These sourcing strategies impact customer satisfaction as its environmental consciousness in sourcing resonates positively with McDonald</w:t>
      </w:r>
      <w:r w:rsidR="00357344" w:rsidRPr="002C01A1">
        <w:rPr>
          <w:rFonts w:ascii="Arial" w:hAnsi="Arial" w:cs="Arial"/>
          <w:sz w:val="24"/>
          <w:szCs w:val="24"/>
        </w:rPr>
        <w:t>’</w:t>
      </w:r>
      <w:r w:rsidRPr="002C01A1">
        <w:rPr>
          <w:rFonts w:ascii="Arial" w:hAnsi="Arial" w:cs="Arial"/>
          <w:sz w:val="24"/>
          <w:szCs w:val="24"/>
        </w:rPr>
        <w:t>s environmentally and ethically conscious customers. In addition, the consistency of its sourcing standards resonates with customers who are contented with its increased control of the production process. One of the challenges in McDonald</w:t>
      </w:r>
      <w:r w:rsidR="00357344" w:rsidRPr="002C01A1">
        <w:rPr>
          <w:rFonts w:ascii="Arial" w:hAnsi="Arial" w:cs="Arial"/>
          <w:sz w:val="24"/>
          <w:szCs w:val="24"/>
        </w:rPr>
        <w:t>’</w:t>
      </w:r>
      <w:r w:rsidRPr="002C01A1">
        <w:rPr>
          <w:rFonts w:ascii="Arial" w:hAnsi="Arial" w:cs="Arial"/>
          <w:sz w:val="24"/>
          <w:szCs w:val="24"/>
        </w:rPr>
        <w:t>s sourcing is its multidimensional, complex sourcing structure</w:t>
      </w:r>
      <w:r w:rsidR="00D852D1">
        <w:rPr>
          <w:rFonts w:ascii="Arial" w:hAnsi="Arial" w:cs="Arial"/>
          <w:sz w:val="24"/>
          <w:szCs w:val="24"/>
        </w:rPr>
        <w:t xml:space="preserve"> which</w:t>
      </w:r>
      <w:r w:rsidR="00D852D1" w:rsidRPr="00D852D1">
        <w:rPr>
          <w:rFonts w:ascii="Arial" w:hAnsi="Arial" w:cs="Arial"/>
          <w:sz w:val="24"/>
          <w:szCs w:val="24"/>
        </w:rPr>
        <w:t xml:space="preserve"> resulted in a lot of logistical challenges</w:t>
      </w:r>
      <w:r w:rsidRPr="002C01A1">
        <w:rPr>
          <w:rFonts w:ascii="Arial" w:hAnsi="Arial" w:cs="Arial"/>
          <w:sz w:val="24"/>
          <w:szCs w:val="24"/>
        </w:rPr>
        <w:t>. However, the sourcing strategies are effective as it</w:t>
      </w:r>
      <w:r w:rsidR="00357344" w:rsidRPr="002C01A1">
        <w:rPr>
          <w:rFonts w:ascii="Arial" w:hAnsi="Arial" w:cs="Arial"/>
          <w:sz w:val="24"/>
          <w:szCs w:val="24"/>
        </w:rPr>
        <w:t>’</w:t>
      </w:r>
      <w:r w:rsidRPr="002C01A1">
        <w:rPr>
          <w:rFonts w:ascii="Arial" w:hAnsi="Arial" w:cs="Arial"/>
          <w:sz w:val="24"/>
          <w:szCs w:val="24"/>
        </w:rPr>
        <w:t xml:space="preserve">s based on value-creating relationships with its partners, </w:t>
      </w:r>
      <w:r w:rsidR="00914E90" w:rsidRPr="00586647">
        <w:rPr>
          <w:rFonts w:ascii="Arial" w:hAnsi="Arial" w:cs="Arial"/>
          <w:sz w:val="24"/>
          <w:szCs w:val="24"/>
        </w:rPr>
        <w:t>this</w:t>
      </w:r>
      <w:r w:rsidR="00586647" w:rsidRPr="00586647">
        <w:rPr>
          <w:rFonts w:ascii="Arial" w:hAnsi="Arial" w:cs="Arial"/>
          <w:sz w:val="24"/>
          <w:szCs w:val="24"/>
        </w:rPr>
        <w:t xml:space="preserve"> approach guarantees a steady availability of ingredients and a dedication to sustainable procedures</w:t>
      </w:r>
      <w:r w:rsidR="00F43131">
        <w:rPr>
          <w:rFonts w:ascii="Arial" w:hAnsi="Arial" w:cs="Arial"/>
          <w:sz w:val="24"/>
          <w:szCs w:val="24"/>
        </w:rPr>
        <w:t xml:space="preserve"> and</w:t>
      </w:r>
      <w:r w:rsidR="00914E90" w:rsidRPr="00914E90">
        <w:rPr>
          <w:rFonts w:ascii="Arial" w:hAnsi="Arial" w:cs="Arial"/>
          <w:sz w:val="24"/>
          <w:szCs w:val="24"/>
        </w:rPr>
        <w:t xml:space="preserve"> can lead to better perception and reception from </w:t>
      </w:r>
      <w:r w:rsidR="00932CD8">
        <w:rPr>
          <w:rFonts w:ascii="Arial" w:hAnsi="Arial" w:cs="Arial"/>
          <w:sz w:val="24"/>
          <w:szCs w:val="24"/>
        </w:rPr>
        <w:t>environmentally conscious customers</w:t>
      </w:r>
      <w:r w:rsidR="00914E90" w:rsidRPr="00914E90">
        <w:rPr>
          <w:rFonts w:ascii="Arial" w:hAnsi="Arial" w:cs="Arial"/>
          <w:sz w:val="24"/>
          <w:szCs w:val="24"/>
        </w:rPr>
        <w:t>.</w:t>
      </w:r>
      <w:r w:rsidR="00D12D8B">
        <w:rPr>
          <w:rFonts w:ascii="Arial" w:hAnsi="Arial" w:cs="Arial"/>
          <w:sz w:val="24"/>
          <w:szCs w:val="24"/>
        </w:rPr>
        <w:br w:type="page"/>
      </w:r>
    </w:p>
    <w:p w14:paraId="24007C79" w14:textId="548A9A35" w:rsidR="00D01D60" w:rsidRPr="002C01A1" w:rsidRDefault="00D01D60" w:rsidP="008708A4">
      <w:pPr>
        <w:pStyle w:val="Heading1"/>
      </w:pPr>
      <w:bookmarkStart w:id="9" w:name="_Toc150497112"/>
      <w:r w:rsidRPr="008708A4">
        <w:lastRenderedPageBreak/>
        <w:t>References</w:t>
      </w:r>
      <w:bookmarkEnd w:id="9"/>
    </w:p>
    <w:p w14:paraId="60BC21DB" w14:textId="474B8708"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 xml:space="preserve">Adams, C. (2018). </w:t>
      </w:r>
      <w:r w:rsidR="005441CC" w:rsidRPr="002C01A1">
        <w:rPr>
          <w:rFonts w:ascii="Arial" w:hAnsi="Arial" w:cs="Arial"/>
          <w:sz w:val="24"/>
          <w:szCs w:val="24"/>
        </w:rPr>
        <w:t>‘</w:t>
      </w:r>
      <w:proofErr w:type="spellStart"/>
      <w:r w:rsidRPr="00E60C83">
        <w:rPr>
          <w:rFonts w:ascii="Arial" w:hAnsi="Arial" w:cs="Arial"/>
          <w:sz w:val="24"/>
          <w:szCs w:val="24"/>
        </w:rPr>
        <w:t>Mcdonald’s</w:t>
      </w:r>
      <w:proofErr w:type="spellEnd"/>
      <w:r w:rsidRPr="00E60C83">
        <w:rPr>
          <w:rFonts w:ascii="Arial" w:hAnsi="Arial" w:cs="Arial"/>
          <w:sz w:val="24"/>
          <w:szCs w:val="24"/>
        </w:rPr>
        <w:t xml:space="preserve"> Users’ Perceptions of Health </w:t>
      </w:r>
      <w:r w:rsidR="005441CC" w:rsidRPr="002C01A1">
        <w:rPr>
          <w:rFonts w:ascii="Arial" w:hAnsi="Arial" w:cs="Arial"/>
          <w:sz w:val="24"/>
          <w:szCs w:val="24"/>
        </w:rPr>
        <w:t>and</w:t>
      </w:r>
      <w:r w:rsidRPr="00E60C83">
        <w:rPr>
          <w:rFonts w:ascii="Arial" w:hAnsi="Arial" w:cs="Arial"/>
          <w:sz w:val="24"/>
          <w:szCs w:val="24"/>
        </w:rPr>
        <w:t xml:space="preserve"> Nutrition, Quality, And Value </w:t>
      </w:r>
      <w:r w:rsidR="005441CC" w:rsidRPr="00E60C83">
        <w:rPr>
          <w:rFonts w:ascii="Arial" w:hAnsi="Arial" w:cs="Arial"/>
          <w:sz w:val="24"/>
          <w:szCs w:val="24"/>
        </w:rPr>
        <w:t>on</w:t>
      </w:r>
      <w:r w:rsidRPr="00E60C83">
        <w:rPr>
          <w:rFonts w:ascii="Arial" w:hAnsi="Arial" w:cs="Arial"/>
          <w:sz w:val="24"/>
          <w:szCs w:val="24"/>
        </w:rPr>
        <w:t xml:space="preserve"> Visit Frequency</w:t>
      </w:r>
      <w:r w:rsidR="005441CC" w:rsidRPr="002C01A1">
        <w:rPr>
          <w:rFonts w:ascii="Arial" w:hAnsi="Arial" w:cs="Arial"/>
          <w:sz w:val="24"/>
          <w:szCs w:val="24"/>
        </w:rPr>
        <w:t>’,</w:t>
      </w:r>
      <w:r w:rsidRPr="00E60C83">
        <w:rPr>
          <w:rFonts w:ascii="Arial" w:hAnsi="Arial" w:cs="Arial"/>
          <w:sz w:val="24"/>
          <w:szCs w:val="24"/>
        </w:rPr>
        <w:t xml:space="preserve"> </w:t>
      </w:r>
      <w:proofErr w:type="gramStart"/>
      <w:r w:rsidR="005441CC" w:rsidRPr="002C01A1">
        <w:rPr>
          <w:rFonts w:ascii="Arial" w:hAnsi="Arial" w:cs="Arial"/>
          <w:sz w:val="24"/>
          <w:szCs w:val="24"/>
        </w:rPr>
        <w:t>Master’s</w:t>
      </w:r>
      <w:proofErr w:type="gramEnd"/>
      <w:r w:rsidR="005441CC" w:rsidRPr="002C01A1">
        <w:rPr>
          <w:rFonts w:ascii="Arial" w:hAnsi="Arial" w:cs="Arial"/>
          <w:sz w:val="24"/>
          <w:szCs w:val="24"/>
        </w:rPr>
        <w:t xml:space="preserve"> Thesis, </w:t>
      </w:r>
      <w:r w:rsidRPr="00E60C83">
        <w:rPr>
          <w:rFonts w:ascii="Arial" w:hAnsi="Arial" w:cs="Arial"/>
          <w:sz w:val="24"/>
          <w:szCs w:val="24"/>
        </w:rPr>
        <w:t xml:space="preserve">Electronic Theses and Dissertations. 594. </w:t>
      </w:r>
      <w:r w:rsidR="005441CC" w:rsidRPr="002C01A1">
        <w:rPr>
          <w:rFonts w:ascii="Arial" w:hAnsi="Arial" w:cs="Arial"/>
          <w:sz w:val="24"/>
          <w:szCs w:val="24"/>
        </w:rPr>
        <w:t xml:space="preserve">Available at: </w:t>
      </w:r>
      <w:hyperlink r:id="rId7" w:history="1">
        <w:r w:rsidRPr="00E60C83">
          <w:rPr>
            <w:rStyle w:val="Hyperlink"/>
            <w:rFonts w:ascii="Arial" w:hAnsi="Arial" w:cs="Arial"/>
            <w:sz w:val="24"/>
            <w:szCs w:val="24"/>
          </w:rPr>
          <w:t>https://egrove.olemiss.edu/etd/594</w:t>
        </w:r>
      </w:hyperlink>
      <w:r w:rsidR="005441CC" w:rsidRPr="002C01A1">
        <w:rPr>
          <w:rFonts w:ascii="Arial" w:hAnsi="Arial" w:cs="Arial"/>
          <w:sz w:val="24"/>
          <w:szCs w:val="24"/>
        </w:rPr>
        <w:t xml:space="preserve"> (Accessed: 10 November 2023).</w:t>
      </w:r>
    </w:p>
    <w:p w14:paraId="2C6BC014" w14:textId="3FE56A79"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 xml:space="preserve">Davis, B. Lockwood, A. Alcott, </w:t>
      </w:r>
      <w:r w:rsidR="00932CD8">
        <w:rPr>
          <w:rFonts w:ascii="Arial" w:hAnsi="Arial" w:cs="Arial"/>
          <w:sz w:val="24"/>
          <w:szCs w:val="24"/>
        </w:rPr>
        <w:t>P.</w:t>
      </w:r>
      <w:r w:rsidRPr="00E60C83">
        <w:rPr>
          <w:rFonts w:ascii="Arial" w:hAnsi="Arial" w:cs="Arial"/>
          <w:sz w:val="24"/>
          <w:szCs w:val="24"/>
        </w:rPr>
        <w:t xml:space="preserve"> and Pantelidis, I.S. (2018) </w:t>
      </w:r>
      <w:r w:rsidRPr="00E60C83">
        <w:rPr>
          <w:rFonts w:ascii="Arial" w:hAnsi="Arial" w:cs="Arial"/>
          <w:i/>
          <w:iCs/>
          <w:sz w:val="24"/>
          <w:szCs w:val="24"/>
        </w:rPr>
        <w:t>Food and Beverage Management</w:t>
      </w:r>
      <w:r w:rsidRPr="00E60C83">
        <w:rPr>
          <w:rFonts w:ascii="Arial" w:hAnsi="Arial" w:cs="Arial"/>
          <w:sz w:val="24"/>
          <w:szCs w:val="24"/>
        </w:rPr>
        <w:t xml:space="preserve">. 6th </w:t>
      </w:r>
      <w:proofErr w:type="spellStart"/>
      <w:r w:rsidRPr="00E60C83">
        <w:rPr>
          <w:rFonts w:ascii="Arial" w:hAnsi="Arial" w:cs="Arial"/>
          <w:sz w:val="24"/>
          <w:szCs w:val="24"/>
        </w:rPr>
        <w:t>Edn</w:t>
      </w:r>
      <w:proofErr w:type="spellEnd"/>
      <w:r w:rsidRPr="00E60C83">
        <w:rPr>
          <w:rFonts w:ascii="Arial" w:hAnsi="Arial" w:cs="Arial"/>
          <w:sz w:val="24"/>
          <w:szCs w:val="24"/>
        </w:rPr>
        <w:t>. Routledge. London.</w:t>
      </w:r>
    </w:p>
    <w:p w14:paraId="3CB479DC"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 xml:space="preserve">Huang, Y., </w:t>
      </w:r>
      <w:r w:rsidR="005441CC" w:rsidRPr="002C01A1">
        <w:rPr>
          <w:rFonts w:ascii="Arial" w:hAnsi="Arial" w:cs="Arial"/>
          <w:sz w:val="24"/>
          <w:szCs w:val="24"/>
        </w:rPr>
        <w:t>and</w:t>
      </w:r>
      <w:r w:rsidRPr="00E60C83">
        <w:rPr>
          <w:rFonts w:ascii="Arial" w:hAnsi="Arial" w:cs="Arial"/>
          <w:sz w:val="24"/>
          <w:szCs w:val="24"/>
        </w:rPr>
        <w:t xml:space="preserve"> Hall, C. M. (2023). </w:t>
      </w:r>
      <w:r w:rsidR="005441CC" w:rsidRPr="002C01A1">
        <w:rPr>
          <w:rFonts w:ascii="Arial" w:hAnsi="Arial" w:cs="Arial"/>
          <w:sz w:val="24"/>
          <w:szCs w:val="24"/>
        </w:rPr>
        <w:t>‘</w:t>
      </w:r>
      <w:r w:rsidRPr="00E60C83">
        <w:rPr>
          <w:rFonts w:ascii="Arial" w:hAnsi="Arial" w:cs="Arial"/>
          <w:sz w:val="24"/>
          <w:szCs w:val="24"/>
        </w:rPr>
        <w:t>Locality in the Promoted Sustainability Practices of Michelin-Starred Restaurants</w:t>
      </w:r>
      <w:r w:rsidR="005441CC" w:rsidRPr="002C01A1">
        <w:rPr>
          <w:rFonts w:ascii="Arial" w:hAnsi="Arial" w:cs="Arial"/>
          <w:sz w:val="24"/>
          <w:szCs w:val="24"/>
        </w:rPr>
        <w:t>’,</w:t>
      </w:r>
      <w:r w:rsidRPr="00E60C83">
        <w:rPr>
          <w:rFonts w:ascii="Arial" w:hAnsi="Arial" w:cs="Arial"/>
          <w:sz w:val="24"/>
          <w:szCs w:val="24"/>
        </w:rPr>
        <w:t> </w:t>
      </w:r>
      <w:r w:rsidRPr="00E60C83">
        <w:rPr>
          <w:rFonts w:ascii="Arial" w:hAnsi="Arial" w:cs="Arial"/>
          <w:i/>
          <w:iCs/>
          <w:sz w:val="24"/>
          <w:szCs w:val="24"/>
        </w:rPr>
        <w:t>Sustainability</w:t>
      </w:r>
      <w:r w:rsidRPr="00E60C83">
        <w:rPr>
          <w:rFonts w:ascii="Arial" w:hAnsi="Arial" w:cs="Arial"/>
          <w:sz w:val="24"/>
          <w:szCs w:val="24"/>
        </w:rPr>
        <w:t>, </w:t>
      </w:r>
      <w:r w:rsidRPr="00E60C83">
        <w:rPr>
          <w:rFonts w:ascii="Arial" w:hAnsi="Arial" w:cs="Arial"/>
          <w:i/>
          <w:iCs/>
          <w:sz w:val="24"/>
          <w:szCs w:val="24"/>
        </w:rPr>
        <w:t>15</w:t>
      </w:r>
      <w:r w:rsidRPr="00E60C83">
        <w:rPr>
          <w:rFonts w:ascii="Arial" w:hAnsi="Arial" w:cs="Arial"/>
          <w:sz w:val="24"/>
          <w:szCs w:val="24"/>
        </w:rPr>
        <w:t xml:space="preserve">(4), 3672. </w:t>
      </w:r>
      <w:r w:rsidR="005441CC" w:rsidRPr="002C01A1">
        <w:rPr>
          <w:rFonts w:ascii="Arial" w:hAnsi="Arial" w:cs="Arial"/>
          <w:sz w:val="24"/>
          <w:szCs w:val="24"/>
        </w:rPr>
        <w:t xml:space="preserve">Available at: </w:t>
      </w:r>
      <w:hyperlink r:id="rId8" w:history="1">
        <w:r w:rsidRPr="00E60C83">
          <w:rPr>
            <w:rStyle w:val="Hyperlink"/>
            <w:rFonts w:ascii="Arial" w:hAnsi="Arial" w:cs="Arial"/>
            <w:sz w:val="24"/>
            <w:szCs w:val="24"/>
          </w:rPr>
          <w:t>https://doi.org/10.3390/su15043672</w:t>
        </w:r>
      </w:hyperlink>
    </w:p>
    <w:p w14:paraId="72B3C868"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Jahangir, B. (2021). </w:t>
      </w:r>
      <w:r w:rsidR="005441CC" w:rsidRPr="002C01A1">
        <w:rPr>
          <w:rFonts w:ascii="Arial" w:hAnsi="Arial" w:cs="Arial"/>
          <w:sz w:val="24"/>
          <w:szCs w:val="24"/>
        </w:rPr>
        <w:t>‘</w:t>
      </w:r>
      <w:r w:rsidRPr="00E60C83">
        <w:rPr>
          <w:rFonts w:ascii="Arial" w:hAnsi="Arial" w:cs="Arial"/>
          <w:i/>
          <w:iCs/>
          <w:sz w:val="24"/>
          <w:szCs w:val="24"/>
        </w:rPr>
        <w:t>The contribution of local sourcing on the economic sustainability of restaurants in the Twente region</w:t>
      </w:r>
      <w:r w:rsidR="005441CC" w:rsidRPr="002C01A1">
        <w:rPr>
          <w:rFonts w:ascii="Arial" w:hAnsi="Arial" w:cs="Arial"/>
          <w:i/>
          <w:iCs/>
          <w:sz w:val="24"/>
          <w:szCs w:val="24"/>
        </w:rPr>
        <w:t>’</w:t>
      </w:r>
      <w:r w:rsidR="005441CC" w:rsidRPr="002C01A1">
        <w:rPr>
          <w:rFonts w:ascii="Arial" w:hAnsi="Arial" w:cs="Arial"/>
          <w:sz w:val="24"/>
          <w:szCs w:val="24"/>
        </w:rPr>
        <w:t xml:space="preserve">, </w:t>
      </w:r>
      <w:proofErr w:type="gramStart"/>
      <w:r w:rsidRPr="00E60C83">
        <w:rPr>
          <w:rFonts w:ascii="Arial" w:hAnsi="Arial" w:cs="Arial"/>
          <w:sz w:val="24"/>
          <w:szCs w:val="24"/>
        </w:rPr>
        <w:t>Bachelor's</w:t>
      </w:r>
      <w:proofErr w:type="gramEnd"/>
      <w:r w:rsidRPr="00E60C83">
        <w:rPr>
          <w:rFonts w:ascii="Arial" w:hAnsi="Arial" w:cs="Arial"/>
          <w:sz w:val="24"/>
          <w:szCs w:val="24"/>
        </w:rPr>
        <w:t xml:space="preserve"> thesis, University of Twente</w:t>
      </w:r>
      <w:r w:rsidR="005441CC" w:rsidRPr="002C01A1">
        <w:rPr>
          <w:rFonts w:ascii="Arial" w:hAnsi="Arial" w:cs="Arial"/>
          <w:sz w:val="24"/>
          <w:szCs w:val="24"/>
        </w:rPr>
        <w:t>.</w:t>
      </w:r>
      <w:r w:rsidRPr="00E60C83">
        <w:rPr>
          <w:rFonts w:ascii="Arial" w:hAnsi="Arial" w:cs="Arial"/>
          <w:sz w:val="24"/>
          <w:szCs w:val="24"/>
        </w:rPr>
        <w:t xml:space="preserve"> </w:t>
      </w:r>
      <w:r w:rsidR="005441CC" w:rsidRPr="002C01A1">
        <w:rPr>
          <w:rFonts w:ascii="Arial" w:hAnsi="Arial" w:cs="Arial"/>
          <w:sz w:val="24"/>
          <w:szCs w:val="24"/>
        </w:rPr>
        <w:t xml:space="preserve">Available at: </w:t>
      </w:r>
      <w:hyperlink r:id="rId9" w:history="1">
        <w:r w:rsidRPr="00E60C83">
          <w:rPr>
            <w:rStyle w:val="Hyperlink"/>
            <w:rFonts w:ascii="Arial" w:hAnsi="Arial" w:cs="Arial"/>
            <w:sz w:val="24"/>
            <w:szCs w:val="24"/>
          </w:rPr>
          <w:t>https://essay.utwente.nl/86705/</w:t>
        </w:r>
      </w:hyperlink>
      <w:r w:rsidR="005441CC" w:rsidRPr="002C01A1">
        <w:rPr>
          <w:rFonts w:ascii="Arial" w:hAnsi="Arial" w:cs="Arial"/>
          <w:sz w:val="24"/>
          <w:szCs w:val="24"/>
        </w:rPr>
        <w:t xml:space="preserve"> (Accessed: 10 November 2023).</w:t>
      </w:r>
    </w:p>
    <w:p w14:paraId="761C35AA"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Khandelwal, R. (2020, July 26). </w:t>
      </w:r>
      <w:r w:rsidR="005441CC" w:rsidRPr="002C01A1">
        <w:rPr>
          <w:rFonts w:ascii="Arial" w:hAnsi="Arial" w:cs="Arial"/>
          <w:sz w:val="24"/>
          <w:szCs w:val="24"/>
        </w:rPr>
        <w:t>‘</w:t>
      </w:r>
      <w:r w:rsidRPr="00E60C83">
        <w:rPr>
          <w:rFonts w:ascii="Arial" w:hAnsi="Arial" w:cs="Arial"/>
          <w:sz w:val="24"/>
          <w:szCs w:val="24"/>
        </w:rPr>
        <w:t>McDonald’s supply chain: A must-know for investors</w:t>
      </w:r>
      <w:r w:rsidR="005441CC" w:rsidRPr="002C01A1">
        <w:rPr>
          <w:rFonts w:ascii="Arial" w:hAnsi="Arial" w:cs="Arial"/>
          <w:sz w:val="24"/>
          <w:szCs w:val="24"/>
        </w:rPr>
        <w:t>’,</w:t>
      </w:r>
      <w:r w:rsidRPr="00E60C83">
        <w:rPr>
          <w:rFonts w:ascii="Arial" w:hAnsi="Arial" w:cs="Arial"/>
          <w:sz w:val="24"/>
          <w:szCs w:val="24"/>
        </w:rPr>
        <w:t xml:space="preserve"> </w:t>
      </w:r>
      <w:r w:rsidRPr="00E60C83">
        <w:rPr>
          <w:rFonts w:ascii="Arial" w:hAnsi="Arial" w:cs="Arial"/>
          <w:i/>
          <w:iCs/>
          <w:sz w:val="24"/>
          <w:szCs w:val="24"/>
        </w:rPr>
        <w:t>Market Realist</w:t>
      </w:r>
      <w:r w:rsidRPr="00E60C83">
        <w:rPr>
          <w:rFonts w:ascii="Arial" w:hAnsi="Arial" w:cs="Arial"/>
          <w:sz w:val="24"/>
          <w:szCs w:val="24"/>
        </w:rPr>
        <w:t>. </w:t>
      </w:r>
      <w:r w:rsidR="005441CC" w:rsidRPr="002C01A1">
        <w:rPr>
          <w:rFonts w:ascii="Arial" w:hAnsi="Arial" w:cs="Arial"/>
          <w:sz w:val="24"/>
          <w:szCs w:val="24"/>
        </w:rPr>
        <w:t xml:space="preserve">Available at: </w:t>
      </w:r>
      <w:hyperlink r:id="rId10" w:history="1">
        <w:r w:rsidRPr="00E60C83">
          <w:rPr>
            <w:rStyle w:val="Hyperlink"/>
            <w:rFonts w:ascii="Arial" w:hAnsi="Arial" w:cs="Arial"/>
            <w:sz w:val="24"/>
            <w:szCs w:val="24"/>
          </w:rPr>
          <w:t>https://marketrealist.com/2019/11/must-know-mcdonalds-supply-chain-2/</w:t>
        </w:r>
      </w:hyperlink>
      <w:r w:rsidRPr="00E60C83">
        <w:rPr>
          <w:rFonts w:ascii="Arial" w:hAnsi="Arial" w:cs="Arial"/>
          <w:sz w:val="24"/>
          <w:szCs w:val="24"/>
        </w:rPr>
        <w:t xml:space="preserve"> </w:t>
      </w:r>
      <w:r w:rsidR="005441CC" w:rsidRPr="002C01A1">
        <w:rPr>
          <w:rFonts w:ascii="Arial" w:hAnsi="Arial" w:cs="Arial"/>
          <w:sz w:val="24"/>
          <w:szCs w:val="24"/>
        </w:rPr>
        <w:t>(Accessed: 10 November 2023).</w:t>
      </w:r>
    </w:p>
    <w:p w14:paraId="3343AC93"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 xml:space="preserve">Lang, M., &amp; </w:t>
      </w:r>
      <w:proofErr w:type="spellStart"/>
      <w:r w:rsidRPr="00E60C83">
        <w:rPr>
          <w:rFonts w:ascii="Arial" w:hAnsi="Arial" w:cs="Arial"/>
          <w:sz w:val="24"/>
          <w:szCs w:val="24"/>
        </w:rPr>
        <w:t>Lemmerer</w:t>
      </w:r>
      <w:proofErr w:type="spellEnd"/>
      <w:r w:rsidRPr="00E60C83">
        <w:rPr>
          <w:rFonts w:ascii="Arial" w:hAnsi="Arial" w:cs="Arial"/>
          <w:sz w:val="24"/>
          <w:szCs w:val="24"/>
        </w:rPr>
        <w:t xml:space="preserve">, A. (2019). </w:t>
      </w:r>
      <w:r w:rsidR="005441CC" w:rsidRPr="002C01A1">
        <w:rPr>
          <w:rFonts w:ascii="Arial" w:hAnsi="Arial" w:cs="Arial"/>
          <w:sz w:val="24"/>
          <w:szCs w:val="24"/>
        </w:rPr>
        <w:t>‘</w:t>
      </w:r>
      <w:r w:rsidRPr="00E60C83">
        <w:rPr>
          <w:rFonts w:ascii="Arial" w:hAnsi="Arial" w:cs="Arial"/>
          <w:sz w:val="24"/>
          <w:szCs w:val="24"/>
        </w:rPr>
        <w:t>How and why restaurant patrons value locally sourced foods and ingredients</w:t>
      </w:r>
      <w:r w:rsidR="005441CC" w:rsidRPr="002C01A1">
        <w:rPr>
          <w:rFonts w:ascii="Arial" w:hAnsi="Arial" w:cs="Arial"/>
          <w:sz w:val="24"/>
          <w:szCs w:val="24"/>
        </w:rPr>
        <w:t>’,</w:t>
      </w:r>
      <w:r w:rsidRPr="00E60C83">
        <w:rPr>
          <w:rFonts w:ascii="Arial" w:hAnsi="Arial" w:cs="Arial"/>
          <w:sz w:val="24"/>
          <w:szCs w:val="24"/>
        </w:rPr>
        <w:t> </w:t>
      </w:r>
      <w:r w:rsidRPr="00E60C83">
        <w:rPr>
          <w:rFonts w:ascii="Arial" w:hAnsi="Arial" w:cs="Arial"/>
          <w:i/>
          <w:iCs/>
          <w:sz w:val="24"/>
          <w:szCs w:val="24"/>
        </w:rPr>
        <w:t>International Journal of Hospitality Management</w:t>
      </w:r>
      <w:r w:rsidRPr="00E60C83">
        <w:rPr>
          <w:rFonts w:ascii="Arial" w:hAnsi="Arial" w:cs="Arial"/>
          <w:sz w:val="24"/>
          <w:szCs w:val="24"/>
        </w:rPr>
        <w:t>, </w:t>
      </w:r>
      <w:r w:rsidRPr="00E60C83">
        <w:rPr>
          <w:rFonts w:ascii="Arial" w:hAnsi="Arial" w:cs="Arial"/>
          <w:i/>
          <w:iCs/>
          <w:sz w:val="24"/>
          <w:szCs w:val="24"/>
        </w:rPr>
        <w:t>77</w:t>
      </w:r>
      <w:r w:rsidRPr="00E60C83">
        <w:rPr>
          <w:rFonts w:ascii="Arial" w:hAnsi="Arial" w:cs="Arial"/>
          <w:sz w:val="24"/>
          <w:szCs w:val="24"/>
        </w:rPr>
        <w:t xml:space="preserve">, </w:t>
      </w:r>
      <w:r w:rsidR="005441CC" w:rsidRPr="002C01A1">
        <w:rPr>
          <w:rFonts w:ascii="Arial" w:hAnsi="Arial" w:cs="Arial"/>
          <w:sz w:val="24"/>
          <w:szCs w:val="24"/>
        </w:rPr>
        <w:t xml:space="preserve">pp. </w:t>
      </w:r>
      <w:r w:rsidRPr="00E60C83">
        <w:rPr>
          <w:rFonts w:ascii="Arial" w:hAnsi="Arial" w:cs="Arial"/>
          <w:sz w:val="24"/>
          <w:szCs w:val="24"/>
        </w:rPr>
        <w:t xml:space="preserve">76-88. </w:t>
      </w:r>
      <w:r w:rsidR="005441CC" w:rsidRPr="002C01A1">
        <w:rPr>
          <w:rFonts w:ascii="Arial" w:hAnsi="Arial" w:cs="Arial"/>
          <w:sz w:val="24"/>
          <w:szCs w:val="24"/>
        </w:rPr>
        <w:t xml:space="preserve">Available at: </w:t>
      </w:r>
      <w:hyperlink r:id="rId11" w:history="1">
        <w:r w:rsidRPr="00E60C83">
          <w:rPr>
            <w:rStyle w:val="Hyperlink"/>
            <w:rFonts w:ascii="Arial" w:hAnsi="Arial" w:cs="Arial"/>
            <w:sz w:val="24"/>
            <w:szCs w:val="24"/>
          </w:rPr>
          <w:t>https://doi.org/10.1016/j.ijhm.2018.06.015</w:t>
        </w:r>
      </w:hyperlink>
    </w:p>
    <w:p w14:paraId="464059F2"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McDonald’s Corporation. (2023). </w:t>
      </w:r>
      <w:r w:rsidRPr="00E60C83">
        <w:rPr>
          <w:rFonts w:ascii="Arial" w:hAnsi="Arial" w:cs="Arial"/>
          <w:i/>
          <w:iCs/>
          <w:sz w:val="24"/>
          <w:szCs w:val="24"/>
        </w:rPr>
        <w:t>Food quality &amp; sourcing</w:t>
      </w:r>
      <w:r w:rsidR="005441CC" w:rsidRPr="002C01A1">
        <w:rPr>
          <w:rFonts w:ascii="Arial" w:hAnsi="Arial" w:cs="Arial"/>
          <w:sz w:val="24"/>
          <w:szCs w:val="24"/>
        </w:rPr>
        <w:t>.</w:t>
      </w:r>
      <w:r w:rsidRPr="00E60C83">
        <w:rPr>
          <w:rFonts w:ascii="Arial" w:hAnsi="Arial" w:cs="Arial"/>
          <w:sz w:val="24"/>
          <w:szCs w:val="24"/>
        </w:rPr>
        <w:t> </w:t>
      </w:r>
      <w:r w:rsidR="005441CC" w:rsidRPr="002C01A1">
        <w:rPr>
          <w:rFonts w:ascii="Arial" w:hAnsi="Arial" w:cs="Arial"/>
          <w:sz w:val="24"/>
          <w:szCs w:val="24"/>
        </w:rPr>
        <w:t xml:space="preserve">Available at: </w:t>
      </w:r>
      <w:hyperlink r:id="rId12" w:history="1">
        <w:r w:rsidRPr="00E60C83">
          <w:rPr>
            <w:rStyle w:val="Hyperlink"/>
            <w:rFonts w:ascii="Arial" w:hAnsi="Arial" w:cs="Arial"/>
            <w:sz w:val="24"/>
            <w:szCs w:val="24"/>
          </w:rPr>
          <w:t>https://corporate.mcdonalds.com/corpmcd/our-purpose-and-impact/food-quality-and-sourcing.html</w:t>
        </w:r>
      </w:hyperlink>
      <w:r w:rsidR="005441CC" w:rsidRPr="002C01A1">
        <w:rPr>
          <w:rFonts w:ascii="Arial" w:hAnsi="Arial" w:cs="Arial"/>
          <w:sz w:val="24"/>
          <w:szCs w:val="24"/>
        </w:rPr>
        <w:t xml:space="preserve"> (Accessed: 10 November 2023).</w:t>
      </w:r>
    </w:p>
    <w:p w14:paraId="2DC76AE3"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McDonald's UK. (2023). </w:t>
      </w:r>
      <w:r w:rsidRPr="00E60C83">
        <w:rPr>
          <w:rFonts w:ascii="Arial" w:hAnsi="Arial" w:cs="Arial"/>
          <w:i/>
          <w:iCs/>
          <w:sz w:val="24"/>
          <w:szCs w:val="24"/>
        </w:rPr>
        <w:t>Beef - 100% British &amp; Irish beef</w:t>
      </w:r>
      <w:r w:rsidR="005441CC" w:rsidRPr="002C01A1">
        <w:rPr>
          <w:rFonts w:ascii="Arial" w:hAnsi="Arial" w:cs="Arial"/>
          <w:sz w:val="24"/>
          <w:szCs w:val="24"/>
        </w:rPr>
        <w:t xml:space="preserve">. Available at: </w:t>
      </w:r>
      <w:hyperlink r:id="rId13" w:history="1">
        <w:r w:rsidRPr="00E60C83">
          <w:rPr>
            <w:rStyle w:val="Hyperlink"/>
            <w:rFonts w:ascii="Arial" w:hAnsi="Arial" w:cs="Arial"/>
            <w:sz w:val="24"/>
            <w:szCs w:val="24"/>
          </w:rPr>
          <w:t>https://www.mcdonalds.com/gb/en-gb/good-to-know/about-farming/beef.html</w:t>
        </w:r>
      </w:hyperlink>
      <w:r w:rsidR="005441CC" w:rsidRPr="002C01A1">
        <w:rPr>
          <w:rFonts w:ascii="Arial" w:hAnsi="Arial" w:cs="Arial"/>
          <w:sz w:val="24"/>
          <w:szCs w:val="24"/>
        </w:rPr>
        <w:t xml:space="preserve"> (Accessed: 10 November 2023).</w:t>
      </w:r>
    </w:p>
    <w:p w14:paraId="565C555D"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McDonald's UK. (2023). </w:t>
      </w:r>
      <w:r w:rsidRPr="00E60C83">
        <w:rPr>
          <w:rFonts w:ascii="Arial" w:hAnsi="Arial" w:cs="Arial"/>
          <w:i/>
          <w:iCs/>
          <w:sz w:val="24"/>
          <w:szCs w:val="24"/>
        </w:rPr>
        <w:t>Good to Know</w:t>
      </w:r>
      <w:r w:rsidR="005441CC" w:rsidRPr="002C01A1">
        <w:rPr>
          <w:rFonts w:ascii="Arial" w:hAnsi="Arial" w:cs="Arial"/>
          <w:sz w:val="24"/>
          <w:szCs w:val="24"/>
        </w:rPr>
        <w:t>.</w:t>
      </w:r>
      <w:r w:rsidRPr="00E60C83">
        <w:rPr>
          <w:rFonts w:ascii="Arial" w:hAnsi="Arial" w:cs="Arial"/>
          <w:sz w:val="24"/>
          <w:szCs w:val="24"/>
        </w:rPr>
        <w:t xml:space="preserve"> </w:t>
      </w:r>
      <w:r w:rsidR="005441CC" w:rsidRPr="002C01A1">
        <w:rPr>
          <w:rFonts w:ascii="Arial" w:hAnsi="Arial" w:cs="Arial"/>
          <w:sz w:val="24"/>
          <w:szCs w:val="24"/>
        </w:rPr>
        <w:t xml:space="preserve">Available at: </w:t>
      </w:r>
      <w:hyperlink r:id="rId14" w:history="1">
        <w:r w:rsidRPr="00E60C83">
          <w:rPr>
            <w:rStyle w:val="Hyperlink"/>
            <w:rFonts w:ascii="Arial" w:hAnsi="Arial" w:cs="Arial"/>
            <w:sz w:val="24"/>
            <w:szCs w:val="24"/>
          </w:rPr>
          <w:t>https://www.mcdonalds.com/gb/en-gb/good-to-know.html</w:t>
        </w:r>
      </w:hyperlink>
      <w:r w:rsidR="005441CC" w:rsidRPr="002C01A1">
        <w:rPr>
          <w:rFonts w:ascii="Arial" w:hAnsi="Arial" w:cs="Arial"/>
          <w:sz w:val="24"/>
          <w:szCs w:val="24"/>
        </w:rPr>
        <w:t xml:space="preserve"> (Accessed: 10 November 2023).</w:t>
      </w:r>
    </w:p>
    <w:p w14:paraId="2F43B4E4"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McDonald's UK. (2023). </w:t>
      </w:r>
      <w:r w:rsidRPr="00E60C83">
        <w:rPr>
          <w:rFonts w:ascii="Arial" w:hAnsi="Arial" w:cs="Arial"/>
          <w:i/>
          <w:iCs/>
          <w:sz w:val="24"/>
          <w:szCs w:val="24"/>
        </w:rPr>
        <w:t>History</w:t>
      </w:r>
      <w:r w:rsidR="005441CC" w:rsidRPr="002C01A1">
        <w:rPr>
          <w:rFonts w:ascii="Arial" w:hAnsi="Arial" w:cs="Arial"/>
          <w:sz w:val="24"/>
          <w:szCs w:val="24"/>
        </w:rPr>
        <w:t>.</w:t>
      </w:r>
      <w:r w:rsidRPr="00E60C83">
        <w:rPr>
          <w:rFonts w:ascii="Arial" w:hAnsi="Arial" w:cs="Arial"/>
          <w:sz w:val="24"/>
          <w:szCs w:val="24"/>
        </w:rPr>
        <w:t> </w:t>
      </w:r>
      <w:r w:rsidR="005441CC" w:rsidRPr="002C01A1">
        <w:rPr>
          <w:rFonts w:ascii="Arial" w:hAnsi="Arial" w:cs="Arial"/>
          <w:sz w:val="24"/>
          <w:szCs w:val="24"/>
        </w:rPr>
        <w:t xml:space="preserve">Available at: </w:t>
      </w:r>
      <w:hyperlink r:id="rId15" w:history="1">
        <w:r w:rsidRPr="00E60C83">
          <w:rPr>
            <w:rStyle w:val="Hyperlink"/>
            <w:rFonts w:ascii="Arial" w:hAnsi="Arial" w:cs="Arial"/>
            <w:sz w:val="24"/>
            <w:szCs w:val="24"/>
          </w:rPr>
          <w:t>https://www.mcdonalds.com/gb/en-gb/newsroom/history.html</w:t>
        </w:r>
      </w:hyperlink>
      <w:r w:rsidR="005441CC" w:rsidRPr="002C01A1">
        <w:rPr>
          <w:rFonts w:ascii="Arial" w:hAnsi="Arial" w:cs="Arial"/>
          <w:sz w:val="24"/>
          <w:szCs w:val="24"/>
        </w:rPr>
        <w:t xml:space="preserve"> (Accessed: 10 November 2023).</w:t>
      </w:r>
    </w:p>
    <w:p w14:paraId="537F5C14"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lastRenderedPageBreak/>
        <w:t>McDonald's UK. (2023). </w:t>
      </w:r>
      <w:r w:rsidRPr="00E60C83">
        <w:rPr>
          <w:rFonts w:ascii="Arial" w:hAnsi="Arial" w:cs="Arial"/>
          <w:i/>
          <w:iCs/>
          <w:sz w:val="24"/>
          <w:szCs w:val="24"/>
        </w:rPr>
        <w:t>Our eggs</w:t>
      </w:r>
      <w:r w:rsidR="005441CC" w:rsidRPr="002C01A1">
        <w:rPr>
          <w:rFonts w:ascii="Arial" w:hAnsi="Arial" w:cs="Arial"/>
          <w:sz w:val="24"/>
          <w:szCs w:val="24"/>
        </w:rPr>
        <w:t>.</w:t>
      </w:r>
      <w:r w:rsidRPr="00E60C83">
        <w:rPr>
          <w:rFonts w:ascii="Arial" w:hAnsi="Arial" w:cs="Arial"/>
          <w:sz w:val="24"/>
          <w:szCs w:val="24"/>
        </w:rPr>
        <w:t xml:space="preserve"> </w:t>
      </w:r>
      <w:r w:rsidR="005441CC" w:rsidRPr="002C01A1">
        <w:rPr>
          <w:rFonts w:ascii="Arial" w:hAnsi="Arial" w:cs="Arial"/>
          <w:sz w:val="24"/>
          <w:szCs w:val="24"/>
        </w:rPr>
        <w:t xml:space="preserve">Available at: </w:t>
      </w:r>
      <w:hyperlink r:id="rId16" w:history="1">
        <w:r w:rsidRPr="00E60C83">
          <w:rPr>
            <w:rStyle w:val="Hyperlink"/>
            <w:rFonts w:ascii="Arial" w:hAnsi="Arial" w:cs="Arial"/>
            <w:sz w:val="24"/>
            <w:szCs w:val="24"/>
          </w:rPr>
          <w:t>https://www.mcdonalds.com/gb/en-gb/good-to-know/about-farming/eggs.html</w:t>
        </w:r>
      </w:hyperlink>
      <w:r w:rsidR="005441CC" w:rsidRPr="002C01A1">
        <w:rPr>
          <w:rFonts w:ascii="Arial" w:hAnsi="Arial" w:cs="Arial"/>
          <w:sz w:val="24"/>
          <w:szCs w:val="24"/>
        </w:rPr>
        <w:t xml:space="preserve"> (Accessed: 10 November 2023).</w:t>
      </w:r>
    </w:p>
    <w:p w14:paraId="57FC4F85"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McDonald's UK. (2023). We care about our pork</w:t>
      </w:r>
      <w:r w:rsidR="005441CC" w:rsidRPr="002C01A1">
        <w:rPr>
          <w:rFonts w:ascii="Arial" w:hAnsi="Arial" w:cs="Arial"/>
          <w:sz w:val="24"/>
          <w:szCs w:val="24"/>
        </w:rPr>
        <w:t>.</w:t>
      </w:r>
      <w:r w:rsidRPr="00E60C83">
        <w:rPr>
          <w:rFonts w:ascii="Arial" w:hAnsi="Arial" w:cs="Arial"/>
          <w:sz w:val="24"/>
          <w:szCs w:val="24"/>
        </w:rPr>
        <w:t xml:space="preserve"> </w:t>
      </w:r>
      <w:r w:rsidR="005441CC" w:rsidRPr="002C01A1">
        <w:rPr>
          <w:rFonts w:ascii="Arial" w:hAnsi="Arial" w:cs="Arial"/>
          <w:sz w:val="24"/>
          <w:szCs w:val="24"/>
        </w:rPr>
        <w:t xml:space="preserve">Available at: </w:t>
      </w:r>
      <w:hyperlink r:id="rId17" w:history="1">
        <w:r w:rsidRPr="00E60C83">
          <w:rPr>
            <w:rStyle w:val="Hyperlink"/>
            <w:rFonts w:ascii="Arial" w:hAnsi="Arial" w:cs="Arial"/>
            <w:sz w:val="24"/>
            <w:szCs w:val="24"/>
          </w:rPr>
          <w:t>https://www.mcdonalds.com/gb/en-gb/good-to-know/about-farming/pork.html</w:t>
        </w:r>
      </w:hyperlink>
      <w:r w:rsidR="005441CC" w:rsidRPr="002C01A1">
        <w:rPr>
          <w:rFonts w:ascii="Arial" w:hAnsi="Arial" w:cs="Arial"/>
          <w:sz w:val="24"/>
          <w:szCs w:val="24"/>
        </w:rPr>
        <w:t xml:space="preserve"> (Accessed: 10 November 2023).</w:t>
      </w:r>
    </w:p>
    <w:p w14:paraId="05837C82" w14:textId="4087DE64"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 xml:space="preserve">Setiawan, </w:t>
      </w:r>
      <w:r w:rsidR="005441CC" w:rsidRPr="002C01A1">
        <w:rPr>
          <w:rFonts w:ascii="Arial" w:hAnsi="Arial" w:cs="Arial"/>
          <w:sz w:val="24"/>
          <w:szCs w:val="24"/>
        </w:rPr>
        <w:t>V. N., and</w:t>
      </w:r>
      <w:r w:rsidRPr="00E60C83">
        <w:rPr>
          <w:rFonts w:ascii="Arial" w:hAnsi="Arial" w:cs="Arial"/>
          <w:sz w:val="24"/>
          <w:szCs w:val="24"/>
        </w:rPr>
        <w:t xml:space="preserve"> </w:t>
      </w:r>
      <w:proofErr w:type="spellStart"/>
      <w:r w:rsidRPr="00E60C83">
        <w:rPr>
          <w:rFonts w:ascii="Arial" w:hAnsi="Arial" w:cs="Arial"/>
          <w:sz w:val="24"/>
          <w:szCs w:val="24"/>
        </w:rPr>
        <w:t>Ellitan</w:t>
      </w:r>
      <w:proofErr w:type="spellEnd"/>
      <w:r w:rsidR="005441CC" w:rsidRPr="002C01A1">
        <w:rPr>
          <w:rFonts w:ascii="Arial" w:hAnsi="Arial" w:cs="Arial"/>
          <w:sz w:val="24"/>
          <w:szCs w:val="24"/>
        </w:rPr>
        <w:t>., L</w:t>
      </w:r>
      <w:r w:rsidRPr="00E60C83">
        <w:rPr>
          <w:rFonts w:ascii="Arial" w:hAnsi="Arial" w:cs="Arial"/>
          <w:sz w:val="24"/>
          <w:szCs w:val="24"/>
        </w:rPr>
        <w:t xml:space="preserve">. (2023). </w:t>
      </w:r>
      <w:r w:rsidR="005441CC" w:rsidRPr="002C01A1">
        <w:rPr>
          <w:rFonts w:ascii="Arial" w:hAnsi="Arial" w:cs="Arial"/>
          <w:sz w:val="24"/>
          <w:szCs w:val="24"/>
        </w:rPr>
        <w:t>‘</w:t>
      </w:r>
      <w:r w:rsidRPr="00E60C83">
        <w:rPr>
          <w:rFonts w:ascii="Arial" w:hAnsi="Arial" w:cs="Arial"/>
          <w:sz w:val="24"/>
          <w:szCs w:val="24"/>
        </w:rPr>
        <w:t xml:space="preserve">Supply Chain Management and Supply Chain </w:t>
      </w:r>
      <w:proofErr w:type="spellStart"/>
      <w:r w:rsidRPr="00E60C83">
        <w:rPr>
          <w:rFonts w:ascii="Arial" w:hAnsi="Arial" w:cs="Arial"/>
          <w:sz w:val="24"/>
          <w:szCs w:val="24"/>
        </w:rPr>
        <w:t>Performace</w:t>
      </w:r>
      <w:proofErr w:type="spellEnd"/>
      <w:r w:rsidRPr="00E60C83">
        <w:rPr>
          <w:rFonts w:ascii="Arial" w:hAnsi="Arial" w:cs="Arial"/>
          <w:sz w:val="24"/>
          <w:szCs w:val="24"/>
        </w:rPr>
        <w:t xml:space="preserve">: The Case of </w:t>
      </w:r>
      <w:proofErr w:type="spellStart"/>
      <w:r w:rsidRPr="00E60C83">
        <w:rPr>
          <w:rFonts w:ascii="Arial" w:hAnsi="Arial" w:cs="Arial"/>
          <w:sz w:val="24"/>
          <w:szCs w:val="24"/>
        </w:rPr>
        <w:t>Mcdonald’s</w:t>
      </w:r>
      <w:proofErr w:type="spellEnd"/>
      <w:r w:rsidR="005441CC" w:rsidRPr="002C01A1">
        <w:rPr>
          <w:rFonts w:ascii="Arial" w:hAnsi="Arial" w:cs="Arial"/>
          <w:sz w:val="24"/>
          <w:szCs w:val="24"/>
        </w:rPr>
        <w:t>’,</w:t>
      </w:r>
      <w:r w:rsidRPr="00E60C83">
        <w:rPr>
          <w:rFonts w:ascii="Arial" w:hAnsi="Arial" w:cs="Arial"/>
          <w:sz w:val="24"/>
          <w:szCs w:val="24"/>
        </w:rPr>
        <w:t> </w:t>
      </w:r>
      <w:r w:rsidRPr="00E60C83">
        <w:rPr>
          <w:rFonts w:ascii="Arial" w:hAnsi="Arial" w:cs="Arial"/>
          <w:i/>
          <w:iCs/>
          <w:sz w:val="24"/>
          <w:szCs w:val="24"/>
        </w:rPr>
        <w:t xml:space="preserve">ULIL </w:t>
      </w:r>
      <w:proofErr w:type="spellStart"/>
      <w:proofErr w:type="gramStart"/>
      <w:r w:rsidRPr="00E60C83">
        <w:rPr>
          <w:rFonts w:ascii="Arial" w:hAnsi="Arial" w:cs="Arial"/>
          <w:i/>
          <w:iCs/>
          <w:sz w:val="24"/>
          <w:szCs w:val="24"/>
        </w:rPr>
        <w:t>ALBAB:Jurnal</w:t>
      </w:r>
      <w:proofErr w:type="spellEnd"/>
      <w:proofErr w:type="gramEnd"/>
      <w:r w:rsidRPr="00E60C83">
        <w:rPr>
          <w:rFonts w:ascii="Arial" w:hAnsi="Arial" w:cs="Arial"/>
          <w:i/>
          <w:iCs/>
          <w:sz w:val="24"/>
          <w:szCs w:val="24"/>
        </w:rPr>
        <w:t xml:space="preserve"> </w:t>
      </w:r>
      <w:proofErr w:type="spellStart"/>
      <w:r w:rsidRPr="00E60C83">
        <w:rPr>
          <w:rFonts w:ascii="Arial" w:hAnsi="Arial" w:cs="Arial"/>
          <w:i/>
          <w:iCs/>
          <w:sz w:val="24"/>
          <w:szCs w:val="24"/>
        </w:rPr>
        <w:t>Ilmiah</w:t>
      </w:r>
      <w:proofErr w:type="spellEnd"/>
      <w:r w:rsidRPr="00E60C83">
        <w:rPr>
          <w:rFonts w:ascii="Arial" w:hAnsi="Arial" w:cs="Arial"/>
          <w:i/>
          <w:iCs/>
          <w:sz w:val="24"/>
          <w:szCs w:val="24"/>
        </w:rPr>
        <w:t xml:space="preserve"> </w:t>
      </w:r>
      <w:r w:rsidR="00932CD8">
        <w:rPr>
          <w:rFonts w:ascii="Arial" w:hAnsi="Arial" w:cs="Arial"/>
          <w:i/>
          <w:iCs/>
          <w:sz w:val="24"/>
          <w:szCs w:val="24"/>
        </w:rPr>
        <w:t>Multidiscipline</w:t>
      </w:r>
      <w:r w:rsidRPr="00E60C83">
        <w:rPr>
          <w:rFonts w:ascii="Arial" w:hAnsi="Arial" w:cs="Arial"/>
          <w:sz w:val="24"/>
          <w:szCs w:val="24"/>
        </w:rPr>
        <w:t>, </w:t>
      </w:r>
      <w:r w:rsidRPr="00E60C83">
        <w:rPr>
          <w:rFonts w:ascii="Arial" w:hAnsi="Arial" w:cs="Arial"/>
          <w:i/>
          <w:iCs/>
          <w:sz w:val="24"/>
          <w:szCs w:val="24"/>
        </w:rPr>
        <w:t>2</w:t>
      </w:r>
      <w:r w:rsidRPr="00E60C83">
        <w:rPr>
          <w:rFonts w:ascii="Arial" w:hAnsi="Arial" w:cs="Arial"/>
          <w:sz w:val="24"/>
          <w:szCs w:val="24"/>
        </w:rPr>
        <w:t xml:space="preserve">(3), </w:t>
      </w:r>
      <w:r w:rsidR="005441CC" w:rsidRPr="002C01A1">
        <w:rPr>
          <w:rFonts w:ascii="Arial" w:hAnsi="Arial" w:cs="Arial"/>
          <w:sz w:val="24"/>
          <w:szCs w:val="24"/>
        </w:rPr>
        <w:t xml:space="preserve">pp. </w:t>
      </w:r>
      <w:r w:rsidRPr="00E60C83">
        <w:rPr>
          <w:rFonts w:ascii="Arial" w:hAnsi="Arial" w:cs="Arial"/>
          <w:sz w:val="24"/>
          <w:szCs w:val="24"/>
        </w:rPr>
        <w:t xml:space="preserve">1255–1269. </w:t>
      </w:r>
      <w:r w:rsidR="005441CC" w:rsidRPr="002C01A1">
        <w:rPr>
          <w:rFonts w:ascii="Arial" w:hAnsi="Arial" w:cs="Arial"/>
          <w:sz w:val="24"/>
          <w:szCs w:val="24"/>
        </w:rPr>
        <w:t xml:space="preserve">Available at: </w:t>
      </w:r>
      <w:hyperlink r:id="rId18" w:history="1">
        <w:r w:rsidRPr="00E60C83">
          <w:rPr>
            <w:rStyle w:val="Hyperlink"/>
            <w:rFonts w:ascii="Arial" w:hAnsi="Arial" w:cs="Arial"/>
            <w:sz w:val="24"/>
            <w:szCs w:val="24"/>
          </w:rPr>
          <w:t>https://doi.org/10.56799/jim.v2i3.1425</w:t>
        </w:r>
      </w:hyperlink>
    </w:p>
    <w:p w14:paraId="204C3CE1" w14:textId="77777777" w:rsidR="00E60C83" w:rsidRPr="00E60C83" w:rsidRDefault="00E60C83" w:rsidP="005441CC">
      <w:pPr>
        <w:spacing w:after="0" w:line="360" w:lineRule="auto"/>
        <w:ind w:left="720" w:hanging="720"/>
        <w:rPr>
          <w:rFonts w:ascii="Arial" w:hAnsi="Arial" w:cs="Arial"/>
          <w:sz w:val="24"/>
          <w:szCs w:val="24"/>
        </w:rPr>
      </w:pPr>
      <w:r w:rsidRPr="00E60C83">
        <w:rPr>
          <w:rFonts w:ascii="Arial" w:hAnsi="Arial" w:cs="Arial"/>
          <w:sz w:val="24"/>
          <w:szCs w:val="24"/>
        </w:rPr>
        <w:t>Stagg, J. (2014). </w:t>
      </w:r>
      <w:r w:rsidR="005441CC" w:rsidRPr="002C01A1">
        <w:rPr>
          <w:rFonts w:ascii="Arial" w:hAnsi="Arial" w:cs="Arial"/>
          <w:i/>
          <w:iCs/>
          <w:sz w:val="24"/>
          <w:szCs w:val="24"/>
        </w:rPr>
        <w:t>‘</w:t>
      </w:r>
      <w:r w:rsidRPr="00E60C83">
        <w:rPr>
          <w:rFonts w:ascii="Arial" w:hAnsi="Arial" w:cs="Arial"/>
          <w:i/>
          <w:iCs/>
          <w:sz w:val="24"/>
          <w:szCs w:val="24"/>
        </w:rPr>
        <w:t>Café-ODE named Sustainable Restaurant of the Year for the second year running</w:t>
      </w:r>
      <w:r w:rsidR="005441CC" w:rsidRPr="002C01A1">
        <w:rPr>
          <w:rFonts w:ascii="Arial" w:hAnsi="Arial" w:cs="Arial"/>
          <w:i/>
          <w:iCs/>
          <w:sz w:val="24"/>
          <w:szCs w:val="24"/>
        </w:rPr>
        <w:t>,’</w:t>
      </w:r>
      <w:r w:rsidRPr="00E60C83">
        <w:rPr>
          <w:rFonts w:ascii="Arial" w:hAnsi="Arial" w:cs="Arial"/>
          <w:i/>
          <w:iCs/>
          <w:sz w:val="24"/>
          <w:szCs w:val="24"/>
        </w:rPr>
        <w:t xml:space="preserve"> The Caterer</w:t>
      </w:r>
      <w:r w:rsidR="005441CC" w:rsidRPr="002C01A1">
        <w:rPr>
          <w:rFonts w:ascii="Arial" w:hAnsi="Arial" w:cs="Arial"/>
          <w:sz w:val="24"/>
          <w:szCs w:val="24"/>
        </w:rPr>
        <w:t>,</w:t>
      </w:r>
      <w:r w:rsidRPr="00E60C83">
        <w:rPr>
          <w:rFonts w:ascii="Arial" w:hAnsi="Arial" w:cs="Arial"/>
          <w:sz w:val="24"/>
          <w:szCs w:val="24"/>
        </w:rPr>
        <w:t xml:space="preserve"> February 17</w:t>
      </w:r>
      <w:r w:rsidR="005441CC" w:rsidRPr="002C01A1">
        <w:rPr>
          <w:rFonts w:ascii="Arial" w:hAnsi="Arial" w:cs="Arial"/>
          <w:sz w:val="24"/>
          <w:szCs w:val="24"/>
        </w:rPr>
        <w:t xml:space="preserve">. Available at: </w:t>
      </w:r>
      <w:hyperlink r:id="rId19" w:history="1">
        <w:r w:rsidRPr="00E60C83">
          <w:rPr>
            <w:rStyle w:val="Hyperlink"/>
            <w:rFonts w:ascii="Arial" w:hAnsi="Arial" w:cs="Arial"/>
            <w:sz w:val="24"/>
            <w:szCs w:val="24"/>
          </w:rPr>
          <w:t>https://www.thecaterer.com/news/restaurant/cafe-ode-named-sustainable-restaurant-of-the-year-for-the-second-year-running</w:t>
        </w:r>
      </w:hyperlink>
      <w:r w:rsidR="005441CC" w:rsidRPr="002C01A1">
        <w:rPr>
          <w:rFonts w:ascii="Arial" w:hAnsi="Arial" w:cs="Arial"/>
          <w:sz w:val="24"/>
          <w:szCs w:val="24"/>
        </w:rPr>
        <w:t xml:space="preserve"> (Accessed: 10 November 2023).</w:t>
      </w:r>
    </w:p>
    <w:p w14:paraId="062E21E4" w14:textId="77777777" w:rsidR="00E60C83" w:rsidRPr="00E60C83" w:rsidRDefault="00E60C83" w:rsidP="002C01A1">
      <w:pPr>
        <w:spacing w:line="360" w:lineRule="auto"/>
        <w:rPr>
          <w:rFonts w:ascii="Arial" w:hAnsi="Arial" w:cs="Arial"/>
          <w:sz w:val="24"/>
          <w:szCs w:val="24"/>
        </w:rPr>
      </w:pPr>
    </w:p>
    <w:p w14:paraId="32D6E665" w14:textId="77777777" w:rsidR="00E60C83" w:rsidRPr="00E60C83" w:rsidRDefault="00E60C83" w:rsidP="002C01A1">
      <w:pPr>
        <w:spacing w:line="360" w:lineRule="auto"/>
        <w:jc w:val="both"/>
        <w:rPr>
          <w:rFonts w:ascii="Arial" w:hAnsi="Arial" w:cs="Arial"/>
          <w:sz w:val="24"/>
          <w:szCs w:val="24"/>
        </w:rPr>
      </w:pPr>
    </w:p>
    <w:p w14:paraId="211FE096" w14:textId="77777777" w:rsidR="00D01D60" w:rsidRPr="002C01A1" w:rsidRDefault="00D01D60" w:rsidP="002C01A1">
      <w:pPr>
        <w:spacing w:line="360" w:lineRule="auto"/>
        <w:jc w:val="both"/>
        <w:rPr>
          <w:rFonts w:ascii="Arial" w:hAnsi="Arial" w:cs="Arial"/>
          <w:sz w:val="24"/>
          <w:szCs w:val="24"/>
        </w:rPr>
      </w:pPr>
    </w:p>
    <w:p w14:paraId="4818978A" w14:textId="77777777" w:rsidR="004B10E4" w:rsidRPr="002C01A1" w:rsidRDefault="004B10E4" w:rsidP="002C01A1">
      <w:pPr>
        <w:spacing w:line="360" w:lineRule="auto"/>
        <w:jc w:val="both"/>
        <w:rPr>
          <w:rFonts w:ascii="Arial" w:hAnsi="Arial" w:cs="Arial"/>
          <w:sz w:val="24"/>
          <w:szCs w:val="24"/>
        </w:rPr>
      </w:pPr>
    </w:p>
    <w:p w14:paraId="433705BE" w14:textId="77777777" w:rsidR="00A904E0" w:rsidRPr="002C01A1" w:rsidRDefault="00A904E0" w:rsidP="002C01A1">
      <w:pPr>
        <w:spacing w:line="360" w:lineRule="auto"/>
        <w:jc w:val="both"/>
        <w:rPr>
          <w:rFonts w:ascii="Arial" w:hAnsi="Arial" w:cs="Arial"/>
          <w:sz w:val="24"/>
          <w:szCs w:val="24"/>
        </w:rPr>
      </w:pPr>
    </w:p>
    <w:sectPr w:rsidR="00A904E0" w:rsidRPr="002C01A1">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72506" w14:textId="77777777" w:rsidR="00103DBB" w:rsidRDefault="00103DBB" w:rsidP="00CC2752">
      <w:pPr>
        <w:spacing w:after="0" w:line="240" w:lineRule="auto"/>
      </w:pPr>
      <w:r>
        <w:separator/>
      </w:r>
    </w:p>
  </w:endnote>
  <w:endnote w:type="continuationSeparator" w:id="0">
    <w:p w14:paraId="072534FF" w14:textId="77777777" w:rsidR="00103DBB" w:rsidRDefault="00103DBB" w:rsidP="00CC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345332"/>
      <w:docPartObj>
        <w:docPartGallery w:val="Page Numbers (Bottom of Page)"/>
        <w:docPartUnique/>
      </w:docPartObj>
    </w:sdtPr>
    <w:sdtEndPr>
      <w:rPr>
        <w:color w:val="7F7F7F" w:themeColor="background1" w:themeShade="7F"/>
        <w:spacing w:val="60"/>
      </w:rPr>
    </w:sdtEndPr>
    <w:sdtContent>
      <w:p w14:paraId="02216929" w14:textId="6A53DC3A" w:rsidR="00CC2752" w:rsidRDefault="00CC2752">
        <w:pPr>
          <w:pStyle w:val="Footer"/>
          <w:pBdr>
            <w:top w:val="single" w:sz="4" w:space="1" w:color="D9D9D9" w:themeColor="background1" w:themeShade="D9"/>
          </w:pBdr>
          <w:jc w:val="right"/>
        </w:pPr>
        <w:r w:rsidRPr="00CC2752">
          <w:rPr>
            <w:rFonts w:ascii="Arial" w:hAnsi="Arial" w:cs="Arial"/>
          </w:rPr>
          <w:fldChar w:fldCharType="begin"/>
        </w:r>
        <w:r w:rsidRPr="00CC2752">
          <w:rPr>
            <w:rFonts w:ascii="Arial" w:hAnsi="Arial" w:cs="Arial"/>
          </w:rPr>
          <w:instrText xml:space="preserve"> PAGE   \* MERGEFORMAT </w:instrText>
        </w:r>
        <w:r w:rsidRPr="00CC2752">
          <w:rPr>
            <w:rFonts w:ascii="Arial" w:hAnsi="Arial" w:cs="Arial"/>
          </w:rPr>
          <w:fldChar w:fldCharType="separate"/>
        </w:r>
        <w:r w:rsidRPr="00CC2752">
          <w:rPr>
            <w:rFonts w:ascii="Arial" w:hAnsi="Arial" w:cs="Arial"/>
            <w:noProof/>
          </w:rPr>
          <w:t>2</w:t>
        </w:r>
        <w:r w:rsidRPr="00CC2752">
          <w:rPr>
            <w:rFonts w:ascii="Arial" w:hAnsi="Arial" w:cs="Arial"/>
            <w:noProof/>
          </w:rPr>
          <w:fldChar w:fldCharType="end"/>
        </w:r>
        <w:r w:rsidRPr="00CC2752">
          <w:rPr>
            <w:rFonts w:ascii="Arial" w:hAnsi="Arial" w:cs="Arial"/>
          </w:rPr>
          <w:t xml:space="preserve"> | </w:t>
        </w:r>
        <w:r w:rsidRPr="00CC2752">
          <w:rPr>
            <w:rFonts w:ascii="Arial" w:hAnsi="Arial" w:cs="Arial"/>
            <w:color w:val="7F7F7F" w:themeColor="background1" w:themeShade="7F"/>
            <w:spacing w:val="60"/>
          </w:rPr>
          <w:t>Page</w:t>
        </w:r>
      </w:p>
    </w:sdtContent>
  </w:sdt>
  <w:p w14:paraId="7B7A218E" w14:textId="77777777" w:rsidR="00CC2752" w:rsidRDefault="00CC2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95978" w14:textId="77777777" w:rsidR="00103DBB" w:rsidRDefault="00103DBB" w:rsidP="00CC2752">
      <w:pPr>
        <w:spacing w:after="0" w:line="240" w:lineRule="auto"/>
      </w:pPr>
      <w:r>
        <w:separator/>
      </w:r>
    </w:p>
  </w:footnote>
  <w:footnote w:type="continuationSeparator" w:id="0">
    <w:p w14:paraId="12E1E4BA" w14:textId="77777777" w:rsidR="00103DBB" w:rsidRDefault="00103DBB" w:rsidP="00CC27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wMLI0MDc1NDYytDBR0lEKTi0uzszPAykwqgUANvBfBiwAAAA="/>
  </w:docVars>
  <w:rsids>
    <w:rsidRoot w:val="00173435"/>
    <w:rsid w:val="0001369A"/>
    <w:rsid w:val="000140E8"/>
    <w:rsid w:val="0001620E"/>
    <w:rsid w:val="00025560"/>
    <w:rsid w:val="000339C2"/>
    <w:rsid w:val="000711AC"/>
    <w:rsid w:val="000C5A02"/>
    <w:rsid w:val="000D6520"/>
    <w:rsid w:val="00103DBB"/>
    <w:rsid w:val="00107F45"/>
    <w:rsid w:val="00137976"/>
    <w:rsid w:val="001416D9"/>
    <w:rsid w:val="00153F38"/>
    <w:rsid w:val="00172C34"/>
    <w:rsid w:val="00173435"/>
    <w:rsid w:val="001D0923"/>
    <w:rsid w:val="001D4B8C"/>
    <w:rsid w:val="0021784C"/>
    <w:rsid w:val="0022273F"/>
    <w:rsid w:val="00252EE0"/>
    <w:rsid w:val="00257924"/>
    <w:rsid w:val="002738B7"/>
    <w:rsid w:val="00273AEC"/>
    <w:rsid w:val="002C01A1"/>
    <w:rsid w:val="002D7010"/>
    <w:rsid w:val="002F74C0"/>
    <w:rsid w:val="00310205"/>
    <w:rsid w:val="00310BAA"/>
    <w:rsid w:val="00326725"/>
    <w:rsid w:val="00357344"/>
    <w:rsid w:val="003657A9"/>
    <w:rsid w:val="00376740"/>
    <w:rsid w:val="003F0CE2"/>
    <w:rsid w:val="004062D8"/>
    <w:rsid w:val="00406896"/>
    <w:rsid w:val="00407A5F"/>
    <w:rsid w:val="0041300F"/>
    <w:rsid w:val="004625EF"/>
    <w:rsid w:val="004B10E4"/>
    <w:rsid w:val="004C2A5B"/>
    <w:rsid w:val="004E4AF3"/>
    <w:rsid w:val="005441CC"/>
    <w:rsid w:val="00565EFB"/>
    <w:rsid w:val="00567BB8"/>
    <w:rsid w:val="00571AAC"/>
    <w:rsid w:val="005731C0"/>
    <w:rsid w:val="00586647"/>
    <w:rsid w:val="005D29BF"/>
    <w:rsid w:val="005F7420"/>
    <w:rsid w:val="00623F50"/>
    <w:rsid w:val="00664B06"/>
    <w:rsid w:val="00672133"/>
    <w:rsid w:val="0068639C"/>
    <w:rsid w:val="00695DCD"/>
    <w:rsid w:val="006C78AD"/>
    <w:rsid w:val="006E17B0"/>
    <w:rsid w:val="006F7F90"/>
    <w:rsid w:val="00711050"/>
    <w:rsid w:val="00711F1B"/>
    <w:rsid w:val="00726D8B"/>
    <w:rsid w:val="00746BDD"/>
    <w:rsid w:val="007532D0"/>
    <w:rsid w:val="00770094"/>
    <w:rsid w:val="00772A80"/>
    <w:rsid w:val="007935E3"/>
    <w:rsid w:val="00794B08"/>
    <w:rsid w:val="007A0883"/>
    <w:rsid w:val="007C30EF"/>
    <w:rsid w:val="007F06B5"/>
    <w:rsid w:val="00820945"/>
    <w:rsid w:val="008708A4"/>
    <w:rsid w:val="008807A0"/>
    <w:rsid w:val="00893968"/>
    <w:rsid w:val="008956D3"/>
    <w:rsid w:val="008A68B4"/>
    <w:rsid w:val="008E1D81"/>
    <w:rsid w:val="008E2CC4"/>
    <w:rsid w:val="00914E90"/>
    <w:rsid w:val="00932CD8"/>
    <w:rsid w:val="0094767F"/>
    <w:rsid w:val="00962539"/>
    <w:rsid w:val="00967610"/>
    <w:rsid w:val="00972A79"/>
    <w:rsid w:val="009B036C"/>
    <w:rsid w:val="009C056C"/>
    <w:rsid w:val="00A1466A"/>
    <w:rsid w:val="00A32F01"/>
    <w:rsid w:val="00A32F28"/>
    <w:rsid w:val="00A36B7E"/>
    <w:rsid w:val="00A7779A"/>
    <w:rsid w:val="00A904E0"/>
    <w:rsid w:val="00AE53FD"/>
    <w:rsid w:val="00B22E8A"/>
    <w:rsid w:val="00B60087"/>
    <w:rsid w:val="00B73950"/>
    <w:rsid w:val="00B8283C"/>
    <w:rsid w:val="00BB3191"/>
    <w:rsid w:val="00C04C88"/>
    <w:rsid w:val="00C4063C"/>
    <w:rsid w:val="00C57022"/>
    <w:rsid w:val="00CC2752"/>
    <w:rsid w:val="00CD58BF"/>
    <w:rsid w:val="00D01D60"/>
    <w:rsid w:val="00D12D8B"/>
    <w:rsid w:val="00D73647"/>
    <w:rsid w:val="00D7433B"/>
    <w:rsid w:val="00D852D1"/>
    <w:rsid w:val="00D8776D"/>
    <w:rsid w:val="00DF38EF"/>
    <w:rsid w:val="00E12317"/>
    <w:rsid w:val="00E179E9"/>
    <w:rsid w:val="00E60C83"/>
    <w:rsid w:val="00E660E3"/>
    <w:rsid w:val="00E92653"/>
    <w:rsid w:val="00E93359"/>
    <w:rsid w:val="00EB66EF"/>
    <w:rsid w:val="00ED1BF5"/>
    <w:rsid w:val="00ED71A1"/>
    <w:rsid w:val="00EE2626"/>
    <w:rsid w:val="00EE493D"/>
    <w:rsid w:val="00F32CC9"/>
    <w:rsid w:val="00F43051"/>
    <w:rsid w:val="00F43131"/>
    <w:rsid w:val="00F46A21"/>
    <w:rsid w:val="00F63429"/>
    <w:rsid w:val="00FC298C"/>
    <w:rsid w:val="00FC681C"/>
    <w:rsid w:val="00FD28E8"/>
    <w:rsid w:val="00FD6A55"/>
    <w:rsid w:val="00FF40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1AA63"/>
  <w15:chartTrackingRefBased/>
  <w15:docId w15:val="{6A2A1E18-B4B5-4614-9AA6-73BE6DC9F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8A4"/>
    <w:pPr>
      <w:keepNext/>
      <w:keepLines/>
      <w:spacing w:after="0"/>
      <w:jc w:val="center"/>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8708A4"/>
    <w:pPr>
      <w:keepNext/>
      <w:keepLines/>
      <w:spacing w:before="160" w:after="12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0C83"/>
    <w:rPr>
      <w:color w:val="0563C1" w:themeColor="hyperlink"/>
      <w:u w:val="single"/>
    </w:rPr>
  </w:style>
  <w:style w:type="character" w:styleId="UnresolvedMention">
    <w:name w:val="Unresolved Mention"/>
    <w:basedOn w:val="DefaultParagraphFont"/>
    <w:uiPriority w:val="99"/>
    <w:semiHidden/>
    <w:unhideWhenUsed/>
    <w:rsid w:val="00E60C83"/>
    <w:rPr>
      <w:color w:val="605E5C"/>
      <w:shd w:val="clear" w:color="auto" w:fill="E1DFDD"/>
    </w:rPr>
  </w:style>
  <w:style w:type="character" w:customStyle="1" w:styleId="Heading1Char">
    <w:name w:val="Heading 1 Char"/>
    <w:basedOn w:val="DefaultParagraphFont"/>
    <w:link w:val="Heading1"/>
    <w:uiPriority w:val="9"/>
    <w:rsid w:val="008708A4"/>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8708A4"/>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8708A4"/>
    <w:pPr>
      <w:spacing w:before="24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708A4"/>
    <w:pPr>
      <w:spacing w:after="100"/>
    </w:pPr>
  </w:style>
  <w:style w:type="paragraph" w:styleId="TOC2">
    <w:name w:val="toc 2"/>
    <w:basedOn w:val="Normal"/>
    <w:next w:val="Normal"/>
    <w:autoRedefine/>
    <w:uiPriority w:val="39"/>
    <w:unhideWhenUsed/>
    <w:rsid w:val="008708A4"/>
    <w:pPr>
      <w:spacing w:after="100"/>
      <w:ind w:left="220"/>
    </w:pPr>
  </w:style>
  <w:style w:type="paragraph" w:styleId="Header">
    <w:name w:val="header"/>
    <w:basedOn w:val="Normal"/>
    <w:link w:val="HeaderChar"/>
    <w:uiPriority w:val="99"/>
    <w:unhideWhenUsed/>
    <w:rsid w:val="00CC27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752"/>
  </w:style>
  <w:style w:type="paragraph" w:styleId="Footer">
    <w:name w:val="footer"/>
    <w:basedOn w:val="Normal"/>
    <w:link w:val="FooterChar"/>
    <w:uiPriority w:val="99"/>
    <w:unhideWhenUsed/>
    <w:rsid w:val="00CC27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61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043672" TargetMode="External"/><Relationship Id="rId13" Type="http://schemas.openxmlformats.org/officeDocument/2006/relationships/hyperlink" Target="https://www.mcdonalds.com/gb/en-gb/good-to-know/about-farming/beef.html" TargetMode="External"/><Relationship Id="rId18" Type="http://schemas.openxmlformats.org/officeDocument/2006/relationships/hyperlink" Target="https://doi.org/10.56799/jim.v2i3.142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grove.olemiss.edu/etd/594" TargetMode="External"/><Relationship Id="rId12" Type="http://schemas.openxmlformats.org/officeDocument/2006/relationships/hyperlink" Target="https://corporate.mcdonalds.com/corpmcd/our-purpose-and-impact/food-quality-and-sourcing.html" TargetMode="External"/><Relationship Id="rId17" Type="http://schemas.openxmlformats.org/officeDocument/2006/relationships/hyperlink" Target="https://www.mcdonalds.com/gb/en-gb/good-to-know/about-farming/pork.html" TargetMode="External"/><Relationship Id="rId2" Type="http://schemas.openxmlformats.org/officeDocument/2006/relationships/styles" Target="styles.xml"/><Relationship Id="rId16" Type="http://schemas.openxmlformats.org/officeDocument/2006/relationships/hyperlink" Target="https://www.mcdonalds.com/gb/en-gb/good-to-know/about-farming/egg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ijhm.2018.06.015" TargetMode="External"/><Relationship Id="rId5" Type="http://schemas.openxmlformats.org/officeDocument/2006/relationships/footnotes" Target="footnotes.xml"/><Relationship Id="rId15" Type="http://schemas.openxmlformats.org/officeDocument/2006/relationships/hyperlink" Target="https://www.mcdonalds.com/gb/en-gb/newsroom/history.html" TargetMode="External"/><Relationship Id="rId10" Type="http://schemas.openxmlformats.org/officeDocument/2006/relationships/hyperlink" Target="https://marketrealist.com/2019/11/must-know-mcdonalds-supply-chain-2/" TargetMode="External"/><Relationship Id="rId19" Type="http://schemas.openxmlformats.org/officeDocument/2006/relationships/hyperlink" Target="https://www.thecaterer.com/news/restaurant/cafe-ode-named-sustainable-restaurant-of-the-year-for-the-second-year-running" TargetMode="External"/><Relationship Id="rId4" Type="http://schemas.openxmlformats.org/officeDocument/2006/relationships/webSettings" Target="webSettings.xml"/><Relationship Id="rId9" Type="http://schemas.openxmlformats.org/officeDocument/2006/relationships/hyperlink" Target="https://essay.utwente.nl/86705/" TargetMode="External"/><Relationship Id="rId14" Type="http://schemas.openxmlformats.org/officeDocument/2006/relationships/hyperlink" Target="https://www.mcdonalds.com/gb/en-gb/good-to-know.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C549B-7CDA-42E9-8EB6-D047893B6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9</Pages>
  <Words>1890</Words>
  <Characters>13950</Characters>
  <Application>Microsoft Office Word</Application>
  <DocSecurity>0</DocSecurity>
  <Lines>258</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Ovidiu Chiparus</cp:lastModifiedBy>
  <cp:revision>49</cp:revision>
  <dcterms:created xsi:type="dcterms:W3CDTF">2023-11-10T16:45:00Z</dcterms:created>
  <dcterms:modified xsi:type="dcterms:W3CDTF">2023-11-12T13:47:00Z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28baa3659d4bc71361c3e0570420d21714a616b1dcdcdeed5dad820d3da95204</vt:lpwstr>
  </property>
</Properties>
</file>