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BDAAF5" w14:textId="657F0FE1" w:rsidR="00523BAA" w:rsidRPr="00A7052C" w:rsidRDefault="00974B21" w:rsidP="00A7052C">
      <w:pPr>
        <w:pStyle w:val="Normal1"/>
        <w:spacing w:line="360" w:lineRule="auto"/>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MARKETING FUNDAMENTALS(LCBB4004)</w:t>
      </w:r>
    </w:p>
    <w:p w14:paraId="6C54413B" w14:textId="41099567" w:rsidR="00523BAA" w:rsidRDefault="00974B21" w:rsidP="00A7052C">
      <w:pPr>
        <w:pStyle w:val="Normal1"/>
        <w:spacing w:line="360" w:lineRule="auto"/>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 xml:space="preserve">TUTOR </w:t>
      </w:r>
      <w:proofErr w:type="gramStart"/>
      <w:r>
        <w:rPr>
          <w:rFonts w:ascii="Times New Roman" w:eastAsia="Times New Roman" w:hAnsi="Times New Roman" w:cs="Times New Roman"/>
          <w:b/>
          <w:color w:val="000000" w:themeColor="text1"/>
          <w:sz w:val="32"/>
          <w:szCs w:val="32"/>
          <w:lang w:val="en-GB"/>
        </w:rPr>
        <w:t>NAME:TUSHARA</w:t>
      </w:r>
      <w:proofErr w:type="gramEnd"/>
      <w:r>
        <w:rPr>
          <w:rFonts w:ascii="Times New Roman" w:eastAsia="Times New Roman" w:hAnsi="Times New Roman" w:cs="Times New Roman"/>
          <w:b/>
          <w:color w:val="000000" w:themeColor="text1"/>
          <w:sz w:val="32"/>
          <w:szCs w:val="32"/>
          <w:lang w:val="en-GB"/>
        </w:rPr>
        <w:t xml:space="preserve"> BALENDRAN</w:t>
      </w:r>
    </w:p>
    <w:p w14:paraId="74EF3857" w14:textId="5846D295" w:rsidR="00974B21" w:rsidRDefault="00974B21" w:rsidP="00A7052C">
      <w:pPr>
        <w:pStyle w:val="Normal1"/>
        <w:spacing w:line="360" w:lineRule="auto"/>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 xml:space="preserve">STUDENT </w:t>
      </w:r>
      <w:proofErr w:type="gramStart"/>
      <w:r>
        <w:rPr>
          <w:rFonts w:ascii="Times New Roman" w:eastAsia="Times New Roman" w:hAnsi="Times New Roman" w:cs="Times New Roman"/>
          <w:b/>
          <w:color w:val="000000" w:themeColor="text1"/>
          <w:sz w:val="32"/>
          <w:szCs w:val="32"/>
          <w:lang w:val="en-GB"/>
        </w:rPr>
        <w:t>NAME:ION</w:t>
      </w:r>
      <w:proofErr w:type="gramEnd"/>
      <w:r>
        <w:rPr>
          <w:rFonts w:ascii="Times New Roman" w:eastAsia="Times New Roman" w:hAnsi="Times New Roman" w:cs="Times New Roman"/>
          <w:b/>
          <w:color w:val="000000" w:themeColor="text1"/>
          <w:sz w:val="32"/>
          <w:szCs w:val="32"/>
          <w:lang w:val="en-GB"/>
        </w:rPr>
        <w:t xml:space="preserve"> DULUMAN</w:t>
      </w:r>
    </w:p>
    <w:p w14:paraId="30097259" w14:textId="46D3DE20" w:rsidR="00974B21" w:rsidRPr="00A7052C" w:rsidRDefault="00974B21" w:rsidP="00A7052C">
      <w:pPr>
        <w:pStyle w:val="Normal1"/>
        <w:spacing w:line="360" w:lineRule="auto"/>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STUDENT ID:1917721</w:t>
      </w:r>
    </w:p>
    <w:p w14:paraId="77577887" w14:textId="77777777" w:rsidR="00523BAA" w:rsidRPr="00A7052C" w:rsidRDefault="00523BAA" w:rsidP="00A7052C">
      <w:pPr>
        <w:pStyle w:val="Normal1"/>
        <w:spacing w:line="360" w:lineRule="auto"/>
        <w:jc w:val="center"/>
        <w:rPr>
          <w:rFonts w:ascii="Times New Roman" w:eastAsia="Times New Roman" w:hAnsi="Times New Roman" w:cs="Times New Roman"/>
          <w:b/>
          <w:color w:val="000000" w:themeColor="text1"/>
          <w:sz w:val="32"/>
          <w:szCs w:val="32"/>
          <w:lang w:val="en-GB"/>
        </w:rPr>
      </w:pPr>
    </w:p>
    <w:p w14:paraId="71B7DC3C" w14:textId="77777777" w:rsidR="00523BAA" w:rsidRPr="00A7052C" w:rsidRDefault="00523BAA" w:rsidP="00A7052C">
      <w:pPr>
        <w:pStyle w:val="Normal1"/>
        <w:spacing w:line="360" w:lineRule="auto"/>
        <w:jc w:val="center"/>
        <w:rPr>
          <w:rFonts w:ascii="Times New Roman" w:eastAsia="Times New Roman" w:hAnsi="Times New Roman" w:cs="Times New Roman"/>
          <w:b/>
          <w:color w:val="000000" w:themeColor="text1"/>
          <w:sz w:val="32"/>
          <w:szCs w:val="32"/>
          <w:lang w:val="en-GB"/>
        </w:rPr>
      </w:pPr>
    </w:p>
    <w:p w14:paraId="3588DA1E" w14:textId="77777777" w:rsidR="00523BAA" w:rsidRPr="00A7052C" w:rsidRDefault="00523BAA" w:rsidP="00A7052C">
      <w:pPr>
        <w:pStyle w:val="Normal1"/>
        <w:spacing w:line="360" w:lineRule="auto"/>
        <w:jc w:val="center"/>
        <w:rPr>
          <w:rFonts w:ascii="Times New Roman" w:eastAsia="Times New Roman" w:hAnsi="Times New Roman" w:cs="Times New Roman"/>
          <w:b/>
          <w:color w:val="000000" w:themeColor="text1"/>
          <w:sz w:val="32"/>
          <w:szCs w:val="32"/>
          <w:lang w:val="en-GB"/>
        </w:rPr>
      </w:pPr>
    </w:p>
    <w:p w14:paraId="5E246F2A" w14:textId="77777777" w:rsidR="00523BAA" w:rsidRPr="00A7052C" w:rsidRDefault="00523BAA" w:rsidP="00A7052C">
      <w:pPr>
        <w:pStyle w:val="Normal1"/>
        <w:spacing w:line="360" w:lineRule="auto"/>
        <w:jc w:val="center"/>
        <w:rPr>
          <w:rFonts w:ascii="Times New Roman" w:eastAsia="Times New Roman" w:hAnsi="Times New Roman" w:cs="Times New Roman"/>
          <w:b/>
          <w:color w:val="000000" w:themeColor="text1"/>
          <w:sz w:val="32"/>
          <w:szCs w:val="32"/>
          <w:lang w:val="en-GB"/>
        </w:rPr>
      </w:pPr>
    </w:p>
    <w:p w14:paraId="315B4EAD" w14:textId="5F025B1D" w:rsidR="00523BAA" w:rsidRPr="00A7052C" w:rsidRDefault="00974B21" w:rsidP="00974B21">
      <w:pPr>
        <w:pStyle w:val="Normal1"/>
        <w:spacing w:line="360" w:lineRule="auto"/>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 xml:space="preserve">                             </w:t>
      </w:r>
      <w:r w:rsidR="006B6F08" w:rsidRPr="00A7052C">
        <w:rPr>
          <w:rFonts w:ascii="Times New Roman" w:eastAsia="Times New Roman" w:hAnsi="Times New Roman" w:cs="Times New Roman"/>
          <w:b/>
          <w:color w:val="000000" w:themeColor="text1"/>
          <w:sz w:val="32"/>
          <w:szCs w:val="32"/>
          <w:lang w:val="en-GB"/>
        </w:rPr>
        <w:t xml:space="preserve">ANALYSIS AND EVALUATION </w:t>
      </w:r>
      <w:r w:rsidR="006B6F08" w:rsidRPr="00A7052C">
        <w:rPr>
          <w:rFonts w:ascii="Times New Roman" w:hAnsi="Times New Roman" w:cs="Times New Roman"/>
          <w:color w:val="000000" w:themeColor="text1"/>
          <w:lang w:val="en-GB"/>
        </w:rPr>
        <w:br w:type="page"/>
      </w:r>
    </w:p>
    <w:p w14:paraId="16E60636" w14:textId="77777777" w:rsidR="00A7052C" w:rsidRPr="00A7052C" w:rsidRDefault="006B6F08" w:rsidP="00A7052C">
      <w:pPr>
        <w:pStyle w:val="Normal1"/>
        <w:spacing w:line="360" w:lineRule="auto"/>
        <w:jc w:val="center"/>
        <w:rPr>
          <w:rFonts w:ascii="Times New Roman" w:eastAsia="Times New Roman" w:hAnsi="Times New Roman" w:cs="Times New Roman"/>
          <w:b/>
          <w:color w:val="000000" w:themeColor="text1"/>
          <w:sz w:val="24"/>
          <w:szCs w:val="24"/>
          <w:lang w:val="en-GB"/>
        </w:rPr>
      </w:pPr>
      <w:r w:rsidRPr="00A7052C">
        <w:rPr>
          <w:rFonts w:ascii="Times New Roman" w:eastAsia="Times New Roman" w:hAnsi="Times New Roman" w:cs="Times New Roman"/>
          <w:b/>
          <w:color w:val="000000" w:themeColor="text1"/>
          <w:sz w:val="24"/>
          <w:szCs w:val="24"/>
          <w:lang w:val="en-GB"/>
        </w:rPr>
        <w:lastRenderedPageBreak/>
        <w:t xml:space="preserve">Table of Contents </w:t>
      </w:r>
    </w:p>
    <w:p w14:paraId="11890469" w14:textId="77777777" w:rsidR="00A7052C" w:rsidRPr="00A7052C" w:rsidRDefault="00A7052C" w:rsidP="00A7052C">
      <w:pPr>
        <w:pStyle w:val="TableofFigures"/>
        <w:tabs>
          <w:tab w:val="right" w:leader="dot" w:pos="9019"/>
        </w:tabs>
        <w:spacing w:line="360" w:lineRule="auto"/>
        <w:jc w:val="both"/>
        <w:rPr>
          <w:rFonts w:ascii="Times New Roman" w:hAnsi="Times New Roman" w:cs="Times New Roman"/>
          <w:noProof/>
          <w:color w:val="000000" w:themeColor="text1"/>
          <w:sz w:val="24"/>
          <w:szCs w:val="24"/>
          <w:lang w:val="en-GB"/>
        </w:rPr>
      </w:pPr>
      <w:r w:rsidRPr="00A7052C">
        <w:rPr>
          <w:rFonts w:ascii="Times New Roman" w:eastAsia="Times New Roman" w:hAnsi="Times New Roman" w:cs="Times New Roman"/>
          <w:b/>
          <w:color w:val="000000" w:themeColor="text1"/>
          <w:sz w:val="24"/>
          <w:szCs w:val="24"/>
          <w:lang w:val="en-GB"/>
        </w:rPr>
        <w:fldChar w:fldCharType="begin"/>
      </w:r>
      <w:r w:rsidRPr="00A7052C">
        <w:rPr>
          <w:rFonts w:ascii="Times New Roman" w:eastAsia="Times New Roman" w:hAnsi="Times New Roman" w:cs="Times New Roman"/>
          <w:b/>
          <w:color w:val="000000" w:themeColor="text1"/>
          <w:sz w:val="24"/>
          <w:szCs w:val="24"/>
          <w:lang w:val="en-GB"/>
        </w:rPr>
        <w:instrText xml:space="preserve"> TOC \h \z \t "Heading 1" \c </w:instrText>
      </w:r>
      <w:r w:rsidRPr="00A7052C">
        <w:rPr>
          <w:rFonts w:ascii="Times New Roman" w:eastAsia="Times New Roman" w:hAnsi="Times New Roman" w:cs="Times New Roman"/>
          <w:b/>
          <w:color w:val="000000" w:themeColor="text1"/>
          <w:sz w:val="24"/>
          <w:szCs w:val="24"/>
          <w:lang w:val="en-GB"/>
        </w:rPr>
        <w:fldChar w:fldCharType="separate"/>
      </w:r>
      <w:hyperlink w:anchor="_Toc57823968" w:history="1">
        <w:r w:rsidRPr="00A7052C">
          <w:rPr>
            <w:rStyle w:val="Hyperlink"/>
            <w:rFonts w:ascii="Times New Roman" w:hAnsi="Times New Roman" w:cs="Times New Roman"/>
            <w:noProof/>
            <w:color w:val="000000" w:themeColor="text1"/>
            <w:sz w:val="24"/>
            <w:szCs w:val="24"/>
            <w:lang w:val="en-GB"/>
          </w:rPr>
          <w:t>Introduction</w:t>
        </w:r>
        <w:r w:rsidRPr="00A7052C">
          <w:rPr>
            <w:rFonts w:ascii="Times New Roman" w:hAnsi="Times New Roman" w:cs="Times New Roman"/>
            <w:noProof/>
            <w:webHidden/>
            <w:color w:val="000000" w:themeColor="text1"/>
            <w:sz w:val="24"/>
            <w:szCs w:val="24"/>
            <w:lang w:val="en-GB"/>
          </w:rPr>
          <w:tab/>
        </w:r>
        <w:r w:rsidRPr="00A7052C">
          <w:rPr>
            <w:rFonts w:ascii="Times New Roman" w:hAnsi="Times New Roman" w:cs="Times New Roman"/>
            <w:noProof/>
            <w:webHidden/>
            <w:color w:val="000000" w:themeColor="text1"/>
            <w:sz w:val="24"/>
            <w:szCs w:val="24"/>
            <w:lang w:val="en-GB"/>
          </w:rPr>
          <w:fldChar w:fldCharType="begin"/>
        </w:r>
        <w:r w:rsidRPr="00A7052C">
          <w:rPr>
            <w:rFonts w:ascii="Times New Roman" w:hAnsi="Times New Roman" w:cs="Times New Roman"/>
            <w:noProof/>
            <w:webHidden/>
            <w:color w:val="000000" w:themeColor="text1"/>
            <w:sz w:val="24"/>
            <w:szCs w:val="24"/>
            <w:lang w:val="en-GB"/>
          </w:rPr>
          <w:instrText xml:space="preserve"> PAGEREF _Toc57823968 \h </w:instrText>
        </w:r>
        <w:r w:rsidRPr="00A7052C">
          <w:rPr>
            <w:rFonts w:ascii="Times New Roman" w:hAnsi="Times New Roman" w:cs="Times New Roman"/>
            <w:noProof/>
            <w:webHidden/>
            <w:color w:val="000000" w:themeColor="text1"/>
            <w:sz w:val="24"/>
            <w:szCs w:val="24"/>
            <w:lang w:val="en-GB"/>
          </w:rPr>
        </w:r>
        <w:r w:rsidRPr="00A7052C">
          <w:rPr>
            <w:rFonts w:ascii="Times New Roman" w:hAnsi="Times New Roman" w:cs="Times New Roman"/>
            <w:noProof/>
            <w:webHidden/>
            <w:color w:val="000000" w:themeColor="text1"/>
            <w:sz w:val="24"/>
            <w:szCs w:val="24"/>
            <w:lang w:val="en-GB"/>
          </w:rPr>
          <w:fldChar w:fldCharType="separate"/>
        </w:r>
        <w:r w:rsidRPr="00A7052C">
          <w:rPr>
            <w:rFonts w:ascii="Times New Roman" w:hAnsi="Times New Roman" w:cs="Times New Roman"/>
            <w:noProof/>
            <w:webHidden/>
            <w:color w:val="000000" w:themeColor="text1"/>
            <w:sz w:val="24"/>
            <w:szCs w:val="24"/>
            <w:lang w:val="en-GB"/>
          </w:rPr>
          <w:t>2</w:t>
        </w:r>
        <w:r w:rsidRPr="00A7052C">
          <w:rPr>
            <w:rFonts w:ascii="Times New Roman" w:hAnsi="Times New Roman" w:cs="Times New Roman"/>
            <w:noProof/>
            <w:webHidden/>
            <w:color w:val="000000" w:themeColor="text1"/>
            <w:sz w:val="24"/>
            <w:szCs w:val="24"/>
            <w:lang w:val="en-GB"/>
          </w:rPr>
          <w:fldChar w:fldCharType="end"/>
        </w:r>
      </w:hyperlink>
    </w:p>
    <w:p w14:paraId="507AEBDD" w14:textId="77777777" w:rsidR="00A7052C" w:rsidRPr="00A7052C" w:rsidRDefault="00D214BC" w:rsidP="00A7052C">
      <w:pPr>
        <w:pStyle w:val="TableofFigures"/>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57823969" w:history="1">
        <w:r w:rsidR="00A7052C" w:rsidRPr="00A7052C">
          <w:rPr>
            <w:rStyle w:val="Hyperlink"/>
            <w:rFonts w:ascii="Times New Roman" w:hAnsi="Times New Roman" w:cs="Times New Roman"/>
            <w:noProof/>
            <w:color w:val="000000" w:themeColor="text1"/>
            <w:sz w:val="24"/>
            <w:szCs w:val="24"/>
            <w:lang w:val="en-GB"/>
          </w:rPr>
          <w:t>Procedure and stages of marketing</w:t>
        </w:r>
        <w:r w:rsidR="00A7052C" w:rsidRPr="00A7052C">
          <w:rPr>
            <w:rFonts w:ascii="Times New Roman" w:hAnsi="Times New Roman" w:cs="Times New Roman"/>
            <w:noProof/>
            <w:webHidden/>
            <w:color w:val="000000" w:themeColor="text1"/>
            <w:sz w:val="24"/>
            <w:szCs w:val="24"/>
            <w:lang w:val="en-GB"/>
          </w:rPr>
          <w:tab/>
        </w:r>
        <w:r w:rsidR="00A7052C" w:rsidRPr="00A7052C">
          <w:rPr>
            <w:rFonts w:ascii="Times New Roman" w:hAnsi="Times New Roman" w:cs="Times New Roman"/>
            <w:noProof/>
            <w:webHidden/>
            <w:color w:val="000000" w:themeColor="text1"/>
            <w:sz w:val="24"/>
            <w:szCs w:val="24"/>
            <w:lang w:val="en-GB"/>
          </w:rPr>
          <w:fldChar w:fldCharType="begin"/>
        </w:r>
        <w:r w:rsidR="00A7052C" w:rsidRPr="00A7052C">
          <w:rPr>
            <w:rFonts w:ascii="Times New Roman" w:hAnsi="Times New Roman" w:cs="Times New Roman"/>
            <w:noProof/>
            <w:webHidden/>
            <w:color w:val="000000" w:themeColor="text1"/>
            <w:sz w:val="24"/>
            <w:szCs w:val="24"/>
            <w:lang w:val="en-GB"/>
          </w:rPr>
          <w:instrText xml:space="preserve"> PAGEREF _Toc57823969 \h </w:instrText>
        </w:r>
        <w:r w:rsidR="00A7052C" w:rsidRPr="00A7052C">
          <w:rPr>
            <w:rFonts w:ascii="Times New Roman" w:hAnsi="Times New Roman" w:cs="Times New Roman"/>
            <w:noProof/>
            <w:webHidden/>
            <w:color w:val="000000" w:themeColor="text1"/>
            <w:sz w:val="24"/>
            <w:szCs w:val="24"/>
            <w:lang w:val="en-GB"/>
          </w:rPr>
        </w:r>
        <w:r w:rsidR="00A7052C" w:rsidRPr="00A7052C">
          <w:rPr>
            <w:rFonts w:ascii="Times New Roman" w:hAnsi="Times New Roman" w:cs="Times New Roman"/>
            <w:noProof/>
            <w:webHidden/>
            <w:color w:val="000000" w:themeColor="text1"/>
            <w:sz w:val="24"/>
            <w:szCs w:val="24"/>
            <w:lang w:val="en-GB"/>
          </w:rPr>
          <w:fldChar w:fldCharType="separate"/>
        </w:r>
        <w:r w:rsidR="00A7052C" w:rsidRPr="00A7052C">
          <w:rPr>
            <w:rFonts w:ascii="Times New Roman" w:hAnsi="Times New Roman" w:cs="Times New Roman"/>
            <w:noProof/>
            <w:webHidden/>
            <w:color w:val="000000" w:themeColor="text1"/>
            <w:sz w:val="24"/>
            <w:szCs w:val="24"/>
            <w:lang w:val="en-GB"/>
          </w:rPr>
          <w:t>2</w:t>
        </w:r>
        <w:r w:rsidR="00A7052C" w:rsidRPr="00A7052C">
          <w:rPr>
            <w:rFonts w:ascii="Times New Roman" w:hAnsi="Times New Roman" w:cs="Times New Roman"/>
            <w:noProof/>
            <w:webHidden/>
            <w:color w:val="000000" w:themeColor="text1"/>
            <w:sz w:val="24"/>
            <w:szCs w:val="24"/>
            <w:lang w:val="en-GB"/>
          </w:rPr>
          <w:fldChar w:fldCharType="end"/>
        </w:r>
      </w:hyperlink>
    </w:p>
    <w:p w14:paraId="16B74E36" w14:textId="77777777" w:rsidR="00A7052C" w:rsidRPr="00A7052C" w:rsidRDefault="00D214BC" w:rsidP="00A7052C">
      <w:pPr>
        <w:pStyle w:val="TableofFigures"/>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57823970" w:history="1">
        <w:r w:rsidR="00A7052C" w:rsidRPr="00A7052C">
          <w:rPr>
            <w:rStyle w:val="Hyperlink"/>
            <w:rFonts w:ascii="Times New Roman" w:hAnsi="Times New Roman" w:cs="Times New Roman"/>
            <w:noProof/>
            <w:color w:val="000000" w:themeColor="text1"/>
            <w:sz w:val="24"/>
            <w:szCs w:val="24"/>
            <w:lang w:val="en-GB"/>
          </w:rPr>
          <w:t>Role of Marketing Mix</w:t>
        </w:r>
        <w:r w:rsidR="00A7052C" w:rsidRPr="00A7052C">
          <w:rPr>
            <w:rFonts w:ascii="Times New Roman" w:hAnsi="Times New Roman" w:cs="Times New Roman"/>
            <w:noProof/>
            <w:webHidden/>
            <w:color w:val="000000" w:themeColor="text1"/>
            <w:sz w:val="24"/>
            <w:szCs w:val="24"/>
            <w:lang w:val="en-GB"/>
          </w:rPr>
          <w:tab/>
        </w:r>
        <w:r w:rsidR="00A7052C" w:rsidRPr="00A7052C">
          <w:rPr>
            <w:rFonts w:ascii="Times New Roman" w:hAnsi="Times New Roman" w:cs="Times New Roman"/>
            <w:noProof/>
            <w:webHidden/>
            <w:color w:val="000000" w:themeColor="text1"/>
            <w:sz w:val="24"/>
            <w:szCs w:val="24"/>
            <w:lang w:val="en-GB"/>
          </w:rPr>
          <w:fldChar w:fldCharType="begin"/>
        </w:r>
        <w:r w:rsidR="00A7052C" w:rsidRPr="00A7052C">
          <w:rPr>
            <w:rFonts w:ascii="Times New Roman" w:hAnsi="Times New Roman" w:cs="Times New Roman"/>
            <w:noProof/>
            <w:webHidden/>
            <w:color w:val="000000" w:themeColor="text1"/>
            <w:sz w:val="24"/>
            <w:szCs w:val="24"/>
            <w:lang w:val="en-GB"/>
          </w:rPr>
          <w:instrText xml:space="preserve"> PAGEREF _Toc57823970 \h </w:instrText>
        </w:r>
        <w:r w:rsidR="00A7052C" w:rsidRPr="00A7052C">
          <w:rPr>
            <w:rFonts w:ascii="Times New Roman" w:hAnsi="Times New Roman" w:cs="Times New Roman"/>
            <w:noProof/>
            <w:webHidden/>
            <w:color w:val="000000" w:themeColor="text1"/>
            <w:sz w:val="24"/>
            <w:szCs w:val="24"/>
            <w:lang w:val="en-GB"/>
          </w:rPr>
        </w:r>
        <w:r w:rsidR="00A7052C" w:rsidRPr="00A7052C">
          <w:rPr>
            <w:rFonts w:ascii="Times New Roman" w:hAnsi="Times New Roman" w:cs="Times New Roman"/>
            <w:noProof/>
            <w:webHidden/>
            <w:color w:val="000000" w:themeColor="text1"/>
            <w:sz w:val="24"/>
            <w:szCs w:val="24"/>
            <w:lang w:val="en-GB"/>
          </w:rPr>
          <w:fldChar w:fldCharType="separate"/>
        </w:r>
        <w:r w:rsidR="00A7052C" w:rsidRPr="00A7052C">
          <w:rPr>
            <w:rFonts w:ascii="Times New Roman" w:hAnsi="Times New Roman" w:cs="Times New Roman"/>
            <w:noProof/>
            <w:webHidden/>
            <w:color w:val="000000" w:themeColor="text1"/>
            <w:sz w:val="24"/>
            <w:szCs w:val="24"/>
            <w:lang w:val="en-GB"/>
          </w:rPr>
          <w:t>4</w:t>
        </w:r>
        <w:r w:rsidR="00A7052C" w:rsidRPr="00A7052C">
          <w:rPr>
            <w:rFonts w:ascii="Times New Roman" w:hAnsi="Times New Roman" w:cs="Times New Roman"/>
            <w:noProof/>
            <w:webHidden/>
            <w:color w:val="000000" w:themeColor="text1"/>
            <w:sz w:val="24"/>
            <w:szCs w:val="24"/>
            <w:lang w:val="en-GB"/>
          </w:rPr>
          <w:fldChar w:fldCharType="end"/>
        </w:r>
      </w:hyperlink>
    </w:p>
    <w:p w14:paraId="114027B1" w14:textId="77777777" w:rsidR="00A7052C" w:rsidRPr="00A7052C" w:rsidRDefault="00D214BC" w:rsidP="00A7052C">
      <w:pPr>
        <w:pStyle w:val="TableofFigures"/>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57823971" w:history="1">
        <w:r w:rsidR="00A7052C" w:rsidRPr="00A7052C">
          <w:rPr>
            <w:rStyle w:val="Hyperlink"/>
            <w:rFonts w:ascii="Times New Roman" w:hAnsi="Times New Roman" w:cs="Times New Roman"/>
            <w:noProof/>
            <w:color w:val="000000" w:themeColor="text1"/>
            <w:sz w:val="24"/>
            <w:szCs w:val="24"/>
            <w:lang w:val="en-GB"/>
          </w:rPr>
          <w:t>Engagement of Stakeholder</w:t>
        </w:r>
        <w:r w:rsidR="00A7052C" w:rsidRPr="00A7052C">
          <w:rPr>
            <w:rFonts w:ascii="Times New Roman" w:hAnsi="Times New Roman" w:cs="Times New Roman"/>
            <w:noProof/>
            <w:webHidden/>
            <w:color w:val="000000" w:themeColor="text1"/>
            <w:sz w:val="24"/>
            <w:szCs w:val="24"/>
            <w:lang w:val="en-GB"/>
          </w:rPr>
          <w:tab/>
        </w:r>
        <w:r w:rsidR="00A7052C" w:rsidRPr="00A7052C">
          <w:rPr>
            <w:rFonts w:ascii="Times New Roman" w:hAnsi="Times New Roman" w:cs="Times New Roman"/>
            <w:noProof/>
            <w:webHidden/>
            <w:color w:val="000000" w:themeColor="text1"/>
            <w:sz w:val="24"/>
            <w:szCs w:val="24"/>
            <w:lang w:val="en-GB"/>
          </w:rPr>
          <w:fldChar w:fldCharType="begin"/>
        </w:r>
        <w:r w:rsidR="00A7052C" w:rsidRPr="00A7052C">
          <w:rPr>
            <w:rFonts w:ascii="Times New Roman" w:hAnsi="Times New Roman" w:cs="Times New Roman"/>
            <w:noProof/>
            <w:webHidden/>
            <w:color w:val="000000" w:themeColor="text1"/>
            <w:sz w:val="24"/>
            <w:szCs w:val="24"/>
            <w:lang w:val="en-GB"/>
          </w:rPr>
          <w:instrText xml:space="preserve"> PAGEREF _Toc57823971 \h </w:instrText>
        </w:r>
        <w:r w:rsidR="00A7052C" w:rsidRPr="00A7052C">
          <w:rPr>
            <w:rFonts w:ascii="Times New Roman" w:hAnsi="Times New Roman" w:cs="Times New Roman"/>
            <w:noProof/>
            <w:webHidden/>
            <w:color w:val="000000" w:themeColor="text1"/>
            <w:sz w:val="24"/>
            <w:szCs w:val="24"/>
            <w:lang w:val="en-GB"/>
          </w:rPr>
        </w:r>
        <w:r w:rsidR="00A7052C" w:rsidRPr="00A7052C">
          <w:rPr>
            <w:rFonts w:ascii="Times New Roman" w:hAnsi="Times New Roman" w:cs="Times New Roman"/>
            <w:noProof/>
            <w:webHidden/>
            <w:color w:val="000000" w:themeColor="text1"/>
            <w:sz w:val="24"/>
            <w:szCs w:val="24"/>
            <w:lang w:val="en-GB"/>
          </w:rPr>
          <w:fldChar w:fldCharType="separate"/>
        </w:r>
        <w:r w:rsidR="00A7052C" w:rsidRPr="00A7052C">
          <w:rPr>
            <w:rFonts w:ascii="Times New Roman" w:hAnsi="Times New Roman" w:cs="Times New Roman"/>
            <w:noProof/>
            <w:webHidden/>
            <w:color w:val="000000" w:themeColor="text1"/>
            <w:sz w:val="24"/>
            <w:szCs w:val="24"/>
            <w:lang w:val="en-GB"/>
          </w:rPr>
          <w:t>5</w:t>
        </w:r>
        <w:r w:rsidR="00A7052C" w:rsidRPr="00A7052C">
          <w:rPr>
            <w:rFonts w:ascii="Times New Roman" w:hAnsi="Times New Roman" w:cs="Times New Roman"/>
            <w:noProof/>
            <w:webHidden/>
            <w:color w:val="000000" w:themeColor="text1"/>
            <w:sz w:val="24"/>
            <w:szCs w:val="24"/>
            <w:lang w:val="en-GB"/>
          </w:rPr>
          <w:fldChar w:fldCharType="end"/>
        </w:r>
      </w:hyperlink>
    </w:p>
    <w:p w14:paraId="653F5C02" w14:textId="77777777" w:rsidR="00A7052C" w:rsidRPr="00A7052C" w:rsidRDefault="00D214BC" w:rsidP="00A7052C">
      <w:pPr>
        <w:pStyle w:val="TableofFigures"/>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57823972" w:history="1">
        <w:r w:rsidR="00A7052C" w:rsidRPr="00A7052C">
          <w:rPr>
            <w:rStyle w:val="Hyperlink"/>
            <w:rFonts w:ascii="Times New Roman" w:hAnsi="Times New Roman" w:cs="Times New Roman"/>
            <w:noProof/>
            <w:color w:val="000000" w:themeColor="text1"/>
            <w:sz w:val="24"/>
            <w:szCs w:val="24"/>
            <w:lang w:val="en-GB"/>
          </w:rPr>
          <w:t>Impact of Stakeholder in organisational activities</w:t>
        </w:r>
        <w:r w:rsidR="00A7052C" w:rsidRPr="00A7052C">
          <w:rPr>
            <w:rFonts w:ascii="Times New Roman" w:hAnsi="Times New Roman" w:cs="Times New Roman"/>
            <w:noProof/>
            <w:webHidden/>
            <w:color w:val="000000" w:themeColor="text1"/>
            <w:sz w:val="24"/>
            <w:szCs w:val="24"/>
            <w:lang w:val="en-GB"/>
          </w:rPr>
          <w:tab/>
        </w:r>
        <w:r w:rsidR="00A7052C" w:rsidRPr="00A7052C">
          <w:rPr>
            <w:rFonts w:ascii="Times New Roman" w:hAnsi="Times New Roman" w:cs="Times New Roman"/>
            <w:noProof/>
            <w:webHidden/>
            <w:color w:val="000000" w:themeColor="text1"/>
            <w:sz w:val="24"/>
            <w:szCs w:val="24"/>
            <w:lang w:val="en-GB"/>
          </w:rPr>
          <w:fldChar w:fldCharType="begin"/>
        </w:r>
        <w:r w:rsidR="00A7052C" w:rsidRPr="00A7052C">
          <w:rPr>
            <w:rFonts w:ascii="Times New Roman" w:hAnsi="Times New Roman" w:cs="Times New Roman"/>
            <w:noProof/>
            <w:webHidden/>
            <w:color w:val="000000" w:themeColor="text1"/>
            <w:sz w:val="24"/>
            <w:szCs w:val="24"/>
            <w:lang w:val="en-GB"/>
          </w:rPr>
          <w:instrText xml:space="preserve"> PAGEREF _Toc57823972 \h </w:instrText>
        </w:r>
        <w:r w:rsidR="00A7052C" w:rsidRPr="00A7052C">
          <w:rPr>
            <w:rFonts w:ascii="Times New Roman" w:hAnsi="Times New Roman" w:cs="Times New Roman"/>
            <w:noProof/>
            <w:webHidden/>
            <w:color w:val="000000" w:themeColor="text1"/>
            <w:sz w:val="24"/>
            <w:szCs w:val="24"/>
            <w:lang w:val="en-GB"/>
          </w:rPr>
        </w:r>
        <w:r w:rsidR="00A7052C" w:rsidRPr="00A7052C">
          <w:rPr>
            <w:rFonts w:ascii="Times New Roman" w:hAnsi="Times New Roman" w:cs="Times New Roman"/>
            <w:noProof/>
            <w:webHidden/>
            <w:color w:val="000000" w:themeColor="text1"/>
            <w:sz w:val="24"/>
            <w:szCs w:val="24"/>
            <w:lang w:val="en-GB"/>
          </w:rPr>
          <w:fldChar w:fldCharType="separate"/>
        </w:r>
        <w:r w:rsidR="00A7052C" w:rsidRPr="00A7052C">
          <w:rPr>
            <w:rFonts w:ascii="Times New Roman" w:hAnsi="Times New Roman" w:cs="Times New Roman"/>
            <w:noProof/>
            <w:webHidden/>
            <w:color w:val="000000" w:themeColor="text1"/>
            <w:sz w:val="24"/>
            <w:szCs w:val="24"/>
            <w:lang w:val="en-GB"/>
          </w:rPr>
          <w:t>8</w:t>
        </w:r>
        <w:r w:rsidR="00A7052C" w:rsidRPr="00A7052C">
          <w:rPr>
            <w:rFonts w:ascii="Times New Roman" w:hAnsi="Times New Roman" w:cs="Times New Roman"/>
            <w:noProof/>
            <w:webHidden/>
            <w:color w:val="000000" w:themeColor="text1"/>
            <w:sz w:val="24"/>
            <w:szCs w:val="24"/>
            <w:lang w:val="en-GB"/>
          </w:rPr>
          <w:fldChar w:fldCharType="end"/>
        </w:r>
      </w:hyperlink>
    </w:p>
    <w:p w14:paraId="4AB9A718" w14:textId="77777777" w:rsidR="00A7052C" w:rsidRPr="00A7052C" w:rsidRDefault="00D214BC" w:rsidP="00A7052C">
      <w:pPr>
        <w:pStyle w:val="TableofFigures"/>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57823973" w:history="1">
        <w:r w:rsidR="00A7052C" w:rsidRPr="00A7052C">
          <w:rPr>
            <w:rStyle w:val="Hyperlink"/>
            <w:rFonts w:ascii="Times New Roman" w:hAnsi="Times New Roman" w:cs="Times New Roman"/>
            <w:noProof/>
            <w:color w:val="000000" w:themeColor="text1"/>
            <w:sz w:val="24"/>
            <w:szCs w:val="24"/>
            <w:lang w:val="en-GB"/>
          </w:rPr>
          <w:t>Analysis</w:t>
        </w:r>
        <w:r w:rsidR="00A7052C" w:rsidRPr="00A7052C">
          <w:rPr>
            <w:rFonts w:ascii="Times New Roman" w:hAnsi="Times New Roman" w:cs="Times New Roman"/>
            <w:noProof/>
            <w:webHidden/>
            <w:color w:val="000000" w:themeColor="text1"/>
            <w:sz w:val="24"/>
            <w:szCs w:val="24"/>
            <w:lang w:val="en-GB"/>
          </w:rPr>
          <w:tab/>
        </w:r>
        <w:r w:rsidR="00A7052C" w:rsidRPr="00A7052C">
          <w:rPr>
            <w:rFonts w:ascii="Times New Roman" w:hAnsi="Times New Roman" w:cs="Times New Roman"/>
            <w:noProof/>
            <w:webHidden/>
            <w:color w:val="000000" w:themeColor="text1"/>
            <w:sz w:val="24"/>
            <w:szCs w:val="24"/>
            <w:lang w:val="en-GB"/>
          </w:rPr>
          <w:fldChar w:fldCharType="begin"/>
        </w:r>
        <w:r w:rsidR="00A7052C" w:rsidRPr="00A7052C">
          <w:rPr>
            <w:rFonts w:ascii="Times New Roman" w:hAnsi="Times New Roman" w:cs="Times New Roman"/>
            <w:noProof/>
            <w:webHidden/>
            <w:color w:val="000000" w:themeColor="text1"/>
            <w:sz w:val="24"/>
            <w:szCs w:val="24"/>
            <w:lang w:val="en-GB"/>
          </w:rPr>
          <w:instrText xml:space="preserve"> PAGEREF _Toc57823973 \h </w:instrText>
        </w:r>
        <w:r w:rsidR="00A7052C" w:rsidRPr="00A7052C">
          <w:rPr>
            <w:rFonts w:ascii="Times New Roman" w:hAnsi="Times New Roman" w:cs="Times New Roman"/>
            <w:noProof/>
            <w:webHidden/>
            <w:color w:val="000000" w:themeColor="text1"/>
            <w:sz w:val="24"/>
            <w:szCs w:val="24"/>
            <w:lang w:val="en-GB"/>
          </w:rPr>
        </w:r>
        <w:r w:rsidR="00A7052C" w:rsidRPr="00A7052C">
          <w:rPr>
            <w:rFonts w:ascii="Times New Roman" w:hAnsi="Times New Roman" w:cs="Times New Roman"/>
            <w:noProof/>
            <w:webHidden/>
            <w:color w:val="000000" w:themeColor="text1"/>
            <w:sz w:val="24"/>
            <w:szCs w:val="24"/>
            <w:lang w:val="en-GB"/>
          </w:rPr>
          <w:fldChar w:fldCharType="separate"/>
        </w:r>
        <w:r w:rsidR="00A7052C" w:rsidRPr="00A7052C">
          <w:rPr>
            <w:rFonts w:ascii="Times New Roman" w:hAnsi="Times New Roman" w:cs="Times New Roman"/>
            <w:noProof/>
            <w:webHidden/>
            <w:color w:val="000000" w:themeColor="text1"/>
            <w:sz w:val="24"/>
            <w:szCs w:val="24"/>
            <w:lang w:val="en-GB"/>
          </w:rPr>
          <w:t>9</w:t>
        </w:r>
        <w:r w:rsidR="00A7052C" w:rsidRPr="00A7052C">
          <w:rPr>
            <w:rFonts w:ascii="Times New Roman" w:hAnsi="Times New Roman" w:cs="Times New Roman"/>
            <w:noProof/>
            <w:webHidden/>
            <w:color w:val="000000" w:themeColor="text1"/>
            <w:sz w:val="24"/>
            <w:szCs w:val="24"/>
            <w:lang w:val="en-GB"/>
          </w:rPr>
          <w:fldChar w:fldCharType="end"/>
        </w:r>
      </w:hyperlink>
    </w:p>
    <w:p w14:paraId="4F4C32E9" w14:textId="77777777" w:rsidR="00A7052C" w:rsidRPr="00A7052C" w:rsidRDefault="00D214BC" w:rsidP="00A7052C">
      <w:pPr>
        <w:pStyle w:val="TableofFigures"/>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57823974" w:history="1">
        <w:r w:rsidR="00A7052C" w:rsidRPr="00A7052C">
          <w:rPr>
            <w:rStyle w:val="Hyperlink"/>
            <w:rFonts w:ascii="Times New Roman" w:hAnsi="Times New Roman" w:cs="Times New Roman"/>
            <w:noProof/>
            <w:color w:val="000000" w:themeColor="text1"/>
            <w:sz w:val="24"/>
            <w:szCs w:val="24"/>
            <w:lang w:val="en-GB"/>
          </w:rPr>
          <w:t>Conclusion</w:t>
        </w:r>
        <w:r w:rsidR="00A7052C" w:rsidRPr="00A7052C">
          <w:rPr>
            <w:rFonts w:ascii="Times New Roman" w:hAnsi="Times New Roman" w:cs="Times New Roman"/>
            <w:noProof/>
            <w:webHidden/>
            <w:color w:val="000000" w:themeColor="text1"/>
            <w:sz w:val="24"/>
            <w:szCs w:val="24"/>
            <w:lang w:val="en-GB"/>
          </w:rPr>
          <w:tab/>
        </w:r>
        <w:r w:rsidR="00A7052C" w:rsidRPr="00A7052C">
          <w:rPr>
            <w:rFonts w:ascii="Times New Roman" w:hAnsi="Times New Roman" w:cs="Times New Roman"/>
            <w:noProof/>
            <w:webHidden/>
            <w:color w:val="000000" w:themeColor="text1"/>
            <w:sz w:val="24"/>
            <w:szCs w:val="24"/>
            <w:lang w:val="en-GB"/>
          </w:rPr>
          <w:fldChar w:fldCharType="begin"/>
        </w:r>
        <w:r w:rsidR="00A7052C" w:rsidRPr="00A7052C">
          <w:rPr>
            <w:rFonts w:ascii="Times New Roman" w:hAnsi="Times New Roman" w:cs="Times New Roman"/>
            <w:noProof/>
            <w:webHidden/>
            <w:color w:val="000000" w:themeColor="text1"/>
            <w:sz w:val="24"/>
            <w:szCs w:val="24"/>
            <w:lang w:val="en-GB"/>
          </w:rPr>
          <w:instrText xml:space="preserve"> PAGEREF _Toc57823974 \h </w:instrText>
        </w:r>
        <w:r w:rsidR="00A7052C" w:rsidRPr="00A7052C">
          <w:rPr>
            <w:rFonts w:ascii="Times New Roman" w:hAnsi="Times New Roman" w:cs="Times New Roman"/>
            <w:noProof/>
            <w:webHidden/>
            <w:color w:val="000000" w:themeColor="text1"/>
            <w:sz w:val="24"/>
            <w:szCs w:val="24"/>
            <w:lang w:val="en-GB"/>
          </w:rPr>
        </w:r>
        <w:r w:rsidR="00A7052C" w:rsidRPr="00A7052C">
          <w:rPr>
            <w:rFonts w:ascii="Times New Roman" w:hAnsi="Times New Roman" w:cs="Times New Roman"/>
            <w:noProof/>
            <w:webHidden/>
            <w:color w:val="000000" w:themeColor="text1"/>
            <w:sz w:val="24"/>
            <w:szCs w:val="24"/>
            <w:lang w:val="en-GB"/>
          </w:rPr>
          <w:fldChar w:fldCharType="separate"/>
        </w:r>
        <w:r w:rsidR="00A7052C" w:rsidRPr="00A7052C">
          <w:rPr>
            <w:rFonts w:ascii="Times New Roman" w:hAnsi="Times New Roman" w:cs="Times New Roman"/>
            <w:noProof/>
            <w:webHidden/>
            <w:color w:val="000000" w:themeColor="text1"/>
            <w:sz w:val="24"/>
            <w:szCs w:val="24"/>
            <w:lang w:val="en-GB"/>
          </w:rPr>
          <w:t>10</w:t>
        </w:r>
        <w:r w:rsidR="00A7052C" w:rsidRPr="00A7052C">
          <w:rPr>
            <w:rFonts w:ascii="Times New Roman" w:hAnsi="Times New Roman" w:cs="Times New Roman"/>
            <w:noProof/>
            <w:webHidden/>
            <w:color w:val="000000" w:themeColor="text1"/>
            <w:sz w:val="24"/>
            <w:szCs w:val="24"/>
            <w:lang w:val="en-GB"/>
          </w:rPr>
          <w:fldChar w:fldCharType="end"/>
        </w:r>
      </w:hyperlink>
    </w:p>
    <w:p w14:paraId="394A03C4" w14:textId="77777777" w:rsidR="00A7052C" w:rsidRPr="00A7052C" w:rsidRDefault="00D214BC" w:rsidP="00A7052C">
      <w:pPr>
        <w:pStyle w:val="TableofFigures"/>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57823975" w:history="1">
        <w:r w:rsidR="00A7052C" w:rsidRPr="00A7052C">
          <w:rPr>
            <w:rStyle w:val="Hyperlink"/>
            <w:rFonts w:ascii="Times New Roman" w:hAnsi="Times New Roman" w:cs="Times New Roman"/>
            <w:noProof/>
            <w:color w:val="000000" w:themeColor="text1"/>
            <w:sz w:val="24"/>
            <w:szCs w:val="24"/>
            <w:lang w:val="en-GB"/>
          </w:rPr>
          <w:t>References</w:t>
        </w:r>
        <w:r w:rsidR="00A7052C" w:rsidRPr="00A7052C">
          <w:rPr>
            <w:rFonts w:ascii="Times New Roman" w:hAnsi="Times New Roman" w:cs="Times New Roman"/>
            <w:noProof/>
            <w:webHidden/>
            <w:color w:val="000000" w:themeColor="text1"/>
            <w:sz w:val="24"/>
            <w:szCs w:val="24"/>
            <w:lang w:val="en-GB"/>
          </w:rPr>
          <w:tab/>
        </w:r>
        <w:r w:rsidR="00A7052C" w:rsidRPr="00A7052C">
          <w:rPr>
            <w:rFonts w:ascii="Times New Roman" w:hAnsi="Times New Roman" w:cs="Times New Roman"/>
            <w:noProof/>
            <w:webHidden/>
            <w:color w:val="000000" w:themeColor="text1"/>
            <w:sz w:val="24"/>
            <w:szCs w:val="24"/>
            <w:lang w:val="en-GB"/>
          </w:rPr>
          <w:fldChar w:fldCharType="begin"/>
        </w:r>
        <w:r w:rsidR="00A7052C" w:rsidRPr="00A7052C">
          <w:rPr>
            <w:rFonts w:ascii="Times New Roman" w:hAnsi="Times New Roman" w:cs="Times New Roman"/>
            <w:noProof/>
            <w:webHidden/>
            <w:color w:val="000000" w:themeColor="text1"/>
            <w:sz w:val="24"/>
            <w:szCs w:val="24"/>
            <w:lang w:val="en-GB"/>
          </w:rPr>
          <w:instrText xml:space="preserve"> PAGEREF _Toc57823975 \h </w:instrText>
        </w:r>
        <w:r w:rsidR="00A7052C" w:rsidRPr="00A7052C">
          <w:rPr>
            <w:rFonts w:ascii="Times New Roman" w:hAnsi="Times New Roman" w:cs="Times New Roman"/>
            <w:noProof/>
            <w:webHidden/>
            <w:color w:val="000000" w:themeColor="text1"/>
            <w:sz w:val="24"/>
            <w:szCs w:val="24"/>
            <w:lang w:val="en-GB"/>
          </w:rPr>
        </w:r>
        <w:r w:rsidR="00A7052C" w:rsidRPr="00A7052C">
          <w:rPr>
            <w:rFonts w:ascii="Times New Roman" w:hAnsi="Times New Roman" w:cs="Times New Roman"/>
            <w:noProof/>
            <w:webHidden/>
            <w:color w:val="000000" w:themeColor="text1"/>
            <w:sz w:val="24"/>
            <w:szCs w:val="24"/>
            <w:lang w:val="en-GB"/>
          </w:rPr>
          <w:fldChar w:fldCharType="separate"/>
        </w:r>
        <w:r w:rsidR="00A7052C" w:rsidRPr="00A7052C">
          <w:rPr>
            <w:rFonts w:ascii="Times New Roman" w:hAnsi="Times New Roman" w:cs="Times New Roman"/>
            <w:noProof/>
            <w:webHidden/>
            <w:color w:val="000000" w:themeColor="text1"/>
            <w:sz w:val="24"/>
            <w:szCs w:val="24"/>
            <w:lang w:val="en-GB"/>
          </w:rPr>
          <w:t>11</w:t>
        </w:r>
        <w:r w:rsidR="00A7052C" w:rsidRPr="00A7052C">
          <w:rPr>
            <w:rFonts w:ascii="Times New Roman" w:hAnsi="Times New Roman" w:cs="Times New Roman"/>
            <w:noProof/>
            <w:webHidden/>
            <w:color w:val="000000" w:themeColor="text1"/>
            <w:sz w:val="24"/>
            <w:szCs w:val="24"/>
            <w:lang w:val="en-GB"/>
          </w:rPr>
          <w:fldChar w:fldCharType="end"/>
        </w:r>
      </w:hyperlink>
    </w:p>
    <w:p w14:paraId="677F37FD" w14:textId="77777777" w:rsidR="00523BAA" w:rsidRPr="00A7052C" w:rsidRDefault="00A7052C" w:rsidP="00A7052C">
      <w:pPr>
        <w:pStyle w:val="Normal1"/>
        <w:spacing w:line="360" w:lineRule="auto"/>
        <w:jc w:val="both"/>
        <w:rPr>
          <w:rFonts w:ascii="Times New Roman" w:eastAsia="Times New Roman" w:hAnsi="Times New Roman" w:cs="Times New Roman"/>
          <w:b/>
          <w:color w:val="000000" w:themeColor="text1"/>
          <w:sz w:val="24"/>
          <w:szCs w:val="24"/>
          <w:lang w:val="en-GB"/>
        </w:rPr>
      </w:pPr>
      <w:r w:rsidRPr="00A7052C">
        <w:rPr>
          <w:rFonts w:ascii="Times New Roman" w:eastAsia="Times New Roman" w:hAnsi="Times New Roman" w:cs="Times New Roman"/>
          <w:b/>
          <w:color w:val="000000" w:themeColor="text1"/>
          <w:sz w:val="24"/>
          <w:szCs w:val="24"/>
          <w:lang w:val="en-GB"/>
        </w:rPr>
        <w:fldChar w:fldCharType="end"/>
      </w:r>
      <w:r w:rsidR="006B6F08" w:rsidRPr="00A7052C">
        <w:rPr>
          <w:rFonts w:ascii="Times New Roman" w:hAnsi="Times New Roman" w:cs="Times New Roman"/>
          <w:color w:val="000000" w:themeColor="text1"/>
          <w:lang w:val="en-GB"/>
        </w:rPr>
        <w:br w:type="page"/>
      </w:r>
    </w:p>
    <w:p w14:paraId="1693D12F" w14:textId="77777777" w:rsidR="00523BAA" w:rsidRPr="00A7052C" w:rsidRDefault="006B6F08" w:rsidP="00A7052C">
      <w:pPr>
        <w:pStyle w:val="Heading1"/>
        <w:rPr>
          <w:rFonts w:cs="Times New Roman"/>
          <w:b w:val="0"/>
          <w:lang w:val="en-GB"/>
        </w:rPr>
      </w:pPr>
      <w:bookmarkStart w:id="0" w:name="_Toc57823968"/>
      <w:r w:rsidRPr="00A7052C">
        <w:rPr>
          <w:rFonts w:cs="Times New Roman"/>
          <w:lang w:val="en-GB"/>
        </w:rPr>
        <w:lastRenderedPageBreak/>
        <w:t>Introduction</w:t>
      </w:r>
      <w:bookmarkEnd w:id="0"/>
      <w:r w:rsidRPr="00A7052C">
        <w:rPr>
          <w:rFonts w:cs="Times New Roman"/>
          <w:lang w:val="en-GB"/>
        </w:rPr>
        <w:t xml:space="preserve"> </w:t>
      </w:r>
    </w:p>
    <w:p w14:paraId="3FCCBD9C" w14:textId="77777777" w:rsidR="00523BAA" w:rsidRPr="00A7052C" w:rsidRDefault="006B6F08" w:rsidP="00A7052C">
      <w:pPr>
        <w:pStyle w:val="Normal1"/>
        <w:spacing w:line="360" w:lineRule="auto"/>
        <w:jc w:val="both"/>
        <w:rPr>
          <w:rFonts w:ascii="Times New Roman" w:eastAsia="Times New Roman" w:hAnsi="Times New Roman" w:cs="Times New Roman"/>
          <w:color w:val="000000" w:themeColor="text1"/>
          <w:sz w:val="24"/>
          <w:szCs w:val="24"/>
          <w:lang w:val="en-GB"/>
        </w:rPr>
      </w:pPr>
      <w:r w:rsidRPr="00A7052C">
        <w:rPr>
          <w:rFonts w:ascii="Times New Roman" w:eastAsia="Times New Roman" w:hAnsi="Times New Roman" w:cs="Times New Roman"/>
          <w:color w:val="000000" w:themeColor="text1"/>
          <w:sz w:val="24"/>
          <w:szCs w:val="24"/>
          <w:lang w:val="en-GB"/>
        </w:rPr>
        <w:t xml:space="preserve">Marketing fundamentals associated with improving business functions in an organised way, so that it can operate well in competitive markets. Marketing fundamentals are well understood by applying a marketing mix, due to which objectives of a business are accordingly managed. This study evaluates data for a purpose to </w:t>
      </w:r>
      <w:r w:rsidRPr="00A7052C">
        <w:rPr>
          <w:rFonts w:ascii="Times New Roman" w:eastAsia="Times New Roman" w:hAnsi="Times New Roman" w:cs="Times New Roman"/>
          <w:i/>
          <w:color w:val="000000" w:themeColor="text1"/>
          <w:sz w:val="24"/>
          <w:szCs w:val="24"/>
          <w:lang w:val="en-GB"/>
        </w:rPr>
        <w:t xml:space="preserve">“analyse procedure and stages of marketing including marketing mix concepts”. </w:t>
      </w:r>
      <w:r w:rsidRPr="00A7052C">
        <w:rPr>
          <w:rFonts w:ascii="Times New Roman" w:eastAsia="Times New Roman" w:hAnsi="Times New Roman" w:cs="Times New Roman"/>
          <w:color w:val="000000" w:themeColor="text1"/>
          <w:sz w:val="24"/>
          <w:szCs w:val="24"/>
          <w:lang w:val="en-GB"/>
        </w:rPr>
        <w:t xml:space="preserve">Apart from this, it emphasises on engagement of stakeholder relating to impact of stakeholder in business operations of selected telecom firm, TXO Systems. This critically evaluates significant contributions provided by stakeholders in marketing functions that leads to influence standards of performances. TXO Systems, UK based telecom suppliers are being selected in this study so that it can enhance functions effectively and ensures to build compatibility to face challenges from rival telecom businesses. </w:t>
      </w:r>
    </w:p>
    <w:p w14:paraId="2C92D2BA" w14:textId="77777777" w:rsidR="00523BAA" w:rsidRPr="00A7052C" w:rsidRDefault="006B6F08" w:rsidP="00A7052C">
      <w:pPr>
        <w:pStyle w:val="Heading1"/>
        <w:rPr>
          <w:rFonts w:cs="Times New Roman"/>
          <w:b w:val="0"/>
          <w:lang w:val="en-GB"/>
        </w:rPr>
      </w:pPr>
      <w:bookmarkStart w:id="1" w:name="_Toc57823969"/>
      <w:r w:rsidRPr="00A7052C">
        <w:rPr>
          <w:rFonts w:cs="Times New Roman"/>
          <w:lang w:val="en-GB"/>
        </w:rPr>
        <w:t>Procedure and stages of marketing</w:t>
      </w:r>
      <w:bookmarkEnd w:id="1"/>
      <w:r w:rsidRPr="00A7052C">
        <w:rPr>
          <w:rFonts w:cs="Times New Roman"/>
          <w:lang w:val="en-GB"/>
        </w:rPr>
        <w:t xml:space="preserve"> </w:t>
      </w:r>
    </w:p>
    <w:p w14:paraId="17AB073C" w14:textId="77777777" w:rsidR="00523BAA" w:rsidRPr="00A7052C" w:rsidRDefault="006B6F08" w:rsidP="00A7052C">
      <w:pPr>
        <w:pStyle w:val="Normal1"/>
        <w:spacing w:line="360" w:lineRule="auto"/>
        <w:jc w:val="both"/>
        <w:rPr>
          <w:rFonts w:ascii="Times New Roman" w:eastAsia="Times New Roman" w:hAnsi="Times New Roman" w:cs="Times New Roman"/>
          <w:color w:val="000000" w:themeColor="text1"/>
          <w:sz w:val="24"/>
          <w:szCs w:val="24"/>
          <w:lang w:val="en-GB"/>
        </w:rPr>
      </w:pPr>
      <w:r w:rsidRPr="00A7052C">
        <w:rPr>
          <w:rFonts w:ascii="Times New Roman" w:eastAsia="Times New Roman" w:hAnsi="Times New Roman" w:cs="Times New Roman"/>
          <w:color w:val="000000" w:themeColor="text1"/>
          <w:sz w:val="24"/>
          <w:szCs w:val="24"/>
          <w:lang w:val="en-GB"/>
        </w:rPr>
        <w:t xml:space="preserve">Improvement of business functions majorly depends over selection of techniques for marketing purposes. However, proper </w:t>
      </w:r>
      <w:r w:rsidR="00126BD1" w:rsidRPr="00A7052C">
        <w:rPr>
          <w:rFonts w:ascii="Times New Roman" w:eastAsia="Times New Roman" w:hAnsi="Times New Roman" w:cs="Times New Roman"/>
          <w:color w:val="000000" w:themeColor="text1"/>
          <w:sz w:val="24"/>
          <w:szCs w:val="24"/>
          <w:lang w:val="en-GB"/>
        </w:rPr>
        <w:t>evaluation of objectives helps</w:t>
      </w:r>
      <w:r w:rsidRPr="00A7052C">
        <w:rPr>
          <w:rFonts w:ascii="Times New Roman" w:eastAsia="Times New Roman" w:hAnsi="Times New Roman" w:cs="Times New Roman"/>
          <w:color w:val="000000" w:themeColor="text1"/>
          <w:sz w:val="24"/>
          <w:szCs w:val="24"/>
          <w:lang w:val="en-GB"/>
        </w:rPr>
        <w:t xml:space="preserve"> companies to make targets and segments in markets as per requirement. Telecom supplier TXO Systems comes up with a mission to </w:t>
      </w:r>
      <w:r w:rsidRPr="00A7052C">
        <w:rPr>
          <w:rFonts w:ascii="Times New Roman" w:eastAsia="Times New Roman" w:hAnsi="Times New Roman" w:cs="Times New Roman"/>
          <w:i/>
          <w:color w:val="000000" w:themeColor="text1"/>
          <w:sz w:val="24"/>
          <w:szCs w:val="24"/>
          <w:lang w:val="en-GB"/>
        </w:rPr>
        <w:t xml:space="preserve">“work with clients in a responsible way in terms of sustaining, redeploying, reselling and recycling of technologies” </w:t>
      </w:r>
      <w:r w:rsidRPr="00A7052C">
        <w:rPr>
          <w:rFonts w:ascii="Times New Roman" w:eastAsia="Times New Roman" w:hAnsi="Times New Roman" w:cs="Times New Roman"/>
          <w:color w:val="000000" w:themeColor="text1"/>
          <w:sz w:val="24"/>
          <w:szCs w:val="24"/>
          <w:lang w:val="en-GB"/>
        </w:rPr>
        <w:t xml:space="preserve">(TXO, 2020). Other than this, this telecom supplier business values to improve networking systems and controls expenses to meet objectives reading corporate responsibility. According to Hague (2018) development of marketing functions is feasible by managing fundamentals on a part of budgeting efficiently. From this, it has been understood that stages and procedures of marketing comprise planning of mission, visions and objectives. This stage is followed by maintaining a positioning stage that helps companies to analyse marketing tactics as per accordance. TXO Systems would be achieving ability to perform well in markets as improvement of marketing fundamentals would be operated in an organised way. </w:t>
      </w:r>
    </w:p>
    <w:p w14:paraId="17413E39" w14:textId="532DE9FA" w:rsidR="00523BAA" w:rsidRPr="00A7052C" w:rsidRDefault="006B6F08" w:rsidP="00A7052C">
      <w:pPr>
        <w:pStyle w:val="Normal1"/>
        <w:spacing w:line="360" w:lineRule="auto"/>
        <w:jc w:val="both"/>
        <w:rPr>
          <w:rFonts w:ascii="Times New Roman" w:eastAsia="Times New Roman" w:hAnsi="Times New Roman" w:cs="Times New Roman"/>
          <w:color w:val="000000" w:themeColor="text1"/>
          <w:sz w:val="24"/>
          <w:szCs w:val="24"/>
          <w:lang w:val="en-GB"/>
        </w:rPr>
      </w:pPr>
      <w:r w:rsidRPr="00A7052C">
        <w:rPr>
          <w:rFonts w:ascii="Times New Roman" w:eastAsia="Times New Roman" w:hAnsi="Times New Roman" w:cs="Times New Roman"/>
          <w:color w:val="000000" w:themeColor="text1"/>
          <w:sz w:val="24"/>
          <w:szCs w:val="24"/>
          <w:lang w:val="en-GB"/>
        </w:rPr>
        <w:t>TXO Systems builds it</w:t>
      </w:r>
      <w:r w:rsidR="00974B21">
        <w:rPr>
          <w:rFonts w:ascii="Times New Roman" w:eastAsia="Times New Roman" w:hAnsi="Times New Roman" w:cs="Times New Roman"/>
          <w:color w:val="000000" w:themeColor="text1"/>
          <w:sz w:val="24"/>
          <w:szCs w:val="24"/>
          <w:lang w:val="en-GB"/>
        </w:rPr>
        <w:t>’</w:t>
      </w:r>
      <w:r w:rsidRPr="00A7052C">
        <w:rPr>
          <w:rFonts w:ascii="Times New Roman" w:eastAsia="Times New Roman" w:hAnsi="Times New Roman" w:cs="Times New Roman"/>
          <w:color w:val="000000" w:themeColor="text1"/>
          <w:sz w:val="24"/>
          <w:szCs w:val="24"/>
          <w:lang w:val="en-GB"/>
        </w:rPr>
        <w:t>s headquarter in UK regions and has been successfully o</w:t>
      </w:r>
      <w:r w:rsidR="00BD35BA" w:rsidRPr="00A7052C">
        <w:rPr>
          <w:rFonts w:ascii="Times New Roman" w:eastAsia="Times New Roman" w:hAnsi="Times New Roman" w:cs="Times New Roman"/>
          <w:color w:val="000000" w:themeColor="text1"/>
          <w:sz w:val="24"/>
          <w:szCs w:val="24"/>
          <w:lang w:val="en-GB"/>
        </w:rPr>
        <w:t>p</w:t>
      </w:r>
      <w:r w:rsidRPr="00A7052C">
        <w:rPr>
          <w:rFonts w:ascii="Times New Roman" w:eastAsia="Times New Roman" w:hAnsi="Times New Roman" w:cs="Times New Roman"/>
          <w:color w:val="000000" w:themeColor="text1"/>
          <w:sz w:val="24"/>
          <w:szCs w:val="24"/>
          <w:lang w:val="en-GB"/>
        </w:rPr>
        <w:t xml:space="preserve">erating telecom supplier business in other countries like Brazil, France, Australia (TXO, 2020). On the other hand, TXO Systems has been facing challenges regarding an inadequate form of a supply chain that might be disrupting future growth. Dyer (2020), noted that COVID 19 situation has led to increased demand of networking and telecom services in markets, which is beneficial for TXO systems to outreach extended numbers of customers. In this addition, </w:t>
      </w:r>
      <w:r w:rsidRPr="00A7052C">
        <w:rPr>
          <w:rFonts w:ascii="Times New Roman" w:eastAsia="Times New Roman" w:hAnsi="Times New Roman" w:cs="Times New Roman"/>
          <w:color w:val="000000" w:themeColor="text1"/>
          <w:sz w:val="24"/>
          <w:szCs w:val="24"/>
          <w:lang w:val="en-GB"/>
        </w:rPr>
        <w:lastRenderedPageBreak/>
        <w:t xml:space="preserve">increase of demand tends to present challenges for TXO Systems for disrupting supply chain management. This situation can be overcome by applying situational analysis models in TXO Systems. Velenturf </w:t>
      </w:r>
      <w:r w:rsidRPr="00A7052C">
        <w:rPr>
          <w:rFonts w:ascii="Times New Roman" w:eastAsia="Times New Roman" w:hAnsi="Times New Roman" w:cs="Times New Roman"/>
          <w:i/>
          <w:color w:val="000000" w:themeColor="text1"/>
          <w:sz w:val="24"/>
          <w:szCs w:val="24"/>
          <w:lang w:val="en-GB"/>
        </w:rPr>
        <w:t xml:space="preserve">et al. </w:t>
      </w:r>
      <w:r w:rsidRPr="00A7052C">
        <w:rPr>
          <w:rFonts w:ascii="Times New Roman" w:eastAsia="Times New Roman" w:hAnsi="Times New Roman" w:cs="Times New Roman"/>
          <w:color w:val="000000" w:themeColor="text1"/>
          <w:sz w:val="24"/>
          <w:szCs w:val="24"/>
          <w:lang w:val="en-GB"/>
        </w:rPr>
        <w:t xml:space="preserve">(2018) asserted that taking help from situational analysis model aid companies in managing operations as this model provides long term objectives that help positively. TXO Systems would be beneficial by using situational analysis models, as it would help in understanding external and internal environmental factors and guides in taking initiatives accordingly. </w:t>
      </w:r>
    </w:p>
    <w:p w14:paraId="3CFCD7BD" w14:textId="77777777" w:rsidR="00523BAA" w:rsidRPr="00A7052C" w:rsidRDefault="006B6F08" w:rsidP="00A7052C">
      <w:pPr>
        <w:pStyle w:val="Normal1"/>
        <w:spacing w:line="360" w:lineRule="auto"/>
        <w:jc w:val="both"/>
        <w:rPr>
          <w:rFonts w:ascii="Times New Roman" w:eastAsia="Times New Roman" w:hAnsi="Times New Roman" w:cs="Times New Roman"/>
          <w:color w:val="000000" w:themeColor="text1"/>
          <w:sz w:val="24"/>
          <w:szCs w:val="24"/>
          <w:lang w:val="en-GB"/>
        </w:rPr>
      </w:pPr>
      <w:r w:rsidRPr="00A7052C">
        <w:rPr>
          <w:rFonts w:ascii="Times New Roman" w:eastAsia="Times New Roman" w:hAnsi="Times New Roman" w:cs="Times New Roman"/>
          <w:color w:val="000000" w:themeColor="text1"/>
          <w:sz w:val="24"/>
          <w:szCs w:val="24"/>
          <w:lang w:val="en-GB"/>
        </w:rPr>
        <w:t xml:space="preserve">Segmentation is an essential stage and process for improving fundamental activities in an organisation. According to Kruszelnicki </w:t>
      </w:r>
      <w:r w:rsidRPr="00A7052C">
        <w:rPr>
          <w:rFonts w:ascii="Times New Roman" w:eastAsia="Times New Roman" w:hAnsi="Times New Roman" w:cs="Times New Roman"/>
          <w:i/>
          <w:color w:val="000000" w:themeColor="text1"/>
          <w:sz w:val="24"/>
          <w:szCs w:val="24"/>
          <w:lang w:val="en-GB"/>
        </w:rPr>
        <w:t xml:space="preserve">et al. </w:t>
      </w:r>
      <w:r w:rsidRPr="00A7052C">
        <w:rPr>
          <w:rFonts w:ascii="Times New Roman" w:eastAsia="Times New Roman" w:hAnsi="Times New Roman" w:cs="Times New Roman"/>
          <w:color w:val="000000" w:themeColor="text1"/>
          <w:sz w:val="24"/>
          <w:szCs w:val="24"/>
          <w:lang w:val="en-GB"/>
        </w:rPr>
        <w:t xml:space="preserve">(2020) analysing segmentation stage in marketing guides businesses to analyse buying nature of customers and place so that setting up a business would be beneficial. Similarly, TXO systems have started to segment markets as per geographic conditions and successfully expanded its business in foreign lands like France, Brazil and Australia. However, monitoring and controlling is required to be active so that issues of supply chain faced by this telecom supplier business can be addressed properly within a short period. </w:t>
      </w:r>
    </w:p>
    <w:p w14:paraId="4AED4EFE" w14:textId="77777777" w:rsidR="00523BAA" w:rsidRPr="00A7052C" w:rsidRDefault="006B6F08" w:rsidP="00A7052C">
      <w:pPr>
        <w:pStyle w:val="Normal1"/>
        <w:spacing w:line="360" w:lineRule="auto"/>
        <w:jc w:val="both"/>
        <w:rPr>
          <w:rFonts w:ascii="Times New Roman" w:eastAsia="Times New Roman" w:hAnsi="Times New Roman" w:cs="Times New Roman"/>
          <w:color w:val="000000" w:themeColor="text1"/>
          <w:sz w:val="24"/>
          <w:szCs w:val="24"/>
          <w:lang w:val="en-GB"/>
        </w:rPr>
      </w:pPr>
      <w:r w:rsidRPr="00A7052C">
        <w:rPr>
          <w:rFonts w:ascii="Times New Roman" w:eastAsia="Times New Roman" w:hAnsi="Times New Roman" w:cs="Times New Roman"/>
          <w:color w:val="000000" w:themeColor="text1"/>
          <w:sz w:val="24"/>
          <w:szCs w:val="24"/>
          <w:lang w:val="en-GB"/>
        </w:rPr>
        <w:t xml:space="preserve">Targeting refers to setting missions, which would help companies in gaining attention of audiences that are likely to buy products and receive services. Carter and Childs (2018) explained that a proper association of targeting consumers leads to increased revenue income in business that supports future growth in markets. However, TXO Systems has come up with targeting customers who are in need of networking operations along with telecom services, which has aided this business to achieve competitive advantages. In this regard, it has been analysed that proposition of marketing stage related to targeting has been helpful to TXO Systems in understanding demand for networking and telecom services. </w:t>
      </w:r>
    </w:p>
    <w:p w14:paraId="0CFC3E3E" w14:textId="77777777" w:rsidR="00523BAA" w:rsidRPr="00A7052C" w:rsidRDefault="006B6F08" w:rsidP="00A7052C">
      <w:pPr>
        <w:pStyle w:val="Normal1"/>
        <w:spacing w:line="360" w:lineRule="auto"/>
        <w:jc w:val="both"/>
        <w:rPr>
          <w:rFonts w:ascii="Times New Roman" w:eastAsia="Times New Roman" w:hAnsi="Times New Roman" w:cs="Times New Roman"/>
          <w:color w:val="000000" w:themeColor="text1"/>
          <w:sz w:val="24"/>
          <w:szCs w:val="24"/>
          <w:lang w:val="en-GB"/>
        </w:rPr>
      </w:pPr>
      <w:r w:rsidRPr="00A7052C">
        <w:rPr>
          <w:rFonts w:ascii="Times New Roman" w:eastAsia="Times New Roman" w:hAnsi="Times New Roman" w:cs="Times New Roman"/>
          <w:color w:val="000000" w:themeColor="text1"/>
          <w:sz w:val="24"/>
          <w:szCs w:val="24"/>
          <w:lang w:val="en-GB"/>
        </w:rPr>
        <w:t xml:space="preserve">Positioning determines to analyse a marketplace that would be successful in meeting requirements of companies. In a business case of TXO Systems, it has been noted that positioning builds in UK and from UK, this telecom supplier business has explored in foreign countries. Villares-Varela (2020) stated that improvement of business functions can be enhanced as per setting positioning tactics in marketplaces. Maintaining the positioning procedure helps in maintaining an ethical stage for marketing fundamentals. Other than this, processing of working activities alongside an evaluation of modification </w:t>
      </w:r>
      <w:r w:rsidR="001A6439" w:rsidRPr="00A7052C">
        <w:rPr>
          <w:rFonts w:ascii="Times New Roman" w:eastAsia="Times New Roman" w:hAnsi="Times New Roman" w:cs="Times New Roman"/>
          <w:color w:val="000000" w:themeColor="text1"/>
          <w:sz w:val="24"/>
          <w:szCs w:val="24"/>
          <w:lang w:val="en-GB"/>
        </w:rPr>
        <w:t>helps for</w:t>
      </w:r>
      <w:r w:rsidRPr="00A7052C">
        <w:rPr>
          <w:rFonts w:ascii="Times New Roman" w:eastAsia="Times New Roman" w:hAnsi="Times New Roman" w:cs="Times New Roman"/>
          <w:color w:val="000000" w:themeColor="text1"/>
          <w:sz w:val="24"/>
          <w:szCs w:val="24"/>
          <w:lang w:val="en-GB"/>
        </w:rPr>
        <w:t xml:space="preserve"> further </w:t>
      </w:r>
      <w:r w:rsidR="001A6439" w:rsidRPr="00A7052C">
        <w:rPr>
          <w:rFonts w:ascii="Times New Roman" w:eastAsia="Times New Roman" w:hAnsi="Times New Roman" w:cs="Times New Roman"/>
          <w:color w:val="000000" w:themeColor="text1"/>
          <w:sz w:val="24"/>
          <w:szCs w:val="24"/>
          <w:lang w:val="en-GB"/>
        </w:rPr>
        <w:t>progress</w:t>
      </w:r>
      <w:r w:rsidRPr="00A7052C">
        <w:rPr>
          <w:rFonts w:ascii="Times New Roman" w:eastAsia="Times New Roman" w:hAnsi="Times New Roman" w:cs="Times New Roman"/>
          <w:color w:val="000000" w:themeColor="text1"/>
          <w:sz w:val="24"/>
          <w:szCs w:val="24"/>
          <w:lang w:val="en-GB"/>
        </w:rPr>
        <w:t xml:space="preserve"> in organisations. From this, it can be suggested that regulation of proper working techniques with modernising networking systems would guide TXO Systems to expand further in different market regions. </w:t>
      </w:r>
    </w:p>
    <w:p w14:paraId="43EC8D71" w14:textId="77777777" w:rsidR="00523BAA" w:rsidRPr="00A7052C" w:rsidRDefault="006B6F08" w:rsidP="00A7052C">
      <w:pPr>
        <w:pStyle w:val="Heading1"/>
        <w:rPr>
          <w:rFonts w:cs="Times New Roman"/>
          <w:b w:val="0"/>
          <w:lang w:val="en-GB"/>
        </w:rPr>
      </w:pPr>
      <w:bookmarkStart w:id="2" w:name="_Toc57823970"/>
      <w:r w:rsidRPr="00A7052C">
        <w:rPr>
          <w:rFonts w:cs="Times New Roman"/>
          <w:lang w:val="en-GB"/>
        </w:rPr>
        <w:lastRenderedPageBreak/>
        <w:t>Role of Marketing Mix</w:t>
      </w:r>
      <w:bookmarkEnd w:id="2"/>
    </w:p>
    <w:p w14:paraId="64FAF560" w14:textId="77777777" w:rsidR="00523BAA" w:rsidRPr="00A7052C" w:rsidRDefault="006B6F08" w:rsidP="00A7052C">
      <w:pPr>
        <w:pStyle w:val="Normal1"/>
        <w:spacing w:line="360" w:lineRule="auto"/>
        <w:jc w:val="both"/>
        <w:rPr>
          <w:rFonts w:ascii="Times New Roman" w:eastAsia="Times New Roman" w:hAnsi="Times New Roman" w:cs="Times New Roman"/>
          <w:color w:val="000000" w:themeColor="text1"/>
          <w:sz w:val="24"/>
          <w:szCs w:val="24"/>
          <w:lang w:val="en-GB"/>
        </w:rPr>
      </w:pPr>
      <w:r w:rsidRPr="00A7052C">
        <w:rPr>
          <w:rFonts w:ascii="Times New Roman" w:eastAsia="Times New Roman" w:hAnsi="Times New Roman" w:cs="Times New Roman"/>
          <w:color w:val="000000" w:themeColor="text1"/>
          <w:sz w:val="24"/>
          <w:szCs w:val="24"/>
          <w:lang w:val="en-GB"/>
        </w:rPr>
        <w:t xml:space="preserve">Services in TXO Systems are to provide networking services along with telecom supply facilities to meet expectations of targeted customers. Armstrong </w:t>
      </w:r>
      <w:r w:rsidRPr="00A7052C">
        <w:rPr>
          <w:rFonts w:ascii="Times New Roman" w:eastAsia="Times New Roman" w:hAnsi="Times New Roman" w:cs="Times New Roman"/>
          <w:i/>
          <w:color w:val="000000" w:themeColor="text1"/>
          <w:sz w:val="24"/>
          <w:szCs w:val="24"/>
          <w:lang w:val="en-GB"/>
        </w:rPr>
        <w:t xml:space="preserve">et al. </w:t>
      </w:r>
      <w:r w:rsidRPr="00A7052C">
        <w:rPr>
          <w:rFonts w:ascii="Times New Roman" w:eastAsia="Times New Roman" w:hAnsi="Times New Roman" w:cs="Times New Roman"/>
          <w:color w:val="000000" w:themeColor="text1"/>
          <w:sz w:val="24"/>
          <w:szCs w:val="24"/>
          <w:lang w:val="en-GB"/>
        </w:rPr>
        <w:t xml:space="preserve">(2018) conveyed that maintaining principles of marketing helps in improving business functions. Maintaining principles of marketing would be helpful in managing operations of TXO Systems appropriately. In this regard, the marketing mix guide companies like TXO Systems to make proper segregation of services. This would be significantly supportive to telecom suppliers in meeting demands of consumers suitably. Improvement of telecom supply services would benefit TXO Systems to retain in markets for a longer span and be able to compete with other telecom services like Vodafone PLC. </w:t>
      </w:r>
    </w:p>
    <w:p w14:paraId="0AA44F1A" w14:textId="2DD38A7A" w:rsidR="00523BAA" w:rsidRPr="00A7052C" w:rsidRDefault="006B6F08" w:rsidP="00A7052C">
      <w:pPr>
        <w:pStyle w:val="Normal1"/>
        <w:spacing w:line="360" w:lineRule="auto"/>
        <w:jc w:val="both"/>
        <w:rPr>
          <w:rFonts w:ascii="Times New Roman" w:eastAsia="Times New Roman" w:hAnsi="Times New Roman" w:cs="Times New Roman"/>
          <w:color w:val="000000" w:themeColor="text1"/>
          <w:sz w:val="24"/>
          <w:szCs w:val="24"/>
          <w:lang w:val="en-GB"/>
        </w:rPr>
      </w:pPr>
      <w:r w:rsidRPr="00A7052C">
        <w:rPr>
          <w:rFonts w:ascii="Times New Roman" w:eastAsia="Times New Roman" w:hAnsi="Times New Roman" w:cs="Times New Roman"/>
          <w:color w:val="000000" w:themeColor="text1"/>
          <w:sz w:val="24"/>
          <w:szCs w:val="24"/>
          <w:lang w:val="en-GB"/>
        </w:rPr>
        <w:t>Place is another relevant marketing strategy that guides companies to set location for business purposes in an efficient way. TXO Systems business scenarios help in understanding that place has been set as UK and thereby, builds it</w:t>
      </w:r>
      <w:r w:rsidR="00974B21">
        <w:rPr>
          <w:rFonts w:ascii="Times New Roman" w:eastAsia="Times New Roman" w:hAnsi="Times New Roman" w:cs="Times New Roman"/>
          <w:color w:val="000000" w:themeColor="text1"/>
          <w:sz w:val="24"/>
          <w:szCs w:val="24"/>
          <w:lang w:val="en-GB"/>
        </w:rPr>
        <w:t xml:space="preserve"> </w:t>
      </w:r>
      <w:r w:rsidRPr="00A7052C">
        <w:rPr>
          <w:rFonts w:ascii="Times New Roman" w:eastAsia="Times New Roman" w:hAnsi="Times New Roman" w:cs="Times New Roman"/>
          <w:color w:val="000000" w:themeColor="text1"/>
          <w:sz w:val="24"/>
          <w:szCs w:val="24"/>
          <w:lang w:val="en-GB"/>
        </w:rPr>
        <w:t xml:space="preserve">headquarter. However, except meeting requirements of customers within UK regions, this telecom supplier business has also been associated with foreign markets. Similarly, this has been positively effective in improving business functions of TXO Systems in terms of maximisation of profit margins. According to Charter (2017) establishment of business in locations as per analysing demands of consumers intends to increase revenue income of business efficiently. Hence, maintaining geographic conditions for place strategies has been advantageous to improve business conditions of TXO Systems.  </w:t>
      </w:r>
    </w:p>
    <w:p w14:paraId="5C7B4926" w14:textId="77777777" w:rsidR="00523BAA" w:rsidRPr="00A7052C" w:rsidRDefault="006B6F08" w:rsidP="00A7052C">
      <w:pPr>
        <w:pStyle w:val="Normal1"/>
        <w:spacing w:line="360" w:lineRule="auto"/>
        <w:jc w:val="both"/>
        <w:rPr>
          <w:rFonts w:ascii="Times New Roman" w:eastAsia="Times New Roman" w:hAnsi="Times New Roman" w:cs="Times New Roman"/>
          <w:color w:val="000000" w:themeColor="text1"/>
          <w:sz w:val="24"/>
          <w:szCs w:val="24"/>
          <w:lang w:val="en-GB"/>
        </w:rPr>
      </w:pPr>
      <w:r w:rsidRPr="00A7052C">
        <w:rPr>
          <w:rFonts w:ascii="Times New Roman" w:eastAsia="Times New Roman" w:hAnsi="Times New Roman" w:cs="Times New Roman"/>
          <w:color w:val="000000" w:themeColor="text1"/>
          <w:sz w:val="24"/>
          <w:szCs w:val="24"/>
          <w:lang w:val="en-GB"/>
        </w:rPr>
        <w:t xml:space="preserve">Pricing strategy is required to be reasonable so that consumers from all economic strata are able to receive services. Hague (2018) opined that evaluation of pricing strategy leads to provide a balance between operational costing and revenue costing in companies. In this regard, it can be recommended to TXO Systems that improvement of pricing strategies with analysing buying nature would help to gain attention of targeted audiences in segmented markets. In other words, it can be stated that implementation of affordability in presenting pricing strategies in this telecom supplier would be helpful in fulfilling demands of audiences. </w:t>
      </w:r>
    </w:p>
    <w:p w14:paraId="00B21332" w14:textId="77777777" w:rsidR="00523BAA" w:rsidRPr="00A7052C" w:rsidRDefault="006B6F08" w:rsidP="00A7052C">
      <w:pPr>
        <w:pStyle w:val="Normal1"/>
        <w:spacing w:line="360" w:lineRule="auto"/>
        <w:jc w:val="both"/>
        <w:rPr>
          <w:rFonts w:ascii="Times New Roman" w:eastAsia="Times New Roman" w:hAnsi="Times New Roman" w:cs="Times New Roman"/>
          <w:color w:val="000000" w:themeColor="text1"/>
          <w:sz w:val="24"/>
          <w:szCs w:val="24"/>
          <w:lang w:val="en-GB"/>
        </w:rPr>
      </w:pPr>
      <w:r w:rsidRPr="00A7052C">
        <w:rPr>
          <w:rFonts w:ascii="Times New Roman" w:eastAsia="Times New Roman" w:hAnsi="Times New Roman" w:cs="Times New Roman"/>
          <w:color w:val="000000" w:themeColor="text1"/>
          <w:sz w:val="24"/>
          <w:szCs w:val="24"/>
          <w:lang w:val="en-GB"/>
        </w:rPr>
        <w:t xml:space="preserve">Promotion of business functions can be supportively managed by utilising platforms of social media in a convenient way. Hall (2017) explained that improvement of internet helps companies in receiving outcomes based on “business to business” criteria. However, promotional strategies required for fund investment so that operations can be promoted via platforms of social media. In this manner, telecom supplier businesses of TXO Systems </w:t>
      </w:r>
      <w:r w:rsidRPr="00A7052C">
        <w:rPr>
          <w:rFonts w:ascii="Times New Roman" w:eastAsia="Times New Roman" w:hAnsi="Times New Roman" w:cs="Times New Roman"/>
          <w:color w:val="000000" w:themeColor="text1"/>
          <w:sz w:val="24"/>
          <w:szCs w:val="24"/>
          <w:lang w:val="en-GB"/>
        </w:rPr>
        <w:lastRenderedPageBreak/>
        <w:t xml:space="preserve">would be successfully able to expand further and increase awareness related to company image in internal markets. From this, it has been understood that evaluation of promotional strategies aid in enhancing performances of TXO Systems in an efficient way. </w:t>
      </w:r>
    </w:p>
    <w:p w14:paraId="4A971737" w14:textId="77777777" w:rsidR="00523BAA" w:rsidRPr="00A7052C" w:rsidRDefault="006B6F08" w:rsidP="00A7052C">
      <w:pPr>
        <w:pStyle w:val="Normal1"/>
        <w:spacing w:line="360" w:lineRule="auto"/>
        <w:jc w:val="both"/>
        <w:rPr>
          <w:rFonts w:ascii="Times New Roman" w:eastAsia="Times New Roman" w:hAnsi="Times New Roman" w:cs="Times New Roman"/>
          <w:color w:val="000000" w:themeColor="text1"/>
          <w:sz w:val="24"/>
          <w:szCs w:val="24"/>
          <w:lang w:val="en-GB"/>
        </w:rPr>
      </w:pPr>
      <w:r w:rsidRPr="00A7052C">
        <w:rPr>
          <w:rFonts w:ascii="Times New Roman" w:eastAsia="Times New Roman" w:hAnsi="Times New Roman" w:cs="Times New Roman"/>
          <w:color w:val="000000" w:themeColor="text1"/>
          <w:sz w:val="24"/>
          <w:szCs w:val="24"/>
          <w:lang w:val="en-GB"/>
        </w:rPr>
        <w:t xml:space="preserve">People refer to employees of TXO Systems that are existing in UK regions along with international countries like in Brazil, France and Australia. Applying suitable functions in an organisation helps in managing business functions appropriately. According to Baines </w:t>
      </w:r>
      <w:r w:rsidRPr="00A7052C">
        <w:rPr>
          <w:rFonts w:ascii="Times New Roman" w:eastAsia="Times New Roman" w:hAnsi="Times New Roman" w:cs="Times New Roman"/>
          <w:i/>
          <w:color w:val="000000" w:themeColor="text1"/>
          <w:sz w:val="24"/>
          <w:szCs w:val="24"/>
          <w:lang w:val="en-GB"/>
        </w:rPr>
        <w:t xml:space="preserve">et al. </w:t>
      </w:r>
      <w:r w:rsidRPr="00A7052C">
        <w:rPr>
          <w:rFonts w:ascii="Times New Roman" w:eastAsia="Times New Roman" w:hAnsi="Times New Roman" w:cs="Times New Roman"/>
          <w:color w:val="000000" w:themeColor="text1"/>
          <w:sz w:val="24"/>
          <w:szCs w:val="24"/>
          <w:lang w:val="en-GB"/>
        </w:rPr>
        <w:t xml:space="preserve">(2017) improvement of marketing functions supports in analysing fundamental activities so that business gains future scope. From this, it can be analysed that improvement of business functions in TXO Systems would be supportive in managing operations based on performance ability of people. Moreover, customers can be attracted by improving service quality and people engagement in this telecom supplier business, due to which it would be able to explore further in competitive markets. </w:t>
      </w:r>
    </w:p>
    <w:p w14:paraId="21627FB6" w14:textId="77777777" w:rsidR="00523BAA" w:rsidRPr="00A7052C" w:rsidRDefault="006B6F08" w:rsidP="00A7052C">
      <w:pPr>
        <w:pStyle w:val="Normal1"/>
        <w:spacing w:line="360" w:lineRule="auto"/>
        <w:jc w:val="both"/>
        <w:rPr>
          <w:rFonts w:ascii="Times New Roman" w:eastAsia="Times New Roman" w:hAnsi="Times New Roman" w:cs="Times New Roman"/>
          <w:color w:val="000000" w:themeColor="text1"/>
          <w:sz w:val="24"/>
          <w:szCs w:val="24"/>
          <w:lang w:val="en-GB"/>
        </w:rPr>
      </w:pPr>
      <w:r w:rsidRPr="00A7052C">
        <w:rPr>
          <w:rFonts w:ascii="Times New Roman" w:eastAsia="Times New Roman" w:hAnsi="Times New Roman" w:cs="Times New Roman"/>
          <w:color w:val="000000" w:themeColor="text1"/>
          <w:sz w:val="24"/>
          <w:szCs w:val="24"/>
          <w:lang w:val="en-GB"/>
        </w:rPr>
        <w:t xml:space="preserve">Physical evidence is directly associated with the rise in income level in companies. Armstrong </w:t>
      </w:r>
      <w:r w:rsidRPr="00A7052C">
        <w:rPr>
          <w:rFonts w:ascii="Times New Roman" w:eastAsia="Times New Roman" w:hAnsi="Times New Roman" w:cs="Times New Roman"/>
          <w:i/>
          <w:color w:val="000000" w:themeColor="text1"/>
          <w:sz w:val="24"/>
          <w:szCs w:val="24"/>
          <w:lang w:val="en-GB"/>
        </w:rPr>
        <w:t xml:space="preserve">et al. </w:t>
      </w:r>
      <w:r w:rsidRPr="00A7052C">
        <w:rPr>
          <w:rFonts w:ascii="Times New Roman" w:eastAsia="Times New Roman" w:hAnsi="Times New Roman" w:cs="Times New Roman"/>
          <w:color w:val="000000" w:themeColor="text1"/>
          <w:sz w:val="24"/>
          <w:szCs w:val="24"/>
          <w:lang w:val="en-GB"/>
        </w:rPr>
        <w:t xml:space="preserve">(2018) opined that improvement of marketing fundamentals guide businesses to come up with advanced forms of activities so that obtaining attention of consumers becomes easier. However, in the case of TXO Systems, physical evidence would be successfully collected by receiving feedback from users after availing telecom and networking services. Other than collecting feedback from customers’ end, management of TXO Systems would be successful by keeping track of invoices regarding confirmation for use of network and telecom services. It would be beneficial for this telecom supplier to gain a possibility for future scope by increasing marketing sustainability. </w:t>
      </w:r>
    </w:p>
    <w:p w14:paraId="5ACA292E" w14:textId="77777777" w:rsidR="00523BAA" w:rsidRPr="00A7052C" w:rsidRDefault="006B6F08" w:rsidP="00A7052C">
      <w:pPr>
        <w:pStyle w:val="Normal1"/>
        <w:spacing w:line="360" w:lineRule="auto"/>
        <w:jc w:val="both"/>
        <w:rPr>
          <w:rFonts w:ascii="Times New Roman" w:eastAsia="Times New Roman" w:hAnsi="Times New Roman" w:cs="Times New Roman"/>
          <w:color w:val="000000" w:themeColor="text1"/>
          <w:sz w:val="24"/>
          <w:szCs w:val="24"/>
          <w:lang w:val="en-GB"/>
        </w:rPr>
      </w:pPr>
      <w:r w:rsidRPr="00A7052C">
        <w:rPr>
          <w:rFonts w:ascii="Times New Roman" w:eastAsia="Times New Roman" w:hAnsi="Times New Roman" w:cs="Times New Roman"/>
          <w:color w:val="000000" w:themeColor="text1"/>
          <w:sz w:val="24"/>
          <w:szCs w:val="24"/>
          <w:lang w:val="en-GB"/>
        </w:rPr>
        <w:t xml:space="preserve">Processes come up with an enclosure of activities to signify essentiality of marketing functions that lead to enhancing product and service quality. According to Kotler (2019) improvement of processes helps in enhancing customer relations, distribution of activities that lead to increased sales rate in companies. From this, it has helped in acquiring knowledge that proper association of processes of marketing in TXO Systems would be advantageous as it would be gaining positive changes on part of distribution of telecom services, networking operations. This would relevantly help telecom supplier business to boost sales and increase capability to sustain in global markets. </w:t>
      </w:r>
    </w:p>
    <w:p w14:paraId="189AAF2B" w14:textId="77777777" w:rsidR="00523BAA" w:rsidRPr="00A7052C" w:rsidRDefault="006B6F08" w:rsidP="00A7052C">
      <w:pPr>
        <w:pStyle w:val="Heading1"/>
        <w:rPr>
          <w:rFonts w:cs="Times New Roman"/>
          <w:b w:val="0"/>
          <w:lang w:val="en-GB"/>
        </w:rPr>
      </w:pPr>
      <w:bookmarkStart w:id="3" w:name="_Toc57823971"/>
      <w:r w:rsidRPr="00A7052C">
        <w:rPr>
          <w:rFonts w:cs="Times New Roman"/>
          <w:lang w:val="en-GB"/>
        </w:rPr>
        <w:t>Engagement of Stakeholder</w:t>
      </w:r>
      <w:bookmarkEnd w:id="3"/>
      <w:r w:rsidRPr="00A7052C">
        <w:rPr>
          <w:rFonts w:cs="Times New Roman"/>
          <w:lang w:val="en-GB"/>
        </w:rPr>
        <w:t xml:space="preserve"> </w:t>
      </w:r>
    </w:p>
    <w:p w14:paraId="013EB5DA" w14:textId="77777777" w:rsidR="00523BAA" w:rsidRPr="00A7052C" w:rsidRDefault="006B6F08" w:rsidP="00A7052C">
      <w:pPr>
        <w:pStyle w:val="Normal1"/>
        <w:spacing w:line="360" w:lineRule="auto"/>
        <w:jc w:val="both"/>
        <w:rPr>
          <w:rFonts w:ascii="Times New Roman" w:eastAsia="Times New Roman" w:hAnsi="Times New Roman" w:cs="Times New Roman"/>
          <w:color w:val="000000" w:themeColor="text1"/>
          <w:sz w:val="24"/>
          <w:szCs w:val="24"/>
          <w:lang w:val="en-GB"/>
        </w:rPr>
      </w:pPr>
      <w:r w:rsidRPr="00A7052C">
        <w:rPr>
          <w:rFonts w:ascii="Times New Roman" w:eastAsia="Times New Roman" w:hAnsi="Times New Roman" w:cs="Times New Roman"/>
          <w:color w:val="000000" w:themeColor="text1"/>
          <w:sz w:val="24"/>
          <w:szCs w:val="24"/>
          <w:lang w:val="en-GB"/>
        </w:rPr>
        <w:t xml:space="preserve">Engagement of stakeholders is considered as a collaborative result of work that takes help from systematic recognition, planning, analysing and accordingly applying for ultimate </w:t>
      </w:r>
      <w:r w:rsidRPr="00A7052C">
        <w:rPr>
          <w:rFonts w:ascii="Times New Roman" w:eastAsia="Times New Roman" w:hAnsi="Times New Roman" w:cs="Times New Roman"/>
          <w:color w:val="000000" w:themeColor="text1"/>
          <w:sz w:val="24"/>
          <w:szCs w:val="24"/>
          <w:lang w:val="en-GB"/>
        </w:rPr>
        <w:lastRenderedPageBreak/>
        <w:t xml:space="preserve">changes. Involvement of these activities within a firm tends to influence stakeholders, due to which completion of operations would be feasible in an organisation. Telecom supplier business of TXO Systems would be able to improve further in markets by increasing engagement of stakeholders suitably. Moreover, it has been noted that development and collaborative approaches between internal and external stakeholders aid in presenting a change of workflow (APM, 2020). From this, it has been understood that improvement of operations and functions of TXO Systems would be majorly depending on active involvement of stakeholders. This would guide to enhance overall performances of TXO Systems, due to which it would be able to resolve issues on a part of supply chain management from different international countries. Additionally, involvement of stakeholder based on internal and external would be supportive to improve functions as per requirement and ensures to increase value of telecom supplier services in markets. </w:t>
      </w:r>
    </w:p>
    <w:p w14:paraId="5DD32CA2" w14:textId="3CE9517E" w:rsidR="00523BAA" w:rsidRPr="00A7052C" w:rsidRDefault="006B6F08" w:rsidP="00A7052C">
      <w:pPr>
        <w:pStyle w:val="Normal1"/>
        <w:spacing w:line="360" w:lineRule="auto"/>
        <w:jc w:val="both"/>
        <w:rPr>
          <w:rFonts w:ascii="Times New Roman" w:eastAsia="Times New Roman" w:hAnsi="Times New Roman" w:cs="Times New Roman"/>
          <w:color w:val="000000" w:themeColor="text1"/>
          <w:sz w:val="24"/>
          <w:szCs w:val="24"/>
          <w:lang w:val="en-GB"/>
        </w:rPr>
      </w:pPr>
      <w:r w:rsidRPr="00A7052C">
        <w:rPr>
          <w:rFonts w:ascii="Times New Roman" w:eastAsia="Times New Roman" w:hAnsi="Times New Roman" w:cs="Times New Roman"/>
          <w:color w:val="000000" w:themeColor="text1"/>
          <w:sz w:val="24"/>
          <w:szCs w:val="24"/>
          <w:lang w:val="en-GB"/>
        </w:rPr>
        <w:t xml:space="preserve">Internal stakeholders within a firm consist of employees and owners, which collectively works to meet organisational objectives conveniently. TXO System’s internal stakeholders are key people like Rachel Ockenden, Ann Pritchard, Alan John Ockenden and Simon Graham Griffiths as directors along with 92 numbers of employees (TXO, 2020). Internal stakeholders of this telecom supplier business have been active to manage operations regarding </w:t>
      </w:r>
      <w:r w:rsidR="001A6439" w:rsidRPr="00A7052C">
        <w:rPr>
          <w:rFonts w:ascii="Times New Roman" w:eastAsia="Times New Roman" w:hAnsi="Times New Roman" w:cs="Times New Roman"/>
          <w:color w:val="000000" w:themeColor="text1"/>
          <w:sz w:val="24"/>
          <w:szCs w:val="24"/>
          <w:lang w:val="en-GB"/>
        </w:rPr>
        <w:t>networking;</w:t>
      </w:r>
      <w:r w:rsidRPr="00A7052C">
        <w:rPr>
          <w:rFonts w:ascii="Times New Roman" w:eastAsia="Times New Roman" w:hAnsi="Times New Roman" w:cs="Times New Roman"/>
          <w:color w:val="000000" w:themeColor="text1"/>
          <w:sz w:val="24"/>
          <w:szCs w:val="24"/>
          <w:lang w:val="en-GB"/>
        </w:rPr>
        <w:t xml:space="preserve"> engineering technical support along with repairing telecom services has been successful in meeting expectations. However, it has been found that TXO Systems has faced issues related to the supply chain due to excess demand for services. In this regard, engagement of stakeholders is necessary so that issues can be effectively resolved. According to Brand and Blok (2019), deliberate engagement of stakeholders help</w:t>
      </w:r>
      <w:r w:rsidR="00974B21">
        <w:rPr>
          <w:rFonts w:ascii="Times New Roman" w:eastAsia="Times New Roman" w:hAnsi="Times New Roman" w:cs="Times New Roman"/>
          <w:color w:val="000000" w:themeColor="text1"/>
          <w:sz w:val="24"/>
          <w:szCs w:val="24"/>
          <w:lang w:val="en-GB"/>
        </w:rPr>
        <w:t>s</w:t>
      </w:r>
      <w:r w:rsidRPr="00A7052C">
        <w:rPr>
          <w:rFonts w:ascii="Times New Roman" w:eastAsia="Times New Roman" w:hAnsi="Times New Roman" w:cs="Times New Roman"/>
          <w:color w:val="000000" w:themeColor="text1"/>
          <w:sz w:val="24"/>
          <w:szCs w:val="24"/>
          <w:lang w:val="en-GB"/>
        </w:rPr>
        <w:t xml:space="preserve"> in presenting innovation techniques to improve workflow in an organisation. Thus, it can be stated that collaboration between stakeholders with active engagement would determine to impact positively on work procedures. Due to this, TXO Systems would be able to achieve successful outcomes. </w:t>
      </w:r>
    </w:p>
    <w:p w14:paraId="096424CA" w14:textId="77777777" w:rsidR="00523BAA" w:rsidRPr="00A7052C" w:rsidRDefault="006B6F08" w:rsidP="00A7052C">
      <w:pPr>
        <w:pStyle w:val="Normal1"/>
        <w:spacing w:line="360" w:lineRule="auto"/>
        <w:jc w:val="both"/>
        <w:rPr>
          <w:rFonts w:ascii="Times New Roman" w:eastAsia="Times New Roman" w:hAnsi="Times New Roman" w:cs="Times New Roman"/>
          <w:color w:val="000000" w:themeColor="text1"/>
          <w:sz w:val="24"/>
          <w:szCs w:val="24"/>
          <w:lang w:val="en-GB"/>
        </w:rPr>
      </w:pPr>
      <w:r w:rsidRPr="00A7052C">
        <w:rPr>
          <w:rFonts w:ascii="Times New Roman" w:eastAsia="Times New Roman" w:hAnsi="Times New Roman" w:cs="Times New Roman"/>
          <w:color w:val="000000" w:themeColor="text1"/>
          <w:sz w:val="24"/>
          <w:szCs w:val="24"/>
          <w:lang w:val="en-GB"/>
        </w:rPr>
        <w:t xml:space="preserve">Internal stakeholders in an organisation help in improving business functions positively, due to which companies would be able to explore further in markets. Improvement of activities leads to present successful traits in companies, which majorly depends on increase of employee engagement. Bellucci and Manetti (2018) explained that an increased level of stakeholders intends to increase opportunities for presenting sustainability of businesses. In this regard, it can be advised that application of stakeholder theory would be helpful, which can be utilised by internal stakeholders of TXO Systems to increase engagement. Due to this, performances of internal stakeholders would progress and be able to compete with rival </w:t>
      </w:r>
      <w:r w:rsidRPr="00A7052C">
        <w:rPr>
          <w:rFonts w:ascii="Times New Roman" w:eastAsia="Times New Roman" w:hAnsi="Times New Roman" w:cs="Times New Roman"/>
          <w:color w:val="000000" w:themeColor="text1"/>
          <w:sz w:val="24"/>
          <w:szCs w:val="24"/>
          <w:lang w:val="en-GB"/>
        </w:rPr>
        <w:lastRenderedPageBreak/>
        <w:t xml:space="preserve">telecom supplying business appropriately. In accordance with stakeholder theory, TXO Systems would be gaining significant outcomes as it directly deals with stakeholder involvement for completion of operation. Furthermore, this theory would help in maintaining good employee relations within internal stakeholders in telecom supplying business of TXO Systems. In this manner, internal issues and complexities faced by TXO Systems would be effectively addressed by increasing involvement of internal stakeholders, due to which overall performance would also elevate. </w:t>
      </w:r>
    </w:p>
    <w:p w14:paraId="61E40178" w14:textId="77777777" w:rsidR="00523BAA" w:rsidRPr="00A7052C" w:rsidRDefault="006B6F08" w:rsidP="00A7052C">
      <w:pPr>
        <w:pStyle w:val="Normal1"/>
        <w:spacing w:line="360" w:lineRule="auto"/>
        <w:jc w:val="both"/>
        <w:rPr>
          <w:rFonts w:ascii="Times New Roman" w:eastAsia="Times New Roman" w:hAnsi="Times New Roman" w:cs="Times New Roman"/>
          <w:color w:val="000000" w:themeColor="text1"/>
          <w:sz w:val="24"/>
          <w:szCs w:val="24"/>
          <w:lang w:val="en-GB"/>
        </w:rPr>
      </w:pPr>
      <w:r w:rsidRPr="00A7052C">
        <w:rPr>
          <w:rFonts w:ascii="Times New Roman" w:eastAsia="Times New Roman" w:hAnsi="Times New Roman" w:cs="Times New Roman"/>
          <w:color w:val="000000" w:themeColor="text1"/>
          <w:sz w:val="24"/>
          <w:szCs w:val="24"/>
          <w:lang w:val="en-GB"/>
        </w:rPr>
        <w:t xml:space="preserve">External stakeholders in an organisation refer to its customers, suppliers, investors, creditors, media, communities, trade unions along with government agencies. An increase in engagement of external stakeholders leads to present opportunities for companies to expand further in markets. Harrison </w:t>
      </w:r>
      <w:r w:rsidRPr="00A7052C">
        <w:rPr>
          <w:rFonts w:ascii="Times New Roman" w:eastAsia="Times New Roman" w:hAnsi="Times New Roman" w:cs="Times New Roman"/>
          <w:i/>
          <w:color w:val="000000" w:themeColor="text1"/>
          <w:sz w:val="24"/>
          <w:szCs w:val="24"/>
          <w:lang w:val="en-GB"/>
        </w:rPr>
        <w:t xml:space="preserve">et al. </w:t>
      </w:r>
      <w:r w:rsidRPr="00A7052C">
        <w:rPr>
          <w:rFonts w:ascii="Times New Roman" w:eastAsia="Times New Roman" w:hAnsi="Times New Roman" w:cs="Times New Roman"/>
          <w:color w:val="000000" w:themeColor="text1"/>
          <w:sz w:val="24"/>
          <w:szCs w:val="24"/>
          <w:lang w:val="en-GB"/>
        </w:rPr>
        <w:t xml:space="preserve">(2019) viewed that improvement of business functions based on involvement of stakeholder lead to provide suitable opportunities. In this telecom supplier business of TXO Systems, engagement of external customers can be effectively managed by improving service quality that would be successful in accomplishing engaging external stakeholders. From this, it has been understood that regulation of advanced forms of operations would be supportive of TXO Systems as it would be able to gain attention and engage external stakeholders accordingly. One major change that deals with increasing engagement of external stakeholders would be improving functions regarding telecom services and networking products in TXO Systems. In this way, improvement of the working performance of this telecom supplying business would be successful for increasing engagement of customers, which would result in an increase in revenue income. </w:t>
      </w:r>
    </w:p>
    <w:p w14:paraId="03193941" w14:textId="77777777" w:rsidR="00523BAA" w:rsidRPr="00A7052C" w:rsidRDefault="006B6F08" w:rsidP="00A7052C">
      <w:pPr>
        <w:pStyle w:val="Normal1"/>
        <w:spacing w:line="360" w:lineRule="auto"/>
        <w:jc w:val="both"/>
        <w:rPr>
          <w:rFonts w:ascii="Times New Roman" w:eastAsia="Times New Roman" w:hAnsi="Times New Roman" w:cs="Times New Roman"/>
          <w:color w:val="000000" w:themeColor="text1"/>
          <w:sz w:val="24"/>
          <w:szCs w:val="24"/>
          <w:lang w:val="en-GB"/>
        </w:rPr>
      </w:pPr>
      <w:r w:rsidRPr="00A7052C">
        <w:rPr>
          <w:rFonts w:ascii="Times New Roman" w:eastAsia="Times New Roman" w:hAnsi="Times New Roman" w:cs="Times New Roman"/>
          <w:color w:val="000000" w:themeColor="text1"/>
          <w:sz w:val="24"/>
          <w:szCs w:val="24"/>
          <w:lang w:val="en-GB"/>
        </w:rPr>
        <w:t xml:space="preserve">Engagement within external stakeholders like suppliers and investors in TXO Systems can be managed by conducting monthly meetings. This would significantly help in increasing possibility for external stakeholder engagement in telecom supplier business. According to Radinger-Peer (2019) development of operations along with increase of stakeholder engagement help in enhancing possibility to sustain in markets for a longer span. Apart from this, improvement of business functions with an increased form of engagement of stakeholders would guide TXO Systems to present a strong connection between communities. Due to this, telecom supplier business would be achieving successful results and able to explore in markets with better compatibility. In accordance with an increase of stakeholder engagement, this telecom supplier business would be able to enhance further in competitive markets. Additionally, it would aid in managing service quality in this company to make positive changes as per requirements. From this, it has been understood that active </w:t>
      </w:r>
      <w:r w:rsidRPr="00A7052C">
        <w:rPr>
          <w:rFonts w:ascii="Times New Roman" w:eastAsia="Times New Roman" w:hAnsi="Times New Roman" w:cs="Times New Roman"/>
          <w:color w:val="000000" w:themeColor="text1"/>
          <w:sz w:val="24"/>
          <w:szCs w:val="24"/>
          <w:lang w:val="en-GB"/>
        </w:rPr>
        <w:lastRenderedPageBreak/>
        <w:t xml:space="preserve">involvement of stakeholders in an organisation provides positive opportunities to retain in markets and improve the quality of performances. </w:t>
      </w:r>
    </w:p>
    <w:p w14:paraId="79B63239" w14:textId="77777777" w:rsidR="00523BAA" w:rsidRPr="00A7052C" w:rsidRDefault="006B6F08" w:rsidP="00A7052C">
      <w:pPr>
        <w:pStyle w:val="Heading1"/>
        <w:rPr>
          <w:rFonts w:cs="Times New Roman"/>
          <w:b w:val="0"/>
          <w:lang w:val="en-GB"/>
        </w:rPr>
      </w:pPr>
      <w:bookmarkStart w:id="4" w:name="_Toc57823972"/>
      <w:r w:rsidRPr="00A7052C">
        <w:rPr>
          <w:rFonts w:cs="Times New Roman"/>
          <w:lang w:val="en-GB"/>
        </w:rPr>
        <w:t>Impact of Stakeholder in organisational activities</w:t>
      </w:r>
      <w:bookmarkEnd w:id="4"/>
      <w:r w:rsidRPr="00A7052C">
        <w:rPr>
          <w:rFonts w:cs="Times New Roman"/>
          <w:lang w:val="en-GB"/>
        </w:rPr>
        <w:t xml:space="preserve"> </w:t>
      </w:r>
    </w:p>
    <w:p w14:paraId="5DB1BD14" w14:textId="77777777" w:rsidR="00523BAA" w:rsidRPr="00A7052C" w:rsidRDefault="006B6F08" w:rsidP="00A7052C">
      <w:pPr>
        <w:pStyle w:val="Normal1"/>
        <w:spacing w:line="360" w:lineRule="auto"/>
        <w:jc w:val="both"/>
        <w:rPr>
          <w:rFonts w:ascii="Times New Roman" w:eastAsia="Times New Roman" w:hAnsi="Times New Roman" w:cs="Times New Roman"/>
          <w:color w:val="000000" w:themeColor="text1"/>
          <w:sz w:val="24"/>
          <w:szCs w:val="24"/>
          <w:lang w:val="en-GB"/>
        </w:rPr>
      </w:pPr>
      <w:r w:rsidRPr="00A7052C">
        <w:rPr>
          <w:rFonts w:ascii="Times New Roman" w:eastAsia="Times New Roman" w:hAnsi="Times New Roman" w:cs="Times New Roman"/>
          <w:color w:val="000000" w:themeColor="text1"/>
          <w:sz w:val="24"/>
          <w:szCs w:val="24"/>
          <w:lang w:val="en-GB"/>
        </w:rPr>
        <w:t xml:space="preserve">Collaboration of internal and external stakeholders help in managing organisational activities in an organised way, due to which it provides influential outcomes to facilitate developing steps. Similarly, an increase of engagement of internal and external stakeholders would provide a positive impact on the working techniques of TXO Systems. According to Shams </w:t>
      </w:r>
      <w:r w:rsidRPr="00A7052C">
        <w:rPr>
          <w:rFonts w:ascii="Times New Roman" w:eastAsia="Times New Roman" w:hAnsi="Times New Roman" w:cs="Times New Roman"/>
          <w:i/>
          <w:color w:val="000000" w:themeColor="text1"/>
          <w:sz w:val="24"/>
          <w:szCs w:val="24"/>
          <w:lang w:val="en-GB"/>
        </w:rPr>
        <w:t xml:space="preserve">et al. </w:t>
      </w:r>
      <w:r w:rsidRPr="00A7052C">
        <w:rPr>
          <w:rFonts w:ascii="Times New Roman" w:eastAsia="Times New Roman" w:hAnsi="Times New Roman" w:cs="Times New Roman"/>
          <w:color w:val="000000" w:themeColor="text1"/>
          <w:sz w:val="24"/>
          <w:szCs w:val="24"/>
          <w:lang w:val="en-GB"/>
        </w:rPr>
        <w:t>(2019) development of involvement from external and internal stakeholder end help in a creation of trust</w:t>
      </w:r>
      <w:r w:rsidR="001A6439" w:rsidRPr="00A7052C">
        <w:rPr>
          <w:rFonts w:ascii="Times New Roman" w:eastAsia="Times New Roman" w:hAnsi="Times New Roman" w:cs="Times New Roman"/>
          <w:color w:val="000000" w:themeColor="text1"/>
          <w:sz w:val="24"/>
          <w:szCs w:val="24"/>
          <w:lang w:val="en-GB"/>
        </w:rPr>
        <w:t xml:space="preserve"> </w:t>
      </w:r>
      <w:r w:rsidRPr="00A7052C">
        <w:rPr>
          <w:rFonts w:ascii="Times New Roman" w:eastAsia="Times New Roman" w:hAnsi="Times New Roman" w:cs="Times New Roman"/>
          <w:color w:val="000000" w:themeColor="text1"/>
          <w:sz w:val="24"/>
          <w:szCs w:val="24"/>
          <w:lang w:val="en-GB"/>
        </w:rPr>
        <w:t xml:space="preserve">ability and results in boosting of organisational performances. In this manner, it has been understood that TXO System would be achieving positive impacts by increasing engagement between internal and external stakeholders. Due to this, pace of progress would be significantly increased in this telecom supplier business so that it can be able to meet expectations of foreign customers properly. In other words, it can convey that improvement of engagement between stakeholders would aid TXO System to operate in an enhanced form, from which it helps in acquiring knowledge that engagement of stakeholder provides a positive impact. </w:t>
      </w:r>
    </w:p>
    <w:p w14:paraId="06AF894D" w14:textId="422B3D7B" w:rsidR="00523BAA" w:rsidRPr="00A7052C" w:rsidRDefault="006B6F08" w:rsidP="00A7052C">
      <w:pPr>
        <w:pStyle w:val="Normal1"/>
        <w:spacing w:line="360" w:lineRule="auto"/>
        <w:jc w:val="both"/>
        <w:rPr>
          <w:rFonts w:ascii="Times New Roman" w:eastAsia="Times New Roman" w:hAnsi="Times New Roman" w:cs="Times New Roman"/>
          <w:color w:val="000000" w:themeColor="text1"/>
          <w:sz w:val="24"/>
          <w:szCs w:val="24"/>
          <w:lang w:val="en-GB"/>
        </w:rPr>
      </w:pPr>
      <w:r w:rsidRPr="00A7052C">
        <w:rPr>
          <w:rFonts w:ascii="Times New Roman" w:eastAsia="Times New Roman" w:hAnsi="Times New Roman" w:cs="Times New Roman"/>
          <w:color w:val="000000" w:themeColor="text1"/>
          <w:sz w:val="24"/>
          <w:szCs w:val="24"/>
          <w:lang w:val="en-GB"/>
        </w:rPr>
        <w:t>An increase of communication within stakeholders helps to build trust</w:t>
      </w:r>
      <w:r w:rsidR="001A6439" w:rsidRPr="00A7052C">
        <w:rPr>
          <w:rFonts w:ascii="Times New Roman" w:eastAsia="Times New Roman" w:hAnsi="Times New Roman" w:cs="Times New Roman"/>
          <w:color w:val="000000" w:themeColor="text1"/>
          <w:sz w:val="24"/>
          <w:szCs w:val="24"/>
          <w:lang w:val="en-GB"/>
        </w:rPr>
        <w:t xml:space="preserve"> </w:t>
      </w:r>
      <w:r w:rsidRPr="00A7052C">
        <w:rPr>
          <w:rFonts w:ascii="Times New Roman" w:eastAsia="Times New Roman" w:hAnsi="Times New Roman" w:cs="Times New Roman"/>
          <w:color w:val="000000" w:themeColor="text1"/>
          <w:sz w:val="24"/>
          <w:szCs w:val="24"/>
          <w:lang w:val="en-GB"/>
        </w:rPr>
        <w:t xml:space="preserve">ability relationships that work over a reduction of internal issues and complexities. In this regard, TXO Systems would be able to expand further by increasing engagement of stakeholders as it aids in managing sustainable features as per analysing market conditions. However, an increase of stakeholder engagement needs to manage or else provides uncertainty in acquiring outcomes. Igwe </w:t>
      </w:r>
      <w:r w:rsidRPr="00A7052C">
        <w:rPr>
          <w:rFonts w:ascii="Times New Roman" w:eastAsia="Times New Roman" w:hAnsi="Times New Roman" w:cs="Times New Roman"/>
          <w:i/>
          <w:color w:val="000000" w:themeColor="text1"/>
          <w:sz w:val="24"/>
          <w:szCs w:val="24"/>
          <w:lang w:val="en-GB"/>
        </w:rPr>
        <w:t xml:space="preserve">et al. </w:t>
      </w:r>
      <w:r w:rsidRPr="00A7052C">
        <w:rPr>
          <w:rFonts w:ascii="Times New Roman" w:eastAsia="Times New Roman" w:hAnsi="Times New Roman" w:cs="Times New Roman"/>
          <w:color w:val="000000" w:themeColor="text1"/>
          <w:sz w:val="24"/>
          <w:szCs w:val="24"/>
          <w:lang w:val="en-GB"/>
        </w:rPr>
        <w:t xml:space="preserve">(2018) asserted that improvement of corporate social responsibility directly deals with increasing engagement of customers in a convenient manner. Thus an increase of engagement of stakeholders would present a positive impact on TXO Systems in terms of maximising profit margins in international markets. Other than this, development of stakeholder engagement helps in improving employee relations in an organisation. TXO Systems would be receiving effective impact by improvement of stakeholder engagement as it leads to a better form of negotiation among internal </w:t>
      </w:r>
      <w:r w:rsidR="00974B21" w:rsidRPr="00A7052C">
        <w:rPr>
          <w:rFonts w:ascii="Times New Roman" w:eastAsia="Times New Roman" w:hAnsi="Times New Roman" w:cs="Times New Roman"/>
          <w:color w:val="000000" w:themeColor="text1"/>
          <w:sz w:val="24"/>
          <w:szCs w:val="24"/>
          <w:lang w:val="en-GB"/>
        </w:rPr>
        <w:t>stakeholder’s</w:t>
      </w:r>
      <w:r w:rsidR="00974B21">
        <w:rPr>
          <w:rFonts w:ascii="Times New Roman" w:eastAsia="Times New Roman" w:hAnsi="Times New Roman" w:cs="Times New Roman"/>
          <w:color w:val="000000" w:themeColor="text1"/>
          <w:sz w:val="24"/>
          <w:szCs w:val="24"/>
          <w:lang w:val="en-GB"/>
        </w:rPr>
        <w:t>.</w:t>
      </w:r>
      <w:r w:rsidR="00974B21" w:rsidRPr="00A7052C">
        <w:rPr>
          <w:rFonts w:ascii="Times New Roman" w:eastAsia="Times New Roman" w:hAnsi="Times New Roman" w:cs="Times New Roman"/>
          <w:color w:val="000000" w:themeColor="text1"/>
          <w:sz w:val="24"/>
          <w:szCs w:val="24"/>
          <w:lang w:val="en-GB"/>
        </w:rPr>
        <w:t xml:space="preserve"> In</w:t>
      </w:r>
      <w:r w:rsidRPr="00A7052C">
        <w:rPr>
          <w:rFonts w:ascii="Times New Roman" w:eastAsia="Times New Roman" w:hAnsi="Times New Roman" w:cs="Times New Roman"/>
          <w:color w:val="000000" w:themeColor="text1"/>
          <w:sz w:val="24"/>
          <w:szCs w:val="24"/>
          <w:lang w:val="en-GB"/>
        </w:rPr>
        <w:t xml:space="preserve"> other words, it can be analysed an increase of internal stakeholder engagement leads to enhanced performances in TXO System, due to which external stakeholders would be attracted accordingly. </w:t>
      </w:r>
    </w:p>
    <w:p w14:paraId="17330B11" w14:textId="7EB0E1C2" w:rsidR="00523BAA" w:rsidRPr="00A7052C" w:rsidRDefault="006B6F08" w:rsidP="00A7052C">
      <w:pPr>
        <w:pStyle w:val="Normal1"/>
        <w:spacing w:line="360" w:lineRule="auto"/>
        <w:jc w:val="both"/>
        <w:rPr>
          <w:rFonts w:ascii="Times New Roman" w:eastAsia="Times New Roman" w:hAnsi="Times New Roman" w:cs="Times New Roman"/>
          <w:color w:val="000000" w:themeColor="text1"/>
          <w:sz w:val="24"/>
          <w:szCs w:val="24"/>
          <w:lang w:val="en-GB"/>
        </w:rPr>
      </w:pPr>
      <w:r w:rsidRPr="00A7052C">
        <w:rPr>
          <w:rFonts w:ascii="Times New Roman" w:eastAsia="Times New Roman" w:hAnsi="Times New Roman" w:cs="Times New Roman"/>
          <w:color w:val="000000" w:themeColor="text1"/>
          <w:sz w:val="24"/>
          <w:szCs w:val="24"/>
          <w:lang w:val="en-GB"/>
        </w:rPr>
        <w:t xml:space="preserve">Association of planning receives potential key points as the active involvement of stakeholder helps in motivating each other for good performance. Especially in cases of internal </w:t>
      </w:r>
      <w:r w:rsidRPr="00A7052C">
        <w:rPr>
          <w:rFonts w:ascii="Times New Roman" w:eastAsia="Times New Roman" w:hAnsi="Times New Roman" w:cs="Times New Roman"/>
          <w:color w:val="000000" w:themeColor="text1"/>
          <w:sz w:val="24"/>
          <w:szCs w:val="24"/>
          <w:lang w:val="en-GB"/>
        </w:rPr>
        <w:lastRenderedPageBreak/>
        <w:t xml:space="preserve">stakeholders in TXO Systems, improvement of employees can be feasible by motivating from senior management. In this manner, this business of telecom suppliers would be gaining an influential impact to grow further in competitive markets. Greenland </w:t>
      </w:r>
      <w:r w:rsidRPr="00A7052C">
        <w:rPr>
          <w:rFonts w:ascii="Times New Roman" w:eastAsia="Times New Roman" w:hAnsi="Times New Roman" w:cs="Times New Roman"/>
          <w:i/>
          <w:color w:val="000000" w:themeColor="text1"/>
          <w:sz w:val="24"/>
          <w:szCs w:val="24"/>
          <w:lang w:val="en-GB"/>
        </w:rPr>
        <w:t xml:space="preserve">et al. </w:t>
      </w:r>
      <w:r w:rsidRPr="00A7052C">
        <w:rPr>
          <w:rFonts w:ascii="Times New Roman" w:eastAsia="Times New Roman" w:hAnsi="Times New Roman" w:cs="Times New Roman"/>
          <w:color w:val="000000" w:themeColor="text1"/>
          <w:sz w:val="24"/>
          <w:szCs w:val="24"/>
          <w:lang w:val="en-GB"/>
        </w:rPr>
        <w:t xml:space="preserve">(2016) explained that development of activities in organisation leads to satisfaction of external stakeholder like customer. From this, it has been understood that an increase of stakeholder engagement in TXO Systems would help in improving revenue income. Additionally, a rise of stakeholder collaboration in the business of TXO System would help in achieving competitive advantage. It leads to benefits related to establishment for an increase of stakeholder management that supports in improving decision making techniques in companies. This can be directly linked to business of TXO Systems that increased form of stakeholder engagement would be presenting a positive impact on a part of a </w:t>
      </w:r>
      <w:r w:rsidR="00974B21" w:rsidRPr="00A7052C">
        <w:rPr>
          <w:rFonts w:ascii="Times New Roman" w:eastAsia="Times New Roman" w:hAnsi="Times New Roman" w:cs="Times New Roman"/>
          <w:color w:val="000000" w:themeColor="text1"/>
          <w:sz w:val="24"/>
          <w:szCs w:val="24"/>
          <w:lang w:val="en-GB"/>
        </w:rPr>
        <w:t>decision-making</w:t>
      </w:r>
      <w:r w:rsidRPr="00A7052C">
        <w:rPr>
          <w:rFonts w:ascii="Times New Roman" w:eastAsia="Times New Roman" w:hAnsi="Times New Roman" w:cs="Times New Roman"/>
          <w:color w:val="000000" w:themeColor="text1"/>
          <w:sz w:val="24"/>
          <w:szCs w:val="24"/>
          <w:lang w:val="en-GB"/>
        </w:rPr>
        <w:t xml:space="preserve"> process, due to which application of new procedures would be regulated with ease. </w:t>
      </w:r>
    </w:p>
    <w:p w14:paraId="1C3C5894" w14:textId="77777777" w:rsidR="00523BAA" w:rsidRPr="00A7052C" w:rsidRDefault="006B6F08" w:rsidP="00A7052C">
      <w:pPr>
        <w:pStyle w:val="Normal1"/>
        <w:spacing w:line="360" w:lineRule="auto"/>
        <w:jc w:val="both"/>
        <w:rPr>
          <w:rFonts w:ascii="Times New Roman" w:eastAsia="Times New Roman" w:hAnsi="Times New Roman" w:cs="Times New Roman"/>
          <w:color w:val="000000" w:themeColor="text1"/>
          <w:sz w:val="24"/>
          <w:szCs w:val="24"/>
          <w:lang w:val="en-GB"/>
        </w:rPr>
      </w:pPr>
      <w:r w:rsidRPr="00A7052C">
        <w:rPr>
          <w:rFonts w:ascii="Times New Roman" w:eastAsia="Times New Roman" w:hAnsi="Times New Roman" w:cs="Times New Roman"/>
          <w:color w:val="000000" w:themeColor="text1"/>
          <w:sz w:val="24"/>
          <w:szCs w:val="24"/>
          <w:lang w:val="en-GB"/>
        </w:rPr>
        <w:t xml:space="preserve">Cost scheduling enhances due to increasing stakeholder engagement as it leads to present group discussions for accomplishment of activities in a convenient way. It led to concepts like an increase of stakeholder involvement in TXO System would be helping to make proper estimation of budgets. Due to this, the business of telecom suppliers would be achieving competitive advantages and help company performances to progress further. According to Brand and Blok (2019), proper collaboration between stakeholders helps in making positive outcomes on the part of an organisation. Along with cost scheduling, TXO Systems would be receiving influential impacts on improving risk management dealing with recognition of issues, followed by presenting mitigation actions as per the likelihood of risk factors. From this, it has been analysed that collaboration of stakeholder engagement would be supportive for TXO System in terms of resolving existing issues that tend to restrict growth of this telecom supplier services in global markets and ensures to increase market compatibility to compete with rival telecom supplier businesses.  </w:t>
      </w:r>
    </w:p>
    <w:p w14:paraId="521EF198" w14:textId="77777777" w:rsidR="00523BAA" w:rsidRPr="00A7052C" w:rsidRDefault="006B6F08" w:rsidP="00A7052C">
      <w:pPr>
        <w:pStyle w:val="Heading1"/>
        <w:rPr>
          <w:rFonts w:cs="Times New Roman"/>
          <w:b w:val="0"/>
          <w:lang w:val="en-GB"/>
        </w:rPr>
      </w:pPr>
      <w:bookmarkStart w:id="5" w:name="_Toc57823973"/>
      <w:r w:rsidRPr="00A7052C">
        <w:rPr>
          <w:rFonts w:cs="Times New Roman"/>
          <w:lang w:val="en-GB"/>
        </w:rPr>
        <w:t>Analysis</w:t>
      </w:r>
      <w:bookmarkEnd w:id="5"/>
      <w:r w:rsidRPr="00A7052C">
        <w:rPr>
          <w:rFonts w:cs="Times New Roman"/>
          <w:lang w:val="en-GB"/>
        </w:rPr>
        <w:t xml:space="preserve"> </w:t>
      </w:r>
    </w:p>
    <w:p w14:paraId="0827272B" w14:textId="77777777" w:rsidR="00523BAA" w:rsidRPr="00A7052C" w:rsidRDefault="006B6F08" w:rsidP="00A7052C">
      <w:pPr>
        <w:pStyle w:val="Normal1"/>
        <w:spacing w:line="360" w:lineRule="auto"/>
        <w:jc w:val="both"/>
        <w:rPr>
          <w:rFonts w:ascii="Times New Roman" w:eastAsia="Times New Roman" w:hAnsi="Times New Roman" w:cs="Times New Roman"/>
          <w:color w:val="000000" w:themeColor="text1"/>
          <w:sz w:val="24"/>
          <w:szCs w:val="24"/>
          <w:lang w:val="en-GB"/>
        </w:rPr>
      </w:pPr>
      <w:r w:rsidRPr="00A7052C">
        <w:rPr>
          <w:rFonts w:ascii="Times New Roman" w:eastAsia="Times New Roman" w:hAnsi="Times New Roman" w:cs="Times New Roman"/>
          <w:color w:val="000000" w:themeColor="text1"/>
          <w:sz w:val="24"/>
          <w:szCs w:val="24"/>
          <w:lang w:val="en-GB"/>
        </w:rPr>
        <w:t xml:space="preserve">Application of situational analysis models would be helpful for TXO Systems in analysing different marketing trends before expanding in new international markets. Carter and Childs (2018) asserted that improvement of business functions leads to making positive changes as it helps in analysing marketing demands with broad details. For instance, Vodafone, another UK based telecom services, has been able to explore overseas markets with managing functions in terms of attracting international consumers. From this, it has been understood </w:t>
      </w:r>
      <w:r w:rsidRPr="00A7052C">
        <w:rPr>
          <w:rFonts w:ascii="Times New Roman" w:eastAsia="Times New Roman" w:hAnsi="Times New Roman" w:cs="Times New Roman"/>
          <w:color w:val="000000" w:themeColor="text1"/>
          <w:sz w:val="24"/>
          <w:szCs w:val="24"/>
          <w:lang w:val="en-GB"/>
        </w:rPr>
        <w:lastRenderedPageBreak/>
        <w:t xml:space="preserve">that evaluation of such a type of model along with managing functions within employees would lead to positive impacts on TXO Systems. Additionally, it has been analysed that development of marketing techniques aids in managing operations of organisations positively, due to which TXO System would achieve competitive advantage. </w:t>
      </w:r>
    </w:p>
    <w:p w14:paraId="61165304" w14:textId="77777777" w:rsidR="00523BAA" w:rsidRPr="00A7052C" w:rsidRDefault="006B6F08" w:rsidP="00A7052C">
      <w:pPr>
        <w:pStyle w:val="Normal1"/>
        <w:spacing w:line="360" w:lineRule="auto"/>
        <w:jc w:val="both"/>
        <w:rPr>
          <w:rFonts w:ascii="Times New Roman" w:eastAsia="Times New Roman" w:hAnsi="Times New Roman" w:cs="Times New Roman"/>
          <w:color w:val="000000" w:themeColor="text1"/>
          <w:sz w:val="24"/>
          <w:szCs w:val="24"/>
          <w:lang w:val="en-GB"/>
        </w:rPr>
      </w:pPr>
      <w:r w:rsidRPr="00A7052C">
        <w:rPr>
          <w:rFonts w:ascii="Times New Roman" w:eastAsia="Times New Roman" w:hAnsi="Times New Roman" w:cs="Times New Roman"/>
          <w:color w:val="000000" w:themeColor="text1"/>
          <w:sz w:val="24"/>
          <w:szCs w:val="24"/>
          <w:lang w:val="en-GB"/>
        </w:rPr>
        <w:t>Increasing stakeholder engagement can be effectively managed by interpretation of stakeholder theory, due to which organisations like TXO System would be receiving positive impact. According to Bellucci and Manetti (2018), trust</w:t>
      </w:r>
      <w:r w:rsidR="001A6439" w:rsidRPr="00A7052C">
        <w:rPr>
          <w:rFonts w:ascii="Times New Roman" w:eastAsia="Times New Roman" w:hAnsi="Times New Roman" w:cs="Times New Roman"/>
          <w:color w:val="000000" w:themeColor="text1"/>
          <w:sz w:val="24"/>
          <w:szCs w:val="24"/>
          <w:lang w:val="en-GB"/>
        </w:rPr>
        <w:t xml:space="preserve"> </w:t>
      </w:r>
      <w:r w:rsidRPr="00A7052C">
        <w:rPr>
          <w:rFonts w:ascii="Times New Roman" w:eastAsia="Times New Roman" w:hAnsi="Times New Roman" w:cs="Times New Roman"/>
          <w:color w:val="000000" w:themeColor="text1"/>
          <w:sz w:val="24"/>
          <w:szCs w:val="24"/>
          <w:lang w:val="en-GB"/>
        </w:rPr>
        <w:t xml:space="preserve">ability alongside accountability in an organisation emerges as stakeholder involvement increases. Hence, it can be justified that regulation of stakeholder theory helps in improving stakeholder relations in a positive way. For instance, Virgin Media has been successful in providing telecom services to potential users as it has significantly followed marketing mix strategies appropriately. From this, it can be analysed that implementation of such types of theories along with relevant strategies would be supportive for enhancing performances of TXO System in global markets. </w:t>
      </w:r>
    </w:p>
    <w:p w14:paraId="307BBBB6" w14:textId="77777777" w:rsidR="00523BAA" w:rsidRPr="00A7052C" w:rsidRDefault="006B6F08" w:rsidP="00A7052C">
      <w:pPr>
        <w:pStyle w:val="Heading1"/>
        <w:rPr>
          <w:rFonts w:cs="Times New Roman"/>
          <w:b w:val="0"/>
          <w:lang w:val="en-GB"/>
        </w:rPr>
      </w:pPr>
      <w:bookmarkStart w:id="6" w:name="_Toc57823974"/>
      <w:r w:rsidRPr="00A7052C">
        <w:rPr>
          <w:rFonts w:cs="Times New Roman"/>
          <w:lang w:val="en-GB"/>
        </w:rPr>
        <w:t>Conclusion</w:t>
      </w:r>
      <w:bookmarkEnd w:id="6"/>
      <w:r w:rsidRPr="00A7052C">
        <w:rPr>
          <w:rFonts w:cs="Times New Roman"/>
          <w:lang w:val="en-GB"/>
        </w:rPr>
        <w:t xml:space="preserve"> </w:t>
      </w:r>
    </w:p>
    <w:p w14:paraId="15DD073E" w14:textId="77777777" w:rsidR="00523BAA" w:rsidRPr="00A7052C" w:rsidRDefault="006B6F08" w:rsidP="00A7052C">
      <w:pPr>
        <w:pStyle w:val="Normal1"/>
        <w:spacing w:line="360" w:lineRule="auto"/>
        <w:jc w:val="both"/>
        <w:rPr>
          <w:rFonts w:ascii="Times New Roman" w:eastAsia="Times New Roman" w:hAnsi="Times New Roman" w:cs="Times New Roman"/>
          <w:color w:val="000000" w:themeColor="text1"/>
          <w:sz w:val="24"/>
          <w:szCs w:val="24"/>
          <w:lang w:val="en-GB"/>
        </w:rPr>
      </w:pPr>
      <w:r w:rsidRPr="00A7052C">
        <w:rPr>
          <w:rFonts w:ascii="Times New Roman" w:eastAsia="Times New Roman" w:hAnsi="Times New Roman" w:cs="Times New Roman"/>
          <w:color w:val="000000" w:themeColor="text1"/>
          <w:sz w:val="24"/>
          <w:szCs w:val="24"/>
          <w:lang w:val="en-GB"/>
        </w:rPr>
        <w:t>From this broad discussion, it has been understood that application of marketing strategies with appropriate methods of managing relations with stakeholders help in improving internal functions in companies. However, this study has analysed the process and stages of marketing key fundamentals for future growth of telecom suppliers of TXO System. It has helped in analysing that creation of situational analysis models help to understand market demands, based on this basis, companies like TXO System would be able to reach more numbers of customers. Other than this, it has been helpful in analysing that an increased form of stakeholder engagement helps in improving performances of companies followed by trust</w:t>
      </w:r>
      <w:r w:rsidR="001A6439" w:rsidRPr="00A7052C">
        <w:rPr>
          <w:rFonts w:ascii="Times New Roman" w:eastAsia="Times New Roman" w:hAnsi="Times New Roman" w:cs="Times New Roman"/>
          <w:color w:val="000000" w:themeColor="text1"/>
          <w:sz w:val="24"/>
          <w:szCs w:val="24"/>
          <w:lang w:val="en-GB"/>
        </w:rPr>
        <w:t xml:space="preserve"> </w:t>
      </w:r>
      <w:r w:rsidRPr="00A7052C">
        <w:rPr>
          <w:rFonts w:ascii="Times New Roman" w:eastAsia="Times New Roman" w:hAnsi="Times New Roman" w:cs="Times New Roman"/>
          <w:color w:val="000000" w:themeColor="text1"/>
          <w:sz w:val="24"/>
          <w:szCs w:val="24"/>
          <w:lang w:val="en-GB"/>
        </w:rPr>
        <w:t xml:space="preserve">ability, accountability, better costing and risk management. In this manner, TXO System would be able to achieve successful outcomes, which also help in addressing issues on a part of the supply chain. Thus, it can be validated that incorporation of marketing strategies help to enhance business functions in competitive marketplaces. </w:t>
      </w:r>
    </w:p>
    <w:p w14:paraId="5B6B8BFF" w14:textId="77777777" w:rsidR="00B86217" w:rsidRPr="00A7052C" w:rsidRDefault="00B86217" w:rsidP="00A7052C">
      <w:pPr>
        <w:spacing w:line="360" w:lineRule="auto"/>
        <w:rPr>
          <w:rFonts w:ascii="Times New Roman" w:eastAsia="Times New Roman" w:hAnsi="Times New Roman" w:cs="Times New Roman"/>
          <w:color w:val="000000" w:themeColor="text1"/>
          <w:sz w:val="24"/>
          <w:szCs w:val="24"/>
          <w:lang w:val="en-GB"/>
        </w:rPr>
      </w:pPr>
      <w:r w:rsidRPr="00A7052C">
        <w:rPr>
          <w:rFonts w:ascii="Times New Roman" w:eastAsia="Times New Roman" w:hAnsi="Times New Roman" w:cs="Times New Roman"/>
          <w:color w:val="000000" w:themeColor="text1"/>
          <w:sz w:val="24"/>
          <w:szCs w:val="24"/>
          <w:lang w:val="en-GB"/>
        </w:rPr>
        <w:br w:type="page"/>
      </w:r>
    </w:p>
    <w:p w14:paraId="47E69180" w14:textId="77777777" w:rsidR="00B86217" w:rsidRPr="00A7052C" w:rsidRDefault="00B86217" w:rsidP="00A7052C">
      <w:pPr>
        <w:pStyle w:val="Heading1"/>
        <w:rPr>
          <w:rFonts w:cs="Times New Roman"/>
          <w:b w:val="0"/>
          <w:lang w:val="en-GB"/>
        </w:rPr>
      </w:pPr>
      <w:bookmarkStart w:id="7" w:name="_Toc57823975"/>
      <w:r w:rsidRPr="00A7052C">
        <w:rPr>
          <w:rFonts w:cs="Times New Roman"/>
          <w:lang w:val="en-GB"/>
        </w:rPr>
        <w:lastRenderedPageBreak/>
        <w:t>References</w:t>
      </w:r>
      <w:bookmarkEnd w:id="7"/>
      <w:r w:rsidRPr="00A7052C">
        <w:rPr>
          <w:rFonts w:cs="Times New Roman"/>
          <w:lang w:val="en-GB"/>
        </w:rPr>
        <w:t xml:space="preserve"> </w:t>
      </w:r>
    </w:p>
    <w:p w14:paraId="7368A97F" w14:textId="77777777" w:rsidR="00B86217" w:rsidRPr="00A7052C" w:rsidRDefault="00B86217" w:rsidP="00A7052C">
      <w:pPr>
        <w:pStyle w:val="Normal1"/>
        <w:spacing w:after="240" w:line="360" w:lineRule="auto"/>
        <w:jc w:val="both"/>
        <w:rPr>
          <w:rFonts w:ascii="Times New Roman" w:eastAsia="Times New Roman" w:hAnsi="Times New Roman" w:cs="Times New Roman"/>
          <w:color w:val="000000" w:themeColor="text1"/>
          <w:sz w:val="24"/>
          <w:szCs w:val="24"/>
          <w:lang w:val="en-GB"/>
        </w:rPr>
      </w:pPr>
      <w:r w:rsidRPr="00A7052C">
        <w:rPr>
          <w:rFonts w:ascii="Times New Roman" w:eastAsia="Times New Roman" w:hAnsi="Times New Roman" w:cs="Times New Roman"/>
          <w:color w:val="000000" w:themeColor="text1"/>
          <w:sz w:val="24"/>
          <w:szCs w:val="24"/>
          <w:lang w:val="en-GB"/>
        </w:rPr>
        <w:t xml:space="preserve">APM (2020). </w:t>
      </w:r>
      <w:r w:rsidRPr="00A7052C">
        <w:rPr>
          <w:rFonts w:ascii="Times New Roman" w:eastAsia="Times New Roman" w:hAnsi="Times New Roman" w:cs="Times New Roman"/>
          <w:i/>
          <w:color w:val="000000" w:themeColor="text1"/>
          <w:sz w:val="24"/>
          <w:szCs w:val="24"/>
          <w:lang w:val="en-GB"/>
        </w:rPr>
        <w:t>Stakeholder engagement</w:t>
      </w:r>
      <w:r w:rsidRPr="00A7052C">
        <w:rPr>
          <w:rFonts w:ascii="Times New Roman" w:eastAsia="Times New Roman" w:hAnsi="Times New Roman" w:cs="Times New Roman"/>
          <w:color w:val="000000" w:themeColor="text1"/>
          <w:sz w:val="24"/>
          <w:szCs w:val="24"/>
          <w:lang w:val="en-GB"/>
        </w:rPr>
        <w:t>. Available at https://www.apm.org.uk/resources/find-a-resource/stakeholder-engagement/ [Accessed on: 25 November 2020].</w:t>
      </w:r>
    </w:p>
    <w:p w14:paraId="113B70B7" w14:textId="77777777" w:rsidR="00B86217" w:rsidRPr="00A7052C" w:rsidRDefault="00B86217" w:rsidP="00A7052C">
      <w:pPr>
        <w:pStyle w:val="Normal1"/>
        <w:spacing w:after="240" w:line="360" w:lineRule="auto"/>
        <w:jc w:val="both"/>
        <w:rPr>
          <w:rFonts w:ascii="Times New Roman" w:eastAsia="Times New Roman" w:hAnsi="Times New Roman" w:cs="Times New Roman"/>
          <w:color w:val="000000" w:themeColor="text1"/>
          <w:sz w:val="24"/>
          <w:szCs w:val="24"/>
          <w:highlight w:val="white"/>
          <w:lang w:val="en-GB"/>
        </w:rPr>
      </w:pPr>
      <w:r w:rsidRPr="00A7052C">
        <w:rPr>
          <w:rFonts w:ascii="Times New Roman" w:eastAsia="Times New Roman" w:hAnsi="Times New Roman" w:cs="Times New Roman"/>
          <w:color w:val="000000" w:themeColor="text1"/>
          <w:sz w:val="24"/>
          <w:szCs w:val="24"/>
          <w:highlight w:val="white"/>
          <w:lang w:val="en-GB"/>
        </w:rPr>
        <w:t xml:space="preserve">Armstrong, G.M., Kotler, P., Harker, M. and Brennan, R., (2018). </w:t>
      </w:r>
      <w:r w:rsidRPr="00A7052C">
        <w:rPr>
          <w:rFonts w:ascii="Times New Roman" w:eastAsia="Times New Roman" w:hAnsi="Times New Roman" w:cs="Times New Roman"/>
          <w:i/>
          <w:color w:val="000000" w:themeColor="text1"/>
          <w:sz w:val="24"/>
          <w:szCs w:val="24"/>
          <w:highlight w:val="white"/>
          <w:lang w:val="en-GB"/>
        </w:rPr>
        <w:t>Marketing: an introduction</w:t>
      </w:r>
      <w:r w:rsidRPr="00A7052C">
        <w:rPr>
          <w:rFonts w:ascii="Times New Roman" w:eastAsia="Times New Roman" w:hAnsi="Times New Roman" w:cs="Times New Roman"/>
          <w:color w:val="000000" w:themeColor="text1"/>
          <w:sz w:val="24"/>
          <w:szCs w:val="24"/>
          <w:highlight w:val="white"/>
          <w:lang w:val="en-GB"/>
        </w:rPr>
        <w:t>. Pearson UK.</w:t>
      </w:r>
    </w:p>
    <w:p w14:paraId="305FCE75" w14:textId="77777777" w:rsidR="00B86217" w:rsidRPr="00A7052C" w:rsidRDefault="00B86217" w:rsidP="00A7052C">
      <w:pPr>
        <w:pStyle w:val="Normal1"/>
        <w:spacing w:after="240" w:line="360" w:lineRule="auto"/>
        <w:jc w:val="both"/>
        <w:rPr>
          <w:rFonts w:ascii="Times New Roman" w:eastAsia="Times New Roman" w:hAnsi="Times New Roman" w:cs="Times New Roman"/>
          <w:color w:val="000000" w:themeColor="text1"/>
          <w:sz w:val="24"/>
          <w:szCs w:val="24"/>
          <w:lang w:val="en-GB"/>
        </w:rPr>
      </w:pPr>
      <w:r w:rsidRPr="00A7052C">
        <w:rPr>
          <w:rFonts w:ascii="Times New Roman" w:eastAsia="Times New Roman" w:hAnsi="Times New Roman" w:cs="Times New Roman"/>
          <w:color w:val="000000" w:themeColor="text1"/>
          <w:sz w:val="24"/>
          <w:szCs w:val="24"/>
          <w:highlight w:val="white"/>
          <w:lang w:val="en-GB"/>
        </w:rPr>
        <w:t xml:space="preserve">Baines, P., Fill, C., Rosengren, S. and Antonetti, P., (2017). </w:t>
      </w:r>
      <w:r w:rsidRPr="00A7052C">
        <w:rPr>
          <w:rFonts w:ascii="Times New Roman" w:eastAsia="Times New Roman" w:hAnsi="Times New Roman" w:cs="Times New Roman"/>
          <w:i/>
          <w:color w:val="000000" w:themeColor="text1"/>
          <w:sz w:val="24"/>
          <w:szCs w:val="24"/>
          <w:lang w:val="en-GB"/>
        </w:rPr>
        <w:t>Fundamentals of marketing</w:t>
      </w:r>
      <w:r w:rsidRPr="00A7052C">
        <w:rPr>
          <w:rFonts w:ascii="Times New Roman" w:eastAsia="Times New Roman" w:hAnsi="Times New Roman" w:cs="Times New Roman"/>
          <w:color w:val="000000" w:themeColor="text1"/>
          <w:sz w:val="24"/>
          <w:szCs w:val="24"/>
          <w:lang w:val="en-GB"/>
        </w:rPr>
        <w:t>. Oxford University Press.</w:t>
      </w:r>
    </w:p>
    <w:p w14:paraId="66803E43" w14:textId="77777777" w:rsidR="00B86217" w:rsidRPr="00A7052C" w:rsidRDefault="00B86217" w:rsidP="00A7052C">
      <w:pPr>
        <w:pStyle w:val="Normal1"/>
        <w:spacing w:after="240" w:line="360" w:lineRule="auto"/>
        <w:jc w:val="both"/>
        <w:rPr>
          <w:rFonts w:ascii="Times New Roman" w:eastAsia="Times New Roman" w:hAnsi="Times New Roman" w:cs="Times New Roman"/>
          <w:color w:val="000000" w:themeColor="text1"/>
          <w:sz w:val="24"/>
          <w:szCs w:val="24"/>
          <w:lang w:val="en-GB"/>
        </w:rPr>
      </w:pPr>
      <w:r w:rsidRPr="00A7052C">
        <w:rPr>
          <w:rFonts w:ascii="Times New Roman" w:eastAsia="Times New Roman" w:hAnsi="Times New Roman" w:cs="Times New Roman"/>
          <w:color w:val="000000" w:themeColor="text1"/>
          <w:sz w:val="24"/>
          <w:szCs w:val="24"/>
          <w:highlight w:val="white"/>
          <w:lang w:val="en-GB"/>
        </w:rPr>
        <w:t xml:space="preserve">Bellucci, M. and Manetti, G., (2018). </w:t>
      </w:r>
      <w:r w:rsidRPr="00A7052C">
        <w:rPr>
          <w:rFonts w:ascii="Times New Roman" w:eastAsia="Times New Roman" w:hAnsi="Times New Roman" w:cs="Times New Roman"/>
          <w:i/>
          <w:color w:val="000000" w:themeColor="text1"/>
          <w:sz w:val="24"/>
          <w:szCs w:val="24"/>
          <w:lang w:val="en-GB"/>
        </w:rPr>
        <w:t>Stakeholder engagement and sustainability reporting.</w:t>
      </w:r>
      <w:r w:rsidRPr="00A7052C">
        <w:rPr>
          <w:rFonts w:ascii="Times New Roman" w:eastAsia="Times New Roman" w:hAnsi="Times New Roman" w:cs="Times New Roman"/>
          <w:color w:val="000000" w:themeColor="text1"/>
          <w:sz w:val="24"/>
          <w:szCs w:val="24"/>
          <w:lang w:val="en-GB"/>
        </w:rPr>
        <w:t xml:space="preserve"> Routledge.</w:t>
      </w:r>
    </w:p>
    <w:p w14:paraId="60E16F6C" w14:textId="77777777" w:rsidR="00B86217" w:rsidRPr="00A7052C" w:rsidRDefault="00B86217" w:rsidP="00A7052C">
      <w:pPr>
        <w:pStyle w:val="Normal1"/>
        <w:spacing w:after="240" w:line="360" w:lineRule="auto"/>
        <w:jc w:val="both"/>
        <w:rPr>
          <w:rFonts w:ascii="Times New Roman" w:eastAsia="Times New Roman" w:hAnsi="Times New Roman" w:cs="Times New Roman"/>
          <w:color w:val="000000" w:themeColor="text1"/>
          <w:sz w:val="24"/>
          <w:szCs w:val="24"/>
          <w:lang w:val="en-GB"/>
        </w:rPr>
      </w:pPr>
      <w:r w:rsidRPr="00A7052C">
        <w:rPr>
          <w:rFonts w:ascii="Times New Roman" w:eastAsia="Times New Roman" w:hAnsi="Times New Roman" w:cs="Times New Roman"/>
          <w:color w:val="000000" w:themeColor="text1"/>
          <w:sz w:val="24"/>
          <w:szCs w:val="24"/>
          <w:highlight w:val="white"/>
          <w:lang w:val="en-GB"/>
        </w:rPr>
        <w:t xml:space="preserve">Brand, T. and Blok, V., (2019). Responsible innovation in business: A critical reflection on deliberative engagement as a central governance mechanism. </w:t>
      </w:r>
      <w:r w:rsidRPr="00A7052C">
        <w:rPr>
          <w:rFonts w:ascii="Times New Roman" w:eastAsia="Times New Roman" w:hAnsi="Times New Roman" w:cs="Times New Roman"/>
          <w:i/>
          <w:color w:val="000000" w:themeColor="text1"/>
          <w:sz w:val="24"/>
          <w:szCs w:val="24"/>
          <w:lang w:val="en-GB"/>
        </w:rPr>
        <w:t>Journal of responsible innovation</w:t>
      </w:r>
      <w:r w:rsidRPr="00A7052C">
        <w:rPr>
          <w:rFonts w:ascii="Times New Roman" w:eastAsia="Times New Roman" w:hAnsi="Times New Roman" w:cs="Times New Roman"/>
          <w:color w:val="000000" w:themeColor="text1"/>
          <w:sz w:val="24"/>
          <w:szCs w:val="24"/>
          <w:lang w:val="en-GB"/>
        </w:rPr>
        <w:t xml:space="preserve">, </w:t>
      </w:r>
      <w:r w:rsidRPr="00A7052C">
        <w:rPr>
          <w:rFonts w:ascii="Times New Roman" w:eastAsia="Times New Roman" w:hAnsi="Times New Roman" w:cs="Times New Roman"/>
          <w:i/>
          <w:color w:val="000000" w:themeColor="text1"/>
          <w:sz w:val="24"/>
          <w:szCs w:val="24"/>
          <w:lang w:val="en-GB"/>
        </w:rPr>
        <w:t>6</w:t>
      </w:r>
      <w:r w:rsidRPr="00A7052C">
        <w:rPr>
          <w:rFonts w:ascii="Times New Roman" w:eastAsia="Times New Roman" w:hAnsi="Times New Roman" w:cs="Times New Roman"/>
          <w:color w:val="000000" w:themeColor="text1"/>
          <w:sz w:val="24"/>
          <w:szCs w:val="24"/>
          <w:lang w:val="en-GB"/>
        </w:rPr>
        <w:t>(1), pp.4-24.</w:t>
      </w:r>
    </w:p>
    <w:p w14:paraId="437C6F55" w14:textId="77777777" w:rsidR="00B86217" w:rsidRPr="00A7052C" w:rsidRDefault="00B86217" w:rsidP="00A7052C">
      <w:pPr>
        <w:pStyle w:val="Normal1"/>
        <w:spacing w:after="240" w:line="360" w:lineRule="auto"/>
        <w:jc w:val="both"/>
        <w:rPr>
          <w:rFonts w:ascii="Times New Roman" w:eastAsia="Times New Roman" w:hAnsi="Times New Roman" w:cs="Times New Roman"/>
          <w:color w:val="000000" w:themeColor="text1"/>
          <w:sz w:val="24"/>
          <w:szCs w:val="24"/>
          <w:lang w:val="en-GB"/>
        </w:rPr>
      </w:pPr>
      <w:r w:rsidRPr="00A7052C">
        <w:rPr>
          <w:rFonts w:ascii="Times New Roman" w:eastAsia="Times New Roman" w:hAnsi="Times New Roman" w:cs="Times New Roman"/>
          <w:color w:val="000000" w:themeColor="text1"/>
          <w:sz w:val="24"/>
          <w:szCs w:val="24"/>
          <w:highlight w:val="white"/>
          <w:lang w:val="en-GB"/>
        </w:rPr>
        <w:t xml:space="preserve">Carter, N. and Childs, M., (2018). Friends of the Earth as a policy entrepreneur:‘The Big Ask’campaign for a UK Climate Change Act. </w:t>
      </w:r>
      <w:r w:rsidRPr="00A7052C">
        <w:rPr>
          <w:rFonts w:ascii="Times New Roman" w:eastAsia="Times New Roman" w:hAnsi="Times New Roman" w:cs="Times New Roman"/>
          <w:i/>
          <w:color w:val="000000" w:themeColor="text1"/>
          <w:sz w:val="24"/>
          <w:szCs w:val="24"/>
          <w:lang w:val="en-GB"/>
        </w:rPr>
        <w:t>Environmental Politics</w:t>
      </w:r>
      <w:r w:rsidRPr="00A7052C">
        <w:rPr>
          <w:rFonts w:ascii="Times New Roman" w:eastAsia="Times New Roman" w:hAnsi="Times New Roman" w:cs="Times New Roman"/>
          <w:color w:val="000000" w:themeColor="text1"/>
          <w:sz w:val="24"/>
          <w:szCs w:val="24"/>
          <w:lang w:val="en-GB"/>
        </w:rPr>
        <w:t xml:space="preserve">, </w:t>
      </w:r>
      <w:r w:rsidRPr="00A7052C">
        <w:rPr>
          <w:rFonts w:ascii="Times New Roman" w:eastAsia="Times New Roman" w:hAnsi="Times New Roman" w:cs="Times New Roman"/>
          <w:i/>
          <w:color w:val="000000" w:themeColor="text1"/>
          <w:sz w:val="24"/>
          <w:szCs w:val="24"/>
          <w:lang w:val="en-GB"/>
        </w:rPr>
        <w:t>27</w:t>
      </w:r>
      <w:r w:rsidRPr="00A7052C">
        <w:rPr>
          <w:rFonts w:ascii="Times New Roman" w:eastAsia="Times New Roman" w:hAnsi="Times New Roman" w:cs="Times New Roman"/>
          <w:color w:val="000000" w:themeColor="text1"/>
          <w:sz w:val="24"/>
          <w:szCs w:val="24"/>
          <w:lang w:val="en-GB"/>
        </w:rPr>
        <w:t>(6), pp.994-1013.</w:t>
      </w:r>
    </w:p>
    <w:p w14:paraId="17C7D557" w14:textId="77777777" w:rsidR="00B86217" w:rsidRPr="00A7052C" w:rsidRDefault="00B86217" w:rsidP="00A7052C">
      <w:pPr>
        <w:pStyle w:val="Normal1"/>
        <w:spacing w:after="240" w:line="360" w:lineRule="auto"/>
        <w:jc w:val="both"/>
        <w:rPr>
          <w:rFonts w:ascii="Times New Roman" w:eastAsia="Times New Roman" w:hAnsi="Times New Roman" w:cs="Times New Roman"/>
          <w:color w:val="000000" w:themeColor="text1"/>
          <w:sz w:val="24"/>
          <w:szCs w:val="24"/>
          <w:lang w:val="en-GB"/>
        </w:rPr>
      </w:pPr>
      <w:r w:rsidRPr="00A7052C">
        <w:rPr>
          <w:rFonts w:ascii="Times New Roman" w:eastAsia="Times New Roman" w:hAnsi="Times New Roman" w:cs="Times New Roman"/>
          <w:color w:val="000000" w:themeColor="text1"/>
          <w:sz w:val="24"/>
          <w:szCs w:val="24"/>
          <w:highlight w:val="white"/>
          <w:lang w:val="en-GB"/>
        </w:rPr>
        <w:t xml:space="preserve">Charter, M. ed., (2017). </w:t>
      </w:r>
      <w:r w:rsidRPr="00A7052C">
        <w:rPr>
          <w:rFonts w:ascii="Times New Roman" w:eastAsia="Times New Roman" w:hAnsi="Times New Roman" w:cs="Times New Roman"/>
          <w:i/>
          <w:color w:val="000000" w:themeColor="text1"/>
          <w:sz w:val="24"/>
          <w:szCs w:val="24"/>
          <w:lang w:val="en-GB"/>
        </w:rPr>
        <w:t>Greener marketing: A responsible approach to business.</w:t>
      </w:r>
      <w:r w:rsidRPr="00A7052C">
        <w:rPr>
          <w:rFonts w:ascii="Times New Roman" w:eastAsia="Times New Roman" w:hAnsi="Times New Roman" w:cs="Times New Roman"/>
          <w:color w:val="000000" w:themeColor="text1"/>
          <w:sz w:val="24"/>
          <w:szCs w:val="24"/>
          <w:lang w:val="en-GB"/>
        </w:rPr>
        <w:t xml:space="preserve"> Routledge.</w:t>
      </w:r>
    </w:p>
    <w:p w14:paraId="68502CB1" w14:textId="77777777" w:rsidR="00B86217" w:rsidRPr="00A7052C" w:rsidRDefault="00B86217" w:rsidP="00A7052C">
      <w:pPr>
        <w:pStyle w:val="Normal1"/>
        <w:spacing w:after="240" w:line="360" w:lineRule="auto"/>
        <w:jc w:val="both"/>
        <w:rPr>
          <w:rFonts w:ascii="Times New Roman" w:eastAsia="Times New Roman" w:hAnsi="Times New Roman" w:cs="Times New Roman"/>
          <w:color w:val="000000" w:themeColor="text1"/>
          <w:sz w:val="24"/>
          <w:szCs w:val="24"/>
          <w:lang w:val="en-GB"/>
        </w:rPr>
      </w:pPr>
      <w:r w:rsidRPr="00A7052C">
        <w:rPr>
          <w:rFonts w:ascii="Times New Roman" w:eastAsia="Times New Roman" w:hAnsi="Times New Roman" w:cs="Times New Roman"/>
          <w:color w:val="000000" w:themeColor="text1"/>
          <w:sz w:val="24"/>
          <w:szCs w:val="24"/>
          <w:lang w:val="en-GB"/>
        </w:rPr>
        <w:t xml:space="preserve">Dyer., K. (2020). </w:t>
      </w:r>
      <w:r w:rsidRPr="00A7052C">
        <w:rPr>
          <w:rFonts w:ascii="Times New Roman" w:eastAsia="Times New Roman" w:hAnsi="Times New Roman" w:cs="Times New Roman"/>
          <w:i/>
          <w:color w:val="000000" w:themeColor="text1"/>
          <w:sz w:val="24"/>
          <w:szCs w:val="24"/>
          <w:lang w:val="en-GB"/>
        </w:rPr>
        <w:t>TXO sees boost as operators dip into second hand equipment market.</w:t>
      </w:r>
      <w:r w:rsidRPr="00A7052C">
        <w:rPr>
          <w:rFonts w:ascii="Times New Roman" w:eastAsia="Times New Roman" w:hAnsi="Times New Roman" w:cs="Times New Roman"/>
          <w:color w:val="000000" w:themeColor="text1"/>
          <w:sz w:val="24"/>
          <w:szCs w:val="24"/>
          <w:lang w:val="en-GB"/>
        </w:rPr>
        <w:t xml:space="preserve"> Available at: https://the-mobile-network.com/2020/04/txo-sees-boost-as-operators-dip-into-second-hand-equipment-market/ [Accessed on: 30 November 2020].</w:t>
      </w:r>
    </w:p>
    <w:p w14:paraId="66CF6415" w14:textId="77777777" w:rsidR="00B86217" w:rsidRPr="00A7052C" w:rsidRDefault="00B86217" w:rsidP="00A7052C">
      <w:pPr>
        <w:pStyle w:val="Normal1"/>
        <w:spacing w:after="240" w:line="360" w:lineRule="auto"/>
        <w:jc w:val="both"/>
        <w:rPr>
          <w:rFonts w:ascii="Times New Roman" w:eastAsia="Times New Roman" w:hAnsi="Times New Roman" w:cs="Times New Roman"/>
          <w:color w:val="000000" w:themeColor="text1"/>
          <w:sz w:val="24"/>
          <w:szCs w:val="24"/>
          <w:lang w:val="en-GB"/>
        </w:rPr>
      </w:pPr>
      <w:r w:rsidRPr="00A7052C">
        <w:rPr>
          <w:rFonts w:ascii="Times New Roman" w:eastAsia="Times New Roman" w:hAnsi="Times New Roman" w:cs="Times New Roman"/>
          <w:color w:val="000000" w:themeColor="text1"/>
          <w:sz w:val="24"/>
          <w:szCs w:val="24"/>
          <w:highlight w:val="white"/>
          <w:lang w:val="en-GB"/>
        </w:rPr>
        <w:t xml:space="preserve">Greenland, S.J., Combe, I.A. and Farrell, A.M., (2016). Stakeholder preference and stated vs derived importance satisfaction research. </w:t>
      </w:r>
      <w:r w:rsidRPr="00A7052C">
        <w:rPr>
          <w:rFonts w:ascii="Times New Roman" w:eastAsia="Times New Roman" w:hAnsi="Times New Roman" w:cs="Times New Roman"/>
          <w:i/>
          <w:color w:val="000000" w:themeColor="text1"/>
          <w:sz w:val="24"/>
          <w:szCs w:val="24"/>
          <w:lang w:val="en-GB"/>
        </w:rPr>
        <w:t>International Journal of Market Research</w:t>
      </w:r>
      <w:r w:rsidRPr="00A7052C">
        <w:rPr>
          <w:rFonts w:ascii="Times New Roman" w:eastAsia="Times New Roman" w:hAnsi="Times New Roman" w:cs="Times New Roman"/>
          <w:color w:val="000000" w:themeColor="text1"/>
          <w:sz w:val="24"/>
          <w:szCs w:val="24"/>
          <w:lang w:val="en-GB"/>
        </w:rPr>
        <w:t xml:space="preserve">, </w:t>
      </w:r>
      <w:r w:rsidRPr="00A7052C">
        <w:rPr>
          <w:rFonts w:ascii="Times New Roman" w:eastAsia="Times New Roman" w:hAnsi="Times New Roman" w:cs="Times New Roman"/>
          <w:i/>
          <w:color w:val="000000" w:themeColor="text1"/>
          <w:sz w:val="24"/>
          <w:szCs w:val="24"/>
          <w:lang w:val="en-GB"/>
        </w:rPr>
        <w:t>58</w:t>
      </w:r>
      <w:r w:rsidRPr="00A7052C">
        <w:rPr>
          <w:rFonts w:ascii="Times New Roman" w:eastAsia="Times New Roman" w:hAnsi="Times New Roman" w:cs="Times New Roman"/>
          <w:color w:val="000000" w:themeColor="text1"/>
          <w:sz w:val="24"/>
          <w:szCs w:val="24"/>
          <w:lang w:val="en-GB"/>
        </w:rPr>
        <w:t>(1), pp.35-55.</w:t>
      </w:r>
    </w:p>
    <w:p w14:paraId="3D3F550B" w14:textId="77777777" w:rsidR="00B86217" w:rsidRPr="00A7052C" w:rsidRDefault="00B86217" w:rsidP="00A7052C">
      <w:pPr>
        <w:pStyle w:val="Normal1"/>
        <w:spacing w:after="240" w:line="360" w:lineRule="auto"/>
        <w:jc w:val="both"/>
        <w:rPr>
          <w:rFonts w:ascii="Times New Roman" w:eastAsia="Times New Roman" w:hAnsi="Times New Roman" w:cs="Times New Roman"/>
          <w:color w:val="000000" w:themeColor="text1"/>
          <w:sz w:val="24"/>
          <w:szCs w:val="24"/>
          <w:highlight w:val="white"/>
          <w:lang w:val="en-GB"/>
        </w:rPr>
      </w:pPr>
      <w:r w:rsidRPr="00A7052C">
        <w:rPr>
          <w:rFonts w:ascii="Times New Roman" w:eastAsia="Times New Roman" w:hAnsi="Times New Roman" w:cs="Times New Roman"/>
          <w:color w:val="000000" w:themeColor="text1"/>
          <w:sz w:val="24"/>
          <w:szCs w:val="24"/>
          <w:highlight w:val="white"/>
          <w:lang w:val="en-GB"/>
        </w:rPr>
        <w:t xml:space="preserve">Hague, D., (2018). </w:t>
      </w:r>
      <w:r w:rsidRPr="00A7052C">
        <w:rPr>
          <w:rFonts w:ascii="Times New Roman" w:eastAsia="Times New Roman" w:hAnsi="Times New Roman" w:cs="Times New Roman"/>
          <w:i/>
          <w:color w:val="000000" w:themeColor="text1"/>
          <w:sz w:val="24"/>
          <w:szCs w:val="24"/>
          <w:highlight w:val="white"/>
          <w:lang w:val="en-GB"/>
        </w:rPr>
        <w:t>Pricing in business</w:t>
      </w:r>
      <w:r w:rsidRPr="00A7052C">
        <w:rPr>
          <w:rFonts w:ascii="Times New Roman" w:eastAsia="Times New Roman" w:hAnsi="Times New Roman" w:cs="Times New Roman"/>
          <w:color w:val="000000" w:themeColor="text1"/>
          <w:sz w:val="24"/>
          <w:szCs w:val="24"/>
          <w:highlight w:val="white"/>
          <w:lang w:val="en-GB"/>
        </w:rPr>
        <w:t xml:space="preserve"> (Vol. 23). Routledge.</w:t>
      </w:r>
    </w:p>
    <w:p w14:paraId="41AE518D" w14:textId="77777777" w:rsidR="00B86217" w:rsidRPr="00A7052C" w:rsidRDefault="00B86217" w:rsidP="00A7052C">
      <w:pPr>
        <w:pStyle w:val="Normal1"/>
        <w:spacing w:after="240" w:line="360" w:lineRule="auto"/>
        <w:jc w:val="both"/>
        <w:rPr>
          <w:rFonts w:ascii="Times New Roman" w:eastAsia="Times New Roman" w:hAnsi="Times New Roman" w:cs="Times New Roman"/>
          <w:color w:val="000000" w:themeColor="text1"/>
          <w:sz w:val="24"/>
          <w:szCs w:val="24"/>
          <w:lang w:val="en-GB"/>
        </w:rPr>
      </w:pPr>
      <w:r w:rsidRPr="00A7052C">
        <w:rPr>
          <w:rFonts w:ascii="Times New Roman" w:eastAsia="Times New Roman" w:hAnsi="Times New Roman" w:cs="Times New Roman"/>
          <w:color w:val="000000" w:themeColor="text1"/>
          <w:sz w:val="24"/>
          <w:szCs w:val="24"/>
          <w:highlight w:val="white"/>
          <w:lang w:val="en-GB"/>
        </w:rPr>
        <w:t xml:space="preserve">Hall, S., (2017). </w:t>
      </w:r>
      <w:r w:rsidRPr="00A7052C">
        <w:rPr>
          <w:rFonts w:ascii="Times New Roman" w:eastAsia="Times New Roman" w:hAnsi="Times New Roman" w:cs="Times New Roman"/>
          <w:i/>
          <w:color w:val="000000" w:themeColor="text1"/>
          <w:sz w:val="24"/>
          <w:szCs w:val="24"/>
          <w:lang w:val="en-GB"/>
        </w:rPr>
        <w:t>Innovative B2B marketing: new models, processes and theory</w:t>
      </w:r>
      <w:r w:rsidRPr="00A7052C">
        <w:rPr>
          <w:rFonts w:ascii="Times New Roman" w:eastAsia="Times New Roman" w:hAnsi="Times New Roman" w:cs="Times New Roman"/>
          <w:color w:val="000000" w:themeColor="text1"/>
          <w:sz w:val="24"/>
          <w:szCs w:val="24"/>
          <w:lang w:val="en-GB"/>
        </w:rPr>
        <w:t>. Kogan Page Publishers.</w:t>
      </w:r>
    </w:p>
    <w:p w14:paraId="577B5DCC" w14:textId="77777777" w:rsidR="00B86217" w:rsidRPr="00A7052C" w:rsidRDefault="00B86217" w:rsidP="00A7052C">
      <w:pPr>
        <w:pStyle w:val="Normal1"/>
        <w:spacing w:after="240" w:line="360" w:lineRule="auto"/>
        <w:jc w:val="both"/>
        <w:rPr>
          <w:rFonts w:ascii="Times New Roman" w:eastAsia="Times New Roman" w:hAnsi="Times New Roman" w:cs="Times New Roman"/>
          <w:color w:val="000000" w:themeColor="text1"/>
          <w:sz w:val="24"/>
          <w:szCs w:val="24"/>
          <w:lang w:val="en-GB"/>
        </w:rPr>
      </w:pPr>
      <w:r w:rsidRPr="00A7052C">
        <w:rPr>
          <w:rFonts w:ascii="Times New Roman" w:eastAsia="Times New Roman" w:hAnsi="Times New Roman" w:cs="Times New Roman"/>
          <w:color w:val="000000" w:themeColor="text1"/>
          <w:sz w:val="24"/>
          <w:szCs w:val="24"/>
          <w:highlight w:val="white"/>
          <w:lang w:val="en-GB"/>
        </w:rPr>
        <w:t xml:space="preserve">Harrison, J.S., Barney, J.B., Freeman, R.E. and Phillips, R.A. eds., (2019). </w:t>
      </w:r>
      <w:r w:rsidRPr="00A7052C">
        <w:rPr>
          <w:rFonts w:ascii="Times New Roman" w:eastAsia="Times New Roman" w:hAnsi="Times New Roman" w:cs="Times New Roman"/>
          <w:i/>
          <w:color w:val="000000" w:themeColor="text1"/>
          <w:sz w:val="24"/>
          <w:szCs w:val="24"/>
          <w:lang w:val="en-GB"/>
        </w:rPr>
        <w:t>The Cambridge handbook of stakeholder theory</w:t>
      </w:r>
      <w:r w:rsidRPr="00A7052C">
        <w:rPr>
          <w:rFonts w:ascii="Times New Roman" w:eastAsia="Times New Roman" w:hAnsi="Times New Roman" w:cs="Times New Roman"/>
          <w:color w:val="000000" w:themeColor="text1"/>
          <w:sz w:val="24"/>
          <w:szCs w:val="24"/>
          <w:lang w:val="en-GB"/>
        </w:rPr>
        <w:t>. Cambridge University Press.</w:t>
      </w:r>
    </w:p>
    <w:p w14:paraId="32CA3134" w14:textId="77777777" w:rsidR="00B86217" w:rsidRPr="00A7052C" w:rsidRDefault="00B86217" w:rsidP="00A7052C">
      <w:pPr>
        <w:pStyle w:val="Normal1"/>
        <w:spacing w:after="240" w:line="360" w:lineRule="auto"/>
        <w:jc w:val="both"/>
        <w:rPr>
          <w:rFonts w:ascii="Times New Roman" w:eastAsia="Times New Roman" w:hAnsi="Times New Roman" w:cs="Times New Roman"/>
          <w:color w:val="000000" w:themeColor="text1"/>
          <w:sz w:val="24"/>
          <w:szCs w:val="24"/>
          <w:lang w:val="en-GB"/>
        </w:rPr>
      </w:pPr>
      <w:r w:rsidRPr="00A7052C">
        <w:rPr>
          <w:rFonts w:ascii="Times New Roman" w:eastAsia="Times New Roman" w:hAnsi="Times New Roman" w:cs="Times New Roman"/>
          <w:color w:val="000000" w:themeColor="text1"/>
          <w:sz w:val="24"/>
          <w:szCs w:val="24"/>
          <w:highlight w:val="white"/>
          <w:lang w:val="en-GB"/>
        </w:rPr>
        <w:lastRenderedPageBreak/>
        <w:t xml:space="preserve">Igwe, P.A., Icha-Ituma, A. and Madichie, N.O., (2018). The evaluation of CSR and social value practices among UK commercial and social enterprises. </w:t>
      </w:r>
      <w:r w:rsidRPr="00A7052C">
        <w:rPr>
          <w:rFonts w:ascii="Times New Roman" w:eastAsia="Times New Roman" w:hAnsi="Times New Roman" w:cs="Times New Roman"/>
          <w:i/>
          <w:color w:val="000000" w:themeColor="text1"/>
          <w:sz w:val="24"/>
          <w:szCs w:val="24"/>
          <w:lang w:val="en-GB"/>
        </w:rPr>
        <w:t>Entrepreneurial Business and Economics Review</w:t>
      </w:r>
      <w:r w:rsidRPr="00A7052C">
        <w:rPr>
          <w:rFonts w:ascii="Times New Roman" w:eastAsia="Times New Roman" w:hAnsi="Times New Roman" w:cs="Times New Roman"/>
          <w:color w:val="000000" w:themeColor="text1"/>
          <w:sz w:val="24"/>
          <w:szCs w:val="24"/>
          <w:lang w:val="en-GB"/>
        </w:rPr>
        <w:t xml:space="preserve">, </w:t>
      </w:r>
      <w:r w:rsidRPr="00A7052C">
        <w:rPr>
          <w:rFonts w:ascii="Times New Roman" w:eastAsia="Times New Roman" w:hAnsi="Times New Roman" w:cs="Times New Roman"/>
          <w:i/>
          <w:color w:val="000000" w:themeColor="text1"/>
          <w:sz w:val="24"/>
          <w:szCs w:val="24"/>
          <w:lang w:val="en-GB"/>
        </w:rPr>
        <w:t>6</w:t>
      </w:r>
      <w:r w:rsidRPr="00A7052C">
        <w:rPr>
          <w:rFonts w:ascii="Times New Roman" w:eastAsia="Times New Roman" w:hAnsi="Times New Roman" w:cs="Times New Roman"/>
          <w:color w:val="000000" w:themeColor="text1"/>
          <w:sz w:val="24"/>
          <w:szCs w:val="24"/>
          <w:lang w:val="en-GB"/>
        </w:rPr>
        <w:t>(1), pp.37-52.</w:t>
      </w:r>
    </w:p>
    <w:p w14:paraId="11CE666B" w14:textId="77777777" w:rsidR="00B86217" w:rsidRPr="00A7052C" w:rsidRDefault="00B86217" w:rsidP="00A7052C">
      <w:pPr>
        <w:pStyle w:val="Normal1"/>
        <w:spacing w:after="240" w:line="360" w:lineRule="auto"/>
        <w:jc w:val="both"/>
        <w:rPr>
          <w:rFonts w:ascii="Times New Roman" w:eastAsia="Times New Roman" w:hAnsi="Times New Roman" w:cs="Times New Roman"/>
          <w:color w:val="000000" w:themeColor="text1"/>
          <w:sz w:val="24"/>
          <w:szCs w:val="24"/>
          <w:lang w:val="en-GB"/>
        </w:rPr>
      </w:pPr>
      <w:r w:rsidRPr="00A7052C">
        <w:rPr>
          <w:rFonts w:ascii="Times New Roman" w:eastAsia="Times New Roman" w:hAnsi="Times New Roman" w:cs="Times New Roman"/>
          <w:color w:val="000000" w:themeColor="text1"/>
          <w:sz w:val="24"/>
          <w:szCs w:val="24"/>
          <w:highlight w:val="white"/>
          <w:lang w:val="en-GB"/>
        </w:rPr>
        <w:t xml:space="preserve">Kotler, P.T., (2019). </w:t>
      </w:r>
      <w:r w:rsidRPr="00A7052C">
        <w:rPr>
          <w:rFonts w:ascii="Times New Roman" w:eastAsia="Times New Roman" w:hAnsi="Times New Roman" w:cs="Times New Roman"/>
          <w:i/>
          <w:color w:val="000000" w:themeColor="text1"/>
          <w:sz w:val="24"/>
          <w:szCs w:val="24"/>
          <w:lang w:val="en-GB"/>
        </w:rPr>
        <w:t>Marketing management</w:t>
      </w:r>
      <w:r w:rsidRPr="00A7052C">
        <w:rPr>
          <w:rFonts w:ascii="Times New Roman" w:eastAsia="Times New Roman" w:hAnsi="Times New Roman" w:cs="Times New Roman"/>
          <w:color w:val="000000" w:themeColor="text1"/>
          <w:sz w:val="24"/>
          <w:szCs w:val="24"/>
          <w:lang w:val="en-GB"/>
        </w:rPr>
        <w:t>. Pearson UK.</w:t>
      </w:r>
    </w:p>
    <w:p w14:paraId="363BD822" w14:textId="77777777" w:rsidR="00B86217" w:rsidRPr="00A7052C" w:rsidRDefault="00B86217" w:rsidP="00A7052C">
      <w:pPr>
        <w:pStyle w:val="Normal1"/>
        <w:spacing w:after="240" w:line="360" w:lineRule="auto"/>
        <w:jc w:val="both"/>
        <w:rPr>
          <w:rFonts w:ascii="Times New Roman" w:eastAsia="Times New Roman" w:hAnsi="Times New Roman" w:cs="Times New Roman"/>
          <w:color w:val="000000" w:themeColor="text1"/>
          <w:sz w:val="24"/>
          <w:szCs w:val="24"/>
          <w:lang w:val="en-GB"/>
        </w:rPr>
      </w:pPr>
      <w:r w:rsidRPr="00A7052C">
        <w:rPr>
          <w:rFonts w:ascii="Times New Roman" w:eastAsia="Times New Roman" w:hAnsi="Times New Roman" w:cs="Times New Roman"/>
          <w:color w:val="000000" w:themeColor="text1"/>
          <w:sz w:val="24"/>
          <w:szCs w:val="24"/>
          <w:highlight w:val="white"/>
          <w:lang w:val="en-GB"/>
        </w:rPr>
        <w:t xml:space="preserve">Kruszelnicki, J., Gołuński, M., Ciochoń, P., Noya, M., Pelayo, E. and Z˙ yra, J., (2020). SME segmentation and regional development agencies’ innovation support measures. </w:t>
      </w:r>
      <w:r w:rsidRPr="00A7052C">
        <w:rPr>
          <w:rFonts w:ascii="Times New Roman" w:eastAsia="Times New Roman" w:hAnsi="Times New Roman" w:cs="Times New Roman"/>
          <w:i/>
          <w:color w:val="000000" w:themeColor="text1"/>
          <w:sz w:val="24"/>
          <w:szCs w:val="24"/>
          <w:lang w:val="en-GB"/>
        </w:rPr>
        <w:t>Regional Studies, Regional Science</w:t>
      </w:r>
      <w:r w:rsidRPr="00A7052C">
        <w:rPr>
          <w:rFonts w:ascii="Times New Roman" w:eastAsia="Times New Roman" w:hAnsi="Times New Roman" w:cs="Times New Roman"/>
          <w:color w:val="000000" w:themeColor="text1"/>
          <w:sz w:val="24"/>
          <w:szCs w:val="24"/>
          <w:lang w:val="en-GB"/>
        </w:rPr>
        <w:t xml:space="preserve">, </w:t>
      </w:r>
      <w:r w:rsidRPr="00A7052C">
        <w:rPr>
          <w:rFonts w:ascii="Times New Roman" w:eastAsia="Times New Roman" w:hAnsi="Times New Roman" w:cs="Times New Roman"/>
          <w:i/>
          <w:color w:val="000000" w:themeColor="text1"/>
          <w:sz w:val="24"/>
          <w:szCs w:val="24"/>
          <w:lang w:val="en-GB"/>
        </w:rPr>
        <w:t>7</w:t>
      </w:r>
      <w:r w:rsidRPr="00A7052C">
        <w:rPr>
          <w:rFonts w:ascii="Times New Roman" w:eastAsia="Times New Roman" w:hAnsi="Times New Roman" w:cs="Times New Roman"/>
          <w:color w:val="000000" w:themeColor="text1"/>
          <w:sz w:val="24"/>
          <w:szCs w:val="24"/>
          <w:lang w:val="en-GB"/>
        </w:rPr>
        <w:t>(1), pp.511-531.</w:t>
      </w:r>
    </w:p>
    <w:p w14:paraId="30DF7236" w14:textId="77777777" w:rsidR="00B86217" w:rsidRPr="00A7052C" w:rsidRDefault="00B86217" w:rsidP="00A7052C">
      <w:pPr>
        <w:pStyle w:val="Normal1"/>
        <w:spacing w:after="240" w:line="360" w:lineRule="auto"/>
        <w:jc w:val="both"/>
        <w:rPr>
          <w:rFonts w:ascii="Times New Roman" w:eastAsia="Times New Roman" w:hAnsi="Times New Roman" w:cs="Times New Roman"/>
          <w:color w:val="000000" w:themeColor="text1"/>
          <w:sz w:val="24"/>
          <w:szCs w:val="24"/>
          <w:lang w:val="en-GB"/>
        </w:rPr>
      </w:pPr>
      <w:r w:rsidRPr="00A7052C">
        <w:rPr>
          <w:rFonts w:ascii="Times New Roman" w:eastAsia="Times New Roman" w:hAnsi="Times New Roman" w:cs="Times New Roman"/>
          <w:color w:val="000000" w:themeColor="text1"/>
          <w:sz w:val="24"/>
          <w:szCs w:val="24"/>
          <w:highlight w:val="white"/>
          <w:lang w:val="en-GB"/>
        </w:rPr>
        <w:t xml:space="preserve">Radinger-Peer, V., (2019). What influences universities’ regional engagement? A multi-stakeholder perspective applying a Q-methodological approach. </w:t>
      </w:r>
      <w:r w:rsidRPr="00A7052C">
        <w:rPr>
          <w:rFonts w:ascii="Times New Roman" w:eastAsia="Times New Roman" w:hAnsi="Times New Roman" w:cs="Times New Roman"/>
          <w:i/>
          <w:color w:val="000000" w:themeColor="text1"/>
          <w:sz w:val="24"/>
          <w:szCs w:val="24"/>
          <w:lang w:val="en-GB"/>
        </w:rPr>
        <w:t>Regional Studies, Regional Science</w:t>
      </w:r>
      <w:r w:rsidRPr="00A7052C">
        <w:rPr>
          <w:rFonts w:ascii="Times New Roman" w:eastAsia="Times New Roman" w:hAnsi="Times New Roman" w:cs="Times New Roman"/>
          <w:color w:val="000000" w:themeColor="text1"/>
          <w:sz w:val="24"/>
          <w:szCs w:val="24"/>
          <w:lang w:val="en-GB"/>
        </w:rPr>
        <w:t xml:space="preserve">, </w:t>
      </w:r>
      <w:r w:rsidRPr="00A7052C">
        <w:rPr>
          <w:rFonts w:ascii="Times New Roman" w:eastAsia="Times New Roman" w:hAnsi="Times New Roman" w:cs="Times New Roman"/>
          <w:i/>
          <w:color w:val="000000" w:themeColor="text1"/>
          <w:sz w:val="24"/>
          <w:szCs w:val="24"/>
          <w:lang w:val="en-GB"/>
        </w:rPr>
        <w:t>6</w:t>
      </w:r>
      <w:r w:rsidRPr="00A7052C">
        <w:rPr>
          <w:rFonts w:ascii="Times New Roman" w:eastAsia="Times New Roman" w:hAnsi="Times New Roman" w:cs="Times New Roman"/>
          <w:color w:val="000000" w:themeColor="text1"/>
          <w:sz w:val="24"/>
          <w:szCs w:val="24"/>
          <w:lang w:val="en-GB"/>
        </w:rPr>
        <w:t>(1), pp.170-185.</w:t>
      </w:r>
    </w:p>
    <w:p w14:paraId="072D3DA3" w14:textId="77777777" w:rsidR="00B86217" w:rsidRPr="00A7052C" w:rsidRDefault="00B86217" w:rsidP="00A7052C">
      <w:pPr>
        <w:pStyle w:val="Normal1"/>
        <w:spacing w:after="240" w:line="360" w:lineRule="auto"/>
        <w:jc w:val="both"/>
        <w:rPr>
          <w:rFonts w:ascii="Times New Roman" w:eastAsia="Times New Roman" w:hAnsi="Times New Roman" w:cs="Times New Roman"/>
          <w:color w:val="000000" w:themeColor="text1"/>
          <w:sz w:val="24"/>
          <w:szCs w:val="24"/>
          <w:lang w:val="en-GB"/>
        </w:rPr>
      </w:pPr>
      <w:r w:rsidRPr="00A7052C">
        <w:rPr>
          <w:rFonts w:ascii="Times New Roman" w:eastAsia="Times New Roman" w:hAnsi="Times New Roman" w:cs="Times New Roman"/>
          <w:color w:val="000000" w:themeColor="text1"/>
          <w:sz w:val="24"/>
          <w:szCs w:val="24"/>
          <w:highlight w:val="white"/>
          <w:lang w:val="en-GB"/>
        </w:rPr>
        <w:t xml:space="preserve">Shams, S.R., Vrontis, D., Weber, Y., Tsoukatos, E. and Galati, A. eds., (2019). </w:t>
      </w:r>
      <w:r w:rsidRPr="00A7052C">
        <w:rPr>
          <w:rFonts w:ascii="Times New Roman" w:eastAsia="Times New Roman" w:hAnsi="Times New Roman" w:cs="Times New Roman"/>
          <w:i/>
          <w:color w:val="000000" w:themeColor="text1"/>
          <w:sz w:val="24"/>
          <w:szCs w:val="24"/>
          <w:lang w:val="en-GB"/>
        </w:rPr>
        <w:t>Stakeholder Engagement and Sustainability</w:t>
      </w:r>
      <w:r w:rsidRPr="00A7052C">
        <w:rPr>
          <w:rFonts w:ascii="Times New Roman" w:eastAsia="Times New Roman" w:hAnsi="Times New Roman" w:cs="Times New Roman"/>
          <w:color w:val="000000" w:themeColor="text1"/>
          <w:sz w:val="24"/>
          <w:szCs w:val="24"/>
          <w:lang w:val="en-GB"/>
        </w:rPr>
        <w:t>. Routledge.</w:t>
      </w:r>
    </w:p>
    <w:p w14:paraId="6DA25CA5" w14:textId="77777777" w:rsidR="00B86217" w:rsidRPr="00A7052C" w:rsidRDefault="00B86217" w:rsidP="00A7052C">
      <w:pPr>
        <w:pStyle w:val="Normal1"/>
        <w:spacing w:after="240" w:line="360" w:lineRule="auto"/>
        <w:jc w:val="both"/>
        <w:rPr>
          <w:rFonts w:ascii="Times New Roman" w:eastAsia="Times New Roman" w:hAnsi="Times New Roman" w:cs="Times New Roman"/>
          <w:color w:val="000000" w:themeColor="text1"/>
          <w:sz w:val="24"/>
          <w:szCs w:val="24"/>
          <w:lang w:val="en-GB"/>
        </w:rPr>
      </w:pPr>
      <w:r w:rsidRPr="00A7052C">
        <w:rPr>
          <w:rFonts w:ascii="Times New Roman" w:eastAsia="Times New Roman" w:hAnsi="Times New Roman" w:cs="Times New Roman"/>
          <w:color w:val="000000" w:themeColor="text1"/>
          <w:sz w:val="24"/>
          <w:szCs w:val="24"/>
          <w:lang w:val="en-GB"/>
        </w:rPr>
        <w:t xml:space="preserve">TXO (2020). </w:t>
      </w:r>
      <w:r w:rsidRPr="00A7052C">
        <w:rPr>
          <w:rFonts w:ascii="Times New Roman" w:eastAsia="Times New Roman" w:hAnsi="Times New Roman" w:cs="Times New Roman"/>
          <w:i/>
          <w:color w:val="000000" w:themeColor="text1"/>
          <w:sz w:val="24"/>
          <w:szCs w:val="24"/>
          <w:lang w:val="en-GB"/>
        </w:rPr>
        <w:t xml:space="preserve">Official Website. </w:t>
      </w:r>
      <w:r w:rsidRPr="00A7052C">
        <w:rPr>
          <w:rFonts w:ascii="Times New Roman" w:eastAsia="Times New Roman" w:hAnsi="Times New Roman" w:cs="Times New Roman"/>
          <w:color w:val="000000" w:themeColor="text1"/>
          <w:sz w:val="24"/>
          <w:szCs w:val="24"/>
          <w:lang w:val="en-GB"/>
        </w:rPr>
        <w:t>Available at:</w:t>
      </w:r>
      <w:hyperlink r:id="rId7">
        <w:r w:rsidRPr="00A7052C">
          <w:rPr>
            <w:rFonts w:ascii="Times New Roman" w:eastAsia="Times New Roman" w:hAnsi="Times New Roman" w:cs="Times New Roman"/>
            <w:color w:val="000000" w:themeColor="text1"/>
            <w:sz w:val="24"/>
            <w:szCs w:val="24"/>
            <w:lang w:val="en-GB"/>
          </w:rPr>
          <w:t xml:space="preserve"> </w:t>
        </w:r>
      </w:hyperlink>
      <w:hyperlink r:id="rId8">
        <w:r w:rsidRPr="00A7052C">
          <w:rPr>
            <w:rFonts w:ascii="Times New Roman" w:eastAsia="Times New Roman" w:hAnsi="Times New Roman" w:cs="Times New Roman"/>
            <w:color w:val="000000" w:themeColor="text1"/>
            <w:sz w:val="24"/>
            <w:szCs w:val="24"/>
            <w:highlight w:val="white"/>
            <w:lang w:val="en-GB"/>
          </w:rPr>
          <w:t>https://www.txo.com/</w:t>
        </w:r>
      </w:hyperlink>
      <w:r w:rsidRPr="00A7052C">
        <w:rPr>
          <w:rFonts w:ascii="Times New Roman" w:eastAsia="Times New Roman" w:hAnsi="Times New Roman" w:cs="Times New Roman"/>
          <w:color w:val="000000" w:themeColor="text1"/>
          <w:sz w:val="24"/>
          <w:szCs w:val="24"/>
          <w:lang w:val="en-GB"/>
        </w:rPr>
        <w:t xml:space="preserve"> [Accessed on: 28 November 2020].</w:t>
      </w:r>
    </w:p>
    <w:p w14:paraId="08C91C42" w14:textId="77777777" w:rsidR="00B86217" w:rsidRPr="00A7052C" w:rsidRDefault="00B86217" w:rsidP="00A7052C">
      <w:pPr>
        <w:pStyle w:val="Normal1"/>
        <w:spacing w:after="240" w:line="360" w:lineRule="auto"/>
        <w:jc w:val="both"/>
        <w:rPr>
          <w:rFonts w:ascii="Times New Roman" w:eastAsia="Times New Roman" w:hAnsi="Times New Roman" w:cs="Times New Roman"/>
          <w:color w:val="000000" w:themeColor="text1"/>
          <w:sz w:val="24"/>
          <w:szCs w:val="24"/>
          <w:highlight w:val="white"/>
          <w:lang w:val="en-GB"/>
        </w:rPr>
      </w:pPr>
      <w:r w:rsidRPr="00A7052C">
        <w:rPr>
          <w:rFonts w:ascii="Times New Roman" w:eastAsia="Times New Roman" w:hAnsi="Times New Roman" w:cs="Times New Roman"/>
          <w:color w:val="000000" w:themeColor="text1"/>
          <w:sz w:val="24"/>
          <w:szCs w:val="24"/>
          <w:highlight w:val="white"/>
          <w:lang w:val="en-GB"/>
        </w:rPr>
        <w:t>Velenturf, A., Marshall, R., Suarez-Suarez, A., Christensen, H., Yu, E., Falagan, C., Sapsford, D., Gomes, H. and Mayes, W., (2018). Participatory Situational Analysis: How can policy and regulation support resource recovery? Synthesis workshop report.</w:t>
      </w:r>
    </w:p>
    <w:p w14:paraId="264DBC43" w14:textId="77777777" w:rsidR="00B86217" w:rsidRPr="00A7052C" w:rsidRDefault="00B86217" w:rsidP="00A7052C">
      <w:pPr>
        <w:pStyle w:val="Normal1"/>
        <w:spacing w:after="240" w:line="360" w:lineRule="auto"/>
        <w:jc w:val="both"/>
        <w:rPr>
          <w:rFonts w:ascii="Times New Roman" w:eastAsia="Times New Roman" w:hAnsi="Times New Roman" w:cs="Times New Roman"/>
          <w:color w:val="000000" w:themeColor="text1"/>
          <w:sz w:val="24"/>
          <w:szCs w:val="24"/>
          <w:lang w:val="en-GB"/>
        </w:rPr>
      </w:pPr>
      <w:r w:rsidRPr="00A7052C">
        <w:rPr>
          <w:rFonts w:ascii="Times New Roman" w:eastAsia="Times New Roman" w:hAnsi="Times New Roman" w:cs="Times New Roman"/>
          <w:color w:val="000000" w:themeColor="text1"/>
          <w:sz w:val="24"/>
          <w:szCs w:val="24"/>
          <w:highlight w:val="white"/>
          <w:lang w:val="en-GB"/>
        </w:rPr>
        <w:t xml:space="preserve">Villares-Varela, M., (2020). </w:t>
      </w:r>
      <w:r w:rsidRPr="00A7052C">
        <w:rPr>
          <w:rFonts w:ascii="Times New Roman" w:eastAsia="Times New Roman" w:hAnsi="Times New Roman" w:cs="Times New Roman"/>
          <w:i/>
          <w:color w:val="000000" w:themeColor="text1"/>
          <w:sz w:val="24"/>
          <w:szCs w:val="24"/>
          <w:lang w:val="en-GB"/>
        </w:rPr>
        <w:t xml:space="preserve">Religion, Migration and Business: Faith, Work And Entrepreneurialism in the UK. </w:t>
      </w:r>
      <w:r w:rsidRPr="00A7052C">
        <w:rPr>
          <w:rFonts w:ascii="Times New Roman" w:eastAsia="Times New Roman" w:hAnsi="Times New Roman" w:cs="Times New Roman"/>
          <w:color w:val="000000" w:themeColor="text1"/>
          <w:sz w:val="24"/>
          <w:szCs w:val="24"/>
          <w:lang w:val="en-GB"/>
        </w:rPr>
        <w:t>Springer Nature.</w:t>
      </w:r>
    </w:p>
    <w:p w14:paraId="0F3C173B" w14:textId="77777777" w:rsidR="00B86217" w:rsidRPr="00A7052C" w:rsidRDefault="00B86217" w:rsidP="00A7052C">
      <w:pPr>
        <w:pStyle w:val="Normal1"/>
        <w:spacing w:line="360" w:lineRule="auto"/>
        <w:jc w:val="both"/>
        <w:rPr>
          <w:rFonts w:ascii="Times New Roman" w:eastAsia="Times New Roman" w:hAnsi="Times New Roman" w:cs="Times New Roman"/>
          <w:color w:val="000000" w:themeColor="text1"/>
          <w:sz w:val="24"/>
          <w:szCs w:val="24"/>
          <w:lang w:val="en-GB"/>
        </w:rPr>
      </w:pPr>
    </w:p>
    <w:p w14:paraId="0F53F174" w14:textId="77777777" w:rsidR="00144615" w:rsidRPr="00E452AF" w:rsidRDefault="00D214BC" w:rsidP="00A7052C">
      <w:pPr>
        <w:spacing w:line="360" w:lineRule="auto"/>
        <w:rPr>
          <w:rFonts w:ascii="Times New Roman" w:hAnsi="Times New Roman" w:cs="Times New Roman"/>
          <w:color w:val="000000" w:themeColor="text1"/>
          <w:shd w:val="clear" w:color="auto" w:fill="FFFFFF"/>
          <w:lang w:val="en-GB"/>
        </w:rPr>
      </w:pPr>
    </w:p>
    <w:p w14:paraId="22629967" w14:textId="77777777" w:rsidR="00523BAA" w:rsidRPr="00A7052C" w:rsidRDefault="00523BAA" w:rsidP="00A7052C">
      <w:pPr>
        <w:pStyle w:val="Normal1"/>
        <w:spacing w:line="360" w:lineRule="auto"/>
        <w:jc w:val="both"/>
        <w:rPr>
          <w:rFonts w:ascii="Times New Roman" w:eastAsia="Times New Roman" w:hAnsi="Times New Roman" w:cs="Times New Roman"/>
          <w:color w:val="000000" w:themeColor="text1"/>
          <w:sz w:val="24"/>
          <w:szCs w:val="24"/>
          <w:lang w:val="en-GB"/>
        </w:rPr>
      </w:pPr>
    </w:p>
    <w:sectPr w:rsidR="00523BAA" w:rsidRPr="00A7052C" w:rsidSect="00126BD1">
      <w:headerReference w:type="even" r:id="rId9"/>
      <w:headerReference w:type="default" r:id="rId10"/>
      <w:footerReference w:type="even" r:id="rId11"/>
      <w:footerReference w:type="default" r:id="rId12"/>
      <w:headerReference w:type="first" r:id="rId13"/>
      <w:footerReference w:type="first" r:id="rId1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BE75E4" w14:textId="77777777" w:rsidR="00D214BC" w:rsidRDefault="00D214BC" w:rsidP="00523BAA">
      <w:pPr>
        <w:spacing w:line="240" w:lineRule="auto"/>
      </w:pPr>
      <w:r>
        <w:separator/>
      </w:r>
    </w:p>
  </w:endnote>
  <w:endnote w:type="continuationSeparator" w:id="0">
    <w:p w14:paraId="231C7304" w14:textId="77777777" w:rsidR="00D214BC" w:rsidRDefault="00D214BC" w:rsidP="00523B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C4F9AC" w14:textId="77777777" w:rsidR="00CE5A77" w:rsidRDefault="00CE5A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4CFA9E" w14:textId="77777777" w:rsidR="00523BAA" w:rsidRDefault="00795587">
    <w:pPr>
      <w:pStyle w:val="Normal1"/>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sidR="006B6F08">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CE5A77">
      <w:rPr>
        <w:rFonts w:ascii="Times New Roman" w:eastAsia="Times New Roman" w:hAnsi="Times New Roman" w:cs="Times New Roman"/>
        <w:noProof/>
        <w:sz w:val="20"/>
        <w:szCs w:val="20"/>
      </w:rPr>
      <w:t>1</w:t>
    </w:r>
    <w:r>
      <w:rPr>
        <w:rFonts w:ascii="Times New Roman" w:eastAsia="Times New Roman" w:hAnsi="Times New Roman" w:cs="Times New Roman"/>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51900F" w14:textId="77777777" w:rsidR="00CE5A77" w:rsidRDefault="00CE5A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9F63A4" w14:textId="77777777" w:rsidR="00D214BC" w:rsidRDefault="00D214BC" w:rsidP="00523BAA">
      <w:pPr>
        <w:spacing w:line="240" w:lineRule="auto"/>
      </w:pPr>
      <w:r>
        <w:separator/>
      </w:r>
    </w:p>
  </w:footnote>
  <w:footnote w:type="continuationSeparator" w:id="0">
    <w:p w14:paraId="147EE3D4" w14:textId="77777777" w:rsidR="00D214BC" w:rsidRDefault="00D214BC" w:rsidP="00523BA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140100" w14:textId="77777777" w:rsidR="00CE5A77" w:rsidRDefault="00CE5A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995B1B" w14:textId="77777777" w:rsidR="00CE5A77" w:rsidRDefault="00CE5A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BCD8EA" w14:textId="77777777" w:rsidR="00CE5A77" w:rsidRDefault="00CE5A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BAA"/>
    <w:rsid w:val="00126BD1"/>
    <w:rsid w:val="001A6439"/>
    <w:rsid w:val="00523BAA"/>
    <w:rsid w:val="00664048"/>
    <w:rsid w:val="006B6F08"/>
    <w:rsid w:val="00795587"/>
    <w:rsid w:val="00974B21"/>
    <w:rsid w:val="00A7052C"/>
    <w:rsid w:val="00B86217"/>
    <w:rsid w:val="00BD35BA"/>
    <w:rsid w:val="00CE5A77"/>
    <w:rsid w:val="00D214BC"/>
  </w:rsids>
  <m:mathPr>
    <m:mathFont m:val="Cambria Math"/>
    <m:brkBin m:val="before"/>
    <m:brkBinSub m:val="--"/>
    <m:smallFrac m:val="0"/>
    <m:dispDef/>
    <m:lMargin m:val="0"/>
    <m:rMargin m:val="0"/>
    <m:defJc m:val="centerGroup"/>
    <m:wrapIndent m:val="1440"/>
    <m:intLim m:val="subSup"/>
    <m:naryLim m:val="undOvr"/>
  </m:mathPr>
  <w:themeFontLang w:val="en-IN" w:bidi="ne-N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270EBB"/>
  <w15:docId w15:val="{93FDAFF4-A995-4486-AC70-49EA12EC4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IN" w:eastAsia="en-IN" w:bidi="ne-NP"/>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587"/>
  </w:style>
  <w:style w:type="paragraph" w:styleId="Heading1">
    <w:name w:val="heading 1"/>
    <w:basedOn w:val="Normal1"/>
    <w:next w:val="Normal1"/>
    <w:link w:val="Heading1Char"/>
    <w:rsid w:val="00126BD1"/>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1"/>
    <w:next w:val="Normal1"/>
    <w:rsid w:val="00523BAA"/>
    <w:pPr>
      <w:keepNext/>
      <w:keepLines/>
      <w:spacing w:before="360" w:after="120"/>
      <w:outlineLvl w:val="1"/>
    </w:pPr>
    <w:rPr>
      <w:sz w:val="32"/>
      <w:szCs w:val="32"/>
    </w:rPr>
  </w:style>
  <w:style w:type="paragraph" w:styleId="Heading3">
    <w:name w:val="heading 3"/>
    <w:basedOn w:val="Normal1"/>
    <w:next w:val="Normal1"/>
    <w:rsid w:val="00523BAA"/>
    <w:pPr>
      <w:keepNext/>
      <w:keepLines/>
      <w:spacing w:before="320" w:after="80"/>
      <w:outlineLvl w:val="2"/>
    </w:pPr>
    <w:rPr>
      <w:color w:val="434343"/>
      <w:sz w:val="28"/>
      <w:szCs w:val="28"/>
    </w:rPr>
  </w:style>
  <w:style w:type="paragraph" w:styleId="Heading4">
    <w:name w:val="heading 4"/>
    <w:basedOn w:val="Normal1"/>
    <w:next w:val="Normal1"/>
    <w:rsid w:val="00523BAA"/>
    <w:pPr>
      <w:keepNext/>
      <w:keepLines/>
      <w:spacing w:before="280" w:after="80"/>
      <w:outlineLvl w:val="3"/>
    </w:pPr>
    <w:rPr>
      <w:color w:val="666666"/>
      <w:sz w:val="24"/>
      <w:szCs w:val="24"/>
    </w:rPr>
  </w:style>
  <w:style w:type="paragraph" w:styleId="Heading5">
    <w:name w:val="heading 5"/>
    <w:basedOn w:val="Normal1"/>
    <w:next w:val="Normal1"/>
    <w:rsid w:val="00523BAA"/>
    <w:pPr>
      <w:keepNext/>
      <w:keepLines/>
      <w:spacing w:before="240" w:after="80"/>
      <w:outlineLvl w:val="4"/>
    </w:pPr>
    <w:rPr>
      <w:color w:val="666666"/>
    </w:rPr>
  </w:style>
  <w:style w:type="paragraph" w:styleId="Heading6">
    <w:name w:val="heading 6"/>
    <w:basedOn w:val="Normal1"/>
    <w:next w:val="Normal1"/>
    <w:rsid w:val="00523BA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23BAA"/>
  </w:style>
  <w:style w:type="paragraph" w:styleId="Title">
    <w:name w:val="Title"/>
    <w:basedOn w:val="Normal1"/>
    <w:next w:val="Normal1"/>
    <w:rsid w:val="00523BAA"/>
    <w:pPr>
      <w:keepNext/>
      <w:keepLines/>
      <w:spacing w:after="60"/>
    </w:pPr>
    <w:rPr>
      <w:sz w:val="52"/>
      <w:szCs w:val="52"/>
    </w:rPr>
  </w:style>
  <w:style w:type="paragraph" w:styleId="Subtitle">
    <w:name w:val="Subtitle"/>
    <w:basedOn w:val="Normal1"/>
    <w:next w:val="Normal1"/>
    <w:rsid w:val="00523BAA"/>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523BAA"/>
    <w:pPr>
      <w:spacing w:line="240" w:lineRule="auto"/>
    </w:pPr>
    <w:rPr>
      <w:sz w:val="20"/>
      <w:szCs w:val="18"/>
    </w:rPr>
  </w:style>
  <w:style w:type="character" w:customStyle="1" w:styleId="CommentTextChar">
    <w:name w:val="Comment Text Char"/>
    <w:basedOn w:val="DefaultParagraphFont"/>
    <w:link w:val="CommentText"/>
    <w:uiPriority w:val="99"/>
    <w:semiHidden/>
    <w:rsid w:val="00523BAA"/>
    <w:rPr>
      <w:sz w:val="20"/>
      <w:szCs w:val="18"/>
    </w:rPr>
  </w:style>
  <w:style w:type="character" w:styleId="CommentReference">
    <w:name w:val="annotation reference"/>
    <w:basedOn w:val="DefaultParagraphFont"/>
    <w:uiPriority w:val="99"/>
    <w:semiHidden/>
    <w:unhideWhenUsed/>
    <w:rsid w:val="00523BAA"/>
    <w:rPr>
      <w:sz w:val="16"/>
      <w:szCs w:val="16"/>
    </w:rPr>
  </w:style>
  <w:style w:type="character" w:customStyle="1" w:styleId="Heading1Char">
    <w:name w:val="Heading 1 Char"/>
    <w:basedOn w:val="DefaultParagraphFont"/>
    <w:link w:val="Heading1"/>
    <w:rsid w:val="00B86217"/>
    <w:rPr>
      <w:rFonts w:ascii="Times New Roman" w:hAnsi="Times New Roman"/>
      <w:b/>
      <w:color w:val="000000" w:themeColor="text1"/>
      <w:sz w:val="24"/>
      <w:szCs w:val="40"/>
    </w:rPr>
  </w:style>
  <w:style w:type="paragraph" w:styleId="TableofFigures">
    <w:name w:val="table of figures"/>
    <w:basedOn w:val="Normal"/>
    <w:next w:val="Normal"/>
    <w:uiPriority w:val="99"/>
    <w:unhideWhenUsed/>
    <w:rsid w:val="00A7052C"/>
    <w:rPr>
      <w:szCs w:val="20"/>
    </w:rPr>
  </w:style>
  <w:style w:type="character" w:styleId="Hyperlink">
    <w:name w:val="Hyperlink"/>
    <w:basedOn w:val="DefaultParagraphFont"/>
    <w:uiPriority w:val="99"/>
    <w:unhideWhenUsed/>
    <w:rsid w:val="00A7052C"/>
    <w:rPr>
      <w:color w:val="0000FF" w:themeColor="hyperlink"/>
      <w:u w:val="single"/>
    </w:rPr>
  </w:style>
  <w:style w:type="paragraph" w:styleId="Header">
    <w:name w:val="header"/>
    <w:basedOn w:val="Normal"/>
    <w:link w:val="HeaderChar"/>
    <w:uiPriority w:val="99"/>
    <w:semiHidden/>
    <w:unhideWhenUsed/>
    <w:rsid w:val="00CE5A77"/>
    <w:pPr>
      <w:tabs>
        <w:tab w:val="center" w:pos="4513"/>
        <w:tab w:val="right" w:pos="9026"/>
      </w:tabs>
      <w:spacing w:line="240" w:lineRule="auto"/>
    </w:pPr>
    <w:rPr>
      <w:szCs w:val="20"/>
    </w:rPr>
  </w:style>
  <w:style w:type="character" w:customStyle="1" w:styleId="HeaderChar">
    <w:name w:val="Header Char"/>
    <w:basedOn w:val="DefaultParagraphFont"/>
    <w:link w:val="Header"/>
    <w:uiPriority w:val="99"/>
    <w:semiHidden/>
    <w:rsid w:val="00CE5A77"/>
    <w:rPr>
      <w:szCs w:val="20"/>
    </w:rPr>
  </w:style>
  <w:style w:type="paragraph" w:styleId="Footer">
    <w:name w:val="footer"/>
    <w:basedOn w:val="Normal"/>
    <w:link w:val="FooterChar"/>
    <w:uiPriority w:val="99"/>
    <w:semiHidden/>
    <w:unhideWhenUsed/>
    <w:rsid w:val="00CE5A77"/>
    <w:pPr>
      <w:tabs>
        <w:tab w:val="center" w:pos="4513"/>
        <w:tab w:val="right" w:pos="9026"/>
      </w:tabs>
      <w:spacing w:line="240" w:lineRule="auto"/>
    </w:pPr>
    <w:rPr>
      <w:szCs w:val="20"/>
    </w:rPr>
  </w:style>
  <w:style w:type="character" w:customStyle="1" w:styleId="FooterChar">
    <w:name w:val="Footer Char"/>
    <w:basedOn w:val="DefaultParagraphFont"/>
    <w:link w:val="Footer"/>
    <w:uiPriority w:val="99"/>
    <w:semiHidden/>
    <w:rsid w:val="00CE5A77"/>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www.txo.co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txo.com/"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63E864D-8925-499C-97E8-B86ABE591E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4193</Words>
  <Characters>23906</Characters>
  <Application>Microsoft Office Word</Application>
  <DocSecurity>0</DocSecurity>
  <Lines>199</Lines>
  <Paragraphs>56</Paragraphs>
  <ScaleCrop>false</ScaleCrop>
  <Company/>
  <LinksUpToDate>false</LinksUpToDate>
  <CharactersWithSpaces>28043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Windows</cp:lastModifiedBy>
  <cp:revision>2</cp:revision>
  <dcterms:created xsi:type="dcterms:W3CDTF">2021-01-03T19:07:00Z</dcterms:created>
  <dcterms:modified xsi:type="dcterms:W3CDTF">2021-01-03T19:07:00Z</dcterms:modified>
</cp:coreProperties>
</file>