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1AF15" w14:textId="0842125C" w:rsidR="00EE0C25" w:rsidRPr="00CC0CF2" w:rsidRDefault="009B23BB" w:rsidP="00CC0CF2">
      <w:pPr>
        <w:spacing w:line="276" w:lineRule="auto"/>
        <w:jc w:val="center"/>
        <w:rPr>
          <w:rFonts w:ascii="Arial" w:hAnsi="Arial" w:cs="Arial"/>
          <w:sz w:val="40"/>
          <w:szCs w:val="40"/>
        </w:rPr>
      </w:pPr>
      <w:r w:rsidRPr="00CC0CF2">
        <w:rPr>
          <w:rFonts w:ascii="Arial" w:hAnsi="Arial" w:cs="Arial"/>
          <w:sz w:val="40"/>
          <w:szCs w:val="40"/>
        </w:rPr>
        <w:t>Princess Diana’s Funeral</w:t>
      </w:r>
    </w:p>
    <w:p w14:paraId="69C705FF" w14:textId="133DF8C8" w:rsidR="00297CDC" w:rsidRPr="00CC0CF2" w:rsidRDefault="00297CDC" w:rsidP="00CC0CF2">
      <w:pPr>
        <w:spacing w:line="276" w:lineRule="auto"/>
        <w:jc w:val="center"/>
        <w:rPr>
          <w:rFonts w:ascii="Arial" w:hAnsi="Arial" w:cs="Arial"/>
          <w:sz w:val="40"/>
          <w:szCs w:val="40"/>
        </w:rPr>
      </w:pPr>
    </w:p>
    <w:p w14:paraId="4B7DCEC5" w14:textId="531C2B28" w:rsidR="00297CDC" w:rsidRDefault="00297CDC" w:rsidP="0034149A">
      <w:pPr>
        <w:spacing w:line="276" w:lineRule="auto"/>
        <w:rPr>
          <w:rFonts w:ascii="Arial" w:hAnsi="Arial" w:cs="Arial"/>
        </w:rPr>
      </w:pPr>
    </w:p>
    <w:p w14:paraId="7AB071E6" w14:textId="5E0E729F" w:rsidR="00CC0CF2" w:rsidRDefault="00CC0CF2" w:rsidP="0034149A">
      <w:pPr>
        <w:spacing w:line="276" w:lineRule="auto"/>
        <w:rPr>
          <w:rFonts w:ascii="Arial" w:hAnsi="Arial" w:cs="Arial"/>
        </w:rPr>
      </w:pPr>
    </w:p>
    <w:p w14:paraId="6B503785" w14:textId="193AD65F" w:rsidR="00CC0CF2" w:rsidRDefault="00CC0CF2" w:rsidP="0034149A">
      <w:pPr>
        <w:spacing w:line="276" w:lineRule="auto"/>
        <w:rPr>
          <w:rFonts w:ascii="Arial" w:hAnsi="Arial" w:cs="Arial"/>
        </w:rPr>
      </w:pPr>
      <w:r>
        <w:rPr>
          <w:rFonts w:ascii="Arial" w:hAnsi="Arial" w:cs="Arial"/>
          <w:noProof/>
        </w:rPr>
        <w:drawing>
          <wp:inline distT="0" distB="0" distL="0" distR="0" wp14:anchorId="013EB6FC" wp14:editId="6FBDE5BD">
            <wp:extent cx="5727700" cy="2170430"/>
            <wp:effectExtent l="0" t="0" r="0" b="127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27700" cy="2170430"/>
                    </a:xfrm>
                    <a:prstGeom prst="rect">
                      <a:avLst/>
                    </a:prstGeom>
                  </pic:spPr>
                </pic:pic>
              </a:graphicData>
            </a:graphic>
          </wp:inline>
        </w:drawing>
      </w:r>
    </w:p>
    <w:p w14:paraId="5835FC36" w14:textId="2A197810" w:rsidR="00CC0CF2" w:rsidRDefault="00CC0CF2" w:rsidP="0034149A">
      <w:pPr>
        <w:spacing w:line="276" w:lineRule="auto"/>
        <w:rPr>
          <w:rFonts w:ascii="Arial" w:hAnsi="Arial" w:cs="Arial"/>
        </w:rPr>
      </w:pPr>
    </w:p>
    <w:p w14:paraId="2E1FCC7D" w14:textId="14F4A69D" w:rsidR="00CC0CF2" w:rsidRDefault="00CC0CF2" w:rsidP="0034149A">
      <w:pPr>
        <w:spacing w:line="276" w:lineRule="auto"/>
        <w:rPr>
          <w:rFonts w:ascii="Arial" w:hAnsi="Arial" w:cs="Arial"/>
        </w:rPr>
      </w:pPr>
    </w:p>
    <w:p w14:paraId="08A8884A" w14:textId="44813BA6" w:rsidR="00CC0CF2" w:rsidRDefault="00CC0CF2" w:rsidP="0034149A">
      <w:pPr>
        <w:spacing w:line="276" w:lineRule="auto"/>
        <w:rPr>
          <w:rFonts w:ascii="Arial" w:hAnsi="Arial" w:cs="Arial"/>
        </w:rPr>
      </w:pPr>
    </w:p>
    <w:p w14:paraId="2CDA350F" w14:textId="4A324D8D" w:rsidR="00CC0CF2" w:rsidRDefault="00CC0CF2" w:rsidP="0034149A">
      <w:pPr>
        <w:spacing w:line="276" w:lineRule="auto"/>
        <w:rPr>
          <w:rFonts w:ascii="Arial" w:hAnsi="Arial" w:cs="Arial"/>
        </w:rPr>
      </w:pPr>
    </w:p>
    <w:p w14:paraId="06D5F08B" w14:textId="06038EBD" w:rsidR="00CC0CF2" w:rsidRDefault="00CC0CF2" w:rsidP="0034149A">
      <w:pPr>
        <w:spacing w:line="276" w:lineRule="auto"/>
        <w:rPr>
          <w:rFonts w:ascii="Arial" w:hAnsi="Arial" w:cs="Arial"/>
        </w:rPr>
      </w:pPr>
      <w:r>
        <w:rPr>
          <w:rFonts w:ascii="Arial" w:hAnsi="Arial" w:cs="Arial"/>
        </w:rPr>
        <w:t>Emma Harper 2012799</w:t>
      </w:r>
    </w:p>
    <w:p w14:paraId="52038C93" w14:textId="6D34C661" w:rsidR="00CC0CF2" w:rsidRDefault="00CC0CF2" w:rsidP="0034149A">
      <w:pPr>
        <w:spacing w:line="276" w:lineRule="auto"/>
        <w:rPr>
          <w:rFonts w:ascii="Arial" w:hAnsi="Arial" w:cs="Arial"/>
        </w:rPr>
      </w:pPr>
    </w:p>
    <w:p w14:paraId="1CAB756C" w14:textId="78C45F36" w:rsidR="00CC0CF2" w:rsidRDefault="00CC0CF2" w:rsidP="0034149A">
      <w:pPr>
        <w:spacing w:line="276" w:lineRule="auto"/>
        <w:rPr>
          <w:rFonts w:ascii="Arial" w:hAnsi="Arial" w:cs="Arial"/>
        </w:rPr>
      </w:pPr>
    </w:p>
    <w:p w14:paraId="2085968D" w14:textId="3FED637C" w:rsidR="00CC0CF2" w:rsidRDefault="00CC0CF2" w:rsidP="0034149A">
      <w:pPr>
        <w:spacing w:line="276" w:lineRule="auto"/>
        <w:rPr>
          <w:rFonts w:ascii="Arial" w:hAnsi="Arial" w:cs="Arial"/>
        </w:rPr>
      </w:pPr>
    </w:p>
    <w:p w14:paraId="110E51BC" w14:textId="6D6249EC" w:rsidR="00CC0CF2" w:rsidRDefault="00CC0CF2" w:rsidP="0034149A">
      <w:pPr>
        <w:spacing w:line="276" w:lineRule="auto"/>
        <w:rPr>
          <w:rFonts w:ascii="Arial" w:hAnsi="Arial" w:cs="Arial"/>
        </w:rPr>
      </w:pPr>
    </w:p>
    <w:p w14:paraId="6EBADE83" w14:textId="11F74A7E" w:rsidR="00CC0CF2" w:rsidRDefault="00CC0CF2" w:rsidP="0034149A">
      <w:pPr>
        <w:spacing w:line="276" w:lineRule="auto"/>
        <w:rPr>
          <w:rFonts w:ascii="Arial" w:hAnsi="Arial" w:cs="Arial"/>
        </w:rPr>
      </w:pPr>
    </w:p>
    <w:p w14:paraId="56F183D6" w14:textId="0A5B8E33" w:rsidR="00CC0CF2" w:rsidRDefault="00CC0CF2" w:rsidP="0034149A">
      <w:pPr>
        <w:spacing w:line="276" w:lineRule="auto"/>
        <w:rPr>
          <w:rFonts w:ascii="Arial" w:hAnsi="Arial" w:cs="Arial"/>
        </w:rPr>
      </w:pPr>
    </w:p>
    <w:p w14:paraId="756AEBC1" w14:textId="21E331EB" w:rsidR="00CC0CF2" w:rsidRDefault="00CC0CF2" w:rsidP="0034149A">
      <w:pPr>
        <w:spacing w:line="276" w:lineRule="auto"/>
        <w:rPr>
          <w:rFonts w:ascii="Arial" w:hAnsi="Arial" w:cs="Arial"/>
        </w:rPr>
      </w:pPr>
    </w:p>
    <w:p w14:paraId="23FEBFF1" w14:textId="7F164388" w:rsidR="00CC0CF2" w:rsidRDefault="00CC0CF2" w:rsidP="0034149A">
      <w:pPr>
        <w:spacing w:line="276" w:lineRule="auto"/>
        <w:rPr>
          <w:rFonts w:ascii="Arial" w:hAnsi="Arial" w:cs="Arial"/>
        </w:rPr>
      </w:pPr>
    </w:p>
    <w:p w14:paraId="1429C773" w14:textId="21D530D0" w:rsidR="00CC0CF2" w:rsidRDefault="00CC0CF2" w:rsidP="0034149A">
      <w:pPr>
        <w:spacing w:line="276" w:lineRule="auto"/>
        <w:rPr>
          <w:rFonts w:ascii="Arial" w:hAnsi="Arial" w:cs="Arial"/>
        </w:rPr>
      </w:pPr>
    </w:p>
    <w:p w14:paraId="0ABE7195" w14:textId="471828AF" w:rsidR="00CC0CF2" w:rsidRDefault="00CC0CF2" w:rsidP="0034149A">
      <w:pPr>
        <w:spacing w:line="276" w:lineRule="auto"/>
        <w:rPr>
          <w:rFonts w:ascii="Arial" w:hAnsi="Arial" w:cs="Arial"/>
        </w:rPr>
      </w:pPr>
    </w:p>
    <w:p w14:paraId="04DDAD53" w14:textId="474F0445" w:rsidR="00CC0CF2" w:rsidRDefault="00CC0CF2" w:rsidP="0034149A">
      <w:pPr>
        <w:spacing w:line="276" w:lineRule="auto"/>
        <w:rPr>
          <w:rFonts w:ascii="Arial" w:hAnsi="Arial" w:cs="Arial"/>
        </w:rPr>
      </w:pPr>
    </w:p>
    <w:p w14:paraId="3D63B0F8" w14:textId="3488F522" w:rsidR="00CC0CF2" w:rsidRDefault="00CC0CF2" w:rsidP="0034149A">
      <w:pPr>
        <w:spacing w:line="276" w:lineRule="auto"/>
        <w:rPr>
          <w:rFonts w:ascii="Arial" w:hAnsi="Arial" w:cs="Arial"/>
        </w:rPr>
      </w:pPr>
    </w:p>
    <w:p w14:paraId="0530E76E" w14:textId="402B24C7" w:rsidR="00CC0CF2" w:rsidRDefault="00CC0CF2" w:rsidP="0034149A">
      <w:pPr>
        <w:spacing w:line="276" w:lineRule="auto"/>
        <w:rPr>
          <w:rFonts w:ascii="Arial" w:hAnsi="Arial" w:cs="Arial"/>
        </w:rPr>
      </w:pPr>
    </w:p>
    <w:p w14:paraId="522EBA83" w14:textId="65B613B9" w:rsidR="00CC0CF2" w:rsidRDefault="00CC0CF2" w:rsidP="0034149A">
      <w:pPr>
        <w:spacing w:line="276" w:lineRule="auto"/>
        <w:rPr>
          <w:rFonts w:ascii="Arial" w:hAnsi="Arial" w:cs="Arial"/>
        </w:rPr>
      </w:pPr>
    </w:p>
    <w:p w14:paraId="151F7BC6" w14:textId="73DC0D0E" w:rsidR="00CC0CF2" w:rsidRDefault="00CC0CF2" w:rsidP="0034149A">
      <w:pPr>
        <w:spacing w:line="276" w:lineRule="auto"/>
        <w:rPr>
          <w:rFonts w:ascii="Arial" w:hAnsi="Arial" w:cs="Arial"/>
        </w:rPr>
      </w:pPr>
    </w:p>
    <w:p w14:paraId="5BEDBFC8" w14:textId="4AE3327F" w:rsidR="00CC0CF2" w:rsidRDefault="00CC0CF2" w:rsidP="0034149A">
      <w:pPr>
        <w:spacing w:line="276" w:lineRule="auto"/>
        <w:rPr>
          <w:rFonts w:ascii="Arial" w:hAnsi="Arial" w:cs="Arial"/>
        </w:rPr>
      </w:pPr>
    </w:p>
    <w:p w14:paraId="09151FFC" w14:textId="0A78C4F7" w:rsidR="00CC0CF2" w:rsidRDefault="00CC0CF2" w:rsidP="0034149A">
      <w:pPr>
        <w:spacing w:line="276" w:lineRule="auto"/>
        <w:rPr>
          <w:rFonts w:ascii="Arial" w:hAnsi="Arial" w:cs="Arial"/>
        </w:rPr>
      </w:pPr>
    </w:p>
    <w:p w14:paraId="5628F6F8" w14:textId="7C976D9E" w:rsidR="00CC0CF2" w:rsidRDefault="00CC0CF2" w:rsidP="0034149A">
      <w:pPr>
        <w:spacing w:line="276" w:lineRule="auto"/>
        <w:rPr>
          <w:rFonts w:ascii="Arial" w:hAnsi="Arial" w:cs="Arial"/>
        </w:rPr>
      </w:pPr>
    </w:p>
    <w:p w14:paraId="58554B52" w14:textId="5B376B9E" w:rsidR="00CC0CF2" w:rsidRDefault="00CC0CF2" w:rsidP="0034149A">
      <w:pPr>
        <w:spacing w:line="276" w:lineRule="auto"/>
        <w:rPr>
          <w:rFonts w:ascii="Arial" w:hAnsi="Arial" w:cs="Arial"/>
        </w:rPr>
      </w:pPr>
    </w:p>
    <w:p w14:paraId="78287CA3" w14:textId="44427D2A" w:rsidR="00CC0CF2" w:rsidRDefault="00CC0CF2" w:rsidP="0034149A">
      <w:pPr>
        <w:spacing w:line="276" w:lineRule="auto"/>
        <w:rPr>
          <w:rFonts w:ascii="Arial" w:hAnsi="Arial" w:cs="Arial"/>
        </w:rPr>
      </w:pPr>
    </w:p>
    <w:p w14:paraId="45C88927" w14:textId="39426F4A" w:rsidR="00CC0CF2" w:rsidRDefault="00CC0CF2" w:rsidP="0034149A">
      <w:pPr>
        <w:spacing w:line="276" w:lineRule="auto"/>
        <w:rPr>
          <w:rFonts w:ascii="Arial" w:hAnsi="Arial" w:cs="Arial"/>
        </w:rPr>
      </w:pPr>
    </w:p>
    <w:p w14:paraId="44B446B8" w14:textId="5309DCB4" w:rsidR="00CC0CF2" w:rsidRDefault="00CC0CF2" w:rsidP="0034149A">
      <w:pPr>
        <w:spacing w:line="276" w:lineRule="auto"/>
        <w:rPr>
          <w:rFonts w:ascii="Arial" w:hAnsi="Arial" w:cs="Arial"/>
        </w:rPr>
      </w:pPr>
    </w:p>
    <w:p w14:paraId="3C64D9C1" w14:textId="563A707C" w:rsidR="00CC0CF2" w:rsidRDefault="00CC0CF2" w:rsidP="0034149A">
      <w:pPr>
        <w:spacing w:line="276" w:lineRule="auto"/>
        <w:rPr>
          <w:rFonts w:ascii="Arial" w:hAnsi="Arial" w:cs="Arial"/>
        </w:rPr>
      </w:pPr>
      <w:r>
        <w:rPr>
          <w:rFonts w:ascii="Arial" w:hAnsi="Arial" w:cs="Arial"/>
        </w:rPr>
        <w:lastRenderedPageBreak/>
        <w:t>Contents Page</w:t>
      </w:r>
    </w:p>
    <w:p w14:paraId="1AFA3B70" w14:textId="77777777" w:rsidR="00CC0CF2" w:rsidRDefault="00CC0CF2" w:rsidP="0034149A">
      <w:pPr>
        <w:spacing w:line="276" w:lineRule="auto"/>
        <w:rPr>
          <w:rFonts w:ascii="Arial" w:hAnsi="Arial" w:cs="Arial"/>
        </w:rPr>
      </w:pPr>
    </w:p>
    <w:p w14:paraId="2ECEFBA4" w14:textId="180C283E" w:rsidR="00CC0CF2" w:rsidRDefault="00CC0CF2" w:rsidP="00CC0CF2">
      <w:pPr>
        <w:tabs>
          <w:tab w:val="right" w:pos="9020"/>
        </w:tabs>
        <w:spacing w:line="276" w:lineRule="auto"/>
        <w:rPr>
          <w:rFonts w:ascii="Arial" w:hAnsi="Arial" w:cs="Arial"/>
        </w:rPr>
      </w:pPr>
      <w:r>
        <w:rPr>
          <w:rFonts w:ascii="Arial" w:hAnsi="Arial" w:cs="Arial"/>
        </w:rPr>
        <w:t xml:space="preserve">Introduction </w:t>
      </w:r>
      <w:r>
        <w:rPr>
          <w:rFonts w:ascii="Arial" w:hAnsi="Arial" w:cs="Arial"/>
        </w:rPr>
        <w:tab/>
        <w:t>3</w:t>
      </w:r>
    </w:p>
    <w:p w14:paraId="59EF2F77" w14:textId="47FCD16E" w:rsidR="00CC0CF2" w:rsidRDefault="00CC0CF2" w:rsidP="0034149A">
      <w:pPr>
        <w:spacing w:line="276" w:lineRule="auto"/>
        <w:rPr>
          <w:rFonts w:ascii="Arial" w:hAnsi="Arial" w:cs="Arial"/>
        </w:rPr>
      </w:pPr>
    </w:p>
    <w:p w14:paraId="48FB43B3" w14:textId="6045F800" w:rsidR="00CC0CF2" w:rsidRDefault="00CC0CF2" w:rsidP="00CC0CF2">
      <w:pPr>
        <w:tabs>
          <w:tab w:val="right" w:pos="9020"/>
        </w:tabs>
        <w:spacing w:line="276" w:lineRule="auto"/>
        <w:rPr>
          <w:rFonts w:ascii="Arial" w:hAnsi="Arial" w:cs="Arial"/>
        </w:rPr>
      </w:pPr>
      <w:r>
        <w:rPr>
          <w:rFonts w:ascii="Arial" w:hAnsi="Arial" w:cs="Arial"/>
        </w:rPr>
        <w:t>Princess Diana Charity Work</w:t>
      </w:r>
      <w:r>
        <w:rPr>
          <w:rFonts w:ascii="Arial" w:hAnsi="Arial" w:cs="Arial"/>
        </w:rPr>
        <w:tab/>
        <w:t>3</w:t>
      </w:r>
    </w:p>
    <w:p w14:paraId="26AD4F85" w14:textId="61D07409" w:rsidR="00CC0CF2" w:rsidRDefault="00CC0CF2" w:rsidP="0034149A">
      <w:pPr>
        <w:spacing w:line="276" w:lineRule="auto"/>
        <w:rPr>
          <w:rFonts w:ascii="Arial" w:hAnsi="Arial" w:cs="Arial"/>
        </w:rPr>
      </w:pPr>
    </w:p>
    <w:p w14:paraId="15006B7E" w14:textId="533F0296" w:rsidR="00CC0CF2" w:rsidRDefault="00CC0CF2" w:rsidP="00CC0CF2">
      <w:pPr>
        <w:tabs>
          <w:tab w:val="right" w:pos="9020"/>
        </w:tabs>
        <w:spacing w:line="276" w:lineRule="auto"/>
        <w:rPr>
          <w:rFonts w:ascii="Arial" w:hAnsi="Arial" w:cs="Arial"/>
        </w:rPr>
      </w:pPr>
      <w:r>
        <w:rPr>
          <w:rFonts w:ascii="Arial" w:hAnsi="Arial" w:cs="Arial"/>
        </w:rPr>
        <w:t>Tourism Impacts of Princess Diana’s Funeral</w:t>
      </w:r>
      <w:r>
        <w:rPr>
          <w:rFonts w:ascii="Arial" w:hAnsi="Arial" w:cs="Arial"/>
        </w:rPr>
        <w:tab/>
        <w:t>4</w:t>
      </w:r>
    </w:p>
    <w:p w14:paraId="481D201E" w14:textId="2066064D" w:rsidR="00CC0CF2" w:rsidRDefault="00CC0CF2" w:rsidP="0034149A">
      <w:pPr>
        <w:spacing w:line="276" w:lineRule="auto"/>
        <w:rPr>
          <w:rFonts w:ascii="Arial" w:hAnsi="Arial" w:cs="Arial"/>
        </w:rPr>
      </w:pPr>
    </w:p>
    <w:p w14:paraId="050C84EE" w14:textId="7DC1C511" w:rsidR="00CC0CF2" w:rsidRDefault="00CC0CF2" w:rsidP="00CC0CF2">
      <w:pPr>
        <w:tabs>
          <w:tab w:val="right" w:pos="9020"/>
        </w:tabs>
        <w:spacing w:line="276" w:lineRule="auto"/>
        <w:rPr>
          <w:rFonts w:ascii="Arial" w:hAnsi="Arial" w:cs="Arial"/>
        </w:rPr>
      </w:pPr>
      <w:r>
        <w:rPr>
          <w:rFonts w:ascii="Arial" w:hAnsi="Arial" w:cs="Arial"/>
        </w:rPr>
        <w:t>Social and Economic Regeneration</w:t>
      </w:r>
      <w:r>
        <w:rPr>
          <w:rFonts w:ascii="Arial" w:hAnsi="Arial" w:cs="Arial"/>
        </w:rPr>
        <w:tab/>
        <w:t>6</w:t>
      </w:r>
    </w:p>
    <w:p w14:paraId="573A73FE" w14:textId="7880B1C9" w:rsidR="00CC0CF2" w:rsidRDefault="00CC0CF2" w:rsidP="0034149A">
      <w:pPr>
        <w:spacing w:line="276" w:lineRule="auto"/>
        <w:rPr>
          <w:rFonts w:ascii="Arial" w:hAnsi="Arial" w:cs="Arial"/>
        </w:rPr>
      </w:pPr>
    </w:p>
    <w:p w14:paraId="7C31560A" w14:textId="0D3FCDF6" w:rsidR="00CC0CF2" w:rsidRDefault="00CC0CF2" w:rsidP="00CC0CF2">
      <w:pPr>
        <w:tabs>
          <w:tab w:val="right" w:pos="9020"/>
        </w:tabs>
        <w:spacing w:line="276" w:lineRule="auto"/>
        <w:rPr>
          <w:rFonts w:ascii="Arial" w:hAnsi="Arial" w:cs="Arial"/>
        </w:rPr>
      </w:pPr>
      <w:r>
        <w:rPr>
          <w:rFonts w:ascii="Arial" w:hAnsi="Arial" w:cs="Arial"/>
        </w:rPr>
        <w:t>Conclusion</w:t>
      </w:r>
      <w:r>
        <w:rPr>
          <w:rFonts w:ascii="Arial" w:hAnsi="Arial" w:cs="Arial"/>
        </w:rPr>
        <w:tab/>
        <w:t>7</w:t>
      </w:r>
    </w:p>
    <w:p w14:paraId="2FA80AF0" w14:textId="0CC6EADE" w:rsidR="00CC0CF2" w:rsidRDefault="00CC0CF2" w:rsidP="0034149A">
      <w:pPr>
        <w:spacing w:line="276" w:lineRule="auto"/>
        <w:rPr>
          <w:rFonts w:ascii="Arial" w:hAnsi="Arial" w:cs="Arial"/>
        </w:rPr>
      </w:pPr>
    </w:p>
    <w:p w14:paraId="462CFC72" w14:textId="221257F5" w:rsidR="00CC0CF2" w:rsidRDefault="00CC0CF2" w:rsidP="00CC0CF2">
      <w:pPr>
        <w:tabs>
          <w:tab w:val="right" w:pos="9020"/>
        </w:tabs>
        <w:spacing w:line="276" w:lineRule="auto"/>
        <w:rPr>
          <w:rFonts w:ascii="Arial" w:hAnsi="Arial" w:cs="Arial"/>
        </w:rPr>
      </w:pPr>
      <w:r>
        <w:rPr>
          <w:rFonts w:ascii="Arial" w:hAnsi="Arial" w:cs="Arial"/>
        </w:rPr>
        <w:t>Reference List</w:t>
      </w:r>
      <w:r>
        <w:rPr>
          <w:rFonts w:ascii="Arial" w:hAnsi="Arial" w:cs="Arial"/>
        </w:rPr>
        <w:tab/>
        <w:t>8</w:t>
      </w:r>
    </w:p>
    <w:p w14:paraId="3C35629C" w14:textId="6714D482" w:rsidR="00CC0CF2" w:rsidRDefault="00CC0CF2" w:rsidP="0034149A">
      <w:pPr>
        <w:spacing w:line="276" w:lineRule="auto"/>
        <w:rPr>
          <w:rFonts w:ascii="Arial" w:hAnsi="Arial" w:cs="Arial"/>
        </w:rPr>
      </w:pPr>
    </w:p>
    <w:p w14:paraId="25297743" w14:textId="42D11EBB" w:rsidR="00CC0CF2" w:rsidRDefault="00CC0CF2" w:rsidP="0034149A">
      <w:pPr>
        <w:spacing w:line="276" w:lineRule="auto"/>
        <w:rPr>
          <w:rFonts w:ascii="Arial" w:hAnsi="Arial" w:cs="Arial"/>
        </w:rPr>
      </w:pPr>
    </w:p>
    <w:p w14:paraId="6B94BA28" w14:textId="43B682A6" w:rsidR="00CC0CF2" w:rsidRDefault="00CC0CF2" w:rsidP="0034149A">
      <w:pPr>
        <w:spacing w:line="276" w:lineRule="auto"/>
        <w:rPr>
          <w:rFonts w:ascii="Arial" w:hAnsi="Arial" w:cs="Arial"/>
        </w:rPr>
      </w:pPr>
    </w:p>
    <w:p w14:paraId="4BBEE65B" w14:textId="759818E8" w:rsidR="00CC0CF2" w:rsidRDefault="00CC0CF2" w:rsidP="0034149A">
      <w:pPr>
        <w:spacing w:line="276" w:lineRule="auto"/>
        <w:rPr>
          <w:rFonts w:ascii="Arial" w:hAnsi="Arial" w:cs="Arial"/>
        </w:rPr>
      </w:pPr>
    </w:p>
    <w:p w14:paraId="6700730A" w14:textId="174A4317" w:rsidR="00CC0CF2" w:rsidRDefault="00CC0CF2" w:rsidP="0034149A">
      <w:pPr>
        <w:spacing w:line="276" w:lineRule="auto"/>
        <w:rPr>
          <w:rFonts w:ascii="Arial" w:hAnsi="Arial" w:cs="Arial"/>
        </w:rPr>
      </w:pPr>
    </w:p>
    <w:p w14:paraId="16FC97E2" w14:textId="735B7A5C" w:rsidR="00CC0CF2" w:rsidRDefault="00CC0CF2" w:rsidP="0034149A">
      <w:pPr>
        <w:spacing w:line="276" w:lineRule="auto"/>
        <w:rPr>
          <w:rFonts w:ascii="Arial" w:hAnsi="Arial" w:cs="Arial"/>
        </w:rPr>
      </w:pPr>
    </w:p>
    <w:p w14:paraId="177223A5" w14:textId="10CE2D1D" w:rsidR="00CC0CF2" w:rsidRDefault="00CC0CF2" w:rsidP="0034149A">
      <w:pPr>
        <w:spacing w:line="276" w:lineRule="auto"/>
        <w:rPr>
          <w:rFonts w:ascii="Arial" w:hAnsi="Arial" w:cs="Arial"/>
        </w:rPr>
      </w:pPr>
    </w:p>
    <w:p w14:paraId="50A55F8A" w14:textId="734F1F33" w:rsidR="00CC0CF2" w:rsidRDefault="00CC0CF2" w:rsidP="0034149A">
      <w:pPr>
        <w:spacing w:line="276" w:lineRule="auto"/>
        <w:rPr>
          <w:rFonts w:ascii="Arial" w:hAnsi="Arial" w:cs="Arial"/>
        </w:rPr>
      </w:pPr>
    </w:p>
    <w:p w14:paraId="3D6CE136" w14:textId="1508ADDC" w:rsidR="00CC0CF2" w:rsidRDefault="00CC0CF2" w:rsidP="0034149A">
      <w:pPr>
        <w:spacing w:line="276" w:lineRule="auto"/>
        <w:rPr>
          <w:rFonts w:ascii="Arial" w:hAnsi="Arial" w:cs="Arial"/>
        </w:rPr>
      </w:pPr>
    </w:p>
    <w:p w14:paraId="09029137" w14:textId="4289989D" w:rsidR="00CC0CF2" w:rsidRDefault="00CC0CF2" w:rsidP="0034149A">
      <w:pPr>
        <w:spacing w:line="276" w:lineRule="auto"/>
        <w:rPr>
          <w:rFonts w:ascii="Arial" w:hAnsi="Arial" w:cs="Arial"/>
        </w:rPr>
      </w:pPr>
    </w:p>
    <w:p w14:paraId="33B08A44" w14:textId="16B51445" w:rsidR="00CC0CF2" w:rsidRDefault="00CC0CF2" w:rsidP="0034149A">
      <w:pPr>
        <w:spacing w:line="276" w:lineRule="auto"/>
        <w:rPr>
          <w:rFonts w:ascii="Arial" w:hAnsi="Arial" w:cs="Arial"/>
        </w:rPr>
      </w:pPr>
    </w:p>
    <w:p w14:paraId="3BD74C12" w14:textId="4D8E206F" w:rsidR="00CC0CF2" w:rsidRDefault="00CC0CF2" w:rsidP="0034149A">
      <w:pPr>
        <w:spacing w:line="276" w:lineRule="auto"/>
        <w:rPr>
          <w:rFonts w:ascii="Arial" w:hAnsi="Arial" w:cs="Arial"/>
        </w:rPr>
      </w:pPr>
    </w:p>
    <w:p w14:paraId="607F309E" w14:textId="0A7905A1" w:rsidR="00CC0CF2" w:rsidRDefault="00CC0CF2" w:rsidP="0034149A">
      <w:pPr>
        <w:spacing w:line="276" w:lineRule="auto"/>
        <w:rPr>
          <w:rFonts w:ascii="Arial" w:hAnsi="Arial" w:cs="Arial"/>
        </w:rPr>
      </w:pPr>
    </w:p>
    <w:p w14:paraId="5FD99800" w14:textId="39A91FC7" w:rsidR="00CC0CF2" w:rsidRDefault="00CC0CF2" w:rsidP="0034149A">
      <w:pPr>
        <w:spacing w:line="276" w:lineRule="auto"/>
        <w:rPr>
          <w:rFonts w:ascii="Arial" w:hAnsi="Arial" w:cs="Arial"/>
        </w:rPr>
      </w:pPr>
    </w:p>
    <w:p w14:paraId="2834DEB9" w14:textId="0F513959" w:rsidR="00CC0CF2" w:rsidRDefault="00CC0CF2" w:rsidP="0034149A">
      <w:pPr>
        <w:spacing w:line="276" w:lineRule="auto"/>
        <w:rPr>
          <w:rFonts w:ascii="Arial" w:hAnsi="Arial" w:cs="Arial"/>
        </w:rPr>
      </w:pPr>
    </w:p>
    <w:p w14:paraId="3A11D284" w14:textId="58C5DADB" w:rsidR="00CC0CF2" w:rsidRDefault="00CC0CF2" w:rsidP="0034149A">
      <w:pPr>
        <w:spacing w:line="276" w:lineRule="auto"/>
        <w:rPr>
          <w:rFonts w:ascii="Arial" w:hAnsi="Arial" w:cs="Arial"/>
        </w:rPr>
      </w:pPr>
    </w:p>
    <w:p w14:paraId="3969F9A5" w14:textId="319B12F9" w:rsidR="00CC0CF2" w:rsidRDefault="00CC0CF2" w:rsidP="0034149A">
      <w:pPr>
        <w:spacing w:line="276" w:lineRule="auto"/>
        <w:rPr>
          <w:rFonts w:ascii="Arial" w:hAnsi="Arial" w:cs="Arial"/>
        </w:rPr>
      </w:pPr>
    </w:p>
    <w:p w14:paraId="2533A0BE" w14:textId="48AA5B09" w:rsidR="00CC0CF2" w:rsidRDefault="00CC0CF2" w:rsidP="0034149A">
      <w:pPr>
        <w:spacing w:line="276" w:lineRule="auto"/>
        <w:rPr>
          <w:rFonts w:ascii="Arial" w:hAnsi="Arial" w:cs="Arial"/>
        </w:rPr>
      </w:pPr>
    </w:p>
    <w:p w14:paraId="4A734315" w14:textId="42E15C2A" w:rsidR="00CC0CF2" w:rsidRDefault="00CC0CF2" w:rsidP="0034149A">
      <w:pPr>
        <w:spacing w:line="276" w:lineRule="auto"/>
        <w:rPr>
          <w:rFonts w:ascii="Arial" w:hAnsi="Arial" w:cs="Arial"/>
        </w:rPr>
      </w:pPr>
    </w:p>
    <w:p w14:paraId="5A99816F" w14:textId="4E0778C8" w:rsidR="00CC0CF2" w:rsidRDefault="00CC0CF2" w:rsidP="0034149A">
      <w:pPr>
        <w:spacing w:line="276" w:lineRule="auto"/>
        <w:rPr>
          <w:rFonts w:ascii="Arial" w:hAnsi="Arial" w:cs="Arial"/>
        </w:rPr>
      </w:pPr>
    </w:p>
    <w:p w14:paraId="0FB17B5B" w14:textId="26D61EB6" w:rsidR="00CC0CF2" w:rsidRDefault="00CC0CF2" w:rsidP="0034149A">
      <w:pPr>
        <w:spacing w:line="276" w:lineRule="auto"/>
        <w:rPr>
          <w:rFonts w:ascii="Arial" w:hAnsi="Arial" w:cs="Arial"/>
        </w:rPr>
      </w:pPr>
    </w:p>
    <w:p w14:paraId="7F64FEFC" w14:textId="609705B4" w:rsidR="00CC0CF2" w:rsidRDefault="00CC0CF2" w:rsidP="0034149A">
      <w:pPr>
        <w:spacing w:line="276" w:lineRule="auto"/>
        <w:rPr>
          <w:rFonts w:ascii="Arial" w:hAnsi="Arial" w:cs="Arial"/>
        </w:rPr>
      </w:pPr>
    </w:p>
    <w:p w14:paraId="1CC2A37C" w14:textId="72067E65" w:rsidR="00CC0CF2" w:rsidRDefault="00CC0CF2" w:rsidP="0034149A">
      <w:pPr>
        <w:spacing w:line="276" w:lineRule="auto"/>
        <w:rPr>
          <w:rFonts w:ascii="Arial" w:hAnsi="Arial" w:cs="Arial"/>
        </w:rPr>
      </w:pPr>
    </w:p>
    <w:p w14:paraId="7E2BEB4A" w14:textId="75EE66CC" w:rsidR="00CC0CF2" w:rsidRDefault="00CC0CF2" w:rsidP="0034149A">
      <w:pPr>
        <w:spacing w:line="276" w:lineRule="auto"/>
        <w:rPr>
          <w:rFonts w:ascii="Arial" w:hAnsi="Arial" w:cs="Arial"/>
        </w:rPr>
      </w:pPr>
    </w:p>
    <w:p w14:paraId="55EA961F" w14:textId="238E0066" w:rsidR="00CC0CF2" w:rsidRDefault="00CC0CF2" w:rsidP="0034149A">
      <w:pPr>
        <w:spacing w:line="276" w:lineRule="auto"/>
        <w:rPr>
          <w:rFonts w:ascii="Arial" w:hAnsi="Arial" w:cs="Arial"/>
        </w:rPr>
      </w:pPr>
    </w:p>
    <w:p w14:paraId="19B21A6E" w14:textId="60ACAB7A" w:rsidR="00CC0CF2" w:rsidRDefault="00CC0CF2" w:rsidP="0034149A">
      <w:pPr>
        <w:spacing w:line="276" w:lineRule="auto"/>
        <w:rPr>
          <w:rFonts w:ascii="Arial" w:hAnsi="Arial" w:cs="Arial"/>
        </w:rPr>
      </w:pPr>
    </w:p>
    <w:p w14:paraId="5B3B4607" w14:textId="0BFA6B2A" w:rsidR="00CC0CF2" w:rsidRDefault="00CC0CF2" w:rsidP="0034149A">
      <w:pPr>
        <w:spacing w:line="276" w:lineRule="auto"/>
        <w:rPr>
          <w:rFonts w:ascii="Arial" w:hAnsi="Arial" w:cs="Arial"/>
        </w:rPr>
      </w:pPr>
    </w:p>
    <w:p w14:paraId="20EDDDF6" w14:textId="6068E694" w:rsidR="00CC0CF2" w:rsidRDefault="00CC0CF2" w:rsidP="0034149A">
      <w:pPr>
        <w:spacing w:line="276" w:lineRule="auto"/>
        <w:rPr>
          <w:rFonts w:ascii="Arial" w:hAnsi="Arial" w:cs="Arial"/>
        </w:rPr>
      </w:pPr>
    </w:p>
    <w:p w14:paraId="3362AF28" w14:textId="6BE660E1" w:rsidR="00CC0CF2" w:rsidRDefault="00CC0CF2" w:rsidP="0034149A">
      <w:pPr>
        <w:spacing w:line="276" w:lineRule="auto"/>
        <w:rPr>
          <w:rFonts w:ascii="Arial" w:hAnsi="Arial" w:cs="Arial"/>
        </w:rPr>
      </w:pPr>
    </w:p>
    <w:p w14:paraId="001F7F4B" w14:textId="536314EB" w:rsidR="00CC0CF2" w:rsidRDefault="00CC0CF2" w:rsidP="0034149A">
      <w:pPr>
        <w:spacing w:line="276" w:lineRule="auto"/>
        <w:rPr>
          <w:rFonts w:ascii="Arial" w:hAnsi="Arial" w:cs="Arial"/>
        </w:rPr>
      </w:pPr>
    </w:p>
    <w:p w14:paraId="1B266FD0" w14:textId="77777777" w:rsidR="00CC0CF2" w:rsidRPr="0034149A" w:rsidRDefault="00CC0CF2" w:rsidP="0034149A">
      <w:pPr>
        <w:spacing w:line="276" w:lineRule="auto"/>
        <w:rPr>
          <w:rFonts w:ascii="Arial" w:hAnsi="Arial" w:cs="Arial"/>
        </w:rPr>
      </w:pPr>
    </w:p>
    <w:p w14:paraId="1FCD620C" w14:textId="460CB1B0" w:rsidR="00297CDC" w:rsidRPr="0034149A" w:rsidRDefault="00297CDC" w:rsidP="0034149A">
      <w:pPr>
        <w:spacing w:line="276" w:lineRule="auto"/>
        <w:rPr>
          <w:rFonts w:ascii="Arial" w:hAnsi="Arial" w:cs="Arial"/>
        </w:rPr>
      </w:pPr>
      <w:r w:rsidRPr="0034149A">
        <w:rPr>
          <w:rFonts w:ascii="Arial" w:hAnsi="Arial" w:cs="Arial"/>
        </w:rPr>
        <w:lastRenderedPageBreak/>
        <w:t>Introduction</w:t>
      </w:r>
    </w:p>
    <w:p w14:paraId="540DBD2C" w14:textId="2E1F1F3F" w:rsidR="009B23BB" w:rsidRPr="0034149A" w:rsidRDefault="009B23BB" w:rsidP="0034149A">
      <w:pPr>
        <w:spacing w:line="276" w:lineRule="auto"/>
        <w:rPr>
          <w:rFonts w:ascii="Arial" w:hAnsi="Arial" w:cs="Arial"/>
        </w:rPr>
      </w:pPr>
    </w:p>
    <w:p w14:paraId="3CE1582E" w14:textId="6A68D61B" w:rsidR="009B23BB" w:rsidRPr="0034149A" w:rsidRDefault="009B23BB" w:rsidP="0034149A">
      <w:pPr>
        <w:spacing w:line="276" w:lineRule="auto"/>
        <w:rPr>
          <w:rFonts w:ascii="Arial" w:hAnsi="Arial" w:cs="Arial"/>
        </w:rPr>
      </w:pPr>
      <w:r w:rsidRPr="0034149A">
        <w:rPr>
          <w:rFonts w:ascii="Arial" w:hAnsi="Arial" w:cs="Arial"/>
        </w:rPr>
        <w:t>Diana’s death on 31 August 1997 occurred at a significant moment in British History</w:t>
      </w:r>
      <w:r w:rsidR="00AB611C" w:rsidRPr="0034149A">
        <w:rPr>
          <w:rFonts w:ascii="Arial" w:hAnsi="Arial" w:cs="Arial"/>
        </w:rPr>
        <w:t>, w</w:t>
      </w:r>
      <w:r w:rsidRPr="0034149A">
        <w:rPr>
          <w:rFonts w:ascii="Arial" w:hAnsi="Arial" w:cs="Arial"/>
        </w:rPr>
        <w:t>hether she is seen as a feminist icon, a symbol of maternal love or single motherhood</w:t>
      </w:r>
      <w:r w:rsidR="00AB611C" w:rsidRPr="0034149A">
        <w:rPr>
          <w:rFonts w:ascii="Arial" w:hAnsi="Arial" w:cs="Arial"/>
        </w:rPr>
        <w:t xml:space="preserve">. </w:t>
      </w:r>
      <w:r w:rsidRPr="0034149A">
        <w:rPr>
          <w:rFonts w:ascii="Arial" w:hAnsi="Arial" w:cs="Arial"/>
        </w:rPr>
        <w:t xml:space="preserve">Richards (1999). Princess Diana was a role model to </w:t>
      </w:r>
      <w:r w:rsidR="00B77492" w:rsidRPr="0034149A">
        <w:rPr>
          <w:rFonts w:ascii="Arial" w:hAnsi="Arial" w:cs="Arial"/>
        </w:rPr>
        <w:t>many;</w:t>
      </w:r>
      <w:r w:rsidRPr="0034149A">
        <w:rPr>
          <w:rFonts w:ascii="Arial" w:hAnsi="Arial" w:cs="Arial"/>
        </w:rPr>
        <w:t xml:space="preserve"> due to the</w:t>
      </w:r>
      <w:r w:rsidR="00893218" w:rsidRPr="0034149A">
        <w:rPr>
          <w:rFonts w:ascii="Arial" w:hAnsi="Arial" w:cs="Arial"/>
        </w:rPr>
        <w:t xml:space="preserve"> many duties she got involved in when becoming part of the Royal family. One of the first tours the Princess of Wales did was a tour with the Prince of Wales which included a three-day visit to Wales in October 1981, it was the moment when it became clear just how Britain had fallen in love with the new Princess of Wales. </w:t>
      </w:r>
      <w:r w:rsidR="00B77492" w:rsidRPr="0034149A">
        <w:rPr>
          <w:rFonts w:ascii="Arial" w:hAnsi="Arial" w:cs="Arial"/>
        </w:rPr>
        <w:t>Ship, (</w:t>
      </w:r>
      <w:r w:rsidR="00893218" w:rsidRPr="0034149A">
        <w:rPr>
          <w:rFonts w:ascii="Arial" w:hAnsi="Arial" w:cs="Arial"/>
        </w:rPr>
        <w:t>2017)</w:t>
      </w:r>
      <w:r w:rsidR="00B77492" w:rsidRPr="0034149A">
        <w:rPr>
          <w:rFonts w:ascii="Arial" w:hAnsi="Arial" w:cs="Arial"/>
        </w:rPr>
        <w:t xml:space="preserve">. Within this first tour, the Princess and Prince of Wales went to places such as, Rhyl, Caernarfon, St </w:t>
      </w:r>
      <w:r w:rsidR="00466C93" w:rsidRPr="0034149A">
        <w:rPr>
          <w:rFonts w:ascii="Arial" w:hAnsi="Arial" w:cs="Arial"/>
        </w:rPr>
        <w:t>David’s</w:t>
      </w:r>
      <w:r w:rsidR="00B77492" w:rsidRPr="0034149A">
        <w:rPr>
          <w:rFonts w:ascii="Arial" w:hAnsi="Arial" w:cs="Arial"/>
        </w:rPr>
        <w:t xml:space="preserve">, </w:t>
      </w:r>
      <w:r w:rsidR="00466C93" w:rsidRPr="0034149A">
        <w:rPr>
          <w:rFonts w:ascii="Arial" w:hAnsi="Arial" w:cs="Arial"/>
        </w:rPr>
        <w:t>Carmarthen,</w:t>
      </w:r>
      <w:r w:rsidR="00B77492" w:rsidRPr="0034149A">
        <w:rPr>
          <w:rFonts w:ascii="Arial" w:hAnsi="Arial" w:cs="Arial"/>
        </w:rPr>
        <w:t xml:space="preserve"> and Cardiff where they were greeted by huge crowds. The three-day tour then ended with Princess Diana giving her first ever speech in the Cardiff City Hall. Ship, (2017).</w:t>
      </w:r>
      <w:r w:rsidR="00BE2126">
        <w:rPr>
          <w:rFonts w:ascii="Arial" w:hAnsi="Arial" w:cs="Arial"/>
        </w:rPr>
        <w:t xml:space="preserve"> This was an important moment not only for Princess Diana but also for Wales as she had to prove herself to thousands of people, this worked as many people fell in love with Princess Diana and still to this day people cherish her. </w:t>
      </w:r>
    </w:p>
    <w:p w14:paraId="2C49FB08" w14:textId="77777777" w:rsidR="00297CDC" w:rsidRPr="0034149A" w:rsidRDefault="00297CDC" w:rsidP="0034149A">
      <w:pPr>
        <w:spacing w:line="276" w:lineRule="auto"/>
        <w:rPr>
          <w:rFonts w:ascii="Arial" w:hAnsi="Arial" w:cs="Arial"/>
        </w:rPr>
      </w:pPr>
    </w:p>
    <w:p w14:paraId="7D5046EC" w14:textId="66D8F55E" w:rsidR="00297CDC" w:rsidRPr="0034149A" w:rsidRDefault="00297CDC" w:rsidP="0034149A">
      <w:pPr>
        <w:spacing w:line="276" w:lineRule="auto"/>
        <w:rPr>
          <w:rFonts w:ascii="Arial" w:hAnsi="Arial" w:cs="Arial"/>
        </w:rPr>
      </w:pPr>
      <w:r w:rsidRPr="0034149A">
        <w:rPr>
          <w:rFonts w:ascii="Arial" w:hAnsi="Arial" w:cs="Arial"/>
        </w:rPr>
        <w:t>Princess Diana Charity Work</w:t>
      </w:r>
    </w:p>
    <w:p w14:paraId="7266A51B" w14:textId="77777777" w:rsidR="00297CDC" w:rsidRPr="0034149A" w:rsidRDefault="00297CDC" w:rsidP="0034149A">
      <w:pPr>
        <w:spacing w:line="276" w:lineRule="auto"/>
        <w:rPr>
          <w:rFonts w:ascii="Arial" w:hAnsi="Arial" w:cs="Arial"/>
        </w:rPr>
      </w:pPr>
    </w:p>
    <w:p w14:paraId="33032377" w14:textId="2223E172" w:rsidR="00B77492" w:rsidRPr="0034149A" w:rsidRDefault="00B77492" w:rsidP="0034149A">
      <w:pPr>
        <w:spacing w:line="276" w:lineRule="auto"/>
        <w:rPr>
          <w:rFonts w:ascii="Arial" w:hAnsi="Arial" w:cs="Arial"/>
        </w:rPr>
      </w:pPr>
      <w:r w:rsidRPr="0034149A">
        <w:rPr>
          <w:rFonts w:ascii="Arial" w:hAnsi="Arial" w:cs="Arial"/>
        </w:rPr>
        <w:t xml:space="preserve">The Princess of Wales encountered her first visit overseas in February 1984, where she travelled to Norway to attend a performance of Carmen by the London City Ballet. Overall, Princess Diana had visited many countries which include Germany, the United States, Switzerland, South Africa, Zimbabwe etc. Royal, (2022). </w:t>
      </w:r>
    </w:p>
    <w:p w14:paraId="558CA343" w14:textId="59E1846B" w:rsidR="00B77492" w:rsidRPr="0034149A" w:rsidRDefault="00B77492" w:rsidP="0034149A">
      <w:pPr>
        <w:spacing w:line="276" w:lineRule="auto"/>
        <w:rPr>
          <w:rFonts w:ascii="Arial" w:hAnsi="Arial" w:cs="Arial"/>
        </w:rPr>
      </w:pPr>
      <w:r w:rsidRPr="0034149A">
        <w:rPr>
          <w:rFonts w:ascii="Arial" w:hAnsi="Arial" w:cs="Arial"/>
        </w:rPr>
        <w:t xml:space="preserve">Princess Diana was known for her charitable work which made the nation </w:t>
      </w:r>
      <w:r w:rsidR="00817586" w:rsidRPr="0034149A">
        <w:rPr>
          <w:rFonts w:ascii="Arial" w:hAnsi="Arial" w:cs="Arial"/>
        </w:rPr>
        <w:t xml:space="preserve">fall in love with her, </w:t>
      </w:r>
      <w:r w:rsidR="00287756" w:rsidRPr="0034149A">
        <w:rPr>
          <w:rFonts w:ascii="Arial" w:hAnsi="Arial" w:cs="Arial"/>
        </w:rPr>
        <w:t xml:space="preserve">for example, in 1989 Princess Diana began her charity work opening the Landmark Aids Centre in </w:t>
      </w:r>
      <w:proofErr w:type="spellStart"/>
      <w:r w:rsidR="00287756" w:rsidRPr="0034149A">
        <w:rPr>
          <w:rFonts w:ascii="Arial" w:hAnsi="Arial" w:cs="Arial"/>
        </w:rPr>
        <w:t>Tulse</w:t>
      </w:r>
      <w:proofErr w:type="spellEnd"/>
      <w:r w:rsidR="00287756" w:rsidRPr="0034149A">
        <w:rPr>
          <w:rFonts w:ascii="Arial" w:hAnsi="Arial" w:cs="Arial"/>
        </w:rPr>
        <w:t xml:space="preserve"> Hill, London offering treatment and support for AIDS and HIV patients. Matthews, (2021). The Princess of Wales made a huge impact with doing charity work for people with HIV and Aids because people believed by touching a positive patient then they will catch it, however Princess Diana proved them wrong by shaking the hand of a</w:t>
      </w:r>
      <w:r w:rsidR="00297CDC" w:rsidRPr="0034149A">
        <w:rPr>
          <w:rFonts w:ascii="Arial" w:hAnsi="Arial" w:cs="Arial"/>
        </w:rPr>
        <w:t xml:space="preserve">n </w:t>
      </w:r>
      <w:r w:rsidR="00287756" w:rsidRPr="0034149A">
        <w:rPr>
          <w:rFonts w:ascii="Arial" w:hAnsi="Arial" w:cs="Arial"/>
        </w:rPr>
        <w:t xml:space="preserve">AIDS patient which shocked the nation, Diana used her public platform to challenge that irrational fear. </w:t>
      </w:r>
      <w:proofErr w:type="spellStart"/>
      <w:r w:rsidR="00287756" w:rsidRPr="0034149A">
        <w:rPr>
          <w:rFonts w:ascii="Arial" w:hAnsi="Arial" w:cs="Arial"/>
        </w:rPr>
        <w:t>Praderio</w:t>
      </w:r>
      <w:proofErr w:type="spellEnd"/>
      <w:r w:rsidR="00287756" w:rsidRPr="0034149A">
        <w:rPr>
          <w:rFonts w:ascii="Arial" w:hAnsi="Arial" w:cs="Arial"/>
        </w:rPr>
        <w:t xml:space="preserve">, (2018). </w:t>
      </w:r>
      <w:r w:rsidR="00BE2126">
        <w:rPr>
          <w:rFonts w:ascii="Arial" w:hAnsi="Arial" w:cs="Arial"/>
        </w:rPr>
        <w:t xml:space="preserve">This was an important milestone as many people’s opinion changed not only for AIDS patients but also for Princess Diana as it proved she loves everyone no matter who they are. </w:t>
      </w:r>
      <w:r w:rsidR="00287756" w:rsidRPr="0034149A">
        <w:rPr>
          <w:rFonts w:ascii="Arial" w:hAnsi="Arial" w:cs="Arial"/>
        </w:rPr>
        <w:t>Another charity that Princess Diana worked with is Centrepoint, a charity that provides housing support for young people across the UK. Matthews, (2018), although since the passing of Princess Diana, it did not end her work with the charity as both Prince William and Prince Harry have been actively visiting the charity since childhood and connecting with people from all different types of backgrounds. Matthews, (2018)</w:t>
      </w:r>
    </w:p>
    <w:p w14:paraId="4483DAF9" w14:textId="54F5D85A" w:rsidR="00EF7023" w:rsidRPr="0034149A" w:rsidRDefault="004C7AEB" w:rsidP="0034149A">
      <w:pPr>
        <w:spacing w:line="276" w:lineRule="auto"/>
        <w:rPr>
          <w:rFonts w:ascii="Arial" w:hAnsi="Arial" w:cs="Arial"/>
        </w:rPr>
      </w:pPr>
      <w:r w:rsidRPr="0034149A">
        <w:rPr>
          <w:rFonts w:ascii="Arial" w:hAnsi="Arial" w:cs="Arial"/>
        </w:rPr>
        <w:t xml:space="preserve">By being an active part in charities, it made the nation love her even more which is the reason behind the impact of tourism within the UK, when Princess Diana passed </w:t>
      </w:r>
      <w:r w:rsidR="00EF7023" w:rsidRPr="0034149A">
        <w:rPr>
          <w:rFonts w:ascii="Arial" w:hAnsi="Arial" w:cs="Arial"/>
        </w:rPr>
        <w:t>on 31</w:t>
      </w:r>
      <w:r w:rsidR="00EF7023" w:rsidRPr="0034149A">
        <w:rPr>
          <w:rFonts w:ascii="Arial" w:hAnsi="Arial" w:cs="Arial"/>
          <w:vertAlign w:val="superscript"/>
        </w:rPr>
        <w:t>st</w:t>
      </w:r>
      <w:r w:rsidR="00EF7023" w:rsidRPr="0034149A">
        <w:rPr>
          <w:rFonts w:ascii="Arial" w:hAnsi="Arial" w:cs="Arial"/>
        </w:rPr>
        <w:t xml:space="preserve"> of August 1997, it shocked the nation. An estimated 2.5 billion people watched the worldwide satellite transmission of the funeral to 200 countries in 44 languages, from small villages in Iceland to giant screens in Hong Kong </w:t>
      </w:r>
      <w:r w:rsidR="00EF7023" w:rsidRPr="0034149A">
        <w:rPr>
          <w:rFonts w:ascii="Arial" w:hAnsi="Arial" w:cs="Arial"/>
        </w:rPr>
        <w:lastRenderedPageBreak/>
        <w:t>(Blowen,1997). This shows how much the world loved Princess Diana due to the amount of people that watched her funeral.</w:t>
      </w:r>
    </w:p>
    <w:p w14:paraId="7679CC49" w14:textId="77777777" w:rsidR="00297CDC" w:rsidRPr="0034149A" w:rsidRDefault="00297CDC" w:rsidP="0034149A">
      <w:pPr>
        <w:spacing w:line="276" w:lineRule="auto"/>
        <w:rPr>
          <w:rFonts w:ascii="Arial" w:hAnsi="Arial" w:cs="Arial"/>
        </w:rPr>
      </w:pPr>
    </w:p>
    <w:p w14:paraId="296BF9DE" w14:textId="709D132F" w:rsidR="00297CDC" w:rsidRPr="0034149A" w:rsidRDefault="00297CDC" w:rsidP="0034149A">
      <w:pPr>
        <w:spacing w:line="276" w:lineRule="auto"/>
        <w:rPr>
          <w:rFonts w:ascii="Arial" w:hAnsi="Arial" w:cs="Arial"/>
        </w:rPr>
      </w:pPr>
      <w:r w:rsidRPr="0034149A">
        <w:rPr>
          <w:rFonts w:ascii="Arial" w:hAnsi="Arial" w:cs="Arial"/>
        </w:rPr>
        <w:t>Tourism Impacts of Princess Diana Funeral</w:t>
      </w:r>
    </w:p>
    <w:p w14:paraId="77BDB3CE" w14:textId="31FBC3B9" w:rsidR="0034149A" w:rsidRPr="0034149A" w:rsidRDefault="00AD34E0" w:rsidP="0034149A">
      <w:pPr>
        <w:pStyle w:val="NormalWeb"/>
        <w:spacing w:line="276" w:lineRule="auto"/>
        <w:rPr>
          <w:rFonts w:ascii="Arial" w:hAnsi="Arial" w:cs="Arial"/>
        </w:rPr>
      </w:pPr>
      <w:r w:rsidRPr="0034149A">
        <w:rPr>
          <w:rFonts w:ascii="Arial" w:hAnsi="Arial" w:cs="Arial"/>
        </w:rPr>
        <w:t xml:space="preserve">On the 31 August 1997, Princess Diana was killed in a fatal car accident in Paris, Griffin (2022) This was a shock that was felt all around the world due to how loved Princess Diana was, there were many conspiracy theories around Princess Diana’s death </w:t>
      </w:r>
      <w:r w:rsidR="00BE2126">
        <w:rPr>
          <w:rFonts w:ascii="Arial" w:hAnsi="Arial" w:cs="Arial"/>
        </w:rPr>
        <w:t xml:space="preserve">such as, believing paparazzi was involved in Princess Diana’s death, </w:t>
      </w:r>
      <w:r w:rsidRPr="0034149A">
        <w:rPr>
          <w:rFonts w:ascii="Arial" w:hAnsi="Arial" w:cs="Arial"/>
        </w:rPr>
        <w:t xml:space="preserve">which made many people question what actually happened to Princess Diana, due to this tourism increased within Paris as many people wanted to visit the site of the crash to pay their respects for Princess Diana. </w:t>
      </w:r>
      <w:r w:rsidR="00983212">
        <w:rPr>
          <w:rFonts w:ascii="Arial" w:hAnsi="Arial" w:cs="Arial"/>
        </w:rPr>
        <w:t>Furthermore, there were so many conspiracy theories surrounding Princess Diana’s death that the Met Police had no choice but to laugh an inquiry into Princess Diana’s death, the investigation cost £12.5 million and Operation Paget concluded the official verdict of events was correct. Perry, (</w:t>
      </w:r>
      <w:r w:rsidR="004E2FD3">
        <w:rPr>
          <w:rFonts w:ascii="Arial" w:hAnsi="Arial" w:cs="Arial"/>
        </w:rPr>
        <w:t xml:space="preserve">2019). </w:t>
      </w:r>
      <w:r w:rsidRPr="0034149A">
        <w:rPr>
          <w:rFonts w:ascii="Arial" w:hAnsi="Arial" w:cs="Arial"/>
        </w:rPr>
        <w:t xml:space="preserve">For a year after Princess Diana’s death, barely a day passed without a story or a picture of Diana in the newspapers. Richards, et al (2019), this shows how much the nation </w:t>
      </w:r>
      <w:proofErr w:type="gramStart"/>
      <w:r w:rsidRPr="0034149A">
        <w:rPr>
          <w:rFonts w:ascii="Arial" w:hAnsi="Arial" w:cs="Arial"/>
        </w:rPr>
        <w:t>actually adored</w:t>
      </w:r>
      <w:proofErr w:type="gramEnd"/>
      <w:r w:rsidRPr="0034149A">
        <w:rPr>
          <w:rFonts w:ascii="Arial" w:hAnsi="Arial" w:cs="Arial"/>
        </w:rPr>
        <w:t xml:space="preserve"> Princess Diana which resulted in both positively and negatively affecting tourism not only around the UK but within Paris.</w:t>
      </w:r>
      <w:r w:rsidR="00654662" w:rsidRPr="0034149A">
        <w:rPr>
          <w:rFonts w:ascii="Arial" w:hAnsi="Arial" w:cs="Arial"/>
        </w:rPr>
        <w:t xml:space="preserve"> On the </w:t>
      </w:r>
      <w:r w:rsidR="00466C93" w:rsidRPr="0034149A">
        <w:rPr>
          <w:rFonts w:ascii="Arial" w:hAnsi="Arial" w:cs="Arial"/>
        </w:rPr>
        <w:t>6</w:t>
      </w:r>
      <w:r w:rsidR="00466C93" w:rsidRPr="0034149A">
        <w:rPr>
          <w:rFonts w:ascii="Arial" w:hAnsi="Arial" w:cs="Arial"/>
          <w:vertAlign w:val="superscript"/>
        </w:rPr>
        <w:t>th of</w:t>
      </w:r>
      <w:r w:rsidR="00654662" w:rsidRPr="0034149A">
        <w:rPr>
          <w:rFonts w:ascii="Arial" w:hAnsi="Arial" w:cs="Arial"/>
        </w:rPr>
        <w:t xml:space="preserve"> September 1997, more than one million mourners lined the 3-mile funeral route in London to pay their respects to Princess Diana</w:t>
      </w:r>
      <w:r w:rsidR="004112C1" w:rsidRPr="0034149A">
        <w:rPr>
          <w:rFonts w:ascii="Arial" w:hAnsi="Arial" w:cs="Arial"/>
        </w:rPr>
        <w:t>, Brown, et al (2019) This</w:t>
      </w:r>
      <w:r w:rsidR="00466C93" w:rsidRPr="0034149A">
        <w:rPr>
          <w:rFonts w:ascii="Arial" w:hAnsi="Arial" w:cs="Arial"/>
        </w:rPr>
        <w:t xml:space="preserve"> shows how much of an impact Princess Diana had on tourism as many people from all over the world paid respect for Princess Diana.</w:t>
      </w:r>
      <w:r w:rsidR="004112C1" w:rsidRPr="0034149A">
        <w:rPr>
          <w:rFonts w:ascii="Arial" w:hAnsi="Arial" w:cs="Arial"/>
        </w:rPr>
        <w:t xml:space="preserve"> Further research suggests that thirty countries issues Princess Diana commemorative stamps within a month of her death, Brown, et al (2019). This clearly shows how much of an impact Princess Diana’s death affected not only the United Kingdom but the whole world</w:t>
      </w:r>
      <w:r w:rsidR="00F249A8">
        <w:rPr>
          <w:rFonts w:ascii="Arial" w:hAnsi="Arial" w:cs="Arial"/>
        </w:rPr>
        <w:t xml:space="preserve">. </w:t>
      </w:r>
    </w:p>
    <w:p w14:paraId="4687A28D" w14:textId="7DD08290" w:rsidR="0034149A" w:rsidRPr="0034149A" w:rsidRDefault="0034149A" w:rsidP="0034149A">
      <w:pPr>
        <w:pStyle w:val="NormalWeb"/>
        <w:spacing w:line="276" w:lineRule="auto"/>
        <w:rPr>
          <w:rFonts w:ascii="Arial" w:hAnsi="Arial" w:cs="Arial"/>
        </w:rPr>
      </w:pPr>
      <w:r w:rsidRPr="0034149A">
        <w:rPr>
          <w:rFonts w:ascii="Arial" w:hAnsi="Arial" w:cs="Arial"/>
        </w:rPr>
        <w:t xml:space="preserve">Many major events involve </w:t>
      </w:r>
      <w:proofErr w:type="gramStart"/>
      <w:r w:rsidRPr="0034149A">
        <w:rPr>
          <w:rFonts w:ascii="Arial" w:hAnsi="Arial" w:cs="Arial"/>
        </w:rPr>
        <w:t>a number of</w:t>
      </w:r>
      <w:proofErr w:type="gramEnd"/>
      <w:r w:rsidRPr="0034149A">
        <w:rPr>
          <w:rFonts w:ascii="Arial" w:hAnsi="Arial" w:cs="Arial"/>
        </w:rPr>
        <w:t xml:space="preserve"> stakeholders, among them are local residents. These stakeholders have different objectives for getting involved and some have conflicting interests, Preuss, et al (2006), this states that for Princess Diana’s funeral there were many stakeholders needed within this event which included people such as, the local community due to them being impacted the most due to road closures etc.</w:t>
      </w:r>
    </w:p>
    <w:p w14:paraId="6FF964F2" w14:textId="2FBB734F" w:rsidR="003E142B" w:rsidRPr="0034149A" w:rsidRDefault="004112C1" w:rsidP="0034149A">
      <w:pPr>
        <w:spacing w:line="276" w:lineRule="auto"/>
        <w:rPr>
          <w:rFonts w:ascii="Arial" w:hAnsi="Arial" w:cs="Arial"/>
        </w:rPr>
      </w:pPr>
      <w:r w:rsidRPr="0034149A">
        <w:rPr>
          <w:rFonts w:ascii="Arial" w:hAnsi="Arial" w:cs="Arial"/>
        </w:rPr>
        <w:t xml:space="preserve">When it comes to the economic impact of Princess Diana’s funeral, it cost the economy </w:t>
      </w:r>
      <w:r w:rsidR="00A05151" w:rsidRPr="0034149A">
        <w:rPr>
          <w:rFonts w:ascii="Arial" w:hAnsi="Arial" w:cs="Arial"/>
        </w:rPr>
        <w:t xml:space="preserve">between 3 and 5 million pounds. </w:t>
      </w:r>
      <w:proofErr w:type="spellStart"/>
      <w:r w:rsidR="00A05151" w:rsidRPr="0034149A">
        <w:rPr>
          <w:rFonts w:ascii="Arial" w:hAnsi="Arial" w:cs="Arial"/>
        </w:rPr>
        <w:t>Bulos</w:t>
      </w:r>
      <w:proofErr w:type="spellEnd"/>
      <w:r w:rsidR="00A05151" w:rsidRPr="0034149A">
        <w:rPr>
          <w:rFonts w:ascii="Arial" w:hAnsi="Arial" w:cs="Arial"/>
        </w:rPr>
        <w:t>, (2022) This can have a big impact on the economy due to the working-class paying for the funeral via tax paying, by doing this can upset some people as they may believe that the money should go on something that is more essential such as NHS etc. However, the positive impact of Princess Diana’s funera</w:t>
      </w:r>
      <w:r w:rsidR="00EB42A9" w:rsidRPr="0034149A">
        <w:rPr>
          <w:rFonts w:ascii="Arial" w:hAnsi="Arial" w:cs="Arial"/>
        </w:rPr>
        <w:t>l includes the increase of tourist attraction due to so many people from all over the world attending Princess Diana’s funeral</w:t>
      </w:r>
      <w:r w:rsidR="00BE7362" w:rsidRPr="0034149A">
        <w:rPr>
          <w:rFonts w:ascii="Arial" w:hAnsi="Arial" w:cs="Arial"/>
        </w:rPr>
        <w:t xml:space="preserve">, research suggests how much tourism in the United Kingdom could benefit from the events surrounding Princess Diana’s death with tourists reaching 28 million in 1998 from around 25.8 million in 1997. Bauer, (1997), this can have an impact on accommodation due to the </w:t>
      </w:r>
      <w:r w:rsidR="00BE7362" w:rsidRPr="0034149A">
        <w:rPr>
          <w:rFonts w:ascii="Arial" w:hAnsi="Arial" w:cs="Arial"/>
        </w:rPr>
        <w:lastRenderedPageBreak/>
        <w:t xml:space="preserve">increase of visitor numbers, this means needing more accommodation </w:t>
      </w:r>
      <w:r w:rsidR="00297CDC" w:rsidRPr="0034149A">
        <w:rPr>
          <w:rFonts w:ascii="Arial" w:hAnsi="Arial" w:cs="Arial"/>
        </w:rPr>
        <w:t xml:space="preserve">in place to help accommodate the total number of tourists that visit the UK every year, on the other hand the social impacts of Princess Diana’s funeral is the legacy of Princess Diana will always live on and many people will </w:t>
      </w:r>
      <w:r w:rsidR="00F249A8" w:rsidRPr="0034149A">
        <w:rPr>
          <w:rFonts w:ascii="Arial" w:hAnsi="Arial" w:cs="Arial"/>
        </w:rPr>
        <w:t>alway</w:t>
      </w:r>
      <w:r w:rsidR="00F249A8">
        <w:rPr>
          <w:rFonts w:ascii="Arial" w:hAnsi="Arial" w:cs="Arial"/>
        </w:rPr>
        <w:t>s</w:t>
      </w:r>
      <w:r w:rsidR="00297CDC" w:rsidRPr="0034149A">
        <w:rPr>
          <w:rFonts w:ascii="Arial" w:hAnsi="Arial" w:cs="Arial"/>
        </w:rPr>
        <w:t xml:space="preserve"> adore Princess Diana and the many memorable acts she committed to during her time as a Princess. Due to the increase of visitor numbers due to Princess Diana, this can lead to inflated prices which can have a negative impact on the people who live within London, this can result in many people struggling to afford </w:t>
      </w:r>
      <w:proofErr w:type="gramStart"/>
      <w:r w:rsidR="00297CDC" w:rsidRPr="0034149A">
        <w:rPr>
          <w:rFonts w:ascii="Arial" w:hAnsi="Arial" w:cs="Arial"/>
        </w:rPr>
        <w:t>basic necessities</w:t>
      </w:r>
      <w:proofErr w:type="gramEnd"/>
      <w:r w:rsidR="00297CDC" w:rsidRPr="0034149A">
        <w:rPr>
          <w:rFonts w:ascii="Arial" w:hAnsi="Arial" w:cs="Arial"/>
        </w:rPr>
        <w:t xml:space="preserve"> such as food, clothes, household bills etc.</w:t>
      </w:r>
    </w:p>
    <w:p w14:paraId="332EB93E" w14:textId="481D8D5D" w:rsidR="00DA379E" w:rsidRPr="0034149A" w:rsidRDefault="00DA379E" w:rsidP="0034149A">
      <w:pPr>
        <w:spacing w:line="276" w:lineRule="auto"/>
        <w:rPr>
          <w:rFonts w:ascii="Arial" w:hAnsi="Arial" w:cs="Arial"/>
        </w:rPr>
      </w:pPr>
      <w:r w:rsidRPr="0034149A">
        <w:rPr>
          <w:rFonts w:ascii="Arial" w:hAnsi="Arial" w:cs="Arial"/>
        </w:rPr>
        <w:t>When it comes to the key performance indicators of Princess Diana’s funeral, the funeral may measure the frequency of visits, how many people are attending the funeral and paying respects and how long they may be there for. By measuring the number of visitors, can help ensure that every tourist has accommodation within distance which can lead them to feeling satisfied and wanting to come back again. On the other hand, the main key performance indicators for the Princess Diana’s funeral may include the mentions on social media, for example, how often was Princess Diana mentioned within newspapers and on social media, by having lots of attention on social media can result in an increase in tourism due to people being intrigued and wanting to pay respect to Princess Diana.</w:t>
      </w:r>
      <w:r w:rsidR="00036B0A" w:rsidRPr="0034149A">
        <w:rPr>
          <w:rFonts w:ascii="Arial" w:hAnsi="Arial" w:cs="Arial"/>
        </w:rPr>
        <w:t xml:space="preserve"> Having the increase in tourism due to Princess Diana can also have a positive impact on local shops due to tourist visiting them, for example, local floristries or local newspaper agents that sell news articles with Princess Diana as the headline. </w:t>
      </w:r>
    </w:p>
    <w:p w14:paraId="30C4F271" w14:textId="0E8B7967" w:rsidR="00897109" w:rsidRPr="0034149A" w:rsidRDefault="00897109" w:rsidP="0034149A">
      <w:pPr>
        <w:spacing w:line="276" w:lineRule="auto"/>
        <w:rPr>
          <w:rFonts w:ascii="Arial" w:hAnsi="Arial" w:cs="Arial"/>
        </w:rPr>
      </w:pPr>
      <w:r w:rsidRPr="0034149A">
        <w:rPr>
          <w:rFonts w:ascii="Arial" w:hAnsi="Arial" w:cs="Arial"/>
        </w:rPr>
        <w:t xml:space="preserve">Tourists attending Princess Diana’s funeral can result in a chain of economic activity, for example, many tourists will firstly spend their money on expenditure such as, transport, accommodation to get to the funeral. Secondly, visitors may then spend more money in local businesses such as going to a local florist and buying flowers for the memorial of Princess Diana. By having this chain of economic activity can result in having a positive impact on the economy due to the visitors spending their money on various things throughout their trip when attending Princess Diana’s funeral. </w:t>
      </w:r>
    </w:p>
    <w:p w14:paraId="17BD2AEE" w14:textId="6878D8EA" w:rsidR="00AB611C" w:rsidRPr="0034149A" w:rsidRDefault="00AB611C" w:rsidP="0034149A">
      <w:pPr>
        <w:spacing w:line="276" w:lineRule="auto"/>
        <w:rPr>
          <w:rFonts w:ascii="Arial" w:hAnsi="Arial" w:cs="Arial"/>
        </w:rPr>
      </w:pPr>
      <w:r w:rsidRPr="0034149A">
        <w:rPr>
          <w:rFonts w:ascii="Arial" w:hAnsi="Arial" w:cs="Arial"/>
        </w:rPr>
        <w:t>Within Paris, tourism was also heavily impacted both positively and negatively by Princess Diana’s death, for example study shows 25 years after Princess Diana’s death,</w:t>
      </w:r>
      <w:r w:rsidR="008928CF" w:rsidRPr="0034149A">
        <w:rPr>
          <w:rFonts w:ascii="Arial" w:hAnsi="Arial" w:cs="Arial"/>
        </w:rPr>
        <w:t xml:space="preserve"> on the 31</w:t>
      </w:r>
      <w:r w:rsidR="008928CF" w:rsidRPr="0034149A">
        <w:rPr>
          <w:rFonts w:ascii="Arial" w:hAnsi="Arial" w:cs="Arial"/>
          <w:vertAlign w:val="superscript"/>
        </w:rPr>
        <w:t>st</w:t>
      </w:r>
      <w:r w:rsidR="008928CF" w:rsidRPr="0034149A">
        <w:rPr>
          <w:rFonts w:ascii="Arial" w:hAnsi="Arial" w:cs="Arial"/>
        </w:rPr>
        <w:t xml:space="preserve"> of August 2022,</w:t>
      </w:r>
      <w:r w:rsidRPr="0034149A">
        <w:rPr>
          <w:rFonts w:ascii="Arial" w:hAnsi="Arial" w:cs="Arial"/>
        </w:rPr>
        <w:t xml:space="preserve"> tourists from around the world visited the Paris’ Flame of Liberty to pay tribute to Princess Diana by bringing portraits, flowers, padlocks etc.</w:t>
      </w:r>
      <w:r w:rsidR="008928CF" w:rsidRPr="0034149A">
        <w:rPr>
          <w:rFonts w:ascii="Arial" w:hAnsi="Arial" w:cs="Arial"/>
        </w:rPr>
        <w:t xml:space="preserve"> </w:t>
      </w:r>
      <w:proofErr w:type="spellStart"/>
      <w:r w:rsidR="008928CF" w:rsidRPr="0034149A">
        <w:rPr>
          <w:rFonts w:ascii="Arial" w:hAnsi="Arial" w:cs="Arial"/>
        </w:rPr>
        <w:t>AfricaNews</w:t>
      </w:r>
      <w:proofErr w:type="spellEnd"/>
      <w:r w:rsidR="008928CF" w:rsidRPr="0034149A">
        <w:rPr>
          <w:rFonts w:ascii="Arial" w:hAnsi="Arial" w:cs="Arial"/>
        </w:rPr>
        <w:t xml:space="preserve">, (2022). This shows that even after 25 years, many people are still affected by Princess Diana’s death and still pay respects to her even after all this time. This affects Paris tourism positively as many people around the world visit the Flame of Liberty, to pay tribute to Princess Diana. </w:t>
      </w:r>
      <w:r w:rsidR="00FC6E16" w:rsidRPr="0034149A">
        <w:rPr>
          <w:rFonts w:ascii="Arial" w:hAnsi="Arial" w:cs="Arial"/>
        </w:rPr>
        <w:t xml:space="preserve">This can have an impact on Paris as many people from around the world will be paying for accommodation and may make it a weekend trip, this could result in tourists going out for food, shopping, going to landmarks etc. </w:t>
      </w:r>
    </w:p>
    <w:p w14:paraId="5EB785BC" w14:textId="6011CEE4" w:rsidR="00ED05D5" w:rsidRPr="0034149A" w:rsidRDefault="00ED05D5" w:rsidP="0034149A">
      <w:pPr>
        <w:spacing w:line="276" w:lineRule="auto"/>
        <w:rPr>
          <w:rFonts w:ascii="Arial" w:hAnsi="Arial" w:cs="Arial"/>
        </w:rPr>
      </w:pPr>
      <w:r w:rsidRPr="0034149A">
        <w:rPr>
          <w:rFonts w:ascii="Arial" w:hAnsi="Arial" w:cs="Arial"/>
        </w:rPr>
        <w:t xml:space="preserve">Overall, many people remember the day Princess Diana died as it shocked the nation due to how loved she was. For example, </w:t>
      </w:r>
      <w:proofErr w:type="spellStart"/>
      <w:r w:rsidRPr="0034149A">
        <w:rPr>
          <w:rFonts w:ascii="Arial" w:hAnsi="Arial" w:cs="Arial"/>
        </w:rPr>
        <w:t>McCumiskey</w:t>
      </w:r>
      <w:proofErr w:type="spellEnd"/>
      <w:r w:rsidRPr="0034149A">
        <w:rPr>
          <w:rFonts w:ascii="Arial" w:hAnsi="Arial" w:cs="Arial"/>
        </w:rPr>
        <w:t xml:space="preserve"> stated that “people saw her as a not quite so study royal, and that she was easily approachable” France-</w:t>
      </w:r>
      <w:r w:rsidRPr="0034149A">
        <w:rPr>
          <w:rFonts w:ascii="Arial" w:hAnsi="Arial" w:cs="Arial"/>
        </w:rPr>
        <w:lastRenderedPageBreak/>
        <w:t xml:space="preserve">Presse (2022). This shows that many people saw her as a ‘normal’ person and not so much a royal, due to many people having strong opinions on the royals, they believed Princess Diana was more approachable and overall good person. </w:t>
      </w:r>
    </w:p>
    <w:p w14:paraId="42642C5C" w14:textId="10D916B0" w:rsidR="00986C3B" w:rsidRPr="0034149A" w:rsidRDefault="00D10D98" w:rsidP="0034149A">
      <w:pPr>
        <w:pStyle w:val="NormalWeb"/>
        <w:spacing w:line="276" w:lineRule="auto"/>
        <w:rPr>
          <w:rFonts w:ascii="Arial" w:hAnsi="Arial" w:cs="Arial"/>
        </w:rPr>
      </w:pPr>
      <w:r w:rsidRPr="0034149A">
        <w:rPr>
          <w:rFonts w:ascii="Arial" w:hAnsi="Arial" w:cs="Arial"/>
        </w:rPr>
        <w:t>Due to so many people attending Princess Diana funeral, there are many safety risks that need to be ensured they are minimised. For example, crowd management, when managing the crowd, it is important to ensure there are many securities in place to keep the crowd safe by ensuring no one is being crushed/pushed which could lead to injuries, especially if there are children present it is essential that crowd control is put in place</w:t>
      </w:r>
      <w:r w:rsidR="00C62733">
        <w:rPr>
          <w:rFonts w:ascii="Arial" w:hAnsi="Arial" w:cs="Arial"/>
        </w:rPr>
        <w:t>, another example is having barriers in place, this can help control the crowd even more and help space people out.</w:t>
      </w:r>
      <w:r w:rsidRPr="0034149A">
        <w:rPr>
          <w:rFonts w:ascii="Arial" w:hAnsi="Arial" w:cs="Arial"/>
        </w:rPr>
        <w:t xml:space="preserve"> Another crucial safety risk that needs to be minimised for Princess Diana funeral is transport and traffic management. </w:t>
      </w:r>
      <w:r w:rsidR="00911765" w:rsidRPr="0034149A">
        <w:rPr>
          <w:rFonts w:ascii="Arial" w:hAnsi="Arial" w:cs="Arial"/>
        </w:rPr>
        <w:t xml:space="preserve">For example, on the day of her funeral ‘the M1 is cleared by a rolling roadblock, the bridges, verges and slip roads are lined with people throwing flowers on the hearse’ Davies, (2019). This states that many people in all surrounding areas were causing traffic obstruction and due to many road closures, there can affect people who going to and from work etc. To prevent this from becoming a problem, it is essential for the </w:t>
      </w:r>
      <w:r w:rsidR="001A0307" w:rsidRPr="0034149A">
        <w:rPr>
          <w:rFonts w:ascii="Arial" w:hAnsi="Arial" w:cs="Arial"/>
        </w:rPr>
        <w:t xml:space="preserve">council to ensure there are alternative routes for people to </w:t>
      </w:r>
      <w:proofErr w:type="gramStart"/>
      <w:r w:rsidR="001A0307" w:rsidRPr="0034149A">
        <w:rPr>
          <w:rFonts w:ascii="Arial" w:hAnsi="Arial" w:cs="Arial"/>
        </w:rPr>
        <w:t>continue on</w:t>
      </w:r>
      <w:proofErr w:type="gramEnd"/>
      <w:r w:rsidR="001A0307" w:rsidRPr="0034149A">
        <w:rPr>
          <w:rFonts w:ascii="Arial" w:hAnsi="Arial" w:cs="Arial"/>
        </w:rPr>
        <w:t xml:space="preserve"> with their daily lives and ensure it is not obstructed in any way, whilst still paying respect to Princess Diana.</w:t>
      </w:r>
    </w:p>
    <w:p w14:paraId="4FA2EFD3" w14:textId="7A860F81" w:rsidR="00986C3B" w:rsidRPr="0034149A" w:rsidRDefault="00986C3B" w:rsidP="0034149A">
      <w:pPr>
        <w:pStyle w:val="NormalWeb"/>
        <w:spacing w:line="276" w:lineRule="auto"/>
        <w:rPr>
          <w:rFonts w:ascii="Arial" w:hAnsi="Arial" w:cs="Arial"/>
        </w:rPr>
      </w:pPr>
      <w:r w:rsidRPr="0034149A">
        <w:rPr>
          <w:rFonts w:ascii="Arial" w:hAnsi="Arial" w:cs="Arial"/>
        </w:rPr>
        <w:t>Social and Economic Regeneration</w:t>
      </w:r>
    </w:p>
    <w:p w14:paraId="3DDAA537" w14:textId="089A6F2A" w:rsidR="00986C3B" w:rsidRPr="0034149A" w:rsidRDefault="00986C3B" w:rsidP="0034149A">
      <w:pPr>
        <w:pStyle w:val="NormalWeb"/>
        <w:spacing w:line="276" w:lineRule="auto"/>
        <w:rPr>
          <w:rFonts w:ascii="Arial" w:hAnsi="Arial" w:cs="Arial"/>
        </w:rPr>
      </w:pPr>
      <w:r w:rsidRPr="0034149A">
        <w:rPr>
          <w:rFonts w:ascii="Arial" w:hAnsi="Arial" w:cs="Arial"/>
        </w:rPr>
        <w:t xml:space="preserve">When it comes to the social regeneration, due to having an increase of visitors within the area due to Princess Diana and the need for more accommodation for the visitors. This can result in more job opportunities which is crucial due to London being a big city it may be difficult to find a job within London. This could also lead to an increase of local shops opening such as, more tourism shops or more floristries due to tourists buying from local shops due to them wanting to buy a magnet, keyring </w:t>
      </w:r>
      <w:r w:rsidR="00AB611C" w:rsidRPr="0034149A">
        <w:rPr>
          <w:rFonts w:ascii="Arial" w:hAnsi="Arial" w:cs="Arial"/>
        </w:rPr>
        <w:t xml:space="preserve">etc </w:t>
      </w:r>
      <w:r w:rsidRPr="0034149A">
        <w:rPr>
          <w:rFonts w:ascii="Arial" w:hAnsi="Arial" w:cs="Arial"/>
        </w:rPr>
        <w:t xml:space="preserve">to remember their trip away. The London Sustainable Development Commission (LSDC) believes that placing social value at the heart of regeneration and placemaking unlocks new ways of working which will deliver great places that serve the people who live in them. </w:t>
      </w:r>
      <w:proofErr w:type="spellStart"/>
      <w:r w:rsidRPr="0034149A">
        <w:rPr>
          <w:rFonts w:ascii="Arial" w:hAnsi="Arial" w:cs="Arial"/>
        </w:rPr>
        <w:t>Hassal</w:t>
      </w:r>
      <w:proofErr w:type="spellEnd"/>
      <w:r w:rsidRPr="0034149A">
        <w:rPr>
          <w:rFonts w:ascii="Arial" w:hAnsi="Arial" w:cs="Arial"/>
        </w:rPr>
        <w:t xml:space="preserve">, (2021), this shows that many people who live in London want to be able to enjoy the area they live in without it feeling too much of a landmark for visitors. By creating more job opportunities and having more local shops being opened due to the increase of visitor attraction due to Princess Diana can make the local people feel appreciated as there </w:t>
      </w:r>
      <w:r w:rsidR="00AB611C" w:rsidRPr="0034149A">
        <w:rPr>
          <w:rFonts w:ascii="Arial" w:hAnsi="Arial" w:cs="Arial"/>
        </w:rPr>
        <w:t>are</w:t>
      </w:r>
      <w:r w:rsidRPr="0034149A">
        <w:rPr>
          <w:rFonts w:ascii="Arial" w:hAnsi="Arial" w:cs="Arial"/>
        </w:rPr>
        <w:t xml:space="preserve"> job opportunities in place for them.</w:t>
      </w:r>
      <w:r w:rsidR="00AB611C" w:rsidRPr="0034149A">
        <w:rPr>
          <w:rFonts w:ascii="Arial" w:hAnsi="Arial" w:cs="Arial"/>
        </w:rPr>
        <w:t xml:space="preserve"> On the other hand, when it comes to economic regeneration it is crucial for the local economy to ensure the people who live within London feel appreciated within their city, for example, by promoting job creation and having more job opportunities available can make many people feel appreciated as they know there is many jobs available for them, especially if they want to go up in their career. </w:t>
      </w:r>
    </w:p>
    <w:p w14:paraId="07493E81" w14:textId="270EFA07" w:rsidR="0017557D" w:rsidRPr="0034149A" w:rsidRDefault="0017557D" w:rsidP="0034149A">
      <w:pPr>
        <w:pStyle w:val="NormalWeb"/>
        <w:spacing w:line="276" w:lineRule="auto"/>
        <w:rPr>
          <w:rFonts w:ascii="Arial" w:hAnsi="Arial" w:cs="Arial"/>
        </w:rPr>
      </w:pPr>
      <w:r w:rsidRPr="0034149A">
        <w:rPr>
          <w:rFonts w:ascii="Arial" w:hAnsi="Arial" w:cs="Arial"/>
        </w:rPr>
        <w:t xml:space="preserve">Conclusion </w:t>
      </w:r>
    </w:p>
    <w:p w14:paraId="0596F408" w14:textId="3B2CC5F3" w:rsidR="0017557D" w:rsidRPr="0034149A" w:rsidRDefault="0017557D" w:rsidP="0034149A">
      <w:pPr>
        <w:pStyle w:val="NormalWeb"/>
        <w:spacing w:line="276" w:lineRule="auto"/>
        <w:rPr>
          <w:rFonts w:ascii="Arial" w:hAnsi="Arial" w:cs="Arial"/>
        </w:rPr>
      </w:pPr>
      <w:r w:rsidRPr="0034149A">
        <w:rPr>
          <w:rFonts w:ascii="Arial" w:hAnsi="Arial" w:cs="Arial"/>
        </w:rPr>
        <w:lastRenderedPageBreak/>
        <w:t xml:space="preserve">Overall, </w:t>
      </w:r>
      <w:r w:rsidR="002E1B71" w:rsidRPr="0034149A">
        <w:rPr>
          <w:rFonts w:ascii="Arial" w:hAnsi="Arial" w:cs="Arial"/>
        </w:rPr>
        <w:t>Princess Diana was loved by people from all over the world due to her acts of kindness as a royal, with her being a part of many charities to visiting many countries all around the world. This had a big impact on not only the tourism in the United Kingdom but also the tourism in Paris due to people visiting her memorial even after 25 years</w:t>
      </w:r>
      <w:r w:rsidR="00F249A8">
        <w:rPr>
          <w:rFonts w:ascii="Arial" w:hAnsi="Arial" w:cs="Arial"/>
        </w:rPr>
        <w:t>, this clearly shows how</w:t>
      </w:r>
      <w:r w:rsidR="002E1B71" w:rsidRPr="0034149A">
        <w:rPr>
          <w:rFonts w:ascii="Arial" w:hAnsi="Arial" w:cs="Arial"/>
        </w:rPr>
        <w:t xml:space="preserve"> Princess Diana will always be loved by many due to people still visiting Paris and London to pay their respects to her.</w:t>
      </w:r>
      <w:r w:rsidR="00CC0CF2">
        <w:rPr>
          <w:rFonts w:ascii="Arial" w:hAnsi="Arial" w:cs="Arial"/>
        </w:rPr>
        <w:t xml:space="preserve"> Princess Diana will continue to have a big impact on tourism due to her being the nation’s favourite, Princess Diana’s legacy will </w:t>
      </w:r>
      <w:proofErr w:type="gramStart"/>
      <w:r w:rsidR="00CC0CF2">
        <w:rPr>
          <w:rFonts w:ascii="Arial" w:hAnsi="Arial" w:cs="Arial"/>
        </w:rPr>
        <w:t>continue on</w:t>
      </w:r>
      <w:proofErr w:type="gramEnd"/>
      <w:r w:rsidR="00CC0CF2">
        <w:rPr>
          <w:rFonts w:ascii="Arial" w:hAnsi="Arial" w:cs="Arial"/>
        </w:rPr>
        <w:t xml:space="preserve"> for a long time.</w:t>
      </w:r>
    </w:p>
    <w:p w14:paraId="7056B85E" w14:textId="08010E71" w:rsidR="003E142B" w:rsidRDefault="003E142B" w:rsidP="003E142B">
      <w:pPr>
        <w:spacing w:line="360" w:lineRule="auto"/>
      </w:pPr>
    </w:p>
    <w:p w14:paraId="7AFE7AB1" w14:textId="1174625E" w:rsidR="009B23BB" w:rsidRDefault="009B23BB"/>
    <w:p w14:paraId="7AE0EFAC" w14:textId="22579831" w:rsidR="009B23BB" w:rsidRPr="009B23BB" w:rsidRDefault="009B23BB" w:rsidP="009B23BB"/>
    <w:p w14:paraId="0198FA0F" w14:textId="64BDB424" w:rsidR="009B23BB" w:rsidRPr="009B23BB" w:rsidRDefault="009B23BB" w:rsidP="009B23BB"/>
    <w:p w14:paraId="5CB4A6BD" w14:textId="196D87EA" w:rsidR="009B23BB" w:rsidRPr="009B23BB" w:rsidRDefault="009B23BB" w:rsidP="009B23BB"/>
    <w:p w14:paraId="1A03DB06" w14:textId="20F645CE" w:rsidR="009B23BB" w:rsidRPr="009B23BB" w:rsidRDefault="009B23BB" w:rsidP="009B23BB"/>
    <w:p w14:paraId="22E0B466" w14:textId="21756840" w:rsidR="009B23BB" w:rsidRPr="009B23BB" w:rsidRDefault="009B23BB" w:rsidP="009B23BB"/>
    <w:p w14:paraId="302D25C2" w14:textId="4F0E5A65" w:rsidR="009B23BB" w:rsidRPr="009B23BB" w:rsidRDefault="009B23BB" w:rsidP="009B23BB"/>
    <w:p w14:paraId="74AEA323" w14:textId="6AB57CBC" w:rsidR="009B23BB" w:rsidRPr="009B23BB" w:rsidRDefault="009B23BB" w:rsidP="009B23BB"/>
    <w:p w14:paraId="4F7F1E6C" w14:textId="5ABF052D" w:rsidR="009B23BB" w:rsidRPr="009B23BB" w:rsidRDefault="009B23BB" w:rsidP="009B23BB"/>
    <w:p w14:paraId="6D36776C" w14:textId="5D904F89" w:rsidR="009B23BB" w:rsidRPr="009B23BB" w:rsidRDefault="009B23BB" w:rsidP="009B23BB"/>
    <w:p w14:paraId="04482ACB" w14:textId="5F9E5010" w:rsidR="009B23BB" w:rsidRPr="009B23BB" w:rsidRDefault="009B23BB" w:rsidP="009B23BB"/>
    <w:p w14:paraId="577256FE" w14:textId="58803EAA" w:rsidR="009B23BB" w:rsidRPr="009B23BB" w:rsidRDefault="009B23BB" w:rsidP="009B23BB"/>
    <w:p w14:paraId="4AF0EB48" w14:textId="177EF5BC" w:rsidR="009B23BB" w:rsidRPr="009B23BB" w:rsidRDefault="009B23BB" w:rsidP="009B23BB"/>
    <w:p w14:paraId="7CA5F932" w14:textId="0655F372" w:rsidR="009B23BB" w:rsidRPr="009B23BB" w:rsidRDefault="009B23BB" w:rsidP="009B23BB"/>
    <w:p w14:paraId="2A690EB1" w14:textId="1B657192" w:rsidR="009B23BB" w:rsidRPr="009B23BB" w:rsidRDefault="009B23BB" w:rsidP="009B23BB"/>
    <w:p w14:paraId="1DC2BCA4" w14:textId="52CBA7CF" w:rsidR="009B23BB" w:rsidRPr="009B23BB" w:rsidRDefault="009B23BB" w:rsidP="009B23BB"/>
    <w:p w14:paraId="5BFEA5FE" w14:textId="5332F928" w:rsidR="009B23BB" w:rsidRPr="009B23BB" w:rsidRDefault="009B23BB" w:rsidP="009B23BB"/>
    <w:p w14:paraId="658D6558" w14:textId="7C75DDCC" w:rsidR="009B23BB" w:rsidRPr="009B23BB" w:rsidRDefault="009B23BB" w:rsidP="009B23BB"/>
    <w:p w14:paraId="50CACC7A" w14:textId="0F13376B" w:rsidR="009B23BB" w:rsidRPr="009B23BB" w:rsidRDefault="009B23BB" w:rsidP="009B23BB"/>
    <w:p w14:paraId="6F41C834" w14:textId="49AA65E8" w:rsidR="009B23BB" w:rsidRPr="009B23BB" w:rsidRDefault="009B23BB" w:rsidP="009B23BB"/>
    <w:p w14:paraId="2914483B" w14:textId="0A23B5D6" w:rsidR="009B23BB" w:rsidRDefault="009B23BB" w:rsidP="009B23BB"/>
    <w:p w14:paraId="17038147" w14:textId="7C832C8C" w:rsidR="009B23BB" w:rsidRDefault="009B23BB" w:rsidP="009B23BB"/>
    <w:p w14:paraId="4F50FA0F" w14:textId="7095ED62" w:rsidR="009B23BB" w:rsidRDefault="009B23BB" w:rsidP="009B23BB"/>
    <w:p w14:paraId="42C0C3EF" w14:textId="78298110" w:rsidR="009B23BB" w:rsidRDefault="009B23BB" w:rsidP="009B23BB"/>
    <w:p w14:paraId="6B492976" w14:textId="70C88E5F" w:rsidR="009B23BB" w:rsidRDefault="009B23BB" w:rsidP="009B23BB"/>
    <w:p w14:paraId="590AD21D" w14:textId="0F2B8944" w:rsidR="009B23BB" w:rsidRDefault="009B23BB" w:rsidP="009B23BB"/>
    <w:p w14:paraId="143DAA4E" w14:textId="1CBB3972" w:rsidR="009B23BB" w:rsidRDefault="009B23BB" w:rsidP="009B23BB"/>
    <w:p w14:paraId="55978C5A" w14:textId="31F02C8B" w:rsidR="009B23BB" w:rsidRDefault="009B23BB" w:rsidP="009B23BB"/>
    <w:p w14:paraId="65E98DC9" w14:textId="4BF14830" w:rsidR="009B23BB" w:rsidRDefault="009B23BB" w:rsidP="009B23BB"/>
    <w:p w14:paraId="026B300F" w14:textId="651F6206" w:rsidR="009B23BB" w:rsidRDefault="009B23BB" w:rsidP="009B23BB"/>
    <w:p w14:paraId="00007154" w14:textId="2C085246" w:rsidR="009B23BB" w:rsidRDefault="009B23BB" w:rsidP="009B23BB"/>
    <w:p w14:paraId="56490818" w14:textId="4AC85EFA" w:rsidR="009B23BB" w:rsidRDefault="009B23BB" w:rsidP="009B23BB"/>
    <w:p w14:paraId="03F089FF" w14:textId="3DEAA1B3" w:rsidR="009B23BB" w:rsidRDefault="009B23BB" w:rsidP="009B23BB"/>
    <w:p w14:paraId="0838F149" w14:textId="77777777" w:rsidR="00CC0CF2" w:rsidRDefault="00CC0CF2" w:rsidP="003C46B5">
      <w:pPr>
        <w:pStyle w:val="NormalWeb"/>
        <w:ind w:left="567" w:hanging="567"/>
        <w:rPr>
          <w:rFonts w:ascii="Arial" w:hAnsi="Arial" w:cs="Arial"/>
          <w:color w:val="000000"/>
        </w:rPr>
      </w:pPr>
    </w:p>
    <w:p w14:paraId="449D214A" w14:textId="77777777" w:rsidR="00CC0CF2" w:rsidRDefault="00CC0CF2" w:rsidP="003C46B5">
      <w:pPr>
        <w:pStyle w:val="NormalWeb"/>
        <w:ind w:left="567" w:hanging="567"/>
        <w:rPr>
          <w:rFonts w:ascii="Arial" w:hAnsi="Arial" w:cs="Arial"/>
          <w:color w:val="000000"/>
        </w:rPr>
      </w:pPr>
    </w:p>
    <w:p w14:paraId="7F732CAB" w14:textId="77777777" w:rsidR="00CC0CF2" w:rsidRDefault="00CC0CF2" w:rsidP="003C46B5">
      <w:pPr>
        <w:pStyle w:val="NormalWeb"/>
        <w:ind w:left="567" w:hanging="567"/>
        <w:rPr>
          <w:rFonts w:ascii="Arial" w:hAnsi="Arial" w:cs="Arial"/>
          <w:color w:val="000000"/>
        </w:rPr>
      </w:pPr>
    </w:p>
    <w:p w14:paraId="2DAD18DA" w14:textId="5B12E8A0" w:rsidR="003C46B5" w:rsidRPr="003C46B5" w:rsidRDefault="003C46B5" w:rsidP="003C46B5">
      <w:pPr>
        <w:pStyle w:val="NormalWeb"/>
        <w:ind w:left="567" w:hanging="567"/>
        <w:rPr>
          <w:rFonts w:ascii="Arial" w:hAnsi="Arial" w:cs="Arial"/>
          <w:color w:val="000000"/>
        </w:rPr>
      </w:pPr>
      <w:r w:rsidRPr="003C46B5">
        <w:rPr>
          <w:rFonts w:ascii="Arial" w:hAnsi="Arial" w:cs="Arial"/>
          <w:color w:val="000000"/>
        </w:rPr>
        <w:t>Reference List</w:t>
      </w:r>
    </w:p>
    <w:p w14:paraId="71B5BCD7" w14:textId="0E0DA61D" w:rsidR="003C46B5" w:rsidRPr="003C46B5" w:rsidRDefault="003C46B5" w:rsidP="003C46B5">
      <w:pPr>
        <w:pStyle w:val="NormalWeb"/>
        <w:rPr>
          <w:rFonts w:ascii="Arial" w:hAnsi="Arial" w:cs="Arial"/>
          <w:color w:val="000000"/>
        </w:rPr>
      </w:pPr>
      <w:proofErr w:type="spellStart"/>
      <w:r w:rsidRPr="003C46B5">
        <w:rPr>
          <w:rFonts w:ascii="Arial" w:hAnsi="Arial" w:cs="Arial"/>
          <w:color w:val="000000"/>
        </w:rPr>
        <w:t>AfricaNews</w:t>
      </w:r>
      <w:proofErr w:type="spellEnd"/>
      <w:r w:rsidRPr="003C46B5">
        <w:rPr>
          <w:rFonts w:ascii="Arial" w:hAnsi="Arial" w:cs="Arial"/>
          <w:color w:val="000000"/>
        </w:rPr>
        <w:t xml:space="preserve"> (2022)</w:t>
      </w:r>
      <w:r w:rsidRPr="003C46B5">
        <w:rPr>
          <w:rStyle w:val="apple-converted-space"/>
          <w:rFonts w:ascii="Arial" w:hAnsi="Arial" w:cs="Arial"/>
          <w:color w:val="000000"/>
        </w:rPr>
        <w:t> </w:t>
      </w:r>
      <w:r w:rsidRPr="003C46B5">
        <w:rPr>
          <w:rFonts w:ascii="Arial" w:hAnsi="Arial" w:cs="Arial"/>
          <w:i/>
          <w:iCs/>
          <w:color w:val="000000"/>
        </w:rPr>
        <w:t>Tourists in Paris mourn princess Diana's death</w:t>
      </w:r>
      <w:r w:rsidRPr="003C46B5">
        <w:rPr>
          <w:rFonts w:ascii="Arial" w:hAnsi="Arial" w:cs="Arial"/>
          <w:color w:val="000000"/>
        </w:rPr>
        <w:t>,</w:t>
      </w:r>
      <w:r w:rsidRPr="003C46B5">
        <w:rPr>
          <w:rStyle w:val="apple-converted-space"/>
          <w:rFonts w:ascii="Arial" w:hAnsi="Arial" w:cs="Arial"/>
          <w:color w:val="000000"/>
        </w:rPr>
        <w:t> </w:t>
      </w:r>
      <w:proofErr w:type="spellStart"/>
      <w:r w:rsidRPr="003C46B5">
        <w:rPr>
          <w:rFonts w:ascii="Arial" w:hAnsi="Arial" w:cs="Arial"/>
          <w:i/>
          <w:iCs/>
          <w:color w:val="000000"/>
        </w:rPr>
        <w:t>Africanews</w:t>
      </w:r>
      <w:proofErr w:type="spellEnd"/>
      <w:r w:rsidRPr="003C46B5">
        <w:rPr>
          <w:rFonts w:ascii="Arial" w:hAnsi="Arial" w:cs="Arial"/>
          <w:color w:val="000000"/>
        </w:rPr>
        <w:t>. Available at: https://www.africanews.com/2022/08/31/tourists-in-paris-mourn-princess-dianas-death/ (Accessed: December 2, 2022).</w:t>
      </w:r>
      <w:r w:rsidRPr="003C46B5">
        <w:rPr>
          <w:rStyle w:val="apple-converted-space"/>
          <w:rFonts w:ascii="Arial" w:hAnsi="Arial" w:cs="Arial"/>
          <w:color w:val="000000"/>
        </w:rPr>
        <w:t> </w:t>
      </w:r>
    </w:p>
    <w:p w14:paraId="641A79F7" w14:textId="54255F84" w:rsidR="003C46B5" w:rsidRPr="003C46B5" w:rsidRDefault="003C46B5" w:rsidP="003C46B5">
      <w:pPr>
        <w:pStyle w:val="NormalWeb"/>
        <w:ind w:left="567" w:hanging="567"/>
        <w:rPr>
          <w:rStyle w:val="apple-converted-space"/>
          <w:rFonts w:ascii="Arial" w:hAnsi="Arial" w:cs="Arial"/>
          <w:color w:val="000000"/>
        </w:rPr>
      </w:pPr>
      <w:r w:rsidRPr="003C46B5">
        <w:rPr>
          <w:rFonts w:ascii="Arial" w:hAnsi="Arial" w:cs="Arial"/>
          <w:color w:val="000000"/>
        </w:rPr>
        <w:t>Bauer, E. (1997)</w:t>
      </w:r>
      <w:r w:rsidRPr="003C46B5">
        <w:rPr>
          <w:rStyle w:val="apple-converted-space"/>
          <w:rFonts w:ascii="Arial" w:hAnsi="Arial" w:cs="Arial"/>
          <w:color w:val="000000"/>
        </w:rPr>
        <w:t> </w:t>
      </w:r>
      <w:r w:rsidRPr="003C46B5">
        <w:rPr>
          <w:rFonts w:ascii="Arial" w:hAnsi="Arial" w:cs="Arial"/>
          <w:i/>
          <w:iCs/>
          <w:color w:val="000000"/>
        </w:rPr>
        <w:t>Brit says coverage of Diana May Boost Tourism</w:t>
      </w:r>
      <w:r w:rsidRPr="003C46B5">
        <w:rPr>
          <w:rFonts w:ascii="Arial" w:hAnsi="Arial" w:cs="Arial"/>
          <w:color w:val="000000"/>
        </w:rPr>
        <w:t>,</w:t>
      </w:r>
      <w:r w:rsidRPr="003C46B5">
        <w:rPr>
          <w:rStyle w:val="apple-converted-space"/>
          <w:rFonts w:ascii="Arial" w:hAnsi="Arial" w:cs="Arial"/>
          <w:color w:val="000000"/>
        </w:rPr>
        <w:t> </w:t>
      </w:r>
      <w:r w:rsidRPr="003C46B5">
        <w:rPr>
          <w:rFonts w:ascii="Arial" w:hAnsi="Arial" w:cs="Arial"/>
          <w:i/>
          <w:iCs/>
          <w:color w:val="000000"/>
        </w:rPr>
        <w:t>Deseret News</w:t>
      </w:r>
      <w:r w:rsidRPr="003C46B5">
        <w:rPr>
          <w:rFonts w:ascii="Arial" w:hAnsi="Arial" w:cs="Arial"/>
          <w:color w:val="000000"/>
        </w:rPr>
        <w:t>. Deseret News. Available at: https://www.deseret.com/1997/10/10/19338957/brit-says-coverage-of-diana-may-boost-tourism (Accessed: December 2, 2022).</w:t>
      </w:r>
      <w:r w:rsidRPr="003C46B5">
        <w:rPr>
          <w:rStyle w:val="apple-converted-space"/>
          <w:rFonts w:ascii="Arial" w:hAnsi="Arial" w:cs="Arial"/>
          <w:color w:val="000000"/>
        </w:rPr>
        <w:t> </w:t>
      </w:r>
    </w:p>
    <w:p w14:paraId="56E7D71B" w14:textId="77777777" w:rsidR="003C46B5" w:rsidRPr="003C46B5" w:rsidRDefault="003C46B5" w:rsidP="003C46B5">
      <w:pPr>
        <w:rPr>
          <w:rFonts w:ascii="Arial" w:hAnsi="Arial" w:cs="Arial"/>
          <w:color w:val="3A3A3A"/>
          <w:shd w:val="clear" w:color="auto" w:fill="FFFFFF"/>
        </w:rPr>
      </w:pPr>
      <w:r w:rsidRPr="003C46B5">
        <w:rPr>
          <w:rFonts w:ascii="Arial" w:hAnsi="Arial" w:cs="Arial"/>
          <w:color w:val="3A3A3A"/>
          <w:shd w:val="clear" w:color="auto" w:fill="FFFFFF"/>
        </w:rPr>
        <w:t xml:space="preserve">Brown, W.J., Basil, M.D. and </w:t>
      </w:r>
      <w:proofErr w:type="spellStart"/>
      <w:r w:rsidRPr="003C46B5">
        <w:rPr>
          <w:rFonts w:ascii="Arial" w:hAnsi="Arial" w:cs="Arial"/>
          <w:color w:val="3A3A3A"/>
          <w:shd w:val="clear" w:color="auto" w:fill="FFFFFF"/>
        </w:rPr>
        <w:t>Bocarnea</w:t>
      </w:r>
      <w:proofErr w:type="spellEnd"/>
      <w:r w:rsidRPr="003C46B5">
        <w:rPr>
          <w:rFonts w:ascii="Arial" w:hAnsi="Arial" w:cs="Arial"/>
          <w:color w:val="3A3A3A"/>
          <w:shd w:val="clear" w:color="auto" w:fill="FFFFFF"/>
        </w:rPr>
        <w:t>, M.C. (2019) ‘Social Influence of an International Celebrity: Responses to the Death of Princess Diana’,</w:t>
      </w:r>
      <w:r w:rsidRPr="003C46B5">
        <w:rPr>
          <w:rStyle w:val="apple-converted-space"/>
          <w:rFonts w:ascii="Arial" w:hAnsi="Arial" w:cs="Arial"/>
          <w:color w:val="3A3A3A"/>
          <w:shd w:val="clear" w:color="auto" w:fill="FFFFFF"/>
        </w:rPr>
        <w:t> </w:t>
      </w:r>
      <w:r w:rsidRPr="003C46B5">
        <w:rPr>
          <w:rFonts w:ascii="Arial" w:hAnsi="Arial" w:cs="Arial"/>
          <w:i/>
          <w:iCs/>
          <w:color w:val="3A3A3A"/>
        </w:rPr>
        <w:t>Journal of communication</w:t>
      </w:r>
      <w:r w:rsidRPr="003C46B5">
        <w:rPr>
          <w:rFonts w:ascii="Arial" w:hAnsi="Arial" w:cs="Arial"/>
          <w:color w:val="3A3A3A"/>
          <w:shd w:val="clear" w:color="auto" w:fill="FFFFFF"/>
        </w:rPr>
        <w:t xml:space="preserve">, 53(4), pp. 587–605. Available at: </w:t>
      </w:r>
      <w:hyperlink r:id="rId7" w:history="1">
        <w:r w:rsidRPr="003C46B5">
          <w:rPr>
            <w:rStyle w:val="Hyperlink"/>
            <w:rFonts w:ascii="Arial" w:hAnsi="Arial" w:cs="Arial"/>
            <w:shd w:val="clear" w:color="auto" w:fill="FFFFFF"/>
          </w:rPr>
          <w:t>https://doi.org/10.1111/j.1460-2466.2003.tb02912.x</w:t>
        </w:r>
      </w:hyperlink>
      <w:r w:rsidRPr="003C46B5">
        <w:rPr>
          <w:rFonts w:ascii="Arial" w:hAnsi="Arial" w:cs="Arial"/>
          <w:color w:val="3A3A3A"/>
          <w:shd w:val="clear" w:color="auto" w:fill="FFFFFF"/>
        </w:rPr>
        <w:t>.</w:t>
      </w:r>
    </w:p>
    <w:p w14:paraId="66C5EE4A" w14:textId="77777777" w:rsidR="003C46B5" w:rsidRPr="003C46B5" w:rsidRDefault="003C46B5" w:rsidP="003C46B5">
      <w:pPr>
        <w:pStyle w:val="NormalWeb"/>
        <w:rPr>
          <w:rFonts w:ascii="Arial" w:hAnsi="Arial" w:cs="Arial"/>
          <w:color w:val="000000"/>
        </w:rPr>
      </w:pPr>
      <w:proofErr w:type="spellStart"/>
      <w:r w:rsidRPr="003C46B5">
        <w:rPr>
          <w:rFonts w:ascii="Arial" w:hAnsi="Arial" w:cs="Arial"/>
          <w:color w:val="000000"/>
        </w:rPr>
        <w:t>Bulos</w:t>
      </w:r>
      <w:proofErr w:type="spellEnd"/>
      <w:r w:rsidRPr="003C46B5">
        <w:rPr>
          <w:rFonts w:ascii="Arial" w:hAnsi="Arial" w:cs="Arial"/>
          <w:color w:val="000000"/>
        </w:rPr>
        <w:t>, N. (2022)</w:t>
      </w:r>
      <w:r w:rsidRPr="003C46B5">
        <w:rPr>
          <w:rStyle w:val="apple-converted-space"/>
          <w:rFonts w:ascii="Arial" w:hAnsi="Arial" w:cs="Arial"/>
          <w:color w:val="000000"/>
        </w:rPr>
        <w:t> </w:t>
      </w:r>
      <w:r w:rsidRPr="003C46B5">
        <w:rPr>
          <w:rFonts w:ascii="Arial" w:hAnsi="Arial" w:cs="Arial"/>
          <w:i/>
          <w:iCs/>
          <w:color w:val="000000"/>
        </w:rPr>
        <w:t xml:space="preserve">Burial fit for a queen, yes, but what of Monarchy's true </w:t>
      </w:r>
      <w:proofErr w:type="gramStart"/>
      <w:r w:rsidRPr="003C46B5">
        <w:rPr>
          <w:rFonts w:ascii="Arial" w:hAnsi="Arial" w:cs="Arial"/>
          <w:i/>
          <w:iCs/>
          <w:color w:val="000000"/>
        </w:rPr>
        <w:t>cost?</w:t>
      </w:r>
      <w:r w:rsidRPr="003C46B5">
        <w:rPr>
          <w:rFonts w:ascii="Arial" w:hAnsi="Arial" w:cs="Arial"/>
          <w:color w:val="000000"/>
        </w:rPr>
        <w:t>,</w:t>
      </w:r>
      <w:proofErr w:type="gramEnd"/>
      <w:r w:rsidRPr="003C46B5">
        <w:rPr>
          <w:rStyle w:val="apple-converted-space"/>
          <w:rFonts w:ascii="Arial" w:hAnsi="Arial" w:cs="Arial"/>
          <w:color w:val="000000"/>
        </w:rPr>
        <w:t> </w:t>
      </w:r>
      <w:r w:rsidRPr="003C46B5">
        <w:rPr>
          <w:rFonts w:ascii="Arial" w:hAnsi="Arial" w:cs="Arial"/>
          <w:i/>
          <w:iCs/>
          <w:color w:val="000000"/>
        </w:rPr>
        <w:t>Los Angeles Times</w:t>
      </w:r>
      <w:r w:rsidRPr="003C46B5">
        <w:rPr>
          <w:rFonts w:ascii="Arial" w:hAnsi="Arial" w:cs="Arial"/>
          <w:color w:val="000000"/>
        </w:rPr>
        <w:t>. Los Angeles Times. Available at: https://www.latimes.com/world-nation/story/2022-09-22/burial-fit-for-a-queen-yes-but-what-about-overall-royal-price-tag (Accessed: December 2, 2022).</w:t>
      </w:r>
      <w:r w:rsidRPr="003C46B5">
        <w:rPr>
          <w:rStyle w:val="apple-converted-space"/>
          <w:rFonts w:ascii="Arial" w:hAnsi="Arial" w:cs="Arial"/>
          <w:color w:val="000000"/>
        </w:rPr>
        <w:t> </w:t>
      </w:r>
    </w:p>
    <w:p w14:paraId="52538CDC" w14:textId="77777777" w:rsidR="003C46B5" w:rsidRPr="003C46B5" w:rsidRDefault="003C46B5" w:rsidP="003C46B5">
      <w:pPr>
        <w:pStyle w:val="NormalWeb"/>
        <w:ind w:left="567" w:hanging="567"/>
        <w:rPr>
          <w:rFonts w:ascii="Arial" w:hAnsi="Arial" w:cs="Arial"/>
          <w:color w:val="000000"/>
        </w:rPr>
      </w:pPr>
      <w:r w:rsidRPr="003C46B5">
        <w:rPr>
          <w:rFonts w:ascii="Arial" w:hAnsi="Arial" w:cs="Arial"/>
          <w:color w:val="000000"/>
        </w:rPr>
        <w:t>Davies, C. (2017)</w:t>
      </w:r>
      <w:r w:rsidRPr="003C46B5">
        <w:rPr>
          <w:rStyle w:val="apple-converted-space"/>
          <w:rFonts w:ascii="Arial" w:hAnsi="Arial" w:cs="Arial"/>
          <w:color w:val="000000"/>
        </w:rPr>
        <w:t> </w:t>
      </w:r>
      <w:r w:rsidRPr="003C46B5">
        <w:rPr>
          <w:rFonts w:ascii="Arial" w:hAnsi="Arial" w:cs="Arial"/>
          <w:i/>
          <w:iCs/>
          <w:color w:val="000000"/>
        </w:rPr>
        <w:t xml:space="preserve">The death of princess </w:t>
      </w:r>
      <w:proofErr w:type="spellStart"/>
      <w:r w:rsidRPr="003C46B5">
        <w:rPr>
          <w:rFonts w:ascii="Arial" w:hAnsi="Arial" w:cs="Arial"/>
          <w:i/>
          <w:iCs/>
          <w:color w:val="000000"/>
        </w:rPr>
        <w:t>diana</w:t>
      </w:r>
      <w:proofErr w:type="spellEnd"/>
      <w:r w:rsidRPr="003C46B5">
        <w:rPr>
          <w:rFonts w:ascii="Arial" w:hAnsi="Arial" w:cs="Arial"/>
          <w:i/>
          <w:iCs/>
          <w:color w:val="000000"/>
        </w:rPr>
        <w:t xml:space="preserve">: A week that rocked </w:t>
      </w:r>
      <w:proofErr w:type="spellStart"/>
      <w:r w:rsidRPr="003C46B5">
        <w:rPr>
          <w:rFonts w:ascii="Arial" w:hAnsi="Arial" w:cs="Arial"/>
          <w:i/>
          <w:iCs/>
          <w:color w:val="000000"/>
        </w:rPr>
        <w:t>britain</w:t>
      </w:r>
      <w:proofErr w:type="spellEnd"/>
      <w:r w:rsidRPr="003C46B5">
        <w:rPr>
          <w:rFonts w:ascii="Arial" w:hAnsi="Arial" w:cs="Arial"/>
          <w:color w:val="000000"/>
        </w:rPr>
        <w:t>,</w:t>
      </w:r>
      <w:r w:rsidRPr="003C46B5">
        <w:rPr>
          <w:rStyle w:val="apple-converted-space"/>
          <w:rFonts w:ascii="Arial" w:hAnsi="Arial" w:cs="Arial"/>
          <w:color w:val="000000"/>
        </w:rPr>
        <w:t> </w:t>
      </w:r>
      <w:r w:rsidRPr="003C46B5">
        <w:rPr>
          <w:rFonts w:ascii="Arial" w:hAnsi="Arial" w:cs="Arial"/>
          <w:i/>
          <w:iCs/>
          <w:color w:val="000000"/>
        </w:rPr>
        <w:t>The Guardian</w:t>
      </w:r>
      <w:r w:rsidRPr="003C46B5">
        <w:rPr>
          <w:rFonts w:ascii="Arial" w:hAnsi="Arial" w:cs="Arial"/>
          <w:color w:val="000000"/>
        </w:rPr>
        <w:t>. Guardian News and Media. Available at: https://www.theguardian.com/uk-news/2017/aug/31/death-of-diana-the-week-that-rocked-britain (Accessed: December 2, 2022).</w:t>
      </w:r>
      <w:r w:rsidRPr="003C46B5">
        <w:rPr>
          <w:rStyle w:val="apple-converted-space"/>
          <w:rFonts w:ascii="Arial" w:hAnsi="Arial" w:cs="Arial"/>
          <w:color w:val="000000"/>
        </w:rPr>
        <w:t> </w:t>
      </w:r>
    </w:p>
    <w:p w14:paraId="6A4FB70D" w14:textId="77777777" w:rsidR="003C46B5" w:rsidRPr="003C46B5" w:rsidRDefault="003C46B5" w:rsidP="003C46B5">
      <w:pPr>
        <w:pStyle w:val="NormalWeb"/>
        <w:ind w:left="567" w:hanging="567"/>
        <w:rPr>
          <w:rFonts w:ascii="Arial" w:hAnsi="Arial" w:cs="Arial"/>
          <w:color w:val="000000"/>
        </w:rPr>
      </w:pPr>
      <w:r w:rsidRPr="003C46B5">
        <w:rPr>
          <w:rFonts w:ascii="Arial" w:hAnsi="Arial" w:cs="Arial"/>
          <w:color w:val="000000"/>
        </w:rPr>
        <w:t>France-Presse, A. (2022)</w:t>
      </w:r>
      <w:r w:rsidRPr="003C46B5">
        <w:rPr>
          <w:rStyle w:val="apple-converted-space"/>
          <w:rFonts w:ascii="Arial" w:hAnsi="Arial" w:cs="Arial"/>
          <w:color w:val="000000"/>
        </w:rPr>
        <w:t> </w:t>
      </w:r>
      <w:r w:rsidRPr="003C46B5">
        <w:rPr>
          <w:rFonts w:ascii="Arial" w:hAnsi="Arial" w:cs="Arial"/>
          <w:i/>
          <w:iCs/>
          <w:color w:val="000000"/>
        </w:rPr>
        <w:t xml:space="preserve">Tourists, Brits hail 'icon' </w:t>
      </w:r>
      <w:proofErr w:type="spellStart"/>
      <w:r w:rsidRPr="003C46B5">
        <w:rPr>
          <w:rFonts w:ascii="Arial" w:hAnsi="Arial" w:cs="Arial"/>
          <w:i/>
          <w:iCs/>
          <w:color w:val="000000"/>
        </w:rPr>
        <w:t>diana</w:t>
      </w:r>
      <w:proofErr w:type="spellEnd"/>
      <w:r w:rsidRPr="003C46B5">
        <w:rPr>
          <w:rFonts w:ascii="Arial" w:hAnsi="Arial" w:cs="Arial"/>
          <w:i/>
          <w:iCs/>
          <w:color w:val="000000"/>
        </w:rPr>
        <w:t>, 25 Years after death</w:t>
      </w:r>
      <w:r w:rsidRPr="003C46B5">
        <w:rPr>
          <w:rFonts w:ascii="Arial" w:hAnsi="Arial" w:cs="Arial"/>
          <w:color w:val="000000"/>
        </w:rPr>
        <w:t>,</w:t>
      </w:r>
      <w:r w:rsidRPr="003C46B5">
        <w:rPr>
          <w:rStyle w:val="apple-converted-space"/>
          <w:rFonts w:ascii="Arial" w:hAnsi="Arial" w:cs="Arial"/>
          <w:color w:val="000000"/>
        </w:rPr>
        <w:t> </w:t>
      </w:r>
      <w:r w:rsidRPr="003C46B5">
        <w:rPr>
          <w:rFonts w:ascii="Arial" w:hAnsi="Arial" w:cs="Arial"/>
          <w:i/>
          <w:iCs/>
          <w:color w:val="000000"/>
        </w:rPr>
        <w:t>INQUIRER.net</w:t>
      </w:r>
      <w:r w:rsidRPr="003C46B5">
        <w:rPr>
          <w:rFonts w:ascii="Arial" w:hAnsi="Arial" w:cs="Arial"/>
          <w:color w:val="000000"/>
        </w:rPr>
        <w:t>. Available at: https://newsinfo.inquirer.net/1651078/tourists-brits-hail-icon-diana-25-years-after-death (Accessed: December 2, 2022).</w:t>
      </w:r>
      <w:r w:rsidRPr="003C46B5">
        <w:rPr>
          <w:rStyle w:val="apple-converted-space"/>
          <w:rFonts w:ascii="Arial" w:hAnsi="Arial" w:cs="Arial"/>
          <w:color w:val="000000"/>
        </w:rPr>
        <w:t> </w:t>
      </w:r>
    </w:p>
    <w:p w14:paraId="0F2E537B" w14:textId="77777777" w:rsidR="003C46B5" w:rsidRPr="003C46B5" w:rsidRDefault="003C46B5" w:rsidP="003C46B5">
      <w:pPr>
        <w:pStyle w:val="NormalWeb"/>
        <w:ind w:left="567" w:hanging="567"/>
        <w:rPr>
          <w:rFonts w:ascii="Arial" w:hAnsi="Arial" w:cs="Arial"/>
          <w:color w:val="000000"/>
        </w:rPr>
      </w:pPr>
      <w:r w:rsidRPr="003C46B5">
        <w:rPr>
          <w:rFonts w:ascii="Arial" w:hAnsi="Arial" w:cs="Arial"/>
          <w:color w:val="000000"/>
        </w:rPr>
        <w:t>Griffin, A. (2022)</w:t>
      </w:r>
      <w:r w:rsidRPr="003C46B5">
        <w:rPr>
          <w:rStyle w:val="apple-converted-space"/>
          <w:rFonts w:ascii="Arial" w:hAnsi="Arial" w:cs="Arial"/>
          <w:color w:val="000000"/>
        </w:rPr>
        <w:t> </w:t>
      </w:r>
      <w:r w:rsidRPr="003C46B5">
        <w:rPr>
          <w:rFonts w:ascii="Arial" w:hAnsi="Arial" w:cs="Arial"/>
          <w:i/>
          <w:iCs/>
          <w:color w:val="000000"/>
        </w:rPr>
        <w:t>Eight conspiracy theories about princess Diana's fatal crash</w:t>
      </w:r>
      <w:r w:rsidRPr="003C46B5">
        <w:rPr>
          <w:rFonts w:ascii="Arial" w:hAnsi="Arial" w:cs="Arial"/>
          <w:color w:val="000000"/>
        </w:rPr>
        <w:t>,</w:t>
      </w:r>
      <w:r w:rsidRPr="003C46B5">
        <w:rPr>
          <w:rStyle w:val="apple-converted-space"/>
          <w:rFonts w:ascii="Arial" w:hAnsi="Arial" w:cs="Arial"/>
          <w:color w:val="000000"/>
        </w:rPr>
        <w:t> </w:t>
      </w:r>
      <w:r w:rsidRPr="003C46B5">
        <w:rPr>
          <w:rFonts w:ascii="Arial" w:hAnsi="Arial" w:cs="Arial"/>
          <w:i/>
          <w:iCs/>
          <w:color w:val="000000"/>
        </w:rPr>
        <w:t>The Independent</w:t>
      </w:r>
      <w:r w:rsidRPr="003C46B5">
        <w:rPr>
          <w:rFonts w:ascii="Arial" w:hAnsi="Arial" w:cs="Arial"/>
          <w:color w:val="000000"/>
        </w:rPr>
        <w:t>. Independent Digital News and Media. Available at: https://www.independent.co.uk/news/uk/home-news/princess-diana-death-crash-conspiracy-theories-b2171677.html (Accessed: December 2, 2022).</w:t>
      </w:r>
      <w:r w:rsidRPr="003C46B5">
        <w:rPr>
          <w:rStyle w:val="apple-converted-space"/>
          <w:rFonts w:ascii="Arial" w:hAnsi="Arial" w:cs="Arial"/>
          <w:color w:val="000000"/>
        </w:rPr>
        <w:t> </w:t>
      </w:r>
    </w:p>
    <w:p w14:paraId="7F453C6B" w14:textId="77777777" w:rsidR="003C46B5" w:rsidRPr="003C46B5" w:rsidRDefault="003C46B5" w:rsidP="003C46B5">
      <w:pPr>
        <w:pStyle w:val="NormalWeb"/>
        <w:ind w:left="567" w:hanging="567"/>
        <w:rPr>
          <w:rFonts w:ascii="Arial" w:hAnsi="Arial" w:cs="Arial"/>
          <w:color w:val="000000"/>
        </w:rPr>
      </w:pPr>
      <w:proofErr w:type="spellStart"/>
      <w:r w:rsidRPr="003C46B5">
        <w:rPr>
          <w:rFonts w:ascii="Arial" w:hAnsi="Arial" w:cs="Arial"/>
          <w:color w:val="000000"/>
        </w:rPr>
        <w:t>Hassal</w:t>
      </w:r>
      <w:proofErr w:type="spellEnd"/>
      <w:r w:rsidRPr="003C46B5">
        <w:rPr>
          <w:rFonts w:ascii="Arial" w:hAnsi="Arial" w:cs="Arial"/>
          <w:color w:val="000000"/>
        </w:rPr>
        <w:t>, J. (2021)</w:t>
      </w:r>
      <w:r w:rsidRPr="003C46B5">
        <w:rPr>
          <w:rStyle w:val="apple-converted-space"/>
          <w:rFonts w:ascii="Arial" w:hAnsi="Arial" w:cs="Arial"/>
          <w:color w:val="000000"/>
        </w:rPr>
        <w:t> </w:t>
      </w:r>
      <w:r w:rsidRPr="003C46B5">
        <w:rPr>
          <w:rFonts w:ascii="Arial" w:hAnsi="Arial" w:cs="Arial"/>
          <w:i/>
          <w:iCs/>
          <w:color w:val="000000"/>
        </w:rPr>
        <w:t xml:space="preserve">Social Value in regeneration and placemaking - </w:t>
      </w:r>
      <w:proofErr w:type="spellStart"/>
      <w:r w:rsidRPr="003C46B5">
        <w:rPr>
          <w:rFonts w:ascii="Arial" w:hAnsi="Arial" w:cs="Arial"/>
          <w:i/>
          <w:iCs/>
          <w:color w:val="000000"/>
        </w:rPr>
        <w:t>london</w:t>
      </w:r>
      <w:proofErr w:type="spellEnd"/>
      <w:r w:rsidRPr="003C46B5">
        <w:rPr>
          <w:rFonts w:ascii="Arial" w:hAnsi="Arial" w:cs="Arial"/>
          <w:color w:val="000000"/>
        </w:rPr>
        <w:t>. Available at: https://www.london.gov.uk/sites/default/files/lsdc_social_value_in_regeneration_-_consultation_document_-_developers.pdf (Accessed: December 1, 2022).</w:t>
      </w:r>
      <w:r w:rsidRPr="003C46B5">
        <w:rPr>
          <w:rStyle w:val="apple-converted-space"/>
          <w:rFonts w:ascii="Arial" w:hAnsi="Arial" w:cs="Arial"/>
          <w:color w:val="000000"/>
        </w:rPr>
        <w:t> </w:t>
      </w:r>
    </w:p>
    <w:p w14:paraId="1E2BD18E" w14:textId="77777777" w:rsidR="003C46B5" w:rsidRPr="003C46B5" w:rsidRDefault="003C46B5" w:rsidP="003C46B5">
      <w:pPr>
        <w:pStyle w:val="NormalWeb"/>
        <w:ind w:left="567" w:hanging="567"/>
        <w:rPr>
          <w:rFonts w:ascii="Arial" w:hAnsi="Arial" w:cs="Arial"/>
          <w:color w:val="000000"/>
        </w:rPr>
      </w:pPr>
      <w:r w:rsidRPr="003C46B5">
        <w:rPr>
          <w:rFonts w:ascii="Arial" w:hAnsi="Arial" w:cs="Arial"/>
          <w:color w:val="000000"/>
        </w:rPr>
        <w:t>Matthews, T. (2021)</w:t>
      </w:r>
      <w:r w:rsidRPr="003C46B5">
        <w:rPr>
          <w:rStyle w:val="apple-converted-space"/>
          <w:rFonts w:ascii="Arial" w:hAnsi="Arial" w:cs="Arial"/>
          <w:color w:val="000000"/>
        </w:rPr>
        <w:t> </w:t>
      </w:r>
      <w:r w:rsidRPr="003C46B5">
        <w:rPr>
          <w:rFonts w:ascii="Arial" w:hAnsi="Arial" w:cs="Arial"/>
          <w:i/>
          <w:iCs/>
          <w:color w:val="000000"/>
        </w:rPr>
        <w:t>Princess Diana Charity work</w:t>
      </w:r>
      <w:r w:rsidRPr="003C46B5">
        <w:rPr>
          <w:rFonts w:ascii="Arial" w:hAnsi="Arial" w:cs="Arial"/>
          <w:color w:val="000000"/>
        </w:rPr>
        <w:t>,</w:t>
      </w:r>
      <w:r w:rsidRPr="003C46B5">
        <w:rPr>
          <w:rStyle w:val="apple-converted-space"/>
          <w:rFonts w:ascii="Arial" w:hAnsi="Arial" w:cs="Arial"/>
          <w:color w:val="000000"/>
        </w:rPr>
        <w:t> </w:t>
      </w:r>
      <w:r w:rsidRPr="003C46B5">
        <w:rPr>
          <w:rFonts w:ascii="Arial" w:hAnsi="Arial" w:cs="Arial"/>
          <w:i/>
          <w:iCs/>
          <w:color w:val="000000"/>
        </w:rPr>
        <w:t>Historic Newspapers</w:t>
      </w:r>
      <w:r w:rsidRPr="003C46B5">
        <w:rPr>
          <w:rFonts w:ascii="Arial" w:hAnsi="Arial" w:cs="Arial"/>
          <w:color w:val="000000"/>
        </w:rPr>
        <w:t>. Available at: https://www.historic-newspapers.co.uk/blog/princess-diana-charity-work/ (Accessed: December 2, 2022).</w:t>
      </w:r>
      <w:r w:rsidRPr="003C46B5">
        <w:rPr>
          <w:rStyle w:val="apple-converted-space"/>
          <w:rFonts w:ascii="Arial" w:hAnsi="Arial" w:cs="Arial"/>
          <w:color w:val="000000"/>
        </w:rPr>
        <w:t> </w:t>
      </w:r>
    </w:p>
    <w:p w14:paraId="1212F1A8" w14:textId="77777777" w:rsidR="003C46B5" w:rsidRPr="003C46B5" w:rsidRDefault="003C46B5" w:rsidP="003C46B5">
      <w:pPr>
        <w:pStyle w:val="NormalWeb"/>
        <w:ind w:left="567" w:hanging="567"/>
        <w:rPr>
          <w:rFonts w:ascii="Arial" w:hAnsi="Arial" w:cs="Arial"/>
          <w:color w:val="000000"/>
        </w:rPr>
      </w:pPr>
      <w:r w:rsidRPr="003C46B5">
        <w:rPr>
          <w:rFonts w:ascii="Arial" w:hAnsi="Arial" w:cs="Arial"/>
          <w:color w:val="000000"/>
        </w:rPr>
        <w:lastRenderedPageBreak/>
        <w:t>Perry, B.P. (2019)</w:t>
      </w:r>
      <w:r w:rsidRPr="003C46B5">
        <w:rPr>
          <w:rStyle w:val="apple-converted-space"/>
          <w:rFonts w:ascii="Arial" w:hAnsi="Arial" w:cs="Arial"/>
          <w:color w:val="000000"/>
        </w:rPr>
        <w:t> </w:t>
      </w:r>
      <w:r w:rsidRPr="003C46B5">
        <w:rPr>
          <w:rFonts w:ascii="Arial" w:hAnsi="Arial" w:cs="Arial"/>
          <w:i/>
          <w:iCs/>
          <w:color w:val="000000"/>
        </w:rPr>
        <w:t xml:space="preserve">6 conspiracy theories about the death of princess Diana </w:t>
      </w:r>
      <w:proofErr w:type="gramStart"/>
      <w:r w:rsidRPr="003C46B5">
        <w:rPr>
          <w:rFonts w:ascii="Arial" w:hAnsi="Arial" w:cs="Arial"/>
          <w:i/>
          <w:iCs/>
          <w:color w:val="000000"/>
        </w:rPr>
        <w:t>debunked </w:t>
      </w:r>
      <w:r w:rsidRPr="003C46B5">
        <w:rPr>
          <w:rFonts w:ascii="Arial" w:hAnsi="Arial" w:cs="Arial"/>
          <w:color w:val="000000"/>
        </w:rPr>
        <w:t>,</w:t>
      </w:r>
      <w:proofErr w:type="gramEnd"/>
      <w:r w:rsidRPr="003C46B5">
        <w:rPr>
          <w:rStyle w:val="apple-converted-space"/>
          <w:rFonts w:ascii="Arial" w:hAnsi="Arial" w:cs="Arial"/>
          <w:color w:val="000000"/>
        </w:rPr>
        <w:t> </w:t>
      </w:r>
      <w:r w:rsidRPr="003C46B5">
        <w:rPr>
          <w:rFonts w:ascii="Arial" w:hAnsi="Arial" w:cs="Arial"/>
          <w:i/>
          <w:iCs/>
          <w:color w:val="000000"/>
        </w:rPr>
        <w:t>Sky HISTORY TV channel</w:t>
      </w:r>
      <w:r w:rsidRPr="003C46B5">
        <w:rPr>
          <w:rFonts w:ascii="Arial" w:hAnsi="Arial" w:cs="Arial"/>
          <w:color w:val="000000"/>
        </w:rPr>
        <w:t>. Available at: https://www.history.co.uk/articles/6-conspiracy-theories-about-the-death-of-princess-diana-debunked (Accessed: December 2, 2022).</w:t>
      </w:r>
      <w:r w:rsidRPr="003C46B5">
        <w:rPr>
          <w:rStyle w:val="apple-converted-space"/>
          <w:rFonts w:ascii="Arial" w:hAnsi="Arial" w:cs="Arial"/>
          <w:color w:val="000000"/>
        </w:rPr>
        <w:t> </w:t>
      </w:r>
    </w:p>
    <w:p w14:paraId="7BCD6EED" w14:textId="77777777" w:rsidR="003C46B5" w:rsidRPr="003C46B5" w:rsidRDefault="003C46B5" w:rsidP="003C46B5">
      <w:pPr>
        <w:pStyle w:val="NormalWeb"/>
        <w:ind w:left="567" w:hanging="567"/>
        <w:rPr>
          <w:rFonts w:ascii="Arial" w:hAnsi="Arial" w:cs="Arial"/>
          <w:color w:val="000000"/>
        </w:rPr>
      </w:pPr>
      <w:proofErr w:type="spellStart"/>
      <w:r w:rsidRPr="003C46B5">
        <w:rPr>
          <w:rFonts w:ascii="Arial" w:hAnsi="Arial" w:cs="Arial"/>
          <w:color w:val="000000"/>
        </w:rPr>
        <w:t>Praderio</w:t>
      </w:r>
      <w:proofErr w:type="spellEnd"/>
      <w:r w:rsidRPr="003C46B5">
        <w:rPr>
          <w:rFonts w:ascii="Arial" w:hAnsi="Arial" w:cs="Arial"/>
          <w:color w:val="000000"/>
        </w:rPr>
        <w:t>, C. (2018)</w:t>
      </w:r>
      <w:r w:rsidRPr="003C46B5">
        <w:rPr>
          <w:rStyle w:val="apple-converted-space"/>
          <w:rFonts w:ascii="Arial" w:hAnsi="Arial" w:cs="Arial"/>
          <w:color w:val="000000"/>
        </w:rPr>
        <w:t> </w:t>
      </w:r>
      <w:r w:rsidRPr="003C46B5">
        <w:rPr>
          <w:rFonts w:ascii="Arial" w:hAnsi="Arial" w:cs="Arial"/>
          <w:i/>
          <w:iCs/>
          <w:color w:val="000000"/>
        </w:rPr>
        <w:t xml:space="preserve">This one photo shows exactly what made princess </w:t>
      </w:r>
      <w:proofErr w:type="spellStart"/>
      <w:r w:rsidRPr="003C46B5">
        <w:rPr>
          <w:rFonts w:ascii="Arial" w:hAnsi="Arial" w:cs="Arial"/>
          <w:i/>
          <w:iCs/>
          <w:color w:val="000000"/>
        </w:rPr>
        <w:t>diana</w:t>
      </w:r>
      <w:proofErr w:type="spellEnd"/>
      <w:r w:rsidRPr="003C46B5">
        <w:rPr>
          <w:rFonts w:ascii="Arial" w:hAnsi="Arial" w:cs="Arial"/>
          <w:i/>
          <w:iCs/>
          <w:color w:val="000000"/>
        </w:rPr>
        <w:t xml:space="preserve"> a Royal Icon</w:t>
      </w:r>
      <w:r w:rsidRPr="003C46B5">
        <w:rPr>
          <w:rFonts w:ascii="Arial" w:hAnsi="Arial" w:cs="Arial"/>
          <w:color w:val="000000"/>
        </w:rPr>
        <w:t>,</w:t>
      </w:r>
      <w:r w:rsidRPr="003C46B5">
        <w:rPr>
          <w:rStyle w:val="apple-converted-space"/>
          <w:rFonts w:ascii="Arial" w:hAnsi="Arial" w:cs="Arial"/>
          <w:color w:val="000000"/>
        </w:rPr>
        <w:t> </w:t>
      </w:r>
      <w:r w:rsidRPr="003C46B5">
        <w:rPr>
          <w:rFonts w:ascii="Arial" w:hAnsi="Arial" w:cs="Arial"/>
          <w:i/>
          <w:iCs/>
          <w:color w:val="000000"/>
        </w:rPr>
        <w:t>Insider</w:t>
      </w:r>
      <w:r w:rsidRPr="003C46B5">
        <w:rPr>
          <w:rFonts w:ascii="Arial" w:hAnsi="Arial" w:cs="Arial"/>
          <w:color w:val="000000"/>
        </w:rPr>
        <w:t>. Insider. Available at: https://www.insider.com/photo-princess-diana-shaking-hand-aids-patient-1987-2017-8 (Accessed: December 2, 2022).</w:t>
      </w:r>
      <w:r w:rsidRPr="003C46B5">
        <w:rPr>
          <w:rStyle w:val="apple-converted-space"/>
          <w:rFonts w:ascii="Arial" w:hAnsi="Arial" w:cs="Arial"/>
          <w:color w:val="000000"/>
        </w:rPr>
        <w:t> </w:t>
      </w:r>
    </w:p>
    <w:p w14:paraId="13258372" w14:textId="77777777" w:rsidR="003C46B5" w:rsidRPr="003C46B5" w:rsidRDefault="003C46B5" w:rsidP="003C46B5">
      <w:pPr>
        <w:pStyle w:val="NormalWeb"/>
        <w:ind w:left="567" w:hanging="567"/>
        <w:rPr>
          <w:rFonts w:ascii="Arial" w:hAnsi="Arial" w:cs="Arial"/>
          <w:color w:val="000000"/>
        </w:rPr>
      </w:pPr>
      <w:r w:rsidRPr="003C46B5">
        <w:rPr>
          <w:rFonts w:ascii="Arial" w:hAnsi="Arial" w:cs="Arial"/>
          <w:color w:val="000000"/>
        </w:rPr>
        <w:t>Preuss, H. and Solberg, H.A. (2006)</w:t>
      </w:r>
      <w:r w:rsidRPr="003C46B5">
        <w:rPr>
          <w:rStyle w:val="apple-converted-space"/>
          <w:rFonts w:ascii="Arial" w:hAnsi="Arial" w:cs="Arial"/>
          <w:color w:val="000000"/>
        </w:rPr>
        <w:t> </w:t>
      </w:r>
      <w:r w:rsidRPr="003C46B5">
        <w:rPr>
          <w:rFonts w:ascii="Arial" w:hAnsi="Arial" w:cs="Arial"/>
          <w:i/>
          <w:iCs/>
          <w:color w:val="000000"/>
        </w:rPr>
        <w:t xml:space="preserve">Attracting major sporting events: The role of </w:t>
      </w:r>
      <w:proofErr w:type="gramStart"/>
      <w:r w:rsidRPr="003C46B5">
        <w:rPr>
          <w:rFonts w:ascii="Arial" w:hAnsi="Arial" w:cs="Arial"/>
          <w:i/>
          <w:iCs/>
          <w:color w:val="000000"/>
        </w:rPr>
        <w:t>local residents</w:t>
      </w:r>
      <w:proofErr w:type="gramEnd"/>
      <w:r w:rsidRPr="003C46B5">
        <w:rPr>
          <w:rFonts w:ascii="Arial" w:hAnsi="Arial" w:cs="Arial"/>
          <w:color w:val="000000"/>
        </w:rPr>
        <w:t>. Available at: https://www.researchgate.net/publication/266003510_Attracting_Major_Sporting_Events_The_Role_of_Local_Residents (Accessed: November 30, 2022).</w:t>
      </w:r>
      <w:r w:rsidRPr="003C46B5">
        <w:rPr>
          <w:rStyle w:val="apple-converted-space"/>
          <w:rFonts w:ascii="Arial" w:hAnsi="Arial" w:cs="Arial"/>
          <w:color w:val="000000"/>
        </w:rPr>
        <w:t> </w:t>
      </w:r>
    </w:p>
    <w:p w14:paraId="21305DF2" w14:textId="5F676043" w:rsidR="003C46B5" w:rsidRPr="003C46B5" w:rsidRDefault="003C46B5" w:rsidP="003C46B5">
      <w:pPr>
        <w:pStyle w:val="NormalWeb"/>
        <w:ind w:left="567" w:hanging="567"/>
        <w:rPr>
          <w:rFonts w:ascii="Arial" w:hAnsi="Arial" w:cs="Arial"/>
          <w:color w:val="000000"/>
        </w:rPr>
      </w:pPr>
      <w:r w:rsidRPr="003C46B5">
        <w:rPr>
          <w:rFonts w:ascii="Arial" w:hAnsi="Arial" w:cs="Arial"/>
          <w:color w:val="000000"/>
        </w:rPr>
        <w:t>Richards, J., Wilson, S. and Woodhead, L. (</w:t>
      </w:r>
      <w:r w:rsidRPr="003C46B5">
        <w:rPr>
          <w:rFonts w:ascii="Arial" w:hAnsi="Arial" w:cs="Arial"/>
          <w:color w:val="000000"/>
        </w:rPr>
        <w:t>2019</w:t>
      </w:r>
      <w:r w:rsidRPr="003C46B5">
        <w:rPr>
          <w:rFonts w:ascii="Arial" w:hAnsi="Arial" w:cs="Arial"/>
          <w:color w:val="000000"/>
        </w:rPr>
        <w:t>)</w:t>
      </w:r>
      <w:r w:rsidRPr="003C46B5">
        <w:rPr>
          <w:rStyle w:val="apple-converted-space"/>
          <w:rFonts w:ascii="Arial" w:hAnsi="Arial" w:cs="Arial"/>
          <w:color w:val="000000"/>
        </w:rPr>
        <w:t> </w:t>
      </w:r>
      <w:r w:rsidRPr="003C46B5">
        <w:rPr>
          <w:rFonts w:ascii="Arial" w:hAnsi="Arial" w:cs="Arial"/>
          <w:i/>
          <w:iCs/>
          <w:color w:val="000000"/>
        </w:rPr>
        <w:t>Diana, the making of a media saint</w:t>
      </w:r>
      <w:r w:rsidRPr="003C46B5">
        <w:rPr>
          <w:rFonts w:ascii="Arial" w:hAnsi="Arial" w:cs="Arial"/>
          <w:color w:val="000000"/>
        </w:rPr>
        <w:t>. London: I.B. Tauris.</w:t>
      </w:r>
      <w:r w:rsidRPr="003C46B5">
        <w:rPr>
          <w:rStyle w:val="apple-converted-space"/>
          <w:rFonts w:ascii="Arial" w:hAnsi="Arial" w:cs="Arial"/>
          <w:color w:val="000000"/>
        </w:rPr>
        <w:t> </w:t>
      </w:r>
    </w:p>
    <w:p w14:paraId="5790C2DC" w14:textId="77777777" w:rsidR="003C46B5" w:rsidRPr="003C46B5" w:rsidRDefault="003C46B5" w:rsidP="003C46B5">
      <w:pPr>
        <w:pStyle w:val="NormalWeb"/>
        <w:ind w:left="567" w:hanging="567"/>
        <w:rPr>
          <w:rFonts w:ascii="Arial" w:hAnsi="Arial" w:cs="Arial"/>
          <w:color w:val="000000"/>
        </w:rPr>
      </w:pPr>
      <w:r w:rsidRPr="003C46B5">
        <w:rPr>
          <w:rFonts w:ascii="Arial" w:hAnsi="Arial" w:cs="Arial"/>
          <w:color w:val="000000"/>
        </w:rPr>
        <w:t>Ship, C. (2017)</w:t>
      </w:r>
      <w:r w:rsidRPr="003C46B5">
        <w:rPr>
          <w:rStyle w:val="apple-converted-space"/>
          <w:rFonts w:ascii="Arial" w:hAnsi="Arial" w:cs="Arial"/>
          <w:color w:val="000000"/>
        </w:rPr>
        <w:t> </w:t>
      </w:r>
      <w:r w:rsidRPr="003C46B5">
        <w:rPr>
          <w:rFonts w:ascii="Arial" w:hAnsi="Arial" w:cs="Arial"/>
          <w:i/>
          <w:iCs/>
          <w:color w:val="000000"/>
        </w:rPr>
        <w:t xml:space="preserve">Retracing the tour where Britain fell in love with </w:t>
      </w:r>
      <w:proofErr w:type="spellStart"/>
      <w:r w:rsidRPr="003C46B5">
        <w:rPr>
          <w:rFonts w:ascii="Arial" w:hAnsi="Arial" w:cs="Arial"/>
          <w:i/>
          <w:iCs/>
          <w:color w:val="000000"/>
        </w:rPr>
        <w:t>diana</w:t>
      </w:r>
      <w:proofErr w:type="spellEnd"/>
      <w:r w:rsidRPr="003C46B5">
        <w:rPr>
          <w:rFonts w:ascii="Arial" w:hAnsi="Arial" w:cs="Arial"/>
          <w:color w:val="000000"/>
        </w:rPr>
        <w:t>,</w:t>
      </w:r>
      <w:r w:rsidRPr="003C46B5">
        <w:rPr>
          <w:rStyle w:val="apple-converted-space"/>
          <w:rFonts w:ascii="Arial" w:hAnsi="Arial" w:cs="Arial"/>
          <w:color w:val="000000"/>
        </w:rPr>
        <w:t> </w:t>
      </w:r>
      <w:r w:rsidRPr="003C46B5">
        <w:rPr>
          <w:rFonts w:ascii="Arial" w:hAnsi="Arial" w:cs="Arial"/>
          <w:i/>
          <w:iCs/>
          <w:color w:val="000000"/>
        </w:rPr>
        <w:t>ITV News</w:t>
      </w:r>
      <w:r w:rsidRPr="003C46B5">
        <w:rPr>
          <w:rFonts w:ascii="Arial" w:hAnsi="Arial" w:cs="Arial"/>
          <w:color w:val="000000"/>
        </w:rPr>
        <w:t>. ITV News. Available at: https://www.itv.com/news/2017-08-29/the-newlyweds-tour-of-wales-and-the-moment-the-nation-fell-in-love-with-diana (Accessed: December 2, 2022).</w:t>
      </w:r>
      <w:r w:rsidRPr="003C46B5">
        <w:rPr>
          <w:rStyle w:val="apple-converted-space"/>
          <w:rFonts w:ascii="Arial" w:hAnsi="Arial" w:cs="Arial"/>
          <w:color w:val="000000"/>
        </w:rPr>
        <w:t> </w:t>
      </w:r>
    </w:p>
    <w:p w14:paraId="6D4A345B" w14:textId="52C76937" w:rsidR="009B23BB" w:rsidRDefault="009B23BB" w:rsidP="009B23BB"/>
    <w:p w14:paraId="471C3B05" w14:textId="21111911" w:rsidR="009B23BB" w:rsidRDefault="009B23BB" w:rsidP="009B23BB"/>
    <w:p w14:paraId="27FB6A62" w14:textId="732CF6D5" w:rsidR="009B23BB" w:rsidRDefault="009B23BB" w:rsidP="009B23BB"/>
    <w:p w14:paraId="1F06434A" w14:textId="4E5035BD" w:rsidR="009B23BB" w:rsidRDefault="009B23BB" w:rsidP="009B23BB"/>
    <w:p w14:paraId="762A74EA" w14:textId="55D42C5E" w:rsidR="009B23BB" w:rsidRDefault="009B23BB" w:rsidP="009B23BB"/>
    <w:p w14:paraId="33DE39AD" w14:textId="77777777" w:rsidR="004C7AEB" w:rsidRDefault="004C7AEB" w:rsidP="009B23BB">
      <w:pPr>
        <w:spacing w:line="360" w:lineRule="auto"/>
        <w:rPr>
          <w:rFonts w:ascii="Arial" w:hAnsi="Arial" w:cs="Arial"/>
        </w:rPr>
      </w:pPr>
    </w:p>
    <w:p w14:paraId="07ACFD95" w14:textId="77777777" w:rsidR="004C7AEB" w:rsidRDefault="004C7AEB" w:rsidP="009B23BB">
      <w:pPr>
        <w:spacing w:line="360" w:lineRule="auto"/>
        <w:rPr>
          <w:rFonts w:ascii="Arial" w:hAnsi="Arial" w:cs="Arial"/>
        </w:rPr>
      </w:pPr>
    </w:p>
    <w:p w14:paraId="2AD3B85C" w14:textId="77777777" w:rsidR="004C7AEB" w:rsidRDefault="004C7AEB" w:rsidP="009B23BB">
      <w:pPr>
        <w:spacing w:line="360" w:lineRule="auto"/>
        <w:rPr>
          <w:rFonts w:ascii="Arial" w:hAnsi="Arial" w:cs="Arial"/>
        </w:rPr>
      </w:pPr>
    </w:p>
    <w:p w14:paraId="1EECCC4F" w14:textId="77777777" w:rsidR="004C7AEB" w:rsidRDefault="004C7AEB" w:rsidP="009B23BB">
      <w:pPr>
        <w:spacing w:line="360" w:lineRule="auto"/>
        <w:rPr>
          <w:rFonts w:ascii="Arial" w:hAnsi="Arial" w:cs="Arial"/>
        </w:rPr>
      </w:pPr>
    </w:p>
    <w:p w14:paraId="665DD9E1" w14:textId="77777777" w:rsidR="004C7AEB" w:rsidRDefault="004C7AEB" w:rsidP="009B23BB">
      <w:pPr>
        <w:spacing w:line="360" w:lineRule="auto"/>
        <w:rPr>
          <w:rFonts w:ascii="Arial" w:hAnsi="Arial" w:cs="Arial"/>
        </w:rPr>
      </w:pPr>
    </w:p>
    <w:p w14:paraId="045A259F" w14:textId="77777777" w:rsidR="00A05151" w:rsidRDefault="00A05151" w:rsidP="009B23BB">
      <w:pPr>
        <w:spacing w:line="360" w:lineRule="auto"/>
        <w:rPr>
          <w:rFonts w:ascii="Arial" w:hAnsi="Arial" w:cs="Arial"/>
        </w:rPr>
      </w:pPr>
    </w:p>
    <w:p w14:paraId="752F9CD5" w14:textId="77777777" w:rsidR="00A05151" w:rsidRDefault="00A05151" w:rsidP="009B23BB">
      <w:pPr>
        <w:spacing w:line="360" w:lineRule="auto"/>
        <w:rPr>
          <w:rFonts w:ascii="Arial" w:hAnsi="Arial" w:cs="Arial"/>
        </w:rPr>
      </w:pPr>
    </w:p>
    <w:p w14:paraId="2EB96559" w14:textId="77777777" w:rsidR="00A05151" w:rsidRDefault="00A05151" w:rsidP="009B23BB">
      <w:pPr>
        <w:spacing w:line="360" w:lineRule="auto"/>
        <w:rPr>
          <w:rFonts w:ascii="Arial" w:hAnsi="Arial" w:cs="Arial"/>
        </w:rPr>
      </w:pPr>
    </w:p>
    <w:p w14:paraId="3DC1AA39" w14:textId="77777777" w:rsidR="00A05151" w:rsidRDefault="00A05151" w:rsidP="009B23BB">
      <w:pPr>
        <w:spacing w:line="360" w:lineRule="auto"/>
        <w:rPr>
          <w:rFonts w:ascii="Arial" w:hAnsi="Arial" w:cs="Arial"/>
        </w:rPr>
      </w:pPr>
    </w:p>
    <w:p w14:paraId="699AD9B2" w14:textId="77777777" w:rsidR="00A05151" w:rsidRDefault="00A05151" w:rsidP="009B23BB">
      <w:pPr>
        <w:spacing w:line="360" w:lineRule="auto"/>
        <w:rPr>
          <w:rFonts w:ascii="Arial" w:hAnsi="Arial" w:cs="Arial"/>
        </w:rPr>
      </w:pPr>
    </w:p>
    <w:p w14:paraId="7F33DB77" w14:textId="77777777" w:rsidR="00A05151" w:rsidRDefault="00A05151" w:rsidP="009B23BB">
      <w:pPr>
        <w:spacing w:line="360" w:lineRule="auto"/>
        <w:rPr>
          <w:rFonts w:ascii="Arial" w:hAnsi="Arial" w:cs="Arial"/>
        </w:rPr>
      </w:pPr>
    </w:p>
    <w:p w14:paraId="14F0581C" w14:textId="77777777" w:rsidR="00A05151" w:rsidRDefault="00A05151" w:rsidP="009B23BB">
      <w:pPr>
        <w:spacing w:line="360" w:lineRule="auto"/>
        <w:rPr>
          <w:rFonts w:ascii="Arial" w:hAnsi="Arial" w:cs="Arial"/>
        </w:rPr>
      </w:pPr>
    </w:p>
    <w:p w14:paraId="2C459440" w14:textId="04553026" w:rsidR="00AD34E0" w:rsidRDefault="00AD34E0" w:rsidP="009B23BB"/>
    <w:p w14:paraId="1072E79B" w14:textId="6370F074" w:rsidR="00466C93" w:rsidRDefault="00466C93" w:rsidP="009B23BB"/>
    <w:p w14:paraId="130012AF" w14:textId="04D97AA7" w:rsidR="006B53C9" w:rsidRDefault="006B53C9" w:rsidP="009B23BB"/>
    <w:p w14:paraId="2642F930" w14:textId="77777777" w:rsidR="006B53C9" w:rsidRPr="009B23BB" w:rsidRDefault="006B53C9" w:rsidP="009B23BB"/>
    <w:sectPr w:rsidR="006B53C9" w:rsidRPr="009B23BB" w:rsidSect="007C504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2F8D8" w14:textId="77777777" w:rsidR="008659F1" w:rsidRDefault="008659F1" w:rsidP="00817586">
      <w:r>
        <w:separator/>
      </w:r>
    </w:p>
  </w:endnote>
  <w:endnote w:type="continuationSeparator" w:id="0">
    <w:p w14:paraId="2AD90B33" w14:textId="77777777" w:rsidR="008659F1" w:rsidRDefault="008659F1" w:rsidP="00817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9ED19" w14:textId="77777777" w:rsidR="008659F1" w:rsidRDefault="008659F1" w:rsidP="00817586">
      <w:r>
        <w:separator/>
      </w:r>
    </w:p>
  </w:footnote>
  <w:footnote w:type="continuationSeparator" w:id="0">
    <w:p w14:paraId="211C244C" w14:textId="77777777" w:rsidR="008659F1" w:rsidRDefault="008659F1" w:rsidP="0081758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3BB"/>
    <w:rsid w:val="00036B0A"/>
    <w:rsid w:val="0017557D"/>
    <w:rsid w:val="001A0307"/>
    <w:rsid w:val="001F7E09"/>
    <w:rsid w:val="00287756"/>
    <w:rsid w:val="00297CDC"/>
    <w:rsid w:val="002E1B71"/>
    <w:rsid w:val="002E5D22"/>
    <w:rsid w:val="0034149A"/>
    <w:rsid w:val="00381C3E"/>
    <w:rsid w:val="003A529B"/>
    <w:rsid w:val="003C46B5"/>
    <w:rsid w:val="003E142B"/>
    <w:rsid w:val="004112C1"/>
    <w:rsid w:val="00466C93"/>
    <w:rsid w:val="004C7AEB"/>
    <w:rsid w:val="004E2FD3"/>
    <w:rsid w:val="00654662"/>
    <w:rsid w:val="00675CF1"/>
    <w:rsid w:val="006B53C9"/>
    <w:rsid w:val="007C5049"/>
    <w:rsid w:val="00817586"/>
    <w:rsid w:val="008659F1"/>
    <w:rsid w:val="008928CF"/>
    <w:rsid w:val="00893218"/>
    <w:rsid w:val="00897109"/>
    <w:rsid w:val="00911765"/>
    <w:rsid w:val="00983212"/>
    <w:rsid w:val="00986C3B"/>
    <w:rsid w:val="009B23BB"/>
    <w:rsid w:val="00A05151"/>
    <w:rsid w:val="00AA5E2D"/>
    <w:rsid w:val="00AB611C"/>
    <w:rsid w:val="00AD34E0"/>
    <w:rsid w:val="00B77492"/>
    <w:rsid w:val="00BD2677"/>
    <w:rsid w:val="00BE2126"/>
    <w:rsid w:val="00BE7362"/>
    <w:rsid w:val="00C224D2"/>
    <w:rsid w:val="00C51254"/>
    <w:rsid w:val="00C62733"/>
    <w:rsid w:val="00CC0CF2"/>
    <w:rsid w:val="00D10D98"/>
    <w:rsid w:val="00D1534F"/>
    <w:rsid w:val="00DA379E"/>
    <w:rsid w:val="00EB42A9"/>
    <w:rsid w:val="00ED05D5"/>
    <w:rsid w:val="00EE0C25"/>
    <w:rsid w:val="00EF7023"/>
    <w:rsid w:val="00F010A9"/>
    <w:rsid w:val="00F249A8"/>
    <w:rsid w:val="00FC6E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6FCB300"/>
  <w15:chartTrackingRefBased/>
  <w15:docId w15:val="{6B273D55-7210-E641-8945-1463DFBD3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23BB"/>
    <w:rPr>
      <w:color w:val="0563C1" w:themeColor="hyperlink"/>
      <w:u w:val="single"/>
    </w:rPr>
  </w:style>
  <w:style w:type="character" w:styleId="UnresolvedMention">
    <w:name w:val="Unresolved Mention"/>
    <w:basedOn w:val="DefaultParagraphFont"/>
    <w:uiPriority w:val="99"/>
    <w:semiHidden/>
    <w:unhideWhenUsed/>
    <w:rsid w:val="00893218"/>
    <w:rPr>
      <w:color w:val="605E5C"/>
      <w:shd w:val="clear" w:color="auto" w:fill="E1DFDD"/>
    </w:rPr>
  </w:style>
  <w:style w:type="paragraph" w:styleId="Header">
    <w:name w:val="header"/>
    <w:basedOn w:val="Normal"/>
    <w:link w:val="HeaderChar"/>
    <w:uiPriority w:val="99"/>
    <w:unhideWhenUsed/>
    <w:rsid w:val="00817586"/>
    <w:pPr>
      <w:tabs>
        <w:tab w:val="center" w:pos="4513"/>
        <w:tab w:val="right" w:pos="9026"/>
      </w:tabs>
    </w:pPr>
  </w:style>
  <w:style w:type="character" w:customStyle="1" w:styleId="HeaderChar">
    <w:name w:val="Header Char"/>
    <w:basedOn w:val="DefaultParagraphFont"/>
    <w:link w:val="Header"/>
    <w:uiPriority w:val="99"/>
    <w:rsid w:val="00817586"/>
  </w:style>
  <w:style w:type="paragraph" w:styleId="Footer">
    <w:name w:val="footer"/>
    <w:basedOn w:val="Normal"/>
    <w:link w:val="FooterChar"/>
    <w:uiPriority w:val="99"/>
    <w:unhideWhenUsed/>
    <w:rsid w:val="00817586"/>
    <w:pPr>
      <w:tabs>
        <w:tab w:val="center" w:pos="4513"/>
        <w:tab w:val="right" w:pos="9026"/>
      </w:tabs>
    </w:pPr>
  </w:style>
  <w:style w:type="character" w:customStyle="1" w:styleId="FooterChar">
    <w:name w:val="Footer Char"/>
    <w:basedOn w:val="DefaultParagraphFont"/>
    <w:link w:val="Footer"/>
    <w:uiPriority w:val="99"/>
    <w:rsid w:val="00817586"/>
  </w:style>
  <w:style w:type="character" w:customStyle="1" w:styleId="apple-converted-space">
    <w:name w:val="apple-converted-space"/>
    <w:basedOn w:val="DefaultParagraphFont"/>
    <w:rsid w:val="00AD34E0"/>
  </w:style>
  <w:style w:type="paragraph" w:styleId="NormalWeb">
    <w:name w:val="Normal (Web)"/>
    <w:basedOn w:val="Normal"/>
    <w:uiPriority w:val="99"/>
    <w:semiHidden/>
    <w:unhideWhenUsed/>
    <w:rsid w:val="00986C3B"/>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F249A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995563">
      <w:bodyDiv w:val="1"/>
      <w:marLeft w:val="0"/>
      <w:marRight w:val="0"/>
      <w:marTop w:val="0"/>
      <w:marBottom w:val="0"/>
      <w:divBdr>
        <w:top w:val="none" w:sz="0" w:space="0" w:color="auto"/>
        <w:left w:val="none" w:sz="0" w:space="0" w:color="auto"/>
        <w:bottom w:val="none" w:sz="0" w:space="0" w:color="auto"/>
        <w:right w:val="none" w:sz="0" w:space="0" w:color="auto"/>
      </w:divBdr>
    </w:div>
    <w:div w:id="193614080">
      <w:bodyDiv w:val="1"/>
      <w:marLeft w:val="0"/>
      <w:marRight w:val="0"/>
      <w:marTop w:val="0"/>
      <w:marBottom w:val="0"/>
      <w:divBdr>
        <w:top w:val="none" w:sz="0" w:space="0" w:color="auto"/>
        <w:left w:val="none" w:sz="0" w:space="0" w:color="auto"/>
        <w:bottom w:val="none" w:sz="0" w:space="0" w:color="auto"/>
        <w:right w:val="none" w:sz="0" w:space="0" w:color="auto"/>
      </w:divBdr>
    </w:div>
    <w:div w:id="325549746">
      <w:bodyDiv w:val="1"/>
      <w:marLeft w:val="0"/>
      <w:marRight w:val="0"/>
      <w:marTop w:val="0"/>
      <w:marBottom w:val="0"/>
      <w:divBdr>
        <w:top w:val="none" w:sz="0" w:space="0" w:color="auto"/>
        <w:left w:val="none" w:sz="0" w:space="0" w:color="auto"/>
        <w:bottom w:val="none" w:sz="0" w:space="0" w:color="auto"/>
        <w:right w:val="none" w:sz="0" w:space="0" w:color="auto"/>
      </w:divBdr>
      <w:divsChild>
        <w:div w:id="241641946">
          <w:marLeft w:val="0"/>
          <w:marRight w:val="0"/>
          <w:marTop w:val="0"/>
          <w:marBottom w:val="0"/>
          <w:divBdr>
            <w:top w:val="none" w:sz="0" w:space="0" w:color="auto"/>
            <w:left w:val="none" w:sz="0" w:space="0" w:color="auto"/>
            <w:bottom w:val="none" w:sz="0" w:space="0" w:color="auto"/>
            <w:right w:val="none" w:sz="0" w:space="0" w:color="auto"/>
          </w:divBdr>
          <w:divsChild>
            <w:div w:id="1582830197">
              <w:marLeft w:val="0"/>
              <w:marRight w:val="0"/>
              <w:marTop w:val="0"/>
              <w:marBottom w:val="0"/>
              <w:divBdr>
                <w:top w:val="none" w:sz="0" w:space="0" w:color="auto"/>
                <w:left w:val="none" w:sz="0" w:space="0" w:color="auto"/>
                <w:bottom w:val="none" w:sz="0" w:space="0" w:color="auto"/>
                <w:right w:val="none" w:sz="0" w:space="0" w:color="auto"/>
              </w:divBdr>
              <w:divsChild>
                <w:div w:id="162071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483963">
      <w:bodyDiv w:val="1"/>
      <w:marLeft w:val="0"/>
      <w:marRight w:val="0"/>
      <w:marTop w:val="0"/>
      <w:marBottom w:val="0"/>
      <w:divBdr>
        <w:top w:val="none" w:sz="0" w:space="0" w:color="auto"/>
        <w:left w:val="none" w:sz="0" w:space="0" w:color="auto"/>
        <w:bottom w:val="none" w:sz="0" w:space="0" w:color="auto"/>
        <w:right w:val="none" w:sz="0" w:space="0" w:color="auto"/>
      </w:divBdr>
    </w:div>
    <w:div w:id="706835747">
      <w:bodyDiv w:val="1"/>
      <w:marLeft w:val="0"/>
      <w:marRight w:val="0"/>
      <w:marTop w:val="0"/>
      <w:marBottom w:val="0"/>
      <w:divBdr>
        <w:top w:val="none" w:sz="0" w:space="0" w:color="auto"/>
        <w:left w:val="none" w:sz="0" w:space="0" w:color="auto"/>
        <w:bottom w:val="none" w:sz="0" w:space="0" w:color="auto"/>
        <w:right w:val="none" w:sz="0" w:space="0" w:color="auto"/>
      </w:divBdr>
    </w:div>
    <w:div w:id="729425344">
      <w:bodyDiv w:val="1"/>
      <w:marLeft w:val="0"/>
      <w:marRight w:val="0"/>
      <w:marTop w:val="0"/>
      <w:marBottom w:val="0"/>
      <w:divBdr>
        <w:top w:val="none" w:sz="0" w:space="0" w:color="auto"/>
        <w:left w:val="none" w:sz="0" w:space="0" w:color="auto"/>
        <w:bottom w:val="none" w:sz="0" w:space="0" w:color="auto"/>
        <w:right w:val="none" w:sz="0" w:space="0" w:color="auto"/>
      </w:divBdr>
      <w:divsChild>
        <w:div w:id="151796611">
          <w:marLeft w:val="0"/>
          <w:marRight w:val="0"/>
          <w:marTop w:val="0"/>
          <w:marBottom w:val="0"/>
          <w:divBdr>
            <w:top w:val="none" w:sz="0" w:space="0" w:color="auto"/>
            <w:left w:val="none" w:sz="0" w:space="0" w:color="auto"/>
            <w:bottom w:val="none" w:sz="0" w:space="0" w:color="auto"/>
            <w:right w:val="none" w:sz="0" w:space="0" w:color="auto"/>
          </w:divBdr>
          <w:divsChild>
            <w:div w:id="1418555523">
              <w:marLeft w:val="0"/>
              <w:marRight w:val="0"/>
              <w:marTop w:val="0"/>
              <w:marBottom w:val="0"/>
              <w:divBdr>
                <w:top w:val="none" w:sz="0" w:space="0" w:color="auto"/>
                <w:left w:val="none" w:sz="0" w:space="0" w:color="auto"/>
                <w:bottom w:val="none" w:sz="0" w:space="0" w:color="auto"/>
                <w:right w:val="none" w:sz="0" w:space="0" w:color="auto"/>
              </w:divBdr>
              <w:divsChild>
                <w:div w:id="142241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121143">
      <w:bodyDiv w:val="1"/>
      <w:marLeft w:val="0"/>
      <w:marRight w:val="0"/>
      <w:marTop w:val="0"/>
      <w:marBottom w:val="0"/>
      <w:divBdr>
        <w:top w:val="none" w:sz="0" w:space="0" w:color="auto"/>
        <w:left w:val="none" w:sz="0" w:space="0" w:color="auto"/>
        <w:bottom w:val="none" w:sz="0" w:space="0" w:color="auto"/>
        <w:right w:val="none" w:sz="0" w:space="0" w:color="auto"/>
      </w:divBdr>
    </w:div>
    <w:div w:id="877274629">
      <w:bodyDiv w:val="1"/>
      <w:marLeft w:val="0"/>
      <w:marRight w:val="0"/>
      <w:marTop w:val="0"/>
      <w:marBottom w:val="0"/>
      <w:divBdr>
        <w:top w:val="none" w:sz="0" w:space="0" w:color="auto"/>
        <w:left w:val="none" w:sz="0" w:space="0" w:color="auto"/>
        <w:bottom w:val="none" w:sz="0" w:space="0" w:color="auto"/>
        <w:right w:val="none" w:sz="0" w:space="0" w:color="auto"/>
      </w:divBdr>
      <w:divsChild>
        <w:div w:id="965239923">
          <w:marLeft w:val="0"/>
          <w:marRight w:val="0"/>
          <w:marTop w:val="0"/>
          <w:marBottom w:val="0"/>
          <w:divBdr>
            <w:top w:val="none" w:sz="0" w:space="0" w:color="auto"/>
            <w:left w:val="none" w:sz="0" w:space="0" w:color="auto"/>
            <w:bottom w:val="none" w:sz="0" w:space="0" w:color="auto"/>
            <w:right w:val="none" w:sz="0" w:space="0" w:color="auto"/>
          </w:divBdr>
          <w:divsChild>
            <w:div w:id="356928929">
              <w:marLeft w:val="0"/>
              <w:marRight w:val="0"/>
              <w:marTop w:val="0"/>
              <w:marBottom w:val="0"/>
              <w:divBdr>
                <w:top w:val="none" w:sz="0" w:space="0" w:color="auto"/>
                <w:left w:val="none" w:sz="0" w:space="0" w:color="auto"/>
                <w:bottom w:val="none" w:sz="0" w:space="0" w:color="auto"/>
                <w:right w:val="none" w:sz="0" w:space="0" w:color="auto"/>
              </w:divBdr>
              <w:divsChild>
                <w:div w:id="53079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093224">
      <w:bodyDiv w:val="1"/>
      <w:marLeft w:val="0"/>
      <w:marRight w:val="0"/>
      <w:marTop w:val="0"/>
      <w:marBottom w:val="0"/>
      <w:divBdr>
        <w:top w:val="none" w:sz="0" w:space="0" w:color="auto"/>
        <w:left w:val="none" w:sz="0" w:space="0" w:color="auto"/>
        <w:bottom w:val="none" w:sz="0" w:space="0" w:color="auto"/>
        <w:right w:val="none" w:sz="0" w:space="0" w:color="auto"/>
      </w:divBdr>
    </w:div>
    <w:div w:id="1048145577">
      <w:bodyDiv w:val="1"/>
      <w:marLeft w:val="0"/>
      <w:marRight w:val="0"/>
      <w:marTop w:val="0"/>
      <w:marBottom w:val="0"/>
      <w:divBdr>
        <w:top w:val="none" w:sz="0" w:space="0" w:color="auto"/>
        <w:left w:val="none" w:sz="0" w:space="0" w:color="auto"/>
        <w:bottom w:val="none" w:sz="0" w:space="0" w:color="auto"/>
        <w:right w:val="none" w:sz="0" w:space="0" w:color="auto"/>
      </w:divBdr>
    </w:div>
    <w:div w:id="1208103805">
      <w:bodyDiv w:val="1"/>
      <w:marLeft w:val="0"/>
      <w:marRight w:val="0"/>
      <w:marTop w:val="0"/>
      <w:marBottom w:val="0"/>
      <w:divBdr>
        <w:top w:val="none" w:sz="0" w:space="0" w:color="auto"/>
        <w:left w:val="none" w:sz="0" w:space="0" w:color="auto"/>
        <w:bottom w:val="none" w:sz="0" w:space="0" w:color="auto"/>
        <w:right w:val="none" w:sz="0" w:space="0" w:color="auto"/>
      </w:divBdr>
    </w:div>
    <w:div w:id="1489785039">
      <w:bodyDiv w:val="1"/>
      <w:marLeft w:val="0"/>
      <w:marRight w:val="0"/>
      <w:marTop w:val="0"/>
      <w:marBottom w:val="0"/>
      <w:divBdr>
        <w:top w:val="none" w:sz="0" w:space="0" w:color="auto"/>
        <w:left w:val="none" w:sz="0" w:space="0" w:color="auto"/>
        <w:bottom w:val="none" w:sz="0" w:space="0" w:color="auto"/>
        <w:right w:val="none" w:sz="0" w:space="0" w:color="auto"/>
      </w:divBdr>
    </w:div>
    <w:div w:id="1609393463">
      <w:bodyDiv w:val="1"/>
      <w:marLeft w:val="0"/>
      <w:marRight w:val="0"/>
      <w:marTop w:val="0"/>
      <w:marBottom w:val="0"/>
      <w:divBdr>
        <w:top w:val="none" w:sz="0" w:space="0" w:color="auto"/>
        <w:left w:val="none" w:sz="0" w:space="0" w:color="auto"/>
        <w:bottom w:val="none" w:sz="0" w:space="0" w:color="auto"/>
        <w:right w:val="none" w:sz="0" w:space="0" w:color="auto"/>
      </w:divBdr>
    </w:div>
    <w:div w:id="1731808409">
      <w:bodyDiv w:val="1"/>
      <w:marLeft w:val="0"/>
      <w:marRight w:val="0"/>
      <w:marTop w:val="0"/>
      <w:marBottom w:val="0"/>
      <w:divBdr>
        <w:top w:val="none" w:sz="0" w:space="0" w:color="auto"/>
        <w:left w:val="none" w:sz="0" w:space="0" w:color="auto"/>
        <w:bottom w:val="none" w:sz="0" w:space="0" w:color="auto"/>
        <w:right w:val="none" w:sz="0" w:space="0" w:color="auto"/>
      </w:divBdr>
      <w:divsChild>
        <w:div w:id="956326438">
          <w:marLeft w:val="0"/>
          <w:marRight w:val="0"/>
          <w:marTop w:val="0"/>
          <w:marBottom w:val="0"/>
          <w:divBdr>
            <w:top w:val="none" w:sz="0" w:space="0" w:color="auto"/>
            <w:left w:val="none" w:sz="0" w:space="0" w:color="auto"/>
            <w:bottom w:val="none" w:sz="0" w:space="0" w:color="auto"/>
            <w:right w:val="none" w:sz="0" w:space="0" w:color="auto"/>
          </w:divBdr>
          <w:divsChild>
            <w:div w:id="860823716">
              <w:marLeft w:val="0"/>
              <w:marRight w:val="0"/>
              <w:marTop w:val="0"/>
              <w:marBottom w:val="0"/>
              <w:divBdr>
                <w:top w:val="none" w:sz="0" w:space="0" w:color="auto"/>
                <w:left w:val="none" w:sz="0" w:space="0" w:color="auto"/>
                <w:bottom w:val="none" w:sz="0" w:space="0" w:color="auto"/>
                <w:right w:val="none" w:sz="0" w:space="0" w:color="auto"/>
              </w:divBdr>
              <w:divsChild>
                <w:div w:id="129594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831819">
      <w:bodyDiv w:val="1"/>
      <w:marLeft w:val="0"/>
      <w:marRight w:val="0"/>
      <w:marTop w:val="0"/>
      <w:marBottom w:val="0"/>
      <w:divBdr>
        <w:top w:val="none" w:sz="0" w:space="0" w:color="auto"/>
        <w:left w:val="none" w:sz="0" w:space="0" w:color="auto"/>
        <w:bottom w:val="none" w:sz="0" w:space="0" w:color="auto"/>
        <w:right w:val="none" w:sz="0" w:space="0" w:color="auto"/>
      </w:divBdr>
    </w:div>
    <w:div w:id="1930189087">
      <w:bodyDiv w:val="1"/>
      <w:marLeft w:val="0"/>
      <w:marRight w:val="0"/>
      <w:marTop w:val="0"/>
      <w:marBottom w:val="0"/>
      <w:divBdr>
        <w:top w:val="none" w:sz="0" w:space="0" w:color="auto"/>
        <w:left w:val="none" w:sz="0" w:space="0" w:color="auto"/>
        <w:bottom w:val="none" w:sz="0" w:space="0" w:color="auto"/>
        <w:right w:val="none" w:sz="0" w:space="0" w:color="auto"/>
      </w:divBdr>
    </w:div>
    <w:div w:id="1952976785">
      <w:bodyDiv w:val="1"/>
      <w:marLeft w:val="0"/>
      <w:marRight w:val="0"/>
      <w:marTop w:val="0"/>
      <w:marBottom w:val="0"/>
      <w:divBdr>
        <w:top w:val="none" w:sz="0" w:space="0" w:color="auto"/>
        <w:left w:val="none" w:sz="0" w:space="0" w:color="auto"/>
        <w:bottom w:val="none" w:sz="0" w:space="0" w:color="auto"/>
        <w:right w:val="none" w:sz="0" w:space="0" w:color="auto"/>
      </w:divBdr>
    </w:div>
    <w:div w:id="1984583180">
      <w:bodyDiv w:val="1"/>
      <w:marLeft w:val="0"/>
      <w:marRight w:val="0"/>
      <w:marTop w:val="0"/>
      <w:marBottom w:val="0"/>
      <w:divBdr>
        <w:top w:val="none" w:sz="0" w:space="0" w:color="auto"/>
        <w:left w:val="none" w:sz="0" w:space="0" w:color="auto"/>
        <w:bottom w:val="none" w:sz="0" w:space="0" w:color="auto"/>
        <w:right w:val="none" w:sz="0" w:space="0" w:color="auto"/>
      </w:divBdr>
    </w:div>
    <w:div w:id="2109428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111/j.1460-2466.2003.tb02912.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226</TotalTime>
  <Pages>9</Pages>
  <Words>2552</Words>
  <Characters>14549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Harper</dc:creator>
  <cp:keywords/>
  <dc:description/>
  <cp:lastModifiedBy>Emma Harper</cp:lastModifiedBy>
  <cp:revision>17</cp:revision>
  <dcterms:created xsi:type="dcterms:W3CDTF">2022-11-21T14:06:00Z</dcterms:created>
  <dcterms:modified xsi:type="dcterms:W3CDTF">2022-12-02T16:00:00Z</dcterms:modified>
</cp:coreProperties>
</file>