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A2F62" w14:textId="6D91C1D5" w:rsidR="00A0732E" w:rsidRPr="00A0732E" w:rsidRDefault="004F6147" w:rsidP="00A0732E">
      <w:pPr>
        <w:pStyle w:val="Title"/>
      </w:pPr>
      <w:r w:rsidRPr="004F6147">
        <w:t>Knowledge and Information Management Skills for the Workplace</w:t>
      </w:r>
      <w:r w:rsidR="00E13C68">
        <w:t xml:space="preserve"> - I</w:t>
      </w:r>
      <w:r w:rsidR="00A0732E" w:rsidRPr="00A0732E">
        <w:t>ndividual Written Proposal in Response to a Given Case/Scenario</w:t>
      </w:r>
    </w:p>
    <w:p w14:paraId="7C130B7A" w14:textId="77777777" w:rsidR="00A0732E" w:rsidRDefault="00A0732E" w:rsidP="00A0732E">
      <w:pPr>
        <w:jc w:val="center"/>
      </w:pPr>
    </w:p>
    <w:p w14:paraId="59442A5C" w14:textId="77777777" w:rsidR="00A0732E" w:rsidRDefault="00A0732E" w:rsidP="00A0732E">
      <w:pPr>
        <w:jc w:val="center"/>
      </w:pPr>
    </w:p>
    <w:p w14:paraId="4236E9BA" w14:textId="77777777" w:rsidR="009B0E63" w:rsidRDefault="009B0E63" w:rsidP="00A0732E">
      <w:pPr>
        <w:jc w:val="center"/>
      </w:pPr>
    </w:p>
    <w:p w14:paraId="2723F106" w14:textId="28E232DF" w:rsidR="00A0732E" w:rsidRDefault="00A0732E" w:rsidP="00A0732E">
      <w:pPr>
        <w:jc w:val="center"/>
      </w:pPr>
      <w:r>
        <w:rPr>
          <w:noProof/>
        </w:rPr>
        <w:drawing>
          <wp:inline distT="0" distB="0" distL="0" distR="0" wp14:anchorId="08C657A0" wp14:editId="3C1C5AF5">
            <wp:extent cx="5003800" cy="3039680"/>
            <wp:effectExtent l="0" t="0" r="6350" b="8890"/>
            <wp:docPr id="2009853756" name="Picture 2" descr="integrate knowledg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grate knowledge management"/>
                    <pic:cNvPicPr>
                      <a:picLocks noChangeAspect="1" noChangeArrowheads="1"/>
                    </pic:cNvPicPr>
                  </pic:nvPicPr>
                  <pic:blipFill rotWithShape="1">
                    <a:blip r:embed="rId7">
                      <a:extLst>
                        <a:ext uri="{28A0092B-C50C-407E-A947-70E740481C1C}">
                          <a14:useLocalDpi xmlns:a14="http://schemas.microsoft.com/office/drawing/2010/main" val="0"/>
                        </a:ext>
                      </a:extLst>
                    </a:blip>
                    <a:srcRect l="6870" r="7157"/>
                    <a:stretch/>
                  </pic:blipFill>
                  <pic:spPr bwMode="auto">
                    <a:xfrm>
                      <a:off x="0" y="0"/>
                      <a:ext cx="5008571" cy="3042579"/>
                    </a:xfrm>
                    <a:prstGeom prst="rect">
                      <a:avLst/>
                    </a:prstGeom>
                    <a:noFill/>
                    <a:ln>
                      <a:noFill/>
                    </a:ln>
                    <a:extLst>
                      <a:ext uri="{53640926-AAD7-44D8-BBD7-CCE9431645EC}">
                        <a14:shadowObscured xmlns:a14="http://schemas.microsoft.com/office/drawing/2010/main"/>
                      </a:ext>
                    </a:extLst>
                  </pic:spPr>
                </pic:pic>
              </a:graphicData>
            </a:graphic>
          </wp:inline>
        </w:drawing>
      </w:r>
    </w:p>
    <w:p w14:paraId="4A3DA60C" w14:textId="77777777" w:rsidR="00A0732E" w:rsidRDefault="00A0732E" w:rsidP="00A0732E">
      <w:pPr>
        <w:jc w:val="center"/>
      </w:pPr>
    </w:p>
    <w:p w14:paraId="425F63F4" w14:textId="77777777" w:rsidR="00A0732E" w:rsidRDefault="00A0732E" w:rsidP="00A0732E">
      <w:pPr>
        <w:jc w:val="center"/>
      </w:pPr>
    </w:p>
    <w:p w14:paraId="1FEC9701" w14:textId="77777777" w:rsidR="00A0732E" w:rsidRDefault="00A0732E" w:rsidP="00A0732E">
      <w:pPr>
        <w:jc w:val="center"/>
      </w:pPr>
    </w:p>
    <w:tbl>
      <w:tblPr>
        <w:tblStyle w:val="TableGrid"/>
        <w:tblW w:w="7770" w:type="dxa"/>
        <w:jc w:val="center"/>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825"/>
        <w:gridCol w:w="3945"/>
      </w:tblGrid>
      <w:tr w:rsidR="00A0732E" w:rsidRPr="00334290" w14:paraId="449459B4" w14:textId="77777777" w:rsidTr="00D17284">
        <w:trPr>
          <w:trHeight w:val="345"/>
          <w:jc w:val="center"/>
        </w:trPr>
        <w:tc>
          <w:tcPr>
            <w:tcW w:w="3825" w:type="dxa"/>
            <w:tcMar>
              <w:left w:w="105" w:type="dxa"/>
              <w:right w:w="105" w:type="dxa"/>
            </w:tcMar>
          </w:tcPr>
          <w:p w14:paraId="50F45F46" w14:textId="77777777" w:rsidR="00A0732E" w:rsidRPr="00334290" w:rsidRDefault="00A0732E" w:rsidP="00D17284">
            <w:pPr>
              <w:spacing w:line="259" w:lineRule="auto"/>
              <w:rPr>
                <w:color w:val="000000" w:themeColor="text1"/>
              </w:rPr>
            </w:pPr>
            <w:r w:rsidRPr="00334290">
              <w:rPr>
                <w:color w:val="000000" w:themeColor="text1"/>
              </w:rPr>
              <w:t>Student Name</w:t>
            </w:r>
          </w:p>
        </w:tc>
        <w:tc>
          <w:tcPr>
            <w:tcW w:w="3945" w:type="dxa"/>
            <w:tcMar>
              <w:left w:w="105" w:type="dxa"/>
              <w:right w:w="105" w:type="dxa"/>
            </w:tcMar>
          </w:tcPr>
          <w:p w14:paraId="49F7DADE" w14:textId="77777777" w:rsidR="00A0732E" w:rsidRPr="00334290" w:rsidRDefault="00A0732E" w:rsidP="00D17284">
            <w:pPr>
              <w:spacing w:line="259" w:lineRule="auto"/>
              <w:rPr>
                <w:color w:val="000000" w:themeColor="text1"/>
              </w:rPr>
            </w:pPr>
            <w:r w:rsidRPr="00334290">
              <w:rPr>
                <w:color w:val="000000" w:themeColor="text1"/>
              </w:rPr>
              <w:t>Aleena Tahura Yasmin</w:t>
            </w:r>
          </w:p>
        </w:tc>
      </w:tr>
      <w:tr w:rsidR="00A0732E" w:rsidRPr="00334290" w14:paraId="54A5FEFB" w14:textId="77777777" w:rsidTr="00D17284">
        <w:trPr>
          <w:trHeight w:val="360"/>
          <w:jc w:val="center"/>
        </w:trPr>
        <w:tc>
          <w:tcPr>
            <w:tcW w:w="3825" w:type="dxa"/>
            <w:tcMar>
              <w:left w:w="105" w:type="dxa"/>
              <w:right w:w="105" w:type="dxa"/>
            </w:tcMar>
          </w:tcPr>
          <w:p w14:paraId="0A422D2E" w14:textId="77777777" w:rsidR="00A0732E" w:rsidRPr="00334290" w:rsidRDefault="00A0732E" w:rsidP="00D17284">
            <w:pPr>
              <w:spacing w:line="259" w:lineRule="auto"/>
              <w:rPr>
                <w:color w:val="000000" w:themeColor="text1"/>
              </w:rPr>
            </w:pPr>
            <w:r w:rsidRPr="00334290">
              <w:rPr>
                <w:color w:val="000000" w:themeColor="text1"/>
              </w:rPr>
              <w:t>Student ID</w:t>
            </w:r>
          </w:p>
        </w:tc>
        <w:tc>
          <w:tcPr>
            <w:tcW w:w="3945" w:type="dxa"/>
            <w:tcMar>
              <w:left w:w="105" w:type="dxa"/>
              <w:right w:w="105" w:type="dxa"/>
            </w:tcMar>
          </w:tcPr>
          <w:p w14:paraId="27CBE892" w14:textId="77777777" w:rsidR="00A0732E" w:rsidRPr="00334290" w:rsidRDefault="00A0732E" w:rsidP="00D17284">
            <w:pPr>
              <w:spacing w:line="259" w:lineRule="auto"/>
              <w:rPr>
                <w:color w:val="000000" w:themeColor="text1"/>
              </w:rPr>
            </w:pPr>
            <w:r w:rsidRPr="00334290">
              <w:rPr>
                <w:color w:val="000000" w:themeColor="text1"/>
              </w:rPr>
              <w:t>2109147</w:t>
            </w:r>
          </w:p>
        </w:tc>
      </w:tr>
      <w:tr w:rsidR="00A0732E" w:rsidRPr="00334290" w14:paraId="6F9DC786" w14:textId="77777777" w:rsidTr="00D17284">
        <w:trPr>
          <w:trHeight w:val="345"/>
          <w:jc w:val="center"/>
        </w:trPr>
        <w:tc>
          <w:tcPr>
            <w:tcW w:w="3825" w:type="dxa"/>
            <w:tcMar>
              <w:left w:w="105" w:type="dxa"/>
              <w:right w:w="105" w:type="dxa"/>
            </w:tcMar>
          </w:tcPr>
          <w:p w14:paraId="7F33CA22" w14:textId="77777777" w:rsidR="00A0732E" w:rsidRPr="00334290" w:rsidRDefault="00A0732E" w:rsidP="00D17284">
            <w:pPr>
              <w:spacing w:line="259" w:lineRule="auto"/>
              <w:rPr>
                <w:color w:val="000000" w:themeColor="text1"/>
              </w:rPr>
            </w:pPr>
            <w:r w:rsidRPr="00334290">
              <w:rPr>
                <w:color w:val="000000" w:themeColor="text1"/>
              </w:rPr>
              <w:t>Module Code</w:t>
            </w:r>
          </w:p>
        </w:tc>
        <w:tc>
          <w:tcPr>
            <w:tcW w:w="3945" w:type="dxa"/>
            <w:tcMar>
              <w:left w:w="105" w:type="dxa"/>
              <w:right w:w="105" w:type="dxa"/>
            </w:tcMar>
          </w:tcPr>
          <w:p w14:paraId="00DE6A39" w14:textId="77777777" w:rsidR="00A0732E" w:rsidRPr="00334290" w:rsidRDefault="00A0732E" w:rsidP="00D17284">
            <w:pPr>
              <w:spacing w:line="259" w:lineRule="auto"/>
              <w:rPr>
                <w:color w:val="000000" w:themeColor="text1"/>
              </w:rPr>
            </w:pPr>
            <w:r w:rsidRPr="00334290">
              <w:rPr>
                <w:color w:val="000000" w:themeColor="text1"/>
              </w:rPr>
              <w:t>BMSW5106</w:t>
            </w:r>
          </w:p>
        </w:tc>
      </w:tr>
      <w:tr w:rsidR="00A0732E" w:rsidRPr="00334290" w14:paraId="2215147A" w14:textId="77777777" w:rsidTr="00D17284">
        <w:trPr>
          <w:trHeight w:val="345"/>
          <w:jc w:val="center"/>
        </w:trPr>
        <w:tc>
          <w:tcPr>
            <w:tcW w:w="3825" w:type="dxa"/>
            <w:tcMar>
              <w:left w:w="105" w:type="dxa"/>
              <w:right w:w="105" w:type="dxa"/>
            </w:tcMar>
          </w:tcPr>
          <w:p w14:paraId="12FC5014" w14:textId="77777777" w:rsidR="00A0732E" w:rsidRPr="00334290" w:rsidRDefault="00A0732E" w:rsidP="00D17284">
            <w:pPr>
              <w:spacing w:line="259" w:lineRule="auto"/>
              <w:rPr>
                <w:color w:val="000000" w:themeColor="text1"/>
              </w:rPr>
            </w:pPr>
            <w:r w:rsidRPr="00334290">
              <w:rPr>
                <w:color w:val="000000" w:themeColor="text1"/>
              </w:rPr>
              <w:t>Assignment Section</w:t>
            </w:r>
          </w:p>
        </w:tc>
        <w:tc>
          <w:tcPr>
            <w:tcW w:w="3945" w:type="dxa"/>
            <w:tcMar>
              <w:left w:w="105" w:type="dxa"/>
              <w:right w:w="105" w:type="dxa"/>
            </w:tcMar>
          </w:tcPr>
          <w:p w14:paraId="7498B999" w14:textId="77777777" w:rsidR="00A0732E" w:rsidRPr="00334290" w:rsidRDefault="00A0732E" w:rsidP="00D17284">
            <w:pPr>
              <w:spacing w:line="259" w:lineRule="auto"/>
              <w:rPr>
                <w:color w:val="000000" w:themeColor="text1"/>
              </w:rPr>
            </w:pPr>
            <w:r w:rsidRPr="00334290">
              <w:rPr>
                <w:color w:val="000000" w:themeColor="text1"/>
              </w:rPr>
              <w:t>Task 1</w:t>
            </w:r>
          </w:p>
        </w:tc>
      </w:tr>
      <w:tr w:rsidR="00A0732E" w:rsidRPr="00334290" w14:paraId="257F1ACD" w14:textId="77777777" w:rsidTr="00D17284">
        <w:trPr>
          <w:trHeight w:val="345"/>
          <w:jc w:val="center"/>
        </w:trPr>
        <w:tc>
          <w:tcPr>
            <w:tcW w:w="3825" w:type="dxa"/>
            <w:tcMar>
              <w:left w:w="105" w:type="dxa"/>
              <w:right w:w="105" w:type="dxa"/>
            </w:tcMar>
          </w:tcPr>
          <w:p w14:paraId="1DBF4365" w14:textId="77777777" w:rsidR="00A0732E" w:rsidRPr="00334290" w:rsidRDefault="00A0732E" w:rsidP="00D17284">
            <w:pPr>
              <w:spacing w:line="259" w:lineRule="auto"/>
              <w:rPr>
                <w:color w:val="000000" w:themeColor="text1"/>
              </w:rPr>
            </w:pPr>
            <w:r w:rsidRPr="00334290">
              <w:rPr>
                <w:color w:val="000000" w:themeColor="text1"/>
              </w:rPr>
              <w:t>Lecturer</w:t>
            </w:r>
          </w:p>
        </w:tc>
        <w:tc>
          <w:tcPr>
            <w:tcW w:w="3945" w:type="dxa"/>
            <w:tcMar>
              <w:left w:w="105" w:type="dxa"/>
              <w:right w:w="105" w:type="dxa"/>
            </w:tcMar>
          </w:tcPr>
          <w:p w14:paraId="4D894093" w14:textId="77777777" w:rsidR="00A0732E" w:rsidRPr="00334290" w:rsidRDefault="00A0732E" w:rsidP="00D17284">
            <w:pPr>
              <w:spacing w:line="259" w:lineRule="auto"/>
            </w:pPr>
            <w:r w:rsidRPr="00334290">
              <w:rPr>
                <w:color w:val="000000" w:themeColor="text1"/>
              </w:rPr>
              <w:t>Samuel Ofori</w:t>
            </w:r>
          </w:p>
        </w:tc>
      </w:tr>
    </w:tbl>
    <w:p w14:paraId="19D7E260" w14:textId="40712520" w:rsidR="00A0732E" w:rsidRDefault="00A0732E" w:rsidP="00A0732E"/>
    <w:p w14:paraId="4FAA2633" w14:textId="77777777" w:rsidR="00A0732E" w:rsidRDefault="00A0732E">
      <w:r>
        <w:br w:type="page"/>
      </w:r>
    </w:p>
    <w:sdt>
      <w:sdtPr>
        <w:rPr>
          <w:rFonts w:ascii="Arial" w:eastAsiaTheme="minorHAnsi" w:hAnsi="Arial" w:cstheme="minorBidi"/>
          <w:color w:val="auto"/>
          <w:sz w:val="22"/>
          <w:szCs w:val="22"/>
          <w:lang w:eastAsia="en-US"/>
        </w:rPr>
        <w:id w:val="-253276597"/>
        <w:docPartObj>
          <w:docPartGallery w:val="Table of Contents"/>
          <w:docPartUnique/>
        </w:docPartObj>
      </w:sdtPr>
      <w:sdtEndPr>
        <w:rPr>
          <w:b/>
          <w:bCs/>
        </w:rPr>
      </w:sdtEndPr>
      <w:sdtContent>
        <w:p w14:paraId="3B8B3257" w14:textId="37975AE0" w:rsidR="00A0732E" w:rsidRDefault="00A0732E" w:rsidP="00D812C9">
          <w:pPr>
            <w:pStyle w:val="TOCHeading"/>
            <w:rPr>
              <w:rFonts w:ascii="Arial" w:hAnsi="Arial" w:cs="Arial"/>
            </w:rPr>
          </w:pPr>
          <w:r w:rsidRPr="00A0732E">
            <w:rPr>
              <w:rFonts w:ascii="Arial" w:hAnsi="Arial" w:cs="Arial"/>
            </w:rPr>
            <w:t>Table of Contents</w:t>
          </w:r>
        </w:p>
        <w:p w14:paraId="6575372C" w14:textId="77777777" w:rsidR="00D812C9" w:rsidRPr="00D812C9" w:rsidRDefault="00D812C9" w:rsidP="00D812C9">
          <w:pPr>
            <w:rPr>
              <w:lang w:eastAsia="en-GB"/>
            </w:rPr>
          </w:pPr>
        </w:p>
        <w:p w14:paraId="655A7515" w14:textId="66643912" w:rsidR="00D812C9" w:rsidRDefault="00A0732E">
          <w:pPr>
            <w:pStyle w:val="TOC1"/>
            <w:tabs>
              <w:tab w:val="right" w:leader="dot" w:pos="9016"/>
            </w:tabs>
            <w:rPr>
              <w:rFonts w:asciiTheme="minorHAnsi" w:eastAsiaTheme="minorEastAsia" w:hAnsiTheme="minorHAnsi"/>
              <w:noProof/>
              <w:kern w:val="2"/>
              <w:lang w:eastAsia="en-GB"/>
              <w14:ligatures w14:val="standardContextual"/>
            </w:rPr>
          </w:pPr>
          <w:r w:rsidRPr="00A0732E">
            <w:rPr>
              <w:rFonts w:cs="Arial"/>
            </w:rPr>
            <w:fldChar w:fldCharType="begin"/>
          </w:r>
          <w:r w:rsidRPr="00A0732E">
            <w:rPr>
              <w:rFonts w:cs="Arial"/>
            </w:rPr>
            <w:instrText xml:space="preserve"> TOC \o "1-3" \h \z \u </w:instrText>
          </w:r>
          <w:r w:rsidRPr="00A0732E">
            <w:rPr>
              <w:rFonts w:cs="Arial"/>
            </w:rPr>
            <w:fldChar w:fldCharType="separate"/>
          </w:r>
          <w:hyperlink w:anchor="_Toc150139176" w:history="1">
            <w:r w:rsidR="00D812C9" w:rsidRPr="00D74B8C">
              <w:rPr>
                <w:rStyle w:val="Hyperlink"/>
                <w:rFonts w:cs="Arial"/>
                <w:noProof/>
              </w:rPr>
              <w:t>Introduction</w:t>
            </w:r>
            <w:r w:rsidR="00D812C9">
              <w:rPr>
                <w:noProof/>
                <w:webHidden/>
              </w:rPr>
              <w:tab/>
            </w:r>
            <w:r w:rsidR="00D812C9">
              <w:rPr>
                <w:noProof/>
                <w:webHidden/>
              </w:rPr>
              <w:fldChar w:fldCharType="begin"/>
            </w:r>
            <w:r w:rsidR="00D812C9">
              <w:rPr>
                <w:noProof/>
                <w:webHidden/>
              </w:rPr>
              <w:instrText xml:space="preserve"> PAGEREF _Toc150139176 \h </w:instrText>
            </w:r>
            <w:r w:rsidR="00D812C9">
              <w:rPr>
                <w:noProof/>
                <w:webHidden/>
              </w:rPr>
            </w:r>
            <w:r w:rsidR="00D812C9">
              <w:rPr>
                <w:noProof/>
                <w:webHidden/>
              </w:rPr>
              <w:fldChar w:fldCharType="separate"/>
            </w:r>
            <w:r w:rsidR="00D812C9">
              <w:rPr>
                <w:noProof/>
                <w:webHidden/>
              </w:rPr>
              <w:t>3</w:t>
            </w:r>
            <w:r w:rsidR="00D812C9">
              <w:rPr>
                <w:noProof/>
                <w:webHidden/>
              </w:rPr>
              <w:fldChar w:fldCharType="end"/>
            </w:r>
          </w:hyperlink>
        </w:p>
        <w:p w14:paraId="5A4AA3C2" w14:textId="50ACF927" w:rsidR="00D812C9" w:rsidRDefault="00D812C9">
          <w:pPr>
            <w:pStyle w:val="TOC1"/>
            <w:tabs>
              <w:tab w:val="right" w:leader="dot" w:pos="9016"/>
            </w:tabs>
            <w:rPr>
              <w:rFonts w:asciiTheme="minorHAnsi" w:eastAsiaTheme="minorEastAsia" w:hAnsiTheme="minorHAnsi"/>
              <w:noProof/>
              <w:kern w:val="2"/>
              <w:lang w:eastAsia="en-GB"/>
              <w14:ligatures w14:val="standardContextual"/>
            </w:rPr>
          </w:pPr>
          <w:hyperlink w:anchor="_Toc150139177" w:history="1">
            <w:r w:rsidRPr="00D74B8C">
              <w:rPr>
                <w:rStyle w:val="Hyperlink"/>
                <w:rFonts w:cs="Arial"/>
                <w:noProof/>
              </w:rPr>
              <w:t>What is Knowledge Management?</w:t>
            </w:r>
            <w:r>
              <w:rPr>
                <w:noProof/>
                <w:webHidden/>
              </w:rPr>
              <w:tab/>
            </w:r>
            <w:r>
              <w:rPr>
                <w:noProof/>
                <w:webHidden/>
              </w:rPr>
              <w:fldChar w:fldCharType="begin"/>
            </w:r>
            <w:r>
              <w:rPr>
                <w:noProof/>
                <w:webHidden/>
              </w:rPr>
              <w:instrText xml:space="preserve"> PAGEREF _Toc150139177 \h </w:instrText>
            </w:r>
            <w:r>
              <w:rPr>
                <w:noProof/>
                <w:webHidden/>
              </w:rPr>
            </w:r>
            <w:r>
              <w:rPr>
                <w:noProof/>
                <w:webHidden/>
              </w:rPr>
              <w:fldChar w:fldCharType="separate"/>
            </w:r>
            <w:r>
              <w:rPr>
                <w:noProof/>
                <w:webHidden/>
              </w:rPr>
              <w:t>4</w:t>
            </w:r>
            <w:r>
              <w:rPr>
                <w:noProof/>
                <w:webHidden/>
              </w:rPr>
              <w:fldChar w:fldCharType="end"/>
            </w:r>
          </w:hyperlink>
        </w:p>
        <w:p w14:paraId="7C79305A" w14:textId="09BC5CF4" w:rsidR="00D812C9" w:rsidRDefault="00D812C9">
          <w:pPr>
            <w:pStyle w:val="TOC1"/>
            <w:tabs>
              <w:tab w:val="right" w:leader="dot" w:pos="9016"/>
            </w:tabs>
            <w:rPr>
              <w:rFonts w:asciiTheme="minorHAnsi" w:eastAsiaTheme="minorEastAsia" w:hAnsiTheme="minorHAnsi"/>
              <w:noProof/>
              <w:kern w:val="2"/>
              <w:lang w:eastAsia="en-GB"/>
              <w14:ligatures w14:val="standardContextual"/>
            </w:rPr>
          </w:pPr>
          <w:hyperlink w:anchor="_Toc150139178" w:history="1">
            <w:r w:rsidRPr="00D74B8C">
              <w:rPr>
                <w:rStyle w:val="Hyperlink"/>
                <w:rFonts w:cs="Arial"/>
                <w:noProof/>
              </w:rPr>
              <w:t>Introduction to the Businesses</w:t>
            </w:r>
            <w:r>
              <w:rPr>
                <w:noProof/>
                <w:webHidden/>
              </w:rPr>
              <w:tab/>
            </w:r>
            <w:r>
              <w:rPr>
                <w:noProof/>
                <w:webHidden/>
              </w:rPr>
              <w:fldChar w:fldCharType="begin"/>
            </w:r>
            <w:r>
              <w:rPr>
                <w:noProof/>
                <w:webHidden/>
              </w:rPr>
              <w:instrText xml:space="preserve"> PAGEREF _Toc150139178 \h </w:instrText>
            </w:r>
            <w:r>
              <w:rPr>
                <w:noProof/>
                <w:webHidden/>
              </w:rPr>
            </w:r>
            <w:r>
              <w:rPr>
                <w:noProof/>
                <w:webHidden/>
              </w:rPr>
              <w:fldChar w:fldCharType="separate"/>
            </w:r>
            <w:r>
              <w:rPr>
                <w:noProof/>
                <w:webHidden/>
              </w:rPr>
              <w:t>5</w:t>
            </w:r>
            <w:r>
              <w:rPr>
                <w:noProof/>
                <w:webHidden/>
              </w:rPr>
              <w:fldChar w:fldCharType="end"/>
            </w:r>
          </w:hyperlink>
        </w:p>
        <w:p w14:paraId="5040D598" w14:textId="164DA0E1" w:rsidR="00D812C9" w:rsidRDefault="00D812C9">
          <w:pPr>
            <w:pStyle w:val="TOC1"/>
            <w:tabs>
              <w:tab w:val="right" w:leader="dot" w:pos="9016"/>
            </w:tabs>
            <w:rPr>
              <w:rFonts w:asciiTheme="minorHAnsi" w:eastAsiaTheme="minorEastAsia" w:hAnsiTheme="minorHAnsi"/>
              <w:noProof/>
              <w:kern w:val="2"/>
              <w:lang w:eastAsia="en-GB"/>
              <w14:ligatures w14:val="standardContextual"/>
            </w:rPr>
          </w:pPr>
          <w:hyperlink w:anchor="_Toc150139179" w:history="1">
            <w:r w:rsidRPr="00D74B8C">
              <w:rPr>
                <w:rStyle w:val="Hyperlink"/>
                <w:rFonts w:cs="Arial"/>
                <w:noProof/>
              </w:rPr>
              <w:t>TOWS Analysis</w:t>
            </w:r>
            <w:r>
              <w:rPr>
                <w:noProof/>
                <w:webHidden/>
              </w:rPr>
              <w:tab/>
            </w:r>
            <w:r>
              <w:rPr>
                <w:noProof/>
                <w:webHidden/>
              </w:rPr>
              <w:fldChar w:fldCharType="begin"/>
            </w:r>
            <w:r>
              <w:rPr>
                <w:noProof/>
                <w:webHidden/>
              </w:rPr>
              <w:instrText xml:space="preserve"> PAGEREF _Toc150139179 \h </w:instrText>
            </w:r>
            <w:r>
              <w:rPr>
                <w:noProof/>
                <w:webHidden/>
              </w:rPr>
            </w:r>
            <w:r>
              <w:rPr>
                <w:noProof/>
                <w:webHidden/>
              </w:rPr>
              <w:fldChar w:fldCharType="separate"/>
            </w:r>
            <w:r>
              <w:rPr>
                <w:noProof/>
                <w:webHidden/>
              </w:rPr>
              <w:t>6</w:t>
            </w:r>
            <w:r>
              <w:rPr>
                <w:noProof/>
                <w:webHidden/>
              </w:rPr>
              <w:fldChar w:fldCharType="end"/>
            </w:r>
          </w:hyperlink>
        </w:p>
        <w:p w14:paraId="624F0D72" w14:textId="09D42947" w:rsidR="00D812C9" w:rsidRDefault="00D812C9">
          <w:pPr>
            <w:pStyle w:val="TOC2"/>
            <w:tabs>
              <w:tab w:val="right" w:leader="dot" w:pos="9016"/>
            </w:tabs>
            <w:rPr>
              <w:rFonts w:asciiTheme="minorHAnsi" w:eastAsiaTheme="minorEastAsia" w:hAnsiTheme="minorHAnsi"/>
              <w:noProof/>
              <w:kern w:val="2"/>
              <w:lang w:eastAsia="en-GB"/>
              <w14:ligatures w14:val="standardContextual"/>
            </w:rPr>
          </w:pPr>
          <w:hyperlink w:anchor="_Toc150139180" w:history="1">
            <w:r w:rsidRPr="00D74B8C">
              <w:rPr>
                <w:rStyle w:val="Hyperlink"/>
                <w:rFonts w:cs="Arial"/>
                <w:noProof/>
              </w:rPr>
              <w:t>British Airways</w:t>
            </w:r>
            <w:r>
              <w:rPr>
                <w:noProof/>
                <w:webHidden/>
              </w:rPr>
              <w:tab/>
            </w:r>
            <w:r>
              <w:rPr>
                <w:noProof/>
                <w:webHidden/>
              </w:rPr>
              <w:fldChar w:fldCharType="begin"/>
            </w:r>
            <w:r>
              <w:rPr>
                <w:noProof/>
                <w:webHidden/>
              </w:rPr>
              <w:instrText xml:space="preserve"> PAGEREF _Toc150139180 \h </w:instrText>
            </w:r>
            <w:r>
              <w:rPr>
                <w:noProof/>
                <w:webHidden/>
              </w:rPr>
            </w:r>
            <w:r>
              <w:rPr>
                <w:noProof/>
                <w:webHidden/>
              </w:rPr>
              <w:fldChar w:fldCharType="separate"/>
            </w:r>
            <w:r>
              <w:rPr>
                <w:noProof/>
                <w:webHidden/>
              </w:rPr>
              <w:t>6</w:t>
            </w:r>
            <w:r>
              <w:rPr>
                <w:noProof/>
                <w:webHidden/>
              </w:rPr>
              <w:fldChar w:fldCharType="end"/>
            </w:r>
          </w:hyperlink>
        </w:p>
        <w:p w14:paraId="0DC3B778" w14:textId="29AAFB19" w:rsidR="00D812C9" w:rsidRDefault="00D812C9">
          <w:pPr>
            <w:pStyle w:val="TOC2"/>
            <w:tabs>
              <w:tab w:val="right" w:leader="dot" w:pos="9016"/>
            </w:tabs>
            <w:rPr>
              <w:rFonts w:asciiTheme="minorHAnsi" w:eastAsiaTheme="minorEastAsia" w:hAnsiTheme="minorHAnsi"/>
              <w:noProof/>
              <w:kern w:val="2"/>
              <w:lang w:eastAsia="en-GB"/>
              <w14:ligatures w14:val="standardContextual"/>
            </w:rPr>
          </w:pPr>
          <w:hyperlink w:anchor="_Toc150139181" w:history="1">
            <w:r w:rsidRPr="00D74B8C">
              <w:rPr>
                <w:rStyle w:val="Hyperlink"/>
                <w:rFonts w:cs="Arial"/>
                <w:noProof/>
              </w:rPr>
              <w:t>Emirates Airlines</w:t>
            </w:r>
            <w:r>
              <w:rPr>
                <w:noProof/>
                <w:webHidden/>
              </w:rPr>
              <w:tab/>
            </w:r>
            <w:r>
              <w:rPr>
                <w:noProof/>
                <w:webHidden/>
              </w:rPr>
              <w:fldChar w:fldCharType="begin"/>
            </w:r>
            <w:r>
              <w:rPr>
                <w:noProof/>
                <w:webHidden/>
              </w:rPr>
              <w:instrText xml:space="preserve"> PAGEREF _Toc150139181 \h </w:instrText>
            </w:r>
            <w:r>
              <w:rPr>
                <w:noProof/>
                <w:webHidden/>
              </w:rPr>
            </w:r>
            <w:r>
              <w:rPr>
                <w:noProof/>
                <w:webHidden/>
              </w:rPr>
              <w:fldChar w:fldCharType="separate"/>
            </w:r>
            <w:r>
              <w:rPr>
                <w:noProof/>
                <w:webHidden/>
              </w:rPr>
              <w:t>7</w:t>
            </w:r>
            <w:r>
              <w:rPr>
                <w:noProof/>
                <w:webHidden/>
              </w:rPr>
              <w:fldChar w:fldCharType="end"/>
            </w:r>
          </w:hyperlink>
        </w:p>
        <w:p w14:paraId="28621D09" w14:textId="32C57B5C" w:rsidR="00D812C9" w:rsidRDefault="00D812C9">
          <w:pPr>
            <w:pStyle w:val="TOC1"/>
            <w:tabs>
              <w:tab w:val="right" w:leader="dot" w:pos="9016"/>
            </w:tabs>
            <w:rPr>
              <w:rFonts w:asciiTheme="minorHAnsi" w:eastAsiaTheme="minorEastAsia" w:hAnsiTheme="minorHAnsi"/>
              <w:noProof/>
              <w:kern w:val="2"/>
              <w:lang w:eastAsia="en-GB"/>
              <w14:ligatures w14:val="standardContextual"/>
            </w:rPr>
          </w:pPr>
          <w:hyperlink w:anchor="_Toc150139182" w:history="1">
            <w:r w:rsidRPr="00D74B8C">
              <w:rPr>
                <w:rStyle w:val="Hyperlink"/>
                <w:rFonts w:cs="Arial"/>
                <w:noProof/>
              </w:rPr>
              <w:t>Evaluation of the Knowledge Management Systems</w:t>
            </w:r>
            <w:r>
              <w:rPr>
                <w:noProof/>
                <w:webHidden/>
              </w:rPr>
              <w:tab/>
            </w:r>
            <w:r>
              <w:rPr>
                <w:noProof/>
                <w:webHidden/>
              </w:rPr>
              <w:fldChar w:fldCharType="begin"/>
            </w:r>
            <w:r>
              <w:rPr>
                <w:noProof/>
                <w:webHidden/>
              </w:rPr>
              <w:instrText xml:space="preserve"> PAGEREF _Toc150139182 \h </w:instrText>
            </w:r>
            <w:r>
              <w:rPr>
                <w:noProof/>
                <w:webHidden/>
              </w:rPr>
            </w:r>
            <w:r>
              <w:rPr>
                <w:noProof/>
                <w:webHidden/>
              </w:rPr>
              <w:fldChar w:fldCharType="separate"/>
            </w:r>
            <w:r>
              <w:rPr>
                <w:noProof/>
                <w:webHidden/>
              </w:rPr>
              <w:t>9</w:t>
            </w:r>
            <w:r>
              <w:rPr>
                <w:noProof/>
                <w:webHidden/>
              </w:rPr>
              <w:fldChar w:fldCharType="end"/>
            </w:r>
          </w:hyperlink>
        </w:p>
        <w:p w14:paraId="57009CB6" w14:textId="3514205C" w:rsidR="00D812C9" w:rsidRDefault="00D812C9">
          <w:pPr>
            <w:pStyle w:val="TOC1"/>
            <w:tabs>
              <w:tab w:val="right" w:leader="dot" w:pos="9016"/>
            </w:tabs>
            <w:rPr>
              <w:rFonts w:asciiTheme="minorHAnsi" w:eastAsiaTheme="minorEastAsia" w:hAnsiTheme="minorHAnsi"/>
              <w:noProof/>
              <w:kern w:val="2"/>
              <w:lang w:eastAsia="en-GB"/>
              <w14:ligatures w14:val="standardContextual"/>
            </w:rPr>
          </w:pPr>
          <w:hyperlink w:anchor="_Toc150139183" w:history="1">
            <w:r w:rsidRPr="00D74B8C">
              <w:rPr>
                <w:rStyle w:val="Hyperlink"/>
                <w:noProof/>
              </w:rPr>
              <w:t>Value Chain</w:t>
            </w:r>
            <w:r>
              <w:rPr>
                <w:noProof/>
                <w:webHidden/>
              </w:rPr>
              <w:tab/>
            </w:r>
            <w:r>
              <w:rPr>
                <w:noProof/>
                <w:webHidden/>
              </w:rPr>
              <w:fldChar w:fldCharType="begin"/>
            </w:r>
            <w:r>
              <w:rPr>
                <w:noProof/>
                <w:webHidden/>
              </w:rPr>
              <w:instrText xml:space="preserve"> PAGEREF _Toc150139183 \h </w:instrText>
            </w:r>
            <w:r>
              <w:rPr>
                <w:noProof/>
                <w:webHidden/>
              </w:rPr>
            </w:r>
            <w:r>
              <w:rPr>
                <w:noProof/>
                <w:webHidden/>
              </w:rPr>
              <w:fldChar w:fldCharType="separate"/>
            </w:r>
            <w:r>
              <w:rPr>
                <w:noProof/>
                <w:webHidden/>
              </w:rPr>
              <w:t>11</w:t>
            </w:r>
            <w:r>
              <w:rPr>
                <w:noProof/>
                <w:webHidden/>
              </w:rPr>
              <w:fldChar w:fldCharType="end"/>
            </w:r>
          </w:hyperlink>
        </w:p>
        <w:p w14:paraId="4D88E608" w14:textId="31D0ABE4" w:rsidR="00D812C9" w:rsidRDefault="00D812C9">
          <w:pPr>
            <w:pStyle w:val="TOC1"/>
            <w:tabs>
              <w:tab w:val="right" w:leader="dot" w:pos="9016"/>
            </w:tabs>
            <w:rPr>
              <w:rFonts w:asciiTheme="minorHAnsi" w:eastAsiaTheme="minorEastAsia" w:hAnsiTheme="minorHAnsi"/>
              <w:noProof/>
              <w:kern w:val="2"/>
              <w:lang w:eastAsia="en-GB"/>
              <w14:ligatures w14:val="standardContextual"/>
            </w:rPr>
          </w:pPr>
          <w:hyperlink w:anchor="_Toc150139184" w:history="1">
            <w:r w:rsidRPr="00D74B8C">
              <w:rPr>
                <w:rStyle w:val="Hyperlink"/>
                <w:noProof/>
              </w:rPr>
              <w:t>Recommendations</w:t>
            </w:r>
            <w:r>
              <w:rPr>
                <w:noProof/>
                <w:webHidden/>
              </w:rPr>
              <w:tab/>
            </w:r>
            <w:r>
              <w:rPr>
                <w:noProof/>
                <w:webHidden/>
              </w:rPr>
              <w:fldChar w:fldCharType="begin"/>
            </w:r>
            <w:r>
              <w:rPr>
                <w:noProof/>
                <w:webHidden/>
              </w:rPr>
              <w:instrText xml:space="preserve"> PAGEREF _Toc150139184 \h </w:instrText>
            </w:r>
            <w:r>
              <w:rPr>
                <w:noProof/>
                <w:webHidden/>
              </w:rPr>
            </w:r>
            <w:r>
              <w:rPr>
                <w:noProof/>
                <w:webHidden/>
              </w:rPr>
              <w:fldChar w:fldCharType="separate"/>
            </w:r>
            <w:r>
              <w:rPr>
                <w:noProof/>
                <w:webHidden/>
              </w:rPr>
              <w:t>12</w:t>
            </w:r>
            <w:r>
              <w:rPr>
                <w:noProof/>
                <w:webHidden/>
              </w:rPr>
              <w:fldChar w:fldCharType="end"/>
            </w:r>
          </w:hyperlink>
        </w:p>
        <w:p w14:paraId="17ED9AAC" w14:textId="22C3221E" w:rsidR="00D812C9" w:rsidRDefault="00D812C9">
          <w:pPr>
            <w:pStyle w:val="TOC1"/>
            <w:tabs>
              <w:tab w:val="right" w:leader="dot" w:pos="9016"/>
            </w:tabs>
            <w:rPr>
              <w:rFonts w:asciiTheme="minorHAnsi" w:eastAsiaTheme="minorEastAsia" w:hAnsiTheme="minorHAnsi"/>
              <w:noProof/>
              <w:kern w:val="2"/>
              <w:lang w:eastAsia="en-GB"/>
              <w14:ligatures w14:val="standardContextual"/>
            </w:rPr>
          </w:pPr>
          <w:hyperlink w:anchor="_Toc150139185" w:history="1">
            <w:r w:rsidRPr="00D74B8C">
              <w:rPr>
                <w:rStyle w:val="Hyperlink"/>
                <w:noProof/>
              </w:rPr>
              <w:t>Conclusion</w:t>
            </w:r>
            <w:r>
              <w:rPr>
                <w:noProof/>
                <w:webHidden/>
              </w:rPr>
              <w:tab/>
            </w:r>
            <w:r>
              <w:rPr>
                <w:noProof/>
                <w:webHidden/>
              </w:rPr>
              <w:fldChar w:fldCharType="begin"/>
            </w:r>
            <w:r>
              <w:rPr>
                <w:noProof/>
                <w:webHidden/>
              </w:rPr>
              <w:instrText xml:space="preserve"> PAGEREF _Toc150139185 \h </w:instrText>
            </w:r>
            <w:r>
              <w:rPr>
                <w:noProof/>
                <w:webHidden/>
              </w:rPr>
            </w:r>
            <w:r>
              <w:rPr>
                <w:noProof/>
                <w:webHidden/>
              </w:rPr>
              <w:fldChar w:fldCharType="separate"/>
            </w:r>
            <w:r>
              <w:rPr>
                <w:noProof/>
                <w:webHidden/>
              </w:rPr>
              <w:t>14</w:t>
            </w:r>
            <w:r>
              <w:rPr>
                <w:noProof/>
                <w:webHidden/>
              </w:rPr>
              <w:fldChar w:fldCharType="end"/>
            </w:r>
          </w:hyperlink>
        </w:p>
        <w:p w14:paraId="11538331" w14:textId="2721C022" w:rsidR="00D812C9" w:rsidRDefault="00D812C9">
          <w:pPr>
            <w:pStyle w:val="TOC1"/>
            <w:tabs>
              <w:tab w:val="right" w:leader="dot" w:pos="9016"/>
            </w:tabs>
            <w:rPr>
              <w:rFonts w:asciiTheme="minorHAnsi" w:eastAsiaTheme="minorEastAsia" w:hAnsiTheme="minorHAnsi"/>
              <w:noProof/>
              <w:kern w:val="2"/>
              <w:lang w:eastAsia="en-GB"/>
              <w14:ligatures w14:val="standardContextual"/>
            </w:rPr>
          </w:pPr>
          <w:hyperlink w:anchor="_Toc150139186" w:history="1">
            <w:r w:rsidRPr="00D74B8C">
              <w:rPr>
                <w:rStyle w:val="Hyperlink"/>
                <w:rFonts w:eastAsia="Arial" w:cs="Arial"/>
                <w:noProof/>
              </w:rPr>
              <w:t>References</w:t>
            </w:r>
            <w:r>
              <w:rPr>
                <w:noProof/>
                <w:webHidden/>
              </w:rPr>
              <w:tab/>
            </w:r>
            <w:r>
              <w:rPr>
                <w:noProof/>
                <w:webHidden/>
              </w:rPr>
              <w:fldChar w:fldCharType="begin"/>
            </w:r>
            <w:r>
              <w:rPr>
                <w:noProof/>
                <w:webHidden/>
              </w:rPr>
              <w:instrText xml:space="preserve"> PAGEREF _Toc150139186 \h </w:instrText>
            </w:r>
            <w:r>
              <w:rPr>
                <w:noProof/>
                <w:webHidden/>
              </w:rPr>
            </w:r>
            <w:r>
              <w:rPr>
                <w:noProof/>
                <w:webHidden/>
              </w:rPr>
              <w:fldChar w:fldCharType="separate"/>
            </w:r>
            <w:r>
              <w:rPr>
                <w:noProof/>
                <w:webHidden/>
              </w:rPr>
              <w:t>15</w:t>
            </w:r>
            <w:r>
              <w:rPr>
                <w:noProof/>
                <w:webHidden/>
              </w:rPr>
              <w:fldChar w:fldCharType="end"/>
            </w:r>
          </w:hyperlink>
        </w:p>
        <w:p w14:paraId="435C00B2" w14:textId="4BDCA5F3" w:rsidR="00A0732E" w:rsidRDefault="00A0732E">
          <w:r w:rsidRPr="00A0732E">
            <w:rPr>
              <w:rFonts w:cs="Arial"/>
              <w:b/>
              <w:bCs/>
            </w:rPr>
            <w:fldChar w:fldCharType="end"/>
          </w:r>
        </w:p>
      </w:sdtContent>
    </w:sdt>
    <w:p w14:paraId="79F6E770" w14:textId="361D371B" w:rsidR="00A0732E" w:rsidRDefault="00A0732E">
      <w:r>
        <w:br w:type="page"/>
      </w:r>
    </w:p>
    <w:p w14:paraId="54A8E22D" w14:textId="77777777" w:rsidR="00A0732E" w:rsidRPr="00A0732E" w:rsidRDefault="00A0732E" w:rsidP="00B407B3">
      <w:pPr>
        <w:pStyle w:val="Heading1"/>
        <w:spacing w:line="360" w:lineRule="auto"/>
        <w:jc w:val="both"/>
        <w:rPr>
          <w:rFonts w:cs="Arial"/>
        </w:rPr>
      </w:pPr>
      <w:bookmarkStart w:id="0" w:name="_Toc150139176"/>
      <w:r w:rsidRPr="00A0732E">
        <w:rPr>
          <w:rFonts w:cs="Arial"/>
        </w:rPr>
        <w:lastRenderedPageBreak/>
        <w:t>Introduction</w:t>
      </w:r>
      <w:bookmarkEnd w:id="0"/>
    </w:p>
    <w:p w14:paraId="6DF9BB07" w14:textId="77777777" w:rsidR="00A0732E" w:rsidRPr="00A0732E" w:rsidRDefault="00A0732E" w:rsidP="00B407B3">
      <w:pPr>
        <w:spacing w:line="360" w:lineRule="auto"/>
        <w:jc w:val="both"/>
        <w:rPr>
          <w:rFonts w:cs="Arial"/>
        </w:rPr>
      </w:pPr>
    </w:p>
    <w:p w14:paraId="663D4FA5" w14:textId="1D50C535" w:rsidR="00A0732E" w:rsidRPr="00B407B3" w:rsidRDefault="00A0732E" w:rsidP="00B407B3">
      <w:pPr>
        <w:spacing w:line="360" w:lineRule="auto"/>
        <w:jc w:val="both"/>
        <w:rPr>
          <w:rFonts w:cs="Arial"/>
        </w:rPr>
      </w:pPr>
      <w:r w:rsidRPr="00A0732E">
        <w:rPr>
          <w:rFonts w:cs="Arial"/>
        </w:rPr>
        <w:t>This report will discuss</w:t>
      </w:r>
      <w:r w:rsidR="008804DF">
        <w:rPr>
          <w:rFonts w:cs="Arial"/>
        </w:rPr>
        <w:t xml:space="preserve"> </w:t>
      </w:r>
      <w:r w:rsidRPr="00A0732E">
        <w:rPr>
          <w:rFonts w:cs="Arial"/>
        </w:rPr>
        <w:t>knowledge</w:t>
      </w:r>
      <w:r w:rsidR="00131D03">
        <w:rPr>
          <w:rFonts w:cs="Arial"/>
        </w:rPr>
        <w:t xml:space="preserve"> management</w:t>
      </w:r>
      <w:r w:rsidRPr="00A0732E">
        <w:rPr>
          <w:rFonts w:cs="Arial"/>
        </w:rPr>
        <w:t xml:space="preserve"> strategies used by British Airways and Emirates Airlines. Strategies are important for businesses as they determine how far the business may go due to the businesses having to adapt to the changing environments around them. The report first opens with a brief introduction to both businesses and a discussion of the business’ activities. Then an analysis using the TOWS analysis will be provided going over the knowledge management system and the threats, opportunities, weaknesses, and strengths it brings into play. After which a critical evaluation of both organisations knowledge manage systems will be researched</w:t>
      </w:r>
      <w:r w:rsidR="003A2234">
        <w:rPr>
          <w:rFonts w:cs="Arial"/>
        </w:rPr>
        <w:t xml:space="preserve"> along with which value chains they use</w:t>
      </w:r>
      <w:r w:rsidRPr="00A0732E">
        <w:rPr>
          <w:rFonts w:cs="Arial"/>
        </w:rPr>
        <w:t>. After exploring the topics there will be recommendations provided for both organisations and how they can further develop their knowledge management systems before finally concluding on the discussion</w:t>
      </w:r>
      <w:r w:rsidR="00B407B3">
        <w:rPr>
          <w:rFonts w:cs="Arial"/>
        </w:rPr>
        <w:t>.</w:t>
      </w:r>
      <w:r>
        <w:rPr>
          <w:rFonts w:cs="Arial"/>
        </w:rPr>
        <w:br w:type="page"/>
      </w:r>
    </w:p>
    <w:p w14:paraId="32002E77" w14:textId="1BF6CDAE" w:rsidR="00A0732E" w:rsidRPr="00A0732E" w:rsidRDefault="00A0732E" w:rsidP="00B407B3">
      <w:pPr>
        <w:pStyle w:val="Heading1"/>
        <w:spacing w:line="360" w:lineRule="auto"/>
        <w:jc w:val="both"/>
        <w:rPr>
          <w:rFonts w:cs="Arial"/>
        </w:rPr>
      </w:pPr>
      <w:bookmarkStart w:id="1" w:name="_Toc150139177"/>
      <w:r w:rsidRPr="00A0732E">
        <w:rPr>
          <w:rFonts w:cs="Arial"/>
        </w:rPr>
        <w:lastRenderedPageBreak/>
        <w:t>What is Knowledge Management?</w:t>
      </w:r>
      <w:bookmarkEnd w:id="1"/>
      <w:r w:rsidRPr="00A0732E">
        <w:rPr>
          <w:rFonts w:cs="Arial"/>
        </w:rPr>
        <w:t xml:space="preserve"> </w:t>
      </w:r>
    </w:p>
    <w:p w14:paraId="4C035D6D" w14:textId="77777777" w:rsidR="00A0732E" w:rsidRPr="00A0732E" w:rsidRDefault="00A0732E" w:rsidP="00B407B3">
      <w:pPr>
        <w:spacing w:line="360" w:lineRule="auto"/>
        <w:jc w:val="both"/>
        <w:rPr>
          <w:rFonts w:cs="Arial"/>
        </w:rPr>
      </w:pPr>
    </w:p>
    <w:p w14:paraId="2A412156" w14:textId="260F94A1" w:rsidR="00A0732E" w:rsidRPr="00AC6AC8" w:rsidRDefault="00A0732E" w:rsidP="00B407B3">
      <w:pPr>
        <w:spacing w:line="360" w:lineRule="auto"/>
        <w:jc w:val="both"/>
        <w:rPr>
          <w:rFonts w:cs="Arial"/>
        </w:rPr>
      </w:pPr>
      <w:r w:rsidRPr="00A0732E">
        <w:rPr>
          <w:rFonts w:cs="Arial"/>
        </w:rPr>
        <w:t xml:space="preserve">Organisations need to have defined goals for knowledge management </w:t>
      </w:r>
      <w:proofErr w:type="gramStart"/>
      <w:r w:rsidRPr="00A0732E">
        <w:rPr>
          <w:rFonts w:cs="Arial"/>
        </w:rPr>
        <w:t>in order to</w:t>
      </w:r>
      <w:proofErr w:type="gramEnd"/>
      <w:r w:rsidRPr="00A0732E">
        <w:rPr>
          <w:rFonts w:cs="Arial"/>
        </w:rPr>
        <w:t xml:space="preserve"> manage organisational knowledge effectively and efficiently. These goals should include mobilising personal knowledge to support organisational objectives. Businesses produce, disseminate, and utilise their intellectual property in this manner </w:t>
      </w:r>
      <w:r w:rsidR="00A75B6A" w:rsidRPr="00A75B6A">
        <w:rPr>
          <w:rFonts w:cs="Arial"/>
        </w:rPr>
        <w:t xml:space="preserve">(Gao, </w:t>
      </w:r>
      <w:r w:rsidR="00166809" w:rsidRPr="00A75B6A">
        <w:rPr>
          <w:rFonts w:cs="Arial"/>
        </w:rPr>
        <w:t>Li,</w:t>
      </w:r>
      <w:r w:rsidR="00A75B6A" w:rsidRPr="00A75B6A">
        <w:rPr>
          <w:rFonts w:cs="Arial"/>
        </w:rPr>
        <w:t xml:space="preserve"> and Clarke, 2008)</w:t>
      </w:r>
      <w:r w:rsidRPr="00A0732E">
        <w:rPr>
          <w:rFonts w:cs="Arial"/>
        </w:rPr>
        <w:t xml:space="preserve">. Platforms, instruments, and procedures for knowledge management guarantee the integration of an organisation's knowledge base. Knowledge management can guarantee the integration of the company knowledge base by using frameworks like classification. This gives employees a comprehensive understanding of the knowledge base's shortcomings as well as what is readily accessible and where it can be accessed. This is crucial to the innovation process </w:t>
      </w:r>
      <w:proofErr w:type="gramStart"/>
      <w:r w:rsidRPr="00A0732E">
        <w:rPr>
          <w:rFonts w:cs="Arial"/>
        </w:rPr>
        <w:t>in order to</w:t>
      </w:r>
      <w:proofErr w:type="gramEnd"/>
      <w:r w:rsidRPr="00A0732E">
        <w:rPr>
          <w:rFonts w:cs="Arial"/>
        </w:rPr>
        <w:t xml:space="preserve"> guarantee that information is not duplicated and that it is used as a resource to the fullest extent possible (du Plessis, 2007).</w:t>
      </w:r>
      <w:r>
        <w:rPr>
          <w:rFonts w:cs="Arial"/>
        </w:rPr>
        <w:br w:type="page"/>
      </w:r>
    </w:p>
    <w:p w14:paraId="4EA25045" w14:textId="358AD604" w:rsidR="00A0732E" w:rsidRPr="00A0732E" w:rsidRDefault="00A0732E" w:rsidP="00B407B3">
      <w:pPr>
        <w:pStyle w:val="Heading1"/>
        <w:spacing w:line="360" w:lineRule="auto"/>
        <w:jc w:val="both"/>
        <w:rPr>
          <w:rFonts w:cs="Arial"/>
        </w:rPr>
      </w:pPr>
      <w:bookmarkStart w:id="2" w:name="_Toc150139178"/>
      <w:r w:rsidRPr="00A0732E">
        <w:rPr>
          <w:rFonts w:cs="Arial"/>
        </w:rPr>
        <w:lastRenderedPageBreak/>
        <w:t>Introduction to the Businesses</w:t>
      </w:r>
      <w:bookmarkEnd w:id="2"/>
    </w:p>
    <w:p w14:paraId="43EE40C1" w14:textId="77777777" w:rsidR="00A0732E" w:rsidRPr="00A0732E" w:rsidRDefault="00A0732E" w:rsidP="00B407B3">
      <w:pPr>
        <w:spacing w:line="360" w:lineRule="auto"/>
        <w:jc w:val="both"/>
        <w:rPr>
          <w:rFonts w:cs="Arial"/>
        </w:rPr>
      </w:pPr>
    </w:p>
    <w:p w14:paraId="26371637" w14:textId="77777777" w:rsidR="00A0732E" w:rsidRPr="00A0732E" w:rsidRDefault="00A0732E" w:rsidP="00B407B3">
      <w:pPr>
        <w:spacing w:line="360" w:lineRule="auto"/>
        <w:jc w:val="both"/>
        <w:rPr>
          <w:rFonts w:cs="Arial"/>
        </w:rPr>
      </w:pPr>
      <w:r w:rsidRPr="00A0732E">
        <w:rPr>
          <w:rFonts w:cs="Arial"/>
        </w:rPr>
        <w:t>British Airways was established in 1974 through the union of BEA and BOAC. British Airways may be traced back to the early days of civil flight, soon after World War I. Air travel has undergone enormous transformation in the century since the world's first scheduled air service began on August 25th, 1919. New obstacles and advancements emerged every ten years, influencing the course of events to come (British Airways, 2023). British Airways are a world leader in airline technology and communication networks, as well as related business activities such as hotels and technological systems such as airport operations (Jarvis, 2014).</w:t>
      </w:r>
    </w:p>
    <w:p w14:paraId="2A5BF740" w14:textId="77777777" w:rsidR="00A0732E" w:rsidRPr="00A0732E" w:rsidRDefault="00A0732E" w:rsidP="00B407B3">
      <w:pPr>
        <w:spacing w:line="360" w:lineRule="auto"/>
        <w:jc w:val="both"/>
        <w:rPr>
          <w:rFonts w:cs="Arial"/>
        </w:rPr>
      </w:pPr>
      <w:r w:rsidRPr="00A0732E">
        <w:rPr>
          <w:rFonts w:cs="Arial"/>
        </w:rPr>
        <w:t xml:space="preserve"> </w:t>
      </w:r>
    </w:p>
    <w:p w14:paraId="21C7850D" w14:textId="7E8E8598" w:rsidR="00A0732E" w:rsidRPr="00B407B3" w:rsidRDefault="00A0732E" w:rsidP="00B407B3">
      <w:pPr>
        <w:spacing w:line="360" w:lineRule="auto"/>
        <w:jc w:val="both"/>
        <w:rPr>
          <w:rFonts w:cs="Arial"/>
        </w:rPr>
      </w:pPr>
      <w:r w:rsidRPr="00A0732E">
        <w:rPr>
          <w:rFonts w:cs="Arial"/>
        </w:rPr>
        <w:t xml:space="preserve">The Al Maktoum family, the Dubai ruling dynasty, formed Emirates in 1985. It has since grown to be the biggest airline in the Middle East and among the fastest-growing globally. Emirates has a modern, sizable fleet of 197 aircraft and offers passenger service to more than 120 destinations. Over the past ten years, its fleet, which is the greatest in the Middle East, has been growing steadily. Over a ten-year period, enplanement has increased five times </w:t>
      </w:r>
      <w:proofErr w:type="gramStart"/>
      <w:r w:rsidRPr="00A0732E">
        <w:rPr>
          <w:rFonts w:cs="Arial"/>
        </w:rPr>
        <w:t>as a result of</w:t>
      </w:r>
      <w:proofErr w:type="gramEnd"/>
      <w:r w:rsidRPr="00A0732E">
        <w:rPr>
          <w:rFonts w:cs="Arial"/>
        </w:rPr>
        <w:t xml:space="preserve"> the significant expansion in destinations. These statistics were discussed in the Emirates annual reports (Squalli, 2014, pp. 139-140).</w:t>
      </w:r>
      <w:r>
        <w:rPr>
          <w:rFonts w:cs="Arial"/>
        </w:rPr>
        <w:br w:type="page"/>
      </w:r>
    </w:p>
    <w:p w14:paraId="35B2F55E" w14:textId="1FA89777" w:rsidR="00A0732E" w:rsidRPr="00A0732E" w:rsidRDefault="00A0732E" w:rsidP="00B407B3">
      <w:pPr>
        <w:pStyle w:val="Heading1"/>
        <w:spacing w:line="360" w:lineRule="auto"/>
        <w:jc w:val="both"/>
        <w:rPr>
          <w:rFonts w:cs="Arial"/>
        </w:rPr>
      </w:pPr>
      <w:bookmarkStart w:id="3" w:name="_Toc150139179"/>
      <w:r w:rsidRPr="00A0732E">
        <w:rPr>
          <w:rFonts w:cs="Arial"/>
        </w:rPr>
        <w:lastRenderedPageBreak/>
        <w:t>TOWS Analysis</w:t>
      </w:r>
      <w:bookmarkEnd w:id="3"/>
    </w:p>
    <w:p w14:paraId="2D7BE5F9" w14:textId="77777777" w:rsidR="00A0732E" w:rsidRPr="00A0732E" w:rsidRDefault="00A0732E" w:rsidP="00B407B3">
      <w:pPr>
        <w:spacing w:line="360" w:lineRule="auto"/>
        <w:jc w:val="both"/>
        <w:rPr>
          <w:rFonts w:cs="Arial"/>
        </w:rPr>
      </w:pPr>
    </w:p>
    <w:p w14:paraId="05325E99" w14:textId="77777777" w:rsidR="00A0732E" w:rsidRPr="00A0732E" w:rsidRDefault="00A0732E" w:rsidP="00B407B3">
      <w:pPr>
        <w:spacing w:line="360" w:lineRule="auto"/>
        <w:jc w:val="both"/>
        <w:rPr>
          <w:rFonts w:cs="Arial"/>
        </w:rPr>
      </w:pPr>
      <w:proofErr w:type="gramStart"/>
      <w:r w:rsidRPr="00A0732E">
        <w:rPr>
          <w:rFonts w:cs="Arial"/>
        </w:rPr>
        <w:t>For the purpose of</w:t>
      </w:r>
      <w:proofErr w:type="gramEnd"/>
      <w:r w:rsidRPr="00A0732E">
        <w:rPr>
          <w:rFonts w:cs="Arial"/>
        </w:rPr>
        <w:t xml:space="preserve"> developing alternative tactics, the TOWS analysis specifies four conceptually separate strategic groups: WO (Weaknesses and Opportunities), ST (Strengths and Threats), SO (Strengths and Opportunity), and WT (Weaknesses and Threats). The ideal scenario of the SO and WO strategies is to leverage internal strengths to seize external opportunities, while the latter seeks to minimise internal flaws through the same external possibilities. Conversely, WT strategies are safeguards meant to lessen both internal weaknesses and external threats, whereas ST strategies make use of strengths to prevent or lessen the consequences of external dangers. The influence of internal and external elements that are prioritised and incorporated into alternative methods is the main benefit of this strategy. The primary drawback of the TOWS matrix is that some combinations like SW and OT are not </w:t>
      </w:r>
      <w:proofErr w:type="gramStart"/>
      <w:r w:rsidRPr="00A0732E">
        <w:rPr>
          <w:rFonts w:cs="Arial"/>
        </w:rPr>
        <w:t>taken into account</w:t>
      </w:r>
      <w:proofErr w:type="gramEnd"/>
      <w:r w:rsidRPr="00A0732E">
        <w:rPr>
          <w:rFonts w:cs="Arial"/>
        </w:rPr>
        <w:t xml:space="preserve"> (Ravanavar, 2012). It was created by Weihrich in 1982 to create tactics based on rational pairings of elements pertaining to external opportunities (or dangers) and internal strengths (or deficiencies). While a TOWS analysis follows the same general steps as a SWOT analysis to identify strengths, weaknesses, opportunities, and threats, it prioritises the examination of threats and opportunities above weaknesses and strengths (Kapoor and Kaur, 2017).</w:t>
      </w:r>
    </w:p>
    <w:p w14:paraId="7863BE96" w14:textId="056CBD80" w:rsidR="00A0732E" w:rsidRPr="00A0732E" w:rsidRDefault="00A0732E" w:rsidP="00B407B3">
      <w:pPr>
        <w:spacing w:line="360" w:lineRule="auto"/>
        <w:jc w:val="both"/>
        <w:rPr>
          <w:rFonts w:cs="Arial"/>
        </w:rPr>
      </w:pPr>
    </w:p>
    <w:p w14:paraId="25938ABD" w14:textId="77777777" w:rsidR="00A0732E" w:rsidRPr="00A0732E" w:rsidRDefault="00A0732E" w:rsidP="00B407B3">
      <w:pPr>
        <w:pStyle w:val="Heading2"/>
        <w:spacing w:line="360" w:lineRule="auto"/>
        <w:jc w:val="both"/>
        <w:rPr>
          <w:rFonts w:cs="Arial"/>
        </w:rPr>
      </w:pPr>
      <w:bookmarkStart w:id="4" w:name="_Toc150139180"/>
      <w:r w:rsidRPr="00A0732E">
        <w:rPr>
          <w:rFonts w:cs="Arial"/>
        </w:rPr>
        <w:t>British Airways</w:t>
      </w:r>
      <w:bookmarkEnd w:id="4"/>
    </w:p>
    <w:p w14:paraId="189205C2" w14:textId="77777777" w:rsidR="009755BB" w:rsidRDefault="009755BB" w:rsidP="00B407B3">
      <w:pPr>
        <w:spacing w:line="360" w:lineRule="auto"/>
        <w:jc w:val="both"/>
        <w:rPr>
          <w:rFonts w:cs="Arial"/>
        </w:rPr>
      </w:pPr>
    </w:p>
    <w:p w14:paraId="1F0A1E61" w14:textId="1ADCFAC9" w:rsidR="009F606A" w:rsidRDefault="006E409B" w:rsidP="00B407B3">
      <w:pPr>
        <w:spacing w:line="360" w:lineRule="auto"/>
        <w:jc w:val="both"/>
        <w:rPr>
          <w:rFonts w:cs="Arial"/>
        </w:rPr>
      </w:pPr>
      <w:r>
        <w:rPr>
          <w:rFonts w:cs="Arial"/>
        </w:rPr>
        <w:t xml:space="preserve">According to </w:t>
      </w:r>
      <w:r w:rsidR="00D2239E">
        <w:rPr>
          <w:rFonts w:cs="Arial"/>
        </w:rPr>
        <w:t xml:space="preserve">British Airways </w:t>
      </w:r>
      <w:r w:rsidR="0049036F">
        <w:rPr>
          <w:rFonts w:cs="Arial"/>
        </w:rPr>
        <w:t>(</w:t>
      </w:r>
      <w:r w:rsidR="00776017">
        <w:rPr>
          <w:rFonts w:cs="Arial"/>
        </w:rPr>
        <w:t xml:space="preserve">as cited </w:t>
      </w:r>
      <w:r w:rsidR="00D2239E" w:rsidRPr="00D2239E">
        <w:rPr>
          <w:rFonts w:cs="Arial"/>
        </w:rPr>
        <w:t xml:space="preserve">Si Xue, 2017). </w:t>
      </w:r>
      <w:r w:rsidR="0044168B" w:rsidRPr="0044168B">
        <w:rPr>
          <w:rFonts w:cs="Arial"/>
        </w:rPr>
        <w:t xml:space="preserve">British Airways has put in place a variety of tools and software that make it easier for their staff to communicate with one another. Each worker will receive emails with important information, such as the company's weekly profit report and everyday operating conditions. Through an intranet forum that British Airways had put up, staff members may speak with one another directly about everyday concerns. In addition, the department heads and supervisors </w:t>
      </w:r>
      <w:proofErr w:type="gramStart"/>
      <w:r w:rsidR="0044168B" w:rsidRPr="0044168B">
        <w:rPr>
          <w:rFonts w:cs="Arial"/>
        </w:rPr>
        <w:t>are able to</w:t>
      </w:r>
      <w:proofErr w:type="gramEnd"/>
      <w:r w:rsidR="0044168B" w:rsidRPr="0044168B">
        <w:rPr>
          <w:rFonts w:cs="Arial"/>
        </w:rPr>
        <w:t xml:space="preserve"> offer remedies for the issues that staff members encounter. Additionally, all departments will submit some helpful materials for use in the projects they are working on. Each week newspaper articles about British Airways are occasionally provided for staff. To improve their understanding of aviation dynamics, an electronic learning module was created</w:t>
      </w:r>
      <w:r w:rsidR="001108BE">
        <w:rPr>
          <w:rFonts w:cs="Arial"/>
        </w:rPr>
        <w:t>.</w:t>
      </w:r>
    </w:p>
    <w:p w14:paraId="3AC9F899" w14:textId="77777777" w:rsidR="009F606A" w:rsidRPr="00A0732E" w:rsidRDefault="009F606A" w:rsidP="00B407B3">
      <w:pPr>
        <w:spacing w:line="360" w:lineRule="auto"/>
        <w:jc w:val="both"/>
        <w:rPr>
          <w:rFonts w:cs="Arial"/>
        </w:rPr>
      </w:pPr>
    </w:p>
    <w:p w14:paraId="414509BE" w14:textId="1690DB4F" w:rsidR="00A0732E" w:rsidRPr="00A0732E" w:rsidRDefault="00A0732E" w:rsidP="00B407B3">
      <w:pPr>
        <w:spacing w:line="360" w:lineRule="auto"/>
        <w:jc w:val="both"/>
        <w:rPr>
          <w:rFonts w:cs="Arial"/>
        </w:rPr>
      </w:pPr>
      <w:r w:rsidRPr="009B0E63">
        <w:rPr>
          <w:rFonts w:cs="Arial"/>
          <w:b/>
          <w:bCs/>
        </w:rPr>
        <w:t>Threats</w:t>
      </w:r>
      <w:r w:rsidRPr="00A0732E">
        <w:rPr>
          <w:rFonts w:cs="Arial"/>
        </w:rPr>
        <w:t xml:space="preserve"> – </w:t>
      </w:r>
      <w:r w:rsidR="007B53BF" w:rsidRPr="007B53BF">
        <w:rPr>
          <w:rFonts w:cs="Arial"/>
        </w:rPr>
        <w:t>The fast-rising cost of modern technology may pose a</w:t>
      </w:r>
      <w:r w:rsidR="00173B58">
        <w:rPr>
          <w:rFonts w:cs="Arial"/>
        </w:rPr>
        <w:t>s a</w:t>
      </w:r>
      <w:r w:rsidR="007B53BF" w:rsidRPr="007B53BF">
        <w:rPr>
          <w:rFonts w:cs="Arial"/>
        </w:rPr>
        <w:t xml:space="preserve"> hazard</w:t>
      </w:r>
      <w:r w:rsidR="00173B58">
        <w:rPr>
          <w:rFonts w:cs="Arial"/>
        </w:rPr>
        <w:t xml:space="preserve"> </w:t>
      </w:r>
      <w:r w:rsidR="00C02C85" w:rsidRPr="00C02C85">
        <w:rPr>
          <w:rFonts w:cs="Arial"/>
        </w:rPr>
        <w:t>(Bawazeer, 2018)</w:t>
      </w:r>
      <w:r w:rsidR="00C02C85">
        <w:rPr>
          <w:rFonts w:cs="Arial"/>
        </w:rPr>
        <w:t>.</w:t>
      </w:r>
    </w:p>
    <w:p w14:paraId="10938E80" w14:textId="77777777" w:rsidR="00A0732E" w:rsidRPr="00A0732E" w:rsidRDefault="00A0732E" w:rsidP="00B407B3">
      <w:pPr>
        <w:spacing w:line="360" w:lineRule="auto"/>
        <w:jc w:val="both"/>
        <w:rPr>
          <w:rFonts w:cs="Arial"/>
        </w:rPr>
      </w:pPr>
    </w:p>
    <w:p w14:paraId="07CE7B20" w14:textId="7E42E55D" w:rsidR="00A0732E" w:rsidRPr="00A0732E" w:rsidRDefault="00A0732E" w:rsidP="00B407B3">
      <w:pPr>
        <w:spacing w:line="360" w:lineRule="auto"/>
        <w:jc w:val="both"/>
        <w:rPr>
          <w:rFonts w:cs="Arial"/>
        </w:rPr>
      </w:pPr>
      <w:r w:rsidRPr="009B0E63">
        <w:rPr>
          <w:rFonts w:cs="Arial"/>
          <w:b/>
          <w:bCs/>
        </w:rPr>
        <w:t>Opportunities</w:t>
      </w:r>
      <w:r w:rsidRPr="00A0732E">
        <w:rPr>
          <w:rFonts w:cs="Arial"/>
        </w:rPr>
        <w:t xml:space="preserve"> – </w:t>
      </w:r>
      <w:r w:rsidR="00D6097E" w:rsidRPr="00D6097E">
        <w:rPr>
          <w:rFonts w:cs="Arial"/>
        </w:rPr>
        <w:t>For example, determining that a user frequents websites that offer luxury products can be utilised for estimating the person's income range. As the person is probably capable of and prepared to spend extra on that product, this information can then be utilised to dynamically boost the price of a product on what would seem like an unrelated website</w:t>
      </w:r>
      <w:r w:rsidR="00D6097E">
        <w:rPr>
          <w:rFonts w:cs="Arial"/>
        </w:rPr>
        <w:t xml:space="preserve"> </w:t>
      </w:r>
      <w:r w:rsidR="00500E23" w:rsidRPr="00500E23">
        <w:rPr>
          <w:rFonts w:cs="Arial"/>
        </w:rPr>
        <w:t>(Azzolina et al. 2021)</w:t>
      </w:r>
      <w:r w:rsidR="00500E23">
        <w:rPr>
          <w:rFonts w:cs="Arial"/>
        </w:rPr>
        <w:t>.</w:t>
      </w:r>
    </w:p>
    <w:p w14:paraId="17563E10" w14:textId="77777777" w:rsidR="00A0732E" w:rsidRPr="00A0732E" w:rsidRDefault="00A0732E" w:rsidP="00B407B3">
      <w:pPr>
        <w:spacing w:line="360" w:lineRule="auto"/>
        <w:jc w:val="both"/>
        <w:rPr>
          <w:rFonts w:cs="Arial"/>
        </w:rPr>
      </w:pPr>
    </w:p>
    <w:p w14:paraId="6297B192" w14:textId="745A9C71" w:rsidR="00A0732E" w:rsidRPr="00A0732E" w:rsidRDefault="00A0732E" w:rsidP="00B407B3">
      <w:pPr>
        <w:spacing w:line="360" w:lineRule="auto"/>
        <w:jc w:val="both"/>
        <w:rPr>
          <w:rFonts w:cs="Arial"/>
        </w:rPr>
      </w:pPr>
      <w:r w:rsidRPr="009B0E63">
        <w:rPr>
          <w:rFonts w:cs="Arial"/>
          <w:b/>
          <w:bCs/>
        </w:rPr>
        <w:t>Weaknesses</w:t>
      </w:r>
      <w:r w:rsidRPr="00A0732E">
        <w:rPr>
          <w:rFonts w:cs="Arial"/>
        </w:rPr>
        <w:t xml:space="preserve"> – </w:t>
      </w:r>
      <w:r w:rsidR="009B6027">
        <w:rPr>
          <w:rFonts w:cs="Arial"/>
        </w:rPr>
        <w:t>There was a l</w:t>
      </w:r>
      <w:r w:rsidR="00D75857">
        <w:rPr>
          <w:rFonts w:cs="Arial"/>
        </w:rPr>
        <w:t>ack of</w:t>
      </w:r>
      <w:r w:rsidR="007C3C34">
        <w:rPr>
          <w:rFonts w:cs="Arial"/>
        </w:rPr>
        <w:t xml:space="preserve"> communication with their </w:t>
      </w:r>
      <w:r w:rsidR="00A85FD8">
        <w:rPr>
          <w:rFonts w:cs="Arial"/>
        </w:rPr>
        <w:t xml:space="preserve">employees </w:t>
      </w:r>
      <w:r w:rsidR="004A263A">
        <w:rPr>
          <w:rFonts w:cs="Arial"/>
        </w:rPr>
        <w:t>due to not having a knowledge management system in place to be able to communicate effectively</w:t>
      </w:r>
      <w:r w:rsidR="009B6027">
        <w:rPr>
          <w:rFonts w:cs="Arial"/>
        </w:rPr>
        <w:t xml:space="preserve">. This resulted in the training not going as </w:t>
      </w:r>
      <w:r w:rsidR="009C55B4">
        <w:rPr>
          <w:rFonts w:cs="Arial"/>
        </w:rPr>
        <w:t>smoothly and effectively as anticipated</w:t>
      </w:r>
      <w:r w:rsidR="005E1CBF">
        <w:rPr>
          <w:rFonts w:cs="Arial"/>
        </w:rPr>
        <w:t xml:space="preserve"> </w:t>
      </w:r>
      <w:r w:rsidR="005E1CBF" w:rsidRPr="005E1CBF">
        <w:rPr>
          <w:rFonts w:cs="Arial"/>
        </w:rPr>
        <w:t>(Moyer, 1996)</w:t>
      </w:r>
      <w:r w:rsidR="005E1CBF">
        <w:rPr>
          <w:rFonts w:cs="Arial"/>
        </w:rPr>
        <w:t>.</w:t>
      </w:r>
    </w:p>
    <w:p w14:paraId="70840BFF" w14:textId="77777777" w:rsidR="00A0732E" w:rsidRPr="00A0732E" w:rsidRDefault="00A0732E" w:rsidP="00B407B3">
      <w:pPr>
        <w:spacing w:line="360" w:lineRule="auto"/>
        <w:jc w:val="both"/>
        <w:rPr>
          <w:rFonts w:cs="Arial"/>
        </w:rPr>
      </w:pPr>
    </w:p>
    <w:p w14:paraId="14CD2D4D" w14:textId="470EE475" w:rsidR="00A0732E" w:rsidRPr="00A0732E" w:rsidRDefault="00A0732E" w:rsidP="00B407B3">
      <w:pPr>
        <w:spacing w:line="360" w:lineRule="auto"/>
        <w:jc w:val="both"/>
        <w:rPr>
          <w:rFonts w:cs="Arial"/>
        </w:rPr>
      </w:pPr>
      <w:r w:rsidRPr="009B0E63">
        <w:rPr>
          <w:rFonts w:cs="Arial"/>
          <w:b/>
          <w:bCs/>
        </w:rPr>
        <w:t>Strengths</w:t>
      </w:r>
      <w:r w:rsidRPr="00A0732E">
        <w:rPr>
          <w:rFonts w:cs="Arial"/>
        </w:rPr>
        <w:t xml:space="preserve"> – </w:t>
      </w:r>
      <w:r w:rsidR="00696E89">
        <w:rPr>
          <w:rFonts w:cs="Arial"/>
        </w:rPr>
        <w:t xml:space="preserve">British Airways have implemented many technological ways to stay up to date with all the </w:t>
      </w:r>
      <w:r w:rsidR="00390077">
        <w:rPr>
          <w:rFonts w:cs="Arial"/>
        </w:rPr>
        <w:t>happenings in the business. They have many</w:t>
      </w:r>
      <w:r w:rsidR="004A5AD8">
        <w:rPr>
          <w:rFonts w:cs="Arial"/>
        </w:rPr>
        <w:t xml:space="preserve"> </w:t>
      </w:r>
      <w:r w:rsidR="00390077">
        <w:rPr>
          <w:rFonts w:cs="Arial"/>
        </w:rPr>
        <w:t xml:space="preserve">modes of communication which allows them to keep in touch with their employees, this will allow them to be aware of any issues and deal with them in a </w:t>
      </w:r>
      <w:r w:rsidR="004A5AD8">
        <w:rPr>
          <w:rFonts w:cs="Arial"/>
        </w:rPr>
        <w:t>timely manner (</w:t>
      </w:r>
      <w:r w:rsidR="004A5AD8" w:rsidRPr="004A5AD8">
        <w:rPr>
          <w:rFonts w:cs="Arial"/>
        </w:rPr>
        <w:t>Si Xue, 2017).</w:t>
      </w:r>
    </w:p>
    <w:p w14:paraId="1E4F9999" w14:textId="77777777" w:rsidR="00A0732E" w:rsidRPr="00A0732E" w:rsidRDefault="00A0732E" w:rsidP="00B407B3">
      <w:pPr>
        <w:spacing w:line="360" w:lineRule="auto"/>
        <w:jc w:val="both"/>
        <w:rPr>
          <w:rFonts w:cs="Arial"/>
        </w:rPr>
      </w:pPr>
    </w:p>
    <w:p w14:paraId="6EC44604" w14:textId="77777777" w:rsidR="00A0732E" w:rsidRPr="00A0732E" w:rsidRDefault="00A0732E" w:rsidP="00B407B3">
      <w:pPr>
        <w:pStyle w:val="Heading2"/>
        <w:spacing w:line="360" w:lineRule="auto"/>
        <w:jc w:val="both"/>
        <w:rPr>
          <w:rFonts w:cs="Arial"/>
        </w:rPr>
      </w:pPr>
      <w:bookmarkStart w:id="5" w:name="_Toc150139181"/>
      <w:r w:rsidRPr="00A0732E">
        <w:rPr>
          <w:rFonts w:cs="Arial"/>
        </w:rPr>
        <w:t>Emirates Airlines</w:t>
      </w:r>
      <w:bookmarkEnd w:id="5"/>
    </w:p>
    <w:p w14:paraId="7ABEF392" w14:textId="77777777" w:rsidR="00A0732E" w:rsidRPr="00A0732E" w:rsidRDefault="00A0732E" w:rsidP="00B407B3">
      <w:pPr>
        <w:spacing w:line="360" w:lineRule="auto"/>
        <w:jc w:val="both"/>
        <w:rPr>
          <w:rFonts w:cs="Arial"/>
        </w:rPr>
      </w:pPr>
    </w:p>
    <w:p w14:paraId="0A932C71" w14:textId="6E6558C2" w:rsidR="00A0732E" w:rsidRPr="00A0732E" w:rsidRDefault="00A0732E" w:rsidP="00B407B3">
      <w:pPr>
        <w:spacing w:line="360" w:lineRule="auto"/>
        <w:jc w:val="both"/>
        <w:rPr>
          <w:rFonts w:cs="Arial"/>
        </w:rPr>
      </w:pPr>
      <w:r w:rsidRPr="00A0732E">
        <w:rPr>
          <w:rFonts w:cs="Arial"/>
        </w:rPr>
        <w:t xml:space="preserve">The different approaches that the organisation employs determine how successful it is compared to its competitors. Emirates uses optimisation to maintain functional demands in their resource management plan.  Both internal and external factors influence the success of the organisation in achieving the objectives that drive its operations. These aspects are linked and should be </w:t>
      </w:r>
      <w:proofErr w:type="gramStart"/>
      <w:r w:rsidRPr="00A0732E">
        <w:rPr>
          <w:rFonts w:cs="Arial"/>
        </w:rPr>
        <w:t>taken into account</w:t>
      </w:r>
      <w:proofErr w:type="gramEnd"/>
      <w:r w:rsidRPr="00A0732E">
        <w:rPr>
          <w:rFonts w:cs="Arial"/>
        </w:rPr>
        <w:t xml:space="preserve"> by the operations management (Alshubaily, 2017).</w:t>
      </w:r>
      <w:r w:rsidR="00C57F62">
        <w:rPr>
          <w:rFonts w:cs="Arial"/>
        </w:rPr>
        <w:t xml:space="preserve"> </w:t>
      </w:r>
      <w:r w:rsidR="00C57F62" w:rsidRPr="00C57F62">
        <w:rPr>
          <w:rFonts w:cs="Arial"/>
        </w:rPr>
        <w:t>The programmes offered by Emirates Airlines are distinct, including the use of collaborative software. With these resources, staff members can establish a virtual workplace that is virtually based on the Internet and allows them to exchange information. Staff members have access to and can profit from the earlier partnership, which enables them to enhance goods and services. Additionally, creativity, solving problems, and choices are optimised and enhanced by collaborating. With the backing of high management, Emirates Airlines effectively implemented a knowledge management system and saw a return from the expense of using such technologies. One of the more significant airlines in the area nowadays is Emirates Airline</w:t>
      </w:r>
      <w:r w:rsidR="00C57F62">
        <w:rPr>
          <w:rFonts w:cs="Arial"/>
        </w:rPr>
        <w:t xml:space="preserve"> </w:t>
      </w:r>
      <w:r w:rsidR="00081633" w:rsidRPr="00081633">
        <w:rPr>
          <w:rFonts w:cs="Arial"/>
        </w:rPr>
        <w:t>(Khatib, 2014)</w:t>
      </w:r>
      <w:r w:rsidR="00081633">
        <w:rPr>
          <w:rFonts w:cs="Arial"/>
        </w:rPr>
        <w:t>.</w:t>
      </w:r>
    </w:p>
    <w:p w14:paraId="4B1C9D07" w14:textId="77777777" w:rsidR="00A0732E" w:rsidRPr="00A0732E" w:rsidRDefault="00A0732E" w:rsidP="00B407B3">
      <w:pPr>
        <w:spacing w:line="360" w:lineRule="auto"/>
        <w:jc w:val="both"/>
        <w:rPr>
          <w:rFonts w:cs="Arial"/>
        </w:rPr>
      </w:pPr>
    </w:p>
    <w:p w14:paraId="23C0F54E" w14:textId="1FEE4D04" w:rsidR="00A0732E" w:rsidRPr="00A0732E" w:rsidRDefault="00A0732E" w:rsidP="00B407B3">
      <w:pPr>
        <w:spacing w:line="360" w:lineRule="auto"/>
        <w:jc w:val="both"/>
        <w:rPr>
          <w:rFonts w:cs="Arial"/>
        </w:rPr>
      </w:pPr>
      <w:r w:rsidRPr="009B0E63">
        <w:rPr>
          <w:rFonts w:cs="Arial"/>
          <w:b/>
          <w:bCs/>
        </w:rPr>
        <w:lastRenderedPageBreak/>
        <w:t>Threats</w:t>
      </w:r>
      <w:r w:rsidRPr="00A0732E">
        <w:rPr>
          <w:rFonts w:cs="Arial"/>
        </w:rPr>
        <w:t xml:space="preserve"> – The worldwide economy is plagued by difficulties like exchange rate swings and economic downturns, which will undoubtedly have an impact on Emirates Airlines and the financial success of other international corporations too. Financial problems could lead to problems arising as the organisation is heavily reliant on technology if they have decreased profits this could affect how they handle business</w:t>
      </w:r>
      <w:r w:rsidR="00C2745B">
        <w:rPr>
          <w:rFonts w:cs="Arial"/>
        </w:rPr>
        <w:t xml:space="preserve"> </w:t>
      </w:r>
      <w:r w:rsidR="00C2745B" w:rsidRPr="00C2745B">
        <w:rPr>
          <w:rFonts w:cs="Arial"/>
        </w:rPr>
        <w:t>(Khatib, 2014)</w:t>
      </w:r>
      <w:r w:rsidR="00C2745B">
        <w:rPr>
          <w:rFonts w:cs="Arial"/>
        </w:rPr>
        <w:t>.</w:t>
      </w:r>
    </w:p>
    <w:p w14:paraId="3C8F6A0F" w14:textId="77777777" w:rsidR="00A0732E" w:rsidRPr="00A0732E" w:rsidRDefault="00A0732E" w:rsidP="00B407B3">
      <w:pPr>
        <w:spacing w:line="360" w:lineRule="auto"/>
        <w:jc w:val="both"/>
        <w:rPr>
          <w:rFonts w:cs="Arial"/>
        </w:rPr>
      </w:pPr>
    </w:p>
    <w:p w14:paraId="64E4882E" w14:textId="530CBBC9" w:rsidR="00A0732E" w:rsidRPr="00A0732E" w:rsidRDefault="00A0732E" w:rsidP="00B407B3">
      <w:pPr>
        <w:spacing w:line="360" w:lineRule="auto"/>
        <w:jc w:val="both"/>
        <w:rPr>
          <w:rFonts w:cs="Arial"/>
        </w:rPr>
      </w:pPr>
      <w:r w:rsidRPr="009B0E63">
        <w:rPr>
          <w:rFonts w:cs="Arial"/>
          <w:b/>
          <w:bCs/>
        </w:rPr>
        <w:t>Opportunities</w:t>
      </w:r>
      <w:r w:rsidRPr="00A0732E">
        <w:rPr>
          <w:rFonts w:cs="Arial"/>
        </w:rPr>
        <w:t xml:space="preserve"> – </w:t>
      </w:r>
      <w:r w:rsidR="001E334B">
        <w:rPr>
          <w:rFonts w:cs="Arial"/>
        </w:rPr>
        <w:t xml:space="preserve">Both Emirates and British Airways can use </w:t>
      </w:r>
      <w:r w:rsidR="00B01FC6">
        <w:rPr>
          <w:rFonts w:cs="Arial"/>
        </w:rPr>
        <w:t xml:space="preserve">the technique of tracking how often the potential customer visits their websites. This will allow them to know when to increase the </w:t>
      </w:r>
      <w:r w:rsidR="00D41796">
        <w:rPr>
          <w:rFonts w:cs="Arial"/>
        </w:rPr>
        <w:t>prices</w:t>
      </w:r>
      <w:r w:rsidR="00B01FC6">
        <w:rPr>
          <w:rFonts w:cs="Arial"/>
        </w:rPr>
        <w:t xml:space="preserve"> or </w:t>
      </w:r>
      <w:r w:rsidR="00994278">
        <w:rPr>
          <w:rFonts w:cs="Arial"/>
        </w:rPr>
        <w:t xml:space="preserve">when to </w:t>
      </w:r>
      <w:r w:rsidR="00B01FC6">
        <w:rPr>
          <w:rFonts w:cs="Arial"/>
        </w:rPr>
        <w:t xml:space="preserve">decrease them </w:t>
      </w:r>
      <w:r w:rsidR="006E4F65">
        <w:rPr>
          <w:rFonts w:cs="Arial"/>
        </w:rPr>
        <w:t>during off season</w:t>
      </w:r>
      <w:r w:rsidR="00994278">
        <w:rPr>
          <w:rFonts w:cs="Arial"/>
        </w:rPr>
        <w:t xml:space="preserve"> </w:t>
      </w:r>
      <w:r w:rsidR="00994278" w:rsidRPr="00994278">
        <w:rPr>
          <w:rFonts w:cs="Arial"/>
        </w:rPr>
        <w:t>(Si Xue, 2017)</w:t>
      </w:r>
      <w:r w:rsidR="00994278">
        <w:rPr>
          <w:rFonts w:cs="Arial"/>
        </w:rPr>
        <w:t>.</w:t>
      </w:r>
    </w:p>
    <w:p w14:paraId="14F03058" w14:textId="77777777" w:rsidR="00A0732E" w:rsidRPr="00A0732E" w:rsidRDefault="00A0732E" w:rsidP="00B407B3">
      <w:pPr>
        <w:spacing w:line="360" w:lineRule="auto"/>
        <w:jc w:val="both"/>
        <w:rPr>
          <w:rFonts w:cs="Arial"/>
        </w:rPr>
      </w:pPr>
    </w:p>
    <w:p w14:paraId="4316510E" w14:textId="3B938705" w:rsidR="00B324A0" w:rsidRPr="00B324A0" w:rsidRDefault="00A0732E" w:rsidP="00B407B3">
      <w:pPr>
        <w:spacing w:line="360" w:lineRule="auto"/>
        <w:jc w:val="both"/>
        <w:rPr>
          <w:rFonts w:cs="Arial"/>
        </w:rPr>
      </w:pPr>
      <w:r w:rsidRPr="009B0E63">
        <w:rPr>
          <w:rFonts w:cs="Arial"/>
          <w:b/>
          <w:bCs/>
        </w:rPr>
        <w:t>Strengths</w:t>
      </w:r>
      <w:r w:rsidRPr="00A0732E">
        <w:rPr>
          <w:rFonts w:cs="Arial"/>
        </w:rPr>
        <w:t xml:space="preserve"> - The business places a strong emphasis on training and development, which is anticipated to be extremely important in assisting the business in keeping up with technological advancements and in promoting technological and innovative capabilities (Alshubaily, 2017). Due to the advanced technology, it may be easier for the company to update their employees about any changes in their management systems.</w:t>
      </w:r>
      <w:r w:rsidR="00B324A0">
        <w:rPr>
          <w:rFonts w:cs="Arial"/>
        </w:rPr>
        <w:t xml:space="preserve"> </w:t>
      </w:r>
      <w:r w:rsidR="00B324A0" w:rsidRPr="00B324A0">
        <w:rPr>
          <w:rFonts w:cs="Arial"/>
        </w:rPr>
        <w:t xml:space="preserve">Emirates Airlines </w:t>
      </w:r>
      <w:r w:rsidR="00D06B05">
        <w:rPr>
          <w:rFonts w:cs="Arial"/>
        </w:rPr>
        <w:t xml:space="preserve">also </w:t>
      </w:r>
      <w:r w:rsidR="00B324A0" w:rsidRPr="00B324A0">
        <w:rPr>
          <w:rFonts w:cs="Arial"/>
        </w:rPr>
        <w:t xml:space="preserve">claim that </w:t>
      </w:r>
      <w:proofErr w:type="gramStart"/>
      <w:r w:rsidR="00B324A0" w:rsidRPr="00B324A0">
        <w:rPr>
          <w:rFonts w:cs="Arial"/>
        </w:rPr>
        <w:t>in order to</w:t>
      </w:r>
      <w:proofErr w:type="gramEnd"/>
      <w:r w:rsidR="00B324A0" w:rsidRPr="00B324A0">
        <w:rPr>
          <w:rFonts w:cs="Arial"/>
        </w:rPr>
        <w:t xml:space="preserve"> ensure the digital safety of the Management Information Systems, they have put in place a number of precautionary measures</w:t>
      </w:r>
      <w:r w:rsidR="00D812C9">
        <w:rPr>
          <w:rFonts w:cs="Arial"/>
        </w:rPr>
        <w:t xml:space="preserve"> such as</w:t>
      </w:r>
      <w:r w:rsidR="00D12198">
        <w:rPr>
          <w:rFonts w:cs="Arial"/>
        </w:rPr>
        <w:t>:</w:t>
      </w:r>
    </w:p>
    <w:p w14:paraId="4A305E5A" w14:textId="77777777" w:rsidR="00B324A0" w:rsidRPr="00B324A0" w:rsidRDefault="00B324A0" w:rsidP="00B407B3">
      <w:pPr>
        <w:spacing w:line="360" w:lineRule="auto"/>
        <w:jc w:val="both"/>
        <w:rPr>
          <w:rFonts w:cs="Arial"/>
        </w:rPr>
      </w:pPr>
      <w:r w:rsidRPr="00B324A0">
        <w:rPr>
          <w:rFonts w:cs="Arial"/>
        </w:rPr>
        <w:t>• Contact abuse@emirates.com and security@emirates.com to report security or privacy issues affecting The Emirates information systems.</w:t>
      </w:r>
    </w:p>
    <w:p w14:paraId="3CA07B7C" w14:textId="77777777" w:rsidR="00B324A0" w:rsidRPr="00B324A0" w:rsidRDefault="00B324A0" w:rsidP="00B407B3">
      <w:pPr>
        <w:spacing w:line="360" w:lineRule="auto"/>
        <w:jc w:val="both"/>
        <w:rPr>
          <w:rFonts w:cs="Arial"/>
        </w:rPr>
      </w:pPr>
      <w:r w:rsidRPr="00B324A0">
        <w:rPr>
          <w:rFonts w:cs="Arial"/>
        </w:rPr>
        <w:t>• In the event of a security breach, reset your password and check your account details.</w:t>
      </w:r>
    </w:p>
    <w:p w14:paraId="73AE2740" w14:textId="77777777" w:rsidR="00B324A0" w:rsidRPr="00B324A0" w:rsidRDefault="00B324A0" w:rsidP="00B407B3">
      <w:pPr>
        <w:spacing w:line="360" w:lineRule="auto"/>
        <w:jc w:val="both"/>
        <w:rPr>
          <w:rFonts w:cs="Arial"/>
        </w:rPr>
      </w:pPr>
      <w:r w:rsidRPr="00B324A0">
        <w:rPr>
          <w:rFonts w:cs="Arial"/>
        </w:rPr>
        <w:t>• Speak with the Emirates call centre</w:t>
      </w:r>
    </w:p>
    <w:p w14:paraId="7B24AEF8" w14:textId="61CE6A59" w:rsidR="00B324A0" w:rsidRPr="00B324A0" w:rsidRDefault="00B324A0" w:rsidP="00B407B3">
      <w:pPr>
        <w:spacing w:line="360" w:lineRule="auto"/>
        <w:jc w:val="both"/>
        <w:rPr>
          <w:rFonts w:cs="Arial"/>
        </w:rPr>
      </w:pPr>
      <w:r w:rsidRPr="00B324A0">
        <w:rPr>
          <w:rFonts w:cs="Arial"/>
        </w:rPr>
        <w:t xml:space="preserve">• Emirates automatically sends an email acknowledgement to users upon receiving their emails. If more details are needed to </w:t>
      </w:r>
      <w:proofErr w:type="gramStart"/>
      <w:r w:rsidRPr="00B324A0">
        <w:rPr>
          <w:rFonts w:cs="Arial"/>
        </w:rPr>
        <w:t>look into</w:t>
      </w:r>
      <w:proofErr w:type="gramEnd"/>
      <w:r w:rsidRPr="00B324A0">
        <w:rPr>
          <w:rFonts w:cs="Arial"/>
        </w:rPr>
        <w:t xml:space="preserve"> a security concern, they will reply using a secure channel.</w:t>
      </w:r>
    </w:p>
    <w:p w14:paraId="49594F83" w14:textId="77777777" w:rsidR="00B324A0" w:rsidRPr="00B324A0" w:rsidRDefault="00B324A0" w:rsidP="00B407B3">
      <w:pPr>
        <w:spacing w:line="360" w:lineRule="auto"/>
        <w:jc w:val="both"/>
        <w:rPr>
          <w:rFonts w:cs="Arial"/>
        </w:rPr>
      </w:pPr>
      <w:r w:rsidRPr="00B324A0">
        <w:rPr>
          <w:rFonts w:cs="Arial"/>
        </w:rPr>
        <w:t>• Internet security software and firewalls</w:t>
      </w:r>
    </w:p>
    <w:p w14:paraId="2D6F8855" w14:textId="71FCCC33" w:rsidR="00A0732E" w:rsidRPr="00B407B3" w:rsidRDefault="00B324A0" w:rsidP="00B407B3">
      <w:pPr>
        <w:spacing w:line="360" w:lineRule="auto"/>
        <w:jc w:val="both"/>
        <w:rPr>
          <w:rFonts w:cs="Arial"/>
        </w:rPr>
      </w:pPr>
      <w:r w:rsidRPr="00B324A0">
        <w:rPr>
          <w:rFonts w:cs="Arial"/>
        </w:rPr>
        <w:t>• Guidelines for using social networking sites and the internet</w:t>
      </w:r>
      <w:r w:rsidR="00D12198">
        <w:rPr>
          <w:rFonts w:cs="Arial"/>
        </w:rPr>
        <w:t xml:space="preserve"> </w:t>
      </w:r>
      <w:r w:rsidR="0093484E" w:rsidRPr="0093484E">
        <w:rPr>
          <w:rFonts w:cs="Arial"/>
        </w:rPr>
        <w:t>(Karthikeyan et al. 2020)</w:t>
      </w:r>
      <w:r w:rsidR="0093484E">
        <w:rPr>
          <w:rFonts w:cs="Arial"/>
        </w:rPr>
        <w:t>.</w:t>
      </w:r>
      <w:r w:rsidR="00A0732E">
        <w:rPr>
          <w:rFonts w:cs="Arial"/>
        </w:rPr>
        <w:br w:type="page"/>
      </w:r>
    </w:p>
    <w:p w14:paraId="5F796B5E" w14:textId="7E480EDF" w:rsidR="00A0732E" w:rsidRPr="00A0732E" w:rsidRDefault="00A0732E" w:rsidP="00B407B3">
      <w:pPr>
        <w:pStyle w:val="Heading1"/>
        <w:spacing w:line="360" w:lineRule="auto"/>
        <w:jc w:val="both"/>
        <w:rPr>
          <w:rFonts w:cs="Arial"/>
        </w:rPr>
      </w:pPr>
      <w:bookmarkStart w:id="6" w:name="_Toc150139182"/>
      <w:r w:rsidRPr="00A0732E">
        <w:rPr>
          <w:rFonts w:cs="Arial"/>
        </w:rPr>
        <w:lastRenderedPageBreak/>
        <w:t>Evaluation of the Knowledge Management Systems</w:t>
      </w:r>
      <w:bookmarkEnd w:id="6"/>
    </w:p>
    <w:p w14:paraId="5018EB16" w14:textId="77777777" w:rsidR="00A0732E" w:rsidRPr="00A0732E" w:rsidRDefault="00A0732E" w:rsidP="00B407B3">
      <w:pPr>
        <w:spacing w:line="360" w:lineRule="auto"/>
        <w:jc w:val="both"/>
        <w:rPr>
          <w:rFonts w:cs="Arial"/>
        </w:rPr>
      </w:pPr>
    </w:p>
    <w:p w14:paraId="66FF8115" w14:textId="0D0E6D32" w:rsidR="00A0732E" w:rsidRPr="00A0732E" w:rsidRDefault="009F606A" w:rsidP="00B407B3">
      <w:pPr>
        <w:spacing w:line="360" w:lineRule="auto"/>
        <w:jc w:val="both"/>
        <w:rPr>
          <w:rFonts w:cs="Arial"/>
        </w:rPr>
      </w:pPr>
      <w:r w:rsidRPr="009755BB">
        <w:rPr>
          <w:rFonts w:cs="Arial"/>
        </w:rPr>
        <w:t xml:space="preserve">Worldwide growth and increasingly complicated company procedures have made knowledge management a crucial component of British Airways. British Airways views knowledge as a critical component of its performance in the airline sector going forward. Knowledge management encompasses a broad variety of practices and technologies that promote the effective application of knowledge. According to British Airways, by incorporating knowledge into their day-to-day activities, they can match client demands, be innovative and creative, and maintain their competitiveness in the world of business. </w:t>
      </w:r>
      <w:proofErr w:type="gramStart"/>
      <w:r w:rsidRPr="009755BB">
        <w:rPr>
          <w:rFonts w:cs="Arial"/>
        </w:rPr>
        <w:t>In order to</w:t>
      </w:r>
      <w:proofErr w:type="gramEnd"/>
      <w:r w:rsidRPr="009755BB">
        <w:rPr>
          <w:rFonts w:cs="Arial"/>
        </w:rPr>
        <w:t xml:space="preserve"> improve performance, British Airways have implemented knowledge management in corporate communications, company strategy, operational research, and strategic planning</w:t>
      </w:r>
      <w:r>
        <w:rPr>
          <w:rFonts w:cs="Arial"/>
        </w:rPr>
        <w:t xml:space="preserve"> </w:t>
      </w:r>
      <w:r w:rsidR="00AE32E2" w:rsidRPr="00AE32E2">
        <w:rPr>
          <w:rFonts w:cs="Arial"/>
        </w:rPr>
        <w:t>(Si Xue, 2017)</w:t>
      </w:r>
      <w:r w:rsidR="00AE32E2">
        <w:rPr>
          <w:rFonts w:cs="Arial"/>
        </w:rPr>
        <w:t xml:space="preserve">. </w:t>
      </w:r>
      <w:r w:rsidR="00A0732E" w:rsidRPr="00A0732E">
        <w:rPr>
          <w:rFonts w:cs="Arial"/>
        </w:rPr>
        <w:t xml:space="preserve">British Airways will promptly and frequently inform customers about any delays, both at the airport and on board a delayed flight, starting thirty minutes after they become informed of them. Additionally, ba.com and their phone reservation system also have access to this information. They will update the flight information on their displays and any other flight information sources that come under their authority. British Airways additionally deliver the same information to the airport so that they can update their own flight information devices. When feasible, British Airways will </w:t>
      </w:r>
      <w:proofErr w:type="gramStart"/>
      <w:r w:rsidR="00A0732E" w:rsidRPr="00A0732E">
        <w:rPr>
          <w:rFonts w:cs="Arial"/>
        </w:rPr>
        <w:t>make an effort</w:t>
      </w:r>
      <w:proofErr w:type="gramEnd"/>
      <w:r w:rsidR="00A0732E" w:rsidRPr="00A0732E">
        <w:rPr>
          <w:rFonts w:cs="Arial"/>
        </w:rPr>
        <w:t xml:space="preserve"> to get in touch with clients ahead of time at the phone numbers listed in the client’s reservation record (Britishairways.com, 2023). By allowing the customers to be updated about any delays as soon as they are informed of them allows the customers to make the necessary arrangements with more time to spare, this can be very helpful not only to the customers but also the employees, as it would save them time from having to individually explain if and why there is a delay to each and every customer as the customers will be able to check for themselves. </w:t>
      </w:r>
    </w:p>
    <w:p w14:paraId="7307F784" w14:textId="77777777" w:rsidR="00A0732E" w:rsidRPr="00A0732E" w:rsidRDefault="00A0732E" w:rsidP="00B407B3">
      <w:pPr>
        <w:spacing w:line="360" w:lineRule="auto"/>
        <w:jc w:val="both"/>
        <w:rPr>
          <w:rFonts w:cs="Arial"/>
        </w:rPr>
      </w:pPr>
    </w:p>
    <w:p w14:paraId="3D539947" w14:textId="6E0038A2" w:rsidR="00E41C2A" w:rsidRPr="00B407B3" w:rsidRDefault="00A0732E" w:rsidP="00B407B3">
      <w:pPr>
        <w:spacing w:line="360" w:lineRule="auto"/>
        <w:jc w:val="both"/>
        <w:rPr>
          <w:rFonts w:cs="Arial"/>
        </w:rPr>
      </w:pPr>
      <w:r w:rsidRPr="00A0732E">
        <w:rPr>
          <w:rFonts w:cs="Arial"/>
        </w:rPr>
        <w:t xml:space="preserve">Systems for managing knowledge are utilised at all levels of any organisation. These systems are designed to accept knowledge-based documents which could be documents like reports and memos or articles and presentations, etc then archive them in a manner that makes them readily accessible. One example of this kind of system is the Competitive Intelligent System, which operates </w:t>
      </w:r>
      <w:proofErr w:type="gramStart"/>
      <w:r w:rsidRPr="00A0732E">
        <w:rPr>
          <w:rFonts w:cs="Arial"/>
        </w:rPr>
        <w:t>on the basis of</w:t>
      </w:r>
      <w:proofErr w:type="gramEnd"/>
      <w:r w:rsidRPr="00A0732E">
        <w:rPr>
          <w:rFonts w:cs="Arial"/>
        </w:rPr>
        <w:t xml:space="preserve"> an extensive company framework that categorises or specifies the kinds of data the organisation needs to gather. The Pricing Analysis System is another tool used by Emirates to calculate ticket costs and offers. One of the most important tools for assisting management in making decisions when there is uncertainty regarding the actions' potential consequences is the decision-support system, or "DSS." This approach assists in gathering essential data and evaluates </w:t>
      </w:r>
      <w:proofErr w:type="gramStart"/>
      <w:r w:rsidRPr="00A0732E">
        <w:rPr>
          <w:rFonts w:cs="Arial"/>
        </w:rPr>
        <w:t>all of</w:t>
      </w:r>
      <w:proofErr w:type="gramEnd"/>
      <w:r w:rsidRPr="00A0732E">
        <w:rPr>
          <w:rFonts w:cs="Arial"/>
        </w:rPr>
        <w:t xml:space="preserve"> the choices and substitutes.  Subsequently, the </w:t>
      </w:r>
      <w:r w:rsidRPr="00A0732E">
        <w:rPr>
          <w:rFonts w:cs="Arial"/>
        </w:rPr>
        <w:lastRenderedPageBreak/>
        <w:t>system provides databases and spreadsheets to generate scenarios and present management with the optimal option. The Compensation Analysis System of Emirates Airlines is a representation of DSS. The system in question provides an extensive overview of the organisation's expenses, allows managers to plan, and tracks pay, benefits, and compensation for them (Karthikeyan et al. 2020). Using these systems allow Emirates Airlines to have more insight on the overall data in the organisation. The systems do a lot of the work such as categorising the data so that when it is needed it can be easier to find and this makes it more accessible for the staff</w:t>
      </w:r>
      <w:r w:rsidR="00B407B3">
        <w:rPr>
          <w:rFonts w:cs="Arial"/>
        </w:rPr>
        <w:t>.</w:t>
      </w:r>
      <w:r w:rsidR="00E41C2A">
        <w:br w:type="page"/>
      </w:r>
    </w:p>
    <w:p w14:paraId="2C380E72" w14:textId="1B16309C" w:rsidR="00094FFC" w:rsidRDefault="00094FFC" w:rsidP="00B407B3">
      <w:pPr>
        <w:pStyle w:val="Heading1"/>
        <w:jc w:val="both"/>
      </w:pPr>
      <w:bookmarkStart w:id="7" w:name="_Toc150139183"/>
      <w:r>
        <w:lastRenderedPageBreak/>
        <w:t>Value Chain</w:t>
      </w:r>
      <w:bookmarkEnd w:id="7"/>
    </w:p>
    <w:p w14:paraId="1AB6CB78" w14:textId="77777777" w:rsidR="00372467" w:rsidRDefault="00372467" w:rsidP="00B407B3">
      <w:pPr>
        <w:spacing w:line="360" w:lineRule="auto"/>
        <w:jc w:val="both"/>
        <w:rPr>
          <w:rFonts w:cs="Arial"/>
        </w:rPr>
      </w:pPr>
    </w:p>
    <w:p w14:paraId="280748E9" w14:textId="77777777" w:rsidR="00A37FE8" w:rsidRDefault="00522B4B" w:rsidP="00B407B3">
      <w:pPr>
        <w:spacing w:line="360" w:lineRule="auto"/>
        <w:jc w:val="both"/>
        <w:rPr>
          <w:rFonts w:cs="Arial"/>
        </w:rPr>
      </w:pPr>
      <w:r>
        <w:rPr>
          <w:noProof/>
        </w:rPr>
        <w:drawing>
          <wp:inline distT="0" distB="0" distL="0" distR="0" wp14:anchorId="66F39D59" wp14:editId="3DF567EF">
            <wp:extent cx="5731510" cy="1617345"/>
            <wp:effectExtent l="0" t="0" r="2540" b="1905"/>
            <wp:docPr id="875409872" name="Picture 3" descr="A diagram of a big data value ch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409872" name="Picture 3" descr="A diagram of a big data value chai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617345"/>
                    </a:xfrm>
                    <a:prstGeom prst="rect">
                      <a:avLst/>
                    </a:prstGeom>
                    <a:noFill/>
                    <a:ln>
                      <a:noFill/>
                    </a:ln>
                  </pic:spPr>
                </pic:pic>
              </a:graphicData>
            </a:graphic>
          </wp:inline>
        </w:drawing>
      </w:r>
    </w:p>
    <w:p w14:paraId="5F5FE247" w14:textId="480A309E" w:rsidR="00CC66FC" w:rsidRDefault="00CC66FC" w:rsidP="00B407B3">
      <w:pPr>
        <w:spacing w:line="360" w:lineRule="auto"/>
        <w:jc w:val="both"/>
        <w:rPr>
          <w:rFonts w:cs="Arial"/>
        </w:rPr>
      </w:pPr>
      <w:r w:rsidRPr="00CC66FC">
        <w:rPr>
          <w:rFonts w:cs="Arial"/>
        </w:rPr>
        <w:t>(Epthinktank, 2016)</w:t>
      </w:r>
      <w:r>
        <w:rPr>
          <w:rFonts w:cs="Arial"/>
        </w:rPr>
        <w:t>.</w:t>
      </w:r>
    </w:p>
    <w:p w14:paraId="1EAF0418" w14:textId="77777777" w:rsidR="00A37FE8" w:rsidRDefault="00A37FE8" w:rsidP="00B407B3">
      <w:pPr>
        <w:spacing w:line="360" w:lineRule="auto"/>
        <w:jc w:val="both"/>
        <w:rPr>
          <w:rFonts w:cs="Arial"/>
        </w:rPr>
      </w:pPr>
    </w:p>
    <w:p w14:paraId="621FCC33" w14:textId="77777777" w:rsidR="00920B7A" w:rsidRDefault="0049572B" w:rsidP="00B407B3">
      <w:pPr>
        <w:spacing w:line="360" w:lineRule="auto"/>
        <w:jc w:val="both"/>
        <w:rPr>
          <w:rFonts w:cs="Arial"/>
        </w:rPr>
      </w:pPr>
      <w:r w:rsidRPr="0049572B">
        <w:rPr>
          <w:rFonts w:cs="Arial"/>
        </w:rPr>
        <w:t>Michael Porter originally introduced the idea of the value chain</w:t>
      </w:r>
      <w:r>
        <w:rPr>
          <w:rFonts w:cs="Arial"/>
        </w:rPr>
        <w:t xml:space="preserve"> </w:t>
      </w:r>
      <w:r w:rsidRPr="0049572B">
        <w:rPr>
          <w:rFonts w:cs="Arial"/>
        </w:rPr>
        <w:t xml:space="preserve">in 1985. A value chain is a series of actions taken by a company in a particular sector. </w:t>
      </w:r>
      <w:r w:rsidR="00BE313D" w:rsidRPr="00BE313D">
        <w:rPr>
          <w:rFonts w:cs="Arial"/>
        </w:rPr>
        <w:t xml:space="preserve">All businesses carry out </w:t>
      </w:r>
      <w:proofErr w:type="gramStart"/>
      <w:r w:rsidR="00BE313D" w:rsidRPr="00BE313D">
        <w:rPr>
          <w:rFonts w:cs="Arial"/>
        </w:rPr>
        <w:t>a number of</w:t>
      </w:r>
      <w:proofErr w:type="gramEnd"/>
      <w:r w:rsidR="00BE313D" w:rsidRPr="00BE313D">
        <w:rPr>
          <w:rFonts w:cs="Arial"/>
        </w:rPr>
        <w:t xml:space="preserve"> tasks in order to provide their clients with a product. Value chain activities include a range of tasks such as obtaining raw materials, storing, producing, distributing, and so on. </w:t>
      </w:r>
      <w:r w:rsidR="00BE313D">
        <w:rPr>
          <w:rFonts w:cs="Arial"/>
        </w:rPr>
        <w:t xml:space="preserve"> </w:t>
      </w:r>
      <w:r w:rsidRPr="0049572B">
        <w:rPr>
          <w:rFonts w:cs="Arial"/>
        </w:rPr>
        <w:t xml:space="preserve">Products move sequentially through the chain's tasks, gaining value at each stop along the way. </w:t>
      </w:r>
      <w:r w:rsidR="00D41AB4" w:rsidRPr="00D41AB4">
        <w:rPr>
          <w:rFonts w:cs="Arial"/>
        </w:rPr>
        <w:t>A manufacturing or service organisation can be viewed as a system composed of subsystems, each of which has inputs, transformation processes, and outputs. This is the foundation of the value chain concept. Resources such as funds, supplies, labour, construction, land, machinery, and management are acquired and consumed during input, transformation, and output processes. Profits are impacted by how value chain activities are executed, which also sets expenses</w:t>
      </w:r>
      <w:r w:rsidR="00D41AB4">
        <w:rPr>
          <w:rFonts w:cs="Arial"/>
        </w:rPr>
        <w:t xml:space="preserve"> </w:t>
      </w:r>
      <w:r w:rsidR="00AC387B" w:rsidRPr="00AC387B">
        <w:rPr>
          <w:rFonts w:cs="Arial"/>
        </w:rPr>
        <w:t>(VALUE CHAIN AND SUPPLY CHAIN</w:t>
      </w:r>
      <w:r w:rsidR="00AC387B">
        <w:rPr>
          <w:rFonts w:cs="Arial"/>
        </w:rPr>
        <w:t>,</w:t>
      </w:r>
      <w:r w:rsidR="00AC387B" w:rsidRPr="00AC387B">
        <w:rPr>
          <w:rFonts w:cs="Arial"/>
        </w:rPr>
        <w:t xml:space="preserve"> 2020)</w:t>
      </w:r>
      <w:r w:rsidR="00AC387B">
        <w:rPr>
          <w:rFonts w:cs="Arial"/>
        </w:rPr>
        <w:t>.</w:t>
      </w:r>
    </w:p>
    <w:p w14:paraId="369CE542" w14:textId="77777777" w:rsidR="00920B7A" w:rsidRDefault="00920B7A" w:rsidP="00B407B3">
      <w:pPr>
        <w:spacing w:line="360" w:lineRule="auto"/>
        <w:jc w:val="both"/>
        <w:rPr>
          <w:rFonts w:cs="Arial"/>
        </w:rPr>
      </w:pPr>
    </w:p>
    <w:p w14:paraId="0C4AA7DF" w14:textId="03B17AD2" w:rsidR="00E91CC4" w:rsidRPr="00B407B3" w:rsidRDefault="00920B7A" w:rsidP="00B407B3">
      <w:pPr>
        <w:spacing w:line="360" w:lineRule="auto"/>
        <w:jc w:val="both"/>
        <w:rPr>
          <w:rFonts w:cs="Arial"/>
        </w:rPr>
      </w:pPr>
      <w:r>
        <w:rPr>
          <w:rFonts w:cs="Arial"/>
        </w:rPr>
        <w:t xml:space="preserve">The value chain that British Airways and Emirates use are similar as they are both airlines and are in the same industry. </w:t>
      </w:r>
      <w:r w:rsidR="004B5F36">
        <w:rPr>
          <w:rFonts w:cs="Arial"/>
        </w:rPr>
        <w:t xml:space="preserve">The </w:t>
      </w:r>
      <w:r w:rsidR="00E91CC4">
        <w:rPr>
          <w:rFonts w:cs="Arial"/>
        </w:rPr>
        <w:t xml:space="preserve">value </w:t>
      </w:r>
      <w:r w:rsidR="004B5F36">
        <w:rPr>
          <w:rFonts w:cs="Arial"/>
        </w:rPr>
        <w:t xml:space="preserve">chain has </w:t>
      </w:r>
      <w:r w:rsidR="00E91CC4">
        <w:rPr>
          <w:rFonts w:cs="Arial"/>
        </w:rPr>
        <w:t xml:space="preserve">a few steps </w:t>
      </w:r>
      <w:r w:rsidR="00B03E15">
        <w:rPr>
          <w:rFonts w:cs="Arial"/>
        </w:rPr>
        <w:t xml:space="preserve">which are: </w:t>
      </w:r>
      <w:r w:rsidR="00201401">
        <w:rPr>
          <w:rFonts w:cs="Arial"/>
        </w:rPr>
        <w:t>generation and acquisition (also known as data collection),</w:t>
      </w:r>
      <w:r w:rsidR="00B03E15">
        <w:rPr>
          <w:rFonts w:cs="Arial"/>
        </w:rPr>
        <w:t xml:space="preserve"> </w:t>
      </w:r>
      <w:r w:rsidR="00201401">
        <w:rPr>
          <w:rFonts w:cs="Arial"/>
        </w:rPr>
        <w:t>analysis and processing</w:t>
      </w:r>
      <w:r w:rsidR="00B03E15">
        <w:rPr>
          <w:rFonts w:cs="Arial"/>
        </w:rPr>
        <w:t xml:space="preserve">, </w:t>
      </w:r>
      <w:r w:rsidR="00201401">
        <w:rPr>
          <w:rFonts w:cs="Arial"/>
        </w:rPr>
        <w:t>storage and curation, and services and visualisation.</w:t>
      </w:r>
      <w:r w:rsidR="004273E9">
        <w:rPr>
          <w:rFonts w:cs="Arial"/>
        </w:rPr>
        <w:t xml:space="preserve"> </w:t>
      </w:r>
      <w:r w:rsidR="001F7457">
        <w:rPr>
          <w:rFonts w:cs="Arial"/>
        </w:rPr>
        <w:t xml:space="preserve">This is the value chain British Airways use and this </w:t>
      </w:r>
      <w:r w:rsidR="006D0EDB">
        <w:rPr>
          <w:rFonts w:cs="Arial"/>
        </w:rPr>
        <w:t>can</w:t>
      </w:r>
      <w:r w:rsidR="001F7457">
        <w:rPr>
          <w:rFonts w:cs="Arial"/>
        </w:rPr>
        <w:t xml:space="preserve"> be seen </w:t>
      </w:r>
      <w:r w:rsidR="00551B37">
        <w:rPr>
          <w:rFonts w:cs="Arial"/>
        </w:rPr>
        <w:t xml:space="preserve">from the information stated on their website. On their website they state that if there is a delay with the customers </w:t>
      </w:r>
      <w:r w:rsidR="006D0EDB">
        <w:rPr>
          <w:rFonts w:cs="Arial"/>
        </w:rPr>
        <w:t>flights,</w:t>
      </w:r>
      <w:r w:rsidR="00551B37">
        <w:rPr>
          <w:rFonts w:cs="Arial"/>
        </w:rPr>
        <w:t xml:space="preserve"> they </w:t>
      </w:r>
      <w:r w:rsidR="006D0EDB">
        <w:rPr>
          <w:rFonts w:cs="Arial"/>
        </w:rPr>
        <w:t xml:space="preserve">collect that information, relay that information to the relevant people, and provide any updates as soon as they receive them </w:t>
      </w:r>
      <w:r w:rsidR="006D0EDB" w:rsidRPr="006D0EDB">
        <w:rPr>
          <w:rFonts w:cs="Arial"/>
        </w:rPr>
        <w:t>(Britishairways.com, 2023)</w:t>
      </w:r>
      <w:r w:rsidR="006D0EDB">
        <w:rPr>
          <w:rFonts w:cs="Arial"/>
        </w:rPr>
        <w:t>.</w:t>
      </w:r>
      <w:bookmarkStart w:id="8" w:name="_Toc150139184"/>
      <w:r w:rsidR="00E91CC4">
        <w:br w:type="page"/>
      </w:r>
    </w:p>
    <w:p w14:paraId="70526978" w14:textId="27C6AF95" w:rsidR="00A0732E" w:rsidRPr="00A0732E" w:rsidRDefault="00A0732E" w:rsidP="00B407B3">
      <w:pPr>
        <w:pStyle w:val="Heading1"/>
        <w:spacing w:line="360" w:lineRule="auto"/>
        <w:jc w:val="both"/>
      </w:pPr>
      <w:r w:rsidRPr="00A0732E">
        <w:lastRenderedPageBreak/>
        <w:t>Recommendations</w:t>
      </w:r>
      <w:bookmarkEnd w:id="8"/>
    </w:p>
    <w:p w14:paraId="36064423" w14:textId="77777777" w:rsidR="008C57DA" w:rsidRDefault="008C57DA" w:rsidP="00B407B3">
      <w:pPr>
        <w:spacing w:line="360" w:lineRule="auto"/>
        <w:jc w:val="both"/>
        <w:rPr>
          <w:rFonts w:cs="Arial"/>
        </w:rPr>
      </w:pPr>
    </w:p>
    <w:p w14:paraId="3F801DED" w14:textId="77777777" w:rsidR="00763020" w:rsidRDefault="00763020" w:rsidP="00B407B3">
      <w:pPr>
        <w:spacing w:line="360" w:lineRule="auto"/>
        <w:jc w:val="both"/>
        <w:rPr>
          <w:rFonts w:cs="Arial"/>
        </w:rPr>
      </w:pPr>
      <w:r w:rsidRPr="00763020">
        <w:rPr>
          <w:rFonts w:cs="Arial"/>
        </w:rPr>
        <w:t xml:space="preserve">Known as "the British Rail of the sky," British Airways was a disastrous state corporation that was losing money until the 1980s, when it was turned into the largest and most successful international airline in the world. It was a managerial success that demonstrated Britain could create top tier businesses that could outperform the strongest rivals. The procedures and strategies introduced by the management were the reason for its success. The goal of the exercise was to develop a vision that would inspire the British Airways workers and win their enthusiastic support. Front-line employees and management collaborated like a high-performance team to win over customers. The plan was to expand the clientele by providing exceptional customer service </w:t>
      </w:r>
      <w:proofErr w:type="gramStart"/>
      <w:r w:rsidRPr="00763020">
        <w:rPr>
          <w:rFonts w:cs="Arial"/>
        </w:rPr>
        <w:t>in order to</w:t>
      </w:r>
      <w:proofErr w:type="gramEnd"/>
      <w:r w:rsidRPr="00763020">
        <w:rPr>
          <w:rFonts w:cs="Arial"/>
        </w:rPr>
        <w:t xml:space="preserve"> draw in new clients. The lucrative growth, devoted clientele, and motivated employees drove a sharp increase in the value of British Airways shares (Doyle, 1999). It is undeniable that a lot of work and energy was invested in creating British Airways culture. The company's new CEO, Colin Marshall, introduced the "Putting People First" training programme in 1983, and it served as the cornerstone of this. Originally designed for staff members who dealt directly with clients, by 1986 </w:t>
      </w:r>
      <w:proofErr w:type="gramStart"/>
      <w:r w:rsidRPr="00763020">
        <w:rPr>
          <w:rFonts w:cs="Arial"/>
        </w:rPr>
        <w:t>all of</w:t>
      </w:r>
      <w:proofErr w:type="gramEnd"/>
      <w:r w:rsidRPr="00763020">
        <w:rPr>
          <w:rFonts w:cs="Arial"/>
        </w:rPr>
        <w:t xml:space="preserve"> the staff had participated, with the goal of completely changing their mindset (Grugulis and Wilkinson, 2002). British Airways conducted a Scenario Planning exercise to further refine its strategic thinking in the face of an unpredictable future. The company reacted favourably to the exercise. The experiences were shared within the airline through more than 20 employee presentations, a piece in the company's employee newspaper, and a segment in the internal movie that supported the financial findings, in addition to the 28 seminars that management organised. Significant interest was also shown in the exercise beyond the organisation. Following a Financial Times report, both the public and private sectors inquired about it frequently (Moyer, 1996).</w:t>
      </w:r>
    </w:p>
    <w:p w14:paraId="3B03D438" w14:textId="77777777" w:rsidR="00763020" w:rsidRDefault="00763020" w:rsidP="00B407B3">
      <w:pPr>
        <w:spacing w:line="360" w:lineRule="auto"/>
        <w:jc w:val="both"/>
        <w:rPr>
          <w:rFonts w:cs="Arial"/>
        </w:rPr>
      </w:pPr>
    </w:p>
    <w:p w14:paraId="1C5863A0" w14:textId="3108D5EE" w:rsidR="007564BB" w:rsidRDefault="009A5D65" w:rsidP="00B407B3">
      <w:pPr>
        <w:spacing w:line="360" w:lineRule="auto"/>
        <w:jc w:val="both"/>
        <w:rPr>
          <w:rFonts w:cs="Arial"/>
        </w:rPr>
      </w:pPr>
      <w:r>
        <w:rPr>
          <w:rFonts w:cs="Arial"/>
        </w:rPr>
        <w:t xml:space="preserve">A weakness that British Airways have displayed is their </w:t>
      </w:r>
      <w:r w:rsidR="00667C0D">
        <w:rPr>
          <w:rFonts w:cs="Arial"/>
        </w:rPr>
        <w:t xml:space="preserve">lack of management skills. This was shown when </w:t>
      </w:r>
      <w:r w:rsidR="00161243">
        <w:rPr>
          <w:rFonts w:cs="Arial"/>
        </w:rPr>
        <w:t>British Airways</w:t>
      </w:r>
      <w:r w:rsidR="00667C0D">
        <w:rPr>
          <w:rFonts w:cs="Arial"/>
        </w:rPr>
        <w:t xml:space="preserve"> were running their </w:t>
      </w:r>
      <w:r w:rsidR="00161243">
        <w:rPr>
          <w:rFonts w:cs="Arial"/>
        </w:rPr>
        <w:t>presentations to provide more knowledge to their employees. They had</w:t>
      </w:r>
      <w:r w:rsidR="00944FF3">
        <w:rPr>
          <w:rFonts w:cs="Arial"/>
        </w:rPr>
        <w:t xml:space="preserve"> </w:t>
      </w:r>
      <w:r w:rsidR="004C204D">
        <w:rPr>
          <w:rFonts w:cs="Arial"/>
        </w:rPr>
        <w:t xml:space="preserve">the development stage run longer than planned so they were unable to give their presenters enough time to research the information they needed to teach. Due to this the </w:t>
      </w:r>
      <w:r w:rsidR="00F129BF">
        <w:rPr>
          <w:rFonts w:cs="Arial"/>
        </w:rPr>
        <w:t xml:space="preserve">presentations </w:t>
      </w:r>
      <w:r w:rsidR="00A16091">
        <w:rPr>
          <w:rFonts w:cs="Arial"/>
        </w:rPr>
        <w:t xml:space="preserve">had become </w:t>
      </w:r>
      <w:r w:rsidR="00F129BF">
        <w:rPr>
          <w:rFonts w:cs="Arial"/>
        </w:rPr>
        <w:t xml:space="preserve">unsatisfactory which </w:t>
      </w:r>
      <w:r w:rsidR="00A16091">
        <w:rPr>
          <w:rFonts w:cs="Arial"/>
        </w:rPr>
        <w:t>had</w:t>
      </w:r>
      <w:r w:rsidR="00F129BF">
        <w:rPr>
          <w:rFonts w:cs="Arial"/>
        </w:rPr>
        <w:t xml:space="preserve"> a negative impact on the </w:t>
      </w:r>
      <w:r w:rsidR="00A16091">
        <w:rPr>
          <w:rFonts w:cs="Arial"/>
        </w:rPr>
        <w:t xml:space="preserve">results. </w:t>
      </w:r>
      <w:r w:rsidR="00944FF3" w:rsidRPr="00944FF3">
        <w:rPr>
          <w:rFonts w:cs="Arial"/>
        </w:rPr>
        <w:t>If the presenters had been a part of the development stage</w:t>
      </w:r>
      <w:r w:rsidR="00A25B41">
        <w:rPr>
          <w:rFonts w:cs="Arial"/>
        </w:rPr>
        <w:t xml:space="preserve"> and had been </w:t>
      </w:r>
      <w:r w:rsidR="00DA5B17">
        <w:rPr>
          <w:rFonts w:cs="Arial"/>
        </w:rPr>
        <w:t xml:space="preserve">communicated </w:t>
      </w:r>
      <w:r w:rsidR="00923D2D">
        <w:rPr>
          <w:rFonts w:cs="Arial"/>
        </w:rPr>
        <w:t>with,</w:t>
      </w:r>
      <w:r w:rsidR="00DA5B17">
        <w:rPr>
          <w:rFonts w:cs="Arial"/>
        </w:rPr>
        <w:t xml:space="preserve"> </w:t>
      </w:r>
      <w:r w:rsidR="00944FF3" w:rsidRPr="00944FF3">
        <w:rPr>
          <w:rFonts w:cs="Arial"/>
        </w:rPr>
        <w:t xml:space="preserve">they would already have known what would be happening and this would have saved everyone more time and </w:t>
      </w:r>
      <w:proofErr w:type="gramStart"/>
      <w:r w:rsidR="00944FF3" w:rsidRPr="00944FF3">
        <w:rPr>
          <w:rFonts w:cs="Arial"/>
        </w:rPr>
        <w:t>the end result</w:t>
      </w:r>
      <w:proofErr w:type="gramEnd"/>
      <w:r w:rsidR="00944FF3" w:rsidRPr="00944FF3">
        <w:rPr>
          <w:rFonts w:cs="Arial"/>
        </w:rPr>
        <w:t xml:space="preserve"> would have been more satisfactory.</w:t>
      </w:r>
      <w:r w:rsidR="00DA5B17">
        <w:rPr>
          <w:rFonts w:cs="Arial"/>
        </w:rPr>
        <w:t xml:space="preserve"> This could be solved by </w:t>
      </w:r>
      <w:r w:rsidR="00923D2D">
        <w:rPr>
          <w:rFonts w:cs="Arial"/>
        </w:rPr>
        <w:t>introducing</w:t>
      </w:r>
      <w:r w:rsidR="00DA5B17">
        <w:rPr>
          <w:rFonts w:cs="Arial"/>
        </w:rPr>
        <w:t xml:space="preserve"> an IT software </w:t>
      </w:r>
      <w:r w:rsidR="00923D2D">
        <w:rPr>
          <w:rFonts w:cs="Arial"/>
        </w:rPr>
        <w:t>where</w:t>
      </w:r>
      <w:r w:rsidR="00DA5B17">
        <w:rPr>
          <w:rFonts w:cs="Arial"/>
        </w:rPr>
        <w:t xml:space="preserve"> they can view updates </w:t>
      </w:r>
      <w:r w:rsidR="00923D2D">
        <w:rPr>
          <w:rFonts w:cs="Arial"/>
        </w:rPr>
        <w:t>and</w:t>
      </w:r>
      <w:r w:rsidR="00DA5B17">
        <w:rPr>
          <w:rFonts w:cs="Arial"/>
        </w:rPr>
        <w:t xml:space="preserve"> </w:t>
      </w:r>
      <w:r w:rsidR="00F91F89">
        <w:rPr>
          <w:rFonts w:cs="Arial"/>
        </w:rPr>
        <w:t xml:space="preserve">communicate </w:t>
      </w:r>
      <w:r w:rsidR="00C06F5F">
        <w:rPr>
          <w:rFonts w:cs="Arial"/>
        </w:rPr>
        <w:lastRenderedPageBreak/>
        <w:t xml:space="preserve">with the </w:t>
      </w:r>
      <w:r w:rsidR="00EF55D7">
        <w:rPr>
          <w:rFonts w:cs="Arial"/>
        </w:rPr>
        <w:t>development team</w:t>
      </w:r>
      <w:r w:rsidR="00C06F5F">
        <w:rPr>
          <w:rFonts w:cs="Arial"/>
        </w:rPr>
        <w:t xml:space="preserve"> </w:t>
      </w:r>
      <w:r w:rsidR="00F91F89">
        <w:rPr>
          <w:rFonts w:cs="Arial"/>
        </w:rPr>
        <w:t xml:space="preserve">so that they can </w:t>
      </w:r>
      <w:r w:rsidR="00DA5B17">
        <w:rPr>
          <w:rFonts w:cs="Arial"/>
        </w:rPr>
        <w:t>make suggestions whilst they carry on with their daily tasks</w:t>
      </w:r>
      <w:r w:rsidR="00923D2D">
        <w:rPr>
          <w:rFonts w:cs="Arial"/>
        </w:rPr>
        <w:t>.</w:t>
      </w:r>
      <w:r w:rsidR="00F91F89">
        <w:rPr>
          <w:rFonts w:cs="Arial"/>
        </w:rPr>
        <w:t xml:space="preserve"> This would not require much effort </w:t>
      </w:r>
      <w:r w:rsidR="00EF55D7">
        <w:rPr>
          <w:rFonts w:cs="Arial"/>
        </w:rPr>
        <w:t xml:space="preserve">as it </w:t>
      </w:r>
      <w:r w:rsidR="00237F21">
        <w:rPr>
          <w:rFonts w:cs="Arial"/>
        </w:rPr>
        <w:t xml:space="preserve">would be just to communicate and post </w:t>
      </w:r>
      <w:r w:rsidR="00512E43">
        <w:rPr>
          <w:rFonts w:cs="Arial"/>
        </w:rPr>
        <w:t>updates,</w:t>
      </w:r>
      <w:r w:rsidR="00237F21">
        <w:rPr>
          <w:rFonts w:cs="Arial"/>
        </w:rPr>
        <w:t xml:space="preserve"> but</w:t>
      </w:r>
      <w:r w:rsidR="00F91F89">
        <w:rPr>
          <w:rFonts w:cs="Arial"/>
        </w:rPr>
        <w:t xml:space="preserve"> they would still be kept in the loop, and this would result in them being more prepared for when they were needed.</w:t>
      </w:r>
    </w:p>
    <w:p w14:paraId="48737BB0" w14:textId="77777777" w:rsidR="007564BB" w:rsidRDefault="007564BB" w:rsidP="00B407B3">
      <w:pPr>
        <w:spacing w:line="360" w:lineRule="auto"/>
        <w:jc w:val="both"/>
        <w:rPr>
          <w:rFonts w:cs="Arial"/>
        </w:rPr>
      </w:pPr>
    </w:p>
    <w:p w14:paraId="72812C63" w14:textId="0419B45D" w:rsidR="00A0732E" w:rsidRDefault="00D63D47" w:rsidP="00B407B3">
      <w:pPr>
        <w:spacing w:line="360" w:lineRule="auto"/>
        <w:jc w:val="both"/>
        <w:rPr>
          <w:rFonts w:cs="Arial"/>
        </w:rPr>
      </w:pPr>
      <w:r>
        <w:rPr>
          <w:rFonts w:cs="Arial"/>
        </w:rPr>
        <w:t xml:space="preserve">A strength </w:t>
      </w:r>
      <w:r w:rsidR="00A1120F">
        <w:rPr>
          <w:rFonts w:cs="Arial"/>
        </w:rPr>
        <w:t xml:space="preserve">Emirates Airlines are doing quite well in </w:t>
      </w:r>
      <w:r>
        <w:rPr>
          <w:rFonts w:cs="Arial"/>
        </w:rPr>
        <w:t xml:space="preserve">is </w:t>
      </w:r>
      <w:r w:rsidR="00A1120F">
        <w:rPr>
          <w:rFonts w:cs="Arial"/>
        </w:rPr>
        <w:t xml:space="preserve">their </w:t>
      </w:r>
      <w:r w:rsidR="00102741">
        <w:rPr>
          <w:rFonts w:cs="Arial"/>
        </w:rPr>
        <w:t xml:space="preserve">knowledge management systems particularly their </w:t>
      </w:r>
      <w:r w:rsidR="00A1120F">
        <w:rPr>
          <w:rFonts w:cs="Arial"/>
        </w:rPr>
        <w:t>technological advances</w:t>
      </w:r>
      <w:r>
        <w:rPr>
          <w:rFonts w:cs="Arial"/>
        </w:rPr>
        <w:t xml:space="preserve">. Emirates Airlines have added security measures for their </w:t>
      </w:r>
      <w:r w:rsidR="00B74641">
        <w:rPr>
          <w:rFonts w:cs="Arial"/>
        </w:rPr>
        <w:t xml:space="preserve">customers such as being able to email them </w:t>
      </w:r>
      <w:r w:rsidR="00BB07D0">
        <w:rPr>
          <w:rFonts w:cs="Arial"/>
        </w:rPr>
        <w:t>to report any issues they maybe having with their security or privacy, they have also</w:t>
      </w:r>
      <w:r w:rsidR="00D35A53">
        <w:rPr>
          <w:rFonts w:cs="Arial"/>
        </w:rPr>
        <w:t xml:space="preserve"> added internet safety features such as firewalls which would </w:t>
      </w:r>
      <w:r w:rsidR="0010002F">
        <w:rPr>
          <w:rFonts w:cs="Arial"/>
        </w:rPr>
        <w:t>assist by stopping any malicious attacks happening to the customers devices.</w:t>
      </w:r>
      <w:r w:rsidR="00E45338">
        <w:rPr>
          <w:rFonts w:cs="Arial"/>
        </w:rPr>
        <w:t xml:space="preserve"> Other safety features they have added is an automatic email letting the customer know they’ve received it and </w:t>
      </w:r>
      <w:r w:rsidR="000955BE">
        <w:rPr>
          <w:rFonts w:cs="Arial"/>
        </w:rPr>
        <w:t xml:space="preserve">if they need </w:t>
      </w:r>
      <w:r w:rsidR="005611F1">
        <w:rPr>
          <w:rFonts w:cs="Arial"/>
        </w:rPr>
        <w:t>any more</w:t>
      </w:r>
      <w:r w:rsidR="000955BE">
        <w:rPr>
          <w:rFonts w:cs="Arial"/>
        </w:rPr>
        <w:t xml:space="preserve"> </w:t>
      </w:r>
      <w:r w:rsidR="005611F1">
        <w:rPr>
          <w:rFonts w:cs="Arial"/>
        </w:rPr>
        <w:t>information,</w:t>
      </w:r>
      <w:r w:rsidR="000955BE">
        <w:rPr>
          <w:rFonts w:cs="Arial"/>
        </w:rPr>
        <w:t xml:space="preserve"> they will be in </w:t>
      </w:r>
      <w:r w:rsidR="005611F1">
        <w:rPr>
          <w:rFonts w:cs="Arial"/>
        </w:rPr>
        <w:t>touch,</w:t>
      </w:r>
      <w:r w:rsidR="000955BE">
        <w:rPr>
          <w:rFonts w:cs="Arial"/>
        </w:rPr>
        <w:t xml:space="preserve"> but they’ll reach out through a safe and secure channel</w:t>
      </w:r>
      <w:r w:rsidR="00A8131D" w:rsidRPr="00A8131D">
        <w:rPr>
          <w:rFonts w:cs="Arial"/>
        </w:rPr>
        <w:t>.</w:t>
      </w:r>
      <w:r w:rsidR="005611F1">
        <w:rPr>
          <w:rFonts w:cs="Arial"/>
        </w:rPr>
        <w:t xml:space="preserve"> Emirates Airlines have also made </w:t>
      </w:r>
      <w:r w:rsidR="00204571">
        <w:rPr>
          <w:rFonts w:cs="Arial"/>
        </w:rPr>
        <w:t xml:space="preserve">it easier for their workers to stay in touch and update each other </w:t>
      </w:r>
      <w:r w:rsidR="0019335C">
        <w:rPr>
          <w:rFonts w:cs="Arial"/>
        </w:rPr>
        <w:t xml:space="preserve">through work channels this allows everyone to stay connected and aware about any issues that may happen whilst at work. As Emirates Airlines </w:t>
      </w:r>
      <w:r w:rsidR="00F8095E">
        <w:rPr>
          <w:rFonts w:cs="Arial"/>
        </w:rPr>
        <w:t>are already doing so well in the technological aspect of it all it may be best to invest more into this part of their knowledge management systems as they could create something revolutionary in the future</w:t>
      </w:r>
      <w:r w:rsidR="00AB156B">
        <w:rPr>
          <w:rFonts w:cs="Arial"/>
        </w:rPr>
        <w:t xml:space="preserve"> due to already having a </w:t>
      </w:r>
      <w:r w:rsidR="00A8131D">
        <w:rPr>
          <w:rFonts w:cs="Arial"/>
        </w:rPr>
        <w:t xml:space="preserve">head start </w:t>
      </w:r>
      <w:r w:rsidR="00A8131D" w:rsidRPr="00A8131D">
        <w:rPr>
          <w:rFonts w:cs="Arial"/>
        </w:rPr>
        <w:t>(Karthikeyan et al. 2020).</w:t>
      </w:r>
      <w:r w:rsidR="00A0732E">
        <w:rPr>
          <w:rFonts w:cs="Arial"/>
        </w:rPr>
        <w:br w:type="page"/>
      </w:r>
    </w:p>
    <w:p w14:paraId="651D0BCE" w14:textId="6FC29449" w:rsidR="00374C17" w:rsidRDefault="00A0732E" w:rsidP="00B407B3">
      <w:pPr>
        <w:jc w:val="both"/>
        <w:rPr>
          <w:rStyle w:val="Heading1Char"/>
        </w:rPr>
      </w:pPr>
      <w:bookmarkStart w:id="9" w:name="_Toc149934095"/>
      <w:bookmarkStart w:id="10" w:name="_Toc150139185"/>
      <w:r w:rsidRPr="07CB87A3">
        <w:rPr>
          <w:rStyle w:val="Heading1Char"/>
        </w:rPr>
        <w:lastRenderedPageBreak/>
        <w:t>Conclusio</w:t>
      </w:r>
      <w:bookmarkEnd w:id="9"/>
      <w:bookmarkEnd w:id="10"/>
      <w:r w:rsidR="00374C17">
        <w:rPr>
          <w:rStyle w:val="Heading1Char"/>
        </w:rPr>
        <w:t>n</w:t>
      </w:r>
    </w:p>
    <w:p w14:paraId="54F12A23" w14:textId="77777777" w:rsidR="006D0EDB" w:rsidRDefault="006D0EDB" w:rsidP="00B407B3">
      <w:pPr>
        <w:spacing w:before="1" w:after="0" w:line="360" w:lineRule="auto"/>
        <w:jc w:val="both"/>
      </w:pPr>
    </w:p>
    <w:p w14:paraId="42A9B0FD" w14:textId="4D23CACD" w:rsidR="00A0732E" w:rsidRDefault="00503956" w:rsidP="00B407B3">
      <w:pPr>
        <w:spacing w:line="360" w:lineRule="auto"/>
        <w:jc w:val="both"/>
        <w:rPr>
          <w:rFonts w:cs="Arial"/>
        </w:rPr>
      </w:pPr>
      <w:r>
        <w:rPr>
          <w:rFonts w:cs="Arial"/>
        </w:rPr>
        <w:t>This report began by discussing what knowledge management was and to relay that information</w:t>
      </w:r>
      <w:r w:rsidR="0099052E">
        <w:rPr>
          <w:rFonts w:cs="Arial"/>
        </w:rPr>
        <w:t xml:space="preserve">, knowledge management is </w:t>
      </w:r>
      <w:r w:rsidR="00AC6CF0">
        <w:rPr>
          <w:rFonts w:cs="Arial"/>
        </w:rPr>
        <w:t xml:space="preserve">the use of systems in the organisation </w:t>
      </w:r>
      <w:r w:rsidR="004E2562">
        <w:rPr>
          <w:rFonts w:cs="Arial"/>
        </w:rPr>
        <w:t xml:space="preserve">which allow people to access </w:t>
      </w:r>
      <w:r w:rsidR="00B32A10">
        <w:rPr>
          <w:rFonts w:cs="Arial"/>
        </w:rPr>
        <w:t xml:space="preserve">and store </w:t>
      </w:r>
      <w:r w:rsidR="004E2562">
        <w:rPr>
          <w:rFonts w:cs="Arial"/>
        </w:rPr>
        <w:t>the relevant information easily.</w:t>
      </w:r>
      <w:r w:rsidR="00441408">
        <w:rPr>
          <w:rFonts w:cs="Arial"/>
        </w:rPr>
        <w:t xml:space="preserve"> After </w:t>
      </w:r>
      <w:r w:rsidR="00C731AA">
        <w:rPr>
          <w:rFonts w:cs="Arial"/>
        </w:rPr>
        <w:t xml:space="preserve">researching the topic there were a few issues with the current knowledge management systems used </w:t>
      </w:r>
      <w:r w:rsidR="00C83C42">
        <w:rPr>
          <w:rFonts w:cs="Arial"/>
        </w:rPr>
        <w:t>with</w:t>
      </w:r>
      <w:r w:rsidR="00C731AA">
        <w:rPr>
          <w:rFonts w:cs="Arial"/>
        </w:rPr>
        <w:t xml:space="preserve">in </w:t>
      </w:r>
      <w:r w:rsidR="00C81160">
        <w:rPr>
          <w:rFonts w:cs="Arial"/>
        </w:rPr>
        <w:t>the airlines</w:t>
      </w:r>
      <w:r w:rsidR="00C83C42">
        <w:rPr>
          <w:rFonts w:cs="Arial"/>
        </w:rPr>
        <w:t>. There was a lack of management system in place with British Airways which created issues with communication and had a negative impact on employee training</w:t>
      </w:r>
      <w:r w:rsidR="00331068">
        <w:rPr>
          <w:rFonts w:cs="Arial"/>
        </w:rPr>
        <w:t xml:space="preserve"> the recommendation provided to them was to invest more in their </w:t>
      </w:r>
      <w:r w:rsidR="00020543">
        <w:rPr>
          <w:rFonts w:cs="Arial"/>
        </w:rPr>
        <w:t>knowledge management system tech. By doing this they will be a</w:t>
      </w:r>
      <w:r w:rsidR="0086407D">
        <w:rPr>
          <w:rFonts w:cs="Arial"/>
        </w:rPr>
        <w:t xml:space="preserve">llowing more communication throughout the organisation, and this would assist in sorting out any issues before they become too big of a problem. </w:t>
      </w:r>
      <w:r w:rsidR="00176B04">
        <w:rPr>
          <w:rFonts w:cs="Arial"/>
        </w:rPr>
        <w:t xml:space="preserve">Emirates Airlines recommendation was to also invest in </w:t>
      </w:r>
      <w:r w:rsidR="00D20F1B">
        <w:rPr>
          <w:rFonts w:cs="Arial"/>
        </w:rPr>
        <w:t>their</w:t>
      </w:r>
      <w:r w:rsidR="00176B04">
        <w:rPr>
          <w:rFonts w:cs="Arial"/>
        </w:rPr>
        <w:t xml:space="preserve"> knowledge management systems but for a different reason. Their systems are impressive </w:t>
      </w:r>
      <w:r w:rsidR="00B407B3">
        <w:rPr>
          <w:rFonts w:cs="Arial"/>
        </w:rPr>
        <w:t>now</w:t>
      </w:r>
      <w:r w:rsidR="00176B04">
        <w:rPr>
          <w:rFonts w:cs="Arial"/>
        </w:rPr>
        <w:t xml:space="preserve"> but could be even more so in the fut</w:t>
      </w:r>
      <w:r w:rsidR="00D20F1B">
        <w:rPr>
          <w:rFonts w:cs="Arial"/>
        </w:rPr>
        <w:t>ure.</w:t>
      </w:r>
    </w:p>
    <w:p w14:paraId="6AE48CD9" w14:textId="77777777" w:rsidR="00C81160" w:rsidRDefault="00C81160">
      <w:pPr>
        <w:rPr>
          <w:rFonts w:eastAsia="Arial" w:cs="Arial"/>
          <w:color w:val="2F5496"/>
          <w:sz w:val="32"/>
          <w:szCs w:val="32"/>
        </w:rPr>
      </w:pPr>
      <w:bookmarkStart w:id="11" w:name="_Toc149934096"/>
      <w:bookmarkStart w:id="12" w:name="_Toc150139186"/>
      <w:r>
        <w:rPr>
          <w:rFonts w:eastAsia="Arial" w:cs="Arial"/>
          <w:color w:val="2F5496"/>
          <w:sz w:val="32"/>
          <w:szCs w:val="32"/>
        </w:rPr>
        <w:br w:type="page"/>
      </w:r>
    </w:p>
    <w:p w14:paraId="4CA5ADD7" w14:textId="4AB70917" w:rsidR="009B0E63" w:rsidRPr="009B0E63" w:rsidRDefault="009B0E63" w:rsidP="009B0E63">
      <w:pPr>
        <w:outlineLvl w:val="0"/>
        <w:rPr>
          <w:rFonts w:eastAsia="Arial" w:cs="Arial"/>
          <w:color w:val="2F5496"/>
          <w:sz w:val="32"/>
          <w:szCs w:val="32"/>
        </w:rPr>
      </w:pPr>
      <w:r w:rsidRPr="009B0E63">
        <w:rPr>
          <w:rFonts w:eastAsia="Arial" w:cs="Arial"/>
          <w:color w:val="2F5496"/>
          <w:sz w:val="32"/>
          <w:szCs w:val="32"/>
        </w:rPr>
        <w:lastRenderedPageBreak/>
        <w:t>References</w:t>
      </w:r>
      <w:bookmarkEnd w:id="11"/>
      <w:bookmarkEnd w:id="12"/>
    </w:p>
    <w:p w14:paraId="0B0AF55D" w14:textId="77777777" w:rsidR="009B0E63" w:rsidRPr="009B0E63" w:rsidRDefault="009B0E63" w:rsidP="009B0E63">
      <w:pPr>
        <w:rPr>
          <w:rFonts w:eastAsia="Arial" w:cs="Arial"/>
        </w:rPr>
      </w:pPr>
    </w:p>
    <w:p w14:paraId="5D03E363" w14:textId="77777777" w:rsidR="00762BE9" w:rsidRDefault="00762BE9" w:rsidP="00762BE9">
      <w:r w:rsidRPr="009B0E63">
        <w:rPr>
          <w:rFonts w:eastAsia="Arial" w:cs="Arial"/>
        </w:rPr>
        <w:t xml:space="preserve">Alshubaily, A. (2017). </w:t>
      </w:r>
      <w:r>
        <w:t>‘</w:t>
      </w:r>
      <w:r w:rsidRPr="009B0E63">
        <w:rPr>
          <w:rFonts w:eastAsia="Arial" w:cs="Arial"/>
        </w:rPr>
        <w:t>Saudi Journal of Business and Management Studies Exploring the Key Success Factors for Young Airlines-A Focus on Emirates Airlines and its Regional Competitors’ Strategy for Success</w:t>
      </w:r>
      <w:r>
        <w:t>’</w:t>
      </w:r>
      <w:r w:rsidRPr="009B0E63">
        <w:rPr>
          <w:rFonts w:eastAsia="Arial" w:cs="Arial"/>
        </w:rPr>
        <w:t xml:space="preserve">. </w:t>
      </w:r>
      <w:r w:rsidRPr="009B0E63">
        <w:rPr>
          <w:rFonts w:eastAsia="Arial" w:cs="Arial"/>
          <w:i/>
          <w:iCs/>
        </w:rPr>
        <w:t>Saudi Journal of Business and Management Studies</w:t>
      </w:r>
      <w:r w:rsidRPr="009B0E63">
        <w:rPr>
          <w:rFonts w:eastAsia="Arial" w:cs="Arial"/>
        </w:rPr>
        <w:t xml:space="preserve">, 2(1). Available at: </w:t>
      </w:r>
      <w:hyperlink r:id="rId9" w:history="1">
        <w:r w:rsidRPr="009B0E63">
          <w:rPr>
            <w:rFonts w:eastAsia="Arial" w:cs="Arial"/>
            <w:color w:val="0563C1"/>
            <w:u w:val="single"/>
          </w:rPr>
          <w:t>https://scholarsmepub.com/wp-content/uploads/2017/02/SJBMS-2130-37.pdf</w:t>
        </w:r>
      </w:hyperlink>
      <w:r w:rsidRPr="009B0E63">
        <w:rPr>
          <w:rFonts w:eastAsia="Arial" w:cs="Arial"/>
        </w:rPr>
        <w:t xml:space="preserve"> (Accessed: 03 November 2023)</w:t>
      </w:r>
      <w:r>
        <w:t>.</w:t>
      </w:r>
    </w:p>
    <w:p w14:paraId="6D072028" w14:textId="77777777" w:rsidR="005F3CFC" w:rsidRDefault="005F3CFC" w:rsidP="00762BE9"/>
    <w:p w14:paraId="7B863775" w14:textId="02CAC1CD" w:rsidR="005F3CFC" w:rsidRDefault="005F3CFC" w:rsidP="00762BE9">
      <w:r w:rsidRPr="005F3CFC">
        <w:t>Azzolina, S</w:t>
      </w:r>
      <w:r w:rsidR="004E57D5">
        <w:t xml:space="preserve">. </w:t>
      </w:r>
      <w:r w:rsidR="00A12E66">
        <w:t>e</w:t>
      </w:r>
      <w:r w:rsidR="004E57D5">
        <w:t>t al.</w:t>
      </w:r>
      <w:r w:rsidRPr="005F3CFC">
        <w:t xml:space="preserve"> (2021). </w:t>
      </w:r>
      <w:r w:rsidR="004E57D5">
        <w:t>‘</w:t>
      </w:r>
      <w:r w:rsidRPr="005F3CFC">
        <w:t>Price Discrimination in the Online Airline Market: An Empirical Study</w:t>
      </w:r>
      <w:r w:rsidR="004E57D5">
        <w:t>’</w:t>
      </w:r>
      <w:r w:rsidRPr="005F3CFC">
        <w:t xml:space="preserve">. </w:t>
      </w:r>
      <w:r w:rsidRPr="004E57D5">
        <w:rPr>
          <w:i/>
          <w:iCs/>
        </w:rPr>
        <w:t>Journal of Theoretical and Applied Electronic Commerce Research</w:t>
      </w:r>
      <w:r w:rsidRPr="005F3CFC">
        <w:t xml:space="preserve">, 16(6), pp.2282–2303. </w:t>
      </w:r>
      <w:r w:rsidR="004E57D5">
        <w:t xml:space="preserve">Available at: </w:t>
      </w:r>
      <w:hyperlink r:id="rId10" w:history="1">
        <w:r w:rsidR="004E57D5" w:rsidRPr="008B6921">
          <w:rPr>
            <w:rStyle w:val="Hyperlink"/>
          </w:rPr>
          <w:t>https://www.mdpi.com/0718-1876/16/6/126</w:t>
        </w:r>
      </w:hyperlink>
      <w:r w:rsidR="004E57D5">
        <w:t xml:space="preserve"> (Accessed: 05 November 2023</w:t>
      </w:r>
    </w:p>
    <w:p w14:paraId="61D7149A" w14:textId="77777777" w:rsidR="00EC6409" w:rsidRDefault="00EC6409" w:rsidP="00762BE9"/>
    <w:p w14:paraId="656DC8B5" w14:textId="7B946685" w:rsidR="00EC6409" w:rsidRDefault="00EC6409" w:rsidP="00762BE9">
      <w:r w:rsidRPr="00EC6409">
        <w:t xml:space="preserve">Bawazeer, K. (2018). </w:t>
      </w:r>
      <w:r w:rsidR="00D71705">
        <w:t>‘</w:t>
      </w:r>
      <w:r w:rsidRPr="00EC6409">
        <w:t>The Role of Knowledge Management in Raising the Efficiency of Pilots’ Performance in the Aviation Industry: A Comparative Study</w:t>
      </w:r>
      <w:r w:rsidR="00D71705">
        <w:t>’</w:t>
      </w:r>
      <w:r w:rsidRPr="00EC6409">
        <w:t xml:space="preserve">. </w:t>
      </w:r>
      <w:r w:rsidRPr="00D71705">
        <w:rPr>
          <w:i/>
          <w:iCs/>
        </w:rPr>
        <w:t>Journal of Fundamental and Applied Sciences</w:t>
      </w:r>
      <w:r w:rsidRPr="00EC6409">
        <w:t xml:space="preserve">, 10(4S), pp.628–631. </w:t>
      </w:r>
      <w:r>
        <w:t xml:space="preserve">Available at: </w:t>
      </w:r>
      <w:hyperlink r:id="rId11" w:history="1">
        <w:r w:rsidR="00D71705" w:rsidRPr="008B6921">
          <w:rPr>
            <w:rStyle w:val="Hyperlink"/>
          </w:rPr>
          <w:t>https://www.pjfas.jfas.info/index.php/jfas/article/view/4203</w:t>
        </w:r>
      </w:hyperlink>
      <w:r w:rsidR="00D71705">
        <w:t xml:space="preserve"> (Accessed: 05 November 2023)</w:t>
      </w:r>
    </w:p>
    <w:p w14:paraId="79374080" w14:textId="77777777" w:rsidR="00762BE9" w:rsidRDefault="00762BE9" w:rsidP="00762BE9"/>
    <w:p w14:paraId="57B27226" w14:textId="77777777" w:rsidR="00762BE9" w:rsidRDefault="00762BE9" w:rsidP="00762BE9">
      <w:r w:rsidRPr="009B0E63">
        <w:rPr>
          <w:rFonts w:eastAsia="Arial" w:cs="Arial"/>
        </w:rPr>
        <w:t xml:space="preserve">British Airways (2023). </w:t>
      </w:r>
      <w:r w:rsidRPr="009B0E63">
        <w:rPr>
          <w:rFonts w:eastAsia="Arial" w:cs="Arial"/>
          <w:i/>
          <w:iCs/>
        </w:rPr>
        <w:t>Explore our past | Information | British Airways.</w:t>
      </w:r>
      <w:r w:rsidRPr="009B0E63">
        <w:rPr>
          <w:rFonts w:eastAsia="Arial" w:cs="Arial"/>
        </w:rPr>
        <w:t xml:space="preserve"> [online] Available at: </w:t>
      </w:r>
      <w:hyperlink r:id="rId12" w:history="1">
        <w:r w:rsidRPr="009B0E63">
          <w:rPr>
            <w:rFonts w:eastAsia="Arial" w:cs="Arial"/>
            <w:color w:val="0563C1"/>
            <w:u w:val="single"/>
          </w:rPr>
          <w:t>https://www.britishairways.com/content/information/about-ba/history-and-heritage/explore-our-past</w:t>
        </w:r>
      </w:hyperlink>
      <w:r w:rsidRPr="009B0E63">
        <w:rPr>
          <w:rFonts w:eastAsia="Arial" w:cs="Arial"/>
        </w:rPr>
        <w:t>. (Accessed: 31 October 2023).</w:t>
      </w:r>
    </w:p>
    <w:p w14:paraId="73D1FB30" w14:textId="77777777" w:rsidR="00762BE9" w:rsidRDefault="00762BE9" w:rsidP="00762BE9"/>
    <w:p w14:paraId="599E430B" w14:textId="77777777" w:rsidR="00762BE9" w:rsidRDefault="00762BE9" w:rsidP="00762BE9">
      <w:r w:rsidRPr="00743956">
        <w:t xml:space="preserve">Britishairways.com (2023). </w:t>
      </w:r>
      <w:r>
        <w:t>‘</w:t>
      </w:r>
      <w:r w:rsidRPr="00743956">
        <w:t>Our Customer Commitment and Contingency Plan | Information | British Airways</w:t>
      </w:r>
      <w:r>
        <w:t>’</w:t>
      </w:r>
      <w:r w:rsidRPr="00743956">
        <w:t xml:space="preserve">, [online]. Available at: </w:t>
      </w:r>
      <w:hyperlink r:id="rId13" w:history="1">
        <w:r w:rsidRPr="001F691E">
          <w:rPr>
            <w:rStyle w:val="Hyperlink"/>
          </w:rPr>
          <w:t>https://www.britishairways.com/en-us/information/legal/customer-commitment/our-customer-commitment-and-contingency-plan</w:t>
        </w:r>
      </w:hyperlink>
      <w:r>
        <w:t xml:space="preserve"> </w:t>
      </w:r>
      <w:r w:rsidRPr="00743956">
        <w:t>(Accessed: 03 November 2023)</w:t>
      </w:r>
      <w:r>
        <w:t>.</w:t>
      </w:r>
    </w:p>
    <w:p w14:paraId="277ED856" w14:textId="77777777" w:rsidR="00762BE9" w:rsidRDefault="00762BE9" w:rsidP="00762BE9"/>
    <w:p w14:paraId="483E1ED4" w14:textId="77777777" w:rsidR="00762BE9" w:rsidRDefault="00762BE9" w:rsidP="00762BE9">
      <w:r w:rsidRPr="009B0E63">
        <w:rPr>
          <w:rFonts w:eastAsia="Arial" w:cs="Arial"/>
        </w:rPr>
        <w:t xml:space="preserve">Doyle, P. (1999). </w:t>
      </w:r>
      <w:r>
        <w:t>‘</w:t>
      </w:r>
      <w:r w:rsidRPr="009B0E63">
        <w:rPr>
          <w:rFonts w:eastAsia="Arial" w:cs="Arial"/>
        </w:rPr>
        <w:t>From the top</w:t>
      </w:r>
      <w:r>
        <w:t>’</w:t>
      </w:r>
      <w:r w:rsidRPr="009B0E63">
        <w:rPr>
          <w:rFonts w:eastAsia="Arial" w:cs="Arial"/>
        </w:rPr>
        <w:t xml:space="preserve">. </w:t>
      </w:r>
      <w:r w:rsidRPr="009B0E63">
        <w:rPr>
          <w:rFonts w:eastAsia="Arial" w:cs="Arial"/>
          <w:i/>
          <w:iCs/>
        </w:rPr>
        <w:t>The Guardian</w:t>
      </w:r>
      <w:r w:rsidRPr="009B0E63">
        <w:rPr>
          <w:rFonts w:eastAsia="Arial" w:cs="Arial"/>
        </w:rPr>
        <w:t xml:space="preserve">. Available at: </w:t>
      </w:r>
      <w:hyperlink r:id="rId14" w:history="1">
        <w:r w:rsidRPr="009B0E63">
          <w:rPr>
            <w:rFonts w:eastAsia="Arial" w:cs="Arial"/>
            <w:color w:val="0563C1"/>
            <w:u w:val="single"/>
          </w:rPr>
          <w:t>https://www.theguardian.com/theguardian/1999/dec/04/features.jobsmoney2</w:t>
        </w:r>
      </w:hyperlink>
      <w:r w:rsidRPr="009B0E63">
        <w:rPr>
          <w:rFonts w:eastAsia="Arial" w:cs="Arial"/>
        </w:rPr>
        <w:t xml:space="preserve"> (Accessed: 03 November 2023)</w:t>
      </w:r>
      <w:r>
        <w:t>.</w:t>
      </w:r>
    </w:p>
    <w:p w14:paraId="12317EB7" w14:textId="77777777" w:rsidR="00762BE9" w:rsidRDefault="00762BE9" w:rsidP="00762BE9"/>
    <w:p w14:paraId="0FD6E1D7" w14:textId="77777777" w:rsidR="00762BE9" w:rsidRDefault="00762BE9" w:rsidP="00762BE9">
      <w:pPr>
        <w:rPr>
          <w:rFonts w:eastAsia="Arial" w:cs="Arial"/>
        </w:rPr>
      </w:pPr>
      <w:r w:rsidRPr="009B0E63">
        <w:rPr>
          <w:rFonts w:eastAsia="Arial" w:cs="Arial"/>
        </w:rPr>
        <w:t xml:space="preserve">du Plessis, M. (2007). </w:t>
      </w:r>
      <w:r>
        <w:t>‘</w:t>
      </w:r>
      <w:r w:rsidRPr="009B0E63">
        <w:rPr>
          <w:rFonts w:eastAsia="Arial" w:cs="Arial"/>
        </w:rPr>
        <w:t>The role of knowledge management in innovation</w:t>
      </w:r>
      <w:r>
        <w:t>’</w:t>
      </w:r>
      <w:r w:rsidRPr="009B0E63">
        <w:rPr>
          <w:rFonts w:eastAsia="Arial" w:cs="Arial"/>
        </w:rPr>
        <w:t xml:space="preserve">. </w:t>
      </w:r>
      <w:r w:rsidRPr="009B0E63">
        <w:rPr>
          <w:rFonts w:eastAsia="Arial" w:cs="Arial"/>
          <w:i/>
          <w:iCs/>
        </w:rPr>
        <w:t>Journal of Knowledge Management</w:t>
      </w:r>
      <w:r w:rsidRPr="009B0E63">
        <w:rPr>
          <w:rFonts w:eastAsia="Arial" w:cs="Arial"/>
        </w:rPr>
        <w:t xml:space="preserve">, 11(4), pp.20–29. Available at: </w:t>
      </w:r>
      <w:hyperlink r:id="rId15" w:history="1">
        <w:r w:rsidRPr="009B0E63">
          <w:rPr>
            <w:rFonts w:eastAsia="Arial" w:cs="Arial"/>
            <w:color w:val="0563C1"/>
            <w:u w:val="single"/>
          </w:rPr>
          <w:t>https://www.emerald.com/insight/content/doi/10.1108/13673270710762684/full/html</w:t>
        </w:r>
      </w:hyperlink>
      <w:r w:rsidRPr="009B0E63">
        <w:rPr>
          <w:rFonts w:eastAsia="Arial" w:cs="Arial"/>
        </w:rPr>
        <w:t xml:space="preserve"> (Accessed: 01 November 2023).</w:t>
      </w:r>
    </w:p>
    <w:p w14:paraId="48AF5283" w14:textId="77777777" w:rsidR="00CC66FC" w:rsidRDefault="00CC66FC" w:rsidP="00762BE9">
      <w:pPr>
        <w:rPr>
          <w:rFonts w:eastAsia="Arial" w:cs="Arial"/>
        </w:rPr>
      </w:pPr>
    </w:p>
    <w:p w14:paraId="3E3C9623" w14:textId="66BD5007" w:rsidR="004A75BF" w:rsidRDefault="004A75BF" w:rsidP="00762BE9">
      <w:r w:rsidRPr="004A75BF">
        <w:t xml:space="preserve">Epthinktank. (2016). The Big Data value chain. [online] Available at: </w:t>
      </w:r>
      <w:hyperlink r:id="rId16" w:history="1">
        <w:r w:rsidRPr="008B6921">
          <w:rPr>
            <w:rStyle w:val="Hyperlink"/>
          </w:rPr>
          <w:t>https://epthinktank.eu/2016/09/29/economic-impact-of-big-data/big_data_value_chain/</w:t>
        </w:r>
      </w:hyperlink>
      <w:r>
        <w:t xml:space="preserve"> (</w:t>
      </w:r>
      <w:r w:rsidRPr="004A75BF">
        <w:t>Accessed</w:t>
      </w:r>
      <w:r>
        <w:t>:</w:t>
      </w:r>
      <w:r w:rsidRPr="004A75BF">
        <w:t xml:space="preserve"> </w:t>
      </w:r>
      <w:r>
        <w:t>0</w:t>
      </w:r>
      <w:r w:rsidRPr="004A75BF">
        <w:t>5 Nov</w:t>
      </w:r>
      <w:r>
        <w:t>ember</w:t>
      </w:r>
      <w:r w:rsidRPr="004A75BF">
        <w:t xml:space="preserve"> 2023</w:t>
      </w:r>
      <w:r>
        <w:t>)</w:t>
      </w:r>
      <w:r w:rsidRPr="004A75BF">
        <w:t>.</w:t>
      </w:r>
    </w:p>
    <w:p w14:paraId="16FF3B41" w14:textId="03ADD121" w:rsidR="00762BE9" w:rsidRDefault="00762BE9" w:rsidP="00762BE9">
      <w:r w:rsidRPr="009B0E63">
        <w:rPr>
          <w:rFonts w:eastAsia="Arial" w:cs="Arial"/>
        </w:rPr>
        <w:lastRenderedPageBreak/>
        <w:t>Gao, F.</w:t>
      </w:r>
      <w:r>
        <w:t xml:space="preserve"> and</w:t>
      </w:r>
      <w:r w:rsidRPr="009B0E63">
        <w:rPr>
          <w:rFonts w:eastAsia="Arial" w:cs="Arial"/>
        </w:rPr>
        <w:t xml:space="preserve"> Li, M. and Clarke, S. (2008). </w:t>
      </w:r>
      <w:r>
        <w:t>‘</w:t>
      </w:r>
      <w:r w:rsidRPr="009B0E63">
        <w:rPr>
          <w:rFonts w:eastAsia="Arial" w:cs="Arial"/>
        </w:rPr>
        <w:t xml:space="preserve">Knowledge, management, and knowledge management in business </w:t>
      </w:r>
      <w:r w:rsidR="00166809" w:rsidRPr="009B0E63">
        <w:rPr>
          <w:rFonts w:eastAsia="Arial" w:cs="Arial"/>
        </w:rPr>
        <w:t>operations</w:t>
      </w:r>
      <w:r w:rsidR="00166809">
        <w:rPr>
          <w:rFonts w:eastAsia="Arial" w:cs="Arial"/>
        </w:rPr>
        <w:t>’</w:t>
      </w:r>
      <w:r w:rsidRPr="009B0E63">
        <w:rPr>
          <w:rFonts w:eastAsia="Arial" w:cs="Arial"/>
        </w:rPr>
        <w:t xml:space="preserve">. </w:t>
      </w:r>
      <w:r w:rsidRPr="009B0E63">
        <w:rPr>
          <w:rFonts w:eastAsia="Arial" w:cs="Arial"/>
          <w:i/>
          <w:iCs/>
        </w:rPr>
        <w:t>Journal of Knowledge Management</w:t>
      </w:r>
      <w:r w:rsidRPr="009B0E63">
        <w:rPr>
          <w:rFonts w:eastAsia="Arial" w:cs="Arial"/>
        </w:rPr>
        <w:t xml:space="preserve">, 12(2), pp.3–17. Available at: </w:t>
      </w:r>
      <w:hyperlink r:id="rId17" w:history="1">
        <w:r w:rsidRPr="009B0E63">
          <w:rPr>
            <w:rFonts w:eastAsia="Arial" w:cs="Arial"/>
            <w:color w:val="0563C1"/>
            <w:u w:val="single"/>
          </w:rPr>
          <w:t>https://www.emerald.com/insight/content/doi/10.1108/13673270810859479/full/html</w:t>
        </w:r>
      </w:hyperlink>
      <w:r w:rsidRPr="009B0E63">
        <w:rPr>
          <w:rFonts w:eastAsia="Arial" w:cs="Arial"/>
        </w:rPr>
        <w:t xml:space="preserve"> (Accessed: 01 November 2023).</w:t>
      </w:r>
    </w:p>
    <w:p w14:paraId="5890E63B" w14:textId="77777777" w:rsidR="00762BE9" w:rsidRDefault="00762BE9" w:rsidP="00762BE9"/>
    <w:p w14:paraId="49DD596C" w14:textId="77777777" w:rsidR="00762BE9" w:rsidRPr="009B0E63" w:rsidRDefault="00762BE9" w:rsidP="00762BE9">
      <w:pPr>
        <w:rPr>
          <w:rFonts w:eastAsia="Arial" w:cs="Arial"/>
        </w:rPr>
      </w:pPr>
      <w:r w:rsidRPr="009B0E63">
        <w:rPr>
          <w:rFonts w:eastAsia="Arial" w:cs="Arial"/>
        </w:rPr>
        <w:t xml:space="preserve">Grugulis, I. and Wilkinson, A. (2002). </w:t>
      </w:r>
      <w:r>
        <w:t>‘</w:t>
      </w:r>
      <w:r w:rsidRPr="009B0E63">
        <w:rPr>
          <w:rFonts w:eastAsia="Arial" w:cs="Arial"/>
        </w:rPr>
        <w:t>Managing Culture at British Airways: Hype, Hope and Reality</w:t>
      </w:r>
      <w:r>
        <w:t>’</w:t>
      </w:r>
      <w:r w:rsidRPr="009B0E63">
        <w:rPr>
          <w:rFonts w:eastAsia="Arial" w:cs="Arial"/>
        </w:rPr>
        <w:t xml:space="preserve">. </w:t>
      </w:r>
      <w:r w:rsidRPr="009B0E63">
        <w:rPr>
          <w:rFonts w:eastAsia="Arial" w:cs="Arial"/>
          <w:i/>
          <w:iCs/>
        </w:rPr>
        <w:t>Long Range Planning</w:t>
      </w:r>
      <w:r w:rsidRPr="009B0E63">
        <w:rPr>
          <w:rFonts w:eastAsia="Arial" w:cs="Arial"/>
        </w:rPr>
        <w:t xml:space="preserve">, 35(2), pp.179–194. Available at: </w:t>
      </w:r>
      <w:hyperlink r:id="rId18" w:history="1">
        <w:r w:rsidRPr="009B0E63">
          <w:rPr>
            <w:rFonts w:eastAsia="Arial" w:cs="Arial"/>
            <w:color w:val="0563C1"/>
            <w:u w:val="single"/>
          </w:rPr>
          <w:t>https://www.sciencedirect.com/science/article/pii/S0024630102000365?via%3Dihub</w:t>
        </w:r>
      </w:hyperlink>
      <w:r w:rsidRPr="009B0E63">
        <w:rPr>
          <w:rFonts w:eastAsia="Arial" w:cs="Arial"/>
        </w:rPr>
        <w:t xml:space="preserve"> (Accessed: 03 November 2023)</w:t>
      </w:r>
      <w:r>
        <w:t>.</w:t>
      </w:r>
    </w:p>
    <w:p w14:paraId="4BBC64F7" w14:textId="77777777" w:rsidR="00762BE9" w:rsidRPr="009B0E63" w:rsidRDefault="00762BE9" w:rsidP="00762BE9">
      <w:pPr>
        <w:rPr>
          <w:rFonts w:eastAsia="Arial" w:cs="Arial"/>
        </w:rPr>
      </w:pPr>
    </w:p>
    <w:p w14:paraId="157A44AE" w14:textId="77777777" w:rsidR="00762BE9" w:rsidRDefault="00762BE9" w:rsidP="00762BE9">
      <w:r w:rsidRPr="009B0E63">
        <w:rPr>
          <w:rFonts w:eastAsia="Arial" w:cs="Arial"/>
        </w:rPr>
        <w:t xml:space="preserve">Jarvis, P. (2014). </w:t>
      </w:r>
      <w:r w:rsidRPr="009B0E63">
        <w:rPr>
          <w:rFonts w:eastAsia="Arial" w:cs="Arial"/>
          <w:i/>
          <w:iCs/>
        </w:rPr>
        <w:t>British Airways: An Illustrated History</w:t>
      </w:r>
      <w:r w:rsidRPr="009B0E63">
        <w:rPr>
          <w:rFonts w:eastAsia="Arial" w:cs="Arial"/>
        </w:rPr>
        <w:t>. [online] Google Books</w:t>
      </w:r>
      <w:r w:rsidRPr="009B0E63">
        <w:rPr>
          <w:rFonts w:eastAsia="Arial" w:cs="Arial"/>
          <w:i/>
          <w:iCs/>
        </w:rPr>
        <w:t>.</w:t>
      </w:r>
      <w:r w:rsidRPr="009B0E63">
        <w:rPr>
          <w:rFonts w:eastAsia="Arial" w:cs="Arial"/>
        </w:rPr>
        <w:t xml:space="preserve"> Amberley Publishing Limited. Available at: </w:t>
      </w:r>
      <w:hyperlink r:id="rId19" w:anchor="v=onepage&amp;q&amp;f=false" w:history="1">
        <w:r w:rsidRPr="009B0E63">
          <w:rPr>
            <w:rFonts w:eastAsia="Arial" w:cs="Arial"/>
            <w:color w:val="0563C1"/>
            <w:u w:val="single"/>
          </w:rPr>
          <w:t>https://books.google.co.uk/books?id=wx38AwAAQBritish AirwaysJ&amp;printsec=frontcover#v=onepage&amp;q&amp;f=false</w:t>
        </w:r>
      </w:hyperlink>
      <w:r w:rsidRPr="009B0E63">
        <w:rPr>
          <w:rFonts w:eastAsia="Arial" w:cs="Arial"/>
        </w:rPr>
        <w:t xml:space="preserve"> (Accessed: 30 October 2023).</w:t>
      </w:r>
    </w:p>
    <w:p w14:paraId="0EA97EBC" w14:textId="77777777" w:rsidR="00762BE9" w:rsidRDefault="00762BE9" w:rsidP="00762BE9"/>
    <w:p w14:paraId="176FBCA1" w14:textId="77777777" w:rsidR="00762BE9" w:rsidRDefault="00762BE9" w:rsidP="00762BE9">
      <w:r w:rsidRPr="009B0E63">
        <w:rPr>
          <w:rFonts w:eastAsia="Arial" w:cs="Arial"/>
        </w:rPr>
        <w:t xml:space="preserve">Kapoor, S. and Kaur, M. (2017). </w:t>
      </w:r>
      <w:r>
        <w:t>‘</w:t>
      </w:r>
      <w:r w:rsidRPr="009B0E63">
        <w:rPr>
          <w:rFonts w:eastAsia="Arial" w:cs="Arial"/>
        </w:rPr>
        <w:t>Basel III Norms: A SWOT and TOWS Approach</w:t>
      </w:r>
      <w:r>
        <w:t>’</w:t>
      </w:r>
      <w:r w:rsidRPr="009B0E63">
        <w:rPr>
          <w:rFonts w:eastAsia="Arial" w:cs="Arial"/>
        </w:rPr>
        <w:t xml:space="preserve">. </w:t>
      </w:r>
      <w:r w:rsidRPr="009B0E63">
        <w:rPr>
          <w:rFonts w:eastAsia="Arial" w:cs="Arial"/>
          <w:i/>
          <w:iCs/>
        </w:rPr>
        <w:t>Vision: The Journal of Business Perspective</w:t>
      </w:r>
      <w:r w:rsidRPr="009B0E63">
        <w:rPr>
          <w:rFonts w:eastAsia="Arial" w:cs="Arial"/>
        </w:rPr>
        <w:t xml:space="preserve">, 21(3), pp.250–258. Available at: </w:t>
      </w:r>
      <w:hyperlink r:id="rId20" w:history="1">
        <w:r w:rsidRPr="009B0E63">
          <w:rPr>
            <w:rFonts w:eastAsia="Arial" w:cs="Arial"/>
            <w:color w:val="0563C1"/>
            <w:u w:val="single"/>
          </w:rPr>
          <w:t>https://journals.sagepub.com/doi/10.1177/0972262917716759</w:t>
        </w:r>
      </w:hyperlink>
      <w:r w:rsidRPr="009B0E63">
        <w:rPr>
          <w:rFonts w:eastAsia="Arial" w:cs="Arial"/>
        </w:rPr>
        <w:t xml:space="preserve"> (Accessed: 02 November 2023)</w:t>
      </w:r>
      <w:r>
        <w:t>.</w:t>
      </w:r>
    </w:p>
    <w:p w14:paraId="34A42728" w14:textId="77777777" w:rsidR="00762BE9" w:rsidRDefault="00762BE9" w:rsidP="00762BE9"/>
    <w:p w14:paraId="187F0BFD" w14:textId="77777777" w:rsidR="00762BE9" w:rsidRDefault="00762BE9" w:rsidP="00762BE9">
      <w:r w:rsidRPr="009B0E63">
        <w:rPr>
          <w:rFonts w:eastAsia="Arial" w:cs="Arial"/>
        </w:rPr>
        <w:t xml:space="preserve">Karthikeyan, S.D. </w:t>
      </w:r>
      <w:r w:rsidRPr="009B0E63">
        <w:rPr>
          <w:rFonts w:eastAsia="Arial" w:cs="Arial"/>
          <w:i/>
          <w:iCs/>
        </w:rPr>
        <w:t>et al.</w:t>
      </w:r>
      <w:r w:rsidRPr="009B0E63">
        <w:rPr>
          <w:rFonts w:eastAsia="Arial" w:cs="Arial"/>
        </w:rPr>
        <w:t xml:space="preserve"> (2020). </w:t>
      </w:r>
      <w:r>
        <w:t>‘</w:t>
      </w:r>
      <w:r w:rsidRPr="009B0E63">
        <w:rPr>
          <w:rFonts w:eastAsia="Arial" w:cs="Arial"/>
        </w:rPr>
        <w:t>THE MANAGEMENT INFORMATION SYSTEMS PLACE EMIRATES AIRLINES AT AN ADVANTAGEOUS POINT AGAINST THE COMPETITOR AIRLINES: A CASE STUDY APPROACH</w:t>
      </w:r>
      <w:r>
        <w:t>’</w:t>
      </w:r>
      <w:r w:rsidRPr="009B0E63">
        <w:rPr>
          <w:rFonts w:eastAsia="Arial" w:cs="Arial"/>
        </w:rPr>
        <w:t xml:space="preserve">. Available at: </w:t>
      </w:r>
      <w:hyperlink r:id="rId21" w:history="1">
        <w:r w:rsidRPr="009B0E63">
          <w:rPr>
            <w:rFonts w:eastAsia="Arial" w:cs="Arial"/>
            <w:color w:val="0563C1"/>
            <w:u w:val="single"/>
          </w:rPr>
          <w:t>https://www.researchgate.net/publication/338593311_THE_MANAGEMENT_INFORMATION_SYSTEMS_PLACE_EMIRATES_AIRLINES_AT_AN_ADVANTAGEOUS_POINT_AGAINST_THE_COMPETITOR_AIRLINES_A_CASE_STUDY_APPROACH</w:t>
        </w:r>
      </w:hyperlink>
      <w:r w:rsidRPr="009B0E63">
        <w:rPr>
          <w:rFonts w:eastAsia="Arial" w:cs="Arial"/>
        </w:rPr>
        <w:t xml:space="preserve"> (Accessed: 04 November 2023).</w:t>
      </w:r>
    </w:p>
    <w:p w14:paraId="5CFBB64F" w14:textId="77777777" w:rsidR="00762BE9" w:rsidRDefault="00762BE9" w:rsidP="00762BE9"/>
    <w:p w14:paraId="3F8DE6E4" w14:textId="77777777" w:rsidR="00762BE9" w:rsidRDefault="00762BE9" w:rsidP="00762BE9">
      <w:r w:rsidRPr="005259C1">
        <w:rPr>
          <w:rFonts w:eastAsia="Arial" w:cs="Arial"/>
        </w:rPr>
        <w:t xml:space="preserve">Khatib, M.M.E. (2014). </w:t>
      </w:r>
      <w:r>
        <w:t>‘</w:t>
      </w:r>
      <w:r w:rsidRPr="005259C1">
        <w:rPr>
          <w:rFonts w:eastAsia="Arial" w:cs="Arial"/>
        </w:rPr>
        <w:t>Knowledge Management System: Critical Success Factors and Weight Scoring Model of the Technical Dimensions</w:t>
      </w:r>
      <w:r>
        <w:t>’</w:t>
      </w:r>
      <w:r w:rsidRPr="005259C1">
        <w:rPr>
          <w:rFonts w:eastAsia="Arial" w:cs="Arial"/>
        </w:rPr>
        <w:t xml:space="preserve">. </w:t>
      </w:r>
      <w:r w:rsidRPr="00743956">
        <w:rPr>
          <w:rFonts w:eastAsia="Arial" w:cs="Arial"/>
          <w:i/>
          <w:iCs/>
        </w:rPr>
        <w:t>International Journal of Applied Information Systems</w:t>
      </w:r>
      <w:r w:rsidRPr="005259C1">
        <w:rPr>
          <w:rFonts w:eastAsia="Arial" w:cs="Arial"/>
        </w:rPr>
        <w:t xml:space="preserve"> </w:t>
      </w:r>
      <w:r w:rsidRPr="00743956">
        <w:rPr>
          <w:rFonts w:eastAsia="Arial" w:cs="Arial"/>
          <w:i/>
          <w:iCs/>
        </w:rPr>
        <w:t>(IJAIS),</w:t>
      </w:r>
      <w:r w:rsidRPr="005259C1">
        <w:rPr>
          <w:rFonts w:eastAsia="Arial" w:cs="Arial"/>
        </w:rPr>
        <w:t xml:space="preserve"> 7(9). Available at: </w:t>
      </w:r>
      <w:hyperlink r:id="rId22" w:history="1">
        <w:r w:rsidRPr="001F691E">
          <w:rPr>
            <w:rStyle w:val="Hyperlink"/>
            <w:rFonts w:eastAsia="Arial" w:cs="Arial"/>
          </w:rPr>
          <w:t>https://www.researchgate.net/publication/329991126_Knowledge_Management_System_Critical_Success_Factors_and_Weight_Scoring_Model_of_the_Technical_Dimensions</w:t>
        </w:r>
      </w:hyperlink>
      <w:r>
        <w:rPr>
          <w:rFonts w:eastAsia="Arial" w:cs="Arial"/>
        </w:rPr>
        <w:t xml:space="preserve"> (</w:t>
      </w:r>
      <w:r w:rsidRPr="005259C1">
        <w:rPr>
          <w:rFonts w:eastAsia="Arial" w:cs="Arial"/>
        </w:rPr>
        <w:t>Accessed</w:t>
      </w:r>
      <w:r>
        <w:rPr>
          <w:rFonts w:eastAsia="Arial" w:cs="Arial"/>
        </w:rPr>
        <w:t xml:space="preserve">: </w:t>
      </w:r>
      <w:r w:rsidRPr="005259C1">
        <w:rPr>
          <w:rFonts w:eastAsia="Arial" w:cs="Arial"/>
        </w:rPr>
        <w:t xml:space="preserve"> </w:t>
      </w:r>
      <w:r>
        <w:rPr>
          <w:rFonts w:eastAsia="Arial" w:cs="Arial"/>
        </w:rPr>
        <w:t>0</w:t>
      </w:r>
      <w:r w:rsidRPr="005259C1">
        <w:rPr>
          <w:rFonts w:eastAsia="Arial" w:cs="Arial"/>
        </w:rPr>
        <w:t>4 Nov</w:t>
      </w:r>
      <w:r>
        <w:rPr>
          <w:rFonts w:eastAsia="Arial" w:cs="Arial"/>
        </w:rPr>
        <w:t>ember</w:t>
      </w:r>
      <w:r w:rsidRPr="005259C1">
        <w:rPr>
          <w:rFonts w:eastAsia="Arial" w:cs="Arial"/>
        </w:rPr>
        <w:t xml:space="preserve"> 2023</w:t>
      </w:r>
      <w:r>
        <w:rPr>
          <w:rFonts w:eastAsia="Arial" w:cs="Arial"/>
        </w:rPr>
        <w:t>)</w:t>
      </w:r>
      <w:r>
        <w:t>.</w:t>
      </w:r>
    </w:p>
    <w:p w14:paraId="41DF8BC6" w14:textId="77777777" w:rsidR="00762BE9" w:rsidRDefault="00762BE9" w:rsidP="00762BE9"/>
    <w:p w14:paraId="380207B1" w14:textId="77777777" w:rsidR="00762BE9" w:rsidRDefault="00762BE9" w:rsidP="00762BE9">
      <w:r w:rsidRPr="009B0E63">
        <w:rPr>
          <w:rFonts w:eastAsia="Arial" w:cs="Arial"/>
        </w:rPr>
        <w:t xml:space="preserve">Moyer, K. (1996). </w:t>
      </w:r>
      <w:r>
        <w:t>‘</w:t>
      </w:r>
      <w:r w:rsidRPr="009B0E63">
        <w:rPr>
          <w:rFonts w:eastAsia="Arial" w:cs="Arial"/>
        </w:rPr>
        <w:t>Scenario planning at British Airways—A case study</w:t>
      </w:r>
      <w:r>
        <w:t>’</w:t>
      </w:r>
      <w:r w:rsidRPr="009B0E63">
        <w:rPr>
          <w:rFonts w:eastAsia="Arial" w:cs="Arial"/>
        </w:rPr>
        <w:t xml:space="preserve">. </w:t>
      </w:r>
      <w:r w:rsidRPr="009B0E63">
        <w:rPr>
          <w:rFonts w:eastAsia="Arial" w:cs="Arial"/>
          <w:i/>
          <w:iCs/>
        </w:rPr>
        <w:t>Long Range Planning</w:t>
      </w:r>
      <w:r w:rsidRPr="009B0E63">
        <w:rPr>
          <w:rFonts w:eastAsia="Arial" w:cs="Arial"/>
        </w:rPr>
        <w:t xml:space="preserve">, 29(2), pp.172–181. Available at: </w:t>
      </w:r>
      <w:hyperlink r:id="rId23" w:history="1">
        <w:r w:rsidRPr="009B0E63">
          <w:rPr>
            <w:rFonts w:eastAsia="Arial" w:cs="Arial"/>
            <w:color w:val="0563C1"/>
            <w:u w:val="single"/>
          </w:rPr>
          <w:t>https://www.sciencedirect.com/science/article/pii/0024630196000052</w:t>
        </w:r>
      </w:hyperlink>
      <w:r w:rsidRPr="009B0E63">
        <w:rPr>
          <w:rFonts w:eastAsia="Arial" w:cs="Arial"/>
        </w:rPr>
        <w:t xml:space="preserve"> (Accessed: 02 November 2023)</w:t>
      </w:r>
      <w:r>
        <w:t>.</w:t>
      </w:r>
    </w:p>
    <w:p w14:paraId="40EDE632" w14:textId="77777777" w:rsidR="00762BE9" w:rsidRDefault="00762BE9" w:rsidP="00762BE9"/>
    <w:p w14:paraId="01A4DE4A" w14:textId="77777777" w:rsidR="00762BE9" w:rsidRDefault="00762BE9" w:rsidP="00762BE9">
      <w:r w:rsidRPr="009B0E63">
        <w:rPr>
          <w:rFonts w:eastAsia="Arial" w:cs="Arial"/>
        </w:rPr>
        <w:t xml:space="preserve">Ravanavar, G. (2012) ‘International Journal of Research and Development’, </w:t>
      </w:r>
      <w:r w:rsidRPr="009B0E63">
        <w:rPr>
          <w:rFonts w:eastAsia="Arial" w:cs="Arial"/>
          <w:i/>
          <w:iCs/>
        </w:rPr>
        <w:t>Research Gate</w:t>
      </w:r>
      <w:r w:rsidRPr="009B0E63">
        <w:rPr>
          <w:rFonts w:eastAsia="Arial" w:cs="Arial"/>
        </w:rPr>
        <w:t xml:space="preserve">, 1(1). Available at: </w:t>
      </w:r>
      <w:hyperlink r:id="rId24" w:history="1">
        <w:r w:rsidRPr="009B0E63">
          <w:rPr>
            <w:rFonts w:eastAsia="Arial" w:cs="Arial"/>
            <w:color w:val="0563C1"/>
            <w:u w:val="single"/>
          </w:rPr>
          <w:t>https://www.researchgate.net/publication/269899111_International_Journal_of_Research_and_Development_Volume_-I_Issue_-I_July_-_2012_CONTENTS</w:t>
        </w:r>
      </w:hyperlink>
      <w:r w:rsidRPr="009B0E63">
        <w:rPr>
          <w:rFonts w:eastAsia="Arial" w:cs="Arial"/>
        </w:rPr>
        <w:t xml:space="preserve"> (Accessed: 02 November 2023).</w:t>
      </w:r>
    </w:p>
    <w:p w14:paraId="2CF0735B" w14:textId="77777777" w:rsidR="00762BE9" w:rsidRDefault="00762BE9" w:rsidP="00762BE9"/>
    <w:p w14:paraId="1F8645ED" w14:textId="5E118E9E" w:rsidR="00762BE9" w:rsidRDefault="00762BE9" w:rsidP="00762BE9">
      <w:pPr>
        <w:rPr>
          <w:rFonts w:eastAsia="Arial" w:cs="Arial"/>
        </w:rPr>
      </w:pPr>
      <w:r w:rsidRPr="009B0E63">
        <w:rPr>
          <w:rFonts w:eastAsia="Arial" w:cs="Arial"/>
        </w:rPr>
        <w:t xml:space="preserve">Sabdani, J. (2021). </w:t>
      </w:r>
      <w:r>
        <w:t>‘</w:t>
      </w:r>
      <w:r w:rsidRPr="009B0E63">
        <w:rPr>
          <w:rFonts w:eastAsia="Arial" w:cs="Arial"/>
        </w:rPr>
        <w:t>Why Should Organisations Integrate Knowledge Management With Their Business Processes?</w:t>
      </w:r>
      <w:r>
        <w:t>’</w:t>
      </w:r>
      <w:r w:rsidR="004E57D5">
        <w:rPr>
          <w:rFonts w:eastAsia="Arial" w:cs="Arial"/>
        </w:rPr>
        <w:t>.</w:t>
      </w:r>
      <w:r w:rsidRPr="009B0E63">
        <w:rPr>
          <w:rFonts w:eastAsia="Arial" w:cs="Arial"/>
        </w:rPr>
        <w:t xml:space="preserve"> </w:t>
      </w:r>
      <w:r w:rsidRPr="004E57D5">
        <w:rPr>
          <w:rFonts w:eastAsia="Arial" w:cs="Arial"/>
          <w:i/>
          <w:iCs/>
        </w:rPr>
        <w:t>Knowmax</w:t>
      </w:r>
      <w:r w:rsidRPr="009B0E63">
        <w:rPr>
          <w:rFonts w:eastAsia="Arial" w:cs="Arial"/>
        </w:rPr>
        <w:t xml:space="preserve">. Available at: </w:t>
      </w:r>
      <w:hyperlink r:id="rId25" w:history="1">
        <w:r w:rsidRPr="009B0E63">
          <w:rPr>
            <w:rFonts w:eastAsia="Arial" w:cs="Arial"/>
            <w:color w:val="0563C1"/>
            <w:u w:val="single"/>
          </w:rPr>
          <w:t>https://knowmax.ai/blog/integrate-knowledge-management/</w:t>
        </w:r>
      </w:hyperlink>
      <w:r w:rsidRPr="009B0E63">
        <w:rPr>
          <w:rFonts w:eastAsia="Arial" w:cs="Arial"/>
        </w:rPr>
        <w:t xml:space="preserve"> (Accessed</w:t>
      </w:r>
      <w:r w:rsidR="004E57D5">
        <w:rPr>
          <w:rFonts w:eastAsia="Arial" w:cs="Arial"/>
        </w:rPr>
        <w:t>:</w:t>
      </w:r>
      <w:r w:rsidRPr="009B0E63">
        <w:rPr>
          <w:rFonts w:eastAsia="Arial" w:cs="Arial"/>
        </w:rPr>
        <w:t xml:space="preserve"> </w:t>
      </w:r>
      <w:r w:rsidR="004E57D5">
        <w:rPr>
          <w:rFonts w:eastAsia="Arial" w:cs="Arial"/>
        </w:rPr>
        <w:t>0</w:t>
      </w:r>
      <w:r w:rsidRPr="009B0E63">
        <w:rPr>
          <w:rFonts w:eastAsia="Arial" w:cs="Arial"/>
        </w:rPr>
        <w:t>2 Nov</w:t>
      </w:r>
      <w:r w:rsidR="004E57D5">
        <w:rPr>
          <w:rFonts w:eastAsia="Arial" w:cs="Arial"/>
        </w:rPr>
        <w:t>ember</w:t>
      </w:r>
      <w:r w:rsidRPr="009B0E63">
        <w:rPr>
          <w:rFonts w:eastAsia="Arial" w:cs="Arial"/>
        </w:rPr>
        <w:t xml:space="preserve"> 2023).</w:t>
      </w:r>
    </w:p>
    <w:p w14:paraId="4BCF5794" w14:textId="77777777" w:rsidR="001B38BC" w:rsidRDefault="001B38BC" w:rsidP="00762BE9">
      <w:pPr>
        <w:rPr>
          <w:rFonts w:eastAsia="Arial" w:cs="Arial"/>
        </w:rPr>
      </w:pPr>
    </w:p>
    <w:p w14:paraId="2E944776" w14:textId="6C069626" w:rsidR="001B38BC" w:rsidRPr="004A0679" w:rsidRDefault="001B38BC" w:rsidP="00762BE9">
      <w:r w:rsidRPr="001B38BC">
        <w:t xml:space="preserve">Si Xue, C.T. (2017). </w:t>
      </w:r>
      <w:r w:rsidR="001C7049">
        <w:t>‘</w:t>
      </w:r>
      <w:r w:rsidRPr="001B38BC">
        <w:t>An Examination and Critique of the Use of Knowledge Management in Achieving and Sustaining Competitive Advantage in Business</w:t>
      </w:r>
      <w:r w:rsidR="001C7049">
        <w:t>’</w:t>
      </w:r>
      <w:r w:rsidRPr="001B38BC">
        <w:t xml:space="preserve">. </w:t>
      </w:r>
      <w:r w:rsidRPr="001C7049">
        <w:rPr>
          <w:i/>
          <w:iCs/>
        </w:rPr>
        <w:t>Research in Business and Management,</w:t>
      </w:r>
      <w:r w:rsidRPr="001B38BC">
        <w:t xml:space="preserve"> 4(1). Available at: </w:t>
      </w:r>
      <w:hyperlink r:id="rId26" w:history="1">
        <w:r w:rsidR="008E2DC2" w:rsidRPr="008B6921">
          <w:rPr>
            <w:rStyle w:val="Hyperlink"/>
          </w:rPr>
          <w:t>https://www.researchgate.net/publication/313868599_An_Examination_and_Critique_of_the_Use_of_Knowledge_Management_in_Achieving_and_Sustaining_Competitive_Advantage_in_Business</w:t>
        </w:r>
      </w:hyperlink>
      <w:r w:rsidR="008E2DC2">
        <w:t xml:space="preserve"> </w:t>
      </w:r>
      <w:r>
        <w:t>(</w:t>
      </w:r>
      <w:r w:rsidRPr="001B38BC">
        <w:t>Accessed</w:t>
      </w:r>
      <w:r>
        <w:t>:</w:t>
      </w:r>
      <w:r w:rsidRPr="001B38BC">
        <w:t xml:space="preserve"> </w:t>
      </w:r>
      <w:r>
        <w:t>0</w:t>
      </w:r>
      <w:r w:rsidRPr="001B38BC">
        <w:t>5 Nov</w:t>
      </w:r>
      <w:r>
        <w:t>ember</w:t>
      </w:r>
      <w:r w:rsidRPr="001B38BC">
        <w:t xml:space="preserve"> 2023</w:t>
      </w:r>
      <w:r>
        <w:t>).</w:t>
      </w:r>
    </w:p>
    <w:p w14:paraId="7D35483C" w14:textId="77777777" w:rsidR="00762BE9" w:rsidRPr="009B0E63" w:rsidRDefault="00762BE9" w:rsidP="00762BE9">
      <w:pPr>
        <w:rPr>
          <w:rFonts w:eastAsia="Arial" w:cs="Arial"/>
        </w:rPr>
      </w:pPr>
    </w:p>
    <w:p w14:paraId="60BDD49C" w14:textId="4CDC2773" w:rsidR="005259C1" w:rsidRDefault="00762BE9" w:rsidP="00762BE9">
      <w:pPr>
        <w:rPr>
          <w:rFonts w:eastAsia="Arial" w:cs="Arial"/>
        </w:rPr>
      </w:pPr>
      <w:r w:rsidRPr="009B0E63">
        <w:rPr>
          <w:rFonts w:eastAsia="Arial" w:cs="Arial"/>
        </w:rPr>
        <w:t xml:space="preserve">Squalli, J. (2014). </w:t>
      </w:r>
      <w:r>
        <w:t>‘</w:t>
      </w:r>
      <w:r w:rsidRPr="009B0E63">
        <w:rPr>
          <w:rFonts w:eastAsia="Arial" w:cs="Arial"/>
        </w:rPr>
        <w:t>Airline passenger traffic openness and the performance of Emirates Airline</w:t>
      </w:r>
      <w:r>
        <w:t>’</w:t>
      </w:r>
      <w:r w:rsidRPr="009B0E63">
        <w:rPr>
          <w:rFonts w:eastAsia="Arial" w:cs="Arial"/>
        </w:rPr>
        <w:t xml:space="preserve">. </w:t>
      </w:r>
      <w:r w:rsidRPr="009B0E63">
        <w:rPr>
          <w:rFonts w:eastAsia="Arial" w:cs="Arial"/>
          <w:i/>
          <w:iCs/>
        </w:rPr>
        <w:t>The Quarterly Review of Economics and Finance</w:t>
      </w:r>
      <w:r w:rsidRPr="009B0E63">
        <w:rPr>
          <w:rFonts w:eastAsia="Arial" w:cs="Arial"/>
        </w:rPr>
        <w:t xml:space="preserve">, 54(1), pp.138–145. Available at: </w:t>
      </w:r>
      <w:hyperlink r:id="rId27" w:history="1">
        <w:r w:rsidRPr="009B0E63">
          <w:rPr>
            <w:rFonts w:eastAsia="Arial" w:cs="Arial"/>
            <w:color w:val="0563C1"/>
            <w:u w:val="single"/>
          </w:rPr>
          <w:t>https://www.sciencedirect.com/science/article/pii/S1062976913000665?via%3Dihub</w:t>
        </w:r>
      </w:hyperlink>
      <w:r w:rsidRPr="009B0E63">
        <w:rPr>
          <w:rFonts w:eastAsia="Arial" w:cs="Arial"/>
        </w:rPr>
        <w:t xml:space="preserve"> (Accessed: 30 October 2023).</w:t>
      </w:r>
    </w:p>
    <w:p w14:paraId="097FCAB4" w14:textId="77777777" w:rsidR="00805E86" w:rsidRDefault="00805E86" w:rsidP="00762BE9">
      <w:pPr>
        <w:rPr>
          <w:rFonts w:eastAsia="Arial" w:cs="Arial"/>
        </w:rPr>
      </w:pPr>
    </w:p>
    <w:p w14:paraId="5DE23FFA" w14:textId="4AAEDF8F" w:rsidR="00805E86" w:rsidRPr="00762BE9" w:rsidRDefault="00805E86" w:rsidP="00762BE9">
      <w:r w:rsidRPr="00805E86">
        <w:t xml:space="preserve">VALUE CHAIN AND SUPPLY CHAIN </w:t>
      </w:r>
      <w:r w:rsidR="00DB7275">
        <w:t>(</w:t>
      </w:r>
      <w:r w:rsidRPr="00805E86">
        <w:t>2020</w:t>
      </w:r>
      <w:r w:rsidR="00DB7275">
        <w:t>)</w:t>
      </w:r>
      <w:r w:rsidRPr="00805E86">
        <w:t xml:space="preserve"> </w:t>
      </w:r>
      <w:r w:rsidR="00DB7275">
        <w:t>‘</w:t>
      </w:r>
      <w:r w:rsidRPr="00805E86">
        <w:t>VALUE CHAIN</w:t>
      </w:r>
      <w:r w:rsidR="00DB7275">
        <w:t>’</w:t>
      </w:r>
      <w:r w:rsidRPr="00805E86">
        <w:t>. Available at:</w:t>
      </w:r>
      <w:r w:rsidR="00DB7275">
        <w:t xml:space="preserve"> </w:t>
      </w:r>
      <w:hyperlink r:id="rId28" w:history="1">
        <w:r w:rsidR="00DB7275" w:rsidRPr="008B6921">
          <w:rPr>
            <w:rStyle w:val="Hyperlink"/>
          </w:rPr>
          <w:t>https://www.dspmuranchi.ac.in/pdf/Blog/VALUE%20CHAIN%20AND%20SUPPLY%20CHAIN.pdf</w:t>
        </w:r>
      </w:hyperlink>
      <w:r w:rsidR="00DB7275">
        <w:t xml:space="preserve"> </w:t>
      </w:r>
      <w:r>
        <w:t>(</w:t>
      </w:r>
      <w:r w:rsidRPr="00805E86">
        <w:t>Accessed</w:t>
      </w:r>
      <w:r>
        <w:t>:</w:t>
      </w:r>
      <w:r w:rsidRPr="00805E86">
        <w:t xml:space="preserve"> </w:t>
      </w:r>
      <w:r>
        <w:t>05</w:t>
      </w:r>
      <w:r w:rsidRPr="00805E86">
        <w:t xml:space="preserve"> Nov</w:t>
      </w:r>
      <w:r>
        <w:t>ember</w:t>
      </w:r>
      <w:r w:rsidRPr="00805E86">
        <w:t xml:space="preserve"> 2023</w:t>
      </w:r>
      <w:r>
        <w:t>).</w:t>
      </w:r>
    </w:p>
    <w:sectPr w:rsidR="00805E86" w:rsidRPr="00762B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6C"/>
    <w:rsid w:val="00020543"/>
    <w:rsid w:val="00031656"/>
    <w:rsid w:val="00054F36"/>
    <w:rsid w:val="000564F7"/>
    <w:rsid w:val="00061399"/>
    <w:rsid w:val="00081633"/>
    <w:rsid w:val="00094FFC"/>
    <w:rsid w:val="000955BE"/>
    <w:rsid w:val="000B16C7"/>
    <w:rsid w:val="000F2FB6"/>
    <w:rsid w:val="0010002F"/>
    <w:rsid w:val="00102741"/>
    <w:rsid w:val="001108BE"/>
    <w:rsid w:val="00116992"/>
    <w:rsid w:val="001212E2"/>
    <w:rsid w:val="00131D03"/>
    <w:rsid w:val="00161243"/>
    <w:rsid w:val="00166809"/>
    <w:rsid w:val="00173B58"/>
    <w:rsid w:val="00176B04"/>
    <w:rsid w:val="0019335C"/>
    <w:rsid w:val="001A3B6E"/>
    <w:rsid w:val="001B38BC"/>
    <w:rsid w:val="001C7049"/>
    <w:rsid w:val="001D7CD4"/>
    <w:rsid w:val="001E334B"/>
    <w:rsid w:val="001F7457"/>
    <w:rsid w:val="00201401"/>
    <w:rsid w:val="00204571"/>
    <w:rsid w:val="00237F21"/>
    <w:rsid w:val="00295642"/>
    <w:rsid w:val="00331068"/>
    <w:rsid w:val="00350864"/>
    <w:rsid w:val="00372467"/>
    <w:rsid w:val="00374C17"/>
    <w:rsid w:val="00390077"/>
    <w:rsid w:val="003A2234"/>
    <w:rsid w:val="004273E9"/>
    <w:rsid w:val="00441408"/>
    <w:rsid w:val="0044168B"/>
    <w:rsid w:val="0048620F"/>
    <w:rsid w:val="00487634"/>
    <w:rsid w:val="0049036F"/>
    <w:rsid w:val="0049572B"/>
    <w:rsid w:val="004A263A"/>
    <w:rsid w:val="004A5AD8"/>
    <w:rsid w:val="004A75BF"/>
    <w:rsid w:val="004B5F36"/>
    <w:rsid w:val="004C204D"/>
    <w:rsid w:val="004E2562"/>
    <w:rsid w:val="004E57D5"/>
    <w:rsid w:val="004F6147"/>
    <w:rsid w:val="00500E23"/>
    <w:rsid w:val="00503956"/>
    <w:rsid w:val="00512E43"/>
    <w:rsid w:val="00522B4B"/>
    <w:rsid w:val="005259C1"/>
    <w:rsid w:val="00551B37"/>
    <w:rsid w:val="005611F1"/>
    <w:rsid w:val="005C4238"/>
    <w:rsid w:val="005E1CBF"/>
    <w:rsid w:val="005F3CFC"/>
    <w:rsid w:val="005F6054"/>
    <w:rsid w:val="00621842"/>
    <w:rsid w:val="00667C0D"/>
    <w:rsid w:val="00682B00"/>
    <w:rsid w:val="00696E89"/>
    <w:rsid w:val="006D0EDB"/>
    <w:rsid w:val="006E409B"/>
    <w:rsid w:val="006E4F65"/>
    <w:rsid w:val="007564BB"/>
    <w:rsid w:val="00762BE9"/>
    <w:rsid w:val="00763020"/>
    <w:rsid w:val="00776017"/>
    <w:rsid w:val="007B53BF"/>
    <w:rsid w:val="007C3C34"/>
    <w:rsid w:val="007F342C"/>
    <w:rsid w:val="00805E86"/>
    <w:rsid w:val="0086407D"/>
    <w:rsid w:val="008804DF"/>
    <w:rsid w:val="008C57DA"/>
    <w:rsid w:val="008E2DC2"/>
    <w:rsid w:val="00920B7A"/>
    <w:rsid w:val="00923D2D"/>
    <w:rsid w:val="0093484E"/>
    <w:rsid w:val="00944FF3"/>
    <w:rsid w:val="009755BB"/>
    <w:rsid w:val="0099052E"/>
    <w:rsid w:val="00994278"/>
    <w:rsid w:val="009A5D65"/>
    <w:rsid w:val="009B0E63"/>
    <w:rsid w:val="009B6027"/>
    <w:rsid w:val="009B6F94"/>
    <w:rsid w:val="009C55B4"/>
    <w:rsid w:val="009E361B"/>
    <w:rsid w:val="009F5669"/>
    <w:rsid w:val="009F606A"/>
    <w:rsid w:val="00A05BCE"/>
    <w:rsid w:val="00A0732E"/>
    <w:rsid w:val="00A1120F"/>
    <w:rsid w:val="00A12E66"/>
    <w:rsid w:val="00A16091"/>
    <w:rsid w:val="00A25B41"/>
    <w:rsid w:val="00A30683"/>
    <w:rsid w:val="00A37FE8"/>
    <w:rsid w:val="00A75B6A"/>
    <w:rsid w:val="00A8131D"/>
    <w:rsid w:val="00A85FD8"/>
    <w:rsid w:val="00AB156B"/>
    <w:rsid w:val="00AC0FD1"/>
    <w:rsid w:val="00AC387B"/>
    <w:rsid w:val="00AC6AC8"/>
    <w:rsid w:val="00AC6CF0"/>
    <w:rsid w:val="00AE32E2"/>
    <w:rsid w:val="00B01FC6"/>
    <w:rsid w:val="00B03E15"/>
    <w:rsid w:val="00B324A0"/>
    <w:rsid w:val="00B32A10"/>
    <w:rsid w:val="00B407B3"/>
    <w:rsid w:val="00B6696B"/>
    <w:rsid w:val="00B74641"/>
    <w:rsid w:val="00B949DA"/>
    <w:rsid w:val="00BB07D0"/>
    <w:rsid w:val="00BE313D"/>
    <w:rsid w:val="00C02C85"/>
    <w:rsid w:val="00C06F5F"/>
    <w:rsid w:val="00C2745B"/>
    <w:rsid w:val="00C57F62"/>
    <w:rsid w:val="00C731AA"/>
    <w:rsid w:val="00C81160"/>
    <w:rsid w:val="00C83C42"/>
    <w:rsid w:val="00CC66FC"/>
    <w:rsid w:val="00CE1C15"/>
    <w:rsid w:val="00CF5E6C"/>
    <w:rsid w:val="00D06B05"/>
    <w:rsid w:val="00D12198"/>
    <w:rsid w:val="00D179F6"/>
    <w:rsid w:val="00D20F1B"/>
    <w:rsid w:val="00D2239E"/>
    <w:rsid w:val="00D35A53"/>
    <w:rsid w:val="00D41796"/>
    <w:rsid w:val="00D41AB4"/>
    <w:rsid w:val="00D44E7E"/>
    <w:rsid w:val="00D6097E"/>
    <w:rsid w:val="00D63D47"/>
    <w:rsid w:val="00D71705"/>
    <w:rsid w:val="00D75857"/>
    <w:rsid w:val="00D812C9"/>
    <w:rsid w:val="00DA5B17"/>
    <w:rsid w:val="00DB7275"/>
    <w:rsid w:val="00DD2DEE"/>
    <w:rsid w:val="00E13C68"/>
    <w:rsid w:val="00E41C2A"/>
    <w:rsid w:val="00E45338"/>
    <w:rsid w:val="00E621BB"/>
    <w:rsid w:val="00E91CC4"/>
    <w:rsid w:val="00EC6409"/>
    <w:rsid w:val="00EF55D7"/>
    <w:rsid w:val="00F129BF"/>
    <w:rsid w:val="00F31877"/>
    <w:rsid w:val="00F6163E"/>
    <w:rsid w:val="00F8095E"/>
    <w:rsid w:val="00F91F89"/>
    <w:rsid w:val="00FE541F"/>
    <w:rsid w:val="00FF3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33559"/>
  <w15:chartTrackingRefBased/>
  <w15:docId w15:val="{480F7120-D08D-4F42-B7C0-36C447FD9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E7E"/>
    <w:rPr>
      <w:rFonts w:ascii="Arial" w:hAnsi="Arial"/>
      <w:kern w:val="0"/>
      <w14:ligatures w14:val="none"/>
    </w:rPr>
  </w:style>
  <w:style w:type="paragraph" w:styleId="Heading1">
    <w:name w:val="heading 1"/>
    <w:basedOn w:val="Normal"/>
    <w:next w:val="Normal"/>
    <w:link w:val="Heading1Char"/>
    <w:autoRedefine/>
    <w:uiPriority w:val="9"/>
    <w:qFormat/>
    <w:rsid w:val="0048620F"/>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061399"/>
    <w:pPr>
      <w:keepNext/>
      <w:keepLines/>
      <w:spacing w:before="40" w:after="0"/>
      <w:outlineLvl w:val="1"/>
    </w:pPr>
    <w:rPr>
      <w:rFonts w:eastAsiaTheme="majorEastAsia" w:cstheme="majorBidi"/>
      <w:color w:val="2F5496" w:themeColor="accent1" w:themeShade="BF"/>
      <w:kern w:val="2"/>
      <w:sz w:val="28"/>
      <w:szCs w:val="26"/>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A0732E"/>
    <w:pPr>
      <w:spacing w:after="0" w:line="360" w:lineRule="auto"/>
      <w:contextualSpacing/>
      <w:jc w:val="center"/>
    </w:pPr>
    <w:rPr>
      <w:rFonts w:eastAsiaTheme="majorEastAsia" w:cstheme="majorBidi"/>
      <w:spacing w:val="-10"/>
      <w:kern w:val="28"/>
      <w:sz w:val="36"/>
      <w:szCs w:val="36"/>
      <w:u w:val="single"/>
    </w:rPr>
  </w:style>
  <w:style w:type="character" w:customStyle="1" w:styleId="TitleChar">
    <w:name w:val="Title Char"/>
    <w:basedOn w:val="DefaultParagraphFont"/>
    <w:link w:val="Title"/>
    <w:uiPriority w:val="10"/>
    <w:rsid w:val="00A0732E"/>
    <w:rPr>
      <w:rFonts w:ascii="Arial" w:eastAsiaTheme="majorEastAsia" w:hAnsi="Arial" w:cstheme="majorBidi"/>
      <w:spacing w:val="-10"/>
      <w:kern w:val="28"/>
      <w:sz w:val="36"/>
      <w:szCs w:val="36"/>
      <w:u w:val="single"/>
      <w14:ligatures w14:val="none"/>
    </w:rPr>
  </w:style>
  <w:style w:type="character" w:customStyle="1" w:styleId="Heading1Char">
    <w:name w:val="Heading 1 Char"/>
    <w:basedOn w:val="DefaultParagraphFont"/>
    <w:link w:val="Heading1"/>
    <w:uiPriority w:val="9"/>
    <w:rsid w:val="0048620F"/>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061399"/>
    <w:rPr>
      <w:rFonts w:ascii="Arial" w:eastAsiaTheme="majorEastAsia" w:hAnsi="Arial" w:cstheme="majorBidi"/>
      <w:color w:val="2F5496" w:themeColor="accent1" w:themeShade="BF"/>
      <w:sz w:val="28"/>
      <w:szCs w:val="26"/>
    </w:rPr>
  </w:style>
  <w:style w:type="paragraph" w:styleId="TOCHeading">
    <w:name w:val="TOC Heading"/>
    <w:basedOn w:val="Heading1"/>
    <w:next w:val="Normal"/>
    <w:uiPriority w:val="39"/>
    <w:unhideWhenUsed/>
    <w:qFormat/>
    <w:rsid w:val="00A0732E"/>
    <w:pPr>
      <w:outlineLvl w:val="9"/>
    </w:pPr>
    <w:rPr>
      <w:rFonts w:asciiTheme="majorHAnsi" w:hAnsiTheme="majorHAnsi"/>
      <w:lang w:eastAsia="en-GB"/>
    </w:rPr>
  </w:style>
  <w:style w:type="paragraph" w:styleId="TOC1">
    <w:name w:val="toc 1"/>
    <w:basedOn w:val="Normal"/>
    <w:next w:val="Normal"/>
    <w:autoRedefine/>
    <w:uiPriority w:val="39"/>
    <w:unhideWhenUsed/>
    <w:rsid w:val="00A0732E"/>
    <w:pPr>
      <w:spacing w:after="100"/>
    </w:pPr>
  </w:style>
  <w:style w:type="paragraph" w:styleId="TOC2">
    <w:name w:val="toc 2"/>
    <w:basedOn w:val="Normal"/>
    <w:next w:val="Normal"/>
    <w:autoRedefine/>
    <w:uiPriority w:val="39"/>
    <w:unhideWhenUsed/>
    <w:rsid w:val="00A0732E"/>
    <w:pPr>
      <w:spacing w:after="100"/>
      <w:ind w:left="220"/>
    </w:pPr>
  </w:style>
  <w:style w:type="character" w:styleId="Hyperlink">
    <w:name w:val="Hyperlink"/>
    <w:basedOn w:val="DefaultParagraphFont"/>
    <w:uiPriority w:val="99"/>
    <w:unhideWhenUsed/>
    <w:rsid w:val="00A0732E"/>
    <w:rPr>
      <w:color w:val="0563C1" w:themeColor="hyperlink"/>
      <w:u w:val="single"/>
    </w:rPr>
  </w:style>
  <w:style w:type="table" w:styleId="TableGrid">
    <w:name w:val="Table Grid"/>
    <w:basedOn w:val="TableNormal"/>
    <w:uiPriority w:val="59"/>
    <w:rsid w:val="00A0732E"/>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5259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95795">
      <w:bodyDiv w:val="1"/>
      <w:marLeft w:val="0"/>
      <w:marRight w:val="0"/>
      <w:marTop w:val="0"/>
      <w:marBottom w:val="0"/>
      <w:divBdr>
        <w:top w:val="none" w:sz="0" w:space="0" w:color="auto"/>
        <w:left w:val="none" w:sz="0" w:space="0" w:color="auto"/>
        <w:bottom w:val="none" w:sz="0" w:space="0" w:color="auto"/>
        <w:right w:val="none" w:sz="0" w:space="0" w:color="auto"/>
      </w:divBdr>
      <w:divsChild>
        <w:div w:id="173157126">
          <w:marLeft w:val="0"/>
          <w:marRight w:val="0"/>
          <w:marTop w:val="0"/>
          <w:marBottom w:val="0"/>
          <w:divBdr>
            <w:top w:val="none" w:sz="0" w:space="0" w:color="auto"/>
            <w:left w:val="none" w:sz="0" w:space="0" w:color="auto"/>
            <w:bottom w:val="none" w:sz="0" w:space="0" w:color="auto"/>
            <w:right w:val="none" w:sz="0" w:space="0" w:color="auto"/>
          </w:divBdr>
        </w:div>
      </w:divsChild>
    </w:div>
    <w:div w:id="225381771">
      <w:bodyDiv w:val="1"/>
      <w:marLeft w:val="0"/>
      <w:marRight w:val="0"/>
      <w:marTop w:val="0"/>
      <w:marBottom w:val="0"/>
      <w:divBdr>
        <w:top w:val="none" w:sz="0" w:space="0" w:color="auto"/>
        <w:left w:val="none" w:sz="0" w:space="0" w:color="auto"/>
        <w:bottom w:val="none" w:sz="0" w:space="0" w:color="auto"/>
        <w:right w:val="none" w:sz="0" w:space="0" w:color="auto"/>
      </w:divBdr>
      <w:divsChild>
        <w:div w:id="1286497397">
          <w:marLeft w:val="0"/>
          <w:marRight w:val="0"/>
          <w:marTop w:val="0"/>
          <w:marBottom w:val="0"/>
          <w:divBdr>
            <w:top w:val="none" w:sz="0" w:space="0" w:color="auto"/>
            <w:left w:val="none" w:sz="0" w:space="0" w:color="auto"/>
            <w:bottom w:val="none" w:sz="0" w:space="0" w:color="auto"/>
            <w:right w:val="none" w:sz="0" w:space="0" w:color="auto"/>
          </w:divBdr>
        </w:div>
      </w:divsChild>
    </w:div>
    <w:div w:id="431125982">
      <w:bodyDiv w:val="1"/>
      <w:marLeft w:val="0"/>
      <w:marRight w:val="0"/>
      <w:marTop w:val="0"/>
      <w:marBottom w:val="0"/>
      <w:divBdr>
        <w:top w:val="none" w:sz="0" w:space="0" w:color="auto"/>
        <w:left w:val="none" w:sz="0" w:space="0" w:color="auto"/>
        <w:bottom w:val="none" w:sz="0" w:space="0" w:color="auto"/>
        <w:right w:val="none" w:sz="0" w:space="0" w:color="auto"/>
      </w:divBdr>
      <w:divsChild>
        <w:div w:id="212622036">
          <w:marLeft w:val="0"/>
          <w:marRight w:val="0"/>
          <w:marTop w:val="0"/>
          <w:marBottom w:val="0"/>
          <w:divBdr>
            <w:top w:val="none" w:sz="0" w:space="0" w:color="auto"/>
            <w:left w:val="none" w:sz="0" w:space="0" w:color="auto"/>
            <w:bottom w:val="none" w:sz="0" w:space="0" w:color="auto"/>
            <w:right w:val="none" w:sz="0" w:space="0" w:color="auto"/>
          </w:divBdr>
        </w:div>
      </w:divsChild>
    </w:div>
    <w:div w:id="883712524">
      <w:bodyDiv w:val="1"/>
      <w:marLeft w:val="0"/>
      <w:marRight w:val="0"/>
      <w:marTop w:val="0"/>
      <w:marBottom w:val="0"/>
      <w:divBdr>
        <w:top w:val="none" w:sz="0" w:space="0" w:color="auto"/>
        <w:left w:val="none" w:sz="0" w:space="0" w:color="auto"/>
        <w:bottom w:val="none" w:sz="0" w:space="0" w:color="auto"/>
        <w:right w:val="none" w:sz="0" w:space="0" w:color="auto"/>
      </w:divBdr>
      <w:divsChild>
        <w:div w:id="1760327246">
          <w:marLeft w:val="0"/>
          <w:marRight w:val="0"/>
          <w:marTop w:val="0"/>
          <w:marBottom w:val="0"/>
          <w:divBdr>
            <w:top w:val="none" w:sz="0" w:space="0" w:color="auto"/>
            <w:left w:val="none" w:sz="0" w:space="0" w:color="auto"/>
            <w:bottom w:val="none" w:sz="0" w:space="0" w:color="auto"/>
            <w:right w:val="none" w:sz="0" w:space="0" w:color="auto"/>
          </w:divBdr>
        </w:div>
      </w:divsChild>
    </w:div>
    <w:div w:id="1140734386">
      <w:bodyDiv w:val="1"/>
      <w:marLeft w:val="0"/>
      <w:marRight w:val="0"/>
      <w:marTop w:val="0"/>
      <w:marBottom w:val="0"/>
      <w:divBdr>
        <w:top w:val="none" w:sz="0" w:space="0" w:color="auto"/>
        <w:left w:val="none" w:sz="0" w:space="0" w:color="auto"/>
        <w:bottom w:val="none" w:sz="0" w:space="0" w:color="auto"/>
        <w:right w:val="none" w:sz="0" w:space="0" w:color="auto"/>
      </w:divBdr>
      <w:divsChild>
        <w:div w:id="1595700150">
          <w:marLeft w:val="0"/>
          <w:marRight w:val="0"/>
          <w:marTop w:val="0"/>
          <w:marBottom w:val="0"/>
          <w:divBdr>
            <w:top w:val="none" w:sz="0" w:space="0" w:color="auto"/>
            <w:left w:val="none" w:sz="0" w:space="0" w:color="auto"/>
            <w:bottom w:val="none" w:sz="0" w:space="0" w:color="auto"/>
            <w:right w:val="none" w:sz="0" w:space="0" w:color="auto"/>
          </w:divBdr>
        </w:div>
      </w:divsChild>
    </w:div>
    <w:div w:id="1320622382">
      <w:bodyDiv w:val="1"/>
      <w:marLeft w:val="0"/>
      <w:marRight w:val="0"/>
      <w:marTop w:val="0"/>
      <w:marBottom w:val="0"/>
      <w:divBdr>
        <w:top w:val="none" w:sz="0" w:space="0" w:color="auto"/>
        <w:left w:val="none" w:sz="0" w:space="0" w:color="auto"/>
        <w:bottom w:val="none" w:sz="0" w:space="0" w:color="auto"/>
        <w:right w:val="none" w:sz="0" w:space="0" w:color="auto"/>
      </w:divBdr>
      <w:divsChild>
        <w:div w:id="1623538100">
          <w:marLeft w:val="0"/>
          <w:marRight w:val="0"/>
          <w:marTop w:val="0"/>
          <w:marBottom w:val="0"/>
          <w:divBdr>
            <w:top w:val="none" w:sz="0" w:space="0" w:color="auto"/>
            <w:left w:val="none" w:sz="0" w:space="0" w:color="auto"/>
            <w:bottom w:val="none" w:sz="0" w:space="0" w:color="auto"/>
            <w:right w:val="none" w:sz="0" w:space="0" w:color="auto"/>
          </w:divBdr>
        </w:div>
      </w:divsChild>
    </w:div>
    <w:div w:id="1761297417">
      <w:bodyDiv w:val="1"/>
      <w:marLeft w:val="0"/>
      <w:marRight w:val="0"/>
      <w:marTop w:val="0"/>
      <w:marBottom w:val="0"/>
      <w:divBdr>
        <w:top w:val="none" w:sz="0" w:space="0" w:color="auto"/>
        <w:left w:val="none" w:sz="0" w:space="0" w:color="auto"/>
        <w:bottom w:val="none" w:sz="0" w:space="0" w:color="auto"/>
        <w:right w:val="none" w:sz="0" w:space="0" w:color="auto"/>
      </w:divBdr>
      <w:divsChild>
        <w:div w:id="489371601">
          <w:marLeft w:val="0"/>
          <w:marRight w:val="0"/>
          <w:marTop w:val="0"/>
          <w:marBottom w:val="0"/>
          <w:divBdr>
            <w:top w:val="none" w:sz="0" w:space="0" w:color="auto"/>
            <w:left w:val="none" w:sz="0" w:space="0" w:color="auto"/>
            <w:bottom w:val="none" w:sz="0" w:space="0" w:color="auto"/>
            <w:right w:val="none" w:sz="0" w:space="0" w:color="auto"/>
          </w:divBdr>
        </w:div>
      </w:divsChild>
    </w:div>
    <w:div w:id="2016613117">
      <w:bodyDiv w:val="1"/>
      <w:marLeft w:val="0"/>
      <w:marRight w:val="0"/>
      <w:marTop w:val="0"/>
      <w:marBottom w:val="0"/>
      <w:divBdr>
        <w:top w:val="none" w:sz="0" w:space="0" w:color="auto"/>
        <w:left w:val="none" w:sz="0" w:space="0" w:color="auto"/>
        <w:bottom w:val="none" w:sz="0" w:space="0" w:color="auto"/>
        <w:right w:val="none" w:sz="0" w:space="0" w:color="auto"/>
      </w:divBdr>
      <w:divsChild>
        <w:div w:id="914821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ritishairways.com/en-us/information/legal/customer-commitment/our-customer-commitment-and-contingency-plan" TargetMode="External"/><Relationship Id="rId18" Type="http://schemas.openxmlformats.org/officeDocument/2006/relationships/hyperlink" Target="https://www.sciencedirect.com/science/article/pii/S0024630102000365?via%3Dihub" TargetMode="External"/><Relationship Id="rId26" Type="http://schemas.openxmlformats.org/officeDocument/2006/relationships/hyperlink" Target="https://www.researchgate.net/publication/313868599_An_Examination_and_Critique_of_the_Use_of_Knowledge_Management_in_Achieving_and_Sustaining_Competitive_Advantage_in_Business" TargetMode="External"/><Relationship Id="rId3" Type="http://schemas.openxmlformats.org/officeDocument/2006/relationships/customXml" Target="../customXml/item3.xml"/><Relationship Id="rId21" Type="http://schemas.openxmlformats.org/officeDocument/2006/relationships/hyperlink" Target="https://www.researchgate.net/publication/338593311_THE_MANAGEMENT_INFORMATION_SYSTEMS_PLACE_EMIRATES_AIRLINES_AT_AN_ADVANTAGEOUS_POINT_AGAINST_THE_COMPETITOR_AIRLINES_A_CASE_STUDY_APPROACH" TargetMode="External"/><Relationship Id="rId7" Type="http://schemas.openxmlformats.org/officeDocument/2006/relationships/image" Target="media/image1.jpeg"/><Relationship Id="rId12" Type="http://schemas.openxmlformats.org/officeDocument/2006/relationships/hyperlink" Target="https://www.britishairways.com/content/information/about-ba/history-and-heritage/explore-our-past" TargetMode="External"/><Relationship Id="rId17" Type="http://schemas.openxmlformats.org/officeDocument/2006/relationships/hyperlink" Target="https://www.emerald.com/insight/content/doi/10.1108/13673270810859479/full/html" TargetMode="External"/><Relationship Id="rId25" Type="http://schemas.openxmlformats.org/officeDocument/2006/relationships/hyperlink" Target="https://knowmax.ai/blog/integrate-knowledge-management/" TargetMode="External"/><Relationship Id="rId2" Type="http://schemas.openxmlformats.org/officeDocument/2006/relationships/customXml" Target="../customXml/item2.xml"/><Relationship Id="rId16" Type="http://schemas.openxmlformats.org/officeDocument/2006/relationships/hyperlink" Target="https://epthinktank.eu/2016/09/29/economic-impact-of-big-data/big_data_value_chain/" TargetMode="External"/><Relationship Id="rId20" Type="http://schemas.openxmlformats.org/officeDocument/2006/relationships/hyperlink" Target="https://journals.sagepub.com/doi/10.1177/097226291771675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jfas.jfas.info/index.php/jfas/article/view/4203" TargetMode="External"/><Relationship Id="rId24" Type="http://schemas.openxmlformats.org/officeDocument/2006/relationships/hyperlink" Target="https://www.researchgate.net/publication/269899111_International_Journal_of_Research_and_Development_Volume_-I_Issue_-I_July_-_2012_CONTENTS" TargetMode="External"/><Relationship Id="rId5" Type="http://schemas.openxmlformats.org/officeDocument/2006/relationships/settings" Target="settings.xml"/><Relationship Id="rId15" Type="http://schemas.openxmlformats.org/officeDocument/2006/relationships/hyperlink" Target="https://www.emerald.com/insight/content/doi/10.1108/13673270710762684/full/html" TargetMode="External"/><Relationship Id="rId23" Type="http://schemas.openxmlformats.org/officeDocument/2006/relationships/hyperlink" Target="https://www.sciencedirect.com/science/article/pii/0024630196000052" TargetMode="External"/><Relationship Id="rId28" Type="http://schemas.openxmlformats.org/officeDocument/2006/relationships/hyperlink" Target="https://www.dspmuranchi.ac.in/pdf/Blog/VALUE%20CHAIN%20AND%20SUPPLY%20CHAIN.pdf" TargetMode="External"/><Relationship Id="rId10" Type="http://schemas.openxmlformats.org/officeDocument/2006/relationships/hyperlink" Target="https://www.mdpi.com/0718-1876/16/6/126" TargetMode="External"/><Relationship Id="rId19" Type="http://schemas.openxmlformats.org/officeDocument/2006/relationships/hyperlink" Target="https://books.google.co.uk/books?id=wx38AwAAQBAJ&amp;printsec=frontcover" TargetMode="External"/><Relationship Id="rId4" Type="http://schemas.openxmlformats.org/officeDocument/2006/relationships/styles" Target="styles.xml"/><Relationship Id="rId9" Type="http://schemas.openxmlformats.org/officeDocument/2006/relationships/hyperlink" Target="https://scholarsmepub.com/wp-content/uploads/2017/02/SJBMS-2130-37.pdf" TargetMode="External"/><Relationship Id="rId14" Type="http://schemas.openxmlformats.org/officeDocument/2006/relationships/hyperlink" Target="https://www.theguardian.com/theguardian/1999/dec/04/features.jobsmoney2" TargetMode="External"/><Relationship Id="rId22" Type="http://schemas.openxmlformats.org/officeDocument/2006/relationships/hyperlink" Target="https://www.researchgate.net/publication/329991126_Knowledge_Management_System_Critical_Success_Factors_and_Weight_Scoring_Model_of_the_Technical_Dimensions" TargetMode="External"/><Relationship Id="rId27" Type="http://schemas.openxmlformats.org/officeDocument/2006/relationships/hyperlink" Target="https://www.sciencedirect.com/science/article/pii/S1062976913000665?via%3Dihub"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4bc78fae01314d050658c65fd3999d2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5fd176d7f1968ff9a4462b206132581"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9AC2D896-F12F-439D-8D2F-B96B658B06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7D980F-0FCB-4280-ABC3-517EEAB7F99C}">
  <ds:schemaRefs>
    <ds:schemaRef ds:uri="http://schemas.microsoft.com/sharepoint/v3/contenttype/forms"/>
  </ds:schemaRefs>
</ds:datastoreItem>
</file>

<file path=customXml/itemProps3.xml><?xml version="1.0" encoding="utf-8"?>
<ds:datastoreItem xmlns:ds="http://schemas.openxmlformats.org/officeDocument/2006/customXml" ds:itemID="{8C0263CC-D5A1-4939-98C9-CC7CCC3F2754}">
  <ds:schemaRefs>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http://purl.org/dc/elements/1.1/"/>
    <ds:schemaRef ds:uri="http://schemas.microsoft.com/office/infopath/2007/PartnerControls"/>
    <ds:schemaRef ds:uri="http://purl.org/dc/dcmitype/"/>
    <ds:schemaRef ds:uri="90b58af8-24e5-4252-ab67-b2f2985aee88"/>
    <ds:schemaRef ds:uri="be49ff73-cec0-4379-9da8-63ff3cc411bb"/>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17</Pages>
  <Words>4354</Words>
  <Characters>24823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Aleena Yasmin</dc:creator>
  <cp:keywords/>
  <dc:description/>
  <cp:lastModifiedBy>Aleena Tahura Yasmin (2109147)</cp:lastModifiedBy>
  <cp:revision>160</cp:revision>
  <dcterms:created xsi:type="dcterms:W3CDTF">2023-11-04T17:30:00Z</dcterms:created>
  <dcterms:modified xsi:type="dcterms:W3CDTF">2023-11-06T06:21:00Z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