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ED0CA" w14:textId="77777777" w:rsidR="00FA766A" w:rsidRPr="00D217B4" w:rsidRDefault="00FA766A">
      <w:pPr>
        <w:rPr>
          <w:sz w:val="28"/>
          <w:szCs w:val="28"/>
        </w:rPr>
      </w:pPr>
    </w:p>
    <w:p w14:paraId="3F144EAF" w14:textId="634112DF" w:rsidR="00FA766A" w:rsidRPr="00D217B4" w:rsidRDefault="00FA766A">
      <w:pPr>
        <w:rPr>
          <w:sz w:val="28"/>
          <w:szCs w:val="28"/>
        </w:rPr>
      </w:pPr>
      <w:r w:rsidRPr="00D217B4">
        <w:rPr>
          <w:sz w:val="28"/>
          <w:szCs w:val="28"/>
        </w:rPr>
        <w:t xml:space="preserve">Name: </w:t>
      </w:r>
      <w:proofErr w:type="spellStart"/>
      <w:r w:rsidRPr="00D217B4">
        <w:rPr>
          <w:sz w:val="28"/>
          <w:szCs w:val="28"/>
        </w:rPr>
        <w:t>Malikah</w:t>
      </w:r>
      <w:proofErr w:type="spellEnd"/>
      <w:r w:rsidRPr="00D217B4">
        <w:rPr>
          <w:sz w:val="28"/>
          <w:szCs w:val="28"/>
        </w:rPr>
        <w:t xml:space="preserve"> Miah</w:t>
      </w:r>
    </w:p>
    <w:p w14:paraId="73E85B93" w14:textId="3A5AC554" w:rsidR="00FA766A" w:rsidRPr="00D217B4" w:rsidRDefault="00FA766A">
      <w:pPr>
        <w:rPr>
          <w:sz w:val="28"/>
          <w:szCs w:val="28"/>
        </w:rPr>
      </w:pPr>
      <w:r w:rsidRPr="00D217B4">
        <w:rPr>
          <w:sz w:val="28"/>
          <w:szCs w:val="28"/>
        </w:rPr>
        <w:t xml:space="preserve">Student </w:t>
      </w:r>
      <w:r w:rsidR="000F6C52">
        <w:rPr>
          <w:sz w:val="28"/>
          <w:szCs w:val="28"/>
        </w:rPr>
        <w:t>N</w:t>
      </w:r>
      <w:r w:rsidRPr="00D217B4">
        <w:rPr>
          <w:sz w:val="28"/>
          <w:szCs w:val="28"/>
        </w:rPr>
        <w:t>umber: 2331137</w:t>
      </w:r>
    </w:p>
    <w:p w14:paraId="312A3C71" w14:textId="104AF708" w:rsidR="00FA766A" w:rsidRPr="00D217B4" w:rsidRDefault="00FA766A">
      <w:pPr>
        <w:rPr>
          <w:sz w:val="28"/>
          <w:szCs w:val="28"/>
        </w:rPr>
      </w:pPr>
      <w:r w:rsidRPr="00D217B4">
        <w:rPr>
          <w:sz w:val="28"/>
          <w:szCs w:val="28"/>
        </w:rPr>
        <w:t>Module: BMSK4015 Academic and Research skills</w:t>
      </w:r>
    </w:p>
    <w:p w14:paraId="267E04E7" w14:textId="77777777" w:rsidR="00FA766A" w:rsidRPr="00D217B4" w:rsidRDefault="00FA766A">
      <w:pPr>
        <w:rPr>
          <w:sz w:val="28"/>
          <w:szCs w:val="28"/>
        </w:rPr>
      </w:pPr>
      <w:r w:rsidRPr="00D217B4">
        <w:rPr>
          <w:sz w:val="28"/>
          <w:szCs w:val="28"/>
        </w:rPr>
        <w:br w:type="page"/>
      </w:r>
    </w:p>
    <w:p w14:paraId="091278CA" w14:textId="56FC744B" w:rsidR="00FA766A" w:rsidRDefault="00FA766A">
      <w:pPr>
        <w:rPr>
          <w:b/>
          <w:bCs/>
          <w:u w:val="single"/>
        </w:rPr>
      </w:pPr>
      <w:r w:rsidRPr="00927A1A">
        <w:rPr>
          <w:b/>
          <w:bCs/>
          <w:u w:val="single"/>
        </w:rPr>
        <w:lastRenderedPageBreak/>
        <w:t>TABLE OF CONTENTS</w:t>
      </w:r>
    </w:p>
    <w:p w14:paraId="1C54FD9D" w14:textId="77777777" w:rsidR="00E3120A" w:rsidRDefault="00E3120A">
      <w:pPr>
        <w:rPr>
          <w:b/>
          <w:bCs/>
          <w:u w:val="single"/>
        </w:rPr>
      </w:pPr>
    </w:p>
    <w:p w14:paraId="19719E5E" w14:textId="0EBCE7A7" w:rsidR="00E3120A" w:rsidRDefault="00E3120A" w:rsidP="00E3120A">
      <w:r>
        <w:t>Introduction                                                                                                                                          Page 3</w:t>
      </w:r>
    </w:p>
    <w:p w14:paraId="6097D5CD" w14:textId="60FE16C8" w:rsidR="00E3120A" w:rsidRDefault="00E3120A" w:rsidP="00E3120A">
      <w:r>
        <w:t>What is Remote Managing</w:t>
      </w:r>
      <w:proofErr w:type="gramStart"/>
      <w:r>
        <w:t>?</w:t>
      </w:r>
      <w:r>
        <w:t xml:space="preserve">  </w:t>
      </w:r>
      <w:proofErr w:type="gramEnd"/>
      <w:r>
        <w:t xml:space="preserve">   </w:t>
      </w:r>
      <w:r>
        <w:t xml:space="preserve">                                                                                                          Page 3</w:t>
      </w:r>
    </w:p>
    <w:p w14:paraId="0C20D532" w14:textId="4EC7C5DA" w:rsidR="00E3120A" w:rsidRDefault="00E3120A" w:rsidP="00E3120A">
      <w:r>
        <w:t>Advantages of Remote Management</w:t>
      </w:r>
      <w:r>
        <w:t xml:space="preserve">                                                                                               Page 3</w:t>
      </w:r>
      <w:r>
        <w:t>-4</w:t>
      </w:r>
    </w:p>
    <w:p w14:paraId="7B52C718" w14:textId="7C9A8406" w:rsidR="00E3120A" w:rsidRDefault="00E3120A" w:rsidP="00E3120A">
      <w:r>
        <w:t>Disadvantages of Remote Management</w:t>
      </w:r>
      <w:r>
        <w:t xml:space="preserve">                                                                                          Page </w:t>
      </w:r>
      <w:r>
        <w:t>4</w:t>
      </w:r>
    </w:p>
    <w:p w14:paraId="47B8F7D6" w14:textId="22A705E9" w:rsidR="00E3120A" w:rsidRDefault="00E3120A" w:rsidP="00E3120A">
      <w:r>
        <w:t>Efficiency &amp; Productivity</w:t>
      </w:r>
      <w:r>
        <w:t xml:space="preserve">                                                      </w:t>
      </w:r>
      <w:r>
        <w:t xml:space="preserve">     </w:t>
      </w:r>
      <w:r>
        <w:t xml:space="preserve">                                                         </w:t>
      </w:r>
      <w:r w:rsidR="002D538B">
        <w:t xml:space="preserve"> </w:t>
      </w:r>
      <w:r>
        <w:t xml:space="preserve">Page </w:t>
      </w:r>
      <w:r>
        <w:t>5</w:t>
      </w:r>
    </w:p>
    <w:p w14:paraId="39E9D7A0" w14:textId="68190378" w:rsidR="002D538B" w:rsidRDefault="002D538B" w:rsidP="00E3120A">
      <w:r>
        <w:t xml:space="preserve">Global resources                                                                                                                                   </w:t>
      </w:r>
      <w:r w:rsidR="002D0C99">
        <w:t>P</w:t>
      </w:r>
      <w:r>
        <w:t>age 5-6</w:t>
      </w:r>
    </w:p>
    <w:p w14:paraId="161D77FD" w14:textId="32A4673B" w:rsidR="002D538B" w:rsidRDefault="002D538B" w:rsidP="00E3120A">
      <w:r>
        <w:t xml:space="preserve"> Communication in remote teams                                                                                                     </w:t>
      </w:r>
      <w:r w:rsidR="002D0C99">
        <w:t>P</w:t>
      </w:r>
      <w:r>
        <w:t xml:space="preserve">age 6-7-8     </w:t>
      </w:r>
    </w:p>
    <w:p w14:paraId="3EA29383" w14:textId="1B9EB577" w:rsidR="002D538B" w:rsidRDefault="002D538B" w:rsidP="00E3120A">
      <w:r>
        <w:t xml:space="preserve">Building team cohesion                                                                                                                     </w:t>
      </w:r>
      <w:r w:rsidR="002E7FC6">
        <w:t xml:space="preserve">  </w:t>
      </w:r>
      <w:r w:rsidR="002D0C99">
        <w:t>P</w:t>
      </w:r>
      <w:r>
        <w:t>age 8</w:t>
      </w:r>
    </w:p>
    <w:p w14:paraId="5F3B0081" w14:textId="7E2CE6C9" w:rsidR="002E7FC6" w:rsidRDefault="002D538B" w:rsidP="00E3120A">
      <w:r>
        <w:t xml:space="preserve">Performance </w:t>
      </w:r>
      <w:proofErr w:type="spellStart"/>
      <w:r>
        <w:t>evalution</w:t>
      </w:r>
      <w:proofErr w:type="spellEnd"/>
      <w:r w:rsidR="002E7FC6">
        <w:t xml:space="preserve"> and feedback                                                                                              </w:t>
      </w:r>
      <w:r w:rsidR="002D0C99">
        <w:t xml:space="preserve"> P</w:t>
      </w:r>
      <w:r w:rsidR="002E7FC6">
        <w:t>age 8</w:t>
      </w:r>
    </w:p>
    <w:p w14:paraId="42AA6D87" w14:textId="484E47FF" w:rsidR="002E7FC6" w:rsidRDefault="002E7FC6" w:rsidP="00E3120A">
      <w:r>
        <w:t xml:space="preserve">Technological consideration                                                                                                               </w:t>
      </w:r>
      <w:r w:rsidR="002D0C99">
        <w:t>P</w:t>
      </w:r>
      <w:r>
        <w:t>age 8-9</w:t>
      </w:r>
    </w:p>
    <w:p w14:paraId="11E2644B" w14:textId="4B77A6FE" w:rsidR="002E7FC6" w:rsidRDefault="002E7FC6" w:rsidP="00E3120A">
      <w:r>
        <w:t xml:space="preserve">Best practices for remote management                                                                                           </w:t>
      </w:r>
      <w:r w:rsidR="002D0C99">
        <w:t>P</w:t>
      </w:r>
      <w:r>
        <w:t>age 9</w:t>
      </w:r>
    </w:p>
    <w:p w14:paraId="358DB524" w14:textId="72052C0B" w:rsidR="002E7FC6" w:rsidRDefault="002E7FC6" w:rsidP="00E3120A">
      <w:r>
        <w:t xml:space="preserve">Conclusion                                                                                                                                            </w:t>
      </w:r>
      <w:r w:rsidR="002D0C99">
        <w:t xml:space="preserve"> P</w:t>
      </w:r>
      <w:r>
        <w:t>age 9-10</w:t>
      </w:r>
    </w:p>
    <w:p w14:paraId="2FA70BE9" w14:textId="4D8B3F38" w:rsidR="00E3120A" w:rsidRPr="00E3120A" w:rsidRDefault="002E7FC6" w:rsidP="00E3120A">
      <w:r>
        <w:t xml:space="preserve">References                                                                                                                                             </w:t>
      </w:r>
      <w:r w:rsidR="002D0C99">
        <w:t>P</w:t>
      </w:r>
      <w:r>
        <w:t>age 10</w:t>
      </w:r>
      <w:r w:rsidR="00E71BB7">
        <w:t>-11</w:t>
      </w:r>
      <w:r w:rsidR="002D538B">
        <w:t xml:space="preserve">  </w:t>
      </w:r>
    </w:p>
    <w:p w14:paraId="6E6A1A12" w14:textId="77777777" w:rsidR="00E3120A" w:rsidRPr="00E3120A" w:rsidRDefault="00E3120A" w:rsidP="00E3120A"/>
    <w:p w14:paraId="1E08980C" w14:textId="77777777" w:rsidR="00E3120A" w:rsidRPr="00E3120A" w:rsidRDefault="00E3120A" w:rsidP="00E3120A"/>
    <w:p w14:paraId="31ACE3C6" w14:textId="77777777" w:rsidR="00E3120A" w:rsidRPr="00E3120A" w:rsidRDefault="00E3120A" w:rsidP="00E3120A"/>
    <w:p w14:paraId="4DDC010B" w14:textId="180DAC91" w:rsidR="00E3120A" w:rsidRPr="00D217B4" w:rsidRDefault="00E3120A" w:rsidP="00E3120A">
      <w:pPr>
        <w:rPr>
          <w:sz w:val="28"/>
          <w:szCs w:val="28"/>
        </w:rPr>
      </w:pPr>
      <w:r w:rsidRPr="00D217B4">
        <w:rPr>
          <w:sz w:val="28"/>
          <w:szCs w:val="28"/>
        </w:rPr>
        <w:br w:type="page"/>
      </w:r>
    </w:p>
    <w:p w14:paraId="2E065683" w14:textId="386E8742" w:rsidR="00FA766A" w:rsidRPr="00D217B4" w:rsidRDefault="00FA766A">
      <w:pPr>
        <w:rPr>
          <w:sz w:val="28"/>
          <w:szCs w:val="28"/>
        </w:rPr>
      </w:pPr>
    </w:p>
    <w:p w14:paraId="4F6B006F" w14:textId="353A20A0" w:rsidR="00FA766A" w:rsidRPr="00927A1A" w:rsidRDefault="00FA766A">
      <w:pPr>
        <w:rPr>
          <w:rFonts w:ascii="Tahoma" w:hAnsi="Tahoma" w:cs="Tahoma"/>
          <w:b/>
          <w:bCs/>
          <w:u w:val="single"/>
        </w:rPr>
      </w:pPr>
      <w:r w:rsidRPr="00927A1A">
        <w:rPr>
          <w:rFonts w:ascii="Tahoma" w:hAnsi="Tahoma" w:cs="Tahoma"/>
          <w:b/>
          <w:bCs/>
          <w:u w:val="single"/>
        </w:rPr>
        <w:t>INTRODUCTION</w:t>
      </w:r>
    </w:p>
    <w:p w14:paraId="086639C3" w14:textId="76EC5C76" w:rsidR="00CF2FB7" w:rsidRPr="00927A1A" w:rsidRDefault="00CA297C">
      <w:pPr>
        <w:rPr>
          <w:rFonts w:ascii="Tahoma" w:hAnsi="Tahoma" w:cs="Tahoma"/>
        </w:rPr>
      </w:pPr>
      <w:r w:rsidRPr="00927A1A">
        <w:rPr>
          <w:rFonts w:ascii="Tahoma" w:hAnsi="Tahoma" w:cs="Tahoma"/>
        </w:rPr>
        <w:t>This report will discuss t</w:t>
      </w:r>
      <w:r w:rsidR="00CF2FB7" w:rsidRPr="00927A1A">
        <w:rPr>
          <w:rFonts w:ascii="Tahoma" w:hAnsi="Tahoma" w:cs="Tahoma"/>
        </w:rPr>
        <w:t xml:space="preserve">he </w:t>
      </w:r>
      <w:r w:rsidRPr="00927A1A">
        <w:rPr>
          <w:rFonts w:ascii="Tahoma" w:hAnsi="Tahoma" w:cs="Tahoma"/>
        </w:rPr>
        <w:t>use</w:t>
      </w:r>
      <w:r w:rsidR="00CF2FB7" w:rsidRPr="00927A1A">
        <w:rPr>
          <w:rFonts w:ascii="Tahoma" w:hAnsi="Tahoma" w:cs="Tahoma"/>
        </w:rPr>
        <w:t xml:space="preserve"> of remote work arrangements, accelerated by advancements in technology and global events such as the COVID-19 pandemic</w:t>
      </w:r>
      <w:r w:rsidRPr="00927A1A">
        <w:rPr>
          <w:rFonts w:ascii="Tahoma" w:hAnsi="Tahoma" w:cs="Tahoma"/>
        </w:rPr>
        <w:t xml:space="preserve">. This </w:t>
      </w:r>
      <w:r w:rsidR="00CF2FB7" w:rsidRPr="00927A1A">
        <w:rPr>
          <w:rFonts w:ascii="Tahoma" w:hAnsi="Tahoma" w:cs="Tahoma"/>
        </w:rPr>
        <w:t xml:space="preserve">has </w:t>
      </w:r>
      <w:r w:rsidR="00DD63ED" w:rsidRPr="00927A1A">
        <w:rPr>
          <w:rFonts w:ascii="Tahoma" w:hAnsi="Tahoma" w:cs="Tahoma"/>
        </w:rPr>
        <w:t xml:space="preserve">encouraged </w:t>
      </w:r>
      <w:r w:rsidR="00CF2FB7" w:rsidRPr="00927A1A">
        <w:rPr>
          <w:rFonts w:ascii="Tahoma" w:hAnsi="Tahoma" w:cs="Tahoma"/>
        </w:rPr>
        <w:t>organi</w:t>
      </w:r>
      <w:r w:rsidRPr="00927A1A">
        <w:rPr>
          <w:rFonts w:ascii="Tahoma" w:hAnsi="Tahoma" w:cs="Tahoma"/>
        </w:rPr>
        <w:t>s</w:t>
      </w:r>
      <w:r w:rsidR="00CF2FB7" w:rsidRPr="00927A1A">
        <w:rPr>
          <w:rFonts w:ascii="Tahoma" w:hAnsi="Tahoma" w:cs="Tahoma"/>
        </w:rPr>
        <w:t>ations to adapt their management practices to accommodate</w:t>
      </w:r>
      <w:r w:rsidR="00BD2EBE" w:rsidRPr="00927A1A">
        <w:rPr>
          <w:rFonts w:ascii="Tahoma" w:hAnsi="Tahoma" w:cs="Tahoma"/>
        </w:rPr>
        <w:t xml:space="preserve"> </w:t>
      </w:r>
      <w:r w:rsidR="00CF2FB7" w:rsidRPr="00927A1A">
        <w:rPr>
          <w:rFonts w:ascii="Tahoma" w:hAnsi="Tahoma" w:cs="Tahoma"/>
        </w:rPr>
        <w:t>teams</w:t>
      </w:r>
      <w:r w:rsidR="00BD2EBE" w:rsidRPr="00927A1A">
        <w:rPr>
          <w:rFonts w:ascii="Tahoma" w:hAnsi="Tahoma" w:cs="Tahoma"/>
        </w:rPr>
        <w:t xml:space="preserve"> a</w:t>
      </w:r>
      <w:r w:rsidR="00CF2FB7" w:rsidRPr="00927A1A">
        <w:rPr>
          <w:rFonts w:ascii="Tahoma" w:hAnsi="Tahoma" w:cs="Tahoma"/>
        </w:rPr>
        <w:t>s the traditional workplace evolves</w:t>
      </w:r>
      <w:r w:rsidR="00DD63ED" w:rsidRPr="00927A1A">
        <w:rPr>
          <w:rFonts w:ascii="Tahoma" w:hAnsi="Tahoma" w:cs="Tahoma"/>
        </w:rPr>
        <w:t xml:space="preserve">. </w:t>
      </w:r>
      <w:r w:rsidR="00CF2FB7" w:rsidRPr="00927A1A">
        <w:rPr>
          <w:rFonts w:ascii="Tahoma" w:hAnsi="Tahoma" w:cs="Tahoma"/>
        </w:rPr>
        <w:t xml:space="preserve">managers must </w:t>
      </w:r>
      <w:r w:rsidR="00040BF3" w:rsidRPr="00927A1A">
        <w:rPr>
          <w:rFonts w:ascii="Tahoma" w:hAnsi="Tahoma" w:cs="Tahoma"/>
        </w:rPr>
        <w:t>accumulate new</w:t>
      </w:r>
      <w:r w:rsidR="00CF2FB7" w:rsidRPr="00927A1A">
        <w:rPr>
          <w:rFonts w:ascii="Tahoma" w:hAnsi="Tahoma" w:cs="Tahoma"/>
        </w:rPr>
        <w:t xml:space="preserve"> skills and strategies to </w:t>
      </w:r>
      <w:r w:rsidR="00DD63ED" w:rsidRPr="00927A1A">
        <w:rPr>
          <w:rFonts w:ascii="Tahoma" w:hAnsi="Tahoma" w:cs="Tahoma"/>
        </w:rPr>
        <w:t xml:space="preserve">efficiently </w:t>
      </w:r>
      <w:r w:rsidR="00CF2FB7" w:rsidRPr="00927A1A">
        <w:rPr>
          <w:rFonts w:ascii="Tahoma" w:hAnsi="Tahoma" w:cs="Tahoma"/>
        </w:rPr>
        <w:t>lead remote teams while ensuring productivity, engagement, and well-being. This report explores the challenges in managing remotely and identifies evidence-based practices</w:t>
      </w:r>
      <w:r w:rsidR="00040BF3" w:rsidRPr="00927A1A">
        <w:rPr>
          <w:rFonts w:ascii="Tahoma" w:hAnsi="Tahoma" w:cs="Tahoma"/>
        </w:rPr>
        <w:t>.</w:t>
      </w:r>
    </w:p>
    <w:p w14:paraId="49E72FC5" w14:textId="77777777" w:rsidR="00CF2FB7" w:rsidRPr="00927A1A" w:rsidRDefault="00CF2FB7">
      <w:pPr>
        <w:rPr>
          <w:rFonts w:ascii="Tahoma" w:hAnsi="Tahoma" w:cs="Tahoma"/>
          <w:b/>
          <w:bCs/>
          <w:u w:val="single"/>
        </w:rPr>
      </w:pPr>
    </w:p>
    <w:p w14:paraId="7AE2ECD9" w14:textId="0A328557" w:rsidR="00CF2FB7" w:rsidRPr="00927A1A" w:rsidRDefault="00CF2FB7">
      <w:pPr>
        <w:rPr>
          <w:rFonts w:ascii="Tahoma" w:hAnsi="Tahoma" w:cs="Tahoma"/>
          <w:b/>
          <w:bCs/>
          <w:u w:val="single"/>
        </w:rPr>
      </w:pPr>
      <w:r w:rsidRPr="00927A1A">
        <w:rPr>
          <w:rFonts w:ascii="Tahoma" w:hAnsi="Tahoma" w:cs="Tahoma"/>
          <w:b/>
          <w:bCs/>
          <w:u w:val="single"/>
        </w:rPr>
        <w:t>What is Remote Managing?</w:t>
      </w:r>
    </w:p>
    <w:p w14:paraId="618F1503" w14:textId="6AEB0E12" w:rsidR="00CA297C" w:rsidRPr="00927A1A" w:rsidRDefault="00CA297C">
      <w:pPr>
        <w:rPr>
          <w:rFonts w:ascii="Tahoma" w:hAnsi="Tahoma" w:cs="Tahoma"/>
        </w:rPr>
      </w:pPr>
      <w:r w:rsidRPr="00927A1A">
        <w:rPr>
          <w:rFonts w:ascii="Tahoma" w:hAnsi="Tahoma" w:cs="Tahoma"/>
        </w:rPr>
        <w:t xml:space="preserve">Remote management </w:t>
      </w:r>
      <w:r w:rsidR="00BD2EBE" w:rsidRPr="00927A1A">
        <w:rPr>
          <w:rFonts w:ascii="Tahoma" w:hAnsi="Tahoma" w:cs="Tahoma"/>
        </w:rPr>
        <w:t>expresses</w:t>
      </w:r>
      <w:r w:rsidRPr="00927A1A">
        <w:rPr>
          <w:rFonts w:ascii="Tahoma" w:hAnsi="Tahoma" w:cs="Tahoma"/>
        </w:rPr>
        <w:t xml:space="preserve"> the practice of overseeing and coordinating teams or individuals who work from </w:t>
      </w:r>
      <w:r w:rsidR="00BD2EBE" w:rsidRPr="00927A1A">
        <w:rPr>
          <w:rFonts w:ascii="Tahoma" w:hAnsi="Tahoma" w:cs="Tahoma"/>
        </w:rPr>
        <w:t xml:space="preserve">various </w:t>
      </w:r>
      <w:r w:rsidRPr="00927A1A">
        <w:rPr>
          <w:rFonts w:ascii="Tahoma" w:hAnsi="Tahoma" w:cs="Tahoma"/>
        </w:rPr>
        <w:t>locations</w:t>
      </w:r>
      <w:r w:rsidR="00BD2EBE" w:rsidRPr="00927A1A">
        <w:rPr>
          <w:rFonts w:ascii="Tahoma" w:hAnsi="Tahoma" w:cs="Tahoma"/>
        </w:rPr>
        <w:t xml:space="preserve"> away </w:t>
      </w:r>
      <w:r w:rsidRPr="00927A1A">
        <w:rPr>
          <w:rFonts w:ascii="Tahoma" w:hAnsi="Tahoma" w:cs="Tahoma"/>
        </w:rPr>
        <w:t xml:space="preserve">from a central office setting. This management approach has gained relevance in recent years due to technological advancements, changing workforce preferences, and the global shift towards remote work arrangements. If you’re a team leader or a manager in a company that lets its employees work remotely, then you’ll have to manage your team remotely as well. Managing a team that’s working remotely is called “remote management.” Remote management includes tracking your team’s progress with respect to tasks, defining tasks for each team member, solving any issues your team members have, and answering team members’ queries. It incorporates a range of activities, including setting clear expectations, providing resources and support, monitoring performance, and </w:t>
      </w:r>
      <w:r w:rsidR="00BD2EBE" w:rsidRPr="00927A1A">
        <w:rPr>
          <w:rFonts w:ascii="Tahoma" w:hAnsi="Tahoma" w:cs="Tahoma"/>
        </w:rPr>
        <w:t>creating</w:t>
      </w:r>
      <w:r w:rsidRPr="00927A1A">
        <w:rPr>
          <w:rFonts w:ascii="Tahoma" w:hAnsi="Tahoma" w:cs="Tahoma"/>
        </w:rPr>
        <w:t xml:space="preserve"> a positive work culture conducive to remote work. </w:t>
      </w:r>
    </w:p>
    <w:p w14:paraId="7445C946" w14:textId="49D30288" w:rsidR="00CA297C" w:rsidRPr="00927A1A" w:rsidRDefault="00CA297C">
      <w:pPr>
        <w:rPr>
          <w:rFonts w:ascii="Tahoma" w:hAnsi="Tahoma" w:cs="Tahoma"/>
        </w:rPr>
      </w:pPr>
      <w:r w:rsidRPr="00927A1A">
        <w:rPr>
          <w:rFonts w:ascii="Tahoma" w:hAnsi="Tahoma" w:cs="Tahoma"/>
        </w:rPr>
        <w:t xml:space="preserve">Remote management is characterised by its dependence on digital communication platforms, such as video conferencing, instant messaging, project management tools, and cloud-based systems, to enable interactions and information sharing among remote team members. Additionally, remote management emphasises trust, autonomy, and accountability, allowing employees to take ownership of their work while providing the necessary guidance and support from managers and leaders. By embracing remote management practices, organisations can unlock </w:t>
      </w:r>
      <w:r w:rsidR="00E71BB7" w:rsidRPr="00927A1A">
        <w:rPr>
          <w:rFonts w:ascii="Tahoma" w:hAnsi="Tahoma" w:cs="Tahoma"/>
        </w:rPr>
        <w:t>countless benefits</w:t>
      </w:r>
      <w:r w:rsidRPr="00927A1A">
        <w:rPr>
          <w:rFonts w:ascii="Tahoma" w:hAnsi="Tahoma" w:cs="Tahoma"/>
        </w:rPr>
        <w:t>, including flexibility, access to global talent, cost savings, and resilience in the face of disruptions.</w:t>
      </w:r>
    </w:p>
    <w:p w14:paraId="510FABC1" w14:textId="77795AF9" w:rsidR="00CA297C" w:rsidRPr="00927A1A" w:rsidRDefault="00CA297C">
      <w:pPr>
        <w:rPr>
          <w:rFonts w:ascii="Tahoma" w:hAnsi="Tahoma" w:cs="Tahoma"/>
        </w:rPr>
      </w:pPr>
      <w:r w:rsidRPr="00927A1A">
        <w:rPr>
          <w:rFonts w:ascii="Tahoma" w:hAnsi="Tahoma" w:cs="Tahoma"/>
        </w:rPr>
        <w:t xml:space="preserve">However, remote management also presents challenges, such as communication barriers, feelings of isolation, and difficulty in monitoring performance, which require proactive strategies and solutions to mitigate. </w:t>
      </w:r>
    </w:p>
    <w:p w14:paraId="3E3C5C99" w14:textId="4F6E66E0" w:rsidR="00CF2FB7" w:rsidRPr="00927A1A" w:rsidRDefault="00CA297C" w:rsidP="00CF2FB7">
      <w:pPr>
        <w:rPr>
          <w:rFonts w:ascii="Tahoma" w:hAnsi="Tahoma" w:cs="Tahoma"/>
        </w:rPr>
      </w:pPr>
      <w:r w:rsidRPr="00927A1A">
        <w:rPr>
          <w:rFonts w:ascii="Tahoma" w:hAnsi="Tahoma" w:cs="Tahoma"/>
        </w:rPr>
        <w:t>Overall, remote management represents a fundamental shift in organisational management practices, reflecting the evolving nature of work and the increasing adoption of remote work arrangements in today's interconnected world.</w:t>
      </w:r>
    </w:p>
    <w:p w14:paraId="5ACCA240" w14:textId="77777777" w:rsidR="00CA297C" w:rsidRPr="00927A1A" w:rsidRDefault="00CA297C" w:rsidP="00CF2FB7">
      <w:pPr>
        <w:rPr>
          <w:rFonts w:ascii="Tahoma" w:hAnsi="Tahoma" w:cs="Tahoma"/>
        </w:rPr>
      </w:pPr>
    </w:p>
    <w:p w14:paraId="19F8C8B7" w14:textId="4CD163C0" w:rsidR="00CF2FB7" w:rsidRPr="00927A1A" w:rsidRDefault="00CF2FB7" w:rsidP="00CF2FB7">
      <w:pPr>
        <w:rPr>
          <w:rFonts w:ascii="Tahoma" w:hAnsi="Tahoma" w:cs="Tahoma"/>
          <w:b/>
          <w:bCs/>
          <w:u w:val="single"/>
        </w:rPr>
      </w:pPr>
      <w:r w:rsidRPr="00927A1A">
        <w:rPr>
          <w:rFonts w:ascii="Tahoma" w:hAnsi="Tahoma" w:cs="Tahoma"/>
          <w:b/>
          <w:bCs/>
          <w:u w:val="single"/>
        </w:rPr>
        <w:t>Advantages of Remote Management</w:t>
      </w:r>
    </w:p>
    <w:p w14:paraId="5D964F1B" w14:textId="66E9A6EF" w:rsidR="00BD2EBE" w:rsidRPr="00927A1A" w:rsidRDefault="00BD2EBE" w:rsidP="00CF2FB7">
      <w:pPr>
        <w:rPr>
          <w:rFonts w:ascii="Tahoma" w:hAnsi="Tahoma" w:cs="Tahoma"/>
        </w:rPr>
      </w:pPr>
      <w:r w:rsidRPr="00927A1A">
        <w:rPr>
          <w:rFonts w:ascii="Tahoma" w:hAnsi="Tahoma" w:cs="Tahoma"/>
        </w:rPr>
        <w:t>Managing remotely can associate many advantages which can boost morale, improve overall performance, and exceed business requirements such as:</w:t>
      </w:r>
    </w:p>
    <w:p w14:paraId="6C21387D" w14:textId="74047B9B" w:rsidR="002965DC" w:rsidRPr="00927A1A" w:rsidRDefault="002965DC" w:rsidP="002965DC">
      <w:pPr>
        <w:pStyle w:val="PlainText"/>
        <w:rPr>
          <w:rFonts w:cs="Tahoma"/>
          <w:szCs w:val="22"/>
        </w:rPr>
      </w:pPr>
      <w:r w:rsidRPr="00927A1A">
        <w:rPr>
          <w:rFonts w:cs="Tahoma"/>
          <w:szCs w:val="22"/>
        </w:rPr>
        <w:lastRenderedPageBreak/>
        <w:t>Flexibility</w:t>
      </w:r>
      <w:r w:rsidR="008A4392" w:rsidRPr="00927A1A">
        <w:rPr>
          <w:rFonts w:cs="Tahoma"/>
          <w:szCs w:val="22"/>
        </w:rPr>
        <w:t xml:space="preserve"> - </w:t>
      </w:r>
      <w:r w:rsidRPr="00927A1A">
        <w:rPr>
          <w:rFonts w:cs="Tahoma"/>
          <w:szCs w:val="22"/>
        </w:rPr>
        <w:t xml:space="preserve">this is </w:t>
      </w:r>
      <w:r w:rsidR="008A4392" w:rsidRPr="00927A1A">
        <w:rPr>
          <w:rFonts w:cs="Tahoma"/>
          <w:szCs w:val="22"/>
        </w:rPr>
        <w:t>due to</w:t>
      </w:r>
      <w:r w:rsidRPr="00927A1A">
        <w:rPr>
          <w:rFonts w:cs="Tahoma"/>
          <w:szCs w:val="22"/>
        </w:rPr>
        <w:t xml:space="preserve"> </w:t>
      </w:r>
      <w:r w:rsidR="008A4392" w:rsidRPr="00927A1A">
        <w:rPr>
          <w:rFonts w:cs="Tahoma"/>
          <w:szCs w:val="22"/>
        </w:rPr>
        <w:t>r</w:t>
      </w:r>
      <w:r w:rsidRPr="00927A1A">
        <w:rPr>
          <w:rFonts w:cs="Tahoma"/>
          <w:szCs w:val="22"/>
        </w:rPr>
        <w:t>emote management allow</w:t>
      </w:r>
      <w:r w:rsidR="008A4392" w:rsidRPr="00927A1A">
        <w:rPr>
          <w:rFonts w:cs="Tahoma"/>
          <w:szCs w:val="22"/>
        </w:rPr>
        <w:t>ing</w:t>
      </w:r>
      <w:r w:rsidRPr="00927A1A">
        <w:rPr>
          <w:rFonts w:cs="Tahoma"/>
          <w:szCs w:val="22"/>
        </w:rPr>
        <w:t xml:space="preserve"> employees to work from any location with an internet connection such as their homes. This flexibility can lead to improved work-life balance and greater job satisfaction (Golden &amp; </w:t>
      </w:r>
      <w:proofErr w:type="spellStart"/>
      <w:r w:rsidRPr="00927A1A">
        <w:rPr>
          <w:rFonts w:cs="Tahoma"/>
          <w:szCs w:val="22"/>
        </w:rPr>
        <w:t>Veiga</w:t>
      </w:r>
      <w:proofErr w:type="spellEnd"/>
      <w:r w:rsidRPr="00927A1A">
        <w:rPr>
          <w:rFonts w:cs="Tahoma"/>
          <w:szCs w:val="22"/>
        </w:rPr>
        <w:t>, 2005).</w:t>
      </w:r>
    </w:p>
    <w:p w14:paraId="2415CB47" w14:textId="77777777" w:rsidR="002965DC" w:rsidRPr="00927A1A" w:rsidRDefault="002965DC" w:rsidP="002965DC">
      <w:pPr>
        <w:pStyle w:val="PlainText"/>
        <w:rPr>
          <w:rFonts w:cs="Tahoma"/>
          <w:szCs w:val="22"/>
        </w:rPr>
      </w:pPr>
    </w:p>
    <w:p w14:paraId="10ADBBB4" w14:textId="13CE5F03" w:rsidR="002965DC" w:rsidRPr="00927A1A" w:rsidRDefault="002965DC" w:rsidP="002965DC">
      <w:pPr>
        <w:pStyle w:val="PlainText"/>
        <w:rPr>
          <w:rFonts w:cs="Tahoma"/>
          <w:szCs w:val="22"/>
        </w:rPr>
      </w:pPr>
      <w:r w:rsidRPr="00927A1A">
        <w:rPr>
          <w:rFonts w:cs="Tahoma"/>
          <w:szCs w:val="22"/>
        </w:rPr>
        <w:t xml:space="preserve">Cost Savings </w:t>
      </w:r>
      <w:r w:rsidR="008A4392" w:rsidRPr="00927A1A">
        <w:rPr>
          <w:rFonts w:cs="Tahoma"/>
          <w:szCs w:val="22"/>
        </w:rPr>
        <w:t>- e</w:t>
      </w:r>
      <w:r w:rsidRPr="00927A1A">
        <w:rPr>
          <w:rFonts w:cs="Tahoma"/>
          <w:szCs w:val="22"/>
        </w:rPr>
        <w:t>mployers can save significant costs associated with maintaining office spaces for example rent, utilities, and office supplies (Bloom et al., 2015).</w:t>
      </w:r>
    </w:p>
    <w:p w14:paraId="6AAFC424" w14:textId="77777777" w:rsidR="008A4392" w:rsidRPr="00927A1A" w:rsidRDefault="008A4392" w:rsidP="00DD63ED">
      <w:pPr>
        <w:pStyle w:val="PlainText"/>
        <w:rPr>
          <w:rFonts w:cs="Tahoma"/>
          <w:szCs w:val="22"/>
        </w:rPr>
      </w:pPr>
    </w:p>
    <w:p w14:paraId="32094FD5" w14:textId="52505B83" w:rsidR="00DD63ED" w:rsidRPr="00927A1A" w:rsidRDefault="00DD63ED" w:rsidP="00DD63ED">
      <w:pPr>
        <w:pStyle w:val="PlainText"/>
        <w:rPr>
          <w:rFonts w:cs="Tahoma"/>
          <w:szCs w:val="22"/>
        </w:rPr>
      </w:pPr>
      <w:r w:rsidRPr="00927A1A">
        <w:rPr>
          <w:rFonts w:cs="Tahoma"/>
          <w:szCs w:val="22"/>
        </w:rPr>
        <w:t>Access to Global Talent</w:t>
      </w:r>
      <w:r w:rsidR="008A4392" w:rsidRPr="00927A1A">
        <w:rPr>
          <w:rFonts w:cs="Tahoma"/>
          <w:szCs w:val="22"/>
        </w:rPr>
        <w:t xml:space="preserve"> -</w:t>
      </w:r>
      <w:r w:rsidRPr="00927A1A">
        <w:rPr>
          <w:rFonts w:cs="Tahoma"/>
          <w:szCs w:val="22"/>
        </w:rPr>
        <w:t xml:space="preserve"> Remote management allows companies to hire the best talent regardless of geographic location, enabling access to a diverse pool of skilled professionals (</w:t>
      </w:r>
      <w:proofErr w:type="spellStart"/>
      <w:r w:rsidRPr="00927A1A">
        <w:rPr>
          <w:rFonts w:cs="Tahoma"/>
          <w:szCs w:val="22"/>
        </w:rPr>
        <w:t>Bosua</w:t>
      </w:r>
      <w:proofErr w:type="spellEnd"/>
      <w:r w:rsidRPr="00927A1A">
        <w:rPr>
          <w:rFonts w:cs="Tahoma"/>
          <w:szCs w:val="22"/>
        </w:rPr>
        <w:t xml:space="preserve"> et al., 2013).</w:t>
      </w:r>
    </w:p>
    <w:p w14:paraId="2A487359" w14:textId="77777777" w:rsidR="00DD63ED" w:rsidRPr="00927A1A" w:rsidRDefault="00DD63ED" w:rsidP="00DD63ED">
      <w:pPr>
        <w:pStyle w:val="PlainText"/>
        <w:rPr>
          <w:rFonts w:cs="Tahoma"/>
          <w:szCs w:val="22"/>
        </w:rPr>
      </w:pPr>
    </w:p>
    <w:p w14:paraId="387DF66C" w14:textId="07A1737B" w:rsidR="00DD63ED" w:rsidRPr="00927A1A" w:rsidRDefault="00DD63ED" w:rsidP="00DD63ED">
      <w:pPr>
        <w:pStyle w:val="PlainText"/>
        <w:rPr>
          <w:rFonts w:cs="Tahoma"/>
          <w:szCs w:val="22"/>
        </w:rPr>
      </w:pPr>
      <w:r w:rsidRPr="00927A1A">
        <w:rPr>
          <w:rFonts w:cs="Tahoma"/>
          <w:szCs w:val="22"/>
        </w:rPr>
        <w:t>Increased Productivity</w:t>
      </w:r>
      <w:r w:rsidR="008A4392" w:rsidRPr="00927A1A">
        <w:rPr>
          <w:rFonts w:cs="Tahoma"/>
          <w:szCs w:val="22"/>
        </w:rPr>
        <w:t xml:space="preserve"> -</w:t>
      </w:r>
      <w:r w:rsidRPr="00927A1A">
        <w:rPr>
          <w:rFonts w:cs="Tahoma"/>
          <w:szCs w:val="22"/>
        </w:rPr>
        <w:t xml:space="preserve"> </w:t>
      </w:r>
      <w:r w:rsidR="00040BF3" w:rsidRPr="00927A1A">
        <w:rPr>
          <w:rFonts w:cs="Tahoma"/>
          <w:szCs w:val="22"/>
        </w:rPr>
        <w:t>some</w:t>
      </w:r>
      <w:r w:rsidRPr="00927A1A">
        <w:rPr>
          <w:rFonts w:cs="Tahoma"/>
          <w:szCs w:val="22"/>
        </w:rPr>
        <w:t xml:space="preserve"> studies suggest that remote workers are more productive due to fewer distractions and the ability to create a personali</w:t>
      </w:r>
      <w:r w:rsidR="008A4392" w:rsidRPr="00927A1A">
        <w:rPr>
          <w:rFonts w:cs="Tahoma"/>
          <w:szCs w:val="22"/>
        </w:rPr>
        <w:t>s</w:t>
      </w:r>
      <w:r w:rsidRPr="00927A1A">
        <w:rPr>
          <w:rFonts w:cs="Tahoma"/>
          <w:szCs w:val="22"/>
        </w:rPr>
        <w:t>ed work environment</w:t>
      </w:r>
      <w:r w:rsidR="00040BF3" w:rsidRPr="00927A1A">
        <w:rPr>
          <w:rFonts w:cs="Tahoma"/>
          <w:szCs w:val="22"/>
        </w:rPr>
        <w:t xml:space="preserve"> for themselves</w:t>
      </w:r>
      <w:r w:rsidRPr="00927A1A">
        <w:rPr>
          <w:rFonts w:cs="Tahoma"/>
          <w:szCs w:val="22"/>
        </w:rPr>
        <w:t xml:space="preserve"> (Bloom et al., 2015; Gajendran &amp; Harrison, 2007).</w:t>
      </w:r>
    </w:p>
    <w:p w14:paraId="536365F3" w14:textId="77777777" w:rsidR="00DD63ED" w:rsidRPr="00927A1A" w:rsidRDefault="00DD63ED" w:rsidP="00DD63ED">
      <w:pPr>
        <w:pStyle w:val="PlainText"/>
        <w:rPr>
          <w:rFonts w:cs="Tahoma"/>
          <w:szCs w:val="22"/>
        </w:rPr>
      </w:pPr>
    </w:p>
    <w:p w14:paraId="274AF784" w14:textId="674A266D" w:rsidR="00DD63ED" w:rsidRPr="00927A1A" w:rsidRDefault="00DD63ED" w:rsidP="00DD63ED">
      <w:pPr>
        <w:pStyle w:val="PlainText"/>
        <w:rPr>
          <w:rFonts w:cs="Tahoma"/>
          <w:szCs w:val="22"/>
        </w:rPr>
      </w:pPr>
      <w:r w:rsidRPr="00927A1A">
        <w:rPr>
          <w:rFonts w:cs="Tahoma"/>
          <w:szCs w:val="22"/>
        </w:rPr>
        <w:t>Eliminating the need for a daily commute</w:t>
      </w:r>
      <w:r w:rsidR="00040BF3" w:rsidRPr="00927A1A">
        <w:rPr>
          <w:rFonts w:cs="Tahoma"/>
          <w:szCs w:val="22"/>
        </w:rPr>
        <w:t>, this</w:t>
      </w:r>
      <w:r w:rsidRPr="00927A1A">
        <w:rPr>
          <w:rFonts w:cs="Tahoma"/>
          <w:szCs w:val="22"/>
        </w:rPr>
        <w:t xml:space="preserve"> </w:t>
      </w:r>
      <w:r w:rsidR="00040BF3" w:rsidRPr="00927A1A">
        <w:rPr>
          <w:rFonts w:cs="Tahoma"/>
          <w:szCs w:val="22"/>
        </w:rPr>
        <w:t>led</w:t>
      </w:r>
      <w:r w:rsidRPr="00927A1A">
        <w:rPr>
          <w:rFonts w:cs="Tahoma"/>
          <w:szCs w:val="22"/>
        </w:rPr>
        <w:t xml:space="preserve"> to </w:t>
      </w:r>
      <w:r w:rsidR="00C215F4" w:rsidRPr="00927A1A">
        <w:rPr>
          <w:rFonts w:cs="Tahoma"/>
          <w:szCs w:val="22"/>
        </w:rPr>
        <w:t>critical time</w:t>
      </w:r>
      <w:r w:rsidRPr="00927A1A">
        <w:rPr>
          <w:rFonts w:cs="Tahoma"/>
          <w:szCs w:val="22"/>
        </w:rPr>
        <w:t xml:space="preserve"> savings for employees, contributing to higher morale and job satisfaction (Bailey &amp; Kurland, 2002).</w:t>
      </w:r>
    </w:p>
    <w:p w14:paraId="6714E9BD" w14:textId="77777777" w:rsidR="00DD63ED" w:rsidRPr="00927A1A" w:rsidRDefault="00DD63ED" w:rsidP="00DD63ED">
      <w:pPr>
        <w:pStyle w:val="PlainText"/>
        <w:rPr>
          <w:rFonts w:cs="Tahoma"/>
          <w:szCs w:val="22"/>
        </w:rPr>
      </w:pPr>
    </w:p>
    <w:p w14:paraId="4C6BC8E7" w14:textId="77777777" w:rsidR="00DD63ED" w:rsidRPr="00927A1A" w:rsidRDefault="00DD63ED" w:rsidP="00DD63ED">
      <w:pPr>
        <w:pStyle w:val="PlainText"/>
        <w:rPr>
          <w:rFonts w:cs="Tahoma"/>
          <w:szCs w:val="22"/>
        </w:rPr>
      </w:pPr>
    </w:p>
    <w:p w14:paraId="5D0D5C5F" w14:textId="77777777" w:rsidR="005A10DB" w:rsidRPr="00927A1A" w:rsidRDefault="005A10DB" w:rsidP="00DD63ED">
      <w:pPr>
        <w:pStyle w:val="PlainText"/>
        <w:rPr>
          <w:rFonts w:cs="Tahoma"/>
          <w:b/>
          <w:bCs/>
          <w:szCs w:val="22"/>
        </w:rPr>
      </w:pPr>
    </w:p>
    <w:p w14:paraId="0AD7DA46" w14:textId="77777777" w:rsidR="005A10DB" w:rsidRPr="00927A1A" w:rsidRDefault="005A10DB" w:rsidP="00DD63ED">
      <w:pPr>
        <w:pStyle w:val="PlainText"/>
        <w:rPr>
          <w:rFonts w:cs="Tahoma"/>
          <w:b/>
          <w:bCs/>
          <w:szCs w:val="22"/>
        </w:rPr>
      </w:pPr>
    </w:p>
    <w:p w14:paraId="54E6A9CA" w14:textId="31B39814" w:rsidR="00DD63ED" w:rsidRPr="00927A1A" w:rsidRDefault="002B2BC4" w:rsidP="00DD63ED">
      <w:pPr>
        <w:pStyle w:val="PlainText"/>
        <w:rPr>
          <w:rFonts w:cs="Tahoma"/>
          <w:b/>
          <w:bCs/>
          <w:szCs w:val="22"/>
          <w:u w:val="single"/>
        </w:rPr>
      </w:pPr>
      <w:r w:rsidRPr="00927A1A">
        <w:rPr>
          <w:rFonts w:cs="Tahoma"/>
          <w:b/>
          <w:bCs/>
          <w:szCs w:val="22"/>
          <w:u w:val="single"/>
        </w:rPr>
        <w:t xml:space="preserve">Disadvantages of remote managing </w:t>
      </w:r>
    </w:p>
    <w:p w14:paraId="796A56B5" w14:textId="77777777" w:rsidR="00040BF3" w:rsidRPr="00927A1A" w:rsidRDefault="00040BF3" w:rsidP="00DD63ED">
      <w:pPr>
        <w:pStyle w:val="PlainText"/>
        <w:rPr>
          <w:rFonts w:cs="Tahoma"/>
          <w:szCs w:val="22"/>
        </w:rPr>
      </w:pPr>
    </w:p>
    <w:p w14:paraId="6E4EA6AE" w14:textId="2447D890" w:rsidR="00040BF3" w:rsidRPr="00927A1A" w:rsidRDefault="00040BF3" w:rsidP="00DD63ED">
      <w:pPr>
        <w:pStyle w:val="PlainText"/>
        <w:rPr>
          <w:rFonts w:cs="Tahoma"/>
          <w:szCs w:val="22"/>
        </w:rPr>
      </w:pPr>
      <w:r w:rsidRPr="00927A1A">
        <w:rPr>
          <w:rFonts w:cs="Tahoma"/>
          <w:szCs w:val="22"/>
        </w:rPr>
        <w:t xml:space="preserve">Although remote management can generate a positive impact for businesses there are a few downsides which can strain the productivity and overall performance of businesses on various </w:t>
      </w:r>
      <w:r w:rsidR="005A10DB" w:rsidRPr="00927A1A">
        <w:rPr>
          <w:rFonts w:cs="Tahoma"/>
          <w:szCs w:val="22"/>
        </w:rPr>
        <w:t>scales such as:</w:t>
      </w:r>
    </w:p>
    <w:p w14:paraId="21C5CFA6" w14:textId="77777777" w:rsidR="00DD63ED" w:rsidRPr="00927A1A" w:rsidRDefault="00DD63ED" w:rsidP="00DD63ED">
      <w:pPr>
        <w:pStyle w:val="PlainText"/>
        <w:rPr>
          <w:rFonts w:cs="Tahoma"/>
          <w:szCs w:val="22"/>
        </w:rPr>
      </w:pPr>
    </w:p>
    <w:p w14:paraId="34008100" w14:textId="54C480BD" w:rsidR="00DD63ED" w:rsidRPr="00927A1A" w:rsidRDefault="00DD63ED" w:rsidP="00DD63ED">
      <w:pPr>
        <w:pStyle w:val="PlainText"/>
        <w:rPr>
          <w:rFonts w:cs="Tahoma"/>
          <w:szCs w:val="22"/>
        </w:rPr>
      </w:pPr>
      <w:r w:rsidRPr="00927A1A">
        <w:rPr>
          <w:rFonts w:cs="Tahoma"/>
          <w:szCs w:val="22"/>
        </w:rPr>
        <w:t>Communication Challenges</w:t>
      </w:r>
      <w:r w:rsidR="005A10DB" w:rsidRPr="00927A1A">
        <w:rPr>
          <w:rFonts w:cs="Tahoma"/>
          <w:szCs w:val="22"/>
        </w:rPr>
        <w:t xml:space="preserve"> – </w:t>
      </w:r>
      <w:r w:rsidRPr="00927A1A">
        <w:rPr>
          <w:rFonts w:cs="Tahoma"/>
          <w:szCs w:val="22"/>
        </w:rPr>
        <w:t xml:space="preserve">Remote management can lead to communication barriers, as face-to-face interactions are replaced by virtual communication </w:t>
      </w:r>
      <w:r w:rsidR="005A10DB" w:rsidRPr="00927A1A">
        <w:rPr>
          <w:rFonts w:cs="Tahoma"/>
          <w:szCs w:val="22"/>
        </w:rPr>
        <w:t xml:space="preserve">this </w:t>
      </w:r>
      <w:r w:rsidRPr="00927A1A">
        <w:rPr>
          <w:rFonts w:cs="Tahoma"/>
          <w:szCs w:val="22"/>
        </w:rPr>
        <w:t>potentially</w:t>
      </w:r>
      <w:r w:rsidR="005A10DB" w:rsidRPr="00927A1A">
        <w:rPr>
          <w:rFonts w:cs="Tahoma"/>
          <w:szCs w:val="22"/>
        </w:rPr>
        <w:t xml:space="preserve"> makes </w:t>
      </w:r>
      <w:r w:rsidRPr="00927A1A">
        <w:rPr>
          <w:rFonts w:cs="Tahoma"/>
          <w:szCs w:val="22"/>
        </w:rPr>
        <w:t>collaboration and idea exchange</w:t>
      </w:r>
      <w:r w:rsidR="005A10DB" w:rsidRPr="00927A1A">
        <w:rPr>
          <w:rFonts w:cs="Tahoma"/>
          <w:szCs w:val="22"/>
        </w:rPr>
        <w:t xml:space="preserve">s harder. </w:t>
      </w:r>
      <w:r w:rsidRPr="00927A1A">
        <w:rPr>
          <w:rFonts w:cs="Tahoma"/>
          <w:szCs w:val="22"/>
        </w:rPr>
        <w:t>(</w:t>
      </w:r>
      <w:proofErr w:type="spellStart"/>
      <w:r w:rsidRPr="00927A1A">
        <w:rPr>
          <w:rFonts w:cs="Tahoma"/>
          <w:szCs w:val="22"/>
        </w:rPr>
        <w:t>Lipnack</w:t>
      </w:r>
      <w:proofErr w:type="spellEnd"/>
      <w:r w:rsidRPr="00927A1A">
        <w:rPr>
          <w:rFonts w:cs="Tahoma"/>
          <w:szCs w:val="22"/>
        </w:rPr>
        <w:t xml:space="preserve"> &amp; Stamps, 1997).</w:t>
      </w:r>
    </w:p>
    <w:p w14:paraId="1261BF16" w14:textId="77777777" w:rsidR="00DD63ED" w:rsidRPr="00927A1A" w:rsidRDefault="00DD63ED" w:rsidP="00DD63ED">
      <w:pPr>
        <w:pStyle w:val="PlainText"/>
        <w:rPr>
          <w:rFonts w:cs="Tahoma"/>
          <w:szCs w:val="22"/>
        </w:rPr>
      </w:pPr>
    </w:p>
    <w:p w14:paraId="4AEC598D" w14:textId="1B4CBD7A" w:rsidR="00DD63ED" w:rsidRPr="00927A1A" w:rsidRDefault="005A10DB" w:rsidP="00DD63ED">
      <w:pPr>
        <w:pStyle w:val="PlainText"/>
        <w:rPr>
          <w:rFonts w:cs="Tahoma"/>
          <w:szCs w:val="22"/>
        </w:rPr>
      </w:pPr>
      <w:r w:rsidRPr="00927A1A">
        <w:rPr>
          <w:rFonts w:cs="Tahoma"/>
          <w:szCs w:val="22"/>
        </w:rPr>
        <w:t xml:space="preserve">The </w:t>
      </w:r>
      <w:r w:rsidR="00DD63ED" w:rsidRPr="00927A1A">
        <w:rPr>
          <w:rFonts w:cs="Tahoma"/>
          <w:szCs w:val="22"/>
        </w:rPr>
        <w:t>Feelings of Isolation</w:t>
      </w:r>
      <w:r w:rsidRPr="00927A1A">
        <w:rPr>
          <w:rFonts w:cs="Tahoma"/>
          <w:szCs w:val="22"/>
        </w:rPr>
        <w:t>-</w:t>
      </w:r>
      <w:r w:rsidR="00DD63ED" w:rsidRPr="00927A1A">
        <w:rPr>
          <w:rFonts w:cs="Tahoma"/>
          <w:szCs w:val="22"/>
        </w:rPr>
        <w:t xml:space="preserve"> Remote workers may experience</w:t>
      </w:r>
      <w:r w:rsidRPr="00927A1A">
        <w:rPr>
          <w:rFonts w:cs="Tahoma"/>
          <w:szCs w:val="22"/>
        </w:rPr>
        <w:t xml:space="preserve"> the</w:t>
      </w:r>
      <w:r w:rsidR="00DD63ED" w:rsidRPr="00927A1A">
        <w:rPr>
          <w:rFonts w:cs="Tahoma"/>
          <w:szCs w:val="22"/>
        </w:rPr>
        <w:t xml:space="preserve"> feelings of isolation and detachment from their team</w:t>
      </w:r>
      <w:r w:rsidRPr="00927A1A">
        <w:rPr>
          <w:rFonts w:cs="Tahoma"/>
          <w:szCs w:val="22"/>
        </w:rPr>
        <w:t xml:space="preserve"> which</w:t>
      </w:r>
      <w:r w:rsidR="00DD63ED" w:rsidRPr="00927A1A">
        <w:rPr>
          <w:rFonts w:cs="Tahoma"/>
          <w:szCs w:val="22"/>
        </w:rPr>
        <w:t xml:space="preserve"> lead</w:t>
      </w:r>
      <w:r w:rsidRPr="00927A1A">
        <w:rPr>
          <w:rFonts w:cs="Tahoma"/>
          <w:szCs w:val="22"/>
        </w:rPr>
        <w:t>s t</w:t>
      </w:r>
      <w:r w:rsidR="00DD63ED" w:rsidRPr="00927A1A">
        <w:rPr>
          <w:rFonts w:cs="Tahoma"/>
          <w:szCs w:val="22"/>
        </w:rPr>
        <w:t>o</w:t>
      </w:r>
      <w:r w:rsidRPr="00927A1A">
        <w:rPr>
          <w:rFonts w:cs="Tahoma"/>
          <w:szCs w:val="22"/>
        </w:rPr>
        <w:t xml:space="preserve"> a</w:t>
      </w:r>
      <w:r w:rsidR="00DD63ED" w:rsidRPr="00927A1A">
        <w:rPr>
          <w:rFonts w:cs="Tahoma"/>
          <w:szCs w:val="22"/>
        </w:rPr>
        <w:t xml:space="preserve"> decreased morale and a sense of disengagement (Golden &amp; </w:t>
      </w:r>
      <w:proofErr w:type="spellStart"/>
      <w:r w:rsidR="00DD63ED" w:rsidRPr="00927A1A">
        <w:rPr>
          <w:rFonts w:cs="Tahoma"/>
          <w:szCs w:val="22"/>
        </w:rPr>
        <w:t>Veiga</w:t>
      </w:r>
      <w:proofErr w:type="spellEnd"/>
      <w:r w:rsidR="00DD63ED" w:rsidRPr="00927A1A">
        <w:rPr>
          <w:rFonts w:cs="Tahoma"/>
          <w:szCs w:val="22"/>
        </w:rPr>
        <w:t>, 2005).</w:t>
      </w:r>
    </w:p>
    <w:p w14:paraId="683456A7" w14:textId="77777777" w:rsidR="00DD63ED" w:rsidRPr="00927A1A" w:rsidRDefault="00DD63ED" w:rsidP="00DD63ED">
      <w:pPr>
        <w:pStyle w:val="PlainText"/>
        <w:rPr>
          <w:rFonts w:cs="Tahoma"/>
          <w:szCs w:val="22"/>
        </w:rPr>
      </w:pPr>
    </w:p>
    <w:p w14:paraId="3AED3C1B" w14:textId="03246C27" w:rsidR="00DD63ED" w:rsidRPr="00927A1A" w:rsidRDefault="00DD63ED" w:rsidP="00DD63ED">
      <w:pPr>
        <w:pStyle w:val="PlainText"/>
        <w:rPr>
          <w:rFonts w:cs="Tahoma"/>
          <w:szCs w:val="22"/>
        </w:rPr>
      </w:pPr>
      <w:r w:rsidRPr="00927A1A">
        <w:rPr>
          <w:rFonts w:cs="Tahoma"/>
          <w:szCs w:val="22"/>
        </w:rPr>
        <w:t>Difficulty in Monitoring Performance</w:t>
      </w:r>
      <w:r w:rsidR="005A10DB" w:rsidRPr="00927A1A">
        <w:rPr>
          <w:rFonts w:cs="Tahoma"/>
          <w:szCs w:val="22"/>
        </w:rPr>
        <w:t xml:space="preserve"> - </w:t>
      </w:r>
      <w:r w:rsidRPr="00927A1A">
        <w:rPr>
          <w:rFonts w:cs="Tahoma"/>
          <w:szCs w:val="22"/>
        </w:rPr>
        <w:t xml:space="preserve">Supervising remote </w:t>
      </w:r>
      <w:r w:rsidR="008A4392" w:rsidRPr="00927A1A">
        <w:rPr>
          <w:rFonts w:cs="Tahoma"/>
          <w:szCs w:val="22"/>
        </w:rPr>
        <w:t>employees’</w:t>
      </w:r>
      <w:r w:rsidR="005A10DB" w:rsidRPr="00927A1A">
        <w:rPr>
          <w:rFonts w:cs="Tahoma"/>
          <w:szCs w:val="22"/>
        </w:rPr>
        <w:t xml:space="preserve"> </w:t>
      </w:r>
      <w:r w:rsidR="008A4392" w:rsidRPr="00927A1A">
        <w:rPr>
          <w:rFonts w:cs="Tahoma"/>
          <w:szCs w:val="22"/>
        </w:rPr>
        <w:t>performance</w:t>
      </w:r>
      <w:r w:rsidRPr="00927A1A">
        <w:rPr>
          <w:rFonts w:cs="Tahoma"/>
          <w:szCs w:val="22"/>
        </w:rPr>
        <w:t xml:space="preserve"> can be challenging, as managers may struggle to accurately assess productivity and address issues in a timely manner (Bloom et al., 2015).</w:t>
      </w:r>
    </w:p>
    <w:p w14:paraId="3A279FD1" w14:textId="77777777" w:rsidR="00DD63ED" w:rsidRPr="00927A1A" w:rsidRDefault="00DD63ED" w:rsidP="00DD63ED">
      <w:pPr>
        <w:pStyle w:val="PlainText"/>
        <w:rPr>
          <w:rFonts w:cs="Tahoma"/>
          <w:szCs w:val="22"/>
        </w:rPr>
      </w:pPr>
    </w:p>
    <w:p w14:paraId="1D2ADDC2" w14:textId="4604081C" w:rsidR="00DD63ED" w:rsidRPr="00927A1A" w:rsidRDefault="00DD63ED" w:rsidP="00DD63ED">
      <w:pPr>
        <w:pStyle w:val="PlainText"/>
        <w:rPr>
          <w:rFonts w:cs="Tahoma"/>
          <w:szCs w:val="22"/>
        </w:rPr>
      </w:pPr>
      <w:r w:rsidRPr="00927A1A">
        <w:rPr>
          <w:rFonts w:cs="Tahoma"/>
          <w:szCs w:val="22"/>
        </w:rPr>
        <w:t>Security Risks</w:t>
      </w:r>
      <w:r w:rsidR="008A4392" w:rsidRPr="00927A1A">
        <w:rPr>
          <w:rFonts w:cs="Tahoma"/>
          <w:szCs w:val="22"/>
        </w:rPr>
        <w:t xml:space="preserve"> - </w:t>
      </w:r>
      <w:r w:rsidRPr="00927A1A">
        <w:rPr>
          <w:rFonts w:cs="Tahoma"/>
          <w:szCs w:val="22"/>
        </w:rPr>
        <w:t>Remote work introduces cybersecurity risks</w:t>
      </w:r>
      <w:r w:rsidR="008A4392" w:rsidRPr="00927A1A">
        <w:rPr>
          <w:rFonts w:cs="Tahoma"/>
          <w:szCs w:val="22"/>
        </w:rPr>
        <w:t xml:space="preserve">, this is because </w:t>
      </w:r>
      <w:r w:rsidRPr="00927A1A">
        <w:rPr>
          <w:rFonts w:cs="Tahoma"/>
          <w:szCs w:val="22"/>
        </w:rPr>
        <w:t>employees access company systems and data from outside the secure office environmen</w:t>
      </w:r>
      <w:r w:rsidR="008A4392" w:rsidRPr="00927A1A">
        <w:rPr>
          <w:rFonts w:cs="Tahoma"/>
          <w:szCs w:val="22"/>
        </w:rPr>
        <w:t>t which potentially</w:t>
      </w:r>
      <w:r w:rsidRPr="00927A1A">
        <w:rPr>
          <w:rFonts w:cs="Tahoma"/>
          <w:szCs w:val="22"/>
        </w:rPr>
        <w:t xml:space="preserve"> expos</w:t>
      </w:r>
      <w:r w:rsidR="008A4392" w:rsidRPr="00927A1A">
        <w:rPr>
          <w:rFonts w:cs="Tahoma"/>
          <w:szCs w:val="22"/>
        </w:rPr>
        <w:t xml:space="preserve">es </w:t>
      </w:r>
      <w:r w:rsidRPr="00927A1A">
        <w:rPr>
          <w:rFonts w:cs="Tahoma"/>
          <w:szCs w:val="22"/>
        </w:rPr>
        <w:t>sensitive information to breaches and attacks (</w:t>
      </w:r>
      <w:proofErr w:type="spellStart"/>
      <w:r w:rsidRPr="00927A1A">
        <w:rPr>
          <w:rFonts w:cs="Tahoma"/>
          <w:szCs w:val="22"/>
        </w:rPr>
        <w:t>Bosua</w:t>
      </w:r>
      <w:proofErr w:type="spellEnd"/>
      <w:r w:rsidRPr="00927A1A">
        <w:rPr>
          <w:rFonts w:cs="Tahoma"/>
          <w:szCs w:val="22"/>
        </w:rPr>
        <w:t xml:space="preserve"> et al., 2013).</w:t>
      </w:r>
    </w:p>
    <w:p w14:paraId="108A243C" w14:textId="77777777" w:rsidR="00DD63ED" w:rsidRPr="00927A1A" w:rsidRDefault="00DD63ED" w:rsidP="00DD63ED">
      <w:pPr>
        <w:pStyle w:val="PlainText"/>
        <w:rPr>
          <w:rFonts w:cs="Tahoma"/>
          <w:szCs w:val="22"/>
        </w:rPr>
      </w:pPr>
    </w:p>
    <w:p w14:paraId="1E9CD396" w14:textId="3E139DC7" w:rsidR="00DD63ED" w:rsidRPr="00927A1A" w:rsidRDefault="00DD63ED" w:rsidP="00DD63ED">
      <w:pPr>
        <w:pStyle w:val="PlainText"/>
        <w:rPr>
          <w:rFonts w:cs="Tahoma"/>
          <w:szCs w:val="22"/>
        </w:rPr>
      </w:pPr>
      <w:r w:rsidRPr="00927A1A">
        <w:rPr>
          <w:rFonts w:cs="Tahoma"/>
          <w:szCs w:val="22"/>
        </w:rPr>
        <w:t>Potential for Work-Life Imbalance</w:t>
      </w:r>
      <w:r w:rsidR="008A4392" w:rsidRPr="00927A1A">
        <w:rPr>
          <w:rFonts w:cs="Tahoma"/>
          <w:szCs w:val="22"/>
        </w:rPr>
        <w:t xml:space="preserve"> - </w:t>
      </w:r>
      <w:r w:rsidRPr="00927A1A">
        <w:rPr>
          <w:rFonts w:cs="Tahoma"/>
          <w:szCs w:val="22"/>
        </w:rPr>
        <w:t xml:space="preserve">The boundary between work and personal life </w:t>
      </w:r>
      <w:r w:rsidR="008A4392" w:rsidRPr="00927A1A">
        <w:rPr>
          <w:rFonts w:cs="Tahoma"/>
          <w:szCs w:val="22"/>
        </w:rPr>
        <w:t xml:space="preserve">is compromised </w:t>
      </w:r>
      <w:r w:rsidRPr="00927A1A">
        <w:rPr>
          <w:rFonts w:cs="Tahoma"/>
          <w:szCs w:val="22"/>
        </w:rPr>
        <w:t xml:space="preserve">leading to longer working hours and difficulty in disconnecting from work-related tasks (Golden &amp; </w:t>
      </w:r>
      <w:proofErr w:type="spellStart"/>
      <w:r w:rsidRPr="00927A1A">
        <w:rPr>
          <w:rFonts w:cs="Tahoma"/>
          <w:szCs w:val="22"/>
        </w:rPr>
        <w:t>Veiga</w:t>
      </w:r>
      <w:proofErr w:type="spellEnd"/>
      <w:r w:rsidRPr="00927A1A">
        <w:rPr>
          <w:rFonts w:cs="Tahoma"/>
          <w:szCs w:val="22"/>
        </w:rPr>
        <w:t>, 2005).</w:t>
      </w:r>
    </w:p>
    <w:p w14:paraId="675F515B" w14:textId="77777777" w:rsidR="00DD63ED" w:rsidRPr="00927A1A" w:rsidRDefault="00DD63ED" w:rsidP="002965DC">
      <w:pPr>
        <w:pStyle w:val="PlainText"/>
        <w:rPr>
          <w:rFonts w:cs="Tahoma"/>
          <w:szCs w:val="22"/>
        </w:rPr>
      </w:pPr>
    </w:p>
    <w:p w14:paraId="5B6C5C1F" w14:textId="77777777" w:rsidR="00DD63ED" w:rsidRPr="00927A1A" w:rsidRDefault="00DD63ED" w:rsidP="002965DC">
      <w:pPr>
        <w:pStyle w:val="PlainText"/>
        <w:rPr>
          <w:rFonts w:cs="Tahoma"/>
          <w:szCs w:val="22"/>
        </w:rPr>
      </w:pPr>
    </w:p>
    <w:p w14:paraId="465ADBAC" w14:textId="77777777" w:rsidR="002965DC" w:rsidRPr="00927A1A" w:rsidRDefault="002965DC" w:rsidP="00CF2FB7">
      <w:pPr>
        <w:rPr>
          <w:rFonts w:ascii="Tahoma" w:hAnsi="Tahoma" w:cs="Tahoma"/>
        </w:rPr>
      </w:pPr>
    </w:p>
    <w:p w14:paraId="648F67C8" w14:textId="77777777" w:rsidR="002965DC" w:rsidRPr="00927A1A" w:rsidRDefault="002965DC" w:rsidP="00DD63ED">
      <w:pPr>
        <w:ind w:firstLine="720"/>
        <w:rPr>
          <w:rFonts w:ascii="Tahoma" w:hAnsi="Tahoma" w:cs="Tahoma"/>
        </w:rPr>
      </w:pPr>
    </w:p>
    <w:p w14:paraId="1F880AA5" w14:textId="70EC912D" w:rsidR="004D0D53" w:rsidRPr="00927A1A" w:rsidRDefault="004D0D53" w:rsidP="00CF2FB7">
      <w:pPr>
        <w:rPr>
          <w:rFonts w:ascii="Tahoma" w:hAnsi="Tahoma" w:cs="Tahoma"/>
          <w:b/>
          <w:bCs/>
        </w:rPr>
      </w:pPr>
    </w:p>
    <w:p w14:paraId="705FBBE5" w14:textId="77777777" w:rsidR="004466FA" w:rsidRPr="00927A1A" w:rsidRDefault="004466FA" w:rsidP="00CF2FB7">
      <w:pPr>
        <w:rPr>
          <w:rFonts w:ascii="Tahoma" w:hAnsi="Tahoma" w:cs="Tahoma"/>
          <w:b/>
          <w:bCs/>
          <w:u w:val="single"/>
        </w:rPr>
      </w:pPr>
    </w:p>
    <w:p w14:paraId="6EFE2F43" w14:textId="77777777" w:rsidR="004466FA" w:rsidRPr="00927A1A" w:rsidRDefault="004466FA" w:rsidP="00CF2FB7">
      <w:pPr>
        <w:rPr>
          <w:rFonts w:ascii="Tahoma" w:hAnsi="Tahoma" w:cs="Tahoma"/>
          <w:b/>
          <w:bCs/>
          <w:u w:val="single"/>
        </w:rPr>
      </w:pPr>
    </w:p>
    <w:p w14:paraId="7838D54A" w14:textId="23B84365" w:rsidR="00CF2FB7" w:rsidRPr="00927A1A" w:rsidRDefault="00CF2FB7" w:rsidP="00CF2FB7">
      <w:pPr>
        <w:rPr>
          <w:rFonts w:ascii="Tahoma" w:hAnsi="Tahoma" w:cs="Tahoma"/>
          <w:b/>
          <w:bCs/>
          <w:u w:val="single"/>
        </w:rPr>
      </w:pPr>
      <w:r w:rsidRPr="00927A1A">
        <w:rPr>
          <w:rFonts w:ascii="Tahoma" w:hAnsi="Tahoma" w:cs="Tahoma"/>
          <w:b/>
          <w:bCs/>
          <w:u w:val="single"/>
        </w:rPr>
        <w:t>Efficiency and Productivity</w:t>
      </w:r>
    </w:p>
    <w:p w14:paraId="375B7CA8" w14:textId="77777777" w:rsidR="00CF2FB7" w:rsidRPr="00927A1A" w:rsidRDefault="00CF2FB7" w:rsidP="00CF2FB7">
      <w:pPr>
        <w:rPr>
          <w:rFonts w:ascii="Tahoma" w:hAnsi="Tahoma" w:cs="Tahoma"/>
        </w:rPr>
      </w:pPr>
      <w:r w:rsidRPr="00927A1A">
        <w:rPr>
          <w:rFonts w:ascii="Tahoma" w:hAnsi="Tahoma" w:cs="Tahoma"/>
        </w:rPr>
        <w:t>When you’re working from home, you’re working in your comfort zone. You have the flexibility to sit anywhere and work as you want. You also have the flexibility to take breaks. Working in comfort results in increased efficiency and productivity. This will help you do your management job better.</w:t>
      </w:r>
    </w:p>
    <w:p w14:paraId="4BCA0DC6" w14:textId="77777777" w:rsidR="00CF2FB7" w:rsidRPr="00927A1A" w:rsidRDefault="00CF2FB7" w:rsidP="00CF2FB7">
      <w:pPr>
        <w:rPr>
          <w:rFonts w:ascii="Tahoma" w:hAnsi="Tahoma" w:cs="Tahoma"/>
        </w:rPr>
      </w:pPr>
    </w:p>
    <w:p w14:paraId="217F4F7B" w14:textId="057FF102" w:rsidR="00CF2FB7" w:rsidRPr="00927A1A" w:rsidRDefault="00CF2FB7" w:rsidP="00CF2FB7">
      <w:pPr>
        <w:rPr>
          <w:rFonts w:ascii="Tahoma" w:hAnsi="Tahoma" w:cs="Tahoma"/>
        </w:rPr>
      </w:pPr>
      <w:r w:rsidRPr="00927A1A">
        <w:rPr>
          <w:rFonts w:ascii="Tahoma" w:hAnsi="Tahoma" w:cs="Tahoma"/>
        </w:rPr>
        <w:t>When employees are productive and efficient, management becomes easy. You don’t have to keep pushing them to complete their work on time</w:t>
      </w:r>
      <w:r w:rsidR="002E7FC6">
        <w:rPr>
          <w:rFonts w:ascii="Tahoma" w:hAnsi="Tahoma" w:cs="Tahoma"/>
        </w:rPr>
        <w:t xml:space="preserve"> or</w:t>
      </w:r>
      <w:r w:rsidRPr="00927A1A">
        <w:rPr>
          <w:rFonts w:ascii="Tahoma" w:hAnsi="Tahoma" w:cs="Tahoma"/>
        </w:rPr>
        <w:t xml:space="preserve"> have to worry too much about the quality of work. So, when you work from home, you also have the comfort that leads to your productivity, and managing your team is easy because they’re also working more efficiently.</w:t>
      </w:r>
    </w:p>
    <w:p w14:paraId="2C18E066" w14:textId="77777777" w:rsidR="00CF2FB7" w:rsidRPr="00927A1A" w:rsidRDefault="00CF2FB7" w:rsidP="00CF2FB7">
      <w:pPr>
        <w:rPr>
          <w:rFonts w:ascii="Tahoma" w:hAnsi="Tahoma" w:cs="Tahoma"/>
        </w:rPr>
      </w:pPr>
    </w:p>
    <w:p w14:paraId="5165842B" w14:textId="201B9102" w:rsidR="00CF2FB7" w:rsidRPr="00927A1A" w:rsidRDefault="00CF2FB7" w:rsidP="00CF2FB7">
      <w:pPr>
        <w:rPr>
          <w:rFonts w:ascii="Tahoma" w:hAnsi="Tahoma" w:cs="Tahoma"/>
          <w:b/>
          <w:bCs/>
          <w:u w:val="single"/>
        </w:rPr>
      </w:pPr>
      <w:r w:rsidRPr="00927A1A">
        <w:rPr>
          <w:rFonts w:ascii="Tahoma" w:hAnsi="Tahoma" w:cs="Tahoma"/>
          <w:b/>
          <w:bCs/>
          <w:u w:val="single"/>
        </w:rPr>
        <w:t>Global Resources</w:t>
      </w:r>
    </w:p>
    <w:p w14:paraId="2D438BB4" w14:textId="3BFAD170" w:rsidR="00D217B4" w:rsidRPr="00927A1A" w:rsidRDefault="00D217B4" w:rsidP="00D217B4">
      <w:pPr>
        <w:rPr>
          <w:rFonts w:ascii="Tahoma" w:hAnsi="Tahoma" w:cs="Tahoma"/>
        </w:rPr>
      </w:pPr>
      <w:r w:rsidRPr="00927A1A">
        <w:rPr>
          <w:rFonts w:ascii="Tahoma" w:hAnsi="Tahoma" w:cs="Tahoma"/>
        </w:rPr>
        <w:t>In today's interconnected world, the traditional boundaries of employment are evolving rapidly. One of the most significant shifts is the rise of remote work, which has revolutioni</w:t>
      </w:r>
      <w:r w:rsidR="0075212C" w:rsidRPr="00927A1A">
        <w:rPr>
          <w:rFonts w:ascii="Tahoma" w:hAnsi="Tahoma" w:cs="Tahoma"/>
        </w:rPr>
        <w:t>sed</w:t>
      </w:r>
      <w:r w:rsidRPr="00927A1A">
        <w:rPr>
          <w:rFonts w:ascii="Tahoma" w:hAnsi="Tahoma" w:cs="Tahoma"/>
        </w:rPr>
        <w:t xml:space="preserve"> how companies access talent and manage teams. Gone are the days when geographical limitations constrained hiring decisions. With the </w:t>
      </w:r>
      <w:r w:rsidR="00C215F4">
        <w:rPr>
          <w:rFonts w:ascii="Tahoma" w:hAnsi="Tahoma" w:cs="Tahoma"/>
        </w:rPr>
        <w:t>implementation</w:t>
      </w:r>
      <w:r w:rsidRPr="00927A1A">
        <w:rPr>
          <w:rFonts w:ascii="Tahoma" w:hAnsi="Tahoma" w:cs="Tahoma"/>
        </w:rPr>
        <w:t xml:space="preserve"> of remote work, companies now have the ability to tap into a global talent pool, enabling them to recruit individuals based on skill and expertise rather than proximity to a physical office location.</w:t>
      </w:r>
    </w:p>
    <w:p w14:paraId="13534798" w14:textId="77777777" w:rsidR="00D217B4" w:rsidRPr="00927A1A" w:rsidRDefault="00D217B4" w:rsidP="00D217B4">
      <w:pPr>
        <w:rPr>
          <w:rFonts w:ascii="Tahoma" w:hAnsi="Tahoma" w:cs="Tahoma"/>
        </w:rPr>
      </w:pPr>
    </w:p>
    <w:p w14:paraId="7CEE4577" w14:textId="3A7F2B4C" w:rsidR="00D217B4" w:rsidRPr="00927A1A" w:rsidRDefault="00D217B4" w:rsidP="00D217B4">
      <w:pPr>
        <w:rPr>
          <w:rFonts w:ascii="Tahoma" w:hAnsi="Tahoma" w:cs="Tahoma"/>
        </w:rPr>
      </w:pPr>
      <w:r w:rsidRPr="00927A1A">
        <w:rPr>
          <w:rFonts w:ascii="Tahoma" w:hAnsi="Tahoma" w:cs="Tahoma"/>
        </w:rPr>
        <w:t xml:space="preserve">The impact of remote work on talent </w:t>
      </w:r>
      <w:r w:rsidR="0075212C" w:rsidRPr="00927A1A">
        <w:rPr>
          <w:rFonts w:ascii="Tahoma" w:hAnsi="Tahoma" w:cs="Tahoma"/>
        </w:rPr>
        <w:t>gain</w:t>
      </w:r>
      <w:r w:rsidRPr="00927A1A">
        <w:rPr>
          <w:rFonts w:ascii="Tahoma" w:hAnsi="Tahoma" w:cs="Tahoma"/>
        </w:rPr>
        <w:t xml:space="preserve"> cannot be overstated. In the past, organi</w:t>
      </w:r>
      <w:r w:rsidR="0075212C" w:rsidRPr="00927A1A">
        <w:rPr>
          <w:rFonts w:ascii="Tahoma" w:hAnsi="Tahoma" w:cs="Tahoma"/>
        </w:rPr>
        <w:t>s</w:t>
      </w:r>
      <w:r w:rsidRPr="00927A1A">
        <w:rPr>
          <w:rFonts w:ascii="Tahoma" w:hAnsi="Tahoma" w:cs="Tahoma"/>
        </w:rPr>
        <w:t>ations were often limited to hiring candidates within a certain radius of their office locations. This restriction inherently narrowed the pool of available talent and could result in missed opportunities to engage with exceptionally skilled individuals located elsewhere in the world. For instance, consider a scenario where a company headquartered in New York seeks to hire a candidate with exceptional skills based in Australia. Without remote work options, the likelihood of persuading such a candidate to relocate to New York would be slim, if not impossible.</w:t>
      </w:r>
    </w:p>
    <w:p w14:paraId="5BEBEFB9" w14:textId="77777777" w:rsidR="00D217B4" w:rsidRPr="00927A1A" w:rsidRDefault="00D217B4" w:rsidP="00D217B4">
      <w:pPr>
        <w:rPr>
          <w:rFonts w:ascii="Tahoma" w:hAnsi="Tahoma" w:cs="Tahoma"/>
        </w:rPr>
      </w:pPr>
    </w:p>
    <w:p w14:paraId="0558720A" w14:textId="52EF5BB6" w:rsidR="00D217B4" w:rsidRPr="00927A1A" w:rsidRDefault="00D217B4" w:rsidP="00D217B4">
      <w:pPr>
        <w:rPr>
          <w:rFonts w:ascii="Tahoma" w:hAnsi="Tahoma" w:cs="Tahoma"/>
        </w:rPr>
      </w:pPr>
      <w:r w:rsidRPr="00927A1A">
        <w:rPr>
          <w:rFonts w:ascii="Tahoma" w:hAnsi="Tahoma" w:cs="Tahoma"/>
        </w:rPr>
        <w:t xml:space="preserve">However, with the adoption of remote work policies, geographical barriers no longer pose a hindrance to talent acquisition. Companies now have the freedom to recruit individuals from virtually any corner of the globe. This expanded reach </w:t>
      </w:r>
      <w:r w:rsidR="002D0C99" w:rsidRPr="00927A1A">
        <w:rPr>
          <w:rFonts w:ascii="Tahoma" w:hAnsi="Tahoma" w:cs="Tahoma"/>
        </w:rPr>
        <w:t>opens</w:t>
      </w:r>
      <w:r w:rsidR="0075212C" w:rsidRPr="00927A1A">
        <w:rPr>
          <w:rFonts w:ascii="Tahoma" w:hAnsi="Tahoma" w:cs="Tahoma"/>
        </w:rPr>
        <w:t xml:space="preserve"> </w:t>
      </w:r>
      <w:r w:rsidRPr="00927A1A">
        <w:rPr>
          <w:rFonts w:ascii="Tahoma" w:hAnsi="Tahoma" w:cs="Tahoma"/>
        </w:rPr>
        <w:t>up a world of possibilities, allowing organi</w:t>
      </w:r>
      <w:r w:rsidR="0075212C" w:rsidRPr="00927A1A">
        <w:rPr>
          <w:rFonts w:ascii="Tahoma" w:hAnsi="Tahoma" w:cs="Tahoma"/>
        </w:rPr>
        <w:t>s</w:t>
      </w:r>
      <w:r w:rsidRPr="00927A1A">
        <w:rPr>
          <w:rFonts w:ascii="Tahoma" w:hAnsi="Tahoma" w:cs="Tahoma"/>
        </w:rPr>
        <w:t>ations to access a diverse talent pool rich in unique perspectives, experiences, and expertise. By casting a wider net, companies can attract top-tier talent that may have previously been out of reach, thereby enhancing the overall quality and capabilities of their teams.</w:t>
      </w:r>
    </w:p>
    <w:p w14:paraId="2D1B9757" w14:textId="77777777" w:rsidR="00D217B4" w:rsidRPr="00927A1A" w:rsidRDefault="00D217B4" w:rsidP="00D217B4">
      <w:pPr>
        <w:rPr>
          <w:rFonts w:ascii="Tahoma" w:hAnsi="Tahoma" w:cs="Tahoma"/>
        </w:rPr>
      </w:pPr>
    </w:p>
    <w:p w14:paraId="1689B6CE" w14:textId="77777777" w:rsidR="00D217B4" w:rsidRPr="00927A1A" w:rsidRDefault="00D217B4" w:rsidP="00D217B4">
      <w:pPr>
        <w:rPr>
          <w:rFonts w:ascii="Tahoma" w:hAnsi="Tahoma" w:cs="Tahoma"/>
        </w:rPr>
      </w:pPr>
      <w:r w:rsidRPr="00927A1A">
        <w:rPr>
          <w:rFonts w:ascii="Tahoma" w:hAnsi="Tahoma" w:cs="Tahoma"/>
        </w:rPr>
        <w:lastRenderedPageBreak/>
        <w:t>Moreover, remote work offers numerous benefits beyond just widening the talent pool. One of the most notable advantages is the potential for increased team performance. Contrary to conventional wisdom, managing remote teams comprised of highly skilled individuals does not necessarily require additional effort. In fact, when equipped with the right tools and processes, remote teams often exhibit higher levels of autonomy, productivity, and efficiency compared to their on-site counterparts.</w:t>
      </w:r>
    </w:p>
    <w:p w14:paraId="3C36BA47" w14:textId="77777777" w:rsidR="00D217B4" w:rsidRPr="00927A1A" w:rsidRDefault="00D217B4" w:rsidP="00D217B4">
      <w:pPr>
        <w:rPr>
          <w:rFonts w:ascii="Tahoma" w:hAnsi="Tahoma" w:cs="Tahoma"/>
        </w:rPr>
      </w:pPr>
    </w:p>
    <w:p w14:paraId="1A950D89" w14:textId="77777777" w:rsidR="00D217B4" w:rsidRPr="00927A1A" w:rsidRDefault="00D217B4" w:rsidP="00D217B4">
      <w:pPr>
        <w:rPr>
          <w:rFonts w:ascii="Tahoma" w:hAnsi="Tahoma" w:cs="Tahoma"/>
        </w:rPr>
      </w:pPr>
      <w:r w:rsidRPr="00927A1A">
        <w:rPr>
          <w:rFonts w:ascii="Tahoma" w:hAnsi="Tahoma" w:cs="Tahoma"/>
        </w:rPr>
        <w:t>Remote work fosters a culture of trust and empowerment, wherein employees are empowered to manage their own schedules and work environments. This autonomy promotes a sense of ownership and accountability, motivating team members to deliver their best work consistently. Additionally, remote work eliminates many of the distractions and inefficiencies associated with traditional office settings, enabling individuals to focus on tasks without interruptions.</w:t>
      </w:r>
    </w:p>
    <w:p w14:paraId="63350F25" w14:textId="77777777" w:rsidR="00D217B4" w:rsidRPr="00927A1A" w:rsidRDefault="00D217B4" w:rsidP="00D217B4">
      <w:pPr>
        <w:rPr>
          <w:rFonts w:ascii="Tahoma" w:hAnsi="Tahoma" w:cs="Tahoma"/>
        </w:rPr>
      </w:pPr>
    </w:p>
    <w:p w14:paraId="0592D822" w14:textId="7D099102" w:rsidR="00D217B4" w:rsidRPr="00927A1A" w:rsidRDefault="00D217B4" w:rsidP="00D217B4">
      <w:pPr>
        <w:rPr>
          <w:rFonts w:ascii="Tahoma" w:hAnsi="Tahoma" w:cs="Tahoma"/>
        </w:rPr>
      </w:pPr>
      <w:r w:rsidRPr="00927A1A">
        <w:rPr>
          <w:rFonts w:ascii="Tahoma" w:hAnsi="Tahoma" w:cs="Tahoma"/>
        </w:rPr>
        <w:t>Furthermore, remote work encourages the adoption of flexible work practices, allowing employees to optimi</w:t>
      </w:r>
      <w:r w:rsidR="0075212C" w:rsidRPr="00927A1A">
        <w:rPr>
          <w:rFonts w:ascii="Tahoma" w:hAnsi="Tahoma" w:cs="Tahoma"/>
        </w:rPr>
        <w:t>s</w:t>
      </w:r>
      <w:r w:rsidRPr="00927A1A">
        <w:rPr>
          <w:rFonts w:ascii="Tahoma" w:hAnsi="Tahoma" w:cs="Tahoma"/>
        </w:rPr>
        <w:t>e their productivity based on their personal preferences and peak performance hours. This flexibility accommodates diverse lifestyles and work styles, fostering a more inclusive and supportive work environment. By prioriti</w:t>
      </w:r>
      <w:r w:rsidR="0075212C" w:rsidRPr="00927A1A">
        <w:rPr>
          <w:rFonts w:ascii="Tahoma" w:hAnsi="Tahoma" w:cs="Tahoma"/>
        </w:rPr>
        <w:t>s</w:t>
      </w:r>
      <w:r w:rsidRPr="00927A1A">
        <w:rPr>
          <w:rFonts w:ascii="Tahoma" w:hAnsi="Tahoma" w:cs="Tahoma"/>
        </w:rPr>
        <w:t>ing outcomes over hours worked, remote teams are better positioned to achieve their goals efficiently while maintaining a healthy work-life balance.</w:t>
      </w:r>
    </w:p>
    <w:p w14:paraId="6D7A5416" w14:textId="77777777" w:rsidR="00D217B4" w:rsidRPr="00927A1A" w:rsidRDefault="00D217B4" w:rsidP="00D217B4">
      <w:pPr>
        <w:rPr>
          <w:rFonts w:ascii="Tahoma" w:hAnsi="Tahoma" w:cs="Tahoma"/>
        </w:rPr>
      </w:pPr>
    </w:p>
    <w:p w14:paraId="08F8B1A1" w14:textId="77777777" w:rsidR="00D217B4" w:rsidRPr="00927A1A" w:rsidRDefault="00D217B4" w:rsidP="00D217B4">
      <w:pPr>
        <w:rPr>
          <w:rFonts w:ascii="Tahoma" w:hAnsi="Tahoma" w:cs="Tahoma"/>
        </w:rPr>
      </w:pPr>
      <w:r w:rsidRPr="00927A1A">
        <w:rPr>
          <w:rFonts w:ascii="Tahoma" w:hAnsi="Tahoma" w:cs="Tahoma"/>
        </w:rPr>
        <w:t>Effective management is crucial for harnessing the full potential of remote teams. However, contrary to common misconceptions, managing remote teams does not require micromanagement. Instead, it requires a shift towards outcome-based leadership, wherein managers focus on setting clear objectives, providing support and resources, and fostering open communication channels. By establishing clear expectations and empowering employees to take ownership of their work, managers can cultivate a culture of accountability and collaboration that drives team success.</w:t>
      </w:r>
    </w:p>
    <w:p w14:paraId="47C314AD" w14:textId="77777777" w:rsidR="00D217B4" w:rsidRPr="00927A1A" w:rsidRDefault="00D217B4" w:rsidP="00D217B4">
      <w:pPr>
        <w:rPr>
          <w:rFonts w:ascii="Tahoma" w:hAnsi="Tahoma" w:cs="Tahoma"/>
        </w:rPr>
      </w:pPr>
    </w:p>
    <w:p w14:paraId="57D12996" w14:textId="11033429" w:rsidR="00CF2FB7" w:rsidRPr="00927A1A" w:rsidRDefault="0075212C" w:rsidP="00D217B4">
      <w:pPr>
        <w:rPr>
          <w:rFonts w:ascii="Tahoma" w:hAnsi="Tahoma" w:cs="Tahoma"/>
        </w:rPr>
      </w:pPr>
      <w:r w:rsidRPr="00927A1A">
        <w:rPr>
          <w:rFonts w:ascii="Tahoma" w:hAnsi="Tahoma" w:cs="Tahoma"/>
        </w:rPr>
        <w:t>However,</w:t>
      </w:r>
      <w:r w:rsidR="00D217B4" w:rsidRPr="00927A1A">
        <w:rPr>
          <w:rFonts w:ascii="Tahoma" w:hAnsi="Tahoma" w:cs="Tahoma"/>
        </w:rPr>
        <w:t xml:space="preserve"> </w:t>
      </w:r>
      <w:r w:rsidR="00D217B4" w:rsidRPr="00927A1A">
        <w:rPr>
          <w:rFonts w:ascii="Tahoma" w:hAnsi="Tahoma" w:cs="Tahoma"/>
        </w:rPr>
        <w:t xml:space="preserve">the transition to remote work represents a </w:t>
      </w:r>
      <w:r w:rsidRPr="00927A1A">
        <w:rPr>
          <w:rFonts w:ascii="Tahoma" w:hAnsi="Tahoma" w:cs="Tahoma"/>
        </w:rPr>
        <w:t>theory</w:t>
      </w:r>
      <w:r w:rsidR="00D217B4" w:rsidRPr="00927A1A">
        <w:rPr>
          <w:rFonts w:ascii="Tahoma" w:hAnsi="Tahoma" w:cs="Tahoma"/>
        </w:rPr>
        <w:t xml:space="preserve"> shift in how companies approach talent acquisition and team management. By embracing remote work, organizations can overcome geographical barriers and access a global talent pool rich in diverse skills and expertise. Moreover, remote work promotes autonomy, productivity, and efficiency, leading to higher levels of team performance. With the right strategies and mindset, companies can harness the full potential of remote work to thrive in today's dynamic and interconnected business </w:t>
      </w:r>
      <w:r w:rsidRPr="00927A1A">
        <w:rPr>
          <w:rFonts w:ascii="Tahoma" w:hAnsi="Tahoma" w:cs="Tahoma"/>
        </w:rPr>
        <w:t>landscape.</w:t>
      </w:r>
    </w:p>
    <w:p w14:paraId="521C2647" w14:textId="77777777" w:rsidR="00CF2FB7" w:rsidRPr="00927A1A" w:rsidRDefault="00CF2FB7">
      <w:pPr>
        <w:rPr>
          <w:rFonts w:ascii="Tahoma" w:hAnsi="Tahoma" w:cs="Tahoma"/>
        </w:rPr>
      </w:pPr>
    </w:p>
    <w:p w14:paraId="4615EFE6" w14:textId="77777777" w:rsidR="00D217B4" w:rsidRPr="00927A1A" w:rsidRDefault="00CF2FB7">
      <w:pPr>
        <w:rPr>
          <w:rFonts w:ascii="Tahoma" w:hAnsi="Tahoma" w:cs="Tahoma"/>
          <w:b/>
          <w:bCs/>
          <w:u w:val="single"/>
        </w:rPr>
      </w:pPr>
      <w:r w:rsidRPr="00927A1A">
        <w:rPr>
          <w:rFonts w:ascii="Tahoma" w:hAnsi="Tahoma" w:cs="Tahoma"/>
          <w:b/>
          <w:bCs/>
          <w:u w:val="single"/>
        </w:rPr>
        <w:t>Communication in Remote Teams</w:t>
      </w:r>
    </w:p>
    <w:p w14:paraId="634E24A3" w14:textId="77777777" w:rsidR="00D217B4" w:rsidRPr="00927A1A" w:rsidRDefault="00D217B4" w:rsidP="00D217B4">
      <w:pPr>
        <w:rPr>
          <w:rFonts w:ascii="Tahoma" w:hAnsi="Tahoma" w:cs="Tahoma"/>
        </w:rPr>
      </w:pPr>
      <w:r w:rsidRPr="00927A1A">
        <w:rPr>
          <w:rFonts w:ascii="Tahoma" w:hAnsi="Tahoma" w:cs="Tahoma"/>
        </w:rPr>
        <w:t xml:space="preserve">Effective communication is not just a desirable attribute but a foundational pillar for successful remote management. Research conducted by Gibson and Gibbs in 2020 underscores the critical role of clear and frequent communication channels in fostering collaboration, aligning goals, and mitigating misunderstandings within distributed teams. In </w:t>
      </w:r>
      <w:r w:rsidRPr="00927A1A">
        <w:rPr>
          <w:rFonts w:ascii="Tahoma" w:hAnsi="Tahoma" w:cs="Tahoma"/>
        </w:rPr>
        <w:lastRenderedPageBreak/>
        <w:t>the context of remote work, where physical distance separates team members, effective communication becomes even more imperative for ensuring productivity and cohesion.</w:t>
      </w:r>
    </w:p>
    <w:p w14:paraId="47E06013" w14:textId="77777777" w:rsidR="00D217B4" w:rsidRPr="00927A1A" w:rsidRDefault="00D217B4" w:rsidP="00D217B4">
      <w:pPr>
        <w:rPr>
          <w:rFonts w:ascii="Tahoma" w:hAnsi="Tahoma" w:cs="Tahoma"/>
        </w:rPr>
      </w:pPr>
    </w:p>
    <w:p w14:paraId="05D29119" w14:textId="5FDD9443" w:rsidR="00D217B4" w:rsidRPr="00927A1A" w:rsidRDefault="00D217B4" w:rsidP="00D217B4">
      <w:pPr>
        <w:rPr>
          <w:rFonts w:ascii="Tahoma" w:hAnsi="Tahoma" w:cs="Tahoma"/>
        </w:rPr>
      </w:pPr>
      <w:r w:rsidRPr="00927A1A">
        <w:rPr>
          <w:rFonts w:ascii="Tahoma" w:hAnsi="Tahoma" w:cs="Tahoma"/>
        </w:rPr>
        <w:t xml:space="preserve">Managers overseeing remote teams must be proactive in leveraging various communication tools and platforms to facilitate real-time interaction and maintain transparency across distributed environments. In the absence of face-to-face interactions, technology serves as the primary conduit for fostering connection and collaboration among team members. Platforms such as Slack, Microsoft Teams, Zoom, and Google Meet offer a </w:t>
      </w:r>
      <w:r w:rsidR="00C215F4">
        <w:rPr>
          <w:rFonts w:ascii="Tahoma" w:hAnsi="Tahoma" w:cs="Tahoma"/>
        </w:rPr>
        <w:t>variety</w:t>
      </w:r>
      <w:r w:rsidRPr="00927A1A">
        <w:rPr>
          <w:rFonts w:ascii="Tahoma" w:hAnsi="Tahoma" w:cs="Tahoma"/>
        </w:rPr>
        <w:t xml:space="preserve"> of features designed to support remote communication, including instant messaging, video conferencing, file sharing, and collaborative document editing.</w:t>
      </w:r>
    </w:p>
    <w:p w14:paraId="7A15178A" w14:textId="77777777" w:rsidR="00D217B4" w:rsidRPr="00927A1A" w:rsidRDefault="00D217B4" w:rsidP="00D217B4">
      <w:pPr>
        <w:rPr>
          <w:rFonts w:ascii="Tahoma" w:hAnsi="Tahoma" w:cs="Tahoma"/>
        </w:rPr>
      </w:pPr>
    </w:p>
    <w:p w14:paraId="1634F076" w14:textId="1E063702" w:rsidR="00D217B4" w:rsidRPr="00927A1A" w:rsidRDefault="00D217B4" w:rsidP="00D217B4">
      <w:pPr>
        <w:rPr>
          <w:rFonts w:ascii="Tahoma" w:hAnsi="Tahoma" w:cs="Tahoma"/>
        </w:rPr>
      </w:pPr>
      <w:proofErr w:type="gramStart"/>
      <w:r w:rsidRPr="00927A1A">
        <w:rPr>
          <w:rFonts w:ascii="Tahoma" w:hAnsi="Tahoma" w:cs="Tahoma"/>
        </w:rPr>
        <w:t>Utili</w:t>
      </w:r>
      <w:r w:rsidR="00C215F4">
        <w:rPr>
          <w:rFonts w:ascii="Tahoma" w:hAnsi="Tahoma" w:cs="Tahoma"/>
        </w:rPr>
        <w:t>s</w:t>
      </w:r>
      <w:r w:rsidRPr="00927A1A">
        <w:rPr>
          <w:rFonts w:ascii="Tahoma" w:hAnsi="Tahoma" w:cs="Tahoma"/>
        </w:rPr>
        <w:t>ing</w:t>
      </w:r>
      <w:proofErr w:type="gramEnd"/>
      <w:r w:rsidRPr="00927A1A">
        <w:rPr>
          <w:rFonts w:ascii="Tahoma" w:hAnsi="Tahoma" w:cs="Tahoma"/>
        </w:rPr>
        <w:t xml:space="preserve"> these tools effectively requires more than just technical proficiency; it demands a strategic approach to communication management. Managers should establish clear guidelines and protocols for communication within remote teams, delineating expectations regarding response times, preferred channels for </w:t>
      </w:r>
      <w:r w:rsidR="00C215F4" w:rsidRPr="00927A1A">
        <w:rPr>
          <w:rFonts w:ascii="Tahoma" w:hAnsi="Tahoma" w:cs="Tahoma"/>
        </w:rPr>
        <w:t>several types</w:t>
      </w:r>
      <w:r w:rsidRPr="00927A1A">
        <w:rPr>
          <w:rFonts w:ascii="Tahoma" w:hAnsi="Tahoma" w:cs="Tahoma"/>
        </w:rPr>
        <w:t xml:space="preserve"> of communication, and norms for virtual meetings. By setting explicit guidelines, managers can create a framework that promotes consistency and clarity in communication, reducing the likelihood of misunderstandings or miscommunications.</w:t>
      </w:r>
    </w:p>
    <w:p w14:paraId="07F9A4EE" w14:textId="77777777" w:rsidR="00D217B4" w:rsidRPr="00927A1A" w:rsidRDefault="00D217B4" w:rsidP="00D217B4">
      <w:pPr>
        <w:rPr>
          <w:rFonts w:ascii="Tahoma" w:hAnsi="Tahoma" w:cs="Tahoma"/>
        </w:rPr>
      </w:pPr>
    </w:p>
    <w:p w14:paraId="0F38EB92" w14:textId="77777777" w:rsidR="00D217B4" w:rsidRPr="00927A1A" w:rsidRDefault="00D217B4" w:rsidP="00D217B4">
      <w:pPr>
        <w:rPr>
          <w:rFonts w:ascii="Tahoma" w:hAnsi="Tahoma" w:cs="Tahoma"/>
        </w:rPr>
      </w:pPr>
      <w:r w:rsidRPr="00927A1A">
        <w:rPr>
          <w:rFonts w:ascii="Tahoma" w:hAnsi="Tahoma" w:cs="Tahoma"/>
        </w:rPr>
        <w:t>Moreover, fostering a culture of open and transparent communication is essential for building trust and camaraderie within remote teams. Managers should encourage team members to share updates, ask questions, and voice concerns freely, creating an environment where everyone feels valued and heard. Regular team meetings, both synchronous and asynchronous, provide opportunities for team members to connect, share insights, and align on priorities. Additionally, one-on-one check-ins between managers and individual team members offer a forum for addressing specific issues, providing feedback, and offering support tailored to individual needs.</w:t>
      </w:r>
    </w:p>
    <w:p w14:paraId="15B200DB" w14:textId="77777777" w:rsidR="00D217B4" w:rsidRPr="00927A1A" w:rsidRDefault="00D217B4" w:rsidP="00D217B4">
      <w:pPr>
        <w:rPr>
          <w:rFonts w:ascii="Tahoma" w:hAnsi="Tahoma" w:cs="Tahoma"/>
        </w:rPr>
      </w:pPr>
    </w:p>
    <w:p w14:paraId="68D7899A" w14:textId="77777777" w:rsidR="00D217B4" w:rsidRPr="00927A1A" w:rsidRDefault="00D217B4" w:rsidP="00D217B4">
      <w:pPr>
        <w:rPr>
          <w:rFonts w:ascii="Tahoma" w:hAnsi="Tahoma" w:cs="Tahoma"/>
        </w:rPr>
      </w:pPr>
      <w:r w:rsidRPr="00927A1A">
        <w:rPr>
          <w:rFonts w:ascii="Tahoma" w:hAnsi="Tahoma" w:cs="Tahoma"/>
        </w:rPr>
        <w:t>In addition to formal communication channels, informal interactions play a crucial role in building rapport and strengthening relationships within remote teams. Watercooler chats, virtual coffee breaks, and team-building activities help recreate the sense of camaraderie that often emerges organically in traditional office settings. Managers should proactively facilitate opportunities for casual interactions among team members, fostering a sense of community and belonging even in virtual environments.</w:t>
      </w:r>
    </w:p>
    <w:p w14:paraId="2FC6D40E" w14:textId="77777777" w:rsidR="00D217B4" w:rsidRPr="00927A1A" w:rsidRDefault="00D217B4" w:rsidP="00D217B4">
      <w:pPr>
        <w:rPr>
          <w:rFonts w:ascii="Tahoma" w:hAnsi="Tahoma" w:cs="Tahoma"/>
        </w:rPr>
      </w:pPr>
    </w:p>
    <w:p w14:paraId="79C1E144" w14:textId="77777777" w:rsidR="00D217B4" w:rsidRPr="00927A1A" w:rsidRDefault="00D217B4" w:rsidP="00D217B4">
      <w:pPr>
        <w:rPr>
          <w:rFonts w:ascii="Tahoma" w:hAnsi="Tahoma" w:cs="Tahoma"/>
        </w:rPr>
      </w:pPr>
      <w:r w:rsidRPr="00927A1A">
        <w:rPr>
          <w:rFonts w:ascii="Tahoma" w:hAnsi="Tahoma" w:cs="Tahoma"/>
        </w:rPr>
        <w:t>Effective communication in remote management also encompasses the ability to navigate cross-cultural differences and language barriers that may arise in globally distributed teams. Managers should be mindful of cultural nuances and communication styles prevalent among team members from diverse backgrounds, adapting their approach to communication accordingly. Embracing diversity and inclusivity in communication fosters mutual respect and understanding, enriching collaboration and creativity within remote teams.</w:t>
      </w:r>
    </w:p>
    <w:p w14:paraId="1DEBF926" w14:textId="77777777" w:rsidR="00D217B4" w:rsidRPr="00927A1A" w:rsidRDefault="00D217B4" w:rsidP="00D217B4">
      <w:pPr>
        <w:rPr>
          <w:rFonts w:ascii="Tahoma" w:hAnsi="Tahoma" w:cs="Tahoma"/>
        </w:rPr>
      </w:pPr>
    </w:p>
    <w:p w14:paraId="00C1DBA2" w14:textId="77777777" w:rsidR="00D217B4" w:rsidRPr="00927A1A" w:rsidRDefault="00D217B4" w:rsidP="00D217B4">
      <w:pPr>
        <w:rPr>
          <w:rFonts w:ascii="Tahoma" w:hAnsi="Tahoma" w:cs="Tahoma"/>
        </w:rPr>
      </w:pPr>
      <w:r w:rsidRPr="00927A1A">
        <w:rPr>
          <w:rFonts w:ascii="Tahoma" w:hAnsi="Tahoma" w:cs="Tahoma"/>
        </w:rPr>
        <w:lastRenderedPageBreak/>
        <w:t>Furthermore, communication in remote management extends beyond conveying information; it encompasses active listening and empathy. Managers should strive to cultivate a culture of empathy and psychological safety within remote teams, where team members feel comfortable expressing their thoughts, emotions, and concerns without fear of judgment. By demonstrating empathy and understanding, managers can foster a supportive environment that nurtures employee well-being and enhances overall team performance.</w:t>
      </w:r>
    </w:p>
    <w:p w14:paraId="28138B81" w14:textId="77777777" w:rsidR="00D217B4" w:rsidRPr="00927A1A" w:rsidRDefault="00D217B4" w:rsidP="00D217B4">
      <w:pPr>
        <w:rPr>
          <w:rFonts w:ascii="Tahoma" w:hAnsi="Tahoma" w:cs="Tahoma"/>
        </w:rPr>
      </w:pPr>
    </w:p>
    <w:p w14:paraId="10DB8971" w14:textId="77777777" w:rsidR="00D217B4" w:rsidRPr="00927A1A" w:rsidRDefault="00D217B4" w:rsidP="00D217B4">
      <w:pPr>
        <w:rPr>
          <w:rFonts w:ascii="Tahoma" w:hAnsi="Tahoma" w:cs="Tahoma"/>
        </w:rPr>
      </w:pPr>
      <w:r w:rsidRPr="00927A1A">
        <w:rPr>
          <w:rFonts w:ascii="Tahoma" w:hAnsi="Tahoma" w:cs="Tahoma"/>
        </w:rPr>
        <w:t>In conclusion, effective communication is a cornerstone of successful remote management. By leveraging various communication tools and platforms, establishing clear guidelines, fostering open and transparent communication, facilitating informal interactions, navigating cross-cultural differences, and demonstrating empathy, managers can cultivate a culture of collaboration, trust, and innovation within remote teams. In doing so, they can overcome the challenges of distance and harness the full potential of distributed talent to achieve shared goals and objectives.</w:t>
      </w:r>
    </w:p>
    <w:p w14:paraId="51346E28" w14:textId="77777777" w:rsidR="00D217B4" w:rsidRPr="00927A1A" w:rsidRDefault="00D217B4" w:rsidP="00D217B4">
      <w:pPr>
        <w:rPr>
          <w:rFonts w:ascii="Tahoma" w:hAnsi="Tahoma" w:cs="Tahoma"/>
        </w:rPr>
      </w:pPr>
    </w:p>
    <w:p w14:paraId="6372DC45" w14:textId="77777777" w:rsidR="00D217B4" w:rsidRPr="00927A1A" w:rsidRDefault="00D217B4" w:rsidP="00D217B4">
      <w:pPr>
        <w:rPr>
          <w:rFonts w:ascii="Tahoma" w:hAnsi="Tahoma" w:cs="Tahoma"/>
        </w:rPr>
      </w:pPr>
    </w:p>
    <w:p w14:paraId="48791C3B" w14:textId="77777777" w:rsidR="00D217B4" w:rsidRPr="00927A1A" w:rsidRDefault="00D217B4" w:rsidP="00D217B4">
      <w:pPr>
        <w:rPr>
          <w:rFonts w:ascii="Tahoma" w:hAnsi="Tahoma" w:cs="Tahoma"/>
        </w:rPr>
      </w:pPr>
    </w:p>
    <w:p w14:paraId="693CE31D" w14:textId="77777777" w:rsidR="00D217B4" w:rsidRPr="00927A1A" w:rsidRDefault="00D217B4" w:rsidP="00D217B4">
      <w:pPr>
        <w:rPr>
          <w:rFonts w:ascii="Tahoma" w:hAnsi="Tahoma" w:cs="Tahoma"/>
        </w:rPr>
      </w:pPr>
    </w:p>
    <w:p w14:paraId="464990AB" w14:textId="6819EFEB" w:rsidR="00CF2FB7" w:rsidRPr="00927A1A" w:rsidRDefault="00CF2FB7">
      <w:pPr>
        <w:rPr>
          <w:rFonts w:ascii="Tahoma" w:hAnsi="Tahoma" w:cs="Tahoma"/>
        </w:rPr>
      </w:pPr>
      <w:r w:rsidRPr="00927A1A">
        <w:rPr>
          <w:rFonts w:ascii="Tahoma" w:hAnsi="Tahoma" w:cs="Tahoma"/>
        </w:rPr>
        <w:t xml:space="preserve"> </w:t>
      </w:r>
    </w:p>
    <w:p w14:paraId="3361DC52" w14:textId="77777777" w:rsidR="00CF2FB7" w:rsidRPr="00927A1A" w:rsidRDefault="00CF2FB7">
      <w:pPr>
        <w:rPr>
          <w:rFonts w:ascii="Tahoma" w:hAnsi="Tahoma" w:cs="Tahoma"/>
          <w:b/>
          <w:bCs/>
          <w:u w:val="single"/>
        </w:rPr>
      </w:pPr>
      <w:r w:rsidRPr="00927A1A">
        <w:rPr>
          <w:rFonts w:ascii="Tahoma" w:hAnsi="Tahoma" w:cs="Tahoma"/>
          <w:b/>
          <w:bCs/>
          <w:u w:val="single"/>
        </w:rPr>
        <w:t xml:space="preserve">Building Team Cohesion </w:t>
      </w:r>
    </w:p>
    <w:p w14:paraId="656AD2AB" w14:textId="124C28E8" w:rsidR="00CF2FB7" w:rsidRPr="00927A1A" w:rsidRDefault="00CF2FB7">
      <w:pPr>
        <w:rPr>
          <w:rFonts w:ascii="Tahoma" w:hAnsi="Tahoma" w:cs="Tahoma"/>
        </w:rPr>
      </w:pPr>
      <w:r w:rsidRPr="00927A1A">
        <w:rPr>
          <w:rFonts w:ascii="Tahoma" w:hAnsi="Tahoma" w:cs="Tahoma"/>
        </w:rPr>
        <w:t>Cultivating a sense of unity and belonging among remote team members is critical for fostering collaboration and maintaining morale. Studies indicate that managers can promote team cohesion through virtual team-building activities, regular check-ins, and opportunities for social interaction (Hertel et al., 2018). By fostering a supportive team culture and emphasi</w:t>
      </w:r>
      <w:r w:rsidR="00C215F4">
        <w:rPr>
          <w:rFonts w:ascii="Tahoma" w:hAnsi="Tahoma" w:cs="Tahoma"/>
        </w:rPr>
        <w:t>s</w:t>
      </w:r>
      <w:r w:rsidRPr="00927A1A">
        <w:rPr>
          <w:rFonts w:ascii="Tahoma" w:hAnsi="Tahoma" w:cs="Tahoma"/>
        </w:rPr>
        <w:t xml:space="preserve">ing shared goals, managers can strengthen bonds among remote team members. </w:t>
      </w:r>
    </w:p>
    <w:p w14:paraId="5CB0E784" w14:textId="77777777" w:rsidR="00CF2FB7" w:rsidRPr="00927A1A" w:rsidRDefault="00CF2FB7">
      <w:pPr>
        <w:rPr>
          <w:rFonts w:ascii="Tahoma" w:hAnsi="Tahoma" w:cs="Tahoma"/>
          <w:b/>
          <w:bCs/>
          <w:u w:val="single"/>
        </w:rPr>
      </w:pPr>
    </w:p>
    <w:p w14:paraId="728C946F" w14:textId="77777777" w:rsidR="00CF2FB7" w:rsidRPr="00927A1A" w:rsidRDefault="00CF2FB7">
      <w:pPr>
        <w:rPr>
          <w:rFonts w:ascii="Tahoma" w:hAnsi="Tahoma" w:cs="Tahoma"/>
          <w:b/>
          <w:bCs/>
          <w:u w:val="single"/>
        </w:rPr>
      </w:pPr>
      <w:r w:rsidRPr="00927A1A">
        <w:rPr>
          <w:rFonts w:ascii="Tahoma" w:hAnsi="Tahoma" w:cs="Tahoma"/>
          <w:b/>
          <w:bCs/>
          <w:u w:val="single"/>
        </w:rPr>
        <w:t xml:space="preserve">Performance Evaluation and Feedback </w:t>
      </w:r>
    </w:p>
    <w:p w14:paraId="29176EC5" w14:textId="2BD55F8E" w:rsidR="00CF2FB7" w:rsidRPr="00927A1A" w:rsidRDefault="00CF2FB7">
      <w:pPr>
        <w:rPr>
          <w:rFonts w:ascii="Tahoma" w:hAnsi="Tahoma" w:cs="Tahoma"/>
        </w:rPr>
      </w:pPr>
      <w:r w:rsidRPr="00927A1A">
        <w:rPr>
          <w:rFonts w:ascii="Tahoma" w:hAnsi="Tahoma" w:cs="Tahoma"/>
        </w:rPr>
        <w:t>Evaluating and providing feedback to remote employees presents unique challenges for managers. Research suggests that implementing objective performance metrics, setting clear expectations, and conducting regular performance reviews can enhance accountability and performance among remote workers (Kirkman &amp; Rosen, 2020). Additionally, managers should prioriti</w:t>
      </w:r>
      <w:r w:rsidR="00C215F4">
        <w:rPr>
          <w:rFonts w:ascii="Tahoma" w:hAnsi="Tahoma" w:cs="Tahoma"/>
        </w:rPr>
        <w:t>s</w:t>
      </w:r>
      <w:r w:rsidRPr="00927A1A">
        <w:rPr>
          <w:rFonts w:ascii="Tahoma" w:hAnsi="Tahoma" w:cs="Tahoma"/>
        </w:rPr>
        <w:t>e personali</w:t>
      </w:r>
      <w:r w:rsidR="00C215F4">
        <w:rPr>
          <w:rFonts w:ascii="Tahoma" w:hAnsi="Tahoma" w:cs="Tahoma"/>
        </w:rPr>
        <w:t>s</w:t>
      </w:r>
      <w:r w:rsidRPr="00927A1A">
        <w:rPr>
          <w:rFonts w:ascii="Tahoma" w:hAnsi="Tahoma" w:cs="Tahoma"/>
        </w:rPr>
        <w:t xml:space="preserve">ed feedback and coaching to address individual development needs and promote continuous improvement. </w:t>
      </w:r>
    </w:p>
    <w:p w14:paraId="12DCD32D" w14:textId="77777777" w:rsidR="00CF2FB7" w:rsidRPr="00927A1A" w:rsidRDefault="00CF2FB7">
      <w:pPr>
        <w:rPr>
          <w:rFonts w:ascii="Tahoma" w:hAnsi="Tahoma" w:cs="Tahoma"/>
          <w:u w:val="single"/>
        </w:rPr>
      </w:pPr>
    </w:p>
    <w:p w14:paraId="44CE6E63" w14:textId="3E09A3C7" w:rsidR="00CF2FB7" w:rsidRPr="00927A1A" w:rsidRDefault="00CF2FB7">
      <w:pPr>
        <w:rPr>
          <w:rFonts w:ascii="Tahoma" w:hAnsi="Tahoma" w:cs="Tahoma"/>
          <w:b/>
          <w:bCs/>
          <w:u w:val="single"/>
        </w:rPr>
      </w:pPr>
      <w:r w:rsidRPr="00927A1A">
        <w:rPr>
          <w:rFonts w:ascii="Tahoma" w:hAnsi="Tahoma" w:cs="Tahoma"/>
          <w:b/>
          <w:bCs/>
          <w:u w:val="single"/>
        </w:rPr>
        <w:t xml:space="preserve">Technological Considerations </w:t>
      </w:r>
    </w:p>
    <w:p w14:paraId="18BAE1DC" w14:textId="2C377AE8" w:rsidR="00CF2FB7" w:rsidRPr="00927A1A" w:rsidRDefault="00CF2FB7">
      <w:pPr>
        <w:rPr>
          <w:rFonts w:ascii="Tahoma" w:hAnsi="Tahoma" w:cs="Tahoma"/>
        </w:rPr>
      </w:pPr>
      <w:r w:rsidRPr="00927A1A">
        <w:rPr>
          <w:rFonts w:ascii="Tahoma" w:hAnsi="Tahoma" w:cs="Tahoma"/>
        </w:rPr>
        <w:t>Leveraging appropriate technologies is essential for optimi</w:t>
      </w:r>
      <w:r w:rsidR="00C215F4">
        <w:rPr>
          <w:rFonts w:ascii="Tahoma" w:hAnsi="Tahoma" w:cs="Tahoma"/>
        </w:rPr>
        <w:t>s</w:t>
      </w:r>
      <w:r w:rsidRPr="00927A1A">
        <w:rPr>
          <w:rFonts w:ascii="Tahoma" w:hAnsi="Tahoma" w:cs="Tahoma"/>
        </w:rPr>
        <w:t xml:space="preserve">ing remote work processes and facilitating seamless collaboration. Research highlights the importance of selecting user-friendly tools that align with the unique needs and preferences of remote teams (Davenport &amp; </w:t>
      </w:r>
      <w:proofErr w:type="spellStart"/>
      <w:r w:rsidRPr="00927A1A">
        <w:rPr>
          <w:rFonts w:ascii="Tahoma" w:hAnsi="Tahoma" w:cs="Tahoma"/>
        </w:rPr>
        <w:t>Pearlson</w:t>
      </w:r>
      <w:proofErr w:type="spellEnd"/>
      <w:r w:rsidRPr="00927A1A">
        <w:rPr>
          <w:rFonts w:ascii="Tahoma" w:hAnsi="Tahoma" w:cs="Tahoma"/>
        </w:rPr>
        <w:t xml:space="preserve">, 2018). Managers should provide adequate training and support to ensure that </w:t>
      </w:r>
      <w:r w:rsidRPr="00927A1A">
        <w:rPr>
          <w:rFonts w:ascii="Tahoma" w:hAnsi="Tahoma" w:cs="Tahoma"/>
        </w:rPr>
        <w:lastRenderedPageBreak/>
        <w:t xml:space="preserve">remote employees can effectively </w:t>
      </w:r>
      <w:proofErr w:type="gramStart"/>
      <w:r w:rsidRPr="00927A1A">
        <w:rPr>
          <w:rFonts w:ascii="Tahoma" w:hAnsi="Tahoma" w:cs="Tahoma"/>
        </w:rPr>
        <w:t>utili</w:t>
      </w:r>
      <w:r w:rsidR="00C215F4">
        <w:rPr>
          <w:rFonts w:ascii="Tahoma" w:hAnsi="Tahoma" w:cs="Tahoma"/>
        </w:rPr>
        <w:t>s</w:t>
      </w:r>
      <w:r w:rsidRPr="00927A1A">
        <w:rPr>
          <w:rFonts w:ascii="Tahoma" w:hAnsi="Tahoma" w:cs="Tahoma"/>
        </w:rPr>
        <w:t>e</w:t>
      </w:r>
      <w:proofErr w:type="gramEnd"/>
      <w:r w:rsidRPr="00927A1A">
        <w:rPr>
          <w:rFonts w:ascii="Tahoma" w:hAnsi="Tahoma" w:cs="Tahoma"/>
        </w:rPr>
        <w:t xml:space="preserve"> technological resources and overcome potential barriers to productivity. </w:t>
      </w:r>
    </w:p>
    <w:p w14:paraId="077939DD" w14:textId="77777777" w:rsidR="00CF2FB7" w:rsidRPr="00927A1A" w:rsidRDefault="00CF2FB7">
      <w:pPr>
        <w:rPr>
          <w:rFonts w:ascii="Tahoma" w:hAnsi="Tahoma" w:cs="Tahoma"/>
        </w:rPr>
      </w:pPr>
    </w:p>
    <w:p w14:paraId="26F41CD1" w14:textId="77777777" w:rsidR="00CF2FB7" w:rsidRPr="00927A1A" w:rsidRDefault="00CF2FB7">
      <w:pPr>
        <w:rPr>
          <w:rFonts w:ascii="Tahoma" w:hAnsi="Tahoma" w:cs="Tahoma"/>
        </w:rPr>
      </w:pPr>
    </w:p>
    <w:p w14:paraId="3A52A9DD" w14:textId="77777777" w:rsidR="00CF2FB7" w:rsidRPr="00E3120A" w:rsidRDefault="00CF2FB7">
      <w:pPr>
        <w:rPr>
          <w:rFonts w:ascii="Tahoma" w:hAnsi="Tahoma" w:cs="Tahoma"/>
          <w:b/>
          <w:bCs/>
          <w:u w:val="single"/>
        </w:rPr>
      </w:pPr>
      <w:r w:rsidRPr="00E3120A">
        <w:rPr>
          <w:rFonts w:ascii="Tahoma" w:hAnsi="Tahoma" w:cs="Tahoma"/>
          <w:b/>
          <w:bCs/>
          <w:u w:val="single"/>
        </w:rPr>
        <w:t>Best Practices for Remote Management</w:t>
      </w:r>
    </w:p>
    <w:p w14:paraId="095F600A" w14:textId="77777777" w:rsidR="002B2BC4" w:rsidRPr="00927A1A" w:rsidRDefault="002B2BC4" w:rsidP="002B2BC4">
      <w:pPr>
        <w:rPr>
          <w:rFonts w:ascii="Tahoma" w:hAnsi="Tahoma" w:cs="Tahoma"/>
        </w:rPr>
      </w:pPr>
      <w:r w:rsidRPr="00927A1A">
        <w:rPr>
          <w:rFonts w:ascii="Tahoma" w:hAnsi="Tahoma" w:cs="Tahoma"/>
        </w:rPr>
        <w:t>There are many practices for remote management such as:</w:t>
      </w:r>
    </w:p>
    <w:p w14:paraId="7215B9D1" w14:textId="59C815F0" w:rsidR="00E3120A" w:rsidRDefault="002B2BC4" w:rsidP="002B2BC4">
      <w:pPr>
        <w:rPr>
          <w:rFonts w:ascii="Tahoma" w:hAnsi="Tahoma" w:cs="Tahoma"/>
        </w:rPr>
      </w:pPr>
      <w:r w:rsidRPr="00927A1A">
        <w:rPr>
          <w:rFonts w:ascii="Tahoma" w:hAnsi="Tahoma" w:cs="Tahoma"/>
        </w:rPr>
        <w:t>1.</w:t>
      </w:r>
      <w:r w:rsidR="00E3120A">
        <w:rPr>
          <w:rFonts w:ascii="Tahoma" w:hAnsi="Tahoma" w:cs="Tahoma"/>
        </w:rPr>
        <w:t xml:space="preserve"> Cl</w:t>
      </w:r>
      <w:r w:rsidR="00CF2FB7" w:rsidRPr="00927A1A">
        <w:rPr>
          <w:rFonts w:ascii="Tahoma" w:hAnsi="Tahoma" w:cs="Tahoma"/>
        </w:rPr>
        <w:t xml:space="preserve">ear communication protocols and expectations. </w:t>
      </w:r>
    </w:p>
    <w:p w14:paraId="2F688C6D" w14:textId="77777777" w:rsidR="00E3120A" w:rsidRDefault="00CF2FB7" w:rsidP="002B2BC4">
      <w:pPr>
        <w:rPr>
          <w:rFonts w:ascii="Tahoma" w:hAnsi="Tahoma" w:cs="Tahoma"/>
        </w:rPr>
      </w:pPr>
      <w:r w:rsidRPr="00927A1A">
        <w:rPr>
          <w:rFonts w:ascii="Tahoma" w:hAnsi="Tahoma" w:cs="Tahoma"/>
        </w:rPr>
        <w:t xml:space="preserve">2. Foster a culture of trust, autonomy, and accountability. </w:t>
      </w:r>
    </w:p>
    <w:p w14:paraId="25DBBC98" w14:textId="77777777" w:rsidR="00E3120A" w:rsidRDefault="00CF2FB7" w:rsidP="002B2BC4">
      <w:pPr>
        <w:rPr>
          <w:rFonts w:ascii="Tahoma" w:hAnsi="Tahoma" w:cs="Tahoma"/>
        </w:rPr>
      </w:pPr>
      <w:r w:rsidRPr="00927A1A">
        <w:rPr>
          <w:rFonts w:ascii="Tahoma" w:hAnsi="Tahoma" w:cs="Tahoma"/>
        </w:rPr>
        <w:t xml:space="preserve">3. Leverage virtual team-building activities to strengthen relationships. </w:t>
      </w:r>
    </w:p>
    <w:p w14:paraId="76591FB7" w14:textId="515322FA" w:rsidR="00E3120A" w:rsidRDefault="00CF2FB7" w:rsidP="002B2BC4">
      <w:pPr>
        <w:rPr>
          <w:rFonts w:ascii="Tahoma" w:hAnsi="Tahoma" w:cs="Tahoma"/>
        </w:rPr>
      </w:pPr>
      <w:r w:rsidRPr="00927A1A">
        <w:rPr>
          <w:rFonts w:ascii="Tahoma" w:hAnsi="Tahoma" w:cs="Tahoma"/>
        </w:rPr>
        <w:t>4. Prioriti</w:t>
      </w:r>
      <w:r w:rsidR="00E3120A">
        <w:rPr>
          <w:rFonts w:ascii="Tahoma" w:hAnsi="Tahoma" w:cs="Tahoma"/>
        </w:rPr>
        <w:t>s</w:t>
      </w:r>
      <w:r w:rsidRPr="00927A1A">
        <w:rPr>
          <w:rFonts w:ascii="Tahoma" w:hAnsi="Tahoma" w:cs="Tahoma"/>
        </w:rPr>
        <w:t xml:space="preserve">e regular check-ins and one-on-one meetings with remote team members. </w:t>
      </w:r>
    </w:p>
    <w:p w14:paraId="0CE3849D" w14:textId="77777777" w:rsidR="00E3120A" w:rsidRDefault="00CF2FB7" w:rsidP="002B2BC4">
      <w:pPr>
        <w:rPr>
          <w:rFonts w:ascii="Tahoma" w:hAnsi="Tahoma" w:cs="Tahoma"/>
        </w:rPr>
      </w:pPr>
      <w:r w:rsidRPr="00927A1A">
        <w:rPr>
          <w:rFonts w:ascii="Tahoma" w:hAnsi="Tahoma" w:cs="Tahoma"/>
        </w:rPr>
        <w:t xml:space="preserve">5. Provide ongoing feedback and recognition to remote employees. </w:t>
      </w:r>
    </w:p>
    <w:p w14:paraId="6AB16C9F" w14:textId="77777777" w:rsidR="00E3120A" w:rsidRDefault="00CF2FB7" w:rsidP="002B2BC4">
      <w:pPr>
        <w:rPr>
          <w:rFonts w:ascii="Tahoma" w:hAnsi="Tahoma" w:cs="Tahoma"/>
        </w:rPr>
      </w:pPr>
      <w:r w:rsidRPr="00927A1A">
        <w:rPr>
          <w:rFonts w:ascii="Tahoma" w:hAnsi="Tahoma" w:cs="Tahoma"/>
        </w:rPr>
        <w:t xml:space="preserve">6. Invest in technology infrastructure and tools that facilitate remote collaboration. </w:t>
      </w:r>
    </w:p>
    <w:p w14:paraId="0D1365B2" w14:textId="0F632C91" w:rsidR="00CF2FB7" w:rsidRPr="00927A1A" w:rsidRDefault="00CF2FB7" w:rsidP="002B2BC4">
      <w:pPr>
        <w:rPr>
          <w:rFonts w:ascii="Tahoma" w:hAnsi="Tahoma" w:cs="Tahoma"/>
        </w:rPr>
      </w:pPr>
      <w:r w:rsidRPr="00927A1A">
        <w:rPr>
          <w:rFonts w:ascii="Tahoma" w:hAnsi="Tahoma" w:cs="Tahoma"/>
        </w:rPr>
        <w:t xml:space="preserve">7. Encourage work-life balance and support employee well-being. </w:t>
      </w:r>
    </w:p>
    <w:p w14:paraId="34AD9859" w14:textId="77777777" w:rsidR="002B2BC4" w:rsidRPr="00927A1A" w:rsidRDefault="002B2BC4" w:rsidP="002B2BC4">
      <w:pPr>
        <w:rPr>
          <w:rFonts w:ascii="Tahoma" w:hAnsi="Tahoma" w:cs="Tahoma"/>
        </w:rPr>
      </w:pPr>
    </w:p>
    <w:p w14:paraId="41FDFD28" w14:textId="77777777" w:rsidR="00CF2FB7" w:rsidRPr="00927A1A" w:rsidRDefault="00CF2FB7">
      <w:pPr>
        <w:rPr>
          <w:rFonts w:ascii="Tahoma" w:hAnsi="Tahoma" w:cs="Tahoma"/>
        </w:rPr>
      </w:pPr>
    </w:p>
    <w:p w14:paraId="3863044F" w14:textId="77777777" w:rsidR="00CF2FB7" w:rsidRPr="00927A1A" w:rsidRDefault="00CF2FB7">
      <w:pPr>
        <w:rPr>
          <w:rFonts w:ascii="Tahoma" w:hAnsi="Tahoma" w:cs="Tahoma"/>
          <w:b/>
          <w:bCs/>
          <w:u w:val="single"/>
        </w:rPr>
      </w:pPr>
      <w:r w:rsidRPr="00927A1A">
        <w:rPr>
          <w:rFonts w:ascii="Tahoma" w:hAnsi="Tahoma" w:cs="Tahoma"/>
          <w:b/>
          <w:bCs/>
          <w:u w:val="single"/>
        </w:rPr>
        <w:t xml:space="preserve">Conclusion </w:t>
      </w:r>
    </w:p>
    <w:p w14:paraId="2EB38BB8" w14:textId="77777777" w:rsidR="00133C74" w:rsidRPr="00927A1A" w:rsidRDefault="00133C74" w:rsidP="00133C74">
      <w:pPr>
        <w:pStyle w:val="PlainText"/>
        <w:rPr>
          <w:rFonts w:cs="Tahoma"/>
          <w:szCs w:val="22"/>
        </w:rPr>
      </w:pPr>
    </w:p>
    <w:p w14:paraId="3903E5C4" w14:textId="4F329172" w:rsidR="00133C74" w:rsidRPr="00927A1A" w:rsidRDefault="00133C74" w:rsidP="00133C74">
      <w:pPr>
        <w:pStyle w:val="PlainText"/>
        <w:rPr>
          <w:rFonts w:cs="Tahoma"/>
          <w:szCs w:val="22"/>
        </w:rPr>
      </w:pPr>
      <w:r w:rsidRPr="00927A1A">
        <w:rPr>
          <w:rFonts w:cs="Tahoma"/>
          <w:szCs w:val="22"/>
        </w:rPr>
        <w:t xml:space="preserve">In a </w:t>
      </w:r>
      <w:r w:rsidR="00C215F4" w:rsidRPr="00927A1A">
        <w:rPr>
          <w:rFonts w:cs="Tahoma"/>
          <w:szCs w:val="22"/>
        </w:rPr>
        <w:t>period</w:t>
      </w:r>
      <w:r w:rsidRPr="00927A1A">
        <w:rPr>
          <w:rFonts w:cs="Tahoma"/>
          <w:szCs w:val="22"/>
        </w:rPr>
        <w:t xml:space="preserve"> defined by rapid technological advancement and shifting workplace dynamics, the concept of remote management has emerged as a pivotal component in organi</w:t>
      </w:r>
      <w:r w:rsidR="00C215F4">
        <w:rPr>
          <w:rFonts w:cs="Tahoma"/>
          <w:szCs w:val="22"/>
        </w:rPr>
        <w:t>s</w:t>
      </w:r>
      <w:r w:rsidRPr="00927A1A">
        <w:rPr>
          <w:rFonts w:cs="Tahoma"/>
          <w:szCs w:val="22"/>
        </w:rPr>
        <w:t>ational structures worldwide. The convergence of digital connectivity, cloud computing, and collaboration tools has facilitated a paradigm shift in how teams operate, enabling individuals to work effectively from disparate locations. This transformation has not only redefined traditional notions of management but has also ushered in a new era of flexibility, efficiency, and inclusivity within the workforce.</w:t>
      </w:r>
    </w:p>
    <w:p w14:paraId="65925476" w14:textId="77777777" w:rsidR="00133C74" w:rsidRPr="00927A1A" w:rsidRDefault="00133C74" w:rsidP="00133C74">
      <w:pPr>
        <w:pStyle w:val="PlainText"/>
        <w:rPr>
          <w:rFonts w:cs="Tahoma"/>
          <w:szCs w:val="22"/>
        </w:rPr>
      </w:pPr>
    </w:p>
    <w:p w14:paraId="39BF1EEA" w14:textId="1C3C383E" w:rsidR="00133C74" w:rsidRPr="00927A1A" w:rsidRDefault="00133C74" w:rsidP="00133C74">
      <w:pPr>
        <w:pStyle w:val="PlainText"/>
        <w:rPr>
          <w:rFonts w:cs="Tahoma"/>
          <w:szCs w:val="22"/>
        </w:rPr>
      </w:pPr>
      <w:r w:rsidRPr="00927A1A">
        <w:rPr>
          <w:rFonts w:cs="Tahoma"/>
          <w:szCs w:val="22"/>
        </w:rPr>
        <w:t>Remote management, once considered a novel concept, has now become an indispensable aspect of modern organi</w:t>
      </w:r>
      <w:r w:rsidR="00C215F4">
        <w:rPr>
          <w:rFonts w:cs="Tahoma"/>
          <w:szCs w:val="22"/>
        </w:rPr>
        <w:t>s</w:t>
      </w:r>
      <w:r w:rsidRPr="00927A1A">
        <w:rPr>
          <w:rFonts w:cs="Tahoma"/>
          <w:szCs w:val="22"/>
        </w:rPr>
        <w:t xml:space="preserve">ational strategies. The proliferation of remote work arrangements, accelerated by global events such as the COVID-19 pandemic, has necessitated a </w:t>
      </w:r>
      <w:r w:rsidR="002D0C99" w:rsidRPr="00927A1A">
        <w:rPr>
          <w:rFonts w:cs="Tahoma"/>
          <w:szCs w:val="22"/>
        </w:rPr>
        <w:t>re-evaluation</w:t>
      </w:r>
      <w:r w:rsidRPr="00927A1A">
        <w:rPr>
          <w:rFonts w:cs="Tahoma"/>
          <w:szCs w:val="22"/>
        </w:rPr>
        <w:t xml:space="preserve"> of traditional management methodologies. Leaders are compelled to adapt their approaches to accommodate distributed teams, leveraging technology to foster communication, collaboration, and productivity across geographical boundaries.</w:t>
      </w:r>
    </w:p>
    <w:p w14:paraId="7411CDFF" w14:textId="77777777" w:rsidR="00133C74" w:rsidRPr="00927A1A" w:rsidRDefault="00133C74" w:rsidP="00133C74">
      <w:pPr>
        <w:pStyle w:val="PlainText"/>
        <w:rPr>
          <w:rFonts w:cs="Tahoma"/>
          <w:szCs w:val="22"/>
        </w:rPr>
      </w:pPr>
    </w:p>
    <w:p w14:paraId="6A18AB6A" w14:textId="5DF52CD3" w:rsidR="00133C74" w:rsidRPr="00927A1A" w:rsidRDefault="00133C74" w:rsidP="00133C74">
      <w:pPr>
        <w:pStyle w:val="PlainText"/>
        <w:rPr>
          <w:rFonts w:cs="Tahoma"/>
          <w:szCs w:val="22"/>
        </w:rPr>
      </w:pPr>
      <w:r w:rsidRPr="00927A1A">
        <w:rPr>
          <w:rFonts w:cs="Tahoma"/>
          <w:szCs w:val="22"/>
        </w:rPr>
        <w:t>One of the most notable implications of remote management is the dissolution of physical barriers. Geographic constraints no longer limit talent acquisition, as organi</w:t>
      </w:r>
      <w:r w:rsidR="00C215F4">
        <w:rPr>
          <w:rFonts w:cs="Tahoma"/>
          <w:szCs w:val="22"/>
        </w:rPr>
        <w:t>s</w:t>
      </w:r>
      <w:r w:rsidRPr="00927A1A">
        <w:rPr>
          <w:rFonts w:cs="Tahoma"/>
          <w:szCs w:val="22"/>
        </w:rPr>
        <w:t>ations can now recruit from a global talent pool without the need for proximity to a central office. This decentrali</w:t>
      </w:r>
      <w:r w:rsidR="00C215F4">
        <w:rPr>
          <w:rFonts w:cs="Tahoma"/>
          <w:szCs w:val="22"/>
        </w:rPr>
        <w:t>s</w:t>
      </w:r>
      <w:r w:rsidRPr="00927A1A">
        <w:rPr>
          <w:rFonts w:cs="Tahoma"/>
          <w:szCs w:val="22"/>
        </w:rPr>
        <w:t>ation of the workforce has democratized opportunities, allowing individuals from diverse backgrounds and locations to contribute their unique perspectives and skills to organizational objectives.</w:t>
      </w:r>
    </w:p>
    <w:p w14:paraId="4F750468" w14:textId="77777777" w:rsidR="00133C74" w:rsidRPr="00927A1A" w:rsidRDefault="00133C74" w:rsidP="00133C74">
      <w:pPr>
        <w:pStyle w:val="PlainText"/>
        <w:rPr>
          <w:rFonts w:cs="Tahoma"/>
          <w:szCs w:val="22"/>
        </w:rPr>
      </w:pPr>
    </w:p>
    <w:p w14:paraId="5736F022" w14:textId="53D543B5" w:rsidR="00133C74" w:rsidRPr="00927A1A" w:rsidRDefault="00133C74" w:rsidP="00133C74">
      <w:pPr>
        <w:pStyle w:val="PlainText"/>
        <w:rPr>
          <w:rFonts w:cs="Tahoma"/>
          <w:szCs w:val="22"/>
        </w:rPr>
      </w:pPr>
      <w:r w:rsidRPr="00927A1A">
        <w:rPr>
          <w:rFonts w:cs="Tahoma"/>
          <w:szCs w:val="22"/>
        </w:rPr>
        <w:t xml:space="preserve">Furthermore, remote management has </w:t>
      </w:r>
      <w:r w:rsidR="00C215F4" w:rsidRPr="00927A1A">
        <w:rPr>
          <w:rFonts w:cs="Tahoma"/>
          <w:szCs w:val="22"/>
        </w:rPr>
        <w:t>generated</w:t>
      </w:r>
      <w:r w:rsidRPr="00927A1A">
        <w:rPr>
          <w:rFonts w:cs="Tahoma"/>
          <w:szCs w:val="22"/>
        </w:rPr>
        <w:t xml:space="preserve"> a culture of autonomy and accountability among team members. With the freedom to structure their work environments and schedules, employees are empowered to optimi</w:t>
      </w:r>
      <w:r w:rsidR="00C215F4">
        <w:rPr>
          <w:rFonts w:cs="Tahoma"/>
          <w:szCs w:val="22"/>
        </w:rPr>
        <w:t>s</w:t>
      </w:r>
      <w:r w:rsidRPr="00927A1A">
        <w:rPr>
          <w:rFonts w:cs="Tahoma"/>
          <w:szCs w:val="22"/>
        </w:rPr>
        <w:t xml:space="preserve">e their productivity and achieve a healthier </w:t>
      </w:r>
      <w:r w:rsidRPr="00927A1A">
        <w:rPr>
          <w:rFonts w:cs="Tahoma"/>
          <w:szCs w:val="22"/>
        </w:rPr>
        <w:lastRenderedPageBreak/>
        <w:t>work-life balance. Effective remote managers prioriti</w:t>
      </w:r>
      <w:r w:rsidR="00C215F4">
        <w:rPr>
          <w:rFonts w:cs="Tahoma"/>
          <w:szCs w:val="22"/>
        </w:rPr>
        <w:t>s</w:t>
      </w:r>
      <w:r w:rsidRPr="00927A1A">
        <w:rPr>
          <w:rFonts w:cs="Tahoma"/>
          <w:szCs w:val="22"/>
        </w:rPr>
        <w:t>e clear communication, goal alignment, and trust-building to foster a sense of ownership and engagement among remote team members.</w:t>
      </w:r>
    </w:p>
    <w:p w14:paraId="71A726D5" w14:textId="77777777" w:rsidR="00133C74" w:rsidRPr="00927A1A" w:rsidRDefault="00133C74" w:rsidP="00133C74">
      <w:pPr>
        <w:pStyle w:val="PlainText"/>
        <w:rPr>
          <w:rFonts w:cs="Tahoma"/>
          <w:szCs w:val="22"/>
        </w:rPr>
      </w:pPr>
    </w:p>
    <w:p w14:paraId="3489BB75" w14:textId="6845C09A" w:rsidR="00133C74" w:rsidRPr="00927A1A" w:rsidRDefault="00133C74" w:rsidP="00133C74">
      <w:pPr>
        <w:pStyle w:val="PlainText"/>
        <w:rPr>
          <w:rFonts w:cs="Tahoma"/>
          <w:szCs w:val="22"/>
        </w:rPr>
      </w:pPr>
      <w:r w:rsidRPr="00927A1A">
        <w:rPr>
          <w:rFonts w:cs="Tahoma"/>
          <w:szCs w:val="22"/>
        </w:rPr>
        <w:t xml:space="preserve">However, remote management is not without its challenges. The absence of face-to-face interaction can hinder interpersonal relationships and impede the development of cohesive team dynamics. Managers must proactively cultivate a sense of community and </w:t>
      </w:r>
      <w:r w:rsidR="00C215F4" w:rsidRPr="00927A1A">
        <w:rPr>
          <w:rFonts w:cs="Tahoma"/>
          <w:szCs w:val="22"/>
        </w:rPr>
        <w:t>solidarity</w:t>
      </w:r>
      <w:r w:rsidRPr="00927A1A">
        <w:rPr>
          <w:rFonts w:cs="Tahoma"/>
          <w:szCs w:val="22"/>
        </w:rPr>
        <w:t xml:space="preserve"> through virtual channels, fostering opportunities for social</w:t>
      </w:r>
      <w:r w:rsidR="00D217B4" w:rsidRPr="00927A1A">
        <w:rPr>
          <w:rFonts w:cs="Tahoma"/>
          <w:szCs w:val="22"/>
        </w:rPr>
        <w:t xml:space="preserve">ising </w:t>
      </w:r>
      <w:r w:rsidRPr="00927A1A">
        <w:rPr>
          <w:rFonts w:cs="Tahoma"/>
          <w:szCs w:val="22"/>
        </w:rPr>
        <w:t>and team bonding to mitigate feelings of isolation and disconnection.</w:t>
      </w:r>
    </w:p>
    <w:p w14:paraId="22E93792" w14:textId="77777777" w:rsidR="00133C74" w:rsidRPr="00927A1A" w:rsidRDefault="00133C74" w:rsidP="00133C74">
      <w:pPr>
        <w:pStyle w:val="PlainText"/>
        <w:rPr>
          <w:rFonts w:cs="Tahoma"/>
          <w:szCs w:val="22"/>
        </w:rPr>
      </w:pPr>
    </w:p>
    <w:p w14:paraId="68059B20" w14:textId="7E55E29D" w:rsidR="00133C74" w:rsidRPr="00927A1A" w:rsidRDefault="00133C74" w:rsidP="00133C74">
      <w:pPr>
        <w:pStyle w:val="PlainText"/>
        <w:rPr>
          <w:rFonts w:cs="Tahoma"/>
          <w:szCs w:val="22"/>
        </w:rPr>
      </w:pPr>
      <w:r w:rsidRPr="00927A1A">
        <w:rPr>
          <w:rFonts w:cs="Tahoma"/>
          <w:szCs w:val="22"/>
        </w:rPr>
        <w:t>Moreover, remote management necessitates a heightened emphasis on digital literacy and cybersecurity. As teams rely increasingly on digital platforms for communication and collaboration, organi</w:t>
      </w:r>
      <w:r w:rsidR="00C215F4">
        <w:rPr>
          <w:rFonts w:cs="Tahoma"/>
          <w:szCs w:val="22"/>
        </w:rPr>
        <w:t>s</w:t>
      </w:r>
      <w:r w:rsidRPr="00927A1A">
        <w:rPr>
          <w:rFonts w:cs="Tahoma"/>
          <w:szCs w:val="22"/>
        </w:rPr>
        <w:t>ations must prioriti</w:t>
      </w:r>
      <w:r w:rsidR="00C215F4">
        <w:rPr>
          <w:rFonts w:cs="Tahoma"/>
          <w:szCs w:val="22"/>
        </w:rPr>
        <w:t>s</w:t>
      </w:r>
      <w:r w:rsidRPr="00927A1A">
        <w:rPr>
          <w:rFonts w:cs="Tahoma"/>
          <w:szCs w:val="22"/>
        </w:rPr>
        <w:t>e cybersecurity measures to safeguard sensitive data and mitigate the risk of cyber threats and breaches. Remote managers play a pivotal role in promoting cybersecurity awareness and enforcing best practices to ensure the integrity and security of organi</w:t>
      </w:r>
      <w:r w:rsidR="00C215F4">
        <w:rPr>
          <w:rFonts w:cs="Tahoma"/>
          <w:szCs w:val="22"/>
        </w:rPr>
        <w:t>s</w:t>
      </w:r>
      <w:r w:rsidRPr="00927A1A">
        <w:rPr>
          <w:rFonts w:cs="Tahoma"/>
          <w:szCs w:val="22"/>
        </w:rPr>
        <w:t>ational assets.</w:t>
      </w:r>
    </w:p>
    <w:p w14:paraId="3A1D1895" w14:textId="77777777" w:rsidR="00133C74" w:rsidRPr="00927A1A" w:rsidRDefault="00133C74" w:rsidP="00133C74">
      <w:pPr>
        <w:pStyle w:val="PlainText"/>
        <w:rPr>
          <w:rFonts w:cs="Tahoma"/>
          <w:szCs w:val="22"/>
        </w:rPr>
      </w:pPr>
    </w:p>
    <w:p w14:paraId="0944CC92" w14:textId="67D81E25" w:rsidR="00133C74" w:rsidRPr="00927A1A" w:rsidRDefault="00133C74" w:rsidP="00133C74">
      <w:pPr>
        <w:pStyle w:val="PlainText"/>
        <w:rPr>
          <w:rFonts w:cs="Tahoma"/>
          <w:szCs w:val="22"/>
        </w:rPr>
      </w:pPr>
      <w:r w:rsidRPr="00927A1A">
        <w:rPr>
          <w:rFonts w:cs="Tahoma"/>
          <w:szCs w:val="22"/>
        </w:rPr>
        <w:t xml:space="preserve">In conclusion, the </w:t>
      </w:r>
      <w:r w:rsidR="00C215F4" w:rsidRPr="00927A1A">
        <w:rPr>
          <w:rFonts w:cs="Tahoma"/>
          <w:szCs w:val="22"/>
        </w:rPr>
        <w:t>initiation</w:t>
      </w:r>
      <w:r w:rsidRPr="00927A1A">
        <w:rPr>
          <w:rFonts w:cs="Tahoma"/>
          <w:szCs w:val="22"/>
        </w:rPr>
        <w:t xml:space="preserve"> of remote management represents a transformative shift in the way organi</w:t>
      </w:r>
      <w:r w:rsidR="00E71BB7">
        <w:rPr>
          <w:rFonts w:cs="Tahoma"/>
          <w:szCs w:val="22"/>
        </w:rPr>
        <w:t>s</w:t>
      </w:r>
      <w:r w:rsidRPr="00927A1A">
        <w:rPr>
          <w:rFonts w:cs="Tahoma"/>
          <w:szCs w:val="22"/>
        </w:rPr>
        <w:t>ations conceptuali</w:t>
      </w:r>
      <w:r w:rsidR="00E71BB7">
        <w:rPr>
          <w:rFonts w:cs="Tahoma"/>
          <w:szCs w:val="22"/>
        </w:rPr>
        <w:t>s</w:t>
      </w:r>
      <w:r w:rsidRPr="00927A1A">
        <w:rPr>
          <w:rFonts w:cs="Tahoma"/>
          <w:szCs w:val="22"/>
        </w:rPr>
        <w:t>e and implement leadership strategies. By leveraging technology and embracing flexibility, remote managers have the opportunity to empower their teams, drive innovation, and adapt to the evolving needs of the workforce. However, effective remote management requires a nuanced understanding of the challenges and opportunities inherent in remote work environments, as well as a commitment to fostering collaboration, communication, and trust among team members. As we continue to navigate the complexities of the digital age, remote management will remain a cornerstone of organi</w:t>
      </w:r>
      <w:r w:rsidR="00E71BB7">
        <w:rPr>
          <w:rFonts w:cs="Tahoma"/>
          <w:szCs w:val="22"/>
        </w:rPr>
        <w:t>s</w:t>
      </w:r>
      <w:r w:rsidRPr="00927A1A">
        <w:rPr>
          <w:rFonts w:cs="Tahoma"/>
          <w:szCs w:val="22"/>
        </w:rPr>
        <w:t>ational success, shaping the future of work in profound and enduring ways.</w:t>
      </w:r>
    </w:p>
    <w:p w14:paraId="0690FBB8" w14:textId="77777777" w:rsidR="00CF2FB7" w:rsidRPr="00927A1A" w:rsidRDefault="00CF2FB7">
      <w:pPr>
        <w:rPr>
          <w:rFonts w:ascii="Tahoma" w:hAnsi="Tahoma" w:cs="Tahoma"/>
        </w:rPr>
      </w:pPr>
    </w:p>
    <w:p w14:paraId="37C2408A" w14:textId="77777777" w:rsidR="00CF2FB7" w:rsidRPr="00927A1A" w:rsidRDefault="00CF2FB7">
      <w:pPr>
        <w:rPr>
          <w:rFonts w:ascii="Tahoma" w:hAnsi="Tahoma" w:cs="Tahoma"/>
          <w:b/>
          <w:bCs/>
          <w:u w:val="single"/>
        </w:rPr>
      </w:pPr>
      <w:r w:rsidRPr="00927A1A">
        <w:rPr>
          <w:rFonts w:ascii="Tahoma" w:hAnsi="Tahoma" w:cs="Tahoma"/>
          <w:b/>
          <w:bCs/>
          <w:u w:val="single"/>
        </w:rPr>
        <w:t xml:space="preserve">References </w:t>
      </w:r>
    </w:p>
    <w:p w14:paraId="3F9F331B" w14:textId="77777777" w:rsidR="002D0C99" w:rsidRDefault="002D0C99" w:rsidP="002D0C99">
      <w:pPr>
        <w:spacing w:after="0" w:line="240" w:lineRule="auto"/>
        <w:rPr>
          <w:rFonts w:ascii="Tahoma" w:eastAsia="Times New Roman" w:hAnsi="Tahoma" w:cs="Tahoma"/>
          <w:color w:val="000000"/>
          <w:kern w:val="0"/>
          <w:lang w:eastAsia="en-GB"/>
          <w14:ligatures w14:val="none"/>
        </w:rPr>
        <w:sectPr w:rsidR="002D0C99">
          <w:pgSz w:w="11906" w:h="16838"/>
          <w:pgMar w:top="1440" w:right="1440" w:bottom="1440" w:left="1440" w:header="708" w:footer="708" w:gutter="0"/>
          <w:cols w:space="708"/>
          <w:docGrid w:linePitch="360"/>
        </w:sectPr>
      </w:pPr>
    </w:p>
    <w:p w14:paraId="4DB7CA59" w14:textId="77777777" w:rsidR="00E71BB7" w:rsidRPr="00E71BB7" w:rsidRDefault="00E71BB7" w:rsidP="00E71BB7">
      <w:pPr>
        <w:rPr>
          <w:rFonts w:ascii="Tahoma" w:hAnsi="Tahoma" w:cs="Tahoma"/>
        </w:rPr>
      </w:pPr>
      <w:r w:rsidRPr="00E71BB7">
        <w:rPr>
          <w:rFonts w:ascii="Tahoma" w:hAnsi="Tahoma" w:cs="Tahoma"/>
        </w:rPr>
        <w:t>Bailey &amp; Kurland, 2002</w:t>
      </w:r>
    </w:p>
    <w:p w14:paraId="1EDA9791" w14:textId="77777777" w:rsidR="00E71BB7" w:rsidRPr="00E71BB7" w:rsidRDefault="00E71BB7" w:rsidP="00E71BB7">
      <w:pPr>
        <w:rPr>
          <w:rFonts w:ascii="Tahoma" w:hAnsi="Tahoma" w:cs="Tahoma"/>
        </w:rPr>
      </w:pPr>
      <w:r w:rsidRPr="00E71BB7">
        <w:rPr>
          <w:rFonts w:ascii="Tahoma" w:hAnsi="Tahoma" w:cs="Tahoma"/>
        </w:rPr>
        <w:t>Best Practices for Effective Remote Management. Information Systems Management, 38(1), 45-59.</w:t>
      </w:r>
    </w:p>
    <w:p w14:paraId="42F56A58" w14:textId="77777777" w:rsidR="00E71BB7" w:rsidRPr="00E71BB7" w:rsidRDefault="00E71BB7" w:rsidP="00E71BB7">
      <w:pPr>
        <w:rPr>
          <w:rFonts w:ascii="Tahoma" w:hAnsi="Tahoma" w:cs="Tahoma"/>
        </w:rPr>
      </w:pPr>
      <w:r w:rsidRPr="00E71BB7">
        <w:rPr>
          <w:rFonts w:ascii="Tahoma" w:hAnsi="Tahoma" w:cs="Tahoma"/>
        </w:rPr>
        <w:t>Beyond self-management: Antecedents and consequences of team empowerment. Academy of Management Journal, 47(3), 593-607.</w:t>
      </w:r>
    </w:p>
    <w:p w14:paraId="5BFD958C" w14:textId="77777777" w:rsidR="00E71BB7" w:rsidRPr="00E71BB7" w:rsidRDefault="00E71BB7" w:rsidP="00E71BB7">
      <w:pPr>
        <w:rPr>
          <w:rFonts w:ascii="Tahoma" w:hAnsi="Tahoma" w:cs="Tahoma"/>
        </w:rPr>
      </w:pPr>
      <w:r w:rsidRPr="00E71BB7">
        <w:rPr>
          <w:rFonts w:ascii="Tahoma" w:hAnsi="Tahoma" w:cs="Tahoma"/>
        </w:rPr>
        <w:t>Bloom et al., 2015</w:t>
      </w:r>
    </w:p>
    <w:p w14:paraId="2A5F050F" w14:textId="77777777" w:rsidR="00E71BB7" w:rsidRPr="00E71BB7" w:rsidRDefault="00E71BB7" w:rsidP="00E71BB7">
      <w:pPr>
        <w:rPr>
          <w:rFonts w:ascii="Tahoma" w:hAnsi="Tahoma" w:cs="Tahoma"/>
        </w:rPr>
      </w:pPr>
      <w:r w:rsidRPr="00E71BB7">
        <w:rPr>
          <w:rFonts w:ascii="Tahoma" w:hAnsi="Tahoma" w:cs="Tahoma"/>
        </w:rPr>
        <w:t xml:space="preserve">Bloom et al., </w:t>
      </w:r>
      <w:proofErr w:type="gramStart"/>
      <w:r w:rsidRPr="00E71BB7">
        <w:rPr>
          <w:rFonts w:ascii="Tahoma" w:hAnsi="Tahoma" w:cs="Tahoma"/>
        </w:rPr>
        <w:t>2015;</w:t>
      </w:r>
      <w:proofErr w:type="gramEnd"/>
      <w:r w:rsidRPr="00E71BB7">
        <w:rPr>
          <w:rFonts w:ascii="Tahoma" w:hAnsi="Tahoma" w:cs="Tahoma"/>
        </w:rPr>
        <w:t xml:space="preserve"> </w:t>
      </w:r>
    </w:p>
    <w:p w14:paraId="1A51EB31" w14:textId="77777777" w:rsidR="00E71BB7" w:rsidRPr="00E71BB7" w:rsidRDefault="00E71BB7" w:rsidP="00E71BB7">
      <w:pPr>
        <w:rPr>
          <w:rFonts w:ascii="Tahoma" w:hAnsi="Tahoma" w:cs="Tahoma"/>
        </w:rPr>
      </w:pPr>
      <w:proofErr w:type="spellStart"/>
      <w:r w:rsidRPr="00E71BB7">
        <w:rPr>
          <w:rFonts w:ascii="Tahoma" w:hAnsi="Tahoma" w:cs="Tahoma"/>
        </w:rPr>
        <w:t>Bosua</w:t>
      </w:r>
      <w:proofErr w:type="spellEnd"/>
      <w:r w:rsidRPr="00E71BB7">
        <w:rPr>
          <w:rFonts w:ascii="Tahoma" w:hAnsi="Tahoma" w:cs="Tahoma"/>
        </w:rPr>
        <w:t xml:space="preserve"> et al., 2013</w:t>
      </w:r>
    </w:p>
    <w:p w14:paraId="53B86900" w14:textId="77777777" w:rsidR="00E71BB7" w:rsidRPr="00E71BB7" w:rsidRDefault="00E71BB7" w:rsidP="00E71BB7">
      <w:pPr>
        <w:rPr>
          <w:rFonts w:ascii="Tahoma" w:hAnsi="Tahoma" w:cs="Tahoma"/>
        </w:rPr>
      </w:pPr>
      <w:r w:rsidRPr="00E71BB7">
        <w:rPr>
          <w:rFonts w:ascii="Tahoma" w:hAnsi="Tahoma" w:cs="Tahoma"/>
        </w:rPr>
        <w:t xml:space="preserve">Davenport &amp; </w:t>
      </w:r>
      <w:proofErr w:type="spellStart"/>
      <w:r w:rsidRPr="00E71BB7">
        <w:rPr>
          <w:rFonts w:ascii="Tahoma" w:hAnsi="Tahoma" w:cs="Tahoma"/>
        </w:rPr>
        <w:t>Pearlson</w:t>
      </w:r>
      <w:proofErr w:type="spellEnd"/>
      <w:r w:rsidRPr="00E71BB7">
        <w:rPr>
          <w:rFonts w:ascii="Tahoma" w:hAnsi="Tahoma" w:cs="Tahoma"/>
        </w:rPr>
        <w:t>, 2018</w:t>
      </w:r>
    </w:p>
    <w:p w14:paraId="64A119A9" w14:textId="77777777" w:rsidR="00E71BB7" w:rsidRPr="00E71BB7" w:rsidRDefault="00E71BB7" w:rsidP="00E71BB7">
      <w:pPr>
        <w:rPr>
          <w:rFonts w:ascii="Tahoma" w:hAnsi="Tahoma" w:cs="Tahoma"/>
        </w:rPr>
      </w:pPr>
      <w:r w:rsidRPr="00E71BB7">
        <w:rPr>
          <w:rFonts w:ascii="Tahoma" w:hAnsi="Tahoma" w:cs="Tahoma"/>
        </w:rPr>
        <w:t xml:space="preserve">Davenport, T. H., &amp; </w:t>
      </w:r>
      <w:proofErr w:type="spellStart"/>
      <w:r w:rsidRPr="00E71BB7">
        <w:rPr>
          <w:rFonts w:ascii="Tahoma" w:hAnsi="Tahoma" w:cs="Tahoma"/>
        </w:rPr>
        <w:t>Pearlson</w:t>
      </w:r>
      <w:proofErr w:type="spellEnd"/>
      <w:r w:rsidRPr="00E71BB7">
        <w:rPr>
          <w:rFonts w:ascii="Tahoma" w:hAnsi="Tahoma" w:cs="Tahoma"/>
        </w:rPr>
        <w:t>, K. E 2018</w:t>
      </w:r>
    </w:p>
    <w:p w14:paraId="1362617B" w14:textId="77777777" w:rsidR="00E71BB7" w:rsidRPr="00E71BB7" w:rsidRDefault="00E71BB7" w:rsidP="00E71BB7">
      <w:pPr>
        <w:rPr>
          <w:rFonts w:ascii="Tahoma" w:hAnsi="Tahoma" w:cs="Tahoma"/>
        </w:rPr>
      </w:pPr>
      <w:r w:rsidRPr="00E71BB7">
        <w:rPr>
          <w:rFonts w:ascii="Tahoma" w:hAnsi="Tahoma" w:cs="Tahoma"/>
        </w:rPr>
        <w:t>Gajendran &amp; Harrison, 2007</w:t>
      </w:r>
    </w:p>
    <w:p w14:paraId="4042738A" w14:textId="77777777" w:rsidR="00E71BB7" w:rsidRPr="00E71BB7" w:rsidRDefault="00E71BB7" w:rsidP="00E71BB7">
      <w:pPr>
        <w:rPr>
          <w:rFonts w:ascii="Tahoma" w:hAnsi="Tahoma" w:cs="Tahoma"/>
        </w:rPr>
      </w:pPr>
      <w:r w:rsidRPr="00E71BB7">
        <w:rPr>
          <w:rFonts w:ascii="Tahoma" w:hAnsi="Tahoma" w:cs="Tahoma"/>
        </w:rPr>
        <w:t xml:space="preserve">Golden &amp; </w:t>
      </w:r>
      <w:proofErr w:type="spellStart"/>
      <w:r w:rsidRPr="00E71BB7">
        <w:rPr>
          <w:rFonts w:ascii="Tahoma" w:hAnsi="Tahoma" w:cs="Tahoma"/>
        </w:rPr>
        <w:t>Veiga</w:t>
      </w:r>
      <w:proofErr w:type="spellEnd"/>
      <w:r w:rsidRPr="00E71BB7">
        <w:rPr>
          <w:rFonts w:ascii="Tahoma" w:hAnsi="Tahoma" w:cs="Tahoma"/>
        </w:rPr>
        <w:t>, 2005</w:t>
      </w:r>
    </w:p>
    <w:p w14:paraId="50575664" w14:textId="77777777" w:rsidR="00E71BB7" w:rsidRPr="00E71BB7" w:rsidRDefault="00E71BB7" w:rsidP="00E71BB7">
      <w:pPr>
        <w:rPr>
          <w:rFonts w:ascii="Tahoma" w:hAnsi="Tahoma" w:cs="Tahoma"/>
        </w:rPr>
      </w:pPr>
      <w:r w:rsidRPr="00E71BB7">
        <w:rPr>
          <w:rFonts w:ascii="Tahoma" w:hAnsi="Tahoma" w:cs="Tahoma"/>
        </w:rPr>
        <w:t xml:space="preserve">Golden, T. D., &amp; </w:t>
      </w:r>
      <w:proofErr w:type="spellStart"/>
      <w:r w:rsidRPr="00E71BB7">
        <w:rPr>
          <w:rFonts w:ascii="Tahoma" w:hAnsi="Tahoma" w:cs="Tahoma"/>
        </w:rPr>
        <w:t>Veiga</w:t>
      </w:r>
      <w:proofErr w:type="spellEnd"/>
      <w:r w:rsidRPr="00E71BB7">
        <w:rPr>
          <w:rFonts w:ascii="Tahoma" w:hAnsi="Tahoma" w:cs="Tahoma"/>
        </w:rPr>
        <w:t xml:space="preserve">, J. F. 2005. </w:t>
      </w:r>
    </w:p>
    <w:p w14:paraId="419A0B53" w14:textId="77777777" w:rsidR="00E71BB7" w:rsidRPr="00E71BB7" w:rsidRDefault="00E71BB7" w:rsidP="00E71BB7">
      <w:pPr>
        <w:rPr>
          <w:rFonts w:ascii="Tahoma" w:hAnsi="Tahoma" w:cs="Tahoma"/>
        </w:rPr>
      </w:pPr>
      <w:r w:rsidRPr="00E71BB7">
        <w:rPr>
          <w:rFonts w:ascii="Tahoma" w:hAnsi="Tahoma" w:cs="Tahoma"/>
        </w:rPr>
        <w:t>Hertel et al., 2018</w:t>
      </w:r>
    </w:p>
    <w:p w14:paraId="4DB1568E" w14:textId="77777777" w:rsidR="00E71BB7" w:rsidRPr="00E71BB7" w:rsidRDefault="00E71BB7" w:rsidP="00E71BB7">
      <w:pPr>
        <w:rPr>
          <w:rFonts w:ascii="Tahoma" w:hAnsi="Tahoma" w:cs="Tahoma"/>
        </w:rPr>
      </w:pPr>
      <w:r w:rsidRPr="00E71BB7">
        <w:rPr>
          <w:rFonts w:ascii="Tahoma" w:hAnsi="Tahoma" w:cs="Tahoma"/>
        </w:rPr>
        <w:lastRenderedPageBreak/>
        <w:t xml:space="preserve">Hertel, G., </w:t>
      </w:r>
      <w:proofErr w:type="spellStart"/>
      <w:r w:rsidRPr="00E71BB7">
        <w:rPr>
          <w:rFonts w:ascii="Tahoma" w:hAnsi="Tahoma" w:cs="Tahoma"/>
        </w:rPr>
        <w:t>Geister</w:t>
      </w:r>
      <w:proofErr w:type="spellEnd"/>
      <w:r w:rsidRPr="00E71BB7">
        <w:rPr>
          <w:rFonts w:ascii="Tahoma" w:hAnsi="Tahoma" w:cs="Tahoma"/>
        </w:rPr>
        <w:t xml:space="preserve">, S., &amp; </w:t>
      </w:r>
      <w:proofErr w:type="spellStart"/>
      <w:r w:rsidRPr="00E71BB7">
        <w:rPr>
          <w:rFonts w:ascii="Tahoma" w:hAnsi="Tahoma" w:cs="Tahoma"/>
        </w:rPr>
        <w:t>Konradt</w:t>
      </w:r>
      <w:proofErr w:type="spellEnd"/>
      <w:r w:rsidRPr="00E71BB7">
        <w:rPr>
          <w:rFonts w:ascii="Tahoma" w:hAnsi="Tahoma" w:cs="Tahoma"/>
        </w:rPr>
        <w:t>, U. 2018</w:t>
      </w:r>
    </w:p>
    <w:p w14:paraId="2752528A" w14:textId="77777777" w:rsidR="00E71BB7" w:rsidRPr="00E71BB7" w:rsidRDefault="00E71BB7" w:rsidP="00E71BB7">
      <w:pPr>
        <w:rPr>
          <w:rFonts w:ascii="Tahoma" w:hAnsi="Tahoma" w:cs="Tahoma"/>
        </w:rPr>
      </w:pPr>
      <w:r w:rsidRPr="00E71BB7">
        <w:rPr>
          <w:rFonts w:ascii="Tahoma" w:hAnsi="Tahoma" w:cs="Tahoma"/>
        </w:rPr>
        <w:t>Kirkman &amp; Rosen, 2020</w:t>
      </w:r>
    </w:p>
    <w:p w14:paraId="1C354084" w14:textId="77777777" w:rsidR="00E71BB7" w:rsidRPr="00E71BB7" w:rsidRDefault="00E71BB7" w:rsidP="00E71BB7">
      <w:pPr>
        <w:rPr>
          <w:rFonts w:ascii="Tahoma" w:hAnsi="Tahoma" w:cs="Tahoma"/>
        </w:rPr>
      </w:pPr>
      <w:r w:rsidRPr="00E71BB7">
        <w:rPr>
          <w:rFonts w:ascii="Tahoma" w:hAnsi="Tahoma" w:cs="Tahoma"/>
        </w:rPr>
        <w:t>Kirkman, B. L., &amp; Rosen, B. 2020</w:t>
      </w:r>
    </w:p>
    <w:p w14:paraId="41F8CD43" w14:textId="77777777" w:rsidR="00E71BB7" w:rsidRPr="00E71BB7" w:rsidRDefault="00E71BB7" w:rsidP="00E71BB7">
      <w:pPr>
        <w:rPr>
          <w:rFonts w:ascii="Tahoma" w:hAnsi="Tahoma" w:cs="Tahoma"/>
        </w:rPr>
      </w:pPr>
      <w:proofErr w:type="spellStart"/>
      <w:r w:rsidRPr="00E71BB7">
        <w:rPr>
          <w:rFonts w:ascii="Tahoma" w:hAnsi="Tahoma" w:cs="Tahoma"/>
        </w:rPr>
        <w:t>Lipnack</w:t>
      </w:r>
      <w:proofErr w:type="spellEnd"/>
      <w:r w:rsidRPr="00E71BB7">
        <w:rPr>
          <w:rFonts w:ascii="Tahoma" w:hAnsi="Tahoma" w:cs="Tahoma"/>
        </w:rPr>
        <w:t xml:space="preserve"> &amp; Stamps, 1997</w:t>
      </w:r>
    </w:p>
    <w:p w14:paraId="00E75DDB" w14:textId="77777777" w:rsidR="00E71BB7" w:rsidRPr="00E71BB7" w:rsidRDefault="00E71BB7" w:rsidP="00E71BB7">
      <w:pPr>
        <w:rPr>
          <w:rFonts w:ascii="Tahoma" w:hAnsi="Tahoma" w:cs="Tahoma"/>
        </w:rPr>
      </w:pPr>
      <w:r w:rsidRPr="00E71BB7">
        <w:rPr>
          <w:rFonts w:ascii="Tahoma" w:hAnsi="Tahoma" w:cs="Tahoma"/>
        </w:rPr>
        <w:t xml:space="preserve">Managing virtual teams: A review of current empirical research. Human Resource Management Review, 13(2), 69-95. </w:t>
      </w:r>
    </w:p>
    <w:p w14:paraId="47085E38" w14:textId="77777777" w:rsidR="00E71BB7" w:rsidRPr="00E71BB7" w:rsidRDefault="00E71BB7" w:rsidP="00E71BB7">
      <w:pPr>
        <w:rPr>
          <w:rFonts w:ascii="Tahoma" w:hAnsi="Tahoma" w:cs="Tahoma"/>
        </w:rPr>
      </w:pPr>
      <w:r w:rsidRPr="00E71BB7">
        <w:rPr>
          <w:rFonts w:ascii="Tahoma" w:hAnsi="Tahoma" w:cs="Tahoma"/>
        </w:rPr>
        <w:t xml:space="preserve">Martinez, S., &amp; Anderson, T. 2021. </w:t>
      </w:r>
    </w:p>
    <w:p w14:paraId="27136503" w14:textId="77777777" w:rsidR="00E71BB7" w:rsidRPr="00E71BB7" w:rsidRDefault="00E71BB7" w:rsidP="00E71BB7">
      <w:pPr>
        <w:rPr>
          <w:rFonts w:ascii="Tahoma" w:hAnsi="Tahoma" w:cs="Tahoma"/>
        </w:rPr>
      </w:pPr>
      <w:r w:rsidRPr="00E71BB7">
        <w:rPr>
          <w:rFonts w:ascii="Tahoma" w:hAnsi="Tahoma" w:cs="Tahoma"/>
        </w:rPr>
        <w:t>The impact of extent of telecommuting on job satisfaction: Resolving inconsistent findings. Journal of Management, 31(2), 301-318</w:t>
      </w:r>
    </w:p>
    <w:p w14:paraId="2E16DACA" w14:textId="77777777" w:rsidR="00E71BB7" w:rsidRPr="00E71BB7" w:rsidRDefault="00E71BB7" w:rsidP="00E71BB7">
      <w:pPr>
        <w:rPr>
          <w:rFonts w:ascii="Tahoma" w:hAnsi="Tahoma" w:cs="Tahoma"/>
        </w:rPr>
      </w:pPr>
      <w:r w:rsidRPr="00E71BB7">
        <w:rPr>
          <w:rFonts w:ascii="Tahoma" w:hAnsi="Tahoma" w:cs="Tahoma"/>
        </w:rPr>
        <w:t xml:space="preserve">The manager’s guide to unleashing the power of technology. Harvard Business Review Press. - Gibson, C. B., &amp; Gibbs, J. L. 2020. </w:t>
      </w:r>
    </w:p>
    <w:p w14:paraId="6206AD7B" w14:textId="3DD441C9" w:rsidR="00E74BB1" w:rsidRPr="00E71BB7" w:rsidRDefault="00E71BB7" w:rsidP="00E71BB7">
      <w:pPr>
        <w:rPr>
          <w:rFonts w:ascii="Tahoma" w:hAnsi="Tahoma" w:cs="Tahoma"/>
        </w:rPr>
      </w:pPr>
      <w:r w:rsidRPr="00E71BB7">
        <w:rPr>
          <w:rFonts w:ascii="Tahoma" w:hAnsi="Tahoma" w:cs="Tahoma"/>
        </w:rPr>
        <w:t>Unpacking the concept of virtuality: The effects of geographic dispersion, electronic dependence, dynamic structure, and national diversity on team innovation. Administrative Science Quarterly, 48(3), 451-495</w:t>
      </w:r>
    </w:p>
    <w:sectPr w:rsidR="00E74BB1" w:rsidRPr="00E71BB7" w:rsidSect="002D0C99">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70B47"/>
    <w:multiLevelType w:val="hybridMultilevel"/>
    <w:tmpl w:val="0652E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5503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66A"/>
    <w:rsid w:val="00040BF3"/>
    <w:rsid w:val="000F6C52"/>
    <w:rsid w:val="00133C74"/>
    <w:rsid w:val="00251DD1"/>
    <w:rsid w:val="002965DC"/>
    <w:rsid w:val="002B2BC4"/>
    <w:rsid w:val="002D0C99"/>
    <w:rsid w:val="002D538B"/>
    <w:rsid w:val="002E7FC6"/>
    <w:rsid w:val="004466FA"/>
    <w:rsid w:val="004D0D53"/>
    <w:rsid w:val="005A10DB"/>
    <w:rsid w:val="005D2252"/>
    <w:rsid w:val="006450BE"/>
    <w:rsid w:val="0075212C"/>
    <w:rsid w:val="008A4392"/>
    <w:rsid w:val="00927A1A"/>
    <w:rsid w:val="00BB3D8C"/>
    <w:rsid w:val="00BD2EBE"/>
    <w:rsid w:val="00C215F4"/>
    <w:rsid w:val="00C3750F"/>
    <w:rsid w:val="00CA297C"/>
    <w:rsid w:val="00CF2FB7"/>
    <w:rsid w:val="00D217B4"/>
    <w:rsid w:val="00DD63ED"/>
    <w:rsid w:val="00E3120A"/>
    <w:rsid w:val="00E71BB7"/>
    <w:rsid w:val="00E74BB1"/>
    <w:rsid w:val="00E87761"/>
    <w:rsid w:val="00FA7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849D4"/>
  <w15:chartTrackingRefBased/>
  <w15:docId w15:val="{57BC086D-0051-45FA-97E8-8EED2A410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766A"/>
    <w:rPr>
      <w:color w:val="0563C1" w:themeColor="hyperlink"/>
      <w:u w:val="single"/>
    </w:rPr>
  </w:style>
  <w:style w:type="character" w:styleId="UnresolvedMention">
    <w:name w:val="Unresolved Mention"/>
    <w:basedOn w:val="DefaultParagraphFont"/>
    <w:uiPriority w:val="99"/>
    <w:semiHidden/>
    <w:unhideWhenUsed/>
    <w:rsid w:val="00FA766A"/>
    <w:rPr>
      <w:color w:val="605E5C"/>
      <w:shd w:val="clear" w:color="auto" w:fill="E1DFDD"/>
    </w:rPr>
  </w:style>
  <w:style w:type="paragraph" w:styleId="PlainText">
    <w:name w:val="Plain Text"/>
    <w:basedOn w:val="Normal"/>
    <w:link w:val="PlainTextChar"/>
    <w:uiPriority w:val="99"/>
    <w:semiHidden/>
    <w:unhideWhenUsed/>
    <w:rsid w:val="002965DC"/>
    <w:pPr>
      <w:spacing w:after="0" w:line="240" w:lineRule="auto"/>
    </w:pPr>
    <w:rPr>
      <w:rFonts w:ascii="Tahoma" w:eastAsia="Times New Roman" w:hAnsi="Tahoma"/>
      <w:kern w:val="0"/>
      <w:szCs w:val="21"/>
      <w14:ligatures w14:val="none"/>
    </w:rPr>
  </w:style>
  <w:style w:type="character" w:customStyle="1" w:styleId="PlainTextChar">
    <w:name w:val="Plain Text Char"/>
    <w:basedOn w:val="DefaultParagraphFont"/>
    <w:link w:val="PlainText"/>
    <w:uiPriority w:val="99"/>
    <w:semiHidden/>
    <w:rsid w:val="002965DC"/>
    <w:rPr>
      <w:rFonts w:ascii="Tahoma" w:eastAsia="Times New Roman" w:hAnsi="Tahoma"/>
      <w:kern w:val="0"/>
      <w:szCs w:val="21"/>
      <w14:ligatures w14:val="none"/>
    </w:rPr>
  </w:style>
  <w:style w:type="paragraph" w:styleId="ListParagraph">
    <w:name w:val="List Paragraph"/>
    <w:basedOn w:val="Normal"/>
    <w:uiPriority w:val="34"/>
    <w:qFormat/>
    <w:rsid w:val="002B2B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508089">
      <w:bodyDiv w:val="1"/>
      <w:marLeft w:val="0"/>
      <w:marRight w:val="0"/>
      <w:marTop w:val="0"/>
      <w:marBottom w:val="0"/>
      <w:divBdr>
        <w:top w:val="none" w:sz="0" w:space="0" w:color="auto"/>
        <w:left w:val="none" w:sz="0" w:space="0" w:color="auto"/>
        <w:bottom w:val="none" w:sz="0" w:space="0" w:color="auto"/>
        <w:right w:val="none" w:sz="0" w:space="0" w:color="auto"/>
      </w:divBdr>
      <w:divsChild>
        <w:div w:id="2129934730">
          <w:marLeft w:val="0"/>
          <w:marRight w:val="0"/>
          <w:marTop w:val="0"/>
          <w:marBottom w:val="0"/>
          <w:divBdr>
            <w:top w:val="single" w:sz="2" w:space="0" w:color="E3E3E3"/>
            <w:left w:val="single" w:sz="2" w:space="0" w:color="E3E3E3"/>
            <w:bottom w:val="single" w:sz="2" w:space="0" w:color="E3E3E3"/>
            <w:right w:val="single" w:sz="2" w:space="0" w:color="E3E3E3"/>
          </w:divBdr>
          <w:divsChild>
            <w:div w:id="1938975545">
              <w:marLeft w:val="0"/>
              <w:marRight w:val="0"/>
              <w:marTop w:val="0"/>
              <w:marBottom w:val="0"/>
              <w:divBdr>
                <w:top w:val="single" w:sz="2" w:space="0" w:color="E3E3E3"/>
                <w:left w:val="single" w:sz="2" w:space="0" w:color="E3E3E3"/>
                <w:bottom w:val="single" w:sz="2" w:space="0" w:color="E3E3E3"/>
                <w:right w:val="single" w:sz="2" w:space="0" w:color="E3E3E3"/>
              </w:divBdr>
              <w:divsChild>
                <w:div w:id="2045785618">
                  <w:marLeft w:val="0"/>
                  <w:marRight w:val="0"/>
                  <w:marTop w:val="0"/>
                  <w:marBottom w:val="0"/>
                  <w:divBdr>
                    <w:top w:val="single" w:sz="2" w:space="0" w:color="E3E3E3"/>
                    <w:left w:val="single" w:sz="2" w:space="0" w:color="E3E3E3"/>
                    <w:bottom w:val="single" w:sz="2" w:space="0" w:color="E3E3E3"/>
                    <w:right w:val="single" w:sz="2" w:space="0" w:color="E3E3E3"/>
                  </w:divBdr>
                  <w:divsChild>
                    <w:div w:id="1400589384">
                      <w:marLeft w:val="0"/>
                      <w:marRight w:val="0"/>
                      <w:marTop w:val="0"/>
                      <w:marBottom w:val="0"/>
                      <w:divBdr>
                        <w:top w:val="single" w:sz="2" w:space="0" w:color="E3E3E3"/>
                        <w:left w:val="single" w:sz="2" w:space="0" w:color="E3E3E3"/>
                        <w:bottom w:val="single" w:sz="2" w:space="0" w:color="E3E3E3"/>
                        <w:right w:val="single" w:sz="2" w:space="0" w:color="E3E3E3"/>
                      </w:divBdr>
                      <w:divsChild>
                        <w:div w:id="1814981959">
                          <w:marLeft w:val="0"/>
                          <w:marRight w:val="0"/>
                          <w:marTop w:val="0"/>
                          <w:marBottom w:val="0"/>
                          <w:divBdr>
                            <w:top w:val="single" w:sz="2" w:space="0" w:color="E3E3E3"/>
                            <w:left w:val="single" w:sz="2" w:space="0" w:color="E3E3E3"/>
                            <w:bottom w:val="single" w:sz="2" w:space="0" w:color="E3E3E3"/>
                            <w:right w:val="single" w:sz="2" w:space="0" w:color="E3E3E3"/>
                          </w:divBdr>
                          <w:divsChild>
                            <w:div w:id="767238940">
                              <w:marLeft w:val="0"/>
                              <w:marRight w:val="0"/>
                              <w:marTop w:val="100"/>
                              <w:marBottom w:val="100"/>
                              <w:divBdr>
                                <w:top w:val="single" w:sz="2" w:space="0" w:color="E3E3E3"/>
                                <w:left w:val="single" w:sz="2" w:space="0" w:color="E3E3E3"/>
                                <w:bottom w:val="single" w:sz="2" w:space="0" w:color="E3E3E3"/>
                                <w:right w:val="single" w:sz="2" w:space="0" w:color="E3E3E3"/>
                              </w:divBdr>
                              <w:divsChild>
                                <w:div w:id="820005581">
                                  <w:marLeft w:val="0"/>
                                  <w:marRight w:val="0"/>
                                  <w:marTop w:val="0"/>
                                  <w:marBottom w:val="0"/>
                                  <w:divBdr>
                                    <w:top w:val="single" w:sz="2" w:space="0" w:color="E3E3E3"/>
                                    <w:left w:val="single" w:sz="2" w:space="0" w:color="E3E3E3"/>
                                    <w:bottom w:val="single" w:sz="2" w:space="0" w:color="E3E3E3"/>
                                    <w:right w:val="single" w:sz="2" w:space="0" w:color="E3E3E3"/>
                                  </w:divBdr>
                                  <w:divsChild>
                                    <w:div w:id="636880387">
                                      <w:marLeft w:val="0"/>
                                      <w:marRight w:val="0"/>
                                      <w:marTop w:val="0"/>
                                      <w:marBottom w:val="0"/>
                                      <w:divBdr>
                                        <w:top w:val="single" w:sz="2" w:space="0" w:color="E3E3E3"/>
                                        <w:left w:val="single" w:sz="2" w:space="0" w:color="E3E3E3"/>
                                        <w:bottom w:val="single" w:sz="2" w:space="0" w:color="E3E3E3"/>
                                        <w:right w:val="single" w:sz="2" w:space="0" w:color="E3E3E3"/>
                                      </w:divBdr>
                                      <w:divsChild>
                                        <w:div w:id="1135683838">
                                          <w:marLeft w:val="0"/>
                                          <w:marRight w:val="0"/>
                                          <w:marTop w:val="0"/>
                                          <w:marBottom w:val="0"/>
                                          <w:divBdr>
                                            <w:top w:val="single" w:sz="2" w:space="0" w:color="E3E3E3"/>
                                            <w:left w:val="single" w:sz="2" w:space="0" w:color="E3E3E3"/>
                                            <w:bottom w:val="single" w:sz="2" w:space="0" w:color="E3E3E3"/>
                                            <w:right w:val="single" w:sz="2" w:space="0" w:color="E3E3E3"/>
                                          </w:divBdr>
                                          <w:divsChild>
                                            <w:div w:id="1207645963">
                                              <w:marLeft w:val="0"/>
                                              <w:marRight w:val="0"/>
                                              <w:marTop w:val="0"/>
                                              <w:marBottom w:val="0"/>
                                              <w:divBdr>
                                                <w:top w:val="single" w:sz="2" w:space="0" w:color="E3E3E3"/>
                                                <w:left w:val="single" w:sz="2" w:space="0" w:color="E3E3E3"/>
                                                <w:bottom w:val="single" w:sz="2" w:space="0" w:color="E3E3E3"/>
                                                <w:right w:val="single" w:sz="2" w:space="0" w:color="E3E3E3"/>
                                              </w:divBdr>
                                              <w:divsChild>
                                                <w:div w:id="1144808984">
                                                  <w:marLeft w:val="0"/>
                                                  <w:marRight w:val="0"/>
                                                  <w:marTop w:val="0"/>
                                                  <w:marBottom w:val="0"/>
                                                  <w:divBdr>
                                                    <w:top w:val="single" w:sz="2" w:space="0" w:color="E3E3E3"/>
                                                    <w:left w:val="single" w:sz="2" w:space="0" w:color="E3E3E3"/>
                                                    <w:bottom w:val="single" w:sz="2" w:space="0" w:color="E3E3E3"/>
                                                    <w:right w:val="single" w:sz="2" w:space="0" w:color="E3E3E3"/>
                                                  </w:divBdr>
                                                  <w:divsChild>
                                                    <w:div w:id="1910923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59162176">
          <w:marLeft w:val="0"/>
          <w:marRight w:val="0"/>
          <w:marTop w:val="0"/>
          <w:marBottom w:val="0"/>
          <w:divBdr>
            <w:top w:val="none" w:sz="0" w:space="0" w:color="auto"/>
            <w:left w:val="none" w:sz="0" w:space="0" w:color="auto"/>
            <w:bottom w:val="none" w:sz="0" w:space="0" w:color="auto"/>
            <w:right w:val="none" w:sz="0" w:space="0" w:color="auto"/>
          </w:divBdr>
        </w:div>
      </w:divsChild>
    </w:div>
    <w:div w:id="199829846">
      <w:bodyDiv w:val="1"/>
      <w:marLeft w:val="0"/>
      <w:marRight w:val="0"/>
      <w:marTop w:val="0"/>
      <w:marBottom w:val="0"/>
      <w:divBdr>
        <w:top w:val="none" w:sz="0" w:space="0" w:color="auto"/>
        <w:left w:val="none" w:sz="0" w:space="0" w:color="auto"/>
        <w:bottom w:val="none" w:sz="0" w:space="0" w:color="auto"/>
        <w:right w:val="none" w:sz="0" w:space="0" w:color="auto"/>
      </w:divBdr>
    </w:div>
    <w:div w:id="344750282">
      <w:bodyDiv w:val="1"/>
      <w:marLeft w:val="0"/>
      <w:marRight w:val="0"/>
      <w:marTop w:val="0"/>
      <w:marBottom w:val="0"/>
      <w:divBdr>
        <w:top w:val="none" w:sz="0" w:space="0" w:color="auto"/>
        <w:left w:val="none" w:sz="0" w:space="0" w:color="auto"/>
        <w:bottom w:val="none" w:sz="0" w:space="0" w:color="auto"/>
        <w:right w:val="none" w:sz="0" w:space="0" w:color="auto"/>
      </w:divBdr>
    </w:div>
    <w:div w:id="442697445">
      <w:bodyDiv w:val="1"/>
      <w:marLeft w:val="0"/>
      <w:marRight w:val="0"/>
      <w:marTop w:val="0"/>
      <w:marBottom w:val="0"/>
      <w:divBdr>
        <w:top w:val="none" w:sz="0" w:space="0" w:color="auto"/>
        <w:left w:val="none" w:sz="0" w:space="0" w:color="auto"/>
        <w:bottom w:val="none" w:sz="0" w:space="0" w:color="auto"/>
        <w:right w:val="none" w:sz="0" w:space="0" w:color="auto"/>
      </w:divBdr>
    </w:div>
    <w:div w:id="489324078">
      <w:bodyDiv w:val="1"/>
      <w:marLeft w:val="0"/>
      <w:marRight w:val="0"/>
      <w:marTop w:val="0"/>
      <w:marBottom w:val="0"/>
      <w:divBdr>
        <w:top w:val="none" w:sz="0" w:space="0" w:color="auto"/>
        <w:left w:val="none" w:sz="0" w:space="0" w:color="auto"/>
        <w:bottom w:val="none" w:sz="0" w:space="0" w:color="auto"/>
        <w:right w:val="none" w:sz="0" w:space="0" w:color="auto"/>
      </w:divBdr>
    </w:div>
    <w:div w:id="902911355">
      <w:bodyDiv w:val="1"/>
      <w:marLeft w:val="0"/>
      <w:marRight w:val="0"/>
      <w:marTop w:val="0"/>
      <w:marBottom w:val="0"/>
      <w:divBdr>
        <w:top w:val="none" w:sz="0" w:space="0" w:color="auto"/>
        <w:left w:val="none" w:sz="0" w:space="0" w:color="auto"/>
        <w:bottom w:val="none" w:sz="0" w:space="0" w:color="auto"/>
        <w:right w:val="none" w:sz="0" w:space="0" w:color="auto"/>
      </w:divBdr>
    </w:div>
    <w:div w:id="907156256">
      <w:bodyDiv w:val="1"/>
      <w:marLeft w:val="0"/>
      <w:marRight w:val="0"/>
      <w:marTop w:val="0"/>
      <w:marBottom w:val="0"/>
      <w:divBdr>
        <w:top w:val="none" w:sz="0" w:space="0" w:color="auto"/>
        <w:left w:val="none" w:sz="0" w:space="0" w:color="auto"/>
        <w:bottom w:val="none" w:sz="0" w:space="0" w:color="auto"/>
        <w:right w:val="none" w:sz="0" w:space="0" w:color="auto"/>
      </w:divBdr>
    </w:div>
    <w:div w:id="922838741">
      <w:bodyDiv w:val="1"/>
      <w:marLeft w:val="0"/>
      <w:marRight w:val="0"/>
      <w:marTop w:val="0"/>
      <w:marBottom w:val="0"/>
      <w:divBdr>
        <w:top w:val="none" w:sz="0" w:space="0" w:color="auto"/>
        <w:left w:val="none" w:sz="0" w:space="0" w:color="auto"/>
        <w:bottom w:val="none" w:sz="0" w:space="0" w:color="auto"/>
        <w:right w:val="none" w:sz="0" w:space="0" w:color="auto"/>
      </w:divBdr>
    </w:div>
    <w:div w:id="948859180">
      <w:bodyDiv w:val="1"/>
      <w:marLeft w:val="0"/>
      <w:marRight w:val="0"/>
      <w:marTop w:val="0"/>
      <w:marBottom w:val="0"/>
      <w:divBdr>
        <w:top w:val="none" w:sz="0" w:space="0" w:color="auto"/>
        <w:left w:val="none" w:sz="0" w:space="0" w:color="auto"/>
        <w:bottom w:val="none" w:sz="0" w:space="0" w:color="auto"/>
        <w:right w:val="none" w:sz="0" w:space="0" w:color="auto"/>
      </w:divBdr>
    </w:div>
    <w:div w:id="1077820974">
      <w:bodyDiv w:val="1"/>
      <w:marLeft w:val="0"/>
      <w:marRight w:val="0"/>
      <w:marTop w:val="0"/>
      <w:marBottom w:val="0"/>
      <w:divBdr>
        <w:top w:val="none" w:sz="0" w:space="0" w:color="auto"/>
        <w:left w:val="none" w:sz="0" w:space="0" w:color="auto"/>
        <w:bottom w:val="none" w:sz="0" w:space="0" w:color="auto"/>
        <w:right w:val="none" w:sz="0" w:space="0" w:color="auto"/>
      </w:divBdr>
    </w:div>
    <w:div w:id="1181090662">
      <w:bodyDiv w:val="1"/>
      <w:marLeft w:val="0"/>
      <w:marRight w:val="0"/>
      <w:marTop w:val="0"/>
      <w:marBottom w:val="0"/>
      <w:divBdr>
        <w:top w:val="none" w:sz="0" w:space="0" w:color="auto"/>
        <w:left w:val="none" w:sz="0" w:space="0" w:color="auto"/>
        <w:bottom w:val="none" w:sz="0" w:space="0" w:color="auto"/>
        <w:right w:val="none" w:sz="0" w:space="0" w:color="auto"/>
      </w:divBdr>
    </w:div>
    <w:div w:id="1293824810">
      <w:bodyDiv w:val="1"/>
      <w:marLeft w:val="0"/>
      <w:marRight w:val="0"/>
      <w:marTop w:val="0"/>
      <w:marBottom w:val="0"/>
      <w:divBdr>
        <w:top w:val="none" w:sz="0" w:space="0" w:color="auto"/>
        <w:left w:val="none" w:sz="0" w:space="0" w:color="auto"/>
        <w:bottom w:val="none" w:sz="0" w:space="0" w:color="auto"/>
        <w:right w:val="none" w:sz="0" w:space="0" w:color="auto"/>
      </w:divBdr>
    </w:div>
    <w:div w:id="1621498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3527</Words>
  <Characters>20104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Shared Services Connected Ltd</Company>
  <LinksUpToDate>false</LinksUpToDate>
  <CharactersWithSpaces>23584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Malikah Miah</dc:creator>
  <cp:keywords/>
  <dc:description/>
  <cp:lastModifiedBy>Azeem Islam</cp:lastModifiedBy>
  <cp:revision>2</cp:revision>
  <dcterms:created xsi:type="dcterms:W3CDTF">2024-03-23T19:50:00Z</dcterms:created>
  <dcterms:modified xsi:type="dcterms:W3CDTF">2024-03-23T19:50:00Z</dcterms:modified>
</cp:coreProperties>
</file>